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  <w:rPr>
                <w:rFonts w:hint="default" w:ascii="宋体" w:hAnsi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罗新怀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 w:ascii="宋体" w:hAnsi="宋体"/>
                <w:b/>
                <w:color w:val="000000"/>
                <w:sz w:val="24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2026.9.12</w:t>
            </w:r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  <w:rPr>
                <w:rFonts w:hint="default" w:ascii="宋体" w:hAnsi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赵新运</w:t>
            </w:r>
          </w:p>
        </w:tc>
        <w:tc>
          <w:tcPr>
            <w:tcW w:w="2660" w:type="dxa"/>
            <w:vAlign w:val="center"/>
          </w:tcPr>
          <w:p w14:paraId="2E55339A">
            <w:pPr>
              <w:spacing w:line="360" w:lineRule="auto"/>
              <w:jc w:val="center"/>
            </w:pPr>
            <w:bookmarkStart w:id="0" w:name="_GoBack"/>
            <w:bookmarkEnd w:id="0"/>
          </w:p>
        </w:tc>
      </w:tr>
    </w:tbl>
    <w:p w14:paraId="67AB404B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022D96D1">
            <w:pPr>
              <w:spacing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 星期一，学校要举行升国旗仪式。如图所示，在旗杆顶端装有一个滑轮，该滑轮是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（选填“定”或“动”）滑轮，它的作用是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。</w:t>
            </w:r>
          </w:p>
          <w:p w14:paraId="5A977325">
            <w:pPr>
              <w:spacing w:line="360" w:lineRule="auto"/>
              <w:ind w:firstLine="1260" w:firstLineChars="600"/>
              <w:jc w:val="left"/>
              <w:rPr>
                <w:spacing w:val="-6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064895" cy="1430020"/>
                  <wp:effectExtent l="0" t="0" r="1905" b="0"/>
                  <wp:docPr id="100049" name="图片 100049" descr="@@@d81e0525-4a76-457d-b91c-eff51a5f1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d81e0525-4a76-457d-b91c-eff51a5f118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491" cy="143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              </w:t>
            </w:r>
            <w:r>
              <w:rPr>
                <w:rFonts w:hint="eastAsia"/>
                <w:kern w:val="0"/>
                <w:sz w:val="24"/>
              </w:rPr>
              <w:drawing>
                <wp:inline distT="0" distB="0" distL="0" distR="0">
                  <wp:extent cx="1117600" cy="1071880"/>
                  <wp:effectExtent l="0" t="0" r="6350" b="0"/>
                  <wp:docPr id="100007" name="图片 100007" descr="@@@9d14aeea-c85f-4ec7-bcf6-3109dac69c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9d14aeea-c85f-4ec7-bcf6-3109dac69c8c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886" cy="107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92D8D">
            <w:pPr>
              <w:spacing w:line="360" w:lineRule="auto"/>
              <w:ind w:firstLine="1782" w:firstLineChars="900"/>
              <w:jc w:val="left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 xml:space="preserve">第1题图                               </w:t>
            </w:r>
            <w:r>
              <w:rPr>
                <w:spacing w:val="-6"/>
                <w:szCs w:val="21"/>
              </w:rPr>
              <w:t>第</w:t>
            </w:r>
            <w:r>
              <w:rPr>
                <w:rFonts w:hint="eastAsia"/>
                <w:spacing w:val="-6"/>
                <w:szCs w:val="21"/>
              </w:rPr>
              <w:t>2</w:t>
            </w:r>
            <w:r>
              <w:rPr>
                <w:spacing w:val="-6"/>
                <w:szCs w:val="21"/>
              </w:rPr>
              <w:t>题图</w:t>
            </w:r>
          </w:p>
          <w:p w14:paraId="69C575A1">
            <w:pPr>
              <w:spacing w:line="360" w:lineRule="auto"/>
              <w:ind w:firstLine="396" w:firstLineChars="200"/>
              <w:jc w:val="left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2．如图所示，该装置是</w:t>
            </w:r>
            <w:r>
              <w:rPr>
                <w:rFonts w:hint="eastAsia"/>
                <w:spacing w:val="-6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pacing w:val="-6"/>
                <w:szCs w:val="21"/>
              </w:rPr>
              <w:t>滑轮（选填“定”或“动”），它相当于</w:t>
            </w:r>
            <w:r>
              <w:rPr>
                <w:rFonts w:hint="eastAsia"/>
                <w:spacing w:val="-6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pacing w:val="-6"/>
                <w:szCs w:val="21"/>
              </w:rPr>
              <w:t>（“等臂杠杆”或“省力杠杆”）；若物体所受重力为100N，当分别用力匀速提起物体时，拉力</w:t>
            </w:r>
            <w:r>
              <w:rPr>
                <w:rFonts w:hint="eastAsia"/>
                <w:i/>
                <w:spacing w:val="-6"/>
                <w:szCs w:val="21"/>
              </w:rPr>
              <w:t>F</w:t>
            </w:r>
            <w:r>
              <w:rPr>
                <w:rFonts w:hint="eastAsia"/>
                <w:iCs/>
                <w:spacing w:val="-6"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spacing w:val="-6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i/>
                <w:spacing w:val="-6"/>
                <w:szCs w:val="21"/>
              </w:rPr>
              <w:t>F</w:t>
            </w:r>
            <w:r>
              <w:rPr>
                <w:rFonts w:hint="eastAsia"/>
                <w:iCs/>
                <w:spacing w:val="-6"/>
                <w:szCs w:val="21"/>
                <w:vertAlign w:val="subscript"/>
              </w:rPr>
              <w:t>2</w:t>
            </w:r>
            <w:r>
              <w:rPr>
                <w:rFonts w:hint="eastAsia"/>
                <w:i/>
                <w:spacing w:val="-6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i/>
                <w:spacing w:val="-6"/>
                <w:szCs w:val="21"/>
              </w:rPr>
              <w:t>F</w:t>
            </w:r>
            <w:r>
              <w:rPr>
                <w:rFonts w:hint="eastAsia"/>
                <w:iCs/>
                <w:spacing w:val="-6"/>
                <w:szCs w:val="21"/>
                <w:vertAlign w:val="subscript"/>
              </w:rPr>
              <w:t>3</w:t>
            </w:r>
            <w:r>
              <w:rPr>
                <w:rFonts w:hint="eastAsia"/>
                <w:spacing w:val="-6"/>
                <w:szCs w:val="21"/>
              </w:rPr>
              <w:t>（选填“&gt;”、“=”或“&lt;”）。</w:t>
            </w:r>
          </w:p>
          <w:p w14:paraId="06059547">
            <w:pPr>
              <w:spacing w:line="360" w:lineRule="auto"/>
              <w:ind w:firstLine="420" w:firstLineChars="200"/>
              <w:jc w:val="left"/>
              <w:rPr>
                <w:color w:val="0D0D0D"/>
              </w:rPr>
            </w:pPr>
            <w:r>
              <w:rPr>
                <w:rFonts w:hint="eastAsia"/>
                <w:color w:val="0D0D0D"/>
              </w:rPr>
              <w:t>3. 如图为一组滑轮装置，此滑轮装置可以</w:t>
            </w:r>
            <w:r>
              <w:rPr>
                <w:rFonts w:hint="eastAsia"/>
                <w:color w:val="0D0D0D"/>
                <w:u w:val="single"/>
              </w:rPr>
              <w:t xml:space="preserve">     </w:t>
            </w:r>
            <w:r>
              <w:rPr>
                <w:rFonts w:hint="eastAsia"/>
                <w:color w:val="0D0D0D"/>
              </w:rPr>
              <w:t>。A、B物块都由同一种物质制成。先用弹簧测力计测出A物块在水平桌面上匀速直线运动时的示数为100N，以及A物块的重力为200N，则B物块重</w:t>
            </w:r>
            <w:r>
              <w:rPr>
                <w:rFonts w:hint="eastAsia"/>
                <w:color w:val="0D0D0D"/>
                <w:u w:val="single"/>
              </w:rPr>
              <w:t xml:space="preserve">     </w:t>
            </w:r>
            <w:r>
              <w:rPr>
                <w:rFonts w:hint="eastAsia"/>
                <w:color w:val="0D0D0D"/>
              </w:rPr>
              <w:t>N时，能拉动A物块匀速直线运动；若将此时的A、B两物块调换位置，则B物块做</w:t>
            </w:r>
            <w:r>
              <w:rPr>
                <w:rFonts w:hint="eastAsia"/>
                <w:color w:val="0D0D0D"/>
                <w:u w:val="single"/>
              </w:rPr>
              <w:t xml:space="preserve">       </w:t>
            </w:r>
            <w:r>
              <w:rPr>
                <w:rFonts w:hint="eastAsia"/>
                <w:color w:val="0D0D0D"/>
              </w:rPr>
              <w:t>（匀速直线/加速/减速）运动。</w:t>
            </w:r>
          </w:p>
          <w:p w14:paraId="1F3C7546">
            <w:pPr>
              <w:spacing w:line="360" w:lineRule="auto"/>
              <w:ind w:firstLine="2940" w:firstLineChars="1400"/>
              <w:jc w:val="left"/>
              <w:rPr>
                <w:color w:val="0D0D0D"/>
              </w:rPr>
            </w:pPr>
            <w:r>
              <w:rPr>
                <w:rFonts w:hint="eastAsia"/>
                <w:color w:val="0D0D0D"/>
              </w:rPr>
              <w:drawing>
                <wp:inline distT="0" distB="0" distL="0" distR="0">
                  <wp:extent cx="1221740" cy="892175"/>
                  <wp:effectExtent l="0" t="0" r="0" b="3175"/>
                  <wp:docPr id="100009" name="图片 100009" descr="@@@5aba2827-e52c-4ae5-a6ac-adab0626c6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5aba2827-e52c-4ae5-a6ac-adab0626c66b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11" cy="896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BEE85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4. 定滑轮可以看成是变形的杠杆，在如图所示滑轮上画出它所对应的杠杆示意图，并标出支点</w:t>
            </w:r>
            <w:r>
              <w:rPr>
                <w:rFonts w:hint="eastAsia"/>
                <w:i/>
              </w:rPr>
              <w:t>O</w:t>
            </w:r>
            <w:r>
              <w:rPr>
                <w:rFonts w:hint="eastAsia"/>
              </w:rPr>
              <w:t>，画出动力</w:t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/>
                <w:iCs/>
                <w:vertAlign w:val="subscript"/>
              </w:rPr>
              <w:t>1</w:t>
            </w:r>
            <w:r>
              <w:rPr>
                <w:rFonts w:hint="eastAsia"/>
              </w:rPr>
              <w:t>和阻力</w:t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/>
                <w:iCs/>
                <w:vertAlign w:val="subscript"/>
              </w:rPr>
              <w:t>2</w:t>
            </w:r>
            <w:r>
              <w:rPr>
                <w:rFonts w:hint="eastAsia"/>
              </w:rPr>
              <w:t>的力臂。</w:t>
            </w:r>
          </w:p>
          <w:p w14:paraId="1A5A2103">
            <w:pPr>
              <w:spacing w:line="360" w:lineRule="auto"/>
              <w:ind w:firstLine="1680" w:firstLineChars="800"/>
              <w:jc w:val="left"/>
            </w:pPr>
            <w:r>
              <w:rPr>
                <w:rFonts w:hint="eastAsia"/>
              </w:rPr>
              <w:drawing>
                <wp:inline distT="0" distB="0" distL="0" distR="0">
                  <wp:extent cx="1341755" cy="1314450"/>
                  <wp:effectExtent l="0" t="0" r="0" b="0"/>
                  <wp:docPr id="100021" name="图片 100021" descr="@@@6863432d-fb41-48d0-b0d7-041484fa8e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6863432d-fb41-48d0-b0d7-041484fa8e5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116" cy="1315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drawing>
                <wp:inline distT="0" distB="0" distL="0" distR="0">
                  <wp:extent cx="1457325" cy="1323975"/>
                  <wp:effectExtent l="0" t="0" r="0" b="0"/>
                  <wp:docPr id="100023" name="图片 100023" descr="@@@3881f54d-0bd1-48d6-9045-d0e210251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3881f54d-0bd1-48d6-9045-d0e21025194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1D381">
            <w:pPr>
              <w:spacing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5. </w:t>
            </w:r>
            <w:r>
              <w:rPr>
                <w:szCs w:val="21"/>
              </w:rPr>
              <w:t>如图所示，用滑轮拉动物体在5s内匀速升高0.2m，绳子自由端所用的拉力</w:t>
            </w:r>
            <w:r>
              <w:rPr>
                <w:i/>
                <w:szCs w:val="21"/>
              </w:rPr>
              <w:t>F</w:t>
            </w:r>
            <w:r>
              <w:rPr>
                <w:szCs w:val="21"/>
              </w:rPr>
              <w:t>为6N。（忽略绳重和摩擦）求：</w:t>
            </w:r>
          </w:p>
          <w:p w14:paraId="799BE2D0">
            <w:pPr>
              <w:pStyle w:val="2"/>
              <w:ind w:firstLine="3570" w:firstLineChars="1700"/>
            </w:pPr>
            <w:r>
              <w:rPr>
                <w:szCs w:val="21"/>
              </w:rPr>
              <w:drawing>
                <wp:inline distT="0" distB="0" distL="0" distR="0">
                  <wp:extent cx="693420" cy="1323975"/>
                  <wp:effectExtent l="0" t="0" r="0" b="0"/>
                  <wp:docPr id="1002183382" name="图片 1002183382" descr="@@@e9cc0682-5191-4852-aff2-42f8f782a9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83382" name="图片 1002183382" descr="@@@e9cc0682-5191-4852-aff2-42f8f782a98c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337" cy="1332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93594">
            <w:pPr>
              <w:spacing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szCs w:val="21"/>
              </w:rPr>
              <w:t>（1）物体的重力；</w:t>
            </w:r>
          </w:p>
          <w:p w14:paraId="35695DE3">
            <w:pPr>
              <w:spacing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szCs w:val="21"/>
              </w:rPr>
              <w:t>（2）绳子自由端移动的速度。</w:t>
            </w:r>
          </w:p>
          <w:p w14:paraId="7E0B7E27">
            <w:pPr>
              <w:spacing w:line="360" w:lineRule="auto"/>
              <w:ind w:firstLine="420" w:firstLineChars="20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6. 在“探究滑轮特点“的实验中，过程如下：（不计摩擦和细线的质量）</w:t>
            </w:r>
          </w:p>
          <w:p w14:paraId="19F38D70">
            <w:pPr>
              <w:spacing w:line="360" w:lineRule="auto"/>
              <w:ind w:firstLine="420" w:firstLineChars="20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（1）弹簧测力计校零后，其下方悬挂物体。如图甲所示，匀速向上提升物体时测力计示数</w:t>
            </w:r>
            <w:r>
              <w:rPr>
                <w:rFonts w:hint="eastAsia"/>
                <w:i/>
                <w:iCs/>
                <w:color w:val="000000"/>
                <w:szCs w:val="21"/>
              </w:rPr>
              <w:t>F</w:t>
            </w:r>
            <w:r>
              <w:rPr>
                <w:rFonts w:hint="eastAsia"/>
                <w:color w:val="000000"/>
                <w:szCs w:val="21"/>
              </w:rPr>
              <w:t>=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>N；</w:t>
            </w:r>
          </w:p>
          <w:p w14:paraId="2F85D17D">
            <w:pPr>
              <w:spacing w:line="360" w:lineRule="auto"/>
              <w:ind w:firstLine="420" w:firstLineChars="20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（2）如图乙所示，细线的一端系上物体，另一端绕过滑轮与竖直倒放并再次校零的弹簧测力计相连，沿</w:t>
            </w:r>
            <w:r>
              <w:rPr>
                <w:rFonts w:hint="eastAsia"/>
                <w:i/>
                <w:color w:val="000000"/>
                <w:szCs w:val="21"/>
              </w:rPr>
              <w:t>F</w:t>
            </w:r>
            <w:r>
              <w:rPr>
                <w:rFonts w:hint="eastAsia"/>
                <w:color w:val="000000"/>
                <w:szCs w:val="21"/>
              </w:rPr>
              <w:t>方向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直线拉动测力计可使物体向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运动，这一过程中该滑轮是一个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滑轮，它使用时的优点是可以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。</w:t>
            </w:r>
          </w:p>
          <w:p w14:paraId="3BC26D0C">
            <w:pPr>
              <w:spacing w:line="360" w:lineRule="auto"/>
              <w:ind w:firstLine="2100" w:firstLineChars="100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drawing>
                <wp:inline distT="0" distB="0" distL="0" distR="0">
                  <wp:extent cx="2590800" cy="1762125"/>
                  <wp:effectExtent l="0" t="0" r="0" b="0"/>
                  <wp:docPr id="1603998872" name="图片 1603998872" descr="@@@65de54bf-4a67-4e72-8ee8-618cf31a0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998872" name="图片 1603998872" descr="@@@65de54bf-4a67-4e72-8ee8-618cf31a016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E2786">
            <w:pPr>
              <w:spacing w:line="360" w:lineRule="auto"/>
              <w:ind w:firstLine="420" w:firstLineChars="20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（3）弹簧测力计分别沿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iCs/>
                <w:color w:val="000000"/>
                <w:szCs w:val="21"/>
                <w:vertAlign w:val="subscript"/>
              </w:rPr>
              <w:t>2</w:t>
            </w:r>
            <w:r>
              <w:rPr>
                <w:color w:val="000000"/>
                <w:szCs w:val="21"/>
              </w:rPr>
              <w:t>、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iCs/>
                <w:color w:val="000000"/>
                <w:szCs w:val="21"/>
                <w:vertAlign w:val="subscript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方向继续匀速直线拉动，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iCs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rFonts w:hint="eastAsia"/>
                <w:iCs/>
                <w:color w:val="000000"/>
                <w:szCs w:val="21"/>
                <w:vertAlign w:val="subscript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（填“&gt;、&lt;或=”），由此说明使用定滑轮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省力（填“可以”或“不可以”）．</w:t>
            </w:r>
          </w:p>
          <w:p w14:paraId="429CF6CB">
            <w:pPr>
              <w:spacing w:line="360" w:lineRule="auto"/>
              <w:ind w:firstLine="420" w:firstLineChars="2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t>7．一辆汽车不小心陷进泥潭后，司机按如图所示的方法安装滑轮将汽车从泥潭中匀速拉出。他安装的是</w:t>
            </w:r>
            <w:r>
              <w:rPr>
                <w:rFonts w:hint="eastAsia" w:eastAsiaTheme="major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hint="eastAsia" w:eastAsiaTheme="majorEastAsia"/>
                <w:bCs/>
                <w:color w:val="000000"/>
              </w:rPr>
              <w:t>（选填“定滑轮”或“动滑轮”），其作用是</w:t>
            </w:r>
            <w:r>
              <w:rPr>
                <w:rFonts w:hint="eastAsia" w:eastAsiaTheme="major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hint="eastAsia" w:eastAsiaTheme="majorEastAsia"/>
                <w:bCs/>
                <w:color w:val="000000"/>
              </w:rPr>
              <w:t>。</w:t>
            </w:r>
          </w:p>
          <w:p w14:paraId="1AB491D4">
            <w:pPr>
              <w:spacing w:line="360" w:lineRule="auto"/>
              <w:ind w:firstLine="2100" w:firstLineChars="10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drawing>
                <wp:inline distT="0" distB="0" distL="0" distR="0">
                  <wp:extent cx="2526030" cy="1193800"/>
                  <wp:effectExtent l="0" t="0" r="7620" b="6350"/>
                  <wp:docPr id="100041" name="图片 100041" descr="@@@14437bc5-82cd-4715-befb-ef28d6fa63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14437bc5-82cd-4715-befb-ef28d6fa63a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501" cy="1194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D5D79">
            <w:pPr>
              <w:spacing w:line="360" w:lineRule="auto"/>
              <w:ind w:firstLine="420" w:firstLineChars="2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t>8．如图所示，小明用动滑轮拉着重200N的水桶沿竖直方向做匀速直线运动，已知拉力</w:t>
            </w:r>
            <w:r>
              <w:rPr>
                <w:rFonts w:eastAsiaTheme="majorEastAsia"/>
                <w:bCs/>
                <w:i/>
                <w:iCs/>
                <w:color w:val="000000"/>
              </w:rPr>
              <w:t>F</w:t>
            </w:r>
            <w:r>
              <w:rPr>
                <w:rFonts w:eastAsiaTheme="majorEastAsia"/>
                <w:bCs/>
                <w:color w:val="000000"/>
              </w:rPr>
              <w:t>=110N</w:t>
            </w:r>
            <w:r>
              <w:rPr>
                <w:rFonts w:hint="eastAsia" w:eastAsiaTheme="majorEastAsia"/>
                <w:bCs/>
                <w:color w:val="000000"/>
              </w:rPr>
              <w:t>，绳子自由端移动了0.5m，不计绳重及摩擦，则水桶上升的高度为</w:t>
            </w:r>
            <w:r>
              <w:rPr>
                <w:rFonts w:hint="eastAsia" w:eastAsiaTheme="major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hint="eastAsia" w:eastAsiaTheme="majorEastAsia"/>
                <w:bCs/>
                <w:color w:val="000000"/>
              </w:rPr>
              <w:t>m，动滑轮的重力为</w:t>
            </w:r>
            <w:r>
              <w:rPr>
                <w:rFonts w:hint="eastAsia" w:eastAsiaTheme="major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hint="eastAsia" w:eastAsiaTheme="majorEastAsia"/>
                <w:bCs/>
                <w:color w:val="000000"/>
              </w:rPr>
              <w:t>N。</w:t>
            </w:r>
          </w:p>
          <w:p w14:paraId="4677D3B5">
            <w:pPr>
              <w:spacing w:line="360" w:lineRule="auto"/>
              <w:ind w:firstLine="2730" w:firstLineChars="13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drawing>
                <wp:inline distT="0" distB="0" distL="0" distR="0">
                  <wp:extent cx="666750" cy="1323975"/>
                  <wp:effectExtent l="0" t="0" r="0" b="0"/>
                  <wp:docPr id="100045" name="图片 100045" descr="@@@dbdba575-d7b8-466a-b55c-39fd30682c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dbdba575-d7b8-466a-b55c-39fd30682cb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85EE7">
            <w:pPr>
              <w:spacing w:line="360" w:lineRule="auto"/>
              <w:ind w:firstLine="420" w:firstLineChars="200"/>
              <w:jc w:val="left"/>
              <w:rPr>
                <w:rFonts w:eastAsiaTheme="majorEastAsia"/>
                <w:color w:val="0D0D0D"/>
              </w:rPr>
            </w:pPr>
            <w:r>
              <w:rPr>
                <w:rFonts w:hint="eastAsia" w:eastAsiaTheme="majorEastAsia"/>
                <w:color w:val="0D0D0D"/>
              </w:rPr>
              <w:t>9．在图中画出该滑轮的支点</w:t>
            </w:r>
            <w:r>
              <w:rPr>
                <w:rFonts w:hint="eastAsia" w:eastAsiaTheme="majorEastAsia"/>
                <w:i/>
                <w:color w:val="0D0D0D"/>
              </w:rPr>
              <w:t>O</w:t>
            </w:r>
            <w:r>
              <w:rPr>
                <w:rFonts w:hint="eastAsia" w:eastAsiaTheme="majorEastAsia"/>
                <w:color w:val="0D0D0D"/>
              </w:rPr>
              <w:t>，并画出</w:t>
            </w:r>
            <w:r>
              <w:rPr>
                <w:rFonts w:hint="eastAsia" w:eastAsiaTheme="majorEastAsia"/>
                <w:i/>
                <w:color w:val="0D0D0D"/>
              </w:rPr>
              <w:t>F</w:t>
            </w:r>
            <w:r>
              <w:rPr>
                <w:rFonts w:hint="eastAsia" w:eastAsiaTheme="majorEastAsia"/>
                <w:iCs/>
                <w:color w:val="0D0D0D"/>
                <w:vertAlign w:val="subscript"/>
              </w:rPr>
              <w:t>1</w:t>
            </w:r>
            <w:r>
              <w:rPr>
                <w:rFonts w:hint="eastAsia" w:eastAsiaTheme="majorEastAsia"/>
                <w:color w:val="0D0D0D"/>
              </w:rPr>
              <w:t>和</w:t>
            </w:r>
            <w:r>
              <w:rPr>
                <w:rFonts w:hint="eastAsia" w:eastAsiaTheme="majorEastAsia"/>
                <w:i/>
                <w:color w:val="0D0D0D"/>
              </w:rPr>
              <w:t>F</w:t>
            </w:r>
            <w:r>
              <w:rPr>
                <w:rFonts w:hint="eastAsia" w:eastAsiaTheme="majorEastAsia"/>
                <w:iCs/>
                <w:color w:val="0D0D0D"/>
                <w:vertAlign w:val="subscript"/>
              </w:rPr>
              <w:t>2</w:t>
            </w:r>
            <w:r>
              <w:rPr>
                <w:rFonts w:hint="eastAsia" w:eastAsiaTheme="majorEastAsia"/>
                <w:color w:val="0D0D0D"/>
              </w:rPr>
              <w:t>的力臂。</w:t>
            </w:r>
          </w:p>
          <w:p w14:paraId="02ADB1D8">
            <w:pPr>
              <w:spacing w:line="360" w:lineRule="auto"/>
              <w:ind w:firstLine="1575" w:firstLineChars="750"/>
              <w:jc w:val="left"/>
              <w:rPr>
                <w:rFonts w:eastAsiaTheme="majorEastAsia"/>
                <w:color w:val="0D0D0D"/>
              </w:rPr>
            </w:pPr>
            <w:r>
              <w:rPr>
                <w:rFonts w:hint="eastAsia" w:eastAsiaTheme="majorEastAsia"/>
                <w:color w:val="0D0D0D"/>
              </w:rPr>
              <w:drawing>
                <wp:inline distT="0" distB="0" distL="0" distR="0">
                  <wp:extent cx="1028700" cy="1619250"/>
                  <wp:effectExtent l="0" t="0" r="0" b="0"/>
                  <wp:docPr id="100091" name="图片 100091" descr="@@@330c6a8b-17ef-4dff-b059-0096321835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330c6a8b-17ef-4dff-b059-0096321835c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Theme="majorEastAsia"/>
                <w:color w:val="0D0D0D"/>
              </w:rPr>
              <w:t xml:space="preserve">        </w:t>
            </w:r>
            <w:r>
              <w:rPr>
                <w:rFonts w:hint="eastAsia" w:eastAsiaTheme="majorEastAsia"/>
                <w:color w:val="0D0D0D"/>
              </w:rPr>
              <w:drawing>
                <wp:inline distT="0" distB="0" distL="0" distR="0">
                  <wp:extent cx="1028700" cy="1619250"/>
                  <wp:effectExtent l="0" t="0" r="0" b="0"/>
                  <wp:docPr id="100093" name="图片 100093" descr="@@@1655a004-cd76-44c8-9ba7-31a7d5b4ea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1655a004-cd76-44c8-9ba7-31a7d5b4ea3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AEDBC">
            <w:pPr>
              <w:spacing w:line="360" w:lineRule="auto"/>
              <w:ind w:firstLine="420" w:firstLineChars="200"/>
              <w:jc w:val="left"/>
              <w:rPr>
                <w:rFonts w:eastAsiaTheme="majorEastAsia"/>
              </w:rPr>
            </w:pPr>
            <w:r>
              <w:rPr>
                <w:rFonts w:hint="eastAsia" w:eastAsiaTheme="majorEastAsia"/>
                <w:color w:val="0D0D0D"/>
              </w:rPr>
              <w:t>10．</w:t>
            </w:r>
            <w:r>
              <w:rPr>
                <w:rFonts w:hint="eastAsia" w:eastAsiaTheme="majorEastAsia"/>
              </w:rPr>
              <w:t>如图所示，通过滑轮沿水平方向拉动重为20N的物体A，不计滑轮重及其摩擦。当拉力</w:t>
            </w:r>
            <w:r>
              <w:rPr>
                <w:rFonts w:hint="eastAsia" w:eastAsiaTheme="majorEastAsia"/>
                <w:i/>
              </w:rPr>
              <w:t>F</w:t>
            </w:r>
            <w:r>
              <w:rPr>
                <w:rFonts w:hint="eastAsia" w:eastAsiaTheme="majorEastAsia"/>
              </w:rPr>
              <w:t>为4N时，物体A受到的拉力为</w:t>
            </w:r>
            <w:r>
              <w:rPr>
                <w:rFonts w:hint="eastAsia" w:eastAsiaTheme="majorEastAsia"/>
                <w:u w:val="single"/>
              </w:rPr>
              <w:t xml:space="preserve">          </w:t>
            </w:r>
            <w:r>
              <w:rPr>
                <w:rFonts w:hint="eastAsia" w:eastAsiaTheme="majorEastAsia"/>
              </w:rPr>
              <w:t>N；用这种方法使用滑轮是为了</w:t>
            </w:r>
            <w:r>
              <w:rPr>
                <w:rFonts w:hint="eastAsia" w:eastAsiaTheme="majorEastAsia"/>
                <w:u w:val="single"/>
              </w:rPr>
              <w:t xml:space="preserve">          </w:t>
            </w:r>
            <w:r>
              <w:rPr>
                <w:rFonts w:hint="eastAsia" w:eastAsiaTheme="majorEastAsia"/>
              </w:rPr>
              <w:t>。</w:t>
            </w:r>
          </w:p>
          <w:p w14:paraId="679F1744">
            <w:pPr>
              <w:spacing w:line="360" w:lineRule="auto"/>
              <w:ind w:firstLine="2730" w:firstLineChars="1300"/>
              <w:jc w:val="left"/>
              <w:rPr>
                <w:rFonts w:eastAsiaTheme="majorEastAsia"/>
              </w:rPr>
            </w:pPr>
            <w:r>
              <w:rPr>
                <w:rFonts w:hint="eastAsia" w:eastAsiaTheme="majorEastAsia"/>
              </w:rPr>
              <w:drawing>
                <wp:inline distT="0" distB="0" distL="0" distR="0">
                  <wp:extent cx="1924050" cy="723900"/>
                  <wp:effectExtent l="0" t="0" r="0" b="0"/>
                  <wp:docPr id="1190366105" name="图片 1190366105" descr="@@@bb370c18-fc71-4b12-93a7-e463abd833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366105" name="图片 1190366105" descr="@@@bb370c18-fc71-4b12-93a7-e463abd8339a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20B3C">
            <w:pPr>
              <w:spacing w:line="360" w:lineRule="auto"/>
              <w:ind w:firstLine="420" w:firstLineChars="2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t>11. 在“探究动滑轮特点的实验”中，实验过程如下：</w:t>
            </w:r>
          </w:p>
          <w:p w14:paraId="2955B272">
            <w:pPr>
              <w:spacing w:line="360" w:lineRule="auto"/>
              <w:ind w:firstLine="420" w:firstLineChars="2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t>（1）如图甲所示，测量前，保持弹簧测力计竖直并调节指针对准</w:t>
            </w:r>
            <w:r>
              <w:rPr>
                <w:rFonts w:hint="eastAsia" w:eastAsiaTheme="major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hint="eastAsia" w:eastAsiaTheme="majorEastAsia"/>
                <w:bCs/>
                <w:color w:val="000000"/>
              </w:rPr>
              <w:t>。随后在其挂钩上悬挂物体，待示数稳定后可得出物体的重力</w:t>
            </w:r>
            <w:r>
              <w:rPr>
                <w:rFonts w:hint="eastAsia" w:eastAsiaTheme="majorEastAsia"/>
                <w:bCs/>
                <w:color w:val="000000"/>
              </w:rPr>
              <w:object>
                <v:shape id="_x0000_i1025" o:spt="75" alt="eqIdff33c8b5cd9a2143d0d0367ef322cbea" type="#_x0000_t75" style="height:10.9pt;width:16.9pt;" o:ole="t" filled="f" o:preferrelative="t" stroked="f" coordsize="21600,21600">
                  <v:path/>
                  <v:fill on="f" focussize="0,0"/>
                  <v:stroke on="f" joinstyle="miter"/>
                  <v:imagedata r:id="rId23" o:title="eqIdff33c8b5cd9a2143d0d0367ef322cbea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2">
                  <o:LockedField>false</o:LockedField>
                </o:OLEObject>
              </w:object>
            </w:r>
            <w:r>
              <w:rPr>
                <w:rFonts w:hint="eastAsia" w:eastAsiaTheme="major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hint="eastAsia" w:eastAsiaTheme="majorEastAsia"/>
                <w:bCs/>
                <w:color w:val="000000"/>
              </w:rPr>
              <w:t>N；</w:t>
            </w:r>
          </w:p>
          <w:p w14:paraId="57AB9B5A">
            <w:pPr>
              <w:spacing w:line="360" w:lineRule="auto"/>
              <w:ind w:firstLine="420" w:firstLineChars="2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t>（2）将细线的一端固定于天花板，另一端绕过滑轮与测力计挂钩相连，如图乙所示，要使物体上升，则测力计的移动方向为</w:t>
            </w:r>
            <w:r>
              <w:rPr>
                <w:rFonts w:hint="eastAsia" w:eastAsiaTheme="major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hint="eastAsia" w:eastAsiaTheme="majorEastAsia"/>
                <w:bCs/>
                <w:color w:val="000000"/>
              </w:rPr>
              <w:t>，对比定滑轮的特点可说明使用动滑轮</w:t>
            </w:r>
            <w:r>
              <w:rPr>
                <w:rFonts w:hint="eastAsia" w:eastAsiaTheme="major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hint="eastAsia" w:eastAsiaTheme="majorEastAsia"/>
                <w:bCs/>
                <w:color w:val="000000"/>
              </w:rPr>
              <w:t>；</w:t>
            </w:r>
          </w:p>
          <w:p w14:paraId="6D73AC2A">
            <w:pPr>
              <w:spacing w:line="360" w:lineRule="auto"/>
              <w:ind w:firstLine="420" w:firstLineChars="2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t>（3）当物体匀速向上运动时，测力计的示数图乙所示，对比两图中测力计的示数可知，使用动滑轮的优点是</w:t>
            </w:r>
            <w:r>
              <w:rPr>
                <w:rFonts w:hint="eastAsia" w:eastAsiaTheme="major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hint="eastAsia" w:eastAsiaTheme="majorEastAsia"/>
                <w:bCs/>
                <w:color w:val="000000"/>
              </w:rPr>
              <w:t>。</w:t>
            </w:r>
          </w:p>
          <w:p w14:paraId="09A0AEF6">
            <w:pPr>
              <w:spacing w:line="360" w:lineRule="auto"/>
              <w:ind w:firstLine="2100" w:firstLineChars="10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drawing>
                <wp:inline distT="0" distB="0" distL="0" distR="0">
                  <wp:extent cx="2647950" cy="1685925"/>
                  <wp:effectExtent l="0" t="0" r="0" b="0"/>
                  <wp:docPr id="100017" name="图片 100017" descr="@@@2537084e-8060-40cc-b9a4-d2fc758b10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2537084e-8060-40cc-b9a4-d2fc758b10fd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B90BE">
            <w:pPr>
              <w:spacing w:line="360" w:lineRule="auto"/>
              <w:ind w:firstLine="420" w:firstLineChars="2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t>12．如图所示，小芳在研究动滑轮时，她用手沿竖直方向匀速向上拉动绳端使钩码上升，测得的实验数据如下：</w:t>
            </w:r>
            <w:r>
              <w:rPr>
                <w:rFonts w:hint="eastAsia" w:eastAsiaTheme="majorEastAsia"/>
                <w:bCs/>
                <w:i/>
                <w:iCs/>
                <w:color w:val="000000"/>
              </w:rPr>
              <w:t>G</w:t>
            </w:r>
            <w:r>
              <w:rPr>
                <w:rFonts w:hint="eastAsia" w:eastAsiaTheme="majorEastAsia"/>
                <w:bCs/>
                <w:color w:val="000000"/>
                <w:vertAlign w:val="subscript"/>
              </w:rPr>
              <w:t>物</w:t>
            </w:r>
            <w:r>
              <w:rPr>
                <w:rFonts w:hint="eastAsia" w:eastAsiaTheme="majorEastAsia"/>
                <w:bCs/>
                <w:color w:val="000000"/>
              </w:rPr>
              <w:t>=100N、</w:t>
            </w:r>
            <w:r>
              <w:rPr>
                <w:rFonts w:eastAsiaTheme="majorEastAsia"/>
                <w:bCs/>
                <w:i/>
                <w:iCs/>
                <w:color w:val="000000"/>
              </w:rPr>
              <w:t>h</w:t>
            </w:r>
            <w:r>
              <w:rPr>
                <w:rFonts w:eastAsiaTheme="majorEastAsia"/>
                <w:bCs/>
                <w:color w:val="000000"/>
              </w:rPr>
              <w:t>=0.3m</w:t>
            </w:r>
            <w:r>
              <w:rPr>
                <w:rFonts w:hint="eastAsia" w:eastAsiaTheme="majorEastAsia"/>
                <w:bCs/>
                <w:color w:val="000000"/>
              </w:rPr>
              <w:t>，求：</w:t>
            </w:r>
          </w:p>
          <w:p w14:paraId="0EECA0D8">
            <w:pPr>
              <w:spacing w:line="360" w:lineRule="auto"/>
              <w:ind w:firstLine="3150" w:firstLineChars="15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drawing>
                <wp:inline distT="0" distB="0" distL="0" distR="0">
                  <wp:extent cx="715010" cy="1824355"/>
                  <wp:effectExtent l="0" t="0" r="8890" b="4445"/>
                  <wp:docPr id="1824642590" name="图片 1824642590" descr="@@@50eb99cb-392b-46ad-9406-2deeed368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642590" name="图片 1824642590" descr="@@@50eb99cb-392b-46ad-9406-2deeed36814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105" cy="1830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32D73">
            <w:pPr>
              <w:spacing w:line="360" w:lineRule="auto"/>
              <w:ind w:firstLine="420" w:firstLineChars="2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t>（1）（如不计滑轮及绳重和摩擦）手的拉力；</w:t>
            </w:r>
          </w:p>
          <w:p w14:paraId="628FB409">
            <w:pPr>
              <w:spacing w:line="360" w:lineRule="auto"/>
              <w:ind w:firstLine="420" w:firstLineChars="200"/>
              <w:jc w:val="left"/>
              <w:rPr>
                <w:rFonts w:hint="eastAsia" w:eastAsiaTheme="majorEastAsia"/>
                <w:bCs/>
                <w:color w:val="000000"/>
              </w:rPr>
            </w:pPr>
            <w:r>
              <w:rPr>
                <w:rFonts w:hint="eastAsia" w:eastAsiaTheme="majorEastAsia"/>
                <w:bCs/>
                <w:color w:val="000000"/>
              </w:rPr>
              <w:t>（2）（又假如滑轮重</w:t>
            </w:r>
            <w:r>
              <w:rPr>
                <w:rFonts w:hint="eastAsia" w:eastAsiaTheme="majorEastAsia"/>
                <w:bCs/>
                <w:i/>
                <w:iCs/>
                <w:color w:val="000000"/>
              </w:rPr>
              <w:t>G</w:t>
            </w:r>
            <w:r>
              <w:rPr>
                <w:rFonts w:hint="eastAsia" w:eastAsiaTheme="majorEastAsia"/>
                <w:bCs/>
                <w:color w:val="000000"/>
                <w:vertAlign w:val="subscript"/>
              </w:rPr>
              <w:t>动</w:t>
            </w:r>
            <w:r>
              <w:rPr>
                <w:rFonts w:hint="eastAsia" w:eastAsiaTheme="majorEastAsia"/>
                <w:bCs/>
                <w:color w:val="000000"/>
              </w:rPr>
              <w:t>=10N，不计绳重和摩擦）手的拉力。  </w:t>
            </w: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4278304">
            <w:pPr>
              <w:spacing w:line="360" w:lineRule="auto"/>
              <w:ind w:firstLine="420" w:firstLineChars="20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3</w:t>
            </w:r>
            <w:r>
              <w:rPr>
                <w:bCs/>
                <w:color w:val="000000"/>
              </w:rPr>
              <w:t>．建筑工人用如图中的装置提升物体，不计绳重、摩擦滑轮自重。下列说法正确的是（　　）</w:t>
            </w:r>
          </w:p>
          <w:p w14:paraId="1AD9F40B">
            <w:pPr>
              <w:spacing w:line="360" w:lineRule="auto"/>
              <w:ind w:firstLine="2940" w:firstLineChars="140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drawing>
                <wp:inline distT="0" distB="0" distL="0" distR="0">
                  <wp:extent cx="1257300" cy="1078865"/>
                  <wp:effectExtent l="0" t="0" r="0" b="6985"/>
                  <wp:docPr id="100003" name="图片 100003" descr="@@@f4154c7c-0f1f-46dd-98b9-72b143e1cb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f4154c7c-0f1f-46dd-98b9-72b143e1cb4e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329" cy="1082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3F754">
            <w:pPr>
              <w:spacing w:line="360" w:lineRule="auto"/>
              <w:ind w:firstLine="420" w:firstLineChars="20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A．该装置中的两个滑轮均为定滑轮</w:t>
            </w:r>
          </w:p>
          <w:p w14:paraId="19E4273C">
            <w:pPr>
              <w:spacing w:line="360" w:lineRule="auto"/>
              <w:ind w:firstLine="420" w:firstLineChars="20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B．使用该装置能省力，也能省距离</w:t>
            </w:r>
          </w:p>
          <w:p w14:paraId="60C1FAD7">
            <w:pPr>
              <w:spacing w:line="360" w:lineRule="auto"/>
              <w:ind w:firstLine="420" w:firstLineChars="20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C．使用该装置既能省力，又能改变力的方向</w:t>
            </w:r>
          </w:p>
          <w:p w14:paraId="0CC10657">
            <w:pPr>
              <w:spacing w:line="360" w:lineRule="auto"/>
              <w:ind w:firstLine="420" w:firstLineChars="20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D．使用该装置不能省力，但能省功</w:t>
            </w:r>
          </w:p>
          <w:p w14:paraId="032AAA1B">
            <w:pPr>
              <w:spacing w:line="360" w:lineRule="auto"/>
              <w:ind w:firstLine="420" w:firstLineChars="20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14. </w:t>
            </w:r>
            <w:r>
              <w:rPr>
                <w:bCs/>
                <w:color w:val="000000"/>
              </w:rPr>
              <w:t>若滑轮组、绳子、摩擦均忽略不计，则下列两个滑轮提升同一重物的几种组合中最省距离的是（　　）</w:t>
            </w:r>
          </w:p>
          <w:p w14:paraId="16CC71C7">
            <w:pPr>
              <w:pStyle w:val="2"/>
              <w:ind w:firstLine="630" w:firstLineChars="300"/>
            </w:pPr>
            <w:r>
              <w:rPr>
                <w:bCs/>
                <w:color w:val="000000"/>
              </w:rPr>
              <w:drawing>
                <wp:inline distT="0" distB="0" distL="0" distR="0">
                  <wp:extent cx="485775" cy="1333500"/>
                  <wp:effectExtent l="0" t="0" r="0" b="0"/>
                  <wp:docPr id="100027" name="图片 100027" descr="@@@7f267a2e-d465-40bf-9d1b-bb37ae5eb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7f267a2e-d465-40bf-9d1b-bb37ae5eb75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</w:t>
            </w:r>
            <w:r>
              <w:rPr>
                <w:bCs/>
                <w:color w:val="000000"/>
              </w:rPr>
              <w:drawing>
                <wp:inline distT="0" distB="0" distL="0" distR="0">
                  <wp:extent cx="809625" cy="1219200"/>
                  <wp:effectExtent l="0" t="0" r="0" b="0"/>
                  <wp:docPr id="100029" name="图片 100029" descr="@@@3a5e6115-5da6-4479-9b35-c95d5a1fae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a5e6115-5da6-4479-9b35-c95d5a1fae5d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</w:t>
            </w:r>
            <w:r>
              <w:rPr>
                <w:bCs/>
                <w:color w:val="000000"/>
              </w:rPr>
              <w:drawing>
                <wp:inline distT="0" distB="0" distL="0" distR="0">
                  <wp:extent cx="476250" cy="1304925"/>
                  <wp:effectExtent l="0" t="0" r="0" b="0"/>
                  <wp:docPr id="100031" name="图片 100031" descr="@@@2daa1b70-01cc-4018-a4d4-09f8001c35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daa1b70-01cc-4018-a4d4-09f8001c359f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</w:t>
            </w:r>
            <w:r>
              <w:rPr>
                <w:bCs/>
                <w:color w:val="000000"/>
              </w:rPr>
              <w:drawing>
                <wp:inline distT="0" distB="0" distL="0" distR="0">
                  <wp:extent cx="828675" cy="1228725"/>
                  <wp:effectExtent l="0" t="0" r="0" b="0"/>
                  <wp:docPr id="100033" name="图片 100033" descr="@@@cc0b8350-bdf3-4999-a049-bd19f8a2cb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c0b8350-bdf3-4999-a049-bd19f8a2cb8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599F7">
            <w:pPr>
              <w:spacing w:line="360" w:lineRule="auto"/>
              <w:ind w:firstLine="840" w:firstLineChars="40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A             B                C             D</w:t>
            </w:r>
          </w:p>
          <w:p w14:paraId="4FC388A5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  <w:bCs/>
                <w:color w:val="000000"/>
              </w:rPr>
              <w:t>15</w:t>
            </w:r>
            <w:r>
              <w:t>．</w:t>
            </w:r>
            <w:r>
              <w:rPr>
                <w:rFonts w:hint="eastAsia"/>
              </w:rPr>
              <w:t>作图题：</w:t>
            </w:r>
            <w:r>
              <w:t>用如图所示的滑轮组将水桶匀速提升，请画出连接滑轮组最省力的绕法。</w:t>
            </w:r>
          </w:p>
          <w:p w14:paraId="1B5E01A1">
            <w:pPr>
              <w:spacing w:line="360" w:lineRule="auto"/>
              <w:ind w:firstLine="1470" w:firstLineChars="700"/>
              <w:jc w:val="left"/>
            </w:pPr>
            <w:r>
              <w:drawing>
                <wp:inline distT="0" distB="0" distL="0" distR="0">
                  <wp:extent cx="923925" cy="1343025"/>
                  <wp:effectExtent l="0" t="0" r="0" b="0"/>
                  <wp:docPr id="100083" name="图片 100083" descr="@@@6fa680c0-6c9b-4e1d-9713-ef88331a19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6fa680c0-6c9b-4e1d-9713-ef88331a19df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</w:t>
            </w:r>
            <w:r>
              <w:drawing>
                <wp:inline distT="0" distB="0" distL="0" distR="0">
                  <wp:extent cx="847725" cy="1238250"/>
                  <wp:effectExtent l="0" t="0" r="0" b="0"/>
                  <wp:docPr id="100085" name="图片 100085" descr="@@@a020642d-a16e-4bc4-a105-6b10894252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a020642d-a16e-4bc4-a105-6b10894252d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FD653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  <w:szCs w:val="21"/>
              </w:rPr>
              <w:t>16</w:t>
            </w:r>
            <w:r>
              <w:rPr>
                <w:szCs w:val="21"/>
              </w:rPr>
              <w:t xml:space="preserve">. </w:t>
            </w:r>
            <w:r>
              <w:t>工人用如图所示的滑轮组来提升货物，已知货物重400N，每个滑轮重50N，若物体在10s内被提升了6m，不计绳重和摩擦，则拉力</w:t>
            </w:r>
            <w:r>
              <w:rPr>
                <w:rFonts w:eastAsia="Times New Roman"/>
                <w:i/>
              </w:rPr>
              <w:t>F</w:t>
            </w:r>
            <w:r>
              <w:t>是_____N，绳自由端移动的距离是_____m，物体上升的速度是_____m/s。</w:t>
            </w:r>
          </w:p>
          <w:p w14:paraId="6A5DFF43">
            <w:pPr>
              <w:pStyle w:val="2"/>
              <w:ind w:firstLine="3990" w:firstLineChars="1900"/>
            </w:pPr>
            <w:r>
              <w:drawing>
                <wp:inline distT="0" distB="0" distL="0" distR="0">
                  <wp:extent cx="1041400" cy="1423670"/>
                  <wp:effectExtent l="0" t="0" r="6350" b="5080"/>
                  <wp:docPr id="1000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142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6CAAC">
            <w:pPr>
              <w:spacing w:line="360" w:lineRule="auto"/>
              <w:ind w:firstLine="420" w:firstLineChars="20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17. </w:t>
            </w:r>
            <w:r>
              <w:rPr>
                <w:bCs/>
                <w:color w:val="000000"/>
              </w:rPr>
              <w:t>如图所示，通过滑轮组用200N的拉力</w:t>
            </w:r>
            <w:r>
              <w:rPr>
                <w:bCs/>
                <w:i/>
                <w:color w:val="000000"/>
              </w:rPr>
              <w:t>F</w:t>
            </w:r>
            <w:r>
              <w:rPr>
                <w:bCs/>
                <w:color w:val="000000"/>
              </w:rPr>
              <w:t>把重为480N的物体以0.1m/s匀速提升10s，不计绳重和摩擦。求：</w:t>
            </w:r>
          </w:p>
          <w:p w14:paraId="76B9E0AD">
            <w:pPr>
              <w:spacing w:line="360" w:lineRule="auto"/>
              <w:ind w:firstLine="420" w:firstLineChars="20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（1）动滑轮重；</w:t>
            </w:r>
          </w:p>
          <w:p w14:paraId="53ED55E4">
            <w:pPr>
              <w:spacing w:line="360" w:lineRule="auto"/>
              <w:ind w:firstLine="420" w:firstLineChars="20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（2）绳子自由端移动的距离；</w:t>
            </w:r>
          </w:p>
          <w:p w14:paraId="5304F9BF">
            <w:pPr>
              <w:spacing w:line="360" w:lineRule="auto"/>
              <w:ind w:firstLine="420" w:firstLineChars="20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（3）若用此滑轮组将重为780N的物体竖直向上匀速提升，作用在绳子自由端的拉力</w:t>
            </w:r>
            <w:r>
              <w:rPr>
                <w:bCs/>
                <w:i/>
                <w:color w:val="000000"/>
              </w:rPr>
              <w:t>F</w:t>
            </w:r>
            <w:r>
              <w:rPr>
                <w:bCs/>
                <w:color w:val="000000"/>
              </w:rPr>
              <w:t>应为多大？</w:t>
            </w:r>
          </w:p>
          <w:p w14:paraId="00EE0023">
            <w:pPr>
              <w:spacing w:line="360" w:lineRule="auto"/>
              <w:ind w:firstLine="2730" w:firstLineChars="130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drawing>
                <wp:inline distT="0" distB="0" distL="0" distR="0">
                  <wp:extent cx="571500" cy="1533525"/>
                  <wp:effectExtent l="0" t="0" r="0" b="0"/>
                  <wp:docPr id="2016048452" name="图片 2016048452" descr="@@@7d769a85-5465-4090-ad33-ba566839a5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048452" name="图片 2016048452" descr="@@@7d769a85-5465-4090-ad33-ba566839a5e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7ED59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/>
              </w:rPr>
              <w:t>18．</w:t>
            </w:r>
            <w:r>
              <w:t>生活中的许多现</w:t>
            </w:r>
            <w:r>
              <w:rPr>
                <w:rFonts w:asciiTheme="minorEastAsia" w:hAnsiTheme="minorEastAsia" w:eastAsiaTheme="minorEastAsia"/>
              </w:rPr>
              <w:t>象都与我们所学的物理知识有关。小华发现，如图甲所示的水龙头很难徒手拧开，但插上如图乙所示的钥匙后（如图丙所示），水龙头就容易拧开。则此钥匙相当于一个</w:t>
            </w:r>
            <w:r>
              <w:rPr>
                <w:rFonts w:asciiTheme="minorEastAsia" w:hAnsiTheme="minorEastAsia" w:eastAsiaTheme="minorEastAsia"/>
                <w:u w:val="single"/>
              </w:rPr>
              <w:t xml:space="preserve">      </w:t>
            </w:r>
            <w:r>
              <w:rPr>
                <w:rFonts w:asciiTheme="minorEastAsia" w:hAnsiTheme="minorEastAsia" w:eastAsiaTheme="minorEastAsia"/>
              </w:rPr>
              <w:t>（选填“滑轮”“滑轮组”或“轮轴”）。这属于</w:t>
            </w:r>
            <w:r>
              <w:rPr>
                <w:rFonts w:asciiTheme="minorEastAsia" w:hAnsiTheme="minorEastAsia" w:eastAsiaTheme="minorEastAsia"/>
                <w:u w:val="single"/>
              </w:rPr>
              <w:t xml:space="preserve">      </w:t>
            </w:r>
            <w:r>
              <w:rPr>
                <w:rFonts w:asciiTheme="minorEastAsia" w:hAnsiTheme="minorEastAsia" w:eastAsiaTheme="minorEastAsia"/>
              </w:rPr>
              <w:t>（选填“省力”或“费力”）机械。</w:t>
            </w:r>
          </w:p>
          <w:p w14:paraId="73B92D38">
            <w:pPr>
              <w:spacing w:line="360" w:lineRule="auto"/>
              <w:ind w:firstLine="2940" w:firstLineChars="1400"/>
              <w:jc w:val="left"/>
              <w:textAlignment w:val="center"/>
            </w:pPr>
            <w:r>
              <w:drawing>
                <wp:inline distT="0" distB="0" distL="0" distR="0">
                  <wp:extent cx="2381250" cy="1123950"/>
                  <wp:effectExtent l="0" t="0" r="0" b="0"/>
                  <wp:docPr id="1282103062" name="图片 1282103062" descr="@@@8426679c-32c3-4f6c-a90c-600e10c00a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103062" name="图片 1282103062" descr="@@@8426679c-32c3-4f6c-a90c-600e10c00ad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C0DB2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 xml:space="preserve">19. </w:t>
            </w:r>
            <w:r>
              <w:rPr>
                <w:rFonts w:ascii="宋体" w:hAnsi="宋体"/>
              </w:rPr>
              <w:t>明朝罗颀《物原》中记载：“史佚（周朝人名）始作辘轳”。如图甲所示是周朝时期的一种取水工具“辘轳”。图乙所示是“辘轳”的简化图，它属于简单机械中的</w:t>
            </w:r>
            <w:r>
              <w:rPr>
                <w:rFonts w:ascii="宋体" w:hAnsi="宋体"/>
                <w:u w:val="single"/>
              </w:rPr>
              <w:t xml:space="preserve">      </w:t>
            </w:r>
            <w:r>
              <w:rPr>
                <w:rFonts w:ascii="宋体" w:hAnsi="宋体"/>
              </w:rPr>
              <w:t>；若想使人在提水时能更省力，可以适当增加摇柄中</w:t>
            </w:r>
            <w:r>
              <w:rPr>
                <w:rFonts w:ascii="宋体" w:hAnsi="宋体"/>
                <w:u w:val="single"/>
              </w:rPr>
              <w:t xml:space="preserve">      </w:t>
            </w:r>
            <w:r>
              <w:rPr>
                <w:rFonts w:ascii="宋体" w:hAnsi="宋体"/>
              </w:rPr>
              <w:t>（填“</w:t>
            </w:r>
            <w:r>
              <w:t>A</w:t>
            </w:r>
            <w:r>
              <w:rPr>
                <w:rFonts w:ascii="宋体" w:hAnsi="宋体"/>
              </w:rPr>
              <w:t>”或“</w:t>
            </w:r>
            <w:r>
              <w:t>B</w:t>
            </w:r>
            <w:r>
              <w:rPr>
                <w:rFonts w:ascii="宋体" w:hAnsi="宋体"/>
              </w:rPr>
              <w:t>”）的长度。</w:t>
            </w:r>
          </w:p>
          <w:p w14:paraId="48765CE0">
            <w:pPr>
              <w:spacing w:line="360" w:lineRule="auto"/>
              <w:ind w:firstLine="1680" w:firstLineChars="800"/>
              <w:jc w:val="left"/>
              <w:textAlignment w:val="center"/>
            </w:pPr>
            <w:r>
              <w:drawing>
                <wp:inline distT="0" distB="0" distL="0" distR="0">
                  <wp:extent cx="3237230" cy="1395095"/>
                  <wp:effectExtent l="0" t="0" r="1270" b="0"/>
                  <wp:docPr id="228297954" name="图片 228297954" descr="@@@9d6e66bf-10b8-4087-a397-3fe49897b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297954" name="图片 228297954" descr="@@@9d6e66bf-10b8-4087-a397-3fe49897b847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643" cy="139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D7AA6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rPr>
                <w:rFonts w:hint="eastAsia"/>
              </w:rPr>
              <w:t xml:space="preserve">20. </w:t>
            </w:r>
            <w:r>
              <w:t>如图1所示是用于松紧内六角螺丝的扳手，</w:t>
            </w:r>
            <w:r>
              <w:rPr>
                <w:rFonts w:hint="eastAsia"/>
              </w:rPr>
              <w:t>其中</w:t>
            </w:r>
            <w:r>
              <w:object>
                <v:shape id="_x0000_i1026" o:spt="75" alt="eqIdf2da1d50433aecf541991fd0f01773cb" type="#_x0000_t75" style="height:12.4pt;width:42.4pt;" o:ole="t" filled="f" o:preferrelative="t" stroked="f" coordsize="21600,21600">
                  <v:path/>
                  <v:fill on="f" focussize="0,0"/>
                  <v:stroke on="f" joinstyle="miter"/>
                  <v:imagedata r:id="rId38" o:title="eqIdf2da1d50433aecf541991fd0f01773cb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7">
                  <o:LockedField>false</o:LockedField>
                </o:OLEObject>
              </w:object>
            </w:r>
            <w:r>
              <w:t>。其使用方法如图2、3所示，该工具属于</w:t>
            </w:r>
            <w:r>
              <w:rPr>
                <w:u w:val="single"/>
              </w:rPr>
              <w:t xml:space="preserve">      </w:t>
            </w:r>
            <w:r>
              <w:t>（填简单机械名称），使用时可以</w:t>
            </w:r>
            <w:r>
              <w:rPr>
                <w:u w:val="single"/>
              </w:rPr>
              <w:t xml:space="preserve">      </w:t>
            </w:r>
            <w:r>
              <w:t>。图2与图3两种使用方法相比，图</w:t>
            </w:r>
            <w:r>
              <w:rPr>
                <w:u w:val="single"/>
              </w:rPr>
              <w:t xml:space="preserve">      </w:t>
            </w:r>
            <w:r>
              <w:t>可以更轻松的拧动螺丝。</w:t>
            </w:r>
          </w:p>
          <w:p w14:paraId="4EA6E69B">
            <w:pPr>
              <w:spacing w:line="360" w:lineRule="auto"/>
              <w:ind w:firstLine="1680" w:firstLineChars="800"/>
              <w:jc w:val="left"/>
              <w:textAlignment w:val="center"/>
            </w:pPr>
            <w:r>
              <w:drawing>
                <wp:inline distT="0" distB="0" distL="0" distR="0">
                  <wp:extent cx="4007485" cy="1185545"/>
                  <wp:effectExtent l="0" t="0" r="0" b="0"/>
                  <wp:docPr id="100013" name="图片 100013" descr="@@@576f4d6c-a816-4a5e-809f-5283eec972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576f4d6c-a816-4a5e-809f-5283eec972cd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575" cy="119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B3707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rPr>
                <w:rFonts w:hint="eastAsia"/>
              </w:rPr>
              <w:t xml:space="preserve">21. </w:t>
            </w:r>
            <w:r>
              <w:t>明代宋应星在《天工开物》中记载的农业生产汲水装置—辘轳，沿用至今。如图甲所示是一种辘轳，由具有共同转动轴的大轮和小轮组成。提水时，用力使大轮转动，小轮随之转动并缠绕井绳，提起水桶。如图甲所示辘轳可视为杠杆，用辘轳提水的某时刻示意图如图乙所示，它的支点是图中的</w:t>
            </w:r>
            <w:r>
              <w:rPr>
                <w:u w:val="single"/>
              </w:rPr>
              <w:t xml:space="preserve">      </w:t>
            </w:r>
            <w:r>
              <w:t>点。设大轮与小轮的半径比为3</w:t>
            </w:r>
            <w:r>
              <w:rPr>
                <w:rFonts w:ascii="Cambria Math" w:hAnsi="Cambria Math" w:cs="Cambria Math"/>
              </w:rPr>
              <w:t>∶</w:t>
            </w:r>
            <w:r>
              <w:t>1，水桶受到的总重力为90N。使周长为3m的大轮转动一圈，小轮转动的距离为</w:t>
            </w:r>
            <w:r>
              <w:rPr>
                <w:u w:val="single"/>
              </w:rPr>
              <w:t xml:space="preserve">      </w:t>
            </w:r>
            <w:r>
              <w:t>m；若要使辘轳静止在图乙所示位置，作用在</w:t>
            </w:r>
            <w:r>
              <w:rPr>
                <w:i/>
              </w:rPr>
              <w:t>C</w:t>
            </w:r>
            <w:r>
              <w:t>点最小的力应为</w:t>
            </w:r>
            <w:r>
              <w:rPr>
                <w:u w:val="single"/>
              </w:rPr>
              <w:t xml:space="preserve">      </w:t>
            </w:r>
            <w:r>
              <w:t>N。（不计井绳的半径和自重）</w:t>
            </w:r>
          </w:p>
          <w:p w14:paraId="5DD86C4F">
            <w:pPr>
              <w:spacing w:line="360" w:lineRule="auto"/>
              <w:ind w:firstLine="2730" w:firstLineChars="1300"/>
              <w:jc w:val="left"/>
              <w:textAlignment w:val="center"/>
              <w:rPr>
                <w:rFonts w:hint="eastAsia"/>
              </w:rPr>
            </w:pPr>
            <w:r>
              <w:drawing>
                <wp:inline distT="0" distB="0" distL="0" distR="0">
                  <wp:extent cx="2847975" cy="1733550"/>
                  <wp:effectExtent l="0" t="0" r="9525" b="0"/>
                  <wp:docPr id="87704178" name="图片 87704178" descr="@@@16b6f33d-05aa-4202-9a8f-ee71ec49a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04178" name="图片 87704178" descr="@@@16b6f33d-05aa-4202-9a8f-ee71ec49a06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464" cy="1738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587B9850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rPr>
                <w:rFonts w:hint="eastAsia"/>
              </w:rPr>
              <w:t>1．</w:t>
            </w:r>
            <w:r>
              <w:t>如图用同一滑轮，沿同一水平面拉同一物体做匀速直线运动，所用的拉力分别为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2</w:t>
            </w:r>
            <w:r>
              <w:t>、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3</w:t>
            </w:r>
            <w:r>
              <w:t>，下列关系中正确的是（　　）</w:t>
            </w:r>
          </w:p>
          <w:p w14:paraId="188F26CE">
            <w:pPr>
              <w:spacing w:line="360" w:lineRule="auto"/>
              <w:ind w:firstLine="840" w:firstLineChars="400"/>
              <w:jc w:val="left"/>
              <w:textAlignment w:val="center"/>
            </w:pPr>
            <w:r>
              <w:drawing>
                <wp:inline distT="0" distB="0" distL="0" distR="0">
                  <wp:extent cx="4067175" cy="800100"/>
                  <wp:effectExtent l="0" t="0" r="0" b="0"/>
                  <wp:docPr id="1992823648" name="图片 1992823648" descr="@@@cdabbc33-31b7-46bd-9d83-77c317f958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823648" name="图片 1992823648" descr="@@@cdabbc33-31b7-46bd-9d83-77c317f958d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07C56">
            <w:pPr>
              <w:spacing w:line="360" w:lineRule="auto"/>
              <w:ind w:firstLine="420" w:firstLineChars="200"/>
              <w:jc w:val="left"/>
              <w:textAlignment w:val="center"/>
              <w:rPr>
                <w:i/>
              </w:rPr>
            </w:pPr>
            <w:r>
              <w:t>A．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1</w:t>
            </w:r>
            <w:r>
              <w:t>＞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2</w:t>
            </w:r>
            <w:r>
              <w:t>＞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3</w:t>
            </w:r>
            <w:r>
              <w:rPr>
                <w:i/>
              </w:rPr>
              <w:tab/>
            </w:r>
            <w:r>
              <w:t>B．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1</w:t>
            </w:r>
            <w:r>
              <w:t>＜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2</w:t>
            </w:r>
            <w:r>
              <w:t>＜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3</w:t>
            </w:r>
            <w:r>
              <w:rPr>
                <w:rFonts w:hint="eastAsia"/>
                <w:i/>
              </w:rPr>
              <w:t xml:space="preserve">   </w:t>
            </w:r>
            <w:r>
              <w:t>C．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2</w:t>
            </w:r>
            <w:r>
              <w:t>＞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1</w:t>
            </w:r>
            <w:r>
              <w:t>＞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3</w:t>
            </w:r>
            <w:r>
              <w:rPr>
                <w:i/>
              </w:rPr>
              <w:tab/>
            </w:r>
            <w:r>
              <w:t>D．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2</w:t>
            </w:r>
            <w:r>
              <w:t>＜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1</w:t>
            </w:r>
            <w:r>
              <w:t>＜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3</w:t>
            </w:r>
          </w:p>
          <w:p w14:paraId="7E5109B1">
            <w:pPr>
              <w:spacing w:line="360" w:lineRule="auto"/>
              <w:ind w:firstLine="420" w:firstLineChars="200"/>
              <w:jc w:val="left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 xml:space="preserve">2. </w:t>
            </w:r>
            <w:r>
              <w:rPr>
                <w:bCs/>
                <w:color w:val="000000"/>
                <w:szCs w:val="21"/>
              </w:rPr>
              <w:t>如图所示三种不同的方法将重为9N的同一物体匀速拉起来的过程中，</w:t>
            </w:r>
            <w:r>
              <w:rPr>
                <w:bCs/>
                <w:i/>
                <w:color w:val="000000"/>
                <w:szCs w:val="21"/>
              </w:rPr>
              <w:t>F</w:t>
            </w:r>
            <w:r>
              <w:rPr>
                <w:bCs/>
                <w:iCs/>
                <w:color w:val="000000"/>
                <w:szCs w:val="21"/>
                <w:vertAlign w:val="subscript"/>
              </w:rPr>
              <w:t>1</w:t>
            </w:r>
            <w:r>
              <w:rPr>
                <w:bCs/>
                <w:color w:val="000000"/>
                <w:szCs w:val="21"/>
              </w:rPr>
              <w:t>=</w:t>
            </w:r>
            <w:r>
              <w:rPr>
                <w:bCs/>
                <w:color w:val="000000"/>
                <w:szCs w:val="21"/>
                <w:u w:val="single"/>
              </w:rPr>
              <w:t xml:space="preserve">    </w:t>
            </w:r>
            <w:r>
              <w:rPr>
                <w:bCs/>
                <w:color w:val="000000"/>
                <w:szCs w:val="21"/>
              </w:rPr>
              <w:t>，</w:t>
            </w:r>
            <w:r>
              <w:rPr>
                <w:bCs/>
                <w:i/>
                <w:color w:val="000000"/>
                <w:szCs w:val="21"/>
              </w:rPr>
              <w:t>F</w:t>
            </w:r>
            <w:r>
              <w:rPr>
                <w:bCs/>
                <w:iCs/>
                <w:color w:val="000000"/>
                <w:szCs w:val="21"/>
                <w:vertAlign w:val="subscript"/>
              </w:rPr>
              <w:t>2</w:t>
            </w:r>
            <w:r>
              <w:rPr>
                <w:bCs/>
                <w:color w:val="000000"/>
                <w:szCs w:val="21"/>
              </w:rPr>
              <w:t>=</w:t>
            </w:r>
            <w:r>
              <w:rPr>
                <w:bCs/>
                <w:color w:val="000000"/>
                <w:szCs w:val="21"/>
                <w:u w:val="single"/>
              </w:rPr>
              <w:t xml:space="preserve">    </w:t>
            </w:r>
            <w:r>
              <w:rPr>
                <w:bCs/>
                <w:color w:val="000000"/>
                <w:szCs w:val="21"/>
              </w:rPr>
              <w:t>，</w:t>
            </w:r>
            <w:r>
              <w:rPr>
                <w:bCs/>
                <w:i/>
                <w:color w:val="000000"/>
                <w:szCs w:val="21"/>
              </w:rPr>
              <w:t>F</w:t>
            </w:r>
            <w:r>
              <w:rPr>
                <w:bCs/>
                <w:iCs/>
                <w:color w:val="000000"/>
                <w:szCs w:val="21"/>
                <w:vertAlign w:val="subscript"/>
              </w:rPr>
              <w:t>3</w:t>
            </w:r>
            <w:r>
              <w:rPr>
                <w:bCs/>
                <w:color w:val="000000"/>
                <w:szCs w:val="21"/>
              </w:rPr>
              <w:t>=</w:t>
            </w:r>
            <w:r>
              <w:rPr>
                <w:bCs/>
                <w:color w:val="000000"/>
                <w:szCs w:val="21"/>
                <w:u w:val="single"/>
              </w:rPr>
              <w:t xml:space="preserve">      </w:t>
            </w:r>
            <w:r>
              <w:rPr>
                <w:bCs/>
                <w:color w:val="000000"/>
                <w:szCs w:val="21"/>
              </w:rPr>
              <w:t>。（绳重、滑轮重、摩擦力均不计）</w:t>
            </w:r>
          </w:p>
          <w:p w14:paraId="05EDCF1B">
            <w:pPr>
              <w:spacing w:line="360" w:lineRule="auto"/>
              <w:ind w:firstLine="2310" w:firstLineChars="1100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drawing>
                <wp:inline distT="0" distB="0" distL="0" distR="0">
                  <wp:extent cx="2028825" cy="1514475"/>
                  <wp:effectExtent l="0" t="0" r="0" b="0"/>
                  <wp:docPr id="100115" name="图片 100115" descr="@@@5acb1950-51eb-45cd-be28-3283b0a544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5acb1950-51eb-45cd-be28-3283b0a544a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D0BEE">
            <w:pPr>
              <w:spacing w:line="360" w:lineRule="auto"/>
              <w:ind w:firstLine="420" w:firstLineChars="200"/>
            </w:pPr>
            <w:r>
              <w:rPr>
                <w:rFonts w:hint="eastAsia"/>
              </w:rPr>
              <w:t xml:space="preserve">3. </w:t>
            </w:r>
            <w:r>
              <w:t>如图所示，两弹簧测力计均为竖直方向，不计摩擦及弹簧测力计自重，滑轮的重力为2N，若弹簧测力计2的示数为5N，则物体A的重力为</w:t>
            </w:r>
            <w:r>
              <w:rPr>
                <w:u w:val="single"/>
              </w:rPr>
              <w:t xml:space="preserve">      </w:t>
            </w:r>
            <w:r>
              <w:t>N，弹簧测力计1的示数为</w:t>
            </w:r>
            <w:r>
              <w:rPr>
                <w:u w:val="single"/>
              </w:rPr>
              <w:t xml:space="preserve">      </w:t>
            </w:r>
            <w:r>
              <w:t>N。</w:t>
            </w:r>
          </w:p>
          <w:p w14:paraId="286F7A4F">
            <w:pPr>
              <w:spacing w:line="360" w:lineRule="auto"/>
              <w:ind w:firstLine="3570" w:firstLineChars="1700"/>
            </w:pPr>
            <w:r>
              <w:drawing>
                <wp:inline distT="0" distB="0" distL="0" distR="0">
                  <wp:extent cx="733425" cy="2047875"/>
                  <wp:effectExtent l="0" t="0" r="0" b="0"/>
                  <wp:docPr id="1011846366" name="图片 1011846366" descr="@@@5343813b-a0ee-4cb7-aeda-cd32ec160b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846366" name="图片 1011846366" descr="@@@5343813b-a0ee-4cb7-aeda-cd32ec160bc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BB285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rPr>
                <w:rFonts w:hint="eastAsia"/>
              </w:rPr>
              <w:t>4．</w:t>
            </w:r>
            <w:r>
              <w:t>至2025年3月，中国高铁超4.6万公里，稳居世界第一。高速铁路的输电线，无论冬、夏都绷得直直的，如图甲采用坠砣牵引以保障列车电极与输电线的良好接触，图乙为输电线的牵引装置工作原理图。滑轮B为</w:t>
            </w:r>
            <w:r>
              <w:rPr>
                <w:u w:val="single"/>
              </w:rPr>
              <w:t xml:space="preserve">        </w:t>
            </w:r>
            <w:r>
              <w:t>（选</w:t>
            </w:r>
            <w:r>
              <w:rPr>
                <w:rFonts w:asciiTheme="minorEastAsia" w:hAnsiTheme="minorEastAsia" w:eastAsiaTheme="minorEastAsia"/>
              </w:rPr>
              <w:t>填“定”或“动”）滑</w:t>
            </w:r>
            <w:r>
              <w:t>轮。钢绳通过轮组悬挂20个相同的坠砣，每个坠砣配重为200N，若某段时间内坠砣串下降了10cm，不计滑轮和钢绳自重、摩擦，输电线</w:t>
            </w:r>
            <w:r>
              <w:rPr>
                <w:i/>
              </w:rPr>
              <w:t>P</w:t>
            </w:r>
            <w:r>
              <w:t>端受到的拉力大小为</w:t>
            </w:r>
            <w:r>
              <w:rPr>
                <w:u w:val="single"/>
              </w:rPr>
              <w:t xml:space="preserve">        </w:t>
            </w:r>
            <w:r>
              <w:t>N，输电线</w:t>
            </w:r>
            <w:r>
              <w:rPr>
                <w:i/>
              </w:rPr>
              <w:t>P</w:t>
            </w:r>
            <w:r>
              <w:t>端向左移动了</w:t>
            </w:r>
            <w:r>
              <w:rPr>
                <w:u w:val="single"/>
              </w:rPr>
              <w:t xml:space="preserve">        </w:t>
            </w:r>
            <w:r>
              <w:t>cm。</w:t>
            </w:r>
          </w:p>
          <w:p w14:paraId="1AAC583C">
            <w:pPr>
              <w:spacing w:line="360" w:lineRule="auto"/>
              <w:ind w:firstLine="1260" w:firstLineChars="600"/>
              <w:jc w:val="left"/>
              <w:textAlignment w:val="center"/>
            </w:pPr>
            <w:r>
              <w:drawing>
                <wp:inline distT="0" distB="0" distL="0" distR="0">
                  <wp:extent cx="4114800" cy="1914525"/>
                  <wp:effectExtent l="0" t="0" r="0" b="0"/>
                  <wp:docPr id="177257875" name="图片 177257875" descr="@@@2b9dc444-e565-479b-83af-7844bc1695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57875" name="图片 177257875" descr="@@@2b9dc444-e565-479b-83af-7844bc1695ae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193AA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rPr>
                <w:rFonts w:hint="eastAsia"/>
              </w:rPr>
              <w:t>5．</w:t>
            </w:r>
            <w:r>
              <w:t>同学们共同研究滑轮和滑轮组的特点：</w:t>
            </w:r>
          </w:p>
          <w:p w14:paraId="316AD0C7">
            <w:pPr>
              <w:spacing w:line="360" w:lineRule="auto"/>
              <w:ind w:firstLine="1470" w:firstLineChars="700"/>
              <w:jc w:val="left"/>
              <w:textAlignment w:val="center"/>
            </w:pPr>
            <w:r>
              <w:drawing>
                <wp:inline distT="0" distB="0" distL="0" distR="0">
                  <wp:extent cx="4114800" cy="2190750"/>
                  <wp:effectExtent l="0" t="0" r="0" b="0"/>
                  <wp:docPr id="100143" name="图片 100143" descr="@@@763c9eb4-3503-4e31-a890-760207039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图片 100143" descr="@@@763c9eb4-3503-4e31-a890-76020703953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82AF9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t>（1）他们研究定滑轮特点时，做的实验如甲图所示，据此可证明：使用定滑轮可以改变</w:t>
            </w:r>
            <w:r>
              <w:rPr>
                <w:u w:val="single"/>
              </w:rPr>
              <w:t xml:space="preserve">       </w:t>
            </w:r>
            <w:r>
              <w:t>，但不可以</w:t>
            </w:r>
            <w:r>
              <w:rPr>
                <w:u w:val="single"/>
              </w:rPr>
              <w:t xml:space="preserve">        </w:t>
            </w:r>
            <w:r>
              <w:t>；</w:t>
            </w:r>
          </w:p>
          <w:p w14:paraId="24F573A4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t>（</w:t>
            </w:r>
            <w:r>
              <w:rPr>
                <w:rFonts w:hint="eastAsia"/>
              </w:rPr>
              <w:t>2</w:t>
            </w:r>
            <w:r>
              <w:t>）他们研究动滑轮特点时，用动滑轮匀速竖直提升重物，如乙图所示。据此可知，使用动滑轮可以</w:t>
            </w:r>
            <w:r>
              <w:rPr>
                <w:u w:val="single"/>
              </w:rPr>
              <w:t xml:space="preserve">        </w:t>
            </w:r>
            <w:r>
              <w:t>，但不可以改变</w:t>
            </w:r>
            <w:r>
              <w:rPr>
                <w:u w:val="single"/>
              </w:rPr>
              <w:t xml:space="preserve">        </w:t>
            </w:r>
            <w:r>
              <w:t>；</w:t>
            </w:r>
          </w:p>
          <w:p w14:paraId="7762249B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t>（</w:t>
            </w:r>
            <w:r>
              <w:rPr>
                <w:rFonts w:hint="eastAsia"/>
              </w:rPr>
              <w:t>3</w:t>
            </w:r>
            <w:r>
              <w:t>）他们组装滑轮组时想：利用滑轮组提升重物能否省力呢？为此，他们进行的实验如丙图所示，物体的重力为2N，测力计的示数为</w:t>
            </w:r>
            <w:r>
              <w:rPr>
                <w:u w:val="single"/>
              </w:rPr>
              <w:t xml:space="preserve">      </w:t>
            </w:r>
            <w:r>
              <w:t>，由图可知，利用滑轮组提升重物可以</w:t>
            </w:r>
            <w:r>
              <w:rPr>
                <w:u w:val="single"/>
              </w:rPr>
              <w:t xml:space="preserve">      </w:t>
            </w:r>
            <w:r>
              <w:t>，也可以改变</w:t>
            </w:r>
            <w:r>
              <w:rPr>
                <w:u w:val="single"/>
              </w:rPr>
              <w:t xml:space="preserve">     </w:t>
            </w:r>
            <w:r>
              <w:t>。弹簧测力计所做的功是</w:t>
            </w:r>
            <w:r>
              <w:rPr>
                <w:u w:val="single"/>
              </w:rPr>
              <w:t xml:space="preserve">    </w:t>
            </w:r>
            <w:r>
              <w:t>J，物体上升的时间是2s，弹簧测力计做功的功率是</w:t>
            </w:r>
            <w:r>
              <w:rPr>
                <w:u w:val="single"/>
              </w:rPr>
              <w:t xml:space="preserve">     </w:t>
            </w:r>
            <w:r>
              <w:t>W。</w:t>
            </w:r>
          </w:p>
          <w:p w14:paraId="73BE5C87">
            <w:pPr>
              <w:spacing w:line="360" w:lineRule="auto"/>
              <w:ind w:firstLine="420" w:firstLineChars="200"/>
            </w:pPr>
            <w:r>
              <w:rPr>
                <w:rFonts w:hint="eastAsia"/>
              </w:rPr>
              <w:t>6</w:t>
            </w:r>
            <w:r>
              <w:t>. 如图所示，水平地面上的建筑工人利用滑轮组，将重为800N的物体在10s内匀速提升2m，工人对绳子末端的拉力</w:t>
            </w:r>
            <w:r>
              <w:rPr>
                <w:i/>
              </w:rPr>
              <w:t>F</w:t>
            </w:r>
            <w:r>
              <w:t>的大小为500N，该工人自身重力为600N，两个滑轮的质量相等，不计绳重和绳与滑轮间的摩擦。求：</w:t>
            </w:r>
          </w:p>
          <w:p w14:paraId="68F09988">
            <w:pPr>
              <w:spacing w:line="360" w:lineRule="auto"/>
              <w:ind w:firstLine="3150" w:firstLineChars="1500"/>
            </w:pPr>
            <w:r>
              <w:drawing>
                <wp:inline distT="0" distB="0" distL="0" distR="0">
                  <wp:extent cx="847725" cy="1362075"/>
                  <wp:effectExtent l="0" t="0" r="0" b="0"/>
                  <wp:docPr id="100111" name="图片 100111" descr="@@@207672b0-2e29-4948-944c-8d6e5bafe8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207672b0-2e29-4948-944c-8d6e5bafe85d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EE539">
            <w:pPr>
              <w:spacing w:line="360" w:lineRule="auto"/>
              <w:ind w:firstLine="420" w:firstLineChars="200"/>
            </w:pPr>
            <w:r>
              <w:t>（1）动滑轮的重力；</w:t>
            </w:r>
          </w:p>
          <w:p w14:paraId="14ECAE5A">
            <w:pPr>
              <w:spacing w:line="360" w:lineRule="auto"/>
              <w:ind w:firstLine="420" w:firstLineChars="200"/>
            </w:pPr>
            <w:r>
              <w:t>（2）支架受到滑轮组的拉力；</w:t>
            </w:r>
          </w:p>
          <w:p w14:paraId="39000A7B">
            <w:pPr>
              <w:spacing w:line="360" w:lineRule="auto"/>
              <w:ind w:firstLine="420" w:firstLineChars="200"/>
              <w:rPr>
                <w:rFonts w:hint="eastAsia"/>
              </w:rPr>
            </w:pPr>
            <w:r>
              <w:t>（3）此滑轮组能提升的最大物重。</w:t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1D10AF8">
            <w:pPr>
              <w:spacing w:line="360" w:lineRule="auto"/>
              <w:ind w:firstLine="420" w:firstLineChars="2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．（2025·苏州·一模）动手探究：选用油性笔笔芯（或一端粗一端细的笔）探究轮轴的特点</w:t>
            </w:r>
          </w:p>
          <w:p w14:paraId="0B9EB3F3">
            <w:pPr>
              <w:spacing w:line="360" w:lineRule="auto"/>
              <w:ind w:firstLine="2940" w:firstLineChars="14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578100" cy="373380"/>
                  <wp:effectExtent l="0" t="0" r="0" b="7620"/>
                  <wp:docPr id="100005" name="图片 100005" descr="@@@a911f14c-1776-4d0e-91b6-312bb20253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a911f14c-1776-4d0e-91b6-312bb20253d5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262" cy="374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A3250">
            <w:pPr>
              <w:spacing w:line="360" w:lineRule="auto"/>
              <w:ind w:firstLine="420" w:firstLineChars="2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（1）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两手分别捏住两端笔尖和笔身，两手同时转动笔芯，捏住</w:t>
            </w:r>
            <w:r>
              <w:rPr>
                <w:iCs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/>
                <w:iCs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iCs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选填“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笔尖</w:t>
            </w:r>
            <w:r>
              <w:rPr>
                <w:rFonts w:hint="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”或“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笔身</w:t>
            </w:r>
            <w:r>
              <w:rPr>
                <w:rFonts w:hint="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）的手移动距离较大；</w:t>
            </w:r>
          </w:p>
          <w:p w14:paraId="1F191A61">
            <w:pPr>
              <w:spacing w:line="360" w:lineRule="auto"/>
              <w:ind w:firstLine="420" w:firstLineChars="2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）左手捏紧</w:t>
            </w:r>
            <w:r>
              <w:rPr>
                <w:iCs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/>
                <w:iCs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iCs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Theme="majorEastAsia" w:hAnsiTheme="majorEastAsia" w:eastAsiaTheme="major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选填“笔尖”</w:t>
            </w:r>
            <w:r>
              <w:rPr>
                <w:rFonts w:hint="eastAsia" w:asciiTheme="majorEastAsia" w:hAnsiTheme="majorEastAsia" w:eastAsiaTheme="major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或“</w:t>
            </w:r>
            <w:r>
              <w:rPr>
                <w:rFonts w:asciiTheme="majorEastAsia" w:hAnsiTheme="majorEastAsia" w:eastAsiaTheme="major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笔身</w:t>
            </w:r>
            <w:r>
              <w:rPr>
                <w:rFonts w:hint="eastAsia" w:asciiTheme="majorEastAsia" w:hAnsiTheme="majorEastAsia" w:eastAsiaTheme="major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）一端，右手转动另一端，更容易使笔芯发生旋转。</w:t>
            </w:r>
          </w:p>
          <w:p w14:paraId="191905C0">
            <w:pPr>
              <w:spacing w:line="360" w:lineRule="auto"/>
              <w:ind w:firstLine="420" w:firstLineChars="2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．（24-25九年级上·南京·阶段练习）滑轮在日常生活中十分常见。科学兴趣小组发现了一个密封起来的滑轮组（仅密封盒背后有测力计连接绳子自由端），每个滑轮重力相同，忽略绳重与摩擦。组员小明十分好奇密封盒中的滑轮个数，于是不断改变物重</w:t>
            </w: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并多次实验记录数据如下表，结合信息回答下列问题：</w:t>
            </w:r>
          </w:p>
          <w:p w14:paraId="6FFE4B1F">
            <w:pPr>
              <w:spacing w:line="360" w:lineRule="auto"/>
              <w:ind w:firstLine="3780" w:firstLineChars="18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484505" cy="1482090"/>
                  <wp:effectExtent l="0" t="0" r="0" b="3810"/>
                  <wp:docPr id="899251733" name="图片 899251733" descr="@@@39d5ecdf-9f00-48ed-aa59-767ffafaaf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251733" name="图片 899251733" descr="@@@39d5ecdf-9f00-48ed-aa59-767ffafaafee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93" cy="1503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698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71"/>
              <w:gridCol w:w="1571"/>
              <w:gridCol w:w="1571"/>
              <w:gridCol w:w="1571"/>
            </w:tblGrid>
            <w:tr w14:paraId="631907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66" w:hRule="atLeast"/>
                <w:jc w:val="center"/>
              </w:trPr>
              <w:tc>
                <w:tcPr>
                  <w:tcW w:w="22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94E332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实验序号</w:t>
                  </w:r>
                </w:p>
              </w:tc>
              <w:tc>
                <w:tcPr>
                  <w:tcW w:w="15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DC9D41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1</w:t>
                  </w:r>
                </w:p>
              </w:tc>
              <w:tc>
                <w:tcPr>
                  <w:tcW w:w="15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8980E8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2</w:t>
                  </w:r>
                </w:p>
              </w:tc>
              <w:tc>
                <w:tcPr>
                  <w:tcW w:w="15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232A42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3</w:t>
                  </w:r>
                </w:p>
              </w:tc>
            </w:tr>
            <w:tr w14:paraId="3BF9A2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22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41880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物重</w:t>
                  </w:r>
                  <w:r>
                    <w:rPr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G</w:t>
                  </w: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/N</w:t>
                  </w:r>
                </w:p>
              </w:tc>
              <w:tc>
                <w:tcPr>
                  <w:tcW w:w="15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3CCB0D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1000</w:t>
                  </w:r>
                </w:p>
              </w:tc>
              <w:tc>
                <w:tcPr>
                  <w:tcW w:w="15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46A8C8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2000</w:t>
                  </w:r>
                </w:p>
              </w:tc>
              <w:tc>
                <w:tcPr>
                  <w:tcW w:w="15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C5F29F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4000</w:t>
                  </w:r>
                </w:p>
              </w:tc>
            </w:tr>
            <w:tr w14:paraId="104E14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195" w:hRule="atLeast"/>
                <w:jc w:val="center"/>
              </w:trPr>
              <w:tc>
                <w:tcPr>
                  <w:tcW w:w="22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CF0E61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测力计示数</w:t>
                  </w:r>
                  <w:r>
                    <w:rPr>
                      <w:i/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F</w:t>
                  </w: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/N</w:t>
                  </w:r>
                </w:p>
              </w:tc>
              <w:tc>
                <w:tcPr>
                  <w:tcW w:w="15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679960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300</w:t>
                  </w:r>
                </w:p>
              </w:tc>
              <w:tc>
                <w:tcPr>
                  <w:tcW w:w="15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73AE58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500</w:t>
                  </w:r>
                </w:p>
              </w:tc>
              <w:tc>
                <w:tcPr>
                  <w:tcW w:w="157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F46831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900</w:t>
                  </w:r>
                </w:p>
              </w:tc>
            </w:tr>
          </w:tbl>
          <w:p w14:paraId="1E6E2C36">
            <w:pPr>
              <w:spacing w:line="360" w:lineRule="auto"/>
              <w:ind w:firstLine="420" w:firstLineChars="2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（1）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密封盒中滑轮组绳子自由端的</w:t>
            </w: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＝</w:t>
            </w:r>
            <w:r>
              <w:rPr>
                <w:iCs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N（仅物重</w:t>
            </w: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用字母表示）；</w:t>
            </w:r>
          </w:p>
          <w:p w14:paraId="03A2E3B8">
            <w:pPr>
              <w:spacing w:line="360" w:lineRule="auto"/>
              <w:ind w:firstLine="420" w:firstLineChars="2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）若测力计上写</w:t>
            </w:r>
            <w:r>
              <w:rPr>
                <w:rFonts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有“量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程0～1000N分度值50N</w:t>
            </w:r>
            <w:r>
              <w:rPr>
                <w:rFonts w:ascii="宋体" w:hAnsi="宋体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”，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则物重</w:t>
            </w: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的取值范围为</w:t>
            </w:r>
            <w:r>
              <w:rPr>
                <w:iCs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6595610C">
            <w:pPr>
              <w:spacing w:line="360" w:lineRule="auto"/>
              <w:ind w:firstLine="420" w:firstLineChars="200"/>
              <w:jc w:val="left"/>
              <w:textAlignment w:val="center"/>
              <w:rPr>
                <w:iCs/>
                <w:color w:val="EE0000"/>
              </w:rPr>
            </w:pPr>
          </w:p>
          <w:p w14:paraId="169ED008">
            <w:pPr>
              <w:spacing w:line="360" w:lineRule="auto"/>
              <w:ind w:firstLine="420" w:firstLineChars="2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Cs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（2025·苏州·一模）图甲是运动员训练背部及肩部力量时常用的高位下拉器，其简化装置如图乙所示．训练中，运动员两手分别从</w:t>
            </w: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A、B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端同时施加拉力将配重匀速提起20cm，某次训练中的三组情况记录如下表．（</w:t>
            </w: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取10N/kg），试求：</w:t>
            </w:r>
          </w:p>
          <w:p w14:paraId="659F6ED0">
            <w:pPr>
              <w:spacing w:line="360" w:lineRule="auto"/>
              <w:ind w:firstLine="2730" w:firstLineChars="13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396490" cy="1914525"/>
                  <wp:effectExtent l="0" t="0" r="3810" b="9525"/>
                  <wp:docPr id="1965682020" name="图片 1965682020" descr="@@@a8e16fc1-e617-45dc-8df6-40ae8280d0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682020" name="图片 1965682020" descr="@@@a8e16fc1-e617-45dc-8df6-40ae8280d0ec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801" cy="1920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B0C56">
            <w:pPr>
              <w:spacing w:line="360" w:lineRule="auto"/>
              <w:ind w:firstLine="420" w:firstLineChars="2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（1）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在第1组训练中，滑轮提升配重所做的功为多大？</w:t>
            </w:r>
          </w:p>
          <w:p w14:paraId="15C512DD">
            <w:pPr>
              <w:spacing w:line="360" w:lineRule="auto"/>
              <w:ind w:firstLine="420" w:firstLineChars="2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）在第2组训练中，配重向上做什么样的运动？</w:t>
            </w:r>
          </w:p>
          <w:p w14:paraId="44717709">
            <w:pPr>
              <w:spacing w:line="360" w:lineRule="auto"/>
              <w:ind w:firstLine="420" w:firstLineChars="200"/>
              <w:jc w:val="left"/>
              <w:textAlignment w:val="center"/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）试通过数据分析该套设施中，是否存在绳子重力和摩擦的影响？</w:t>
            </w:r>
          </w:p>
          <w:tbl>
            <w:tblPr>
              <w:tblStyle w:val="5"/>
              <w:tblW w:w="6849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02"/>
              <w:gridCol w:w="1638"/>
              <w:gridCol w:w="2587"/>
              <w:gridCol w:w="1822"/>
            </w:tblGrid>
            <w:tr w14:paraId="4CA23E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23" w:hRule="atLeast"/>
                <w:jc w:val="center"/>
              </w:trPr>
              <w:tc>
                <w:tcPr>
                  <w:tcW w:w="80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F06A70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组次</w:t>
                  </w:r>
                </w:p>
              </w:tc>
              <w:tc>
                <w:tcPr>
                  <w:tcW w:w="16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30202E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配重质量/kg</w:t>
                  </w:r>
                </w:p>
              </w:tc>
              <w:tc>
                <w:tcPr>
                  <w:tcW w:w="258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4F6838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每只手施加的拉力/N</w:t>
                  </w:r>
                </w:p>
              </w:tc>
              <w:tc>
                <w:tcPr>
                  <w:tcW w:w="182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5DE837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配重上升情况</w:t>
                  </w:r>
                </w:p>
              </w:tc>
            </w:tr>
            <w:tr w14:paraId="270695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23" w:hRule="atLeast"/>
                <w:jc w:val="center"/>
              </w:trPr>
              <w:tc>
                <w:tcPr>
                  <w:tcW w:w="80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43A684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1</w:t>
                  </w:r>
                </w:p>
              </w:tc>
              <w:tc>
                <w:tcPr>
                  <w:tcW w:w="16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57C169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258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A3C078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110</w:t>
                  </w:r>
                </w:p>
              </w:tc>
              <w:tc>
                <w:tcPr>
                  <w:tcW w:w="182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1BA7F1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匀速</w:t>
                  </w:r>
                </w:p>
              </w:tc>
            </w:tr>
            <w:tr w14:paraId="4A9F36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23" w:hRule="atLeast"/>
                <w:jc w:val="center"/>
              </w:trPr>
              <w:tc>
                <w:tcPr>
                  <w:tcW w:w="80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90FF05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2</w:t>
                  </w:r>
                </w:p>
              </w:tc>
              <w:tc>
                <w:tcPr>
                  <w:tcW w:w="16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9440DA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258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88C377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120</w:t>
                  </w:r>
                </w:p>
              </w:tc>
              <w:tc>
                <w:tcPr>
                  <w:tcW w:w="182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BF5EA8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______</w:t>
                  </w:r>
                </w:p>
              </w:tc>
            </w:tr>
            <w:tr w14:paraId="502CEE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23" w:hRule="atLeast"/>
                <w:jc w:val="center"/>
              </w:trPr>
              <w:tc>
                <w:tcPr>
                  <w:tcW w:w="80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F08884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3</w:t>
                  </w:r>
                </w:p>
              </w:tc>
              <w:tc>
                <w:tcPr>
                  <w:tcW w:w="16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B21F4D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40</w:t>
                  </w:r>
                </w:p>
              </w:tc>
              <w:tc>
                <w:tcPr>
                  <w:tcW w:w="258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677D4D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220</w:t>
                  </w:r>
                </w:p>
              </w:tc>
              <w:tc>
                <w:tcPr>
                  <w:tcW w:w="182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3ED2E1">
                  <w:pPr>
                    <w:jc w:val="center"/>
                    <w:textAlignment w:val="center"/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i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匀速</w:t>
                  </w:r>
                </w:p>
              </w:tc>
            </w:tr>
          </w:tbl>
          <w:p w14:paraId="47B80859">
            <w:pPr>
              <w:spacing w:line="360" w:lineRule="auto"/>
              <w:jc w:val="left"/>
              <w:textAlignment w:val="center"/>
              <w:rPr>
                <w:rFonts w:hint="eastAsia"/>
                <w:iCs/>
                <w:color w:val="EE0000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73FFE218">
      <w:r>
        <w:rPr>
          <w:rFonts w:hint="eastAsia"/>
        </w:rPr>
        <w:t>课后作业：</w:t>
      </w:r>
    </w:p>
    <w:p w14:paraId="597D5D7C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1．</w:t>
      </w:r>
      <w:r>
        <w:rPr>
          <w:szCs w:val="21"/>
        </w:rPr>
        <w:t>（2024·江苏盐城·中考真题）下列挪动球形石墩的方法中，最省力的是（　　）</w:t>
      </w:r>
    </w:p>
    <w:p w14:paraId="397839F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0" distR="0">
            <wp:extent cx="1400175" cy="838200"/>
            <wp:effectExtent l="0" t="0" r="0" b="0"/>
            <wp:docPr id="1322671133" name="图片 1322671133" descr="@@@c43ee56b-ca56-4f00-926f-d310f27d8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71133" name="图片 1322671133" descr="@@@c43ee56b-ca56-4f00-926f-d310f27d8f6f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drawing>
          <wp:inline distT="0" distB="0" distL="0" distR="0">
            <wp:extent cx="1447800" cy="866775"/>
            <wp:effectExtent l="0" t="0" r="0" b="0"/>
            <wp:docPr id="1629367496" name="图片 1629367496" descr="@@@a931a119-b2be-41b8-80dc-0bc81a940e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67496" name="图片 1629367496" descr="@@@a931a119-b2be-41b8-80dc-0bc81a940e1e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4D84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drawing>
          <wp:inline distT="0" distB="0" distL="0" distR="0">
            <wp:extent cx="1352550" cy="942975"/>
            <wp:effectExtent l="0" t="0" r="0" b="0"/>
            <wp:docPr id="1098632807" name="图片 1098632807" descr="@@@76f632c7-4dfc-4d3c-9895-89cba48c3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2807" name="图片 1098632807" descr="@@@76f632c7-4dfc-4d3c-9895-89cba48c388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55846" cy="94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drawing>
          <wp:inline distT="0" distB="0" distL="0" distR="0">
            <wp:extent cx="1379220" cy="962025"/>
            <wp:effectExtent l="0" t="0" r="0" b="0"/>
            <wp:docPr id="14867392" name="图片 14867392" descr="@@@0ddae50e-cf9b-4de6-a8c6-f5236709a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392" name="图片 14867392" descr="@@@0ddae50e-cf9b-4de6-a8c6-f5236709a61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82825" cy="96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B79C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>
        <w:rPr>
          <w:rFonts w:hint="eastAsia"/>
          <w:i/>
          <w:kern w:val="0"/>
          <w:szCs w:val="21"/>
        </w:rPr>
        <w:t>.</w:t>
      </w:r>
      <w:r>
        <w:rPr>
          <w:color w:val="000000"/>
          <w:kern w:val="0"/>
          <w:szCs w:val="21"/>
        </w:rPr>
        <w:t>（2024·黑龙江牡丹江·中考真题）如图所示，利用动滑轮提升物体，使其在10s内匀速上升4m。物体的重力为10N，动滑轮的重力为2N，不计绳重与摩擦。下列说法正确的是（　　）</w:t>
      </w:r>
    </w:p>
    <w:p w14:paraId="592FD19C">
      <w:pPr>
        <w:spacing w:line="360" w:lineRule="auto"/>
        <w:ind w:firstLine="3150" w:firstLineChars="15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drawing>
          <wp:inline distT="0" distB="0" distL="0" distR="0">
            <wp:extent cx="676275" cy="1266825"/>
            <wp:effectExtent l="0" t="0" r="0" b="0"/>
            <wp:docPr id="1234626359" name="图片 1234626359" descr="@@@e79a9c79-95ff-4231-bab9-6e6a520ea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26359" name="图片 1234626359" descr="@@@e79a9c79-95ff-4231-bab9-6e6a520eab7f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23C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A．使用动滑轮可以省距离</w:t>
      </w: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B．物体运动的速度为4m/s</w:t>
      </w:r>
    </w:p>
    <w:p w14:paraId="1A2DE4BB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C．拉力的大小为5N</w:t>
      </w:r>
      <w:r>
        <w:rPr>
          <w:color w:val="000000"/>
          <w:kern w:val="0"/>
          <w:szCs w:val="21"/>
        </w:rPr>
        <w:tab/>
      </w:r>
      <w:r>
        <w:rPr>
          <w:rFonts w:hint="eastAsia"/>
          <w:color w:val="000000"/>
          <w:kern w:val="0"/>
          <w:szCs w:val="21"/>
        </w:rPr>
        <w:t xml:space="preserve">        </w:t>
      </w:r>
      <w:r>
        <w:rPr>
          <w:color w:val="000000"/>
          <w:kern w:val="0"/>
          <w:szCs w:val="21"/>
        </w:rPr>
        <w:t>D．绳子自由端移动的距离为8m</w:t>
      </w:r>
    </w:p>
    <w:p w14:paraId="08EA0AD6">
      <w:pPr>
        <w:spacing w:line="360" w:lineRule="auto"/>
        <w:ind w:firstLine="420" w:firstLineChars="200"/>
        <w:jc w:val="left"/>
        <w:rPr>
          <w:rFonts w:hint="eastAsia" w:asciiTheme="minorEastAsia" w:hAnsiTheme="minorEastAsia" w:eastAsiaTheme="minorEastAsia"/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．（2024·湖北·中考真题）如图是</w:t>
      </w:r>
      <w:r>
        <w:rPr>
          <w:rFonts w:asciiTheme="minorEastAsia" w:hAnsiTheme="minorEastAsia" w:eastAsiaTheme="minorEastAsia"/>
          <w:szCs w:val="21"/>
        </w:rPr>
        <w:t>汉代画像砖上描绘的《史记》中“泗水取鼎”画面，两边各有数人用绳子通过滑轮拉起掉落水中的鼎。图中的这种滑轮</w:t>
      </w:r>
      <w:r>
        <w:rPr>
          <w:rFonts w:asciiTheme="minorEastAsia" w:hAnsiTheme="minorEastAsia" w:eastAsiaTheme="minorEastAsia"/>
          <w:szCs w:val="21"/>
          <w:u w:val="single"/>
        </w:rPr>
        <w:t xml:space="preserve">         </w:t>
      </w:r>
      <w:r>
        <w:rPr>
          <w:rFonts w:asciiTheme="minorEastAsia" w:hAnsiTheme="minorEastAsia" w:eastAsiaTheme="minorEastAsia"/>
          <w:szCs w:val="21"/>
        </w:rPr>
        <w:t>（选填“能”或“不能”）起到省力的作用；此时两边绳子对鼎竖直向上的拉力分别为</w:t>
      </w:r>
      <w:r>
        <w:rPr>
          <w:rFonts w:asciiTheme="minorEastAsia" w:hAnsiTheme="minorEastAsia" w:eastAsiaTheme="minorEastAsia"/>
          <w:i/>
          <w:szCs w:val="21"/>
        </w:rPr>
        <w:t>F</w:t>
      </w:r>
      <w:r>
        <w:rPr>
          <w:rFonts w:asciiTheme="minorEastAsia" w:hAnsiTheme="minorEastAsia" w:eastAsiaTheme="minorEastAsia"/>
          <w:iCs/>
          <w:szCs w:val="21"/>
          <w:vertAlign w:val="subscript"/>
        </w:rPr>
        <w:t>1</w:t>
      </w:r>
      <w:r>
        <w:rPr>
          <w:rFonts w:hint="eastAsia" w:asciiTheme="minorEastAsia" w:hAnsiTheme="minorEastAsia" w:eastAsiaTheme="minorEastAsia"/>
          <w:szCs w:val="21"/>
        </w:rPr>
        <w:t>、</w:t>
      </w:r>
      <w:r>
        <w:rPr>
          <w:rFonts w:asciiTheme="minorEastAsia" w:hAnsiTheme="minorEastAsia" w:eastAsiaTheme="minorEastAsia"/>
          <w:i/>
          <w:szCs w:val="21"/>
        </w:rPr>
        <w:t>F</w:t>
      </w:r>
      <w:r>
        <w:rPr>
          <w:rFonts w:asciiTheme="minorEastAsia" w:hAnsiTheme="minorEastAsia" w:eastAsiaTheme="minorEastAsia"/>
          <w:iCs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szCs w:val="21"/>
        </w:rPr>
        <w:t>，鼎受到的拉力之和为</w:t>
      </w:r>
      <w:r>
        <w:rPr>
          <w:rFonts w:asciiTheme="minorEastAsia" w:hAnsiTheme="minorEastAsia" w:eastAsiaTheme="minorEastAsia"/>
          <w:szCs w:val="21"/>
          <w:u w:val="single"/>
        </w:rPr>
        <w:t xml:space="preserve">         </w:t>
      </w:r>
      <w:r>
        <w:rPr>
          <w:rFonts w:asciiTheme="minorEastAsia" w:hAnsiTheme="minorEastAsia" w:eastAsiaTheme="minorEastAsia"/>
          <w:szCs w:val="21"/>
        </w:rPr>
        <w:t>。鼎在水中上升的过程中，其底部所受水的压强</w:t>
      </w:r>
      <w:r>
        <w:rPr>
          <w:rFonts w:asciiTheme="minorEastAsia" w:hAnsiTheme="minorEastAsia" w:eastAsiaTheme="minorEastAsia"/>
          <w:szCs w:val="21"/>
          <w:u w:val="single"/>
        </w:rPr>
        <w:t xml:space="preserve">         </w:t>
      </w:r>
      <w:r>
        <w:rPr>
          <w:rFonts w:asciiTheme="minorEastAsia" w:hAnsiTheme="minorEastAsia" w:eastAsiaTheme="minorEastAsia"/>
          <w:szCs w:val="21"/>
        </w:rPr>
        <w:t>（选填“增大”、“减小”或“不变”）。</w:t>
      </w:r>
    </w:p>
    <w:p w14:paraId="15AE613A">
      <w:pPr>
        <w:spacing w:line="360" w:lineRule="auto"/>
        <w:ind w:firstLine="2730" w:firstLineChars="13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266825" cy="933450"/>
            <wp:effectExtent l="0" t="0" r="0" b="0"/>
            <wp:docPr id="1949116036" name="图片 1949116036" descr="@@@ee734d6b-8577-42f9-9f63-698434415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16036" name="图片 1949116036" descr="@@@ee734d6b-8577-42f9-9f63-698434415a5f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6CBD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1" w:fontKey="{E6C86980-0AD3-4541-A517-DD654D3C2CFB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AF1997FB-9993-40BB-914B-614B35D13A8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3455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CA045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861F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DB456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A577F"/>
    <w:rsid w:val="00311EEE"/>
    <w:rsid w:val="00526B11"/>
    <w:rsid w:val="00566D2B"/>
    <w:rsid w:val="005A7A01"/>
    <w:rsid w:val="006C4CC4"/>
    <w:rsid w:val="00775038"/>
    <w:rsid w:val="00784821"/>
    <w:rsid w:val="007859A6"/>
    <w:rsid w:val="008F2D55"/>
    <w:rsid w:val="00A238A5"/>
    <w:rsid w:val="00A81D11"/>
    <w:rsid w:val="00B02614"/>
    <w:rsid w:val="00D65809"/>
    <w:rsid w:val="036363D4"/>
    <w:rsid w:val="1F140735"/>
    <w:rsid w:val="2AD51CC9"/>
    <w:rsid w:val="45933797"/>
    <w:rsid w:val="4A9C31C7"/>
    <w:rsid w:val="623C41B8"/>
    <w:rsid w:val="77B5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unhideWhenUsed/>
    <w:qFormat/>
    <w:uiPriority w:val="99"/>
    <w:pPr>
      <w:spacing w:after="120"/>
    </w:pPr>
    <w:rPr>
      <w:szCs w:val="2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24"/>
    </w:rPr>
  </w:style>
  <w:style w:type="character" w:customStyle="1" w:styleId="10">
    <w:name w:val="正文文本 字符"/>
    <w:basedOn w:val="7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0" Type="http://schemas.openxmlformats.org/officeDocument/2006/relationships/fontTable" Target="fontTable.xml"/><Relationship Id="rId6" Type="http://schemas.openxmlformats.org/officeDocument/2006/relationships/footer" Target="footer1.xml"/><Relationship Id="rId59" Type="http://schemas.openxmlformats.org/officeDocument/2006/relationships/customXml" Target="../customXml/item4.xml"/><Relationship Id="rId58" Type="http://schemas.openxmlformats.org/officeDocument/2006/relationships/customXml" Target="../customXml/item3.xml"/><Relationship Id="rId57" Type="http://schemas.openxmlformats.org/officeDocument/2006/relationships/customXml" Target="../customXml/item2.xml"/><Relationship Id="rId56" Type="http://schemas.openxmlformats.org/officeDocument/2006/relationships/customXml" Target="../customXml/item1.xml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header" Target="header3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header" Target="header2.xml"/><Relationship Id="rId39" Type="http://schemas.openxmlformats.org/officeDocument/2006/relationships/image" Target="media/image29.png"/><Relationship Id="rId38" Type="http://schemas.openxmlformats.org/officeDocument/2006/relationships/image" Target="media/image28.wmf"/><Relationship Id="rId37" Type="http://schemas.openxmlformats.org/officeDocument/2006/relationships/oleObject" Target="embeddings/oleObject2.bin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wmf"/><Relationship Id="rId22" Type="http://schemas.openxmlformats.org/officeDocument/2006/relationships/oleObject" Target="embeddings/oleObject1.bin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jpe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3841</Words>
  <Characters>4105</Characters>
  <Lines>119</Lines>
  <Paragraphs>142</Paragraphs>
  <TotalTime>0</TotalTime>
  <ScaleCrop>false</ScaleCrop>
  <LinksUpToDate>false</LinksUpToDate>
  <CharactersWithSpaces>4722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2026-09-11T06:38:10Z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