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lang w:eastAsia="zh-CN"/>
        </w:rPr>
      </w:pPr>
      <w:bookmarkStart w:id="0" w:name="OLE_LINK1"/>
      <w:r>
        <w:rPr>
          <w:rFonts w:hint="eastAsia" w:ascii="宋体" w:hAnsi="宋体"/>
          <w:b/>
          <w:color w:val="000000"/>
          <w:sz w:val="44"/>
          <w:szCs w:val="44"/>
          <w:lang w:eastAsia="zh-CN"/>
        </w:rPr>
        <w:t>熠格托管</w:t>
      </w:r>
    </w:p>
    <w:p w14:paraId="1293E87C">
      <w:pPr>
        <w:spacing w:line="360" w:lineRule="auto"/>
        <w:jc w:val="center"/>
        <w:rPr>
          <w:rFonts w:hint="eastAsia" w:ascii="宋体" w:hAnsi="宋体"/>
          <w:b/>
          <w:color w:val="000000"/>
          <w:sz w:val="44"/>
          <w:szCs w:val="44"/>
          <w:lang w:eastAsia="zh-CN"/>
        </w:rPr>
      </w:pPr>
      <w:r>
        <w:rPr>
          <w:rFonts w:hint="eastAsia" w:ascii="宋体" w:hAnsi="宋体"/>
          <w:b/>
          <w:color w:val="000000"/>
          <w:sz w:val="44"/>
          <w:szCs w:val="44"/>
          <w:u w:val="single"/>
          <w:lang w:eastAsia="zh-CN"/>
        </w:rPr>
        <w:t xml:space="preserve">         </w:t>
      </w:r>
      <w:r>
        <w:rPr>
          <w:rFonts w:hint="eastAsia" w:ascii="宋体" w:hAnsi="宋体"/>
          <w:b/>
          <w:color w:val="000000"/>
          <w:sz w:val="44"/>
          <w:szCs w:val="44"/>
          <w:lang w:eastAsia="zh-CN"/>
        </w:rPr>
        <w:t>作业答疑</w:t>
      </w:r>
    </w:p>
    <w:p w14:paraId="4F4A96D1">
      <w:pPr>
        <w:spacing w:line="360" w:lineRule="auto"/>
        <w:jc w:val="center"/>
        <w:rPr>
          <w:rFonts w:hint="eastAsia" w:ascii="宋体" w:hAnsi="宋体"/>
          <w:b/>
          <w:color w:val="000000"/>
          <w:sz w:val="44"/>
          <w:szCs w:val="44"/>
          <w:lang w:eastAsia="zh-CN"/>
        </w:rPr>
      </w:pPr>
    </w:p>
    <w:p w14:paraId="7B88AB7C">
      <w:pPr>
        <w:jc w:val="left"/>
        <w:rPr>
          <w:rFonts w:hint="eastAsia" w:ascii="宋体" w:hAnsi="宋体"/>
          <w:b/>
          <w:color w:val="000000"/>
          <w:sz w:val="32"/>
          <w:szCs w:val="32"/>
          <w:lang w:eastAsia="zh-CN"/>
        </w:rPr>
      </w:pPr>
      <w:r>
        <w:rPr>
          <w:rFonts w:hint="eastAsia" w:ascii="宋体" w:hAnsi="宋体"/>
          <w:b/>
          <w:color w:val="000000"/>
          <w:sz w:val="24"/>
          <w:lang w:eastAsia="zh-CN"/>
        </w:rPr>
        <w:t>托管中心：苏州</w:t>
      </w:r>
      <w:r>
        <w:rPr>
          <w:rFonts w:hint="eastAsia" w:ascii="宋体" w:hAnsi="宋体"/>
          <w:b/>
          <w:color w:val="000000"/>
          <w:sz w:val="24"/>
          <w:u w:val="single"/>
          <w:lang w:eastAsia="zh-CN"/>
        </w:rPr>
        <w:t xml:space="preserve">  </w:t>
      </w:r>
      <w:r>
        <w:rPr>
          <w:rFonts w:hint="eastAsia" w:ascii="宋体" w:hAnsi="宋体"/>
          <w:b/>
          <w:color w:val="000000"/>
          <w:sz w:val="24"/>
          <w:u w:val="single"/>
          <w:lang w:val="en-US" w:eastAsia="zh-CN"/>
        </w:rPr>
        <w:t>盛泽</w:t>
      </w:r>
      <w:r>
        <w:rPr>
          <w:rFonts w:hint="eastAsia" w:ascii="宋体" w:hAnsi="宋体"/>
          <w:b/>
          <w:color w:val="000000"/>
          <w:sz w:val="24"/>
          <w:u w:val="single"/>
          <w:lang w:eastAsia="zh-CN"/>
        </w:rPr>
        <w:t xml:space="preserve">     </w:t>
      </w:r>
      <w:r>
        <w:rPr>
          <w:rFonts w:hint="eastAsia" w:ascii="宋体" w:hAnsi="宋体"/>
          <w:b/>
          <w:color w:val="000000"/>
          <w:sz w:val="32"/>
          <w:szCs w:val="32"/>
          <w:lang w:eastAsia="zh-CN"/>
        </w:rPr>
        <w:t xml:space="preserve">              </w:t>
      </w:r>
      <w:r>
        <w:rPr>
          <w:rFonts w:hint="eastAsia" w:ascii="宋体" w:hAnsi="宋体"/>
          <w:b/>
          <w:color w:val="000000"/>
          <w:sz w:val="24"/>
          <w:lang w:eastAsia="zh-CN"/>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计沁玥</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2026.3.2</w:t>
            </w:r>
          </w:p>
        </w:tc>
        <w:tc>
          <w:tcPr>
            <w:tcW w:w="2660" w:type="dxa"/>
            <w:vAlign w:val="center"/>
          </w:tcPr>
          <w:p w14:paraId="74CDCCCE">
            <w:pPr>
              <w:spacing w:line="360" w:lineRule="auto"/>
              <w:jc w:val="center"/>
            </w:pPr>
            <w:r>
              <w:rPr>
                <w:rFonts w:hint="eastAsia" w:ascii="宋体" w:hAnsi="宋体"/>
                <w:b/>
                <w:color w:val="000000"/>
                <w:sz w:val="24"/>
                <w:lang w:val="en-US" w:eastAsia="zh-CN"/>
              </w:rPr>
              <w:t>8：40-10：00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bookmarkStart w:id="2" w:name="_GoBack"/>
            <w:bookmarkEnd w:id="2"/>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pPr>
            <w:r>
              <w:rPr>
                <w:rFonts w:hint="eastAsia" w:ascii="宋体" w:hAnsi="宋体"/>
                <w:b/>
                <w:color w:val="000000"/>
                <w:sz w:val="24"/>
                <w:lang w:val="en-US" w:eastAsia="zh-CN"/>
              </w:rPr>
              <w:t>吴娟</w:t>
            </w:r>
          </w:p>
        </w:tc>
        <w:tc>
          <w:tcPr>
            <w:tcW w:w="2660" w:type="dxa"/>
            <w:vAlign w:val="center"/>
          </w:tcPr>
          <w:p w14:paraId="47AC21A1">
            <w:pPr>
              <w:jc w:val="center"/>
            </w:pPr>
          </w:p>
        </w:tc>
      </w:tr>
      <w:bookmarkEnd w:id="0"/>
    </w:tbl>
    <w:p w14:paraId="4B898B54">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5E6BAD9">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液体压强</w:t>
            </w:r>
          </w:p>
          <w:p w14:paraId="7C9875E9">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液体压强产生的原因：液体受</w:t>
            </w:r>
            <w:bookmarkStart w:id="1" w:name="OLE_LINK2"/>
            <w:r>
              <w:rPr>
                <w:rFonts w:hint="eastAsia" w:ascii="宋体" w:hAnsi="宋体" w:cs="宋体"/>
                <w:b/>
                <w:snapToGrid w:val="0"/>
                <w:color w:val="FF0000"/>
                <w:szCs w:val="21"/>
                <w:u w:val="single"/>
                <w:lang w:eastAsia="zh-CN"/>
              </w:rPr>
              <w:t>___重力____</w:t>
            </w:r>
            <w:bookmarkEnd w:id="1"/>
            <w:r>
              <w:rPr>
                <w:rFonts w:hint="eastAsia" w:ascii="宋体" w:hAnsi="宋体" w:cs="宋体"/>
                <w:b/>
                <w:snapToGrid w:val="0"/>
                <w:color w:val="000000"/>
                <w:szCs w:val="21"/>
                <w:lang w:eastAsia="zh-CN"/>
              </w:rPr>
              <w:t>作用且具有</w:t>
            </w:r>
            <w:r>
              <w:rPr>
                <w:rFonts w:hint="eastAsia" w:ascii="宋体" w:hAnsi="宋体" w:cs="宋体"/>
                <w:b/>
                <w:snapToGrid w:val="0"/>
                <w:color w:val="FF0000"/>
                <w:szCs w:val="21"/>
                <w:u w:val="single"/>
                <w:lang w:eastAsia="zh-CN"/>
              </w:rPr>
              <w:t>_____流动性__</w:t>
            </w:r>
            <w:r>
              <w:rPr>
                <w:rFonts w:hint="eastAsia" w:ascii="宋体" w:hAnsi="宋体" w:cs="宋体"/>
                <w:b/>
                <w:snapToGrid w:val="0"/>
                <w:color w:val="000000"/>
                <w:szCs w:val="21"/>
                <w:lang w:eastAsia="zh-CN"/>
              </w:rPr>
              <w:t>。</w:t>
            </w:r>
          </w:p>
          <w:p w14:paraId="41172385">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液体压强的测量：使用</w:t>
            </w:r>
            <w:r>
              <w:rPr>
                <w:rFonts w:hint="eastAsia" w:ascii="宋体" w:hAnsi="宋体" w:cs="宋体"/>
                <w:b/>
                <w:snapToGrid w:val="0"/>
                <w:color w:val="FF0000"/>
                <w:szCs w:val="21"/>
                <w:u w:val="single"/>
                <w:lang w:eastAsia="zh-CN"/>
              </w:rPr>
              <w:t>_____压强计__</w:t>
            </w:r>
            <w:r>
              <w:rPr>
                <w:rFonts w:hint="eastAsia" w:ascii="宋体" w:hAnsi="宋体" w:cs="宋体"/>
                <w:b/>
                <w:snapToGrid w:val="0"/>
                <w:color w:val="000000"/>
                <w:szCs w:val="21"/>
                <w:lang w:eastAsia="zh-CN"/>
              </w:rPr>
              <w:t>。</w:t>
            </w:r>
          </w:p>
          <w:p w14:paraId="5F3879DB">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液体压强的规律：(1)液体对</w:t>
            </w:r>
            <w:r>
              <w:rPr>
                <w:rFonts w:hint="eastAsia" w:ascii="宋体" w:hAnsi="宋体" w:cs="宋体"/>
                <w:b/>
                <w:snapToGrid w:val="0"/>
                <w:color w:val="FF0000"/>
                <w:szCs w:val="21"/>
                <w:u w:val="single"/>
                <w:lang w:eastAsia="zh-CN"/>
              </w:rPr>
              <w:t>__容器底_____</w:t>
            </w:r>
            <w:r>
              <w:rPr>
                <w:rFonts w:hint="eastAsia" w:ascii="宋体" w:hAnsi="宋体" w:cs="宋体"/>
                <w:b/>
                <w:snapToGrid w:val="0"/>
                <w:color w:val="000000"/>
                <w:szCs w:val="21"/>
                <w:lang w:eastAsia="zh-CN"/>
              </w:rPr>
              <w:t>和</w:t>
            </w:r>
            <w:r>
              <w:rPr>
                <w:rFonts w:hint="eastAsia" w:ascii="宋体" w:hAnsi="宋体" w:cs="宋体"/>
                <w:b/>
                <w:snapToGrid w:val="0"/>
                <w:color w:val="FF0000"/>
                <w:szCs w:val="21"/>
                <w:u w:val="single"/>
                <w:lang w:eastAsia="zh-CN"/>
              </w:rPr>
              <w:t>_侧壁______</w:t>
            </w:r>
            <w:r>
              <w:rPr>
                <w:rFonts w:hint="eastAsia" w:ascii="宋体" w:hAnsi="宋体" w:cs="宋体"/>
                <w:b/>
                <w:snapToGrid w:val="0"/>
                <w:color w:val="000000"/>
                <w:szCs w:val="21"/>
                <w:lang w:eastAsia="zh-CN"/>
              </w:rPr>
              <w:t>都有压强，液体内部向</w:t>
            </w:r>
            <w:r>
              <w:rPr>
                <w:rFonts w:hint="eastAsia" w:ascii="宋体" w:hAnsi="宋体" w:cs="宋体"/>
                <w:b/>
                <w:snapToGrid w:val="0"/>
                <w:color w:val="FF0000"/>
                <w:szCs w:val="21"/>
                <w:u w:val="single"/>
                <w:lang w:eastAsia="zh-CN"/>
              </w:rPr>
              <w:t>__各个方向_____</w:t>
            </w:r>
            <w:r>
              <w:rPr>
                <w:rFonts w:hint="eastAsia" w:ascii="宋体" w:hAnsi="宋体" w:cs="宋体"/>
                <w:b/>
                <w:snapToGrid w:val="0"/>
                <w:color w:val="000000"/>
                <w:szCs w:val="21"/>
                <w:lang w:eastAsia="zh-CN"/>
              </w:rPr>
              <w:t>都有压强；(2)在同一深度，液体向各个方向的压强都</w:t>
            </w:r>
            <w:r>
              <w:rPr>
                <w:rFonts w:hint="eastAsia" w:ascii="宋体" w:hAnsi="宋体" w:cs="宋体"/>
                <w:b/>
                <w:snapToGrid w:val="0"/>
                <w:color w:val="FF0000"/>
                <w:szCs w:val="21"/>
                <w:u w:val="single"/>
                <w:lang w:eastAsia="zh-CN"/>
              </w:rPr>
              <w:t>___相等____</w:t>
            </w:r>
            <w:r>
              <w:rPr>
                <w:rFonts w:hint="eastAsia" w:ascii="宋体" w:hAnsi="宋体" w:cs="宋体"/>
                <w:b/>
                <w:snapToGrid w:val="0"/>
                <w:color w:val="000000"/>
                <w:szCs w:val="21"/>
                <w:lang w:eastAsia="zh-CN"/>
              </w:rPr>
              <w:t>；(3)液体的压强随深度的增加而</w:t>
            </w:r>
            <w:r>
              <w:rPr>
                <w:rFonts w:hint="eastAsia" w:ascii="宋体" w:hAnsi="宋体" w:cs="宋体"/>
                <w:b/>
                <w:snapToGrid w:val="0"/>
                <w:color w:val="FF0000"/>
                <w:szCs w:val="21"/>
                <w:u w:val="single"/>
                <w:lang w:eastAsia="zh-CN"/>
              </w:rPr>
              <w:t>___增大____</w:t>
            </w:r>
            <w:r>
              <w:rPr>
                <w:rFonts w:hint="eastAsia" w:ascii="宋体" w:hAnsi="宋体" w:cs="宋体"/>
                <w:b/>
                <w:snapToGrid w:val="0"/>
                <w:color w:val="000000"/>
                <w:szCs w:val="21"/>
                <w:lang w:eastAsia="zh-CN"/>
              </w:rPr>
              <w:t>；(4)相同高度，不同液体的压强与液体的</w:t>
            </w:r>
            <w:r>
              <w:rPr>
                <w:rFonts w:hint="eastAsia" w:ascii="宋体" w:hAnsi="宋体" w:cs="宋体"/>
                <w:b/>
                <w:snapToGrid w:val="0"/>
                <w:color w:val="FF0000"/>
                <w:szCs w:val="21"/>
                <w:u w:val="single"/>
                <w:lang w:eastAsia="zh-CN"/>
              </w:rPr>
              <w:t>___密度____</w:t>
            </w:r>
            <w:r>
              <w:rPr>
                <w:rFonts w:hint="eastAsia" w:ascii="宋体" w:hAnsi="宋体" w:cs="宋体"/>
                <w:b/>
                <w:snapToGrid w:val="0"/>
                <w:color w:val="000000"/>
                <w:szCs w:val="21"/>
                <w:lang w:eastAsia="zh-CN"/>
              </w:rPr>
              <w:t>有关。</w:t>
            </w:r>
          </w:p>
          <w:p w14:paraId="71581624">
            <w:pPr>
              <w:autoSpaceDE w:val="0"/>
              <w:adjustRightInd w:val="0"/>
              <w:snapToGrid w:val="0"/>
              <w:spacing w:line="360" w:lineRule="auto"/>
              <w:ind w:firstLine="422" w:firstLineChars="200"/>
              <w:jc w:val="center"/>
              <w:rPr>
                <w:rFonts w:hint="eastAsia" w:ascii="宋体" w:hAnsi="宋体" w:cs="宋体"/>
                <w:b/>
                <w:snapToGrid w:val="0"/>
                <w:color w:val="000000"/>
                <w:szCs w:val="21"/>
              </w:rPr>
            </w:pPr>
            <w:r>
              <w:rPr>
                <w:rFonts w:hint="eastAsia" w:ascii="宋体" w:hAnsi="宋体" w:cs="宋体"/>
                <w:b/>
                <w:snapToGrid w:val="0"/>
                <w:szCs w:val="21"/>
              </w:rPr>
              <w:drawing>
                <wp:inline distT="0" distB="0" distL="114300" distR="114300">
                  <wp:extent cx="1026160" cy="886460"/>
                  <wp:effectExtent l="0" t="0" r="2540" b="2540"/>
                  <wp:docPr id="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1"/>
                          <pic:cNvPicPr>
                            <a:picLocks noChangeAspect="1"/>
                          </pic:cNvPicPr>
                        </pic:nvPicPr>
                        <pic:blipFill>
                          <a:blip r:embed="rId6"/>
                          <a:stretch>
                            <a:fillRect/>
                          </a:stretch>
                        </pic:blipFill>
                        <pic:spPr>
                          <a:xfrm>
                            <a:off x="0" y="0"/>
                            <a:ext cx="1026160" cy="886460"/>
                          </a:xfrm>
                          <a:prstGeom prst="rect">
                            <a:avLst/>
                          </a:prstGeom>
                          <a:noFill/>
                          <a:ln>
                            <a:noFill/>
                          </a:ln>
                        </pic:spPr>
                      </pic:pic>
                    </a:graphicData>
                  </a:graphic>
                </wp:inline>
              </w:drawing>
            </w:r>
          </w:p>
          <w:p w14:paraId="66366F0D">
            <w:pPr>
              <w:numPr>
                <w:ilvl w:val="0"/>
                <w:numId w:val="2"/>
              </w:numPr>
              <w:autoSpaceDE w:val="0"/>
              <w:adjustRightInd w:val="0"/>
              <w:snapToGrid w:val="0"/>
              <w:spacing w:line="360" w:lineRule="auto"/>
              <w:ind w:firstLine="422" w:firstLineChars="200"/>
              <w:textAlignment w:val="center"/>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液体压强公式：</w:t>
            </w:r>
            <w:r>
              <w:rPr>
                <w:rFonts w:hint="eastAsia" w:ascii="宋体" w:hAnsi="宋体" w:cs="宋体"/>
                <w:b/>
                <w:snapToGrid w:val="0"/>
                <w:szCs w:val="21"/>
              </w:rPr>
              <w:drawing>
                <wp:inline distT="0" distB="0" distL="114300" distR="114300">
                  <wp:extent cx="552450" cy="209550"/>
                  <wp:effectExtent l="0" t="0" r="0" b="0"/>
                  <wp:docPr id="3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3"/>
                          <pic:cNvPicPr>
                            <a:picLocks noChangeAspect="1"/>
                          </pic:cNvPicPr>
                        </pic:nvPicPr>
                        <pic:blipFill>
                          <a:blip r:embed="rId7"/>
                          <a:stretch>
                            <a:fillRect/>
                          </a:stretch>
                        </pic:blipFill>
                        <pic:spPr>
                          <a:xfrm>
                            <a:off x="0" y="0"/>
                            <a:ext cx="552450" cy="209550"/>
                          </a:xfrm>
                          <a:prstGeom prst="rect">
                            <a:avLst/>
                          </a:prstGeom>
                          <a:noFill/>
                          <a:ln>
                            <a:noFill/>
                          </a:ln>
                        </pic:spPr>
                      </pic:pic>
                    </a:graphicData>
                  </a:graphic>
                </wp:inline>
              </w:drawing>
            </w:r>
            <w:r>
              <w:rPr>
                <w:rFonts w:hint="eastAsia" w:ascii="宋体" w:hAnsi="宋体" w:cs="宋体"/>
                <w:b/>
                <w:snapToGrid w:val="0"/>
                <w:color w:val="000000"/>
                <w:szCs w:val="21"/>
                <w:lang w:eastAsia="zh-CN"/>
              </w:rPr>
              <w:t>。其中，</w:t>
            </w:r>
            <w:r>
              <w:rPr>
                <w:rFonts w:hint="eastAsia" w:ascii="宋体" w:hAnsi="宋体" w:cs="宋体"/>
                <w:b/>
                <w:snapToGrid w:val="0"/>
                <w:szCs w:val="21"/>
              </w:rPr>
              <w:drawing>
                <wp:inline distT="0" distB="0" distL="114300" distR="114300">
                  <wp:extent cx="152400" cy="171450"/>
                  <wp:effectExtent l="0" t="0" r="0" b="0"/>
                  <wp:docPr id="4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pic:cNvPicPr>
                            <a:picLocks noChangeAspect="1"/>
                          </pic:cNvPicPr>
                        </pic:nvPicPr>
                        <pic:blipFill>
                          <a:blip r:embed="rId8"/>
                          <a:stretch>
                            <a:fillRect/>
                          </a:stretch>
                        </pic:blipFill>
                        <pic:spPr>
                          <a:xfrm>
                            <a:off x="0" y="0"/>
                            <a:ext cx="152400" cy="171450"/>
                          </a:xfrm>
                          <a:prstGeom prst="rect">
                            <a:avLst/>
                          </a:prstGeom>
                          <a:noFill/>
                          <a:ln>
                            <a:noFill/>
                          </a:ln>
                        </pic:spPr>
                      </pic:pic>
                    </a:graphicData>
                  </a:graphic>
                </wp:inline>
              </w:drawing>
            </w:r>
            <w:r>
              <w:rPr>
                <w:rFonts w:hint="eastAsia" w:ascii="宋体" w:hAnsi="宋体" w:cs="宋体"/>
                <w:b/>
                <w:snapToGrid w:val="0"/>
                <w:color w:val="000000"/>
                <w:szCs w:val="21"/>
                <w:lang w:eastAsia="zh-CN"/>
              </w:rPr>
              <w:t>是液体密度，单位是</w:t>
            </w:r>
            <w:r>
              <w:rPr>
                <w:rFonts w:hint="eastAsia" w:ascii="宋体" w:hAnsi="宋体" w:cs="宋体"/>
                <w:b/>
                <w:snapToGrid w:val="0"/>
                <w:szCs w:val="21"/>
              </w:rPr>
              <w:drawing>
                <wp:inline distT="0" distB="0" distL="114300" distR="114300">
                  <wp:extent cx="457200" cy="228600"/>
                  <wp:effectExtent l="0" t="0" r="0" b="0"/>
                  <wp:docPr id="4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5"/>
                          <pic:cNvPicPr>
                            <a:picLocks noChangeAspect="1"/>
                          </pic:cNvPicPr>
                        </pic:nvPicPr>
                        <pic:blipFill>
                          <a:blip r:embed="rId9"/>
                          <a:stretch>
                            <a:fillRect/>
                          </a:stretch>
                        </pic:blipFill>
                        <pic:spPr>
                          <a:xfrm>
                            <a:off x="0" y="0"/>
                            <a:ext cx="457200" cy="228600"/>
                          </a:xfrm>
                          <a:prstGeom prst="rect">
                            <a:avLst/>
                          </a:prstGeom>
                          <a:noFill/>
                          <a:ln>
                            <a:noFill/>
                          </a:ln>
                        </pic:spPr>
                      </pic:pic>
                    </a:graphicData>
                  </a:graphic>
                </wp:inline>
              </w:drawing>
            </w:r>
            <w:r>
              <w:rPr>
                <w:rFonts w:hint="eastAsia" w:ascii="宋体" w:hAnsi="宋体" w:cs="宋体"/>
                <w:b/>
                <w:snapToGrid w:val="0"/>
                <w:color w:val="000000"/>
                <w:szCs w:val="21"/>
                <w:lang w:eastAsia="zh-CN"/>
              </w:rPr>
              <w:t>；</w:t>
            </w:r>
            <w:r>
              <w:rPr>
                <w:rFonts w:hint="eastAsia" w:ascii="宋体" w:hAnsi="宋体" w:cs="宋体"/>
                <w:b/>
                <w:snapToGrid w:val="0"/>
                <w:szCs w:val="21"/>
              </w:rPr>
              <w:drawing>
                <wp:inline distT="0" distB="0" distL="114300" distR="114300">
                  <wp:extent cx="857250" cy="209550"/>
                  <wp:effectExtent l="0" t="0" r="0" b="0"/>
                  <wp:docPr id="4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6"/>
                          <pic:cNvPicPr>
                            <a:picLocks noChangeAspect="1"/>
                          </pic:cNvPicPr>
                        </pic:nvPicPr>
                        <pic:blipFill>
                          <a:blip r:embed="rId10"/>
                          <a:stretch>
                            <a:fillRect/>
                          </a:stretch>
                        </pic:blipFill>
                        <pic:spPr>
                          <a:xfrm>
                            <a:off x="0" y="0"/>
                            <a:ext cx="857250" cy="209550"/>
                          </a:xfrm>
                          <a:prstGeom prst="rect">
                            <a:avLst/>
                          </a:prstGeom>
                          <a:noFill/>
                          <a:ln>
                            <a:noFill/>
                          </a:ln>
                        </pic:spPr>
                      </pic:pic>
                    </a:graphicData>
                  </a:graphic>
                </wp:inline>
              </w:drawing>
            </w:r>
            <w:r>
              <w:rPr>
                <w:rFonts w:hint="eastAsia" w:ascii="宋体" w:hAnsi="宋体" w:cs="宋体"/>
                <w:b/>
                <w:snapToGrid w:val="0"/>
                <w:color w:val="000000"/>
                <w:szCs w:val="21"/>
                <w:lang w:eastAsia="zh-CN"/>
              </w:rPr>
              <w:t>；</w:t>
            </w:r>
            <w:r>
              <w:rPr>
                <w:rFonts w:hint="eastAsia" w:ascii="宋体" w:hAnsi="宋体" w:cs="宋体"/>
                <w:b/>
                <w:snapToGrid w:val="0"/>
                <w:szCs w:val="21"/>
              </w:rPr>
              <w:drawing>
                <wp:inline distT="0" distB="0" distL="114300" distR="114300">
                  <wp:extent cx="133350" cy="184150"/>
                  <wp:effectExtent l="0" t="0" r="0" b="0"/>
                  <wp:docPr id="4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7"/>
                          <pic:cNvPicPr>
                            <a:picLocks noChangeAspect="1"/>
                          </pic:cNvPicPr>
                        </pic:nvPicPr>
                        <pic:blipFill>
                          <a:blip r:embed="rId11"/>
                          <a:stretch>
                            <a:fillRect/>
                          </a:stretch>
                        </pic:blipFill>
                        <pic:spPr>
                          <a:xfrm>
                            <a:off x="0" y="0"/>
                            <a:ext cx="133350" cy="184150"/>
                          </a:xfrm>
                          <a:prstGeom prst="rect">
                            <a:avLst/>
                          </a:prstGeom>
                          <a:noFill/>
                          <a:ln>
                            <a:noFill/>
                          </a:ln>
                        </pic:spPr>
                      </pic:pic>
                    </a:graphicData>
                  </a:graphic>
                </wp:inline>
              </w:drawing>
            </w:r>
            <w:r>
              <w:rPr>
                <w:rFonts w:hint="eastAsia" w:ascii="宋体" w:hAnsi="宋体" w:cs="宋体"/>
                <w:b/>
                <w:snapToGrid w:val="0"/>
                <w:color w:val="000000"/>
                <w:szCs w:val="21"/>
                <w:lang w:eastAsia="zh-CN"/>
              </w:rPr>
              <w:t>是液体内部</w:t>
            </w:r>
            <w:r>
              <w:rPr>
                <w:rFonts w:hint="eastAsia" w:ascii="宋体" w:hAnsi="宋体" w:cs="宋体"/>
                <w:b/>
                <w:snapToGrid w:val="0"/>
                <w:color w:val="FF0000"/>
                <w:szCs w:val="21"/>
                <w:u w:val="single"/>
                <w:lang w:eastAsia="zh-CN"/>
              </w:rPr>
              <w:t>_____________某位置到液面的高度________</w:t>
            </w:r>
            <w:r>
              <w:rPr>
                <w:rFonts w:hint="eastAsia" w:ascii="宋体" w:hAnsi="宋体" w:cs="宋体"/>
                <w:b/>
                <w:snapToGrid w:val="0"/>
                <w:color w:val="000000"/>
                <w:szCs w:val="21"/>
                <w:lang w:eastAsia="zh-CN"/>
              </w:rPr>
              <w:t>。</w:t>
            </w:r>
          </w:p>
          <w:p w14:paraId="76BCDB50">
            <w:pPr>
              <w:autoSpaceDE w:val="0"/>
              <w:adjustRightInd w:val="0"/>
              <w:snapToGrid w:val="0"/>
              <w:spacing w:line="360" w:lineRule="auto"/>
              <w:ind w:firstLine="422" w:firstLine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注意：液体的压强只与液体的密度和液体的深度有关，而与液体的质量、体积、重力、容器的底面积、容器形状均</w:t>
            </w:r>
            <w:r>
              <w:rPr>
                <w:rFonts w:hint="eastAsia" w:ascii="宋体" w:hAnsi="宋体" w:cs="宋体"/>
                <w:b/>
                <w:snapToGrid w:val="0"/>
                <w:color w:val="FF0000"/>
                <w:szCs w:val="21"/>
                <w:u w:val="single"/>
                <w:lang w:eastAsia="zh-CN"/>
              </w:rPr>
              <w:t>___无关____</w:t>
            </w:r>
            <w:r>
              <w:rPr>
                <w:rFonts w:hint="eastAsia" w:ascii="宋体" w:hAnsi="宋体" w:cs="宋体"/>
                <w:b/>
                <w:snapToGrid w:val="0"/>
                <w:color w:val="000000"/>
                <w:szCs w:val="21"/>
                <w:lang w:eastAsia="zh-CN"/>
              </w:rPr>
              <w:t>。</w:t>
            </w:r>
          </w:p>
          <w:p w14:paraId="49A2A873">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连通器：</w:t>
            </w:r>
          </w:p>
          <w:p w14:paraId="6A0464FE">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定义：上端开口，下部相连通的容器。</w:t>
            </w:r>
          </w:p>
          <w:p w14:paraId="4BD16AC7">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原理：连通器里装同一种液体且液体不流动时，各容器的液面保持</w:t>
            </w:r>
            <w:r>
              <w:rPr>
                <w:rFonts w:hint="eastAsia" w:ascii="宋体" w:hAnsi="宋体" w:cs="宋体"/>
                <w:b/>
                <w:snapToGrid w:val="0"/>
                <w:color w:val="FF0000"/>
                <w:szCs w:val="21"/>
                <w:u w:val="single"/>
                <w:lang w:eastAsia="zh-CN"/>
              </w:rPr>
              <w:t>___相平____</w:t>
            </w:r>
            <w:r>
              <w:rPr>
                <w:rFonts w:hint="eastAsia" w:ascii="宋体" w:hAnsi="宋体" w:cs="宋体"/>
                <w:b/>
                <w:snapToGrid w:val="0"/>
                <w:color w:val="000000"/>
                <w:szCs w:val="21"/>
                <w:lang w:eastAsia="zh-CN"/>
              </w:rPr>
              <w:t>。</w:t>
            </w:r>
          </w:p>
          <w:p w14:paraId="2C09C597">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 xml:space="preserve">连通器的应用：茶壶、锅炉水位计、乳牛自动喂水器、船闸等都是根据连通器的原理来工作的。                </w:t>
            </w:r>
          </w:p>
          <w:p w14:paraId="0B514FC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lang w:eastAsia="zh-CN"/>
              </w:rPr>
              <w:t xml:space="preserve">          </w:t>
            </w:r>
            <w:r>
              <w:rPr>
                <w:rFonts w:hint="eastAsia" w:ascii="宋体" w:hAnsi="宋体" w:cs="宋体"/>
                <w:b/>
                <w:snapToGrid w:val="0"/>
                <w:szCs w:val="21"/>
              </w:rPr>
              <w:drawing>
                <wp:inline distT="0" distB="0" distL="114300" distR="114300">
                  <wp:extent cx="1022350" cy="1060450"/>
                  <wp:effectExtent l="0" t="0" r="6350" b="6350"/>
                  <wp:docPr id="4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pic:cNvPicPr>
                            <a:picLocks noChangeAspect="1"/>
                          </pic:cNvPicPr>
                        </pic:nvPicPr>
                        <pic:blipFill>
                          <a:blip r:embed="rId12"/>
                          <a:stretch>
                            <a:fillRect/>
                          </a:stretch>
                        </pic:blipFill>
                        <pic:spPr>
                          <a:xfrm>
                            <a:off x="0" y="0"/>
                            <a:ext cx="1022350" cy="1060450"/>
                          </a:xfrm>
                          <a:prstGeom prst="rect">
                            <a:avLst/>
                          </a:prstGeom>
                          <a:noFill/>
                          <a:ln>
                            <a:noFill/>
                          </a:ln>
                        </pic:spPr>
                      </pic:pic>
                    </a:graphicData>
                  </a:graphic>
                </wp:inline>
              </w:drawing>
            </w:r>
          </w:p>
          <w:p w14:paraId="5D956AF7">
            <w:pPr>
              <w:autoSpaceDE w:val="0"/>
              <w:adjustRightInd w:val="0"/>
              <w:snapToGrid w:val="0"/>
              <w:spacing w:line="360" w:lineRule="auto"/>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二、大气压强</w:t>
            </w:r>
          </w:p>
          <w:p w14:paraId="6695182E">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1．大气压强：大气对__</w:t>
            </w:r>
            <w:r>
              <w:rPr>
                <w:rFonts w:hint="eastAsia" w:ascii="宋体" w:hAnsi="宋体" w:cs="宋体"/>
                <w:b/>
                <w:snapToGrid w:val="0"/>
                <w:color w:val="EE0000"/>
                <w:szCs w:val="21"/>
                <w:lang w:eastAsia="zh-CN"/>
              </w:rPr>
              <w:t>_津__</w:t>
            </w:r>
            <w:r>
              <w:rPr>
                <w:rFonts w:hint="eastAsia" w:ascii="宋体" w:hAnsi="宋体" w:cs="宋体"/>
                <w:b/>
                <w:snapToGrid w:val="0"/>
                <w:color w:val="000000"/>
                <w:szCs w:val="21"/>
                <w:lang w:eastAsia="zh-CN"/>
              </w:rPr>
              <w:t>在它里面的物体的压强叫做大气压强，简称大气压；大气压用p0表示。</w:t>
            </w:r>
          </w:p>
          <w:p w14:paraId="39B091BD">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2．产生原因：因为空气受_</w:t>
            </w:r>
            <w:r>
              <w:rPr>
                <w:rFonts w:hint="eastAsia" w:ascii="宋体" w:hAnsi="宋体" w:cs="宋体"/>
                <w:b/>
                <w:snapToGrid w:val="0"/>
                <w:color w:val="EE0000"/>
                <w:szCs w:val="21"/>
                <w:lang w:eastAsia="zh-CN"/>
              </w:rPr>
              <w:t>重力_</w:t>
            </w:r>
            <w:r>
              <w:rPr>
                <w:rFonts w:hint="eastAsia" w:ascii="宋体" w:hAnsi="宋体" w:cs="宋体"/>
                <w:b/>
                <w:snapToGrid w:val="0"/>
                <w:color w:val="000000"/>
                <w:szCs w:val="21"/>
                <w:lang w:eastAsia="zh-CN"/>
              </w:rPr>
              <w:t>___作用并且具有_</w:t>
            </w:r>
            <w:r>
              <w:rPr>
                <w:rFonts w:hint="eastAsia" w:ascii="宋体" w:hAnsi="宋体" w:cs="宋体"/>
                <w:b/>
                <w:snapToGrid w:val="0"/>
                <w:color w:val="EE0000"/>
                <w:szCs w:val="21"/>
                <w:lang w:eastAsia="zh-CN"/>
              </w:rPr>
              <w:t>_流动性_</w:t>
            </w:r>
            <w:r>
              <w:rPr>
                <w:rFonts w:hint="eastAsia" w:ascii="宋体" w:hAnsi="宋体" w:cs="宋体"/>
                <w:b/>
                <w:snapToGrid w:val="0"/>
                <w:color w:val="000000"/>
                <w:szCs w:val="21"/>
                <w:lang w:eastAsia="zh-CN"/>
              </w:rPr>
              <w:t>__。</w:t>
            </w:r>
          </w:p>
          <w:p w14:paraId="03942C3F">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3．托里拆利实验：</w:t>
            </w:r>
          </w:p>
          <w:p w14:paraId="6825A2E0">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①　实验过程：在长约1m，一端封闭的玻璃管里灌满水银，将管口堵住，然后倒插在水银槽中放开堵管口的手指后，管内水银面下降一些就不再下降，这时管内外水银面的___</w:t>
            </w:r>
            <w:r>
              <w:rPr>
                <w:rFonts w:hint="eastAsia" w:ascii="宋体" w:hAnsi="宋体" w:cs="宋体"/>
                <w:b/>
                <w:snapToGrid w:val="0"/>
                <w:color w:val="EE0000"/>
                <w:szCs w:val="21"/>
                <w:lang w:eastAsia="zh-CN"/>
              </w:rPr>
              <w:t>高度差_</w:t>
            </w:r>
            <w:r>
              <w:rPr>
                <w:rFonts w:hint="eastAsia" w:ascii="宋体" w:hAnsi="宋体" w:cs="宋体"/>
                <w:b/>
                <w:snapToGrid w:val="0"/>
                <w:color w:val="000000"/>
                <w:szCs w:val="21"/>
                <w:lang w:eastAsia="zh-CN"/>
              </w:rPr>
              <w:t>_约为760mm。</w:t>
            </w:r>
          </w:p>
          <w:p w14:paraId="1FC14A83">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②　结论：大气压p0=760mmHg=76cmHg=1.01×105Pa(其值随着外界大气压的变化而变化)。</w:t>
            </w:r>
          </w:p>
          <w:p w14:paraId="69796A8D">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4．标准大气压：支持76cm水银柱的大气压叫标准大气压，则1个标准大气压=760mmHg=76cmHg=1.01×105Pa。</w:t>
            </w:r>
          </w:p>
          <w:p w14:paraId="68590D1F">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5．大气压的特点：</w:t>
            </w:r>
          </w:p>
          <w:p w14:paraId="36D11F9A">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①　空气内部向_</w:t>
            </w:r>
            <w:r>
              <w:rPr>
                <w:rFonts w:hint="eastAsia" w:ascii="宋体" w:hAnsi="宋体" w:cs="宋体"/>
                <w:b/>
                <w:snapToGrid w:val="0"/>
                <w:color w:val="EE0000"/>
                <w:szCs w:val="21"/>
                <w:lang w:eastAsia="zh-CN"/>
              </w:rPr>
              <w:t>各个方向__</w:t>
            </w:r>
            <w:r>
              <w:rPr>
                <w:rFonts w:hint="eastAsia" w:ascii="宋体" w:hAnsi="宋体" w:cs="宋体"/>
                <w:b/>
                <w:snapToGrid w:val="0"/>
                <w:color w:val="000000"/>
                <w:szCs w:val="21"/>
                <w:lang w:eastAsia="zh-CN"/>
              </w:rPr>
              <w:t>_______都有压强，且空气中某点向各个方向的大气压强都</w:t>
            </w:r>
            <w:r>
              <w:rPr>
                <w:rFonts w:hint="eastAsia" w:ascii="宋体" w:hAnsi="宋体" w:cs="宋体"/>
                <w:b/>
                <w:snapToGrid w:val="0"/>
                <w:color w:val="EE0000"/>
                <w:szCs w:val="21"/>
                <w:lang w:eastAsia="zh-CN"/>
              </w:rPr>
              <w:t>__相等_</w:t>
            </w:r>
            <w:r>
              <w:rPr>
                <w:rFonts w:hint="eastAsia" w:ascii="宋体" w:hAnsi="宋体" w:cs="宋体"/>
                <w:b/>
                <w:snapToGrid w:val="0"/>
                <w:color w:val="000000"/>
                <w:szCs w:val="21"/>
                <w:lang w:eastAsia="zh-CN"/>
              </w:rPr>
              <w:t>__。</w:t>
            </w:r>
          </w:p>
          <w:p w14:paraId="061FA98F">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②　大气压随高度增加而__</w:t>
            </w:r>
            <w:r>
              <w:rPr>
                <w:rFonts w:hint="eastAsia" w:ascii="宋体" w:hAnsi="宋体" w:cs="宋体"/>
                <w:b/>
                <w:snapToGrid w:val="0"/>
                <w:color w:val="EE0000"/>
                <w:szCs w:val="21"/>
                <w:lang w:eastAsia="zh-CN"/>
              </w:rPr>
              <w:t>减小_</w:t>
            </w:r>
            <w:r>
              <w:rPr>
                <w:rFonts w:hint="eastAsia" w:ascii="宋体" w:hAnsi="宋体" w:cs="宋体"/>
                <w:b/>
                <w:snapToGrid w:val="0"/>
                <w:color w:val="000000"/>
                <w:szCs w:val="21"/>
                <w:lang w:eastAsia="zh-CN"/>
              </w:rPr>
              <w:t>__；且大气压的值与地点、天气、季节、的变化有关。一般来说，晴天大气压比阴天高，冬天比夏天高。</w:t>
            </w:r>
          </w:p>
          <w:p w14:paraId="6D1503B6">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③　大气压变化规律：在海拔3000米以内，每上升10米，大气压大约降低100 Pa。</w:t>
            </w:r>
          </w:p>
          <w:p w14:paraId="21B2EE42">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6．沸点与压强：一切液体的沸点，都是随气压减小而_</w:t>
            </w:r>
            <w:r>
              <w:rPr>
                <w:rFonts w:hint="eastAsia" w:ascii="宋体" w:hAnsi="宋体" w:cs="宋体"/>
                <w:b/>
                <w:snapToGrid w:val="0"/>
                <w:color w:val="EE0000"/>
                <w:szCs w:val="21"/>
                <w:lang w:eastAsia="zh-CN"/>
              </w:rPr>
              <w:t>_减小</w:t>
            </w:r>
            <w:r>
              <w:rPr>
                <w:rFonts w:hint="eastAsia" w:ascii="宋体" w:hAnsi="宋体" w:cs="宋体"/>
                <w:b/>
                <w:snapToGrid w:val="0"/>
                <w:color w:val="000000"/>
                <w:szCs w:val="21"/>
                <w:lang w:eastAsia="zh-CN"/>
              </w:rPr>
              <w:t>___ (如在海拔高的山上煮饭，煮不熟)；随气压增大而_</w:t>
            </w:r>
            <w:r>
              <w:rPr>
                <w:rFonts w:hint="eastAsia" w:ascii="宋体" w:hAnsi="宋体" w:cs="宋体"/>
                <w:b/>
                <w:snapToGrid w:val="0"/>
                <w:color w:val="EE0000"/>
                <w:szCs w:val="21"/>
                <w:lang w:eastAsia="zh-CN"/>
              </w:rPr>
              <w:t>增大</w:t>
            </w:r>
            <w:r>
              <w:rPr>
                <w:rFonts w:hint="eastAsia" w:ascii="宋体" w:hAnsi="宋体" w:cs="宋体"/>
                <w:b/>
                <w:snapToGrid w:val="0"/>
                <w:color w:val="000000"/>
                <w:szCs w:val="21"/>
                <w:lang w:eastAsia="zh-CN"/>
              </w:rPr>
              <w:t>____ (如用高压锅煮饭快)。</w:t>
            </w:r>
          </w:p>
          <w:p w14:paraId="1890F2C3">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7．体积与压强：质量一定的气体，温度不变时，气体的体积越小压强越__</w:t>
            </w:r>
            <w:r>
              <w:rPr>
                <w:rFonts w:hint="eastAsia" w:ascii="宋体" w:hAnsi="宋体" w:cs="宋体"/>
                <w:b/>
                <w:snapToGrid w:val="0"/>
                <w:color w:val="EE0000"/>
                <w:szCs w:val="21"/>
                <w:lang w:eastAsia="zh-CN"/>
              </w:rPr>
              <w:t>大</w:t>
            </w:r>
            <w:r>
              <w:rPr>
                <w:rFonts w:hint="eastAsia" w:ascii="宋体" w:hAnsi="宋体" w:cs="宋体"/>
                <w:b/>
                <w:snapToGrid w:val="0"/>
                <w:color w:val="000000"/>
                <w:szCs w:val="21"/>
                <w:lang w:eastAsia="zh-CN"/>
              </w:rPr>
              <w:t>___；气体体积越大压强越___</w:t>
            </w:r>
            <w:r>
              <w:rPr>
                <w:rFonts w:hint="eastAsia" w:ascii="宋体" w:hAnsi="宋体" w:cs="宋体"/>
                <w:b/>
                <w:snapToGrid w:val="0"/>
                <w:color w:val="EE0000"/>
                <w:szCs w:val="21"/>
                <w:lang w:eastAsia="zh-CN"/>
              </w:rPr>
              <w:t>小__</w:t>
            </w:r>
            <w:r>
              <w:rPr>
                <w:rFonts w:hint="eastAsia" w:ascii="宋体" w:hAnsi="宋体" w:cs="宋体"/>
                <w:b/>
                <w:snapToGrid w:val="0"/>
                <w:color w:val="000000"/>
                <w:szCs w:val="21"/>
                <w:lang w:eastAsia="zh-CN"/>
              </w:rPr>
              <w:t>。</w:t>
            </w:r>
          </w:p>
          <w:p w14:paraId="00F1E503">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二、流体压强与流速关系</w:t>
            </w:r>
          </w:p>
          <w:p w14:paraId="7274B3D1">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1．流体：液体和气体。</w:t>
            </w:r>
          </w:p>
          <w:p w14:paraId="07ADCEEA">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2．液体压强与流速的关系：在气体和液体中，流速越大的位置压强越___</w:t>
            </w:r>
            <w:r>
              <w:rPr>
                <w:rFonts w:hint="eastAsia" w:ascii="宋体" w:hAnsi="宋体" w:cs="宋体"/>
                <w:b/>
                <w:snapToGrid w:val="0"/>
                <w:color w:val="EE0000"/>
                <w:szCs w:val="21"/>
                <w:lang w:eastAsia="zh-CN"/>
              </w:rPr>
              <w:t>小</w:t>
            </w:r>
            <w:r>
              <w:rPr>
                <w:rFonts w:hint="eastAsia" w:ascii="宋体" w:hAnsi="宋体" w:cs="宋体"/>
                <w:b/>
                <w:snapToGrid w:val="0"/>
                <w:color w:val="000000"/>
                <w:szCs w:val="21"/>
                <w:lang w:eastAsia="zh-CN"/>
              </w:rPr>
              <w:t>__。</w:t>
            </w:r>
          </w:p>
          <w:p w14:paraId="74A97EF6">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3．飞机的升力的产生：飞机的机翼通常都做成上面__</w:t>
            </w:r>
            <w:r>
              <w:rPr>
                <w:rFonts w:hint="eastAsia" w:ascii="宋体" w:hAnsi="宋体" w:cs="宋体"/>
                <w:b/>
                <w:snapToGrid w:val="0"/>
                <w:color w:val="EE0000"/>
                <w:szCs w:val="21"/>
                <w:lang w:eastAsia="zh-CN"/>
              </w:rPr>
              <w:t>凸起_</w:t>
            </w:r>
            <w:r>
              <w:rPr>
                <w:rFonts w:hint="eastAsia" w:ascii="宋体" w:hAnsi="宋体" w:cs="宋体"/>
                <w:b/>
                <w:snapToGrid w:val="0"/>
                <w:color w:val="000000"/>
                <w:szCs w:val="21"/>
                <w:lang w:eastAsia="zh-CN"/>
              </w:rPr>
              <w:t>__、下面__</w:t>
            </w:r>
            <w:r>
              <w:rPr>
                <w:rFonts w:hint="eastAsia" w:ascii="宋体" w:hAnsi="宋体" w:cs="宋体"/>
                <w:b/>
                <w:snapToGrid w:val="0"/>
                <w:color w:val="EE0000"/>
                <w:szCs w:val="21"/>
                <w:lang w:eastAsia="zh-CN"/>
              </w:rPr>
              <w:t>平直</w:t>
            </w:r>
            <w:r>
              <w:rPr>
                <w:rFonts w:hint="eastAsia" w:ascii="宋体" w:hAnsi="宋体" w:cs="宋体"/>
                <w:b/>
                <w:snapToGrid w:val="0"/>
                <w:color w:val="000000"/>
                <w:szCs w:val="21"/>
                <w:lang w:eastAsia="zh-CN"/>
              </w:rPr>
              <w:t>___的形状。</w:t>
            </w:r>
          </w:p>
          <w:p w14:paraId="6DE01AEF">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4．当飞机在机场跑道上滑行时，流过机翼上方的空气速度快、压强小，流过机翼下方的空气速度慢、压强大。</w:t>
            </w:r>
          </w:p>
          <w:p w14:paraId="0E00D952">
            <w:pPr>
              <w:autoSpaceDE w:val="0"/>
              <w:adjustRightInd w:val="0"/>
              <w:snapToGrid w:val="0"/>
              <w:spacing w:line="360" w:lineRule="auto"/>
              <w:ind w:left="420" w:leftChars="200"/>
              <w:rPr>
                <w:rFonts w:hint="eastAsia" w:ascii="宋体" w:hAnsi="宋体" w:cs="宋体"/>
                <w:b/>
                <w:snapToGrid w:val="0"/>
                <w:color w:val="000000"/>
                <w:szCs w:val="21"/>
                <w:lang w:eastAsia="zh-CN"/>
              </w:rPr>
            </w:pPr>
            <w:r>
              <w:rPr>
                <w:rFonts w:hint="eastAsia" w:ascii="宋体" w:hAnsi="宋体" w:cs="宋体"/>
                <w:b/>
                <w:snapToGrid w:val="0"/>
                <w:color w:val="000000"/>
                <w:szCs w:val="21"/>
                <w:lang w:eastAsia="zh-CN"/>
              </w:rPr>
              <w:t>5．机翼上下方所受的__</w:t>
            </w:r>
            <w:r>
              <w:rPr>
                <w:rFonts w:hint="eastAsia" w:ascii="宋体" w:hAnsi="宋体" w:cs="宋体"/>
                <w:b/>
                <w:snapToGrid w:val="0"/>
                <w:color w:val="EE0000"/>
                <w:szCs w:val="21"/>
                <w:lang w:eastAsia="zh-CN"/>
              </w:rPr>
              <w:t>压力差</w:t>
            </w:r>
            <w:r>
              <w:rPr>
                <w:rFonts w:hint="eastAsia" w:ascii="宋体" w:hAnsi="宋体" w:cs="宋体"/>
                <w:b/>
                <w:snapToGrid w:val="0"/>
                <w:color w:val="000000"/>
                <w:szCs w:val="21"/>
                <w:lang w:eastAsia="zh-CN"/>
              </w:rPr>
              <w:t>___形成向上的升力。</w:t>
            </w:r>
          </w:p>
          <w:p w14:paraId="7F014965">
            <w:pPr>
              <w:autoSpaceDE w:val="0"/>
              <w:adjustRightInd w:val="0"/>
              <w:snapToGrid w:val="0"/>
              <w:spacing w:line="360" w:lineRule="auto"/>
              <w:ind w:left="420" w:leftChars="200"/>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60"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E13CADB">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考点01：液体压强的概念和特点</w:t>
            </w:r>
          </w:p>
          <w:p w14:paraId="46F97414">
            <w:pPr>
              <w:spacing w:line="360" w:lineRule="auto"/>
              <w:ind w:left="315" w:hanging="315"/>
              <w:jc w:val="left"/>
              <w:textAlignment w:val="center"/>
              <w:rPr>
                <w:lang w:eastAsia="zh-CN"/>
              </w:rPr>
            </w:pPr>
            <w:r>
              <w:rPr>
                <w:rFonts w:hint="eastAsia" w:ascii="宋体" w:hAnsi="宋体" w:cs="宋体"/>
                <w:b/>
                <w:bCs/>
                <w:color w:val="FF0000"/>
                <w:szCs w:val="21"/>
                <w:lang w:eastAsia="zh-CN"/>
              </w:rPr>
              <w:t>【典例精讲】</w:t>
            </w:r>
            <w:r>
              <w:rPr>
                <w:lang w:eastAsia="zh-CN"/>
              </w:rPr>
              <w:t>若帕斯卡在木桶侧壁上开有三个小孔，水从小孔中喷出，在四幅图中正确的是（　　）</w:t>
            </w:r>
          </w:p>
          <w:p w14:paraId="6AE6F948">
            <w:pPr>
              <w:tabs>
                <w:tab w:val="left" w:pos="4156"/>
              </w:tabs>
              <w:spacing w:line="360" w:lineRule="auto"/>
              <w:ind w:left="315"/>
              <w:jc w:val="left"/>
              <w:textAlignment w:val="center"/>
              <w:rPr>
                <w:lang w:eastAsia="zh-CN"/>
              </w:rPr>
            </w:pPr>
            <w:r>
              <w:rPr>
                <w:lang w:eastAsia="zh-CN"/>
              </w:rPr>
              <w:t>A．</w:t>
            </w:r>
            <w:r>
              <w:rPr>
                <w:rFonts w:eastAsia="Times New Roman"/>
                <w:kern w:val="0"/>
                <w:sz w:val="24"/>
              </w:rPr>
              <w:drawing>
                <wp:inline distT="0" distB="0" distL="114300" distR="114300">
                  <wp:extent cx="1085850" cy="1114425"/>
                  <wp:effectExtent l="0" t="0" r="11430" b="13335"/>
                  <wp:docPr id="100003" name="图片 100003" descr="@@@693716df-4aef-489e-b6c6-82068e39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93716df-4aef-489e-b6c6-82068e396975"/>
                          <pic:cNvPicPr>
                            <a:picLocks noChangeAspect="1"/>
                          </pic:cNvPicPr>
                        </pic:nvPicPr>
                        <pic:blipFill>
                          <a:blip r:embed="rId13"/>
                          <a:stretch>
                            <a:fillRect/>
                          </a:stretch>
                        </pic:blipFill>
                        <pic:spPr>
                          <a:xfrm>
                            <a:off x="0" y="0"/>
                            <a:ext cx="1085850" cy="1114425"/>
                          </a:xfrm>
                          <a:prstGeom prst="rect">
                            <a:avLst/>
                          </a:prstGeom>
                        </pic:spPr>
                      </pic:pic>
                    </a:graphicData>
                  </a:graphic>
                </wp:inline>
              </w:drawing>
            </w:r>
            <w:r>
              <w:rPr>
                <w:lang w:eastAsia="zh-CN"/>
              </w:rPr>
              <w:tab/>
            </w:r>
            <w:r>
              <w:rPr>
                <w:lang w:eastAsia="zh-CN"/>
              </w:rPr>
              <w:t>B．</w:t>
            </w:r>
            <w:r>
              <w:rPr>
                <w:rFonts w:eastAsia="Times New Roman"/>
                <w:kern w:val="0"/>
                <w:sz w:val="24"/>
              </w:rPr>
              <w:drawing>
                <wp:inline distT="0" distB="0" distL="114300" distR="114300">
                  <wp:extent cx="1228725" cy="1114425"/>
                  <wp:effectExtent l="0" t="0" r="5715" b="13335"/>
                  <wp:docPr id="100005" name="图片 100005" descr="@@@b9bfdc2c-55d4-4a77-828a-47297389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bfdc2c-55d4-4a77-828a-47297389e675"/>
                          <pic:cNvPicPr>
                            <a:picLocks noChangeAspect="1"/>
                          </pic:cNvPicPr>
                        </pic:nvPicPr>
                        <pic:blipFill>
                          <a:blip r:embed="rId14"/>
                          <a:stretch>
                            <a:fillRect/>
                          </a:stretch>
                        </pic:blipFill>
                        <pic:spPr>
                          <a:xfrm>
                            <a:off x="0" y="0"/>
                            <a:ext cx="1228725" cy="1114425"/>
                          </a:xfrm>
                          <a:prstGeom prst="rect">
                            <a:avLst/>
                          </a:prstGeom>
                        </pic:spPr>
                      </pic:pic>
                    </a:graphicData>
                  </a:graphic>
                </wp:inline>
              </w:drawing>
            </w:r>
          </w:p>
          <w:p w14:paraId="39F62D14">
            <w:pPr>
              <w:tabs>
                <w:tab w:val="left" w:pos="4156"/>
              </w:tabs>
              <w:spacing w:line="360" w:lineRule="auto"/>
              <w:ind w:left="315"/>
              <w:jc w:val="left"/>
              <w:textAlignment w:val="center"/>
              <w:rPr>
                <w:lang w:eastAsia="zh-CN"/>
              </w:rPr>
            </w:pPr>
            <w:r>
              <w:rPr>
                <w:lang w:eastAsia="zh-CN"/>
              </w:rPr>
              <w:t>C．</w:t>
            </w:r>
            <w:r>
              <w:rPr>
                <w:rFonts w:eastAsia="Times New Roman"/>
                <w:kern w:val="0"/>
                <w:sz w:val="24"/>
              </w:rPr>
              <w:drawing>
                <wp:inline distT="0" distB="0" distL="114300" distR="114300">
                  <wp:extent cx="1257300" cy="1114425"/>
                  <wp:effectExtent l="0" t="0" r="7620" b="13335"/>
                  <wp:docPr id="100007" name="图片 100007" descr="@@@faec4aaf-da0b-49a1-a2ea-876ef32d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aec4aaf-da0b-49a1-a2ea-876ef32d6523"/>
                          <pic:cNvPicPr>
                            <a:picLocks noChangeAspect="1"/>
                          </pic:cNvPicPr>
                        </pic:nvPicPr>
                        <pic:blipFill>
                          <a:blip r:embed="rId15"/>
                          <a:stretch>
                            <a:fillRect/>
                          </a:stretch>
                        </pic:blipFill>
                        <pic:spPr>
                          <a:xfrm>
                            <a:off x="0" y="0"/>
                            <a:ext cx="1257300" cy="1114425"/>
                          </a:xfrm>
                          <a:prstGeom prst="rect">
                            <a:avLst/>
                          </a:prstGeom>
                        </pic:spPr>
                      </pic:pic>
                    </a:graphicData>
                  </a:graphic>
                </wp:inline>
              </w:drawing>
            </w:r>
            <w:r>
              <w:rPr>
                <w:lang w:eastAsia="zh-CN"/>
              </w:rPr>
              <w:tab/>
            </w:r>
            <w:r>
              <w:rPr>
                <w:lang w:eastAsia="zh-CN"/>
              </w:rPr>
              <w:t>D．</w:t>
            </w:r>
            <w:r>
              <w:rPr>
                <w:rFonts w:eastAsia="Times New Roman"/>
                <w:kern w:val="0"/>
                <w:sz w:val="24"/>
              </w:rPr>
              <w:drawing>
                <wp:inline distT="0" distB="0" distL="114300" distR="114300">
                  <wp:extent cx="1200150" cy="1114425"/>
                  <wp:effectExtent l="0" t="0" r="3810" b="13335"/>
                  <wp:docPr id="100009" name="图片 100009" descr="@@@336fdf36-f366-4f92-a119-ee2f5e188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6fdf36-f366-4f92-a119-ee2f5e1889eb"/>
                          <pic:cNvPicPr>
                            <a:picLocks noChangeAspect="1"/>
                          </pic:cNvPicPr>
                        </pic:nvPicPr>
                        <pic:blipFill>
                          <a:blip r:embed="rId16"/>
                          <a:stretch>
                            <a:fillRect/>
                          </a:stretch>
                        </pic:blipFill>
                        <pic:spPr>
                          <a:xfrm>
                            <a:off x="0" y="0"/>
                            <a:ext cx="1200150" cy="1114425"/>
                          </a:xfrm>
                          <a:prstGeom prst="rect">
                            <a:avLst/>
                          </a:prstGeom>
                        </pic:spPr>
                      </pic:pic>
                    </a:graphicData>
                  </a:graphic>
                </wp:inline>
              </w:drawing>
            </w:r>
          </w:p>
          <w:p w14:paraId="5C116B4A">
            <w:pPr>
              <w:spacing w:line="360" w:lineRule="auto"/>
              <w:rPr>
                <w:rFonts w:hint="eastAsia" w:ascii="宋体" w:hAnsi="宋体" w:cs="宋体"/>
                <w:b/>
                <w:color w:val="00B0F0"/>
                <w:sz w:val="24"/>
                <w:lang w:eastAsia="zh-CN"/>
              </w:rPr>
            </w:pPr>
          </w:p>
          <w:p w14:paraId="488AB1A4">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考点02：液体压强的比较大小</w:t>
            </w:r>
          </w:p>
          <w:p w14:paraId="3F69E8A8">
            <w:pPr>
              <w:spacing w:line="360" w:lineRule="auto"/>
              <w:ind w:left="315" w:hanging="315"/>
              <w:jc w:val="left"/>
              <w:textAlignment w:val="center"/>
            </w:pPr>
            <w:r>
              <w:rPr>
                <w:rFonts w:hint="eastAsia" w:ascii="宋体" w:hAnsi="宋体" w:cs="宋体"/>
                <w:b/>
                <w:bCs/>
                <w:color w:val="FF0000"/>
                <w:szCs w:val="21"/>
                <w:lang w:eastAsia="zh-CN"/>
              </w:rPr>
              <w:t>【典例精讲】</w:t>
            </w:r>
            <w:r>
              <w:rPr>
                <w:lang w:eastAsia="zh-CN"/>
              </w:rPr>
              <w:t>如图所示，水平桌面上有甲、乙两个质量相同的薄壁容器，两个容器开口大小相同、底面积相同，分别装有质量相同的</w:t>
            </w:r>
            <w:r>
              <w:rPr>
                <w:rFonts w:eastAsia="Times New Roman"/>
                <w:i/>
                <w:lang w:eastAsia="zh-CN"/>
              </w:rPr>
              <w:t>a</w:t>
            </w:r>
            <w:r>
              <w:rPr>
                <w:lang w:eastAsia="zh-CN"/>
              </w:rPr>
              <w:t>、</w:t>
            </w:r>
            <w:r>
              <w:rPr>
                <w:rFonts w:eastAsia="Times New Roman"/>
                <w:i/>
                <w:lang w:eastAsia="zh-CN"/>
              </w:rPr>
              <w:t>b</w:t>
            </w:r>
            <w:r>
              <w:rPr>
                <w:lang w:eastAsia="zh-CN"/>
              </w:rPr>
              <w:t>两种液体，两个容器中的液面高度不同。</w:t>
            </w:r>
            <w:r>
              <w:t>下列说法正确的是（　　）</w:t>
            </w:r>
          </w:p>
          <w:p w14:paraId="5D0F3C96">
            <w:pPr>
              <w:spacing w:line="360" w:lineRule="auto"/>
              <w:ind w:left="315"/>
              <w:jc w:val="center"/>
              <w:textAlignment w:val="center"/>
            </w:pPr>
            <w:r>
              <w:rPr>
                <w:rFonts w:eastAsia="Times New Roman"/>
                <w:kern w:val="0"/>
                <w:sz w:val="24"/>
              </w:rPr>
              <w:drawing>
                <wp:inline distT="0" distB="0" distL="114300" distR="114300">
                  <wp:extent cx="1743075" cy="904875"/>
                  <wp:effectExtent l="0" t="0" r="9525" b="9525"/>
                  <wp:docPr id="100021" name="图片 100021" descr="@@@897bd4b7-16bb-4cbf-bc1b-27395478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97bd4b7-16bb-4cbf-bc1b-273954785ad4"/>
                          <pic:cNvPicPr>
                            <a:picLocks noChangeAspect="1"/>
                          </pic:cNvPicPr>
                        </pic:nvPicPr>
                        <pic:blipFill>
                          <a:blip r:embed="rId17"/>
                          <a:stretch>
                            <a:fillRect/>
                          </a:stretch>
                        </pic:blipFill>
                        <pic:spPr>
                          <a:xfrm>
                            <a:off x="0" y="0"/>
                            <a:ext cx="1743075" cy="904875"/>
                          </a:xfrm>
                          <a:prstGeom prst="rect">
                            <a:avLst/>
                          </a:prstGeom>
                        </pic:spPr>
                      </pic:pic>
                    </a:graphicData>
                  </a:graphic>
                </wp:inline>
              </w:drawing>
            </w:r>
          </w:p>
          <w:p w14:paraId="2C94323E">
            <w:pPr>
              <w:spacing w:line="360" w:lineRule="auto"/>
              <w:ind w:left="315"/>
              <w:jc w:val="left"/>
              <w:textAlignment w:val="center"/>
              <w:rPr>
                <w:lang w:eastAsia="zh-CN"/>
              </w:rPr>
            </w:pPr>
            <w:r>
              <w:rPr>
                <w:lang w:eastAsia="zh-CN"/>
              </w:rPr>
              <w:t>A．两种液体密度的大小关系是</w:t>
            </w:r>
            <w:r>
              <w:object>
                <v:shape id="_x0000_i1025" o:spt="75" alt="eqId7a0b3a855e787b3b45a6a76b90bfe6b9" type="#_x0000_t75" style="height:15.6pt;width:34.2pt;" o:ole="t" filled="f" o:preferrelative="t" stroked="f" coordsize="21600,21600">
                  <v:path/>
                  <v:fill on="f" focussize="0,0"/>
                  <v:stroke on="f" joinstyle="miter"/>
                  <v:imagedata r:id="rId19" o:title="eqId7a0b3a855e787b3b45a6a76b90bfe6b9"/>
                  <o:lock v:ext="edit" aspectratio="t"/>
                  <w10:wrap type="none"/>
                  <w10:anchorlock/>
                </v:shape>
                <o:OLEObject Type="Embed" ProgID="Equation.DSMT4" ShapeID="_x0000_i1025" DrawAspect="Content" ObjectID="_1468075725" r:id="rId18">
                  <o:LockedField>false</o:LockedField>
                </o:OLEObject>
              </w:object>
            </w:r>
          </w:p>
          <w:p w14:paraId="4C582FA4">
            <w:pPr>
              <w:spacing w:line="360" w:lineRule="auto"/>
              <w:ind w:left="315"/>
              <w:jc w:val="left"/>
              <w:textAlignment w:val="center"/>
              <w:rPr>
                <w:lang w:eastAsia="zh-CN"/>
              </w:rPr>
            </w:pPr>
            <w:r>
              <w:rPr>
                <w:lang w:eastAsia="zh-CN"/>
              </w:rPr>
              <w:t>B．桌面对两个容器支持力的大小关系是</w:t>
            </w:r>
            <w:r>
              <w:object>
                <v:shape id="_x0000_i1026" o:spt="75" alt="eqIdcf3f04961e49fe82ddd115481347f226" type="#_x0000_t75" style="height:18pt;width:41.4pt;" o:ole="t" filled="f" o:preferrelative="t" stroked="f" coordsize="21600,21600">
                  <v:path/>
                  <v:fill on="f" focussize="0,0"/>
                  <v:stroke on="f" joinstyle="miter"/>
                  <v:imagedata r:id="rId21" o:title="eqIdcf3f04961e49fe82ddd115481347f226"/>
                  <o:lock v:ext="edit" aspectratio="t"/>
                  <w10:wrap type="none"/>
                  <w10:anchorlock/>
                </v:shape>
                <o:OLEObject Type="Embed" ProgID="Equation.DSMT4" ShapeID="_x0000_i1026" DrawAspect="Content" ObjectID="_1468075726" r:id="rId20">
                  <o:LockedField>false</o:LockedField>
                </o:OLEObject>
              </w:object>
            </w:r>
          </w:p>
          <w:p w14:paraId="6E288C7A">
            <w:pPr>
              <w:spacing w:line="360" w:lineRule="auto"/>
              <w:ind w:left="315"/>
              <w:jc w:val="left"/>
              <w:textAlignment w:val="center"/>
              <w:rPr>
                <w:lang w:eastAsia="zh-CN"/>
              </w:rPr>
            </w:pPr>
            <w:r>
              <w:rPr>
                <w:lang w:eastAsia="zh-CN"/>
              </w:rPr>
              <w:t>C．两种液体对容器底压强的大小关系是</w:t>
            </w:r>
            <w:r>
              <w:object>
                <v:shape id="_x0000_i1027" o:spt="75" alt="eqId8e81e57e309ab86e54d6a51c0afc1ddf" type="#_x0000_t75" style="height:13.8pt;width:30.6pt;" o:ole="t" filled="f" o:preferrelative="t" stroked="f" coordsize="21600,21600">
                  <v:path/>
                  <v:fill on="f" focussize="0,0"/>
                  <v:stroke on="f" joinstyle="miter"/>
                  <v:imagedata r:id="rId23" o:title="eqId8e81e57e309ab86e54d6a51c0afc1ddf"/>
                  <o:lock v:ext="edit" aspectratio="t"/>
                  <w10:wrap type="none"/>
                  <w10:anchorlock/>
                </v:shape>
                <o:OLEObject Type="Embed" ProgID="Equation.DSMT4" ShapeID="_x0000_i1027" DrawAspect="Content" ObjectID="_1468075727" r:id="rId22">
                  <o:LockedField>false</o:LockedField>
                </o:OLEObject>
              </w:object>
            </w:r>
          </w:p>
          <w:p w14:paraId="139940C9">
            <w:pPr>
              <w:spacing w:line="360" w:lineRule="auto"/>
              <w:ind w:left="315"/>
              <w:jc w:val="left"/>
              <w:textAlignment w:val="center"/>
              <w:rPr>
                <w:lang w:eastAsia="zh-CN"/>
              </w:rPr>
            </w:pPr>
            <w:r>
              <w:rPr>
                <w:lang w:eastAsia="zh-CN"/>
              </w:rPr>
              <w:t>D．两个容器对桌面压强的大小关系是</w:t>
            </w:r>
            <w:r>
              <w:object>
                <v:shape id="_x0000_i1028" o:spt="75" alt="eqIda32910a586ba81f0dd1572a37fb69f9f" type="#_x0000_t75" style="height:15.6pt;width:37.8pt;" o:ole="t" filled="f" o:preferrelative="t" stroked="f" coordsize="21600,21600">
                  <v:path/>
                  <v:fill on="f" focussize="0,0"/>
                  <v:stroke on="f" joinstyle="miter"/>
                  <v:imagedata r:id="rId25" o:title="eqIda32910a586ba81f0dd1572a37fb69f9f"/>
                  <o:lock v:ext="edit" aspectratio="t"/>
                  <w10:wrap type="none"/>
                  <w10:anchorlock/>
                </v:shape>
                <o:OLEObject Type="Embed" ProgID="Equation.DSMT4" ShapeID="_x0000_i1028" DrawAspect="Content" ObjectID="_1468075728" r:id="rId24">
                  <o:LockedField>false</o:LockedField>
                </o:OLEObject>
              </w:object>
            </w:r>
          </w:p>
          <w:p w14:paraId="158E54E6">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考点03：探究液体内部的压强</w:t>
            </w:r>
          </w:p>
          <w:p w14:paraId="13558CFC">
            <w:pPr>
              <w:spacing w:line="360" w:lineRule="auto"/>
              <w:ind w:left="420" w:hanging="420"/>
              <w:jc w:val="left"/>
              <w:textAlignment w:val="center"/>
              <w:rPr>
                <w:lang w:eastAsia="zh-CN"/>
              </w:rPr>
            </w:pPr>
            <w:r>
              <w:rPr>
                <w:rFonts w:hint="eastAsia" w:ascii="宋体" w:hAnsi="宋体" w:cs="宋体"/>
                <w:b/>
                <w:bCs/>
                <w:color w:val="FF0000"/>
                <w:szCs w:val="21"/>
                <w:lang w:eastAsia="zh-CN"/>
              </w:rPr>
              <w:t>【典例精讲】</w:t>
            </w:r>
            <w:r>
              <w:rPr>
                <w:lang w:eastAsia="zh-CN"/>
              </w:rPr>
              <w:t>某同学用如图所示装置“研究液体内部的压强”，下列说法不正确的是（　　）</w:t>
            </w:r>
          </w:p>
          <w:p w14:paraId="540E61DC">
            <w:pPr>
              <w:spacing w:line="360" w:lineRule="auto"/>
              <w:ind w:left="420"/>
              <w:jc w:val="center"/>
              <w:textAlignment w:val="center"/>
            </w:pPr>
            <w:r>
              <w:rPr>
                <w:rFonts w:eastAsia="Times New Roman"/>
                <w:kern w:val="0"/>
                <w:sz w:val="24"/>
              </w:rPr>
              <w:drawing>
                <wp:inline distT="0" distB="0" distL="114300" distR="114300">
                  <wp:extent cx="3829050" cy="1400175"/>
                  <wp:effectExtent l="0" t="0" r="11430" b="1905"/>
                  <wp:docPr id="100025" name="图片 100025" descr="@@@1ef2e05a-809b-4690-bd27-bb1b122f9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f2e05a-809b-4690-bd27-bb1b122f91f7"/>
                          <pic:cNvPicPr>
                            <a:picLocks noChangeAspect="1"/>
                          </pic:cNvPicPr>
                        </pic:nvPicPr>
                        <pic:blipFill>
                          <a:blip r:embed="rId26"/>
                          <a:stretch>
                            <a:fillRect/>
                          </a:stretch>
                        </pic:blipFill>
                        <pic:spPr>
                          <a:xfrm>
                            <a:off x="0" y="0"/>
                            <a:ext cx="3829050" cy="1400175"/>
                          </a:xfrm>
                          <a:prstGeom prst="rect">
                            <a:avLst/>
                          </a:prstGeom>
                        </pic:spPr>
                      </pic:pic>
                    </a:graphicData>
                  </a:graphic>
                </wp:inline>
              </w:drawing>
            </w:r>
          </w:p>
          <w:p w14:paraId="46CD053F">
            <w:pPr>
              <w:spacing w:line="360" w:lineRule="auto"/>
              <w:ind w:left="420"/>
              <w:jc w:val="left"/>
              <w:textAlignment w:val="center"/>
              <w:rPr>
                <w:lang w:eastAsia="zh-CN"/>
              </w:rPr>
            </w:pPr>
            <w:r>
              <w:rPr>
                <w:lang w:eastAsia="zh-CN"/>
              </w:rPr>
              <w:t>A．U形管左右两侧液面高度差越大，反映了薄膜所受液体的压强越大</w:t>
            </w:r>
          </w:p>
          <w:p w14:paraId="424F10F0">
            <w:pPr>
              <w:spacing w:line="360" w:lineRule="auto"/>
              <w:ind w:left="420"/>
              <w:jc w:val="left"/>
              <w:textAlignment w:val="center"/>
              <w:rPr>
                <w:lang w:eastAsia="zh-CN"/>
              </w:rPr>
            </w:pPr>
            <w:r>
              <w:rPr>
                <w:lang w:eastAsia="zh-CN"/>
              </w:rPr>
              <w:t>B．比较甲、乙、丙三图可得：同一深度液体向各个方向的压强都相等</w:t>
            </w:r>
          </w:p>
          <w:p w14:paraId="6E4992DD">
            <w:pPr>
              <w:spacing w:line="360" w:lineRule="auto"/>
              <w:ind w:left="420"/>
              <w:jc w:val="left"/>
              <w:textAlignment w:val="center"/>
              <w:rPr>
                <w:lang w:eastAsia="zh-CN"/>
              </w:rPr>
            </w:pPr>
            <w:r>
              <w:rPr>
                <w:lang w:eastAsia="zh-CN"/>
              </w:rPr>
              <w:t>C．比较丙、丁两图可得：在深度相同时，液体内部的压强与液体的密度有关</w:t>
            </w:r>
          </w:p>
          <w:p w14:paraId="46BDC1E4">
            <w:pPr>
              <w:spacing w:line="360" w:lineRule="auto"/>
              <w:ind w:left="420"/>
              <w:jc w:val="left"/>
              <w:textAlignment w:val="center"/>
              <w:rPr>
                <w:lang w:eastAsia="zh-CN"/>
              </w:rPr>
            </w:pPr>
            <w:r>
              <w:rPr>
                <w:lang w:eastAsia="zh-CN"/>
              </w:rPr>
              <w:t>D．若在甲图中增大探头在水中的深度，U形管左右两侧液面的高度差会变小</w:t>
            </w:r>
          </w:p>
          <w:p w14:paraId="00A3CD84">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考点04：液体压强的计算以及公式的应用</w:t>
            </w:r>
          </w:p>
          <w:p w14:paraId="4B3CD3C7">
            <w:pPr>
              <w:spacing w:line="360" w:lineRule="auto"/>
              <w:ind w:left="420" w:hanging="420"/>
              <w:jc w:val="left"/>
              <w:textAlignment w:val="center"/>
            </w:pPr>
            <w:r>
              <w:rPr>
                <w:rFonts w:hint="eastAsia" w:ascii="宋体" w:hAnsi="宋体" w:cs="宋体"/>
                <w:b/>
                <w:bCs/>
                <w:color w:val="FF0000"/>
                <w:szCs w:val="21"/>
                <w:lang w:eastAsia="zh-CN"/>
              </w:rPr>
              <w:t>【典例精讲】</w:t>
            </w:r>
            <w:r>
              <w:rPr>
                <w:lang w:eastAsia="zh-CN"/>
              </w:rPr>
              <w:t>如图所示，一个两端开口的直圆筒下端放一个轻质塑料薄片，把薄片压入水下20cm处，若从筒口缓慢地往筒中倒入密度为0.8×10</w:t>
            </w:r>
            <w:r>
              <w:rPr>
                <w:vertAlign w:val="superscript"/>
                <w:lang w:eastAsia="zh-CN"/>
              </w:rPr>
              <w:t>3</w:t>
            </w:r>
            <w:r>
              <w:rPr>
                <w:lang w:eastAsia="zh-CN"/>
              </w:rPr>
              <w:t>kg/m</w:t>
            </w:r>
            <w:r>
              <w:rPr>
                <w:vertAlign w:val="superscript"/>
                <w:lang w:eastAsia="zh-CN"/>
              </w:rPr>
              <w:t>3</w:t>
            </w:r>
            <w:r>
              <w:rPr>
                <w:lang w:eastAsia="zh-CN"/>
              </w:rPr>
              <w:t>的酒精，当塑料片恰好掉下时，水对塑料片向上的压强为</w:t>
            </w:r>
            <w:r>
              <w:rPr>
                <w:rFonts w:eastAsia="Times New Roman"/>
                <w:u w:val="single"/>
                <w:lang w:eastAsia="zh-CN"/>
              </w:rPr>
              <w:t xml:space="preserve">        </w:t>
            </w:r>
            <w:r>
              <w:rPr>
                <w:lang w:eastAsia="zh-CN"/>
              </w:rPr>
              <w:t>Pa，酒精液柱的高度为</w:t>
            </w:r>
            <w:r>
              <w:rPr>
                <w:rFonts w:eastAsia="Times New Roman"/>
                <w:u w:val="single"/>
                <w:lang w:eastAsia="zh-CN"/>
              </w:rPr>
              <w:t xml:space="preserve">        </w:t>
            </w:r>
            <w:r>
              <w:rPr>
                <w:lang w:eastAsia="zh-CN"/>
              </w:rPr>
              <w:t>cm。</w:t>
            </w:r>
            <w:r>
              <w:t>（</w:t>
            </w:r>
            <w:r>
              <w:rPr>
                <w:rFonts w:eastAsia="Times New Roman"/>
                <w:i/>
              </w:rPr>
              <w:t>g</w:t>
            </w:r>
            <w:r>
              <w:t>取10N/kg）</w:t>
            </w:r>
          </w:p>
          <w:p w14:paraId="779550CE">
            <w:pPr>
              <w:spacing w:line="360" w:lineRule="auto"/>
              <w:ind w:left="420"/>
              <w:jc w:val="center"/>
              <w:textAlignment w:val="center"/>
            </w:pPr>
            <w:r>
              <w:rPr>
                <w:rFonts w:eastAsia="Times New Roman"/>
                <w:kern w:val="0"/>
                <w:sz w:val="24"/>
              </w:rPr>
              <w:drawing>
                <wp:inline distT="0" distB="0" distL="114300" distR="114300">
                  <wp:extent cx="1266825" cy="1238250"/>
                  <wp:effectExtent l="0" t="0" r="13335" b="11430"/>
                  <wp:docPr id="100073" name="图片 100073" descr="@@@57e53fc2-65ce-41ef-a8c3-ea9ba72b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e53fc2-65ce-41ef-a8c3-ea9ba72b7602"/>
                          <pic:cNvPicPr>
                            <a:picLocks noChangeAspect="1"/>
                          </pic:cNvPicPr>
                        </pic:nvPicPr>
                        <pic:blipFill>
                          <a:blip r:embed="rId27"/>
                          <a:stretch>
                            <a:fillRect/>
                          </a:stretch>
                        </pic:blipFill>
                        <pic:spPr>
                          <a:xfrm>
                            <a:off x="0" y="0"/>
                            <a:ext cx="1266825" cy="1238250"/>
                          </a:xfrm>
                          <a:prstGeom prst="rect">
                            <a:avLst/>
                          </a:prstGeom>
                        </pic:spPr>
                      </pic:pic>
                    </a:graphicData>
                  </a:graphic>
                </wp:inline>
              </w:drawing>
            </w:r>
          </w:p>
          <w:p w14:paraId="3E6E8666">
            <w:pPr>
              <w:spacing w:line="360" w:lineRule="auto"/>
              <w:rPr>
                <w:rFonts w:hint="eastAsia" w:ascii="宋体" w:hAnsi="宋体" w:cs="宋体"/>
                <w:b/>
                <w:color w:val="00B0F0"/>
                <w:sz w:val="24"/>
              </w:rPr>
            </w:pPr>
          </w:p>
          <w:p w14:paraId="7F464DBB">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考点05：连通器原理</w:t>
            </w:r>
          </w:p>
          <w:p w14:paraId="403D7909">
            <w:pPr>
              <w:spacing w:line="360" w:lineRule="auto"/>
              <w:ind w:left="420" w:hanging="420"/>
              <w:jc w:val="left"/>
              <w:textAlignment w:val="center"/>
              <w:rPr>
                <w:lang w:eastAsia="zh-CN"/>
              </w:rPr>
            </w:pPr>
            <w:r>
              <w:rPr>
                <w:rFonts w:hint="eastAsia" w:ascii="宋体" w:hAnsi="宋体" w:cs="宋体"/>
                <w:b/>
                <w:bCs/>
                <w:color w:val="FF0000"/>
                <w:szCs w:val="21"/>
                <w:lang w:eastAsia="zh-CN"/>
              </w:rPr>
              <w:t>【典例精讲】</w:t>
            </w:r>
            <w:r>
              <w:rPr>
                <w:rFonts w:hint="eastAsia"/>
                <w:lang w:eastAsia="zh-CN"/>
              </w:rPr>
              <w:t>如图所示的装置中不是利用连通器原理工作的是（　　）</w:t>
            </w:r>
          </w:p>
          <w:p w14:paraId="11592065">
            <w:pPr>
              <w:spacing w:line="360" w:lineRule="auto"/>
              <w:ind w:left="420"/>
              <w:jc w:val="left"/>
              <w:textAlignment w:val="center"/>
              <w:rPr>
                <w:lang w:eastAsia="zh-CN"/>
              </w:rPr>
            </w:pPr>
            <w:r>
              <w:rPr>
                <w:lang w:eastAsia="zh-CN"/>
              </w:rPr>
              <w:t>A</w:t>
            </w:r>
            <w:r>
              <w:rPr>
                <w:rFonts w:hint="eastAsia"/>
                <w:lang w:eastAsia="zh-CN"/>
              </w:rPr>
              <w:t>．</w:t>
            </w:r>
            <w:r>
              <w:rPr>
                <w:rFonts w:eastAsia="Times New Roman"/>
                <w:kern w:val="0"/>
                <w:sz w:val="24"/>
              </w:rPr>
              <w:drawing>
                <wp:inline distT="0" distB="0" distL="0" distR="0">
                  <wp:extent cx="1211580" cy="1005840"/>
                  <wp:effectExtent l="0" t="0" r="7620" b="3810"/>
                  <wp:docPr id="5" name="图片 100037" descr="@@@3ed318c0-8725-42ef-80d7-bb70e1ff0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0037" descr="@@@3ed318c0-8725-42ef-80d7-bb70e1ff0ca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211580" cy="1005840"/>
                          </a:xfrm>
                          <a:prstGeom prst="rect">
                            <a:avLst/>
                          </a:prstGeom>
                          <a:noFill/>
                          <a:ln>
                            <a:noFill/>
                          </a:ln>
                        </pic:spPr>
                      </pic:pic>
                    </a:graphicData>
                  </a:graphic>
                </wp:inline>
              </w:drawing>
            </w:r>
            <w:r>
              <w:rPr>
                <w:lang w:eastAsia="zh-CN"/>
              </w:rPr>
              <w:t>U</w:t>
            </w:r>
            <w:r>
              <w:rPr>
                <w:rFonts w:hint="eastAsia"/>
                <w:lang w:eastAsia="zh-CN"/>
              </w:rPr>
              <w:t>形管压强计</w:t>
            </w:r>
            <w:r>
              <w:rPr>
                <w:lang w:eastAsia="zh-CN"/>
              </w:rPr>
              <w:t xml:space="preserve">   B</w:t>
            </w:r>
            <w:r>
              <w:rPr>
                <w:rFonts w:hint="eastAsia"/>
                <w:lang w:eastAsia="zh-CN"/>
              </w:rPr>
              <w:t>．</w:t>
            </w:r>
            <w:r>
              <w:rPr>
                <w:rFonts w:eastAsia="Times New Roman"/>
                <w:kern w:val="0"/>
                <w:sz w:val="24"/>
              </w:rPr>
              <w:drawing>
                <wp:inline distT="0" distB="0" distL="0" distR="0">
                  <wp:extent cx="1203960" cy="1447800"/>
                  <wp:effectExtent l="0" t="0" r="0" b="0"/>
                  <wp:docPr id="6" name="图片 100039" descr="@@@020a2363-13a1-47c3-b53b-8672a945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0039" descr="@@@020a2363-13a1-47c3-b53b-8672a945f65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203960" cy="1447800"/>
                          </a:xfrm>
                          <a:prstGeom prst="rect">
                            <a:avLst/>
                          </a:prstGeom>
                          <a:noFill/>
                          <a:ln>
                            <a:noFill/>
                          </a:ln>
                        </pic:spPr>
                      </pic:pic>
                    </a:graphicData>
                  </a:graphic>
                </wp:inline>
              </w:drawing>
            </w:r>
            <w:r>
              <w:rPr>
                <w:rFonts w:hint="eastAsia"/>
                <w:lang w:eastAsia="zh-CN"/>
              </w:rPr>
              <w:t>锅炉水位计</w:t>
            </w:r>
          </w:p>
          <w:p w14:paraId="233C792B">
            <w:pPr>
              <w:spacing w:line="360" w:lineRule="auto"/>
              <w:ind w:left="420"/>
              <w:jc w:val="left"/>
              <w:textAlignment w:val="center"/>
            </w:pPr>
            <w:r>
              <w:t>C</w:t>
            </w:r>
            <w:r>
              <w:rPr>
                <w:rFonts w:hint="eastAsia"/>
              </w:rPr>
              <w:t>．</w:t>
            </w:r>
            <w:r>
              <w:rPr>
                <w:rFonts w:eastAsia="Times New Roman"/>
                <w:kern w:val="0"/>
                <w:sz w:val="24"/>
              </w:rPr>
              <w:drawing>
                <wp:inline distT="0" distB="0" distL="0" distR="0">
                  <wp:extent cx="845820" cy="1028700"/>
                  <wp:effectExtent l="0" t="0" r="0" b="0"/>
                  <wp:docPr id="1955814605" name="图片 100041" descr="@@@e45dfb1f-3fbf-4afa-b7e0-e27f7bdd1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14605" name="图片 100041" descr="@@@e45dfb1f-3fbf-4afa-b7e0-e27f7bdd16e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845820" cy="1028700"/>
                          </a:xfrm>
                          <a:prstGeom prst="rect">
                            <a:avLst/>
                          </a:prstGeom>
                          <a:noFill/>
                          <a:ln>
                            <a:noFill/>
                          </a:ln>
                        </pic:spPr>
                      </pic:pic>
                    </a:graphicData>
                  </a:graphic>
                </wp:inline>
              </w:drawing>
            </w:r>
            <w:r>
              <w:rPr>
                <w:rFonts w:hint="eastAsia"/>
              </w:rPr>
              <w:t>下水道</w:t>
            </w:r>
            <w:r>
              <w:t>U</w:t>
            </w:r>
            <w:r>
              <w:rPr>
                <w:rFonts w:hint="eastAsia"/>
              </w:rPr>
              <w:t>形管</w:t>
            </w:r>
            <w:r>
              <w:t xml:space="preserve">    D</w:t>
            </w:r>
            <w:r>
              <w:rPr>
                <w:rFonts w:hint="eastAsia"/>
              </w:rPr>
              <w:t>．</w:t>
            </w:r>
            <w:r>
              <w:rPr>
                <w:rFonts w:eastAsia="Times New Roman"/>
                <w:kern w:val="0"/>
                <w:sz w:val="24"/>
              </w:rPr>
              <w:drawing>
                <wp:inline distT="0" distB="0" distL="0" distR="0">
                  <wp:extent cx="1645920" cy="815340"/>
                  <wp:effectExtent l="0" t="0" r="0" b="3810"/>
                  <wp:docPr id="270150086" name="图片 100043" descr="@@@a1f3a248-4a08-40de-8603-ad0693be7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50086" name="图片 100043" descr="@@@a1f3a248-4a08-40de-8603-ad0693be7d5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645920" cy="815340"/>
                          </a:xfrm>
                          <a:prstGeom prst="rect">
                            <a:avLst/>
                          </a:prstGeom>
                          <a:noFill/>
                          <a:ln>
                            <a:noFill/>
                          </a:ln>
                        </pic:spPr>
                      </pic:pic>
                    </a:graphicData>
                  </a:graphic>
                </wp:inline>
              </w:drawing>
            </w:r>
            <w:r>
              <w:rPr>
                <w:rFonts w:hint="eastAsia"/>
              </w:rPr>
              <w:t>乳牛自地喂水器</w:t>
            </w:r>
          </w:p>
          <w:p w14:paraId="314F6C67">
            <w:pPr>
              <w:spacing w:line="360" w:lineRule="auto"/>
              <w:ind w:left="273" w:hanging="273" w:hangingChars="130"/>
              <w:rPr>
                <w:rFonts w:hint="eastAsia" w:ascii="宋体" w:hAnsi="宋体" w:cs="宋体"/>
                <w:szCs w:val="21"/>
              </w:rPr>
            </w:pPr>
          </w:p>
          <w:p w14:paraId="4B552D39">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考点06：利用平衡法求液体密度</w:t>
            </w:r>
          </w:p>
          <w:p w14:paraId="1DB4B130">
            <w:pPr>
              <w:spacing w:line="360" w:lineRule="auto"/>
              <w:ind w:left="274" w:hanging="274" w:hangingChars="130"/>
              <w:rPr>
                <w:rFonts w:hint="eastAsia" w:ascii="宋体" w:hAnsi="宋体" w:cs="宋体"/>
                <w:szCs w:val="21"/>
                <w:lang w:eastAsia="zh-CN"/>
              </w:rPr>
            </w:pPr>
            <w:r>
              <w:rPr>
                <w:rFonts w:hint="eastAsia" w:ascii="宋体" w:hAnsi="宋体" w:cs="宋体"/>
                <w:b/>
                <w:bCs/>
                <w:color w:val="FF0000"/>
                <w:szCs w:val="21"/>
                <w:lang w:eastAsia="zh-CN"/>
              </w:rPr>
              <w:t>【典例精讲】</w:t>
            </w:r>
            <w:r>
              <w:rPr>
                <w:rFonts w:hint="eastAsia" w:ascii="宋体" w:hAnsi="宋体" w:cs="宋体"/>
                <w:szCs w:val="21"/>
                <w:lang w:eastAsia="zh-CN"/>
              </w:rPr>
              <w:t>（2023春•碑林区校级月考）某实验小组用如图所示的实验装置来测量液体的密度。将一个带有阀门的三通U形管倒置在两个装有液体的容器中，用抽气机对U形管向外抽气，再关闭阀门K。已知左边液体的密度为</w:t>
            </w:r>
            <w:r>
              <w:rPr>
                <w:rFonts w:hint="eastAsia" w:ascii="宋体" w:hAnsi="宋体" w:cs="宋体"/>
                <w:szCs w:val="21"/>
              </w:rPr>
              <w:t>ρ</w:t>
            </w:r>
            <w:r>
              <w:rPr>
                <w:rFonts w:hint="eastAsia" w:ascii="宋体" w:hAnsi="宋体" w:cs="宋体"/>
                <w:szCs w:val="21"/>
                <w:vertAlign w:val="subscript"/>
                <w:lang w:eastAsia="zh-CN"/>
              </w:rPr>
              <w:t>1</w:t>
            </w:r>
            <w:r>
              <w:rPr>
                <w:rFonts w:hint="eastAsia" w:ascii="宋体" w:hAnsi="宋体" w:cs="宋体"/>
                <w:szCs w:val="21"/>
                <w:lang w:eastAsia="zh-CN"/>
              </w:rPr>
              <w:t>，左右两边液柱高度分别为h</w:t>
            </w:r>
            <w:r>
              <w:rPr>
                <w:rFonts w:hint="eastAsia" w:ascii="宋体" w:hAnsi="宋体" w:cs="宋体"/>
                <w:szCs w:val="21"/>
                <w:vertAlign w:val="subscript"/>
                <w:lang w:eastAsia="zh-CN"/>
              </w:rPr>
              <w:t>1</w:t>
            </w:r>
            <w:r>
              <w:rPr>
                <w:rFonts w:hint="eastAsia" w:ascii="宋体" w:hAnsi="宋体" w:cs="宋体"/>
                <w:szCs w:val="21"/>
                <w:lang w:eastAsia="zh-CN"/>
              </w:rPr>
              <w:t>、h</w:t>
            </w:r>
            <w:r>
              <w:rPr>
                <w:rFonts w:hint="eastAsia" w:ascii="宋体" w:hAnsi="宋体" w:cs="宋体"/>
                <w:szCs w:val="21"/>
                <w:vertAlign w:val="subscript"/>
                <w:lang w:eastAsia="zh-CN"/>
              </w:rPr>
              <w:t>2</w:t>
            </w:r>
            <w:r>
              <w:rPr>
                <w:rFonts w:hint="eastAsia" w:ascii="宋体" w:hAnsi="宋体" w:cs="宋体"/>
                <w:szCs w:val="21"/>
                <w:lang w:eastAsia="zh-CN"/>
              </w:rPr>
              <w:t>，设右边液体密度为</w:t>
            </w:r>
            <w:r>
              <w:rPr>
                <w:rFonts w:hint="eastAsia" w:ascii="宋体" w:hAnsi="宋体" w:cs="宋体"/>
                <w:szCs w:val="21"/>
              </w:rPr>
              <w:t>ρ</w:t>
            </w:r>
            <w:r>
              <w:rPr>
                <w:rFonts w:hint="eastAsia" w:ascii="宋体" w:hAnsi="宋体" w:cs="宋体"/>
                <w:szCs w:val="21"/>
                <w:vertAlign w:val="subscript"/>
                <w:lang w:eastAsia="zh-CN"/>
              </w:rPr>
              <w:t>2</w:t>
            </w:r>
            <w:r>
              <w:rPr>
                <w:rFonts w:hint="eastAsia" w:ascii="宋体" w:hAnsi="宋体" w:cs="宋体"/>
                <w:szCs w:val="21"/>
                <w:lang w:eastAsia="zh-CN"/>
              </w:rPr>
              <w:t>，则下列说法正确的是（　　）</w:t>
            </w:r>
          </w:p>
          <w:p w14:paraId="37FE41E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724025" cy="1933575"/>
                  <wp:effectExtent l="0" t="0" r="13335" b="1905"/>
                  <wp:docPr id="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descr="菁优网：http://www.jyeoo.com"/>
                          <pic:cNvPicPr>
                            <a:picLocks noChangeAspect="1"/>
                          </pic:cNvPicPr>
                        </pic:nvPicPr>
                        <pic:blipFill>
                          <a:blip r:embed="rId32"/>
                          <a:stretch>
                            <a:fillRect/>
                          </a:stretch>
                        </pic:blipFill>
                        <pic:spPr>
                          <a:xfrm>
                            <a:off x="0" y="0"/>
                            <a:ext cx="1724025" cy="1933575"/>
                          </a:xfrm>
                          <a:prstGeom prst="rect">
                            <a:avLst/>
                          </a:prstGeom>
                          <a:noFill/>
                          <a:ln>
                            <a:noFill/>
                          </a:ln>
                        </pic:spPr>
                      </pic:pic>
                    </a:graphicData>
                  </a:graphic>
                </wp:inline>
              </w:drawing>
            </w:r>
          </w:p>
          <w:p w14:paraId="3031F422">
            <w:pPr>
              <w:spacing w:line="360" w:lineRule="auto"/>
              <w:ind w:firstLine="273" w:firstLineChars="130"/>
              <w:jc w:val="left"/>
              <w:rPr>
                <w:rFonts w:hint="eastAsia" w:ascii="宋体" w:hAnsi="宋体" w:cs="宋体"/>
                <w:szCs w:val="21"/>
                <w:lang w:eastAsia="zh-CN"/>
              </w:rPr>
            </w:pPr>
            <w:r>
              <w:rPr>
                <w:rFonts w:hint="eastAsia" w:ascii="宋体" w:hAnsi="宋体" w:cs="宋体"/>
                <w:szCs w:val="21"/>
                <w:lang w:eastAsia="zh-CN"/>
              </w:rPr>
              <w:t>A．实验中必须将U形管内抽成真空</w:t>
            </w:r>
            <w:r>
              <w:rPr>
                <w:rFonts w:hint="eastAsia" w:ascii="宋体" w:hAnsi="宋体" w:cs="宋体"/>
                <w:szCs w:val="21"/>
                <w:lang w:eastAsia="zh-CN"/>
              </w:rPr>
              <w:tab/>
            </w:r>
          </w:p>
          <w:p w14:paraId="076F9A51">
            <w:pPr>
              <w:spacing w:line="360" w:lineRule="auto"/>
              <w:ind w:firstLine="273" w:firstLineChars="130"/>
              <w:jc w:val="left"/>
              <w:rPr>
                <w:rFonts w:hint="eastAsia" w:ascii="宋体" w:hAnsi="宋体" w:cs="宋体"/>
                <w:szCs w:val="21"/>
                <w:lang w:eastAsia="zh-CN"/>
              </w:rPr>
            </w:pPr>
            <w:r>
              <w:rPr>
                <w:rFonts w:hint="eastAsia" w:ascii="宋体" w:hAnsi="宋体" w:cs="宋体"/>
                <w:szCs w:val="21"/>
                <w:lang w:eastAsia="zh-CN"/>
              </w:rPr>
              <w:t>B．若将U形管倾斜，左右两边液柱高度差不会改变</w:t>
            </w:r>
            <w:r>
              <w:rPr>
                <w:rFonts w:hint="eastAsia" w:ascii="宋体" w:hAnsi="宋体" w:cs="宋体"/>
                <w:szCs w:val="21"/>
                <w:lang w:eastAsia="zh-CN"/>
              </w:rPr>
              <w:tab/>
            </w:r>
          </w:p>
          <w:p w14:paraId="5F7FC05C">
            <w:pPr>
              <w:spacing w:line="360" w:lineRule="auto"/>
              <w:ind w:firstLine="273" w:firstLineChars="130"/>
              <w:jc w:val="left"/>
              <w:rPr>
                <w:rFonts w:hint="eastAsia" w:ascii="宋体" w:hAnsi="宋体" w:cs="宋体"/>
                <w:szCs w:val="21"/>
                <w:lang w:eastAsia="zh-CN"/>
              </w:rPr>
            </w:pPr>
            <w:r>
              <w:rPr>
                <w:rFonts w:hint="eastAsia" w:ascii="宋体" w:hAnsi="宋体" w:cs="宋体"/>
                <w:szCs w:val="21"/>
                <w:lang w:eastAsia="zh-CN"/>
              </w:rPr>
              <w:t>C．右边液体的密度</w:t>
            </w:r>
            <w:r>
              <w:rPr>
                <w:rFonts w:hint="eastAsia" w:ascii="宋体" w:hAnsi="宋体" w:cs="宋体"/>
                <w:szCs w:val="21"/>
              </w:rPr>
              <w:t>ρ</w:t>
            </w:r>
            <w:r>
              <w:rPr>
                <w:rFonts w:hint="eastAsia" w:ascii="宋体" w:hAnsi="宋体" w:cs="宋体"/>
                <w:szCs w:val="21"/>
                <w:vertAlign w:val="subscript"/>
                <w:lang w:eastAsia="zh-CN"/>
              </w:rPr>
              <w:t>2</w:t>
            </w:r>
            <w:r>
              <w:rPr>
                <w:rFonts w:hint="eastAsia" w:ascii="宋体" w:hAnsi="宋体" w:cs="宋体"/>
                <w:szCs w:val="21"/>
                <w:lang w:eastAsia="zh-CN"/>
              </w:rPr>
              <w:t>＝</w:t>
            </w:r>
            <w:r>
              <w:rPr>
                <w:rFonts w:hint="eastAsia" w:ascii="宋体" w:hAnsi="宋体" w:cs="宋体"/>
                <w:szCs w:val="21"/>
              </w:rPr>
              <w:t>ρ</w:t>
            </w:r>
            <w:r>
              <w:rPr>
                <w:rFonts w:hint="eastAsia" w:ascii="宋体" w:hAnsi="宋体" w:cs="宋体"/>
                <w:szCs w:val="21"/>
                <w:vertAlign w:val="subscript"/>
                <w:lang w:eastAsia="zh-CN"/>
              </w:rPr>
              <w:t>1</w:t>
            </w:r>
            <w:r>
              <w:rPr>
                <w:rFonts w:hint="eastAsia" w:ascii="宋体" w:hAnsi="宋体" w:cs="宋体"/>
                <w:position w:val="-30"/>
                <w:szCs w:val="21"/>
              </w:rPr>
              <w:drawing>
                <wp:inline distT="0" distB="0" distL="114300" distR="114300">
                  <wp:extent cx="209550" cy="438150"/>
                  <wp:effectExtent l="0" t="0" r="3810" b="3810"/>
                  <wp:docPr id="2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33"/>
                          <a:stretch>
                            <a:fillRect/>
                          </a:stretch>
                        </pic:blipFill>
                        <pic:spPr>
                          <a:xfrm>
                            <a:off x="0" y="0"/>
                            <a:ext cx="209550" cy="438150"/>
                          </a:xfrm>
                          <a:prstGeom prst="rect">
                            <a:avLst/>
                          </a:prstGeom>
                          <a:noFill/>
                          <a:ln>
                            <a:noFill/>
                          </a:ln>
                        </pic:spPr>
                      </pic:pic>
                    </a:graphicData>
                  </a:graphic>
                </wp:inline>
              </w:drawing>
            </w:r>
            <w:r>
              <w:rPr>
                <w:rFonts w:hint="eastAsia" w:ascii="宋体" w:hAnsi="宋体" w:cs="宋体"/>
                <w:szCs w:val="21"/>
                <w:lang w:eastAsia="zh-CN"/>
              </w:rPr>
              <w:tab/>
            </w:r>
          </w:p>
          <w:p w14:paraId="03FF61D6">
            <w:pPr>
              <w:spacing w:line="360" w:lineRule="auto"/>
              <w:ind w:firstLine="273" w:firstLineChars="130"/>
              <w:jc w:val="left"/>
              <w:rPr>
                <w:rFonts w:hint="eastAsia" w:ascii="宋体" w:hAnsi="宋体" w:cs="宋体"/>
                <w:szCs w:val="21"/>
                <w:vertAlign w:val="subscript"/>
                <w:lang w:eastAsia="zh-CN"/>
              </w:rPr>
            </w:pPr>
            <w:r>
              <w:rPr>
                <w:rFonts w:hint="eastAsia" w:ascii="宋体" w:hAnsi="宋体" w:cs="宋体"/>
                <w:szCs w:val="21"/>
                <w:lang w:eastAsia="zh-CN"/>
              </w:rPr>
              <w:t>D．两侧液体密度大小关系为：</w:t>
            </w:r>
            <w:r>
              <w:rPr>
                <w:rFonts w:hint="eastAsia" w:ascii="宋体" w:hAnsi="宋体" w:cs="宋体"/>
                <w:szCs w:val="21"/>
              </w:rPr>
              <w:t>ρ</w:t>
            </w:r>
            <w:r>
              <w:rPr>
                <w:rFonts w:hint="eastAsia" w:ascii="宋体" w:hAnsi="宋体" w:cs="宋体"/>
                <w:szCs w:val="21"/>
                <w:vertAlign w:val="subscript"/>
                <w:lang w:eastAsia="zh-CN"/>
              </w:rPr>
              <w:t>1</w:t>
            </w:r>
            <w:r>
              <w:rPr>
                <w:rFonts w:hint="eastAsia" w:ascii="宋体" w:hAnsi="宋体" w:cs="宋体"/>
                <w:szCs w:val="21"/>
                <w:lang w:eastAsia="zh-CN"/>
              </w:rPr>
              <w:t>＜</w:t>
            </w:r>
            <w:r>
              <w:rPr>
                <w:rFonts w:hint="eastAsia" w:ascii="宋体" w:hAnsi="宋体" w:cs="宋体"/>
                <w:szCs w:val="21"/>
              </w:rPr>
              <w:t>ρ</w:t>
            </w:r>
            <w:r>
              <w:rPr>
                <w:rFonts w:hint="eastAsia" w:ascii="宋体" w:hAnsi="宋体" w:cs="宋体"/>
                <w:szCs w:val="21"/>
                <w:vertAlign w:val="subscript"/>
                <w:lang w:eastAsia="zh-CN"/>
              </w:rPr>
              <w:t>2</w:t>
            </w:r>
          </w:p>
          <w:p w14:paraId="5623D77C">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考点07：大气压的存在</w:t>
            </w:r>
          </w:p>
          <w:p w14:paraId="3DD38995">
            <w:pPr>
              <w:spacing w:line="360" w:lineRule="auto"/>
              <w:ind w:left="274" w:hanging="274" w:hangingChars="130"/>
              <w:rPr>
                <w:rFonts w:ascii="Times New Roman" w:hAnsi="Times New Roman" w:eastAsia="新宋体"/>
                <w:szCs w:val="21"/>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如图是用矿泉水瓶所做的几个实验，其中能验证大气压存在的是（　　）</w:t>
            </w:r>
          </w:p>
          <w:p w14:paraId="7751E16F">
            <w:pPr>
              <w:spacing w:line="360" w:lineRule="auto"/>
              <w:ind w:left="273" w:hanging="273" w:hangingChars="130"/>
            </w:pPr>
            <w:r>
              <w:rPr>
                <w:rFonts w:ascii="Times New Roman" w:hAnsi="Times New Roman" w:eastAsia="新宋体"/>
                <w:szCs w:val="21"/>
                <w:lang w:eastAsia="zh-CN"/>
              </w:rPr>
              <w:t xml:space="preserve">   </w:t>
            </w:r>
            <w:r>
              <w:rPr>
                <w:rFonts w:ascii="Times New Roman" w:hAnsi="Times New Roman" w:eastAsia="新宋体"/>
                <w:szCs w:val="21"/>
              </w:rPr>
              <w:drawing>
                <wp:inline distT="0" distB="0" distL="0" distR="0">
                  <wp:extent cx="4069080" cy="1181100"/>
                  <wp:effectExtent l="0" t="0" r="7620" b="0"/>
                  <wp:docPr id="92987026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0262" name="图片 2"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069080" cy="1181100"/>
                          </a:xfrm>
                          <a:prstGeom prst="rect">
                            <a:avLst/>
                          </a:prstGeom>
                          <a:noFill/>
                          <a:ln>
                            <a:noFill/>
                          </a:ln>
                        </pic:spPr>
                      </pic:pic>
                    </a:graphicData>
                  </a:graphic>
                </wp:inline>
              </w:drawing>
            </w:r>
          </w:p>
          <w:p w14:paraId="1B424408">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．图甲：两次海绵形变程度不同</w:t>
            </w:r>
            <w:r>
              <w:rPr>
                <w:lang w:eastAsia="zh-CN"/>
              </w:rPr>
              <w:tab/>
            </w:r>
          </w:p>
          <w:p w14:paraId="58389F2D">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．图乙：从三孔流出水的喷射距离不同</w:t>
            </w:r>
            <w:r>
              <w:rPr>
                <w:lang w:eastAsia="zh-CN"/>
              </w:rPr>
              <w:tab/>
            </w:r>
          </w:p>
          <w:p w14:paraId="0F3F6B00">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．图丙：用纸片盖住装满水的瓶口，倒立后纸片不会落下</w:t>
            </w:r>
            <w:r>
              <w:rPr>
                <w:lang w:eastAsia="zh-CN"/>
              </w:rPr>
              <w:tab/>
            </w:r>
          </w:p>
          <w:p w14:paraId="160ED45F">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．图丁：向两空瓶中间吹气两空瓶向中间靠拢</w:t>
            </w:r>
          </w:p>
          <w:p w14:paraId="4EE33ECD">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考点08：大气压强的测量方法</w:t>
            </w:r>
          </w:p>
          <w:p w14:paraId="510F477B">
            <w:pPr>
              <w:spacing w:line="360" w:lineRule="auto"/>
              <w:ind w:left="274" w:hanging="274" w:hangingChars="130"/>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在托里拆利实验中，测得玻璃管内水银面比槽内水银面高出</w:t>
            </w:r>
            <w:r>
              <w:rPr>
                <w:rFonts w:ascii="Times New Roman" w:hAnsi="Times New Roman" w:eastAsia="新宋体"/>
                <w:szCs w:val="21"/>
                <w:lang w:eastAsia="zh-CN"/>
              </w:rPr>
              <w:t>760mm</w:t>
            </w:r>
            <w:r>
              <w:rPr>
                <w:rFonts w:hint="eastAsia" w:ascii="Times New Roman" w:hAnsi="Times New Roman" w:eastAsia="新宋体"/>
                <w:szCs w:val="21"/>
                <w:lang w:eastAsia="zh-CN"/>
              </w:rPr>
              <w:t>，下列可以使这个高度差改变的做法是（　　）</w:t>
            </w:r>
          </w:p>
          <w:p w14:paraId="5236279A">
            <w:pPr>
              <w:spacing w:line="360" w:lineRule="auto"/>
              <w:ind w:left="273" w:leftChars="130"/>
            </w:pPr>
            <w:r>
              <w:rPr>
                <w:rFonts w:ascii="Times New Roman" w:hAnsi="Times New Roman" w:eastAsia="新宋体"/>
                <w:szCs w:val="21"/>
              </w:rPr>
              <w:drawing>
                <wp:inline distT="0" distB="0" distL="0" distR="0">
                  <wp:extent cx="1173480" cy="1341120"/>
                  <wp:effectExtent l="0" t="0" r="7620" b="0"/>
                  <wp:docPr id="52470992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9923" name="图片 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173480" cy="1341120"/>
                          </a:xfrm>
                          <a:prstGeom prst="rect">
                            <a:avLst/>
                          </a:prstGeom>
                          <a:noFill/>
                          <a:ln>
                            <a:noFill/>
                          </a:ln>
                        </pic:spPr>
                      </pic:pic>
                    </a:graphicData>
                  </a:graphic>
                </wp:inline>
              </w:drawing>
            </w:r>
          </w:p>
          <w:p w14:paraId="029A2AB2">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．往槽内加入少许水银</w:t>
            </w:r>
            <w:r>
              <w:rPr>
                <w:lang w:eastAsia="zh-CN"/>
              </w:rPr>
              <w:tab/>
            </w:r>
            <w:r>
              <w:rPr>
                <w:lang w:eastAsia="zh-CN"/>
              </w:rPr>
              <w:t xml:space="preserve">      </w:t>
            </w:r>
            <w:r>
              <w:rPr>
                <w:rFonts w:ascii="Times New Roman" w:hAnsi="Times New Roman" w:eastAsia="新宋体"/>
                <w:szCs w:val="21"/>
                <w:lang w:eastAsia="zh-CN"/>
              </w:rPr>
              <w:t>B</w:t>
            </w:r>
            <w:r>
              <w:rPr>
                <w:rFonts w:hint="eastAsia" w:ascii="Times New Roman" w:hAnsi="Times New Roman" w:eastAsia="新宋体"/>
                <w:szCs w:val="21"/>
                <w:lang w:eastAsia="zh-CN"/>
              </w:rPr>
              <w:t>．使玻璃管稍微倾斜一点</w:t>
            </w:r>
            <w:r>
              <w:rPr>
                <w:lang w:eastAsia="zh-CN"/>
              </w:rPr>
              <w:tab/>
            </w:r>
          </w:p>
          <w:p w14:paraId="6F64A9C8">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．把玻璃管稍微向上提一提</w:t>
            </w:r>
            <w:r>
              <w:rPr>
                <w:lang w:eastAsia="zh-CN"/>
              </w:rPr>
              <w:tab/>
            </w:r>
            <w:r>
              <w:rPr>
                <w:lang w:eastAsia="zh-CN"/>
              </w:rPr>
              <w:t xml:space="preserve">      </w:t>
            </w:r>
            <w:r>
              <w:rPr>
                <w:rFonts w:ascii="Times New Roman" w:hAnsi="Times New Roman" w:eastAsia="新宋体"/>
                <w:szCs w:val="21"/>
                <w:lang w:eastAsia="zh-CN"/>
              </w:rPr>
              <w:t>D</w:t>
            </w:r>
            <w:r>
              <w:rPr>
                <w:rFonts w:hint="eastAsia" w:ascii="Times New Roman" w:hAnsi="Times New Roman" w:eastAsia="新宋体"/>
                <w:szCs w:val="21"/>
                <w:lang w:eastAsia="zh-CN"/>
              </w:rPr>
              <w:t>．把实验装置拿到三十楼</w:t>
            </w:r>
          </w:p>
          <w:p w14:paraId="4D2DEFC3">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考点09：大气压强与高度的关系</w:t>
            </w:r>
          </w:p>
          <w:p w14:paraId="664754AE">
            <w:pPr>
              <w:spacing w:line="360" w:lineRule="auto"/>
              <w:ind w:left="274" w:hanging="274" w:hangingChars="130"/>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如图，小雪用放在水平面上的两个实验装置来观察并研究大气压的变化，下列说法正确的是（　　）</w:t>
            </w:r>
          </w:p>
          <w:p w14:paraId="5988740C">
            <w:pPr>
              <w:spacing w:line="360" w:lineRule="auto"/>
              <w:ind w:left="273" w:leftChars="130"/>
            </w:pPr>
            <w:r>
              <w:rPr>
                <w:rFonts w:ascii="Times New Roman" w:hAnsi="Times New Roman" w:eastAsia="新宋体"/>
                <w:szCs w:val="21"/>
              </w:rPr>
              <w:drawing>
                <wp:inline distT="0" distB="0" distL="0" distR="0">
                  <wp:extent cx="1897380" cy="1935480"/>
                  <wp:effectExtent l="0" t="0" r="7620" b="7620"/>
                  <wp:docPr id="1943398864"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98864" name="图片 37"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897380" cy="1935480"/>
                          </a:xfrm>
                          <a:prstGeom prst="rect">
                            <a:avLst/>
                          </a:prstGeom>
                          <a:noFill/>
                          <a:ln>
                            <a:noFill/>
                          </a:ln>
                        </pic:spPr>
                      </pic:pic>
                    </a:graphicData>
                  </a:graphic>
                </wp:inline>
              </w:drawing>
            </w:r>
          </w:p>
          <w:p w14:paraId="62D8CC38">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．乙装置更能准确地测量出大气压的值</w:t>
            </w:r>
            <w:r>
              <w:rPr>
                <w:lang w:eastAsia="zh-CN"/>
              </w:rPr>
              <w:tab/>
            </w:r>
          </w:p>
          <w:p w14:paraId="321F74B5">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．甲图中，大气压变大时，玻璃管内的液面会下降</w:t>
            </w:r>
            <w:r>
              <w:rPr>
                <w:lang w:eastAsia="zh-CN"/>
              </w:rPr>
              <w:tab/>
            </w:r>
          </w:p>
          <w:p w14:paraId="7BCD20F6">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．乙图中，大气压变大时，玻璃管内的液面会下降</w:t>
            </w:r>
            <w:r>
              <w:rPr>
                <w:lang w:eastAsia="zh-CN"/>
              </w:rPr>
              <w:tab/>
            </w:r>
          </w:p>
          <w:p w14:paraId="07767C13">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．把乙装置从高山脚下拿到高山顶上，玻璃管内外液面高度差会变小</w:t>
            </w:r>
          </w:p>
          <w:p w14:paraId="1A307CEE">
            <w:pPr>
              <w:spacing w:line="360" w:lineRule="auto"/>
              <w:rPr>
                <w:rFonts w:hint="eastAsia" w:ascii="宋体" w:hAnsi="宋体" w:cs="宋体"/>
                <w:b/>
                <w:color w:val="00B0F0"/>
                <w:sz w:val="24"/>
                <w:lang w:eastAsia="zh-CN"/>
              </w:rPr>
            </w:pPr>
            <w:r>
              <w:rPr>
                <w:rFonts w:hint="eastAsia" w:ascii="宋体" w:hAnsi="宋体" w:cs="宋体"/>
                <w:b/>
                <w:color w:val="00B0F0"/>
                <w:sz w:val="24"/>
                <w:lang w:eastAsia="zh-CN"/>
              </w:rPr>
              <w:t xml:space="preserve">考点10：气体压强跟体积的关系 </w:t>
            </w:r>
          </w:p>
          <w:p w14:paraId="3C04FD2F">
            <w:pPr>
              <w:spacing w:line="360" w:lineRule="auto"/>
              <w:ind w:left="274" w:hanging="274" w:hangingChars="130"/>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自行车既是环保的交通工具也是很好的健身器材，如图所示是一位运动员正在骑自行车，下列说法正确的是（　　）</w:t>
            </w:r>
          </w:p>
          <w:p w14:paraId="2671CE84">
            <w:pPr>
              <w:spacing w:line="360" w:lineRule="auto"/>
              <w:ind w:left="273" w:leftChars="130"/>
            </w:pPr>
            <w:r>
              <w:rPr>
                <w:rFonts w:ascii="Times New Roman" w:hAnsi="Times New Roman" w:eastAsia="新宋体"/>
                <w:szCs w:val="21"/>
              </w:rPr>
              <w:drawing>
                <wp:inline distT="0" distB="0" distL="0" distR="0">
                  <wp:extent cx="1569720" cy="1097280"/>
                  <wp:effectExtent l="0" t="0" r="0" b="7620"/>
                  <wp:docPr id="2087123928"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3928" name="图片 42"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569720" cy="1097280"/>
                          </a:xfrm>
                          <a:prstGeom prst="rect">
                            <a:avLst/>
                          </a:prstGeom>
                          <a:noFill/>
                          <a:ln>
                            <a:noFill/>
                          </a:ln>
                        </pic:spPr>
                      </pic:pic>
                    </a:graphicData>
                  </a:graphic>
                </wp:inline>
              </w:drawing>
            </w:r>
          </w:p>
          <w:p w14:paraId="770C5AA4">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．给车胎充气时车胎内气体的压强不变</w:t>
            </w:r>
            <w:r>
              <w:rPr>
                <w:lang w:eastAsia="zh-CN"/>
              </w:rPr>
              <w:tab/>
            </w:r>
          </w:p>
          <w:p w14:paraId="2FFE4ABA">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．地面对自行车的摩擦力总是阻碍车前进</w:t>
            </w:r>
            <w:r>
              <w:rPr>
                <w:lang w:eastAsia="zh-CN"/>
              </w:rPr>
              <w:tab/>
            </w:r>
          </w:p>
          <w:p w14:paraId="498592DE">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．刹车时自行车受到惯性的作用会继续前进一段距离</w:t>
            </w:r>
            <w:r>
              <w:rPr>
                <w:lang w:eastAsia="zh-CN"/>
              </w:rPr>
              <w:tab/>
            </w:r>
          </w:p>
          <w:p w14:paraId="24602B90">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．自行车所受的重力与地面对自行车的支持力不是一对平衡力</w:t>
            </w:r>
          </w:p>
          <w:p w14:paraId="3CF191F5">
            <w:pPr>
              <w:spacing w:line="360" w:lineRule="auto"/>
              <w:jc w:val="left"/>
              <w:rPr>
                <w:rFonts w:hint="eastAsia" w:ascii="宋体" w:hAnsi="宋体" w:cs="宋体"/>
                <w:b/>
                <w:color w:val="00B0F0"/>
                <w:sz w:val="24"/>
                <w:lang w:eastAsia="zh-CN"/>
              </w:rPr>
            </w:pPr>
            <w:r>
              <w:rPr>
                <w:rFonts w:hint="eastAsia" w:ascii="宋体" w:hAnsi="宋体" w:cs="宋体"/>
                <w:b/>
                <w:color w:val="00B0F0"/>
                <w:sz w:val="24"/>
                <w:lang w:eastAsia="zh-CN"/>
              </w:rPr>
              <w:t>考点11：气体计和抽水机</w:t>
            </w:r>
          </w:p>
          <w:p w14:paraId="725E7D5E">
            <w:pPr>
              <w:spacing w:line="360" w:lineRule="auto"/>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图甲是托里拆利实验装置，图乙是一个“自制气压计”（用插有细管的橡皮塞塞住装有水的瓶子口，下管口没入水中，通过上管口向瓶内吹气，水沿管上升到</w:t>
            </w:r>
            <w:r>
              <w:rPr>
                <w:rFonts w:ascii="Times New Roman" w:hAnsi="Times New Roman" w:eastAsia="新宋体"/>
                <w:szCs w:val="21"/>
                <w:lang w:eastAsia="zh-CN"/>
              </w:rPr>
              <w:t>p</w:t>
            </w:r>
            <w:r>
              <w:rPr>
                <w:rFonts w:hint="eastAsia" w:ascii="Times New Roman" w:hAnsi="Times New Roman" w:eastAsia="新宋体"/>
                <w:szCs w:val="21"/>
                <w:lang w:eastAsia="zh-CN"/>
              </w:rPr>
              <w:t>点）。</w:t>
            </w:r>
            <w:r>
              <w:rPr>
                <w:rFonts w:ascii="Times New Roman" w:hAnsi="Times New Roman" w:eastAsia="新宋体"/>
                <w:szCs w:val="21"/>
                <w:lang w:eastAsia="zh-CN"/>
              </w:rPr>
              <w:t>P</w:t>
            </w:r>
            <w:r>
              <w:rPr>
                <w:rFonts w:hint="eastAsia" w:ascii="Times New Roman" w:hAnsi="Times New Roman" w:eastAsia="新宋体"/>
                <w:szCs w:val="21"/>
                <w:lang w:eastAsia="zh-CN"/>
              </w:rPr>
              <w:t>点与瓶内水面</w:t>
            </w:r>
            <w:r>
              <w:rPr>
                <w:rFonts w:ascii="Times New Roman" w:hAnsi="Times New Roman" w:eastAsia="新宋体"/>
                <w:szCs w:val="21"/>
                <w:lang w:eastAsia="zh-CN"/>
              </w:rPr>
              <w:t>Q</w:t>
            </w:r>
            <w:r>
              <w:rPr>
                <w:rFonts w:hint="eastAsia" w:ascii="Times New Roman" w:hAnsi="Times New Roman" w:eastAsia="新宋体"/>
                <w:szCs w:val="21"/>
                <w:lang w:eastAsia="zh-CN"/>
              </w:rPr>
              <w:t>高度差为</w:t>
            </w:r>
            <w:r>
              <w:rPr>
                <w:rFonts w:ascii="Times New Roman" w:hAnsi="Times New Roman" w:eastAsia="新宋体"/>
                <w:szCs w:val="21"/>
                <w:lang w:eastAsia="zh-CN"/>
              </w:rPr>
              <w:t>h</w:t>
            </w:r>
            <w:r>
              <w:rPr>
                <w:rFonts w:ascii="Times New Roman" w:hAnsi="Times New Roman" w:eastAsia="新宋体"/>
                <w:sz w:val="24"/>
                <w:szCs w:val="24"/>
                <w:vertAlign w:val="subscript"/>
                <w:lang w:eastAsia="zh-CN"/>
              </w:rPr>
              <w:t>3</w:t>
            </w:r>
            <w:r>
              <w:rPr>
                <w:rFonts w:hint="eastAsia" w:ascii="Times New Roman" w:hAnsi="Times New Roman" w:eastAsia="新宋体"/>
                <w:szCs w:val="21"/>
                <w:lang w:eastAsia="zh-CN"/>
              </w:rPr>
              <w:t>，下列说法不正确的是（　　）</w:t>
            </w:r>
          </w:p>
          <w:p w14:paraId="2DFC7B28">
            <w:pPr>
              <w:spacing w:line="360" w:lineRule="auto"/>
              <w:ind w:left="273" w:leftChars="130"/>
            </w:pPr>
            <w:r>
              <w:rPr>
                <w:rFonts w:ascii="Times New Roman" w:hAnsi="Times New Roman" w:eastAsia="新宋体"/>
                <w:szCs w:val="21"/>
              </w:rPr>
              <w:drawing>
                <wp:inline distT="0" distB="0" distL="0" distR="0">
                  <wp:extent cx="1965960" cy="1668780"/>
                  <wp:effectExtent l="0" t="0" r="0" b="7620"/>
                  <wp:docPr id="42893617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6174" name="图片 46"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965960" cy="1668780"/>
                          </a:xfrm>
                          <a:prstGeom prst="rect">
                            <a:avLst/>
                          </a:prstGeom>
                          <a:noFill/>
                          <a:ln>
                            <a:noFill/>
                          </a:ln>
                        </pic:spPr>
                      </pic:pic>
                    </a:graphicData>
                  </a:graphic>
                </wp:inline>
              </w:drawing>
            </w:r>
          </w:p>
          <w:p w14:paraId="4A0D78AF">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．甲图中的托里拆利实验装置测出当地的大气压是</w:t>
            </w:r>
            <w:r>
              <w:rPr>
                <w:rFonts w:ascii="Cambria Math" w:hAnsi="Cambria Math" w:eastAsia="Cambria Math"/>
                <w:szCs w:val="21"/>
              </w:rPr>
              <w:t>ρ</w:t>
            </w:r>
            <w:r>
              <w:rPr>
                <w:rFonts w:hint="eastAsia" w:ascii="Times New Roman" w:hAnsi="Times New Roman" w:eastAsia="新宋体"/>
                <w:sz w:val="24"/>
                <w:szCs w:val="24"/>
                <w:vertAlign w:val="subscript"/>
                <w:lang w:eastAsia="zh-CN"/>
              </w:rPr>
              <w:t>水银</w:t>
            </w:r>
            <w:r>
              <w:rPr>
                <w:rFonts w:ascii="Times New Roman" w:hAnsi="Times New Roman" w:eastAsia="新宋体"/>
                <w:szCs w:val="21"/>
                <w:lang w:eastAsia="zh-CN"/>
              </w:rPr>
              <w:t>gh</w:t>
            </w:r>
            <w:r>
              <w:rPr>
                <w:rFonts w:ascii="Times New Roman" w:hAnsi="Times New Roman" w:eastAsia="新宋体"/>
                <w:sz w:val="24"/>
                <w:szCs w:val="24"/>
                <w:vertAlign w:val="subscript"/>
                <w:lang w:eastAsia="zh-CN"/>
              </w:rPr>
              <w:t>1</w:t>
            </w:r>
            <w:r>
              <w:rPr>
                <w:lang w:eastAsia="zh-CN"/>
              </w:rPr>
              <w:tab/>
            </w:r>
          </w:p>
          <w:p w14:paraId="01DBB289">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．甲图中的托里拆利实验中真空部分如有空气，测量值将偏小</w:t>
            </w:r>
            <w:r>
              <w:rPr>
                <w:lang w:eastAsia="zh-CN"/>
              </w:rPr>
              <w:tab/>
            </w:r>
          </w:p>
          <w:p w14:paraId="645CE6E4">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．乙图中的自制气压计测出当地当时的大气压</w:t>
            </w:r>
            <w:r>
              <w:rPr>
                <w:rFonts w:ascii="Cambria Math" w:hAnsi="Cambria Math" w:eastAsia="Cambria Math"/>
                <w:szCs w:val="21"/>
              </w:rPr>
              <w:t>ρ</w:t>
            </w:r>
            <w:r>
              <w:rPr>
                <w:rFonts w:hint="eastAsia" w:ascii="Times New Roman" w:hAnsi="Times New Roman" w:eastAsia="新宋体"/>
                <w:sz w:val="24"/>
                <w:szCs w:val="24"/>
                <w:vertAlign w:val="subscript"/>
                <w:lang w:eastAsia="zh-CN"/>
              </w:rPr>
              <w:t>水</w:t>
            </w:r>
            <w:r>
              <w:rPr>
                <w:rFonts w:ascii="Times New Roman" w:hAnsi="Times New Roman" w:eastAsia="新宋体"/>
                <w:szCs w:val="21"/>
                <w:lang w:eastAsia="zh-CN"/>
              </w:rPr>
              <w:t>gh</w:t>
            </w:r>
            <w:r>
              <w:rPr>
                <w:rFonts w:ascii="Times New Roman" w:hAnsi="Times New Roman" w:eastAsia="新宋体"/>
                <w:sz w:val="24"/>
                <w:szCs w:val="24"/>
                <w:vertAlign w:val="subscript"/>
                <w:lang w:eastAsia="zh-CN"/>
              </w:rPr>
              <w:t>3</w:t>
            </w:r>
            <w:r>
              <w:rPr>
                <w:lang w:eastAsia="zh-CN"/>
              </w:rPr>
              <w:tab/>
            </w:r>
          </w:p>
          <w:p w14:paraId="5B12B0B7">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．同时带着两装置登山，会发现</w:t>
            </w:r>
            <w:r>
              <w:rPr>
                <w:rFonts w:ascii="Times New Roman" w:hAnsi="Times New Roman" w:eastAsia="新宋体"/>
                <w:szCs w:val="21"/>
                <w:lang w:eastAsia="zh-CN"/>
              </w:rPr>
              <w:t>h</w:t>
            </w:r>
            <w:r>
              <w:rPr>
                <w:rFonts w:ascii="Times New Roman" w:hAnsi="Times New Roman" w:eastAsia="新宋体"/>
                <w:sz w:val="24"/>
                <w:szCs w:val="24"/>
                <w:vertAlign w:val="subscript"/>
                <w:lang w:eastAsia="zh-CN"/>
              </w:rPr>
              <w:t>1</w:t>
            </w:r>
            <w:r>
              <w:rPr>
                <w:rFonts w:hint="eastAsia" w:ascii="Times New Roman" w:hAnsi="Times New Roman" w:eastAsia="新宋体"/>
                <w:szCs w:val="21"/>
                <w:lang w:eastAsia="zh-CN"/>
              </w:rPr>
              <w:t>会变小，</w:t>
            </w:r>
            <w:r>
              <w:rPr>
                <w:rFonts w:ascii="Times New Roman" w:hAnsi="Times New Roman" w:eastAsia="新宋体"/>
                <w:szCs w:val="21"/>
                <w:lang w:eastAsia="zh-CN"/>
              </w:rPr>
              <w:t>h</w:t>
            </w:r>
            <w:r>
              <w:rPr>
                <w:rFonts w:ascii="Times New Roman" w:hAnsi="Times New Roman" w:eastAsia="新宋体"/>
                <w:sz w:val="24"/>
                <w:szCs w:val="24"/>
                <w:vertAlign w:val="subscript"/>
                <w:lang w:eastAsia="zh-CN"/>
              </w:rPr>
              <w:t>3</w:t>
            </w:r>
            <w:r>
              <w:rPr>
                <w:rFonts w:hint="eastAsia" w:ascii="Times New Roman" w:hAnsi="Times New Roman" w:eastAsia="新宋体"/>
                <w:szCs w:val="21"/>
                <w:lang w:eastAsia="zh-CN"/>
              </w:rPr>
              <w:t>会增大</w:t>
            </w:r>
          </w:p>
          <w:p w14:paraId="7D7CB0DD">
            <w:pPr>
              <w:spacing w:line="360" w:lineRule="auto"/>
              <w:jc w:val="left"/>
              <w:rPr>
                <w:rFonts w:hint="eastAsia" w:ascii="宋体" w:hAnsi="宋体" w:cs="宋体"/>
                <w:b/>
                <w:color w:val="00B0F0"/>
                <w:sz w:val="24"/>
                <w:lang w:eastAsia="zh-CN"/>
              </w:rPr>
            </w:pPr>
            <w:r>
              <w:rPr>
                <w:rFonts w:hint="eastAsia" w:ascii="宋体" w:hAnsi="宋体" w:cs="宋体"/>
                <w:b/>
                <w:color w:val="00B0F0"/>
                <w:sz w:val="24"/>
                <w:lang w:eastAsia="zh-CN"/>
              </w:rPr>
              <w:t>考点12：大气压的综合应用</w:t>
            </w:r>
          </w:p>
          <w:p w14:paraId="7E47B565">
            <w:pPr>
              <w:spacing w:line="360" w:lineRule="auto"/>
              <w:ind w:left="274" w:hanging="274" w:hangingChars="130"/>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下列有关大气压的说法，正确的是（　　）</w:t>
            </w:r>
          </w:p>
          <w:p w14:paraId="2006E120">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．大气压对课桌上表面的压力约为</w:t>
            </w:r>
            <w:r>
              <w:rPr>
                <w:rFonts w:ascii="Times New Roman" w:hAnsi="Times New Roman" w:eastAsia="新宋体"/>
                <w:szCs w:val="21"/>
                <w:lang w:eastAsia="zh-CN"/>
              </w:rPr>
              <w:t>1N</w:t>
            </w:r>
            <w:r>
              <w:rPr>
                <w:lang w:eastAsia="zh-CN"/>
              </w:rPr>
              <w:tab/>
            </w:r>
          </w:p>
          <w:p w14:paraId="42F74D09">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．大气压随着海拔变化，海拔越高，大气压越大</w:t>
            </w:r>
            <w:r>
              <w:rPr>
                <w:lang w:eastAsia="zh-CN"/>
              </w:rPr>
              <w:tab/>
            </w:r>
          </w:p>
          <w:p w14:paraId="245325E4">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．一个大气压（</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5</w:t>
            </w:r>
            <w:r>
              <w:rPr>
                <w:rFonts w:ascii="Times New Roman" w:hAnsi="Times New Roman" w:eastAsia="新宋体"/>
                <w:szCs w:val="21"/>
                <w:lang w:eastAsia="zh-CN"/>
              </w:rPr>
              <w:t>Pa</w:t>
            </w:r>
            <w:r>
              <w:rPr>
                <w:rFonts w:hint="eastAsia" w:ascii="Times New Roman" w:hAnsi="Times New Roman" w:eastAsia="新宋体"/>
                <w:szCs w:val="21"/>
                <w:lang w:eastAsia="zh-CN"/>
              </w:rPr>
              <w:t>）能支持大约</w:t>
            </w:r>
            <w:r>
              <w:rPr>
                <w:rFonts w:ascii="Times New Roman" w:hAnsi="Times New Roman" w:eastAsia="新宋体"/>
                <w:szCs w:val="21"/>
                <w:lang w:eastAsia="zh-CN"/>
              </w:rPr>
              <w:t>10m</w:t>
            </w:r>
            <w:r>
              <w:rPr>
                <w:rFonts w:hint="eastAsia" w:ascii="Times New Roman" w:hAnsi="Times New Roman" w:eastAsia="新宋体"/>
                <w:szCs w:val="21"/>
                <w:lang w:eastAsia="zh-CN"/>
              </w:rPr>
              <w:t>高的水柱</w:t>
            </w:r>
            <w:r>
              <w:rPr>
                <w:lang w:eastAsia="zh-CN"/>
              </w:rPr>
              <w:tab/>
            </w:r>
          </w:p>
          <w:p w14:paraId="24E16A94">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．广场上的人工喷泉能喷射水柱，靠的是大气压的作用</w:t>
            </w:r>
          </w:p>
          <w:p w14:paraId="71EFC3E1">
            <w:pPr>
              <w:spacing w:line="360" w:lineRule="auto"/>
              <w:jc w:val="left"/>
              <w:rPr>
                <w:rFonts w:hint="eastAsia" w:ascii="宋体" w:hAnsi="宋体" w:cs="宋体"/>
                <w:b/>
                <w:color w:val="00B0F0"/>
                <w:sz w:val="24"/>
                <w:lang w:eastAsia="zh-CN"/>
              </w:rPr>
            </w:pPr>
            <w:r>
              <w:rPr>
                <w:rFonts w:hint="eastAsia" w:ascii="宋体" w:hAnsi="宋体" w:cs="宋体"/>
                <w:b/>
                <w:color w:val="00B0F0"/>
                <w:sz w:val="24"/>
                <w:lang w:eastAsia="zh-CN"/>
              </w:rPr>
              <w:t>考点13：流体压强与流速的关系</w:t>
            </w:r>
          </w:p>
          <w:p w14:paraId="31C9CFB8">
            <w:pPr>
              <w:spacing w:line="360" w:lineRule="auto"/>
              <w:ind w:left="274" w:hanging="274" w:hangingChars="130"/>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如图所示，某同学在探究流速大小对流体压强的影响时，在倒置的漏斗里放一个乒乓球，用手指托住乒乓球，然后从斗口向下用力吹气，当他将手指移开时，乒乓球没有下落。该现象可说明乒乓球上方气体流速</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（填“增大”、“减小”或“不变”），压强</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（填“变大”、“变小”或“不变”）。</w:t>
            </w:r>
          </w:p>
          <w:p w14:paraId="26329665">
            <w:pPr>
              <w:spacing w:line="360" w:lineRule="auto"/>
              <w:ind w:left="273" w:leftChars="130"/>
            </w:pPr>
            <w:r>
              <w:rPr>
                <w:rFonts w:ascii="Times New Roman" w:hAnsi="Times New Roman" w:eastAsia="新宋体"/>
                <w:szCs w:val="21"/>
              </w:rPr>
              <w:drawing>
                <wp:inline distT="0" distB="0" distL="0" distR="0">
                  <wp:extent cx="1120140" cy="876300"/>
                  <wp:effectExtent l="0" t="0" r="3810" b="0"/>
                  <wp:docPr id="33954782"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4782" name="图片 63"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120140" cy="876300"/>
                          </a:xfrm>
                          <a:prstGeom prst="rect">
                            <a:avLst/>
                          </a:prstGeom>
                          <a:noFill/>
                          <a:ln>
                            <a:noFill/>
                          </a:ln>
                        </pic:spPr>
                      </pic:pic>
                    </a:graphicData>
                  </a:graphic>
                </wp:inline>
              </w:drawing>
            </w:r>
          </w:p>
          <w:p w14:paraId="6DA4A80B">
            <w:pPr>
              <w:spacing w:line="360" w:lineRule="auto"/>
              <w:jc w:val="left"/>
              <w:rPr>
                <w:rFonts w:hint="eastAsia" w:ascii="宋体" w:hAnsi="宋体" w:cs="宋体"/>
                <w:b/>
                <w:color w:val="00B0F0"/>
                <w:sz w:val="24"/>
                <w:lang w:eastAsia="zh-CN"/>
              </w:rPr>
            </w:pPr>
            <w:r>
              <w:rPr>
                <w:rFonts w:hint="eastAsia" w:ascii="宋体" w:hAnsi="宋体" w:cs="宋体"/>
                <w:b/>
                <w:color w:val="00B0F0"/>
                <w:sz w:val="24"/>
                <w:lang w:eastAsia="zh-CN"/>
              </w:rPr>
              <w:t>考点14：飞机的升力</w:t>
            </w:r>
          </w:p>
          <w:p w14:paraId="08C1A3D6">
            <w:pPr>
              <w:spacing w:line="360" w:lineRule="auto"/>
              <w:ind w:left="274" w:hanging="274" w:hangingChars="130"/>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如图为飞机机翼横截面的大致形状，飞机前进时，机翼与周围的空气发生相对运动，相当于气流迎面流过机翼。在相同的时间内机翼上方气流通过的路程较长，因而速度较大。这样，机翼上、下表面就存在着</w:t>
            </w:r>
            <w:r>
              <w:rPr>
                <w:rFonts w:ascii="Times New Roman" w:hAnsi="Times New Roman" w:eastAsia="新宋体"/>
                <w:szCs w:val="21"/>
                <w:u w:val="single"/>
                <w:lang w:eastAsia="zh-CN"/>
              </w:rPr>
              <w:t xml:space="preserve">              </w:t>
            </w:r>
            <w:r>
              <w:rPr>
                <w:rFonts w:hint="eastAsia" w:ascii="Times New Roman" w:hAnsi="Times New Roman" w:eastAsia="新宋体"/>
                <w:szCs w:val="21"/>
                <w:lang w:eastAsia="zh-CN"/>
              </w:rPr>
              <w:t>，因而有</w:t>
            </w:r>
            <w:r>
              <w:rPr>
                <w:rFonts w:ascii="Times New Roman" w:hAnsi="Times New Roman" w:eastAsia="新宋体"/>
                <w:szCs w:val="21"/>
                <w:u w:val="single"/>
                <w:lang w:eastAsia="zh-CN"/>
              </w:rPr>
              <w:t xml:space="preserve">              </w:t>
            </w:r>
            <w:r>
              <w:rPr>
                <w:rFonts w:hint="eastAsia" w:ascii="Times New Roman" w:hAnsi="Times New Roman" w:eastAsia="新宋体"/>
                <w:szCs w:val="21"/>
                <w:lang w:eastAsia="zh-CN"/>
              </w:rPr>
              <w:t>，这就是产生升力的原因。</w:t>
            </w:r>
          </w:p>
          <w:p w14:paraId="07B6F720">
            <w:pPr>
              <w:spacing w:line="360" w:lineRule="auto"/>
              <w:ind w:left="273" w:leftChars="130"/>
            </w:pPr>
            <w:r>
              <w:rPr>
                <w:rFonts w:ascii="Times New Roman" w:hAnsi="Times New Roman" w:eastAsia="新宋体"/>
                <w:szCs w:val="21"/>
              </w:rPr>
              <w:drawing>
                <wp:inline distT="0" distB="0" distL="0" distR="0">
                  <wp:extent cx="1874520" cy="1211580"/>
                  <wp:effectExtent l="0" t="0" r="0" b="7620"/>
                  <wp:docPr id="1548573286"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73286" name="图片 70"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874520" cy="1211580"/>
                          </a:xfrm>
                          <a:prstGeom prst="rect">
                            <a:avLst/>
                          </a:prstGeom>
                          <a:noFill/>
                          <a:ln>
                            <a:noFill/>
                          </a:ln>
                        </pic:spPr>
                      </pic:pic>
                    </a:graphicData>
                  </a:graphic>
                </wp:inline>
              </w:drawing>
            </w:r>
          </w:p>
          <w:p w14:paraId="65992FB2">
            <w:pPr>
              <w:spacing w:line="360" w:lineRule="auto"/>
              <w:jc w:val="left"/>
              <w:rPr>
                <w:rFonts w:hint="eastAsia" w:ascii="宋体" w:hAnsi="宋体" w:cs="宋体"/>
                <w:b/>
                <w:color w:val="00B0F0"/>
                <w:sz w:val="24"/>
                <w:lang w:eastAsia="zh-CN"/>
              </w:rPr>
            </w:pPr>
            <w:r>
              <w:rPr>
                <w:rFonts w:hint="eastAsia" w:ascii="宋体" w:hAnsi="宋体" w:cs="宋体"/>
                <w:b/>
                <w:color w:val="00B0F0"/>
                <w:sz w:val="24"/>
                <w:lang w:eastAsia="zh-CN"/>
              </w:rPr>
              <w:t>考点15：实验研究气体流速与压强的关系</w:t>
            </w:r>
          </w:p>
          <w:p w14:paraId="0F5E717A">
            <w:pPr>
              <w:spacing w:line="360" w:lineRule="auto"/>
              <w:ind w:left="274" w:hanging="274" w:hangingChars="130"/>
              <w:rPr>
                <w:lang w:eastAsia="zh-CN"/>
              </w:rPr>
            </w:pPr>
            <w:r>
              <w:rPr>
                <w:rFonts w:hint="eastAsia" w:ascii="宋体" w:hAnsi="宋体" w:cs="宋体"/>
                <w:b/>
                <w:bCs/>
                <w:color w:val="FF0000"/>
                <w:szCs w:val="21"/>
                <w:lang w:eastAsia="zh-CN"/>
              </w:rPr>
              <w:t>【典例精讲】</w:t>
            </w:r>
            <w:r>
              <w:rPr>
                <w:rFonts w:hint="eastAsia" w:ascii="Times New Roman" w:hAnsi="Times New Roman" w:eastAsia="新宋体"/>
                <w:szCs w:val="21"/>
                <w:lang w:eastAsia="zh-CN"/>
              </w:rPr>
              <w:t>物理学中把具有流动性的液体和气体统称为流体。当流体处于流动状态时，其内部各处的压强有什么规律呢？</w:t>
            </w:r>
          </w:p>
          <w:p w14:paraId="353417DC">
            <w:pPr>
              <w:spacing w:line="360" w:lineRule="auto"/>
              <w:ind w:left="273" w:leftChars="130"/>
              <w:rPr>
                <w:lang w:eastAsia="zh-CN"/>
              </w:rPr>
            </w:pPr>
            <w:r>
              <w:rPr>
                <w:rFonts w:hint="eastAsia" w:ascii="Times New Roman" w:hAnsi="Times New Roman" w:eastAsia="新宋体"/>
                <w:szCs w:val="21"/>
                <w:lang w:eastAsia="zh-CN"/>
              </w:rPr>
              <w:t>小李同学将粗细不同的玻璃管装置接到水流稳定的自来水管上，当水在玻璃管中流动时，可以看到两个竖直管中水面的高度并不相同，实验现象如图</w:t>
            </w:r>
            <w:r>
              <w:rPr>
                <w:rFonts w:ascii="Times New Roman" w:hAnsi="Times New Roman" w:eastAsia="新宋体"/>
                <w:szCs w:val="21"/>
                <w:lang w:eastAsia="zh-CN"/>
              </w:rPr>
              <w:t>a</w:t>
            </w:r>
            <w:r>
              <w:rPr>
                <w:rFonts w:hint="eastAsia" w:ascii="Times New Roman" w:hAnsi="Times New Roman" w:eastAsia="新宋体"/>
                <w:szCs w:val="21"/>
                <w:lang w:eastAsia="zh-CN"/>
              </w:rPr>
              <w:t>所示。接着，小李同学又自制了一个飞机机翼模型，将其固定在托盘测力计上，观察测力计示数，如图</w:t>
            </w:r>
            <w:r>
              <w:rPr>
                <w:rFonts w:ascii="Times New Roman" w:hAnsi="Times New Roman" w:eastAsia="新宋体"/>
                <w:szCs w:val="21"/>
                <w:lang w:eastAsia="zh-CN"/>
              </w:rPr>
              <w:t>b</w:t>
            </w:r>
            <w:r>
              <w:rPr>
                <w:rFonts w:hint="eastAsia" w:ascii="Times New Roman" w:hAnsi="Times New Roman" w:eastAsia="新宋体"/>
                <w:szCs w:val="21"/>
                <w:lang w:eastAsia="zh-CN"/>
              </w:rPr>
              <w:t>所示，在机翼模型正前方用电扇迎面吹风来模拟飞机飞行时的气流，观察到测力计的示数变小了。</w:t>
            </w:r>
          </w:p>
          <w:p w14:paraId="2A8411CA">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）由图</w:t>
            </w:r>
            <w:r>
              <w:rPr>
                <w:rFonts w:ascii="Times New Roman" w:hAnsi="Times New Roman" w:eastAsia="新宋体"/>
                <w:szCs w:val="21"/>
                <w:lang w:eastAsia="zh-CN"/>
              </w:rPr>
              <w:t>a</w:t>
            </w:r>
            <w:r>
              <w:rPr>
                <w:rFonts w:hint="eastAsia" w:ascii="Times New Roman" w:hAnsi="Times New Roman" w:eastAsia="新宋体"/>
                <w:szCs w:val="21"/>
                <w:lang w:eastAsia="zh-CN"/>
              </w:rPr>
              <w:t>所示的实验现象，可得出流体压强与流速之间的关系的初步结论是：</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27AB3512">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）在图</w:t>
            </w:r>
            <w:r>
              <w:rPr>
                <w:rFonts w:ascii="Times New Roman" w:hAnsi="Times New Roman" w:eastAsia="新宋体"/>
                <w:szCs w:val="21"/>
                <w:lang w:eastAsia="zh-CN"/>
              </w:rPr>
              <w:t>b</w:t>
            </w:r>
            <w:r>
              <w:rPr>
                <w:rFonts w:hint="eastAsia" w:ascii="Times New Roman" w:hAnsi="Times New Roman" w:eastAsia="新宋体"/>
                <w:szCs w:val="21"/>
                <w:lang w:eastAsia="zh-CN"/>
              </w:rPr>
              <w:t>所示的实验中，电扇转动后，托盘测力计的示数变小了，原因是：机翼上凸下平，相同时间内，上方气流通过机翼的路程</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下方气流通过机翼的路程，上方气流速度</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下方气流速度，造成机翼上方压强</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下方压强，所以机翼获得向上的升力，使测力计读数变小。（选填“大于”或“小于”）</w:t>
            </w:r>
          </w:p>
          <w:p w14:paraId="6E1FC057">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3</w:t>
            </w:r>
            <w:r>
              <w:rPr>
                <w:rFonts w:hint="eastAsia" w:ascii="Times New Roman" w:hAnsi="Times New Roman" w:eastAsia="新宋体"/>
                <w:szCs w:val="21"/>
                <w:lang w:eastAsia="zh-CN"/>
              </w:rPr>
              <w:t>）在下列情形中，能够运用上述结论进行解释的是</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。（选填序号）</w:t>
            </w:r>
          </w:p>
          <w:p w14:paraId="5322AA69">
            <w:pPr>
              <w:spacing w:line="360" w:lineRule="auto"/>
              <w:ind w:left="273" w:leftChars="130"/>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、将氢气球放手后，它会飘向空中</w:t>
            </w:r>
            <w:r>
              <w:rPr>
                <w:rFonts w:ascii="Times New Roman" w:hAnsi="Times New Roman" w:eastAsia="新宋体"/>
                <w:szCs w:val="21"/>
                <w:lang w:eastAsia="zh-CN"/>
              </w:rPr>
              <w:t>B</w:t>
            </w:r>
            <w:r>
              <w:rPr>
                <w:rFonts w:hint="eastAsia" w:ascii="Times New Roman" w:hAnsi="Times New Roman" w:eastAsia="新宋体"/>
                <w:szCs w:val="21"/>
                <w:lang w:eastAsia="zh-CN"/>
              </w:rPr>
              <w:t>、大风吹过，未插住插销的窗户向外推开</w:t>
            </w:r>
          </w:p>
          <w:p w14:paraId="73F0720E">
            <w:pPr>
              <w:spacing w:line="360" w:lineRule="auto"/>
              <w:ind w:left="273" w:leftChars="130"/>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、直升飞机能够停在空中一定高度处</w:t>
            </w:r>
          </w:p>
          <w:p w14:paraId="6A548336">
            <w:pPr>
              <w:spacing w:line="360" w:lineRule="auto"/>
              <w:ind w:left="273" w:leftChars="130"/>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、地铁站台上，人必须在警戒线外候车</w:t>
            </w:r>
          </w:p>
          <w:p w14:paraId="473A9FD5">
            <w:pPr>
              <w:spacing w:line="360" w:lineRule="auto"/>
              <w:ind w:left="273" w:leftChars="130"/>
              <w:rPr>
                <w:lang w:eastAsia="zh-CN"/>
              </w:rPr>
            </w:pPr>
            <w:r>
              <w:rPr>
                <w:rFonts w:ascii="Times New Roman" w:hAnsi="Times New Roman" w:eastAsia="新宋体"/>
                <w:szCs w:val="21"/>
                <w:lang w:eastAsia="zh-CN"/>
              </w:rPr>
              <w:t>E</w:t>
            </w:r>
            <w:r>
              <w:rPr>
                <w:rFonts w:hint="eastAsia" w:ascii="Times New Roman" w:hAnsi="Times New Roman" w:eastAsia="新宋体"/>
                <w:szCs w:val="21"/>
                <w:lang w:eastAsia="zh-CN"/>
              </w:rPr>
              <w:t>、船舶航行时应避免两艘靠近的船并排前进</w:t>
            </w:r>
          </w:p>
          <w:p w14:paraId="4A3B017B">
            <w:pPr>
              <w:spacing w:line="360" w:lineRule="auto"/>
              <w:ind w:left="273" w:leftChars="130"/>
            </w:pPr>
            <w:r>
              <w:rPr>
                <w:rFonts w:ascii="Times New Roman" w:hAnsi="Times New Roman" w:eastAsia="新宋体"/>
                <w:szCs w:val="21"/>
              </w:rPr>
              <w:drawing>
                <wp:inline distT="0" distB="0" distL="0" distR="0">
                  <wp:extent cx="4358640" cy="1043940"/>
                  <wp:effectExtent l="0" t="0" r="3810" b="3810"/>
                  <wp:docPr id="1722160907"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0907" name="图片 89"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358640" cy="1043940"/>
                          </a:xfrm>
                          <a:prstGeom prst="rect">
                            <a:avLst/>
                          </a:prstGeom>
                          <a:noFill/>
                          <a:ln>
                            <a:noFill/>
                          </a:ln>
                        </pic:spPr>
                      </pic:pic>
                    </a:graphicData>
                  </a:graphic>
                </wp:inline>
              </w:drawing>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2D95640">
            <w:pPr>
              <w:spacing w:line="360" w:lineRule="auto"/>
              <w:ind w:left="315" w:hanging="315"/>
              <w:jc w:val="left"/>
              <w:textAlignment w:val="center"/>
              <w:rPr>
                <w:lang w:eastAsia="zh-CN"/>
              </w:rPr>
            </w:pPr>
            <w:r>
              <w:rPr>
                <w:rFonts w:hint="eastAsia" w:ascii="宋体" w:hAnsi="宋体" w:cs="宋体"/>
                <w:b/>
                <w:bCs/>
                <w:color w:val="FF0000"/>
                <w:szCs w:val="21"/>
                <w:lang w:eastAsia="zh-CN"/>
              </w:rPr>
              <w:t>【变式训练1-1】</w:t>
            </w:r>
            <w:r>
              <w:rPr>
                <w:rFonts w:hint="eastAsia"/>
                <w:lang w:eastAsia="zh-CN"/>
              </w:rPr>
              <w:t>如图所示，是同学们用微小压强计探究液体压强特点的情景，下列说法正确的是（　　）</w:t>
            </w:r>
          </w:p>
          <w:p w14:paraId="26CE9FCE">
            <w:pPr>
              <w:spacing w:line="360" w:lineRule="auto"/>
              <w:ind w:left="315"/>
              <w:jc w:val="center"/>
              <w:textAlignment w:val="center"/>
            </w:pPr>
            <w:r>
              <w:rPr>
                <w:rFonts w:ascii="Times New Roman" w:hAnsi="Times New Roman" w:eastAsia="Times New Roman"/>
                <w:kern w:val="0"/>
                <w:sz w:val="24"/>
                <w:szCs w:val="24"/>
              </w:rPr>
              <w:drawing>
                <wp:inline distT="0" distB="0" distL="0" distR="0">
                  <wp:extent cx="975360" cy="1203960"/>
                  <wp:effectExtent l="0" t="0" r="0" b="0"/>
                  <wp:docPr id="1377815231" name="图片 100011" descr="@@@a8164f11-7b94-4972-98bf-acc318b3f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15231" name="图片 100011" descr="@@@a8164f11-7b94-4972-98bf-acc318b3f6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975360" cy="1203960"/>
                          </a:xfrm>
                          <a:prstGeom prst="rect">
                            <a:avLst/>
                          </a:prstGeom>
                          <a:noFill/>
                          <a:ln>
                            <a:noFill/>
                          </a:ln>
                        </pic:spPr>
                      </pic:pic>
                    </a:graphicData>
                  </a:graphic>
                </wp:inline>
              </w:drawing>
            </w:r>
          </w:p>
          <w:p w14:paraId="5FD57168">
            <w:pPr>
              <w:spacing w:line="360" w:lineRule="auto"/>
              <w:ind w:left="315"/>
              <w:jc w:val="left"/>
              <w:textAlignment w:val="center"/>
              <w:rPr>
                <w:lang w:eastAsia="zh-CN"/>
              </w:rPr>
            </w:pPr>
            <w:r>
              <w:rPr>
                <w:lang w:eastAsia="zh-CN"/>
              </w:rPr>
              <w:t>A</w:t>
            </w:r>
            <w:r>
              <w:rPr>
                <w:rFonts w:hint="eastAsia"/>
                <w:lang w:eastAsia="zh-CN"/>
              </w:rPr>
              <w:t>．实验前可以不检查微小压强计的气密性</w:t>
            </w:r>
          </w:p>
          <w:p w14:paraId="1A6C9F3D">
            <w:pPr>
              <w:spacing w:line="360" w:lineRule="auto"/>
              <w:ind w:left="315"/>
              <w:jc w:val="left"/>
              <w:textAlignment w:val="center"/>
              <w:rPr>
                <w:lang w:eastAsia="zh-CN"/>
              </w:rPr>
            </w:pPr>
            <w:r>
              <w:rPr>
                <w:lang w:eastAsia="zh-CN"/>
              </w:rPr>
              <w:t>B</w:t>
            </w:r>
            <w:r>
              <w:rPr>
                <w:rFonts w:hint="eastAsia"/>
                <w:lang w:eastAsia="zh-CN"/>
              </w:rPr>
              <w:t>．微小压强计的</w:t>
            </w:r>
            <w:r>
              <w:rPr>
                <w:lang w:eastAsia="zh-CN"/>
              </w:rPr>
              <w:t xml:space="preserve"> U </w:t>
            </w:r>
            <w:r>
              <w:rPr>
                <w:rFonts w:hint="eastAsia"/>
                <w:lang w:eastAsia="zh-CN"/>
              </w:rPr>
              <w:t>形管是连通器</w:t>
            </w:r>
          </w:p>
          <w:p w14:paraId="5425B5AF">
            <w:pPr>
              <w:spacing w:line="360" w:lineRule="auto"/>
              <w:ind w:left="315"/>
              <w:jc w:val="left"/>
              <w:textAlignment w:val="center"/>
              <w:rPr>
                <w:lang w:eastAsia="zh-CN"/>
              </w:rPr>
            </w:pPr>
            <w:r>
              <w:rPr>
                <w:lang w:eastAsia="zh-CN"/>
              </w:rPr>
              <w:t>C</w:t>
            </w:r>
            <w:r>
              <w:rPr>
                <w:rFonts w:hint="eastAsia"/>
                <w:lang w:eastAsia="zh-CN"/>
              </w:rPr>
              <w:t>．</w:t>
            </w:r>
            <w:r>
              <w:rPr>
                <w:lang w:eastAsia="zh-CN"/>
              </w:rPr>
              <w:t xml:space="preserve">U </w:t>
            </w:r>
            <w:r>
              <w:rPr>
                <w:rFonts w:hint="eastAsia"/>
                <w:lang w:eastAsia="zh-CN"/>
              </w:rPr>
              <w:t>形管中液面高度差越大说明液体压强越大</w:t>
            </w:r>
          </w:p>
          <w:p w14:paraId="0F2E6CE8">
            <w:pPr>
              <w:spacing w:line="360" w:lineRule="auto"/>
              <w:ind w:left="315"/>
              <w:jc w:val="left"/>
              <w:textAlignment w:val="center"/>
              <w:rPr>
                <w:lang w:eastAsia="zh-CN"/>
              </w:rPr>
            </w:pPr>
            <w:r>
              <w:rPr>
                <w:lang w:eastAsia="zh-CN"/>
              </w:rPr>
              <w:t>D</w:t>
            </w:r>
            <w:r>
              <w:rPr>
                <w:rFonts w:hint="eastAsia"/>
                <w:lang w:eastAsia="zh-CN"/>
              </w:rPr>
              <w:t>．若保持探头位置不变加入盐水，</w:t>
            </w:r>
            <w:r>
              <w:rPr>
                <w:lang w:eastAsia="zh-CN"/>
              </w:rPr>
              <w:t xml:space="preserve">U </w:t>
            </w:r>
            <w:r>
              <w:rPr>
                <w:rFonts w:hint="eastAsia"/>
                <w:lang w:eastAsia="zh-CN"/>
              </w:rPr>
              <w:t>形管中液面高度差将变小</w:t>
            </w:r>
          </w:p>
          <w:p w14:paraId="366E883D">
            <w:pPr>
              <w:spacing w:line="360" w:lineRule="auto"/>
              <w:ind w:left="420" w:hanging="420"/>
              <w:jc w:val="left"/>
              <w:textAlignment w:val="center"/>
              <w:rPr>
                <w:rFonts w:asciiTheme="minorHAnsi" w:hAnsiTheme="minorHAnsi"/>
                <w:lang w:eastAsia="zh-CN"/>
              </w:rPr>
            </w:pPr>
            <w:r>
              <w:rPr>
                <w:rFonts w:hint="eastAsia" w:ascii="宋体" w:hAnsi="宋体" w:cs="宋体"/>
                <w:b/>
                <w:bCs/>
                <w:color w:val="FF0000"/>
                <w:szCs w:val="21"/>
                <w:lang w:eastAsia="zh-CN"/>
              </w:rPr>
              <w:t>【变式训练1-2】</w:t>
            </w:r>
            <w:r>
              <w:rPr>
                <w:rFonts w:hint="eastAsia"/>
                <w:lang w:eastAsia="zh-CN"/>
              </w:rPr>
              <w:t>如图所示，拦河大坝一般都建成</w:t>
            </w:r>
            <w:r>
              <w:rPr>
                <w:lang w:eastAsia="zh-CN"/>
              </w:rPr>
              <w:t>“</w:t>
            </w:r>
            <w:r>
              <w:rPr>
                <w:rFonts w:hint="eastAsia"/>
                <w:lang w:eastAsia="zh-CN"/>
              </w:rPr>
              <w:t>上窄下宽</w:t>
            </w:r>
            <w:r>
              <w:rPr>
                <w:lang w:eastAsia="zh-CN"/>
              </w:rPr>
              <w:t>”</w:t>
            </w:r>
            <w:r>
              <w:rPr>
                <w:rFonts w:hint="eastAsia"/>
                <w:lang w:eastAsia="zh-CN"/>
              </w:rPr>
              <w:t>的造型，请用所学物理知识分析其原因：</w:t>
            </w:r>
          </w:p>
          <w:p w14:paraId="496D573D">
            <w:pPr>
              <w:spacing w:line="360" w:lineRule="auto"/>
              <w:ind w:left="420"/>
              <w:jc w:val="center"/>
              <w:textAlignment w:val="center"/>
            </w:pPr>
            <w:r>
              <w:rPr>
                <w:rFonts w:ascii="Times New Roman" w:hAnsi="Times New Roman" w:eastAsia="Times New Roman"/>
                <w:kern w:val="0"/>
                <w:sz w:val="24"/>
                <w:szCs w:val="24"/>
              </w:rPr>
              <w:drawing>
                <wp:inline distT="0" distB="0" distL="0" distR="0">
                  <wp:extent cx="2286000" cy="685800"/>
                  <wp:effectExtent l="0" t="0" r="0" b="0"/>
                  <wp:docPr id="118591974" name="图片 2" descr="@@@265e3717-f01b-4456-b9ad-2c81f9502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974" name="图片 2" descr="@@@265e3717-f01b-4456-b9ad-2c81f95029c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286000" cy="685800"/>
                          </a:xfrm>
                          <a:prstGeom prst="rect">
                            <a:avLst/>
                          </a:prstGeom>
                          <a:noFill/>
                          <a:ln>
                            <a:noFill/>
                          </a:ln>
                        </pic:spPr>
                      </pic:pic>
                    </a:graphicData>
                  </a:graphic>
                </wp:inline>
              </w:drawing>
            </w:r>
          </w:p>
          <w:p w14:paraId="02B89927">
            <w:pPr>
              <w:spacing w:line="360" w:lineRule="auto"/>
              <w:jc w:val="left"/>
              <w:textAlignment w:val="center"/>
              <w:rPr>
                <w:lang w:eastAsia="zh-CN"/>
              </w:rPr>
            </w:pPr>
            <w:r>
              <w:rPr>
                <w:lang w:eastAsia="zh-CN"/>
              </w:rPr>
              <w:t>(1)</w:t>
            </w:r>
            <w:r>
              <w:rPr>
                <w:rFonts w:hint="eastAsia"/>
                <w:lang w:eastAsia="zh-CN"/>
              </w:rPr>
              <w:t>由固体压强的规律可知：坝顶较窄可节材料，减小</w:t>
            </w:r>
            <w:r>
              <w:rPr>
                <w:rFonts w:ascii="Times New Roman" w:hAnsi="Times New Roman" w:eastAsia="Times New Roman"/>
                <w:u w:val="single"/>
                <w:lang w:eastAsia="zh-CN"/>
              </w:rPr>
              <w:t xml:space="preserve">         </w:t>
            </w:r>
            <w:r>
              <w:rPr>
                <w:rFonts w:hint="eastAsia"/>
                <w:lang w:eastAsia="zh-CN"/>
              </w:rPr>
              <w:t>；坝底较宽可增大</w:t>
            </w:r>
            <w:r>
              <w:rPr>
                <w:rFonts w:ascii="Times New Roman" w:hAnsi="Times New Roman" w:eastAsia="Times New Roman"/>
                <w:u w:val="single"/>
                <w:lang w:eastAsia="zh-CN"/>
              </w:rPr>
              <w:t xml:space="preserve">         </w:t>
            </w:r>
            <w:r>
              <w:rPr>
                <w:rFonts w:hint="eastAsia"/>
                <w:lang w:eastAsia="zh-CN"/>
              </w:rPr>
              <w:t>，从而减小大坝对地基的</w:t>
            </w:r>
            <w:r>
              <w:rPr>
                <w:rFonts w:ascii="Times New Roman" w:hAnsi="Times New Roman" w:eastAsia="Times New Roman"/>
                <w:u w:val="single"/>
                <w:lang w:eastAsia="zh-CN"/>
              </w:rPr>
              <w:t xml:space="preserve">         </w:t>
            </w:r>
            <w:r>
              <w:rPr>
                <w:rFonts w:hint="eastAsia"/>
                <w:lang w:eastAsia="zh-CN"/>
              </w:rPr>
              <w:t>；</w:t>
            </w:r>
          </w:p>
          <w:p w14:paraId="5F6D4BDD">
            <w:pPr>
              <w:spacing w:line="360" w:lineRule="auto"/>
              <w:jc w:val="left"/>
              <w:textAlignment w:val="center"/>
              <w:rPr>
                <w:rFonts w:asciiTheme="minorHAnsi" w:hAnsiTheme="minorHAnsi" w:cstheme="minorBidi"/>
                <w:lang w:eastAsia="zh-CN"/>
              </w:rPr>
            </w:pPr>
            <w:r>
              <w:rPr>
                <w:lang w:eastAsia="zh-CN"/>
              </w:rPr>
              <w:t>(2)</w:t>
            </w:r>
            <w:r>
              <w:rPr>
                <w:rFonts w:hint="eastAsia"/>
                <w:lang w:eastAsia="zh-CN"/>
              </w:rPr>
              <w:t>由液体压强的规律可知：在同种液体内部，</w:t>
            </w:r>
            <w:r>
              <w:rPr>
                <w:rFonts w:ascii="Times New Roman" w:hAnsi="Times New Roman" w:eastAsia="Times New Roman"/>
                <w:u w:val="single"/>
                <w:lang w:eastAsia="zh-CN"/>
              </w:rPr>
              <w:t xml:space="preserve">         </w:t>
            </w:r>
            <w:r>
              <w:rPr>
                <w:rFonts w:hint="eastAsia"/>
                <w:lang w:eastAsia="zh-CN"/>
              </w:rPr>
              <w:t>，液体压强也越大，堤坝下部受到的水的压强比上部</w:t>
            </w:r>
            <w:r>
              <w:rPr>
                <w:rFonts w:ascii="Times New Roman" w:hAnsi="Times New Roman" w:eastAsia="Times New Roman"/>
                <w:u w:val="single"/>
                <w:lang w:eastAsia="zh-CN"/>
              </w:rPr>
              <w:t xml:space="preserve">         </w:t>
            </w:r>
            <w:r>
              <w:rPr>
                <w:rFonts w:hint="eastAsia"/>
                <w:lang w:eastAsia="zh-CN"/>
              </w:rPr>
              <w:t>，受到压力也更</w:t>
            </w:r>
            <w:r>
              <w:rPr>
                <w:rFonts w:ascii="Times New Roman" w:hAnsi="Times New Roman" w:eastAsia="Times New Roman"/>
                <w:u w:val="single"/>
                <w:lang w:eastAsia="zh-CN"/>
              </w:rPr>
              <w:t xml:space="preserve">         </w:t>
            </w:r>
            <w:r>
              <w:rPr>
                <w:rFonts w:hint="eastAsia"/>
                <w:lang w:eastAsia="zh-CN"/>
              </w:rPr>
              <w:t>，故坝底较宽。（后两空选填</w:t>
            </w:r>
            <w:r>
              <w:rPr>
                <w:lang w:eastAsia="zh-CN"/>
              </w:rPr>
              <w:t>“</w:t>
            </w:r>
            <w:r>
              <w:rPr>
                <w:rFonts w:hint="eastAsia"/>
                <w:lang w:eastAsia="zh-CN"/>
              </w:rPr>
              <w:t>大</w:t>
            </w:r>
            <w:r>
              <w:rPr>
                <w:lang w:eastAsia="zh-CN"/>
              </w:rPr>
              <w:t>”“</w:t>
            </w:r>
            <w:r>
              <w:rPr>
                <w:rFonts w:hint="eastAsia"/>
                <w:lang w:eastAsia="zh-CN"/>
              </w:rPr>
              <w:t>小</w:t>
            </w:r>
            <w:r>
              <w:rPr>
                <w:lang w:eastAsia="zh-CN"/>
              </w:rPr>
              <w:t>”</w:t>
            </w:r>
            <w:r>
              <w:rPr>
                <w:rFonts w:hint="eastAsia"/>
                <w:lang w:eastAsia="zh-CN"/>
              </w:rPr>
              <w:t>）</w:t>
            </w:r>
          </w:p>
          <w:p w14:paraId="784DBA4A">
            <w:pPr>
              <w:spacing w:line="360" w:lineRule="auto"/>
              <w:rPr>
                <w:rFonts w:hint="eastAsia" w:ascii="宋体" w:hAnsi="宋体" w:cs="宋体"/>
                <w:szCs w:val="21"/>
                <w:lang w:eastAsia="zh-CN"/>
              </w:rPr>
            </w:pPr>
            <w:r>
              <w:rPr>
                <w:rFonts w:hint="eastAsia" w:ascii="宋体" w:hAnsi="宋体" w:cs="宋体"/>
                <w:b/>
                <w:bCs/>
                <w:color w:val="FF0000"/>
                <w:szCs w:val="21"/>
                <w:lang w:eastAsia="zh-CN"/>
              </w:rPr>
              <w:t>【变式训练2-1】</w:t>
            </w:r>
            <w:r>
              <w:rPr>
                <w:rFonts w:hint="eastAsia" w:ascii="宋体" w:hAnsi="宋体" w:cs="宋体"/>
                <w:szCs w:val="21"/>
                <w:lang w:eastAsia="zh-CN"/>
              </w:rPr>
              <w:t>（2023春•顺庆区校级月考）一个未装满水的密闭杯子，先正立放在水平桌面上，如图甲所示，然后再反过来倒立在水平桌面上，如图乙所示，两次放置时，图甲中水对杯底的压力和压强分别为F</w:t>
            </w:r>
            <w:r>
              <w:rPr>
                <w:rFonts w:hint="eastAsia" w:ascii="宋体" w:hAnsi="宋体" w:cs="宋体"/>
                <w:szCs w:val="21"/>
                <w:vertAlign w:val="subscript"/>
                <w:lang w:eastAsia="zh-CN"/>
              </w:rPr>
              <w:t>甲</w:t>
            </w:r>
            <w:r>
              <w:rPr>
                <w:rFonts w:hint="eastAsia" w:ascii="宋体" w:hAnsi="宋体" w:cs="宋体"/>
                <w:szCs w:val="21"/>
                <w:lang w:eastAsia="zh-CN"/>
              </w:rPr>
              <w:t>和p</w:t>
            </w:r>
            <w:r>
              <w:rPr>
                <w:rFonts w:hint="eastAsia" w:ascii="宋体" w:hAnsi="宋体" w:cs="宋体"/>
                <w:szCs w:val="21"/>
                <w:vertAlign w:val="subscript"/>
                <w:lang w:eastAsia="zh-CN"/>
              </w:rPr>
              <w:t>甲</w:t>
            </w:r>
            <w:r>
              <w:rPr>
                <w:rFonts w:hint="eastAsia" w:ascii="宋体" w:hAnsi="宋体" w:cs="宋体"/>
                <w:szCs w:val="21"/>
                <w:lang w:eastAsia="zh-CN"/>
              </w:rPr>
              <w:t>，图乙中水对杯底的压力和压强分别为F</w:t>
            </w:r>
            <w:r>
              <w:rPr>
                <w:rFonts w:hint="eastAsia" w:ascii="宋体" w:hAnsi="宋体" w:cs="宋体"/>
                <w:szCs w:val="21"/>
                <w:vertAlign w:val="subscript"/>
                <w:lang w:eastAsia="zh-CN"/>
              </w:rPr>
              <w:t>乙</w:t>
            </w:r>
            <w:r>
              <w:rPr>
                <w:rFonts w:hint="eastAsia" w:ascii="宋体" w:hAnsi="宋体" w:cs="宋体"/>
                <w:szCs w:val="21"/>
                <w:lang w:eastAsia="zh-CN"/>
              </w:rPr>
              <w:t>和p</w:t>
            </w:r>
            <w:r>
              <w:rPr>
                <w:rFonts w:hint="eastAsia" w:ascii="宋体" w:hAnsi="宋体" w:cs="宋体"/>
                <w:szCs w:val="21"/>
                <w:vertAlign w:val="subscript"/>
                <w:lang w:eastAsia="zh-CN"/>
              </w:rPr>
              <w:t>乙</w:t>
            </w:r>
            <w:r>
              <w:rPr>
                <w:rFonts w:hint="eastAsia" w:ascii="宋体" w:hAnsi="宋体" w:cs="宋体"/>
                <w:szCs w:val="21"/>
                <w:lang w:eastAsia="zh-CN"/>
              </w:rPr>
              <w:t>，下列判断正确的是（　　）</w:t>
            </w:r>
          </w:p>
          <w:p w14:paraId="58F0B36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90625" cy="819150"/>
                  <wp:effectExtent l="0" t="0" r="13335" b="3810"/>
                  <wp:docPr id="6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descr="菁优网：http://www.jyeoo.com"/>
                          <pic:cNvPicPr>
                            <a:picLocks noChangeAspect="1"/>
                          </pic:cNvPicPr>
                        </pic:nvPicPr>
                        <pic:blipFill>
                          <a:blip r:embed="rId44"/>
                          <a:stretch>
                            <a:fillRect/>
                          </a:stretch>
                        </pic:blipFill>
                        <pic:spPr>
                          <a:xfrm>
                            <a:off x="0" y="0"/>
                            <a:ext cx="1190625" cy="819150"/>
                          </a:xfrm>
                          <a:prstGeom prst="rect">
                            <a:avLst/>
                          </a:prstGeom>
                          <a:noFill/>
                          <a:ln>
                            <a:noFill/>
                          </a:ln>
                        </pic:spPr>
                      </pic:pic>
                    </a:graphicData>
                  </a:graphic>
                </wp:inline>
              </w:drawing>
            </w:r>
          </w:p>
          <w:p w14:paraId="252030E5">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、F</w:t>
            </w:r>
            <w:r>
              <w:rPr>
                <w:rFonts w:hint="eastAsia" w:ascii="宋体" w:hAnsi="宋体" w:cs="宋体"/>
                <w:szCs w:val="21"/>
                <w:vertAlign w:val="subscript"/>
              </w:rPr>
              <w:t>甲</w:t>
            </w:r>
            <w:r>
              <w:rPr>
                <w:rFonts w:hint="eastAsia" w:ascii="宋体" w:hAnsi="宋体" w:cs="宋体"/>
                <w:szCs w:val="21"/>
              </w:rPr>
              <w:t>＜F</w:t>
            </w:r>
            <w:r>
              <w:rPr>
                <w:rFonts w:hint="eastAsia" w:ascii="宋体" w:hAnsi="宋体" w:cs="宋体"/>
                <w:szCs w:val="21"/>
                <w:vertAlign w:val="subscript"/>
              </w:rPr>
              <w:t>乙</w:t>
            </w:r>
            <w:r>
              <w:rPr>
                <w:rFonts w:hint="eastAsia" w:ascii="宋体" w:hAnsi="宋体" w:cs="宋体"/>
                <w:szCs w:val="21"/>
              </w:rPr>
              <w:tab/>
            </w:r>
            <w:r>
              <w:rPr>
                <w:rFonts w:hint="eastAsia" w:ascii="宋体" w:hAnsi="宋体" w:cs="宋体"/>
                <w:szCs w:val="21"/>
              </w:rPr>
              <w:t>B．p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、F</w:t>
            </w:r>
            <w:r>
              <w:rPr>
                <w:rFonts w:hint="eastAsia" w:ascii="宋体" w:hAnsi="宋体" w:cs="宋体"/>
                <w:szCs w:val="21"/>
                <w:vertAlign w:val="subscript"/>
              </w:rPr>
              <w:t>甲</w:t>
            </w:r>
            <w:r>
              <w:rPr>
                <w:rFonts w:hint="eastAsia" w:ascii="宋体" w:hAnsi="宋体" w:cs="宋体"/>
                <w:szCs w:val="21"/>
              </w:rPr>
              <w:t>＞F</w:t>
            </w:r>
            <w:r>
              <w:rPr>
                <w:rFonts w:hint="eastAsia" w:ascii="宋体" w:hAnsi="宋体" w:cs="宋体"/>
                <w:szCs w:val="21"/>
                <w:vertAlign w:val="subscript"/>
              </w:rPr>
              <w:t>乙</w:t>
            </w:r>
            <w:r>
              <w:rPr>
                <w:rFonts w:hint="eastAsia" w:ascii="宋体" w:hAnsi="宋体" w:cs="宋体"/>
                <w:szCs w:val="21"/>
              </w:rPr>
              <w:tab/>
            </w:r>
          </w:p>
          <w:p w14:paraId="5F0081E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、F</w:t>
            </w:r>
            <w:r>
              <w:rPr>
                <w:rFonts w:hint="eastAsia" w:ascii="宋体" w:hAnsi="宋体" w:cs="宋体"/>
                <w:szCs w:val="21"/>
                <w:vertAlign w:val="subscript"/>
              </w:rPr>
              <w:t>甲</w:t>
            </w:r>
            <w:r>
              <w:rPr>
                <w:rFonts w:hint="eastAsia" w:ascii="宋体" w:hAnsi="宋体" w:cs="宋体"/>
                <w:szCs w:val="21"/>
              </w:rPr>
              <w:t>＜F</w:t>
            </w:r>
            <w:r>
              <w:rPr>
                <w:rFonts w:hint="eastAsia" w:ascii="宋体" w:hAnsi="宋体" w:cs="宋体"/>
                <w:szCs w:val="21"/>
                <w:vertAlign w:val="subscript"/>
              </w:rPr>
              <w:t>乙</w:t>
            </w:r>
            <w:r>
              <w:rPr>
                <w:rFonts w:hint="eastAsia" w:ascii="宋体" w:hAnsi="宋体" w:cs="宋体"/>
                <w:szCs w:val="21"/>
              </w:rPr>
              <w:tab/>
            </w:r>
            <w:r>
              <w:rPr>
                <w:rFonts w:hint="eastAsia" w:ascii="宋体" w:hAnsi="宋体" w:cs="宋体"/>
                <w:szCs w:val="21"/>
              </w:rPr>
              <w:t>D．p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、F</w:t>
            </w:r>
            <w:r>
              <w:rPr>
                <w:rFonts w:hint="eastAsia" w:ascii="宋体" w:hAnsi="宋体" w:cs="宋体"/>
                <w:szCs w:val="21"/>
                <w:vertAlign w:val="subscript"/>
              </w:rPr>
              <w:t>甲</w:t>
            </w:r>
            <w:r>
              <w:rPr>
                <w:rFonts w:hint="eastAsia" w:ascii="宋体" w:hAnsi="宋体" w:cs="宋体"/>
                <w:szCs w:val="21"/>
              </w:rPr>
              <w:t>＝F</w:t>
            </w:r>
            <w:r>
              <w:rPr>
                <w:rFonts w:hint="eastAsia" w:ascii="宋体" w:hAnsi="宋体" w:cs="宋体"/>
                <w:szCs w:val="21"/>
                <w:vertAlign w:val="subscript"/>
              </w:rPr>
              <w:t>乙</w:t>
            </w:r>
          </w:p>
          <w:p w14:paraId="4ACA1DD6">
            <w:pPr>
              <w:spacing w:line="360" w:lineRule="auto"/>
              <w:ind w:left="274" w:hanging="274" w:hangingChars="130"/>
              <w:rPr>
                <w:rFonts w:asciiTheme="minorHAnsi" w:hAnsiTheme="minorHAnsi" w:eastAsiaTheme="minorEastAsia" w:cstheme="minorBidi"/>
              </w:rPr>
            </w:pPr>
            <w:r>
              <w:rPr>
                <w:rFonts w:hint="eastAsia" w:ascii="宋体" w:hAnsi="宋体" w:cs="宋体"/>
                <w:b/>
                <w:bCs/>
                <w:color w:val="FF0000"/>
                <w:szCs w:val="21"/>
                <w:lang w:eastAsia="zh-CN"/>
              </w:rPr>
              <w:t>【变式训练2-2】</w:t>
            </w:r>
            <w:r>
              <w:rPr>
                <w:rFonts w:hint="eastAsia" w:ascii="Times New Roman" w:hAnsi="Times New Roman" w:eastAsia="新宋体"/>
                <w:szCs w:val="21"/>
                <w:lang w:eastAsia="zh-CN"/>
              </w:rPr>
              <w:t>如图所示为一杯封口的豆浆正放与倒置在水平桌面上的情况。已知：杯子的质量为</w:t>
            </w:r>
            <w:r>
              <w:rPr>
                <w:rFonts w:ascii="Times New Roman" w:hAnsi="Times New Roman" w:eastAsia="新宋体"/>
                <w:szCs w:val="21"/>
                <w:lang w:eastAsia="zh-CN"/>
              </w:rPr>
              <w:t>20g</w:t>
            </w:r>
            <w:r>
              <w:rPr>
                <w:rFonts w:hint="eastAsia" w:ascii="Times New Roman" w:hAnsi="Times New Roman" w:eastAsia="新宋体"/>
                <w:szCs w:val="21"/>
                <w:lang w:eastAsia="zh-CN"/>
              </w:rPr>
              <w:t>。甲中，杯子正放时，液面以下</w:t>
            </w:r>
            <w:r>
              <w:rPr>
                <w:rFonts w:ascii="Times New Roman" w:hAnsi="Times New Roman" w:eastAsia="新宋体"/>
                <w:szCs w:val="21"/>
                <w:lang w:eastAsia="zh-CN"/>
              </w:rPr>
              <w:t>1cm</w:t>
            </w:r>
            <w:r>
              <w:rPr>
                <w:rFonts w:hint="eastAsia" w:ascii="Times New Roman" w:hAnsi="Times New Roman" w:eastAsia="新宋体"/>
                <w:szCs w:val="21"/>
                <w:lang w:eastAsia="zh-CN"/>
              </w:rPr>
              <w:t>的</w:t>
            </w:r>
            <w:r>
              <w:rPr>
                <w:rFonts w:ascii="Times New Roman" w:hAnsi="Times New Roman" w:eastAsia="新宋体"/>
                <w:szCs w:val="21"/>
                <w:lang w:eastAsia="zh-CN"/>
              </w:rPr>
              <w:t>A</w:t>
            </w:r>
            <w:r>
              <w:rPr>
                <w:rFonts w:hint="eastAsia" w:ascii="Times New Roman" w:hAnsi="Times New Roman" w:eastAsia="新宋体"/>
                <w:szCs w:val="21"/>
                <w:lang w:eastAsia="zh-CN"/>
              </w:rPr>
              <w:t>点处的压强为</w:t>
            </w:r>
            <w:r>
              <w:rPr>
                <w:rFonts w:ascii="Times New Roman" w:hAnsi="Times New Roman" w:eastAsia="新宋体"/>
                <w:szCs w:val="21"/>
                <w:lang w:eastAsia="zh-CN"/>
              </w:rPr>
              <w:t>105Pa</w:t>
            </w:r>
            <w:r>
              <w:rPr>
                <w:rFonts w:hint="eastAsia" w:ascii="Times New Roman" w:hAnsi="Times New Roman" w:eastAsia="新宋体"/>
                <w:szCs w:val="21"/>
                <w:lang w:eastAsia="zh-CN"/>
              </w:rPr>
              <w:t>，豆浆对杯底的压强为</w:t>
            </w:r>
            <w:r>
              <w:rPr>
                <w:rFonts w:ascii="Times New Roman" w:hAnsi="Times New Roman" w:eastAsia="新宋体"/>
                <w:szCs w:val="21"/>
                <w:lang w:eastAsia="zh-CN"/>
              </w:rPr>
              <w:t>630Pa</w:t>
            </w:r>
            <w:r>
              <w:rPr>
                <w:rFonts w:hint="eastAsia" w:ascii="Times New Roman" w:hAnsi="Times New Roman" w:eastAsia="新宋体"/>
                <w:szCs w:val="21"/>
                <w:lang w:eastAsia="zh-CN"/>
              </w:rPr>
              <w:t>；乙图中：液面高度比正放时降低了</w:t>
            </w:r>
            <w:r>
              <w:rPr>
                <w:rFonts w:ascii="Times New Roman" w:hAnsi="Times New Roman" w:eastAsia="新宋体"/>
                <w:szCs w:val="21"/>
                <w:lang w:eastAsia="zh-CN"/>
              </w:rPr>
              <w:t>1cm</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点距离杯子封口处</w:t>
            </w:r>
            <w:r>
              <w:rPr>
                <w:rFonts w:ascii="Times New Roman" w:hAnsi="Times New Roman" w:eastAsia="新宋体"/>
                <w:szCs w:val="21"/>
                <w:lang w:eastAsia="zh-CN"/>
              </w:rPr>
              <w:t>1cm</w:t>
            </w:r>
            <w:r>
              <w:rPr>
                <w:rFonts w:hint="eastAsia" w:ascii="Times New Roman" w:hAnsi="Times New Roman" w:eastAsia="新宋体"/>
                <w:szCs w:val="21"/>
                <w:lang w:eastAsia="zh-CN"/>
              </w:rPr>
              <w:t>，杯子封口处的面积为</w:t>
            </w:r>
            <w:r>
              <w:rPr>
                <w:rFonts w:ascii="Times New Roman" w:hAnsi="Times New Roman" w:eastAsia="新宋体"/>
                <w:szCs w:val="21"/>
                <w:lang w:eastAsia="zh-CN"/>
              </w:rPr>
              <w:t>60cm</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w:t>
            </w:r>
            <w:r>
              <w:rPr>
                <w:rFonts w:hint="eastAsia" w:ascii="Times New Roman" w:hAnsi="Times New Roman" w:eastAsia="新宋体"/>
                <w:szCs w:val="21"/>
              </w:rPr>
              <w:t>下列判断正确的是（　　）</w:t>
            </w:r>
          </w:p>
          <w:p w14:paraId="46E78A76">
            <w:pPr>
              <w:spacing w:line="360" w:lineRule="auto"/>
              <w:ind w:left="273" w:leftChars="130"/>
            </w:pPr>
            <w:r>
              <w:rPr>
                <w:rFonts w:ascii="Times New Roman" w:hAnsi="Times New Roman" w:eastAsia="新宋体"/>
                <w:szCs w:val="21"/>
              </w:rPr>
              <w:drawing>
                <wp:inline distT="0" distB="0" distL="0" distR="0">
                  <wp:extent cx="3078480" cy="1569720"/>
                  <wp:effectExtent l="0" t="0" r="7620" b="0"/>
                  <wp:docPr id="190287160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71605" name="图片 3"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078480" cy="1569720"/>
                          </a:xfrm>
                          <a:prstGeom prst="rect">
                            <a:avLst/>
                          </a:prstGeom>
                          <a:noFill/>
                          <a:ln>
                            <a:noFill/>
                          </a:ln>
                        </pic:spPr>
                      </pic:pic>
                    </a:graphicData>
                  </a:graphic>
                </wp:inline>
              </w:drawing>
            </w:r>
          </w:p>
          <w:p w14:paraId="3BB7A40A">
            <w:pPr>
              <w:spacing w:line="360" w:lineRule="auto"/>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．甲图中，豆浆对杯底的压强等于杯子对桌面的压强</w:t>
            </w:r>
            <w:r>
              <w:rPr>
                <w:lang w:eastAsia="zh-CN"/>
              </w:rPr>
              <w:tab/>
            </w:r>
          </w:p>
          <w:p w14:paraId="0F1CDEF0">
            <w:pPr>
              <w:spacing w:line="360" w:lineRule="auto"/>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．甲图中，豆浆对杯底的压力大于豆浆受到的重力</w:t>
            </w:r>
            <w:r>
              <w:rPr>
                <w:lang w:eastAsia="zh-CN"/>
              </w:rPr>
              <w:tab/>
            </w:r>
          </w:p>
          <w:p w14:paraId="61A165B7">
            <w:pPr>
              <w:spacing w:line="360" w:lineRule="auto"/>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．乙图中，豆浆对杯子封口处的压力为</w:t>
            </w:r>
            <w:r>
              <w:rPr>
                <w:rFonts w:ascii="Times New Roman" w:hAnsi="Times New Roman" w:eastAsia="新宋体"/>
                <w:szCs w:val="21"/>
                <w:lang w:eastAsia="zh-CN"/>
              </w:rPr>
              <w:t>3.15N</w:t>
            </w:r>
            <w:r>
              <w:rPr>
                <w:lang w:eastAsia="zh-CN"/>
              </w:rPr>
              <w:tab/>
            </w:r>
          </w:p>
          <w:p w14:paraId="7FA261EE">
            <w:pPr>
              <w:spacing w:line="360" w:lineRule="auto"/>
              <w:jc w:val="left"/>
              <w:rPr>
                <w:rFonts w:asciiTheme="minorHAnsi" w:hAnsiTheme="minorHAnsi" w:cstheme="minorBidi"/>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．乙图中，豆浆对</w:t>
            </w:r>
            <w:r>
              <w:rPr>
                <w:rFonts w:ascii="Times New Roman" w:hAnsi="Times New Roman" w:eastAsia="新宋体"/>
                <w:szCs w:val="21"/>
                <w:lang w:eastAsia="zh-CN"/>
              </w:rPr>
              <w:t>B</w:t>
            </w:r>
            <w:r>
              <w:rPr>
                <w:rFonts w:hint="eastAsia" w:ascii="Times New Roman" w:hAnsi="Times New Roman" w:eastAsia="新宋体"/>
                <w:szCs w:val="21"/>
                <w:lang w:eastAsia="zh-CN"/>
              </w:rPr>
              <w:t>点处的压强为</w:t>
            </w:r>
            <w:r>
              <w:rPr>
                <w:rFonts w:ascii="Times New Roman" w:hAnsi="Times New Roman" w:eastAsia="新宋体"/>
                <w:szCs w:val="21"/>
                <w:lang w:eastAsia="zh-CN"/>
              </w:rPr>
              <w:t>525Pa</w:t>
            </w:r>
          </w:p>
          <w:p w14:paraId="709BB85F">
            <w:pPr>
              <w:spacing w:line="360" w:lineRule="auto"/>
              <w:ind w:left="274" w:hanging="274" w:hangingChars="130"/>
              <w:rPr>
                <w:rFonts w:hint="eastAsia" w:ascii="宋体" w:hAnsi="宋体" w:cs="宋体"/>
                <w:szCs w:val="21"/>
                <w:lang w:eastAsia="zh-CN"/>
              </w:rPr>
            </w:pPr>
            <w:r>
              <w:rPr>
                <w:rFonts w:hint="eastAsia" w:ascii="宋体" w:hAnsi="宋体" w:cs="宋体"/>
                <w:b/>
                <w:bCs/>
                <w:color w:val="FF0000"/>
                <w:szCs w:val="21"/>
                <w:lang w:eastAsia="zh-CN"/>
              </w:rPr>
              <w:t>【变式训练3-1】</w:t>
            </w:r>
            <w:r>
              <w:rPr>
                <w:rFonts w:hint="eastAsia" w:ascii="宋体" w:hAnsi="宋体" w:cs="宋体"/>
                <w:szCs w:val="21"/>
                <w:lang w:eastAsia="zh-CN"/>
              </w:rPr>
              <w:t xml:space="preserve">（2023•台山市一模）如图所示是用压强计“研究液体内部的压强”的实验装置。压强计上的U形管 </w:t>
            </w:r>
            <w:r>
              <w:rPr>
                <w:rFonts w:hint="eastAsia" w:ascii="宋体" w:hAnsi="宋体" w:cs="宋体"/>
                <w:szCs w:val="21"/>
                <w:u w:val="single"/>
                <w:lang w:eastAsia="zh-CN"/>
              </w:rPr>
              <w:t>　   　</w:t>
            </w:r>
            <w:r>
              <w:rPr>
                <w:rFonts w:hint="eastAsia" w:ascii="宋体" w:hAnsi="宋体" w:cs="宋体"/>
                <w:szCs w:val="21"/>
                <w:lang w:eastAsia="zh-CN"/>
              </w:rPr>
              <w:t xml:space="preserve">（填“属于”或“不属于”）连通器；如图乙所示，保持金属盒在此深度不变，转动金属盒的方向，U形管两侧水面的高度差 </w:t>
            </w:r>
            <w:r>
              <w:rPr>
                <w:rFonts w:hint="eastAsia" w:ascii="宋体" w:hAnsi="宋体" w:cs="宋体"/>
                <w:szCs w:val="21"/>
                <w:u w:val="single"/>
                <w:lang w:eastAsia="zh-CN"/>
              </w:rPr>
              <w:t>　  　</w:t>
            </w:r>
            <w:r>
              <w:rPr>
                <w:rFonts w:hint="eastAsia" w:ascii="宋体" w:hAnsi="宋体" w:cs="宋体"/>
                <w:szCs w:val="21"/>
                <w:lang w:eastAsia="zh-CN"/>
              </w:rPr>
              <w:t xml:space="preserve">；比较图中的 </w:t>
            </w:r>
            <w:r>
              <w:rPr>
                <w:rFonts w:hint="eastAsia" w:ascii="宋体" w:hAnsi="宋体" w:cs="宋体"/>
                <w:szCs w:val="21"/>
                <w:u w:val="single"/>
                <w:lang w:eastAsia="zh-CN"/>
              </w:rPr>
              <w:t>　   　</w:t>
            </w:r>
            <w:r>
              <w:rPr>
                <w:rFonts w:hint="eastAsia" w:ascii="宋体" w:hAnsi="宋体" w:cs="宋体"/>
                <w:szCs w:val="21"/>
                <w:lang w:eastAsia="zh-CN"/>
              </w:rPr>
              <w:t xml:space="preserve">两图，可以得到液体的压强与液体的深度有关。比较图中的丙、丁两图，可以得液体的压强与 </w:t>
            </w:r>
            <w:r>
              <w:rPr>
                <w:rFonts w:hint="eastAsia" w:ascii="宋体" w:hAnsi="宋体" w:cs="宋体"/>
                <w:szCs w:val="21"/>
                <w:u w:val="single"/>
                <w:lang w:eastAsia="zh-CN"/>
              </w:rPr>
              <w:t>　       　</w:t>
            </w:r>
            <w:r>
              <w:rPr>
                <w:rFonts w:hint="eastAsia" w:ascii="宋体" w:hAnsi="宋体" w:cs="宋体"/>
                <w:szCs w:val="21"/>
                <w:lang w:eastAsia="zh-CN"/>
              </w:rPr>
              <w:t>有关。</w:t>
            </w:r>
          </w:p>
          <w:p w14:paraId="20FD193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105910" cy="1524000"/>
                  <wp:effectExtent l="0" t="0" r="8890" b="0"/>
                  <wp:docPr id="4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descr="菁优网：http://www.jyeoo.com"/>
                          <pic:cNvPicPr>
                            <a:picLocks noChangeAspect="1"/>
                          </pic:cNvPicPr>
                        </pic:nvPicPr>
                        <pic:blipFill>
                          <a:blip r:embed="rId46"/>
                          <a:stretch>
                            <a:fillRect/>
                          </a:stretch>
                        </pic:blipFill>
                        <pic:spPr>
                          <a:xfrm>
                            <a:off x="0" y="0"/>
                            <a:ext cx="4105910" cy="1524000"/>
                          </a:xfrm>
                          <a:prstGeom prst="rect">
                            <a:avLst/>
                          </a:prstGeom>
                          <a:noFill/>
                          <a:ln>
                            <a:noFill/>
                          </a:ln>
                        </pic:spPr>
                      </pic:pic>
                    </a:graphicData>
                  </a:graphic>
                </wp:inline>
              </w:drawing>
            </w:r>
          </w:p>
          <w:p w14:paraId="3E16AA32">
            <w:pPr>
              <w:spacing w:line="360" w:lineRule="auto"/>
              <w:ind w:left="420" w:hanging="420"/>
              <w:jc w:val="left"/>
              <w:textAlignment w:val="center"/>
              <w:rPr>
                <w:rFonts w:asciiTheme="minorHAnsi" w:hAnsiTheme="minorHAnsi" w:eastAsiaTheme="minorEastAsia" w:cstheme="minorBidi"/>
                <w:lang w:eastAsia="zh-CN"/>
              </w:rPr>
            </w:pPr>
            <w:r>
              <w:rPr>
                <w:rFonts w:hint="eastAsia" w:ascii="宋体" w:hAnsi="宋体" w:cs="宋体"/>
                <w:b/>
                <w:bCs/>
                <w:color w:val="FF0000"/>
                <w:szCs w:val="21"/>
                <w:lang w:eastAsia="zh-CN"/>
              </w:rPr>
              <w:t>【变式训练3-2】</w:t>
            </w:r>
            <w:r>
              <w:rPr>
                <w:lang w:eastAsia="zh-CN"/>
              </w:rPr>
              <w:t>2020</w:t>
            </w:r>
            <w:r>
              <w:rPr>
                <w:rFonts w:hint="eastAsia"/>
                <w:lang w:eastAsia="zh-CN"/>
              </w:rPr>
              <w:t>年</w:t>
            </w:r>
            <w:r>
              <w:rPr>
                <w:lang w:eastAsia="zh-CN"/>
              </w:rPr>
              <w:t>11</w:t>
            </w:r>
            <w:r>
              <w:rPr>
                <w:rFonts w:hint="eastAsia"/>
                <w:lang w:eastAsia="zh-CN"/>
              </w:rPr>
              <w:t>月</w:t>
            </w:r>
            <w:r>
              <w:rPr>
                <w:lang w:eastAsia="zh-CN"/>
              </w:rPr>
              <w:t>10</w:t>
            </w:r>
            <w:r>
              <w:rPr>
                <w:rFonts w:hint="eastAsia"/>
                <w:lang w:eastAsia="zh-CN"/>
              </w:rPr>
              <w:t>日，</w:t>
            </w:r>
            <w:r>
              <w:rPr>
                <w:lang w:eastAsia="zh-CN"/>
              </w:rPr>
              <w:t>“</w:t>
            </w:r>
            <w:r>
              <w:rPr>
                <w:rFonts w:hint="eastAsia"/>
                <w:lang w:eastAsia="zh-CN"/>
              </w:rPr>
              <w:t>奋斗者</w:t>
            </w:r>
            <w:r>
              <w:rPr>
                <w:lang w:eastAsia="zh-CN"/>
              </w:rPr>
              <w:t>”</w:t>
            </w:r>
            <w:r>
              <w:rPr>
                <w:rFonts w:hint="eastAsia"/>
                <w:lang w:eastAsia="zh-CN"/>
              </w:rPr>
              <w:t>号在马里亚纳海沟成功坐底，创造了</w:t>
            </w:r>
            <w:r>
              <w:rPr>
                <w:lang w:eastAsia="zh-CN"/>
              </w:rPr>
              <w:t>10909m</w:t>
            </w:r>
            <w:r>
              <w:rPr>
                <w:rFonts w:hint="eastAsia"/>
                <w:lang w:eastAsia="zh-CN"/>
              </w:rPr>
              <w:t>的我国载人深潜新纪录，实验如图所示。</w:t>
            </w:r>
          </w:p>
          <w:p w14:paraId="068C27B8">
            <w:pPr>
              <w:spacing w:line="360" w:lineRule="auto"/>
              <w:ind w:left="420"/>
              <w:jc w:val="center"/>
              <w:textAlignment w:val="center"/>
            </w:pPr>
            <w:r>
              <w:rPr>
                <w:rFonts w:ascii="Times New Roman" w:hAnsi="Times New Roman" w:eastAsia="Times New Roman"/>
                <w:kern w:val="0"/>
                <w:sz w:val="24"/>
                <w:szCs w:val="24"/>
              </w:rPr>
              <w:drawing>
                <wp:inline distT="0" distB="0" distL="0" distR="0">
                  <wp:extent cx="4617720" cy="1623060"/>
                  <wp:effectExtent l="0" t="0" r="0" b="0"/>
                  <wp:docPr id="874001953" name="图片 4" descr="@@@c9aea4fa-0b16-4f13-a600-c1f05a9be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1953" name="图片 4" descr="@@@c9aea4fa-0b16-4f13-a600-c1f05a9bebf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617720" cy="1623060"/>
                          </a:xfrm>
                          <a:prstGeom prst="rect">
                            <a:avLst/>
                          </a:prstGeom>
                          <a:noFill/>
                          <a:ln>
                            <a:noFill/>
                          </a:ln>
                        </pic:spPr>
                      </pic:pic>
                    </a:graphicData>
                  </a:graphic>
                </wp:inline>
              </w:drawing>
            </w:r>
          </w:p>
          <w:p w14:paraId="49DC725E">
            <w:pPr>
              <w:spacing w:line="360" w:lineRule="auto"/>
              <w:jc w:val="left"/>
              <w:textAlignment w:val="center"/>
              <w:rPr>
                <w:lang w:eastAsia="zh-CN"/>
              </w:rPr>
            </w:pPr>
            <w:r>
              <w:rPr>
                <w:lang w:eastAsia="zh-CN"/>
              </w:rPr>
              <w:t>(1)</w:t>
            </w:r>
            <w:r>
              <w:rPr>
                <w:rFonts w:hint="eastAsia"/>
                <w:lang w:eastAsia="zh-CN"/>
              </w:rPr>
              <w:t>图甲是</w:t>
            </w:r>
            <w:r>
              <w:rPr>
                <w:lang w:eastAsia="zh-CN"/>
              </w:rPr>
              <w:t>U</w:t>
            </w:r>
            <w:r>
              <w:rPr>
                <w:rFonts w:hint="eastAsia"/>
                <w:lang w:eastAsia="zh-CN"/>
              </w:rPr>
              <w:t>形管压强计，从结构上看压强计</w:t>
            </w:r>
            <w:r>
              <w:rPr>
                <w:rFonts w:ascii="Times New Roman" w:hAnsi="Times New Roman" w:eastAsia="Times New Roman"/>
                <w:u w:val="single"/>
                <w:lang w:eastAsia="zh-CN"/>
              </w:rPr>
              <w:t xml:space="preserve">       </w:t>
            </w:r>
            <w:r>
              <w:rPr>
                <w:rFonts w:hint="eastAsia"/>
                <w:lang w:eastAsia="zh-CN"/>
              </w:rPr>
              <w:t>（选填</w:t>
            </w:r>
            <w:r>
              <w:rPr>
                <w:lang w:eastAsia="zh-CN"/>
              </w:rPr>
              <w:t>“</w:t>
            </w:r>
            <w:r>
              <w:rPr>
                <w:rFonts w:hint="eastAsia"/>
                <w:lang w:eastAsia="zh-CN"/>
              </w:rPr>
              <w:t>是</w:t>
            </w:r>
            <w:r>
              <w:rPr>
                <w:lang w:eastAsia="zh-CN"/>
              </w:rPr>
              <w:t>”</w:t>
            </w:r>
            <w:r>
              <w:rPr>
                <w:rFonts w:hint="eastAsia"/>
                <w:lang w:eastAsia="zh-CN"/>
              </w:rPr>
              <w:t>或</w:t>
            </w:r>
            <w:r>
              <w:rPr>
                <w:lang w:eastAsia="zh-CN"/>
              </w:rPr>
              <w:t>“</w:t>
            </w:r>
            <w:r>
              <w:rPr>
                <w:rFonts w:hint="eastAsia"/>
                <w:lang w:eastAsia="zh-CN"/>
              </w:rPr>
              <w:t>不是</w:t>
            </w:r>
            <w:r>
              <w:rPr>
                <w:lang w:eastAsia="zh-CN"/>
              </w:rPr>
              <w:t>”</w:t>
            </w:r>
            <w:r>
              <w:rPr>
                <w:rFonts w:hint="eastAsia"/>
                <w:lang w:eastAsia="zh-CN"/>
              </w:rPr>
              <w:t>）连通器，小杨用手指轻按金属盒上的橡皮膜，如果发现</w:t>
            </w:r>
            <w:r>
              <w:rPr>
                <w:lang w:eastAsia="zh-CN"/>
              </w:rPr>
              <w:t>U</w:t>
            </w:r>
            <w:r>
              <w:rPr>
                <w:rFonts w:hint="eastAsia"/>
                <w:lang w:eastAsia="zh-CN"/>
              </w:rPr>
              <w:t>形管两侧液面发生灵活变化，说明该压强计</w:t>
            </w:r>
            <w:r>
              <w:rPr>
                <w:rFonts w:ascii="Times New Roman" w:hAnsi="Times New Roman" w:eastAsia="Times New Roman"/>
                <w:u w:val="single"/>
                <w:lang w:eastAsia="zh-CN"/>
              </w:rPr>
              <w:t xml:space="preserve">        </w:t>
            </w:r>
            <w:r>
              <w:rPr>
                <w:rFonts w:hint="eastAsia"/>
                <w:lang w:eastAsia="zh-CN"/>
              </w:rPr>
              <w:t>（选填</w:t>
            </w:r>
            <w:r>
              <w:rPr>
                <w:lang w:eastAsia="zh-CN"/>
              </w:rPr>
              <w:t>“</w:t>
            </w:r>
            <w:r>
              <w:rPr>
                <w:rFonts w:hint="eastAsia"/>
                <w:lang w:eastAsia="zh-CN"/>
              </w:rPr>
              <w:t>漏气</w:t>
            </w:r>
            <w:r>
              <w:rPr>
                <w:lang w:eastAsia="zh-CN"/>
              </w:rPr>
              <w:t>”</w:t>
            </w:r>
            <w:r>
              <w:rPr>
                <w:rFonts w:hint="eastAsia"/>
                <w:lang w:eastAsia="zh-CN"/>
              </w:rPr>
              <w:t>或</w:t>
            </w:r>
            <w:r>
              <w:rPr>
                <w:lang w:eastAsia="zh-CN"/>
              </w:rPr>
              <w:t>“</w:t>
            </w:r>
            <w:r>
              <w:rPr>
                <w:rFonts w:hint="eastAsia"/>
                <w:lang w:eastAsia="zh-CN"/>
              </w:rPr>
              <w:t>不漏气</w:t>
            </w:r>
            <w:r>
              <w:rPr>
                <w:lang w:eastAsia="zh-CN"/>
              </w:rPr>
              <w:t>”</w:t>
            </w:r>
            <w:r>
              <w:rPr>
                <w:rFonts w:hint="eastAsia"/>
                <w:lang w:eastAsia="zh-CN"/>
              </w:rPr>
              <w:t>）；</w:t>
            </w:r>
          </w:p>
          <w:p w14:paraId="291C66A7">
            <w:pPr>
              <w:spacing w:line="360" w:lineRule="auto"/>
              <w:jc w:val="left"/>
              <w:textAlignment w:val="center"/>
              <w:rPr>
                <w:lang w:eastAsia="zh-CN"/>
              </w:rPr>
            </w:pPr>
            <w:r>
              <w:rPr>
                <w:lang w:eastAsia="zh-CN"/>
              </w:rPr>
              <w:t>(2)</w:t>
            </w:r>
            <w:r>
              <w:rPr>
                <w:rFonts w:hint="eastAsia"/>
                <w:lang w:eastAsia="zh-CN"/>
              </w:rPr>
              <w:t>比较图乙、丙两次实验可知：同种液体内部压强随深度的增加而</w:t>
            </w:r>
            <w:r>
              <w:rPr>
                <w:rFonts w:ascii="Times New Roman" w:hAnsi="Times New Roman" w:eastAsia="Times New Roman"/>
                <w:u w:val="single"/>
                <w:lang w:eastAsia="zh-CN"/>
              </w:rPr>
              <w:t xml:space="preserve">       </w:t>
            </w:r>
            <w:r>
              <w:rPr>
                <w:rFonts w:hint="eastAsia"/>
                <w:lang w:eastAsia="zh-CN"/>
              </w:rPr>
              <w:t>；</w:t>
            </w:r>
          </w:p>
          <w:p w14:paraId="419ADABA">
            <w:pPr>
              <w:spacing w:line="360" w:lineRule="auto"/>
              <w:jc w:val="left"/>
              <w:textAlignment w:val="center"/>
              <w:rPr>
                <w:lang w:eastAsia="zh-CN"/>
              </w:rPr>
            </w:pPr>
            <w:r>
              <w:rPr>
                <w:lang w:eastAsia="zh-CN"/>
              </w:rPr>
              <w:t>(3)</w:t>
            </w:r>
            <w:r>
              <w:rPr>
                <w:rFonts w:hint="eastAsia"/>
                <w:lang w:eastAsia="zh-CN"/>
              </w:rPr>
              <w:t>根据液体内部压强的规律可知，</w:t>
            </w:r>
            <w:r>
              <w:rPr>
                <w:lang w:eastAsia="zh-CN"/>
              </w:rPr>
              <w:t>“</w:t>
            </w:r>
            <w:r>
              <w:rPr>
                <w:rFonts w:hint="eastAsia"/>
                <w:lang w:eastAsia="zh-CN"/>
              </w:rPr>
              <w:t>奋斗者</w:t>
            </w:r>
            <w:r>
              <w:rPr>
                <w:lang w:eastAsia="zh-CN"/>
              </w:rPr>
              <w:t>”</w:t>
            </w:r>
            <w:r>
              <w:rPr>
                <w:rFonts w:hint="eastAsia"/>
                <w:lang w:eastAsia="zh-CN"/>
              </w:rPr>
              <w:t>号深潜到</w:t>
            </w:r>
            <w:r>
              <w:rPr>
                <w:lang w:eastAsia="zh-CN"/>
              </w:rPr>
              <w:t>10000m</w:t>
            </w:r>
            <w:r>
              <w:rPr>
                <w:rFonts w:hint="eastAsia"/>
                <w:lang w:eastAsia="zh-CN"/>
              </w:rPr>
              <w:t>时每平方分米的舱体受到的海水压力为</w:t>
            </w:r>
            <w:r>
              <w:rPr>
                <w:rFonts w:ascii="Times New Roman" w:hAnsi="Times New Roman" w:eastAsia="Times New Roman"/>
                <w:u w:val="single"/>
                <w:lang w:eastAsia="zh-CN"/>
              </w:rPr>
              <w:t xml:space="preserve">      </w:t>
            </w:r>
            <w:r>
              <w:rPr>
                <w:rFonts w:hint="eastAsia"/>
                <w:lang w:eastAsia="zh-CN"/>
              </w:rPr>
              <w:t>（</w:t>
            </w:r>
            <w:r>
              <w:rPr>
                <w:rFonts w:ascii="Times New Roman" w:hAnsi="Times New Roman" w:eastAsia="Times New Roman"/>
                <w:i/>
                <w:lang w:eastAsia="zh-CN"/>
              </w:rPr>
              <w:t>g</w:t>
            </w:r>
            <w:r>
              <w:rPr>
                <w:rFonts w:hint="eastAsia"/>
                <w:lang w:eastAsia="zh-CN"/>
              </w:rPr>
              <w:t>取</w:t>
            </w:r>
            <w:r>
              <w:rPr>
                <w:lang w:eastAsia="zh-CN"/>
              </w:rPr>
              <w:t>10N/kg</w:t>
            </w:r>
            <w:r>
              <w:rPr>
                <w:rFonts w:hint="eastAsia"/>
                <w:lang w:eastAsia="zh-CN"/>
              </w:rPr>
              <w:t>，</w:t>
            </w:r>
            <w:r>
              <w:rPr>
                <w:rFonts w:ascii="Times New Roman" w:hAnsi="Times New Roman" w:eastAsia="Times New Roman"/>
                <w:i/>
              </w:rPr>
              <w:t>ρ</w:t>
            </w:r>
            <w:r>
              <w:rPr>
                <w:rFonts w:hint="eastAsia" w:ascii="宋体" w:hAnsi="宋体" w:cs="宋体"/>
                <w:i/>
                <w:vertAlign w:val="subscript"/>
                <w:lang w:eastAsia="zh-CN"/>
              </w:rPr>
              <w:t>海水</w:t>
            </w:r>
            <w:r>
              <w:rPr>
                <w:rFonts w:hint="eastAsia"/>
                <w:lang w:eastAsia="zh-CN"/>
              </w:rPr>
              <w:t>取</w:t>
            </w:r>
            <w:r>
              <w:rPr>
                <w:rFonts w:asciiTheme="minorHAnsi" w:hAnsiTheme="minorHAnsi" w:eastAsiaTheme="minorEastAsia" w:cstheme="minorBidi"/>
                <w:lang w:eastAsia="zh-CN"/>
              </w:rPr>
              <w:object>
                <v:shape id="_x0000_i1029" o:spt="75" alt="eqIdf1786733253750601f8b8fbd8ead891a" type="#_x0000_t75" style="height:16.2pt;width:66.6pt;" o:ole="t" filled="f" o:preferrelative="t" stroked="f" coordsize="21600,21600">
                  <v:path/>
                  <v:fill on="f" focussize="0,0"/>
                  <v:stroke on="f" joinstyle="miter"/>
                  <v:imagedata r:id="rId49" o:title="eqIdf1786733253750601f8b8fbd8ead891a"/>
                  <o:lock v:ext="edit" aspectratio="t"/>
                  <w10:wrap type="none"/>
                  <w10:anchorlock/>
                </v:shape>
                <o:OLEObject Type="Embed" ProgID="Equation.DSMT4" ShapeID="_x0000_i1029" DrawAspect="Content" ObjectID="_1468075729" r:id="rId48">
                  <o:LockedField>false</o:LockedField>
                </o:OLEObject>
              </w:object>
            </w:r>
            <w:r>
              <w:rPr>
                <w:rFonts w:hint="eastAsia"/>
                <w:lang w:eastAsia="zh-CN"/>
              </w:rPr>
              <w:t>），相当于质量为</w:t>
            </w:r>
            <w:r>
              <w:rPr>
                <w:rFonts w:ascii="Times New Roman" w:hAnsi="Times New Roman" w:eastAsia="Times New Roman"/>
                <w:u w:val="single"/>
                <w:lang w:eastAsia="zh-CN"/>
              </w:rPr>
              <w:t xml:space="preserve">         </w:t>
            </w:r>
            <w:r>
              <w:rPr>
                <w:lang w:eastAsia="zh-CN"/>
              </w:rPr>
              <w:t>t</w:t>
            </w:r>
            <w:r>
              <w:rPr>
                <w:rFonts w:hint="eastAsia"/>
                <w:lang w:eastAsia="zh-CN"/>
              </w:rPr>
              <w:t>的物体受到的重力；</w:t>
            </w:r>
          </w:p>
          <w:p w14:paraId="0CDAD381">
            <w:pPr>
              <w:spacing w:line="360" w:lineRule="auto"/>
              <w:jc w:val="left"/>
              <w:textAlignment w:val="center"/>
              <w:rPr>
                <w:rFonts w:asciiTheme="minorHAnsi" w:hAnsiTheme="minorHAnsi" w:cstheme="minorBidi"/>
                <w:lang w:eastAsia="zh-CN"/>
              </w:rPr>
            </w:pPr>
            <w:r>
              <w:rPr>
                <w:lang w:eastAsia="zh-CN"/>
              </w:rPr>
              <w:t>(4)</w:t>
            </w:r>
            <w:r>
              <w:rPr>
                <w:rFonts w:hint="eastAsia"/>
                <w:lang w:eastAsia="zh-CN"/>
              </w:rPr>
              <w:t>若图丁的实验中</w:t>
            </w:r>
            <w:r>
              <w:rPr>
                <w:lang w:eastAsia="zh-CN"/>
              </w:rPr>
              <w:t>U</w:t>
            </w:r>
            <w:r>
              <w:rPr>
                <w:rFonts w:hint="eastAsia"/>
                <w:lang w:eastAsia="zh-CN"/>
              </w:rPr>
              <w:t>形管左右两侧水面的高度差为</w:t>
            </w:r>
            <w:r>
              <w:rPr>
                <w:lang w:eastAsia="zh-CN"/>
              </w:rPr>
              <w:t>5cm</w:t>
            </w:r>
            <w:r>
              <w:rPr>
                <w:rFonts w:hint="eastAsia"/>
                <w:lang w:eastAsia="zh-CN"/>
              </w:rPr>
              <w:t>，则橡皮管内气体的压强与管外大气压之差为</w:t>
            </w:r>
            <w:r>
              <w:rPr>
                <w:rFonts w:ascii="Times New Roman" w:hAnsi="Times New Roman" w:eastAsia="Times New Roman"/>
                <w:u w:val="single"/>
                <w:lang w:eastAsia="zh-CN"/>
              </w:rPr>
              <w:t xml:space="preserve">        </w:t>
            </w:r>
            <w:r>
              <w:rPr>
                <w:lang w:eastAsia="zh-CN"/>
              </w:rPr>
              <w:t>Pa</w:t>
            </w:r>
            <w:r>
              <w:rPr>
                <w:rFonts w:hint="eastAsia"/>
                <w:lang w:eastAsia="zh-CN"/>
              </w:rPr>
              <w:t>（</w:t>
            </w:r>
            <w:r>
              <w:rPr>
                <w:rFonts w:ascii="Times New Roman" w:hAnsi="Times New Roman" w:eastAsia="Times New Roman"/>
                <w:i/>
                <w:lang w:eastAsia="zh-CN"/>
              </w:rPr>
              <w:t>g</w:t>
            </w:r>
            <w:r>
              <w:rPr>
                <w:rFonts w:hint="eastAsia"/>
                <w:lang w:eastAsia="zh-CN"/>
              </w:rPr>
              <w:t>取</w:t>
            </w:r>
            <w:r>
              <w:rPr>
                <w:lang w:eastAsia="zh-CN"/>
              </w:rPr>
              <w:t>10N/kg</w:t>
            </w:r>
            <w:r>
              <w:rPr>
                <w:rFonts w:hint="eastAsia"/>
                <w:lang w:eastAsia="zh-CN"/>
              </w:rPr>
              <w:t>）。</w:t>
            </w:r>
          </w:p>
          <w:p w14:paraId="08BEFB78">
            <w:pPr>
              <w:spacing w:line="360" w:lineRule="auto"/>
              <w:ind w:left="422" w:hanging="422" w:hangingChars="200"/>
              <w:jc w:val="left"/>
              <w:rPr>
                <w:rFonts w:ascii="Times New Roman" w:hAnsi="Times New Roman" w:eastAsia="华文中宋" w:cstheme="minorBidi"/>
                <w:color w:val="000000" w:themeColor="text1"/>
                <w:szCs w:val="28"/>
                <w:lang w:eastAsia="zh-CN"/>
                <w14:textFill>
                  <w14:solidFill>
                    <w14:schemeClr w14:val="tx1"/>
                  </w14:solidFill>
                </w14:textFill>
              </w:rPr>
            </w:pPr>
            <w:r>
              <w:rPr>
                <w:rFonts w:hint="eastAsia" w:ascii="宋体" w:hAnsi="宋体" w:cs="宋体"/>
                <w:b/>
                <w:bCs/>
                <w:color w:val="FF0000"/>
                <w:szCs w:val="21"/>
                <w:lang w:eastAsia="zh-CN"/>
              </w:rPr>
              <w:t>【变式训练4-1】</w:t>
            </w:r>
            <w:r>
              <w:rPr>
                <w:rFonts w:hint="eastAsia"/>
                <w:color w:val="000000" w:themeColor="text1"/>
                <w:lang w:eastAsia="zh-CN"/>
                <w14:textFill>
                  <w14:solidFill>
                    <w14:schemeClr w14:val="tx1"/>
                  </w14:solidFill>
                </w14:textFill>
              </w:rPr>
              <w:t>如图所示，在水平桌面上，有一个轻质薄壁圆柱形容器甲和圆柱体乙，其中容器甲内盛有</w:t>
            </w:r>
            <w:r>
              <w:rPr>
                <w:color w:val="000000" w:themeColor="text1"/>
                <w:lang w:eastAsia="zh-CN"/>
                <w14:textFill>
                  <w14:solidFill>
                    <w14:schemeClr w14:val="tx1"/>
                  </w14:solidFill>
                </w14:textFill>
              </w:rPr>
              <w:t>10cm</w:t>
            </w:r>
            <w:r>
              <w:rPr>
                <w:rFonts w:hint="eastAsia"/>
                <w:color w:val="000000" w:themeColor="text1"/>
                <w:lang w:eastAsia="zh-CN"/>
                <w14:textFill>
                  <w14:solidFill>
                    <w14:schemeClr w14:val="tx1"/>
                  </w14:solidFill>
                </w14:textFill>
              </w:rPr>
              <w:t>深的某种液体，且液体的密度小于乙的密度，甲、乙底面积之比为</w:t>
            </w:r>
            <w:r>
              <w:rPr>
                <w:i/>
                <w:color w:val="000000" w:themeColor="text1"/>
                <w:lang w:eastAsia="zh-CN"/>
                <w14:textFill>
                  <w14:solidFill>
                    <w14:schemeClr w14:val="tx1"/>
                  </w14:solidFill>
                </w14:textFill>
              </w:rPr>
              <w:t>S</w:t>
            </w:r>
            <w:r>
              <w:rPr>
                <w:rFonts w:hint="eastAsia"/>
                <w:i/>
                <w:color w:val="000000" w:themeColor="text1"/>
                <w:vertAlign w:val="subscript"/>
                <w:lang w:eastAsia="zh-CN"/>
                <w14:textFill>
                  <w14:solidFill>
                    <w14:schemeClr w14:val="tx1"/>
                  </w14:solidFill>
                </w14:textFill>
              </w:rPr>
              <w:t>甲</w:t>
            </w:r>
            <w:r>
              <w:rPr>
                <w:rFonts w:hint="eastAsia"/>
                <w:color w:val="000000" w:themeColor="text1"/>
                <w:lang w:eastAsia="zh-CN"/>
                <w14:textFill>
                  <w14:solidFill>
                    <w14:schemeClr w14:val="tx1"/>
                  </w14:solidFill>
                </w14:textFill>
              </w:rPr>
              <w:t>：</w:t>
            </w:r>
            <w:r>
              <w:rPr>
                <w:i/>
                <w:color w:val="000000" w:themeColor="text1"/>
                <w:lang w:eastAsia="zh-CN"/>
                <w14:textFill>
                  <w14:solidFill>
                    <w14:schemeClr w14:val="tx1"/>
                  </w14:solidFill>
                </w14:textFill>
              </w:rPr>
              <w:t>S</w:t>
            </w:r>
            <w:r>
              <w:rPr>
                <w:rFonts w:hint="eastAsia"/>
                <w:i/>
                <w:color w:val="000000" w:themeColor="text1"/>
                <w:vertAlign w:val="subscript"/>
                <w:lang w:eastAsia="zh-CN"/>
                <w14:textFill>
                  <w14:solidFill>
                    <w14:schemeClr w14:val="tx1"/>
                  </w14:solidFill>
                </w14:textFill>
              </w:rPr>
              <w:t>乙</w:t>
            </w:r>
            <w:r>
              <w:rPr>
                <w:rFonts w:hint="eastAsia"/>
                <w:color w:val="000000" w:themeColor="text1"/>
                <w:lang w:eastAsia="zh-CN"/>
                <w14:textFill>
                  <w14:solidFill>
                    <w14:schemeClr w14:val="tx1"/>
                  </w14:solidFill>
                </w14:textFill>
              </w:rPr>
              <w:t>＝</w:t>
            </w:r>
            <w:r>
              <w:rPr>
                <w:color w:val="000000" w:themeColor="text1"/>
                <w:lang w:eastAsia="zh-CN"/>
                <w14:textFill>
                  <w14:solidFill>
                    <w14:schemeClr w14:val="tx1"/>
                  </w14:solidFill>
                </w14:textFill>
              </w:rPr>
              <w:t>2</w:t>
            </w:r>
            <w:r>
              <w:rPr>
                <w:rFonts w:hint="eastAsia"/>
                <w:color w:val="000000" w:themeColor="text1"/>
                <w:lang w:eastAsia="zh-CN"/>
                <w14:textFill>
                  <w14:solidFill>
                    <w14:schemeClr w14:val="tx1"/>
                  </w14:solidFill>
                </w14:textFill>
              </w:rPr>
              <w:t>：</w:t>
            </w:r>
            <w:r>
              <w:rPr>
                <w:color w:val="000000" w:themeColor="text1"/>
                <w:lang w:eastAsia="zh-CN"/>
                <w14:textFill>
                  <w14:solidFill>
                    <w14:schemeClr w14:val="tx1"/>
                  </w14:solidFill>
                </w14:textFill>
              </w:rPr>
              <w:t>1</w:t>
            </w:r>
            <w:r>
              <w:rPr>
                <w:rFonts w:hint="eastAsia"/>
                <w:color w:val="000000" w:themeColor="text1"/>
                <w:lang w:eastAsia="zh-CN"/>
                <w14:textFill>
                  <w14:solidFill>
                    <w14:schemeClr w14:val="tx1"/>
                  </w14:solidFill>
                </w14:textFill>
              </w:rPr>
              <w:t>，在乙物体上方沿水平方向截取一段厚度为</w:t>
            </w:r>
            <w:r>
              <w:rPr>
                <w:i/>
                <w:color w:val="000000" w:themeColor="text1"/>
                <w:lang w:eastAsia="zh-CN"/>
                <w14:textFill>
                  <w14:solidFill>
                    <w14:schemeClr w14:val="tx1"/>
                  </w14:solidFill>
                </w14:textFill>
              </w:rPr>
              <w:t>h</w:t>
            </w:r>
            <w:r>
              <w:rPr>
                <w:rFonts w:hint="eastAsia"/>
                <w:color w:val="000000" w:themeColor="text1"/>
                <w:lang w:eastAsia="zh-CN"/>
                <w14:textFill>
                  <w14:solidFill>
                    <w14:schemeClr w14:val="tx1"/>
                  </w14:solidFill>
                </w14:textFill>
              </w:rPr>
              <w:t>的物体，并将截取的物体平稳地放入容器甲的液体中，此时，甲容器对桌面的压强随截取厚度</w:t>
            </w:r>
            <w:r>
              <w:rPr>
                <w:i/>
                <w:color w:val="000000" w:themeColor="text1"/>
                <w:lang w:eastAsia="zh-CN"/>
                <w14:textFill>
                  <w14:solidFill>
                    <w14:schemeClr w14:val="tx1"/>
                  </w14:solidFill>
                </w14:textFill>
              </w:rPr>
              <w:t>h</w:t>
            </w:r>
            <w:r>
              <w:rPr>
                <w:rFonts w:hint="eastAsia"/>
                <w:color w:val="000000" w:themeColor="text1"/>
                <w:lang w:eastAsia="zh-CN"/>
                <w14:textFill>
                  <w14:solidFill>
                    <w14:schemeClr w14:val="tx1"/>
                  </w14:solidFill>
                </w14:textFill>
              </w:rPr>
              <w:t>的变化关系如图丙所示，则液体的密度为</w:t>
            </w:r>
            <w:r>
              <w:rPr>
                <w:color w:val="000000" w:themeColor="text1"/>
                <w:lang w:eastAsia="zh-CN"/>
                <w14:textFill>
                  <w14:solidFill>
                    <w14:schemeClr w14:val="tx1"/>
                  </w14:solidFill>
                </w14:textFill>
              </w:rPr>
              <w:t xml:space="preserve"> </w:t>
            </w:r>
            <w:r>
              <w:rPr>
                <w:color w:val="000000" w:themeColor="text1"/>
                <w:u w:val="single"/>
                <w:lang w:eastAsia="zh-CN"/>
                <w14:textFill>
                  <w14:solidFill>
                    <w14:schemeClr w14:val="tx1"/>
                  </w14:solidFill>
                </w14:textFill>
              </w:rPr>
              <w:t xml:space="preserve">                       </w:t>
            </w:r>
            <w:r>
              <w:rPr>
                <w:color w:val="000000" w:themeColor="text1"/>
                <w:lang w:eastAsia="zh-CN"/>
                <w14:textFill>
                  <w14:solidFill>
                    <w14:schemeClr w14:val="tx1"/>
                  </w14:solidFill>
                </w14:textFill>
              </w:rPr>
              <w:t>kg/m</w:t>
            </w:r>
            <w:r>
              <w:rPr>
                <w:color w:val="000000" w:themeColor="text1"/>
                <w:vertAlign w:val="superscript"/>
                <w:lang w:eastAsia="zh-CN"/>
                <w14:textFill>
                  <w14:solidFill>
                    <w14:schemeClr w14:val="tx1"/>
                  </w14:solidFill>
                </w14:textFill>
              </w:rPr>
              <w:t>3</w:t>
            </w:r>
            <w:r>
              <w:rPr>
                <w:rFonts w:hint="eastAsia"/>
                <w:color w:val="000000" w:themeColor="text1"/>
                <w:lang w:eastAsia="zh-CN"/>
                <w14:textFill>
                  <w14:solidFill>
                    <w14:schemeClr w14:val="tx1"/>
                  </w14:solidFill>
                </w14:textFill>
              </w:rPr>
              <w:t>；当截取厚度</w:t>
            </w:r>
            <w:r>
              <w:rPr>
                <w:i/>
                <w:color w:val="000000" w:themeColor="text1"/>
                <w:lang w:eastAsia="zh-CN"/>
                <w14:textFill>
                  <w14:solidFill>
                    <w14:schemeClr w14:val="tx1"/>
                  </w14:solidFill>
                </w14:textFill>
              </w:rPr>
              <w:t>h</w:t>
            </w:r>
            <w:r>
              <w:rPr>
                <w:i/>
                <w:color w:val="000000" w:themeColor="text1"/>
                <w:vertAlign w:val="subscript"/>
                <w:lang w:eastAsia="zh-CN"/>
                <w14:textFill>
                  <w14:solidFill>
                    <w14:schemeClr w14:val="tx1"/>
                  </w14:solidFill>
                </w14:textFill>
              </w:rPr>
              <w:t>1</w:t>
            </w:r>
            <w:r>
              <w:rPr>
                <w:rFonts w:hint="eastAsia"/>
                <w:color w:val="000000" w:themeColor="text1"/>
                <w:lang w:eastAsia="zh-CN"/>
                <w14:textFill>
                  <w14:solidFill>
                    <w14:schemeClr w14:val="tx1"/>
                  </w14:solidFill>
                </w14:textFill>
              </w:rPr>
              <w:t>＝</w:t>
            </w:r>
            <w:r>
              <w:rPr>
                <w:color w:val="000000" w:themeColor="text1"/>
                <w:lang w:eastAsia="zh-CN"/>
                <w14:textFill>
                  <w14:solidFill>
                    <w14:schemeClr w14:val="tx1"/>
                  </w14:solidFill>
                </w14:textFill>
              </w:rPr>
              <w:t>10cm</w:t>
            </w:r>
            <w:r>
              <w:rPr>
                <w:rFonts w:hint="eastAsia"/>
                <w:color w:val="000000" w:themeColor="text1"/>
                <w:lang w:eastAsia="zh-CN"/>
                <w14:textFill>
                  <w14:solidFill>
                    <w14:schemeClr w14:val="tx1"/>
                  </w14:solidFill>
                </w14:textFill>
              </w:rPr>
              <w:t>时，容器对桌面的压强为</w:t>
            </w:r>
            <w:r>
              <w:rPr>
                <w:i/>
                <w:color w:val="000000" w:themeColor="text1"/>
                <w:lang w:eastAsia="zh-CN"/>
                <w14:textFill>
                  <w14:solidFill>
                    <w14:schemeClr w14:val="tx1"/>
                  </w14:solidFill>
                </w14:textFill>
              </w:rPr>
              <w:t>p</w:t>
            </w:r>
            <w:r>
              <w:rPr>
                <w:i/>
                <w:color w:val="000000" w:themeColor="text1"/>
                <w:vertAlign w:val="subscript"/>
                <w:lang w:eastAsia="zh-CN"/>
                <w14:textFill>
                  <w14:solidFill>
                    <w14:schemeClr w14:val="tx1"/>
                  </w14:solidFill>
                </w14:textFill>
              </w:rPr>
              <w:t>1</w:t>
            </w:r>
            <w:r>
              <w:rPr>
                <w:rFonts w:hint="eastAsia"/>
                <w:color w:val="000000" w:themeColor="text1"/>
                <w:lang w:eastAsia="zh-CN"/>
                <w14:textFill>
                  <w14:solidFill>
                    <w14:schemeClr w14:val="tx1"/>
                  </w14:solidFill>
                </w14:textFill>
              </w:rPr>
              <w:t>，当截取厚度</w:t>
            </w:r>
            <w:r>
              <w:rPr>
                <w:i/>
                <w:color w:val="000000" w:themeColor="text1"/>
                <w:lang w:eastAsia="zh-CN"/>
                <w14:textFill>
                  <w14:solidFill>
                    <w14:schemeClr w14:val="tx1"/>
                  </w14:solidFill>
                </w14:textFill>
              </w:rPr>
              <w:t>h</w:t>
            </w:r>
            <w:r>
              <w:rPr>
                <w:i/>
                <w:color w:val="000000" w:themeColor="text1"/>
                <w:vertAlign w:val="subscript"/>
                <w:lang w:eastAsia="zh-CN"/>
                <w14:textFill>
                  <w14:solidFill>
                    <w14:schemeClr w14:val="tx1"/>
                  </w14:solidFill>
                </w14:textFill>
              </w:rPr>
              <w:t>2</w:t>
            </w:r>
            <w:r>
              <w:rPr>
                <w:rFonts w:hint="eastAsia"/>
                <w:color w:val="000000" w:themeColor="text1"/>
                <w:lang w:eastAsia="zh-CN"/>
                <w14:textFill>
                  <w14:solidFill>
                    <w14:schemeClr w14:val="tx1"/>
                  </w14:solidFill>
                </w14:textFill>
              </w:rPr>
              <w:t>＝</w:t>
            </w:r>
            <w:r>
              <w:rPr>
                <w:color w:val="000000" w:themeColor="text1"/>
                <w:lang w:eastAsia="zh-CN"/>
                <w14:textFill>
                  <w14:solidFill>
                    <w14:schemeClr w14:val="tx1"/>
                  </w14:solidFill>
                </w14:textFill>
              </w:rPr>
              <w:t>15cm</w:t>
            </w:r>
            <w:r>
              <w:rPr>
                <w:rFonts w:hint="eastAsia"/>
                <w:color w:val="000000" w:themeColor="text1"/>
                <w:lang w:eastAsia="zh-CN"/>
                <w14:textFill>
                  <w14:solidFill>
                    <w14:schemeClr w14:val="tx1"/>
                  </w14:solidFill>
                </w14:textFill>
              </w:rPr>
              <w:t>时，容器对桌面的压强为</w:t>
            </w:r>
            <w:r>
              <w:rPr>
                <w:i/>
                <w:color w:val="000000" w:themeColor="text1"/>
                <w:lang w:eastAsia="zh-CN"/>
                <w14:textFill>
                  <w14:solidFill>
                    <w14:schemeClr w14:val="tx1"/>
                  </w14:solidFill>
                </w14:textFill>
              </w:rPr>
              <w:t>p</w:t>
            </w:r>
            <w:r>
              <w:rPr>
                <w:i/>
                <w:color w:val="000000" w:themeColor="text1"/>
                <w:vertAlign w:val="subscript"/>
                <w:lang w:eastAsia="zh-CN"/>
                <w14:textFill>
                  <w14:solidFill>
                    <w14:schemeClr w14:val="tx1"/>
                  </w14:solidFill>
                </w14:textFill>
              </w:rPr>
              <w:t>2</w:t>
            </w:r>
            <w:r>
              <w:rPr>
                <w:rFonts w:hint="eastAsia"/>
                <w:color w:val="000000" w:themeColor="text1"/>
                <w:lang w:eastAsia="zh-CN"/>
                <w14:textFill>
                  <w14:solidFill>
                    <w14:schemeClr w14:val="tx1"/>
                  </w14:solidFill>
                </w14:textFill>
              </w:rPr>
              <w:t>，则</w:t>
            </w:r>
            <w:r>
              <w:rPr>
                <w:i/>
                <w:color w:val="000000" w:themeColor="text1"/>
                <w:lang w:eastAsia="zh-CN"/>
                <w14:textFill>
                  <w14:solidFill>
                    <w14:schemeClr w14:val="tx1"/>
                  </w14:solidFill>
                </w14:textFill>
              </w:rPr>
              <w:t>p</w:t>
            </w:r>
            <w:r>
              <w:rPr>
                <w:i/>
                <w:color w:val="000000" w:themeColor="text1"/>
                <w:vertAlign w:val="subscript"/>
                <w:lang w:eastAsia="zh-CN"/>
                <w14:textFill>
                  <w14:solidFill>
                    <w14:schemeClr w14:val="tx1"/>
                  </w14:solidFill>
                </w14:textFill>
              </w:rPr>
              <w:t>1</w:t>
            </w:r>
            <w:r>
              <w:rPr>
                <w:rFonts w:hint="eastAsia"/>
                <w:color w:val="000000" w:themeColor="text1"/>
                <w:lang w:eastAsia="zh-CN"/>
                <w14:textFill>
                  <w14:solidFill>
                    <w14:schemeClr w14:val="tx1"/>
                  </w14:solidFill>
                </w14:textFill>
              </w:rPr>
              <w:t>：</w:t>
            </w:r>
            <w:r>
              <w:rPr>
                <w:i/>
                <w:color w:val="000000" w:themeColor="text1"/>
                <w:lang w:eastAsia="zh-CN"/>
                <w14:textFill>
                  <w14:solidFill>
                    <w14:schemeClr w14:val="tx1"/>
                  </w14:solidFill>
                </w14:textFill>
              </w:rPr>
              <w:t>p</w:t>
            </w:r>
            <w:r>
              <w:rPr>
                <w:i/>
                <w:color w:val="000000" w:themeColor="text1"/>
                <w:vertAlign w:val="subscript"/>
                <w:lang w:eastAsia="zh-CN"/>
                <w14:textFill>
                  <w14:solidFill>
                    <w14:schemeClr w14:val="tx1"/>
                  </w14:solidFill>
                </w14:textFill>
              </w:rPr>
              <w:t>2</w:t>
            </w:r>
            <w:r>
              <w:rPr>
                <w:rFonts w:hint="eastAsia"/>
                <w:color w:val="000000" w:themeColor="text1"/>
                <w:lang w:eastAsia="zh-CN"/>
                <w14:textFill>
                  <w14:solidFill>
                    <w14:schemeClr w14:val="tx1"/>
                  </w14:solidFill>
                </w14:textFill>
              </w:rPr>
              <w:t>＝</w:t>
            </w:r>
            <w:r>
              <w:rPr>
                <w:color w:val="000000" w:themeColor="text1"/>
                <w:u w:val="single"/>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w:t>
            </w:r>
          </w:p>
          <w:p w14:paraId="0AF093EF">
            <w:pPr>
              <w:spacing w:line="360" w:lineRule="auto"/>
              <w:ind w:left="420" w:hanging="420" w:hangingChars="200"/>
              <w:jc w:val="left"/>
              <w:rPr>
                <w:rFonts w:asciiTheme="minorHAnsi" w:hAnsiTheme="minorHAnsi" w:cstheme="minorBidi"/>
                <w:color w:val="FFC000" w:themeColor="accent4"/>
                <w:lang w:eastAsia="zh-CN"/>
                <w14:textFill>
                  <w14:solidFill>
                    <w14:schemeClr w14:val="accent4"/>
                  </w14:solidFill>
                </w14:textFill>
              </w:rPr>
            </w:pPr>
            <w:r>
              <w:rPr>
                <w:color w:val="000000" w:themeColor="text1"/>
                <w14:textFill>
                  <w14:solidFill>
                    <w14:schemeClr w14:val="tx1"/>
                  </w14:solidFill>
                </w14:textFill>
              </w:rPr>
              <w:drawing>
                <wp:inline distT="0" distB="0" distL="0" distR="0">
                  <wp:extent cx="3421380" cy="1607820"/>
                  <wp:effectExtent l="0" t="0" r="7620" b="0"/>
                  <wp:docPr id="1059777162" name="图片 5" descr="@@@bb1accd5-7a83-4ce9-a9d9-c131441c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7162" name="图片 5" descr="@@@bb1accd5-7a83-4ce9-a9d9-c131441c91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421380" cy="1607820"/>
                          </a:xfrm>
                          <a:prstGeom prst="rect">
                            <a:avLst/>
                          </a:prstGeom>
                          <a:noFill/>
                          <a:ln>
                            <a:noFill/>
                          </a:ln>
                        </pic:spPr>
                      </pic:pic>
                    </a:graphicData>
                  </a:graphic>
                </wp:inline>
              </w:drawing>
            </w:r>
            <w:r>
              <w:rPr>
                <w:color w:val="000000" w:themeColor="text1"/>
                <w:lang w:eastAsia="zh-CN"/>
                <w14:textFill>
                  <w14:solidFill>
                    <w14:schemeClr w14:val="tx1"/>
                  </w14:solidFill>
                </w14:textFill>
              </w:rPr>
              <w:t>  </w:t>
            </w:r>
          </w:p>
          <w:p w14:paraId="1844DCAA">
            <w:pPr>
              <w:spacing w:line="360" w:lineRule="auto"/>
              <w:ind w:left="422" w:hanging="422" w:hangingChars="200"/>
              <w:jc w:val="left"/>
              <w:rPr>
                <w:rFonts w:ascii="Times New Roman" w:hAnsi="Times New Roman" w:eastAsia="华文中宋" w:cstheme="minorBidi"/>
                <w:color w:val="000000" w:themeColor="text1"/>
                <w:szCs w:val="28"/>
                <w:lang w:eastAsia="zh-CN"/>
                <w14:textFill>
                  <w14:solidFill>
                    <w14:schemeClr w14:val="tx1"/>
                  </w14:solidFill>
                </w14:textFill>
              </w:rPr>
            </w:pPr>
            <w:r>
              <w:rPr>
                <w:rFonts w:hint="eastAsia" w:ascii="宋体" w:hAnsi="宋体" w:cs="宋体"/>
                <w:b/>
                <w:bCs/>
                <w:color w:val="FF0000"/>
                <w:szCs w:val="21"/>
                <w:lang w:eastAsia="zh-CN"/>
              </w:rPr>
              <w:t>【变式训练4-2】</w:t>
            </w:r>
            <w:r>
              <w:rPr>
                <w:rFonts w:hint="eastAsia"/>
                <w:color w:val="000000" w:themeColor="text1"/>
                <w:lang w:eastAsia="zh-CN"/>
                <w14:textFill>
                  <w14:solidFill>
                    <w14:schemeClr w14:val="tx1"/>
                  </w14:solidFill>
                </w14:textFill>
              </w:rPr>
              <w:t>如图所示，两个足够高的薄壁轻质圆柱形容器</w:t>
            </w:r>
            <w:r>
              <w:rPr>
                <w:i/>
                <w:color w:val="000000" w:themeColor="text1"/>
                <w:lang w:eastAsia="zh-CN"/>
                <w14:textFill>
                  <w14:solidFill>
                    <w14:schemeClr w14:val="tx1"/>
                  </w14:solidFill>
                </w14:textFill>
              </w:rPr>
              <w:t>A</w:t>
            </w:r>
            <w:r>
              <w:rPr>
                <w:rFonts w:hint="eastAsia"/>
                <w:color w:val="000000" w:themeColor="text1"/>
                <w:lang w:eastAsia="zh-CN"/>
                <w14:textFill>
                  <w14:solidFill>
                    <w14:schemeClr w14:val="tx1"/>
                  </w14:solidFill>
                </w14:textFill>
              </w:rPr>
              <w:t>、</w:t>
            </w:r>
            <w:r>
              <w:rPr>
                <w:i/>
                <w:color w:val="000000" w:themeColor="text1"/>
                <w:lang w:eastAsia="zh-CN"/>
                <w14:textFill>
                  <w14:solidFill>
                    <w14:schemeClr w14:val="tx1"/>
                  </w14:solidFill>
                </w14:textFill>
              </w:rPr>
              <w:t>B</w:t>
            </w:r>
            <w:r>
              <w:rPr>
                <w:rFonts w:hint="eastAsia"/>
                <w:color w:val="000000" w:themeColor="text1"/>
                <w:lang w:eastAsia="zh-CN"/>
                <w14:textFill>
                  <w14:solidFill>
                    <w14:schemeClr w14:val="tx1"/>
                  </w14:solidFill>
                </w14:textFill>
              </w:rPr>
              <w:t>（底面积</w:t>
            </w:r>
            <w:r>
              <w:rPr>
                <w:i/>
                <w:color w:val="000000" w:themeColor="text1"/>
                <w:lang w:eastAsia="zh-CN"/>
                <w14:textFill>
                  <w14:solidFill>
                    <w14:schemeClr w14:val="tx1"/>
                  </w14:solidFill>
                </w14:textFill>
              </w:rPr>
              <w:t>S</w:t>
            </w:r>
            <w:r>
              <w:rPr>
                <w:i/>
                <w:color w:val="000000" w:themeColor="text1"/>
                <w:vertAlign w:val="subscript"/>
                <w:lang w:eastAsia="zh-CN"/>
                <w14:textFill>
                  <w14:solidFill>
                    <w14:schemeClr w14:val="tx1"/>
                  </w14:solidFill>
                </w14:textFill>
              </w:rPr>
              <w:t>A</w:t>
            </w:r>
            <w:r>
              <w:rPr>
                <w:color w:val="000000" w:themeColor="text1"/>
                <w:lang w:eastAsia="zh-CN"/>
                <w14:textFill>
                  <w14:solidFill>
                    <w14:schemeClr w14:val="tx1"/>
                  </w14:solidFill>
                </w14:textFill>
              </w:rPr>
              <w:t>&gt;</w:t>
            </w:r>
            <w:r>
              <w:rPr>
                <w:i/>
                <w:color w:val="000000" w:themeColor="text1"/>
                <w:lang w:eastAsia="zh-CN"/>
                <w14:textFill>
                  <w14:solidFill>
                    <w14:schemeClr w14:val="tx1"/>
                  </w14:solidFill>
                </w14:textFill>
              </w:rPr>
              <w:t>S</w:t>
            </w:r>
            <w:r>
              <w:rPr>
                <w:i/>
                <w:color w:val="000000" w:themeColor="text1"/>
                <w:vertAlign w:val="subscript"/>
                <w:lang w:eastAsia="zh-CN"/>
                <w14:textFill>
                  <w14:solidFill>
                    <w14:schemeClr w14:val="tx1"/>
                  </w14:solidFill>
                </w14:textFill>
              </w:rPr>
              <w:t>B</w:t>
            </w:r>
            <w:r>
              <w:rPr>
                <w:rFonts w:hint="eastAsia"/>
                <w:color w:val="000000" w:themeColor="text1"/>
                <w:lang w:eastAsia="zh-CN"/>
                <w14:textFill>
                  <w14:solidFill>
                    <w14:schemeClr w14:val="tx1"/>
                  </w14:solidFill>
                </w14:textFill>
              </w:rPr>
              <w:t>）置于水平地面上，容器分别盛有体积相等的液体甲和乙，它们对各自容器底部的压强相等。下列选项中，一定能使甲液体对容器底部的压强大于乙液体对容器底部压强的操作方法是（　　）</w:t>
            </w:r>
          </w:p>
          <w:p w14:paraId="24D21171">
            <w:pPr>
              <w:spacing w:line="360" w:lineRule="auto"/>
              <w:ind w:left="420" w:hanging="420" w:hangingChars="200"/>
              <w:jc w:val="left"/>
              <w:rPr>
                <w:color w:val="000000" w:themeColor="text1"/>
                <w:lang w:eastAsia="zh-CN"/>
                <w14:textFill>
                  <w14:solidFill>
                    <w14:schemeClr w14:val="tx1"/>
                  </w14:solidFill>
                </w14:textFill>
              </w:rPr>
            </w:pPr>
            <w:r>
              <w:rPr>
                <w14:ligatures w14:val="standardContextual"/>
              </w:rPr>
              <w:drawing>
                <wp:anchor distT="0" distB="0" distL="114300" distR="114300" simplePos="0" relativeHeight="251659264" behindDoc="0" locked="0" layoutInCell="1" allowOverlap="1">
                  <wp:simplePos x="0" y="0"/>
                  <wp:positionH relativeFrom="column">
                    <wp:posOffset>4334510</wp:posOffset>
                  </wp:positionH>
                  <wp:positionV relativeFrom="paragraph">
                    <wp:posOffset>3175</wp:posOffset>
                  </wp:positionV>
                  <wp:extent cx="1781175" cy="1114425"/>
                  <wp:effectExtent l="0" t="0" r="9525" b="9525"/>
                  <wp:wrapSquare wrapText="bothSides"/>
                  <wp:docPr id="1306103047" name="图片 6" descr="@@@5d632a32-a742-4298-9b32-b9940612b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3047" name="图片 6" descr="@@@5d632a32-a742-4298-9b32-b9940612b9ec"/>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781175" cy="1114425"/>
                          </a:xfrm>
                          <a:prstGeom prst="rect">
                            <a:avLst/>
                          </a:prstGeom>
                          <a:noFill/>
                        </pic:spPr>
                      </pic:pic>
                    </a:graphicData>
                  </a:graphic>
                </wp:anchor>
              </w:drawing>
            </w:r>
            <w:r>
              <w:rPr>
                <w:rFonts w:ascii="Cambria Math" w:hAnsi="Cambria Math" w:cs="Cambria Math"/>
                <w:color w:val="000000" w:themeColor="text1"/>
                <w:lang w:eastAsia="zh-CN"/>
                <w14:textFill>
                  <w14:solidFill>
                    <w14:schemeClr w14:val="tx1"/>
                  </w14:solidFill>
                </w14:textFill>
              </w:rPr>
              <w:t>①</w:t>
            </w:r>
            <w:r>
              <w:rPr>
                <w:rFonts w:hint="eastAsia"/>
                <w:color w:val="000000" w:themeColor="text1"/>
                <w:lang w:eastAsia="zh-CN"/>
                <w14:textFill>
                  <w14:solidFill>
                    <w14:schemeClr w14:val="tx1"/>
                  </w14:solidFill>
                </w14:textFill>
              </w:rPr>
              <w:t>分别倒入相同深度的液体甲和乙</w:t>
            </w:r>
          </w:p>
          <w:p w14:paraId="29F3F1EC">
            <w:pPr>
              <w:spacing w:line="360" w:lineRule="auto"/>
              <w:ind w:left="420" w:hanging="420" w:hangingChars="200"/>
              <w:jc w:val="left"/>
              <w:rPr>
                <w:color w:val="000000" w:themeColor="text1"/>
                <w:lang w:eastAsia="zh-CN"/>
                <w14:textFill>
                  <w14:solidFill>
                    <w14:schemeClr w14:val="tx1"/>
                  </w14:solidFill>
                </w14:textFill>
              </w:rPr>
            </w:pPr>
            <w:r>
              <w:rPr>
                <w:rFonts w:ascii="Cambria Math" w:hAnsi="Cambria Math" w:cs="Cambria Math"/>
                <w:color w:val="000000" w:themeColor="text1"/>
                <w:lang w:eastAsia="zh-CN"/>
                <w14:textFill>
                  <w14:solidFill>
                    <w14:schemeClr w14:val="tx1"/>
                  </w14:solidFill>
                </w14:textFill>
              </w:rPr>
              <w:t>②</w:t>
            </w:r>
            <w:r>
              <w:rPr>
                <w:rFonts w:hint="eastAsia"/>
                <w:color w:val="000000" w:themeColor="text1"/>
                <w:lang w:eastAsia="zh-CN"/>
                <w14:textFill>
                  <w14:solidFill>
                    <w14:schemeClr w14:val="tx1"/>
                  </w14:solidFill>
                </w14:textFill>
              </w:rPr>
              <w:t>分别倒入相同质量的液体甲和乙</w:t>
            </w:r>
          </w:p>
          <w:p w14:paraId="0E94A45C">
            <w:pPr>
              <w:spacing w:line="360" w:lineRule="auto"/>
              <w:ind w:left="420" w:hanging="420" w:hangingChars="200"/>
              <w:jc w:val="left"/>
              <w:rPr>
                <w:color w:val="000000" w:themeColor="text1"/>
                <w:lang w:eastAsia="zh-CN"/>
                <w14:textFill>
                  <w14:solidFill>
                    <w14:schemeClr w14:val="tx1"/>
                  </w14:solidFill>
                </w14:textFill>
              </w:rPr>
            </w:pPr>
            <w:r>
              <w:rPr>
                <w:rFonts w:ascii="Cambria Math" w:hAnsi="Cambria Math" w:cs="Cambria Math"/>
                <w:color w:val="000000" w:themeColor="text1"/>
                <w:lang w:eastAsia="zh-CN"/>
                <w14:textFill>
                  <w14:solidFill>
                    <w14:schemeClr w14:val="tx1"/>
                  </w14:solidFill>
                </w14:textFill>
              </w:rPr>
              <w:t>③</w:t>
            </w:r>
            <w:r>
              <w:rPr>
                <w:rFonts w:hint="eastAsia"/>
                <w:color w:val="000000" w:themeColor="text1"/>
                <w:lang w:eastAsia="zh-CN"/>
                <w14:textFill>
                  <w14:solidFill>
                    <w14:schemeClr w14:val="tx1"/>
                  </w14:solidFill>
                </w14:textFill>
              </w:rPr>
              <w:t>分别倒入相同体积的液体甲和乙</w:t>
            </w:r>
          </w:p>
          <w:p w14:paraId="777204AE">
            <w:pPr>
              <w:spacing w:line="360" w:lineRule="auto"/>
              <w:ind w:left="420" w:hanging="420" w:hangingChars="200"/>
              <w:jc w:val="left"/>
              <w:rPr>
                <w:color w:val="000000" w:themeColor="text1"/>
                <w:lang w:eastAsia="zh-CN"/>
                <w14:textFill>
                  <w14:solidFill>
                    <w14:schemeClr w14:val="tx1"/>
                  </w14:solidFill>
                </w14:textFill>
              </w:rPr>
            </w:pPr>
            <w:r>
              <w:rPr>
                <w:rFonts w:ascii="Cambria Math" w:hAnsi="Cambria Math" w:cs="Cambria Math"/>
                <w:color w:val="000000" w:themeColor="text1"/>
                <w:lang w:eastAsia="zh-CN"/>
                <w14:textFill>
                  <w14:solidFill>
                    <w14:schemeClr w14:val="tx1"/>
                  </w14:solidFill>
                </w14:textFill>
              </w:rPr>
              <w:t>④</w:t>
            </w:r>
            <w:r>
              <w:rPr>
                <w:rFonts w:hint="eastAsia"/>
                <w:color w:val="000000" w:themeColor="text1"/>
                <w:lang w:eastAsia="zh-CN"/>
                <w14:textFill>
                  <w14:solidFill>
                    <w14:schemeClr w14:val="tx1"/>
                  </w14:solidFill>
                </w14:textFill>
              </w:rPr>
              <w:t>分别抽出相同高度的液体甲和乙</w:t>
            </w:r>
          </w:p>
          <w:p w14:paraId="123B6700">
            <w:pPr>
              <w:spacing w:line="360" w:lineRule="auto"/>
              <w:ind w:left="420" w:hanging="420" w:hangingChars="200"/>
              <w:jc w:val="left"/>
              <w:rPr>
                <w:rFonts w:asciiTheme="minorHAnsi" w:hAnsiTheme="minorHAnsi" w:cstheme="minorBidi"/>
                <w:color w:val="000000" w:themeColor="text1"/>
                <w14:textFill>
                  <w14:solidFill>
                    <w14:schemeClr w14:val="tx1"/>
                  </w14:solidFill>
                </w14:textFill>
              </w:rPr>
            </w:pPr>
            <w:r>
              <w:rPr>
                <w:color w:val="000000" w:themeColor="text1"/>
                <w14:textFill>
                  <w14:solidFill>
                    <w14:schemeClr w14:val="tx1"/>
                  </w14:solidFill>
                </w14:textFill>
              </w:rPr>
              <w:t>A</w:t>
            </w:r>
            <w:r>
              <w:rPr>
                <w:rFonts w:hint="eastAsia"/>
                <w:color w:val="000000" w:themeColor="text1"/>
                <w14:textFill>
                  <w14:solidFill>
                    <w14:schemeClr w14:val="tx1"/>
                  </w14:solidFill>
                </w14:textFill>
              </w:rPr>
              <w:t>．</w:t>
            </w:r>
            <w:r>
              <w:rPr>
                <w:rFonts w:ascii="Cambria Math" w:hAnsi="Cambria Math" w:cs="Cambria Math"/>
                <w:color w:val="000000" w:themeColor="text1"/>
                <w14:textFill>
                  <w14:solidFill>
                    <w14:schemeClr w14:val="tx1"/>
                  </w14:solidFill>
                </w14:textFill>
              </w:rPr>
              <w:t>①</w:t>
            </w:r>
            <w:r>
              <w:rPr>
                <w:color w:val="000000" w:themeColor="text1"/>
                <w14:textFill>
                  <w14:solidFill>
                    <w14:schemeClr w14:val="tx1"/>
                  </w14:solidFill>
                </w14:textFill>
              </w:rPr>
              <w:tab/>
            </w:r>
            <w:r>
              <w:rPr>
                <w:color w:val="000000" w:themeColor="text1"/>
                <w14:textFill>
                  <w14:solidFill>
                    <w14:schemeClr w14:val="tx1"/>
                  </w14:solidFill>
                </w14:textFill>
              </w:rPr>
              <w:t>B</w:t>
            </w:r>
            <w:r>
              <w:rPr>
                <w:rFonts w:hint="eastAsia"/>
                <w:color w:val="000000" w:themeColor="text1"/>
                <w14:textFill>
                  <w14:solidFill>
                    <w14:schemeClr w14:val="tx1"/>
                  </w14:solidFill>
                </w14:textFill>
              </w:rPr>
              <w:t>．</w:t>
            </w:r>
            <w:r>
              <w:rPr>
                <w:rFonts w:ascii="Cambria Math" w:hAnsi="Cambria Math" w:cs="Cambria Math"/>
                <w:color w:val="000000" w:themeColor="text1"/>
                <w14:textFill>
                  <w14:solidFill>
                    <w14:schemeClr w14:val="tx1"/>
                  </w14:solidFill>
                </w14:textFill>
              </w:rPr>
              <w:t>②③</w:t>
            </w:r>
            <w:r>
              <w:rPr>
                <w:color w:val="000000" w:themeColor="text1"/>
                <w14:textFill>
                  <w14:solidFill>
                    <w14:schemeClr w14:val="tx1"/>
                  </w14:solidFill>
                </w14:textFill>
              </w:rPr>
              <w:tab/>
            </w:r>
            <w:r>
              <w:rPr>
                <w:color w:val="000000" w:themeColor="text1"/>
                <w14:textFill>
                  <w14:solidFill>
                    <w14:schemeClr w14:val="tx1"/>
                  </w14:solidFill>
                </w14:textFill>
              </w:rPr>
              <w:t>C</w:t>
            </w:r>
            <w:r>
              <w:rPr>
                <w:rFonts w:hint="eastAsia"/>
                <w:color w:val="000000" w:themeColor="text1"/>
                <w14:textFill>
                  <w14:solidFill>
                    <w14:schemeClr w14:val="tx1"/>
                  </w14:solidFill>
                </w14:textFill>
              </w:rPr>
              <w:t>．</w:t>
            </w:r>
            <w:r>
              <w:rPr>
                <w:rFonts w:ascii="Cambria Math" w:hAnsi="Cambria Math" w:cs="Cambria Math"/>
                <w:color w:val="000000" w:themeColor="text1"/>
                <w14:textFill>
                  <w14:solidFill>
                    <w14:schemeClr w14:val="tx1"/>
                  </w14:solidFill>
                </w14:textFill>
              </w:rPr>
              <w:t>①④</w:t>
            </w:r>
            <w:r>
              <w:rPr>
                <w:color w:val="000000" w:themeColor="text1"/>
                <w14:textFill>
                  <w14:solidFill>
                    <w14:schemeClr w14:val="tx1"/>
                  </w14:solidFill>
                </w14:textFill>
              </w:rPr>
              <w:tab/>
            </w:r>
            <w:r>
              <w:rPr>
                <w:color w:val="000000" w:themeColor="text1"/>
                <w14:textFill>
                  <w14:solidFill>
                    <w14:schemeClr w14:val="tx1"/>
                  </w14:solidFill>
                </w14:textFill>
              </w:rPr>
              <w:t>D</w:t>
            </w:r>
            <w:r>
              <w:rPr>
                <w:rFonts w:hint="eastAsia"/>
                <w:color w:val="000000" w:themeColor="text1"/>
                <w14:textFill>
                  <w14:solidFill>
                    <w14:schemeClr w14:val="tx1"/>
                  </w14:solidFill>
                </w14:textFill>
              </w:rPr>
              <w:t>．</w:t>
            </w:r>
            <w:r>
              <w:rPr>
                <w:rFonts w:ascii="Cambria Math" w:hAnsi="Cambria Math" w:cs="Cambria Math"/>
                <w:color w:val="000000" w:themeColor="text1"/>
                <w14:textFill>
                  <w14:solidFill>
                    <w14:schemeClr w14:val="tx1"/>
                  </w14:solidFill>
                </w14:textFill>
              </w:rPr>
              <w:t>①②③</w:t>
            </w:r>
          </w:p>
          <w:p w14:paraId="2B658090">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【变式训练5-1】</w:t>
            </w:r>
            <w:r>
              <w:rPr>
                <w:rFonts w:hint="eastAsia" w:ascii="Times New Roman" w:hAnsi="Times New Roman" w:eastAsia="新宋体"/>
                <w:szCs w:val="21"/>
                <w:lang w:eastAsia="zh-CN"/>
              </w:rPr>
              <w:t>连通器在日常生活、生产中有着广泛的应用。如图所示的事例中不是利用连通器原理的是（　　）</w:t>
            </w:r>
          </w:p>
          <w:p w14:paraId="7001EB14">
            <w:pPr>
              <w:spacing w:line="360" w:lineRule="auto"/>
              <w:ind w:left="273" w:leftChars="130"/>
            </w:pPr>
            <w:r>
              <w:rPr>
                <w:rFonts w:ascii="Times New Roman" w:hAnsi="Times New Roman" w:eastAsia="新宋体"/>
                <w:szCs w:val="21"/>
              </w:rPr>
              <w:drawing>
                <wp:inline distT="0" distB="0" distL="0" distR="0">
                  <wp:extent cx="4503420" cy="1021080"/>
                  <wp:effectExtent l="0" t="0" r="0" b="7620"/>
                  <wp:docPr id="40162243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22430" name="图片 7"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4503420" cy="1021080"/>
                          </a:xfrm>
                          <a:prstGeom prst="rect">
                            <a:avLst/>
                          </a:prstGeom>
                          <a:noFill/>
                          <a:ln>
                            <a:noFill/>
                          </a:ln>
                        </pic:spPr>
                      </pic:pic>
                    </a:graphicData>
                  </a:graphic>
                </wp:inline>
              </w:drawing>
            </w:r>
          </w:p>
          <w:p w14:paraId="14A44525">
            <w:pPr>
              <w:tabs>
                <w:tab w:val="left" w:pos="4400"/>
              </w:tabs>
              <w:spacing w:line="360" w:lineRule="auto"/>
              <w:ind w:firstLine="273" w:firstLineChars="130"/>
              <w:jc w:val="left"/>
            </w:pPr>
            <w:r>
              <w:rPr>
                <w:rFonts w:ascii="Times New Roman" w:hAnsi="Times New Roman" w:eastAsia="新宋体"/>
                <w:szCs w:val="21"/>
              </w:rPr>
              <w:t>A</w:t>
            </w:r>
            <w:r>
              <w:rPr>
                <w:rFonts w:hint="eastAsia" w:ascii="Times New Roman" w:hAnsi="Times New Roman" w:eastAsia="新宋体"/>
                <w:szCs w:val="21"/>
              </w:rPr>
              <w:t>．只有（</w:t>
            </w:r>
            <w:r>
              <w:rPr>
                <w:rFonts w:ascii="Times New Roman" w:hAnsi="Times New Roman" w:eastAsia="新宋体"/>
                <w:szCs w:val="21"/>
              </w:rPr>
              <w:t>1</w:t>
            </w:r>
            <w:r>
              <w:rPr>
                <w:rFonts w:hint="eastAsia" w:ascii="Times New Roman" w:hAnsi="Times New Roman" w:eastAsia="新宋体"/>
                <w:szCs w:val="21"/>
              </w:rPr>
              <w:t>）、（</w:t>
            </w:r>
            <w:r>
              <w:rPr>
                <w:rFonts w:ascii="Times New Roman" w:hAnsi="Times New Roman" w:eastAsia="新宋体"/>
                <w:szCs w:val="21"/>
              </w:rPr>
              <w:t>2</w:t>
            </w:r>
            <w:r>
              <w:rPr>
                <w:rFonts w:hint="eastAsia" w:ascii="Times New Roman" w:hAnsi="Times New Roman" w:eastAsia="新宋体"/>
                <w:szCs w:val="21"/>
              </w:rPr>
              <w:t>）</w:t>
            </w:r>
            <w:r>
              <w:tab/>
            </w:r>
            <w:r>
              <w:rPr>
                <w:rFonts w:ascii="Times New Roman" w:hAnsi="Times New Roman" w:eastAsia="新宋体"/>
                <w:szCs w:val="21"/>
              </w:rPr>
              <w:t>B</w:t>
            </w:r>
            <w:r>
              <w:rPr>
                <w:rFonts w:hint="eastAsia" w:ascii="Times New Roman" w:hAnsi="Times New Roman" w:eastAsia="新宋体"/>
                <w:szCs w:val="21"/>
              </w:rPr>
              <w:t>．只有（</w:t>
            </w:r>
            <w:r>
              <w:rPr>
                <w:rFonts w:ascii="Times New Roman" w:hAnsi="Times New Roman" w:eastAsia="新宋体"/>
                <w:szCs w:val="21"/>
              </w:rPr>
              <w:t>3</w:t>
            </w:r>
            <w:r>
              <w:rPr>
                <w:rFonts w:hint="eastAsia" w:ascii="Times New Roman" w:hAnsi="Times New Roman" w:eastAsia="新宋体"/>
                <w:szCs w:val="21"/>
              </w:rPr>
              <w:t>）、（</w:t>
            </w:r>
            <w:r>
              <w:rPr>
                <w:rFonts w:ascii="Times New Roman" w:hAnsi="Times New Roman" w:eastAsia="新宋体"/>
                <w:szCs w:val="21"/>
              </w:rPr>
              <w:t>4</w:t>
            </w:r>
            <w:r>
              <w:rPr>
                <w:rFonts w:hint="eastAsia" w:ascii="Times New Roman" w:hAnsi="Times New Roman" w:eastAsia="新宋体"/>
                <w:szCs w:val="21"/>
              </w:rPr>
              <w:t>）</w:t>
            </w:r>
            <w:r>
              <w:tab/>
            </w:r>
          </w:p>
          <w:p w14:paraId="1F2E3C72">
            <w:pPr>
              <w:tabs>
                <w:tab w:val="left" w:pos="4400"/>
              </w:tabs>
              <w:spacing w:line="360" w:lineRule="auto"/>
              <w:ind w:firstLine="273" w:firstLineChars="130"/>
              <w:jc w:val="left"/>
              <w:rPr>
                <w:rFonts w:asciiTheme="minorHAnsi" w:hAnsiTheme="minorHAnsi" w:cstheme="minorBidi"/>
              </w:rPr>
            </w:pPr>
            <w:r>
              <w:rPr>
                <w:rFonts w:ascii="Times New Roman" w:hAnsi="Times New Roman" w:eastAsia="新宋体"/>
                <w:szCs w:val="21"/>
              </w:rPr>
              <w:t>C</w:t>
            </w:r>
            <w:r>
              <w:rPr>
                <w:rFonts w:hint="eastAsia" w:ascii="Times New Roman" w:hAnsi="Times New Roman" w:eastAsia="新宋体"/>
                <w:szCs w:val="21"/>
              </w:rPr>
              <w:t>．只有（</w:t>
            </w:r>
            <w:r>
              <w:rPr>
                <w:rFonts w:ascii="Times New Roman" w:hAnsi="Times New Roman" w:eastAsia="新宋体"/>
                <w:szCs w:val="21"/>
              </w:rPr>
              <w:t>1</w:t>
            </w:r>
            <w:r>
              <w:rPr>
                <w:rFonts w:hint="eastAsia" w:ascii="Times New Roman" w:hAnsi="Times New Roman" w:eastAsia="新宋体"/>
                <w:szCs w:val="21"/>
              </w:rPr>
              <w:t>）、（</w:t>
            </w:r>
            <w:r>
              <w:rPr>
                <w:rFonts w:ascii="Times New Roman" w:hAnsi="Times New Roman" w:eastAsia="新宋体"/>
                <w:szCs w:val="21"/>
              </w:rPr>
              <w:t>3</w:t>
            </w:r>
            <w:r>
              <w:rPr>
                <w:rFonts w:hint="eastAsia" w:ascii="Times New Roman" w:hAnsi="Times New Roman" w:eastAsia="新宋体"/>
                <w:szCs w:val="21"/>
              </w:rPr>
              <w:t>）、（</w:t>
            </w:r>
            <w:r>
              <w:rPr>
                <w:rFonts w:ascii="Times New Roman" w:hAnsi="Times New Roman" w:eastAsia="新宋体"/>
                <w:szCs w:val="21"/>
              </w:rPr>
              <w:t>4</w:t>
            </w:r>
            <w:r>
              <w:rPr>
                <w:rFonts w:hint="eastAsia" w:ascii="Times New Roman" w:hAnsi="Times New Roman" w:eastAsia="新宋体"/>
                <w:szCs w:val="21"/>
              </w:rPr>
              <w:t>）</w:t>
            </w:r>
            <w:r>
              <w:tab/>
            </w:r>
            <w:r>
              <w:rPr>
                <w:rFonts w:ascii="Times New Roman" w:hAnsi="Times New Roman" w:eastAsia="新宋体"/>
                <w:szCs w:val="21"/>
              </w:rPr>
              <w:t>D</w:t>
            </w:r>
            <w:r>
              <w:rPr>
                <w:rFonts w:hint="eastAsia" w:ascii="Times New Roman" w:hAnsi="Times New Roman" w:eastAsia="新宋体"/>
                <w:szCs w:val="21"/>
              </w:rPr>
              <w:t>．只有（</w:t>
            </w:r>
            <w:r>
              <w:rPr>
                <w:rFonts w:ascii="Times New Roman" w:hAnsi="Times New Roman" w:eastAsia="新宋体"/>
                <w:szCs w:val="21"/>
              </w:rPr>
              <w:t>2</w:t>
            </w:r>
            <w:r>
              <w:rPr>
                <w:rFonts w:hint="eastAsia" w:ascii="Times New Roman" w:hAnsi="Times New Roman" w:eastAsia="新宋体"/>
                <w:szCs w:val="21"/>
              </w:rPr>
              <w:t>）</w:t>
            </w:r>
          </w:p>
          <w:p w14:paraId="01329229">
            <w:pPr>
              <w:spacing w:line="360" w:lineRule="auto"/>
              <w:ind w:left="420" w:hanging="420"/>
              <w:jc w:val="left"/>
              <w:textAlignment w:val="center"/>
              <w:rPr>
                <w:rFonts w:asciiTheme="minorHAnsi" w:hAnsiTheme="minorHAnsi" w:eastAsiaTheme="minorEastAsia" w:cstheme="minorBidi"/>
                <w:lang w:eastAsia="zh-CN"/>
              </w:rPr>
            </w:pPr>
            <w:r>
              <w:rPr>
                <w:rFonts w:hint="eastAsia" w:ascii="宋体" w:hAnsi="宋体" w:cs="宋体"/>
                <w:b/>
                <w:bCs/>
                <w:color w:val="FF0000"/>
                <w:szCs w:val="21"/>
                <w:lang w:eastAsia="zh-CN"/>
              </w:rPr>
              <w:t>【变式训练5-2】</w:t>
            </w:r>
            <w:r>
              <w:rPr>
                <w:rFonts w:hint="eastAsia"/>
                <w:lang w:eastAsia="zh-CN"/>
              </w:rPr>
              <w:t>如图所示，</w:t>
            </w:r>
            <w:r>
              <w:rPr>
                <w:lang w:eastAsia="zh-CN"/>
              </w:rPr>
              <w:t>A</w:t>
            </w:r>
            <w:r>
              <w:rPr>
                <w:rFonts w:hint="eastAsia"/>
                <w:lang w:eastAsia="zh-CN"/>
              </w:rPr>
              <w:t>、</w:t>
            </w:r>
            <w:r>
              <w:rPr>
                <w:lang w:eastAsia="zh-CN"/>
              </w:rPr>
              <w:t>B</w:t>
            </w:r>
            <w:r>
              <w:rPr>
                <w:rFonts w:hint="eastAsia"/>
                <w:lang w:eastAsia="zh-CN"/>
              </w:rPr>
              <w:t>为两容器，用一带阀门的管子相连，装有同种液体，液面相平，则</w:t>
            </w:r>
            <w:r>
              <w:rPr>
                <w:rFonts w:ascii="Times New Roman" w:hAnsi="Times New Roman" w:eastAsia="Times New Roman"/>
                <w:i/>
                <w:lang w:eastAsia="zh-CN"/>
              </w:rPr>
              <w:t>a</w:t>
            </w:r>
            <w:r>
              <w:rPr>
                <w:rFonts w:hint="eastAsia"/>
                <w:lang w:eastAsia="zh-CN"/>
              </w:rPr>
              <w:t>、</w:t>
            </w:r>
            <w:r>
              <w:rPr>
                <w:rFonts w:ascii="Times New Roman" w:hAnsi="Times New Roman" w:eastAsia="Times New Roman"/>
                <w:i/>
                <w:lang w:eastAsia="zh-CN"/>
              </w:rPr>
              <w:t>b</w:t>
            </w:r>
            <w:r>
              <w:rPr>
                <w:rFonts w:hint="eastAsia"/>
                <w:lang w:eastAsia="zh-CN"/>
              </w:rPr>
              <w:t>两处的压强</w:t>
            </w:r>
            <w:r>
              <w:rPr>
                <w:rFonts w:ascii="Times New Roman" w:hAnsi="Times New Roman" w:eastAsia="Times New Roman"/>
                <w:i/>
                <w:lang w:eastAsia="zh-CN"/>
              </w:rPr>
              <w:t>p</w:t>
            </w:r>
            <w:r>
              <w:rPr>
                <w:rFonts w:ascii="Times New Roman" w:hAnsi="Times New Roman" w:eastAsia="Times New Roman"/>
                <w:i/>
                <w:vertAlign w:val="subscript"/>
                <w:lang w:eastAsia="zh-CN"/>
              </w:rPr>
              <w:t>a</w:t>
            </w:r>
            <w:r>
              <w:rPr>
                <w:rFonts w:ascii="Times New Roman" w:hAnsi="Times New Roman" w:eastAsia="Times New Roman"/>
                <w:i/>
                <w:u w:val="single"/>
                <w:lang w:eastAsia="zh-CN"/>
              </w:rPr>
              <w:t xml:space="preserve">           </w:t>
            </w:r>
            <w:r>
              <w:rPr>
                <w:rFonts w:hint="eastAsia"/>
                <w:lang w:eastAsia="zh-CN"/>
              </w:rPr>
              <w:t>（选填</w:t>
            </w:r>
            <w:r>
              <w:rPr>
                <w:lang w:eastAsia="zh-CN"/>
              </w:rPr>
              <w:t>“&gt;”“&lt;”</w:t>
            </w:r>
            <w:r>
              <w:rPr>
                <w:rFonts w:hint="eastAsia"/>
                <w:lang w:eastAsia="zh-CN"/>
              </w:rPr>
              <w:t>或</w:t>
            </w:r>
            <w:r>
              <w:rPr>
                <w:lang w:eastAsia="zh-CN"/>
              </w:rPr>
              <w:t>“=”</w:t>
            </w:r>
            <w:r>
              <w:rPr>
                <w:rFonts w:hint="eastAsia"/>
                <w:lang w:eastAsia="zh-CN"/>
              </w:rPr>
              <w:t>）</w:t>
            </w:r>
            <w:r>
              <w:rPr>
                <w:rFonts w:ascii="Times New Roman" w:hAnsi="Times New Roman" w:eastAsia="Times New Roman"/>
                <w:i/>
                <w:lang w:eastAsia="zh-CN"/>
              </w:rPr>
              <w:t>p</w:t>
            </w:r>
            <w:r>
              <w:rPr>
                <w:rFonts w:ascii="Times New Roman" w:hAnsi="Times New Roman" w:eastAsia="Times New Roman"/>
                <w:i/>
                <w:vertAlign w:val="subscript"/>
                <w:lang w:eastAsia="zh-CN"/>
              </w:rPr>
              <w:t>b</w:t>
            </w:r>
            <w:r>
              <w:rPr>
                <w:rFonts w:hint="eastAsia"/>
                <w:lang w:eastAsia="zh-CN"/>
              </w:rPr>
              <w:t>。当阀门打开时，液体</w:t>
            </w:r>
            <w:r>
              <w:rPr>
                <w:rFonts w:ascii="Times New Roman" w:hAnsi="Times New Roman" w:eastAsia="Times New Roman"/>
                <w:u w:val="single"/>
                <w:lang w:eastAsia="zh-CN"/>
              </w:rPr>
              <w:t xml:space="preserve">           </w:t>
            </w:r>
            <w:r>
              <w:rPr>
                <w:rFonts w:hint="eastAsia"/>
                <w:lang w:eastAsia="zh-CN"/>
              </w:rPr>
              <w:t>（选填</w:t>
            </w:r>
            <w:r>
              <w:rPr>
                <w:lang w:eastAsia="zh-CN"/>
              </w:rPr>
              <w:t>“</w:t>
            </w:r>
            <w:r>
              <w:rPr>
                <w:rFonts w:hint="eastAsia"/>
                <w:lang w:eastAsia="zh-CN"/>
              </w:rPr>
              <w:t>流动</w:t>
            </w:r>
            <w:r>
              <w:rPr>
                <w:lang w:eastAsia="zh-CN"/>
              </w:rPr>
              <w:t>”</w:t>
            </w:r>
            <w:r>
              <w:rPr>
                <w:rFonts w:hint="eastAsia"/>
                <w:lang w:eastAsia="zh-CN"/>
              </w:rPr>
              <w:t>或</w:t>
            </w:r>
            <w:r>
              <w:rPr>
                <w:lang w:eastAsia="zh-CN"/>
              </w:rPr>
              <w:t>“</w:t>
            </w:r>
            <w:r>
              <w:rPr>
                <w:rFonts w:hint="eastAsia"/>
                <w:lang w:eastAsia="zh-CN"/>
              </w:rPr>
              <w:t>不流动</w:t>
            </w:r>
            <w:r>
              <w:rPr>
                <w:lang w:eastAsia="zh-CN"/>
              </w:rPr>
              <w:t>”</w:t>
            </w:r>
            <w:r>
              <w:rPr>
                <w:rFonts w:hint="eastAsia"/>
                <w:lang w:eastAsia="zh-CN"/>
              </w:rPr>
              <w:t>）。如果上面容器中，</w:t>
            </w:r>
            <w:r>
              <w:rPr>
                <w:lang w:eastAsia="zh-CN"/>
              </w:rPr>
              <w:t>A</w:t>
            </w:r>
            <w:r>
              <w:rPr>
                <w:rFonts w:hint="eastAsia"/>
                <w:lang w:eastAsia="zh-CN"/>
              </w:rPr>
              <w:t>、</w:t>
            </w:r>
            <w:r>
              <w:rPr>
                <w:lang w:eastAsia="zh-CN"/>
              </w:rPr>
              <w:t>B</w:t>
            </w:r>
            <w:r>
              <w:rPr>
                <w:rFonts w:hint="eastAsia"/>
                <w:lang w:eastAsia="zh-CN"/>
              </w:rPr>
              <w:t>两容器分别装有盐水和清水，且液面相平，当打开阀门时，液体</w:t>
            </w:r>
            <w:r>
              <w:rPr>
                <w:rFonts w:ascii="Times New Roman" w:hAnsi="Times New Roman" w:eastAsia="Times New Roman"/>
                <w:u w:val="single"/>
                <w:lang w:eastAsia="zh-CN"/>
              </w:rPr>
              <w:t xml:space="preserve">           </w:t>
            </w:r>
            <w:r>
              <w:rPr>
                <w:rFonts w:hint="eastAsia"/>
                <w:lang w:eastAsia="zh-CN"/>
              </w:rPr>
              <w:t>（选填</w:t>
            </w:r>
            <w:r>
              <w:rPr>
                <w:lang w:eastAsia="zh-CN"/>
              </w:rPr>
              <w:t>“</w:t>
            </w:r>
            <w:r>
              <w:rPr>
                <w:rFonts w:hint="eastAsia"/>
                <w:lang w:eastAsia="zh-CN"/>
              </w:rPr>
              <w:t>从</w:t>
            </w:r>
            <w:r>
              <w:rPr>
                <w:lang w:eastAsia="zh-CN"/>
              </w:rPr>
              <w:t>A</w:t>
            </w:r>
            <w:r>
              <w:rPr>
                <w:rFonts w:hint="eastAsia"/>
                <w:lang w:eastAsia="zh-CN"/>
              </w:rPr>
              <w:t>流向</w:t>
            </w:r>
            <w:r>
              <w:rPr>
                <w:lang w:eastAsia="zh-CN"/>
              </w:rPr>
              <w:t>B”“</w:t>
            </w:r>
            <w:r>
              <w:rPr>
                <w:rFonts w:hint="eastAsia"/>
                <w:lang w:eastAsia="zh-CN"/>
              </w:rPr>
              <w:t>从</w:t>
            </w:r>
            <w:r>
              <w:rPr>
                <w:lang w:eastAsia="zh-CN"/>
              </w:rPr>
              <w:t>B</w:t>
            </w:r>
            <w:r>
              <w:rPr>
                <w:rFonts w:hint="eastAsia"/>
                <w:lang w:eastAsia="zh-CN"/>
              </w:rPr>
              <w:t>流向</w:t>
            </w:r>
            <w:r>
              <w:rPr>
                <w:lang w:eastAsia="zh-CN"/>
              </w:rPr>
              <w:t>A”</w:t>
            </w:r>
            <w:r>
              <w:rPr>
                <w:rFonts w:hint="eastAsia"/>
                <w:lang w:eastAsia="zh-CN"/>
              </w:rPr>
              <w:t>或</w:t>
            </w:r>
            <w:r>
              <w:rPr>
                <w:lang w:eastAsia="zh-CN"/>
              </w:rPr>
              <w:t>“</w:t>
            </w:r>
            <w:r>
              <w:rPr>
                <w:rFonts w:hint="eastAsia"/>
                <w:lang w:eastAsia="zh-CN"/>
              </w:rPr>
              <w:t>不流动</w:t>
            </w:r>
            <w:r>
              <w:rPr>
                <w:lang w:eastAsia="zh-CN"/>
              </w:rPr>
              <w:t>”</w:t>
            </w:r>
            <w:r>
              <w:rPr>
                <w:rFonts w:hint="eastAsia"/>
                <w:lang w:eastAsia="zh-CN"/>
              </w:rPr>
              <w:t>）。</w:t>
            </w:r>
          </w:p>
          <w:p w14:paraId="0212D778">
            <w:pPr>
              <w:spacing w:line="360" w:lineRule="auto"/>
              <w:ind w:left="420"/>
              <w:jc w:val="center"/>
              <w:textAlignment w:val="center"/>
              <w:rPr>
                <w:rFonts w:asciiTheme="minorHAnsi" w:hAnsiTheme="minorHAnsi" w:cstheme="minorBidi"/>
              </w:rPr>
            </w:pPr>
            <w:r>
              <w:rPr>
                <w:rFonts w:ascii="Times New Roman" w:hAnsi="Times New Roman" w:eastAsia="Times New Roman"/>
                <w:kern w:val="0"/>
                <w:sz w:val="24"/>
                <w:szCs w:val="24"/>
              </w:rPr>
              <w:drawing>
                <wp:inline distT="0" distB="0" distL="0" distR="0">
                  <wp:extent cx="1821180" cy="1135380"/>
                  <wp:effectExtent l="0" t="0" r="7620" b="7620"/>
                  <wp:docPr id="1527832223" name="图片 8" descr="@@@5521c8be-758b-46f1-b235-908eb69c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32223" name="图片 8" descr="@@@5521c8be-758b-46f1-b235-908eb69c848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821180" cy="1135380"/>
                          </a:xfrm>
                          <a:prstGeom prst="rect">
                            <a:avLst/>
                          </a:prstGeom>
                          <a:noFill/>
                          <a:ln>
                            <a:noFill/>
                          </a:ln>
                        </pic:spPr>
                      </pic:pic>
                    </a:graphicData>
                  </a:graphic>
                </wp:inline>
              </w:drawing>
            </w:r>
          </w:p>
          <w:p w14:paraId="41572899">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【变式训练6-1】</w:t>
            </w:r>
            <w:r>
              <w:rPr>
                <w:rFonts w:hint="eastAsia" w:ascii="Times New Roman" w:hAnsi="Times New Roman" w:eastAsia="新宋体"/>
                <w:szCs w:val="21"/>
                <w:lang w:eastAsia="zh-CN"/>
              </w:rPr>
              <w:t>如图所示，为一个</w:t>
            </w:r>
            <w:r>
              <w:rPr>
                <w:rFonts w:ascii="Times New Roman" w:hAnsi="Times New Roman" w:eastAsia="新宋体"/>
                <w:szCs w:val="21"/>
                <w:lang w:eastAsia="zh-CN"/>
              </w:rPr>
              <w:t>W</w:t>
            </w:r>
            <w:r>
              <w:rPr>
                <w:rFonts w:hint="eastAsia" w:ascii="Times New Roman" w:hAnsi="Times New Roman" w:eastAsia="新宋体"/>
                <w:szCs w:val="21"/>
                <w:lang w:eastAsia="zh-CN"/>
              </w:rPr>
              <w:t>形的玻璃管，竖直固定。从两边的开口处分别注</w:t>
            </w:r>
            <w:r>
              <w:rPr>
                <w:rFonts w:ascii="Times New Roman" w:hAnsi="Times New Roman" w:eastAsia="新宋体"/>
                <w:szCs w:val="21"/>
                <w:lang w:eastAsia="zh-CN"/>
              </w:rPr>
              <w:t xml:space="preserve"> </w:t>
            </w:r>
            <w:r>
              <w:rPr>
                <w:rFonts w:hint="eastAsia" w:ascii="Times New Roman" w:hAnsi="Times New Roman" w:eastAsia="新宋体"/>
                <w:szCs w:val="21"/>
                <w:lang w:eastAsia="zh-CN"/>
              </w:rPr>
              <w:t>入不同的液体，</w:t>
            </w:r>
            <w:r>
              <w:rPr>
                <w:rFonts w:ascii="Times New Roman" w:hAnsi="Times New Roman" w:eastAsia="新宋体"/>
                <w:szCs w:val="21"/>
                <w:lang w:eastAsia="zh-CN"/>
              </w:rPr>
              <w:t>ABC</w:t>
            </w:r>
            <w:r>
              <w:rPr>
                <w:rFonts w:hint="eastAsia" w:ascii="Times New Roman" w:hAnsi="Times New Roman" w:eastAsia="新宋体"/>
                <w:szCs w:val="21"/>
                <w:lang w:eastAsia="zh-CN"/>
              </w:rPr>
              <w:t>部分是水，</w:t>
            </w:r>
            <w:r>
              <w:rPr>
                <w:rFonts w:ascii="Times New Roman" w:hAnsi="Times New Roman" w:eastAsia="新宋体"/>
                <w:szCs w:val="21"/>
                <w:lang w:eastAsia="zh-CN"/>
              </w:rPr>
              <w:t>DEF</w:t>
            </w:r>
            <w:r>
              <w:rPr>
                <w:rFonts w:hint="eastAsia" w:ascii="Times New Roman" w:hAnsi="Times New Roman" w:eastAsia="新宋体"/>
                <w:szCs w:val="21"/>
                <w:lang w:eastAsia="zh-CN"/>
              </w:rPr>
              <w:t>部分是油，</w:t>
            </w:r>
            <w:r>
              <w:rPr>
                <w:rFonts w:ascii="Times New Roman" w:hAnsi="Times New Roman" w:eastAsia="新宋体"/>
                <w:szCs w:val="21"/>
                <w:lang w:eastAsia="zh-CN"/>
              </w:rPr>
              <w:t>CGD</w:t>
            </w:r>
            <w:r>
              <w:rPr>
                <w:rFonts w:hint="eastAsia" w:ascii="Times New Roman" w:hAnsi="Times New Roman" w:eastAsia="新宋体"/>
                <w:szCs w:val="21"/>
                <w:lang w:eastAsia="zh-CN"/>
              </w:rPr>
              <w:t>部分是被封闭的空气。已知</w:t>
            </w:r>
            <w:r>
              <w:rPr>
                <w:rFonts w:ascii="Times New Roman" w:hAnsi="Times New Roman" w:eastAsia="新宋体"/>
                <w:szCs w:val="21"/>
                <w:lang w:eastAsia="zh-CN"/>
              </w:rPr>
              <w:t>h</w:t>
            </w:r>
            <w:r>
              <w:rPr>
                <w:rFonts w:ascii="Times New Roman" w:hAnsi="Times New Roman" w:eastAsia="新宋体"/>
                <w:sz w:val="24"/>
                <w:szCs w:val="24"/>
                <w:vertAlign w:val="subscript"/>
                <w:lang w:eastAsia="zh-CN"/>
              </w:rPr>
              <w:t>1</w:t>
            </w:r>
            <w:r>
              <w:rPr>
                <w:rFonts w:hint="eastAsia" w:ascii="Times New Roman" w:hAnsi="Times New Roman" w:eastAsia="新宋体"/>
                <w:szCs w:val="21"/>
                <w:lang w:eastAsia="zh-CN"/>
              </w:rPr>
              <w:t>＝</w:t>
            </w:r>
            <w:r>
              <w:rPr>
                <w:rFonts w:ascii="Times New Roman" w:hAnsi="Times New Roman" w:eastAsia="新宋体"/>
                <w:szCs w:val="21"/>
                <w:lang w:eastAsia="zh-CN"/>
              </w:rPr>
              <w:t>20cm</w:t>
            </w:r>
            <w:r>
              <w:rPr>
                <w:rFonts w:hint="eastAsia" w:ascii="Times New Roman" w:hAnsi="Times New Roman" w:eastAsia="新宋体"/>
                <w:szCs w:val="21"/>
                <w:lang w:eastAsia="zh-CN"/>
              </w:rPr>
              <w:t>，</w:t>
            </w:r>
            <w:r>
              <w:rPr>
                <w:rFonts w:ascii="Times New Roman" w:hAnsi="Times New Roman" w:eastAsia="新宋体"/>
                <w:szCs w:val="21"/>
                <w:lang w:eastAsia="zh-CN"/>
              </w:rPr>
              <w:t>h</w:t>
            </w:r>
            <w:r>
              <w:rPr>
                <w:rFonts w:ascii="Times New Roman" w:hAnsi="Times New Roman" w:eastAsia="新宋体"/>
                <w:sz w:val="24"/>
                <w:szCs w:val="24"/>
                <w:vertAlign w:val="subscript"/>
                <w:lang w:eastAsia="zh-CN"/>
              </w:rPr>
              <w:t>2</w:t>
            </w:r>
            <w:r>
              <w:rPr>
                <w:rFonts w:hint="eastAsia" w:ascii="Times New Roman" w:hAnsi="Times New Roman" w:eastAsia="新宋体"/>
                <w:szCs w:val="21"/>
                <w:lang w:eastAsia="zh-CN"/>
              </w:rPr>
              <w:t>＝</w:t>
            </w:r>
            <w:r>
              <w:rPr>
                <w:rFonts w:ascii="Times New Roman" w:hAnsi="Times New Roman" w:eastAsia="新宋体"/>
                <w:szCs w:val="21"/>
                <w:lang w:eastAsia="zh-CN"/>
              </w:rPr>
              <w:t>23cm</w:t>
            </w:r>
            <w:r>
              <w:rPr>
                <w:rFonts w:hint="eastAsia" w:ascii="Times New Roman" w:hAnsi="Times New Roman" w:eastAsia="新宋体"/>
                <w:szCs w:val="21"/>
                <w:lang w:eastAsia="zh-CN"/>
              </w:rPr>
              <w:t>，</w:t>
            </w:r>
            <w:r>
              <w:rPr>
                <w:rFonts w:ascii="Times New Roman" w:hAnsi="Times New Roman" w:eastAsia="新宋体"/>
                <w:szCs w:val="21"/>
                <w:lang w:eastAsia="zh-CN"/>
              </w:rPr>
              <w:t>h</w:t>
            </w:r>
            <w:r>
              <w:rPr>
                <w:rFonts w:ascii="Times New Roman" w:hAnsi="Times New Roman" w:eastAsia="新宋体"/>
                <w:sz w:val="24"/>
                <w:szCs w:val="24"/>
                <w:vertAlign w:val="subscript"/>
                <w:lang w:eastAsia="zh-CN"/>
              </w:rPr>
              <w:t>3</w:t>
            </w:r>
            <w:r>
              <w:rPr>
                <w:rFonts w:hint="eastAsia" w:ascii="Times New Roman" w:hAnsi="Times New Roman" w:eastAsia="新宋体"/>
                <w:szCs w:val="21"/>
                <w:lang w:eastAsia="zh-CN"/>
              </w:rPr>
              <w:t>＝</w:t>
            </w:r>
            <w:r>
              <w:rPr>
                <w:rFonts w:ascii="Times New Roman" w:hAnsi="Times New Roman" w:eastAsia="新宋体"/>
                <w:szCs w:val="21"/>
                <w:lang w:eastAsia="zh-CN"/>
              </w:rPr>
              <w:t>3cm</w:t>
            </w:r>
            <w:r>
              <w:rPr>
                <w:rFonts w:hint="eastAsia" w:ascii="Times New Roman" w:hAnsi="Times New Roman" w:eastAsia="新宋体"/>
                <w:szCs w:val="21"/>
                <w:lang w:eastAsia="zh-CN"/>
              </w:rPr>
              <w:t>，</w:t>
            </w:r>
            <w:r>
              <w:rPr>
                <w:rFonts w:ascii="Times New Roman" w:hAnsi="Times New Roman" w:eastAsia="新宋体"/>
                <w:szCs w:val="21"/>
                <w:lang w:eastAsia="zh-CN"/>
              </w:rPr>
              <w:t>h</w:t>
            </w:r>
            <w:r>
              <w:rPr>
                <w:rFonts w:ascii="Times New Roman" w:hAnsi="Times New Roman" w:eastAsia="新宋体"/>
                <w:sz w:val="24"/>
                <w:szCs w:val="24"/>
                <w:vertAlign w:val="subscript"/>
                <w:lang w:eastAsia="zh-CN"/>
              </w:rPr>
              <w:t>4</w:t>
            </w:r>
            <w:r>
              <w:rPr>
                <w:rFonts w:hint="eastAsia" w:ascii="Times New Roman" w:hAnsi="Times New Roman" w:eastAsia="新宋体"/>
                <w:szCs w:val="21"/>
                <w:lang w:eastAsia="zh-CN"/>
              </w:rPr>
              <w:t>＝</w:t>
            </w:r>
            <w:r>
              <w:rPr>
                <w:rFonts w:ascii="Times New Roman" w:hAnsi="Times New Roman" w:eastAsia="新宋体"/>
                <w:szCs w:val="21"/>
                <w:lang w:eastAsia="zh-CN"/>
              </w:rPr>
              <w:t>4cm</w:t>
            </w:r>
            <w:r>
              <w:rPr>
                <w:rFonts w:hint="eastAsia" w:ascii="Times New Roman" w:hAnsi="Times New Roman" w:eastAsia="新宋体"/>
                <w:szCs w:val="21"/>
                <w:lang w:eastAsia="zh-CN"/>
              </w:rPr>
              <w:t>．若此时外界为</w:t>
            </w:r>
            <w:r>
              <w:rPr>
                <w:rFonts w:ascii="Times New Roman" w:hAnsi="Times New Roman" w:eastAsia="新宋体"/>
                <w:szCs w:val="21"/>
                <w:lang w:eastAsia="zh-CN"/>
              </w:rPr>
              <w:t>1</w:t>
            </w:r>
            <w:r>
              <w:rPr>
                <w:rFonts w:hint="eastAsia" w:ascii="Times New Roman" w:hAnsi="Times New Roman" w:eastAsia="新宋体"/>
                <w:szCs w:val="21"/>
                <w:lang w:eastAsia="zh-CN"/>
              </w:rPr>
              <w:t>标准大气压，计算时</w:t>
            </w:r>
            <w:r>
              <w:rPr>
                <w:rFonts w:ascii="Times New Roman" w:hAnsi="Times New Roman" w:eastAsia="新宋体"/>
                <w:szCs w:val="21"/>
                <w:lang w:eastAsia="zh-CN"/>
              </w:rPr>
              <w:t>g</w:t>
            </w:r>
            <w:r>
              <w:rPr>
                <w:rFonts w:hint="eastAsia" w:ascii="Times New Roman" w:hAnsi="Times New Roman" w:eastAsia="新宋体"/>
                <w:szCs w:val="21"/>
                <w:lang w:eastAsia="zh-CN"/>
              </w:rPr>
              <w:t>取</w:t>
            </w:r>
            <w:r>
              <w:rPr>
                <w:rFonts w:ascii="Times New Roman" w:hAnsi="Times New Roman" w:eastAsia="新宋体"/>
                <w:szCs w:val="21"/>
                <w:lang w:eastAsia="zh-CN"/>
              </w:rPr>
              <w:t>10N/kg</w:t>
            </w:r>
            <w:r>
              <w:rPr>
                <w:rFonts w:hint="eastAsia" w:ascii="Times New Roman" w:hAnsi="Times New Roman" w:eastAsia="新宋体"/>
                <w:szCs w:val="21"/>
                <w:lang w:eastAsia="zh-CN"/>
              </w:rPr>
              <w:t>．则</w:t>
            </w:r>
            <w:r>
              <w:rPr>
                <w:rFonts w:ascii="Times New Roman" w:hAnsi="Times New Roman" w:eastAsia="新宋体"/>
                <w:szCs w:val="21"/>
                <w:lang w:eastAsia="zh-CN"/>
              </w:rPr>
              <w:t>CGD</w:t>
            </w:r>
            <w:r>
              <w:rPr>
                <w:rFonts w:hint="eastAsia" w:ascii="Times New Roman" w:hAnsi="Times New Roman" w:eastAsia="新宋体"/>
                <w:szCs w:val="21"/>
                <w:lang w:eastAsia="zh-CN"/>
              </w:rPr>
              <w:t>中封闭气体的压强为</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lang w:eastAsia="zh-CN"/>
              </w:rPr>
              <w:t>Pa</w:t>
            </w:r>
            <w:r>
              <w:rPr>
                <w:rFonts w:hint="eastAsia" w:ascii="Times New Roman" w:hAnsi="Times New Roman" w:eastAsia="新宋体"/>
                <w:szCs w:val="21"/>
                <w:lang w:eastAsia="zh-CN"/>
              </w:rPr>
              <w:t>；</w:t>
            </w:r>
            <w:r>
              <w:rPr>
                <w:rFonts w:ascii="Times New Roman" w:hAnsi="Times New Roman" w:eastAsia="新宋体"/>
                <w:szCs w:val="21"/>
                <w:lang w:eastAsia="zh-CN"/>
              </w:rPr>
              <w:t>DEF</w:t>
            </w:r>
            <w:r>
              <w:rPr>
                <w:rFonts w:hint="eastAsia" w:ascii="Times New Roman" w:hAnsi="Times New Roman" w:eastAsia="新宋体"/>
                <w:szCs w:val="21"/>
                <w:lang w:eastAsia="zh-CN"/>
              </w:rPr>
              <w:t>部分油的密度</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lang w:eastAsia="zh-CN"/>
              </w:rPr>
              <w:t>kg/m</w:t>
            </w:r>
            <w:r>
              <w:rPr>
                <w:rFonts w:ascii="Times New Roman" w:hAnsi="Times New Roman" w:eastAsia="新宋体"/>
                <w:sz w:val="24"/>
                <w:szCs w:val="24"/>
                <w:vertAlign w:val="superscript"/>
                <w:lang w:eastAsia="zh-CN"/>
              </w:rPr>
              <w:t>3</w:t>
            </w:r>
            <w:r>
              <w:rPr>
                <w:rFonts w:hint="eastAsia" w:ascii="Times New Roman" w:hAnsi="Times New Roman" w:eastAsia="新宋体"/>
                <w:szCs w:val="21"/>
                <w:lang w:eastAsia="zh-CN"/>
              </w:rPr>
              <w:t>。</w:t>
            </w:r>
          </w:p>
          <w:p w14:paraId="06B1765E">
            <w:pPr>
              <w:spacing w:line="360" w:lineRule="auto"/>
              <w:ind w:left="273" w:leftChars="130"/>
              <w:rPr>
                <w:rFonts w:asciiTheme="minorHAnsi" w:hAnsiTheme="minorHAnsi" w:cstheme="minorBidi"/>
              </w:rPr>
            </w:pPr>
            <w:r>
              <w:rPr>
                <w:rFonts w:ascii="Times New Roman" w:hAnsi="Times New Roman" w:eastAsia="新宋体"/>
                <w:szCs w:val="21"/>
              </w:rPr>
              <w:drawing>
                <wp:inline distT="0" distB="0" distL="0" distR="0">
                  <wp:extent cx="2004060" cy="1234440"/>
                  <wp:effectExtent l="0" t="0" r="0" b="3810"/>
                  <wp:docPr id="20899837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3714" name="图片 9"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004060" cy="1234440"/>
                          </a:xfrm>
                          <a:prstGeom prst="rect">
                            <a:avLst/>
                          </a:prstGeom>
                          <a:noFill/>
                          <a:ln>
                            <a:noFill/>
                          </a:ln>
                        </pic:spPr>
                      </pic:pic>
                    </a:graphicData>
                  </a:graphic>
                </wp:inline>
              </w:drawing>
            </w:r>
          </w:p>
          <w:p w14:paraId="3D8C2DDC">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【变式训练6-2】</w:t>
            </w:r>
            <w:r>
              <w:rPr>
                <w:rFonts w:hint="eastAsia" w:ascii="Times New Roman" w:hAnsi="Times New Roman" w:eastAsia="新宋体"/>
                <w:szCs w:val="21"/>
                <w:lang w:eastAsia="zh-CN"/>
              </w:rPr>
              <w:t>如图所示，是小红同学制作的可测量液体密度的装置。在大桶中装有适量的水，质量为</w:t>
            </w:r>
            <w:r>
              <w:rPr>
                <w:rFonts w:ascii="Times New Roman" w:hAnsi="Times New Roman" w:eastAsia="新宋体"/>
                <w:szCs w:val="21"/>
                <w:lang w:eastAsia="zh-CN"/>
              </w:rPr>
              <w:t>100g</w:t>
            </w:r>
            <w:r>
              <w:rPr>
                <w:rFonts w:hint="eastAsia" w:ascii="Times New Roman" w:hAnsi="Times New Roman" w:eastAsia="新宋体"/>
                <w:szCs w:val="21"/>
                <w:lang w:eastAsia="zh-CN"/>
              </w:rPr>
              <w:t>、横截面积为</w:t>
            </w:r>
            <w:r>
              <w:rPr>
                <w:rFonts w:ascii="Times New Roman" w:hAnsi="Times New Roman" w:eastAsia="新宋体"/>
                <w:szCs w:val="21"/>
                <w:lang w:eastAsia="zh-CN"/>
              </w:rPr>
              <w:t>10cm</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的薄壁小桶竖直立在水中，小桶的长度为</w:t>
            </w:r>
            <w:r>
              <w:rPr>
                <w:rFonts w:ascii="Times New Roman" w:hAnsi="Times New Roman" w:eastAsia="新宋体"/>
                <w:szCs w:val="21"/>
                <w:lang w:eastAsia="zh-CN"/>
              </w:rPr>
              <w:t>50cm</w:t>
            </w:r>
            <w:r>
              <w:rPr>
                <w:rFonts w:hint="eastAsia" w:ascii="Times New Roman" w:hAnsi="Times New Roman" w:eastAsia="新宋体"/>
                <w:szCs w:val="21"/>
                <w:lang w:eastAsia="zh-CN"/>
              </w:rPr>
              <w:t>，小红每次测液体密度时，都把</w:t>
            </w:r>
            <w:r>
              <w:rPr>
                <w:rFonts w:ascii="Times New Roman" w:hAnsi="Times New Roman" w:eastAsia="新宋体"/>
                <w:szCs w:val="21"/>
                <w:lang w:eastAsia="zh-CN"/>
              </w:rPr>
              <w:t>10cm</w:t>
            </w:r>
            <w:r>
              <w:rPr>
                <w:rFonts w:hint="eastAsia" w:ascii="Times New Roman" w:hAnsi="Times New Roman" w:eastAsia="新宋体"/>
                <w:szCs w:val="21"/>
                <w:lang w:eastAsia="zh-CN"/>
              </w:rPr>
              <w:t>深的液体倒入小桶中，当小桶中的刻度线与水面相平时，从大桶上对应刻度就可以知道被测液体的密度。（取</w:t>
            </w:r>
            <w:r>
              <w:rPr>
                <w:rFonts w:ascii="Times New Roman" w:hAnsi="Times New Roman" w:eastAsia="新宋体"/>
                <w:szCs w:val="21"/>
                <w:lang w:eastAsia="zh-CN"/>
              </w:rPr>
              <w:t>g</w:t>
            </w:r>
            <w:r>
              <w:rPr>
                <w:rFonts w:hint="eastAsia" w:ascii="Times New Roman" w:hAnsi="Times New Roman" w:eastAsia="新宋体"/>
                <w:szCs w:val="21"/>
                <w:lang w:eastAsia="zh-CN"/>
              </w:rPr>
              <w:t>＝</w:t>
            </w:r>
            <w:r>
              <w:rPr>
                <w:rFonts w:ascii="Times New Roman" w:hAnsi="Times New Roman" w:eastAsia="新宋体"/>
                <w:szCs w:val="21"/>
                <w:lang w:eastAsia="zh-CN"/>
              </w:rPr>
              <w:t>10N/kg</w:t>
            </w:r>
            <w:r>
              <w:rPr>
                <w:rFonts w:hint="eastAsia" w:ascii="Times New Roman" w:hAnsi="Times New Roman" w:eastAsia="新宋体"/>
                <w:szCs w:val="21"/>
                <w:lang w:eastAsia="zh-CN"/>
              </w:rPr>
              <w:t>）</w:t>
            </w:r>
          </w:p>
          <w:p w14:paraId="45C8304E">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）该装置工作的原理是</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2BF202F1">
            <w:pPr>
              <w:spacing w:line="360" w:lineRule="auto"/>
              <w:ind w:left="273" w:leftChars="130"/>
              <w:rPr>
                <w:rFonts w:ascii="Times New Roman" w:hAnsi="Times New Roman" w:eastAsia="新宋体"/>
                <w:szCs w:val="21"/>
                <w:u w:val="single"/>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）当小桶的</w:t>
            </w:r>
            <w:r>
              <w:rPr>
                <w:rFonts w:ascii="Times New Roman" w:hAnsi="Times New Roman" w:eastAsia="新宋体"/>
                <w:szCs w:val="21"/>
                <w:lang w:eastAsia="zh-CN"/>
              </w:rPr>
              <w:t>25cm</w:t>
            </w:r>
            <w:r>
              <w:rPr>
                <w:rFonts w:hint="eastAsia" w:ascii="Times New Roman" w:hAnsi="Times New Roman" w:eastAsia="新宋体"/>
                <w:szCs w:val="21"/>
                <w:lang w:eastAsia="zh-CN"/>
              </w:rPr>
              <w:t>刻度线与水面相平时，此时大桶对应刻度线的液体密度应是</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p>
          <w:p w14:paraId="7E67B2E3">
            <w:pPr>
              <w:spacing w:line="360" w:lineRule="auto"/>
              <w:ind w:left="273" w:leftChars="130"/>
              <w:rPr>
                <w:rFonts w:asciiTheme="minorHAnsi" w:hAnsiTheme="minorHAnsi" w:eastAsiaTheme="minorEastAsia"/>
                <w:lang w:eastAsia="zh-CN"/>
              </w:rPr>
            </w:pP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ascii="Times New Roman" w:hAnsi="Times New Roman" w:eastAsia="新宋体"/>
                <w:szCs w:val="21"/>
                <w:lang w:eastAsia="zh-CN"/>
              </w:rPr>
              <w:t>kg/m</w:t>
            </w:r>
            <w:r>
              <w:rPr>
                <w:rFonts w:ascii="Times New Roman" w:hAnsi="Times New Roman" w:eastAsia="新宋体"/>
                <w:sz w:val="24"/>
                <w:szCs w:val="24"/>
                <w:vertAlign w:val="superscript"/>
                <w:lang w:eastAsia="zh-CN"/>
              </w:rPr>
              <w:t>3</w:t>
            </w:r>
            <w:r>
              <w:rPr>
                <w:rFonts w:hint="eastAsia" w:ascii="Times New Roman" w:hAnsi="Times New Roman" w:eastAsia="新宋体"/>
                <w:szCs w:val="21"/>
                <w:lang w:eastAsia="zh-CN"/>
              </w:rPr>
              <w:t>。</w:t>
            </w:r>
          </w:p>
          <w:p w14:paraId="6B469869">
            <w:pPr>
              <w:spacing w:line="360" w:lineRule="auto"/>
              <w:ind w:left="273" w:leftChars="130"/>
              <w:rPr>
                <w:rFonts w:ascii="Times New Roman" w:hAnsi="Times New Roman" w:eastAsia="新宋体"/>
                <w:szCs w:val="21"/>
                <w:u w:val="single"/>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3</w:t>
            </w:r>
            <w:r>
              <w:rPr>
                <w:rFonts w:hint="eastAsia" w:ascii="Times New Roman" w:hAnsi="Times New Roman" w:eastAsia="新宋体"/>
                <w:szCs w:val="21"/>
                <w:lang w:eastAsia="zh-CN"/>
              </w:rPr>
              <w:t>）如果要增大该装置的测量范围，你的建议是</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p>
          <w:p w14:paraId="125E9416">
            <w:pPr>
              <w:spacing w:line="360" w:lineRule="auto"/>
              <w:ind w:left="273" w:leftChars="130"/>
            </w:pP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rPr>
              <w:t>。</w:t>
            </w:r>
          </w:p>
          <w:p w14:paraId="1B04F1B5">
            <w:pPr>
              <w:spacing w:line="360" w:lineRule="auto"/>
              <w:ind w:left="273" w:leftChars="130"/>
            </w:pPr>
            <w:r>
              <w:drawing>
                <wp:inline distT="0" distB="0" distL="0" distR="0">
                  <wp:extent cx="2070100" cy="1619250"/>
                  <wp:effectExtent l="0" t="0" r="6350" b="0"/>
                  <wp:docPr id="119"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7" descr="菁优网：http://www.jyeoo.com"/>
                          <pic:cNvPicPr>
                            <a:picLocks noChangeAspect="1"/>
                          </pic:cNvPicPr>
                        </pic:nvPicPr>
                        <pic:blipFill>
                          <a:blip r:embed="rId55"/>
                          <a:stretch>
                            <a:fillRect/>
                          </a:stretch>
                        </pic:blipFill>
                        <pic:spPr>
                          <a:xfrm>
                            <a:off x="0" y="0"/>
                            <a:ext cx="2070100" cy="1619250"/>
                          </a:xfrm>
                          <a:prstGeom prst="rect">
                            <a:avLst/>
                          </a:prstGeom>
                          <a:noFill/>
                          <a:ln>
                            <a:noFill/>
                          </a:ln>
                        </pic:spPr>
                      </pic:pic>
                    </a:graphicData>
                  </a:graphic>
                </wp:inline>
              </w:drawing>
            </w:r>
          </w:p>
          <w:p w14:paraId="53B29CF8">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【变式训练7-1】</w:t>
            </w:r>
            <w:r>
              <w:rPr>
                <w:rFonts w:hint="eastAsia" w:ascii="Times New Roman" w:hAnsi="Times New Roman" w:eastAsia="新宋体"/>
                <w:szCs w:val="21"/>
                <w:lang w:eastAsia="zh-CN"/>
              </w:rPr>
              <w:t>如图所示，将一大试管开口朝上，灌满水，再将一稍小的试管底朝下插入大试管水中某一深度，然后将大、小试管一起倒过来（在这一过程中手始终握住大试管），下列说法中正确的是（　　）</w:t>
            </w:r>
          </w:p>
          <w:p w14:paraId="063CAA51">
            <w:pPr>
              <w:spacing w:line="360" w:lineRule="auto"/>
              <w:ind w:left="273" w:leftChars="130"/>
            </w:pPr>
            <w:r>
              <w:rPr>
                <w:rFonts w:ascii="Times New Roman" w:hAnsi="Times New Roman" w:eastAsia="新宋体"/>
                <w:szCs w:val="21"/>
              </w:rPr>
              <w:drawing>
                <wp:inline distT="0" distB="0" distL="0" distR="0">
                  <wp:extent cx="922020" cy="1181100"/>
                  <wp:effectExtent l="0" t="0" r="0" b="0"/>
                  <wp:docPr id="122024417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4174" name="图片 10"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922020" cy="1181100"/>
                          </a:xfrm>
                          <a:prstGeom prst="rect">
                            <a:avLst/>
                          </a:prstGeom>
                          <a:noFill/>
                          <a:ln>
                            <a:noFill/>
                          </a:ln>
                        </pic:spPr>
                      </pic:pic>
                    </a:graphicData>
                  </a:graphic>
                </wp:inline>
              </w:drawing>
            </w:r>
          </w:p>
          <w:p w14:paraId="605E9F32">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．小试管因受到地球吸引将掉下来</w:t>
            </w:r>
            <w:r>
              <w:rPr>
                <w:lang w:eastAsia="zh-CN"/>
              </w:rPr>
              <w:tab/>
            </w:r>
          </w:p>
          <w:p w14:paraId="290E1CBA">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．小试管因受到水的吸力将向上运动</w:t>
            </w:r>
            <w:r>
              <w:rPr>
                <w:lang w:eastAsia="zh-CN"/>
              </w:rPr>
              <w:tab/>
            </w:r>
          </w:p>
          <w:p w14:paraId="1D70E410">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．小试管受到的大气压力大于水的压力和小试管的重力，将向上运动</w:t>
            </w:r>
            <w:r>
              <w:rPr>
                <w:lang w:eastAsia="zh-CN"/>
              </w:rPr>
              <w:tab/>
            </w:r>
          </w:p>
          <w:p w14:paraId="0EEA0126">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．以上说法都不对</w:t>
            </w:r>
          </w:p>
          <w:p w14:paraId="45D6D143">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【变式训练7-2】</w:t>
            </w:r>
            <w:r>
              <w:rPr>
                <w:rFonts w:hint="eastAsia" w:ascii="Times New Roman" w:hAnsi="Times New Roman" w:eastAsia="新宋体"/>
                <w:szCs w:val="21"/>
                <w:lang w:eastAsia="zh-CN"/>
              </w:rPr>
              <w:t>如图，长为</w:t>
            </w:r>
            <w:r>
              <w:rPr>
                <w:rFonts w:ascii="Times New Roman" w:hAnsi="Times New Roman" w:eastAsia="新宋体"/>
                <w:szCs w:val="21"/>
                <w:lang w:eastAsia="zh-CN"/>
              </w:rPr>
              <w:t>1m</w:t>
            </w:r>
            <w:r>
              <w:rPr>
                <w:rFonts w:hint="eastAsia" w:ascii="Times New Roman" w:hAnsi="Times New Roman" w:eastAsia="新宋体"/>
                <w:szCs w:val="21"/>
                <w:lang w:eastAsia="zh-CN"/>
              </w:rPr>
              <w:t>的直玻璃管横截面积为</w:t>
            </w:r>
            <w:r>
              <w:rPr>
                <w:rFonts w:ascii="Times New Roman" w:hAnsi="Times New Roman" w:eastAsia="新宋体"/>
                <w:szCs w:val="21"/>
                <w:lang w:eastAsia="zh-CN"/>
              </w:rPr>
              <w:t>2cm</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，重为</w:t>
            </w:r>
            <w:r>
              <w:rPr>
                <w:rFonts w:ascii="Times New Roman" w:hAnsi="Times New Roman" w:eastAsia="新宋体"/>
                <w:szCs w:val="21"/>
                <w:lang w:eastAsia="zh-CN"/>
              </w:rPr>
              <w:t>5N</w:t>
            </w:r>
            <w:r>
              <w:rPr>
                <w:rFonts w:hint="eastAsia" w:ascii="Times New Roman" w:hAnsi="Times New Roman" w:eastAsia="新宋体"/>
                <w:szCs w:val="21"/>
                <w:lang w:eastAsia="zh-CN"/>
              </w:rPr>
              <w:t>．当时大气压为</w:t>
            </w:r>
            <w:r>
              <w:rPr>
                <w:rFonts w:ascii="Times New Roman" w:hAnsi="Times New Roman" w:eastAsia="新宋体"/>
                <w:szCs w:val="21"/>
                <w:lang w:eastAsia="zh-CN"/>
              </w:rPr>
              <w:t>1.0</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5</w:t>
            </w:r>
            <w:r>
              <w:rPr>
                <w:rFonts w:ascii="Times New Roman" w:hAnsi="Times New Roman" w:eastAsia="新宋体"/>
                <w:szCs w:val="21"/>
                <w:lang w:eastAsia="zh-CN"/>
              </w:rPr>
              <w:t>Pa</w:t>
            </w:r>
            <w:r>
              <w:rPr>
                <w:rFonts w:hint="eastAsia" w:ascii="Times New Roman" w:hAnsi="Times New Roman" w:eastAsia="新宋体"/>
                <w:szCs w:val="21"/>
                <w:lang w:eastAsia="zh-CN"/>
              </w:rPr>
              <w:t>，玻璃管的上端为真空，水银对玻璃管的浮力忽略不计，则弹簧秤的示数为</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lang w:eastAsia="zh-CN"/>
              </w:rPr>
              <w:t>N</w:t>
            </w:r>
            <w:r>
              <w:rPr>
                <w:rFonts w:hint="eastAsia" w:ascii="Times New Roman" w:hAnsi="Times New Roman" w:eastAsia="新宋体"/>
                <w:szCs w:val="21"/>
                <w:lang w:eastAsia="zh-CN"/>
              </w:rPr>
              <w:t>；当玻璃管的上端进入了少量空气时，弹簧秤的示数</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（选填“变大”“变小”“不变”或“都有可能”）。</w:t>
            </w:r>
          </w:p>
          <w:p w14:paraId="25D4B7F0">
            <w:pPr>
              <w:spacing w:line="360" w:lineRule="auto"/>
              <w:ind w:left="273" w:leftChars="130"/>
              <w:rPr>
                <w:rFonts w:ascii="Times New Roman" w:hAnsi="Times New Roman" w:eastAsia="新宋体"/>
                <w:szCs w:val="21"/>
              </w:rPr>
            </w:pPr>
            <w:r>
              <w:rPr>
                <w:rFonts w:ascii="Times New Roman" w:hAnsi="Times New Roman" w:eastAsia="新宋体"/>
                <w:szCs w:val="21"/>
              </w:rPr>
              <w:drawing>
                <wp:inline distT="0" distB="0" distL="0" distR="0">
                  <wp:extent cx="1440180" cy="1996440"/>
                  <wp:effectExtent l="0" t="0" r="7620" b="3810"/>
                  <wp:docPr id="159348432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4326" name="图片 11"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1440180" cy="1996440"/>
                          </a:xfrm>
                          <a:prstGeom prst="rect">
                            <a:avLst/>
                          </a:prstGeom>
                          <a:noFill/>
                          <a:ln>
                            <a:noFill/>
                          </a:ln>
                        </pic:spPr>
                      </pic:pic>
                    </a:graphicData>
                  </a:graphic>
                </wp:inline>
              </w:drawing>
            </w:r>
          </w:p>
          <w:p w14:paraId="5668B6F3">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【变式训练8-1】</w:t>
            </w:r>
            <w:r>
              <w:rPr>
                <w:rFonts w:hint="eastAsia" w:ascii="Times New Roman" w:hAnsi="Times New Roman" w:eastAsia="新宋体"/>
                <w:szCs w:val="21"/>
                <w:lang w:eastAsia="zh-CN"/>
              </w:rPr>
              <w:t>如图所示的是“估测大气压的值”实验，下列关于该实验的分析中错误的是（　　）</w:t>
            </w:r>
          </w:p>
          <w:p w14:paraId="0A3F63B2">
            <w:pPr>
              <w:spacing w:line="360" w:lineRule="auto"/>
              <w:ind w:left="273" w:leftChars="130"/>
            </w:pPr>
            <w:r>
              <w:rPr>
                <w:rFonts w:ascii="Times New Roman" w:hAnsi="Times New Roman" w:eastAsia="新宋体"/>
                <w:szCs w:val="21"/>
              </w:rPr>
              <w:drawing>
                <wp:inline distT="0" distB="0" distL="0" distR="0">
                  <wp:extent cx="2324100" cy="693420"/>
                  <wp:effectExtent l="0" t="0" r="0" b="0"/>
                  <wp:docPr id="13067053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5327" name="图片 19"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324100" cy="693420"/>
                          </a:xfrm>
                          <a:prstGeom prst="rect">
                            <a:avLst/>
                          </a:prstGeom>
                          <a:noFill/>
                          <a:ln>
                            <a:noFill/>
                          </a:ln>
                        </pic:spPr>
                      </pic:pic>
                    </a:graphicData>
                  </a:graphic>
                </wp:inline>
              </w:drawing>
            </w:r>
          </w:p>
          <w:p w14:paraId="3CE047DB">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．为计算活塞的横截面积，要测出注射器的全部长度</w:t>
            </w:r>
            <w:r>
              <w:rPr>
                <w:lang w:eastAsia="zh-CN"/>
              </w:rPr>
              <w:tab/>
            </w:r>
          </w:p>
          <w:p w14:paraId="03316C23">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．实验时利用二力平衡可知大气压力等于弹簧测力计示数</w:t>
            </w:r>
            <w:r>
              <w:rPr>
                <w:lang w:eastAsia="zh-CN"/>
              </w:rPr>
              <w:tab/>
            </w:r>
          </w:p>
          <w:p w14:paraId="1A0E2A72">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．实验时将活塞推至注射器筒的底端是为了排尽筒内的空气</w:t>
            </w:r>
            <w:r>
              <w:rPr>
                <w:lang w:eastAsia="zh-CN"/>
              </w:rPr>
              <w:tab/>
            </w:r>
          </w:p>
          <w:p w14:paraId="0AF0E97B">
            <w:pPr>
              <w:spacing w:line="360" w:lineRule="auto"/>
              <w:ind w:firstLine="273" w:firstLineChars="130"/>
              <w:jc w:val="left"/>
              <w:rPr>
                <w:rFonts w:asciiTheme="minorHAnsi" w:hAnsiTheme="minorHAnsi" w:cstheme="minorBidi"/>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．若测出的大气压值总是偏大，可能是因为活塞与注射器壁的摩擦较大</w:t>
            </w:r>
          </w:p>
          <w:p w14:paraId="33DBF0B0">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【变式训练8-2】</w:t>
            </w:r>
            <w:r>
              <w:rPr>
                <w:rFonts w:hint="eastAsia" w:ascii="Times New Roman" w:hAnsi="Times New Roman" w:eastAsia="新宋体"/>
                <w:szCs w:val="21"/>
                <w:lang w:eastAsia="zh-CN"/>
              </w:rPr>
              <w:t>如图所示模拟马德堡半球实验估测大气压强的值。现有材料是两个带吸盘的挂钩、量程为</w:t>
            </w:r>
            <w:r>
              <w:rPr>
                <w:rFonts w:ascii="Times New Roman" w:hAnsi="Times New Roman" w:eastAsia="新宋体"/>
                <w:szCs w:val="21"/>
                <w:lang w:eastAsia="zh-CN"/>
              </w:rPr>
              <w:t>100N</w:t>
            </w:r>
            <w:r>
              <w:rPr>
                <w:rFonts w:hint="eastAsia" w:ascii="Times New Roman" w:hAnsi="Times New Roman" w:eastAsia="新宋体"/>
                <w:szCs w:val="21"/>
                <w:lang w:eastAsia="zh-CN"/>
              </w:rPr>
              <w:t>的测力计。</w:t>
            </w:r>
          </w:p>
          <w:p w14:paraId="17AD6F06">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）还需要的测量工具是</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7388FFE9">
            <w:pPr>
              <w:spacing w:line="360" w:lineRule="auto"/>
              <w:ind w:left="273" w:leftChars="130"/>
              <w:rPr>
                <w:rFonts w:eastAsia="新宋体"/>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）写出操作方法及需要测量的物理量：</w:t>
            </w:r>
            <w:r>
              <w:rPr>
                <w:rFonts w:ascii="Times New Roman" w:hAnsi="Times New Roman" w:eastAsia="新宋体"/>
                <w:szCs w:val="21"/>
                <w:lang w:eastAsia="zh-CN"/>
              </w:rPr>
              <w:t xml:space="preserve">  </w:t>
            </w:r>
          </w:p>
          <w:p w14:paraId="69CE7977">
            <w:pPr>
              <w:spacing w:line="360" w:lineRule="auto"/>
              <w:ind w:left="2583" w:leftChars="130" w:hanging="2310" w:hangingChars="1100"/>
              <w:rPr>
                <w:rFonts w:ascii="Times New Roman" w:hAnsi="Times New Roman"/>
                <w:szCs w:val="21"/>
                <w:u w:val="single"/>
              </w:rPr>
            </w:pPr>
            <w:r>
              <w:rPr>
                <w:rFonts w:ascii="Cambria Math" w:hAnsi="Cambria Math" w:eastAsia="Calibri" w:cs="Cambria Math"/>
                <w:szCs w:val="21"/>
              </w:rPr>
              <w:t>①</w:t>
            </w:r>
            <w:r>
              <w:rPr>
                <w:rFonts w:hint="eastAsia" w:ascii="Times New Roman" w:hAnsi="Times New Roman" w:eastAsia="新宋体"/>
                <w:szCs w:val="21"/>
                <w:u w:val="single"/>
              </w:rPr>
              <w:t>　</w:t>
            </w:r>
            <w:r>
              <w:rPr>
                <w:rFonts w:ascii="Times New Roman" w:hAnsi="Times New Roman"/>
                <w:szCs w:val="21"/>
                <w:u w:val="single"/>
              </w:rPr>
              <w:t xml:space="preserve">                                                                           </w:t>
            </w:r>
          </w:p>
          <w:p w14:paraId="3116B2C2">
            <w:pPr>
              <w:spacing w:line="360" w:lineRule="auto"/>
              <w:ind w:left="2583" w:leftChars="130" w:hanging="2310" w:hangingChars="1100"/>
              <w:rPr>
                <w:rFonts w:asciiTheme="minorHAnsi" w:hAnsiTheme="minorHAnsi" w:eastAsiaTheme="minorEastAsia"/>
              </w:rPr>
            </w:pP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rPr>
              <w:t>；</w:t>
            </w:r>
          </w:p>
          <w:p w14:paraId="4ED47EDD">
            <w:pPr>
              <w:spacing w:line="360" w:lineRule="auto"/>
              <w:ind w:left="273" w:leftChars="130"/>
            </w:pPr>
            <w:r>
              <w:rPr>
                <w:rFonts w:ascii="Cambria Math" w:hAnsi="Cambria Math" w:eastAsia="Calibri" w:cs="Cambria Math"/>
                <w:szCs w:val="21"/>
              </w:rPr>
              <w:t>②</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w:t>
            </w:r>
            <w:r>
              <w:rPr>
                <w:rFonts w:hint="eastAsia" w:ascii="Times New Roman" w:hAnsi="Times New Roman" w:eastAsia="新宋体"/>
                <w:szCs w:val="21"/>
              </w:rPr>
              <w:t>。</w:t>
            </w:r>
          </w:p>
          <w:p w14:paraId="4913BB94">
            <w:pPr>
              <w:spacing w:line="360" w:lineRule="auto"/>
              <w:ind w:left="273" w:leftChars="130"/>
            </w:pPr>
            <w:r>
              <w:rPr>
                <w:rFonts w:ascii="Times New Roman" w:hAnsi="Times New Roman" w:eastAsia="新宋体"/>
                <w:szCs w:val="21"/>
              </w:rPr>
              <w:t>P</w:t>
            </w:r>
            <w:r>
              <w:rPr>
                <w:rFonts w:hint="eastAsia" w:ascii="Times New Roman" w:hAnsi="Times New Roman" w:eastAsia="新宋体"/>
                <w:sz w:val="24"/>
                <w:szCs w:val="24"/>
                <w:vertAlign w:val="subscript"/>
              </w:rPr>
              <w:t>气</w:t>
            </w:r>
            <w:r>
              <w:rPr>
                <w:rFonts w:hint="eastAsia" w:ascii="Times New Roman" w:hAnsi="Times New Roman" w:eastAsia="新宋体"/>
                <w:szCs w:val="21"/>
              </w:rPr>
              <w:t>＝</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w:t>
            </w:r>
            <w:r>
              <w:rPr>
                <w:rFonts w:hint="eastAsia" w:ascii="Times New Roman" w:hAnsi="Times New Roman" w:eastAsia="新宋体"/>
                <w:szCs w:val="21"/>
              </w:rPr>
              <w:t>。</w:t>
            </w:r>
          </w:p>
          <w:p w14:paraId="708BC72C">
            <w:pPr>
              <w:spacing w:line="360" w:lineRule="auto"/>
              <w:ind w:left="273" w:leftChars="130"/>
              <w:rPr>
                <w:rFonts w:asciiTheme="minorHAnsi" w:hAnsiTheme="minorHAnsi" w:eastAsiaTheme="minorEastAsia"/>
              </w:rPr>
            </w:pPr>
            <w:r>
              <w:rPr>
                <w:rFonts w:ascii="Times New Roman" w:hAnsi="Times New Roman" w:eastAsia="新宋体"/>
                <w:szCs w:val="21"/>
              </w:rPr>
              <w:drawing>
                <wp:inline distT="0" distB="0" distL="0" distR="0">
                  <wp:extent cx="1363980" cy="960120"/>
                  <wp:effectExtent l="0" t="0" r="7620" b="0"/>
                  <wp:docPr id="188085790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7904" name="图片 20"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363980" cy="960120"/>
                          </a:xfrm>
                          <a:prstGeom prst="rect">
                            <a:avLst/>
                          </a:prstGeom>
                          <a:noFill/>
                          <a:ln>
                            <a:noFill/>
                          </a:ln>
                        </pic:spPr>
                      </pic:pic>
                    </a:graphicData>
                  </a:graphic>
                </wp:inline>
              </w:drawing>
            </w:r>
          </w:p>
          <w:p w14:paraId="47CF10FA">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【变式训练9-1】</w:t>
            </w:r>
            <w:r>
              <w:rPr>
                <w:rFonts w:hint="eastAsia" w:ascii="Times New Roman" w:hAnsi="Times New Roman" w:eastAsia="新宋体"/>
                <w:szCs w:val="21"/>
                <w:lang w:eastAsia="zh-CN"/>
              </w:rPr>
              <w:t>下列说法正确的是（　　）</w:t>
            </w:r>
          </w:p>
          <w:p w14:paraId="6DCB115F">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990600" cy="762000"/>
                  <wp:effectExtent l="0" t="0" r="0" b="0"/>
                  <wp:docPr id="17408832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8326" name="图片 15"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990600" cy="762000"/>
                          </a:xfrm>
                          <a:prstGeom prst="rect">
                            <a:avLst/>
                          </a:prstGeom>
                          <a:noFill/>
                          <a:ln>
                            <a:noFill/>
                          </a:ln>
                        </pic:spPr>
                      </pic:pic>
                    </a:graphicData>
                  </a:graphic>
                </wp:inline>
              </w:drawing>
            </w:r>
            <w:r>
              <w:rPr>
                <w:rFonts w:hint="eastAsia" w:ascii="Times New Roman" w:hAnsi="Times New Roman" w:eastAsia="新宋体"/>
                <w:szCs w:val="21"/>
                <w:lang w:eastAsia="zh-CN"/>
              </w:rPr>
              <w:t>铁轨下的枕木是为了减小对地面的压力</w:t>
            </w:r>
            <w:r>
              <w:rPr>
                <w:lang w:eastAsia="zh-CN"/>
              </w:rPr>
              <w:tab/>
            </w:r>
          </w:p>
          <w:p w14:paraId="22665F73">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1242060" cy="1028700"/>
                  <wp:effectExtent l="0" t="0" r="0" b="0"/>
                  <wp:docPr id="388069705"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69705" name="图片 14" descr="菁优网：http://www.jyeoo.co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242060" cy="1028700"/>
                          </a:xfrm>
                          <a:prstGeom prst="rect">
                            <a:avLst/>
                          </a:prstGeom>
                          <a:noFill/>
                          <a:ln>
                            <a:noFill/>
                          </a:ln>
                        </pic:spPr>
                      </pic:pic>
                    </a:graphicData>
                  </a:graphic>
                </wp:inline>
              </w:drawing>
            </w:r>
            <w:r>
              <w:rPr>
                <w:rFonts w:hint="eastAsia" w:ascii="Times New Roman" w:hAnsi="Times New Roman" w:eastAsia="新宋体"/>
                <w:szCs w:val="21"/>
                <w:lang w:eastAsia="zh-CN"/>
              </w:rPr>
              <w:t>该装置可探究液体压强与液体密度的关系</w:t>
            </w:r>
            <w:r>
              <w:rPr>
                <w:lang w:eastAsia="zh-CN"/>
              </w:rPr>
              <w:tab/>
            </w:r>
          </w:p>
          <w:p w14:paraId="4C689505">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1021080" cy="1737360"/>
                  <wp:effectExtent l="0" t="0" r="7620" b="0"/>
                  <wp:docPr id="44950388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03881" name="图片 13" descr="菁优网：http://www.jyeoo.co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021080" cy="1737360"/>
                          </a:xfrm>
                          <a:prstGeom prst="rect">
                            <a:avLst/>
                          </a:prstGeom>
                          <a:noFill/>
                          <a:ln>
                            <a:noFill/>
                          </a:ln>
                        </pic:spPr>
                      </pic:pic>
                    </a:graphicData>
                  </a:graphic>
                </wp:inline>
              </w:drawing>
            </w:r>
            <w:r>
              <w:rPr>
                <w:rFonts w:hint="eastAsia" w:ascii="Times New Roman" w:hAnsi="Times New Roman" w:eastAsia="新宋体"/>
                <w:szCs w:val="21"/>
                <w:lang w:eastAsia="zh-CN"/>
              </w:rPr>
              <w:t>托里拆利实验中换用更粗的玻璃管实验，测量值偏小</w:t>
            </w:r>
            <w:r>
              <w:rPr>
                <w:lang w:eastAsia="zh-CN"/>
              </w:rPr>
              <w:tab/>
            </w:r>
          </w:p>
          <w:p w14:paraId="479BBD62">
            <w:pPr>
              <w:spacing w:line="360" w:lineRule="auto"/>
              <w:ind w:firstLine="273" w:firstLineChars="130"/>
              <w:jc w:val="left"/>
              <w:rPr>
                <w:rFonts w:asciiTheme="minorHAnsi" w:hAnsiTheme="minorHAnsi" w:cstheme="minorBidi"/>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464820" cy="1135380"/>
                  <wp:effectExtent l="0" t="0" r="0" b="7620"/>
                  <wp:docPr id="144204320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43206" name="图片 12" descr="菁优网：http://www.jyeoo.co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64820" cy="1135380"/>
                          </a:xfrm>
                          <a:prstGeom prst="rect">
                            <a:avLst/>
                          </a:prstGeom>
                          <a:noFill/>
                          <a:ln>
                            <a:noFill/>
                          </a:ln>
                        </pic:spPr>
                      </pic:pic>
                    </a:graphicData>
                  </a:graphic>
                </wp:inline>
              </w:drawing>
            </w:r>
            <w:r>
              <w:rPr>
                <w:rFonts w:hint="eastAsia" w:ascii="Times New Roman" w:hAnsi="Times New Roman" w:eastAsia="新宋体"/>
                <w:szCs w:val="21"/>
                <w:lang w:eastAsia="zh-CN"/>
              </w:rPr>
              <w:t>将自制气压计从山脚移到山顶管中水面会下降</w:t>
            </w:r>
          </w:p>
          <w:p w14:paraId="0AEDD998">
            <w:pPr>
              <w:spacing w:line="360" w:lineRule="auto"/>
              <w:ind w:left="274" w:hanging="274" w:hangingChars="130"/>
              <w:rPr>
                <w:rFonts w:asciiTheme="minorHAnsi" w:hAnsiTheme="minorHAnsi" w:eastAsiaTheme="minorEastAsia" w:cstheme="minorBidi"/>
              </w:rPr>
            </w:pPr>
            <w:r>
              <w:rPr>
                <w:rFonts w:hint="eastAsia" w:ascii="宋体" w:hAnsi="宋体" w:cs="宋体"/>
                <w:b/>
                <w:bCs/>
                <w:color w:val="FF0000"/>
                <w:szCs w:val="21"/>
                <w:lang w:eastAsia="zh-CN"/>
              </w:rPr>
              <w:t>【变式训练9-2】</w:t>
            </w:r>
            <w:r>
              <w:rPr>
                <w:rFonts w:hint="eastAsia" w:ascii="Times New Roman" w:hAnsi="Times New Roman" w:eastAsia="新宋体"/>
                <w:szCs w:val="21"/>
                <w:lang w:eastAsia="zh-CN"/>
              </w:rPr>
              <w:t>小明利用如图所示的自制气压计研究大气压与高度的关系。他将气压计从</w:t>
            </w:r>
            <w:r>
              <w:rPr>
                <w:rFonts w:ascii="Times New Roman" w:hAnsi="Times New Roman" w:eastAsia="新宋体"/>
                <w:szCs w:val="21"/>
                <w:lang w:eastAsia="zh-CN"/>
              </w:rPr>
              <w:t>1</w:t>
            </w:r>
            <w:r>
              <w:rPr>
                <w:rFonts w:hint="eastAsia" w:ascii="Times New Roman" w:hAnsi="Times New Roman" w:eastAsia="新宋体"/>
                <w:szCs w:val="21"/>
                <w:lang w:eastAsia="zh-CN"/>
              </w:rPr>
              <w:t>楼带到</w:t>
            </w:r>
            <w:r>
              <w:rPr>
                <w:rFonts w:ascii="Times New Roman" w:hAnsi="Times New Roman" w:eastAsia="新宋体"/>
                <w:szCs w:val="21"/>
                <w:lang w:eastAsia="zh-CN"/>
              </w:rPr>
              <w:t>5</w:t>
            </w:r>
            <w:r>
              <w:rPr>
                <w:rFonts w:hint="eastAsia" w:ascii="Times New Roman" w:hAnsi="Times New Roman" w:eastAsia="新宋体"/>
                <w:szCs w:val="21"/>
                <w:lang w:eastAsia="zh-CN"/>
              </w:rPr>
              <w:t>楼的过程中，观察到管内水柱的高度发生了变化，如表所示。根据表中的数据可知，在</w:t>
            </w:r>
            <w:r>
              <w:rPr>
                <w:rFonts w:ascii="Times New Roman" w:hAnsi="Times New Roman" w:eastAsia="新宋体"/>
                <w:szCs w:val="21"/>
                <w:lang w:eastAsia="zh-CN"/>
              </w:rPr>
              <w:t>4</w:t>
            </w:r>
            <w:r>
              <w:rPr>
                <w:rFonts w:hint="eastAsia" w:ascii="Times New Roman" w:hAnsi="Times New Roman" w:eastAsia="新宋体"/>
                <w:szCs w:val="21"/>
                <w:lang w:eastAsia="zh-CN"/>
              </w:rPr>
              <w:t>楼，瓶内气体压强比瓶外气压</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（选填“高”或“低”）</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lang w:eastAsia="zh-CN"/>
              </w:rPr>
              <w:t>Pa</w:t>
            </w:r>
            <w:r>
              <w:rPr>
                <w:rFonts w:hint="eastAsia" w:ascii="Times New Roman" w:hAnsi="Times New Roman" w:eastAsia="新宋体"/>
                <w:szCs w:val="21"/>
                <w:lang w:eastAsia="zh-CN"/>
              </w:rPr>
              <w:t>；从</w:t>
            </w:r>
            <w:r>
              <w:rPr>
                <w:rFonts w:ascii="Times New Roman" w:hAnsi="Times New Roman" w:eastAsia="新宋体"/>
                <w:szCs w:val="21"/>
                <w:lang w:eastAsia="zh-CN"/>
              </w:rPr>
              <w:t>1</w:t>
            </w:r>
            <w:r>
              <w:rPr>
                <w:rFonts w:hint="eastAsia" w:ascii="Times New Roman" w:hAnsi="Times New Roman" w:eastAsia="新宋体"/>
                <w:szCs w:val="21"/>
                <w:lang w:eastAsia="zh-CN"/>
              </w:rPr>
              <w:t>楼到</w:t>
            </w:r>
            <w:r>
              <w:rPr>
                <w:rFonts w:ascii="Times New Roman" w:hAnsi="Times New Roman" w:eastAsia="新宋体"/>
                <w:szCs w:val="21"/>
                <w:lang w:eastAsia="zh-CN"/>
              </w:rPr>
              <w:t>5</w:t>
            </w:r>
            <w:r>
              <w:rPr>
                <w:rFonts w:hint="eastAsia" w:ascii="Times New Roman" w:hAnsi="Times New Roman" w:eastAsia="新宋体"/>
                <w:szCs w:val="21"/>
                <w:lang w:eastAsia="zh-CN"/>
              </w:rPr>
              <w:t>楼，大气压降低了</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lang w:eastAsia="zh-CN"/>
              </w:rPr>
              <w:t>Pa</w:t>
            </w:r>
            <w:r>
              <w:rPr>
                <w:rFonts w:hint="eastAsia" w:ascii="Times New Roman" w:hAnsi="Times New Roman" w:eastAsia="新宋体"/>
                <w:szCs w:val="21"/>
                <w:lang w:eastAsia="zh-CN"/>
              </w:rPr>
              <w:t>。</w:t>
            </w:r>
            <w:r>
              <w:rPr>
                <w:rFonts w:hint="eastAsia" w:ascii="Times New Roman" w:hAnsi="Times New Roman" w:eastAsia="新宋体"/>
                <w:szCs w:val="21"/>
              </w:rPr>
              <w:t>（水的密度为</w:t>
            </w:r>
            <w:r>
              <w:rPr>
                <w:rFonts w:ascii="Times New Roman" w:hAnsi="Times New Roman" w:eastAsia="新宋体"/>
                <w:szCs w:val="21"/>
              </w:rPr>
              <w:t>1.0</w:t>
            </w:r>
            <w:r>
              <w:rPr>
                <w:rFonts w:hint="eastAsia" w:ascii="Times New Roman" w:hAnsi="Times New Roman" w:eastAsia="新宋体"/>
                <w:szCs w:val="21"/>
              </w:rPr>
              <w:t>×</w:t>
            </w:r>
            <w:r>
              <w:rPr>
                <w:rFonts w:ascii="Times New Roman" w:hAnsi="Times New Roman" w:eastAsia="新宋体"/>
                <w:szCs w:val="21"/>
              </w:rPr>
              <w:t>10</w:t>
            </w:r>
            <w:r>
              <w:rPr>
                <w:rFonts w:ascii="Times New Roman" w:hAnsi="Times New Roman" w:eastAsia="新宋体"/>
                <w:sz w:val="24"/>
                <w:szCs w:val="24"/>
                <w:vertAlign w:val="superscript"/>
              </w:rPr>
              <w:t>3</w:t>
            </w:r>
            <w:r>
              <w:rPr>
                <w:rFonts w:ascii="Times New Roman" w:hAnsi="Times New Roman" w:eastAsia="新宋体"/>
                <w:szCs w:val="21"/>
              </w:rPr>
              <w:t>kg/m</w:t>
            </w:r>
            <w:r>
              <w:rPr>
                <w:rFonts w:ascii="Times New Roman" w:hAnsi="Times New Roman" w:eastAsia="新宋体"/>
                <w:sz w:val="24"/>
                <w:szCs w:val="24"/>
                <w:vertAlign w:val="superscript"/>
              </w:rPr>
              <w:t>3</w:t>
            </w:r>
            <w:r>
              <w:rPr>
                <w:rFonts w:hint="eastAsia" w:ascii="Times New Roman" w:hAnsi="Times New Roman" w:eastAsia="新宋体"/>
                <w:szCs w:val="21"/>
              </w:rPr>
              <w:t>）</w:t>
            </w:r>
          </w:p>
          <w:tbl>
            <w:tblPr>
              <w:tblStyle w:val="6"/>
              <w:tblW w:w="0" w:type="auto"/>
              <w:tblInd w:w="2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30" w:type="dxa"/>
                <w:left w:w="30" w:type="dxa"/>
                <w:bottom w:w="30" w:type="dxa"/>
                <w:right w:w="30" w:type="dxa"/>
              </w:tblCellMar>
            </w:tblPr>
            <w:tblGrid>
              <w:gridCol w:w="3628"/>
              <w:gridCol w:w="970"/>
              <w:gridCol w:w="730"/>
              <w:gridCol w:w="850"/>
              <w:gridCol w:w="870"/>
              <w:gridCol w:w="1038"/>
            </w:tblGrid>
            <w:tr w14:paraId="30248F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3628" w:type="dxa"/>
                  <w:tcBorders>
                    <w:top w:val="single" w:color="000000" w:sz="2" w:space="0"/>
                    <w:left w:val="single" w:color="000000" w:sz="2" w:space="0"/>
                    <w:bottom w:val="single" w:color="000000" w:sz="2" w:space="0"/>
                    <w:right w:val="single" w:color="000000" w:sz="2" w:space="0"/>
                  </w:tcBorders>
                </w:tcPr>
                <w:p w14:paraId="61C15EAE">
                  <w:pPr>
                    <w:spacing w:line="360" w:lineRule="auto"/>
                    <w:jc w:val="center"/>
                  </w:pPr>
                  <w:r>
                    <w:rPr>
                      <w:rFonts w:hint="eastAsia" w:ascii="Times New Roman" w:hAnsi="Times New Roman" w:eastAsia="新宋体"/>
                      <w:szCs w:val="21"/>
                    </w:rPr>
                    <w:t>楼层</w:t>
                  </w:r>
                </w:p>
              </w:tc>
              <w:tc>
                <w:tcPr>
                  <w:tcW w:w="970" w:type="dxa"/>
                  <w:tcBorders>
                    <w:top w:val="single" w:color="000000" w:sz="2" w:space="0"/>
                    <w:left w:val="single" w:color="000000" w:sz="2" w:space="0"/>
                    <w:bottom w:val="single" w:color="000000" w:sz="2" w:space="0"/>
                    <w:right w:val="single" w:color="000000" w:sz="2" w:space="0"/>
                  </w:tcBorders>
                </w:tcPr>
                <w:p w14:paraId="525A1778">
                  <w:pPr>
                    <w:spacing w:line="360" w:lineRule="auto"/>
                    <w:jc w:val="center"/>
                  </w:pPr>
                  <w:r>
                    <w:rPr>
                      <w:rFonts w:ascii="Times New Roman" w:hAnsi="Times New Roman" w:eastAsia="新宋体"/>
                      <w:szCs w:val="21"/>
                    </w:rPr>
                    <w:t>1</w:t>
                  </w:r>
                </w:p>
              </w:tc>
              <w:tc>
                <w:tcPr>
                  <w:tcW w:w="730" w:type="dxa"/>
                  <w:tcBorders>
                    <w:top w:val="single" w:color="000000" w:sz="2" w:space="0"/>
                    <w:left w:val="single" w:color="000000" w:sz="2" w:space="0"/>
                    <w:bottom w:val="single" w:color="000000" w:sz="2" w:space="0"/>
                    <w:right w:val="single" w:color="000000" w:sz="2" w:space="0"/>
                  </w:tcBorders>
                </w:tcPr>
                <w:p w14:paraId="654343C3">
                  <w:pPr>
                    <w:spacing w:line="360" w:lineRule="auto"/>
                    <w:jc w:val="center"/>
                  </w:pPr>
                  <w:r>
                    <w:rPr>
                      <w:rFonts w:ascii="Times New Roman" w:hAnsi="Times New Roman" w:eastAsia="新宋体"/>
                      <w:szCs w:val="21"/>
                    </w:rPr>
                    <w:t>2</w:t>
                  </w:r>
                </w:p>
              </w:tc>
              <w:tc>
                <w:tcPr>
                  <w:tcW w:w="850" w:type="dxa"/>
                  <w:tcBorders>
                    <w:top w:val="single" w:color="000000" w:sz="2" w:space="0"/>
                    <w:left w:val="single" w:color="000000" w:sz="2" w:space="0"/>
                    <w:bottom w:val="single" w:color="000000" w:sz="2" w:space="0"/>
                    <w:right w:val="single" w:color="000000" w:sz="2" w:space="0"/>
                  </w:tcBorders>
                </w:tcPr>
                <w:p w14:paraId="608B82A1">
                  <w:pPr>
                    <w:spacing w:line="360" w:lineRule="auto"/>
                    <w:jc w:val="center"/>
                  </w:pPr>
                  <w:r>
                    <w:rPr>
                      <w:rFonts w:ascii="Times New Roman" w:hAnsi="Times New Roman" w:eastAsia="新宋体"/>
                      <w:szCs w:val="21"/>
                    </w:rPr>
                    <w:t>3</w:t>
                  </w:r>
                </w:p>
              </w:tc>
              <w:tc>
                <w:tcPr>
                  <w:tcW w:w="870" w:type="dxa"/>
                  <w:tcBorders>
                    <w:top w:val="single" w:color="000000" w:sz="2" w:space="0"/>
                    <w:left w:val="single" w:color="000000" w:sz="2" w:space="0"/>
                    <w:bottom w:val="single" w:color="000000" w:sz="2" w:space="0"/>
                    <w:right w:val="single" w:color="000000" w:sz="2" w:space="0"/>
                  </w:tcBorders>
                </w:tcPr>
                <w:p w14:paraId="631F3ED1">
                  <w:pPr>
                    <w:spacing w:line="360" w:lineRule="auto"/>
                    <w:jc w:val="center"/>
                  </w:pPr>
                  <w:r>
                    <w:rPr>
                      <w:rFonts w:ascii="Times New Roman" w:hAnsi="Times New Roman" w:eastAsia="新宋体"/>
                      <w:szCs w:val="21"/>
                    </w:rPr>
                    <w:t>4</w:t>
                  </w:r>
                </w:p>
              </w:tc>
              <w:tc>
                <w:tcPr>
                  <w:tcW w:w="1038" w:type="dxa"/>
                  <w:tcBorders>
                    <w:top w:val="single" w:color="000000" w:sz="2" w:space="0"/>
                    <w:left w:val="single" w:color="000000" w:sz="2" w:space="0"/>
                    <w:bottom w:val="single" w:color="000000" w:sz="2" w:space="0"/>
                    <w:right w:val="single" w:color="000000" w:sz="2" w:space="0"/>
                  </w:tcBorders>
                </w:tcPr>
                <w:p w14:paraId="40B9BA15">
                  <w:pPr>
                    <w:spacing w:line="360" w:lineRule="auto"/>
                    <w:jc w:val="center"/>
                  </w:pPr>
                  <w:r>
                    <w:rPr>
                      <w:rFonts w:ascii="Times New Roman" w:hAnsi="Times New Roman" w:eastAsia="新宋体"/>
                      <w:szCs w:val="21"/>
                    </w:rPr>
                    <w:t>5</w:t>
                  </w:r>
                </w:p>
              </w:tc>
            </w:tr>
            <w:tr w14:paraId="6A3C9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3628" w:type="dxa"/>
                  <w:tcBorders>
                    <w:top w:val="single" w:color="000000" w:sz="2" w:space="0"/>
                    <w:left w:val="single" w:color="000000" w:sz="2" w:space="0"/>
                    <w:bottom w:val="single" w:color="000000" w:sz="2" w:space="0"/>
                    <w:right w:val="single" w:color="000000" w:sz="2" w:space="0"/>
                  </w:tcBorders>
                </w:tcPr>
                <w:p w14:paraId="05A2BDA2">
                  <w:pPr>
                    <w:spacing w:line="360" w:lineRule="auto"/>
                    <w:jc w:val="center"/>
                    <w:rPr>
                      <w:lang w:eastAsia="zh-CN"/>
                    </w:rPr>
                  </w:pPr>
                  <w:r>
                    <w:rPr>
                      <w:rFonts w:hint="eastAsia" w:ascii="Times New Roman" w:hAnsi="Times New Roman" w:eastAsia="新宋体"/>
                      <w:szCs w:val="21"/>
                      <w:lang w:eastAsia="zh-CN"/>
                    </w:rPr>
                    <w:t>管内与瓶内水面的高度差</w:t>
                  </w:r>
                  <w:r>
                    <w:rPr>
                      <w:rFonts w:ascii="Times New Roman" w:hAnsi="Times New Roman" w:eastAsia="新宋体"/>
                      <w:szCs w:val="21"/>
                      <w:lang w:eastAsia="zh-CN"/>
                    </w:rPr>
                    <w:t>/cm</w:t>
                  </w:r>
                </w:p>
              </w:tc>
              <w:tc>
                <w:tcPr>
                  <w:tcW w:w="970" w:type="dxa"/>
                  <w:tcBorders>
                    <w:top w:val="single" w:color="000000" w:sz="2" w:space="0"/>
                    <w:left w:val="single" w:color="000000" w:sz="2" w:space="0"/>
                    <w:bottom w:val="single" w:color="000000" w:sz="2" w:space="0"/>
                    <w:right w:val="single" w:color="000000" w:sz="2" w:space="0"/>
                  </w:tcBorders>
                </w:tcPr>
                <w:p w14:paraId="4F519AEF">
                  <w:pPr>
                    <w:spacing w:line="360" w:lineRule="auto"/>
                    <w:jc w:val="center"/>
                  </w:pPr>
                  <w:r>
                    <w:rPr>
                      <w:rFonts w:ascii="Times New Roman" w:hAnsi="Times New Roman" w:eastAsia="新宋体"/>
                      <w:szCs w:val="21"/>
                    </w:rPr>
                    <w:t>5.0</w:t>
                  </w:r>
                </w:p>
              </w:tc>
              <w:tc>
                <w:tcPr>
                  <w:tcW w:w="730" w:type="dxa"/>
                  <w:tcBorders>
                    <w:top w:val="single" w:color="000000" w:sz="2" w:space="0"/>
                    <w:left w:val="single" w:color="000000" w:sz="2" w:space="0"/>
                    <w:bottom w:val="single" w:color="000000" w:sz="2" w:space="0"/>
                    <w:right w:val="single" w:color="000000" w:sz="2" w:space="0"/>
                  </w:tcBorders>
                </w:tcPr>
                <w:p w14:paraId="08B1ADAD">
                  <w:pPr>
                    <w:spacing w:line="360" w:lineRule="auto"/>
                    <w:jc w:val="center"/>
                  </w:pPr>
                  <w:r>
                    <w:rPr>
                      <w:rFonts w:ascii="Times New Roman" w:hAnsi="Times New Roman" w:eastAsia="新宋体"/>
                      <w:szCs w:val="21"/>
                    </w:rPr>
                    <w:t>5.3</w:t>
                  </w:r>
                </w:p>
              </w:tc>
              <w:tc>
                <w:tcPr>
                  <w:tcW w:w="850" w:type="dxa"/>
                  <w:tcBorders>
                    <w:top w:val="single" w:color="000000" w:sz="2" w:space="0"/>
                    <w:left w:val="single" w:color="000000" w:sz="2" w:space="0"/>
                    <w:bottom w:val="single" w:color="000000" w:sz="2" w:space="0"/>
                    <w:right w:val="single" w:color="000000" w:sz="2" w:space="0"/>
                  </w:tcBorders>
                </w:tcPr>
                <w:p w14:paraId="23607A13">
                  <w:pPr>
                    <w:spacing w:line="360" w:lineRule="auto"/>
                    <w:jc w:val="center"/>
                  </w:pPr>
                  <w:r>
                    <w:rPr>
                      <w:rFonts w:ascii="Times New Roman" w:hAnsi="Times New Roman" w:eastAsia="新宋体"/>
                      <w:szCs w:val="21"/>
                    </w:rPr>
                    <w:t>5.7</w:t>
                  </w:r>
                </w:p>
              </w:tc>
              <w:tc>
                <w:tcPr>
                  <w:tcW w:w="870" w:type="dxa"/>
                  <w:tcBorders>
                    <w:top w:val="single" w:color="000000" w:sz="2" w:space="0"/>
                    <w:left w:val="single" w:color="000000" w:sz="2" w:space="0"/>
                    <w:bottom w:val="single" w:color="000000" w:sz="2" w:space="0"/>
                    <w:right w:val="single" w:color="000000" w:sz="2" w:space="0"/>
                  </w:tcBorders>
                </w:tcPr>
                <w:p w14:paraId="4737F588">
                  <w:pPr>
                    <w:spacing w:line="360" w:lineRule="auto"/>
                    <w:jc w:val="center"/>
                  </w:pPr>
                  <w:r>
                    <w:rPr>
                      <w:rFonts w:ascii="Times New Roman" w:hAnsi="Times New Roman" w:eastAsia="新宋体"/>
                      <w:szCs w:val="21"/>
                    </w:rPr>
                    <w:t>6.0</w:t>
                  </w:r>
                </w:p>
              </w:tc>
              <w:tc>
                <w:tcPr>
                  <w:tcW w:w="1038" w:type="dxa"/>
                  <w:tcBorders>
                    <w:top w:val="single" w:color="000000" w:sz="2" w:space="0"/>
                    <w:left w:val="single" w:color="000000" w:sz="2" w:space="0"/>
                    <w:bottom w:val="single" w:color="000000" w:sz="2" w:space="0"/>
                    <w:right w:val="single" w:color="000000" w:sz="2" w:space="0"/>
                  </w:tcBorders>
                </w:tcPr>
                <w:p w14:paraId="48D338F3">
                  <w:pPr>
                    <w:spacing w:line="360" w:lineRule="auto"/>
                    <w:jc w:val="center"/>
                  </w:pPr>
                  <w:r>
                    <w:rPr>
                      <w:rFonts w:ascii="Times New Roman" w:hAnsi="Times New Roman" w:eastAsia="新宋体"/>
                      <w:szCs w:val="21"/>
                    </w:rPr>
                    <w:t>6.3</w:t>
                  </w:r>
                </w:p>
              </w:tc>
            </w:tr>
          </w:tbl>
          <w:p w14:paraId="31102A27">
            <w:pPr>
              <w:spacing w:line="360" w:lineRule="auto"/>
              <w:ind w:left="273" w:leftChars="130"/>
              <w:rPr>
                <w:rFonts w:ascii="Times New Roman" w:hAnsi="Times New Roman" w:eastAsia="新宋体" w:cstheme="minorBidi"/>
                <w:szCs w:val="21"/>
                <w:lang w:eastAsia="zh-CN"/>
              </w:rPr>
            </w:pPr>
          </w:p>
          <w:p w14:paraId="542DD7E8">
            <w:pPr>
              <w:spacing w:line="360" w:lineRule="auto"/>
              <w:ind w:left="273" w:leftChars="130"/>
              <w:rPr>
                <w:rFonts w:asciiTheme="minorHAnsi" w:hAnsiTheme="minorHAnsi" w:eastAsiaTheme="minorEastAsia"/>
              </w:rPr>
            </w:pPr>
            <w:r>
              <w:rPr>
                <w:rFonts w:ascii="Times New Roman" w:hAnsi="Times New Roman" w:eastAsia="新宋体"/>
                <w:szCs w:val="21"/>
              </w:rPr>
              <w:drawing>
                <wp:inline distT="0" distB="0" distL="0" distR="0">
                  <wp:extent cx="502920" cy="1181100"/>
                  <wp:effectExtent l="0" t="0" r="0" b="0"/>
                  <wp:docPr id="57319267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2672" name="图片 16" descr="菁优网：http://www.jyeoo.co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02920" cy="1181100"/>
                          </a:xfrm>
                          <a:prstGeom prst="rect">
                            <a:avLst/>
                          </a:prstGeom>
                          <a:noFill/>
                          <a:ln>
                            <a:noFill/>
                          </a:ln>
                        </pic:spPr>
                      </pic:pic>
                    </a:graphicData>
                  </a:graphic>
                </wp:inline>
              </w:drawing>
            </w:r>
          </w:p>
          <w:p w14:paraId="5E76EF26">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【变式训练10-1】</w:t>
            </w:r>
            <w:r>
              <w:rPr>
                <w:rFonts w:hint="eastAsia" w:ascii="Times New Roman" w:hAnsi="Times New Roman" w:eastAsia="新宋体"/>
                <w:szCs w:val="21"/>
                <w:lang w:eastAsia="zh-CN"/>
              </w:rPr>
              <w:t>把弯成“冂”形的玻璃管穿过软木塞分别插入两个大小相同的烧瓶内，如图所示。当玻璃管中着色水柱由静止向右移动时，不可能发生的情形是（　　）</w:t>
            </w:r>
          </w:p>
          <w:p w14:paraId="13C17952">
            <w:pPr>
              <w:spacing w:line="360" w:lineRule="auto"/>
              <w:ind w:left="273" w:leftChars="130"/>
            </w:pPr>
            <w:r>
              <w:rPr>
                <w:rFonts w:ascii="Times New Roman" w:hAnsi="Times New Roman" w:eastAsia="新宋体"/>
                <w:szCs w:val="21"/>
              </w:rPr>
              <w:drawing>
                <wp:inline distT="0" distB="0" distL="0" distR="0">
                  <wp:extent cx="1303020" cy="1021080"/>
                  <wp:effectExtent l="0" t="0" r="0" b="7620"/>
                  <wp:docPr id="33396988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9880" name="图片 17" descr="菁优网：http://www.jyeoo.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303020" cy="1021080"/>
                          </a:xfrm>
                          <a:prstGeom prst="rect">
                            <a:avLst/>
                          </a:prstGeom>
                          <a:noFill/>
                          <a:ln>
                            <a:noFill/>
                          </a:ln>
                        </pic:spPr>
                      </pic:pic>
                    </a:graphicData>
                  </a:graphic>
                </wp:inline>
              </w:drawing>
            </w:r>
          </w:p>
          <w:p w14:paraId="00580394">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．甲烧瓶中空气温度升高，乙烧瓶中空气温度不变</w:t>
            </w:r>
            <w:r>
              <w:rPr>
                <w:lang w:eastAsia="zh-CN"/>
              </w:rPr>
              <w:tab/>
            </w:r>
          </w:p>
          <w:p w14:paraId="4B8DEE80">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．甲烧瓶中空气温度降低，乙烧瓶中空气温度不变</w:t>
            </w:r>
            <w:r>
              <w:rPr>
                <w:lang w:eastAsia="zh-CN"/>
              </w:rPr>
              <w:tab/>
            </w:r>
          </w:p>
          <w:p w14:paraId="1F038503">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．甲、乙两烧瓶中空气温度都升高</w:t>
            </w:r>
            <w:r>
              <w:rPr>
                <w:lang w:eastAsia="zh-CN"/>
              </w:rPr>
              <w:tab/>
            </w:r>
          </w:p>
          <w:p w14:paraId="313F8AD0">
            <w:pPr>
              <w:spacing w:line="360" w:lineRule="auto"/>
              <w:ind w:firstLine="273" w:firstLineChars="130"/>
              <w:jc w:val="left"/>
              <w:rPr>
                <w:rFonts w:asciiTheme="minorHAnsi" w:hAnsiTheme="minorHAnsi" w:cstheme="minorBidi"/>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．甲、乙两烧瓶中空气温度都降低</w:t>
            </w:r>
          </w:p>
          <w:p w14:paraId="0DC50F76">
            <w:pPr>
              <w:spacing w:line="360" w:lineRule="auto"/>
              <w:ind w:left="274" w:hanging="274" w:hangingChars="130"/>
              <w:rPr>
                <w:rFonts w:ascii="Times New Roman" w:hAnsi="Times New Roman" w:eastAsia="新宋体" w:cstheme="minorBidi"/>
                <w:szCs w:val="21"/>
                <w:u w:val="single"/>
                <w:lang w:eastAsia="zh-CN"/>
              </w:rPr>
            </w:pPr>
            <w:r>
              <w:rPr>
                <w:rFonts w:hint="eastAsia" w:ascii="宋体" w:hAnsi="宋体" w:cs="宋体"/>
                <w:b/>
                <w:bCs/>
                <w:color w:val="FF0000"/>
                <w:szCs w:val="21"/>
                <w:lang w:eastAsia="zh-CN"/>
              </w:rPr>
              <w:t>【变式训练10-2】</w:t>
            </w:r>
            <w:r>
              <w:rPr>
                <w:rFonts w:hint="eastAsia" w:ascii="Times New Roman" w:hAnsi="Times New Roman" w:eastAsia="新宋体"/>
                <w:szCs w:val="21"/>
                <w:lang w:eastAsia="zh-CN"/>
              </w:rPr>
              <w:t>手持式小型抽气、打气两用气筒的构造如图所示，</w:t>
            </w:r>
            <w:r>
              <w:rPr>
                <w:rFonts w:ascii="Times New Roman" w:hAnsi="Times New Roman" w:eastAsia="新宋体"/>
                <w:szCs w:val="21"/>
                <w:lang w:eastAsia="zh-CN"/>
              </w:rPr>
              <w:t>a</w:t>
            </w:r>
            <w:r>
              <w:rPr>
                <w:rFonts w:hint="eastAsia" w:ascii="Times New Roman" w:hAnsi="Times New Roman" w:eastAsia="新宋体"/>
                <w:szCs w:val="21"/>
                <w:lang w:eastAsia="zh-CN"/>
              </w:rPr>
              <w:t>为筒壳，</w:t>
            </w:r>
            <w:r>
              <w:rPr>
                <w:rFonts w:ascii="Times New Roman" w:hAnsi="Times New Roman" w:eastAsia="新宋体"/>
                <w:szCs w:val="21"/>
                <w:lang w:eastAsia="zh-CN"/>
              </w:rPr>
              <w:t>b</w:t>
            </w:r>
            <w:r>
              <w:rPr>
                <w:rFonts w:hint="eastAsia" w:ascii="Times New Roman" w:hAnsi="Times New Roman" w:eastAsia="新宋体"/>
                <w:szCs w:val="21"/>
                <w:lang w:eastAsia="zh-CN"/>
              </w:rPr>
              <w:t>为活塞，</w:t>
            </w:r>
            <w:r>
              <w:rPr>
                <w:rFonts w:ascii="Times New Roman" w:hAnsi="Times New Roman" w:eastAsia="新宋体"/>
                <w:szCs w:val="21"/>
                <w:lang w:eastAsia="zh-CN"/>
              </w:rPr>
              <w:t>c</w:t>
            </w:r>
            <w:r>
              <w:rPr>
                <w:rFonts w:hint="eastAsia" w:ascii="Times New Roman" w:hAnsi="Times New Roman" w:eastAsia="新宋体"/>
                <w:szCs w:val="21"/>
                <w:lang w:eastAsia="zh-CN"/>
              </w:rPr>
              <w:t>和</w:t>
            </w:r>
            <w:r>
              <w:rPr>
                <w:rFonts w:ascii="Times New Roman" w:hAnsi="Times New Roman" w:eastAsia="新宋体"/>
                <w:szCs w:val="21"/>
                <w:lang w:eastAsia="zh-CN"/>
              </w:rPr>
              <w:t>d</w:t>
            </w:r>
            <w:r>
              <w:rPr>
                <w:rFonts w:hint="eastAsia" w:ascii="Times New Roman" w:hAnsi="Times New Roman" w:eastAsia="新宋体"/>
                <w:szCs w:val="21"/>
                <w:lang w:eastAsia="zh-CN"/>
              </w:rPr>
              <w:t>为两个气嘴，气嘴内部有气阀门（见图中放大的图），使用这种气筒打气或抽气时：当接气嘴</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p>
          <w:p w14:paraId="5BEEDD5C">
            <w:pPr>
              <w:spacing w:line="360" w:lineRule="auto"/>
              <w:ind w:left="270" w:leftChars="100" w:hanging="60" w:hangingChars="29"/>
              <w:rPr>
                <w:rFonts w:asciiTheme="minorHAnsi" w:hAnsiTheme="minorHAnsi" w:eastAsiaTheme="minorEastAsia"/>
                <w:lang w:eastAsia="zh-CN"/>
              </w:rPr>
            </w:pPr>
            <w:r>
              <w:rPr>
                <w:rFonts w:hint="eastAsia" w:ascii="Times New Roman" w:hAnsi="Times New Roman" w:eastAsia="新宋体"/>
                <w:szCs w:val="21"/>
                <w:lang w:eastAsia="zh-CN"/>
              </w:rPr>
              <w:t>（填“</w:t>
            </w:r>
            <w:r>
              <w:rPr>
                <w:rFonts w:ascii="Times New Roman" w:hAnsi="Times New Roman" w:eastAsia="新宋体"/>
                <w:szCs w:val="21"/>
                <w:lang w:eastAsia="zh-CN"/>
              </w:rPr>
              <w:t>C</w:t>
            </w:r>
            <w:r>
              <w:rPr>
                <w:rFonts w:hint="eastAsia" w:ascii="Times New Roman" w:hAnsi="Times New Roman" w:eastAsia="新宋体"/>
                <w:szCs w:val="21"/>
                <w:lang w:eastAsia="zh-CN"/>
              </w:rPr>
              <w:t>”或“</w:t>
            </w:r>
            <w:r>
              <w:rPr>
                <w:rFonts w:ascii="Times New Roman" w:hAnsi="Times New Roman" w:eastAsia="新宋体"/>
                <w:szCs w:val="21"/>
                <w:lang w:eastAsia="zh-CN"/>
              </w:rPr>
              <w:t>d</w:t>
            </w:r>
            <w:r>
              <w:rPr>
                <w:rFonts w:hint="eastAsia" w:ascii="Times New Roman" w:hAnsi="Times New Roman" w:eastAsia="新宋体"/>
                <w:szCs w:val="21"/>
                <w:lang w:eastAsia="zh-CN"/>
              </w:rPr>
              <w:t>”）时，活塞往</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（填“左”或“右”）移，起打气作用；当接气嘴</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lang w:eastAsia="zh-CN"/>
              </w:rPr>
              <w:t>（填“</w:t>
            </w:r>
            <w:r>
              <w:rPr>
                <w:rFonts w:ascii="Times New Roman" w:hAnsi="Times New Roman" w:eastAsia="新宋体"/>
                <w:szCs w:val="21"/>
                <w:lang w:eastAsia="zh-CN"/>
              </w:rPr>
              <w:t>C</w:t>
            </w:r>
            <w:r>
              <w:rPr>
                <w:rFonts w:hint="eastAsia" w:ascii="Times New Roman" w:hAnsi="Times New Roman" w:eastAsia="新宋体"/>
                <w:szCs w:val="21"/>
                <w:lang w:eastAsia="zh-CN"/>
              </w:rPr>
              <w:t>”或“</w:t>
            </w:r>
            <w:r>
              <w:rPr>
                <w:rFonts w:ascii="Times New Roman" w:hAnsi="Times New Roman" w:eastAsia="新宋体"/>
                <w:szCs w:val="21"/>
                <w:lang w:eastAsia="zh-CN"/>
              </w:rPr>
              <w:t>d</w:t>
            </w:r>
            <w:r>
              <w:rPr>
                <w:rFonts w:hint="eastAsia" w:ascii="Times New Roman" w:hAnsi="Times New Roman" w:eastAsia="新宋体"/>
                <w:szCs w:val="21"/>
                <w:lang w:eastAsia="zh-CN"/>
              </w:rPr>
              <w:t>”）时，活塞往</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（填“左”或“右”）移，起抽气作用。</w:t>
            </w:r>
          </w:p>
          <w:p w14:paraId="7D73D6AE">
            <w:pPr>
              <w:spacing w:line="360" w:lineRule="auto"/>
              <w:ind w:left="273" w:leftChars="130"/>
            </w:pPr>
            <w:r>
              <w:rPr>
                <w:rFonts w:ascii="Times New Roman" w:hAnsi="Times New Roman" w:eastAsia="新宋体"/>
                <w:szCs w:val="21"/>
              </w:rPr>
              <w:drawing>
                <wp:inline distT="0" distB="0" distL="0" distR="0">
                  <wp:extent cx="1836420" cy="1028700"/>
                  <wp:effectExtent l="0" t="0" r="0" b="0"/>
                  <wp:docPr id="51240228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2287" name="图片 18" descr="菁优网：http://www.jyeoo.co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836420" cy="1028700"/>
                          </a:xfrm>
                          <a:prstGeom prst="rect">
                            <a:avLst/>
                          </a:prstGeom>
                          <a:noFill/>
                          <a:ln>
                            <a:noFill/>
                          </a:ln>
                        </pic:spPr>
                      </pic:pic>
                    </a:graphicData>
                  </a:graphic>
                </wp:inline>
              </w:drawing>
            </w:r>
          </w:p>
          <w:p w14:paraId="49F4AFCF">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【变式训练11-1】</w:t>
            </w:r>
            <w:r>
              <w:rPr>
                <w:rFonts w:hint="eastAsia" w:ascii="Times New Roman" w:hAnsi="Times New Roman" w:eastAsia="新宋体"/>
                <w:szCs w:val="21"/>
                <w:lang w:eastAsia="zh-CN"/>
              </w:rPr>
              <w:t>学习压强知识时：</w:t>
            </w:r>
          </w:p>
          <w:p w14:paraId="4B0975A2">
            <w:pPr>
              <w:spacing w:line="360" w:lineRule="auto"/>
              <w:ind w:left="273" w:leftChars="130"/>
            </w:pPr>
            <w:r>
              <w:rPr>
                <w:rFonts w:ascii="Times New Roman" w:hAnsi="Times New Roman" w:eastAsia="新宋体"/>
                <w:szCs w:val="21"/>
              </w:rPr>
              <w:drawing>
                <wp:inline distT="0" distB="0" distL="0" distR="0">
                  <wp:extent cx="4930140" cy="1432560"/>
                  <wp:effectExtent l="0" t="0" r="3810" b="0"/>
                  <wp:docPr id="1537517228"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17228" name="图片 21" descr="菁优网：http://www.jyeoo.co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4930140" cy="1432560"/>
                          </a:xfrm>
                          <a:prstGeom prst="rect">
                            <a:avLst/>
                          </a:prstGeom>
                          <a:noFill/>
                          <a:ln>
                            <a:noFill/>
                          </a:ln>
                        </pic:spPr>
                      </pic:pic>
                    </a:graphicData>
                  </a:graphic>
                </wp:inline>
              </w:drawing>
            </w:r>
          </w:p>
          <w:p w14:paraId="44F2B519">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）拦河大坝修建的上窄下宽主要是因为液体压强与</w:t>
            </w:r>
            <w:r>
              <w:rPr>
                <w:rFonts w:ascii="Times New Roman" w:hAnsi="Times New Roman" w:eastAsia="新宋体"/>
                <w:szCs w:val="21"/>
                <w:u w:val="single"/>
                <w:lang w:eastAsia="zh-CN"/>
              </w:rPr>
              <w:t xml:space="preserve">              </w:t>
            </w:r>
            <w:r>
              <w:rPr>
                <w:rFonts w:hint="eastAsia" w:ascii="Times New Roman" w:hAnsi="Times New Roman" w:eastAsia="新宋体"/>
                <w:szCs w:val="21"/>
                <w:lang w:eastAsia="zh-CN"/>
              </w:rPr>
              <w:t>有关；</w:t>
            </w:r>
          </w:p>
          <w:p w14:paraId="2E1A537B">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）如图</w:t>
            </w:r>
            <w:r>
              <w:rPr>
                <w:rFonts w:ascii="Times New Roman" w:hAnsi="Times New Roman" w:eastAsia="新宋体"/>
                <w:szCs w:val="21"/>
                <w:lang w:eastAsia="zh-CN"/>
              </w:rPr>
              <w:t>2</w:t>
            </w:r>
            <w:r>
              <w:rPr>
                <w:rFonts w:hint="eastAsia" w:ascii="Times New Roman" w:hAnsi="Times New Roman" w:eastAsia="新宋体"/>
                <w:szCs w:val="21"/>
                <w:lang w:eastAsia="zh-CN"/>
              </w:rPr>
              <w:t>，当船从上游往下游行驶时，先打开阀门</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，使上游和闸室形成一个</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；闸室水位升高，与上游水面高度相等，再打开闸门使得船能够进入闸室。</w:t>
            </w:r>
          </w:p>
          <w:p w14:paraId="0160D537">
            <w:pPr>
              <w:spacing w:line="360" w:lineRule="auto"/>
              <w:ind w:left="273" w:leftChars="130"/>
              <w:rPr>
                <w:rFonts w:asciiTheme="minorHAnsi" w:hAnsiTheme="minorHAnsi" w:cstheme="minorBidi"/>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3</w:t>
            </w:r>
            <w:r>
              <w:rPr>
                <w:rFonts w:hint="eastAsia" w:ascii="Times New Roman" w:hAnsi="Times New Roman" w:eastAsia="新宋体"/>
                <w:szCs w:val="21"/>
                <w:lang w:eastAsia="zh-CN"/>
              </w:rPr>
              <w:t>）活塞式抽水机（如图</w:t>
            </w:r>
            <w:r>
              <w:rPr>
                <w:rFonts w:ascii="Times New Roman" w:hAnsi="Times New Roman" w:eastAsia="新宋体"/>
                <w:szCs w:val="21"/>
                <w:lang w:eastAsia="zh-CN"/>
              </w:rPr>
              <w:t>3</w:t>
            </w:r>
            <w:r>
              <w:rPr>
                <w:rFonts w:hint="eastAsia" w:ascii="Times New Roman" w:hAnsi="Times New Roman" w:eastAsia="新宋体"/>
                <w:szCs w:val="21"/>
                <w:lang w:eastAsia="zh-CN"/>
              </w:rPr>
              <w:t>所示）是利用</w:t>
            </w:r>
            <w:r>
              <w:rPr>
                <w:rFonts w:ascii="Times New Roman" w:hAnsi="Times New Roman" w:eastAsia="新宋体"/>
                <w:szCs w:val="21"/>
                <w:u w:val="single"/>
                <w:lang w:eastAsia="zh-CN"/>
              </w:rPr>
              <w:t xml:space="preserve">              </w:t>
            </w:r>
            <w:r>
              <w:rPr>
                <w:rFonts w:hint="eastAsia" w:ascii="Times New Roman" w:hAnsi="Times New Roman" w:eastAsia="新宋体"/>
                <w:szCs w:val="21"/>
                <w:lang w:eastAsia="zh-CN"/>
              </w:rPr>
              <w:t>来工作的，当向上提起活塞时，阀门</w:t>
            </w:r>
            <w:r>
              <w:rPr>
                <w:rFonts w:ascii="Times New Roman" w:hAnsi="Times New Roman" w:eastAsia="新宋体"/>
                <w:szCs w:val="21"/>
                <w:lang w:eastAsia="zh-CN"/>
              </w:rPr>
              <w:t xml:space="preserve">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打开。</w:t>
            </w:r>
          </w:p>
          <w:p w14:paraId="08E79950">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【变式训练11-2】</w:t>
            </w:r>
            <w:r>
              <w:rPr>
                <w:rFonts w:hint="eastAsia" w:ascii="Times New Roman" w:hAnsi="Times New Roman" w:eastAsia="新宋体"/>
                <w:szCs w:val="21"/>
                <w:lang w:eastAsia="zh-CN"/>
              </w:rPr>
              <w:t>压水井是一种将地下水引到地面上的工具，如图所示是压水井的主要结构。其活塞和阀门都是一个单向阀（使水往上走而不往下走），活塞往上走时，阀门开启，可以将下面管子里的水抽到上面空腔来，活塞往下走时，阀门关闭，水从活塞边上冒出来。</w:t>
            </w:r>
          </w:p>
          <w:p w14:paraId="37F14F21">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）当活塞往上运动，地下水就会被“抽”上来，这是由于</w:t>
            </w:r>
            <w:r>
              <w:rPr>
                <w:rFonts w:ascii="Times New Roman" w:hAnsi="Times New Roman" w:eastAsia="新宋体"/>
                <w:szCs w:val="21"/>
                <w:u w:val="single"/>
                <w:lang w:eastAsia="zh-CN"/>
              </w:rPr>
              <w:t xml:space="preserve">              </w:t>
            </w:r>
            <w:r>
              <w:rPr>
                <w:rFonts w:hint="eastAsia" w:ascii="Times New Roman" w:hAnsi="Times New Roman" w:eastAsia="新宋体"/>
                <w:szCs w:val="21"/>
                <w:lang w:eastAsia="zh-CN"/>
              </w:rPr>
              <w:t>的作用。</w:t>
            </w:r>
          </w:p>
          <w:p w14:paraId="3F758040">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）为了使抽水更省力，应选图中力为</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lang w:eastAsia="zh-CN"/>
              </w:rPr>
              <w:t>。</w:t>
            </w:r>
          </w:p>
          <w:p w14:paraId="19C5FA3C">
            <w:pPr>
              <w:spacing w:line="360" w:lineRule="auto"/>
              <w:ind w:left="273" w:leftChars="130"/>
            </w:pPr>
            <w:r>
              <w:rPr>
                <w:rFonts w:ascii="Times New Roman" w:hAnsi="Times New Roman" w:eastAsia="新宋体"/>
                <w:szCs w:val="21"/>
              </w:rPr>
              <w:drawing>
                <wp:inline distT="0" distB="0" distL="0" distR="0">
                  <wp:extent cx="3185160" cy="3299460"/>
                  <wp:effectExtent l="0" t="0" r="0" b="0"/>
                  <wp:docPr id="3987281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28105" name="图片 22" descr="菁优网：http://www.jyeoo.co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3185160" cy="3299460"/>
                          </a:xfrm>
                          <a:prstGeom prst="rect">
                            <a:avLst/>
                          </a:prstGeom>
                          <a:noFill/>
                          <a:ln>
                            <a:noFill/>
                          </a:ln>
                        </pic:spPr>
                      </pic:pic>
                    </a:graphicData>
                  </a:graphic>
                </wp:inline>
              </w:drawing>
            </w:r>
          </w:p>
          <w:p w14:paraId="4E4BB11F">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【变式训练12-1】</w:t>
            </w:r>
            <w:r>
              <w:rPr>
                <w:rFonts w:hint="eastAsia" w:ascii="Times New Roman" w:hAnsi="Times New Roman" w:eastAsia="新宋体"/>
                <w:szCs w:val="21"/>
                <w:lang w:eastAsia="zh-CN"/>
              </w:rPr>
              <w:t>下列对生活中观察到的现象解释正确的是（　　）</w:t>
            </w:r>
          </w:p>
          <w:p w14:paraId="48D6CA9A">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．水壶的壶盖要钻一个小孔，这是为了让壶嘴和壶身构成一个连通器</w:t>
            </w:r>
            <w:r>
              <w:rPr>
                <w:lang w:eastAsia="zh-CN"/>
              </w:rPr>
              <w:tab/>
            </w:r>
          </w:p>
          <w:p w14:paraId="732755B3">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．用吸管吸饮料是利用嘴的“吸力”把饮料吸入嘴里的</w:t>
            </w:r>
            <w:r>
              <w:rPr>
                <w:lang w:eastAsia="zh-CN"/>
              </w:rPr>
              <w:tab/>
            </w:r>
          </w:p>
          <w:p w14:paraId="470FB979">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．拦河坝设计成上宽下窄的形状，是因为液体内部压强随深度增加而增大</w:t>
            </w:r>
            <w:r>
              <w:rPr>
                <w:lang w:eastAsia="zh-CN"/>
              </w:rPr>
              <w:tab/>
            </w:r>
          </w:p>
          <w:p w14:paraId="21B28AD8">
            <w:pPr>
              <w:spacing w:line="360" w:lineRule="auto"/>
              <w:ind w:firstLine="273" w:firstLineChars="130"/>
              <w:jc w:val="left"/>
              <w:rPr>
                <w:rFonts w:asciiTheme="minorHAnsi" w:hAnsiTheme="minorHAnsi" w:cstheme="minorBidi"/>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．用手抓住瓶子，使之悬空静止；当手的握力增大时，手和瓶子之间的摩擦力也变大</w:t>
            </w:r>
          </w:p>
          <w:p w14:paraId="71030318">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【变式训练12-2】</w:t>
            </w:r>
            <w:r>
              <w:rPr>
                <w:rFonts w:hint="eastAsia" w:ascii="Times New Roman" w:hAnsi="Times New Roman" w:eastAsia="新宋体"/>
                <w:szCs w:val="21"/>
                <w:lang w:eastAsia="zh-CN"/>
              </w:rPr>
              <w:t>小明为家中的盆景设计了一个自动供水装置，如图，用一个塑料瓶装满水倒放在盆景盘中，瓶口刚刚被水浸没。当盘中的水由于蒸发水位自动下降，但瓶口仍未露出水面，小明观察后发现瓶内水位也下降，关于两者下降的速度，下列说法正确的是（　　）</w:t>
            </w:r>
          </w:p>
          <w:p w14:paraId="1B9AB5D8">
            <w:pPr>
              <w:spacing w:line="360" w:lineRule="auto"/>
              <w:ind w:left="273" w:leftChars="130"/>
            </w:pPr>
            <w:r>
              <w:rPr>
                <w:rFonts w:ascii="Times New Roman" w:hAnsi="Times New Roman" w:eastAsia="新宋体"/>
                <w:szCs w:val="21"/>
              </w:rPr>
              <w:drawing>
                <wp:inline distT="0" distB="0" distL="0" distR="0">
                  <wp:extent cx="1379220" cy="693420"/>
                  <wp:effectExtent l="0" t="0" r="0" b="0"/>
                  <wp:docPr id="168336767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67675" name="图片 24" descr="菁优网：http://www.jyeoo.co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379220" cy="693420"/>
                          </a:xfrm>
                          <a:prstGeom prst="rect">
                            <a:avLst/>
                          </a:prstGeom>
                          <a:noFill/>
                          <a:ln>
                            <a:noFill/>
                          </a:ln>
                        </pic:spPr>
                      </pic:pic>
                    </a:graphicData>
                  </a:graphic>
                </wp:inline>
              </w:drawing>
            </w:r>
          </w:p>
          <w:p w14:paraId="193ED858">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．瓶内的水位比盘中的水位下降的慢</w:t>
            </w:r>
            <w:r>
              <w:rPr>
                <w:lang w:eastAsia="zh-CN"/>
              </w:rPr>
              <w:tab/>
            </w:r>
          </w:p>
          <w:p w14:paraId="1AFE5647">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．瓶内的水位比盘中的水位下降的快</w:t>
            </w:r>
            <w:r>
              <w:rPr>
                <w:lang w:eastAsia="zh-CN"/>
              </w:rPr>
              <w:tab/>
            </w:r>
          </w:p>
          <w:p w14:paraId="2A409F03">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．二者速度相同</w:t>
            </w:r>
            <w:r>
              <w:rPr>
                <w:lang w:eastAsia="zh-CN"/>
              </w:rPr>
              <w:tab/>
            </w:r>
          </w:p>
          <w:p w14:paraId="1FEB5E80">
            <w:pPr>
              <w:spacing w:line="360" w:lineRule="auto"/>
              <w:ind w:firstLine="273" w:firstLineChars="130"/>
              <w:jc w:val="left"/>
              <w:rPr>
                <w:rFonts w:ascii="Times New Roman" w:hAnsi="Times New Roman" w:eastAsia="新宋体"/>
                <w:szCs w:val="21"/>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．无法比较</w:t>
            </w:r>
          </w:p>
          <w:p w14:paraId="4518C626">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【变式训练13-1】</w:t>
            </w:r>
            <w:r>
              <w:rPr>
                <w:rFonts w:hint="eastAsia" w:ascii="Times New Roman" w:hAnsi="Times New Roman" w:eastAsia="新宋体"/>
                <w:szCs w:val="21"/>
                <w:lang w:eastAsia="zh-CN"/>
              </w:rPr>
              <w:t>中国科学技术馆探索与发现</w:t>
            </w:r>
            <w:r>
              <w:rPr>
                <w:rFonts w:ascii="Times New Roman" w:hAnsi="Times New Roman" w:eastAsia="新宋体"/>
                <w:szCs w:val="21"/>
                <w:lang w:eastAsia="zh-CN"/>
              </w:rPr>
              <w:t>A</w:t>
            </w:r>
            <w:r>
              <w:rPr>
                <w:rFonts w:hint="eastAsia" w:ascii="Times New Roman" w:hAnsi="Times New Roman" w:eastAsia="新宋体"/>
                <w:szCs w:val="21"/>
                <w:lang w:eastAsia="zh-CN"/>
              </w:rPr>
              <w:t>厅有个展品叫做“香蕉球”，描述的是足球比赛中罚任意球的场景。守方在离球门一定距离处用人墙挡住球门，而攻方隔着人墙将足球以旋转的方式发出，利用足球的自旋使足球两侧空气流速不同形成压强差，使足球走出一条香蕉状的路径，绕过人墙而射门。图给出了甲、乙、丙、丁四种足球自旋方向与飞行路径的示意图，下列说法正确的是（　　）</w:t>
            </w:r>
          </w:p>
          <w:p w14:paraId="6276840F">
            <w:pPr>
              <w:spacing w:line="360" w:lineRule="auto"/>
              <w:ind w:left="273" w:leftChars="130"/>
            </w:pPr>
            <w:r>
              <w:rPr>
                <w:rFonts w:ascii="Times New Roman" w:hAnsi="Times New Roman" w:eastAsia="新宋体"/>
                <w:szCs w:val="21"/>
              </w:rPr>
              <w:drawing>
                <wp:inline distT="0" distB="0" distL="0" distR="0">
                  <wp:extent cx="2705100" cy="1051560"/>
                  <wp:effectExtent l="0" t="0" r="0" b="0"/>
                  <wp:docPr id="190256379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63792" name="图片 25" descr="菁优网：http://www.jyeoo.co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2705100" cy="1051560"/>
                          </a:xfrm>
                          <a:prstGeom prst="rect">
                            <a:avLst/>
                          </a:prstGeom>
                          <a:noFill/>
                          <a:ln>
                            <a:noFill/>
                          </a:ln>
                        </pic:spPr>
                      </pic:pic>
                    </a:graphicData>
                  </a:graphic>
                </wp:inline>
              </w:drawing>
            </w:r>
          </w:p>
          <w:p w14:paraId="77B50EA2">
            <w:pPr>
              <w:tabs>
                <w:tab w:val="left" w:pos="4400"/>
              </w:tabs>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．四个图都是正确的</w:t>
            </w:r>
            <w:r>
              <w:rPr>
                <w:lang w:eastAsia="zh-CN"/>
              </w:rPr>
              <w:tab/>
            </w:r>
            <w:r>
              <w:rPr>
                <w:rFonts w:ascii="Times New Roman" w:hAnsi="Times New Roman" w:eastAsia="新宋体"/>
                <w:szCs w:val="21"/>
                <w:lang w:eastAsia="zh-CN"/>
              </w:rPr>
              <w:t>B</w:t>
            </w:r>
            <w:r>
              <w:rPr>
                <w:rFonts w:hint="eastAsia" w:ascii="Times New Roman" w:hAnsi="Times New Roman" w:eastAsia="新宋体"/>
                <w:szCs w:val="21"/>
                <w:lang w:eastAsia="zh-CN"/>
              </w:rPr>
              <w:t>．乙、丙两图是正确的</w:t>
            </w:r>
            <w:r>
              <w:rPr>
                <w:lang w:eastAsia="zh-CN"/>
              </w:rPr>
              <w:tab/>
            </w:r>
          </w:p>
          <w:p w14:paraId="6A922A3C">
            <w:pPr>
              <w:tabs>
                <w:tab w:val="left" w:pos="4400"/>
              </w:tabs>
              <w:spacing w:line="360" w:lineRule="auto"/>
              <w:ind w:firstLine="273" w:firstLineChars="130"/>
              <w:jc w:val="left"/>
              <w:rPr>
                <w:rFonts w:asciiTheme="minorHAnsi" w:hAnsiTheme="minorHAnsi" w:cstheme="minorBidi"/>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．甲、乙两图是正确的</w:t>
            </w:r>
            <w:r>
              <w:rPr>
                <w:lang w:eastAsia="zh-CN"/>
              </w:rPr>
              <w:tab/>
            </w:r>
            <w:r>
              <w:rPr>
                <w:rFonts w:ascii="Times New Roman" w:hAnsi="Times New Roman" w:eastAsia="新宋体"/>
                <w:szCs w:val="21"/>
                <w:lang w:eastAsia="zh-CN"/>
              </w:rPr>
              <w:t>D</w:t>
            </w:r>
            <w:r>
              <w:rPr>
                <w:rFonts w:hint="eastAsia" w:ascii="Times New Roman" w:hAnsi="Times New Roman" w:eastAsia="新宋体"/>
                <w:szCs w:val="21"/>
                <w:lang w:eastAsia="zh-CN"/>
              </w:rPr>
              <w:t>．甲、丁两图是正确的</w:t>
            </w:r>
          </w:p>
          <w:p w14:paraId="091D1881">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【变式训练13-2】</w:t>
            </w:r>
            <w:r>
              <w:rPr>
                <w:rFonts w:hint="eastAsia" w:ascii="Times New Roman" w:hAnsi="Times New Roman" w:eastAsia="新宋体"/>
                <w:szCs w:val="21"/>
                <w:lang w:eastAsia="zh-CN"/>
              </w:rPr>
              <w:t>龙卷风是大气中最强烈的涡旋现象，常发生于夏季的雷雨天气，尤以下午至傍晚最为多见，影响范围虽小，但破坏力极大。龙卷风经过之处，常会发生拔起大树、掀翻车辆、摧毁建筑物等现象，人畜生命和经济遭受损失等。当龙卷风发生时，房屋外部气压会减小到</w:t>
            </w:r>
            <w:r>
              <w:rPr>
                <w:rFonts w:ascii="Times New Roman" w:hAnsi="Times New Roman" w:eastAsia="新宋体"/>
                <w:szCs w:val="21"/>
                <w:lang w:eastAsia="zh-CN"/>
              </w:rPr>
              <w:t>9</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4</w:t>
            </w:r>
            <w:r>
              <w:rPr>
                <w:rFonts w:ascii="Times New Roman" w:hAnsi="Times New Roman" w:eastAsia="新宋体"/>
                <w:szCs w:val="21"/>
                <w:lang w:eastAsia="zh-CN"/>
              </w:rPr>
              <w:t>Pa</w:t>
            </w:r>
            <w:r>
              <w:rPr>
                <w:rFonts w:hint="eastAsia" w:ascii="Times New Roman" w:hAnsi="Times New Roman" w:eastAsia="新宋体"/>
                <w:szCs w:val="21"/>
                <w:lang w:eastAsia="zh-CN"/>
              </w:rPr>
              <w:t>，假如屋内气压为</w:t>
            </w:r>
            <w:r>
              <w:rPr>
                <w:rFonts w:ascii="Times New Roman" w:hAnsi="Times New Roman" w:eastAsia="新宋体"/>
                <w:szCs w:val="21"/>
                <w:lang w:eastAsia="zh-CN"/>
              </w:rPr>
              <w:t>1</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5</w:t>
            </w:r>
            <w:r>
              <w:rPr>
                <w:rFonts w:ascii="Times New Roman" w:hAnsi="Times New Roman" w:eastAsia="新宋体"/>
                <w:szCs w:val="21"/>
                <w:lang w:eastAsia="zh-CN"/>
              </w:rPr>
              <w:t>Pa</w:t>
            </w:r>
            <w:r>
              <w:rPr>
                <w:rFonts w:hint="eastAsia" w:ascii="Times New Roman" w:hAnsi="Times New Roman" w:eastAsia="新宋体"/>
                <w:szCs w:val="21"/>
                <w:lang w:eastAsia="zh-CN"/>
              </w:rPr>
              <w:t>，屋顶面积为</w:t>
            </w:r>
            <w:r>
              <w:rPr>
                <w:rFonts w:ascii="Times New Roman" w:hAnsi="Times New Roman" w:eastAsia="新宋体"/>
                <w:szCs w:val="21"/>
                <w:lang w:eastAsia="zh-CN"/>
              </w:rPr>
              <w:t>100m</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，如图所示，已知水银的密度为</w:t>
            </w:r>
            <w:r>
              <w:rPr>
                <w:rFonts w:ascii="Times New Roman" w:hAnsi="Times New Roman" w:eastAsia="新宋体"/>
                <w:szCs w:val="21"/>
                <w:lang w:eastAsia="zh-CN"/>
              </w:rPr>
              <w:t>13.6</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3</w:t>
            </w:r>
            <w:r>
              <w:rPr>
                <w:rFonts w:ascii="Times New Roman" w:hAnsi="Times New Roman" w:eastAsia="新宋体"/>
                <w:szCs w:val="21"/>
                <w:lang w:eastAsia="zh-CN"/>
              </w:rPr>
              <w:t>kg/m</w:t>
            </w:r>
            <w:r>
              <w:rPr>
                <w:rFonts w:ascii="Times New Roman" w:hAnsi="Times New Roman" w:eastAsia="新宋体"/>
                <w:sz w:val="24"/>
                <w:szCs w:val="24"/>
                <w:vertAlign w:val="superscript"/>
                <w:lang w:eastAsia="zh-CN"/>
              </w:rPr>
              <w:t>3</w:t>
            </w:r>
            <w:r>
              <w:rPr>
                <w:rFonts w:hint="eastAsia" w:ascii="Times New Roman" w:hAnsi="Times New Roman" w:eastAsia="新宋体"/>
                <w:szCs w:val="21"/>
                <w:lang w:eastAsia="zh-CN"/>
              </w:rPr>
              <w:t>。</w:t>
            </w:r>
          </w:p>
          <w:p w14:paraId="3C41CC07">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）说明房屋外部气压减小的原因。</w:t>
            </w:r>
          </w:p>
          <w:p w14:paraId="433D071A">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）房屋内的压强相当于多少</w:t>
            </w:r>
            <w:r>
              <w:rPr>
                <w:rFonts w:ascii="Times New Roman" w:hAnsi="Times New Roman" w:eastAsia="新宋体"/>
                <w:szCs w:val="21"/>
                <w:lang w:eastAsia="zh-CN"/>
              </w:rPr>
              <w:t>cm</w:t>
            </w:r>
            <w:r>
              <w:rPr>
                <w:rFonts w:hint="eastAsia" w:ascii="Times New Roman" w:hAnsi="Times New Roman" w:eastAsia="新宋体"/>
                <w:szCs w:val="21"/>
                <w:lang w:eastAsia="zh-CN"/>
              </w:rPr>
              <w:t>的水银柱产生的压强？（保留一位小数）</w:t>
            </w:r>
          </w:p>
          <w:p w14:paraId="17465321">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3</w:t>
            </w:r>
            <w:r>
              <w:rPr>
                <w:rFonts w:hint="eastAsia" w:ascii="Times New Roman" w:hAnsi="Times New Roman" w:eastAsia="新宋体"/>
                <w:szCs w:val="21"/>
                <w:lang w:eastAsia="zh-CN"/>
              </w:rPr>
              <w:t>）在这样的龙卷风的条件下，为保证房顶不会被掀开，房顶的重力至少多大？</w:t>
            </w:r>
          </w:p>
          <w:p w14:paraId="7FEFD4ED">
            <w:pPr>
              <w:spacing w:line="360" w:lineRule="auto"/>
              <w:ind w:left="273" w:leftChars="130"/>
            </w:pPr>
            <w:r>
              <w:rPr>
                <w:rFonts w:ascii="Times New Roman" w:hAnsi="Times New Roman" w:eastAsia="新宋体"/>
                <w:szCs w:val="21"/>
              </w:rPr>
              <w:drawing>
                <wp:inline distT="0" distB="0" distL="0" distR="0">
                  <wp:extent cx="1249680" cy="899160"/>
                  <wp:effectExtent l="0" t="0" r="7620" b="0"/>
                  <wp:docPr id="615130605"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30605" name="图片 26" descr="菁优网：http://www.jyeoo.co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249680" cy="899160"/>
                          </a:xfrm>
                          <a:prstGeom prst="rect">
                            <a:avLst/>
                          </a:prstGeom>
                          <a:noFill/>
                          <a:ln>
                            <a:noFill/>
                          </a:ln>
                        </pic:spPr>
                      </pic:pic>
                    </a:graphicData>
                  </a:graphic>
                </wp:inline>
              </w:drawing>
            </w:r>
          </w:p>
          <w:p w14:paraId="19B5C2F6">
            <w:pPr>
              <w:spacing w:line="360" w:lineRule="auto"/>
              <w:ind w:left="274" w:hanging="274" w:hangingChars="130"/>
              <w:rPr>
                <w:rFonts w:asciiTheme="minorHAnsi" w:hAnsiTheme="minorHAnsi" w:eastAsiaTheme="minorEastAsia" w:cstheme="minorBidi"/>
              </w:rPr>
            </w:pPr>
            <w:r>
              <w:rPr>
                <w:rFonts w:hint="eastAsia" w:ascii="宋体" w:hAnsi="宋体" w:cs="宋体"/>
                <w:b/>
                <w:bCs/>
                <w:color w:val="FF0000"/>
                <w:szCs w:val="21"/>
                <w:lang w:eastAsia="zh-CN"/>
              </w:rPr>
              <w:t>【变式训练14-1】</w:t>
            </w:r>
            <w:r>
              <w:rPr>
                <w:rFonts w:ascii="Times New Roman" w:hAnsi="Times New Roman" w:eastAsia="新宋体"/>
                <w:szCs w:val="21"/>
                <w:lang w:eastAsia="zh-CN"/>
              </w:rPr>
              <w:t>2022</w:t>
            </w:r>
            <w:r>
              <w:rPr>
                <w:rFonts w:hint="eastAsia" w:ascii="Times New Roman" w:hAnsi="Times New Roman" w:eastAsia="新宋体"/>
                <w:szCs w:val="21"/>
                <w:lang w:eastAsia="zh-CN"/>
              </w:rPr>
              <w:t>北京冬奥会上，跳台滑雪运动员由高处加速滑下从跳台跃向空中，如图所示，在即将到达跳台起跳点时，运动员双腿弯曲，用力蹬地顺势跃向空中，然后为了减小空气阻力的影响，他上身前倾，双臂后摆，整个身体就像飞机一样，向前滑翔，最终运动员随滑雪板稳稳地落在地面上。</w:t>
            </w:r>
            <w:r>
              <w:rPr>
                <w:rFonts w:hint="eastAsia" w:ascii="Times New Roman" w:hAnsi="Times New Roman" w:eastAsia="新宋体"/>
                <w:szCs w:val="21"/>
              </w:rPr>
              <w:t>下列说法正确的是（　　）</w:t>
            </w:r>
          </w:p>
          <w:p w14:paraId="6D0516E7">
            <w:pPr>
              <w:spacing w:line="360" w:lineRule="auto"/>
              <w:ind w:left="273" w:leftChars="130"/>
            </w:pPr>
            <w:r>
              <w:rPr>
                <w:rFonts w:ascii="Times New Roman" w:hAnsi="Times New Roman" w:eastAsia="新宋体"/>
                <w:szCs w:val="21"/>
              </w:rPr>
              <w:drawing>
                <wp:inline distT="0" distB="0" distL="0" distR="0">
                  <wp:extent cx="1501140" cy="1089660"/>
                  <wp:effectExtent l="0" t="0" r="3810" b="0"/>
                  <wp:docPr id="173593112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31129" name="图片 27" descr="菁优网：http://www.jyeoo.co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501140" cy="1089660"/>
                          </a:xfrm>
                          <a:prstGeom prst="rect">
                            <a:avLst/>
                          </a:prstGeom>
                          <a:noFill/>
                          <a:ln>
                            <a:noFill/>
                          </a:ln>
                        </pic:spPr>
                      </pic:pic>
                    </a:graphicData>
                  </a:graphic>
                </wp:inline>
              </w:drawing>
            </w:r>
          </w:p>
          <w:p w14:paraId="774C9D51">
            <w:pPr>
              <w:spacing w:line="360" w:lineRule="auto"/>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．由高处加速滑下过程中，运动员的运动状态不变</w:t>
            </w:r>
            <w:r>
              <w:rPr>
                <w:lang w:eastAsia="zh-CN"/>
              </w:rPr>
              <w:tab/>
            </w:r>
          </w:p>
          <w:p w14:paraId="513C20F0">
            <w:pPr>
              <w:spacing w:line="360" w:lineRule="auto"/>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．运动员到达起跳点时用力蹬地，跃向空中，说明力可以改变物体的运动状态</w:t>
            </w:r>
            <w:r>
              <w:rPr>
                <w:lang w:eastAsia="zh-CN"/>
              </w:rPr>
              <w:tab/>
            </w:r>
          </w:p>
          <w:p w14:paraId="0AC8826A">
            <w:pPr>
              <w:spacing w:line="360" w:lineRule="auto"/>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．在空中，运动员滑翔时不受力</w:t>
            </w:r>
            <w:r>
              <w:rPr>
                <w:lang w:eastAsia="zh-CN"/>
              </w:rPr>
              <w:tab/>
            </w:r>
          </w:p>
          <w:p w14:paraId="46C6F8BF">
            <w:pPr>
              <w:spacing w:line="360" w:lineRule="auto"/>
              <w:jc w:val="left"/>
              <w:rPr>
                <w:rFonts w:hint="eastAsia" w:ascii="宋体" w:hAnsi="宋体" w:cs="宋体"/>
                <w:b/>
                <w:bCs/>
                <w:color w:val="FF0000"/>
                <w:szCs w:val="21"/>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．在空中滑翔时，由于运动员背上的空气流速小于滑雪板下面的空气流速，从而产生向</w:t>
            </w:r>
          </w:p>
          <w:p w14:paraId="5076ED5E">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【变式训练14-2】</w:t>
            </w:r>
            <w:r>
              <w:rPr>
                <w:rFonts w:hint="eastAsia" w:ascii="Times New Roman" w:hAnsi="Times New Roman" w:eastAsia="新宋体"/>
                <w:szCs w:val="21"/>
                <w:lang w:eastAsia="zh-CN"/>
              </w:rPr>
              <w:t>在观看“十一国庆”阅兵仪式时，有同学注意到：</w:t>
            </w:r>
          </w:p>
          <w:p w14:paraId="7D7D1546">
            <w:pPr>
              <w:spacing w:line="360" w:lineRule="auto"/>
              <w:ind w:left="273" w:leftChars="130"/>
              <w:rPr>
                <w:lang w:eastAsia="zh-CN"/>
              </w:rPr>
            </w:pPr>
            <w:r>
              <w:rPr>
                <w:rFonts w:ascii="Cambria Math" w:hAnsi="Cambria Math" w:eastAsia="Calibri" w:cs="Cambria Math"/>
                <w:szCs w:val="21"/>
                <w:lang w:eastAsia="zh-CN"/>
              </w:rPr>
              <w:t>①</w:t>
            </w:r>
            <w:r>
              <w:rPr>
                <w:rFonts w:hint="eastAsia" w:ascii="Times New Roman" w:hAnsi="Times New Roman" w:eastAsia="新宋体"/>
                <w:szCs w:val="21"/>
                <w:lang w:eastAsia="zh-CN"/>
              </w:rPr>
              <w:t>飞机在起飞和航行时机翼的仰角不同；</w:t>
            </w:r>
          </w:p>
          <w:p w14:paraId="42A60E5F">
            <w:pPr>
              <w:spacing w:line="360" w:lineRule="auto"/>
              <w:ind w:left="273" w:leftChars="130"/>
            </w:pPr>
            <w:r>
              <w:rPr>
                <w:rFonts w:ascii="Cambria Math" w:hAnsi="Cambria Math" w:eastAsia="Calibri" w:cs="Cambria Math"/>
                <w:szCs w:val="21"/>
                <w:lang w:eastAsia="zh-CN"/>
              </w:rPr>
              <w:t>②</w:t>
            </w:r>
            <w:r>
              <w:rPr>
                <w:rFonts w:hint="eastAsia" w:ascii="Times New Roman" w:hAnsi="Times New Roman" w:eastAsia="新宋体"/>
                <w:szCs w:val="21"/>
                <w:lang w:eastAsia="zh-CN"/>
              </w:rPr>
              <w:t>飞机越大其机翼越大。他想探究“机翼获得升力的大小与机翼仰角、机翼面积有什么关系？”（注：机翼仰角为机翼下表面与水平面的夹角，机翼面积指机翼在水平面上投影的面积）于是，他和兴趣小组的同学们一起利用塑料泡沫等材料自制了三个质量相同、形状相同、面积不同的机翼模型，将其固定在测力计上，在机翼模型的正前方用电扇迎面吹风，来模拟飞机起飞时的气流，实验装置如图所示。</w:t>
            </w:r>
            <w:r>
              <w:rPr>
                <w:rFonts w:hint="eastAsia" w:ascii="Times New Roman" w:hAnsi="Times New Roman" w:eastAsia="新宋体"/>
                <w:szCs w:val="21"/>
              </w:rPr>
              <w:t>（每次吹风前托盘测力计的示数均为</w:t>
            </w:r>
            <w:r>
              <w:rPr>
                <w:rFonts w:ascii="Times New Roman" w:hAnsi="Times New Roman" w:eastAsia="新宋体"/>
                <w:szCs w:val="21"/>
              </w:rPr>
              <w:t>3.5N</w:t>
            </w:r>
            <w:r>
              <w:rPr>
                <w:rFonts w:hint="eastAsia" w:ascii="Times New Roman" w:hAnsi="Times New Roman" w:eastAsia="新宋体"/>
                <w:szCs w:val="21"/>
              </w:rPr>
              <w:t>）</w:t>
            </w:r>
          </w:p>
          <w:tbl>
            <w:tblPr>
              <w:tblStyle w:val="6"/>
              <w:tblW w:w="0" w:type="auto"/>
              <w:tblInd w:w="2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30" w:type="dxa"/>
                <w:left w:w="30" w:type="dxa"/>
                <w:bottom w:w="30" w:type="dxa"/>
                <w:right w:w="30" w:type="dxa"/>
              </w:tblCellMar>
            </w:tblPr>
            <w:tblGrid>
              <w:gridCol w:w="2556"/>
              <w:gridCol w:w="984"/>
              <w:gridCol w:w="1770"/>
              <w:gridCol w:w="1770"/>
            </w:tblGrid>
            <w:tr w14:paraId="3B2649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2556" w:type="dxa"/>
                  <w:tcBorders>
                    <w:top w:val="single" w:color="000000" w:sz="2" w:space="0"/>
                    <w:left w:val="single" w:color="000000" w:sz="2" w:space="0"/>
                    <w:bottom w:val="single" w:color="000000" w:sz="2" w:space="0"/>
                    <w:right w:val="single" w:color="000000" w:sz="2" w:space="0"/>
                  </w:tcBorders>
                </w:tcPr>
                <w:p w14:paraId="77823ABC">
                  <w:pPr>
                    <w:spacing w:line="360" w:lineRule="auto"/>
                    <w:jc w:val="center"/>
                    <w:rPr>
                      <w:lang w:eastAsia="zh-CN"/>
                    </w:rPr>
                  </w:pPr>
                  <w:r>
                    <w:rPr>
                      <w:rFonts w:hint="eastAsia" w:ascii="Times New Roman" w:hAnsi="Times New Roman" w:eastAsia="新宋体"/>
                      <w:szCs w:val="21"/>
                      <w:lang w:eastAsia="zh-CN"/>
                    </w:rPr>
                    <w:t>机翼面积</w:t>
                  </w:r>
                  <w:r>
                    <w:rPr>
                      <w:rFonts w:ascii="Times New Roman" w:hAnsi="Times New Roman" w:eastAsia="新宋体"/>
                      <w:szCs w:val="21"/>
                      <w:lang w:eastAsia="zh-CN"/>
                    </w:rPr>
                    <w:t>/cm</w:t>
                  </w:r>
                  <w:r>
                    <w:rPr>
                      <w:rFonts w:ascii="Times New Roman" w:hAnsi="Times New Roman" w:eastAsia="新宋体"/>
                      <w:sz w:val="24"/>
                      <w:szCs w:val="24"/>
                      <w:vertAlign w:val="superscript"/>
                      <w:lang w:eastAsia="zh-CN"/>
                    </w:rPr>
                    <w:t>2</w:t>
                  </w:r>
                </w:p>
                <w:p w14:paraId="5A143189">
                  <w:pPr>
                    <w:spacing w:line="360" w:lineRule="auto"/>
                    <w:jc w:val="center"/>
                    <w:rPr>
                      <w:lang w:eastAsia="zh-CN"/>
                    </w:rPr>
                  </w:pPr>
                  <w:r>
                    <w:rPr>
                      <w:rFonts w:hint="eastAsia" w:ascii="Times New Roman" w:hAnsi="Times New Roman" w:eastAsia="新宋体"/>
                      <w:szCs w:val="21"/>
                      <w:lang w:eastAsia="zh-CN"/>
                    </w:rPr>
                    <w:t>测力计示数</w:t>
                  </w:r>
                  <w:r>
                    <w:rPr>
                      <w:rFonts w:ascii="Times New Roman" w:hAnsi="Times New Roman" w:eastAsia="新宋体"/>
                      <w:szCs w:val="21"/>
                      <w:lang w:eastAsia="zh-CN"/>
                    </w:rPr>
                    <w:t>/N</w:t>
                  </w:r>
                </w:p>
                <w:p w14:paraId="53BD3CB2">
                  <w:pPr>
                    <w:spacing w:line="360" w:lineRule="auto"/>
                    <w:jc w:val="center"/>
                    <w:rPr>
                      <w:lang w:eastAsia="zh-CN"/>
                    </w:rPr>
                  </w:pPr>
                  <w:r>
                    <w:rPr>
                      <w:rFonts w:hint="eastAsia" w:ascii="Times New Roman" w:hAnsi="Times New Roman" w:eastAsia="新宋体"/>
                      <w:szCs w:val="21"/>
                      <w:lang w:eastAsia="zh-CN"/>
                    </w:rPr>
                    <w:t>机翼仰角</w:t>
                  </w:r>
                </w:p>
              </w:tc>
              <w:tc>
                <w:tcPr>
                  <w:tcW w:w="984" w:type="dxa"/>
                  <w:tcBorders>
                    <w:top w:val="single" w:color="000000" w:sz="2" w:space="0"/>
                    <w:left w:val="single" w:color="000000" w:sz="2" w:space="0"/>
                    <w:bottom w:val="single" w:color="000000" w:sz="2" w:space="0"/>
                    <w:right w:val="single" w:color="000000" w:sz="2" w:space="0"/>
                  </w:tcBorders>
                </w:tcPr>
                <w:p w14:paraId="1DCE5008">
                  <w:pPr>
                    <w:spacing w:line="360" w:lineRule="auto"/>
                    <w:jc w:val="center"/>
                    <w:rPr>
                      <w:lang w:eastAsia="zh-CN"/>
                    </w:rPr>
                  </w:pPr>
                  <w:r>
                    <w:rPr>
                      <w:rFonts w:ascii="Times New Roman" w:hAnsi="Times New Roman" w:eastAsia="新宋体"/>
                      <w:szCs w:val="21"/>
                      <w:lang w:eastAsia="zh-CN"/>
                    </w:rPr>
                    <w:t>275</w:t>
                  </w:r>
                </w:p>
              </w:tc>
              <w:tc>
                <w:tcPr>
                  <w:tcW w:w="1770" w:type="dxa"/>
                  <w:tcBorders>
                    <w:top w:val="single" w:color="000000" w:sz="2" w:space="0"/>
                    <w:left w:val="single" w:color="000000" w:sz="2" w:space="0"/>
                    <w:bottom w:val="single" w:color="000000" w:sz="2" w:space="0"/>
                    <w:right w:val="single" w:color="000000" w:sz="2" w:space="0"/>
                  </w:tcBorders>
                </w:tcPr>
                <w:p w14:paraId="0EE114CE">
                  <w:pPr>
                    <w:spacing w:line="360" w:lineRule="auto"/>
                    <w:jc w:val="center"/>
                    <w:rPr>
                      <w:lang w:eastAsia="zh-CN"/>
                    </w:rPr>
                  </w:pPr>
                  <w:r>
                    <w:rPr>
                      <w:rFonts w:ascii="Times New Roman" w:hAnsi="Times New Roman" w:eastAsia="新宋体"/>
                      <w:szCs w:val="21"/>
                      <w:lang w:eastAsia="zh-CN"/>
                    </w:rPr>
                    <w:t>395</w:t>
                  </w:r>
                </w:p>
              </w:tc>
              <w:tc>
                <w:tcPr>
                  <w:tcW w:w="1770" w:type="dxa"/>
                  <w:tcBorders>
                    <w:top w:val="single" w:color="000000" w:sz="2" w:space="0"/>
                    <w:left w:val="single" w:color="000000" w:sz="2" w:space="0"/>
                    <w:bottom w:val="single" w:color="000000" w:sz="2" w:space="0"/>
                    <w:right w:val="single" w:color="000000" w:sz="2" w:space="0"/>
                  </w:tcBorders>
                </w:tcPr>
                <w:p w14:paraId="6BE7EAC4">
                  <w:pPr>
                    <w:spacing w:line="360" w:lineRule="auto"/>
                    <w:jc w:val="center"/>
                    <w:rPr>
                      <w:lang w:eastAsia="zh-CN"/>
                    </w:rPr>
                  </w:pPr>
                  <w:r>
                    <w:rPr>
                      <w:rFonts w:ascii="Times New Roman" w:hAnsi="Times New Roman" w:eastAsia="新宋体"/>
                      <w:szCs w:val="21"/>
                      <w:lang w:eastAsia="zh-CN"/>
                    </w:rPr>
                    <w:t>566</w:t>
                  </w:r>
                </w:p>
              </w:tc>
            </w:tr>
            <w:tr w14:paraId="72EC9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2556" w:type="dxa"/>
                  <w:tcBorders>
                    <w:top w:val="single" w:color="000000" w:sz="2" w:space="0"/>
                    <w:left w:val="single" w:color="000000" w:sz="2" w:space="0"/>
                    <w:bottom w:val="single" w:color="000000" w:sz="2" w:space="0"/>
                    <w:right w:val="single" w:color="000000" w:sz="2" w:space="0"/>
                  </w:tcBorders>
                </w:tcPr>
                <w:p w14:paraId="46DBCDEA">
                  <w:pPr>
                    <w:spacing w:line="360" w:lineRule="auto"/>
                    <w:jc w:val="center"/>
                    <w:rPr>
                      <w:lang w:eastAsia="zh-CN"/>
                    </w:rPr>
                  </w:pPr>
                  <w:r>
                    <w:rPr>
                      <w:rFonts w:ascii="Times New Roman" w:hAnsi="Times New Roman" w:eastAsia="新宋体"/>
                      <w:szCs w:val="21"/>
                      <w:lang w:eastAsia="zh-CN"/>
                    </w:rPr>
                    <w:t>0</w:t>
                  </w:r>
                  <w:r>
                    <w:rPr>
                      <w:rFonts w:hint="eastAsia" w:ascii="Times New Roman" w:hAnsi="Times New Roman" w:eastAsia="新宋体"/>
                      <w:szCs w:val="21"/>
                      <w:lang w:eastAsia="zh-CN"/>
                    </w:rPr>
                    <w:t>°（水平）</w:t>
                  </w:r>
                </w:p>
              </w:tc>
              <w:tc>
                <w:tcPr>
                  <w:tcW w:w="984" w:type="dxa"/>
                  <w:tcBorders>
                    <w:top w:val="single" w:color="000000" w:sz="2" w:space="0"/>
                    <w:left w:val="single" w:color="000000" w:sz="2" w:space="0"/>
                    <w:bottom w:val="single" w:color="000000" w:sz="2" w:space="0"/>
                    <w:right w:val="single" w:color="000000" w:sz="2" w:space="0"/>
                  </w:tcBorders>
                </w:tcPr>
                <w:p w14:paraId="79775263">
                  <w:pPr>
                    <w:spacing w:line="360" w:lineRule="auto"/>
                    <w:jc w:val="center"/>
                    <w:rPr>
                      <w:lang w:eastAsia="zh-CN"/>
                    </w:rPr>
                  </w:pPr>
                  <w:r>
                    <w:rPr>
                      <w:rFonts w:ascii="Times New Roman" w:hAnsi="Times New Roman" w:eastAsia="新宋体"/>
                      <w:szCs w:val="21"/>
                      <w:lang w:eastAsia="zh-CN"/>
                    </w:rPr>
                    <w:t>3.2</w:t>
                  </w:r>
                </w:p>
              </w:tc>
              <w:tc>
                <w:tcPr>
                  <w:tcW w:w="1770" w:type="dxa"/>
                  <w:tcBorders>
                    <w:top w:val="single" w:color="000000" w:sz="2" w:space="0"/>
                    <w:left w:val="single" w:color="000000" w:sz="2" w:space="0"/>
                    <w:bottom w:val="single" w:color="000000" w:sz="2" w:space="0"/>
                    <w:right w:val="single" w:color="000000" w:sz="2" w:space="0"/>
                  </w:tcBorders>
                </w:tcPr>
                <w:p w14:paraId="71A08BA2">
                  <w:pPr>
                    <w:spacing w:line="360" w:lineRule="auto"/>
                    <w:jc w:val="center"/>
                    <w:rPr>
                      <w:lang w:eastAsia="zh-CN"/>
                    </w:rPr>
                  </w:pPr>
                  <w:r>
                    <w:rPr>
                      <w:rFonts w:ascii="Times New Roman" w:hAnsi="Times New Roman" w:eastAsia="新宋体"/>
                      <w:szCs w:val="21"/>
                      <w:lang w:eastAsia="zh-CN"/>
                    </w:rPr>
                    <w:t>3.0</w:t>
                  </w:r>
                </w:p>
              </w:tc>
              <w:tc>
                <w:tcPr>
                  <w:tcW w:w="1770" w:type="dxa"/>
                  <w:tcBorders>
                    <w:top w:val="single" w:color="000000" w:sz="2" w:space="0"/>
                    <w:left w:val="single" w:color="000000" w:sz="2" w:space="0"/>
                    <w:bottom w:val="single" w:color="000000" w:sz="2" w:space="0"/>
                    <w:right w:val="single" w:color="000000" w:sz="2" w:space="0"/>
                  </w:tcBorders>
                </w:tcPr>
                <w:p w14:paraId="3719C6CE">
                  <w:pPr>
                    <w:spacing w:line="360" w:lineRule="auto"/>
                    <w:jc w:val="center"/>
                    <w:rPr>
                      <w:lang w:eastAsia="zh-CN"/>
                    </w:rPr>
                  </w:pPr>
                  <w:r>
                    <w:rPr>
                      <w:rFonts w:ascii="Times New Roman" w:hAnsi="Times New Roman" w:eastAsia="新宋体"/>
                      <w:szCs w:val="21"/>
                      <w:lang w:eastAsia="zh-CN"/>
                    </w:rPr>
                    <w:t>2.6</w:t>
                  </w:r>
                </w:p>
              </w:tc>
            </w:tr>
            <w:tr w14:paraId="1104F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2556" w:type="dxa"/>
                  <w:tcBorders>
                    <w:top w:val="single" w:color="000000" w:sz="2" w:space="0"/>
                    <w:left w:val="single" w:color="000000" w:sz="2" w:space="0"/>
                    <w:bottom w:val="single" w:color="000000" w:sz="2" w:space="0"/>
                    <w:right w:val="single" w:color="000000" w:sz="2" w:space="0"/>
                  </w:tcBorders>
                </w:tcPr>
                <w:p w14:paraId="797E66A4">
                  <w:pPr>
                    <w:spacing w:line="360" w:lineRule="auto"/>
                    <w:jc w:val="center"/>
                    <w:rPr>
                      <w:lang w:eastAsia="zh-CN"/>
                    </w:rPr>
                  </w:pPr>
                  <w:r>
                    <w:rPr>
                      <w:rFonts w:hint="eastAsia" w:ascii="Times New Roman" w:hAnsi="Times New Roman" w:eastAsia="新宋体"/>
                      <w:szCs w:val="21"/>
                      <w:lang w:eastAsia="zh-CN"/>
                    </w:rPr>
                    <w:t>较小</w:t>
                  </w:r>
                </w:p>
              </w:tc>
              <w:tc>
                <w:tcPr>
                  <w:tcW w:w="984" w:type="dxa"/>
                  <w:tcBorders>
                    <w:top w:val="single" w:color="000000" w:sz="2" w:space="0"/>
                    <w:left w:val="single" w:color="000000" w:sz="2" w:space="0"/>
                    <w:bottom w:val="single" w:color="000000" w:sz="2" w:space="0"/>
                    <w:right w:val="single" w:color="000000" w:sz="2" w:space="0"/>
                  </w:tcBorders>
                </w:tcPr>
                <w:p w14:paraId="013495CC">
                  <w:pPr>
                    <w:spacing w:line="360" w:lineRule="auto"/>
                    <w:jc w:val="center"/>
                    <w:rPr>
                      <w:lang w:eastAsia="zh-CN"/>
                    </w:rPr>
                  </w:pPr>
                  <w:r>
                    <w:rPr>
                      <w:rFonts w:ascii="Times New Roman" w:hAnsi="Times New Roman" w:eastAsia="新宋体"/>
                      <w:szCs w:val="21"/>
                      <w:lang w:eastAsia="zh-CN"/>
                    </w:rPr>
                    <w:t>3.0</w:t>
                  </w:r>
                </w:p>
              </w:tc>
              <w:tc>
                <w:tcPr>
                  <w:tcW w:w="1770" w:type="dxa"/>
                  <w:tcBorders>
                    <w:top w:val="single" w:color="000000" w:sz="2" w:space="0"/>
                    <w:left w:val="single" w:color="000000" w:sz="2" w:space="0"/>
                    <w:bottom w:val="single" w:color="000000" w:sz="2" w:space="0"/>
                    <w:right w:val="single" w:color="000000" w:sz="2" w:space="0"/>
                  </w:tcBorders>
                </w:tcPr>
                <w:p w14:paraId="59635C18">
                  <w:pPr>
                    <w:spacing w:line="360" w:lineRule="auto"/>
                    <w:jc w:val="center"/>
                    <w:rPr>
                      <w:lang w:eastAsia="zh-CN"/>
                    </w:rPr>
                  </w:pPr>
                  <w:r>
                    <w:rPr>
                      <w:rFonts w:ascii="Times New Roman" w:hAnsi="Times New Roman" w:eastAsia="新宋体"/>
                      <w:szCs w:val="21"/>
                      <w:lang w:eastAsia="zh-CN"/>
                    </w:rPr>
                    <w:t>2.9</w:t>
                  </w:r>
                </w:p>
              </w:tc>
              <w:tc>
                <w:tcPr>
                  <w:tcW w:w="1770" w:type="dxa"/>
                  <w:tcBorders>
                    <w:top w:val="single" w:color="000000" w:sz="2" w:space="0"/>
                    <w:left w:val="single" w:color="000000" w:sz="2" w:space="0"/>
                    <w:bottom w:val="single" w:color="000000" w:sz="2" w:space="0"/>
                    <w:right w:val="single" w:color="000000" w:sz="2" w:space="0"/>
                  </w:tcBorders>
                </w:tcPr>
                <w:p w14:paraId="53D0EC45">
                  <w:pPr>
                    <w:spacing w:line="360" w:lineRule="auto"/>
                    <w:jc w:val="center"/>
                    <w:rPr>
                      <w:lang w:eastAsia="zh-CN"/>
                    </w:rPr>
                  </w:pPr>
                  <w:r>
                    <w:rPr>
                      <w:rFonts w:ascii="Times New Roman" w:hAnsi="Times New Roman" w:eastAsia="新宋体"/>
                      <w:szCs w:val="21"/>
                      <w:lang w:eastAsia="zh-CN"/>
                    </w:rPr>
                    <w:t>2.4</w:t>
                  </w:r>
                </w:p>
              </w:tc>
            </w:tr>
            <w:tr w14:paraId="654B4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2556" w:type="dxa"/>
                  <w:tcBorders>
                    <w:top w:val="single" w:color="000000" w:sz="2" w:space="0"/>
                    <w:left w:val="single" w:color="000000" w:sz="2" w:space="0"/>
                    <w:bottom w:val="single" w:color="000000" w:sz="2" w:space="0"/>
                    <w:right w:val="single" w:color="000000" w:sz="2" w:space="0"/>
                  </w:tcBorders>
                </w:tcPr>
                <w:p w14:paraId="06E15C5C">
                  <w:pPr>
                    <w:spacing w:line="360" w:lineRule="auto"/>
                    <w:jc w:val="center"/>
                    <w:rPr>
                      <w:lang w:eastAsia="zh-CN"/>
                    </w:rPr>
                  </w:pPr>
                  <w:r>
                    <w:rPr>
                      <w:rFonts w:hint="eastAsia" w:ascii="Times New Roman" w:hAnsi="Times New Roman" w:eastAsia="新宋体"/>
                      <w:szCs w:val="21"/>
                      <w:lang w:eastAsia="zh-CN"/>
                    </w:rPr>
                    <w:t>较大</w:t>
                  </w:r>
                </w:p>
              </w:tc>
              <w:tc>
                <w:tcPr>
                  <w:tcW w:w="984" w:type="dxa"/>
                  <w:tcBorders>
                    <w:top w:val="single" w:color="000000" w:sz="2" w:space="0"/>
                    <w:left w:val="single" w:color="000000" w:sz="2" w:space="0"/>
                    <w:bottom w:val="single" w:color="000000" w:sz="2" w:space="0"/>
                    <w:right w:val="single" w:color="000000" w:sz="2" w:space="0"/>
                  </w:tcBorders>
                </w:tcPr>
                <w:p w14:paraId="0EA0EAC6">
                  <w:pPr>
                    <w:spacing w:line="360" w:lineRule="auto"/>
                    <w:jc w:val="center"/>
                    <w:rPr>
                      <w:lang w:eastAsia="zh-CN"/>
                    </w:rPr>
                  </w:pPr>
                  <w:r>
                    <w:rPr>
                      <w:rFonts w:ascii="Times New Roman" w:hAnsi="Times New Roman" w:eastAsia="新宋体"/>
                      <w:szCs w:val="21"/>
                      <w:lang w:eastAsia="zh-CN"/>
                    </w:rPr>
                    <w:t>2.9</w:t>
                  </w:r>
                </w:p>
              </w:tc>
              <w:tc>
                <w:tcPr>
                  <w:tcW w:w="1770" w:type="dxa"/>
                  <w:tcBorders>
                    <w:top w:val="single" w:color="000000" w:sz="2" w:space="0"/>
                    <w:left w:val="single" w:color="000000" w:sz="2" w:space="0"/>
                    <w:bottom w:val="single" w:color="000000" w:sz="2" w:space="0"/>
                    <w:right w:val="single" w:color="000000" w:sz="2" w:space="0"/>
                  </w:tcBorders>
                </w:tcPr>
                <w:p w14:paraId="4E5B6DFE">
                  <w:pPr>
                    <w:spacing w:line="360" w:lineRule="auto"/>
                    <w:jc w:val="center"/>
                    <w:rPr>
                      <w:lang w:eastAsia="zh-CN"/>
                    </w:rPr>
                  </w:pPr>
                  <w:r>
                    <w:rPr>
                      <w:rFonts w:ascii="Times New Roman" w:hAnsi="Times New Roman" w:eastAsia="新宋体"/>
                      <w:szCs w:val="21"/>
                      <w:lang w:eastAsia="zh-CN"/>
                    </w:rPr>
                    <w:t>2.8</w:t>
                  </w:r>
                </w:p>
              </w:tc>
              <w:tc>
                <w:tcPr>
                  <w:tcW w:w="1770" w:type="dxa"/>
                  <w:tcBorders>
                    <w:top w:val="single" w:color="000000" w:sz="2" w:space="0"/>
                    <w:left w:val="single" w:color="000000" w:sz="2" w:space="0"/>
                    <w:bottom w:val="single" w:color="000000" w:sz="2" w:space="0"/>
                    <w:right w:val="single" w:color="000000" w:sz="2" w:space="0"/>
                  </w:tcBorders>
                </w:tcPr>
                <w:p w14:paraId="24978EBA">
                  <w:pPr>
                    <w:spacing w:line="360" w:lineRule="auto"/>
                    <w:jc w:val="center"/>
                    <w:rPr>
                      <w:lang w:eastAsia="zh-CN"/>
                    </w:rPr>
                  </w:pPr>
                  <w:r>
                    <w:rPr>
                      <w:rFonts w:ascii="Times New Roman" w:hAnsi="Times New Roman" w:eastAsia="新宋体"/>
                      <w:szCs w:val="21"/>
                      <w:lang w:eastAsia="zh-CN"/>
                    </w:rPr>
                    <w:t>2.3</w:t>
                  </w:r>
                </w:p>
              </w:tc>
            </w:tr>
            <w:tr w14:paraId="18C7B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2556" w:type="dxa"/>
                  <w:tcBorders>
                    <w:top w:val="single" w:color="000000" w:sz="2" w:space="0"/>
                    <w:left w:val="single" w:color="000000" w:sz="2" w:space="0"/>
                    <w:bottom w:val="single" w:color="000000" w:sz="2" w:space="0"/>
                    <w:right w:val="single" w:color="000000" w:sz="2" w:space="0"/>
                  </w:tcBorders>
                </w:tcPr>
                <w:p w14:paraId="14DC04B3">
                  <w:pPr>
                    <w:spacing w:line="360" w:lineRule="auto"/>
                    <w:jc w:val="center"/>
                    <w:rPr>
                      <w:lang w:eastAsia="zh-CN"/>
                    </w:rPr>
                  </w:pPr>
                  <w:r>
                    <w:rPr>
                      <w:rFonts w:hint="eastAsia" w:ascii="Times New Roman" w:hAnsi="Times New Roman" w:eastAsia="新宋体"/>
                      <w:szCs w:val="21"/>
                      <w:lang w:eastAsia="zh-CN"/>
                    </w:rPr>
                    <w:t>最大</w:t>
                  </w:r>
                </w:p>
              </w:tc>
              <w:tc>
                <w:tcPr>
                  <w:tcW w:w="984" w:type="dxa"/>
                  <w:tcBorders>
                    <w:top w:val="single" w:color="000000" w:sz="2" w:space="0"/>
                    <w:left w:val="single" w:color="000000" w:sz="2" w:space="0"/>
                    <w:bottom w:val="single" w:color="000000" w:sz="2" w:space="0"/>
                    <w:right w:val="single" w:color="000000" w:sz="2" w:space="0"/>
                  </w:tcBorders>
                </w:tcPr>
                <w:p w14:paraId="57AD0298">
                  <w:pPr>
                    <w:spacing w:line="360" w:lineRule="auto"/>
                    <w:jc w:val="center"/>
                    <w:rPr>
                      <w:lang w:eastAsia="zh-CN"/>
                    </w:rPr>
                  </w:pPr>
                  <w:r>
                    <w:rPr>
                      <w:rFonts w:ascii="Times New Roman" w:hAnsi="Times New Roman" w:eastAsia="新宋体"/>
                      <w:szCs w:val="21"/>
                      <w:lang w:eastAsia="zh-CN"/>
                    </w:rPr>
                    <w:t>3.1</w:t>
                  </w:r>
                </w:p>
              </w:tc>
              <w:tc>
                <w:tcPr>
                  <w:tcW w:w="1770" w:type="dxa"/>
                  <w:tcBorders>
                    <w:top w:val="single" w:color="000000" w:sz="2" w:space="0"/>
                    <w:left w:val="single" w:color="000000" w:sz="2" w:space="0"/>
                    <w:bottom w:val="single" w:color="000000" w:sz="2" w:space="0"/>
                    <w:right w:val="single" w:color="000000" w:sz="2" w:space="0"/>
                  </w:tcBorders>
                </w:tcPr>
                <w:p w14:paraId="23496A92">
                  <w:pPr>
                    <w:spacing w:line="360" w:lineRule="auto"/>
                    <w:jc w:val="center"/>
                    <w:rPr>
                      <w:lang w:eastAsia="zh-CN"/>
                    </w:rPr>
                  </w:pPr>
                  <w:r>
                    <w:rPr>
                      <w:rFonts w:ascii="Times New Roman" w:hAnsi="Times New Roman" w:eastAsia="新宋体"/>
                      <w:szCs w:val="21"/>
                      <w:lang w:eastAsia="zh-CN"/>
                    </w:rPr>
                    <w:t>2.9</w:t>
                  </w:r>
                </w:p>
              </w:tc>
              <w:tc>
                <w:tcPr>
                  <w:tcW w:w="1770" w:type="dxa"/>
                  <w:tcBorders>
                    <w:top w:val="single" w:color="000000" w:sz="2" w:space="0"/>
                    <w:left w:val="single" w:color="000000" w:sz="2" w:space="0"/>
                    <w:bottom w:val="single" w:color="000000" w:sz="2" w:space="0"/>
                    <w:right w:val="single" w:color="000000" w:sz="2" w:space="0"/>
                  </w:tcBorders>
                </w:tcPr>
                <w:p w14:paraId="528A255A">
                  <w:pPr>
                    <w:spacing w:line="360" w:lineRule="auto"/>
                    <w:jc w:val="center"/>
                    <w:rPr>
                      <w:lang w:eastAsia="zh-CN"/>
                    </w:rPr>
                  </w:pPr>
                  <w:r>
                    <w:rPr>
                      <w:rFonts w:ascii="Times New Roman" w:hAnsi="Times New Roman" w:eastAsia="新宋体"/>
                      <w:szCs w:val="21"/>
                      <w:lang w:eastAsia="zh-CN"/>
                    </w:rPr>
                    <w:t>2.7</w:t>
                  </w:r>
                </w:p>
              </w:tc>
            </w:tr>
          </w:tbl>
          <w:p w14:paraId="41D194DE">
            <w:pPr>
              <w:spacing w:line="360" w:lineRule="auto"/>
              <w:ind w:left="273" w:leftChars="130"/>
              <w:rPr>
                <w:rFonts w:asciiTheme="minorHAnsi" w:hAnsiTheme="minorHAnsi" w:eastAsiaTheme="minorEastAsia" w:cstheme="minorBidi"/>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）每次实验数据记录如上表，在实验中，当机翼仰角为</w:t>
            </w:r>
            <w:r>
              <w:rPr>
                <w:rFonts w:ascii="Times New Roman" w:hAnsi="Times New Roman" w:eastAsia="新宋体"/>
                <w:szCs w:val="21"/>
                <w:lang w:eastAsia="zh-CN"/>
              </w:rPr>
              <w:t>0</w:t>
            </w:r>
            <w:r>
              <w:rPr>
                <w:rFonts w:hint="eastAsia" w:ascii="Times New Roman" w:hAnsi="Times New Roman" w:eastAsia="新宋体"/>
                <w:szCs w:val="21"/>
                <w:lang w:eastAsia="zh-CN"/>
              </w:rPr>
              <w:t>°，机翼面积为</w:t>
            </w:r>
            <w:r>
              <w:rPr>
                <w:rFonts w:ascii="Times New Roman" w:hAnsi="Times New Roman" w:eastAsia="新宋体"/>
                <w:szCs w:val="21"/>
                <w:lang w:eastAsia="zh-CN"/>
              </w:rPr>
              <w:t>395</w:t>
            </w:r>
            <w:r>
              <w:rPr>
                <w:rFonts w:hint="eastAsia" w:ascii="Times New Roman" w:hAnsi="Times New Roman" w:eastAsia="新宋体"/>
                <w:szCs w:val="21"/>
                <w:lang w:eastAsia="zh-CN"/>
              </w:rPr>
              <w:t>厘米</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时，机翼获得升力的大小为</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2048D454">
            <w:pPr>
              <w:spacing w:line="360" w:lineRule="auto"/>
              <w:ind w:left="273" w:leftChars="130"/>
              <w:rPr>
                <w:rFonts w:ascii="Times New Roman" w:hAnsi="Times New Roman" w:eastAsia="新宋体"/>
                <w:szCs w:val="21"/>
                <w:u w:val="single"/>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）在上述实验中，飞机是如何获得升力的？</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p>
          <w:p w14:paraId="25065F87">
            <w:pPr>
              <w:spacing w:line="360" w:lineRule="auto"/>
              <w:ind w:left="273" w:leftChars="130"/>
              <w:rPr>
                <w:rFonts w:asciiTheme="minorHAnsi" w:hAnsiTheme="minorHAnsi" w:eastAsiaTheme="minorEastAsia"/>
                <w:lang w:eastAsia="zh-CN"/>
              </w:rPr>
            </w:pP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008B7CB0">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3</w:t>
            </w:r>
            <w:r>
              <w:rPr>
                <w:rFonts w:hint="eastAsia" w:ascii="Times New Roman" w:hAnsi="Times New Roman" w:eastAsia="新宋体"/>
                <w:szCs w:val="21"/>
                <w:lang w:eastAsia="zh-CN"/>
              </w:rPr>
              <w:t>）通过分析数据可以得出结论：</w:t>
            </w:r>
            <w:r>
              <w:rPr>
                <w:rFonts w:ascii="Cambria Math" w:hAnsi="Cambria Math" w:eastAsia="Calibri" w:cs="Cambria Math"/>
                <w:szCs w:val="21"/>
                <w:lang w:eastAsia="zh-CN"/>
              </w:rPr>
              <w:t>①</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r>
              <w:rPr>
                <w:rFonts w:ascii="Times New Roman" w:hAnsi="Times New Roman" w:eastAsia="新宋体"/>
                <w:szCs w:val="21"/>
                <w:lang w:eastAsia="zh-CN"/>
              </w:rPr>
              <w:t xml:space="preserve"> </w:t>
            </w:r>
            <w:r>
              <w:rPr>
                <w:rFonts w:ascii="Cambria Math" w:hAnsi="Cambria Math" w:eastAsia="Calibri" w:cs="Cambria Math"/>
                <w:szCs w:val="21"/>
                <w:lang w:eastAsia="zh-CN"/>
              </w:rPr>
              <w:t>②</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023B19B9">
            <w:pPr>
              <w:spacing w:line="360" w:lineRule="auto"/>
              <w:ind w:left="273" w:leftChars="130"/>
            </w:pPr>
            <w:r>
              <w:rPr>
                <w:rFonts w:ascii="Times New Roman" w:hAnsi="Times New Roman" w:eastAsia="新宋体"/>
                <w:szCs w:val="21"/>
              </w:rPr>
              <w:drawing>
                <wp:inline distT="0" distB="0" distL="0" distR="0">
                  <wp:extent cx="2004060" cy="1661160"/>
                  <wp:effectExtent l="0" t="0" r="0" b="0"/>
                  <wp:docPr id="200283880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38800" name="图片 28" descr="菁优网：http://www.jyeoo.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2004060" cy="1661160"/>
                          </a:xfrm>
                          <a:prstGeom prst="rect">
                            <a:avLst/>
                          </a:prstGeom>
                          <a:noFill/>
                          <a:ln>
                            <a:noFill/>
                          </a:ln>
                        </pic:spPr>
                      </pic:pic>
                    </a:graphicData>
                  </a:graphic>
                </wp:inline>
              </w:drawing>
            </w:r>
          </w:p>
          <w:p w14:paraId="76357A0B">
            <w:pPr>
              <w:spacing w:line="360" w:lineRule="auto"/>
              <w:ind w:left="274" w:hanging="274" w:hangingChars="130"/>
              <w:rPr>
                <w:rFonts w:asciiTheme="minorHAnsi" w:hAnsiTheme="minorHAnsi" w:eastAsiaTheme="minorEastAsia" w:cstheme="minorBidi"/>
                <w:lang w:eastAsia="zh-CN"/>
              </w:rPr>
            </w:pPr>
            <w:r>
              <w:rPr>
                <w:rFonts w:hint="eastAsia" w:ascii="宋体" w:hAnsi="宋体" w:cs="宋体"/>
                <w:b/>
                <w:bCs/>
                <w:color w:val="FF0000"/>
                <w:szCs w:val="21"/>
                <w:lang w:eastAsia="zh-CN"/>
              </w:rPr>
              <w:t>【变式训练15-1】</w:t>
            </w:r>
            <w:r>
              <w:rPr>
                <w:rFonts w:hint="eastAsia" w:ascii="Times New Roman" w:hAnsi="Times New Roman" w:eastAsia="新宋体"/>
                <w:szCs w:val="21"/>
                <w:lang w:eastAsia="zh-CN"/>
              </w:rPr>
              <w:t>演绎式探究﹣﹣气压与流速的关系。</w:t>
            </w:r>
          </w:p>
          <w:p w14:paraId="7C97E098">
            <w:pPr>
              <w:spacing w:line="360" w:lineRule="auto"/>
              <w:ind w:left="273" w:leftChars="130"/>
              <w:rPr>
                <w:lang w:eastAsia="zh-CN"/>
              </w:rPr>
            </w:pPr>
            <w:r>
              <w:rPr>
                <w:rFonts w:hint="eastAsia" w:ascii="Times New Roman" w:hAnsi="Times New Roman" w:eastAsia="新宋体"/>
                <w:szCs w:val="21"/>
                <w:lang w:eastAsia="zh-CN"/>
              </w:rPr>
              <w:t>查阅资料得知：在地面附近同一高度或高度差不显著的情况下，空气流速</w:t>
            </w:r>
            <w:r>
              <w:rPr>
                <w:rFonts w:ascii="Times New Roman" w:hAnsi="Times New Roman" w:eastAsia="新宋体"/>
                <w:szCs w:val="21"/>
                <w:lang w:eastAsia="zh-CN"/>
              </w:rPr>
              <w:t>v</w:t>
            </w:r>
            <w:r>
              <w:rPr>
                <w:rFonts w:hint="eastAsia" w:ascii="Times New Roman" w:hAnsi="Times New Roman" w:eastAsia="新宋体"/>
                <w:szCs w:val="21"/>
                <w:lang w:eastAsia="zh-CN"/>
              </w:rPr>
              <w:t>与压强</w:t>
            </w:r>
            <w:r>
              <w:rPr>
                <w:rFonts w:ascii="Times New Roman" w:hAnsi="Times New Roman" w:eastAsia="新宋体"/>
                <w:szCs w:val="21"/>
                <w:lang w:eastAsia="zh-CN"/>
              </w:rPr>
              <w:t>p</w:t>
            </w:r>
            <w:r>
              <w:rPr>
                <w:rFonts w:hint="eastAsia" w:ascii="Times New Roman" w:hAnsi="Times New Roman" w:eastAsia="新宋体"/>
                <w:szCs w:val="21"/>
                <w:lang w:eastAsia="zh-CN"/>
              </w:rPr>
              <w:t>的关系可表示为：</w:t>
            </w:r>
            <w:r>
              <w:rPr>
                <w:position w:val="-22"/>
              </w:rPr>
              <w:drawing>
                <wp:inline distT="0" distB="0" distL="0" distR="0">
                  <wp:extent cx="800100" cy="335280"/>
                  <wp:effectExtent l="0" t="0" r="0" b="7620"/>
                  <wp:docPr id="1742922467"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22467" name="图片 30" descr="菁优网-jyeo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800100" cy="335280"/>
                          </a:xfrm>
                          <a:prstGeom prst="rect">
                            <a:avLst/>
                          </a:prstGeom>
                          <a:noFill/>
                          <a:ln>
                            <a:noFill/>
                          </a:ln>
                        </pic:spPr>
                      </pic:pic>
                    </a:graphicData>
                  </a:graphic>
                </wp:inline>
              </w:drawing>
            </w:r>
            <w:r>
              <w:rPr>
                <w:rFonts w:hint="eastAsia" w:ascii="Times New Roman" w:hAnsi="Times New Roman" w:eastAsia="新宋体"/>
                <w:szCs w:val="21"/>
                <w:lang w:eastAsia="zh-CN"/>
              </w:rPr>
              <w:t>．式中</w:t>
            </w:r>
            <w:r>
              <w:rPr>
                <w:rFonts w:ascii="Times New Roman" w:hAnsi="Times New Roman" w:eastAsia="新宋体"/>
                <w:szCs w:val="21"/>
                <w:lang w:eastAsia="zh-CN"/>
              </w:rPr>
              <w:t>C</w:t>
            </w:r>
            <w:r>
              <w:rPr>
                <w:rFonts w:hint="eastAsia" w:ascii="Times New Roman" w:hAnsi="Times New Roman" w:eastAsia="新宋体"/>
                <w:szCs w:val="21"/>
                <w:lang w:eastAsia="zh-CN"/>
              </w:rPr>
              <w:t>是定值，</w:t>
            </w:r>
            <w:r>
              <w:rPr>
                <w:rFonts w:ascii="Cambria Math" w:hAnsi="Cambria Math" w:eastAsia="Cambria Math"/>
                <w:szCs w:val="21"/>
              </w:rPr>
              <w:t>ρ</w:t>
            </w:r>
            <w:r>
              <w:rPr>
                <w:rFonts w:hint="eastAsia" w:ascii="Times New Roman" w:hAnsi="Times New Roman" w:eastAsia="新宋体"/>
                <w:szCs w:val="21"/>
                <w:lang w:eastAsia="zh-CN"/>
              </w:rPr>
              <w:t>表示空气密度。根据上述关系式可知：</w:t>
            </w:r>
          </w:p>
          <w:p w14:paraId="69902E03">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）其他条件相同时，空气流速越大，压强</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5B422099">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）如图所示，在一枚硬币平放在水平桌面上，其表面积为</w:t>
            </w:r>
            <w:r>
              <w:rPr>
                <w:rFonts w:ascii="Times New Roman" w:hAnsi="Times New Roman" w:eastAsia="新宋体"/>
                <w:szCs w:val="21"/>
                <w:lang w:eastAsia="zh-CN"/>
              </w:rPr>
              <w:t>S</w:t>
            </w:r>
            <w:r>
              <w:rPr>
                <w:rFonts w:hint="eastAsia" w:ascii="Times New Roman" w:hAnsi="Times New Roman" w:eastAsia="新宋体"/>
                <w:szCs w:val="21"/>
                <w:lang w:eastAsia="zh-CN"/>
              </w:rPr>
              <w:t>、质量为</w:t>
            </w:r>
            <w:r>
              <w:rPr>
                <w:rFonts w:ascii="Times New Roman" w:hAnsi="Times New Roman" w:eastAsia="新宋体"/>
                <w:szCs w:val="21"/>
                <w:lang w:eastAsia="zh-CN"/>
              </w:rPr>
              <w:t>m</w:t>
            </w:r>
            <w:r>
              <w:rPr>
                <w:rFonts w:hint="eastAsia" w:ascii="Times New Roman" w:hAnsi="Times New Roman" w:eastAsia="新宋体"/>
                <w:szCs w:val="21"/>
                <w:lang w:eastAsia="zh-CN"/>
              </w:rPr>
              <w:t>、空气密度为</w:t>
            </w:r>
            <w:r>
              <w:rPr>
                <w:rFonts w:ascii="Cambria Math" w:hAnsi="Cambria Math" w:eastAsia="Cambria Math"/>
                <w:szCs w:val="21"/>
              </w:rPr>
              <w:t>ρ</w:t>
            </w:r>
            <w:r>
              <w:rPr>
                <w:rFonts w:hint="eastAsia" w:ascii="Times New Roman" w:hAnsi="Times New Roman" w:eastAsia="新宋体"/>
                <w:szCs w:val="21"/>
                <w:lang w:eastAsia="zh-CN"/>
              </w:rPr>
              <w:t>，在硬币上方，平行于硬币表面以速度</w:t>
            </w:r>
            <w:r>
              <w:rPr>
                <w:rFonts w:ascii="Times New Roman" w:hAnsi="Times New Roman" w:eastAsia="新宋体"/>
                <w:szCs w:val="21"/>
                <w:lang w:eastAsia="zh-CN"/>
              </w:rPr>
              <w:t>v</w:t>
            </w:r>
            <w:r>
              <w:rPr>
                <w:rFonts w:hint="eastAsia" w:ascii="Times New Roman" w:hAnsi="Times New Roman" w:eastAsia="新宋体"/>
                <w:szCs w:val="21"/>
                <w:lang w:eastAsia="zh-CN"/>
              </w:rPr>
              <w:t>吹气。气流通过硬币上部，由于硬币下面没有气流通过，从而产生压力差，相当于给硬币一个向上的力，这个压力差刚好等于硬币重力时，硬币刚好“飞起”。</w:t>
            </w:r>
          </w:p>
          <w:p w14:paraId="12E982EC">
            <w:pPr>
              <w:spacing w:line="360" w:lineRule="auto"/>
              <w:ind w:left="273" w:leftChars="130"/>
              <w:rPr>
                <w:lang w:eastAsia="zh-CN"/>
              </w:rPr>
            </w:pPr>
            <w:r>
              <w:rPr>
                <w:rFonts w:ascii="Cambria Math" w:hAnsi="Cambria Math" w:eastAsia="Calibri" w:cs="Cambria Math"/>
                <w:szCs w:val="21"/>
                <w:lang w:eastAsia="zh-CN"/>
              </w:rPr>
              <w:t>①</w:t>
            </w:r>
            <w:r>
              <w:rPr>
                <w:rFonts w:hint="eastAsia" w:ascii="Times New Roman" w:hAnsi="Times New Roman" w:eastAsia="新宋体"/>
                <w:szCs w:val="21"/>
                <w:lang w:eastAsia="zh-CN"/>
              </w:rPr>
              <w:t>硬币刚好“飞起”时，硬币上、下表面的压力差</w:t>
            </w:r>
            <w:r>
              <w:rPr>
                <w:rFonts w:hint="eastAsia" w:ascii="Times New Roman" w:hAnsi="Times New Roman" w:eastAsia="新宋体"/>
                <w:szCs w:val="21"/>
              </w:rPr>
              <w:t>Δ</w:t>
            </w:r>
            <w:r>
              <w:rPr>
                <w:rFonts w:ascii="Times New Roman" w:hAnsi="Times New Roman" w:eastAsia="新宋体"/>
                <w:szCs w:val="21"/>
                <w:lang w:eastAsia="zh-CN"/>
              </w:rPr>
              <w:t>F</w:t>
            </w:r>
            <w:r>
              <w:rPr>
                <w:rFonts w:hint="eastAsia" w:ascii="Times New Roman" w:hAnsi="Times New Roman" w:eastAsia="新宋体"/>
                <w:szCs w:val="21"/>
                <w:lang w:eastAsia="zh-CN"/>
              </w:rPr>
              <w:t>＝</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23505C72">
            <w:pPr>
              <w:spacing w:line="360" w:lineRule="auto"/>
              <w:ind w:left="273" w:leftChars="130"/>
              <w:rPr>
                <w:lang w:eastAsia="zh-CN"/>
              </w:rPr>
            </w:pPr>
            <w:r>
              <w:rPr>
                <w:rFonts w:ascii="Cambria Math" w:hAnsi="Cambria Math" w:eastAsia="Calibri" w:cs="Cambria Math"/>
                <w:szCs w:val="21"/>
                <w:lang w:eastAsia="zh-CN"/>
              </w:rPr>
              <w:t>②</w:t>
            </w:r>
            <w:r>
              <w:rPr>
                <w:rFonts w:hint="eastAsia" w:ascii="Times New Roman" w:hAnsi="Times New Roman" w:eastAsia="新宋体"/>
                <w:szCs w:val="21"/>
                <w:lang w:eastAsia="zh-CN"/>
              </w:rPr>
              <w:t>根据上述流速与压强的关系式可知，硬币下方空气压强</w:t>
            </w:r>
            <w:r>
              <w:rPr>
                <w:rFonts w:ascii="Times New Roman" w:hAnsi="Times New Roman" w:eastAsia="新宋体"/>
                <w:szCs w:val="21"/>
                <w:lang w:eastAsia="zh-CN"/>
              </w:rPr>
              <w:t>p</w:t>
            </w:r>
            <w:r>
              <w:rPr>
                <w:rFonts w:hint="eastAsia" w:ascii="Times New Roman" w:hAnsi="Times New Roman" w:eastAsia="新宋体"/>
                <w:sz w:val="24"/>
                <w:szCs w:val="24"/>
                <w:vertAlign w:val="subscript"/>
                <w:lang w:eastAsia="zh-CN"/>
              </w:rPr>
              <w:t>下</w:t>
            </w:r>
            <w:r>
              <w:rPr>
                <w:rFonts w:hint="eastAsia" w:ascii="Times New Roman" w:hAnsi="Times New Roman" w:eastAsia="新宋体"/>
                <w:szCs w:val="21"/>
                <w:lang w:eastAsia="zh-CN"/>
              </w:rPr>
              <w:t>＝</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5CF74A8B">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3</w:t>
            </w:r>
            <w:r>
              <w:rPr>
                <w:rFonts w:hint="eastAsia" w:ascii="Times New Roman" w:hAnsi="Times New Roman" w:eastAsia="新宋体"/>
                <w:szCs w:val="21"/>
                <w:lang w:eastAsia="zh-CN"/>
              </w:rPr>
              <w:t>）请导出刚好将硬币吹起时吹气速度</w:t>
            </w:r>
            <w:r>
              <w:rPr>
                <w:rFonts w:ascii="Times New Roman" w:hAnsi="Times New Roman" w:eastAsia="新宋体"/>
                <w:szCs w:val="21"/>
                <w:lang w:eastAsia="zh-CN"/>
              </w:rPr>
              <w:t>v</w:t>
            </w:r>
            <w:r>
              <w:rPr>
                <w:rFonts w:hint="eastAsia" w:ascii="Times New Roman" w:hAnsi="Times New Roman" w:eastAsia="新宋体"/>
                <w:szCs w:val="21"/>
                <w:lang w:eastAsia="zh-CN"/>
              </w:rPr>
              <w:t>的表达式（写出推导过程）。</w:t>
            </w:r>
          </w:p>
          <w:p w14:paraId="6C421810">
            <w:pPr>
              <w:spacing w:line="360" w:lineRule="auto"/>
              <w:ind w:left="273" w:leftChars="130"/>
              <w:rPr>
                <w:rFonts w:asciiTheme="minorHAnsi" w:hAnsiTheme="minorHAnsi" w:cstheme="minorBidi"/>
              </w:rPr>
            </w:pPr>
            <w:r>
              <w:rPr>
                <w:rFonts w:ascii="Times New Roman" w:hAnsi="Times New Roman" w:eastAsia="新宋体"/>
                <w:szCs w:val="21"/>
              </w:rPr>
              <w:drawing>
                <wp:inline distT="0" distB="0" distL="0" distR="0">
                  <wp:extent cx="1440180" cy="1219200"/>
                  <wp:effectExtent l="0" t="0" r="7620" b="0"/>
                  <wp:docPr id="213731121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1211" name="图片 29" descr="菁优网：http://www.jyeoo.co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1440180" cy="1219200"/>
                          </a:xfrm>
                          <a:prstGeom prst="rect">
                            <a:avLst/>
                          </a:prstGeom>
                          <a:noFill/>
                          <a:ln>
                            <a:noFill/>
                          </a:ln>
                        </pic:spPr>
                      </pic:pic>
                    </a:graphicData>
                  </a:graphic>
                </wp:inline>
              </w:drawing>
            </w:r>
          </w:p>
          <w:p w14:paraId="6C14A29A">
            <w:pPr>
              <w:spacing w:line="360" w:lineRule="auto"/>
              <w:ind w:left="274" w:hanging="274" w:hangingChars="130"/>
              <w:rPr>
                <w:lang w:eastAsia="zh-CN"/>
              </w:rPr>
            </w:pPr>
            <w:r>
              <w:rPr>
                <w:rFonts w:hint="eastAsia" w:ascii="宋体" w:hAnsi="宋体" w:cs="宋体"/>
                <w:b/>
                <w:bCs/>
                <w:color w:val="FF0000"/>
                <w:szCs w:val="21"/>
                <w:lang w:eastAsia="zh-CN"/>
              </w:rPr>
              <w:t>【变式训练15-2】</w:t>
            </w:r>
            <w:r>
              <w:rPr>
                <w:rFonts w:hint="eastAsia" w:ascii="Times New Roman" w:hAnsi="Times New Roman" w:eastAsia="新宋体"/>
                <w:szCs w:val="21"/>
                <w:lang w:eastAsia="zh-CN"/>
              </w:rPr>
              <w:t>学习了“流体压强”的知识后，一同学在家里做了如下的实验：</w:t>
            </w:r>
          </w:p>
          <w:p w14:paraId="6EAEDB90">
            <w:pPr>
              <w:spacing w:line="360" w:lineRule="auto"/>
              <w:ind w:left="273" w:leftChars="130"/>
            </w:pPr>
            <w:r>
              <w:rPr>
                <w:rFonts w:ascii="Times New Roman" w:hAnsi="Times New Roman" w:eastAsia="新宋体"/>
                <w:szCs w:val="21"/>
              </w:rPr>
              <w:drawing>
                <wp:inline distT="0" distB="0" distL="0" distR="0">
                  <wp:extent cx="3741420" cy="3406140"/>
                  <wp:effectExtent l="0" t="0" r="0" b="3810"/>
                  <wp:docPr id="130769927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9273" name="图片 31" descr="菁优网：http://www.jyeoo.co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741420" cy="3406140"/>
                          </a:xfrm>
                          <a:prstGeom prst="rect">
                            <a:avLst/>
                          </a:prstGeom>
                          <a:noFill/>
                          <a:ln>
                            <a:noFill/>
                          </a:ln>
                        </pic:spPr>
                      </pic:pic>
                    </a:graphicData>
                  </a:graphic>
                </wp:inline>
              </w:drawing>
            </w:r>
          </w:p>
          <w:p w14:paraId="452A19A0">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）由图甲所示的实验，可以看出流体的压强与流速之间有什么关系？</w:t>
            </w:r>
          </w:p>
          <w:p w14:paraId="7B25E1C5">
            <w:pPr>
              <w:spacing w:line="360" w:lineRule="auto"/>
              <w:ind w:left="273" w:leftChars="130"/>
              <w:rPr>
                <w:lang w:eastAsia="zh-CN"/>
              </w:rPr>
            </w:pPr>
            <w:r>
              <w:rPr>
                <w:rFonts w:hint="eastAsia" w:ascii="Times New Roman" w:hAnsi="Times New Roman" w:eastAsia="新宋体"/>
                <w:szCs w:val="21"/>
                <w:lang w:eastAsia="zh-CN"/>
              </w:rPr>
              <w:t>答：</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775329D1">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）在图乙所示的实验中，电扇转动后，托盘测力计的示数会发生什么变化？</w:t>
            </w:r>
          </w:p>
          <w:p w14:paraId="4C781C74">
            <w:pPr>
              <w:spacing w:line="360" w:lineRule="auto"/>
              <w:ind w:left="273" w:leftChars="130"/>
              <w:rPr>
                <w:lang w:eastAsia="zh-CN"/>
              </w:rPr>
            </w:pPr>
            <w:r>
              <w:rPr>
                <w:rFonts w:hint="eastAsia" w:ascii="Times New Roman" w:hAnsi="Times New Roman" w:eastAsia="新宋体"/>
                <w:szCs w:val="21"/>
                <w:lang w:eastAsia="zh-CN"/>
              </w:rPr>
              <w:t>答：</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36E86CC7">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3</w:t>
            </w:r>
            <w:r>
              <w:rPr>
                <w:rFonts w:hint="eastAsia" w:ascii="Times New Roman" w:hAnsi="Times New Roman" w:eastAsia="新宋体"/>
                <w:szCs w:val="21"/>
                <w:lang w:eastAsia="zh-CN"/>
              </w:rPr>
              <w:t>）在倒置的漏斗里放一个乒乓球，用手指托住乒乓球（如图丙），然后从漏斗口向下用力吹气，再将手指移开，乒乓球</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（选填“会”或“不会”）掉下来。请再举出一例生活中涉及到流体压强的现象</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0DA1D195">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4</w:t>
            </w:r>
            <w:r>
              <w:rPr>
                <w:rFonts w:hint="eastAsia" w:ascii="Times New Roman" w:hAnsi="Times New Roman" w:eastAsia="新宋体"/>
                <w:szCs w:val="21"/>
                <w:lang w:eastAsia="zh-CN"/>
              </w:rPr>
              <w:t>）该同学想，能否用压强计探究气体压强与流速关系呢？他设计了如图丁所示的实验装置，该同学用嘴向玻璃管中吹气，</w:t>
            </w:r>
            <w:r>
              <w:rPr>
                <w:rFonts w:ascii="Times New Roman" w:hAnsi="Times New Roman" w:eastAsia="新宋体"/>
                <w:szCs w:val="21"/>
                <w:lang w:eastAsia="zh-CN"/>
              </w:rPr>
              <w:t>U</w:t>
            </w:r>
            <w:r>
              <w:rPr>
                <w:rFonts w:hint="eastAsia" w:ascii="Times New Roman" w:hAnsi="Times New Roman" w:eastAsia="新宋体"/>
                <w:szCs w:val="21"/>
                <w:lang w:eastAsia="zh-CN"/>
              </w:rPr>
              <w:t>形管内液面高度差如图</w:t>
            </w:r>
            <w:r>
              <w:rPr>
                <w:rFonts w:ascii="Times New Roman" w:hAnsi="Times New Roman" w:eastAsia="新宋体"/>
                <w:szCs w:val="21"/>
                <w:lang w:eastAsia="zh-CN"/>
              </w:rPr>
              <w:t>B</w:t>
            </w:r>
            <w:r>
              <w:rPr>
                <w:rFonts w:hint="eastAsia" w:ascii="Times New Roman" w:hAnsi="Times New Roman" w:eastAsia="新宋体"/>
                <w:szCs w:val="21"/>
                <w:lang w:eastAsia="zh-CN"/>
              </w:rPr>
              <w:t>所示，此时玻璃管内</w:t>
            </w:r>
            <w:r>
              <w:rPr>
                <w:rFonts w:ascii="Times New Roman" w:hAnsi="Times New Roman" w:eastAsia="新宋体"/>
                <w:szCs w:val="21"/>
                <w:lang w:eastAsia="zh-CN"/>
              </w:rPr>
              <w:t>D</w:t>
            </w:r>
            <w:r>
              <w:rPr>
                <w:rFonts w:hint="eastAsia" w:ascii="Times New Roman" w:hAnsi="Times New Roman" w:eastAsia="新宋体"/>
                <w:szCs w:val="21"/>
                <w:lang w:eastAsia="zh-CN"/>
              </w:rPr>
              <w:t>点的气体压强为</w:t>
            </w:r>
            <w:r>
              <w:rPr>
                <w:rFonts w:ascii="Times New Roman" w:hAnsi="Times New Roman" w:eastAsia="新宋体"/>
                <w:szCs w:val="21"/>
                <w:lang w:eastAsia="zh-CN"/>
              </w:rPr>
              <w:t>p</w:t>
            </w:r>
            <w:r>
              <w:rPr>
                <w:rFonts w:ascii="Times New Roman" w:hAnsi="Times New Roman" w:eastAsia="新宋体"/>
                <w:sz w:val="24"/>
                <w:szCs w:val="24"/>
                <w:vertAlign w:val="subscript"/>
                <w:lang w:eastAsia="zh-CN"/>
              </w:rPr>
              <w:t>1</w:t>
            </w:r>
            <w:r>
              <w:rPr>
                <w:rFonts w:hint="eastAsia" w:ascii="Times New Roman" w:hAnsi="Times New Roman" w:eastAsia="新宋体"/>
                <w:szCs w:val="21"/>
                <w:lang w:eastAsia="zh-CN"/>
              </w:rPr>
              <w:t>，速度为</w:t>
            </w:r>
            <w:r>
              <w:rPr>
                <w:rFonts w:ascii="Times New Roman" w:hAnsi="Times New Roman" w:eastAsia="新宋体"/>
                <w:szCs w:val="21"/>
                <w:lang w:eastAsia="zh-CN"/>
              </w:rPr>
              <w:t>v</w:t>
            </w:r>
            <w:r>
              <w:rPr>
                <w:rFonts w:ascii="Times New Roman" w:hAnsi="Times New Roman" w:eastAsia="新宋体"/>
                <w:sz w:val="24"/>
                <w:szCs w:val="24"/>
                <w:vertAlign w:val="subscript"/>
                <w:lang w:eastAsia="zh-CN"/>
              </w:rPr>
              <w:t>1</w:t>
            </w:r>
            <w:r>
              <w:rPr>
                <w:rFonts w:hint="eastAsia" w:ascii="Times New Roman" w:hAnsi="Times New Roman" w:eastAsia="新宋体"/>
                <w:szCs w:val="21"/>
                <w:lang w:eastAsia="zh-CN"/>
              </w:rPr>
              <w:t>；另一同学再次吹气后，</w:t>
            </w:r>
            <w:r>
              <w:rPr>
                <w:rFonts w:ascii="Times New Roman" w:hAnsi="Times New Roman" w:eastAsia="新宋体"/>
                <w:szCs w:val="21"/>
                <w:lang w:eastAsia="zh-CN"/>
              </w:rPr>
              <w:t>U</w:t>
            </w:r>
            <w:r>
              <w:rPr>
                <w:rFonts w:hint="eastAsia" w:ascii="Times New Roman" w:hAnsi="Times New Roman" w:eastAsia="新宋体"/>
                <w:szCs w:val="21"/>
                <w:lang w:eastAsia="zh-CN"/>
              </w:rPr>
              <w:t>形管内液面高度差如图</w:t>
            </w:r>
            <w:r>
              <w:rPr>
                <w:rFonts w:ascii="Times New Roman" w:hAnsi="Times New Roman" w:eastAsia="新宋体"/>
                <w:szCs w:val="21"/>
                <w:lang w:eastAsia="zh-CN"/>
              </w:rPr>
              <w:t>C</w:t>
            </w:r>
            <w:r>
              <w:rPr>
                <w:rFonts w:hint="eastAsia" w:ascii="Times New Roman" w:hAnsi="Times New Roman" w:eastAsia="新宋体"/>
                <w:szCs w:val="21"/>
                <w:lang w:eastAsia="zh-CN"/>
              </w:rPr>
              <w:t>所示，此时玻璃管内</w:t>
            </w:r>
            <w:r>
              <w:rPr>
                <w:rFonts w:ascii="Times New Roman" w:hAnsi="Times New Roman" w:eastAsia="新宋体"/>
                <w:szCs w:val="21"/>
                <w:lang w:eastAsia="zh-CN"/>
              </w:rPr>
              <w:t>D</w:t>
            </w:r>
            <w:r>
              <w:rPr>
                <w:rFonts w:hint="eastAsia" w:ascii="Times New Roman" w:hAnsi="Times New Roman" w:eastAsia="新宋体"/>
                <w:szCs w:val="21"/>
                <w:lang w:eastAsia="zh-CN"/>
              </w:rPr>
              <w:t>点的气体压强为</w:t>
            </w:r>
            <w:r>
              <w:rPr>
                <w:rFonts w:ascii="Times New Roman" w:hAnsi="Times New Roman" w:eastAsia="新宋体"/>
                <w:szCs w:val="21"/>
                <w:lang w:eastAsia="zh-CN"/>
              </w:rPr>
              <w:t>p</w:t>
            </w:r>
            <w:r>
              <w:rPr>
                <w:rFonts w:ascii="Times New Roman" w:hAnsi="Times New Roman" w:eastAsia="新宋体"/>
                <w:sz w:val="24"/>
                <w:szCs w:val="24"/>
                <w:vertAlign w:val="subscript"/>
                <w:lang w:eastAsia="zh-CN"/>
              </w:rPr>
              <w:t>2</w:t>
            </w:r>
            <w:r>
              <w:rPr>
                <w:rFonts w:hint="eastAsia" w:ascii="Times New Roman" w:hAnsi="Times New Roman" w:eastAsia="新宋体"/>
                <w:szCs w:val="21"/>
                <w:lang w:eastAsia="zh-CN"/>
              </w:rPr>
              <w:t>，速度为</w:t>
            </w:r>
            <w:r>
              <w:rPr>
                <w:rFonts w:ascii="Times New Roman" w:hAnsi="Times New Roman" w:eastAsia="新宋体"/>
                <w:szCs w:val="21"/>
                <w:lang w:eastAsia="zh-CN"/>
              </w:rPr>
              <w:t>v</w:t>
            </w:r>
            <w:r>
              <w:rPr>
                <w:rFonts w:ascii="Times New Roman" w:hAnsi="Times New Roman" w:eastAsia="新宋体"/>
                <w:sz w:val="24"/>
                <w:szCs w:val="24"/>
                <w:vertAlign w:val="subscript"/>
                <w:lang w:eastAsia="zh-CN"/>
              </w:rPr>
              <w:t>2</w:t>
            </w:r>
            <w:r>
              <w:rPr>
                <w:rFonts w:hint="eastAsia" w:ascii="Times New Roman" w:hAnsi="Times New Roman" w:eastAsia="新宋体"/>
                <w:szCs w:val="21"/>
                <w:lang w:eastAsia="zh-CN"/>
              </w:rPr>
              <w:t>．则</w:t>
            </w:r>
            <w:r>
              <w:rPr>
                <w:rFonts w:ascii="Times New Roman" w:hAnsi="Times New Roman" w:eastAsia="新宋体"/>
                <w:szCs w:val="21"/>
                <w:lang w:eastAsia="zh-CN"/>
              </w:rPr>
              <w:t>p</w:t>
            </w:r>
            <w:r>
              <w:rPr>
                <w:rFonts w:ascii="Times New Roman" w:hAnsi="Times New Roman" w:eastAsia="新宋体"/>
                <w:sz w:val="24"/>
                <w:szCs w:val="24"/>
                <w:vertAlign w:val="subscript"/>
                <w:lang w:eastAsia="zh-CN"/>
              </w:rPr>
              <w:t>1</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lang w:eastAsia="zh-CN"/>
              </w:rPr>
              <w:t>p</w:t>
            </w:r>
            <w:r>
              <w:rPr>
                <w:rFonts w:ascii="Times New Roman" w:hAnsi="Times New Roman" w:eastAsia="新宋体"/>
                <w:sz w:val="24"/>
                <w:szCs w:val="24"/>
                <w:vertAlign w:val="subscript"/>
                <w:lang w:eastAsia="zh-CN"/>
              </w:rPr>
              <w:t>2</w:t>
            </w:r>
            <w:r>
              <w:rPr>
                <w:rFonts w:hint="eastAsia" w:ascii="Times New Roman" w:hAnsi="Times New Roman" w:eastAsia="新宋体"/>
                <w:szCs w:val="21"/>
                <w:lang w:eastAsia="zh-CN"/>
              </w:rPr>
              <w:t>，</w:t>
            </w:r>
            <w:r>
              <w:rPr>
                <w:rFonts w:ascii="Times New Roman" w:hAnsi="Times New Roman" w:eastAsia="新宋体"/>
                <w:szCs w:val="21"/>
                <w:lang w:eastAsia="zh-CN"/>
              </w:rPr>
              <w:t>v</w:t>
            </w:r>
            <w:r>
              <w:rPr>
                <w:rFonts w:ascii="Times New Roman" w:hAnsi="Times New Roman" w:eastAsia="新宋体"/>
                <w:sz w:val="24"/>
                <w:szCs w:val="24"/>
                <w:vertAlign w:val="subscript"/>
                <w:lang w:eastAsia="zh-CN"/>
              </w:rPr>
              <w:t xml:space="preserve">1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lang w:eastAsia="zh-CN"/>
              </w:rPr>
              <w:t>v</w:t>
            </w:r>
            <w:r>
              <w:rPr>
                <w:rFonts w:ascii="Times New Roman" w:hAnsi="Times New Roman" w:eastAsia="新宋体"/>
                <w:sz w:val="24"/>
                <w:szCs w:val="24"/>
                <w:vertAlign w:val="subscript"/>
                <w:lang w:eastAsia="zh-CN"/>
              </w:rPr>
              <w:t>2</w:t>
            </w:r>
            <w:r>
              <w:rPr>
                <w:rFonts w:hint="eastAsia" w:ascii="Times New Roman" w:hAnsi="Times New Roman" w:eastAsia="新宋体"/>
                <w:szCs w:val="21"/>
                <w:lang w:eastAsia="zh-CN"/>
              </w:rPr>
              <w:t>（选填“＜”、“＝”或“＞”）。</w:t>
            </w:r>
          </w:p>
          <w:p w14:paraId="51BE8ABD">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5</w:t>
            </w:r>
            <w:r>
              <w:rPr>
                <w:rFonts w:hint="eastAsia" w:ascii="Times New Roman" w:hAnsi="Times New Roman" w:eastAsia="新宋体"/>
                <w:szCs w:val="21"/>
                <w:lang w:eastAsia="zh-CN"/>
              </w:rPr>
              <w:t>）城市建设中，为了解决“</w:t>
            </w:r>
            <w:r>
              <w:rPr>
                <w:rFonts w:ascii="Times New Roman" w:hAnsi="Times New Roman" w:eastAsia="新宋体"/>
                <w:szCs w:val="21"/>
                <w:lang w:eastAsia="zh-CN"/>
              </w:rPr>
              <w:t>H</w:t>
            </w:r>
            <w:r>
              <w:rPr>
                <w:rFonts w:hint="eastAsia" w:ascii="Times New Roman" w:hAnsi="Times New Roman" w:eastAsia="新宋体"/>
                <w:szCs w:val="21"/>
                <w:lang w:eastAsia="zh-CN"/>
              </w:rPr>
              <w:t>”形地下通道中过道的通风问题，工人们设计了如图戊的方案。黑色部分为墙面凸出部分，“</w:t>
            </w:r>
            <w:r>
              <w:rPr>
                <w:rFonts w:ascii="Times New Roman" w:hAnsi="Times New Roman" w:eastAsia="新宋体"/>
                <w:szCs w:val="21"/>
                <w:lang w:eastAsia="zh-CN"/>
              </w:rPr>
              <w:t>M</w:t>
            </w:r>
            <w:r>
              <w:rPr>
                <w:rFonts w:hint="eastAsia" w:ascii="Times New Roman" w:hAnsi="Times New Roman" w:eastAsia="新宋体"/>
                <w:szCs w:val="21"/>
                <w:lang w:eastAsia="zh-CN"/>
              </w:rPr>
              <w:t>”为安装在过道顶的电风扇，其中既有效又节能的是</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6311053">
            <w:pPr>
              <w:spacing w:line="360" w:lineRule="auto"/>
              <w:ind w:left="273" w:hanging="273" w:hangingChars="130"/>
              <w:rPr>
                <w:rFonts w:asciiTheme="minorHAnsi" w:hAnsiTheme="minorHAnsi"/>
                <w:lang w:eastAsia="zh-CN"/>
              </w:rPr>
            </w:pPr>
            <w:r>
              <w:rPr>
                <w:rFonts w:hint="eastAsia" w:ascii="宋体" w:hAnsi="宋体" w:cs="宋体"/>
                <w:szCs w:val="21"/>
                <w:lang w:eastAsia="zh-CN"/>
              </w:rPr>
              <w:t>1．</w:t>
            </w:r>
            <w:r>
              <w:rPr>
                <w:rFonts w:hint="eastAsia" w:ascii="Times New Roman" w:hAnsi="Times New Roman" w:eastAsia="新宋体"/>
                <w:szCs w:val="21"/>
                <w:lang w:eastAsia="zh-CN"/>
              </w:rPr>
              <w:t>如图所示，开口容器的底部装有排水阀门，打开阀门后水将从出水口流出。下图中能够粗略反映水流出时，容器底部所受水的压强</w:t>
            </w:r>
            <w:r>
              <w:rPr>
                <w:rFonts w:ascii="Times New Roman" w:hAnsi="Times New Roman" w:eastAsia="新宋体"/>
                <w:szCs w:val="21"/>
                <w:lang w:eastAsia="zh-CN"/>
              </w:rPr>
              <w:t>p</w:t>
            </w:r>
            <w:r>
              <w:rPr>
                <w:rFonts w:hint="eastAsia" w:ascii="Times New Roman" w:hAnsi="Times New Roman" w:eastAsia="新宋体"/>
                <w:szCs w:val="21"/>
                <w:lang w:eastAsia="zh-CN"/>
              </w:rPr>
              <w:t>与时间</w:t>
            </w:r>
            <w:r>
              <w:rPr>
                <w:rFonts w:ascii="Times New Roman" w:hAnsi="Times New Roman" w:eastAsia="新宋体"/>
                <w:szCs w:val="21"/>
                <w:lang w:eastAsia="zh-CN"/>
              </w:rPr>
              <w:t>t</w:t>
            </w:r>
            <w:r>
              <w:rPr>
                <w:rFonts w:hint="eastAsia" w:ascii="Times New Roman" w:hAnsi="Times New Roman" w:eastAsia="新宋体"/>
                <w:szCs w:val="21"/>
                <w:lang w:eastAsia="zh-CN"/>
              </w:rPr>
              <w:t>的关系图像是（　　）</w:t>
            </w:r>
          </w:p>
          <w:p w14:paraId="734BEE61">
            <w:pPr>
              <w:spacing w:line="360" w:lineRule="auto"/>
              <w:ind w:left="273" w:leftChars="130"/>
            </w:pPr>
            <w:r>
              <w:rPr>
                <w:rFonts w:ascii="Times New Roman" w:hAnsi="Times New Roman" w:eastAsia="新宋体"/>
                <w:szCs w:val="21"/>
              </w:rPr>
              <w:drawing>
                <wp:inline distT="0" distB="0" distL="0" distR="0">
                  <wp:extent cx="899160" cy="769620"/>
                  <wp:effectExtent l="0" t="0" r="0" b="0"/>
                  <wp:docPr id="124112094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20943" name="图片 36" descr="菁优网：http://www.jyeoo.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899160" cy="769620"/>
                          </a:xfrm>
                          <a:prstGeom prst="rect">
                            <a:avLst/>
                          </a:prstGeom>
                          <a:noFill/>
                          <a:ln>
                            <a:noFill/>
                          </a:ln>
                        </pic:spPr>
                      </pic:pic>
                    </a:graphicData>
                  </a:graphic>
                </wp:inline>
              </w:drawing>
            </w:r>
          </w:p>
          <w:p w14:paraId="43050237">
            <w:pPr>
              <w:tabs>
                <w:tab w:val="left" w:pos="4400"/>
              </w:tabs>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1127760" cy="1127760"/>
                  <wp:effectExtent l="0" t="0" r="0" b="0"/>
                  <wp:docPr id="1066887488"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7488" name="图片 35" descr="菁优网：http://www.jyeoo.com"/>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1127760" cy="1127760"/>
                          </a:xfrm>
                          <a:prstGeom prst="rect">
                            <a:avLst/>
                          </a:prstGeom>
                          <a:noFill/>
                          <a:ln>
                            <a:noFill/>
                          </a:ln>
                        </pic:spPr>
                      </pic:pic>
                    </a:graphicData>
                  </a:graphic>
                </wp:inline>
              </w:drawing>
            </w:r>
            <w:r>
              <w:rPr>
                <w:lang w:eastAsia="zh-CN"/>
              </w:rPr>
              <w:tab/>
            </w:r>
            <w:r>
              <w:rPr>
                <w:rFonts w:ascii="Times New Roman" w:hAnsi="Times New Roman" w:eastAsia="新宋体"/>
                <w:szCs w:val="21"/>
                <w:lang w:eastAsia="zh-CN"/>
              </w:rPr>
              <w:t>B</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1097280" cy="1127760"/>
                  <wp:effectExtent l="0" t="0" r="7620" b="0"/>
                  <wp:docPr id="86946752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7520" name="图片 34" descr="菁优网：http://www.jyeoo.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097280" cy="1127760"/>
                          </a:xfrm>
                          <a:prstGeom prst="rect">
                            <a:avLst/>
                          </a:prstGeom>
                          <a:noFill/>
                          <a:ln>
                            <a:noFill/>
                          </a:ln>
                        </pic:spPr>
                      </pic:pic>
                    </a:graphicData>
                  </a:graphic>
                </wp:inline>
              </w:drawing>
            </w:r>
            <w:r>
              <w:rPr>
                <w:lang w:eastAsia="zh-CN"/>
              </w:rPr>
              <w:tab/>
            </w:r>
          </w:p>
          <w:p w14:paraId="3232BEF0">
            <w:pPr>
              <w:tabs>
                <w:tab w:val="left" w:pos="4400"/>
              </w:tabs>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1112520" cy="1127760"/>
                  <wp:effectExtent l="0" t="0" r="0" b="0"/>
                  <wp:docPr id="12553402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4023" name="图片 33" descr="菁优网：http://www.jyeoo.co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112520" cy="1127760"/>
                          </a:xfrm>
                          <a:prstGeom prst="rect">
                            <a:avLst/>
                          </a:prstGeom>
                          <a:noFill/>
                          <a:ln>
                            <a:noFill/>
                          </a:ln>
                        </pic:spPr>
                      </pic:pic>
                    </a:graphicData>
                  </a:graphic>
                </wp:inline>
              </w:drawing>
            </w:r>
            <w:r>
              <w:rPr>
                <w:lang w:eastAsia="zh-CN"/>
              </w:rPr>
              <w:tab/>
            </w:r>
            <w:r>
              <w:rPr>
                <w:rFonts w:ascii="Times New Roman" w:hAnsi="Times New Roman" w:eastAsia="新宋体"/>
                <w:szCs w:val="21"/>
                <w:lang w:eastAsia="zh-CN"/>
              </w:rPr>
              <w:t>D</w:t>
            </w:r>
            <w:r>
              <w:rPr>
                <w:rFonts w:hint="eastAsia" w:ascii="Times New Roman" w:hAnsi="Times New Roman" w:eastAsia="新宋体"/>
                <w:szCs w:val="21"/>
                <w:lang w:eastAsia="zh-CN"/>
              </w:rPr>
              <w:t>．</w:t>
            </w:r>
            <w:r>
              <w:rPr>
                <w:rFonts w:ascii="Times New Roman" w:hAnsi="Times New Roman" w:eastAsia="新宋体"/>
                <w:szCs w:val="21"/>
              </w:rPr>
              <w:drawing>
                <wp:inline distT="0" distB="0" distL="0" distR="0">
                  <wp:extent cx="1127760" cy="1127760"/>
                  <wp:effectExtent l="0" t="0" r="0" b="0"/>
                  <wp:docPr id="133774971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9714" name="图片 32" descr="菁优网：http://www.jyeoo.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127760" cy="1127760"/>
                          </a:xfrm>
                          <a:prstGeom prst="rect">
                            <a:avLst/>
                          </a:prstGeom>
                          <a:noFill/>
                          <a:ln>
                            <a:noFill/>
                          </a:ln>
                        </pic:spPr>
                      </pic:pic>
                    </a:graphicData>
                  </a:graphic>
                </wp:inline>
              </w:drawing>
            </w:r>
          </w:p>
          <w:p w14:paraId="5903C9B3">
            <w:pPr>
              <w:spacing w:line="360" w:lineRule="auto"/>
              <w:ind w:left="273" w:hanging="273" w:hangingChars="130"/>
              <w:rPr>
                <w:rFonts w:asciiTheme="minorHAnsi" w:hAnsiTheme="minorHAnsi"/>
                <w:lang w:eastAsia="zh-CN"/>
              </w:rPr>
            </w:pPr>
            <w:r>
              <w:rPr>
                <w:rFonts w:hint="eastAsia" w:ascii="Times New Roman" w:hAnsi="Times New Roman" w:eastAsia="新宋体"/>
                <w:szCs w:val="21"/>
                <w:lang w:eastAsia="zh-CN"/>
              </w:rPr>
              <w:t>2.如图甲所示，水平放置的底面积为</w:t>
            </w:r>
            <w:r>
              <w:rPr>
                <w:rFonts w:ascii="Times New Roman" w:hAnsi="Times New Roman" w:eastAsia="新宋体"/>
                <w:szCs w:val="21"/>
                <w:lang w:eastAsia="zh-CN"/>
              </w:rPr>
              <w:t>200cm</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的轻质薄壁柱形容器中浸没有正方体</w:t>
            </w:r>
            <w:r>
              <w:rPr>
                <w:rFonts w:ascii="Times New Roman" w:hAnsi="Times New Roman" w:eastAsia="新宋体"/>
                <w:szCs w:val="21"/>
                <w:lang w:eastAsia="zh-CN"/>
              </w:rPr>
              <w:t>A</w:t>
            </w:r>
            <w:r>
              <w:rPr>
                <w:rFonts w:hint="eastAsia" w:ascii="Times New Roman" w:hAnsi="Times New Roman" w:eastAsia="新宋体"/>
                <w:szCs w:val="21"/>
                <w:lang w:eastAsia="zh-CN"/>
              </w:rPr>
              <w:t>、圆柱体</w:t>
            </w:r>
            <w:r>
              <w:rPr>
                <w:rFonts w:ascii="Times New Roman" w:hAnsi="Times New Roman" w:eastAsia="新宋体"/>
                <w:szCs w:val="21"/>
                <w:lang w:eastAsia="zh-CN"/>
              </w:rPr>
              <w:t>B</w:t>
            </w:r>
            <w:r>
              <w:rPr>
                <w:rFonts w:hint="eastAsia" w:ascii="Times New Roman" w:hAnsi="Times New Roman" w:eastAsia="新宋体"/>
                <w:szCs w:val="21"/>
                <w:lang w:eastAsia="zh-CN"/>
              </w:rPr>
              <w:t>．体积为</w:t>
            </w:r>
            <w:r>
              <w:rPr>
                <w:rFonts w:ascii="Times New Roman" w:hAnsi="Times New Roman" w:eastAsia="新宋体"/>
                <w:szCs w:val="21"/>
                <w:lang w:eastAsia="zh-CN"/>
              </w:rPr>
              <w:t>1000cm</w:t>
            </w:r>
            <w:r>
              <w:rPr>
                <w:rFonts w:ascii="Times New Roman" w:hAnsi="Times New Roman" w:eastAsia="新宋体"/>
                <w:sz w:val="24"/>
                <w:szCs w:val="24"/>
                <w:vertAlign w:val="superscript"/>
                <w:lang w:eastAsia="zh-CN"/>
              </w:rPr>
              <w:t>3</w:t>
            </w:r>
            <w:r>
              <w:rPr>
                <w:rFonts w:hint="eastAsia" w:ascii="Times New Roman" w:hAnsi="Times New Roman" w:eastAsia="新宋体"/>
                <w:szCs w:val="21"/>
                <w:lang w:eastAsia="zh-CN"/>
              </w:rPr>
              <w:t>，重力为</w:t>
            </w:r>
            <w:r>
              <w:rPr>
                <w:rFonts w:ascii="Times New Roman" w:hAnsi="Times New Roman" w:eastAsia="新宋体"/>
                <w:szCs w:val="21"/>
                <w:lang w:eastAsia="zh-CN"/>
              </w:rPr>
              <w:t>6N</w:t>
            </w:r>
            <w:r>
              <w:rPr>
                <w:rFonts w:hint="eastAsia" w:ascii="Times New Roman" w:hAnsi="Times New Roman" w:eastAsia="新宋体"/>
                <w:szCs w:val="21"/>
                <w:lang w:eastAsia="zh-CN"/>
              </w:rPr>
              <w:t>的</w:t>
            </w:r>
            <w:r>
              <w:rPr>
                <w:rFonts w:ascii="Times New Roman" w:hAnsi="Times New Roman" w:eastAsia="新宋体"/>
                <w:szCs w:val="21"/>
                <w:lang w:eastAsia="zh-CN"/>
              </w:rPr>
              <w:t>A</w:t>
            </w:r>
            <w:r>
              <w:rPr>
                <w:rFonts w:hint="eastAsia" w:ascii="Times New Roman" w:hAnsi="Times New Roman" w:eastAsia="新宋体"/>
                <w:szCs w:val="21"/>
                <w:lang w:eastAsia="zh-CN"/>
              </w:rPr>
              <w:t>通过不可伸长的细线与容器底部相连，</w:t>
            </w:r>
            <w:r>
              <w:rPr>
                <w:rFonts w:ascii="Times New Roman" w:hAnsi="Times New Roman" w:eastAsia="新宋体"/>
                <w:szCs w:val="21"/>
                <w:lang w:eastAsia="zh-CN"/>
              </w:rPr>
              <w:t>B</w:t>
            </w:r>
            <w:r>
              <w:rPr>
                <w:rFonts w:hint="eastAsia" w:ascii="Times New Roman" w:hAnsi="Times New Roman" w:eastAsia="新宋体"/>
                <w:szCs w:val="21"/>
                <w:lang w:eastAsia="zh-CN"/>
              </w:rPr>
              <w:t>放在</w:t>
            </w:r>
            <w:r>
              <w:rPr>
                <w:rFonts w:ascii="Times New Roman" w:hAnsi="Times New Roman" w:eastAsia="新宋体"/>
                <w:szCs w:val="21"/>
                <w:lang w:eastAsia="zh-CN"/>
              </w:rPr>
              <w:t>A</w:t>
            </w:r>
            <w:r>
              <w:rPr>
                <w:rFonts w:hint="eastAsia" w:ascii="Times New Roman" w:hAnsi="Times New Roman" w:eastAsia="新宋体"/>
                <w:szCs w:val="21"/>
                <w:lang w:eastAsia="zh-CN"/>
              </w:rPr>
              <w:t>上。打开阀门</w:t>
            </w:r>
            <w:r>
              <w:rPr>
                <w:rFonts w:ascii="Times New Roman" w:hAnsi="Times New Roman" w:eastAsia="新宋体"/>
                <w:szCs w:val="21"/>
                <w:lang w:eastAsia="zh-CN"/>
              </w:rPr>
              <w:t>K</w:t>
            </w:r>
            <w:r>
              <w:rPr>
                <w:rFonts w:hint="eastAsia" w:ascii="Times New Roman" w:hAnsi="Times New Roman" w:eastAsia="新宋体"/>
                <w:szCs w:val="21"/>
                <w:lang w:eastAsia="zh-CN"/>
              </w:rPr>
              <w:t>放出液体，容器中液体深度</w:t>
            </w:r>
            <w:r>
              <w:rPr>
                <w:rFonts w:ascii="Times New Roman" w:hAnsi="Times New Roman" w:eastAsia="新宋体"/>
                <w:szCs w:val="21"/>
                <w:lang w:eastAsia="zh-CN"/>
              </w:rPr>
              <w:t>h</w:t>
            </w:r>
            <w:r>
              <w:rPr>
                <w:rFonts w:hint="eastAsia" w:ascii="Times New Roman" w:hAnsi="Times New Roman" w:eastAsia="新宋体"/>
                <w:szCs w:val="21"/>
                <w:lang w:eastAsia="zh-CN"/>
              </w:rPr>
              <w:t>与细线上拉力</w:t>
            </w:r>
            <w:r>
              <w:rPr>
                <w:rFonts w:ascii="Times New Roman" w:hAnsi="Times New Roman" w:eastAsia="新宋体"/>
                <w:szCs w:val="21"/>
                <w:lang w:eastAsia="zh-CN"/>
              </w:rPr>
              <w:t>F</w:t>
            </w:r>
            <w:r>
              <w:rPr>
                <w:rFonts w:hint="eastAsia" w:ascii="Times New Roman" w:hAnsi="Times New Roman" w:eastAsia="新宋体"/>
                <w:szCs w:val="21"/>
                <w:lang w:eastAsia="zh-CN"/>
              </w:rPr>
              <w:t>关系如图乙所示。若当液体深度为</w:t>
            </w:r>
            <w:r>
              <w:rPr>
                <w:rFonts w:ascii="Times New Roman" w:hAnsi="Times New Roman" w:eastAsia="新宋体"/>
                <w:szCs w:val="21"/>
                <w:lang w:eastAsia="zh-CN"/>
              </w:rPr>
              <w:t>20cm</w:t>
            </w:r>
            <w:r>
              <w:rPr>
                <w:rFonts w:hint="eastAsia" w:ascii="Times New Roman" w:hAnsi="Times New Roman" w:eastAsia="新宋体"/>
                <w:szCs w:val="21"/>
                <w:lang w:eastAsia="zh-CN"/>
              </w:rPr>
              <w:t>时，关闭阀门，剪断细线，将</w:t>
            </w:r>
            <w:r>
              <w:rPr>
                <w:rFonts w:ascii="Times New Roman" w:hAnsi="Times New Roman" w:eastAsia="新宋体"/>
                <w:szCs w:val="21"/>
                <w:lang w:eastAsia="zh-CN"/>
              </w:rPr>
              <w:t>B</w:t>
            </w:r>
            <w:r>
              <w:rPr>
                <w:rFonts w:hint="eastAsia" w:ascii="Times New Roman" w:hAnsi="Times New Roman" w:eastAsia="新宋体"/>
                <w:szCs w:val="21"/>
                <w:lang w:eastAsia="zh-CN"/>
              </w:rPr>
              <w:t>从</w:t>
            </w:r>
            <w:r>
              <w:rPr>
                <w:rFonts w:ascii="Times New Roman" w:hAnsi="Times New Roman" w:eastAsia="新宋体"/>
                <w:szCs w:val="21"/>
                <w:lang w:eastAsia="zh-CN"/>
              </w:rPr>
              <w:t>A</w:t>
            </w:r>
            <w:r>
              <w:rPr>
                <w:rFonts w:hint="eastAsia" w:ascii="Times New Roman" w:hAnsi="Times New Roman" w:eastAsia="新宋体"/>
                <w:szCs w:val="21"/>
                <w:lang w:eastAsia="zh-CN"/>
              </w:rPr>
              <w:t>上取下放入液体中，待</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静止后，容器底部受到的液体压强</w:t>
            </w:r>
            <w:r>
              <w:rPr>
                <w:rFonts w:ascii="Times New Roman" w:hAnsi="Times New Roman" w:eastAsia="新宋体"/>
                <w:szCs w:val="21"/>
                <w:lang w:eastAsia="zh-CN"/>
              </w:rPr>
              <w:t>p</w:t>
            </w:r>
            <w:r>
              <w:rPr>
                <w:rFonts w:ascii="Times New Roman" w:hAnsi="Times New Roman" w:eastAsia="新宋体"/>
                <w:sz w:val="24"/>
                <w:szCs w:val="24"/>
                <w:vertAlign w:val="subscript"/>
                <w:lang w:eastAsia="zh-CN"/>
              </w:rPr>
              <w:t>1</w:t>
            </w:r>
            <w:r>
              <w:rPr>
                <w:rFonts w:hint="eastAsia" w:ascii="Times New Roman" w:hAnsi="Times New Roman" w:eastAsia="新宋体"/>
                <w:szCs w:val="21"/>
                <w:lang w:eastAsia="zh-CN"/>
              </w:rPr>
              <w:t>，则下列说法不正确的是（　　）</w:t>
            </w:r>
          </w:p>
          <w:p w14:paraId="015DC74D">
            <w:pPr>
              <w:spacing w:line="360" w:lineRule="auto"/>
              <w:ind w:left="273" w:leftChars="130"/>
            </w:pPr>
            <w:r>
              <w:rPr>
                <w:rFonts w:ascii="Times New Roman" w:hAnsi="Times New Roman" w:eastAsia="新宋体"/>
                <w:szCs w:val="21"/>
              </w:rPr>
              <w:drawing>
                <wp:inline distT="0" distB="0" distL="0" distR="0">
                  <wp:extent cx="3756660" cy="2148840"/>
                  <wp:effectExtent l="0" t="0" r="0" b="3810"/>
                  <wp:docPr id="44916905"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905" name="图片 37" descr="菁优网：http://www.jyeoo.co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756660" cy="2148840"/>
                          </a:xfrm>
                          <a:prstGeom prst="rect">
                            <a:avLst/>
                          </a:prstGeom>
                          <a:noFill/>
                          <a:ln>
                            <a:noFill/>
                          </a:ln>
                        </pic:spPr>
                      </pic:pic>
                    </a:graphicData>
                  </a:graphic>
                </wp:inline>
              </w:drawing>
            </w:r>
          </w:p>
          <w:p w14:paraId="05B37E56">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．容器内液体密度为</w:t>
            </w:r>
            <w:r>
              <w:rPr>
                <w:rFonts w:ascii="Times New Roman" w:hAnsi="Times New Roman" w:eastAsia="新宋体"/>
                <w:szCs w:val="21"/>
                <w:lang w:eastAsia="zh-CN"/>
              </w:rPr>
              <w:t>2</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3</w:t>
            </w:r>
            <w:r>
              <w:rPr>
                <w:rFonts w:ascii="Times New Roman" w:hAnsi="Times New Roman" w:eastAsia="新宋体"/>
                <w:szCs w:val="21"/>
                <w:lang w:eastAsia="zh-CN"/>
              </w:rPr>
              <w:t>kg/m</w:t>
            </w:r>
            <w:r>
              <w:rPr>
                <w:rFonts w:ascii="Times New Roman" w:hAnsi="Times New Roman" w:eastAsia="新宋体"/>
                <w:sz w:val="24"/>
                <w:szCs w:val="24"/>
                <w:vertAlign w:val="superscript"/>
                <w:lang w:eastAsia="zh-CN"/>
              </w:rPr>
              <w:t>3</w:t>
            </w:r>
            <w:r>
              <w:rPr>
                <w:lang w:eastAsia="zh-CN"/>
              </w:rPr>
              <w:tab/>
            </w:r>
          </w:p>
          <w:p w14:paraId="520266E9">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．未打开阀门前，</w:t>
            </w:r>
            <w:r>
              <w:rPr>
                <w:rFonts w:ascii="Times New Roman" w:hAnsi="Times New Roman" w:eastAsia="新宋体"/>
                <w:szCs w:val="21"/>
                <w:lang w:eastAsia="zh-CN"/>
              </w:rPr>
              <w:t>B</w:t>
            </w:r>
            <w:r>
              <w:rPr>
                <w:rFonts w:hint="eastAsia" w:ascii="Times New Roman" w:hAnsi="Times New Roman" w:eastAsia="新宋体"/>
                <w:szCs w:val="21"/>
                <w:lang w:eastAsia="zh-CN"/>
              </w:rPr>
              <w:t>对</w:t>
            </w:r>
            <w:r>
              <w:rPr>
                <w:rFonts w:ascii="Times New Roman" w:hAnsi="Times New Roman" w:eastAsia="新宋体"/>
                <w:szCs w:val="21"/>
                <w:lang w:eastAsia="zh-CN"/>
              </w:rPr>
              <w:t>A</w:t>
            </w:r>
            <w:r>
              <w:rPr>
                <w:rFonts w:hint="eastAsia" w:ascii="Times New Roman" w:hAnsi="Times New Roman" w:eastAsia="新宋体"/>
                <w:szCs w:val="21"/>
                <w:lang w:eastAsia="zh-CN"/>
              </w:rPr>
              <w:t>的压强为</w:t>
            </w:r>
            <w:r>
              <w:rPr>
                <w:rFonts w:ascii="Times New Roman" w:hAnsi="Times New Roman" w:eastAsia="新宋体"/>
                <w:szCs w:val="21"/>
                <w:lang w:eastAsia="zh-CN"/>
              </w:rPr>
              <w:t>500Pa</w:t>
            </w:r>
            <w:r>
              <w:rPr>
                <w:lang w:eastAsia="zh-CN"/>
              </w:rPr>
              <w:tab/>
            </w:r>
          </w:p>
          <w:p w14:paraId="4132CA6D">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．待</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静止后，液体压强</w:t>
            </w:r>
            <w:r>
              <w:rPr>
                <w:rFonts w:ascii="Times New Roman" w:hAnsi="Times New Roman" w:eastAsia="新宋体"/>
                <w:szCs w:val="21"/>
                <w:lang w:eastAsia="zh-CN"/>
              </w:rPr>
              <w:t>p</w:t>
            </w:r>
            <w:r>
              <w:rPr>
                <w:rFonts w:ascii="Times New Roman" w:hAnsi="Times New Roman" w:eastAsia="新宋体"/>
                <w:sz w:val="24"/>
                <w:szCs w:val="24"/>
                <w:vertAlign w:val="subscript"/>
                <w:lang w:eastAsia="zh-CN"/>
              </w:rPr>
              <w:t>1</w:t>
            </w:r>
            <w:r>
              <w:rPr>
                <w:rFonts w:hint="eastAsia" w:ascii="Times New Roman" w:hAnsi="Times New Roman" w:eastAsia="新宋体"/>
                <w:szCs w:val="21"/>
                <w:lang w:eastAsia="zh-CN"/>
              </w:rPr>
              <w:t>＝</w:t>
            </w:r>
            <w:r>
              <w:rPr>
                <w:rFonts w:ascii="Times New Roman" w:hAnsi="Times New Roman" w:eastAsia="新宋体"/>
                <w:szCs w:val="21"/>
                <w:lang w:eastAsia="zh-CN"/>
              </w:rPr>
              <w:t>3750Pa</w:t>
            </w:r>
            <w:r>
              <w:rPr>
                <w:lang w:eastAsia="zh-CN"/>
              </w:rPr>
              <w:tab/>
            </w:r>
          </w:p>
          <w:p w14:paraId="548C80A7">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．待</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静止后，与剪断细线前，</w:t>
            </w:r>
            <w:r>
              <w:rPr>
                <w:rFonts w:ascii="Times New Roman" w:hAnsi="Times New Roman" w:eastAsia="新宋体"/>
                <w:szCs w:val="21"/>
                <w:lang w:eastAsia="zh-CN"/>
              </w:rPr>
              <w:t>A</w:t>
            </w:r>
            <w:r>
              <w:rPr>
                <w:rFonts w:hint="eastAsia" w:ascii="Times New Roman" w:hAnsi="Times New Roman" w:eastAsia="新宋体"/>
                <w:szCs w:val="21"/>
                <w:lang w:eastAsia="zh-CN"/>
              </w:rPr>
              <w:t>竖直移动了</w:t>
            </w:r>
            <w:r>
              <w:rPr>
                <w:rFonts w:ascii="Times New Roman" w:hAnsi="Times New Roman" w:eastAsia="新宋体"/>
                <w:szCs w:val="21"/>
                <w:lang w:eastAsia="zh-CN"/>
              </w:rPr>
              <w:t>4.5cm</w:t>
            </w:r>
          </w:p>
          <w:p w14:paraId="79DAB559">
            <w:pPr>
              <w:spacing w:line="360" w:lineRule="auto"/>
              <w:ind w:left="273" w:hanging="273" w:hangingChars="130"/>
              <w:rPr>
                <w:rFonts w:asciiTheme="minorHAnsi" w:hAnsiTheme="minorHAnsi"/>
                <w:lang w:eastAsia="zh-CN"/>
              </w:rPr>
            </w:pPr>
            <w:r>
              <w:rPr>
                <w:rFonts w:hint="eastAsia" w:ascii="Times New Roman" w:hAnsi="Times New Roman" w:eastAsia="新宋体"/>
                <w:szCs w:val="21"/>
                <w:lang w:eastAsia="zh-CN"/>
              </w:rPr>
              <w:t>3.把两端开口的玻璃管的下方用薄塑料片托住（不计塑料片质量），竖直放入水面下</w:t>
            </w:r>
            <w:r>
              <w:rPr>
                <w:rFonts w:ascii="Times New Roman" w:hAnsi="Times New Roman" w:eastAsia="新宋体"/>
                <w:szCs w:val="21"/>
                <w:lang w:eastAsia="zh-CN"/>
              </w:rPr>
              <w:t>16cm</w:t>
            </w:r>
            <w:r>
              <w:rPr>
                <w:rFonts w:hint="eastAsia" w:ascii="Times New Roman" w:hAnsi="Times New Roman" w:eastAsia="新宋体"/>
                <w:szCs w:val="21"/>
                <w:lang w:eastAsia="zh-CN"/>
              </w:rPr>
              <w:t>处，然后向管内缓慢注入煤油，当煤油在管内的高度为</w:t>
            </w:r>
            <w:r>
              <w:rPr>
                <w:rFonts w:ascii="Times New Roman" w:hAnsi="Times New Roman" w:eastAsia="新宋体"/>
                <w:szCs w:val="21"/>
                <w:lang w:eastAsia="zh-CN"/>
              </w:rPr>
              <w:t>20cm</w:t>
            </w:r>
            <w:r>
              <w:rPr>
                <w:rFonts w:hint="eastAsia" w:ascii="Times New Roman" w:hAnsi="Times New Roman" w:eastAsia="新宋体"/>
                <w:szCs w:val="21"/>
                <w:lang w:eastAsia="zh-CN"/>
              </w:rPr>
              <w:t>时，塑料片刚好下沉，则煤油的密度是（　　）</w:t>
            </w:r>
          </w:p>
          <w:p w14:paraId="566C021B">
            <w:pPr>
              <w:tabs>
                <w:tab w:val="left" w:pos="2300"/>
                <w:tab w:val="left" w:pos="4400"/>
                <w:tab w:val="left" w:pos="6400"/>
              </w:tabs>
              <w:spacing w:line="360" w:lineRule="auto"/>
              <w:ind w:firstLine="273" w:firstLineChars="130"/>
              <w:jc w:val="left"/>
            </w:pPr>
            <w:r>
              <w:rPr>
                <w:rFonts w:ascii="Times New Roman" w:hAnsi="Times New Roman" w:eastAsia="新宋体"/>
                <w:szCs w:val="21"/>
              </w:rPr>
              <w:t>A</w:t>
            </w:r>
            <w:r>
              <w:rPr>
                <w:rFonts w:hint="eastAsia" w:ascii="Times New Roman" w:hAnsi="Times New Roman" w:eastAsia="新宋体"/>
                <w:szCs w:val="21"/>
              </w:rPr>
              <w:t>．</w:t>
            </w:r>
            <w:r>
              <w:rPr>
                <w:rFonts w:ascii="Times New Roman" w:hAnsi="Times New Roman" w:eastAsia="新宋体"/>
                <w:szCs w:val="21"/>
              </w:rPr>
              <w:t>1.25g/cm</w:t>
            </w:r>
            <w:r>
              <w:rPr>
                <w:rFonts w:ascii="Times New Roman" w:hAnsi="Times New Roman" w:eastAsia="新宋体"/>
                <w:sz w:val="24"/>
                <w:szCs w:val="24"/>
                <w:vertAlign w:val="superscript"/>
              </w:rPr>
              <w:t>3</w:t>
            </w:r>
            <w:r>
              <w:tab/>
            </w:r>
            <w:r>
              <w:rPr>
                <w:rFonts w:ascii="Times New Roman" w:hAnsi="Times New Roman" w:eastAsia="新宋体"/>
                <w:szCs w:val="21"/>
              </w:rPr>
              <w:t>B</w:t>
            </w:r>
            <w:r>
              <w:rPr>
                <w:rFonts w:hint="eastAsia" w:ascii="Times New Roman" w:hAnsi="Times New Roman" w:eastAsia="新宋体"/>
                <w:szCs w:val="21"/>
              </w:rPr>
              <w:t>．</w:t>
            </w:r>
            <w:r>
              <w:rPr>
                <w:rFonts w:ascii="Times New Roman" w:hAnsi="Times New Roman" w:eastAsia="新宋体"/>
                <w:szCs w:val="21"/>
              </w:rPr>
              <w:t>1.0g/cm</w:t>
            </w:r>
            <w:r>
              <w:rPr>
                <w:rFonts w:ascii="Times New Roman" w:hAnsi="Times New Roman" w:eastAsia="新宋体"/>
                <w:sz w:val="24"/>
                <w:szCs w:val="24"/>
                <w:vertAlign w:val="superscript"/>
              </w:rPr>
              <w:t>3</w:t>
            </w:r>
            <w:r>
              <w:tab/>
            </w:r>
            <w:r>
              <w:rPr>
                <w:rFonts w:ascii="Times New Roman" w:hAnsi="Times New Roman" w:eastAsia="新宋体"/>
                <w:szCs w:val="21"/>
              </w:rPr>
              <w:t>C</w:t>
            </w:r>
            <w:r>
              <w:rPr>
                <w:rFonts w:hint="eastAsia" w:ascii="Times New Roman" w:hAnsi="Times New Roman" w:eastAsia="新宋体"/>
                <w:szCs w:val="21"/>
              </w:rPr>
              <w:t>．</w:t>
            </w:r>
            <w:r>
              <w:rPr>
                <w:rFonts w:ascii="Times New Roman" w:hAnsi="Times New Roman" w:eastAsia="新宋体"/>
                <w:szCs w:val="21"/>
              </w:rPr>
              <w:t>0.8g/cm</w:t>
            </w:r>
            <w:r>
              <w:rPr>
                <w:rFonts w:ascii="Times New Roman" w:hAnsi="Times New Roman" w:eastAsia="新宋体"/>
                <w:sz w:val="24"/>
                <w:szCs w:val="24"/>
                <w:vertAlign w:val="superscript"/>
              </w:rPr>
              <w:t>3</w:t>
            </w:r>
            <w:r>
              <w:tab/>
            </w:r>
            <w:r>
              <w:rPr>
                <w:rFonts w:ascii="Times New Roman" w:hAnsi="Times New Roman" w:eastAsia="新宋体"/>
                <w:szCs w:val="21"/>
              </w:rPr>
              <w:t>D</w:t>
            </w:r>
            <w:r>
              <w:rPr>
                <w:rFonts w:hint="eastAsia" w:ascii="Times New Roman" w:hAnsi="Times New Roman" w:eastAsia="新宋体"/>
                <w:szCs w:val="21"/>
              </w:rPr>
              <w:t>．</w:t>
            </w:r>
            <w:r>
              <w:rPr>
                <w:rFonts w:ascii="Times New Roman" w:hAnsi="Times New Roman" w:eastAsia="新宋体"/>
                <w:szCs w:val="21"/>
              </w:rPr>
              <w:t>0.4g/cm</w:t>
            </w:r>
            <w:r>
              <w:rPr>
                <w:rFonts w:ascii="Times New Roman" w:hAnsi="Times New Roman" w:eastAsia="新宋体"/>
                <w:sz w:val="24"/>
                <w:szCs w:val="24"/>
                <w:vertAlign w:val="superscript"/>
              </w:rPr>
              <w:t>3</w:t>
            </w:r>
          </w:p>
          <w:p w14:paraId="220C2870">
            <w:pPr>
              <w:spacing w:line="360" w:lineRule="auto"/>
              <w:ind w:left="273" w:hanging="273" w:hangingChars="130"/>
              <w:rPr>
                <w:rFonts w:asciiTheme="minorHAnsi" w:hAnsiTheme="minorHAnsi"/>
                <w:lang w:eastAsia="zh-CN"/>
              </w:rPr>
            </w:pPr>
            <w:r>
              <w:rPr>
                <w:rFonts w:hint="eastAsia" w:ascii="Times New Roman" w:hAnsi="Times New Roman" w:eastAsia="新宋体"/>
                <w:szCs w:val="21"/>
                <w:lang w:eastAsia="zh-CN"/>
              </w:rPr>
              <w:t>4.如图甲所示，在水平桌面上质量为</w:t>
            </w:r>
            <w:r>
              <w:rPr>
                <w:rFonts w:ascii="Times New Roman" w:hAnsi="Times New Roman" w:eastAsia="新宋体"/>
                <w:szCs w:val="21"/>
                <w:lang w:eastAsia="zh-CN"/>
              </w:rPr>
              <w:t>1000g</w:t>
            </w:r>
            <w:r>
              <w:rPr>
                <w:rFonts w:hint="eastAsia" w:ascii="Times New Roman" w:hAnsi="Times New Roman" w:eastAsia="新宋体"/>
                <w:szCs w:val="21"/>
                <w:lang w:eastAsia="zh-CN"/>
              </w:rPr>
              <w:t>的薄壁厚底容器中装有</w:t>
            </w:r>
            <w:r>
              <w:rPr>
                <w:rFonts w:ascii="Times New Roman" w:hAnsi="Times New Roman" w:eastAsia="新宋体"/>
                <w:szCs w:val="21"/>
                <w:lang w:eastAsia="zh-CN"/>
              </w:rPr>
              <w:t>20cm</w:t>
            </w:r>
            <w:r>
              <w:rPr>
                <w:rFonts w:hint="eastAsia" w:ascii="Times New Roman" w:hAnsi="Times New Roman" w:eastAsia="新宋体"/>
                <w:szCs w:val="21"/>
                <w:lang w:eastAsia="zh-CN"/>
              </w:rPr>
              <w:t>深的水，已知容器的底面积为</w:t>
            </w:r>
            <w:r>
              <w:rPr>
                <w:rFonts w:ascii="Times New Roman" w:hAnsi="Times New Roman" w:eastAsia="新宋体"/>
                <w:szCs w:val="21"/>
                <w:lang w:eastAsia="zh-CN"/>
              </w:rPr>
              <w:t>400cm</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，容器中水的质量为</w:t>
            </w:r>
            <w:r>
              <w:rPr>
                <w:rFonts w:ascii="Times New Roman" w:hAnsi="Times New Roman" w:eastAsia="新宋体"/>
                <w:szCs w:val="21"/>
                <w:lang w:eastAsia="zh-CN"/>
              </w:rPr>
              <w:t>10kg</w:t>
            </w:r>
            <w:r>
              <w:rPr>
                <w:rFonts w:hint="eastAsia" w:ascii="Times New Roman" w:hAnsi="Times New Roman" w:eastAsia="新宋体"/>
                <w:szCs w:val="21"/>
                <w:lang w:eastAsia="zh-CN"/>
              </w:rPr>
              <w:t>，将一质地均匀的长方体物块通过一根轻杆缓慢压入水中，当物块还有五分之一的体积露出水面时（如图乙），容器对桌面的压强与图甲相比增加了</w:t>
            </w:r>
            <w:r>
              <w:rPr>
                <w:rFonts w:ascii="Times New Roman" w:hAnsi="Times New Roman" w:eastAsia="新宋体"/>
                <w:szCs w:val="21"/>
                <w:lang w:eastAsia="zh-CN"/>
              </w:rPr>
              <w:t>200Pa</w:t>
            </w:r>
            <w:r>
              <w:rPr>
                <w:rFonts w:hint="eastAsia" w:ascii="Times New Roman" w:hAnsi="Times New Roman" w:eastAsia="新宋体"/>
                <w:szCs w:val="21"/>
                <w:lang w:eastAsia="zh-CN"/>
              </w:rPr>
              <w:t>，此时杆对物块的压力为</w:t>
            </w:r>
            <w:r>
              <w:rPr>
                <w:rFonts w:ascii="Times New Roman" w:hAnsi="Times New Roman" w:eastAsia="新宋体"/>
                <w:szCs w:val="21"/>
                <w:lang w:eastAsia="zh-CN"/>
              </w:rPr>
              <w:t>3N</w:t>
            </w:r>
            <w:r>
              <w:rPr>
                <w:rFonts w:hint="eastAsia" w:ascii="Times New Roman" w:hAnsi="Times New Roman" w:eastAsia="新宋体"/>
                <w:szCs w:val="21"/>
                <w:lang w:eastAsia="zh-CN"/>
              </w:rPr>
              <w:t>，则下列说法正确的是（　　）</w:t>
            </w:r>
          </w:p>
          <w:p w14:paraId="47782655">
            <w:pPr>
              <w:spacing w:line="360" w:lineRule="auto"/>
              <w:ind w:left="273" w:leftChars="130"/>
            </w:pPr>
            <w:r>
              <w:rPr>
                <w:rFonts w:ascii="Times New Roman" w:hAnsi="Times New Roman" w:eastAsia="新宋体"/>
                <w:szCs w:val="21"/>
              </w:rPr>
              <w:drawing>
                <wp:inline distT="0" distB="0" distL="0" distR="0">
                  <wp:extent cx="2750820" cy="1440180"/>
                  <wp:effectExtent l="0" t="0" r="0" b="7620"/>
                  <wp:docPr id="186284807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8079" name="图片 40" descr="菁优网：http://www.jyeoo.com"/>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2750820" cy="1440180"/>
                          </a:xfrm>
                          <a:prstGeom prst="rect">
                            <a:avLst/>
                          </a:prstGeom>
                          <a:noFill/>
                          <a:ln>
                            <a:noFill/>
                          </a:ln>
                        </pic:spPr>
                      </pic:pic>
                    </a:graphicData>
                  </a:graphic>
                </wp:inline>
              </w:drawing>
            </w:r>
          </w:p>
          <w:p w14:paraId="676355F4">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．甲图中容器对桌面的压强为</w:t>
            </w:r>
            <w:r>
              <w:rPr>
                <w:rFonts w:ascii="Times New Roman" w:hAnsi="Times New Roman" w:eastAsia="新宋体"/>
                <w:szCs w:val="21"/>
                <w:lang w:eastAsia="zh-CN"/>
              </w:rPr>
              <w:t>2000Pa</w:t>
            </w:r>
            <w:r>
              <w:rPr>
                <w:lang w:eastAsia="zh-CN"/>
              </w:rPr>
              <w:tab/>
            </w:r>
          </w:p>
          <w:p w14:paraId="68E571FE">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．甲图中水对容器底的压力为</w:t>
            </w:r>
            <w:r>
              <w:rPr>
                <w:rFonts w:ascii="Times New Roman" w:hAnsi="Times New Roman" w:eastAsia="新宋体"/>
                <w:szCs w:val="21"/>
                <w:lang w:eastAsia="zh-CN"/>
              </w:rPr>
              <w:t>100N</w:t>
            </w:r>
            <w:r>
              <w:rPr>
                <w:lang w:eastAsia="zh-CN"/>
              </w:rPr>
              <w:tab/>
            </w:r>
          </w:p>
          <w:p w14:paraId="4552FCE2">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．乙图中物块的密度为</w:t>
            </w:r>
            <w:r>
              <w:rPr>
                <w:rFonts w:ascii="Times New Roman" w:hAnsi="Times New Roman" w:eastAsia="新宋体"/>
                <w:szCs w:val="21"/>
                <w:lang w:eastAsia="zh-CN"/>
              </w:rPr>
              <w:t>0.5</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3</w:t>
            </w:r>
            <w:r>
              <w:rPr>
                <w:rFonts w:ascii="Times New Roman" w:hAnsi="Times New Roman" w:eastAsia="新宋体"/>
                <w:szCs w:val="21"/>
                <w:lang w:eastAsia="zh-CN"/>
              </w:rPr>
              <w:t>kg/m</w:t>
            </w:r>
            <w:r>
              <w:rPr>
                <w:rFonts w:ascii="Times New Roman" w:hAnsi="Times New Roman" w:eastAsia="新宋体"/>
                <w:sz w:val="24"/>
                <w:szCs w:val="24"/>
                <w:vertAlign w:val="superscript"/>
                <w:lang w:eastAsia="zh-CN"/>
              </w:rPr>
              <w:t>3</w:t>
            </w:r>
            <w:r>
              <w:rPr>
                <w:lang w:eastAsia="zh-CN"/>
              </w:rPr>
              <w:tab/>
            </w:r>
          </w:p>
          <w:p w14:paraId="1BBC3B40">
            <w:pPr>
              <w:spacing w:line="360" w:lineRule="auto"/>
              <w:ind w:firstLine="273" w:firstLineChars="130"/>
              <w:jc w:val="left"/>
              <w:rPr>
                <w:rFonts w:ascii="Times New Roman" w:hAnsi="Times New Roman" w:eastAsia="新宋体"/>
                <w:szCs w:val="21"/>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．若将物块全部压入水中，杆对物块的压力为</w:t>
            </w:r>
            <w:r>
              <w:rPr>
                <w:rFonts w:ascii="Times New Roman" w:hAnsi="Times New Roman" w:eastAsia="新宋体"/>
                <w:szCs w:val="21"/>
                <w:lang w:eastAsia="zh-CN"/>
              </w:rPr>
              <w:t>4N</w:t>
            </w:r>
          </w:p>
          <w:p w14:paraId="1C63C855">
            <w:pPr>
              <w:spacing w:line="360" w:lineRule="auto"/>
              <w:ind w:left="273" w:hanging="273" w:hangingChars="130"/>
              <w:rPr>
                <w:rFonts w:asciiTheme="minorHAnsi" w:hAnsiTheme="minorHAnsi"/>
                <w:lang w:eastAsia="zh-CN"/>
              </w:rPr>
            </w:pPr>
            <w:r>
              <w:rPr>
                <w:rFonts w:hint="eastAsia" w:ascii="Times New Roman" w:hAnsi="Times New Roman" w:eastAsia="新宋体"/>
                <w:szCs w:val="21"/>
                <w:lang w:eastAsia="zh-CN"/>
              </w:rPr>
              <w:t>5.对于如图所涉及的物理知识，分析不合理的是（　　）</w:t>
            </w:r>
          </w:p>
          <w:p w14:paraId="3B0923AB">
            <w:pPr>
              <w:spacing w:line="360" w:lineRule="auto"/>
              <w:ind w:left="273" w:leftChars="130"/>
            </w:pPr>
            <w:r>
              <w:rPr>
                <w:rFonts w:ascii="Times New Roman" w:hAnsi="Times New Roman" w:eastAsia="新宋体"/>
                <w:szCs w:val="21"/>
              </w:rPr>
              <w:drawing>
                <wp:inline distT="0" distB="0" distL="0" distR="0">
                  <wp:extent cx="5280660" cy="1417320"/>
                  <wp:effectExtent l="0" t="0" r="0" b="0"/>
                  <wp:docPr id="332771762"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71762" name="图片 41" descr="菁优网：http://www.jyeoo.com"/>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280660" cy="1417320"/>
                          </a:xfrm>
                          <a:prstGeom prst="rect">
                            <a:avLst/>
                          </a:prstGeom>
                          <a:noFill/>
                          <a:ln>
                            <a:noFill/>
                          </a:ln>
                        </pic:spPr>
                      </pic:pic>
                    </a:graphicData>
                  </a:graphic>
                </wp:inline>
              </w:drawing>
            </w:r>
          </w:p>
          <w:p w14:paraId="68AA3933">
            <w:pPr>
              <w:spacing w:line="360" w:lineRule="auto"/>
              <w:ind w:firstLine="273" w:firstLineChars="130"/>
              <w:jc w:val="left"/>
              <w:rPr>
                <w:lang w:eastAsia="zh-CN"/>
              </w:rPr>
            </w:pPr>
            <w:r>
              <w:rPr>
                <w:rFonts w:ascii="Times New Roman" w:hAnsi="Times New Roman" w:eastAsia="新宋体"/>
                <w:szCs w:val="21"/>
                <w:lang w:eastAsia="zh-CN"/>
              </w:rPr>
              <w:t>A</w:t>
            </w:r>
            <w:r>
              <w:rPr>
                <w:rFonts w:hint="eastAsia" w:ascii="Times New Roman" w:hAnsi="Times New Roman" w:eastAsia="新宋体"/>
                <w:szCs w:val="21"/>
                <w:lang w:eastAsia="zh-CN"/>
              </w:rPr>
              <w:t>．如图甲，卫生间的地漏设计采用了连通器原理</w:t>
            </w:r>
            <w:r>
              <w:rPr>
                <w:lang w:eastAsia="zh-CN"/>
              </w:rPr>
              <w:tab/>
            </w:r>
          </w:p>
          <w:p w14:paraId="656150D0">
            <w:pPr>
              <w:spacing w:line="360" w:lineRule="auto"/>
              <w:ind w:firstLine="273" w:firstLineChars="130"/>
              <w:jc w:val="left"/>
              <w:rPr>
                <w:lang w:eastAsia="zh-CN"/>
              </w:rPr>
            </w:pPr>
            <w:r>
              <w:rPr>
                <w:rFonts w:ascii="Times New Roman" w:hAnsi="Times New Roman" w:eastAsia="新宋体"/>
                <w:szCs w:val="21"/>
                <w:lang w:eastAsia="zh-CN"/>
              </w:rPr>
              <w:t>B</w:t>
            </w:r>
            <w:r>
              <w:rPr>
                <w:rFonts w:hint="eastAsia" w:ascii="Times New Roman" w:hAnsi="Times New Roman" w:eastAsia="新宋体"/>
                <w:szCs w:val="21"/>
                <w:lang w:eastAsia="zh-CN"/>
              </w:rPr>
              <w:t>．如图乙，高压锅煮食物熟得快，是因为锅内气压越高，液体沸点越高</w:t>
            </w:r>
            <w:r>
              <w:rPr>
                <w:lang w:eastAsia="zh-CN"/>
              </w:rPr>
              <w:tab/>
            </w:r>
          </w:p>
          <w:p w14:paraId="61661BFE">
            <w:pPr>
              <w:spacing w:line="360" w:lineRule="auto"/>
              <w:ind w:firstLine="273" w:firstLineChars="130"/>
              <w:jc w:val="left"/>
              <w:rPr>
                <w:lang w:eastAsia="zh-CN"/>
              </w:rPr>
            </w:pPr>
            <w:r>
              <w:rPr>
                <w:rFonts w:ascii="Times New Roman" w:hAnsi="Times New Roman" w:eastAsia="新宋体"/>
                <w:szCs w:val="21"/>
                <w:lang w:eastAsia="zh-CN"/>
              </w:rPr>
              <w:t>C</w:t>
            </w:r>
            <w:r>
              <w:rPr>
                <w:rFonts w:hint="eastAsia" w:ascii="Times New Roman" w:hAnsi="Times New Roman" w:eastAsia="新宋体"/>
                <w:szCs w:val="21"/>
                <w:lang w:eastAsia="zh-CN"/>
              </w:rPr>
              <w:t>．如图丙，向硬币上方水平吹气，硬币向上“跳”起，硬币上方空气流速小，压强大</w:t>
            </w:r>
          </w:p>
          <w:p w14:paraId="2D89D958">
            <w:pPr>
              <w:spacing w:line="360" w:lineRule="auto"/>
              <w:ind w:firstLine="273" w:firstLineChars="130"/>
              <w:jc w:val="left"/>
              <w:rPr>
                <w:lang w:eastAsia="zh-CN"/>
              </w:rPr>
            </w:pPr>
            <w:r>
              <w:rPr>
                <w:rFonts w:ascii="Times New Roman" w:hAnsi="Times New Roman" w:eastAsia="新宋体"/>
                <w:szCs w:val="21"/>
                <w:lang w:eastAsia="zh-CN"/>
              </w:rPr>
              <w:t>D</w:t>
            </w:r>
            <w:r>
              <w:rPr>
                <w:rFonts w:hint="eastAsia" w:ascii="Times New Roman" w:hAnsi="Times New Roman" w:eastAsia="新宋体"/>
                <w:szCs w:val="21"/>
                <w:lang w:eastAsia="zh-CN"/>
              </w:rPr>
              <w:t>．如图丁，蚊子能吸食人血，是因为蚊子的口器尖，对皮肤的压强大</w:t>
            </w:r>
          </w:p>
          <w:p w14:paraId="20397071">
            <w:pPr>
              <w:spacing w:line="360" w:lineRule="auto"/>
              <w:ind w:left="420" w:hanging="420"/>
              <w:jc w:val="left"/>
              <w:textAlignment w:val="center"/>
              <w:rPr>
                <w:rFonts w:asciiTheme="minorHAnsi" w:hAnsiTheme="minorHAnsi"/>
                <w:lang w:eastAsia="zh-CN"/>
              </w:rPr>
            </w:pPr>
            <w:r>
              <w:rPr>
                <w:rFonts w:hint="eastAsia"/>
                <w:lang w:eastAsia="zh-CN"/>
              </w:rPr>
              <w:t>6．如图所示，将底面积为</w:t>
            </w:r>
            <w:r>
              <w:rPr>
                <w:rFonts w:asciiTheme="minorHAnsi" w:hAnsiTheme="minorHAnsi" w:eastAsiaTheme="minorEastAsia" w:cstheme="minorBidi"/>
                <w:lang w:eastAsia="zh-CN"/>
              </w:rPr>
              <w:object>
                <v:shape id="_x0000_i1030" o:spt="75" alt="eqIdb12d5b15f6979cd665d54fd17341fc2f" type="#_x0000_t75" style="height:14.4pt;width:34.2pt;" o:ole="t" filled="f" o:preferrelative="t" stroked="f" coordsize="21600,21600">
                  <v:path/>
                  <v:fill on="f" focussize="0,0"/>
                  <v:stroke on="f" joinstyle="miter"/>
                  <v:imagedata r:id="rId86" o:title="eqIdb12d5b15f6979cd665d54fd17341fc2f"/>
                  <o:lock v:ext="edit" aspectratio="t"/>
                  <w10:wrap type="none"/>
                  <w10:anchorlock/>
                </v:shape>
                <o:OLEObject Type="Embed" ProgID="Equation.DSMT4" ShapeID="_x0000_i1030" DrawAspect="Content" ObjectID="_1468075730" r:id="rId85">
                  <o:LockedField>false</o:LockedField>
                </o:OLEObject>
              </w:object>
            </w:r>
            <w:r>
              <w:rPr>
                <w:rFonts w:hint="eastAsia"/>
                <w:lang w:eastAsia="zh-CN"/>
              </w:rPr>
              <w:t>、质量为</w:t>
            </w:r>
            <w:r>
              <w:rPr>
                <w:rFonts w:asciiTheme="minorHAnsi" w:hAnsiTheme="minorHAnsi" w:eastAsiaTheme="minorEastAsia" w:cstheme="minorBidi"/>
                <w:lang w:eastAsia="zh-CN"/>
              </w:rPr>
              <w:object>
                <v:shape id="_x0000_i1031" o:spt="75" alt="eqIded999982f0de84ec0ee507f4a1069bf9" type="#_x0000_t75" style="height:14.4pt;width:27pt;" o:ole="t" filled="f" o:preferrelative="t" stroked="f" coordsize="21600,21600">
                  <v:path/>
                  <v:fill on="f" focussize="0,0"/>
                  <v:stroke on="f" joinstyle="miter"/>
                  <v:imagedata r:id="rId88" o:title="eqIded999982f0de84ec0ee507f4a1069bf9"/>
                  <o:lock v:ext="edit" aspectratio="t"/>
                  <w10:wrap type="none"/>
                  <w10:anchorlock/>
                </v:shape>
                <o:OLEObject Type="Embed" ProgID="Equation.DSMT4" ShapeID="_x0000_i1031" DrawAspect="Content" ObjectID="_1468075731" r:id="rId87">
                  <o:LockedField>false</o:LockedField>
                </o:OLEObject>
              </w:object>
            </w:r>
            <w:r>
              <w:rPr>
                <w:rFonts w:hint="eastAsia"/>
                <w:lang w:eastAsia="zh-CN"/>
              </w:rPr>
              <w:t>的薄壁容器放在水平桌面上，容器内装有重</w:t>
            </w:r>
            <w:r>
              <w:rPr>
                <w:rFonts w:asciiTheme="minorHAnsi" w:hAnsiTheme="minorHAnsi" w:eastAsiaTheme="minorEastAsia" w:cstheme="minorBidi"/>
                <w:lang w:eastAsia="zh-CN"/>
              </w:rPr>
              <w:object>
                <v:shape id="_x0000_i1032" o:spt="75" alt="eqIda39a2c38b28f4fc194fbc3b164a28e64" type="#_x0000_t75" style="height:12.6pt;width:22.2pt;" o:ole="t" filled="f" o:preferrelative="t" stroked="f" coordsize="21600,21600">
                  <v:path/>
                  <v:fill on="f" focussize="0,0"/>
                  <v:stroke on="f" joinstyle="miter"/>
                  <v:imagedata r:id="rId90" o:title="eqIda39a2c38b28f4fc194fbc3b164a28e64"/>
                  <o:lock v:ext="edit" aspectratio="t"/>
                  <w10:wrap type="none"/>
                  <w10:anchorlock/>
                </v:shape>
                <o:OLEObject Type="Embed" ProgID="Equation.DSMT4" ShapeID="_x0000_i1032" DrawAspect="Content" ObjectID="_1468075732" r:id="rId89">
                  <o:LockedField>false</o:LockedField>
                </o:OLEObject>
              </w:object>
            </w:r>
            <w:r>
              <w:rPr>
                <w:rFonts w:hint="eastAsia"/>
                <w:lang w:eastAsia="zh-CN"/>
              </w:rPr>
              <w:t>，深</w:t>
            </w:r>
            <w:r>
              <w:rPr>
                <w:rFonts w:asciiTheme="minorHAnsi" w:hAnsiTheme="minorHAnsi" w:eastAsiaTheme="minorEastAsia" w:cstheme="minorBidi"/>
                <w:lang w:eastAsia="zh-CN"/>
              </w:rPr>
              <w:object>
                <v:shape id="_x0000_i1033" o:spt="75" alt="eqIde57171806f407a98dd8a796d4d2d6bbd" type="#_x0000_t75" style="height:12.6pt;width:27pt;" o:ole="t" filled="f" o:preferrelative="t" stroked="f" coordsize="21600,21600">
                  <v:path/>
                  <v:fill on="f" focussize="0,0"/>
                  <v:stroke on="f" joinstyle="miter"/>
                  <v:imagedata r:id="rId92" o:title="eqIde57171806f407a98dd8a796d4d2d6bbd"/>
                  <o:lock v:ext="edit" aspectratio="t"/>
                  <w10:wrap type="none"/>
                  <w10:anchorlock/>
                </v:shape>
                <o:OLEObject Type="Embed" ProgID="Equation.DSMT4" ShapeID="_x0000_i1033" DrawAspect="Content" ObjectID="_1468075733" r:id="rId91">
                  <o:LockedField>false</o:LockedField>
                </o:OLEObject>
              </w:object>
            </w:r>
            <w:r>
              <w:rPr>
                <w:rFonts w:hint="eastAsia"/>
                <w:lang w:eastAsia="zh-CN"/>
              </w:rPr>
              <w:t>的某种液体，已知</w:t>
            </w:r>
            <w:r>
              <w:rPr>
                <w:rFonts w:asciiTheme="minorHAnsi" w:hAnsiTheme="minorHAnsi" w:eastAsiaTheme="minorEastAsia" w:cstheme="minorBidi"/>
                <w:lang w:eastAsia="zh-CN"/>
              </w:rPr>
              <w:object>
                <v:shape id="_x0000_i1034" o:spt="75" alt="eqId5963abe8f421bd99a2aaa94831a951e9" type="#_x0000_t75" style="height:10.8pt;width:10.8pt;" o:ole="t" filled="f" o:preferrelative="t" stroked="f" coordsize="21600,21600">
                  <v:path/>
                  <v:fill on="f" focussize="0,0"/>
                  <v:stroke on="f" joinstyle="miter"/>
                  <v:imagedata r:id="rId94" o:title="eqId5963abe8f421bd99a2aaa94831a951e9"/>
                  <o:lock v:ext="edit" aspectratio="t"/>
                  <w10:wrap type="none"/>
                  <w10:anchorlock/>
                </v:shape>
                <o:OLEObject Type="Embed" ProgID="Equation.DSMT4" ShapeID="_x0000_i1034" DrawAspect="Content" ObjectID="_1468075734" r:id="rId93">
                  <o:LockedField>false</o:LockedField>
                </o:OLEObject>
              </w:object>
            </w:r>
            <w:r>
              <w:rPr>
                <w:rFonts w:hint="eastAsia"/>
                <w:lang w:eastAsia="zh-CN"/>
              </w:rPr>
              <w:t>处液体产生的压强为</w:t>
            </w:r>
            <w:r>
              <w:rPr>
                <w:rFonts w:asciiTheme="minorHAnsi" w:hAnsiTheme="minorHAnsi" w:eastAsiaTheme="minorEastAsia" w:cstheme="minorBidi"/>
                <w:lang w:eastAsia="zh-CN"/>
              </w:rPr>
              <w:object>
                <v:shape id="_x0000_i1035" o:spt="75" alt="eqId811992604eab74e896a563bdc1f0f1f4" type="#_x0000_t75" style="height:12.6pt;width:36pt;" o:ole="t" filled="f" o:preferrelative="t" stroked="f" coordsize="21600,21600">
                  <v:path/>
                  <v:fill on="f" focussize="0,0"/>
                  <v:stroke on="f" joinstyle="miter"/>
                  <v:imagedata r:id="rId96" o:title="eqId811992604eab74e896a563bdc1f0f1f4"/>
                  <o:lock v:ext="edit" aspectratio="t"/>
                  <w10:wrap type="none"/>
                  <w10:anchorlock/>
                </v:shape>
                <o:OLEObject Type="Embed" ProgID="Equation.DSMT4" ShapeID="_x0000_i1035" DrawAspect="Content" ObjectID="_1468075735" r:id="rId95">
                  <o:LockedField>false</o:LockedField>
                </o:OLEObject>
              </w:object>
            </w:r>
            <w:r>
              <w:rPr>
                <w:rFonts w:hint="eastAsia"/>
                <w:lang w:eastAsia="zh-CN"/>
              </w:rPr>
              <w:t>，液体对容器底的压力为</w:t>
            </w:r>
            <w:r>
              <w:rPr>
                <w:rFonts w:ascii="Times New Roman" w:hAnsi="Times New Roman" w:eastAsia="Times New Roman"/>
                <w:u w:val="single"/>
                <w:lang w:eastAsia="zh-CN"/>
              </w:rPr>
              <w:t xml:space="preserve">         </w:t>
            </w:r>
            <w:r>
              <w:rPr>
                <w:rFonts w:asciiTheme="minorHAnsi" w:hAnsiTheme="minorHAnsi" w:eastAsiaTheme="minorEastAsia" w:cstheme="minorBidi"/>
                <w:lang w:eastAsia="zh-CN"/>
              </w:rPr>
              <w:object>
                <v:shape id="_x0000_i1036" o:spt="75" alt="eqIdcad135b14c9dcd83eab6618d7694c7b0" type="#_x0000_t75" style="height:12pt;width:11.4pt;" o:ole="t" filled="f" o:preferrelative="t" stroked="f" coordsize="21600,21600">
                  <v:path/>
                  <v:fill on="f" focussize="0,0"/>
                  <v:stroke on="f" joinstyle="miter"/>
                  <v:imagedata r:id="rId98" o:title="eqIdcad135b14c9dcd83eab6618d7694c7b0"/>
                  <o:lock v:ext="edit" aspectratio="t"/>
                  <w10:wrap type="none"/>
                  <w10:anchorlock/>
                </v:shape>
                <o:OLEObject Type="Embed" ProgID="Equation.DSMT4" ShapeID="_x0000_i1036" DrawAspect="Content" ObjectID="_1468075736" r:id="rId97">
                  <o:LockedField>false</o:LockedField>
                </o:OLEObject>
              </w:object>
            </w:r>
            <w:r>
              <w:rPr>
                <w:rFonts w:hint="eastAsia"/>
                <w:lang w:eastAsia="zh-CN"/>
              </w:rPr>
              <w:t>，容器对水平桌面的压强</w:t>
            </w:r>
            <w:r>
              <w:rPr>
                <w:rFonts w:ascii="Times New Roman" w:hAnsi="Times New Roman" w:eastAsia="Times New Roman"/>
                <w:u w:val="single"/>
                <w:lang w:eastAsia="zh-CN"/>
              </w:rPr>
              <w:t xml:space="preserve">         </w:t>
            </w:r>
            <w:r>
              <w:rPr>
                <w:rFonts w:asciiTheme="minorHAnsi" w:hAnsiTheme="minorHAnsi" w:eastAsiaTheme="minorEastAsia" w:cstheme="minorBidi"/>
                <w:lang w:eastAsia="zh-CN"/>
              </w:rPr>
              <w:object>
                <v:shape id="_x0000_i1037" o:spt="75" alt="eqId501ac320d90eea554d83e8324c9d2cdf" type="#_x0000_t75" style="height:12.6pt;width:13.8pt;" o:ole="t" filled="f" o:preferrelative="t" stroked="f" coordsize="21600,21600">
                  <v:path/>
                  <v:fill on="f" focussize="0,0"/>
                  <v:stroke on="f" joinstyle="miter"/>
                  <v:imagedata r:id="rId100" o:title="eqId501ac320d90eea554d83e8324c9d2cdf"/>
                  <o:lock v:ext="edit" aspectratio="t"/>
                  <w10:wrap type="none"/>
                  <w10:anchorlock/>
                </v:shape>
                <o:OLEObject Type="Embed" ProgID="Equation.DSMT4" ShapeID="_x0000_i1037" DrawAspect="Content" ObjectID="_1468075737" r:id="rId99">
                  <o:LockedField>false</o:LockedField>
                </o:OLEObject>
              </w:object>
            </w:r>
            <w:r>
              <w:rPr>
                <w:rFonts w:hint="eastAsia"/>
                <w:lang w:eastAsia="zh-CN"/>
              </w:rPr>
              <w:t>。</w:t>
            </w:r>
          </w:p>
          <w:p w14:paraId="569B7225">
            <w:pPr>
              <w:spacing w:line="360" w:lineRule="auto"/>
              <w:ind w:left="420"/>
              <w:jc w:val="center"/>
              <w:textAlignment w:val="center"/>
            </w:pPr>
            <w:r>
              <w:rPr>
                <w:rFonts w:ascii="Times New Roman" w:hAnsi="Times New Roman" w:eastAsia="Times New Roman"/>
                <w:kern w:val="0"/>
                <w:sz w:val="24"/>
                <w:szCs w:val="24"/>
              </w:rPr>
              <w:drawing>
                <wp:inline distT="0" distB="0" distL="0" distR="0">
                  <wp:extent cx="2301240" cy="1051560"/>
                  <wp:effectExtent l="0" t="0" r="3810" b="0"/>
                  <wp:docPr id="820960508" name="图片 38" descr="@@@124eac0e-d950-408e-9c46-5e58fa988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60508" name="图片 38" descr="@@@124eac0e-d950-408e-9c46-5e58fa988b3a"/>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301240" cy="1051560"/>
                          </a:xfrm>
                          <a:prstGeom prst="rect">
                            <a:avLst/>
                          </a:prstGeom>
                          <a:noFill/>
                          <a:ln>
                            <a:noFill/>
                          </a:ln>
                        </pic:spPr>
                      </pic:pic>
                    </a:graphicData>
                  </a:graphic>
                </wp:inline>
              </w:drawing>
            </w:r>
          </w:p>
          <w:p w14:paraId="27C1DDE4">
            <w:pPr>
              <w:spacing w:line="360" w:lineRule="auto"/>
              <w:ind w:left="273" w:hanging="273" w:hangingChars="130"/>
              <w:rPr>
                <w:rFonts w:ascii="Times New Roman" w:hAnsi="Times New Roman" w:eastAsia="新宋体"/>
                <w:szCs w:val="21"/>
                <w:lang w:eastAsia="zh-CN"/>
              </w:rPr>
            </w:pPr>
          </w:p>
          <w:p w14:paraId="53DBC23A">
            <w:pPr>
              <w:spacing w:line="360" w:lineRule="auto"/>
              <w:ind w:left="273" w:hanging="273" w:hangingChars="130"/>
              <w:rPr>
                <w:lang w:eastAsia="zh-CN"/>
              </w:rPr>
            </w:pPr>
            <w:r>
              <w:rPr>
                <w:rFonts w:hint="eastAsia" w:ascii="Times New Roman" w:hAnsi="Times New Roman" w:eastAsia="新宋体"/>
                <w:szCs w:val="21"/>
                <w:lang w:eastAsia="zh-CN"/>
              </w:rPr>
              <w:t>7.如图所示，</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为完全相同的两个容器，阀门直径可忽略，各盛有</w:t>
            </w:r>
            <w:r>
              <w:rPr>
                <w:rFonts w:ascii="Times New Roman" w:hAnsi="Times New Roman" w:eastAsia="新宋体"/>
                <w:szCs w:val="21"/>
                <w:lang w:eastAsia="zh-CN"/>
              </w:rPr>
              <w:t>5cm</w:t>
            </w:r>
            <w:r>
              <w:rPr>
                <w:rFonts w:hint="eastAsia" w:ascii="Times New Roman" w:hAnsi="Times New Roman" w:eastAsia="新宋体"/>
                <w:szCs w:val="21"/>
                <w:lang w:eastAsia="zh-CN"/>
              </w:rPr>
              <w:t>深的水，初始时阀门</w:t>
            </w:r>
            <w:r>
              <w:rPr>
                <w:rFonts w:ascii="Times New Roman" w:hAnsi="Times New Roman" w:eastAsia="新宋体"/>
                <w:szCs w:val="21"/>
                <w:lang w:eastAsia="zh-CN"/>
              </w:rPr>
              <w:t>K</w:t>
            </w:r>
            <w:r>
              <w:rPr>
                <w:rFonts w:hint="eastAsia" w:ascii="Times New Roman" w:hAnsi="Times New Roman" w:eastAsia="新宋体"/>
                <w:szCs w:val="21"/>
                <w:lang w:eastAsia="zh-CN"/>
              </w:rPr>
              <w:t>关闭，此时水对</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两容器底面的压力之比为</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之间用导管连接，若将阀门</w:t>
            </w:r>
            <w:r>
              <w:rPr>
                <w:rFonts w:ascii="Times New Roman" w:hAnsi="Times New Roman" w:eastAsia="新宋体"/>
                <w:szCs w:val="21"/>
                <w:lang w:eastAsia="zh-CN"/>
              </w:rPr>
              <w:t>K</w:t>
            </w:r>
            <w:r>
              <w:rPr>
                <w:rFonts w:hint="eastAsia" w:ascii="Times New Roman" w:hAnsi="Times New Roman" w:eastAsia="新宋体"/>
                <w:szCs w:val="21"/>
                <w:lang w:eastAsia="zh-CN"/>
              </w:rPr>
              <w:t>打开，则整个装置相当于一个</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，待水不流动时，水对</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两容器底面的压强之比为</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w:t>
            </w:r>
          </w:p>
          <w:p w14:paraId="30B7170B">
            <w:pPr>
              <w:spacing w:line="360" w:lineRule="auto"/>
              <w:ind w:left="273" w:leftChars="130"/>
            </w:pPr>
            <w:r>
              <w:rPr>
                <w:rFonts w:ascii="Times New Roman" w:hAnsi="Times New Roman" w:eastAsia="新宋体"/>
                <w:szCs w:val="21"/>
                <w:lang w:eastAsia="zh-CN"/>
              </w:rPr>
              <w:t xml:space="preserve"> </w:t>
            </w:r>
            <w:r>
              <w:rPr>
                <w:rFonts w:ascii="Times New Roman" w:hAnsi="Times New Roman" w:eastAsia="新宋体"/>
                <w:szCs w:val="21"/>
              </w:rPr>
              <w:drawing>
                <wp:inline distT="0" distB="0" distL="0" distR="0">
                  <wp:extent cx="1744980" cy="1059180"/>
                  <wp:effectExtent l="0" t="0" r="7620" b="7620"/>
                  <wp:docPr id="824171150"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71150" name="图片 39" descr="菁优网：http://www.jyeoo.com"/>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1744980" cy="1059180"/>
                          </a:xfrm>
                          <a:prstGeom prst="rect">
                            <a:avLst/>
                          </a:prstGeom>
                          <a:noFill/>
                          <a:ln>
                            <a:noFill/>
                          </a:ln>
                        </pic:spPr>
                      </pic:pic>
                    </a:graphicData>
                  </a:graphic>
                </wp:inline>
              </w:drawing>
            </w:r>
          </w:p>
          <w:p w14:paraId="4C1E1FAC">
            <w:pPr>
              <w:spacing w:line="360" w:lineRule="auto"/>
              <w:ind w:left="273" w:hanging="273" w:hangingChars="130"/>
              <w:rPr>
                <w:rFonts w:asciiTheme="minorHAnsi" w:hAnsiTheme="minorHAnsi"/>
                <w:lang w:eastAsia="zh-CN"/>
              </w:rPr>
            </w:pPr>
            <w:r>
              <w:rPr>
                <w:rFonts w:hint="eastAsia" w:ascii="Times New Roman" w:hAnsi="Times New Roman" w:eastAsia="新宋体"/>
                <w:szCs w:val="21"/>
                <w:lang w:eastAsia="zh-CN"/>
              </w:rPr>
              <w:t>8.给孩子输液时，输液瓶不可以挂得太高，因为输液瓶挂得越高，瓶中液体对血管的压强</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，流速也就越快；如图所示，瓶内药液上方气体的压强比瓶外的大气压</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；儿童用的针尖做得很细是利用</w:t>
            </w:r>
            <w:r>
              <w:rPr>
                <w:rFonts w:ascii="Times New Roman" w:hAnsi="Times New Roman" w:eastAsia="新宋体"/>
                <w:szCs w:val="21"/>
                <w:lang w:eastAsia="zh-CN"/>
              </w:rPr>
              <w:t xml:space="preserve"> </w:t>
            </w:r>
            <w:r>
              <w:rPr>
                <w:rFonts w:hint="eastAsia" w:ascii="Times New Roman" w:hAnsi="Times New Roman" w:eastAsia="新宋体"/>
                <w:szCs w:val="21"/>
                <w:u w:val="single"/>
                <w:lang w:eastAsia="zh-CN"/>
              </w:rPr>
              <w:t>　</w:t>
            </w:r>
            <w:r>
              <w:rPr>
                <w:rFonts w:ascii="Times New Roman" w:hAnsi="Times New Roman" w:eastAsia="新宋体"/>
                <w:szCs w:val="21"/>
                <w:u w:val="single"/>
                <w:lang w:eastAsia="zh-CN"/>
              </w:rPr>
              <w:t xml:space="preserve">              </w:t>
            </w:r>
            <w:r>
              <w:rPr>
                <w:rFonts w:hint="eastAsia" w:ascii="Times New Roman" w:hAnsi="Times New Roman" w:eastAsia="新宋体"/>
                <w:szCs w:val="21"/>
                <w:u w:val="single"/>
                <w:lang w:eastAsia="zh-CN"/>
              </w:rPr>
              <w:t>　</w:t>
            </w:r>
            <w:r>
              <w:rPr>
                <w:rFonts w:hint="eastAsia" w:ascii="Times New Roman" w:hAnsi="Times New Roman" w:eastAsia="新宋体"/>
                <w:szCs w:val="21"/>
                <w:lang w:eastAsia="zh-CN"/>
              </w:rPr>
              <w:t>的方法来增大压强。</w:t>
            </w:r>
          </w:p>
          <w:p w14:paraId="3AB1ECD7">
            <w:pPr>
              <w:spacing w:line="360" w:lineRule="auto"/>
              <w:ind w:left="273" w:leftChars="130"/>
            </w:pPr>
            <w:r>
              <w:rPr>
                <w:rFonts w:ascii="Times New Roman" w:hAnsi="Times New Roman" w:eastAsia="新宋体"/>
                <w:szCs w:val="21"/>
              </w:rPr>
              <w:drawing>
                <wp:inline distT="0" distB="0" distL="0" distR="0">
                  <wp:extent cx="975360" cy="1478280"/>
                  <wp:effectExtent l="0" t="0" r="0" b="7620"/>
                  <wp:docPr id="178568484"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484" name="图片 42" descr="菁优网：http://www.jyeoo.com"/>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975360" cy="1478280"/>
                          </a:xfrm>
                          <a:prstGeom prst="rect">
                            <a:avLst/>
                          </a:prstGeom>
                          <a:noFill/>
                          <a:ln>
                            <a:noFill/>
                          </a:ln>
                        </pic:spPr>
                      </pic:pic>
                    </a:graphicData>
                  </a:graphic>
                </wp:inline>
              </w:drawing>
            </w:r>
          </w:p>
          <w:p w14:paraId="740FBD79">
            <w:pPr>
              <w:spacing w:line="360" w:lineRule="auto"/>
              <w:ind w:left="273" w:hanging="273" w:hangingChars="130"/>
              <w:rPr>
                <w:rFonts w:asciiTheme="minorHAnsi" w:hAnsiTheme="minorHAnsi"/>
                <w:lang w:eastAsia="zh-CN"/>
              </w:rPr>
            </w:pPr>
            <w:r>
              <w:rPr>
                <w:rFonts w:hint="eastAsia" w:ascii="Times New Roman" w:hAnsi="Times New Roman" w:eastAsia="新宋体"/>
                <w:szCs w:val="21"/>
                <w:lang w:eastAsia="zh-CN"/>
              </w:rPr>
              <w:t>9.阿根廷工程师设计了一款新型家用电梯，该电梯外形是长圆筒，升降过程不使用线缆，而是靠气压驱动。需要上楼时，抽气泵启动，抽走顶部空气，此时底部与顶部就会形成气压差，底部空气推动电梯室往上升，需要下楼时，顶部充气，气压增大，使电梯往下降。底部高压区始终与外界联通，外界大气压为</w:t>
            </w:r>
            <w:r>
              <w:rPr>
                <w:rFonts w:ascii="Times New Roman" w:hAnsi="Times New Roman" w:eastAsia="新宋体"/>
                <w:szCs w:val="21"/>
                <w:lang w:eastAsia="zh-CN"/>
              </w:rPr>
              <w:t>1</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5</w:t>
            </w:r>
            <w:r>
              <w:rPr>
                <w:rFonts w:ascii="Times New Roman" w:hAnsi="Times New Roman" w:eastAsia="新宋体"/>
                <w:szCs w:val="21"/>
                <w:lang w:eastAsia="zh-CN"/>
              </w:rPr>
              <w:t>Pa</w:t>
            </w:r>
            <w:r>
              <w:rPr>
                <w:rFonts w:hint="eastAsia" w:ascii="Times New Roman" w:hAnsi="Times New Roman" w:eastAsia="新宋体"/>
                <w:szCs w:val="21"/>
                <w:lang w:eastAsia="zh-CN"/>
              </w:rPr>
              <w:t>，电梯室质量为</w:t>
            </w:r>
            <w:r>
              <w:rPr>
                <w:rFonts w:ascii="Times New Roman" w:hAnsi="Times New Roman" w:eastAsia="新宋体"/>
                <w:szCs w:val="21"/>
                <w:lang w:eastAsia="zh-CN"/>
              </w:rPr>
              <w:t>100kg</w:t>
            </w:r>
            <w:r>
              <w:rPr>
                <w:rFonts w:hint="eastAsia" w:ascii="Times New Roman" w:hAnsi="Times New Roman" w:eastAsia="新宋体"/>
                <w:szCs w:val="21"/>
                <w:lang w:eastAsia="zh-CN"/>
              </w:rPr>
              <w:t>，电梯室与圆筒壁之间的摩擦力为</w:t>
            </w:r>
            <w:r>
              <w:rPr>
                <w:rFonts w:ascii="Times New Roman" w:hAnsi="Times New Roman" w:eastAsia="新宋体"/>
                <w:szCs w:val="21"/>
                <w:lang w:eastAsia="zh-CN"/>
              </w:rPr>
              <w:t>200N</w:t>
            </w:r>
            <w:r>
              <w:rPr>
                <w:rFonts w:hint="eastAsia" w:ascii="Times New Roman" w:hAnsi="Times New Roman" w:eastAsia="新宋体"/>
                <w:szCs w:val="21"/>
                <w:lang w:eastAsia="zh-CN"/>
              </w:rPr>
              <w:t>，底部和顶部面积均为</w:t>
            </w:r>
            <w:r>
              <w:rPr>
                <w:rFonts w:ascii="Times New Roman" w:hAnsi="Times New Roman" w:eastAsia="新宋体"/>
                <w:szCs w:val="21"/>
                <w:lang w:eastAsia="zh-CN"/>
              </w:rPr>
              <w:t>0.9m</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w:t>
            </w:r>
            <w:r>
              <w:rPr>
                <w:rFonts w:ascii="Times New Roman" w:hAnsi="Times New Roman" w:eastAsia="新宋体"/>
                <w:szCs w:val="21"/>
                <w:lang w:eastAsia="zh-CN"/>
              </w:rPr>
              <w:t>g</w:t>
            </w:r>
            <w:r>
              <w:rPr>
                <w:rFonts w:hint="eastAsia" w:ascii="Times New Roman" w:hAnsi="Times New Roman" w:eastAsia="新宋体"/>
                <w:szCs w:val="21"/>
                <w:lang w:eastAsia="zh-CN"/>
              </w:rPr>
              <w:t>＝</w:t>
            </w:r>
            <w:r>
              <w:rPr>
                <w:rFonts w:ascii="Times New Roman" w:hAnsi="Times New Roman" w:eastAsia="新宋体"/>
                <w:szCs w:val="21"/>
                <w:lang w:eastAsia="zh-CN"/>
              </w:rPr>
              <w:t>10N/kg</w:t>
            </w:r>
            <w:r>
              <w:rPr>
                <w:rFonts w:hint="eastAsia" w:ascii="Times New Roman" w:hAnsi="Times New Roman" w:eastAsia="新宋体"/>
                <w:szCs w:val="21"/>
                <w:lang w:eastAsia="zh-CN"/>
              </w:rPr>
              <w:t>）</w:t>
            </w:r>
          </w:p>
          <w:p w14:paraId="1AE4B0CA">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1</w:t>
            </w:r>
            <w:r>
              <w:rPr>
                <w:rFonts w:hint="eastAsia" w:ascii="Times New Roman" w:hAnsi="Times New Roman" w:eastAsia="新宋体"/>
                <w:szCs w:val="21"/>
                <w:lang w:eastAsia="zh-CN"/>
              </w:rPr>
              <w:t>）若质量为</w:t>
            </w:r>
            <w:r>
              <w:rPr>
                <w:rFonts w:ascii="Times New Roman" w:hAnsi="Times New Roman" w:eastAsia="新宋体"/>
                <w:szCs w:val="21"/>
                <w:lang w:eastAsia="zh-CN"/>
              </w:rPr>
              <w:t>60kg</w:t>
            </w:r>
            <w:r>
              <w:rPr>
                <w:rFonts w:hint="eastAsia" w:ascii="Times New Roman" w:hAnsi="Times New Roman" w:eastAsia="新宋体"/>
                <w:szCs w:val="21"/>
                <w:lang w:eastAsia="zh-CN"/>
              </w:rPr>
              <w:t>的人乘电梯匀速上升，则顶部低压区的气压为多大？</w:t>
            </w:r>
          </w:p>
          <w:p w14:paraId="525EE32A">
            <w:pPr>
              <w:spacing w:line="360" w:lineRule="auto"/>
              <w:ind w:left="273" w:leftChars="130"/>
              <w:rPr>
                <w:lang w:eastAsia="zh-CN"/>
              </w:rPr>
            </w:pPr>
            <w:r>
              <w:rPr>
                <w:rFonts w:hint="eastAsia" w:ascii="Times New Roman" w:hAnsi="Times New Roman" w:eastAsia="新宋体"/>
                <w:szCs w:val="21"/>
                <w:lang w:eastAsia="zh-CN"/>
              </w:rPr>
              <w:t>（</w:t>
            </w:r>
            <w:r>
              <w:rPr>
                <w:rFonts w:ascii="Times New Roman" w:hAnsi="Times New Roman" w:eastAsia="新宋体"/>
                <w:szCs w:val="21"/>
                <w:lang w:eastAsia="zh-CN"/>
              </w:rPr>
              <w:t>2</w:t>
            </w:r>
            <w:r>
              <w:rPr>
                <w:rFonts w:hint="eastAsia" w:ascii="Times New Roman" w:hAnsi="Times New Roman" w:eastAsia="新宋体"/>
                <w:szCs w:val="21"/>
                <w:lang w:eastAsia="zh-CN"/>
              </w:rPr>
              <w:t>）抽气机最多能把低压区的气压降到</w:t>
            </w:r>
            <w:r>
              <w:rPr>
                <w:rFonts w:ascii="Times New Roman" w:hAnsi="Times New Roman" w:eastAsia="新宋体"/>
                <w:szCs w:val="21"/>
                <w:lang w:eastAsia="zh-CN"/>
              </w:rPr>
              <w:t>9.5</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4</w:t>
            </w:r>
            <w:r>
              <w:rPr>
                <w:rFonts w:ascii="Times New Roman" w:hAnsi="Times New Roman" w:eastAsia="新宋体"/>
                <w:szCs w:val="21"/>
                <w:lang w:eastAsia="zh-CN"/>
              </w:rPr>
              <w:t>Pa</w:t>
            </w:r>
            <w:r>
              <w:rPr>
                <w:rFonts w:hint="eastAsia" w:ascii="Times New Roman" w:hAnsi="Times New Roman" w:eastAsia="新宋体"/>
                <w:szCs w:val="21"/>
                <w:lang w:eastAsia="zh-CN"/>
              </w:rPr>
              <w:t>，则该电梯匀速下降时能装载的物体的最大质量是多少？</w:t>
            </w:r>
          </w:p>
          <w:p w14:paraId="1D3D9B6D">
            <w:pPr>
              <w:spacing w:line="360" w:lineRule="auto"/>
              <w:ind w:left="273" w:leftChars="130"/>
            </w:pPr>
            <w:r>
              <w:rPr>
                <w:rFonts w:ascii="Times New Roman" w:hAnsi="Times New Roman" w:eastAsia="新宋体"/>
                <w:szCs w:val="21"/>
              </w:rPr>
              <w:drawing>
                <wp:inline distT="0" distB="0" distL="0" distR="0">
                  <wp:extent cx="1043940" cy="2148840"/>
                  <wp:effectExtent l="0" t="0" r="3810" b="3810"/>
                  <wp:docPr id="949104908"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04908" name="图片 43" descr="菁优网：http://www.jyeoo.com"/>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043940" cy="2148840"/>
                          </a:xfrm>
                          <a:prstGeom prst="rect">
                            <a:avLst/>
                          </a:prstGeom>
                          <a:noFill/>
                          <a:ln>
                            <a:noFill/>
                          </a:ln>
                        </pic:spPr>
                      </pic:pic>
                    </a:graphicData>
                  </a:graphic>
                </wp:inline>
              </w:drawing>
            </w:r>
          </w:p>
          <w:p w14:paraId="19727E79">
            <w:pPr>
              <w:spacing w:line="360" w:lineRule="auto"/>
              <w:ind w:left="273" w:hanging="273" w:hangingChars="130"/>
              <w:rPr>
                <w:rFonts w:asciiTheme="minorHAnsi" w:hAnsiTheme="minorHAnsi"/>
                <w:lang w:eastAsia="zh-CN"/>
              </w:rPr>
            </w:pPr>
            <w:r>
              <w:rPr>
                <w:rFonts w:hint="eastAsia" w:ascii="Times New Roman" w:hAnsi="Times New Roman" w:eastAsia="新宋体"/>
                <w:szCs w:val="21"/>
                <w:lang w:eastAsia="zh-CN"/>
              </w:rPr>
              <w:t>10.如图所示，甲、乙两轻质薄壁圆柱形容器置于水平桌面上，容器足够高。两容器底面积：</w:t>
            </w:r>
            <w:r>
              <w:rPr>
                <w:rFonts w:ascii="Times New Roman" w:hAnsi="Times New Roman" w:eastAsia="新宋体"/>
                <w:szCs w:val="21"/>
                <w:lang w:eastAsia="zh-CN"/>
              </w:rPr>
              <w:t>S</w:t>
            </w:r>
            <w:r>
              <w:rPr>
                <w:rFonts w:hint="eastAsia" w:ascii="Times New Roman" w:hAnsi="Times New Roman" w:eastAsia="新宋体"/>
                <w:sz w:val="24"/>
                <w:szCs w:val="24"/>
                <w:vertAlign w:val="subscript"/>
                <w:lang w:eastAsia="zh-CN"/>
              </w:rPr>
              <w:t>乙</w:t>
            </w:r>
            <w:r>
              <w:rPr>
                <w:rFonts w:hint="eastAsia" w:ascii="Times New Roman" w:hAnsi="Times New Roman" w:eastAsia="新宋体"/>
                <w:szCs w:val="21"/>
                <w:lang w:eastAsia="zh-CN"/>
              </w:rPr>
              <w:t>＝</w:t>
            </w:r>
            <w:r>
              <w:rPr>
                <w:rFonts w:ascii="Times New Roman" w:hAnsi="Times New Roman" w:eastAsia="新宋体"/>
                <w:szCs w:val="21"/>
                <w:lang w:eastAsia="zh-CN"/>
              </w:rPr>
              <w:t>2S</w:t>
            </w:r>
            <w:r>
              <w:rPr>
                <w:rFonts w:hint="eastAsia" w:ascii="Times New Roman" w:hAnsi="Times New Roman" w:eastAsia="新宋体"/>
                <w:sz w:val="24"/>
                <w:szCs w:val="24"/>
                <w:vertAlign w:val="subscript"/>
                <w:lang w:eastAsia="zh-CN"/>
              </w:rPr>
              <w:t>甲</w:t>
            </w:r>
            <w:r>
              <w:rPr>
                <w:rFonts w:hint="eastAsia" w:ascii="Times New Roman" w:hAnsi="Times New Roman" w:eastAsia="新宋体"/>
                <w:szCs w:val="21"/>
                <w:lang w:eastAsia="zh-CN"/>
              </w:rPr>
              <w:t>。甲容器内盛有</w:t>
            </w:r>
            <w:r>
              <w:rPr>
                <w:rFonts w:ascii="Times New Roman" w:hAnsi="Times New Roman" w:eastAsia="新宋体"/>
                <w:szCs w:val="21"/>
                <w:lang w:eastAsia="zh-CN"/>
              </w:rPr>
              <w:t>0.3</w:t>
            </w:r>
            <w:r>
              <w:rPr>
                <w:rFonts w:hint="eastAsia" w:ascii="Times New Roman" w:hAnsi="Times New Roman" w:eastAsia="新宋体"/>
                <w:szCs w:val="21"/>
                <w:lang w:eastAsia="zh-CN"/>
              </w:rPr>
              <w:t>米深的水，乙容器内盛有质量为</w:t>
            </w:r>
            <w:r>
              <w:rPr>
                <w:rFonts w:ascii="Times New Roman" w:hAnsi="Times New Roman" w:eastAsia="新宋体"/>
                <w:szCs w:val="21"/>
                <w:lang w:eastAsia="zh-CN"/>
              </w:rPr>
              <w:t>1.6</w:t>
            </w:r>
            <w:r>
              <w:rPr>
                <w:rFonts w:hint="eastAsia" w:ascii="Times New Roman" w:hAnsi="Times New Roman" w:eastAsia="新宋体"/>
                <w:szCs w:val="21"/>
                <w:lang w:eastAsia="zh-CN"/>
              </w:rPr>
              <w:t>千克的酒精。（</w:t>
            </w:r>
            <w:r>
              <w:rPr>
                <w:rFonts w:ascii="Cambria Math" w:hAnsi="Cambria Math" w:eastAsia="Cambria Math"/>
                <w:szCs w:val="21"/>
              </w:rPr>
              <w:t>ρ</w:t>
            </w:r>
            <w:r>
              <w:rPr>
                <w:rFonts w:hint="eastAsia" w:ascii="Times New Roman" w:hAnsi="Times New Roman" w:eastAsia="新宋体"/>
                <w:sz w:val="24"/>
                <w:szCs w:val="24"/>
                <w:vertAlign w:val="subscript"/>
                <w:lang w:eastAsia="zh-CN"/>
              </w:rPr>
              <w:t>酒精</w:t>
            </w:r>
            <w:r>
              <w:rPr>
                <w:rFonts w:hint="eastAsia" w:ascii="Times New Roman" w:hAnsi="Times New Roman" w:eastAsia="新宋体"/>
                <w:szCs w:val="21"/>
                <w:lang w:eastAsia="zh-CN"/>
              </w:rPr>
              <w:t>＝</w:t>
            </w:r>
            <w:r>
              <w:rPr>
                <w:rFonts w:ascii="Times New Roman" w:hAnsi="Times New Roman" w:eastAsia="新宋体"/>
                <w:szCs w:val="21"/>
                <w:lang w:eastAsia="zh-CN"/>
              </w:rPr>
              <w:t>0.8</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ascii="Times New Roman" w:hAnsi="Times New Roman" w:eastAsia="新宋体"/>
                <w:sz w:val="24"/>
                <w:szCs w:val="24"/>
                <w:vertAlign w:val="superscript"/>
                <w:lang w:eastAsia="zh-CN"/>
              </w:rPr>
              <w:t>3</w:t>
            </w:r>
            <w:r>
              <w:rPr>
                <w:rFonts w:hint="eastAsia" w:ascii="Times New Roman" w:hAnsi="Times New Roman" w:eastAsia="新宋体"/>
                <w:szCs w:val="21"/>
                <w:lang w:eastAsia="zh-CN"/>
              </w:rPr>
              <w:t>千克</w:t>
            </w:r>
            <w:r>
              <w:rPr>
                <w:rFonts w:ascii="Times New Roman" w:hAnsi="Times New Roman" w:eastAsia="新宋体"/>
                <w:szCs w:val="21"/>
                <w:lang w:eastAsia="zh-CN"/>
              </w:rPr>
              <w:t>/</w:t>
            </w:r>
            <w:r>
              <w:rPr>
                <w:rFonts w:hint="eastAsia" w:ascii="Times New Roman" w:hAnsi="Times New Roman" w:eastAsia="新宋体"/>
                <w:szCs w:val="21"/>
                <w:lang w:eastAsia="zh-CN"/>
              </w:rPr>
              <w:t>米</w:t>
            </w:r>
            <w:r>
              <w:rPr>
                <w:rFonts w:ascii="Times New Roman" w:hAnsi="Times New Roman" w:eastAsia="新宋体"/>
                <w:sz w:val="24"/>
                <w:szCs w:val="24"/>
                <w:vertAlign w:val="superscript"/>
                <w:lang w:eastAsia="zh-CN"/>
              </w:rPr>
              <w:t>3</w:t>
            </w:r>
            <w:r>
              <w:rPr>
                <w:rFonts w:hint="eastAsia" w:ascii="Times New Roman" w:hAnsi="Times New Roman" w:eastAsia="新宋体"/>
                <w:szCs w:val="21"/>
                <w:lang w:eastAsia="zh-CN"/>
              </w:rPr>
              <w:t>）</w:t>
            </w:r>
          </w:p>
          <w:p w14:paraId="586A9FC7">
            <w:pPr>
              <w:spacing w:line="360" w:lineRule="auto"/>
              <w:ind w:left="273" w:leftChars="130"/>
              <w:rPr>
                <w:lang w:eastAsia="zh-CN"/>
              </w:rPr>
            </w:pPr>
            <w:r>
              <w:rPr>
                <w:rFonts w:ascii="Cambria Math" w:hAnsi="Cambria Math" w:eastAsia="Calibri" w:cs="Cambria Math"/>
                <w:szCs w:val="21"/>
                <w:lang w:eastAsia="zh-CN"/>
              </w:rPr>
              <w:t>①</w:t>
            </w:r>
            <w:r>
              <w:rPr>
                <w:rFonts w:hint="eastAsia" w:ascii="Times New Roman" w:hAnsi="Times New Roman" w:eastAsia="新宋体"/>
                <w:szCs w:val="21"/>
                <w:lang w:eastAsia="zh-CN"/>
              </w:rPr>
              <w:t>求酒精的体积</w:t>
            </w:r>
            <w:r>
              <w:rPr>
                <w:rFonts w:ascii="Times New Roman" w:hAnsi="Times New Roman" w:eastAsia="新宋体"/>
                <w:szCs w:val="21"/>
                <w:lang w:eastAsia="zh-CN"/>
              </w:rPr>
              <w:t>V</w:t>
            </w:r>
            <w:r>
              <w:rPr>
                <w:rFonts w:hint="eastAsia" w:ascii="Times New Roman" w:hAnsi="Times New Roman" w:eastAsia="新宋体"/>
                <w:sz w:val="24"/>
                <w:szCs w:val="24"/>
                <w:vertAlign w:val="subscript"/>
                <w:lang w:eastAsia="zh-CN"/>
              </w:rPr>
              <w:t>酒精</w:t>
            </w:r>
            <w:r>
              <w:rPr>
                <w:rFonts w:hint="eastAsia" w:ascii="Times New Roman" w:hAnsi="Times New Roman" w:eastAsia="新宋体"/>
                <w:szCs w:val="21"/>
                <w:lang w:eastAsia="zh-CN"/>
              </w:rPr>
              <w:t>。</w:t>
            </w:r>
          </w:p>
          <w:p w14:paraId="0D807B80">
            <w:pPr>
              <w:spacing w:line="360" w:lineRule="auto"/>
              <w:ind w:left="273" w:leftChars="130"/>
              <w:rPr>
                <w:lang w:eastAsia="zh-CN"/>
              </w:rPr>
            </w:pPr>
            <w:r>
              <w:rPr>
                <w:rFonts w:ascii="Cambria Math" w:hAnsi="Cambria Math" w:eastAsia="Calibri" w:cs="Cambria Math"/>
                <w:szCs w:val="21"/>
                <w:lang w:eastAsia="zh-CN"/>
              </w:rPr>
              <w:t>②</w:t>
            </w:r>
            <w:r>
              <w:rPr>
                <w:rFonts w:hint="eastAsia" w:ascii="Times New Roman" w:hAnsi="Times New Roman" w:eastAsia="新宋体"/>
                <w:szCs w:val="21"/>
                <w:lang w:eastAsia="zh-CN"/>
              </w:rPr>
              <w:t>求水对甲容器底部的压强</w:t>
            </w:r>
            <w:r>
              <w:rPr>
                <w:rFonts w:ascii="Times New Roman" w:hAnsi="Times New Roman" w:eastAsia="新宋体"/>
                <w:szCs w:val="21"/>
                <w:lang w:eastAsia="zh-CN"/>
              </w:rPr>
              <w:t>p</w:t>
            </w:r>
            <w:r>
              <w:rPr>
                <w:rFonts w:hint="eastAsia" w:ascii="Times New Roman" w:hAnsi="Times New Roman" w:eastAsia="新宋体"/>
                <w:sz w:val="24"/>
                <w:szCs w:val="24"/>
                <w:vertAlign w:val="subscript"/>
                <w:lang w:eastAsia="zh-CN"/>
              </w:rPr>
              <w:t>水</w:t>
            </w:r>
            <w:r>
              <w:rPr>
                <w:rFonts w:hint="eastAsia" w:ascii="Times New Roman" w:hAnsi="Times New Roman" w:eastAsia="新宋体"/>
                <w:szCs w:val="21"/>
                <w:lang w:eastAsia="zh-CN"/>
              </w:rPr>
              <w:t>。</w:t>
            </w:r>
          </w:p>
          <w:p w14:paraId="150E87B0">
            <w:pPr>
              <w:spacing w:line="360" w:lineRule="auto"/>
              <w:ind w:left="273" w:leftChars="130"/>
              <w:rPr>
                <w:lang w:eastAsia="zh-CN"/>
              </w:rPr>
            </w:pPr>
            <w:r>
              <w:rPr>
                <w:rFonts w:ascii="Cambria Math" w:hAnsi="Cambria Math" w:eastAsia="Calibri" w:cs="Cambria Math"/>
                <w:szCs w:val="21"/>
                <w:lang w:eastAsia="zh-CN"/>
              </w:rPr>
              <w:t>③</w:t>
            </w:r>
            <w:r>
              <w:rPr>
                <w:rFonts w:hint="eastAsia" w:ascii="Times New Roman" w:hAnsi="Times New Roman" w:eastAsia="新宋体"/>
                <w:szCs w:val="21"/>
                <w:lang w:eastAsia="zh-CN"/>
              </w:rPr>
              <w:t>若乙容器的底面积为</w:t>
            </w:r>
            <w:r>
              <w:rPr>
                <w:rFonts w:ascii="Times New Roman" w:hAnsi="Times New Roman" w:eastAsia="新宋体"/>
                <w:szCs w:val="21"/>
                <w:lang w:eastAsia="zh-CN"/>
              </w:rPr>
              <w:t>1</w:t>
            </w:r>
            <w:r>
              <w:rPr>
                <w:rFonts w:hint="eastAsia" w:ascii="Times New Roman" w:hAnsi="Times New Roman" w:eastAsia="新宋体"/>
                <w:szCs w:val="21"/>
                <w:lang w:eastAsia="zh-CN"/>
              </w:rPr>
              <w:t>×</w:t>
            </w:r>
            <w:r>
              <w:rPr>
                <w:rFonts w:ascii="Times New Roman" w:hAnsi="Times New Roman" w:eastAsia="新宋体"/>
                <w:szCs w:val="21"/>
                <w:lang w:eastAsia="zh-CN"/>
              </w:rPr>
              <w:t>10</w:t>
            </w:r>
            <w:r>
              <w:rPr>
                <w:rFonts w:hint="eastAsia" w:ascii="Times New Roman" w:hAnsi="Times New Roman" w:eastAsia="新宋体"/>
                <w:sz w:val="24"/>
                <w:szCs w:val="24"/>
                <w:vertAlign w:val="superscript"/>
                <w:lang w:eastAsia="zh-CN"/>
              </w:rPr>
              <w:t>﹣</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米</w:t>
            </w:r>
            <w:r>
              <w:rPr>
                <w:rFonts w:ascii="Times New Roman" w:hAnsi="Times New Roman" w:eastAsia="新宋体"/>
                <w:sz w:val="24"/>
                <w:szCs w:val="24"/>
                <w:vertAlign w:val="superscript"/>
                <w:lang w:eastAsia="zh-CN"/>
              </w:rPr>
              <w:t>2</w:t>
            </w:r>
            <w:r>
              <w:rPr>
                <w:rFonts w:hint="eastAsia" w:ascii="Times New Roman" w:hAnsi="Times New Roman" w:eastAsia="新宋体"/>
                <w:szCs w:val="21"/>
                <w:lang w:eastAsia="zh-CN"/>
              </w:rPr>
              <w:t>，求乙容器对水平桌面的压强</w:t>
            </w:r>
            <w:r>
              <w:rPr>
                <w:rFonts w:ascii="Times New Roman" w:hAnsi="Times New Roman" w:eastAsia="新宋体"/>
                <w:szCs w:val="21"/>
                <w:lang w:eastAsia="zh-CN"/>
              </w:rPr>
              <w:t>p</w:t>
            </w:r>
            <w:r>
              <w:rPr>
                <w:rFonts w:hint="eastAsia" w:ascii="Times New Roman" w:hAnsi="Times New Roman" w:eastAsia="新宋体"/>
                <w:sz w:val="24"/>
                <w:szCs w:val="24"/>
                <w:vertAlign w:val="subscript"/>
                <w:lang w:eastAsia="zh-CN"/>
              </w:rPr>
              <w:t>乙</w:t>
            </w:r>
            <w:r>
              <w:rPr>
                <w:rFonts w:hint="eastAsia" w:ascii="Times New Roman" w:hAnsi="Times New Roman" w:eastAsia="新宋体"/>
                <w:szCs w:val="21"/>
                <w:lang w:eastAsia="zh-CN"/>
              </w:rPr>
              <w:t>。</w:t>
            </w:r>
          </w:p>
          <w:p w14:paraId="69782887">
            <w:pPr>
              <w:spacing w:line="360" w:lineRule="auto"/>
              <w:ind w:left="273" w:leftChars="130"/>
              <w:rPr>
                <w:lang w:eastAsia="zh-CN"/>
              </w:rPr>
            </w:pPr>
            <w:r>
              <w:rPr>
                <w:rFonts w:ascii="Cambria Math" w:hAnsi="Cambria Math" w:eastAsia="Calibri" w:cs="Cambria Math"/>
                <w:szCs w:val="21"/>
                <w:lang w:eastAsia="zh-CN"/>
              </w:rPr>
              <w:t>④</w:t>
            </w:r>
            <w:r>
              <w:rPr>
                <w:rFonts w:hint="eastAsia" w:ascii="Times New Roman" w:hAnsi="Times New Roman" w:eastAsia="新宋体"/>
                <w:szCs w:val="21"/>
                <w:lang w:eastAsia="zh-CN"/>
              </w:rPr>
              <w:t>若将体积相同的</w:t>
            </w:r>
            <w:r>
              <w:rPr>
                <w:rFonts w:ascii="Times New Roman" w:hAnsi="Times New Roman" w:eastAsia="新宋体"/>
                <w:szCs w:val="21"/>
                <w:lang w:eastAsia="zh-CN"/>
              </w:rPr>
              <w:t>A</w:t>
            </w:r>
            <w:r>
              <w:rPr>
                <w:rFonts w:hint="eastAsia" w:ascii="Times New Roman" w:hAnsi="Times New Roman" w:eastAsia="新宋体"/>
                <w:szCs w:val="21"/>
                <w:lang w:eastAsia="zh-CN"/>
              </w:rPr>
              <w:t>、</w:t>
            </w:r>
            <w:r>
              <w:rPr>
                <w:rFonts w:ascii="Times New Roman" w:hAnsi="Times New Roman" w:eastAsia="新宋体"/>
                <w:szCs w:val="21"/>
                <w:lang w:eastAsia="zh-CN"/>
              </w:rPr>
              <w:t>B</w:t>
            </w:r>
            <w:r>
              <w:rPr>
                <w:rFonts w:hint="eastAsia" w:ascii="Times New Roman" w:hAnsi="Times New Roman" w:eastAsia="新宋体"/>
                <w:szCs w:val="21"/>
                <w:lang w:eastAsia="zh-CN"/>
              </w:rPr>
              <w:t>两物体分别放入甲、乙两容器的液体中，</w:t>
            </w:r>
            <w:r>
              <w:rPr>
                <w:rFonts w:ascii="Times New Roman" w:hAnsi="Times New Roman" w:eastAsia="新宋体"/>
                <w:szCs w:val="21"/>
                <w:lang w:eastAsia="zh-CN"/>
              </w:rPr>
              <w:t>A</w:t>
            </w:r>
            <w:r>
              <w:rPr>
                <w:rFonts w:hint="eastAsia" w:ascii="Times New Roman" w:hAnsi="Times New Roman" w:eastAsia="新宋体"/>
                <w:szCs w:val="21"/>
                <w:lang w:eastAsia="zh-CN"/>
              </w:rPr>
              <w:t>物体漂浮，</w:t>
            </w:r>
            <w:r>
              <w:rPr>
                <w:rFonts w:ascii="Times New Roman" w:hAnsi="Times New Roman" w:eastAsia="新宋体"/>
                <w:szCs w:val="21"/>
                <w:lang w:eastAsia="zh-CN"/>
              </w:rPr>
              <w:t>B</w:t>
            </w:r>
            <w:r>
              <w:rPr>
                <w:rFonts w:hint="eastAsia" w:ascii="Times New Roman" w:hAnsi="Times New Roman" w:eastAsia="新宋体"/>
                <w:szCs w:val="21"/>
                <w:lang w:eastAsia="zh-CN"/>
              </w:rPr>
              <w:t>物体浸没。水对甲容器底部压强增加量是酒精对乙容器底部压强增加量的</w:t>
            </w:r>
            <w:r>
              <w:rPr>
                <w:rFonts w:ascii="Times New Roman" w:hAnsi="Times New Roman" w:eastAsia="新宋体"/>
                <w:szCs w:val="21"/>
                <w:lang w:eastAsia="zh-CN"/>
              </w:rPr>
              <w:t>2</w:t>
            </w:r>
            <w:r>
              <w:rPr>
                <w:rFonts w:hint="eastAsia" w:ascii="Times New Roman" w:hAnsi="Times New Roman" w:eastAsia="新宋体"/>
                <w:szCs w:val="21"/>
                <w:lang w:eastAsia="zh-CN"/>
              </w:rPr>
              <w:t>倍，求</w:t>
            </w:r>
            <w:r>
              <w:rPr>
                <w:rFonts w:ascii="Times New Roman" w:hAnsi="Times New Roman" w:eastAsia="新宋体"/>
                <w:szCs w:val="21"/>
                <w:lang w:eastAsia="zh-CN"/>
              </w:rPr>
              <w:t>A</w:t>
            </w:r>
            <w:r>
              <w:rPr>
                <w:rFonts w:hint="eastAsia" w:ascii="Times New Roman" w:hAnsi="Times New Roman" w:eastAsia="新宋体"/>
                <w:szCs w:val="21"/>
                <w:lang w:eastAsia="zh-CN"/>
              </w:rPr>
              <w:t>物体的密度。</w:t>
            </w:r>
          </w:p>
          <w:p w14:paraId="41B7A8B9">
            <w:pPr>
              <w:spacing w:line="360" w:lineRule="auto"/>
              <w:ind w:left="273" w:leftChars="130"/>
            </w:pPr>
            <w:r>
              <w:rPr>
                <w:rFonts w:ascii="Times New Roman" w:hAnsi="Times New Roman" w:eastAsia="新宋体"/>
                <w:szCs w:val="21"/>
              </w:rPr>
              <w:drawing>
                <wp:inline distT="0" distB="0" distL="0" distR="0">
                  <wp:extent cx="1584960" cy="1348740"/>
                  <wp:effectExtent l="0" t="0" r="0" b="3810"/>
                  <wp:docPr id="145560579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5798" name="图片 44" descr="菁优网：http://www.jyeoo.co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584960" cy="1348740"/>
                          </a:xfrm>
                          <a:prstGeom prst="rect">
                            <a:avLst/>
                          </a:prstGeom>
                          <a:noFill/>
                          <a:ln>
                            <a:noFill/>
                          </a:ln>
                        </pic:spPr>
                      </pic:pic>
                    </a:graphicData>
                  </a:graphic>
                </wp:inline>
              </w:drawing>
            </w:r>
          </w:p>
          <w:p w14:paraId="4F4EA13A">
            <w:pPr>
              <w:spacing w:line="360" w:lineRule="auto"/>
              <w:ind w:left="273" w:hanging="273" w:hangingChars="130"/>
              <w:rPr>
                <w:rFonts w:hint="eastAsia" w:ascii="宋体" w:hAnsi="宋体" w:cs="宋体"/>
                <w:szCs w:val="21"/>
                <w:lang w:eastAsia="zh-CN"/>
              </w:rPr>
            </w:pPr>
          </w:p>
          <w:p w14:paraId="2C6014D3">
            <w:pPr>
              <w:spacing w:line="360" w:lineRule="auto"/>
              <w:ind w:left="273" w:hanging="273" w:hangingChars="130"/>
              <w:rPr>
                <w:rFonts w:hint="eastAsia" w:ascii="宋体" w:hAnsi="宋体" w:cs="宋体"/>
                <w:szCs w:val="21"/>
                <w:lang w:eastAsia="zh-CN"/>
              </w:rPr>
            </w:pPr>
          </w:p>
          <w:p w14:paraId="42852AE6">
            <w:pPr>
              <w:spacing w:line="360" w:lineRule="auto"/>
              <w:ind w:left="273" w:hanging="273" w:hangingChars="130"/>
              <w:rPr>
                <w:rFonts w:hint="eastAsia" w:ascii="宋体" w:hAnsi="宋体" w:cs="宋体"/>
                <w:szCs w:val="21"/>
                <w:lang w:eastAsia="zh-CN"/>
              </w:rPr>
            </w:pPr>
          </w:p>
          <w:p w14:paraId="6260D5AC">
            <w:pPr>
              <w:spacing w:line="360" w:lineRule="auto"/>
              <w:ind w:left="273" w:leftChars="130"/>
              <w:rPr>
                <w:rFonts w:hint="eastAsia" w:ascii="宋体" w:hAnsi="宋体" w:cs="宋体"/>
                <w:szCs w:val="21"/>
                <w:lang w:eastAsia="zh-CN"/>
              </w:rPr>
            </w:pPr>
          </w:p>
          <w:p w14:paraId="5BAACD7E">
            <w:pPr>
              <w:spacing w:line="360" w:lineRule="auto"/>
              <w:ind w:left="273" w:leftChars="130"/>
              <w:rPr>
                <w:rFonts w:hint="eastAsia" w:ascii="宋体" w:hAnsi="宋体" w:cs="宋体"/>
                <w:szCs w:val="21"/>
                <w:lang w:eastAsia="zh-CN"/>
              </w:rPr>
            </w:pPr>
          </w:p>
          <w:p w14:paraId="1912C5DD">
            <w:pPr>
              <w:spacing w:line="360" w:lineRule="auto"/>
              <w:ind w:left="273" w:leftChars="130"/>
              <w:rPr>
                <w:rFonts w:hint="eastAsia" w:ascii="宋体" w:hAnsi="宋体" w:cs="宋体"/>
                <w:szCs w:val="21"/>
                <w:lang w:eastAsia="zh-CN"/>
              </w:rPr>
            </w:pPr>
            <w:r>
              <w:rPr>
                <w:rFonts w:hint="eastAsia" w:ascii="宋体" w:hAnsi="宋体" w:cs="宋体"/>
                <w:szCs w:val="21"/>
                <w:u w:val="single"/>
                <w:lang w:eastAsia="zh-CN"/>
              </w:rPr>
              <w:t xml:space="preserve"> </w:t>
            </w:r>
          </w:p>
          <w:p w14:paraId="003D7ECA">
            <w:pPr>
              <w:spacing w:line="360" w:lineRule="auto"/>
              <w:ind w:left="273" w:leftChars="130"/>
              <w:jc w:val="center"/>
              <w:rPr>
                <w:rFonts w:hint="eastAsia" w:ascii="宋体" w:hAnsi="宋体" w:cs="宋体"/>
                <w:szCs w:val="21"/>
                <w:lang w:eastAsia="zh-CN"/>
              </w:rPr>
            </w:pPr>
          </w:p>
          <w:p w14:paraId="23C02CE2">
            <w:pPr>
              <w:spacing w:line="360" w:lineRule="auto"/>
              <w:rPr>
                <w:rFonts w:hint="eastAsia" w:ascii="宋体" w:hAnsi="宋体" w:cs="宋体"/>
                <w:szCs w:val="21"/>
                <w:lang w:eastAsia="zh-CN"/>
              </w:rPr>
            </w:pPr>
          </w:p>
          <w:p w14:paraId="5190D9B9">
            <w:pPr>
              <w:spacing w:line="360" w:lineRule="auto"/>
              <w:rPr>
                <w:rFonts w:hint="eastAsia" w:ascii="宋体" w:hAnsi="宋体" w:cs="宋体"/>
                <w:szCs w:val="21"/>
                <w:lang w:eastAsia="zh-CN"/>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4E668DF5">
            <w:pPr>
              <w:spacing w:line="336" w:lineRule="auto"/>
              <w:jc w:val="left"/>
              <w:rPr>
                <w:rFonts w:hint="eastAsia" w:ascii="宋体" w:hAnsi="宋体"/>
                <w:color w:val="000000"/>
                <w:szCs w:val="21"/>
                <w:lang w:eastAsia="zh-CN"/>
              </w:rPr>
            </w:pPr>
          </w:p>
          <w:p w14:paraId="522E927B">
            <w:pPr>
              <w:spacing w:line="336" w:lineRule="auto"/>
              <w:jc w:val="left"/>
              <w:rPr>
                <w:rFonts w:hint="eastAsia" w:ascii="宋体" w:hAnsi="宋体"/>
                <w:color w:val="000000"/>
                <w:szCs w:val="21"/>
                <w:lang w:eastAsia="zh-CN"/>
              </w:rPr>
            </w:pPr>
          </w:p>
          <w:p w14:paraId="71ADE328">
            <w:pPr>
              <w:spacing w:line="336" w:lineRule="auto"/>
              <w:jc w:val="left"/>
              <w:rPr>
                <w:rFonts w:hint="eastAsia" w:ascii="宋体" w:hAnsi="宋体"/>
                <w:color w:val="000000"/>
                <w:szCs w:val="21"/>
                <w:lang w:eastAsia="zh-CN"/>
              </w:rPr>
            </w:pPr>
          </w:p>
          <w:p w14:paraId="420F7CFA">
            <w:pPr>
              <w:spacing w:line="336" w:lineRule="auto"/>
              <w:jc w:val="left"/>
              <w:rPr>
                <w:rFonts w:hint="eastAsia" w:ascii="宋体" w:hAnsi="宋体"/>
                <w:color w:val="000000"/>
                <w:szCs w:val="21"/>
                <w:lang w:eastAsia="zh-CN"/>
              </w:rPr>
            </w:pPr>
          </w:p>
          <w:p w14:paraId="41D9D568">
            <w:pPr>
              <w:spacing w:line="336" w:lineRule="auto"/>
              <w:jc w:val="left"/>
              <w:rPr>
                <w:rFonts w:hint="eastAsia" w:ascii="宋体" w:hAnsi="宋体"/>
                <w:color w:val="000000"/>
                <w:szCs w:val="21"/>
                <w:lang w:eastAsia="zh-CN"/>
              </w:rPr>
            </w:pPr>
          </w:p>
          <w:p w14:paraId="1F3C09ED">
            <w:pPr>
              <w:spacing w:line="336" w:lineRule="auto"/>
              <w:jc w:val="left"/>
              <w:rPr>
                <w:rFonts w:hint="eastAsia" w:ascii="宋体" w:hAnsi="宋体"/>
                <w:color w:val="000000"/>
                <w:szCs w:val="21"/>
                <w:lang w:eastAsia="zh-CN"/>
              </w:rPr>
            </w:pPr>
          </w:p>
          <w:p w14:paraId="360E68C1">
            <w:pPr>
              <w:spacing w:line="336" w:lineRule="auto"/>
              <w:jc w:val="left"/>
              <w:rPr>
                <w:rFonts w:hint="eastAsia" w:ascii="宋体" w:hAnsi="宋体"/>
                <w:color w:val="000000"/>
                <w:szCs w:val="21"/>
                <w:lang w:eastAsia="zh-CN"/>
              </w:rPr>
            </w:pPr>
          </w:p>
          <w:p w14:paraId="559D1EE0">
            <w:pPr>
              <w:spacing w:line="336" w:lineRule="auto"/>
              <w:jc w:val="left"/>
              <w:rPr>
                <w:rFonts w:hint="eastAsia" w:ascii="宋体" w:hAnsi="宋体"/>
                <w:color w:val="000000"/>
                <w:szCs w:val="21"/>
                <w:lang w:eastAsia="zh-CN"/>
              </w:rPr>
            </w:pPr>
          </w:p>
          <w:p w14:paraId="7B61799A">
            <w:pPr>
              <w:spacing w:line="336" w:lineRule="auto"/>
              <w:jc w:val="left"/>
              <w:rPr>
                <w:rFonts w:hint="eastAsia" w:ascii="宋体" w:hAnsi="宋体"/>
                <w:color w:val="000000"/>
                <w:szCs w:val="21"/>
                <w:lang w:eastAsia="zh-CN"/>
              </w:rPr>
            </w:pPr>
          </w:p>
          <w:p w14:paraId="6E4DB09F">
            <w:pPr>
              <w:spacing w:line="336" w:lineRule="auto"/>
              <w:jc w:val="left"/>
              <w:rPr>
                <w:rFonts w:hint="eastAsia" w:ascii="宋体" w:hAnsi="宋体"/>
                <w:color w:val="000000"/>
                <w:szCs w:val="21"/>
                <w:lang w:eastAsia="zh-CN"/>
              </w:rPr>
            </w:pPr>
          </w:p>
          <w:p w14:paraId="336C5CB8">
            <w:pPr>
              <w:spacing w:line="336" w:lineRule="auto"/>
              <w:jc w:val="left"/>
              <w:rPr>
                <w:rFonts w:hint="eastAsia" w:ascii="宋体" w:hAnsi="宋体"/>
                <w:color w:val="000000"/>
                <w:szCs w:val="21"/>
                <w:lang w:eastAsia="zh-CN"/>
              </w:rPr>
            </w:pPr>
          </w:p>
          <w:p w14:paraId="7B99B1DB">
            <w:pPr>
              <w:spacing w:line="336" w:lineRule="auto"/>
              <w:jc w:val="left"/>
              <w:rPr>
                <w:rFonts w:hint="eastAsia" w:ascii="宋体" w:hAnsi="宋体"/>
                <w:color w:val="000000"/>
                <w:szCs w:val="21"/>
                <w:lang w:eastAsia="zh-CN"/>
              </w:rPr>
            </w:pPr>
          </w:p>
          <w:p w14:paraId="5AE8C81B">
            <w:pPr>
              <w:spacing w:line="336" w:lineRule="auto"/>
              <w:jc w:val="left"/>
              <w:rPr>
                <w:rFonts w:hint="eastAsia" w:ascii="宋体" w:hAnsi="宋体"/>
                <w:color w:val="000000"/>
                <w:szCs w:val="21"/>
                <w:lang w:eastAsia="zh-CN"/>
              </w:rPr>
            </w:pPr>
          </w:p>
          <w:p w14:paraId="66BC8A96">
            <w:pPr>
              <w:spacing w:line="336" w:lineRule="auto"/>
              <w:jc w:val="left"/>
              <w:rPr>
                <w:rFonts w:hint="eastAsia" w:ascii="宋体" w:hAnsi="宋体"/>
                <w:color w:val="000000"/>
                <w:szCs w:val="21"/>
                <w:lang w:eastAsia="zh-CN"/>
              </w:rPr>
            </w:pPr>
          </w:p>
          <w:p w14:paraId="0B25A074">
            <w:pPr>
              <w:spacing w:line="336" w:lineRule="auto"/>
              <w:jc w:val="left"/>
              <w:rPr>
                <w:rFonts w:hint="eastAsia" w:ascii="宋体" w:hAnsi="宋体"/>
                <w:color w:val="000000"/>
                <w:szCs w:val="21"/>
                <w:lang w:eastAsia="zh-CN"/>
              </w:rPr>
            </w:pPr>
          </w:p>
          <w:p w14:paraId="55E8C867">
            <w:pPr>
              <w:spacing w:line="336" w:lineRule="auto"/>
              <w:jc w:val="left"/>
              <w:rPr>
                <w:rFonts w:hint="eastAsia" w:ascii="宋体" w:hAnsi="宋体"/>
                <w:color w:val="000000"/>
                <w:szCs w:val="21"/>
                <w:lang w:eastAsia="zh-CN"/>
              </w:rPr>
            </w:pPr>
          </w:p>
          <w:p w14:paraId="30860CCB">
            <w:pPr>
              <w:spacing w:line="336" w:lineRule="auto"/>
              <w:jc w:val="left"/>
              <w:rPr>
                <w:rFonts w:hint="eastAsia" w:ascii="宋体" w:hAnsi="宋体"/>
                <w:color w:val="000000"/>
                <w:szCs w:val="21"/>
                <w:lang w:eastAsia="zh-CN"/>
              </w:rPr>
            </w:pPr>
          </w:p>
          <w:p w14:paraId="69407428">
            <w:pPr>
              <w:spacing w:line="336" w:lineRule="auto"/>
              <w:jc w:val="left"/>
              <w:rPr>
                <w:rFonts w:hint="eastAsia" w:ascii="宋体" w:hAnsi="宋体"/>
                <w:color w:val="000000"/>
                <w:szCs w:val="21"/>
                <w:lang w:eastAsia="zh-CN"/>
              </w:rPr>
            </w:pPr>
          </w:p>
          <w:p w14:paraId="02F1F24C">
            <w:pPr>
              <w:spacing w:line="336" w:lineRule="auto"/>
              <w:jc w:val="left"/>
              <w:rPr>
                <w:rFonts w:hint="eastAsia" w:ascii="宋体" w:hAnsi="宋体"/>
                <w:color w:val="000000"/>
                <w:szCs w:val="21"/>
                <w:lang w:eastAsia="zh-CN"/>
              </w:rPr>
            </w:pPr>
          </w:p>
          <w:p w14:paraId="065C7DD5">
            <w:pPr>
              <w:spacing w:line="336" w:lineRule="auto"/>
              <w:jc w:val="left"/>
              <w:rPr>
                <w:rFonts w:hint="eastAsia" w:ascii="宋体" w:hAnsi="宋体"/>
                <w:color w:val="000000"/>
                <w:szCs w:val="21"/>
                <w:lang w:eastAsia="zh-CN"/>
              </w:rPr>
            </w:pPr>
          </w:p>
          <w:p w14:paraId="21A1C68C">
            <w:pPr>
              <w:spacing w:line="336" w:lineRule="auto"/>
              <w:jc w:val="left"/>
              <w:rPr>
                <w:rFonts w:hint="eastAsia" w:ascii="宋体" w:hAnsi="宋体"/>
                <w:color w:val="000000"/>
                <w:szCs w:val="21"/>
                <w:lang w:eastAsia="zh-CN"/>
              </w:rPr>
            </w:pPr>
          </w:p>
          <w:p w14:paraId="086A94C3">
            <w:pPr>
              <w:spacing w:line="336" w:lineRule="auto"/>
              <w:jc w:val="left"/>
              <w:rPr>
                <w:rFonts w:hint="eastAsia" w:ascii="宋体" w:hAnsi="宋体"/>
                <w:color w:val="000000"/>
                <w:szCs w:val="21"/>
                <w:lang w:eastAsia="zh-CN"/>
              </w:rPr>
            </w:pPr>
          </w:p>
          <w:p w14:paraId="68ACEC56">
            <w:pPr>
              <w:spacing w:line="336" w:lineRule="auto"/>
              <w:jc w:val="left"/>
              <w:rPr>
                <w:rFonts w:hint="eastAsia" w:ascii="宋体" w:hAnsi="宋体"/>
                <w:color w:val="000000"/>
                <w:szCs w:val="21"/>
                <w:lang w:eastAsia="zh-CN"/>
              </w:rPr>
            </w:pPr>
          </w:p>
          <w:p w14:paraId="39442992">
            <w:pPr>
              <w:spacing w:line="336" w:lineRule="auto"/>
              <w:jc w:val="left"/>
              <w:rPr>
                <w:rFonts w:hint="eastAsia" w:ascii="宋体" w:hAnsi="宋体"/>
                <w:color w:val="000000"/>
                <w:szCs w:val="21"/>
                <w:lang w:eastAsia="zh-CN"/>
              </w:rPr>
            </w:pPr>
          </w:p>
          <w:p w14:paraId="7BA7A9A2">
            <w:pPr>
              <w:spacing w:line="336" w:lineRule="auto"/>
              <w:jc w:val="left"/>
              <w:rPr>
                <w:rFonts w:hint="eastAsia" w:ascii="宋体" w:hAnsi="宋体"/>
                <w:color w:val="000000"/>
                <w:szCs w:val="21"/>
                <w:lang w:eastAsia="zh-CN"/>
              </w:rPr>
            </w:pPr>
          </w:p>
          <w:p w14:paraId="7713553E">
            <w:pPr>
              <w:spacing w:line="336" w:lineRule="auto"/>
              <w:jc w:val="left"/>
              <w:rPr>
                <w:rFonts w:hint="eastAsia" w:ascii="宋体" w:hAnsi="宋体"/>
                <w:color w:val="000000"/>
                <w:szCs w:val="21"/>
                <w:lang w:eastAsia="zh-CN"/>
              </w:rPr>
            </w:pPr>
          </w:p>
          <w:p w14:paraId="6DA58D7D">
            <w:pPr>
              <w:spacing w:line="336" w:lineRule="auto"/>
              <w:jc w:val="left"/>
              <w:rPr>
                <w:rFonts w:hint="eastAsia" w:ascii="宋体" w:hAnsi="宋体"/>
                <w:color w:val="000000"/>
                <w:szCs w:val="21"/>
                <w:lang w:eastAsia="zh-CN"/>
              </w:rPr>
            </w:pPr>
          </w:p>
          <w:p w14:paraId="2BC1BC8B">
            <w:pPr>
              <w:spacing w:line="336" w:lineRule="auto"/>
              <w:jc w:val="left"/>
              <w:rPr>
                <w:rFonts w:hint="eastAsia" w:ascii="宋体" w:hAnsi="宋体"/>
                <w:color w:val="000000"/>
                <w:szCs w:val="21"/>
                <w:lang w:eastAsia="zh-CN"/>
              </w:rPr>
            </w:pPr>
          </w:p>
          <w:p w14:paraId="1D5D67EE">
            <w:pPr>
              <w:spacing w:line="336" w:lineRule="auto"/>
              <w:jc w:val="left"/>
              <w:rPr>
                <w:rFonts w:hint="eastAsia" w:ascii="宋体" w:hAnsi="宋体"/>
                <w:color w:val="000000"/>
                <w:szCs w:val="21"/>
                <w:lang w:eastAsia="zh-CN"/>
              </w:rPr>
            </w:pPr>
          </w:p>
        </w:tc>
      </w:tr>
    </w:tbl>
    <w:p w14:paraId="10754C21">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47686D58">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4C767BFE">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2ED4CBB1">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238A05A6">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18B424A7">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51DA3971">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4886C0B7">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20BF688F">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26D87C7E">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02462B78">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3183FD81">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5098D743">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618DA725">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761E5416">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2752D467">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54648C56">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3915DD2C">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2A0048BC">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769FAD7F">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4F6C3F48">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3CBDD356">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05834B40">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75F235ED">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22A07A8F">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3830061F">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51A29D4B">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p>
    <w:p w14:paraId="39A48879">
      <w:pPr>
        <w:pStyle w:val="13"/>
        <w:wordWrap w:val="0"/>
        <w:adjustRightInd w:val="0"/>
        <w:snapToGrid w:val="0"/>
        <w:spacing w:line="360" w:lineRule="auto"/>
        <w:textAlignment w:val="center"/>
        <w:rPr>
          <w:rFonts w:hint="eastAsia" w:ascii="宋体" w:hAnsi="宋体" w:eastAsia="宋体" w:cs="宋体"/>
          <w:b/>
          <w:snapToGrid w:val="0"/>
          <w:color w:val="FF0000"/>
          <w:sz w:val="21"/>
          <w:szCs w:val="21"/>
        </w:rPr>
      </w:pPr>
      <w:r>
        <w:rPr>
          <w:rFonts w:hint="eastAsia" w:ascii="宋体" w:hAnsi="宋体" w:eastAsia="宋体" w:cs="宋体"/>
          <w:b/>
          <w:snapToGrid w:val="0"/>
          <w:color w:val="FF0000"/>
          <w:sz w:val="21"/>
          <w:szCs w:val="21"/>
        </w:rPr>
        <w:t>知识点01：液体压强</w:t>
      </w:r>
    </w:p>
    <w:p w14:paraId="78146B70">
      <w:pPr>
        <w:numPr>
          <w:ilvl w:val="0"/>
          <w:numId w:val="4"/>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产生：由于液体受到重力作用。注意：由于液体具有流动性，因此液体内部朝各个方向都有压强。</w:t>
      </w:r>
    </w:p>
    <w:p w14:paraId="426A8D97">
      <w:pPr>
        <w:numPr>
          <w:ilvl w:val="0"/>
          <w:numId w:val="4"/>
        </w:numPr>
        <w:wordWrap w:val="0"/>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特点：</w:t>
      </w:r>
    </w:p>
    <w:p w14:paraId="0CC6B4E6">
      <w:pPr>
        <w:numPr>
          <w:ilvl w:val="0"/>
          <w:numId w:val="5"/>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同种液体，深度越大，压强越大；</w:t>
      </w:r>
    </w:p>
    <w:p w14:paraId="3E168344">
      <w:pPr>
        <w:numPr>
          <w:ilvl w:val="0"/>
          <w:numId w:val="5"/>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同一深度的不同液体，密度越大，压强越大；</w:t>
      </w:r>
    </w:p>
    <w:p w14:paraId="00B6ABE3">
      <w:pPr>
        <w:numPr>
          <w:ilvl w:val="0"/>
          <w:numId w:val="5"/>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同种液体的同一深度，朝各个方向的压强相等。</w:t>
      </w:r>
    </w:p>
    <w:p w14:paraId="7AECD151">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r>
        <w:rPr>
          <w:rFonts w:hint="eastAsia" w:ascii="宋体" w:hAnsi="宋体" w:eastAsia="宋体" w:cs="宋体"/>
          <w:b/>
          <w:snapToGrid w:val="0"/>
          <w:color w:val="FF0000"/>
          <w:sz w:val="21"/>
          <w:szCs w:val="21"/>
          <w:lang w:eastAsia="zh-CN"/>
        </w:rPr>
        <w:t>知识点02：实验：探究液体内部压强的特点</w:t>
      </w:r>
    </w:p>
    <w:p w14:paraId="6A2716EC">
      <w:pPr>
        <w:pStyle w:val="12"/>
        <w:numPr>
          <w:ilvl w:val="0"/>
          <w:numId w:val="6"/>
        </w:numPr>
        <w:snapToGrid w:val="0"/>
        <w:spacing w:line="360" w:lineRule="auto"/>
        <w:ind w:firstLine="422"/>
        <w:rPr>
          <w:rFonts w:hint="eastAsia" w:ascii="宋体" w:hAnsi="宋体" w:eastAsia="宋体" w:cs="宋体"/>
          <w:b/>
          <w:snapToGrid w:val="0"/>
          <w:szCs w:val="21"/>
          <w:lang w:eastAsia="zh-CN"/>
        </w:rPr>
      </w:pPr>
      <w:r>
        <w:rPr>
          <w:rFonts w:hint="eastAsia" w:ascii="宋体" w:hAnsi="宋体" w:eastAsia="宋体" w:cs="宋体"/>
          <w:b/>
          <w:snapToGrid w:val="0"/>
          <w:szCs w:val="21"/>
          <w:lang w:eastAsia="zh-CN"/>
        </w:rPr>
        <w:t>液体压强计工作原理：当金属盒上的橡皮膜受到挤压时，U形(玻璃)管两边的液面会出现高度差。压强越大，两边的液面高度差也越大。</w:t>
      </w:r>
    </w:p>
    <w:p w14:paraId="78A742E8">
      <w:pPr>
        <w:pStyle w:val="12"/>
        <w:snapToGrid w:val="0"/>
        <w:spacing w:line="360" w:lineRule="auto"/>
        <w:ind w:left="420" w:leftChars="200" w:firstLine="0" w:firstLineChars="0"/>
        <w:rPr>
          <w:rFonts w:hint="eastAsia" w:ascii="宋体" w:hAnsi="宋体" w:eastAsia="宋体" w:cs="宋体"/>
          <w:b/>
          <w:snapToGrid w:val="0"/>
          <w:szCs w:val="21"/>
        </w:rPr>
      </w:pPr>
      <w:r>
        <w:rPr>
          <w:rFonts w:hint="eastAsia" w:ascii="宋体" w:hAnsi="宋体" w:eastAsia="宋体" w:cs="宋体"/>
          <w:b/>
          <w:snapToGrid w:val="0"/>
          <w:szCs w:val="21"/>
        </w:rPr>
        <w:drawing>
          <wp:inline distT="0" distB="0" distL="0" distR="0">
            <wp:extent cx="1095375" cy="1314450"/>
            <wp:effectExtent l="0" t="0" r="1905" b="11430"/>
            <wp:docPr id="1166" name="图片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图片 1166"/>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a:xfrm>
                      <a:off x="0" y="0"/>
                      <a:ext cx="1095375" cy="1314450"/>
                    </a:xfrm>
                    <a:prstGeom prst="rect">
                      <a:avLst/>
                    </a:prstGeom>
                    <a:noFill/>
                    <a:ln>
                      <a:noFill/>
                    </a:ln>
                  </pic:spPr>
                </pic:pic>
              </a:graphicData>
            </a:graphic>
          </wp:inline>
        </w:drawing>
      </w:r>
    </w:p>
    <w:p w14:paraId="43BEC30E">
      <w:pPr>
        <w:adjustRightInd w:val="0"/>
        <w:snapToGrid w:val="0"/>
        <w:spacing w:line="360" w:lineRule="auto"/>
        <w:rPr>
          <w:rFonts w:hint="eastAsia" w:ascii="宋体" w:hAnsi="宋体" w:cs="宋体"/>
          <w:b/>
          <w:snapToGrid w:val="0"/>
          <w:szCs w:val="21"/>
          <w:lang w:eastAsia="zh-CN"/>
        </w:rPr>
      </w:pPr>
      <w:r>
        <w:rPr>
          <w:rFonts w:hint="eastAsia" w:ascii="宋体" w:hAnsi="宋体" w:cs="宋体"/>
          <w:b/>
          <w:snapToGrid w:val="0"/>
          <w:szCs w:val="21"/>
          <w:lang w:eastAsia="zh-CN"/>
        </w:rPr>
        <w:t>2、通过实验探究发现，液体压强具有以下特点：</w:t>
      </w:r>
      <w:r>
        <w:rPr>
          <w:rFonts w:hint="eastAsia" w:ascii="宋体" w:hAnsi="宋体" w:cs="宋体"/>
          <w:b/>
          <w:snapToGrid w:val="0"/>
          <w:szCs w:val="21"/>
          <w:lang w:eastAsia="zh-CN"/>
        </w:rPr>
        <w:br w:type="textWrapping"/>
      </w:r>
      <w:r>
        <w:rPr>
          <w:rFonts w:hint="eastAsia" w:ascii="宋体" w:hAnsi="宋体" w:cs="宋体"/>
          <w:b/>
          <w:snapToGrid w:val="0"/>
          <w:szCs w:val="21"/>
          <w:lang w:eastAsia="zh-CN"/>
        </w:rPr>
        <w:t>　　①液体对容器的底部和侧壁都有压强，液体内部向各个方向都有压强。</w:t>
      </w:r>
      <w:r>
        <w:rPr>
          <w:rFonts w:hint="eastAsia" w:ascii="宋体" w:hAnsi="宋体" w:cs="宋体"/>
          <w:b/>
          <w:snapToGrid w:val="0"/>
          <w:szCs w:val="21"/>
          <w:lang w:eastAsia="zh-CN"/>
        </w:rPr>
        <w:br w:type="textWrapping"/>
      </w:r>
      <w:r>
        <w:rPr>
          <w:rFonts w:hint="eastAsia" w:ascii="宋体" w:hAnsi="宋体" w:cs="宋体"/>
          <w:b/>
          <w:snapToGrid w:val="0"/>
          <w:szCs w:val="21"/>
          <w:lang w:eastAsia="zh-CN"/>
        </w:rPr>
        <w:t>　　②液体的压强随深度增加而增大，在同一深度，液体向各个方向的压强相等。</w:t>
      </w:r>
      <w:r>
        <w:rPr>
          <w:rFonts w:hint="eastAsia" w:ascii="宋体" w:hAnsi="宋体" w:cs="宋体"/>
          <w:b/>
          <w:snapToGrid w:val="0"/>
          <w:szCs w:val="21"/>
          <w:lang w:eastAsia="zh-CN"/>
        </w:rPr>
        <w:br w:type="textWrapping"/>
      </w:r>
      <w:r>
        <w:rPr>
          <w:rFonts w:hint="eastAsia" w:ascii="宋体" w:hAnsi="宋体" w:cs="宋体"/>
          <w:b/>
          <w:snapToGrid w:val="0"/>
          <w:szCs w:val="21"/>
          <w:lang w:eastAsia="zh-CN"/>
        </w:rPr>
        <w:t>　　③不同液体的压强还跟它的密度有关系。</w:t>
      </w:r>
    </w:p>
    <w:p w14:paraId="084DC4D5">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r>
        <w:rPr>
          <w:rFonts w:hint="eastAsia" w:ascii="宋体" w:hAnsi="宋体" w:eastAsia="宋体" w:cs="宋体"/>
          <w:b/>
          <w:snapToGrid w:val="0"/>
          <w:color w:val="FF0000"/>
          <w:sz w:val="21"/>
          <w:szCs w:val="21"/>
          <w:lang w:eastAsia="zh-CN"/>
        </w:rPr>
        <w:t>知识点03：液体压强的大小</w:t>
      </w:r>
    </w:p>
    <w:p w14:paraId="2A84E391">
      <w:pPr>
        <w:numPr>
          <w:ilvl w:val="0"/>
          <w:numId w:val="7"/>
        </w:numPr>
        <w:wordWrap w:val="0"/>
        <w:adjustRightInd w:val="0"/>
        <w:snapToGrid w:val="0"/>
        <w:spacing w:line="360" w:lineRule="auto"/>
        <w:ind w:firstLine="438" w:firstLineChars="200"/>
        <w:textAlignment w:val="center"/>
        <w:rPr>
          <w:rFonts w:hint="eastAsia" w:ascii="宋体" w:hAnsi="宋体" w:cs="宋体"/>
          <w:b/>
          <w:snapToGrid w:val="0"/>
          <w:szCs w:val="21"/>
          <w:lang w:eastAsia="zh-CN"/>
        </w:rPr>
      </w:pPr>
      <w:r>
        <w:rPr>
          <w:rFonts w:hint="eastAsia" w:ascii="宋体" w:hAnsi="宋体" w:cs="宋体"/>
          <w:b/>
          <w:snapToGrid w:val="0"/>
          <w:spacing w:val="4"/>
          <w:szCs w:val="21"/>
          <w:lang w:eastAsia="zh-CN"/>
        </w:rPr>
        <w:t>在液体压强的公式</w:t>
      </w:r>
      <w:r>
        <w:rPr>
          <w:rFonts w:hint="eastAsia" w:ascii="宋体" w:hAnsi="宋体" w:cs="宋体"/>
          <w:b/>
          <w:snapToGrid w:val="0"/>
          <w:spacing w:val="4"/>
          <w:szCs w:val="21"/>
        </w:rPr>
        <w:object>
          <v:shape id="_x0000_i1038" o:spt="75" type="#_x0000_t75" style="height:15.6pt;width:44.4pt;" o:ole="t" filled="f" o:preferrelative="t" stroked="f" coordsize="21600,21600">
            <v:path/>
            <v:fill on="f" focussize="0,0"/>
            <v:stroke on="f" joinstyle="miter"/>
            <v:imagedata r:id="rId108" blacklevel="6554f" o:title=""/>
            <o:lock v:ext="edit" aspectratio="t"/>
            <w10:wrap type="none"/>
            <w10:anchorlock/>
          </v:shape>
          <o:OLEObject Type="Embed" ProgID="Equation.DSMT4" ShapeID="_x0000_i1038" DrawAspect="Content" ObjectID="_1468075738" r:id="rId107">
            <o:LockedField>false</o:LockedField>
          </o:OLEObject>
        </w:object>
      </w:r>
      <w:r>
        <w:rPr>
          <w:rFonts w:hint="eastAsia" w:ascii="宋体" w:hAnsi="宋体" w:cs="宋体"/>
          <w:b/>
          <w:snapToGrid w:val="0"/>
          <w:spacing w:val="4"/>
          <w:szCs w:val="21"/>
          <w:lang w:eastAsia="zh-CN"/>
        </w:rPr>
        <w:t>中，</w:t>
      </w:r>
      <w:r>
        <w:rPr>
          <w:rFonts w:hint="eastAsia" w:ascii="宋体" w:hAnsi="宋体" w:cs="宋体"/>
          <w:b/>
          <w:i/>
          <w:iCs/>
          <w:snapToGrid w:val="0"/>
          <w:spacing w:val="4"/>
          <w:szCs w:val="21"/>
          <w:lang w:eastAsia="zh-CN"/>
        </w:rPr>
        <w:t>p</w:t>
      </w:r>
      <w:r>
        <w:rPr>
          <w:rFonts w:hint="eastAsia" w:ascii="宋体" w:hAnsi="宋体" w:cs="宋体"/>
          <w:b/>
          <w:snapToGrid w:val="0"/>
          <w:spacing w:val="4"/>
          <w:szCs w:val="21"/>
          <w:lang w:eastAsia="zh-CN"/>
        </w:rPr>
        <w:t>表示液体的压强，单位是Pa，</w:t>
      </w:r>
      <w:r>
        <w:rPr>
          <w:rFonts w:hint="eastAsia" w:ascii="宋体" w:hAnsi="宋体" w:cs="宋体"/>
          <w:b/>
          <w:snapToGrid w:val="0"/>
          <w:spacing w:val="4"/>
          <w:szCs w:val="21"/>
        </w:rPr>
        <w:object>
          <v:shape id="_x0000_i1039" o:spt="75" type="#_x0000_t75" style="height:12.6pt;width:12pt;" o:ole="t" filled="f" o:preferrelative="t" stroked="f" coordsize="21600,21600">
            <v:path/>
            <v:fill on="f" focussize="0,0"/>
            <v:stroke on="f" joinstyle="miter"/>
            <v:imagedata r:id="rId110" blacklevel="6554f" o:title=""/>
            <o:lock v:ext="edit" aspectratio="t"/>
            <w10:wrap type="none"/>
            <w10:anchorlock/>
          </v:shape>
          <o:OLEObject Type="Embed" ProgID="Equation.DSMT4" ShapeID="_x0000_i1039" DrawAspect="Content" ObjectID="_1468075739" r:id="rId109">
            <o:LockedField>false</o:LockedField>
          </o:OLEObject>
        </w:object>
      </w:r>
      <w:r>
        <w:rPr>
          <w:rFonts w:hint="eastAsia" w:ascii="宋体" w:hAnsi="宋体" w:cs="宋体"/>
          <w:b/>
          <w:snapToGrid w:val="0"/>
          <w:spacing w:val="4"/>
          <w:szCs w:val="21"/>
          <w:lang w:eastAsia="zh-CN"/>
        </w:rPr>
        <w:t>表示液体的密度，单位是kg/m</w:t>
      </w:r>
      <w:r>
        <w:rPr>
          <w:rFonts w:hint="eastAsia" w:ascii="宋体" w:hAnsi="宋体" w:cs="宋体"/>
          <w:b/>
          <w:snapToGrid w:val="0"/>
          <w:spacing w:val="4"/>
          <w:szCs w:val="21"/>
          <w:vertAlign w:val="superscript"/>
          <w:lang w:eastAsia="zh-CN"/>
        </w:rPr>
        <w:t>3</w:t>
      </w:r>
      <w:r>
        <w:rPr>
          <w:rFonts w:hint="eastAsia" w:ascii="宋体" w:hAnsi="宋体" w:cs="宋体"/>
          <w:b/>
          <w:snapToGrid w:val="0"/>
          <w:spacing w:val="4"/>
          <w:szCs w:val="21"/>
          <w:lang w:eastAsia="zh-CN"/>
        </w:rPr>
        <w:t>，</w:t>
      </w:r>
      <w:r>
        <w:rPr>
          <w:rFonts w:hint="eastAsia" w:ascii="宋体" w:hAnsi="宋体" w:cs="宋体"/>
          <w:b/>
          <w:i/>
          <w:iCs/>
          <w:snapToGrid w:val="0"/>
          <w:spacing w:val="4"/>
          <w:szCs w:val="21"/>
          <w:lang w:eastAsia="zh-CN"/>
        </w:rPr>
        <w:t>h</w:t>
      </w:r>
      <w:r>
        <w:rPr>
          <w:rFonts w:hint="eastAsia" w:ascii="宋体" w:hAnsi="宋体" w:cs="宋体"/>
          <w:b/>
          <w:snapToGrid w:val="0"/>
          <w:spacing w:val="4"/>
          <w:szCs w:val="21"/>
          <w:lang w:eastAsia="zh-CN"/>
        </w:rPr>
        <w:t>表示液体的深度，单位是m</w:t>
      </w:r>
      <w:r>
        <w:rPr>
          <w:rFonts w:hint="eastAsia" w:ascii="宋体" w:hAnsi="宋体" w:cs="宋体"/>
          <w:b/>
          <w:snapToGrid w:val="0"/>
          <w:szCs w:val="21"/>
          <w:lang w:eastAsia="zh-CN"/>
        </w:rPr>
        <w:t>，</w:t>
      </w:r>
      <w:r>
        <w:rPr>
          <w:rFonts w:hint="eastAsia" w:ascii="宋体" w:hAnsi="宋体" w:cs="宋体"/>
          <w:b/>
          <w:i/>
          <w:iCs/>
          <w:snapToGrid w:val="0"/>
          <w:szCs w:val="21"/>
          <w:lang w:eastAsia="zh-CN"/>
        </w:rPr>
        <w:t>g</w:t>
      </w:r>
      <w:r>
        <w:rPr>
          <w:rFonts w:hint="eastAsia" w:ascii="宋体" w:hAnsi="宋体" w:cs="宋体"/>
          <w:b/>
          <w:snapToGrid w:val="0"/>
          <w:szCs w:val="21"/>
          <w:lang w:eastAsia="zh-CN"/>
        </w:rPr>
        <w:t>一般取9.8 N/kg。</w:t>
      </w:r>
    </w:p>
    <w:p w14:paraId="471AF064">
      <w:pPr>
        <w:numPr>
          <w:ilvl w:val="0"/>
          <w:numId w:val="7"/>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从公式中看出：液体的压强只与液体的密度和深度有关，而与液体的质量、体积、重力、容器的底面积、容器的形状均无关。</w:t>
      </w:r>
    </w:p>
    <w:p w14:paraId="6F850770">
      <w:pPr>
        <w:numPr>
          <w:ilvl w:val="0"/>
          <w:numId w:val="7"/>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液体对容器底部的压力一般不等于液体的重力，只有柱形容器(圆柱、正方体、长方体)放到水平面上，液体对容器底部的压力才等于液体的重力(</w:t>
      </w:r>
      <w:r>
        <w:rPr>
          <w:rFonts w:hint="eastAsia" w:ascii="宋体" w:hAnsi="宋体" w:cs="宋体"/>
          <w:b/>
          <w:i/>
          <w:iCs/>
          <w:snapToGrid w:val="0"/>
          <w:szCs w:val="21"/>
          <w:lang w:eastAsia="zh-CN"/>
        </w:rPr>
        <w:t>F=G</w:t>
      </w:r>
      <w:r>
        <w:rPr>
          <w:rFonts w:hint="eastAsia" w:ascii="宋体" w:hAnsi="宋体" w:cs="宋体"/>
          <w:b/>
          <w:snapToGrid w:val="0"/>
          <w:szCs w:val="21"/>
          <w:lang w:eastAsia="zh-CN"/>
        </w:rPr>
        <w:t>)。</w:t>
      </w:r>
    </w:p>
    <w:p w14:paraId="5D7B4F18">
      <w:pPr>
        <w:pStyle w:val="13"/>
        <w:wordWrap w:val="0"/>
        <w:adjustRightInd w:val="0"/>
        <w:snapToGrid w:val="0"/>
        <w:spacing w:line="360" w:lineRule="auto"/>
        <w:textAlignment w:val="center"/>
        <w:rPr>
          <w:rFonts w:hint="eastAsia" w:ascii="宋体" w:hAnsi="宋体" w:eastAsia="宋体" w:cs="宋体"/>
          <w:b/>
          <w:snapToGrid w:val="0"/>
          <w:color w:val="FF0000"/>
          <w:sz w:val="21"/>
          <w:szCs w:val="21"/>
        </w:rPr>
      </w:pPr>
      <w:r>
        <w:rPr>
          <w:rFonts w:hint="eastAsia" w:ascii="宋体" w:hAnsi="宋体" w:eastAsia="宋体" w:cs="宋体"/>
          <w:b/>
          <w:snapToGrid w:val="0"/>
          <w:color w:val="FF0000"/>
          <w:sz w:val="21"/>
          <w:szCs w:val="21"/>
        </w:rPr>
        <w:t>知识点04：连通器</w:t>
      </w:r>
    </w:p>
    <w:p w14:paraId="5E962BDA">
      <w:pPr>
        <w:numPr>
          <w:ilvl w:val="0"/>
          <w:numId w:val="8"/>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定义：上端开口，下部相连通的容器。</w:t>
      </w:r>
    </w:p>
    <w:p w14:paraId="421D25C2">
      <w:pPr>
        <w:numPr>
          <w:ilvl w:val="0"/>
          <w:numId w:val="8"/>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特点：连通器里装同种液体，当液体不流动时，连通器各容器中的液面高度总是相同的。连通器中深度相同的各点压强相同。</w:t>
      </w:r>
    </w:p>
    <w:p w14:paraId="733E5BF7">
      <w:pPr>
        <w:numPr>
          <w:ilvl w:val="0"/>
          <w:numId w:val="8"/>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应用：茶壶、船闸、锅炉水位计、乳牛自动喂水器等都是根据连通器的原理来工作的。</w:t>
      </w:r>
    </w:p>
    <w:p w14:paraId="3A5B006D">
      <w:pPr>
        <w:numPr>
          <w:ilvl w:val="0"/>
          <w:numId w:val="8"/>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判断是不是连通器时，依据连通器的定义要看两点：一是各容器的底部必须是连通的；二是各容器的上部都是开口的。</w:t>
      </w:r>
    </w:p>
    <w:p w14:paraId="502C2C70">
      <w:pPr>
        <w:pStyle w:val="13"/>
        <w:wordWrap w:val="0"/>
        <w:adjustRightInd w:val="0"/>
        <w:snapToGrid w:val="0"/>
        <w:spacing w:line="360" w:lineRule="auto"/>
        <w:textAlignment w:val="center"/>
        <w:rPr>
          <w:rFonts w:hint="eastAsia" w:ascii="宋体" w:hAnsi="宋体" w:eastAsia="宋体" w:cs="宋体"/>
          <w:b/>
          <w:snapToGrid w:val="0"/>
          <w:color w:val="FF0000"/>
          <w:sz w:val="21"/>
          <w:szCs w:val="21"/>
          <w:lang w:eastAsia="zh-CN"/>
        </w:rPr>
      </w:pPr>
      <w:r>
        <w:rPr>
          <w:rFonts w:hint="eastAsia" w:ascii="宋体" w:hAnsi="宋体" w:eastAsia="宋体" w:cs="宋体"/>
          <w:b/>
          <w:snapToGrid w:val="0"/>
          <w:color w:val="FF0000"/>
          <w:sz w:val="21"/>
          <w:szCs w:val="21"/>
          <w:lang w:eastAsia="zh-CN"/>
        </w:rPr>
        <w:t>知识点05：固体压强和液体压强的联系与区别</w:t>
      </w:r>
    </w:p>
    <w:p w14:paraId="49B1B288">
      <w:pPr>
        <w:pStyle w:val="12"/>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drawing>
          <wp:inline distT="0" distB="0" distL="114300" distR="114300">
            <wp:extent cx="4986020" cy="2092325"/>
            <wp:effectExtent l="0" t="0" r="12700" b="1079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11"/>
                    <a:stretch>
                      <a:fillRect/>
                    </a:stretch>
                  </pic:blipFill>
                  <pic:spPr>
                    <a:xfrm>
                      <a:off x="0" y="0"/>
                      <a:ext cx="4986020" cy="2092325"/>
                    </a:xfrm>
                    <a:prstGeom prst="rect">
                      <a:avLst/>
                    </a:prstGeom>
                    <a:noFill/>
                    <a:ln>
                      <a:noFill/>
                    </a:ln>
                  </pic:spPr>
                </pic:pic>
              </a:graphicData>
            </a:graphic>
          </wp:inline>
        </w:drawing>
      </w:r>
    </w:p>
    <w:p w14:paraId="029ED8E1">
      <w:pPr>
        <w:adjustRightInd w:val="0"/>
        <w:snapToGrid w:val="0"/>
        <w:spacing w:line="360" w:lineRule="auto"/>
        <w:rPr>
          <w:rFonts w:hint="eastAsia" w:ascii="宋体" w:hAnsi="宋体" w:cs="宋体"/>
          <w:b/>
          <w:snapToGrid w:val="0"/>
          <w:color w:val="FF0000"/>
          <w:szCs w:val="21"/>
          <w:lang w:eastAsia="zh-CN"/>
        </w:rPr>
      </w:pPr>
      <w:r>
        <w:rPr>
          <w:rFonts w:hint="eastAsia" w:ascii="宋体" w:hAnsi="宋体" w:cs="宋体"/>
          <w:b/>
          <w:snapToGrid w:val="0"/>
          <w:color w:val="FF0000"/>
          <w:szCs w:val="21"/>
          <w:lang w:eastAsia="zh-CN"/>
        </w:rPr>
        <w:t>知识点06：大气压强的存在</w:t>
      </w:r>
    </w:p>
    <w:p w14:paraId="22F2CF23">
      <w:pPr>
        <w:numPr>
          <w:ilvl w:val="0"/>
          <w:numId w:val="9"/>
        </w:numPr>
        <w:wordWrap w:val="0"/>
        <w:adjustRightInd w:val="0"/>
        <w:snapToGrid w:val="0"/>
        <w:spacing w:line="360" w:lineRule="auto"/>
        <w:ind w:firstLine="422" w:firstLineChars="200"/>
        <w:textAlignment w:val="center"/>
        <w:rPr>
          <w:rFonts w:hint="eastAsia" w:ascii="宋体" w:hAnsi="宋体" w:cs="宋体"/>
          <w:b/>
          <w:snapToGrid w:val="0"/>
          <w:szCs w:val="21"/>
          <w:lang w:eastAsia="zh-CN"/>
        </w:rPr>
      </w:pPr>
      <w:r>
        <w:rPr>
          <w:rFonts w:hint="eastAsia" w:ascii="宋体" w:hAnsi="宋体" w:cs="宋体"/>
          <w:b/>
          <w:snapToGrid w:val="0"/>
          <w:szCs w:val="21"/>
          <w:lang w:eastAsia="zh-CN"/>
        </w:rPr>
        <w:t>产生原因：地球周围被厚厚的气体包围着，包围地球的空气层叫大气层，大气层的气体与固体、液体一样也受重力作用，且具有流动性，所以空气内部向各个方向都有压强，这就产生了大气压强。</w:t>
      </w:r>
    </w:p>
    <w:p w14:paraId="58012950">
      <w:pPr>
        <w:numPr>
          <w:ilvl w:val="0"/>
          <w:numId w:val="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定义：由于空气能流动，因而空气内部向各个方向都有压强，大气对浸在它里面的物体的压强叫做大气压强，简称大气压或气压。</w:t>
      </w:r>
    </w:p>
    <w:p w14:paraId="3F9ACA5D">
      <w:pPr>
        <w:numPr>
          <w:ilvl w:val="0"/>
          <w:numId w:val="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证明其存在的例子：马德堡半球实验、钢笔吸墨水、覆杯实验、瓶口吞鸡蛋、吸管吸饮料、瓷砖上的吸盘等等。</w:t>
      </w:r>
    </w:p>
    <w:p w14:paraId="305225A2">
      <w:pPr>
        <w:numPr>
          <w:ilvl w:val="0"/>
          <w:numId w:val="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实例：铁桶内放少量的水，用火加热，水沸腾产生的水蒸汽，把大部分空气挤出桶外，这时把桶口堵住，浇上冷水，大量水蒸气液化，导致桶内气压变小，铁桶外部大气压大于内部气压，在大气压作用下，铁桶被压扁。</w:t>
      </w:r>
    </w:p>
    <w:p w14:paraId="5A7A7524">
      <w:pPr>
        <w:adjustRightInd w:val="0"/>
        <w:snapToGrid w:val="0"/>
        <w:spacing w:line="360" w:lineRule="auto"/>
        <w:rPr>
          <w:rFonts w:hint="eastAsia" w:ascii="宋体" w:hAnsi="宋体" w:cs="宋体"/>
          <w:b/>
          <w:snapToGrid w:val="0"/>
          <w:color w:val="FF0000"/>
          <w:szCs w:val="21"/>
          <w:lang w:eastAsia="zh-CN"/>
        </w:rPr>
      </w:pPr>
      <w:r>
        <w:rPr>
          <w:rFonts w:hint="eastAsia" w:ascii="宋体" w:hAnsi="宋体" w:cs="宋体"/>
          <w:b/>
          <w:snapToGrid w:val="0"/>
          <w:color w:val="FF0000"/>
          <w:szCs w:val="21"/>
          <w:lang w:eastAsia="zh-CN"/>
        </w:rPr>
        <w:t>知识点07：大气压的测量</w:t>
      </w:r>
    </w:p>
    <w:p w14:paraId="26ECD63F">
      <w:pPr>
        <w:numPr>
          <w:ilvl w:val="0"/>
          <w:numId w:val="10"/>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托里拆利实验的步骤</w:t>
      </w:r>
    </w:p>
    <w:p w14:paraId="66E40580">
      <w:pPr>
        <w:numPr>
          <w:ilvl w:val="0"/>
          <w:numId w:val="11"/>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拿一根大约l m长的一端封闭的玻璃管，在管内灌满水银；</w:t>
      </w:r>
    </w:p>
    <w:p w14:paraId="54B3FECD">
      <w:pPr>
        <w:numPr>
          <w:ilvl w:val="0"/>
          <w:numId w:val="11"/>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用食指堵住开口的一端，把管竖直倒立在水银槽里，放开食指，管内水银面就下降；</w:t>
      </w:r>
    </w:p>
    <w:p w14:paraId="1842EF9E">
      <w:pPr>
        <w:numPr>
          <w:ilvl w:val="0"/>
          <w:numId w:val="11"/>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管内水银面不再下降，用刻度尺测出水银柱的竖直高度，这个水银柱产生的压强就等于大气压。</w:t>
      </w:r>
    </w:p>
    <w:p w14:paraId="5AEF3E83">
      <w:pPr>
        <w:numPr>
          <w:ilvl w:val="0"/>
          <w:numId w:val="10"/>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托里拆利实验注意事项</w:t>
      </w:r>
    </w:p>
    <w:p w14:paraId="273E17AF">
      <w:pPr>
        <w:tabs>
          <w:tab w:val="left" w:pos="720"/>
        </w:tabs>
        <w:adjustRightInd w:val="0"/>
        <w:snapToGrid w:val="0"/>
        <w:spacing w:line="360" w:lineRule="auto"/>
        <w:ind w:firstLine="422" w:firstLineChars="200"/>
        <w:jc w:val="center"/>
        <w:rPr>
          <w:rFonts w:hint="eastAsia" w:ascii="宋体" w:hAnsi="宋体" w:cs="宋体"/>
          <w:b/>
          <w:snapToGrid w:val="0"/>
          <w:szCs w:val="21"/>
          <w:lang w:eastAsia="zh-CN"/>
        </w:rPr>
      </w:pPr>
      <w:r>
        <w:rPr>
          <w:rFonts w:hint="eastAsia" w:ascii="宋体" w:hAnsi="宋体" w:cs="宋体"/>
          <w:b/>
          <w:snapToGrid w:val="0"/>
          <w:szCs w:val="21"/>
          <w:lang w:eastAsia="zh-CN"/>
        </w:rPr>
        <w:drawing>
          <wp:inline distT="0" distB="0" distL="114300" distR="114300">
            <wp:extent cx="4109720" cy="1790700"/>
            <wp:effectExtent l="0" t="0" r="5080" b="762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112"/>
                    <a:stretch>
                      <a:fillRect/>
                    </a:stretch>
                  </pic:blipFill>
                  <pic:spPr>
                    <a:xfrm>
                      <a:off x="0" y="0"/>
                      <a:ext cx="4109720" cy="1790700"/>
                    </a:xfrm>
                    <a:prstGeom prst="rect">
                      <a:avLst/>
                    </a:prstGeom>
                    <a:noFill/>
                    <a:ln>
                      <a:noFill/>
                    </a:ln>
                  </pic:spPr>
                </pic:pic>
              </a:graphicData>
            </a:graphic>
          </wp:inline>
        </w:drawing>
      </w:r>
    </w:p>
    <w:p w14:paraId="141F643A">
      <w:pPr>
        <w:numPr>
          <w:ilvl w:val="0"/>
          <w:numId w:val="12"/>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如果管倾斜，水银柱的长度变长，但竖直高度不变；</w:t>
      </w:r>
    </w:p>
    <w:p w14:paraId="1354BBC5">
      <w:pPr>
        <w:numPr>
          <w:ilvl w:val="0"/>
          <w:numId w:val="12"/>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改变管的粗细，管内水银柱竖直高度不变；</w:t>
      </w:r>
    </w:p>
    <w:p w14:paraId="34B43EF9">
      <w:pPr>
        <w:numPr>
          <w:ilvl w:val="0"/>
          <w:numId w:val="12"/>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管内混入了空气，水银柱竖直高度减小。</w:t>
      </w:r>
    </w:p>
    <w:p w14:paraId="01E09819">
      <w:pPr>
        <w:numPr>
          <w:ilvl w:val="0"/>
          <w:numId w:val="10"/>
        </w:numPr>
        <w:tabs>
          <w:tab w:val="left" w:pos="72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托里拆利实验，选用水银而不选用其他液体的原因。因为水银是常温下密度最大的液体，如果换用其他液体，则在同样情况下，所用的玻璃管就必须很长，如果用水来做这个实验，则须大约10米高的水柱才能产生如此大的压强。</w:t>
      </w:r>
    </w:p>
    <w:p w14:paraId="2037AF0E">
      <w:pPr>
        <w:adjustRightInd w:val="0"/>
        <w:snapToGrid w:val="0"/>
        <w:spacing w:line="360" w:lineRule="auto"/>
        <w:rPr>
          <w:rFonts w:hint="eastAsia" w:ascii="宋体" w:hAnsi="宋体" w:cs="宋体"/>
          <w:b/>
          <w:snapToGrid w:val="0"/>
          <w:color w:val="FF0000"/>
          <w:szCs w:val="21"/>
          <w:lang w:eastAsia="zh-CN"/>
        </w:rPr>
      </w:pPr>
      <w:r>
        <w:rPr>
          <w:rFonts w:hint="eastAsia" w:ascii="宋体" w:hAnsi="宋体" w:cs="宋体"/>
          <w:b/>
          <w:snapToGrid w:val="0"/>
          <w:color w:val="FF0000"/>
          <w:szCs w:val="21"/>
          <w:lang w:eastAsia="zh-CN"/>
        </w:rPr>
        <w:t>知识点07：标准大气压</w:t>
      </w:r>
    </w:p>
    <w:p w14:paraId="134379DE">
      <w:p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1标准大气压=1.013×10</w:t>
      </w:r>
      <w:r>
        <w:rPr>
          <w:rFonts w:hint="eastAsia" w:ascii="宋体" w:hAnsi="宋体" w:cs="宋体"/>
          <w:b/>
          <w:snapToGrid w:val="0"/>
          <w:szCs w:val="21"/>
          <w:vertAlign w:val="superscript"/>
          <w:lang w:eastAsia="zh-CN"/>
        </w:rPr>
        <w:t xml:space="preserve">5 </w:t>
      </w:r>
      <w:r>
        <w:rPr>
          <w:rFonts w:hint="eastAsia" w:ascii="宋体" w:hAnsi="宋体" w:cs="宋体"/>
          <w:b/>
          <w:snapToGrid w:val="0"/>
          <w:szCs w:val="21"/>
          <w:lang w:eastAsia="zh-CN"/>
        </w:rPr>
        <w:t>Pa=760 mmHg，粗略计算时，约等于1.0×10</w:t>
      </w:r>
      <w:r>
        <w:rPr>
          <w:rFonts w:hint="eastAsia" w:ascii="宋体" w:hAnsi="宋体" w:cs="宋体"/>
          <w:b/>
          <w:snapToGrid w:val="0"/>
          <w:szCs w:val="21"/>
          <w:vertAlign w:val="superscript"/>
          <w:lang w:eastAsia="zh-CN"/>
        </w:rPr>
        <w:t>5</w:t>
      </w:r>
      <w:r>
        <w:rPr>
          <w:rFonts w:hint="eastAsia" w:ascii="宋体" w:hAnsi="宋体" w:cs="宋体"/>
          <w:b/>
          <w:snapToGrid w:val="0"/>
          <w:szCs w:val="21"/>
          <w:lang w:eastAsia="zh-CN"/>
        </w:rPr>
        <w:t>Pa；</w:t>
      </w:r>
    </w:p>
    <w:p w14:paraId="1EA6F299">
      <w:pPr>
        <w:adjustRightInd w:val="0"/>
        <w:snapToGrid w:val="0"/>
        <w:spacing w:line="360" w:lineRule="auto"/>
        <w:rPr>
          <w:rFonts w:hint="eastAsia" w:ascii="宋体" w:hAnsi="宋体" w:cs="宋体"/>
          <w:b/>
          <w:snapToGrid w:val="0"/>
          <w:color w:val="FF0000"/>
          <w:szCs w:val="21"/>
          <w:lang w:eastAsia="zh-CN"/>
        </w:rPr>
      </w:pPr>
      <w:r>
        <w:rPr>
          <w:rFonts w:hint="eastAsia" w:ascii="宋体" w:hAnsi="宋体" w:cs="宋体"/>
          <w:b/>
          <w:snapToGrid w:val="0"/>
          <w:color w:val="FF0000"/>
          <w:szCs w:val="21"/>
          <w:lang w:eastAsia="zh-CN"/>
        </w:rPr>
        <w:t>知识点08：大气压的变化及应用</w:t>
      </w:r>
    </w:p>
    <w:p w14:paraId="05B58CDC">
      <w:pPr>
        <w:numPr>
          <w:ilvl w:val="0"/>
          <w:numId w:val="13"/>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大气压强变化的规律</w:t>
      </w:r>
    </w:p>
    <w:p w14:paraId="20E98D05">
      <w:pPr>
        <w:numPr>
          <w:ilvl w:val="0"/>
          <w:numId w:val="14"/>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特点：空气内部向各个方向都有压强，且空气中某点向各个方向的大气压强都相等；</w:t>
      </w:r>
    </w:p>
    <w:p w14:paraId="3AD3BC07">
      <w:pPr>
        <w:numPr>
          <w:ilvl w:val="0"/>
          <w:numId w:val="14"/>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大气压变化规律研究：大气压随高度增加而减小，且大气压的值与地点、天气、季节、的变化有关。一般来说，晴天大气压比阴天高，冬天比夏天高。在海拔3000米以内，每上升10米，大气压大约降低100 Pa。</w:t>
      </w:r>
    </w:p>
    <w:p w14:paraId="67E12FC2">
      <w:pPr>
        <w:numPr>
          <w:ilvl w:val="0"/>
          <w:numId w:val="13"/>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气压计</w:t>
      </w:r>
    </w:p>
    <w:p w14:paraId="44F20FCD">
      <w:pPr>
        <w:numPr>
          <w:ilvl w:val="0"/>
          <w:numId w:val="15"/>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定义：测定大气压的仪器叫气压计。</w:t>
      </w:r>
    </w:p>
    <w:p w14:paraId="1554FBA6">
      <w:pPr>
        <w:numPr>
          <w:ilvl w:val="0"/>
          <w:numId w:val="15"/>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分类：水银气压计和无液气压计</w:t>
      </w:r>
    </w:p>
    <w:p w14:paraId="7846D06A">
      <w:pPr>
        <w:numPr>
          <w:ilvl w:val="0"/>
          <w:numId w:val="15"/>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说明：若水银气压计斜挂，则测量结果变大。将无液气压计刻度盘上标的刻度改成高度，该无液气压计就成了登山用的登高计。</w:t>
      </w:r>
    </w:p>
    <w:p w14:paraId="4FB66CCA">
      <w:pPr>
        <w:numPr>
          <w:ilvl w:val="0"/>
          <w:numId w:val="13"/>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液体的沸点与气压的关系</w:t>
      </w:r>
    </w:p>
    <w:p w14:paraId="24786C02">
      <w:pPr>
        <w:numPr>
          <w:ilvl w:val="0"/>
          <w:numId w:val="16"/>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内容：一切液体的沸点，都是气压减小时降低，气压增大时升高。</w:t>
      </w:r>
    </w:p>
    <w:p w14:paraId="3AD44E69">
      <w:pPr>
        <w:numPr>
          <w:ilvl w:val="0"/>
          <w:numId w:val="16"/>
        </w:numPr>
        <w:tabs>
          <w:tab w:val="left" w:pos="-360"/>
        </w:tabs>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应用：高压锅、除糖汁中水分等。</w:t>
      </w:r>
    </w:p>
    <w:p w14:paraId="7DD0E922">
      <w:pPr>
        <w:adjustRightInd w:val="0"/>
        <w:snapToGrid w:val="0"/>
        <w:spacing w:line="360" w:lineRule="auto"/>
        <w:rPr>
          <w:rFonts w:hint="eastAsia" w:ascii="宋体" w:hAnsi="宋体" w:cs="宋体"/>
          <w:b/>
          <w:snapToGrid w:val="0"/>
          <w:color w:val="FF0000"/>
          <w:szCs w:val="21"/>
          <w:lang w:eastAsia="zh-CN"/>
        </w:rPr>
      </w:pPr>
      <w:r>
        <w:rPr>
          <w:rFonts w:hint="eastAsia" w:ascii="宋体" w:hAnsi="宋体" w:cs="宋体"/>
          <w:b/>
          <w:snapToGrid w:val="0"/>
          <w:color w:val="FF0000"/>
          <w:szCs w:val="21"/>
          <w:lang w:eastAsia="zh-CN"/>
        </w:rPr>
        <w:t>知识点09：流体压强与流速</w:t>
      </w:r>
    </w:p>
    <w:p w14:paraId="528CB922">
      <w:pPr>
        <w:numPr>
          <w:ilvl w:val="0"/>
          <w:numId w:val="17"/>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流体压强与流速的关系：液体和气体统称为流体，流速越快，流体的压强越小；</w:t>
      </w:r>
    </w:p>
    <w:p w14:paraId="7BA729E2">
      <w:pPr>
        <w:numPr>
          <w:ilvl w:val="0"/>
          <w:numId w:val="17"/>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例如高速火车进站时，在运动的车厢带动下，车厢附近的气流速度变大、压强变小，若旅客靠近车厢过近，则气压差则可能会将旅客压向火车。再比如飞机机翼的特殊形状(上表面是凸起弧面)，使得上方气流比下方气流的流速大，所以下方空气的压强大于上方空气的压强，从而使机翼获得了向上的升力。</w:t>
      </w:r>
    </w:p>
    <w:p w14:paraId="56FECFD1">
      <w:pPr>
        <w:numPr>
          <w:ilvl w:val="0"/>
          <w:numId w:val="17"/>
        </w:numPr>
        <w:adjustRightInd w:val="0"/>
        <w:snapToGrid w:val="0"/>
        <w:spacing w:line="360" w:lineRule="auto"/>
        <w:ind w:firstLine="422" w:firstLineChars="200"/>
        <w:rPr>
          <w:rFonts w:hint="eastAsia" w:ascii="宋体" w:hAnsi="宋体" w:cs="宋体"/>
          <w:b/>
          <w:snapToGrid w:val="0"/>
          <w:color w:val="FF00FF"/>
          <w:szCs w:val="21"/>
          <w:lang w:eastAsia="zh-CN"/>
        </w:rPr>
      </w:pPr>
      <w:r>
        <w:rPr>
          <w:rFonts w:hint="eastAsia" w:ascii="宋体" w:hAnsi="宋体" w:cs="宋体"/>
          <w:b/>
          <w:snapToGrid w:val="0"/>
          <w:color w:val="0000FF"/>
          <w:szCs w:val="21"/>
          <w:lang w:eastAsia="zh-CN"/>
        </w:rPr>
        <w:t>生活中的应用：</w:t>
      </w:r>
      <w:r>
        <w:rPr>
          <w:rFonts w:hint="eastAsia" w:ascii="宋体" w:hAnsi="宋体" w:cs="宋体"/>
          <w:b/>
          <w:snapToGrid w:val="0"/>
          <w:color w:val="000000"/>
          <w:szCs w:val="21"/>
          <w:lang w:eastAsia="zh-CN"/>
        </w:rPr>
        <w:t>等车的时候人要站在安全线以外；汽车的整体形状类似飞机机翼，有助于减小汽车对地面的压力；鼠洞的通风系统；乒乓球的上旋和下旋等。又如航海规定两艘轮船不能同向航行时靠得太近，否则容易造成事故。</w:t>
      </w:r>
      <w:r>
        <w:rPr>
          <w:rFonts w:hint="eastAsia" w:ascii="宋体" w:hAnsi="宋体" w:cs="宋体"/>
          <w:b/>
          <w:snapToGrid w:val="0"/>
          <w:color w:val="000000"/>
          <w:szCs w:val="21"/>
          <w:lang w:eastAsia="zh-CN"/>
        </w:rPr>
        <w:br w:type="textWrapping"/>
      </w:r>
      <w:r>
        <w:rPr>
          <w:rFonts w:hint="eastAsia" w:ascii="宋体" w:hAnsi="宋体" w:cs="宋体"/>
          <w:b/>
          <w:snapToGrid w:val="0"/>
          <w:color w:val="000000"/>
          <w:szCs w:val="21"/>
          <w:lang w:eastAsia="zh-CN"/>
        </w:rPr>
        <w:t>　　　　　</w:t>
      </w:r>
      <w:r>
        <w:rPr>
          <w:rFonts w:hint="eastAsia" w:ascii="宋体" w:hAnsi="宋体" w:cs="宋体"/>
          <w:b/>
          <w:snapToGrid w:val="0"/>
          <w:color w:val="000000"/>
          <w:szCs w:val="21"/>
          <w:lang w:eastAsia="zh-CN"/>
        </w:rPr>
        <w:drawing>
          <wp:inline distT="0" distB="0" distL="114300" distR="114300">
            <wp:extent cx="5210175" cy="847725"/>
            <wp:effectExtent l="0" t="0" r="1905" b="571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113"/>
                    <a:stretch>
                      <a:fillRect/>
                    </a:stretch>
                  </pic:blipFill>
                  <pic:spPr>
                    <a:xfrm>
                      <a:off x="0" y="0"/>
                      <a:ext cx="5210175" cy="847725"/>
                    </a:xfrm>
                    <a:prstGeom prst="rect">
                      <a:avLst/>
                    </a:prstGeom>
                    <a:noFill/>
                    <a:ln>
                      <a:noFill/>
                    </a:ln>
                  </pic:spPr>
                </pic:pic>
              </a:graphicData>
            </a:graphic>
          </wp:inline>
        </w:drawing>
      </w:r>
    </w:p>
    <w:p w14:paraId="08776390">
      <w:pPr>
        <w:numPr>
          <w:ilvl w:val="0"/>
          <w:numId w:val="18"/>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color w:val="0000FF"/>
          <w:szCs w:val="21"/>
          <w:lang w:eastAsia="zh-CN"/>
        </w:rPr>
        <w:t>飞机的升力</w:t>
      </w:r>
      <w:r>
        <w:rPr>
          <w:rFonts w:hint="eastAsia" w:ascii="宋体" w:hAnsi="宋体" w:cs="宋体"/>
          <w:b/>
          <w:snapToGrid w:val="0"/>
          <w:color w:val="0000FF"/>
          <w:szCs w:val="21"/>
          <w:lang w:eastAsia="zh-CN"/>
        </w:rPr>
        <w:br w:type="textWrapping"/>
      </w:r>
      <w:r>
        <w:rPr>
          <w:rFonts w:hint="eastAsia" w:ascii="宋体" w:hAnsi="宋体" w:cs="宋体"/>
          <w:b/>
          <w:snapToGrid w:val="0"/>
          <w:szCs w:val="21"/>
          <w:lang w:eastAsia="zh-CN"/>
        </w:rPr>
        <w:t>(1)机翼的形状：飞机的机翼一般做成上凸下平的形状，机翼的形状决定机翼上下表面空气流动的速度，从机翼横截面的形状可知，其上方弯曲，下方近似于直线、飞机飞行时，空气与机翼发生相对运动，由于机翼上方的空气要比下方的空气运行的路程长，所以机翼上方的空气流动比下方要快。</w:t>
      </w:r>
    </w:p>
    <w:p w14:paraId="67334E99">
      <w:pPr>
        <w:adjustRightInd w:val="0"/>
        <w:snapToGrid w:val="0"/>
        <w:spacing w:line="360" w:lineRule="auto"/>
        <w:jc w:val="center"/>
        <w:rPr>
          <w:rFonts w:hint="eastAsia" w:ascii="宋体" w:hAnsi="宋体" w:cs="宋体"/>
          <w:b/>
          <w:snapToGrid w:val="0"/>
          <w:szCs w:val="21"/>
          <w:lang w:eastAsia="zh-CN"/>
        </w:rPr>
      </w:pPr>
      <w:r>
        <w:rPr>
          <w:rFonts w:hint="eastAsia" w:ascii="宋体" w:hAnsi="宋体" w:cs="宋体"/>
          <w:b/>
          <w:snapToGrid w:val="0"/>
          <w:szCs w:val="21"/>
          <w:lang w:eastAsia="zh-CN"/>
        </w:rPr>
        <w:drawing>
          <wp:inline distT="0" distB="0" distL="0" distR="0">
            <wp:extent cx="3409950" cy="695325"/>
            <wp:effectExtent l="0" t="0" r="3810" b="5715"/>
            <wp:docPr id="1594820269" name="图片 159482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0269" name="图片 1594820269"/>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3409950" cy="695325"/>
                    </a:xfrm>
                    <a:prstGeom prst="rect">
                      <a:avLst/>
                    </a:prstGeom>
                    <a:noFill/>
                    <a:ln>
                      <a:noFill/>
                    </a:ln>
                  </pic:spPr>
                </pic:pic>
              </a:graphicData>
            </a:graphic>
          </wp:inline>
        </w:drawing>
      </w:r>
    </w:p>
    <w:p w14:paraId="365B21C5">
      <w:pPr>
        <w:numPr>
          <w:ilvl w:val="0"/>
          <w:numId w:val="18"/>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升力产生的原因</w:t>
      </w:r>
    </w:p>
    <w:p w14:paraId="612B4267">
      <w:p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从机翼上方流流通过的路程长，速度大，它对机翼上表面的压强较小；机翼下方气流通过的路程较短，速度小，它对机翼下表面的压强较大。这样，机翼上、下表面就存在着压强差，因而有压力差，这就是产生升力的原因。</w:t>
      </w:r>
    </w:p>
    <w:p w14:paraId="539F6054">
      <w:pPr>
        <w:adjustRightInd w:val="0"/>
        <w:snapToGrid w:val="0"/>
        <w:spacing w:line="360" w:lineRule="auto"/>
        <w:ind w:firstLine="422" w:firstLineChars="200"/>
        <w:jc w:val="center"/>
        <w:rPr>
          <w:rFonts w:hint="eastAsia" w:ascii="宋体" w:hAnsi="宋体" w:cs="宋体"/>
          <w:b/>
          <w:snapToGrid w:val="0"/>
          <w:szCs w:val="21"/>
          <w:lang w:eastAsia="zh-CN"/>
        </w:rPr>
      </w:pPr>
      <w:r>
        <w:rPr>
          <w:rFonts w:hint="eastAsia" w:ascii="宋体" w:hAnsi="宋体" w:cs="宋体"/>
          <w:b/>
          <w:snapToGrid w:val="0"/>
          <w:szCs w:val="21"/>
          <w:lang w:eastAsia="zh-CN"/>
        </w:rPr>
        <w:drawing>
          <wp:inline distT="0" distB="0" distL="0" distR="0">
            <wp:extent cx="2152650" cy="1085850"/>
            <wp:effectExtent l="0" t="0" r="11430"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2152650" cy="1085850"/>
                    </a:xfrm>
                    <a:prstGeom prst="rect">
                      <a:avLst/>
                    </a:prstGeom>
                    <a:noFill/>
                    <a:ln>
                      <a:noFill/>
                    </a:ln>
                  </pic:spPr>
                </pic:pic>
              </a:graphicData>
            </a:graphic>
          </wp:inline>
        </w:drawing>
      </w:r>
    </w:p>
    <w:p w14:paraId="243F5A79">
      <w:pPr>
        <w:adjustRightInd w:val="0"/>
        <w:snapToGrid w:val="0"/>
        <w:spacing w:line="360" w:lineRule="auto"/>
        <w:rPr>
          <w:rFonts w:hint="eastAsia" w:ascii="宋体" w:hAnsi="宋体" w:cs="宋体"/>
          <w:b/>
          <w:snapToGrid w:val="0"/>
          <w:color w:val="FF0000"/>
          <w:szCs w:val="21"/>
          <w:lang w:eastAsia="zh-CN"/>
        </w:rPr>
      </w:pPr>
      <w:r>
        <w:rPr>
          <w:rFonts w:hint="eastAsia" w:ascii="宋体" w:hAnsi="宋体" w:cs="宋体"/>
          <w:b/>
          <w:snapToGrid w:val="0"/>
          <w:color w:val="FF0000"/>
          <w:szCs w:val="21"/>
          <w:lang w:eastAsia="zh-CN"/>
        </w:rPr>
        <w:t>知识点10：实验：使用弹簧测力计估测大气压的值</w:t>
      </w:r>
    </w:p>
    <w:p w14:paraId="2D7E9346">
      <w:pPr>
        <w:numPr>
          <w:ilvl w:val="0"/>
          <w:numId w:val="1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器材：已知容积的的注射器、弹簧测力计、刻度尺等；</w:t>
      </w:r>
    </w:p>
    <w:p w14:paraId="6BE4AA8F">
      <w:p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drawing>
          <wp:inline distT="0" distB="0" distL="114300" distR="114300">
            <wp:extent cx="1664970" cy="574675"/>
            <wp:effectExtent l="0" t="0" r="11430" b="444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116"/>
                    <a:stretch>
                      <a:fillRect/>
                    </a:stretch>
                  </pic:blipFill>
                  <pic:spPr>
                    <a:xfrm>
                      <a:off x="0" y="0"/>
                      <a:ext cx="1664970" cy="574675"/>
                    </a:xfrm>
                    <a:prstGeom prst="rect">
                      <a:avLst/>
                    </a:prstGeom>
                    <a:noFill/>
                    <a:ln>
                      <a:noFill/>
                    </a:ln>
                  </pic:spPr>
                </pic:pic>
              </a:graphicData>
            </a:graphic>
          </wp:inline>
        </w:drawing>
      </w:r>
    </w:p>
    <w:p w14:paraId="3E7030C0">
      <w:pPr>
        <w:numPr>
          <w:ilvl w:val="0"/>
          <w:numId w:val="1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把注射器的活塞推至注射器筒的底端，排尽筒内的空气，然后用橡皮帽封住注射器的小孔；</w:t>
      </w:r>
    </w:p>
    <w:p w14:paraId="710B18E1">
      <w:pPr>
        <w:numPr>
          <w:ilvl w:val="0"/>
          <w:numId w:val="1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用细绳拴住注射器活塞的颈部，使绳的另一端与弹簧测力计的挂钩相连，然后水平向右慢慢拉动注射器筒，当注射器中的活塞刚被拉动时，记录弹簧测力计的示数F(近似等于大气对活塞的压力)；</w:t>
      </w:r>
    </w:p>
    <w:p w14:paraId="51C6557D">
      <w:pPr>
        <w:numPr>
          <w:ilvl w:val="0"/>
          <w:numId w:val="1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然后用刻度尺测出注射器刻度部分的长度L，计算出活塞的横截面积S=</w:t>
      </w:r>
      <m:oMath>
        <m:f>
          <m:fPr>
            <m:ctrlPr>
              <w:rPr>
                <w:rFonts w:hint="eastAsia" w:ascii="Cambria Math" w:hAnsi="Cambria Math" w:cs="宋体"/>
                <w:b/>
                <w:snapToGrid w:val="0"/>
                <w:szCs w:val="21"/>
                <w:lang w:eastAsia="zh-CN"/>
              </w:rPr>
            </m:ctrlPr>
          </m:fPr>
          <m:num>
            <m:r>
              <m:rPr>
                <m:sty m:val="b"/>
              </m:rPr>
              <w:rPr>
                <w:rFonts w:ascii="Cambria Math" w:hAnsi="Cambria Math" w:cs="宋体"/>
                <w:snapToGrid w:val="0"/>
                <w:szCs w:val="21"/>
                <w:lang w:eastAsia="zh-CN"/>
              </w:rPr>
              <m:t>V</m:t>
            </m:r>
            <m:ctrlPr>
              <w:rPr>
                <w:rFonts w:hint="eastAsia" w:ascii="Cambria Math" w:hAnsi="Cambria Math" w:cs="宋体"/>
                <w:b/>
                <w:snapToGrid w:val="0"/>
                <w:szCs w:val="21"/>
                <w:lang w:eastAsia="zh-CN"/>
              </w:rPr>
            </m:ctrlPr>
          </m:num>
          <m:den>
            <m:r>
              <m:rPr>
                <m:sty m:val="bi"/>
              </m:rPr>
              <w:rPr>
                <w:rFonts w:ascii="Cambria Math" w:hAnsi="Cambria Math" w:cs="宋体"/>
                <w:snapToGrid w:val="0"/>
                <w:szCs w:val="21"/>
                <w:lang w:eastAsia="zh-CN"/>
              </w:rPr>
              <m:t>L</m:t>
            </m:r>
            <m:ctrlPr>
              <w:rPr>
                <w:rFonts w:hint="eastAsia" w:ascii="Cambria Math" w:hAnsi="Cambria Math" w:cs="宋体"/>
                <w:b/>
                <w:snapToGrid w:val="0"/>
                <w:szCs w:val="21"/>
                <w:lang w:eastAsia="zh-CN"/>
              </w:rPr>
            </m:ctrlPr>
          </m:den>
        </m:f>
      </m:oMath>
      <w:r>
        <w:rPr>
          <w:rFonts w:hint="eastAsia" w:ascii="宋体" w:hAnsi="宋体" w:cs="宋体"/>
          <w:b/>
          <w:snapToGrid w:val="0"/>
          <w:szCs w:val="21"/>
          <w:lang w:eastAsia="zh-CN"/>
        </w:rPr>
        <w:t xml:space="preserve"> 。</w:t>
      </w:r>
    </w:p>
    <w:p w14:paraId="40CA9006">
      <w:pPr>
        <w:numPr>
          <w:ilvl w:val="0"/>
          <w:numId w:val="19"/>
        </w:numPr>
        <w:adjustRightInd w:val="0"/>
        <w:snapToGrid w:val="0"/>
        <w:spacing w:line="360" w:lineRule="auto"/>
        <w:ind w:firstLine="422" w:firstLineChars="200"/>
        <w:rPr>
          <w:rFonts w:hint="eastAsia" w:ascii="宋体" w:hAnsi="宋体" w:cs="宋体"/>
          <w:b/>
          <w:snapToGrid w:val="0"/>
          <w:szCs w:val="21"/>
          <w:lang w:eastAsia="zh-CN"/>
        </w:rPr>
      </w:pPr>
      <w:r>
        <w:rPr>
          <w:rFonts w:hint="eastAsia" w:ascii="宋体" w:hAnsi="宋体" w:cs="宋体"/>
          <w:b/>
          <w:snapToGrid w:val="0"/>
          <w:szCs w:val="21"/>
          <w:lang w:eastAsia="zh-CN"/>
        </w:rPr>
        <w:t>由p=</w:t>
      </w:r>
      <m:oMath>
        <m:f>
          <m:fPr>
            <m:ctrlPr>
              <w:rPr>
                <w:rFonts w:hint="eastAsia" w:ascii="Cambria Math" w:hAnsi="Cambria Math" w:cs="宋体"/>
                <w:b/>
                <w:snapToGrid w:val="0"/>
                <w:szCs w:val="21"/>
                <w:lang w:eastAsia="zh-CN"/>
              </w:rPr>
            </m:ctrlPr>
          </m:fPr>
          <m:num>
            <m:r>
              <m:rPr>
                <m:sty m:val="b"/>
              </m:rPr>
              <w:rPr>
                <w:rFonts w:ascii="Cambria Math" w:hAnsi="Cambria Math" w:cs="宋体"/>
                <w:snapToGrid w:val="0"/>
                <w:szCs w:val="21"/>
                <w:lang w:eastAsia="zh-CN"/>
              </w:rPr>
              <m:t>F</m:t>
            </m:r>
            <m:ctrlPr>
              <w:rPr>
                <w:rFonts w:hint="eastAsia" w:ascii="Cambria Math" w:hAnsi="Cambria Math" w:cs="宋体"/>
                <w:b/>
                <w:snapToGrid w:val="0"/>
                <w:szCs w:val="21"/>
                <w:lang w:eastAsia="zh-CN"/>
              </w:rPr>
            </m:ctrlPr>
          </m:num>
          <m:den>
            <m:r>
              <m:rPr>
                <m:sty m:val="b"/>
              </m:rPr>
              <w:rPr>
                <w:rFonts w:ascii="Cambria Math" w:hAnsi="Cambria Math" w:cs="宋体"/>
                <w:snapToGrid w:val="0"/>
                <w:szCs w:val="21"/>
                <w:lang w:eastAsia="zh-CN"/>
              </w:rPr>
              <m:t>S</m:t>
            </m:r>
            <m:ctrlPr>
              <w:rPr>
                <w:rFonts w:hint="eastAsia" w:ascii="Cambria Math" w:hAnsi="Cambria Math" w:cs="宋体"/>
                <w:b/>
                <w:snapToGrid w:val="0"/>
                <w:szCs w:val="21"/>
                <w:lang w:eastAsia="zh-CN"/>
              </w:rPr>
            </m:ctrlPr>
          </m:den>
        </m:f>
      </m:oMath>
      <w:r>
        <w:rPr>
          <w:rFonts w:hint="eastAsia" w:ascii="宋体" w:hAnsi="宋体" w:cs="宋体"/>
          <w:b/>
          <w:snapToGrid w:val="0"/>
          <w:szCs w:val="21"/>
          <w:lang w:eastAsia="zh-CN"/>
        </w:rPr>
        <w:t>计算出此时大气压的数值。</w:t>
      </w:r>
    </w:p>
    <w:p w14:paraId="703D041A">
      <w:pPr>
        <w:rPr>
          <w:lang w:eastAsia="zh-CN"/>
        </w:rPr>
      </w:pPr>
    </w:p>
    <w:p w14:paraId="6FD34E1B">
      <w:pPr>
        <w:tabs>
          <w:tab w:val="left" w:pos="3402"/>
        </w:tabs>
        <w:jc w:val="left"/>
        <w:rPr>
          <w:lang w:eastAsia="zh-CN"/>
        </w:rPr>
      </w:pPr>
      <w:r>
        <w:rPr>
          <w:rFonts w:hint="eastAsia"/>
          <w:lang w:eastAsia="zh-CN"/>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C452F6CD-1FA4-4DFC-8EAB-E64A2EB2E2BA}"/>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embedRegular r:id="rId2" w:fontKey="{07F173D9-86EC-44B1-B028-85D4C2C2C16E}"/>
  </w:font>
  <w:font w:name="新宋体">
    <w:panose1 w:val="02010609030101010101"/>
    <w:charset w:val="86"/>
    <w:family w:val="modern"/>
    <w:pitch w:val="default"/>
    <w:sig w:usb0="00000203" w:usb1="288F0000" w:usb2="00000006" w:usb3="00000000" w:csb0="00040001" w:csb1="00000000"/>
    <w:embedRegular r:id="rId3" w:fontKey="{9841455F-BB1E-4827-A74B-0A9F55DA1BB6}"/>
  </w:font>
  <w:font w:name="Cambria Math">
    <w:panose1 w:val="02040503050406030204"/>
    <w:charset w:val="00"/>
    <w:family w:val="roman"/>
    <w:pitch w:val="default"/>
    <w:sig w:usb0="E00006FF" w:usb1="420024FF" w:usb2="02000000" w:usb3="00000000" w:csb0="2000019F" w:csb1="00000000"/>
    <w:embedRegular r:id="rId4" w:fontKey="{DE8FE752-21DF-436F-8F70-E8CB9C10A7D6}"/>
  </w:font>
  <w:font w:name="华文中宋">
    <w:panose1 w:val="02010600040101010101"/>
    <w:charset w:val="86"/>
    <w:family w:val="auto"/>
    <w:pitch w:val="default"/>
    <w:sig w:usb0="00000287" w:usb1="080F0000" w:usb2="00000000" w:usb3="00000000" w:csb0="0004009F" w:csb1="DFD70000"/>
    <w:embedRegular r:id="rId5" w:fontKey="{BCF077F1-4BFC-4946-9C3E-9BA3D79D24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rPr>
                              <w:lang w:eastAsia="zh-CN"/>
                            </w:rPr>
                          </w:pPr>
                          <w:r>
                            <w:rPr>
                              <w:rFonts w:hint="eastAsia"/>
                              <w:lang w:eastAsia="zh-CN"/>
                            </w:rPr>
                            <w:t>让每一个孩子都能收获属于自己的成长，</w:t>
                          </w:r>
                        </w:p>
                        <w:p w14:paraId="2A748033">
                          <w:pPr>
                            <w:pStyle w:val="4"/>
                            <w:jc w:val="left"/>
                            <w:rPr>
                              <w:lang w:eastAsia="zh-CN"/>
                            </w:rPr>
                          </w:pPr>
                          <w:r>
                            <w:rPr>
                              <w:rFonts w:hint="eastAsia"/>
                              <w:lang w:eastAsia="zh-CN"/>
                            </w:rPr>
                            <w:t>让每一个家庭不再为孩子的教育而焦虑！</w:t>
                          </w:r>
                        </w:p>
                        <w:p w14:paraId="5266E531">
                          <w:pPr>
                            <w:pStyle w:val="4"/>
                            <w:rPr>
                              <w:lang w:eastAsia="zh-CN"/>
                            </w:rPr>
                          </w:pPr>
                        </w:p>
                        <w:p w14:paraId="50735946">
                          <w:pPr>
                            <w:rPr>
                              <w:lang w:eastAsia="zh-CN"/>
                            </w:rPr>
                          </w:pPr>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rPr>
                        <w:lang w:eastAsia="zh-CN"/>
                      </w:rPr>
                    </w:pPr>
                    <w:r>
                      <w:rPr>
                        <w:rFonts w:hint="eastAsia"/>
                        <w:lang w:eastAsia="zh-CN"/>
                      </w:rPr>
                      <w:t>让每一个孩子都能收获属于自己的成长，</w:t>
                    </w:r>
                  </w:p>
                  <w:p w14:paraId="2A748033">
                    <w:pPr>
                      <w:pStyle w:val="4"/>
                      <w:jc w:val="left"/>
                      <w:rPr>
                        <w:lang w:eastAsia="zh-CN"/>
                      </w:rPr>
                    </w:pPr>
                    <w:r>
                      <w:rPr>
                        <w:rFonts w:hint="eastAsia"/>
                        <w:lang w:eastAsia="zh-CN"/>
                      </w:rPr>
                      <w:t>让每一个家庭不再为孩子的教育而焦虑！</w:t>
                    </w:r>
                  </w:p>
                  <w:p w14:paraId="5266E531">
                    <w:pPr>
                      <w:pStyle w:val="4"/>
                      <w:rPr>
                        <w:lang w:eastAsia="zh-CN"/>
                      </w:rPr>
                    </w:pPr>
                  </w:p>
                  <w:p w14:paraId="50735946">
                    <w:pPr>
                      <w:rPr>
                        <w:lang w:eastAsia="zh-CN"/>
                      </w:rPr>
                    </w:pPr>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6078C"/>
    <w:multiLevelType w:val="singleLevel"/>
    <w:tmpl w:val="96D6078C"/>
    <w:lvl w:ilvl="0" w:tentative="0">
      <w:start w:val="1"/>
      <w:numFmt w:val="decimal"/>
      <w:suff w:val="nothing"/>
      <w:lvlText w:val="%1．"/>
      <w:lvlJc w:val="left"/>
      <w:pPr>
        <w:ind w:left="0" w:firstLine="400"/>
      </w:pPr>
      <w:rPr>
        <w:rFonts w:hint="default"/>
      </w:rPr>
    </w:lvl>
  </w:abstractNum>
  <w:abstractNum w:abstractNumId="1">
    <w:nsid w:val="996D4E99"/>
    <w:multiLevelType w:val="singleLevel"/>
    <w:tmpl w:val="996D4E99"/>
    <w:lvl w:ilvl="0" w:tentative="0">
      <w:start w:val="1"/>
      <w:numFmt w:val="decimalEnclosedCircleChinese"/>
      <w:suff w:val="nothing"/>
      <w:lvlText w:val="%1　"/>
      <w:lvlJc w:val="left"/>
      <w:pPr>
        <w:ind w:left="0" w:firstLine="400"/>
      </w:pPr>
      <w:rPr>
        <w:rFonts w:hint="eastAsia"/>
      </w:rPr>
    </w:lvl>
  </w:abstractNum>
  <w:abstractNum w:abstractNumId="2">
    <w:nsid w:val="AC499890"/>
    <w:multiLevelType w:val="singleLevel"/>
    <w:tmpl w:val="AC499890"/>
    <w:lvl w:ilvl="0" w:tentative="0">
      <w:start w:val="1"/>
      <w:numFmt w:val="decimal"/>
      <w:suff w:val="nothing"/>
      <w:lvlText w:val="%1．"/>
      <w:lvlJc w:val="left"/>
      <w:pPr>
        <w:ind w:left="0" w:firstLine="400"/>
      </w:pPr>
      <w:rPr>
        <w:rFonts w:hint="default"/>
      </w:rPr>
    </w:lvl>
  </w:abstractNum>
  <w:abstractNum w:abstractNumId="3">
    <w:nsid w:val="AC9E644E"/>
    <w:multiLevelType w:val="singleLevel"/>
    <w:tmpl w:val="AC9E644E"/>
    <w:lvl w:ilvl="0" w:tentative="0">
      <w:start w:val="1"/>
      <w:numFmt w:val="decimal"/>
      <w:suff w:val="nothing"/>
      <w:lvlText w:val="%1．"/>
      <w:lvlJc w:val="left"/>
      <w:pPr>
        <w:ind w:left="0" w:firstLine="400"/>
      </w:pPr>
      <w:rPr>
        <w:rFonts w:hint="default"/>
      </w:rPr>
    </w:lvl>
  </w:abstractNum>
  <w:abstractNum w:abstractNumId="4">
    <w:nsid w:val="AEA42E2B"/>
    <w:multiLevelType w:val="singleLevel"/>
    <w:tmpl w:val="AEA42E2B"/>
    <w:lvl w:ilvl="0" w:tentative="0">
      <w:start w:val="1"/>
      <w:numFmt w:val="decimalEnclosedCircleChinese"/>
      <w:suff w:val="nothing"/>
      <w:lvlText w:val="%1　"/>
      <w:lvlJc w:val="left"/>
      <w:pPr>
        <w:ind w:left="0" w:firstLine="400"/>
      </w:pPr>
      <w:rPr>
        <w:rFonts w:hint="eastAsia"/>
      </w:rPr>
    </w:lvl>
  </w:abstractNum>
  <w:abstractNum w:abstractNumId="5">
    <w:nsid w:val="B6821D1E"/>
    <w:multiLevelType w:val="singleLevel"/>
    <w:tmpl w:val="B6821D1E"/>
    <w:lvl w:ilvl="0" w:tentative="0">
      <w:start w:val="1"/>
      <w:numFmt w:val="decimal"/>
      <w:suff w:val="nothing"/>
      <w:lvlText w:val="%1．"/>
      <w:lvlJc w:val="left"/>
      <w:pPr>
        <w:ind w:left="0" w:firstLine="400"/>
      </w:pPr>
      <w:rPr>
        <w:rFonts w:hint="default"/>
      </w:rPr>
    </w:lvl>
  </w:abstractNum>
  <w:abstractNum w:abstractNumId="6">
    <w:nsid w:val="BCCC27E7"/>
    <w:multiLevelType w:val="singleLevel"/>
    <w:tmpl w:val="BCCC27E7"/>
    <w:lvl w:ilvl="0" w:tentative="0">
      <w:start w:val="1"/>
      <w:numFmt w:val="decimal"/>
      <w:suff w:val="nothing"/>
      <w:lvlText w:val="%1．"/>
      <w:lvlJc w:val="left"/>
      <w:pPr>
        <w:ind w:left="0" w:firstLine="400"/>
      </w:pPr>
      <w:rPr>
        <w:rFonts w:hint="default"/>
      </w:rPr>
    </w:lvl>
  </w:abstractNum>
  <w:abstractNum w:abstractNumId="7">
    <w:nsid w:val="C278032A"/>
    <w:multiLevelType w:val="singleLevel"/>
    <w:tmpl w:val="C278032A"/>
    <w:lvl w:ilvl="0" w:tentative="0">
      <w:start w:val="1"/>
      <w:numFmt w:val="decimalEnclosedCircleChinese"/>
      <w:suff w:val="nothing"/>
      <w:lvlText w:val="%1　"/>
      <w:lvlJc w:val="left"/>
      <w:pPr>
        <w:ind w:left="0" w:firstLine="400"/>
      </w:pPr>
      <w:rPr>
        <w:rFonts w:hint="eastAsia"/>
      </w:rPr>
    </w:lvl>
  </w:abstractNum>
  <w:abstractNum w:abstractNumId="8">
    <w:nsid w:val="CC5D1974"/>
    <w:multiLevelType w:val="singleLevel"/>
    <w:tmpl w:val="CC5D1974"/>
    <w:lvl w:ilvl="0" w:tentative="0">
      <w:start w:val="1"/>
      <w:numFmt w:val="decimal"/>
      <w:suff w:val="nothing"/>
      <w:lvlText w:val="%1．"/>
      <w:lvlJc w:val="left"/>
      <w:pPr>
        <w:ind w:left="0" w:firstLine="400"/>
      </w:pPr>
      <w:rPr>
        <w:rFonts w:hint="default"/>
      </w:rPr>
    </w:lvl>
  </w:abstractNum>
  <w:abstractNum w:abstractNumId="9">
    <w:nsid w:val="CFF71DF7"/>
    <w:multiLevelType w:val="singleLevel"/>
    <w:tmpl w:val="CFF71DF7"/>
    <w:lvl w:ilvl="0" w:tentative="0">
      <w:start w:val="1"/>
      <w:numFmt w:val="decimal"/>
      <w:suff w:val="nothing"/>
      <w:lvlText w:val="%1．"/>
      <w:lvlJc w:val="left"/>
      <w:pPr>
        <w:ind w:left="0" w:firstLine="400"/>
      </w:pPr>
      <w:rPr>
        <w:rFonts w:hint="default"/>
      </w:rPr>
    </w:lvl>
  </w:abstractNum>
  <w:abstractNum w:abstractNumId="10">
    <w:nsid w:val="EF5A3B64"/>
    <w:multiLevelType w:val="singleLevel"/>
    <w:tmpl w:val="EF5A3B64"/>
    <w:lvl w:ilvl="0" w:tentative="0">
      <w:start w:val="1"/>
      <w:numFmt w:val="chineseCounting"/>
      <w:suff w:val="nothing"/>
      <w:lvlText w:val="%1、"/>
      <w:lvlJc w:val="left"/>
      <w:pPr>
        <w:ind w:left="-420" w:firstLine="420"/>
      </w:pPr>
      <w:rPr>
        <w:rFonts w:hint="eastAsia"/>
      </w:rPr>
    </w:lvl>
  </w:abstractNum>
  <w:abstractNum w:abstractNumId="11">
    <w:nsid w:val="041AECBA"/>
    <w:multiLevelType w:val="singleLevel"/>
    <w:tmpl w:val="041AECBA"/>
    <w:lvl w:ilvl="0" w:tentative="0">
      <w:start w:val="1"/>
      <w:numFmt w:val="decimal"/>
      <w:suff w:val="nothing"/>
      <w:lvlText w:val="%1．"/>
      <w:lvlJc w:val="left"/>
      <w:pPr>
        <w:ind w:left="0" w:firstLine="400"/>
      </w:pPr>
      <w:rPr>
        <w:rFonts w:hint="default"/>
      </w:rPr>
    </w:lvl>
  </w:abstractNum>
  <w:abstractNum w:abstractNumId="12">
    <w:nsid w:val="06C0439A"/>
    <w:multiLevelType w:val="singleLevel"/>
    <w:tmpl w:val="06C0439A"/>
    <w:lvl w:ilvl="0" w:tentative="0">
      <w:start w:val="1"/>
      <w:numFmt w:val="decimal"/>
      <w:suff w:val="nothing"/>
      <w:lvlText w:val="%1．"/>
      <w:lvlJc w:val="left"/>
      <w:pPr>
        <w:ind w:left="0" w:firstLine="400"/>
      </w:pPr>
      <w:rPr>
        <w:rFonts w:hint="default"/>
      </w:rPr>
    </w:lvl>
  </w:abstractNum>
  <w:abstractNum w:abstractNumId="13">
    <w:nsid w:val="345FD94C"/>
    <w:multiLevelType w:val="singleLevel"/>
    <w:tmpl w:val="345FD94C"/>
    <w:lvl w:ilvl="0" w:tentative="0">
      <w:start w:val="1"/>
      <w:numFmt w:val="decimalEnclosedCircleChinese"/>
      <w:suff w:val="nothing"/>
      <w:lvlText w:val="%1　"/>
      <w:lvlJc w:val="left"/>
      <w:pPr>
        <w:ind w:left="0" w:firstLine="400"/>
      </w:pPr>
      <w:rPr>
        <w:rFonts w:hint="eastAsia"/>
      </w:rPr>
    </w:lvl>
  </w:abstractNum>
  <w:abstractNum w:abstractNumId="14">
    <w:nsid w:val="46374445"/>
    <w:multiLevelType w:val="singleLevel"/>
    <w:tmpl w:val="46374445"/>
    <w:lvl w:ilvl="0" w:tentative="0">
      <w:start w:val="1"/>
      <w:numFmt w:val="decimalEnclosedCircleChinese"/>
      <w:suff w:val="nothing"/>
      <w:lvlText w:val="%1　"/>
      <w:lvlJc w:val="left"/>
      <w:pPr>
        <w:ind w:left="0" w:firstLine="400"/>
      </w:pPr>
      <w:rPr>
        <w:rFonts w:hint="eastAsia"/>
      </w:rPr>
    </w:lvl>
  </w:abstractNum>
  <w:abstractNum w:abstractNumId="15">
    <w:nsid w:val="6045183B"/>
    <w:multiLevelType w:val="singleLevel"/>
    <w:tmpl w:val="6045183B"/>
    <w:lvl w:ilvl="0" w:tentative="0">
      <w:start w:val="1"/>
      <w:numFmt w:val="decimalEnclosedCircleChinese"/>
      <w:suff w:val="nothing"/>
      <w:lvlText w:val="%1　"/>
      <w:lvlJc w:val="left"/>
      <w:pPr>
        <w:ind w:left="0" w:firstLine="400"/>
      </w:pPr>
      <w:rPr>
        <w:rFonts w:hint="eastAsia"/>
      </w:rPr>
    </w:lvl>
  </w:abstractNum>
  <w:abstractNum w:abstractNumId="16">
    <w:nsid w:val="645A8C84"/>
    <w:multiLevelType w:val="singleLevel"/>
    <w:tmpl w:val="645A8C84"/>
    <w:lvl w:ilvl="0" w:tentative="0">
      <w:start w:val="1"/>
      <w:numFmt w:val="decimalEnclosedCircleChinese"/>
      <w:suff w:val="nothing"/>
      <w:lvlText w:val="%1　"/>
      <w:lvlJc w:val="left"/>
      <w:pPr>
        <w:ind w:left="0" w:firstLine="400"/>
      </w:pPr>
      <w:rPr>
        <w:rFonts w:hint="eastAsia"/>
      </w:rPr>
    </w:lvl>
  </w:abstractNum>
  <w:abstractNum w:abstractNumId="17">
    <w:nsid w:val="75AEEC64"/>
    <w:multiLevelType w:val="singleLevel"/>
    <w:tmpl w:val="75AEEC64"/>
    <w:lvl w:ilvl="0" w:tentative="0">
      <w:start w:val="1"/>
      <w:numFmt w:val="decimal"/>
      <w:suff w:val="nothing"/>
      <w:lvlText w:val="%1．"/>
      <w:lvlJc w:val="left"/>
      <w:pPr>
        <w:ind w:left="0" w:firstLine="400"/>
      </w:pPr>
      <w:rPr>
        <w:rFonts w:hint="default"/>
      </w:rPr>
    </w:lvl>
  </w:abstractNum>
  <w:abstractNum w:abstractNumId="18">
    <w:nsid w:val="76F0EF4C"/>
    <w:multiLevelType w:val="singleLevel"/>
    <w:tmpl w:val="76F0EF4C"/>
    <w:lvl w:ilvl="0" w:tentative="0">
      <w:start w:val="1"/>
      <w:numFmt w:val="decimal"/>
      <w:suff w:val="nothing"/>
      <w:lvlText w:val="%1．"/>
      <w:lvlJc w:val="left"/>
      <w:pPr>
        <w:ind w:left="0" w:firstLine="400"/>
      </w:pPr>
      <w:rPr>
        <w:rFonts w:hint="default"/>
      </w:rPr>
    </w:lvl>
  </w:abstractNum>
  <w:num w:numId="1">
    <w:abstractNumId w:val="10"/>
  </w:num>
  <w:num w:numId="2">
    <w:abstractNumId w:val="17"/>
  </w:num>
  <w:num w:numId="3">
    <w:abstractNumId w:val="8"/>
  </w:num>
  <w:num w:numId="4">
    <w:abstractNumId w:val="11"/>
  </w:num>
  <w:num w:numId="5">
    <w:abstractNumId w:val="14"/>
  </w:num>
  <w:num w:numId="6">
    <w:abstractNumId w:val="5"/>
  </w:num>
  <w:num w:numId="7">
    <w:abstractNumId w:val="0"/>
  </w:num>
  <w:num w:numId="8">
    <w:abstractNumId w:val="9"/>
  </w:num>
  <w:num w:numId="9">
    <w:abstractNumId w:val="12"/>
  </w:num>
  <w:num w:numId="10">
    <w:abstractNumId w:val="18"/>
  </w:num>
  <w:num w:numId="11">
    <w:abstractNumId w:val="1"/>
  </w:num>
  <w:num w:numId="12">
    <w:abstractNumId w:val="16"/>
  </w:num>
  <w:num w:numId="13">
    <w:abstractNumId w:val="6"/>
  </w:num>
  <w:num w:numId="14">
    <w:abstractNumId w:val="4"/>
  </w:num>
  <w:num w:numId="15">
    <w:abstractNumId w:val="13"/>
  </w:num>
  <w:num w:numId="16">
    <w:abstractNumId w:val="15"/>
  </w:num>
  <w:num w:numId="17">
    <w:abstractNumId w:val="2"/>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TrueTypeFonts/>
  <w:saveSubsetFonts/>
  <w:bordersDoNotSurroundHeader w:val="1"/>
  <w:bordersDoNotSurroundFooter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hjZjJhZDFiOWU4MTI2MDQ2MGE5ZDg1MmEwM2NmMzcifQ=="/>
  </w:docVars>
  <w:rsids>
    <w:rsidRoot w:val="00A1776D"/>
    <w:rsid w:val="00012D70"/>
    <w:rsid w:val="000523C1"/>
    <w:rsid w:val="00087954"/>
    <w:rsid w:val="000A6BE9"/>
    <w:rsid w:val="00164644"/>
    <w:rsid w:val="00195BA6"/>
    <w:rsid w:val="002170C2"/>
    <w:rsid w:val="00227CF3"/>
    <w:rsid w:val="00265422"/>
    <w:rsid w:val="0028097E"/>
    <w:rsid w:val="002F09E0"/>
    <w:rsid w:val="00304EB1"/>
    <w:rsid w:val="00322216"/>
    <w:rsid w:val="00356685"/>
    <w:rsid w:val="003C6424"/>
    <w:rsid w:val="00453536"/>
    <w:rsid w:val="0045702E"/>
    <w:rsid w:val="00457146"/>
    <w:rsid w:val="004F7836"/>
    <w:rsid w:val="005A62AB"/>
    <w:rsid w:val="005C60F2"/>
    <w:rsid w:val="005E0B1C"/>
    <w:rsid w:val="00624E67"/>
    <w:rsid w:val="00633CA3"/>
    <w:rsid w:val="00645C16"/>
    <w:rsid w:val="006D05FF"/>
    <w:rsid w:val="00701D4D"/>
    <w:rsid w:val="00713FF8"/>
    <w:rsid w:val="007772FE"/>
    <w:rsid w:val="00784D4B"/>
    <w:rsid w:val="007A4D4B"/>
    <w:rsid w:val="007E1E18"/>
    <w:rsid w:val="007E507C"/>
    <w:rsid w:val="007F2C02"/>
    <w:rsid w:val="00890220"/>
    <w:rsid w:val="009246DF"/>
    <w:rsid w:val="00933C5E"/>
    <w:rsid w:val="00937990"/>
    <w:rsid w:val="00A1776D"/>
    <w:rsid w:val="00A21AC8"/>
    <w:rsid w:val="00A90063"/>
    <w:rsid w:val="00B33CD2"/>
    <w:rsid w:val="00B95113"/>
    <w:rsid w:val="00B95973"/>
    <w:rsid w:val="00BB6CB4"/>
    <w:rsid w:val="00C03925"/>
    <w:rsid w:val="00C261A0"/>
    <w:rsid w:val="00C5082B"/>
    <w:rsid w:val="00C6080A"/>
    <w:rsid w:val="00CA3720"/>
    <w:rsid w:val="00CB7885"/>
    <w:rsid w:val="00CE61DC"/>
    <w:rsid w:val="00D80B76"/>
    <w:rsid w:val="00DD4FA7"/>
    <w:rsid w:val="00DE2A89"/>
    <w:rsid w:val="00EA5562"/>
    <w:rsid w:val="00EC51A9"/>
    <w:rsid w:val="00F377DE"/>
    <w:rsid w:val="00F37B1B"/>
    <w:rsid w:val="00F55DCD"/>
    <w:rsid w:val="00F7612E"/>
    <w:rsid w:val="035F6FB1"/>
    <w:rsid w:val="0AF81AF7"/>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rPr>
  </w:style>
  <w:style w:type="paragraph" w:customStyle="1" w:styleId="12">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rPr>
  </w:style>
  <w:style w:type="paragraph" w:customStyle="1" w:styleId="13">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13.bin"/><Relationship Id="rId98" Type="http://schemas.openxmlformats.org/officeDocument/2006/relationships/image" Target="media/image82.wmf"/><Relationship Id="rId97" Type="http://schemas.openxmlformats.org/officeDocument/2006/relationships/oleObject" Target="embeddings/oleObject12.bin"/><Relationship Id="rId96" Type="http://schemas.openxmlformats.org/officeDocument/2006/relationships/image" Target="media/image81.wmf"/><Relationship Id="rId95" Type="http://schemas.openxmlformats.org/officeDocument/2006/relationships/oleObject" Target="embeddings/oleObject11.bin"/><Relationship Id="rId94" Type="http://schemas.openxmlformats.org/officeDocument/2006/relationships/image" Target="media/image80.wmf"/><Relationship Id="rId93" Type="http://schemas.openxmlformats.org/officeDocument/2006/relationships/oleObject" Target="embeddings/oleObject10.bin"/><Relationship Id="rId92" Type="http://schemas.openxmlformats.org/officeDocument/2006/relationships/image" Target="media/image79.wmf"/><Relationship Id="rId91" Type="http://schemas.openxmlformats.org/officeDocument/2006/relationships/oleObject" Target="embeddings/oleObject9.bin"/><Relationship Id="rId90" Type="http://schemas.openxmlformats.org/officeDocument/2006/relationships/image" Target="media/image78.wmf"/><Relationship Id="rId9" Type="http://schemas.openxmlformats.org/officeDocument/2006/relationships/image" Target="media/image5.png"/><Relationship Id="rId89" Type="http://schemas.openxmlformats.org/officeDocument/2006/relationships/oleObject" Target="embeddings/oleObject8.bin"/><Relationship Id="rId88" Type="http://schemas.openxmlformats.org/officeDocument/2006/relationships/image" Target="media/image77.wmf"/><Relationship Id="rId87" Type="http://schemas.openxmlformats.org/officeDocument/2006/relationships/oleObject" Target="embeddings/oleObject7.bin"/><Relationship Id="rId86" Type="http://schemas.openxmlformats.org/officeDocument/2006/relationships/image" Target="media/image76.wmf"/><Relationship Id="rId85" Type="http://schemas.openxmlformats.org/officeDocument/2006/relationships/oleObject" Target="embeddings/oleObject6.bin"/><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image" Target="media/image4.png"/><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image" Target="media/image3.png"/><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wmf"/><Relationship Id="rId48" Type="http://schemas.openxmlformats.org/officeDocument/2006/relationships/oleObject" Target="embeddings/oleObject5.bin"/><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2" Type="http://schemas.openxmlformats.org/officeDocument/2006/relationships/fontTable" Target="fontTable.xml"/><Relationship Id="rId121" Type="http://schemas.openxmlformats.org/officeDocument/2006/relationships/customXml" Target="../customXml/item4.xml"/><Relationship Id="rId120" Type="http://schemas.openxmlformats.org/officeDocument/2006/relationships/customXml" Target="../customXml/item3.xml"/><Relationship Id="rId12" Type="http://schemas.openxmlformats.org/officeDocument/2006/relationships/image" Target="media/image8.png"/><Relationship Id="rId119" Type="http://schemas.openxmlformats.org/officeDocument/2006/relationships/customXml" Target="../customXml/item2.xml"/><Relationship Id="rId118" Type="http://schemas.openxmlformats.org/officeDocument/2006/relationships/numbering" Target="numbering.xml"/><Relationship Id="rId117" Type="http://schemas.openxmlformats.org/officeDocument/2006/relationships/customXml" Target="../customXml/item1.xml"/><Relationship Id="rId116" Type="http://schemas.openxmlformats.org/officeDocument/2006/relationships/image" Target="media/image97.png"/><Relationship Id="rId115" Type="http://schemas.openxmlformats.org/officeDocument/2006/relationships/image" Target="media/image96.png"/><Relationship Id="rId114" Type="http://schemas.openxmlformats.org/officeDocument/2006/relationships/image" Target="media/image95.png"/><Relationship Id="rId113" Type="http://schemas.openxmlformats.org/officeDocument/2006/relationships/image" Target="media/image94.png"/><Relationship Id="rId112" Type="http://schemas.openxmlformats.org/officeDocument/2006/relationships/image" Target="media/image93.png"/><Relationship Id="rId111" Type="http://schemas.openxmlformats.org/officeDocument/2006/relationships/image" Target="media/image92.png"/><Relationship Id="rId110" Type="http://schemas.openxmlformats.org/officeDocument/2006/relationships/image" Target="media/image91.wmf"/><Relationship Id="rId11" Type="http://schemas.openxmlformats.org/officeDocument/2006/relationships/image" Target="media/image7.png"/><Relationship Id="rId109" Type="http://schemas.openxmlformats.org/officeDocument/2006/relationships/oleObject" Target="embeddings/oleObject15.bin"/><Relationship Id="rId108" Type="http://schemas.openxmlformats.org/officeDocument/2006/relationships/image" Target="media/image90.wmf"/><Relationship Id="rId107" Type="http://schemas.openxmlformats.org/officeDocument/2006/relationships/oleObject" Target="embeddings/oleObject14.bin"/><Relationship Id="rId106" Type="http://schemas.openxmlformats.org/officeDocument/2006/relationships/image" Target="media/image89.jpeg"/><Relationship Id="rId105" Type="http://schemas.openxmlformats.org/officeDocument/2006/relationships/image" Target="media/image88.png"/><Relationship Id="rId104" Type="http://schemas.openxmlformats.org/officeDocument/2006/relationships/image" Target="media/image87.png"/><Relationship Id="rId103" Type="http://schemas.openxmlformats.org/officeDocument/2006/relationships/image" Target="media/image86.png"/><Relationship Id="rId102" Type="http://schemas.openxmlformats.org/officeDocument/2006/relationships/image" Target="media/image85.png"/><Relationship Id="rId101" Type="http://schemas.openxmlformats.org/officeDocument/2006/relationships/image" Target="media/image84.png"/><Relationship Id="rId100" Type="http://schemas.openxmlformats.org/officeDocument/2006/relationships/image" Target="media/image83.wmf"/><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31</Pages>
  <Words>9180</Words>
  <Characters>9825</Characters>
  <Lines>116</Lines>
  <Paragraphs>32</Paragraphs>
  <TotalTime>0</TotalTime>
  <ScaleCrop>false</ScaleCrop>
  <LinksUpToDate>false</LinksUpToDate>
  <CharactersWithSpaces>11186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2026-01-11T09:56:00Z</dcterms:created>
  <dc:creator>Administrator</dc:creator>
  <cp:lastModifiedBy>我想要两颗西柚</cp:lastModifiedBy>
  <cp:lastPrinted>2021-08-26T17:12:00Z</cp:lastPrinted>
  <dcterms:modified xsi:type="dcterms:W3CDTF">2026-03-01T05:34:10Z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