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2026.6.13</w:t>
            </w:r>
            <w:bookmarkStart w:id="0" w:name="_GoBack"/>
            <w:bookmarkEnd w:id="0"/>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2C635071">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46F03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23CAA5A3">
            <w:pPr>
              <w:shd w:val="clear" w:color="auto" w:fill="auto"/>
              <w:spacing w:line="360" w:lineRule="auto"/>
              <w:jc w:val="left"/>
              <w:textAlignment w:val="center"/>
              <w:rPr>
                <w:sz w:val="21"/>
              </w:rPr>
            </w:pPr>
            <w:r>
              <w:rPr>
                <w:sz w:val="21"/>
              </w:rPr>
              <w:t>1．人工心脏泵可短时间代替心脏工作，如图是该装置的示意图磁体固定在左侧，线圈</w:t>
            </w:r>
            <w:r>
              <w:rPr>
                <w:rFonts w:ascii="Times New Roman" w:hAnsi="Times New Roman" w:eastAsia="Times New Roman" w:cs="Times New Roman"/>
                <w:i/>
                <w:sz w:val="21"/>
              </w:rPr>
              <w:t>AB</w:t>
            </w:r>
            <w:r>
              <w:rPr>
                <w:sz w:val="21"/>
              </w:rPr>
              <w:t>固定在用软铁制成的活塞柄上（相当于一个电磁铁），活塞筒通过阀门与血管相通，阀门S</w:t>
            </w:r>
            <w:r>
              <w:rPr>
                <w:sz w:val="21"/>
                <w:vertAlign w:val="subscript"/>
              </w:rPr>
              <w:t>1</w:t>
            </w:r>
            <w:r>
              <w:rPr>
                <w:sz w:val="21"/>
              </w:rPr>
              <w:t>只能向外开启，S</w:t>
            </w:r>
            <w:r>
              <w:rPr>
                <w:sz w:val="21"/>
                <w:vertAlign w:val="subscript"/>
              </w:rPr>
              <w:t>2</w:t>
            </w:r>
            <w:r>
              <w:rPr>
                <w:sz w:val="21"/>
              </w:rPr>
              <w:t>只能向内开启，线圈中的电流从</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时，电磁铁左端是</w:t>
            </w:r>
            <w:r>
              <w:rPr>
                <w:rFonts w:ascii="Times New Roman" w:hAnsi="Times New Roman" w:eastAsia="Times New Roman" w:cs="Times New Roman"/>
                <w:b w:val="0"/>
                <w:sz w:val="21"/>
              </w:rPr>
              <w:t>______</w:t>
            </w:r>
            <w:r>
              <w:rPr>
                <w:sz w:val="21"/>
              </w:rPr>
              <w:t>极，血液会</w:t>
            </w:r>
            <w:r>
              <w:rPr>
                <w:rFonts w:ascii="Times New Roman" w:hAnsi="Times New Roman" w:eastAsia="Times New Roman" w:cs="Times New Roman"/>
                <w:b w:val="0"/>
                <w:sz w:val="21"/>
              </w:rPr>
              <w:t>______</w:t>
            </w:r>
            <w:r>
              <w:rPr>
                <w:sz w:val="21"/>
              </w:rPr>
              <w:t>（选填“流入”或“流出”）活塞筒，该装置工作时，线圈</w:t>
            </w:r>
            <w:r>
              <w:rPr>
                <w:rFonts w:ascii="Times New Roman" w:hAnsi="Times New Roman" w:eastAsia="Times New Roman" w:cs="Times New Roman"/>
                <w:i/>
                <w:sz w:val="21"/>
              </w:rPr>
              <w:t>AB</w:t>
            </w:r>
            <w:r>
              <w:rPr>
                <w:sz w:val="21"/>
              </w:rPr>
              <w:t>中的电流方向</w:t>
            </w:r>
            <w:r>
              <w:rPr>
                <w:rFonts w:ascii="Times New Roman" w:hAnsi="Times New Roman" w:eastAsia="Times New Roman" w:cs="Times New Roman"/>
                <w:b w:val="0"/>
                <w:sz w:val="21"/>
              </w:rPr>
              <w:t>______</w:t>
            </w:r>
            <w:r>
              <w:rPr>
                <w:sz w:val="21"/>
              </w:rPr>
              <w:t>（选填“需要”或“不需要”）改变。</w:t>
            </w:r>
          </w:p>
          <w:p w14:paraId="24C9E6D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381375" cy="1781175"/>
                  <wp:effectExtent l="0" t="0" r="9525" b="0"/>
                  <wp:docPr id="100003" name="图片 100003" descr="@@@bbb2a1cc-3801-4f0e-9ed4-37cc0ed86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b2a1cc-3801-4f0e-9ed4-37cc0ed8698b"/>
                          <pic:cNvPicPr>
                            <a:picLocks noChangeAspect="1"/>
                          </pic:cNvPicPr>
                        </pic:nvPicPr>
                        <pic:blipFill>
                          <a:blip r:embed="rId10"/>
                          <a:stretch>
                            <a:fillRect/>
                          </a:stretch>
                        </pic:blipFill>
                        <pic:spPr>
                          <a:xfrm>
                            <a:off x="0" y="0"/>
                            <a:ext cx="3381375" cy="1781175"/>
                          </a:xfrm>
                          <a:prstGeom prst="rect">
                            <a:avLst/>
                          </a:prstGeom>
                        </pic:spPr>
                      </pic:pic>
                    </a:graphicData>
                  </a:graphic>
                </wp:inline>
              </w:drawing>
            </w:r>
          </w:p>
          <w:p w14:paraId="67BC282A">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C91A37F">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BB9B80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E821982">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AA916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二、实验题</w:t>
            </w:r>
          </w:p>
          <w:p w14:paraId="0CC4EACC">
            <w:pPr>
              <w:shd w:val="clear" w:color="auto" w:fill="auto"/>
              <w:spacing w:line="360" w:lineRule="auto"/>
              <w:jc w:val="left"/>
              <w:textAlignment w:val="center"/>
              <w:rPr>
                <w:sz w:val="21"/>
              </w:rPr>
            </w:pPr>
            <w:r>
              <w:rPr>
                <w:sz w:val="21"/>
              </w:rPr>
              <w:t>2．用如图所示的装置探究平面镜成像特点。</w:t>
            </w:r>
          </w:p>
          <w:p w14:paraId="0CAB6E3E">
            <w:pPr>
              <w:shd w:val="clear" w:color="auto" w:fill="auto"/>
              <w:spacing w:line="360" w:lineRule="auto"/>
              <w:jc w:val="left"/>
              <w:textAlignment w:val="center"/>
              <w:rPr>
                <w:sz w:val="21"/>
              </w:rPr>
            </w:pPr>
            <w:r>
              <w:rPr>
                <w:sz w:val="21"/>
              </w:rPr>
              <w:t>(1)组装器材时，要使玻璃板与水平桌面相互</w:t>
            </w:r>
            <w:r>
              <w:rPr>
                <w:rFonts w:ascii="Times New Roman" w:hAnsi="Times New Roman" w:eastAsia="Times New Roman" w:cs="Times New Roman"/>
                <w:b w:val="0"/>
                <w:sz w:val="21"/>
              </w:rPr>
              <w:t>__</w:t>
            </w:r>
            <w:r>
              <w:rPr>
                <w:sz w:val="21"/>
              </w:rPr>
              <w:t>。实验中选用两只完全相同的棋子</w:t>
            </w:r>
            <w:r>
              <w:object>
                <v:shape id="_x0000_i1025"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5" DrawAspect="Content" ObjectID="_1468075725" r:id="rId11">
                  <o:LockedField>false</o:LockedField>
                </o:OLEObject>
              </w:object>
            </w:r>
            <w:r>
              <w:rPr>
                <w:sz w:val="21"/>
              </w:rPr>
              <w:t>、</w:t>
            </w:r>
            <w:r>
              <w:object>
                <v:shape id="_x0000_i1026"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6" DrawAspect="Content" ObjectID="_1468075726" r:id="rId13">
                  <o:LockedField>false</o:LockedField>
                </o:OLEObject>
              </w:object>
            </w:r>
            <w:r>
              <w:rPr>
                <w:sz w:val="21"/>
              </w:rPr>
              <w:t>，其目的是为了比较像与物</w:t>
            </w:r>
            <w:r>
              <w:rPr>
                <w:rFonts w:ascii="Times New Roman" w:hAnsi="Times New Roman" w:eastAsia="Times New Roman" w:cs="Times New Roman"/>
                <w:b w:val="0"/>
                <w:sz w:val="21"/>
              </w:rPr>
              <w:t>__</w:t>
            </w:r>
            <w:r>
              <w:rPr>
                <w:sz w:val="21"/>
              </w:rPr>
              <w:t>的关系；</w:t>
            </w:r>
          </w:p>
          <w:p w14:paraId="4005E103">
            <w:pPr>
              <w:shd w:val="clear" w:color="auto" w:fill="auto"/>
              <w:spacing w:line="360" w:lineRule="auto"/>
              <w:jc w:val="left"/>
              <w:textAlignment w:val="center"/>
              <w:rPr>
                <w:sz w:val="21"/>
              </w:rPr>
            </w:pPr>
            <w:r>
              <w:rPr>
                <w:sz w:val="21"/>
              </w:rPr>
              <w:t>(2)若在棋子</w:t>
            </w:r>
            <w:r>
              <w:object>
                <v:shape id="_x0000_i1027"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7" DrawAspect="Content" ObjectID="_1468075727" r:id="rId15">
                  <o:LockedField>false</o:LockedField>
                </o:OLEObject>
              </w:object>
            </w:r>
            <w:r>
              <w:rPr>
                <w:sz w:val="21"/>
              </w:rPr>
              <w:t>的像的位置上放一光屏，光屏上</w:t>
            </w:r>
            <w:r>
              <w:rPr>
                <w:rFonts w:ascii="Times New Roman" w:hAnsi="Times New Roman" w:eastAsia="Times New Roman" w:cs="Times New Roman"/>
                <w:b w:val="0"/>
                <w:sz w:val="21"/>
              </w:rPr>
              <w:t>__</w:t>
            </w:r>
            <w:r>
              <w:rPr>
                <w:sz w:val="21"/>
              </w:rPr>
              <w:t>（能</w:t>
            </w:r>
            <w:r>
              <w:object>
                <v:shape id="_x0000_i102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28" DrawAspect="Content" ObjectID="_1468075728" r:id="rId16">
                  <o:LockedField>false</o:LockedField>
                </o:OLEObject>
              </w:object>
            </w:r>
            <w:r>
              <w:rPr>
                <w:sz w:val="21"/>
              </w:rPr>
              <w:t>不能）呈现出像；</w:t>
            </w:r>
          </w:p>
          <w:p w14:paraId="5DDE312E">
            <w:pPr>
              <w:shd w:val="clear" w:color="auto" w:fill="auto"/>
              <w:spacing w:line="360" w:lineRule="auto"/>
              <w:jc w:val="left"/>
              <w:textAlignment w:val="center"/>
              <w:rPr>
                <w:sz w:val="21"/>
              </w:rPr>
            </w:pPr>
            <w:r>
              <w:rPr>
                <w:sz w:val="21"/>
              </w:rPr>
              <w:t>(3)若将玻璃板绕底边向棋子</w:t>
            </w:r>
            <w:r>
              <w:object>
                <v:shape id="_x0000_i1029"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9" DrawAspect="Content" ObjectID="_1468075729" r:id="rId18">
                  <o:LockedField>false</o:LockedField>
                </o:OLEObject>
              </w:object>
            </w:r>
            <w:r>
              <w:rPr>
                <w:sz w:val="21"/>
              </w:rPr>
              <w:t>一侧翻转</w:t>
            </w:r>
            <w:r>
              <w:object>
                <v:shape id="_x0000_i1030" o:spt="75" alt="eqIdc02b54dc6b3e1bb6544f47d4c8743fcf" type="#_x0000_t75" style="height:12.35pt;width:17.55pt;" o:ole="t" filled="f" o:preferrelative="t" stroked="f" coordsize="21600,21600">
                  <v:path/>
                  <v:fill on="f" focussize="0,0"/>
                  <v:stroke on="f" joinstyle="miter"/>
                  <v:imagedata r:id="rId20" o:title="eqIdc02b54dc6b3e1bb6544f47d4c8743fcf"/>
                  <o:lock v:ext="edit" aspectratio="t"/>
                  <w10:wrap type="none"/>
                  <w10:anchorlock/>
                </v:shape>
                <o:OLEObject Type="Embed" ProgID="Equation.DSMT4" ShapeID="_x0000_i1030" DrawAspect="Content" ObjectID="_1468075730" r:id="rId19">
                  <o:LockedField>false</o:LockedField>
                </o:OLEObject>
              </w:object>
            </w:r>
            <w:r>
              <w:rPr>
                <w:sz w:val="21"/>
              </w:rPr>
              <w:t>，则在此过程中，棋子</w:t>
            </w:r>
            <w:r>
              <w:object>
                <v:shape id="_x0000_i1031"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1" DrawAspect="Content" ObjectID="_1468075731" r:id="rId21">
                  <o:LockedField>false</o:LockedField>
                </o:OLEObject>
              </w:object>
            </w:r>
            <w:r>
              <w:rPr>
                <w:sz w:val="21"/>
              </w:rPr>
              <w:t>的像大小变化情况是</w:t>
            </w:r>
            <w:r>
              <w:rPr>
                <w:rFonts w:ascii="Times New Roman" w:hAnsi="Times New Roman" w:eastAsia="Times New Roman" w:cs="Times New Roman"/>
                <w:b w:val="0"/>
                <w:sz w:val="21"/>
              </w:rPr>
              <w:t>__</w:t>
            </w:r>
            <w:r>
              <w:rPr>
                <w:sz w:val="21"/>
              </w:rPr>
              <w:t>。棋子</w:t>
            </w:r>
            <w:r>
              <w:object>
                <v:shape id="_x0000_i1032"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2" DrawAspect="Content" ObjectID="_1468075732" r:id="rId22">
                  <o:LockedField>false</o:LockedField>
                </o:OLEObject>
              </w:object>
            </w:r>
            <w:r>
              <w:rPr>
                <w:sz w:val="21"/>
              </w:rPr>
              <w:t>顶端与其像之间的距离变化情况是</w:t>
            </w:r>
            <w:r>
              <w:rPr>
                <w:rFonts w:ascii="Times New Roman" w:hAnsi="Times New Roman" w:eastAsia="Times New Roman" w:cs="Times New Roman"/>
                <w:b w:val="0"/>
                <w:sz w:val="21"/>
              </w:rPr>
              <w:t>__</w:t>
            </w:r>
            <w:r>
              <w:rPr>
                <w:sz w:val="21"/>
              </w:rPr>
              <w:t>。</w:t>
            </w:r>
          </w:p>
          <w:p w14:paraId="12E0092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143000"/>
                  <wp:effectExtent l="0" t="0" r="6350" b="0"/>
                  <wp:docPr id="100005" name="图片 100005" descr="@@@34fb4526-1bf0-4746-8eb8-9ca08ce0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4fb4526-1bf0-4746-8eb8-9ca08ce0e86f"/>
                          <pic:cNvPicPr>
                            <a:picLocks noChangeAspect="1"/>
                          </pic:cNvPicPr>
                        </pic:nvPicPr>
                        <pic:blipFill>
                          <a:blip r:embed="rId23"/>
                          <a:stretch>
                            <a:fillRect/>
                          </a:stretch>
                        </pic:blipFill>
                        <pic:spPr>
                          <a:xfrm>
                            <a:off x="0" y="0"/>
                            <a:ext cx="1771650" cy="1143000"/>
                          </a:xfrm>
                          <a:prstGeom prst="rect">
                            <a:avLst/>
                          </a:prstGeom>
                        </pic:spPr>
                      </pic:pic>
                    </a:graphicData>
                  </a:graphic>
                </wp:inline>
              </w:drawing>
            </w:r>
          </w:p>
          <w:p w14:paraId="7C867BD0">
            <w:pPr>
              <w:shd w:val="clear" w:color="auto" w:fill="auto"/>
              <w:spacing w:line="360" w:lineRule="auto"/>
              <w:jc w:val="left"/>
              <w:textAlignment w:val="center"/>
              <w:rPr>
                <w:sz w:val="21"/>
              </w:rPr>
            </w:pPr>
            <w:r>
              <w:rPr>
                <w:sz w:val="21"/>
              </w:rPr>
              <w:t>3．小明分别采用图甲、乙所示的实验装置探究蜡烛、冰的熔化特点。</w:t>
            </w:r>
          </w:p>
          <w:p w14:paraId="6E320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866900"/>
                  <wp:effectExtent l="0" t="0" r="6350" b="0"/>
                  <wp:docPr id="100007" name="图片 100007" descr="@@@e511edff-aa90-4329-a650-714a7bdfa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11edff-aa90-4329-a650-714a7bdfad50"/>
                          <pic:cNvPicPr>
                            <a:picLocks noChangeAspect="1"/>
                          </pic:cNvPicPr>
                        </pic:nvPicPr>
                        <pic:blipFill>
                          <a:blip r:embed="rId24"/>
                          <a:stretch>
                            <a:fillRect/>
                          </a:stretch>
                        </pic:blipFill>
                        <pic:spPr>
                          <a:xfrm>
                            <a:off x="0" y="0"/>
                            <a:ext cx="4895850" cy="1866900"/>
                          </a:xfrm>
                          <a:prstGeom prst="rect">
                            <a:avLst/>
                          </a:prstGeom>
                        </pic:spPr>
                      </pic:pic>
                    </a:graphicData>
                  </a:graphic>
                </wp:inline>
              </w:drawing>
            </w:r>
          </w:p>
          <w:p w14:paraId="7DDA0D26">
            <w:pPr>
              <w:shd w:val="clear" w:color="auto" w:fill="auto"/>
              <w:spacing w:line="360" w:lineRule="auto"/>
              <w:jc w:val="left"/>
              <w:textAlignment w:val="center"/>
              <w:rPr>
                <w:sz w:val="21"/>
              </w:rPr>
            </w:pPr>
            <w:r>
              <w:rPr>
                <w:sz w:val="21"/>
              </w:rPr>
              <w:t>(1)组装甲装置时，A、B两部件中应先固定</w:t>
            </w:r>
            <w:r>
              <w:rPr>
                <w:rFonts w:ascii="Times New Roman" w:hAnsi="Times New Roman" w:eastAsia="Times New Roman" w:cs="Times New Roman"/>
                <w:b w:val="0"/>
                <w:sz w:val="21"/>
              </w:rPr>
              <w:t>__</w:t>
            </w:r>
            <w:r>
              <w:rPr>
                <w:sz w:val="21"/>
              </w:rPr>
              <w:t>部件；探究时采用“水浴法”而不直接用酒精灯加热除了能减缓升温速度，还能使试管</w:t>
            </w:r>
            <w:r>
              <w:rPr>
                <w:rFonts w:ascii="Times New Roman" w:hAnsi="Times New Roman" w:eastAsia="Times New Roman" w:cs="Times New Roman"/>
                <w:b w:val="0"/>
                <w:sz w:val="21"/>
              </w:rPr>
              <w:t>__</w:t>
            </w:r>
            <w:r>
              <w:rPr>
                <w:sz w:val="21"/>
              </w:rPr>
              <w:t>；</w:t>
            </w:r>
          </w:p>
          <w:p w14:paraId="7BF9E0DD">
            <w:pPr>
              <w:shd w:val="clear" w:color="auto" w:fill="auto"/>
              <w:spacing w:line="360" w:lineRule="auto"/>
              <w:jc w:val="left"/>
              <w:textAlignment w:val="center"/>
              <w:rPr>
                <w:sz w:val="21"/>
              </w:rPr>
            </w:pPr>
            <w:r>
              <w:rPr>
                <w:sz w:val="21"/>
              </w:rPr>
              <w:t>(2)图乙中温度计的示数为</w:t>
            </w:r>
            <w:r>
              <w:rPr>
                <w:rFonts w:ascii="Times New Roman" w:hAnsi="Times New Roman" w:eastAsia="Times New Roman" w:cs="Times New Roman"/>
                <w:b w:val="0"/>
                <w:sz w:val="21"/>
              </w:rPr>
              <w:t>__</w:t>
            </w:r>
            <w:r>
              <w:object>
                <v:shape id="_x0000_i1033" o:spt="75" alt="eqIdaa088a4729226b696c536845791d4c02" type="#_x0000_t75" style="height:12.25pt;width:14.05pt;" o:ole="t" filled="f" o:preferrelative="t" stroked="f" coordsize="21600,21600">
                  <v:path/>
                  <v:fill on="f" focussize="0,0"/>
                  <v:stroke on="f" joinstyle="miter"/>
                  <v:imagedata r:id="rId26" o:title="eqIdaa088a4729226b696c536845791d4c02"/>
                  <o:lock v:ext="edit" aspectratio="t"/>
                  <w10:wrap type="none"/>
                  <w10:anchorlock/>
                </v:shape>
                <o:OLEObject Type="Embed" ProgID="Equation.DSMT4" ShapeID="_x0000_i1033" DrawAspect="Content" ObjectID="_1468075733" r:id="rId25">
                  <o:LockedField>false</o:LockedField>
                </o:OLEObject>
              </w:object>
            </w:r>
            <w:r>
              <w:rPr>
                <w:sz w:val="21"/>
              </w:rPr>
              <w:t>；</w:t>
            </w:r>
          </w:p>
          <w:p w14:paraId="544269D6">
            <w:pPr>
              <w:shd w:val="clear" w:color="auto" w:fill="auto"/>
              <w:spacing w:line="360" w:lineRule="auto"/>
              <w:jc w:val="left"/>
              <w:textAlignment w:val="center"/>
              <w:rPr>
                <w:sz w:val="21"/>
              </w:rPr>
            </w:pPr>
            <w:r>
              <w:rPr>
                <w:sz w:val="21"/>
              </w:rPr>
              <w:t>(3)根据实验数据作出两者温度随时间变化的图像（如图丙），其中蜡烛的图像是图</w:t>
            </w:r>
            <w:r>
              <w:rPr>
                <w:rFonts w:ascii="Times New Roman" w:hAnsi="Times New Roman" w:eastAsia="Times New Roman" w:cs="Times New Roman"/>
                <w:b w:val="0"/>
                <w:sz w:val="21"/>
              </w:rPr>
              <w:t>__</w:t>
            </w:r>
            <w:r>
              <w:object>
                <v:shape id="_x0000_i1034" o:spt="75" alt="eqIdfd995178601c2ad7b40f973d268c7bb7" type="#_x0000_t75" style="height:14.45pt;width:7pt;" o:ole="t" filled="f" o:preferrelative="t" stroked="f" coordsize="21600,21600">
                  <v:path/>
                  <v:fill on="f" focussize="0,0"/>
                  <v:stroke on="f" joinstyle="miter"/>
                  <v:imagedata r:id="rId28" o:title="eqIdfd995178601c2ad7b40f973d268c7bb7"/>
                  <o:lock v:ext="edit" aspectratio="t"/>
                  <w10:wrap type="none"/>
                  <w10:anchorlock/>
                </v:shape>
                <o:OLEObject Type="Embed" ProgID="Equation.DSMT4" ShapeID="_x0000_i1034" DrawAspect="Content" ObjectID="_1468075734" r:id="rId27">
                  <o:LockedField>false</o:LockedField>
                </o:OLEObject>
              </w:object>
            </w:r>
            <w:r>
              <w:rPr>
                <w:sz w:val="21"/>
              </w:rPr>
              <w:t>①</w:t>
            </w:r>
            <w:r>
              <w:object>
                <v:shape id="_x0000_i1035"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5" DrawAspect="Content" ObjectID="_1468075735" r:id="rId29">
                  <o:LockedField>false</o:LockedField>
                </o:OLEObject>
              </w:object>
            </w:r>
            <w:r>
              <w:rPr>
                <w:sz w:val="21"/>
              </w:rPr>
              <w:t>②</w:t>
            </w:r>
            <w:r>
              <w:object>
                <v:shape id="_x0000_i1036" o:spt="75" alt="eqId04582116cd765fcc5a52f44279ad6c94" type="#_x0000_t75" style="height:13.2pt;width:7pt;" o:ole="t" filled="f" o:preferrelative="t" stroked="f" coordsize="21600,21600">
                  <v:path/>
                  <v:fill on="f" focussize="0,0"/>
                  <v:stroke on="f" joinstyle="miter"/>
                  <v:imagedata r:id="rId31" o:title="eqId04582116cd765fcc5a52f44279ad6c94"/>
                  <o:lock v:ext="edit" aspectratio="t"/>
                  <w10:wrap type="none"/>
                  <w10:anchorlock/>
                </v:shape>
                <o:OLEObject Type="Embed" ProgID="Equation.DSMT4" ShapeID="_x0000_i1036" DrawAspect="Content" ObjectID="_1468075736" r:id="rId30">
                  <o:LockedField>false</o:LockedField>
                </o:OLEObject>
              </w:object>
            </w:r>
            <w:r>
              <w:rPr>
                <w:sz w:val="21"/>
              </w:rPr>
              <w:t>；图①中</w:t>
            </w:r>
            <w:r>
              <w:object>
                <v:shape id="_x0000_i1037" o:spt="75" alt="eqId69225cfdfbc0a9a1ccfdd15c46353b8f" type="#_x0000_t75" style="height:12.5pt;width:13.15pt;" o:ole="t" filled="f" o:preferrelative="t" stroked="f" coordsize="21600,21600">
                  <v:path/>
                  <v:fill on="f" focussize="0,0"/>
                  <v:stroke on="f" joinstyle="miter"/>
                  <v:imagedata r:id="rId33" o:title="eqId69225cfdfbc0a9a1ccfdd15c46353b8f"/>
                  <o:lock v:ext="edit" aspectratio="t"/>
                  <w10:wrap type="none"/>
                  <w10:anchorlock/>
                </v:shape>
                <o:OLEObject Type="Embed" ProgID="Equation.DSMT4" ShapeID="_x0000_i1037" DrawAspect="Content" ObjectID="_1468075737" r:id="rId32">
                  <o:LockedField>false</o:LockedField>
                </o:OLEObject>
              </w:object>
            </w:r>
            <w:r>
              <w:rPr>
                <w:sz w:val="21"/>
              </w:rPr>
              <w:t>段对应的时间内，试管里物质的内能</w:t>
            </w:r>
            <w:r>
              <w:rPr>
                <w:rFonts w:ascii="Times New Roman" w:hAnsi="Times New Roman" w:eastAsia="Times New Roman" w:cs="Times New Roman"/>
                <w:b w:val="0"/>
                <w:sz w:val="21"/>
              </w:rPr>
              <w:t>__</w:t>
            </w:r>
            <w:r>
              <w:rPr>
                <w:sz w:val="21"/>
              </w:rPr>
              <w:t>（变大</w:t>
            </w:r>
            <w:r>
              <w:object>
                <v:shape id="_x0000_i103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8" DrawAspect="Content" ObjectID="_1468075738" r:id="rId34">
                  <o:LockedField>false</o:LockedField>
                </o:OLEObject>
              </w:object>
            </w:r>
            <w:r>
              <w:rPr>
                <w:sz w:val="21"/>
              </w:rPr>
              <w:t>变小</w:t>
            </w:r>
            <w:r>
              <w:object>
                <v:shape id="_x0000_i103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9" DrawAspect="Content" ObjectID="_1468075739" r:id="rId35">
                  <o:LockedField>false</o:LockedField>
                </o:OLEObject>
              </w:object>
            </w:r>
            <w:r>
              <w:rPr>
                <w:sz w:val="21"/>
              </w:rPr>
              <w:t>不变）。</w:t>
            </w:r>
          </w:p>
          <w:p w14:paraId="2CC8DC60">
            <w:pPr>
              <w:shd w:val="clear" w:color="auto" w:fill="auto"/>
              <w:spacing w:line="360" w:lineRule="auto"/>
              <w:jc w:val="left"/>
              <w:textAlignment w:val="center"/>
              <w:rPr>
                <w:sz w:val="21"/>
              </w:rPr>
            </w:pPr>
            <w:r>
              <w:rPr>
                <w:sz w:val="21"/>
              </w:rPr>
              <w:t>4．小明用装有沙子的带盖塑料瓶探究浮力的影响因素。</w:t>
            </w:r>
          </w:p>
          <w:p w14:paraId="6FE7F7A7">
            <w:pPr>
              <w:shd w:val="clear" w:color="auto" w:fill="auto"/>
              <w:spacing w:line="360" w:lineRule="auto"/>
              <w:jc w:val="left"/>
              <w:textAlignment w:val="center"/>
              <w:rPr>
                <w:sz w:val="21"/>
              </w:rPr>
            </w:pPr>
            <w:r>
              <w:rPr>
                <w:sz w:val="21"/>
              </w:rPr>
              <w:t>(1)小明列举了三个常识，分别做出了三个猜想，其中符合常识1的是</w:t>
            </w:r>
            <w:r>
              <w:rPr>
                <w:rFonts w:ascii="Times New Roman" w:hAnsi="Times New Roman" w:eastAsia="Times New Roman" w:cs="Times New Roman"/>
                <w:b w:val="0"/>
                <w:sz w:val="21"/>
              </w:rPr>
              <w:t>__</w:t>
            </w:r>
            <w:r>
              <w:rPr>
                <w:sz w:val="21"/>
              </w:rPr>
              <w:t>（填序号）。</w:t>
            </w:r>
          </w:p>
          <w:p w14:paraId="5E5054AC">
            <w:pPr>
              <w:shd w:val="clear" w:color="auto" w:fill="auto"/>
              <w:spacing w:line="360" w:lineRule="auto"/>
              <w:jc w:val="left"/>
              <w:textAlignment w:val="center"/>
              <w:rPr>
                <w:sz w:val="21"/>
              </w:rPr>
            </w:pP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128"/>
              <w:gridCol w:w="3197"/>
            </w:tblGrid>
            <w:tr w14:paraId="345D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F00F0">
                  <w:pPr>
                    <w:shd w:val="clear" w:color="auto" w:fill="auto"/>
                    <w:spacing w:line="360" w:lineRule="auto"/>
                    <w:jc w:val="left"/>
                    <w:textAlignment w:val="center"/>
                    <w:rPr>
                      <w:sz w:val="21"/>
                    </w:rPr>
                  </w:pPr>
                  <w:r>
                    <w:rPr>
                      <w:sz w:val="21"/>
                    </w:rPr>
                    <w:t>常识</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67664">
                  <w:pPr>
                    <w:shd w:val="clear" w:color="auto" w:fill="auto"/>
                    <w:spacing w:line="360" w:lineRule="auto"/>
                    <w:jc w:val="left"/>
                    <w:textAlignment w:val="center"/>
                    <w:rPr>
                      <w:sz w:val="21"/>
                    </w:rPr>
                  </w:pPr>
                  <w:r>
                    <w:rPr>
                      <w:sz w:val="21"/>
                    </w:rPr>
                    <w:t>猜想</w:t>
                  </w:r>
                </w:p>
              </w:tc>
            </w:tr>
            <w:tr w14:paraId="7A6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EAFD9">
                  <w:pPr>
                    <w:shd w:val="clear" w:color="auto" w:fill="auto"/>
                    <w:spacing w:line="360" w:lineRule="auto"/>
                    <w:jc w:val="left"/>
                    <w:textAlignment w:val="center"/>
                    <w:rPr>
                      <w:sz w:val="21"/>
                    </w:rPr>
                  </w:pPr>
                  <w:r>
                    <w:rPr>
                      <w:sz w:val="21"/>
                    </w:rPr>
                    <w:t>常识1：木头漂在水面，铁钉沉在水底</w:t>
                  </w:r>
                </w:p>
                <w:p w14:paraId="69FBBBD0">
                  <w:pPr>
                    <w:shd w:val="clear" w:color="auto" w:fill="auto"/>
                    <w:spacing w:line="360" w:lineRule="auto"/>
                    <w:jc w:val="left"/>
                    <w:textAlignment w:val="center"/>
                    <w:rPr>
                      <w:sz w:val="21"/>
                    </w:rPr>
                  </w:pPr>
                  <w:r>
                    <w:rPr>
                      <w:sz w:val="21"/>
                    </w:rPr>
                    <w:t>常识2：轮船从长江驶入大海，船身会上浮一些</w:t>
                  </w:r>
                </w:p>
                <w:p w14:paraId="53D12563">
                  <w:pPr>
                    <w:shd w:val="clear" w:color="auto" w:fill="auto"/>
                    <w:spacing w:line="360" w:lineRule="auto"/>
                    <w:jc w:val="left"/>
                    <w:textAlignment w:val="center"/>
                    <w:rPr>
                      <w:sz w:val="21"/>
                    </w:rPr>
                  </w:pPr>
                  <w:r>
                    <w:rPr>
                      <w:sz w:val="21"/>
                    </w:rPr>
                    <w:t>常识3：人从泳池浅水区走向深水区，感觉身体变轻</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F1275">
                  <w:pPr>
                    <w:shd w:val="clear" w:color="auto" w:fill="auto"/>
                    <w:spacing w:line="360" w:lineRule="auto"/>
                    <w:jc w:val="left"/>
                    <w:textAlignment w:val="center"/>
                    <w:rPr>
                      <w:sz w:val="21"/>
                    </w:rPr>
                  </w:pPr>
                  <w:r>
                    <w:rPr>
                      <w:sz w:val="21"/>
                    </w:rPr>
                    <w:t>猜想1：与浸入液体的深度有关</w:t>
                  </w:r>
                </w:p>
                <w:p w14:paraId="41997C9C">
                  <w:pPr>
                    <w:shd w:val="clear" w:color="auto" w:fill="auto"/>
                    <w:spacing w:line="360" w:lineRule="auto"/>
                    <w:jc w:val="left"/>
                    <w:textAlignment w:val="center"/>
                    <w:rPr>
                      <w:sz w:val="21"/>
                    </w:rPr>
                  </w:pPr>
                  <w:r>
                    <w:rPr>
                      <w:sz w:val="21"/>
                    </w:rPr>
                    <w:t>猜想2：与液体的密度有关</w:t>
                  </w:r>
                </w:p>
                <w:p w14:paraId="1F4DCC4F">
                  <w:pPr>
                    <w:shd w:val="clear" w:color="auto" w:fill="auto"/>
                    <w:spacing w:line="360" w:lineRule="auto"/>
                    <w:jc w:val="left"/>
                    <w:textAlignment w:val="center"/>
                    <w:rPr>
                      <w:sz w:val="21"/>
                    </w:rPr>
                  </w:pPr>
                  <w:r>
                    <w:rPr>
                      <w:sz w:val="21"/>
                    </w:rPr>
                    <w:t>猜想3：与物体的密度有关</w:t>
                  </w:r>
                </w:p>
              </w:tc>
            </w:tr>
          </w:tbl>
          <w:p w14:paraId="4BDF18AC">
            <w:pPr>
              <w:shd w:val="clear" w:color="auto" w:fill="auto"/>
              <w:spacing w:line="360" w:lineRule="auto"/>
              <w:jc w:val="left"/>
              <w:textAlignment w:val="center"/>
              <w:rPr>
                <w:sz w:val="21"/>
              </w:rPr>
            </w:pPr>
            <w:r>
              <w:rPr>
                <w:sz w:val="21"/>
              </w:rPr>
              <w:t>(2)为了验证上述猜想是否正确，小明依次做了如下实验：</w:t>
            </w:r>
          </w:p>
          <w:p w14:paraId="72C6C6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1838325"/>
                  <wp:effectExtent l="0" t="0" r="9525" b="3175"/>
                  <wp:docPr id="100009" name="图片 100009" descr="@@@1afd4d43-ecce-453e-a76b-19568c6b5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afd4d43-ecce-453e-a76b-19568c6b5c3b"/>
                          <pic:cNvPicPr>
                            <a:picLocks noChangeAspect="1"/>
                          </pic:cNvPicPr>
                        </pic:nvPicPr>
                        <pic:blipFill>
                          <a:blip r:embed="rId36"/>
                          <a:stretch>
                            <a:fillRect/>
                          </a:stretch>
                        </pic:blipFill>
                        <pic:spPr>
                          <a:xfrm>
                            <a:off x="0" y="0"/>
                            <a:ext cx="5095875" cy="1838325"/>
                          </a:xfrm>
                          <a:prstGeom prst="rect">
                            <a:avLst/>
                          </a:prstGeom>
                        </pic:spPr>
                      </pic:pic>
                    </a:graphicData>
                  </a:graphic>
                </wp:inline>
              </w:drawing>
            </w:r>
          </w:p>
          <w:p w14:paraId="2A1BF3CD">
            <w:pPr>
              <w:shd w:val="clear" w:color="auto" w:fill="auto"/>
              <w:spacing w:line="360" w:lineRule="auto"/>
              <w:jc w:val="left"/>
              <w:textAlignment w:val="center"/>
              <w:rPr>
                <w:sz w:val="21"/>
              </w:rPr>
            </w:pPr>
            <w:r>
              <w:rPr>
                <w:sz w:val="21"/>
              </w:rPr>
              <w:t>①根据A、B、C的结果，可得猜想1是</w:t>
            </w:r>
            <w:r>
              <w:rPr>
                <w:rFonts w:ascii="Times New Roman" w:hAnsi="Times New Roman" w:eastAsia="Times New Roman" w:cs="Times New Roman"/>
                <w:b w:val="0"/>
                <w:sz w:val="21"/>
              </w:rPr>
              <w:t>__</w:t>
            </w:r>
            <w:r>
              <w:rPr>
                <w:sz w:val="21"/>
              </w:rPr>
              <w:t>（正确</w:t>
            </w:r>
            <w:r>
              <w:object>
                <v:shape id="_x0000_i1040"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0" DrawAspect="Content" ObjectID="_1468075740" r:id="rId37">
                  <o:LockedField>false</o:LockedField>
                </o:OLEObject>
              </w:object>
            </w:r>
            <w:r>
              <w:rPr>
                <w:sz w:val="21"/>
              </w:rPr>
              <w:t>错误）的；根据A、C、D的结果，可得猜想1是</w:t>
            </w:r>
            <w:r>
              <w:rPr>
                <w:rFonts w:ascii="Times New Roman" w:hAnsi="Times New Roman" w:eastAsia="Times New Roman" w:cs="Times New Roman"/>
                <w:b w:val="0"/>
                <w:sz w:val="21"/>
              </w:rPr>
              <w:t>__</w:t>
            </w:r>
            <w:r>
              <w:rPr>
                <w:sz w:val="21"/>
              </w:rPr>
              <w:t>（正确</w:t>
            </w:r>
            <w:r>
              <w:object>
                <v:shape id="_x0000_i1041"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1" DrawAspect="Content" ObjectID="_1468075741" r:id="rId38">
                  <o:LockedField>false</o:LockedField>
                </o:OLEObject>
              </w:object>
            </w:r>
            <w:r>
              <w:rPr>
                <w:sz w:val="21"/>
              </w:rPr>
              <w:t>错误）的。深入分析上述现象，可得：浮力大小与</w:t>
            </w:r>
            <w:r>
              <w:rPr>
                <w:rFonts w:ascii="Times New Roman" w:hAnsi="Times New Roman" w:eastAsia="Times New Roman" w:cs="Times New Roman"/>
                <w:b w:val="0"/>
                <w:sz w:val="21"/>
              </w:rPr>
              <w:t>__</w:t>
            </w:r>
            <w:r>
              <w:rPr>
                <w:sz w:val="21"/>
              </w:rPr>
              <w:t>有关，与浸入液体的深度</w:t>
            </w:r>
            <w:r>
              <w:rPr>
                <w:rFonts w:ascii="Times New Roman" w:hAnsi="Times New Roman" w:eastAsia="Times New Roman" w:cs="Times New Roman"/>
                <w:b w:val="0"/>
                <w:sz w:val="21"/>
              </w:rPr>
              <w:t>__</w:t>
            </w:r>
            <w:r>
              <w:rPr>
                <w:sz w:val="21"/>
              </w:rPr>
              <w:t>；</w:t>
            </w:r>
          </w:p>
          <w:p w14:paraId="5C8EDC13">
            <w:pPr>
              <w:shd w:val="clear" w:color="auto" w:fill="auto"/>
              <w:spacing w:line="360" w:lineRule="auto"/>
              <w:jc w:val="left"/>
              <w:textAlignment w:val="center"/>
              <w:rPr>
                <w:sz w:val="21"/>
              </w:rPr>
            </w:pPr>
            <w:r>
              <w:rPr>
                <w:sz w:val="21"/>
              </w:rPr>
              <w:t>②接下来根据A、D和E</w:t>
            </w:r>
            <w:r>
              <w:rPr>
                <w:rFonts w:ascii="Times New Roman" w:hAnsi="Times New Roman" w:eastAsia="Times New Roman" w:cs="Times New Roman"/>
                <w:b w:val="0"/>
                <w:sz w:val="21"/>
              </w:rPr>
              <w:t>__</w:t>
            </w:r>
            <w:r>
              <w:rPr>
                <w:sz w:val="21"/>
              </w:rPr>
              <w:t>（能</w:t>
            </w:r>
            <w:r>
              <w:object>
                <v:shape id="_x0000_i104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2" DrawAspect="Content" ObjectID="_1468075742" r:id="rId39">
                  <o:LockedField>false</o:LockedField>
                </o:OLEObject>
              </w:object>
            </w:r>
            <w:r>
              <w:rPr>
                <w:sz w:val="21"/>
              </w:rPr>
              <w:t>不能）对猜想2进行验证；</w:t>
            </w:r>
          </w:p>
          <w:p w14:paraId="0C405805">
            <w:pPr>
              <w:shd w:val="clear" w:color="auto" w:fill="auto"/>
              <w:spacing w:line="360" w:lineRule="auto"/>
              <w:jc w:val="left"/>
              <w:textAlignment w:val="center"/>
              <w:rPr>
                <w:sz w:val="21"/>
              </w:rPr>
            </w:pPr>
            <w:r>
              <w:rPr>
                <w:sz w:val="21"/>
              </w:rPr>
              <w:t>③为验证猜想3，小明在老师的指导下，将瓶子中的沙子倒掉一些以减小物体密度。接着他仿照步骤D进行实验，发现此时测力计示数小于</w:t>
            </w:r>
            <w:r>
              <w:object>
                <v:shape id="_x0000_i1043" o:spt="75" alt="eqId50e056d6006a01cdbebc235d979e5142" type="#_x0000_t75" style="height:12.2pt;width:23.7pt;" o:ole="t" filled="f" o:preferrelative="t" stroked="f" coordsize="21600,21600">
                  <v:path/>
                  <v:fill on="f" focussize="0,0"/>
                  <v:stroke on="f" joinstyle="miter"/>
                  <v:imagedata r:id="rId41" o:title="eqId50e056d6006a01cdbebc235d979e5142"/>
                  <o:lock v:ext="edit" aspectratio="t"/>
                  <w10:wrap type="none"/>
                  <w10:anchorlock/>
                </v:shape>
                <o:OLEObject Type="Embed" ProgID="Equation.DSMT4" ShapeID="_x0000_i1043" DrawAspect="Content" ObjectID="_1468075743" r:id="rId40">
                  <o:LockedField>false</o:LockedField>
                </o:OLEObject>
              </w:object>
            </w:r>
            <w:r>
              <w:rPr>
                <w:sz w:val="21"/>
              </w:rPr>
              <w:t>，便认为该猜想是正确的。小明在该实验环节中存在的问题是</w:t>
            </w:r>
            <w:r>
              <w:rPr>
                <w:rFonts w:ascii="Times New Roman" w:hAnsi="Times New Roman" w:eastAsia="Times New Roman" w:cs="Times New Roman"/>
                <w:b w:val="0"/>
                <w:sz w:val="21"/>
              </w:rPr>
              <w:t>__</w:t>
            </w:r>
            <w:r>
              <w:rPr>
                <w:sz w:val="21"/>
              </w:rPr>
              <w:t>。</w:t>
            </w:r>
          </w:p>
          <w:p w14:paraId="51469349">
            <w:pPr>
              <w:shd w:val="clear" w:color="auto" w:fill="auto"/>
              <w:spacing w:line="360" w:lineRule="auto"/>
              <w:jc w:val="left"/>
              <w:textAlignment w:val="center"/>
              <w:rPr>
                <w:sz w:val="21"/>
              </w:rPr>
            </w:pPr>
            <w:r>
              <w:rPr>
                <w:sz w:val="21"/>
              </w:rPr>
              <w:t>5．小明用如图甲所示电路探究电流与电阻的关系，电源电压3V，电阻</w:t>
            </w:r>
            <w:r>
              <w:object>
                <v:shape id="_x0000_i1044"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44" DrawAspect="Content" ObjectID="_1468075744" r:id="rId42">
                  <o:LockedField>false</o:LockedField>
                </o:OLEObject>
              </w:object>
            </w:r>
            <w:r>
              <w:rPr>
                <w:sz w:val="21"/>
              </w:rPr>
              <w:t>有4个阻值</w:t>
            </w:r>
            <w:r>
              <w:object>
                <v:shape id="_x0000_i1045" o:spt="75" alt="eqIdb57a39d99e0295ecc9f8732d1dae81ac" type="#_x0000_t75" style="height:13.45pt;width:20.2pt;" o:ole="t" filled="f" o:preferrelative="t" stroked="f" coordsize="21600,21600">
                  <v:path/>
                  <v:fill on="f" focussize="0,0"/>
                  <v:stroke on="f" joinstyle="miter"/>
                  <v:imagedata r:id="rId45" o:title="eqIdb57a39d99e0295ecc9f8732d1dae81ac"/>
                  <o:lock v:ext="edit" aspectratio="t"/>
                  <w10:wrap type="none"/>
                  <w10:anchorlock/>
                </v:shape>
                <o:OLEObject Type="Embed" ProgID="Equation.DSMT4" ShapeID="_x0000_i1045" DrawAspect="Content" ObjectID="_1468075745" r:id="rId44">
                  <o:LockedField>false</o:LockedField>
                </o:OLEObject>
              </w:object>
            </w:r>
            <w:r>
              <w:rPr>
                <w:sz w:val="21"/>
              </w:rPr>
              <w:t>、</w:t>
            </w:r>
            <w:r>
              <w:object>
                <v:shape id="_x0000_i1046" o:spt="75" alt="eqIda8b8c31672cce39bf5f4d474c6466e33" type="#_x0000_t75" style="height:12.2pt;width:21.1pt;" o:ole="t" filled="f" o:preferrelative="t" stroked="f" coordsize="21600,21600">
                  <v:path/>
                  <v:fill on="f" focussize="0,0"/>
                  <v:stroke on="f" joinstyle="miter"/>
                  <v:imagedata r:id="rId47" o:title="eqIda8b8c31672cce39bf5f4d474c6466e33"/>
                  <o:lock v:ext="edit" aspectratio="t"/>
                  <w10:wrap type="none"/>
                  <w10:anchorlock/>
                </v:shape>
                <o:OLEObject Type="Embed" ProgID="Equation.DSMT4" ShapeID="_x0000_i1046" DrawAspect="Content" ObjectID="_1468075746" r:id="rId46">
                  <o:LockedField>false</o:LockedField>
                </o:OLEObject>
              </w:object>
            </w:r>
            <w:r>
              <w:rPr>
                <w:sz w:val="21"/>
              </w:rPr>
              <w:t>、</w:t>
            </w:r>
            <w:r>
              <w:object>
                <v:shape id="_x0000_i1047" o:spt="75" alt="eqId06b4d960f7cc9612286fc28cd6dd281a" type="#_x0000_t75" style="height:12.2pt;width:21.1pt;" o:ole="t" filled="f" o:preferrelative="t" stroked="f" coordsize="21600,21600">
                  <v:path/>
                  <v:fill on="f" focussize="0,0"/>
                  <v:stroke on="f" joinstyle="miter"/>
                  <v:imagedata r:id="rId49" o:title="eqId06b4d960f7cc9612286fc28cd6dd281a"/>
                  <o:lock v:ext="edit" aspectratio="t"/>
                  <w10:wrap type="none"/>
                  <w10:anchorlock/>
                </v:shape>
                <o:OLEObject Type="Embed" ProgID="Equation.DSMT4" ShapeID="_x0000_i1047" DrawAspect="Content" ObjectID="_1468075747" r:id="rId48">
                  <o:LockedField>false</o:LockedField>
                </o:OLEObject>
              </w:object>
            </w:r>
            <w:r>
              <w:rPr>
                <w:sz w:val="21"/>
              </w:rPr>
              <w:t>、</w:t>
            </w:r>
            <w:r>
              <w:object>
                <v:shape id="_x0000_i1048" o:spt="75" alt="eqIdb5993e50e3366fe6b7eba8e50cd68d85" type="#_x0000_t75" style="height:13.7pt;width:25.5pt;" o:ole="t" filled="f" o:preferrelative="t" stroked="f" coordsize="21600,21600">
                  <v:path/>
                  <v:fill on="f" focussize="0,0"/>
                  <v:stroke on="f" joinstyle="miter"/>
                  <v:imagedata r:id="rId51" o:title="eqIdb5993e50e3366fe6b7eba8e50cd68d85"/>
                  <o:lock v:ext="edit" aspectratio="t"/>
                  <w10:wrap type="none"/>
                  <w10:anchorlock/>
                </v:shape>
                <o:OLEObject Type="Embed" ProgID="Equation.DSMT4" ShapeID="_x0000_i1048" DrawAspect="Content" ObjectID="_1468075748" r:id="rId50">
                  <o:LockedField>false</o:LockedField>
                </o:OLEObject>
              </w:object>
            </w:r>
            <w:r>
              <w:rPr>
                <w:sz w:val="21"/>
              </w:rPr>
              <w:t>供选用，滑动变阻器</w:t>
            </w:r>
            <w:r>
              <w:object>
                <v:shape id="_x0000_i1049" o:spt="75" alt="eqId79ea2479d864e4fc36ba4df258787676" type="#_x0000_t75" style="height:16.75pt;width:14.05pt;" o:ole="t" filled="f" o:preferrelative="t" stroked="f" coordsize="21600,21600">
                  <v:path/>
                  <v:fill on="f" focussize="0,0"/>
                  <v:stroke on="f" joinstyle="miter"/>
                  <v:imagedata r:id="rId53" o:title="eqId79ea2479d864e4fc36ba4df258787676"/>
                  <o:lock v:ext="edit" aspectratio="t"/>
                  <w10:wrap type="none"/>
                  <w10:anchorlock/>
                </v:shape>
                <o:OLEObject Type="Embed" ProgID="Equation.DSMT4" ShapeID="_x0000_i1049" DrawAspect="Content" ObjectID="_1468075749" r:id="rId52">
                  <o:LockedField>false</o:LockedField>
                </o:OLEObject>
              </w:object>
            </w:r>
            <w:r>
              <w:rPr>
                <w:sz w:val="21"/>
              </w:rPr>
              <w:t>规格为“</w:t>
            </w:r>
            <w:r>
              <w:object>
                <v:shape id="_x0000_i1050"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50" DrawAspect="Content" ObjectID="_1468075750" r:id="rId54">
                  <o:LockedField>false</o:LockedField>
                </o:OLEObject>
              </w:object>
            </w:r>
            <w:r>
              <w:object>
                <v:shape id="_x0000_i1051" o:spt="75" alt="eqId6699c896d7394a071917fe3922f3864f" type="#_x0000_t75" style="height:11.5pt;width:16.7pt;" o:ole="t" filled="f" o:preferrelative="t" stroked="f" coordsize="21600,21600">
                  <v:path/>
                  <v:fill on="f" focussize="0,0"/>
                  <v:stroke on="f" joinstyle="miter"/>
                  <v:imagedata r:id="rId57" o:title="eqId6699c896d7394a071917fe3922f3864f"/>
                  <o:lock v:ext="edit" aspectratio="t"/>
                  <w10:wrap type="none"/>
                  <w10:anchorlock/>
                </v:shape>
                <o:OLEObject Type="Embed" ProgID="Equation.DSMT4" ShapeID="_x0000_i1051" DrawAspect="Content" ObjectID="_1468075751" r:id="rId56">
                  <o:LockedField>false</o:LockedField>
                </o:OLEObject>
              </w:object>
            </w:r>
            <w:r>
              <w:rPr>
                <w:sz w:val="21"/>
              </w:rPr>
              <w:t>”。</w:t>
            </w:r>
          </w:p>
          <w:p w14:paraId="46253B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52875" cy="1704975"/>
                  <wp:effectExtent l="0" t="0" r="9525" b="9525"/>
                  <wp:docPr id="100011" name="图片 100011" descr="@@@e42f256d-9d3e-4010-92f7-b82f6a5c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42f256d-9d3e-4010-92f7-b82f6a5cc4b8"/>
                          <pic:cNvPicPr>
                            <a:picLocks noChangeAspect="1"/>
                          </pic:cNvPicPr>
                        </pic:nvPicPr>
                        <pic:blipFill>
                          <a:blip r:embed="rId58"/>
                          <a:stretch>
                            <a:fillRect/>
                          </a:stretch>
                        </pic:blipFill>
                        <pic:spPr>
                          <a:xfrm>
                            <a:off x="0" y="0"/>
                            <a:ext cx="3952875" cy="1704975"/>
                          </a:xfrm>
                          <a:prstGeom prst="rect">
                            <a:avLst/>
                          </a:prstGeom>
                        </pic:spPr>
                      </pic:pic>
                    </a:graphicData>
                  </a:graphic>
                </wp:inline>
              </w:drawing>
            </w:r>
          </w:p>
          <w:p w14:paraId="5F25201D">
            <w:pPr>
              <w:shd w:val="clear" w:color="auto" w:fill="auto"/>
              <w:spacing w:line="360" w:lineRule="auto"/>
              <w:jc w:val="left"/>
              <w:textAlignment w:val="center"/>
              <w:rPr>
                <w:sz w:val="21"/>
              </w:rPr>
            </w:pPr>
            <w:r>
              <w:rPr>
                <w:sz w:val="21"/>
              </w:rPr>
              <w:t>(1)开关闭合前，应将滑动变阻器滑片P移到最</w:t>
            </w:r>
            <w:r>
              <w:rPr>
                <w:rFonts w:ascii="Times New Roman" w:hAnsi="Times New Roman" w:eastAsia="Times New Roman" w:cs="Times New Roman"/>
                <w:b w:val="0"/>
                <w:sz w:val="21"/>
              </w:rPr>
              <w:t>__</w:t>
            </w:r>
            <w:r>
              <w:rPr>
                <w:sz w:val="21"/>
              </w:rPr>
              <w:t>（左</w:t>
            </w:r>
            <w:r>
              <w:object>
                <v:shape id="_x0000_i105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52" DrawAspect="Content" ObjectID="_1468075752" r:id="rId59">
                  <o:LockedField>false</o:LockedField>
                </o:OLEObject>
              </w:object>
            </w:r>
            <w:r>
              <w:rPr>
                <w:sz w:val="21"/>
              </w:rPr>
              <w:t>右）端；闭合开关后，小明发现电流表、电压表示数均为0，他将一根导线的一端接电源正极，另一端依次试触</w:t>
            </w:r>
            <w:r>
              <w:object>
                <v:shape id="_x0000_i1053" o:spt="75" alt="eqId0a6936d370d6a238a608ca56f87198de" type="#_x0000_t75" style="height:9.65pt;width:8.75pt;" o:ole="t" filled="f" o:preferrelative="t" stroked="f" coordsize="21600,21600">
                  <v:path/>
                  <v:fill on="f" focussize="0,0"/>
                  <v:stroke on="f" joinstyle="miter"/>
                  <v:imagedata r:id="rId61" o:title="eqId0a6936d370d6a238a608ca56f87198de"/>
                  <o:lock v:ext="edit" aspectratio="t"/>
                  <w10:wrap type="none"/>
                  <w10:anchorlock/>
                </v:shape>
                <o:OLEObject Type="Embed" ProgID="Equation.DSMT4" ShapeID="_x0000_i1053" DrawAspect="Content" ObjectID="_1468075753" r:id="rId60">
                  <o:LockedField>false</o:LockedField>
                </o:OLEObject>
              </w:object>
            </w:r>
            <w:r>
              <w:rPr>
                <w:sz w:val="21"/>
              </w:rPr>
              <w:t>、</w:t>
            </w:r>
            <w:r>
              <w:object>
                <v:shape id="_x0000_i1054" o:spt="75" alt="eqId2c94bb12cee76221e13f9ef955b0aab1" type="#_x0000_t75" style="height:12.35pt;width:8.75pt;" o:ole="t" filled="f" o:preferrelative="t" stroked="f" coordsize="21600,21600">
                  <v:path/>
                  <v:fill on="f" focussize="0,0"/>
                  <v:stroke on="f" joinstyle="miter"/>
                  <v:imagedata r:id="rId63" o:title="eqId2c94bb12cee76221e13f9ef955b0aab1"/>
                  <o:lock v:ext="edit" aspectratio="t"/>
                  <w10:wrap type="none"/>
                  <w10:anchorlock/>
                </v:shape>
                <o:OLEObject Type="Embed" ProgID="Equation.DSMT4" ShapeID="_x0000_i1054" DrawAspect="Content" ObjectID="_1468075754" r:id="rId62">
                  <o:LockedField>false</o:LockedField>
                </o:OLEObject>
              </w:object>
            </w:r>
            <w:r>
              <w:rPr>
                <w:sz w:val="21"/>
              </w:rPr>
              <w:t>、</w:t>
            </w:r>
            <w:r>
              <w:object>
                <v:shape id="_x0000_i1055" o:spt="75" alt="eqId071a7e733d466949ac935b4b8ee8d183" type="#_x0000_t75" style="height:9.75pt;width:7.9pt;" o:ole="t" filled="f" o:preferrelative="t" stroked="f" coordsize="21600,21600">
                  <v:path/>
                  <v:fill on="f" focussize="0,0"/>
                  <v:stroke on="f" joinstyle="miter"/>
                  <v:imagedata r:id="rId65" o:title="eqId071a7e733d466949ac935b4b8ee8d183"/>
                  <o:lock v:ext="edit" aspectratio="t"/>
                  <w10:wrap type="none"/>
                  <w10:anchorlock/>
                </v:shape>
                <o:OLEObject Type="Embed" ProgID="Equation.DSMT4" ShapeID="_x0000_i1055" DrawAspect="Content" ObjectID="_1468075755" r:id="rId64">
                  <o:LockedField>false</o:LockedField>
                </o:OLEObject>
              </w:object>
            </w:r>
            <w:r>
              <w:rPr>
                <w:sz w:val="21"/>
              </w:rPr>
              <w:t>、</w:t>
            </w:r>
            <w:r>
              <w:object>
                <v:shape id="_x0000_i1056"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6" DrawAspect="Content" ObjectID="_1468075756" r:id="rId66">
                  <o:LockedField>false</o:LockedField>
                </o:OLEObject>
              </w:object>
            </w:r>
            <w:r>
              <w:rPr>
                <w:sz w:val="21"/>
              </w:rPr>
              <w:t>各接线柱，当接触到</w:t>
            </w:r>
            <w:r>
              <w:object>
                <v:shape id="_x0000_i1057"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7" DrawAspect="Content" ObjectID="_1468075757" r:id="rId68">
                  <o:LockedField>false</o:LockedField>
                </o:OLEObject>
              </w:object>
            </w:r>
            <w:r>
              <w:rPr>
                <w:sz w:val="21"/>
              </w:rPr>
              <w:t>时，电压表开始有示数且为3V，电流表示数仍为0，经进一步检查，电流表及各接线处均完好，则电路中所有可确定的故障是</w:t>
            </w:r>
            <w:r>
              <w:rPr>
                <w:rFonts w:ascii="Times New Roman" w:hAnsi="Times New Roman" w:eastAsia="Times New Roman" w:cs="Times New Roman"/>
                <w:b w:val="0"/>
                <w:sz w:val="21"/>
              </w:rPr>
              <w:t>__</w:t>
            </w:r>
            <w:r>
              <w:rPr>
                <w:sz w:val="21"/>
              </w:rPr>
              <w:t>。</w:t>
            </w:r>
          </w:p>
          <w:p w14:paraId="0B8E7761">
            <w:pPr>
              <w:shd w:val="clear" w:color="auto" w:fill="auto"/>
              <w:spacing w:line="360" w:lineRule="auto"/>
              <w:jc w:val="left"/>
              <w:textAlignment w:val="center"/>
              <w:rPr>
                <w:sz w:val="21"/>
              </w:rPr>
            </w:pPr>
            <w:r>
              <w:rPr>
                <w:sz w:val="21"/>
              </w:rPr>
              <w:t>(2)排除故障并将问题元件进行同规格更换，此时</w:t>
            </w:r>
            <w:r>
              <w:object>
                <v:shape id="_x0000_i1058"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58" DrawAspect="Content" ObjectID="_1468075758" r:id="rId69">
                  <o:LockedField>false</o:LockedField>
                </o:OLEObject>
              </w:object>
            </w:r>
            <w:r>
              <w:rPr>
                <w:sz w:val="21"/>
              </w:rPr>
              <w:t>的阻值为</w:t>
            </w:r>
            <w:r>
              <w:object>
                <v:shape id="_x0000_i1059" o:spt="75" alt="eqIdec93c110d3f0f8ff7de893c11cd29bfd" type="#_x0000_t75" style="height:12.1pt;width:15.8pt;" o:ole="t" filled="f" o:preferrelative="t" stroked="f" coordsize="21600,21600">
                  <v:path/>
                  <v:fill on="f" focussize="0,0"/>
                  <v:stroke on="f" joinstyle="miter"/>
                  <v:imagedata r:id="rId71" o:title="eqIdec93c110d3f0f8ff7de893c11cd29bfd"/>
                  <o:lock v:ext="edit" aspectratio="t"/>
                  <w10:wrap type="none"/>
                  <w10:anchorlock/>
                </v:shape>
                <o:OLEObject Type="Embed" ProgID="Equation.DSMT4" ShapeID="_x0000_i1059" DrawAspect="Content" ObjectID="_1468075759" r:id="rId70">
                  <o:LockedField>false</o:LockedField>
                </o:OLEObject>
              </w:object>
            </w:r>
            <w:r>
              <w:rPr>
                <w:sz w:val="21"/>
              </w:rPr>
              <w:t>。闭合开关，调节滑片P，使电压表示数到达某一数值，此时电流表示数如图乙所示，该示数为</w:t>
            </w:r>
            <w:r>
              <w:rPr>
                <w:rFonts w:ascii="Times New Roman" w:hAnsi="Times New Roman" w:eastAsia="Times New Roman" w:cs="Times New Roman"/>
                <w:b w:val="0"/>
                <w:sz w:val="21"/>
              </w:rPr>
              <w:t>__</w:t>
            </w:r>
            <w:r>
              <w:rPr>
                <w:sz w:val="21"/>
              </w:rPr>
              <w:t>A。接着将</w:t>
            </w:r>
            <w:r>
              <w:object>
                <v:shape id="_x0000_i1060"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0" DrawAspect="Content" ObjectID="_1468075760" r:id="rId72">
                  <o:LockedField>false</o:LockedField>
                </o:OLEObject>
              </w:object>
            </w:r>
            <w:r>
              <w:rPr>
                <w:sz w:val="21"/>
              </w:rPr>
              <w:t>阻值换成</w:t>
            </w:r>
            <w:r>
              <w:object>
                <v:shape id="_x0000_i1061"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61" DrawAspect="Content" ObjectID="_1468075761" r:id="rId73">
                  <o:LockedField>false</o:LockedField>
                </o:OLEObject>
              </w:object>
            </w:r>
            <w:r>
              <w:rPr>
                <w:sz w:val="21"/>
              </w:rPr>
              <w:t>，向</w:t>
            </w:r>
            <w:r>
              <w:rPr>
                <w:rFonts w:ascii="Times New Roman" w:hAnsi="Times New Roman" w:eastAsia="Times New Roman" w:cs="Times New Roman"/>
                <w:b w:val="0"/>
                <w:sz w:val="21"/>
              </w:rPr>
              <w:t>__</w:t>
            </w:r>
            <w:r>
              <w:rPr>
                <w:sz w:val="21"/>
              </w:rPr>
              <w:t>（左</w:t>
            </w:r>
            <w:r>
              <w:object>
                <v:shape id="_x0000_i106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2" DrawAspect="Content" ObjectID="_1468075762" r:id="rId74">
                  <o:LockedField>false</o:LockedField>
                </o:OLEObject>
              </w:object>
            </w:r>
            <w:r>
              <w:rPr>
                <w:sz w:val="21"/>
              </w:rPr>
              <w:t>右）端移动滑动变阻器滑片，以保持电压表的示数不变。</w:t>
            </w:r>
          </w:p>
          <w:p w14:paraId="4CD9A31C">
            <w:pPr>
              <w:shd w:val="clear" w:color="auto" w:fill="auto"/>
              <w:spacing w:line="360" w:lineRule="auto"/>
              <w:jc w:val="left"/>
              <w:textAlignment w:val="center"/>
              <w:rPr>
                <w:sz w:val="21"/>
              </w:rPr>
            </w:pPr>
            <w:r>
              <w:rPr>
                <w:sz w:val="21"/>
              </w:rPr>
              <w:t>(3)将</w:t>
            </w:r>
            <w:r>
              <w:object>
                <v:shape id="_x0000_i1063"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3" DrawAspect="Content" ObjectID="_1468075763" r:id="rId75">
                  <o:LockedField>false</o:LockedField>
                </o:OLEObject>
              </w:object>
            </w:r>
            <w:r>
              <w:rPr>
                <w:sz w:val="21"/>
              </w:rPr>
              <w:t>阻值换成</w:t>
            </w:r>
            <w:r>
              <w:object>
                <v:shape id="_x0000_i1064" o:spt="75" alt="eqIdafd8cd8db50605df03d5ee31e20209d4" type="#_x0000_t75" style="height:12.2pt;width:21.05pt;" o:ole="t" filled="f" o:preferrelative="t" stroked="f" coordsize="21600,21600">
                  <v:path/>
                  <v:fill on="f" focussize="0,0"/>
                  <v:stroke on="f" joinstyle="miter"/>
                  <v:imagedata r:id="rId77" o:title="eqIdafd8cd8db50605df03d5ee31e20209d4"/>
                  <o:lock v:ext="edit" aspectratio="t"/>
                  <w10:wrap type="none"/>
                  <w10:anchorlock/>
                </v:shape>
                <o:OLEObject Type="Embed" ProgID="Equation.DSMT4" ShapeID="_x0000_i1064" DrawAspect="Content" ObjectID="_1468075764" r:id="rId76">
                  <o:LockedField>false</o:LockedField>
                </o:OLEObject>
              </w:object>
            </w:r>
            <w:r>
              <w:rPr>
                <w:sz w:val="21"/>
              </w:rPr>
              <w:t>重复上述操作。三组数据如表所示，由此可得：电压一定时，电流与电阻成</w:t>
            </w:r>
            <w:r>
              <w:rPr>
                <w:rFonts w:ascii="Times New Roman" w:hAnsi="Times New Roman" w:eastAsia="Times New Roman" w:cs="Times New Roman"/>
                <w:b w:val="0"/>
                <w:sz w:val="21"/>
              </w:rPr>
              <w:t>__</w:t>
            </w:r>
            <w:r>
              <w:rPr>
                <w:sz w:val="21"/>
              </w:rPr>
              <w:t>。为提高结论的可靠性，换用阻值为</w:t>
            </w:r>
            <w:r>
              <w:object>
                <v:shape id="_x0000_i1065"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65" DrawAspect="Content" ObjectID="_1468075765" r:id="rId78">
                  <o:LockedField>false</o:LockedField>
                </o:OLEObject>
              </w:object>
            </w:r>
            <w:r>
              <w:rPr>
                <w:sz w:val="21"/>
              </w:rPr>
              <w:t>的电阻继续上述实验，是否可行？</w:t>
            </w:r>
            <w:r>
              <w:rPr>
                <w:rFonts w:ascii="Times New Roman" w:hAnsi="Times New Roman" w:eastAsia="Times New Roman" w:cs="Times New Roman"/>
                <w:b w:val="0"/>
                <w:sz w:val="21"/>
              </w:rPr>
              <w:t>__</w:t>
            </w:r>
            <w:r>
              <w:rPr>
                <w:sz w:val="21"/>
              </w:rPr>
              <w:t>（可行</w:t>
            </w:r>
            <w:r>
              <w:object>
                <v:shape id="_x0000_i1066"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6" DrawAspect="Content" ObjectID="_1468075766" r:id="rId80">
                  <o:LockedField>false</o:LockedField>
                </o:OLEObject>
              </w:object>
            </w:r>
            <w:r>
              <w:rPr>
                <w:sz w:val="21"/>
              </w:rPr>
              <w:t>不可行）</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558"/>
              <w:gridCol w:w="2471"/>
              <w:gridCol w:w="2296"/>
            </w:tblGrid>
            <w:tr w14:paraId="30C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D4259">
                  <w:pPr>
                    <w:shd w:val="clear" w:color="auto" w:fill="auto"/>
                    <w:spacing w:line="360" w:lineRule="auto"/>
                    <w:jc w:val="left"/>
                    <w:textAlignment w:val="center"/>
                    <w:rPr>
                      <w:sz w:val="21"/>
                    </w:rPr>
                  </w:pPr>
                  <w:r>
                    <w:rPr>
                      <w:sz w:val="21"/>
                    </w:rPr>
                    <w:t>实验序号</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75B0C">
                  <w:pPr>
                    <w:shd w:val="clear" w:color="auto" w:fill="auto"/>
                    <w:spacing w:line="360" w:lineRule="auto"/>
                    <w:jc w:val="left"/>
                    <w:textAlignment w:val="center"/>
                    <w:rPr>
                      <w:sz w:val="21"/>
                    </w:rPr>
                  </w:pPr>
                  <w:r>
                    <w:object>
                      <v:shape id="_x0000_i1067" o:spt="75" alt="eqIddc24cae6f73174b644cc29555af247c0" type="#_x0000_t75" style="height:12.3pt;width:25.5pt;" o:ole="t" filled="f" o:preferrelative="t" stroked="f" coordsize="21600,21600">
                        <v:path/>
                        <v:fill on="f" focussize="0,0"/>
                        <v:stroke on="f" joinstyle="miter"/>
                        <v:imagedata r:id="rId82" o:title="eqIddc24cae6f73174b644cc29555af247c0"/>
                        <o:lock v:ext="edit" aspectratio="t"/>
                        <w10:wrap type="none"/>
                        <w10:anchorlock/>
                      </v:shape>
                      <o:OLEObject Type="Embed" ProgID="Equation.DSMT4" ShapeID="_x0000_i1067" DrawAspect="Content" ObjectID="_1468075767" r:id="rId81">
                        <o:LockedField>false</o:LockedField>
                      </o:OLEObject>
                    </w:objec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57781">
                  <w:pPr>
                    <w:shd w:val="clear" w:color="auto" w:fill="auto"/>
                    <w:spacing w:line="360" w:lineRule="auto"/>
                    <w:jc w:val="left"/>
                    <w:textAlignment w:val="center"/>
                    <w:rPr>
                      <w:sz w:val="21"/>
                    </w:rPr>
                  </w:pPr>
                  <w:r>
                    <w:object>
                      <v:shape id="_x0000_i1068" o:spt="75" alt="eqId8a12a0bd79988874305fef338c4d3d5d" type="#_x0000_t75" style="height:12.25pt;width:22.85pt;" o:ole="t" filled="f" o:preferrelative="t" stroked="f" coordsize="21600,21600">
                        <v:path/>
                        <v:fill on="f" focussize="0,0"/>
                        <v:stroke on="f" joinstyle="miter"/>
                        <v:imagedata r:id="rId84" o:title="eqId8a12a0bd79988874305fef338c4d3d5d"/>
                        <o:lock v:ext="edit" aspectratio="t"/>
                        <w10:wrap type="none"/>
                        <w10:anchorlock/>
                      </v:shape>
                      <o:OLEObject Type="Embed" ProgID="Equation.DSMT4" ShapeID="_x0000_i1068" DrawAspect="Content" ObjectID="_1468075768" r:id="rId83">
                        <o:LockedField>false</o:LockedField>
                      </o:OLEObject>
                    </w:object>
                  </w:r>
                </w:p>
              </w:tc>
            </w:tr>
            <w:tr w14:paraId="6E9B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4B405">
                  <w:pPr>
                    <w:shd w:val="clear" w:color="auto" w:fill="auto"/>
                    <w:spacing w:line="360" w:lineRule="auto"/>
                    <w:jc w:val="left"/>
                    <w:textAlignment w:val="center"/>
                    <w:rPr>
                      <w:sz w:val="21"/>
                    </w:rPr>
                  </w:pPr>
                  <w:r>
                    <w:rPr>
                      <w:sz w:val="21"/>
                    </w:rPr>
                    <w:t>①</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FACAD">
                  <w:pPr>
                    <w:shd w:val="clear" w:color="auto" w:fill="auto"/>
                    <w:spacing w:line="360" w:lineRule="auto"/>
                    <w:jc w:val="left"/>
                    <w:textAlignment w:val="center"/>
                    <w:rPr>
                      <w:sz w:val="21"/>
                    </w:rPr>
                  </w:pPr>
                  <w:r>
                    <w:rPr>
                      <w:sz w:val="21"/>
                    </w:rPr>
                    <w:t>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88D31">
                  <w:pPr>
                    <w:shd w:val="clear" w:color="auto" w:fill="auto"/>
                    <w:spacing w:line="360" w:lineRule="auto"/>
                    <w:jc w:val="left"/>
                    <w:textAlignment w:val="center"/>
                    <w:rPr>
                      <w:sz w:val="21"/>
                    </w:rPr>
                  </w:pPr>
                </w:p>
              </w:tc>
            </w:tr>
            <w:tr w14:paraId="7194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1D64E">
                  <w:pPr>
                    <w:shd w:val="clear" w:color="auto" w:fill="auto"/>
                    <w:spacing w:line="360" w:lineRule="auto"/>
                    <w:jc w:val="left"/>
                    <w:textAlignment w:val="center"/>
                    <w:rPr>
                      <w:sz w:val="21"/>
                    </w:rPr>
                  </w:pPr>
                  <w:r>
                    <w:rPr>
                      <w:sz w:val="21"/>
                    </w:rPr>
                    <w:t>②</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2E1C3">
                  <w:pPr>
                    <w:shd w:val="clear" w:color="auto" w:fill="auto"/>
                    <w:spacing w:line="360" w:lineRule="auto"/>
                    <w:jc w:val="left"/>
                    <w:textAlignment w:val="center"/>
                    <w:rPr>
                      <w:sz w:val="21"/>
                    </w:rPr>
                  </w:pPr>
                  <w:r>
                    <w:rPr>
                      <w:sz w:val="21"/>
                    </w:rPr>
                    <w:t>10</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B2F3C5">
                  <w:pPr>
                    <w:shd w:val="clear" w:color="auto" w:fill="auto"/>
                    <w:spacing w:line="360" w:lineRule="auto"/>
                    <w:jc w:val="left"/>
                    <w:textAlignment w:val="center"/>
                    <w:rPr>
                      <w:sz w:val="21"/>
                    </w:rPr>
                  </w:pPr>
                  <w:r>
                    <w:rPr>
                      <w:sz w:val="21"/>
                    </w:rPr>
                    <w:t>0.20</w:t>
                  </w:r>
                </w:p>
              </w:tc>
            </w:tr>
            <w:tr w14:paraId="7B8A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249A1">
                  <w:pPr>
                    <w:shd w:val="clear" w:color="auto" w:fill="auto"/>
                    <w:spacing w:line="360" w:lineRule="auto"/>
                    <w:jc w:val="left"/>
                    <w:textAlignment w:val="center"/>
                    <w:rPr>
                      <w:sz w:val="21"/>
                    </w:rPr>
                  </w:pPr>
                  <w:r>
                    <w:rPr>
                      <w:sz w:val="21"/>
                    </w:rPr>
                    <w:t>③</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51B22">
                  <w:pPr>
                    <w:shd w:val="clear" w:color="auto" w:fill="auto"/>
                    <w:spacing w:line="360" w:lineRule="auto"/>
                    <w:jc w:val="left"/>
                    <w:textAlignment w:val="center"/>
                    <w:rPr>
                      <w:sz w:val="21"/>
                    </w:rPr>
                  </w:pPr>
                  <w:r>
                    <w:rPr>
                      <w:sz w:val="21"/>
                    </w:rPr>
                    <w:t>15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3531B">
                  <w:pPr>
                    <w:shd w:val="clear" w:color="auto" w:fill="auto"/>
                    <w:spacing w:line="360" w:lineRule="auto"/>
                    <w:jc w:val="left"/>
                    <w:textAlignment w:val="center"/>
                    <w:rPr>
                      <w:sz w:val="21"/>
                    </w:rPr>
                  </w:pPr>
                  <w:r>
                    <w:rPr>
                      <w:sz w:val="21"/>
                    </w:rPr>
                    <w:t>0.13</w:t>
                  </w:r>
                </w:p>
              </w:tc>
            </w:tr>
          </w:tbl>
          <w:p w14:paraId="7FBDC262">
            <w:pPr>
              <w:shd w:val="clear" w:color="auto" w:fill="auto"/>
              <w:spacing w:line="360" w:lineRule="auto"/>
              <w:jc w:val="left"/>
              <w:textAlignment w:val="center"/>
              <w:rPr>
                <w:sz w:val="21"/>
              </w:rPr>
            </w:pPr>
            <w:r>
              <w:rPr>
                <w:sz w:val="21"/>
              </w:rPr>
              <w:t>(4)下列图像中，能大致反映本实验中各物理量之间关系的是</w:t>
            </w:r>
            <w:r>
              <w:rPr>
                <w:rFonts w:ascii="Times New Roman" w:hAnsi="Times New Roman" w:eastAsia="Times New Roman" w:cs="Times New Roman"/>
                <w:b w:val="0"/>
                <w:sz w:val="21"/>
              </w:rPr>
              <w:t>__</w:t>
            </w:r>
          </w:p>
          <w:p w14:paraId="225B020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828675"/>
                  <wp:effectExtent l="0" t="0" r="9525" b="9525"/>
                  <wp:docPr id="100013" name="图片 100013" descr="@@@7353eb8e-e148-4be3-8a56-251c126f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353eb8e-e148-4be3-8a56-251c126f14f8"/>
                          <pic:cNvPicPr>
                            <a:picLocks noChangeAspect="1"/>
                          </pic:cNvPicPr>
                        </pic:nvPicPr>
                        <pic:blipFill>
                          <a:blip r:embed="rId85"/>
                          <a:stretch>
                            <a:fillRect/>
                          </a:stretch>
                        </pic:blipFill>
                        <pic:spPr>
                          <a:xfrm>
                            <a:off x="0" y="0"/>
                            <a:ext cx="1095375" cy="828675"/>
                          </a:xfrm>
                          <a:prstGeom prst="rect">
                            <a:avLst/>
                          </a:prstGeom>
                        </pic:spPr>
                      </pic:pic>
                    </a:graphicData>
                  </a:graphic>
                </wp:inline>
              </w:drawing>
            </w:r>
            <w:r>
              <w:rPr>
                <w:sz w:val="21"/>
              </w:rPr>
              <w:t>电流表示数与</w:t>
            </w:r>
            <w:r>
              <w:rPr>
                <w:i/>
                <w:sz w:val="21"/>
              </w:rPr>
              <w:t>R</w:t>
            </w:r>
            <w:r>
              <w:rPr>
                <w:sz w:val="21"/>
              </w:rPr>
              <w:t>值的关系</w:t>
            </w:r>
            <w:r>
              <w:rPr>
                <w:rFonts w:ascii="Times New Roman" w:hAnsi="Times New Roman" w:eastAsia="Times New Roman" w:cs="Times New Roman"/>
                <w:kern w:val="0"/>
                <w:sz w:val="24"/>
                <w:szCs w:val="24"/>
              </w:rPr>
              <w:t>  </w:t>
            </w:r>
          </w:p>
          <w:p w14:paraId="25DB93B7">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95375" cy="790575"/>
                  <wp:effectExtent l="0" t="0" r="9525" b="9525"/>
                  <wp:docPr id="100015" name="图片 100015" descr="@@@ccb649c2-aecf-43bf-ab11-f11ac393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cb649c2-aecf-43bf-ab11-f11ac3933760"/>
                          <pic:cNvPicPr>
                            <a:picLocks noChangeAspect="1"/>
                          </pic:cNvPicPr>
                        </pic:nvPicPr>
                        <pic:blipFill>
                          <a:blip r:embed="rId86"/>
                          <a:stretch>
                            <a:fillRect/>
                          </a:stretch>
                        </pic:blipFill>
                        <pic:spPr>
                          <a:xfrm>
                            <a:off x="0" y="0"/>
                            <a:ext cx="1095375" cy="790575"/>
                          </a:xfrm>
                          <a:prstGeom prst="rect">
                            <a:avLst/>
                          </a:prstGeom>
                        </pic:spPr>
                      </pic:pic>
                    </a:graphicData>
                  </a:graphic>
                </wp:inline>
              </w:drawing>
            </w:r>
            <w:r>
              <w:rPr>
                <w:sz w:val="21"/>
              </w:rPr>
              <w:t xml:space="preserve"> 电压表示数与</w:t>
            </w:r>
            <w:r>
              <w:rPr>
                <w:i/>
                <w:sz w:val="21"/>
              </w:rPr>
              <w:t>R</w:t>
            </w:r>
            <w:r>
              <w:rPr>
                <w:sz w:val="21"/>
              </w:rPr>
              <w:t>阻值的关系</w:t>
            </w:r>
            <w:r>
              <w:rPr>
                <w:rFonts w:ascii="Times New Roman" w:hAnsi="Times New Roman" w:eastAsia="Times New Roman" w:cs="Times New Roman"/>
                <w:kern w:val="0"/>
                <w:sz w:val="24"/>
                <w:szCs w:val="24"/>
              </w:rPr>
              <w:t>  </w:t>
            </w:r>
          </w:p>
          <w:p w14:paraId="0F275BB0">
            <w:pPr>
              <w:shd w:val="clear" w:color="auto" w:fill="auto"/>
              <w:spacing w:line="360" w:lineRule="auto"/>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123950" cy="790575"/>
                  <wp:effectExtent l="0" t="0" r="6350" b="9525"/>
                  <wp:docPr id="100017" name="图片 100017" descr="@@@1ba6e46a-f9ab-4592-8b10-5aaa68f62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a6e46a-f9ab-4592-8b10-5aaa68f6256c"/>
                          <pic:cNvPicPr>
                            <a:picLocks noChangeAspect="1"/>
                          </pic:cNvPicPr>
                        </pic:nvPicPr>
                        <pic:blipFill>
                          <a:blip r:embed="rId87"/>
                          <a:stretch>
                            <a:fillRect/>
                          </a:stretch>
                        </pic:blipFill>
                        <pic:spPr>
                          <a:xfrm>
                            <a:off x="0" y="0"/>
                            <a:ext cx="1123950" cy="790575"/>
                          </a:xfrm>
                          <a:prstGeom prst="rect">
                            <a:avLst/>
                          </a:prstGeom>
                        </pic:spPr>
                      </pic:pic>
                    </a:graphicData>
                  </a:graphic>
                </wp:inline>
              </w:drawing>
            </w:r>
            <w:r>
              <w:rPr>
                <w:sz w:val="21"/>
              </w:rPr>
              <w:t xml:space="preserve"> 变阻器接入电路值与</w:t>
            </w:r>
            <w:r>
              <w:rPr>
                <w:i/>
                <w:sz w:val="21"/>
              </w:rPr>
              <w:t>R</w:t>
            </w:r>
            <w:r>
              <w:rPr>
                <w:sz w:val="21"/>
              </w:rPr>
              <w:t>阻值的关系</w:t>
            </w:r>
          </w:p>
          <w:p w14:paraId="6F3118F3">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28675"/>
                  <wp:effectExtent l="0" t="0" r="6350" b="9525"/>
                  <wp:docPr id="100019" name="图片 100019" descr="@@@b82caae8-c8ff-4f38-b94d-3757db2ee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2caae8-c8ff-4f38-b94d-3757db2eebd7"/>
                          <pic:cNvPicPr>
                            <a:picLocks noChangeAspect="1"/>
                          </pic:cNvPicPr>
                        </pic:nvPicPr>
                        <pic:blipFill>
                          <a:blip r:embed="rId88"/>
                          <a:stretch>
                            <a:fillRect/>
                          </a:stretch>
                        </pic:blipFill>
                        <pic:spPr>
                          <a:xfrm>
                            <a:off x="0" y="0"/>
                            <a:ext cx="1162050" cy="828675"/>
                          </a:xfrm>
                          <a:prstGeom prst="rect">
                            <a:avLst/>
                          </a:prstGeom>
                        </pic:spPr>
                      </pic:pic>
                    </a:graphicData>
                  </a:graphic>
                </wp:inline>
              </w:drawing>
            </w:r>
            <w:r>
              <w:rPr>
                <w:sz w:val="21"/>
              </w:rPr>
              <w:t xml:space="preserve"> 电阻</w:t>
            </w:r>
            <w:r>
              <w:rPr>
                <w:i/>
                <w:sz w:val="21"/>
              </w:rPr>
              <w:t>R</w:t>
            </w:r>
            <w:r>
              <w:rPr>
                <w:sz w:val="21"/>
              </w:rPr>
              <w:t>的功率与</w:t>
            </w:r>
            <w:r>
              <w:rPr>
                <w:i/>
                <w:sz w:val="21"/>
              </w:rPr>
              <w:t>R</w:t>
            </w:r>
            <w:r>
              <w:rPr>
                <w:sz w:val="21"/>
              </w:rPr>
              <w:t>阻值的关系</w:t>
            </w:r>
          </w:p>
          <w:p w14:paraId="3414EC02">
            <w:pPr>
              <w:shd w:val="clear" w:color="auto" w:fill="auto"/>
              <w:spacing w:line="360" w:lineRule="auto"/>
              <w:jc w:val="left"/>
              <w:textAlignment w:val="center"/>
              <w:rPr>
                <w:sz w:val="21"/>
              </w:rPr>
            </w:pPr>
            <w:r>
              <w:rPr>
                <w:sz w:val="21"/>
              </w:rPr>
              <w:t>6．小明用如图所示的装置做“探究凸透镜成像规律”实验。</w:t>
            </w:r>
          </w:p>
          <w:p w14:paraId="2C3299BA">
            <w:pPr>
              <w:shd w:val="clear" w:color="auto" w:fill="auto"/>
              <w:spacing w:line="360" w:lineRule="auto"/>
              <w:jc w:val="left"/>
              <w:textAlignment w:val="center"/>
              <w:rPr>
                <w:sz w:val="21"/>
              </w:rPr>
            </w:pPr>
            <w:r>
              <w:rPr>
                <w:sz w:val="21"/>
              </w:rPr>
              <w:drawing>
                <wp:inline distT="0" distB="0" distL="114300" distR="114300">
                  <wp:extent cx="5058410" cy="1943100"/>
                  <wp:effectExtent l="0" t="0" r="889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89"/>
                          <a:stretch>
                            <a:fillRect/>
                          </a:stretch>
                        </pic:blipFill>
                        <pic:spPr>
                          <a:xfrm>
                            <a:off x="0" y="0"/>
                            <a:ext cx="5058481" cy="1943371"/>
                          </a:xfrm>
                          <a:prstGeom prst="rect">
                            <a:avLst/>
                          </a:prstGeom>
                        </pic:spPr>
                      </pic:pic>
                    </a:graphicData>
                  </a:graphic>
                </wp:inline>
              </w:drawing>
            </w:r>
          </w:p>
          <w:p w14:paraId="38752FA1">
            <w:pPr>
              <w:shd w:val="clear" w:color="auto" w:fill="auto"/>
              <w:spacing w:line="360" w:lineRule="auto"/>
              <w:jc w:val="left"/>
              <w:textAlignment w:val="center"/>
              <w:rPr>
                <w:sz w:val="21"/>
              </w:rPr>
            </w:pPr>
            <w:r>
              <w:rPr>
                <w:sz w:val="21"/>
              </w:rPr>
              <w:t>（1）图中光屏上恰好成一清晰的像，该像的性质是倒立、</w:t>
            </w:r>
            <w:r>
              <w:rPr>
                <w:rFonts w:ascii="Times New Roman" w:hAnsi="Times New Roman" w:eastAsia="Times New Roman" w:cs="Times New Roman"/>
                <w:b w:val="0"/>
                <w:sz w:val="21"/>
              </w:rPr>
              <w:t>______</w:t>
            </w:r>
            <w:r>
              <w:rPr>
                <w:sz w:val="21"/>
              </w:rPr>
              <w:t>的实像。</w:t>
            </w:r>
          </w:p>
          <w:p w14:paraId="697C0BE2">
            <w:pPr>
              <w:shd w:val="clear" w:color="auto" w:fill="auto"/>
              <w:spacing w:line="360" w:lineRule="auto"/>
              <w:jc w:val="left"/>
              <w:textAlignment w:val="center"/>
              <w:rPr>
                <w:sz w:val="21"/>
              </w:rPr>
            </w:pPr>
            <w:r>
              <w:rPr>
                <w:sz w:val="21"/>
              </w:rPr>
              <w:t>（2）图中只移动蜡烛和光屏，可以模拟照相机成像原理的操作是</w:t>
            </w:r>
            <w:r>
              <w:rPr>
                <w:rFonts w:ascii="Times New Roman" w:hAnsi="Times New Roman" w:eastAsia="Times New Roman" w:cs="Times New Roman"/>
                <w:b w:val="0"/>
                <w:sz w:val="21"/>
              </w:rPr>
              <w:t>______</w:t>
            </w:r>
            <w:r>
              <w:rPr>
                <w:sz w:val="21"/>
              </w:rPr>
              <w:t>（填字母）。</w:t>
            </w:r>
          </w:p>
          <w:p w14:paraId="4E1831A1">
            <w:pPr>
              <w:shd w:val="clear" w:color="auto" w:fill="auto"/>
              <w:spacing w:line="360" w:lineRule="auto"/>
              <w:jc w:val="left"/>
              <w:textAlignment w:val="center"/>
              <w:rPr>
                <w:sz w:val="21"/>
              </w:rPr>
            </w:pPr>
            <w:r>
              <w:rPr>
                <w:sz w:val="21"/>
              </w:rPr>
              <w:t>A．都左移</w:t>
            </w:r>
            <w:r>
              <w:rPr>
                <w:rFonts w:ascii="Times New Roman" w:hAnsi="Times New Roman" w:eastAsia="Times New Roman" w:cs="Times New Roman"/>
                <w:kern w:val="0"/>
                <w:sz w:val="24"/>
                <w:szCs w:val="24"/>
              </w:rPr>
              <w:t>                    </w:t>
            </w:r>
            <w:r>
              <w:rPr>
                <w:sz w:val="21"/>
              </w:rPr>
              <w:t>B．都右移</w:t>
            </w:r>
          </w:p>
          <w:p w14:paraId="0A14F658">
            <w:pPr>
              <w:shd w:val="clear" w:color="auto" w:fill="auto"/>
              <w:spacing w:line="360" w:lineRule="auto"/>
              <w:jc w:val="left"/>
              <w:textAlignment w:val="center"/>
              <w:rPr>
                <w:sz w:val="21"/>
              </w:rPr>
            </w:pPr>
            <w:r>
              <w:rPr>
                <w:sz w:val="21"/>
              </w:rPr>
              <w:t>C．蜡烛左移，光屏右移</w:t>
            </w:r>
            <w:r>
              <w:rPr>
                <w:rFonts w:ascii="Times New Roman" w:hAnsi="Times New Roman" w:eastAsia="Times New Roman" w:cs="Times New Roman"/>
                <w:kern w:val="0"/>
                <w:sz w:val="24"/>
                <w:szCs w:val="24"/>
              </w:rPr>
              <w:t>        </w:t>
            </w:r>
            <w:r>
              <w:rPr>
                <w:sz w:val="21"/>
              </w:rPr>
              <w:t>D．蜡烛右移，光屏左移</w:t>
            </w:r>
          </w:p>
          <w:p w14:paraId="3EAD9FEC">
            <w:pPr>
              <w:shd w:val="clear" w:color="auto" w:fill="auto"/>
              <w:spacing w:line="360" w:lineRule="auto"/>
              <w:jc w:val="left"/>
              <w:textAlignment w:val="center"/>
              <w:rPr>
                <w:sz w:val="21"/>
              </w:rPr>
            </w:pPr>
            <w:r>
              <w:rPr>
                <w:sz w:val="21"/>
              </w:rPr>
              <w:t>（3）完成实验后，他将另一透镜放在图中45cm刻度线位置，发现光屏上的像由清晰变模糊，向左移动光屏又发现清晰的像，说明该透镜对光有</w:t>
            </w:r>
            <w:r>
              <w:rPr>
                <w:rFonts w:ascii="Times New Roman" w:hAnsi="Times New Roman" w:eastAsia="Times New Roman" w:cs="Times New Roman"/>
                <w:b w:val="0"/>
                <w:sz w:val="21"/>
              </w:rPr>
              <w:t>______</w:t>
            </w:r>
            <w:r>
              <w:rPr>
                <w:sz w:val="21"/>
              </w:rPr>
              <w:t>作用，可以矫正的视力缺陷是</w:t>
            </w:r>
            <w:r>
              <w:rPr>
                <w:rFonts w:ascii="Times New Roman" w:hAnsi="Times New Roman" w:eastAsia="Times New Roman" w:cs="Times New Roman"/>
                <w:b w:val="0"/>
                <w:sz w:val="21"/>
              </w:rPr>
              <w:t>______</w:t>
            </w:r>
            <w:r>
              <w:rPr>
                <w:sz w:val="21"/>
              </w:rPr>
              <w:t>。</w:t>
            </w:r>
          </w:p>
          <w:p w14:paraId="1B7633C4">
            <w:pPr>
              <w:shd w:val="clear" w:color="auto" w:fill="auto"/>
              <w:spacing w:line="360" w:lineRule="auto"/>
              <w:jc w:val="left"/>
              <w:textAlignment w:val="center"/>
              <w:rPr>
                <w:sz w:val="21"/>
              </w:rPr>
            </w:pPr>
            <w:r>
              <w:rPr>
                <w:sz w:val="21"/>
              </w:rPr>
              <w:t>7．用如图所示的装置做“探究影响滑动摩擦力大小的因素”实验：</w:t>
            </w:r>
          </w:p>
          <w:p w14:paraId="75F42E5A">
            <w:pPr>
              <w:shd w:val="clear" w:color="auto" w:fill="auto"/>
              <w:spacing w:line="360" w:lineRule="auto"/>
              <w:jc w:val="left"/>
              <w:textAlignment w:val="center"/>
              <w:rPr>
                <w:sz w:val="21"/>
              </w:rPr>
            </w:pPr>
            <w:r>
              <w:rPr>
                <w:sz w:val="21"/>
              </w:rPr>
              <w:drawing>
                <wp:inline distT="0" distB="0" distL="114300" distR="114300">
                  <wp:extent cx="2886075" cy="1495425"/>
                  <wp:effectExtent l="0" t="0" r="9525" b="317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90"/>
                          <a:stretch>
                            <a:fillRect/>
                          </a:stretch>
                        </pic:blipFill>
                        <pic:spPr>
                          <a:xfrm>
                            <a:off x="0" y="0"/>
                            <a:ext cx="2886478" cy="1495634"/>
                          </a:xfrm>
                          <a:prstGeom prst="rect">
                            <a:avLst/>
                          </a:prstGeom>
                        </pic:spPr>
                      </pic:pic>
                    </a:graphicData>
                  </a:graphic>
                </wp:inline>
              </w:drawing>
            </w:r>
          </w:p>
          <w:p w14:paraId="4E1244A0">
            <w:pPr>
              <w:shd w:val="clear" w:color="auto" w:fill="auto"/>
              <w:spacing w:line="360" w:lineRule="auto"/>
              <w:jc w:val="left"/>
              <w:textAlignment w:val="center"/>
              <w:rPr>
                <w:sz w:val="21"/>
              </w:rPr>
            </w:pPr>
            <w:r>
              <w:rPr>
                <w:sz w:val="21"/>
              </w:rPr>
              <w:t>（1）为了测出滑动摩擦力的大小，弹簧测力计应沿水平方向</w:t>
            </w:r>
            <w:r>
              <w:rPr>
                <w:rFonts w:ascii="Times New Roman" w:hAnsi="Times New Roman" w:eastAsia="Times New Roman" w:cs="Times New Roman"/>
                <w:b w:val="0"/>
                <w:sz w:val="21"/>
              </w:rPr>
              <w:t>______</w:t>
            </w:r>
            <w:r>
              <w:rPr>
                <w:sz w:val="21"/>
              </w:rPr>
              <w:t>拉动小木块。</w:t>
            </w:r>
          </w:p>
          <w:p w14:paraId="7C752FD1">
            <w:pPr>
              <w:shd w:val="clear" w:color="auto" w:fill="auto"/>
              <w:spacing w:line="360" w:lineRule="auto"/>
              <w:jc w:val="left"/>
              <w:textAlignment w:val="center"/>
              <w:rPr>
                <w:sz w:val="21"/>
              </w:rPr>
            </w:pPr>
            <w:r>
              <w:rPr>
                <w:sz w:val="21"/>
              </w:rPr>
              <w:t>（2）图中两次实验探究的是滑动摩擦力大小与</w:t>
            </w:r>
            <w:r>
              <w:rPr>
                <w:rFonts w:ascii="Times New Roman" w:hAnsi="Times New Roman" w:eastAsia="Times New Roman" w:cs="Times New Roman"/>
                <w:b w:val="0"/>
                <w:sz w:val="21"/>
              </w:rPr>
              <w:t>______</w:t>
            </w:r>
            <w:r>
              <w:rPr>
                <w:sz w:val="21"/>
              </w:rPr>
              <w:t>的关系。以下事例中，用到以上探究结论的是</w:t>
            </w:r>
            <w:r>
              <w:rPr>
                <w:rFonts w:ascii="Times New Roman" w:hAnsi="Times New Roman" w:eastAsia="Times New Roman" w:cs="Times New Roman"/>
                <w:b w:val="0"/>
                <w:sz w:val="21"/>
              </w:rPr>
              <w:t>______</w:t>
            </w:r>
            <w:r>
              <w:rPr>
                <w:sz w:val="21"/>
              </w:rPr>
              <w:t>（填字母）。</w:t>
            </w:r>
          </w:p>
          <w:p w14:paraId="0E275926">
            <w:pPr>
              <w:shd w:val="clear" w:color="auto" w:fill="auto"/>
              <w:spacing w:line="360" w:lineRule="auto"/>
              <w:jc w:val="left"/>
              <w:textAlignment w:val="center"/>
              <w:rPr>
                <w:sz w:val="21"/>
              </w:rPr>
            </w:pPr>
            <w:r>
              <w:rPr>
                <w:sz w:val="21"/>
              </w:rPr>
              <w:t>A．鞋底的槽纹</w:t>
            </w:r>
            <w:r>
              <w:rPr>
                <w:rFonts w:ascii="Times New Roman" w:hAnsi="Times New Roman" w:eastAsia="Times New Roman" w:cs="Times New Roman"/>
                <w:kern w:val="0"/>
                <w:sz w:val="24"/>
                <w:szCs w:val="24"/>
              </w:rPr>
              <w:t>                    </w:t>
            </w:r>
            <w:r>
              <w:rPr>
                <w:sz w:val="21"/>
              </w:rPr>
              <w:t>B．机器转轴处加润滑油</w:t>
            </w:r>
          </w:p>
          <w:p w14:paraId="3B3EC0D4">
            <w:pPr>
              <w:shd w:val="clear" w:color="auto" w:fill="auto"/>
              <w:spacing w:line="360" w:lineRule="auto"/>
              <w:jc w:val="left"/>
              <w:textAlignment w:val="center"/>
              <w:rPr>
                <w:sz w:val="21"/>
              </w:rPr>
            </w:pPr>
            <w:r>
              <w:rPr>
                <w:sz w:val="21"/>
              </w:rPr>
              <w:t>C．体操运动员在手上涂镁粉</w:t>
            </w:r>
            <w:r>
              <w:rPr>
                <w:rFonts w:ascii="Times New Roman" w:hAnsi="Times New Roman" w:eastAsia="Times New Roman" w:cs="Times New Roman"/>
                <w:kern w:val="0"/>
                <w:sz w:val="24"/>
                <w:szCs w:val="24"/>
              </w:rPr>
              <w:t>        </w:t>
            </w:r>
            <w:r>
              <w:rPr>
                <w:sz w:val="21"/>
              </w:rPr>
              <w:t>D．自行车刹车时用力捏闸</w:t>
            </w:r>
          </w:p>
          <w:p w14:paraId="4B3F8DF5">
            <w:pPr>
              <w:shd w:val="clear" w:color="auto" w:fill="auto"/>
              <w:spacing w:line="360" w:lineRule="auto"/>
              <w:jc w:val="left"/>
              <w:textAlignment w:val="center"/>
              <w:rPr>
                <w:sz w:val="21"/>
              </w:rPr>
            </w:pPr>
            <w:r>
              <w:rPr>
                <w:sz w:val="21"/>
              </w:rPr>
              <w:t>8．取20g冰，用如图所示的装置做“探究冰熔化特点”实验。</w:t>
            </w:r>
          </w:p>
          <w:p w14:paraId="30D2DA9C">
            <w:pPr>
              <w:shd w:val="clear" w:color="auto" w:fill="auto"/>
              <w:spacing w:line="360" w:lineRule="auto"/>
              <w:jc w:val="left"/>
              <w:textAlignment w:val="center"/>
              <w:rPr>
                <w:sz w:val="21"/>
              </w:rPr>
            </w:pPr>
            <w:r>
              <w:rPr>
                <w:sz w:val="21"/>
              </w:rPr>
              <w:drawing>
                <wp:inline distT="0" distB="0" distL="114300" distR="114300">
                  <wp:extent cx="1609725" cy="24003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1"/>
                          <a:stretch>
                            <a:fillRect/>
                          </a:stretch>
                        </pic:blipFill>
                        <pic:spPr>
                          <a:xfrm>
                            <a:off x="0" y="0"/>
                            <a:ext cx="1609950" cy="2400635"/>
                          </a:xfrm>
                          <a:prstGeom prst="rect">
                            <a:avLst/>
                          </a:prstGeom>
                        </pic:spPr>
                      </pic:pic>
                    </a:graphicData>
                  </a:graphic>
                </wp:inline>
              </w:drawing>
            </w:r>
          </w:p>
          <w:p w14:paraId="70B7EB6D">
            <w:pPr>
              <w:shd w:val="clear" w:color="auto" w:fill="auto"/>
              <w:spacing w:line="360" w:lineRule="auto"/>
              <w:jc w:val="left"/>
              <w:textAlignment w:val="center"/>
              <w:rPr>
                <w:sz w:val="21"/>
              </w:rPr>
            </w:pPr>
            <w:r>
              <w:rPr>
                <w:sz w:val="21"/>
              </w:rPr>
              <w:t>（1）冰由-10℃到-5℃吸收热量</w:t>
            </w:r>
            <w:r>
              <w:rPr>
                <w:rFonts w:ascii="Times New Roman" w:hAnsi="Times New Roman" w:eastAsia="Times New Roman" w:cs="Times New Roman"/>
                <w:b w:val="0"/>
                <w:sz w:val="21"/>
              </w:rPr>
              <w:t>______</w:t>
            </w:r>
            <w:r>
              <w:rPr>
                <w:sz w:val="21"/>
              </w:rPr>
              <w:t>J，冰在熔化过程中，吸收热量，温度</w:t>
            </w:r>
            <w:r>
              <w:rPr>
                <w:rFonts w:ascii="Times New Roman" w:hAnsi="Times New Roman" w:eastAsia="Times New Roman" w:cs="Times New Roman"/>
                <w:b w:val="0"/>
                <w:sz w:val="21"/>
              </w:rPr>
              <w:t>______</w:t>
            </w:r>
            <w:r>
              <w:rPr>
                <w:sz w:val="21"/>
              </w:rPr>
              <w:t>。[</w:t>
            </w:r>
            <w:r>
              <w:rPr>
                <w:rFonts w:ascii="Times New Roman" w:hAnsi="Times New Roman" w:eastAsia="Times New Roman" w:cs="Times New Roman"/>
                <w:i/>
                <w:sz w:val="21"/>
              </w:rPr>
              <w:t>c</w:t>
            </w:r>
            <w:r>
              <w:rPr>
                <w:rFonts w:ascii="宋体" w:hAnsi="宋体" w:eastAsia="宋体" w:cs="宋体"/>
                <w:i/>
                <w:sz w:val="21"/>
                <w:vertAlign w:val="subscript"/>
              </w:rPr>
              <w:t>冰</w:t>
            </w:r>
            <w:r>
              <w:rPr>
                <w:sz w:val="21"/>
              </w:rPr>
              <w:t>=2.1×10</w:t>
            </w:r>
            <w:r>
              <w:rPr>
                <w:sz w:val="21"/>
                <w:vertAlign w:val="superscript"/>
              </w:rPr>
              <w:t>3</w:t>
            </w:r>
            <w:r>
              <w:rPr>
                <w:sz w:val="21"/>
              </w:rPr>
              <w:t>J/(kg·℃)]</w:t>
            </w:r>
          </w:p>
          <w:p w14:paraId="28B60646">
            <w:pPr>
              <w:shd w:val="clear" w:color="auto" w:fill="auto"/>
              <w:spacing w:line="360" w:lineRule="auto"/>
              <w:jc w:val="left"/>
              <w:textAlignment w:val="center"/>
              <w:rPr>
                <w:sz w:val="21"/>
              </w:rPr>
            </w:pPr>
            <w:r>
              <w:rPr>
                <w:sz w:val="21"/>
              </w:rPr>
              <w:t>（2）试管内冰全部熔化后，持续加热，试管内水</w:t>
            </w:r>
            <w:r>
              <w:rPr>
                <w:rFonts w:ascii="Times New Roman" w:hAnsi="Times New Roman" w:eastAsia="Times New Roman" w:cs="Times New Roman"/>
                <w:b w:val="0"/>
                <w:sz w:val="21"/>
              </w:rPr>
              <w:t>______</w:t>
            </w:r>
            <w:r>
              <w:rPr>
                <w:sz w:val="21"/>
              </w:rPr>
              <w:t>（选填“能”或“不能”）沸腾。</w:t>
            </w:r>
          </w:p>
          <w:p w14:paraId="0F75C6C2">
            <w:pPr>
              <w:shd w:val="clear" w:color="auto" w:fill="auto"/>
              <w:spacing w:line="360" w:lineRule="auto"/>
              <w:jc w:val="left"/>
              <w:textAlignment w:val="center"/>
              <w:rPr>
                <w:sz w:val="21"/>
              </w:rPr>
            </w:pPr>
            <w:r>
              <w:rPr>
                <w:sz w:val="21"/>
              </w:rPr>
              <w:t>9．用量角器、直尺、45°三角尺、60°三角尺，可以做以下实验。</w:t>
            </w:r>
          </w:p>
          <w:p w14:paraId="76ED006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476375"/>
                  <wp:effectExtent l="0" t="0" r="3175" b="9525"/>
                  <wp:docPr id="3" name="图片 3" descr="@@@cd9a764b-943a-4bea-a87f-fec3eb572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9a764b-943a-4bea-a87f-fec3eb572a36"/>
                          <pic:cNvPicPr>
                            <a:picLocks noChangeAspect="1"/>
                          </pic:cNvPicPr>
                        </pic:nvPicPr>
                        <pic:blipFill>
                          <a:blip r:embed="rId92"/>
                          <a:stretch>
                            <a:fillRect/>
                          </a:stretch>
                        </pic:blipFill>
                        <pic:spPr>
                          <a:xfrm>
                            <a:off x="0" y="0"/>
                            <a:ext cx="4467225" cy="147637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381375" cy="1981200"/>
                  <wp:effectExtent l="0" t="0" r="9525" b="0"/>
                  <wp:docPr id="4" name="图片 4" descr="@@@ca88a6bf-20e5-4ea0-8a68-99dac032f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88a6bf-20e5-4ea0-8a68-99dac032f47a"/>
                          <pic:cNvPicPr>
                            <a:picLocks noChangeAspect="1"/>
                          </pic:cNvPicPr>
                        </pic:nvPicPr>
                        <pic:blipFill>
                          <a:blip r:embed="rId93"/>
                          <a:stretch>
                            <a:fillRect/>
                          </a:stretch>
                        </pic:blipFill>
                        <pic:spPr>
                          <a:xfrm>
                            <a:off x="0" y="0"/>
                            <a:ext cx="3381375" cy="1981200"/>
                          </a:xfrm>
                          <a:prstGeom prst="rect">
                            <a:avLst/>
                          </a:prstGeom>
                        </pic:spPr>
                      </pic:pic>
                    </a:graphicData>
                  </a:graphic>
                </wp:inline>
              </w:drawing>
            </w:r>
            <w:r>
              <w:rPr>
                <w:rFonts w:ascii="Times New Roman" w:hAnsi="Times New Roman" w:eastAsia="Times New Roman" w:cs="Times New Roman"/>
                <w:kern w:val="0"/>
                <w:sz w:val="24"/>
                <w:szCs w:val="24"/>
              </w:rPr>
              <w:t>  </w:t>
            </w:r>
          </w:p>
          <w:p w14:paraId="0AB8EE70">
            <w:pPr>
              <w:shd w:val="clear" w:color="auto" w:fill="auto"/>
              <w:spacing w:line="360" w:lineRule="auto"/>
              <w:jc w:val="left"/>
              <w:textAlignment w:val="center"/>
              <w:rPr>
                <w:sz w:val="21"/>
              </w:rPr>
            </w:pPr>
            <w:r>
              <w:rPr>
                <w:sz w:val="21"/>
              </w:rPr>
              <w:t>（1）透过尺子能看到清晰的刻度线，说明尺子的材料有很好的</w:t>
            </w:r>
            <w:r>
              <w:rPr>
                <w:rFonts w:ascii="Times New Roman" w:hAnsi="Times New Roman" w:eastAsia="Times New Roman" w:cs="Times New Roman"/>
                <w:b w:val="0"/>
                <w:sz w:val="21"/>
              </w:rPr>
              <w:t>______</w:t>
            </w:r>
            <w:r>
              <w:rPr>
                <w:sz w:val="21"/>
              </w:rPr>
              <w:t>性。</w:t>
            </w:r>
          </w:p>
          <w:p w14:paraId="29A66435">
            <w:pPr>
              <w:shd w:val="clear" w:color="auto" w:fill="auto"/>
              <w:spacing w:line="360" w:lineRule="auto"/>
              <w:jc w:val="left"/>
              <w:textAlignment w:val="center"/>
              <w:rPr>
                <w:sz w:val="21"/>
              </w:rPr>
            </w:pPr>
            <w:r>
              <w:rPr>
                <w:sz w:val="21"/>
              </w:rPr>
              <w:t>（2）将两把三角尺叠放在水平桌面上，用直尺紧贴桌面快速击打下方的尺子，观察到</w:t>
            </w:r>
            <w:r>
              <w:rPr>
                <w:rFonts w:ascii="Times New Roman" w:hAnsi="Times New Roman" w:eastAsia="Times New Roman" w:cs="Times New Roman"/>
                <w:b w:val="0"/>
                <w:sz w:val="21"/>
              </w:rPr>
              <w:t>______</w:t>
            </w:r>
            <w:r>
              <w:rPr>
                <w:sz w:val="21"/>
              </w:rPr>
              <w:t>的现象，说明上方的尺子具有惯性。与头发摩擦后的直尺能吸引碎纸屑，这是因为</w:t>
            </w:r>
            <w:r>
              <w:rPr>
                <w:rFonts w:ascii="Times New Roman" w:hAnsi="Times New Roman" w:eastAsia="Times New Roman" w:cs="Times New Roman"/>
                <w:b w:val="0"/>
                <w:sz w:val="21"/>
              </w:rPr>
              <w:t>______</w:t>
            </w:r>
            <w:r>
              <w:rPr>
                <w:sz w:val="21"/>
              </w:rPr>
              <w:t>。</w:t>
            </w:r>
          </w:p>
          <w:p w14:paraId="7D38A8F8">
            <w:pPr>
              <w:shd w:val="clear" w:color="auto" w:fill="auto"/>
              <w:spacing w:line="360" w:lineRule="auto"/>
              <w:jc w:val="left"/>
              <w:textAlignment w:val="center"/>
              <w:rPr>
                <w:sz w:val="21"/>
              </w:rPr>
            </w:pPr>
            <w:r>
              <w:rPr>
                <w:sz w:val="21"/>
              </w:rPr>
              <w:t>（3）图甲中，量角器底边长度为</w:t>
            </w:r>
            <w:r>
              <w:rPr>
                <w:rFonts w:ascii="Times New Roman" w:hAnsi="Times New Roman" w:eastAsia="Times New Roman" w:cs="Times New Roman"/>
                <w:b w:val="0"/>
                <w:sz w:val="21"/>
              </w:rPr>
              <w:t>______</w:t>
            </w:r>
            <w:r>
              <w:rPr>
                <w:sz w:val="21"/>
              </w:rPr>
              <w:t>cm。</w:t>
            </w:r>
          </w:p>
          <w:p w14:paraId="0F21C246">
            <w:pPr>
              <w:shd w:val="clear" w:color="auto" w:fill="auto"/>
              <w:spacing w:line="360" w:lineRule="auto"/>
              <w:jc w:val="left"/>
              <w:textAlignment w:val="center"/>
              <w:rPr>
                <w:sz w:val="21"/>
              </w:rPr>
            </w:pPr>
            <w:r>
              <w:rPr>
                <w:sz w:val="21"/>
              </w:rPr>
              <w:t>（4）用量角器的底边将直尺支撑起来，当直尺在水平位置平衡时，量角器的底边正好在直尺的中间位置（刻度线“7”和“8”的中间）。</w:t>
            </w:r>
          </w:p>
          <w:p w14:paraId="5431E548">
            <w:pPr>
              <w:shd w:val="clear" w:color="auto" w:fill="auto"/>
              <w:spacing w:line="360" w:lineRule="auto"/>
              <w:jc w:val="left"/>
              <w:textAlignment w:val="center"/>
              <w:rPr>
                <w:sz w:val="21"/>
              </w:rPr>
            </w:pPr>
            <w:r>
              <w:rPr>
                <w:sz w:val="21"/>
              </w:rPr>
              <w:t>①图乙中，用吸管在直尺a端上方用力水平吹气，能观察到直尺a端</w:t>
            </w:r>
            <w:r>
              <w:rPr>
                <w:rFonts w:ascii="Times New Roman" w:hAnsi="Times New Roman" w:eastAsia="Times New Roman" w:cs="Times New Roman"/>
                <w:b w:val="0"/>
                <w:sz w:val="21"/>
              </w:rPr>
              <w:t>______</w:t>
            </w:r>
            <w:r>
              <w:rPr>
                <w:sz w:val="21"/>
              </w:rPr>
              <w:t>（选填“靠近”或“远离”）吸管。</w:t>
            </w:r>
          </w:p>
          <w:p w14:paraId="4A2BEF1D">
            <w:pPr>
              <w:shd w:val="clear" w:color="auto" w:fill="auto"/>
              <w:spacing w:line="360" w:lineRule="auto"/>
              <w:jc w:val="left"/>
              <w:textAlignment w:val="center"/>
              <w:rPr>
                <w:sz w:val="21"/>
              </w:rPr>
            </w:pPr>
            <w:r>
              <w:rPr>
                <w:sz w:val="21"/>
              </w:rPr>
              <w:t>②图丙中，将三角尺A、B分别竖直挂在直尺刻度线“1”和“13”位置后，直尺还能在水平位置平衡，则A、B的质量之比为</w:t>
            </w:r>
            <w:r>
              <w:rPr>
                <w:rFonts w:ascii="Times New Roman" w:hAnsi="Times New Roman" w:eastAsia="Times New Roman" w:cs="Times New Roman"/>
                <w:b w:val="0"/>
                <w:sz w:val="21"/>
              </w:rPr>
              <w:t>______</w:t>
            </w:r>
            <w:r>
              <w:rPr>
                <w:sz w:val="21"/>
              </w:rPr>
              <w:t>。</w:t>
            </w:r>
          </w:p>
          <w:p w14:paraId="3AFD1973">
            <w:pPr>
              <w:shd w:val="clear" w:color="auto" w:fill="auto"/>
              <w:spacing w:line="360" w:lineRule="auto"/>
              <w:jc w:val="left"/>
              <w:textAlignment w:val="center"/>
              <w:rPr>
                <w:sz w:val="21"/>
              </w:rPr>
            </w:pPr>
            <w:r>
              <w:rPr>
                <w:sz w:val="21"/>
              </w:rPr>
              <w:t>10．小明利用天平、量筒、烧杯和电子秤等器材测量盐水和鸭蛋的密度。</w:t>
            </w:r>
          </w:p>
          <w:p w14:paraId="6A97F2C2">
            <w:pPr>
              <w:shd w:val="clear" w:color="auto" w:fill="auto"/>
              <w:spacing w:line="360" w:lineRule="auto"/>
              <w:jc w:val="left"/>
              <w:textAlignment w:val="center"/>
              <w:rPr>
                <w:sz w:val="21"/>
              </w:rPr>
            </w:pPr>
            <w:r>
              <w:rPr>
                <w:sz w:val="21"/>
              </w:rPr>
              <w:drawing>
                <wp:inline distT="0" distB="0" distL="114300" distR="114300">
                  <wp:extent cx="5278120" cy="1171575"/>
                  <wp:effectExtent l="0" t="0" r="508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4"/>
                          <a:stretch>
                            <a:fillRect/>
                          </a:stretch>
                        </pic:blipFill>
                        <pic:spPr>
                          <a:xfrm>
                            <a:off x="0" y="0"/>
                            <a:ext cx="5278120" cy="1172053"/>
                          </a:xfrm>
                          <a:prstGeom prst="rect">
                            <a:avLst/>
                          </a:prstGeom>
                        </pic:spPr>
                      </pic:pic>
                    </a:graphicData>
                  </a:graphic>
                </wp:inline>
              </w:drawing>
            </w:r>
          </w:p>
          <w:p w14:paraId="50FB9066">
            <w:pPr>
              <w:shd w:val="clear" w:color="auto" w:fill="auto"/>
              <w:spacing w:line="360" w:lineRule="auto"/>
              <w:jc w:val="left"/>
              <w:textAlignment w:val="center"/>
              <w:rPr>
                <w:sz w:val="21"/>
              </w:rPr>
            </w:pPr>
            <w:r>
              <w:rPr>
                <w:sz w:val="21"/>
              </w:rPr>
              <w:t>（1）用天平测量物体质量时，添加砝码过程中，</w:t>
            </w:r>
            <w:r>
              <w:rPr>
                <w:rFonts w:ascii="Times New Roman" w:hAnsi="Times New Roman" w:eastAsia="Times New Roman" w:cs="Times New Roman"/>
                <w:b w:val="0"/>
                <w:sz w:val="21"/>
              </w:rPr>
              <w:t>______</w:t>
            </w:r>
            <w:r>
              <w:rPr>
                <w:sz w:val="21"/>
              </w:rPr>
              <w:t>（选填“能”或不能”）调节平衡螺母；</w:t>
            </w:r>
          </w:p>
          <w:p w14:paraId="619D3167">
            <w:pPr>
              <w:shd w:val="clear" w:color="auto" w:fill="auto"/>
              <w:spacing w:line="360" w:lineRule="auto"/>
              <w:jc w:val="left"/>
              <w:textAlignment w:val="center"/>
              <w:rPr>
                <w:sz w:val="21"/>
              </w:rPr>
            </w:pPr>
            <w:r>
              <w:rPr>
                <w:sz w:val="21"/>
              </w:rPr>
              <w:t>（2）测量盐水密度时，有以下四个步骤：①向烧杯中倒入适量盐水，测出烧杯和盐水的总质量；②将烧杯中盐水倒入量筒（烧杯内有残留），测出盐水体积；③……；④算出盐水密度为使测量结果更准确，步骤③的操作是</w:t>
            </w:r>
            <w:r>
              <w:rPr>
                <w:rFonts w:ascii="Times New Roman" w:hAnsi="Times New Roman" w:eastAsia="Times New Roman" w:cs="Times New Roman"/>
                <w:b w:val="0"/>
                <w:sz w:val="21"/>
              </w:rPr>
              <w:t>______</w:t>
            </w:r>
            <w:r>
              <w:rPr>
                <w:sz w:val="21"/>
              </w:rPr>
              <w:t>（选填“直接”或“擦干残留盐水后”）测量烧杯质量；</w:t>
            </w:r>
          </w:p>
          <w:p w14:paraId="7916EEF9">
            <w:pPr>
              <w:shd w:val="clear" w:color="auto" w:fill="auto"/>
              <w:spacing w:line="360" w:lineRule="auto"/>
              <w:jc w:val="left"/>
              <w:textAlignment w:val="center"/>
              <w:rPr>
                <w:sz w:val="21"/>
              </w:rPr>
            </w:pPr>
            <w:r>
              <w:rPr>
                <w:sz w:val="21"/>
              </w:rPr>
              <w:t>（3）测量鸭蛋密度的步骤如图甲、乙、丙、丁所示：图中电子秤显示的四个数据，若没有“131.0g”这个数据，能否求出鸭蛋的密度?请在横线上作答要求：①若能，请写出鸭蛋的密度值；②若不能，请说明理由。</w:t>
            </w:r>
          </w:p>
          <w:p w14:paraId="4A24624C">
            <w:pPr>
              <w:shd w:val="clear" w:color="auto" w:fill="auto"/>
              <w:spacing w:line="360" w:lineRule="auto"/>
              <w:jc w:val="left"/>
              <w:textAlignment w:val="center"/>
              <w:rPr>
                <w:sz w:val="21"/>
              </w:rPr>
            </w:pPr>
            <w:r>
              <w:rPr>
                <w:sz w:val="21"/>
              </w:rPr>
              <w:t>答：</w:t>
            </w:r>
            <w:r>
              <w:rPr>
                <w:rFonts w:ascii="Times New Roman" w:hAnsi="Times New Roman" w:eastAsia="Times New Roman" w:cs="Times New Roman"/>
                <w:b w:val="0"/>
                <w:sz w:val="21"/>
              </w:rPr>
              <w:t>______</w:t>
            </w:r>
            <w:r>
              <w:rPr>
                <w:sz w:val="21"/>
              </w:rPr>
              <w:t>。</w:t>
            </w:r>
          </w:p>
          <w:p w14:paraId="7F86D3B2">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A58C9D7">
            <w:pPr>
              <w:shd w:val="clear" w:color="auto" w:fill="auto"/>
              <w:spacing w:line="360" w:lineRule="auto"/>
              <w:jc w:val="left"/>
              <w:textAlignment w:val="center"/>
              <w:rPr>
                <w:sz w:val="21"/>
              </w:rPr>
            </w:pPr>
            <w:r>
              <w:rPr>
                <w:sz w:val="21"/>
              </w:rPr>
              <w:t>11．有一个阻值未知的定值电阻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（阻值6Ω~10Ω）和一个标有“0.3A”字样的小灯泡（阻值约为10Ω），要求测出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的阻值和小灯泡的额定功率。</w:t>
            </w:r>
          </w:p>
          <w:p w14:paraId="7E2CCBF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47215"/>
                  <wp:effectExtent l="0" t="0" r="6985" b="6985"/>
                  <wp:docPr id="6" name="图片 6" descr="@@@dd979fbf-04f7-47fa-a407-59399682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d979fbf-04f7-47fa-a407-593996826973"/>
                          <pic:cNvPicPr>
                            <a:picLocks noChangeAspect="1"/>
                          </pic:cNvPicPr>
                        </pic:nvPicPr>
                        <pic:blipFill>
                          <a:blip r:embed="rId95"/>
                          <a:stretch>
                            <a:fillRect/>
                          </a:stretch>
                        </pic:blipFill>
                        <pic:spPr>
                          <a:xfrm>
                            <a:off x="0" y="0"/>
                            <a:ext cx="5276800" cy="1847833"/>
                          </a:xfrm>
                          <a:prstGeom prst="rect">
                            <a:avLst/>
                          </a:prstGeom>
                        </pic:spPr>
                      </pic:pic>
                    </a:graphicData>
                  </a:graphic>
                </wp:inline>
              </w:drawing>
            </w:r>
          </w:p>
          <w:p w14:paraId="5DD61C9B">
            <w:pPr>
              <w:shd w:val="clear" w:color="auto" w:fill="auto"/>
              <w:spacing w:line="360" w:lineRule="auto"/>
              <w:jc w:val="left"/>
              <w:textAlignment w:val="center"/>
              <w:rPr>
                <w:sz w:val="21"/>
              </w:rPr>
            </w:pPr>
            <w:r>
              <w:rPr>
                <w:sz w:val="21"/>
              </w:rPr>
              <w:t>（1）图甲是小明用伏安法测量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阻值的实物电路，电源电压恒为3V，滑动变阻器规格是“10Ω 2A”。</w:t>
            </w:r>
          </w:p>
          <w:p w14:paraId="671A59DF">
            <w:pPr>
              <w:shd w:val="clear" w:color="auto" w:fill="auto"/>
              <w:spacing w:line="360" w:lineRule="auto"/>
              <w:jc w:val="left"/>
              <w:textAlignment w:val="center"/>
              <w:rPr>
                <w:sz w:val="21"/>
              </w:rPr>
            </w:pPr>
            <w:r>
              <w:rPr>
                <w:sz w:val="21"/>
              </w:rPr>
              <w:t>①甲图中有一根导线连接错误，请在该导线上画“×”，并在图上改正</w:t>
            </w:r>
            <w:r>
              <w:rPr>
                <w:rFonts w:ascii="Times New Roman" w:hAnsi="Times New Roman" w:eastAsia="Times New Roman" w:cs="Times New Roman"/>
                <w:b w:val="0"/>
                <w:sz w:val="21"/>
              </w:rPr>
              <w:t>______</w:t>
            </w:r>
            <w:r>
              <w:rPr>
                <w:sz w:val="21"/>
              </w:rPr>
              <w:t>（所画的导线不能交叉）。</w:t>
            </w:r>
          </w:p>
          <w:p w14:paraId="1BB0D1F9">
            <w:pPr>
              <w:shd w:val="clear" w:color="auto" w:fill="auto"/>
              <w:spacing w:line="360" w:lineRule="auto"/>
              <w:jc w:val="left"/>
              <w:textAlignment w:val="center"/>
              <w:rPr>
                <w:sz w:val="21"/>
              </w:rPr>
            </w:pPr>
            <w:r>
              <w:rPr>
                <w:sz w:val="21"/>
              </w:rPr>
              <w:t>②改正电路后，正确操作，当电压表示数为1.8V时，电流表的示数如图乙所示。则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阻值为</w:t>
            </w:r>
            <w:r>
              <w:rPr>
                <w:rFonts w:ascii="Times New Roman" w:hAnsi="Times New Roman" w:eastAsia="Times New Roman" w:cs="Times New Roman"/>
                <w:b w:val="0"/>
                <w:sz w:val="21"/>
              </w:rPr>
              <w:t>______</w:t>
            </w:r>
            <w:r>
              <w:rPr>
                <w:sz w:val="21"/>
              </w:rPr>
              <w:t>Ω。</w:t>
            </w:r>
          </w:p>
          <w:p w14:paraId="2E7331A7">
            <w:pPr>
              <w:shd w:val="clear" w:color="auto" w:fill="auto"/>
              <w:spacing w:line="360" w:lineRule="auto"/>
              <w:jc w:val="left"/>
              <w:textAlignment w:val="center"/>
              <w:rPr>
                <w:sz w:val="21"/>
              </w:rPr>
            </w:pPr>
            <w:r>
              <w:rPr>
                <w:sz w:val="21"/>
              </w:rPr>
              <w:t>（2）小华利用图丙所示实物电路测出了小灯泡的额定功率。电阻箱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的规格是“0～999.9Ω”，电源电压约为6V。请在空白处填上适当内容。</w:t>
            </w:r>
          </w:p>
          <w:p w14:paraId="042CFEF0">
            <w:pPr>
              <w:shd w:val="clear" w:color="auto" w:fill="auto"/>
              <w:spacing w:line="360" w:lineRule="auto"/>
              <w:jc w:val="left"/>
              <w:textAlignment w:val="center"/>
              <w:rPr>
                <w:sz w:val="21"/>
              </w:rPr>
            </w:pPr>
            <w:r>
              <w:rPr>
                <w:sz w:val="21"/>
              </w:rPr>
              <w:t>①断开S</w:t>
            </w:r>
            <w:r>
              <w:rPr>
                <w:sz w:val="21"/>
                <w:vertAlign w:val="subscript"/>
              </w:rPr>
              <w:t>2</w:t>
            </w:r>
            <w:r>
              <w:rPr>
                <w:sz w:val="21"/>
              </w:rPr>
              <w:t>，闭合S</w:t>
            </w:r>
            <w:r>
              <w:rPr>
                <w:sz w:val="21"/>
                <w:vertAlign w:val="subscript"/>
              </w:rPr>
              <w:t>1</w:t>
            </w:r>
            <w:r>
              <w:rPr>
                <w:sz w:val="21"/>
              </w:rPr>
              <w:t>，调节电阻箱和滑动变阻器，直到</w:t>
            </w:r>
            <w:r>
              <w:rPr>
                <w:rFonts w:ascii="Times New Roman" w:hAnsi="Times New Roman" w:eastAsia="Times New Roman" w:cs="Times New Roman"/>
                <w:b w:val="0"/>
                <w:sz w:val="21"/>
              </w:rPr>
              <w:t>______</w:t>
            </w:r>
            <w:r>
              <w:rPr>
                <w:sz w:val="21"/>
              </w:rPr>
              <w:t>，记下此时电阻箱的阻值。</w:t>
            </w:r>
          </w:p>
          <w:p w14:paraId="3608BC7C">
            <w:pPr>
              <w:shd w:val="clear" w:color="auto" w:fill="auto"/>
              <w:spacing w:line="360" w:lineRule="auto"/>
              <w:jc w:val="left"/>
              <w:textAlignment w:val="center"/>
              <w:rPr>
                <w:sz w:val="21"/>
              </w:rPr>
            </w:pPr>
            <w:r>
              <w:rPr>
                <w:sz w:val="21"/>
              </w:rPr>
              <w:t>②断开S</w:t>
            </w:r>
            <w:r>
              <w:rPr>
                <w:sz w:val="21"/>
                <w:vertAlign w:val="subscript"/>
              </w:rPr>
              <w:t>1</w:t>
            </w:r>
            <w:r>
              <w:rPr>
                <w:sz w:val="21"/>
              </w:rPr>
              <w:t>，在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间接入一个元件后，正确操作可以完成测量任务，以下四个元件：</w:t>
            </w:r>
          </w:p>
          <w:p w14:paraId="780B0A94">
            <w:pPr>
              <w:shd w:val="clear" w:color="auto" w:fill="auto"/>
              <w:spacing w:line="360" w:lineRule="auto"/>
              <w:jc w:val="left"/>
              <w:textAlignment w:val="center"/>
              <w:rPr>
                <w:sz w:val="21"/>
              </w:rPr>
            </w:pPr>
            <w:r>
              <w:rPr>
                <w:sz w:val="21"/>
              </w:rPr>
              <w:t>a.一根导线；b.5Ω电阻；c.30Ω电阻；d.电阻箱，其中符合要求的有</w:t>
            </w:r>
            <w:r>
              <w:rPr>
                <w:rFonts w:ascii="Times New Roman" w:hAnsi="Times New Roman" w:eastAsia="Times New Roman" w:cs="Times New Roman"/>
                <w:b w:val="0"/>
                <w:sz w:val="21"/>
              </w:rPr>
              <w:t>______</w:t>
            </w:r>
            <w:r>
              <w:rPr>
                <w:sz w:val="21"/>
              </w:rPr>
              <w:t>（填字母），操作过程中，</w:t>
            </w:r>
            <w:r>
              <w:rPr>
                <w:rFonts w:ascii="Times New Roman" w:hAnsi="Times New Roman" w:eastAsia="Times New Roman" w:cs="Times New Roman"/>
                <w:b w:val="0"/>
                <w:sz w:val="21"/>
              </w:rPr>
              <w:t>______</w:t>
            </w:r>
            <w:r>
              <w:rPr>
                <w:sz w:val="21"/>
              </w:rPr>
              <w:t>（选填“需要”或“不需要”）调节滑动变阻器。</w:t>
            </w:r>
          </w:p>
          <w:p w14:paraId="4F0C32EE">
            <w:pPr>
              <w:shd w:val="clear" w:color="auto" w:fill="auto"/>
              <w:spacing w:line="360" w:lineRule="auto"/>
              <w:jc w:val="left"/>
              <w:textAlignment w:val="center"/>
              <w:rPr>
                <w:sz w:val="21"/>
              </w:rPr>
            </w:pPr>
            <w:r>
              <w:rPr>
                <w:sz w:val="21"/>
              </w:rPr>
              <w:t>12．利用手边材质均匀的刻度尺和长方体橡皮可以做小实验：</w:t>
            </w:r>
          </w:p>
          <w:p w14:paraId="2328D3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53185"/>
                  <wp:effectExtent l="0" t="0" r="6985" b="5715"/>
                  <wp:docPr id="7" name="图片 7" descr="@@@b68facaf-6aa4-4c61-b858-971d6c887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8facaf-6aa4-4c61-b858-971d6c8879d2"/>
                          <pic:cNvPicPr>
                            <a:picLocks noChangeAspect="1"/>
                          </pic:cNvPicPr>
                        </pic:nvPicPr>
                        <pic:blipFill>
                          <a:blip r:embed="rId96"/>
                          <a:stretch>
                            <a:fillRect/>
                          </a:stretch>
                        </pic:blipFill>
                        <pic:spPr>
                          <a:xfrm>
                            <a:off x="0" y="0"/>
                            <a:ext cx="5276800" cy="1353689"/>
                          </a:xfrm>
                          <a:prstGeom prst="rect">
                            <a:avLst/>
                          </a:prstGeom>
                        </pic:spPr>
                      </pic:pic>
                    </a:graphicData>
                  </a:graphic>
                </wp:inline>
              </w:drawing>
            </w:r>
          </w:p>
          <w:p w14:paraId="63F3E252">
            <w:pPr>
              <w:shd w:val="clear" w:color="auto" w:fill="auto"/>
              <w:spacing w:line="360" w:lineRule="auto"/>
              <w:jc w:val="left"/>
              <w:textAlignment w:val="center"/>
              <w:rPr>
                <w:sz w:val="21"/>
              </w:rPr>
            </w:pPr>
            <w:r>
              <w:rPr>
                <w:sz w:val="21"/>
              </w:rPr>
              <w:t>（1）甲图中，橡皮的长度为</w:t>
            </w:r>
            <w:r>
              <w:rPr>
                <w:rFonts w:ascii="Times New Roman" w:hAnsi="Times New Roman" w:eastAsia="Times New Roman" w:cs="Times New Roman"/>
                <w:b w:val="0"/>
                <w:sz w:val="21"/>
              </w:rPr>
              <w:t>__________</w:t>
            </w:r>
            <w:r>
              <w:rPr>
                <w:sz w:val="21"/>
              </w:rPr>
              <w:t>cm；</w:t>
            </w:r>
          </w:p>
          <w:p w14:paraId="34DF6BF9">
            <w:pPr>
              <w:shd w:val="clear" w:color="auto" w:fill="auto"/>
              <w:spacing w:line="360" w:lineRule="auto"/>
              <w:jc w:val="left"/>
              <w:textAlignment w:val="center"/>
              <w:rPr>
                <w:sz w:val="21"/>
              </w:rPr>
            </w:pPr>
            <w:r>
              <w:rPr>
                <w:sz w:val="21"/>
              </w:rPr>
              <w:t>（2）乙图中，用力越大，刻度尺形变越大，说明力的作用效果与力的</w:t>
            </w:r>
            <w:r>
              <w:rPr>
                <w:rFonts w:ascii="Times New Roman" w:hAnsi="Times New Roman" w:eastAsia="Times New Roman" w:cs="Times New Roman"/>
                <w:b w:val="0"/>
                <w:sz w:val="21"/>
              </w:rPr>
              <w:t>__________</w:t>
            </w:r>
            <w:r>
              <w:rPr>
                <w:sz w:val="21"/>
              </w:rPr>
              <w:t>有关，松手后橡皮被弹起，说明弯曲的刻度尺有</w:t>
            </w:r>
            <w:r>
              <w:rPr>
                <w:rFonts w:ascii="Times New Roman" w:hAnsi="Times New Roman" w:eastAsia="Times New Roman" w:cs="Times New Roman"/>
                <w:b w:val="0"/>
                <w:sz w:val="21"/>
              </w:rPr>
              <w:t>__________</w:t>
            </w:r>
            <w:r>
              <w:rPr>
                <w:sz w:val="21"/>
              </w:rPr>
              <w:t>能；</w:t>
            </w:r>
          </w:p>
          <w:p w14:paraId="1285D743">
            <w:pPr>
              <w:shd w:val="clear" w:color="auto" w:fill="auto"/>
              <w:spacing w:line="360" w:lineRule="auto"/>
              <w:jc w:val="left"/>
              <w:textAlignment w:val="center"/>
              <w:rPr>
                <w:sz w:val="21"/>
              </w:rPr>
            </w:pPr>
            <w:r>
              <w:rPr>
                <w:sz w:val="21"/>
              </w:rPr>
              <w:t>（3）丙图中，刻度尺的中间位置紧贴桌子边缘，将橡皮放在刻度尺上，其右端与桌子边缘齐平，若橡皮的质量为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，刻度尺的质量为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，橡皮的长为</w:t>
            </w:r>
            <w:r>
              <w:rPr>
                <w:rFonts w:ascii="Times New Roman" w:hAnsi="Times New Roman" w:eastAsia="Times New Roman" w:cs="Times New Roman"/>
                <w:i/>
                <w:sz w:val="21"/>
              </w:rPr>
              <w:t>l</w:t>
            </w:r>
            <w:r>
              <w:rPr>
                <w:sz w:val="21"/>
              </w:rPr>
              <w:t>，当水平向右缓慢推动刻度尺的距离超过</w:t>
            </w:r>
            <w:r>
              <w:rPr>
                <w:rFonts w:ascii="Times New Roman" w:hAnsi="Times New Roman" w:eastAsia="Times New Roman" w:cs="Times New Roman"/>
                <w:b w:val="0"/>
                <w:sz w:val="21"/>
              </w:rPr>
              <w:t>__________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sz w:val="21"/>
              </w:rPr>
              <w:t>表示）时，刻度尺会翻倒。</w:t>
            </w:r>
          </w:p>
          <w:p w14:paraId="2DC8F129">
            <w:pPr>
              <w:shd w:val="clear" w:color="auto" w:fill="auto"/>
              <w:spacing w:line="360" w:lineRule="auto"/>
              <w:jc w:val="left"/>
              <w:textAlignment w:val="center"/>
              <w:rPr>
                <w:sz w:val="21"/>
              </w:rPr>
            </w:pPr>
            <w:r>
              <w:rPr>
                <w:sz w:val="21"/>
              </w:rPr>
              <w:t>13．课本中做“比较质量相等的不同燃料燃烧时放出的热量”实验的装置如图所示：</w:t>
            </w:r>
          </w:p>
          <w:p w14:paraId="69EF5E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514475"/>
                  <wp:effectExtent l="0" t="0" r="0" b="9525"/>
                  <wp:docPr id="8" name="图片 8"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5b1d5d6-e0fd-4453-a40d-92359bd8e035"/>
                          <pic:cNvPicPr>
                            <a:picLocks noChangeAspect="1"/>
                          </pic:cNvPicPr>
                        </pic:nvPicPr>
                        <pic:blipFill>
                          <a:blip r:embed="rId97"/>
                          <a:stretch>
                            <a:fillRect/>
                          </a:stretch>
                        </pic:blipFill>
                        <pic:spPr>
                          <a:xfrm>
                            <a:off x="0" y="0"/>
                            <a:ext cx="2171700" cy="1514475"/>
                          </a:xfrm>
                          <a:prstGeom prst="rect">
                            <a:avLst/>
                          </a:prstGeom>
                        </pic:spPr>
                      </pic:pic>
                    </a:graphicData>
                  </a:graphic>
                </wp:inline>
              </w:drawing>
            </w:r>
          </w:p>
          <w:p w14:paraId="29261499">
            <w:pPr>
              <w:shd w:val="clear" w:color="auto" w:fill="auto"/>
              <w:spacing w:line="360" w:lineRule="auto"/>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hAnsi="Times New Roman" w:eastAsia="Times New Roman" w:cs="Times New Roman"/>
                <w:b w:val="0"/>
                <w:sz w:val="21"/>
              </w:rPr>
              <w:t>__________</w:t>
            </w:r>
            <w:r>
              <w:rPr>
                <w:sz w:val="21"/>
              </w:rPr>
              <w:t>（填序号）；</w:t>
            </w:r>
          </w:p>
          <w:p w14:paraId="7023C010">
            <w:pPr>
              <w:shd w:val="clear" w:color="auto" w:fill="auto"/>
              <w:spacing w:line="360" w:lineRule="auto"/>
              <w:jc w:val="left"/>
              <w:textAlignment w:val="center"/>
              <w:rPr>
                <w:sz w:val="21"/>
              </w:rPr>
            </w:pPr>
            <w:r>
              <w:rPr>
                <w:sz w:val="21"/>
              </w:rPr>
              <w:t>（2）燃料燃烧过程中，其热值</w:t>
            </w:r>
            <w:r>
              <w:rPr>
                <w:rFonts w:ascii="Times New Roman" w:hAnsi="Times New Roman" w:eastAsia="Times New Roman" w:cs="Times New Roman"/>
                <w:b w:val="0"/>
                <w:sz w:val="21"/>
              </w:rPr>
              <w:t>__________</w:t>
            </w:r>
            <w:r>
              <w:rPr>
                <w:sz w:val="21"/>
              </w:rPr>
              <w:t>（选填“变大”、“变小”或“不变”）。</w:t>
            </w:r>
          </w:p>
          <w:p w14:paraId="60A02736">
            <w:pPr>
              <w:shd w:val="clear" w:color="auto" w:fill="auto"/>
              <w:spacing w:line="360" w:lineRule="auto"/>
              <w:jc w:val="left"/>
              <w:textAlignment w:val="center"/>
              <w:rPr>
                <w:sz w:val="21"/>
              </w:rPr>
            </w:pPr>
            <w:r>
              <w:rPr>
                <w:sz w:val="21"/>
              </w:rPr>
              <w:t>14．用木块、木板、毛巾、棉布、弹簧测力计、金属块等器材做“探究影响滑动摩擦力大小因素”实验。</w:t>
            </w:r>
          </w:p>
          <w:p w14:paraId="0B6811F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657225"/>
                  <wp:effectExtent l="0" t="0" r="9525" b="3175"/>
                  <wp:docPr id="9" name="图片 9"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38b9431-8c9a-44c3-8ed3-a107761fa3af"/>
                          <pic:cNvPicPr>
                            <a:picLocks noChangeAspect="1"/>
                          </pic:cNvPicPr>
                        </pic:nvPicPr>
                        <pic:blipFill>
                          <a:blip r:embed="rId98"/>
                          <a:stretch>
                            <a:fillRect/>
                          </a:stretch>
                        </pic:blipFill>
                        <pic:spPr>
                          <a:xfrm>
                            <a:off x="0" y="0"/>
                            <a:ext cx="3114675" cy="657225"/>
                          </a:xfrm>
                          <a:prstGeom prst="rect">
                            <a:avLst/>
                          </a:prstGeom>
                        </pic:spPr>
                      </pic:pic>
                    </a:graphicData>
                  </a:graphic>
                </wp:inline>
              </w:drawing>
            </w:r>
          </w:p>
          <w:p w14:paraId="6A9722EC">
            <w:pPr>
              <w:shd w:val="clear" w:color="auto" w:fill="auto"/>
              <w:spacing w:line="360" w:lineRule="auto"/>
              <w:jc w:val="left"/>
              <w:textAlignment w:val="center"/>
              <w:rPr>
                <w:sz w:val="21"/>
              </w:rPr>
            </w:pPr>
            <w:r>
              <w:rPr>
                <w:sz w:val="21"/>
              </w:rPr>
              <w:t>（1）如图所示，将木块置于水平木板上，应水平拉动木块，使它沿长木板做</w:t>
            </w:r>
            <w:r>
              <w:rPr>
                <w:rFonts w:ascii="Times New Roman" w:hAnsi="Times New Roman" w:eastAsia="Times New Roman" w:cs="Times New Roman"/>
                <w:b w:val="0"/>
                <w:sz w:val="21"/>
              </w:rPr>
              <w:t>__________</w:t>
            </w:r>
            <w:r>
              <w:rPr>
                <w:sz w:val="21"/>
              </w:rPr>
              <w:t>直线运动；</w:t>
            </w:r>
          </w:p>
          <w:p w14:paraId="5B85E8EA">
            <w:pPr>
              <w:shd w:val="clear" w:color="auto" w:fill="auto"/>
              <w:spacing w:line="360" w:lineRule="auto"/>
              <w:jc w:val="left"/>
              <w:textAlignment w:val="center"/>
              <w:rPr>
                <w:sz w:val="21"/>
              </w:rPr>
            </w:pPr>
            <w:r>
              <w:rPr>
                <w:sz w:val="21"/>
              </w:rPr>
              <w:t>（2）实验中应选择木板、棉布、毛巾是为了改变</w:t>
            </w:r>
            <w:r>
              <w:rPr>
                <w:rFonts w:ascii="Times New Roman" w:hAnsi="Times New Roman" w:eastAsia="Times New Roman" w:cs="Times New Roman"/>
                <w:b w:val="0"/>
                <w:sz w:val="21"/>
              </w:rPr>
              <w:t>__________</w:t>
            </w:r>
            <w:r>
              <w:rPr>
                <w:sz w:val="21"/>
              </w:rPr>
              <w:t>；</w:t>
            </w:r>
          </w:p>
          <w:p w14:paraId="08C31C43">
            <w:pPr>
              <w:shd w:val="clear" w:color="auto" w:fill="auto"/>
              <w:spacing w:line="360" w:lineRule="auto"/>
              <w:jc w:val="left"/>
              <w:textAlignment w:val="center"/>
              <w:rPr>
                <w:sz w:val="21"/>
              </w:rPr>
            </w:pPr>
            <w:r>
              <w:rPr>
                <w:sz w:val="21"/>
              </w:rPr>
              <w:t>（3）在图示情况下，做以下调整后再次水平拉动木块，其中会改变木块所受滑动摩擦力大小的有</w:t>
            </w:r>
            <w:r>
              <w:rPr>
                <w:rFonts w:ascii="Times New Roman" w:hAnsi="Times New Roman" w:eastAsia="Times New Roman" w:cs="Times New Roman"/>
                <w:b w:val="0"/>
                <w:sz w:val="21"/>
              </w:rPr>
              <w:t>__________</w:t>
            </w:r>
            <w:r>
              <w:rPr>
                <w:sz w:val="21"/>
              </w:rPr>
              <w:t>（填序号）：</w:t>
            </w:r>
          </w:p>
          <w:p w14:paraId="56A16229">
            <w:pPr>
              <w:shd w:val="clear" w:color="auto" w:fill="auto"/>
              <w:spacing w:line="360" w:lineRule="auto"/>
              <w:jc w:val="left"/>
              <w:textAlignment w:val="center"/>
              <w:rPr>
                <w:sz w:val="21"/>
              </w:rPr>
            </w:pPr>
            <w:r>
              <w:rPr>
                <w:sz w:val="21"/>
              </w:rPr>
              <w:t>①增大拉力</w:t>
            </w:r>
          </w:p>
          <w:p w14:paraId="5B0D3C52">
            <w:pPr>
              <w:shd w:val="clear" w:color="auto" w:fill="auto"/>
              <w:spacing w:line="360" w:lineRule="auto"/>
              <w:jc w:val="left"/>
              <w:textAlignment w:val="center"/>
              <w:rPr>
                <w:sz w:val="21"/>
              </w:rPr>
            </w:pPr>
            <w:r>
              <w:rPr>
                <w:sz w:val="21"/>
              </w:rPr>
              <w:t>②加大拉动木块的速度</w:t>
            </w:r>
          </w:p>
          <w:p w14:paraId="2B4275E8">
            <w:pPr>
              <w:shd w:val="clear" w:color="auto" w:fill="auto"/>
              <w:spacing w:line="360" w:lineRule="auto"/>
              <w:jc w:val="left"/>
              <w:textAlignment w:val="center"/>
              <w:rPr>
                <w:sz w:val="21"/>
              </w:rPr>
            </w:pPr>
            <w:r>
              <w:rPr>
                <w:sz w:val="21"/>
              </w:rPr>
              <w:t>③把木块沿竖直方向截掉一部分</w:t>
            </w:r>
          </w:p>
          <w:p w14:paraId="61C1236C">
            <w:pPr>
              <w:shd w:val="clear" w:color="auto" w:fill="auto"/>
              <w:spacing w:line="360" w:lineRule="auto"/>
              <w:jc w:val="left"/>
              <w:textAlignment w:val="center"/>
              <w:rPr>
                <w:sz w:val="21"/>
              </w:rPr>
            </w:pPr>
            <w:r>
              <w:rPr>
                <w:sz w:val="21"/>
              </w:rPr>
              <w:t>④在木块上加金属块</w:t>
            </w:r>
          </w:p>
          <w:p w14:paraId="4F246380">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2756D51">
            <w:pPr>
              <w:shd w:val="clear" w:color="auto" w:fill="auto"/>
              <w:spacing w:line="360" w:lineRule="auto"/>
              <w:jc w:val="left"/>
              <w:textAlignment w:val="center"/>
              <w:rPr>
                <w:sz w:val="21"/>
              </w:rPr>
            </w:pPr>
            <w:r>
              <w:rPr>
                <w:sz w:val="21"/>
              </w:rPr>
              <w:t>15．现有两只阻值未知的定值电阻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p>
          <w:p w14:paraId="713D1BFA">
            <w:pPr>
              <w:shd w:val="clear" w:color="auto" w:fill="auto"/>
              <w:spacing w:line="360" w:lineRule="auto"/>
              <w:jc w:val="left"/>
              <w:textAlignment w:val="center"/>
              <w:rPr>
                <w:sz w:val="21"/>
              </w:rPr>
            </w:pPr>
            <w:r>
              <w:rPr>
                <w:sz w:val="21"/>
              </w:rPr>
              <w:t>（1）图甲为用伏安法测量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的部分电路。</w:t>
            </w:r>
          </w:p>
          <w:p w14:paraId="38F37A75">
            <w:pPr>
              <w:shd w:val="clear" w:color="auto" w:fill="auto"/>
              <w:spacing w:line="360" w:lineRule="auto"/>
              <w:jc w:val="left"/>
              <w:textAlignment w:val="center"/>
              <w:rPr>
                <w:sz w:val="21"/>
              </w:rPr>
            </w:pPr>
            <w:r>
              <w:rPr>
                <w:sz w:val="21"/>
              </w:rPr>
              <w:t>①用笔画线将电路补充完整，要求滑动变阻器接入电路阻值最大（图中滑片P在</w:t>
            </w:r>
            <w:r>
              <w:rPr>
                <w:rFonts w:ascii="Times New Roman" w:hAnsi="Times New Roman" w:eastAsia="Times New Roman" w:cs="Times New Roman"/>
                <w:i/>
                <w:sz w:val="21"/>
              </w:rPr>
              <w:t>B</w:t>
            </w:r>
            <w:r>
              <w:rPr>
                <w:sz w:val="21"/>
              </w:rPr>
              <w:t>端）</w:t>
            </w:r>
            <w:r>
              <w:rPr>
                <w:rFonts w:ascii="Times New Roman" w:hAnsi="Times New Roman" w:eastAsia="Times New Roman" w:cs="Times New Roman"/>
                <w:b w:val="0"/>
                <w:sz w:val="21"/>
              </w:rPr>
              <w:t>________</w:t>
            </w:r>
            <w:r>
              <w:rPr>
                <w:sz w:val="21"/>
              </w:rPr>
              <w:t>；</w:t>
            </w:r>
          </w:p>
          <w:p w14:paraId="01E8B8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1943100"/>
                  <wp:effectExtent l="0" t="0" r="3175" b="0"/>
                  <wp:docPr id="10" name="图片 10"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a2e2ee-0f1b-42ac-886f-8ffc88a603d4"/>
                          <pic:cNvPicPr>
                            <a:picLocks noChangeAspect="1"/>
                          </pic:cNvPicPr>
                        </pic:nvPicPr>
                        <pic:blipFill>
                          <a:blip r:embed="rId99"/>
                          <a:stretch>
                            <a:fillRect/>
                          </a:stretch>
                        </pic:blipFill>
                        <pic:spPr>
                          <a:xfrm>
                            <a:off x="0" y="0"/>
                            <a:ext cx="5000625" cy="1943100"/>
                          </a:xfrm>
                          <a:prstGeom prst="rect">
                            <a:avLst/>
                          </a:prstGeom>
                        </pic:spPr>
                      </pic:pic>
                    </a:graphicData>
                  </a:graphic>
                </wp:inline>
              </w:drawing>
            </w:r>
          </w:p>
          <w:p w14:paraId="49BD666C">
            <w:pPr>
              <w:shd w:val="clear" w:color="auto" w:fill="auto"/>
              <w:spacing w:line="360" w:lineRule="auto"/>
              <w:jc w:val="left"/>
              <w:textAlignment w:val="center"/>
              <w:rPr>
                <w:sz w:val="21"/>
              </w:rPr>
            </w:pPr>
            <w:r>
              <w:rPr>
                <w:sz w:val="21"/>
              </w:rPr>
              <w:t>②正确连接电路后，闭合开关，移动滑片P，进行三次实验，测得的电流、电压的部分数据如下表。第3次实验的电流大小如图乙所示为</w:t>
            </w:r>
            <w:r>
              <w:rPr>
                <w:rFonts w:ascii="Times New Roman" w:hAnsi="Times New Roman" w:eastAsia="Times New Roman" w:cs="Times New Roman"/>
                <w:b w:val="0"/>
                <w:sz w:val="21"/>
              </w:rPr>
              <w:t>__________</w:t>
            </w:r>
            <w:r>
              <w:rPr>
                <w:sz w:val="21"/>
              </w:rPr>
              <w:t>A；</w:t>
            </w:r>
          </w:p>
          <w:tbl>
            <w:tblPr>
              <w:tblStyle w:val="10"/>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30"/>
              <w:gridCol w:w="602"/>
              <w:gridCol w:w="608"/>
            </w:tblGrid>
            <w:tr w14:paraId="0E3E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20204">
                  <w:pPr>
                    <w:shd w:val="clear" w:color="auto" w:fill="auto"/>
                    <w:spacing w:line="360" w:lineRule="auto"/>
                    <w:jc w:val="center"/>
                    <w:textAlignment w:val="center"/>
                    <w:rPr>
                      <w:sz w:val="21"/>
                    </w:rPr>
                  </w:pPr>
                  <w:r>
                    <w:rPr>
                      <w:sz w:val="21"/>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E476E8">
                  <w:pPr>
                    <w:shd w:val="clear" w:color="auto" w:fill="auto"/>
                    <w:spacing w:line="360" w:lineRule="auto"/>
                    <w:jc w:val="center"/>
                    <w:textAlignment w:val="center"/>
                    <w:rPr>
                      <w:sz w:val="21"/>
                    </w:rPr>
                  </w:pPr>
                  <w:r>
                    <w:rPr>
                      <w:rFonts w:ascii="Times New Roman" w:hAnsi="Times New Roman" w:eastAsia="Times New Roman" w:cs="Times New Roman"/>
                      <w:i/>
                      <w:sz w:val="21"/>
                    </w:rPr>
                    <w:t>U</w:t>
                  </w:r>
                  <w:r>
                    <w:rPr>
                      <w:sz w:val="21"/>
                    </w:rPr>
                    <w:t>/V</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3BE1B0">
                  <w:pPr>
                    <w:shd w:val="clear" w:color="auto" w:fill="auto"/>
                    <w:spacing w:line="360" w:lineRule="auto"/>
                    <w:jc w:val="center"/>
                    <w:textAlignment w:val="center"/>
                    <w:rPr>
                      <w:sz w:val="21"/>
                    </w:rPr>
                  </w:pPr>
                  <w:r>
                    <w:rPr>
                      <w:rFonts w:ascii="Times New Roman" w:hAnsi="Times New Roman" w:eastAsia="Times New Roman" w:cs="Times New Roman"/>
                      <w:i/>
                      <w:sz w:val="21"/>
                    </w:rPr>
                    <w:t>I</w:t>
                  </w:r>
                  <w:r>
                    <w:rPr>
                      <w:sz w:val="21"/>
                    </w:rPr>
                    <w:t>/A</w:t>
                  </w:r>
                </w:p>
              </w:tc>
            </w:tr>
            <w:tr w14:paraId="70A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F64F3D">
                  <w:pPr>
                    <w:shd w:val="clear" w:color="auto" w:fill="auto"/>
                    <w:spacing w:line="360" w:lineRule="auto"/>
                    <w:jc w:val="center"/>
                    <w:textAlignment w:val="center"/>
                    <w:rPr>
                      <w:sz w:val="21"/>
                    </w:rPr>
                  </w:pPr>
                  <w:r>
                    <w:rPr>
                      <w:sz w:val="21"/>
                    </w:rPr>
                    <w:t>1</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A61F45">
                  <w:pPr>
                    <w:shd w:val="clear" w:color="auto" w:fill="auto"/>
                    <w:spacing w:line="360" w:lineRule="auto"/>
                    <w:jc w:val="center"/>
                    <w:textAlignment w:val="center"/>
                    <w:rPr>
                      <w:sz w:val="21"/>
                    </w:rPr>
                  </w:pPr>
                  <w:r>
                    <w:rPr>
                      <w:sz w:val="21"/>
                    </w:rPr>
                    <w:t>1.2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7FFEC">
                  <w:pPr>
                    <w:shd w:val="clear" w:color="auto" w:fill="auto"/>
                    <w:spacing w:line="360" w:lineRule="auto"/>
                    <w:jc w:val="center"/>
                    <w:textAlignment w:val="center"/>
                    <w:rPr>
                      <w:sz w:val="21"/>
                    </w:rPr>
                  </w:pPr>
                  <w:r>
                    <w:rPr>
                      <w:sz w:val="21"/>
                    </w:rPr>
                    <w:t>0.12</w:t>
                  </w:r>
                </w:p>
              </w:tc>
            </w:tr>
            <w:tr w14:paraId="50A3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6DD6">
                  <w:pPr>
                    <w:shd w:val="clear" w:color="auto" w:fill="auto"/>
                    <w:spacing w:line="360" w:lineRule="auto"/>
                    <w:jc w:val="center"/>
                    <w:textAlignment w:val="center"/>
                    <w:rPr>
                      <w:sz w:val="21"/>
                    </w:rPr>
                  </w:pPr>
                  <w:r>
                    <w:rPr>
                      <w:sz w:val="21"/>
                    </w:rPr>
                    <w:t>2</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34369">
                  <w:pPr>
                    <w:shd w:val="clear" w:color="auto" w:fill="auto"/>
                    <w:spacing w:line="360" w:lineRule="auto"/>
                    <w:jc w:val="center"/>
                    <w:textAlignment w:val="center"/>
                    <w:rPr>
                      <w:sz w:val="21"/>
                    </w:rPr>
                  </w:pPr>
                  <w:r>
                    <w:rPr>
                      <w:sz w:val="21"/>
                    </w:rP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023CF">
                  <w:pPr>
                    <w:shd w:val="clear" w:color="auto" w:fill="auto"/>
                    <w:spacing w:line="360" w:lineRule="auto"/>
                    <w:jc w:val="center"/>
                    <w:textAlignment w:val="center"/>
                    <w:rPr>
                      <w:sz w:val="21"/>
                    </w:rPr>
                  </w:pPr>
                  <w:r>
                    <w:rPr>
                      <w:sz w:val="21"/>
                    </w:rPr>
                    <w:t>0.20</w:t>
                  </w:r>
                </w:p>
              </w:tc>
            </w:tr>
            <w:tr w14:paraId="6F21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5D72FB">
                  <w:pPr>
                    <w:shd w:val="clear" w:color="auto" w:fill="auto"/>
                    <w:spacing w:line="360" w:lineRule="auto"/>
                    <w:jc w:val="center"/>
                    <w:textAlignment w:val="center"/>
                    <w:rPr>
                      <w:sz w:val="21"/>
                    </w:rPr>
                  </w:pPr>
                  <w:r>
                    <w:rPr>
                      <w:sz w:val="21"/>
                    </w:rPr>
                    <w:t>3</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D8148">
                  <w:pPr>
                    <w:shd w:val="clear" w:color="auto" w:fill="auto"/>
                    <w:spacing w:line="360" w:lineRule="auto"/>
                    <w:jc w:val="center"/>
                    <w:textAlignment w:val="center"/>
                    <w:rPr>
                      <w:sz w:val="21"/>
                    </w:rPr>
                  </w:pPr>
                  <w:r>
                    <w:rPr>
                      <w:sz w:val="21"/>
                    </w:rPr>
                    <w:t>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04E225">
                  <w:pPr>
                    <w:shd w:val="clear" w:color="auto" w:fill="auto"/>
                    <w:spacing w:line="360" w:lineRule="auto"/>
                    <w:jc w:val="left"/>
                    <w:textAlignment w:val="center"/>
                    <w:rPr>
                      <w:sz w:val="21"/>
                    </w:rPr>
                  </w:pPr>
                </w:p>
              </w:tc>
            </w:tr>
          </w:tbl>
          <w:p w14:paraId="6EB6DB4F">
            <w:pPr>
              <w:shd w:val="clear" w:color="auto" w:fill="auto"/>
              <w:spacing w:line="360" w:lineRule="auto"/>
              <w:jc w:val="left"/>
              <w:textAlignment w:val="center"/>
              <w:rPr>
                <w:sz w:val="21"/>
              </w:rPr>
            </w:pPr>
            <w:r>
              <w:rPr>
                <w:sz w:val="21"/>
              </w:rPr>
              <w:t>③</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的阻值为</w:t>
            </w:r>
            <w:r>
              <w:rPr>
                <w:rFonts w:ascii="Times New Roman" w:hAnsi="Times New Roman" w:eastAsia="Times New Roman" w:cs="Times New Roman"/>
                <w:b w:val="0"/>
                <w:sz w:val="21"/>
              </w:rPr>
              <w:t>__________</w:t>
            </w:r>
            <w:r>
              <w:rPr>
                <w:sz w:val="21"/>
              </w:rPr>
              <w:t>Ω（精确到0.1）；</w:t>
            </w:r>
          </w:p>
          <w:p w14:paraId="4103024D">
            <w:pPr>
              <w:shd w:val="clear" w:color="auto" w:fill="auto"/>
              <w:spacing w:line="360" w:lineRule="auto"/>
              <w:jc w:val="left"/>
              <w:textAlignment w:val="center"/>
              <w:rPr>
                <w:sz w:val="21"/>
              </w:rPr>
            </w:pPr>
            <w:r>
              <w:rPr>
                <w:sz w:val="21"/>
              </w:rPr>
              <w:t>④实验结束后，应先断开</w:t>
            </w:r>
            <w:r>
              <w:rPr>
                <w:rFonts w:ascii="Times New Roman" w:hAnsi="Times New Roman" w:eastAsia="Times New Roman" w:cs="Times New Roman"/>
                <w:b w:val="0"/>
                <w:sz w:val="21"/>
              </w:rPr>
              <w:t>__________</w:t>
            </w:r>
            <w:r>
              <w:rPr>
                <w:sz w:val="21"/>
              </w:rPr>
              <w:t>，拆除</w:t>
            </w:r>
            <w:r>
              <w:rPr>
                <w:rFonts w:ascii="Times New Roman" w:hAnsi="Times New Roman" w:eastAsia="Times New Roman" w:cs="Times New Roman"/>
                <w:b w:val="0"/>
                <w:sz w:val="21"/>
              </w:rPr>
              <w:t>__________</w:t>
            </w:r>
            <w:r>
              <w:rPr>
                <w:sz w:val="21"/>
              </w:rPr>
              <w:t>两端的导线；</w:t>
            </w:r>
          </w:p>
          <w:p w14:paraId="362199C2">
            <w:pPr>
              <w:shd w:val="clear" w:color="auto" w:fill="auto"/>
              <w:spacing w:line="360" w:lineRule="auto"/>
              <w:jc w:val="left"/>
              <w:textAlignment w:val="center"/>
              <w:rPr>
                <w:sz w:val="21"/>
              </w:rPr>
            </w:pPr>
            <w:r>
              <w:rPr>
                <w:sz w:val="21"/>
              </w:rPr>
              <w:t>（2）用图丙所示的电路可以测出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的阻值。图中有两只阻值已知分别为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为电阻箱，电源电压恒定。</w:t>
            </w:r>
          </w:p>
          <w:p w14:paraId="0B01C56B">
            <w:pPr>
              <w:shd w:val="clear" w:color="auto" w:fill="auto"/>
              <w:spacing w:line="360" w:lineRule="auto"/>
              <w:jc w:val="left"/>
              <w:textAlignment w:val="center"/>
              <w:rPr>
                <w:sz w:val="21"/>
              </w:rPr>
            </w:pPr>
            <w:r>
              <w:rPr>
                <w:sz w:val="21"/>
              </w:rPr>
              <w:t>①只闭合S</w:t>
            </w:r>
            <w:r>
              <w:rPr>
                <w:sz w:val="21"/>
                <w:vertAlign w:val="subscript"/>
              </w:rPr>
              <w:t>1</w:t>
            </w:r>
            <w:r>
              <w:rPr>
                <w:sz w:val="21"/>
              </w:rPr>
              <w:t>，记录电压表V</w:t>
            </w:r>
            <w:r>
              <w:rPr>
                <w:sz w:val="21"/>
                <w:vertAlign w:val="subscript"/>
              </w:rPr>
              <w:t>1</w:t>
            </w:r>
            <w:r>
              <w:rPr>
                <w:sz w:val="21"/>
              </w:rPr>
              <w:t>的示数</w:t>
            </w:r>
            <w:r>
              <w:rPr>
                <w:rFonts w:ascii="Times New Roman" w:hAnsi="Times New Roman" w:eastAsia="Times New Roman" w:cs="Times New Roman"/>
                <w:i/>
                <w:sz w:val="21"/>
              </w:rPr>
              <w:t>U</w:t>
            </w:r>
            <w:r>
              <w:rPr>
                <w:sz w:val="21"/>
              </w:rPr>
              <w:t>；</w:t>
            </w:r>
          </w:p>
          <w:p w14:paraId="098F6819">
            <w:pPr>
              <w:shd w:val="clear" w:color="auto" w:fill="auto"/>
              <w:spacing w:line="360" w:lineRule="auto"/>
              <w:jc w:val="left"/>
              <w:textAlignment w:val="center"/>
              <w:rPr>
                <w:sz w:val="21"/>
              </w:rPr>
            </w:pPr>
            <w:r>
              <w:rPr>
                <w:sz w:val="21"/>
              </w:rPr>
              <w:t>②只闭合S</w:t>
            </w:r>
            <w:r>
              <w:rPr>
                <w:sz w:val="21"/>
                <w:vertAlign w:val="subscript"/>
              </w:rPr>
              <w:t>2</w:t>
            </w:r>
            <w:r>
              <w:rPr>
                <w:sz w:val="21"/>
              </w:rPr>
              <w:t>，调整电阻箱的阻值，使电压表V</w:t>
            </w:r>
            <w:r>
              <w:rPr>
                <w:sz w:val="21"/>
                <w:vertAlign w:val="subscript"/>
              </w:rPr>
              <w:t>2</w:t>
            </w:r>
            <w:r>
              <w:rPr>
                <w:sz w:val="21"/>
              </w:rPr>
              <w:t>的示数也为</w:t>
            </w:r>
            <w:r>
              <w:rPr>
                <w:rFonts w:ascii="Times New Roman" w:hAnsi="Times New Roman" w:eastAsia="Times New Roman" w:cs="Times New Roman"/>
                <w:i/>
                <w:sz w:val="21"/>
              </w:rPr>
              <w:t>U</w:t>
            </w:r>
            <w:r>
              <w:rPr>
                <w:sz w:val="21"/>
              </w:rPr>
              <w:t>，记录此时电阻箱的阻值</w:t>
            </w:r>
            <w:r>
              <w:rPr>
                <w:rFonts w:ascii="Times New Roman" w:hAnsi="Times New Roman" w:eastAsia="Times New Roman" w:cs="Times New Roman"/>
                <w:i/>
                <w:sz w:val="21"/>
              </w:rPr>
              <w:t>R</w:t>
            </w:r>
            <w:r>
              <w:rPr>
                <w:sz w:val="21"/>
              </w:rPr>
              <w:t>；</w:t>
            </w:r>
          </w:p>
          <w:p w14:paraId="389BDFDC">
            <w:pPr>
              <w:shd w:val="clear" w:color="auto" w:fill="auto"/>
              <w:spacing w:line="360" w:lineRule="auto"/>
              <w:jc w:val="left"/>
              <w:textAlignment w:val="center"/>
              <w:rPr>
                <w:sz w:val="21"/>
              </w:rPr>
            </w:pPr>
            <w:r>
              <w:rPr>
                <w:sz w:val="21"/>
              </w:rPr>
              <w:t>③则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r>
              <w:rPr>
                <w:rFonts w:ascii="Times New Roman" w:hAnsi="Times New Roman" w:eastAsia="Times New Roman" w:cs="Times New Roman"/>
                <w:b w:val="0"/>
                <w:sz w:val="21"/>
              </w:rPr>
              <w:t>__________</w:t>
            </w:r>
            <w:r>
              <w:rPr>
                <w:sz w:val="21"/>
              </w:rPr>
              <w:t>。</w:t>
            </w:r>
          </w:p>
          <w:p w14:paraId="69C9B750">
            <w:pPr>
              <w:shd w:val="clear" w:color="auto" w:fill="auto"/>
              <w:spacing w:line="360" w:lineRule="auto"/>
              <w:jc w:val="left"/>
              <w:textAlignment w:val="center"/>
              <w:rPr>
                <w:sz w:val="21"/>
              </w:rPr>
            </w:pPr>
            <w:r>
              <w:rPr>
                <w:sz w:val="21"/>
              </w:rPr>
              <w:t>16．在探究液体压强与哪些因素有关时，小明用如图甲所示装置进行实验．</w:t>
            </w:r>
          </w:p>
          <w:p w14:paraId="25D2D02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743075"/>
                  <wp:effectExtent l="0" t="0" r="6350" b="9525"/>
                  <wp:docPr id="11" name="图片 11" descr="@@@b958cad6-a0f3-433c-9adb-d13b2176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958cad6-a0f3-433c-9adb-d13b2176ed5a"/>
                          <pic:cNvPicPr>
                            <a:picLocks noChangeAspect="1"/>
                          </pic:cNvPicPr>
                        </pic:nvPicPr>
                        <pic:blipFill>
                          <a:blip r:embed="rId100"/>
                          <a:stretch>
                            <a:fillRect/>
                          </a:stretch>
                        </pic:blipFill>
                        <pic:spPr>
                          <a:xfrm>
                            <a:off x="0" y="0"/>
                            <a:ext cx="1733550" cy="1743075"/>
                          </a:xfrm>
                          <a:prstGeom prst="rect">
                            <a:avLst/>
                          </a:prstGeom>
                        </pic:spPr>
                      </pic:pic>
                    </a:graphicData>
                  </a:graphic>
                </wp:inline>
              </w:drawing>
            </w:r>
          </w:p>
          <w:p w14:paraId="13A58444">
            <w:pPr>
              <w:shd w:val="clear" w:color="auto" w:fill="auto"/>
              <w:spacing w:line="360" w:lineRule="auto"/>
              <w:jc w:val="left"/>
              <w:textAlignment w:val="center"/>
              <w:rPr>
                <w:sz w:val="21"/>
              </w:rPr>
            </w:pPr>
            <w:r>
              <w:rPr>
                <w:sz w:val="21"/>
              </w:rPr>
              <w:t>(1)实验前，小明根据生活经验，提出如下猜想：</w:t>
            </w:r>
          </w:p>
          <w:p w14:paraId="4C8C65C4">
            <w:pPr>
              <w:shd w:val="clear" w:color="auto" w:fill="auto"/>
              <w:spacing w:line="360" w:lineRule="auto"/>
              <w:jc w:val="left"/>
              <w:textAlignment w:val="center"/>
              <w:rPr>
                <w:sz w:val="21"/>
              </w:rPr>
            </w:pPr>
            <w:r>
              <w:rPr>
                <w:sz w:val="21"/>
              </w:rPr>
              <w:t>①可能与深度有关；</w:t>
            </w:r>
          </w:p>
          <w:p w14:paraId="133B22E4">
            <w:pPr>
              <w:shd w:val="clear" w:color="auto" w:fill="auto"/>
              <w:spacing w:line="360" w:lineRule="auto"/>
              <w:jc w:val="left"/>
              <w:textAlignment w:val="center"/>
              <w:rPr>
                <w:sz w:val="21"/>
              </w:rPr>
            </w:pPr>
            <w:r>
              <w:rPr>
                <w:sz w:val="21"/>
              </w:rPr>
              <w:t>②可能与方向有关；</w:t>
            </w:r>
          </w:p>
          <w:p w14:paraId="790A195E">
            <w:pPr>
              <w:shd w:val="clear" w:color="auto" w:fill="auto"/>
              <w:spacing w:line="360" w:lineRule="auto"/>
              <w:jc w:val="left"/>
              <w:textAlignment w:val="center"/>
              <w:rPr>
                <w:sz w:val="21"/>
              </w:rPr>
            </w:pPr>
            <w:r>
              <w:rPr>
                <w:sz w:val="21"/>
              </w:rPr>
              <w:t>③可能与液体密度有关．</w:t>
            </w:r>
          </w:p>
          <w:p w14:paraId="207CB3B5">
            <w:pPr>
              <w:shd w:val="clear" w:color="auto" w:fill="auto"/>
              <w:spacing w:line="360" w:lineRule="auto"/>
              <w:jc w:val="left"/>
              <w:textAlignment w:val="center"/>
              <w:rPr>
                <w:sz w:val="21"/>
              </w:rPr>
            </w:pPr>
            <w:r>
              <w:rPr>
                <w:sz w:val="21"/>
              </w:rPr>
              <w:t>请写出能支持猜想①的一个现象：</w:t>
            </w:r>
            <w:r>
              <w:rPr>
                <w:rFonts w:ascii="Times New Roman" w:hAnsi="Times New Roman" w:eastAsia="Times New Roman" w:cs="Times New Roman"/>
                <w:b w:val="0"/>
                <w:sz w:val="21"/>
              </w:rPr>
              <w:t>________</w:t>
            </w:r>
            <w:r>
              <w:rPr>
                <w:sz w:val="21"/>
              </w:rPr>
              <w:t>；</w:t>
            </w:r>
          </w:p>
          <w:p w14:paraId="2B3344C9">
            <w:pPr>
              <w:shd w:val="clear" w:color="auto" w:fill="auto"/>
              <w:spacing w:line="360" w:lineRule="auto"/>
              <w:jc w:val="left"/>
              <w:textAlignment w:val="center"/>
              <w:rPr>
                <w:sz w:val="21"/>
              </w:rPr>
            </w:pPr>
            <w:r>
              <w:rPr>
                <w:sz w:val="21"/>
              </w:rPr>
              <w:t>(2)实验时发现，保持金属盒位置不变，</w:t>
            </w:r>
            <w:r>
              <w:object>
                <v:shape id="_x0000_i1069"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69" DrawAspect="Content" ObjectID="_1468075769" r:id="rId101">
                  <o:LockedField>false</o:LockedField>
                </o:OLEObject>
              </w:object>
            </w:r>
            <w:r>
              <w:rPr>
                <w:sz w:val="21"/>
              </w:rPr>
              <w:t>形管两边液面高度差逐渐变小，接下来正确的调节方法是________（填写正确选项前的字母）；</w:t>
            </w:r>
          </w:p>
          <w:p w14:paraId="5A845B10">
            <w:pPr>
              <w:shd w:val="clear" w:color="auto" w:fill="auto"/>
              <w:spacing w:line="360" w:lineRule="auto"/>
              <w:ind w:left="380"/>
              <w:jc w:val="left"/>
              <w:textAlignment w:val="center"/>
              <w:rPr>
                <w:sz w:val="21"/>
              </w:rPr>
            </w:pPr>
            <w:r>
              <w:rPr>
                <w:sz w:val="21"/>
              </w:rPr>
              <w:t>A．将</w:t>
            </w:r>
            <w:r>
              <w:object>
                <v:shape id="_x0000_i1070"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0" DrawAspect="Content" ObjectID="_1468075770" r:id="rId103">
                  <o:LockedField>false</o:LockedField>
                </o:OLEObject>
              </w:object>
            </w:r>
            <w:r>
              <w:rPr>
                <w:sz w:val="21"/>
              </w:rPr>
              <w:t>形管右侧高出部分的液体倒出</w:t>
            </w:r>
          </w:p>
          <w:p w14:paraId="72007B21">
            <w:pPr>
              <w:shd w:val="clear" w:color="auto" w:fill="auto"/>
              <w:spacing w:line="360" w:lineRule="auto"/>
              <w:ind w:left="380"/>
              <w:jc w:val="left"/>
              <w:textAlignment w:val="center"/>
              <w:rPr>
                <w:sz w:val="21"/>
              </w:rPr>
            </w:pPr>
            <w:r>
              <w:rPr>
                <w:sz w:val="21"/>
              </w:rPr>
              <w:t>B．向</w:t>
            </w:r>
            <w:r>
              <w:object>
                <v:shape id="_x0000_i1071"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1" DrawAspect="Content" ObjectID="_1468075771" r:id="rId104">
                  <o:LockedField>false</o:LockedField>
                </o:OLEObject>
              </w:object>
            </w:r>
            <w:r>
              <w:rPr>
                <w:sz w:val="21"/>
              </w:rPr>
              <w:t>形管中继续盛装液体</w:t>
            </w:r>
          </w:p>
          <w:p w14:paraId="49D81CAC">
            <w:pPr>
              <w:shd w:val="clear" w:color="auto" w:fill="auto"/>
              <w:spacing w:line="360" w:lineRule="auto"/>
              <w:ind w:left="380"/>
              <w:jc w:val="left"/>
              <w:textAlignment w:val="center"/>
              <w:rPr>
                <w:sz w:val="21"/>
              </w:rPr>
            </w:pPr>
            <w:r>
              <w:rPr>
                <w:sz w:val="21"/>
              </w:rPr>
              <w:t>C．取下橡皮管，重新进行安装</w:t>
            </w:r>
          </w:p>
          <w:p w14:paraId="2B1FC2E7">
            <w:pPr>
              <w:shd w:val="clear" w:color="auto" w:fill="auto"/>
              <w:spacing w:line="360" w:lineRule="auto"/>
              <w:jc w:val="left"/>
              <w:textAlignment w:val="center"/>
              <w:rPr>
                <w:sz w:val="21"/>
              </w:rPr>
            </w:pPr>
            <w:r>
              <w:rPr>
                <w:sz w:val="21"/>
              </w:rPr>
              <w:t>(3)通过比较图乙、图丙两个实验，可以初步得到</w:t>
            </w:r>
            <w:r>
              <w:rPr>
                <w:rFonts w:ascii="Times New Roman" w:hAnsi="Times New Roman" w:eastAsia="Times New Roman" w:cs="Times New Roman"/>
                <w:b w:val="0"/>
                <w:sz w:val="21"/>
              </w:rPr>
              <w:t>________</w:t>
            </w:r>
            <w:r>
              <w:rPr>
                <w:sz w:val="21"/>
              </w:rPr>
              <w:t>的结论；</w:t>
            </w:r>
          </w:p>
          <w:p w14:paraId="744C510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6350" b="6350"/>
                  <wp:docPr id="12" name="图片 12" descr="@@@267d9521-e731-4f20-9705-d2c72d21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67d9521-e731-4f20-9705-d2c72d212941"/>
                          <pic:cNvPicPr>
                            <a:picLocks noChangeAspect="1"/>
                          </pic:cNvPicPr>
                        </pic:nvPicPr>
                        <pic:blipFill>
                          <a:blip r:embed="rId105"/>
                          <a:stretch>
                            <a:fillRect/>
                          </a:stretch>
                        </pic:blipFill>
                        <pic:spPr>
                          <a:xfrm>
                            <a:off x="0" y="0"/>
                            <a:ext cx="2647950" cy="1543050"/>
                          </a:xfrm>
                          <a:prstGeom prst="rect">
                            <a:avLst/>
                          </a:prstGeom>
                        </pic:spPr>
                      </pic:pic>
                    </a:graphicData>
                  </a:graphic>
                </wp:inline>
              </w:drawing>
            </w:r>
          </w:p>
          <w:p w14:paraId="627CF8C1">
            <w:pPr>
              <w:shd w:val="clear" w:color="auto" w:fill="auto"/>
              <w:spacing w:line="360" w:lineRule="auto"/>
              <w:jc w:val="left"/>
              <w:textAlignment w:val="center"/>
              <w:rPr>
                <w:sz w:val="21"/>
              </w:rPr>
            </w:pPr>
            <w:r>
              <w:rPr>
                <w:sz w:val="21"/>
              </w:rPr>
              <w:t>(4)为使（3）中实验效果好，图乙中应该选择浓度为</w:t>
            </w:r>
            <w:r>
              <w:rPr>
                <w:rFonts w:ascii="Times New Roman" w:hAnsi="Times New Roman" w:eastAsia="Times New Roman" w:cs="Times New Roman"/>
                <w:b w:val="0"/>
                <w:sz w:val="21"/>
              </w:rPr>
              <w:t>________</w:t>
            </w:r>
            <w:r>
              <w:rPr>
                <w:sz w:val="21"/>
              </w:rPr>
              <w:t>（50%/75%/100%）的酒精（浓度越低，含水量越多，密度越大）。</w:t>
            </w:r>
          </w:p>
          <w:p w14:paraId="4AB14764">
            <w:pPr>
              <w:shd w:val="clear" w:color="auto" w:fill="auto"/>
              <w:spacing w:line="360" w:lineRule="auto"/>
              <w:jc w:val="left"/>
              <w:textAlignment w:val="center"/>
              <w:rPr>
                <w:sz w:val="21"/>
              </w:rPr>
            </w:pPr>
            <w:r>
              <w:rPr>
                <w:sz w:val="21"/>
              </w:rPr>
              <w:t>17．某项目式学习小组探究海陆风的成因。</w:t>
            </w:r>
          </w:p>
          <w:p w14:paraId="738AA163">
            <w:pPr>
              <w:shd w:val="clear" w:color="auto" w:fill="auto"/>
              <w:spacing w:line="360" w:lineRule="auto"/>
              <w:jc w:val="left"/>
              <w:textAlignment w:val="center"/>
              <w:rPr>
                <w:sz w:val="21"/>
              </w:rPr>
            </w:pPr>
            <w:r>
              <w:rPr>
                <w:sz w:val="21"/>
              </w:rPr>
              <w:t>【任务一】探究水和沙子吸热升温的现象</w:t>
            </w:r>
          </w:p>
          <w:p w14:paraId="13C17C92">
            <w:pPr>
              <w:shd w:val="clear" w:color="auto" w:fill="auto"/>
              <w:spacing w:line="360" w:lineRule="auto"/>
              <w:jc w:val="left"/>
              <w:textAlignment w:val="center"/>
              <w:rPr>
                <w:sz w:val="21"/>
              </w:rPr>
            </w:pPr>
            <w:r>
              <w:rPr>
                <w:sz w:val="21"/>
              </w:rPr>
              <w:t>(1)如图甲，在两箱子中分别装入</w:t>
            </w:r>
            <w:r>
              <w:rPr>
                <w:rFonts w:ascii="Times New Roman" w:hAnsi="Times New Roman" w:eastAsia="Times New Roman" w:cs="Times New Roman"/>
                <w:b w:val="0"/>
                <w:sz w:val="21"/>
              </w:rPr>
              <w:t>________</w:t>
            </w:r>
            <w:r>
              <w:rPr>
                <w:sz w:val="21"/>
              </w:rPr>
              <w:t>相等、初温相同的水和沙子，用</w:t>
            </w:r>
            <w:r>
              <w:rPr>
                <w:rFonts w:ascii="Times New Roman" w:hAnsi="Times New Roman" w:eastAsia="Times New Roman" w:cs="Times New Roman"/>
                <w:b w:val="0"/>
                <w:sz w:val="21"/>
              </w:rPr>
              <w:t>________</w:t>
            </w:r>
            <w:r>
              <w:rPr>
                <w:sz w:val="21"/>
              </w:rPr>
              <w:t>的两个白炽灯模拟太阳对水和沙子加热，每隔1分钟记录两数显温度计示数，如下表所示．</w:t>
            </w:r>
          </w:p>
          <w:p w14:paraId="145C1AD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984375"/>
                  <wp:effectExtent l="0" t="0" r="6985" b="9525"/>
                  <wp:docPr id="13" name="图片 13" descr="@@@06f7f4df-2a18-46ac-8670-58014bac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f7f4df-2a18-46ac-8670-58014bac1101"/>
                          <pic:cNvPicPr>
                            <a:picLocks noChangeAspect="1"/>
                          </pic:cNvPicPr>
                        </pic:nvPicPr>
                        <pic:blipFill>
                          <a:blip r:embed="rId106"/>
                          <a:stretch>
                            <a:fillRect/>
                          </a:stretch>
                        </pic:blipFill>
                        <pic:spPr>
                          <a:xfrm>
                            <a:off x="0" y="0"/>
                            <a:ext cx="5276800" cy="1984516"/>
                          </a:xfrm>
                          <a:prstGeom prst="rect">
                            <a:avLst/>
                          </a:prstGeom>
                        </pic:spPr>
                      </pic:pic>
                    </a:graphicData>
                  </a:graphic>
                </wp:inline>
              </w:drawing>
            </w:r>
          </w:p>
          <w:tbl>
            <w:tblPr>
              <w:tblStyle w:val="10"/>
              <w:tblW w:w="5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12"/>
              <w:gridCol w:w="643"/>
              <w:gridCol w:w="429"/>
              <w:gridCol w:w="430"/>
              <w:gridCol w:w="430"/>
              <w:gridCol w:w="430"/>
              <w:gridCol w:w="430"/>
              <w:gridCol w:w="430"/>
              <w:gridCol w:w="430"/>
              <w:gridCol w:w="430"/>
              <w:gridCol w:w="376"/>
            </w:tblGrid>
            <w:tr w14:paraId="5CCC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50" w:type="pct"/>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C136E">
                  <w:pPr>
                    <w:shd w:val="clear" w:color="auto" w:fill="auto"/>
                    <w:spacing w:line="360" w:lineRule="auto"/>
                    <w:jc w:val="center"/>
                    <w:textAlignment w:val="center"/>
                    <w:rPr>
                      <w:sz w:val="21"/>
                    </w:rPr>
                  </w:pPr>
                  <w:r>
                    <w:rPr>
                      <w:sz w:val="21"/>
                    </w:rPr>
                    <w:t>加热时间/min</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E537D8">
                  <w:pPr>
                    <w:shd w:val="clear" w:color="auto" w:fill="auto"/>
                    <w:spacing w:line="360" w:lineRule="auto"/>
                    <w:jc w:val="center"/>
                    <w:textAlignment w:val="center"/>
                    <w:rPr>
                      <w:sz w:val="21"/>
                    </w:rPr>
                  </w:pPr>
                  <w:r>
                    <w:rPr>
                      <w:sz w:val="21"/>
                    </w:rPr>
                    <w:t>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1D7EE">
                  <w:pPr>
                    <w:shd w:val="clear" w:color="auto" w:fill="auto"/>
                    <w:spacing w:line="360" w:lineRule="auto"/>
                    <w:jc w:val="center"/>
                    <w:textAlignment w:val="center"/>
                    <w:rPr>
                      <w:sz w:val="21"/>
                    </w:rPr>
                  </w:pPr>
                  <w:r>
                    <w:rPr>
                      <w:sz w:val="21"/>
                    </w:rPr>
                    <w:t>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DFAC8">
                  <w:pPr>
                    <w:shd w:val="clear" w:color="auto" w:fill="auto"/>
                    <w:spacing w:line="360" w:lineRule="auto"/>
                    <w:jc w:val="center"/>
                    <w:textAlignment w:val="center"/>
                    <w:rPr>
                      <w:sz w:val="21"/>
                    </w:rPr>
                  </w:pPr>
                  <w:r>
                    <w:rPr>
                      <w:sz w:val="21"/>
                    </w:rPr>
                    <w:t>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59BCC">
                  <w:pPr>
                    <w:shd w:val="clear" w:color="auto" w:fill="auto"/>
                    <w:spacing w:line="360" w:lineRule="auto"/>
                    <w:jc w:val="center"/>
                    <w:textAlignment w:val="center"/>
                    <w:rPr>
                      <w:sz w:val="21"/>
                    </w:rPr>
                  </w:pPr>
                  <w:r>
                    <w:rPr>
                      <w:sz w:val="21"/>
                    </w:rPr>
                    <w:t>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883CE">
                  <w:pPr>
                    <w:shd w:val="clear" w:color="auto" w:fill="auto"/>
                    <w:spacing w:line="360" w:lineRule="auto"/>
                    <w:jc w:val="center"/>
                    <w:textAlignment w:val="center"/>
                    <w:rPr>
                      <w:sz w:val="21"/>
                    </w:rPr>
                  </w:pPr>
                  <w:r>
                    <w:rPr>
                      <w:sz w:val="21"/>
                    </w:rPr>
                    <w:t>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5701B">
                  <w:pPr>
                    <w:shd w:val="clear" w:color="auto" w:fill="auto"/>
                    <w:spacing w:line="360" w:lineRule="auto"/>
                    <w:jc w:val="center"/>
                    <w:textAlignment w:val="center"/>
                    <w:rPr>
                      <w:sz w:val="21"/>
                    </w:rPr>
                  </w:pPr>
                  <w:r>
                    <w:rPr>
                      <w:sz w:val="21"/>
                    </w:rPr>
                    <w:t>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F5646">
                  <w:pPr>
                    <w:shd w:val="clear" w:color="auto" w:fill="auto"/>
                    <w:spacing w:line="360" w:lineRule="auto"/>
                    <w:jc w:val="center"/>
                    <w:textAlignment w:val="center"/>
                    <w:rPr>
                      <w:sz w:val="21"/>
                    </w:rPr>
                  </w:pPr>
                  <w:r>
                    <w:rPr>
                      <w:sz w:val="21"/>
                    </w:rPr>
                    <w:t>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7369E2">
                  <w:pPr>
                    <w:shd w:val="clear" w:color="auto" w:fill="auto"/>
                    <w:spacing w:line="360" w:lineRule="auto"/>
                    <w:jc w:val="center"/>
                    <w:textAlignment w:val="center"/>
                    <w:rPr>
                      <w:sz w:val="21"/>
                    </w:rPr>
                  </w:pPr>
                  <w:r>
                    <w:rPr>
                      <w:sz w:val="21"/>
                    </w:rPr>
                    <w:t>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08DF1">
                  <w:pPr>
                    <w:shd w:val="clear" w:color="auto" w:fill="auto"/>
                    <w:spacing w:line="360" w:lineRule="auto"/>
                    <w:jc w:val="center"/>
                    <w:textAlignment w:val="center"/>
                    <w:rPr>
                      <w:sz w:val="21"/>
                    </w:rPr>
                  </w:pPr>
                  <w:r>
                    <w:rPr>
                      <w:sz w:val="21"/>
                    </w:rPr>
                    <w:t>8</w:t>
                  </w:r>
                </w:p>
              </w:tc>
            </w:tr>
            <w:tr w14:paraId="1650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005102">
                  <w:pPr>
                    <w:shd w:val="clear" w:color="auto" w:fill="auto"/>
                    <w:spacing w:line="360" w:lineRule="auto"/>
                    <w:jc w:val="center"/>
                    <w:textAlignment w:val="center"/>
                    <w:rPr>
                      <w:sz w:val="21"/>
                    </w:rPr>
                  </w:pPr>
                  <w:r>
                    <w:rPr>
                      <w:sz w:val="21"/>
                    </w:rPr>
                    <w:t>温度/℃</w:t>
                  </w: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41D78">
                  <w:pPr>
                    <w:shd w:val="clear" w:color="auto" w:fill="auto"/>
                    <w:spacing w:line="360" w:lineRule="auto"/>
                    <w:jc w:val="center"/>
                    <w:textAlignment w:val="center"/>
                    <w:rPr>
                      <w:sz w:val="21"/>
                    </w:rPr>
                  </w:pPr>
                  <w:r>
                    <w:rPr>
                      <w:sz w:val="21"/>
                    </w:rPr>
                    <w:t>水</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1D7D6">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4E2CF3">
                  <w:pPr>
                    <w:shd w:val="clear" w:color="auto" w:fill="auto"/>
                    <w:spacing w:line="360" w:lineRule="auto"/>
                    <w:jc w:val="center"/>
                    <w:textAlignment w:val="center"/>
                    <w:rPr>
                      <w:sz w:val="21"/>
                    </w:rPr>
                  </w:pPr>
                  <w:r>
                    <w:rPr>
                      <w:sz w:val="21"/>
                    </w:rPr>
                    <w:t>21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26E91">
                  <w:pPr>
                    <w:shd w:val="clear" w:color="auto" w:fill="auto"/>
                    <w:spacing w:line="360" w:lineRule="auto"/>
                    <w:jc w:val="center"/>
                    <w:textAlignment w:val="center"/>
                    <w:rPr>
                      <w:sz w:val="21"/>
                    </w:rPr>
                  </w:pPr>
                  <w:r>
                    <w:rPr>
                      <w:sz w:val="21"/>
                    </w:rPr>
                    <w:t>22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64624">
                  <w:pPr>
                    <w:shd w:val="clear" w:color="auto" w:fill="auto"/>
                    <w:spacing w:line="360" w:lineRule="auto"/>
                    <w:jc w:val="center"/>
                    <w:textAlignment w:val="center"/>
                    <w:rPr>
                      <w:sz w:val="21"/>
                    </w:rPr>
                  </w:pPr>
                  <w:r>
                    <w:rPr>
                      <w:sz w:val="21"/>
                    </w:rPr>
                    <w:t>23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D56473">
                  <w:pPr>
                    <w:shd w:val="clear" w:color="auto" w:fill="auto"/>
                    <w:spacing w:line="360" w:lineRule="auto"/>
                    <w:jc w:val="center"/>
                    <w:textAlignment w:val="center"/>
                    <w:rPr>
                      <w:sz w:val="21"/>
                    </w:rPr>
                  </w:pPr>
                  <w:r>
                    <w:rPr>
                      <w:sz w:val="21"/>
                    </w:rPr>
                    <w:t>24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47CEB7">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F2FAE">
                  <w:pPr>
                    <w:shd w:val="clear" w:color="auto" w:fill="auto"/>
                    <w:spacing w:line="360" w:lineRule="auto"/>
                    <w:jc w:val="center"/>
                    <w:textAlignment w:val="center"/>
                    <w:rPr>
                      <w:sz w:val="21"/>
                    </w:rPr>
                  </w:pPr>
                  <w:r>
                    <w:rPr>
                      <w:sz w:val="21"/>
                    </w:rPr>
                    <w:t>26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F847">
                  <w:pPr>
                    <w:shd w:val="clear" w:color="auto" w:fill="auto"/>
                    <w:spacing w:line="360" w:lineRule="auto"/>
                    <w:jc w:val="center"/>
                    <w:textAlignment w:val="center"/>
                    <w:rPr>
                      <w:sz w:val="21"/>
                    </w:rPr>
                  </w:pPr>
                  <w:r>
                    <w:rPr>
                      <w:sz w:val="21"/>
                    </w:rPr>
                    <w:t>27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68297">
                  <w:pPr>
                    <w:shd w:val="clear" w:color="auto" w:fill="auto"/>
                    <w:spacing w:line="360" w:lineRule="auto"/>
                    <w:jc w:val="center"/>
                    <w:textAlignment w:val="center"/>
                    <w:rPr>
                      <w:sz w:val="21"/>
                    </w:rPr>
                  </w:pPr>
                  <w:r>
                    <w:rPr>
                      <w:sz w:val="21"/>
                    </w:rPr>
                    <w:t>28</w:t>
                  </w:r>
                </w:p>
              </w:tc>
            </w:tr>
            <w:tr w14:paraId="5754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95" w:type="dxa"/>
                  <w:vMerge w:val="continue"/>
                  <w:tcBorders>
                    <w:top w:val="single" w:color="000000" w:sz="6" w:space="0"/>
                    <w:left w:val="single" w:color="000000" w:sz="6" w:space="0"/>
                    <w:bottom w:val="single" w:color="000000" w:sz="6" w:space="0"/>
                    <w:right w:val="single" w:color="000000" w:sz="6" w:space="0"/>
                  </w:tcBorders>
                </w:tcPr>
                <w:p w14:paraId="07ADE2AA">
                  <w:pPr>
                    <w:shd w:val="clear" w:color="auto" w:fill="auto"/>
                    <w:spacing w:line="360" w:lineRule="auto"/>
                    <w:jc w:val="left"/>
                    <w:textAlignment w:val="center"/>
                    <w:rPr>
                      <w:sz w:val="21"/>
                    </w:rPr>
                  </w:pP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C9DF5">
                  <w:pPr>
                    <w:shd w:val="clear" w:color="auto" w:fill="auto"/>
                    <w:spacing w:line="360" w:lineRule="auto"/>
                    <w:jc w:val="center"/>
                    <w:textAlignment w:val="center"/>
                    <w:rPr>
                      <w:sz w:val="21"/>
                    </w:rPr>
                  </w:pPr>
                  <w:r>
                    <w:rPr>
                      <w:sz w:val="21"/>
                    </w:rPr>
                    <w:t>沙子</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BA519">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5D0F76">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D7C69C">
                  <w:pPr>
                    <w:shd w:val="clear" w:color="auto" w:fill="auto"/>
                    <w:spacing w:line="360" w:lineRule="auto"/>
                    <w:jc w:val="center"/>
                    <w:textAlignment w:val="center"/>
                    <w:rPr>
                      <w:sz w:val="21"/>
                    </w:rPr>
                  </w:pPr>
                  <w:r>
                    <w:rPr>
                      <w:sz w:val="21"/>
                    </w:rPr>
                    <w:t>30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5003E">
                  <w:pPr>
                    <w:shd w:val="clear" w:color="auto" w:fill="auto"/>
                    <w:spacing w:line="360" w:lineRule="auto"/>
                    <w:jc w:val="center"/>
                    <w:textAlignment w:val="center"/>
                    <w:rPr>
                      <w:sz w:val="21"/>
                    </w:rPr>
                  </w:pPr>
                  <w:r>
                    <w:rPr>
                      <w:sz w:val="21"/>
                    </w:rPr>
                    <w:t>35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2071B">
                  <w:pPr>
                    <w:shd w:val="clear" w:color="auto" w:fill="auto"/>
                    <w:spacing w:line="360" w:lineRule="auto"/>
                    <w:jc w:val="center"/>
                    <w:textAlignment w:val="center"/>
                    <w:rPr>
                      <w:sz w:val="21"/>
                    </w:rPr>
                  </w:pPr>
                  <w:r>
                    <w:rPr>
                      <w:sz w:val="21"/>
                    </w:rPr>
                    <w:t>40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269E0">
                  <w:pPr>
                    <w:shd w:val="clear" w:color="auto" w:fill="auto"/>
                    <w:spacing w:line="360" w:lineRule="auto"/>
                    <w:jc w:val="center"/>
                    <w:textAlignment w:val="center"/>
                    <w:rPr>
                      <w:sz w:val="21"/>
                    </w:rPr>
                  </w:pPr>
                  <w:r>
                    <w:rPr>
                      <w:sz w:val="21"/>
                    </w:rPr>
                    <w:t>45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539AC">
                  <w:pPr>
                    <w:shd w:val="clear" w:color="auto" w:fill="auto"/>
                    <w:spacing w:line="360" w:lineRule="auto"/>
                    <w:jc w:val="center"/>
                    <w:textAlignment w:val="center"/>
                    <w:rPr>
                      <w:sz w:val="21"/>
                    </w:rPr>
                  </w:pPr>
                  <w:r>
                    <w:rPr>
                      <w:sz w:val="21"/>
                    </w:rPr>
                    <w:t>50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DF985">
                  <w:pPr>
                    <w:shd w:val="clear" w:color="auto" w:fill="auto"/>
                    <w:spacing w:line="360" w:lineRule="auto"/>
                    <w:jc w:val="center"/>
                    <w:textAlignment w:val="center"/>
                    <w:rPr>
                      <w:sz w:val="21"/>
                    </w:rPr>
                  </w:pPr>
                  <w:r>
                    <w:rPr>
                      <w:sz w:val="21"/>
                    </w:rPr>
                    <w:t>55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42F57">
                  <w:pPr>
                    <w:shd w:val="clear" w:color="auto" w:fill="auto"/>
                    <w:spacing w:line="360" w:lineRule="auto"/>
                    <w:jc w:val="center"/>
                    <w:textAlignment w:val="center"/>
                    <w:rPr>
                      <w:sz w:val="21"/>
                    </w:rPr>
                  </w:pPr>
                  <w:r>
                    <w:rPr>
                      <w:sz w:val="21"/>
                    </w:rPr>
                    <w:t>60</w:t>
                  </w:r>
                </w:p>
              </w:tc>
            </w:tr>
          </w:tbl>
          <w:p w14:paraId="267D874D">
            <w:pPr>
              <w:shd w:val="clear" w:color="auto" w:fill="auto"/>
              <w:spacing w:line="360" w:lineRule="auto"/>
              <w:jc w:val="left"/>
              <w:textAlignment w:val="center"/>
              <w:rPr>
                <w:sz w:val="21"/>
              </w:rPr>
            </w:pPr>
            <w:r>
              <w:rPr>
                <w:sz w:val="21"/>
              </w:rPr>
              <w:t>(2)请根据表中数据，在图乙中补画沙子温度随时间变化的图像，</w:t>
            </w:r>
            <w:r>
              <w:rPr>
                <w:rFonts w:ascii="Times New Roman" w:hAnsi="Times New Roman" w:eastAsia="Times New Roman" w:cs="Times New Roman"/>
                <w:b w:val="0"/>
                <w:sz w:val="21"/>
              </w:rPr>
              <w:t>__________</w:t>
            </w:r>
            <w:r>
              <w:rPr>
                <w:sz w:val="21"/>
              </w:rPr>
              <w:t>分析可得，</w:t>
            </w:r>
            <w:r>
              <w:rPr>
                <w:rFonts w:ascii="Times New Roman" w:hAnsi="Times New Roman" w:eastAsia="Times New Roman" w:cs="Times New Roman"/>
                <w:b w:val="0"/>
                <w:sz w:val="21"/>
              </w:rPr>
              <w:t>________</w:t>
            </w:r>
            <w:r>
              <w:rPr>
                <w:sz w:val="21"/>
              </w:rPr>
              <w:t>（水/沙子）吸热升温更快，测得沙子比热容为</w:t>
            </w:r>
            <w:r>
              <w:rPr>
                <w:rFonts w:ascii="Times New Roman" w:hAnsi="Times New Roman" w:eastAsia="Times New Roman" w:cs="Times New Roman"/>
                <w:b w:val="0"/>
                <w:sz w:val="21"/>
              </w:rPr>
              <w:t>________</w:t>
            </w:r>
            <w:r>
              <w:object>
                <v:shape id="_x0000_i1072" o:spt="75" alt="eqId7c42019bd236c98f650e8028dda6b074" type="#_x0000_t75" style="height:17.9pt;width:45.7pt;" o:ole="t" filled="f" o:preferrelative="t" stroked="f" coordsize="21600,21600">
                  <v:path/>
                  <v:fill on="f" focussize="0,0"/>
                  <v:stroke on="f" joinstyle="miter"/>
                  <v:imagedata r:id="rId108" o:title="eqId7c42019bd236c98f650e8028dda6b074"/>
                  <o:lock v:ext="edit" aspectratio="t"/>
                  <w10:wrap type="none"/>
                  <w10:anchorlock/>
                </v:shape>
                <o:OLEObject Type="Embed" ProgID="Equation.DSMT4" ShapeID="_x0000_i1072" DrawAspect="Content" ObjectID="_1468075772" r:id="rId107">
                  <o:LockedField>false</o:LockedField>
                </o:OLEObject>
              </w:object>
            </w:r>
            <w:r>
              <w:rPr>
                <w:sz w:val="21"/>
              </w:rPr>
              <w:t>．（水的比热容为</w:t>
            </w:r>
            <w:r>
              <w:object>
                <v:shape id="_x0000_i1073" o:spt="75" alt="eqId48e9a185675436d4f992b52634c06f00" type="#_x0000_t75" style="height:19.1pt;width:84.45pt;" o:ole="t" filled="f" o:preferrelative="t" stroked="f" coordsize="21600,21600">
                  <v:path/>
                  <v:fill on="f" focussize="0,0"/>
                  <v:stroke on="f" joinstyle="miter"/>
                  <v:imagedata r:id="rId110" o:title="eqId48e9a185675436d4f992b52634c06f00"/>
                  <o:lock v:ext="edit" aspectratio="t"/>
                  <w10:wrap type="none"/>
                  <w10:anchorlock/>
                </v:shape>
                <o:OLEObject Type="Embed" ProgID="Equation.DSMT4" ShapeID="_x0000_i1073" DrawAspect="Content" ObjectID="_1468075773" r:id="rId109">
                  <o:LockedField>false</o:LockedField>
                </o:OLEObject>
              </w:object>
            </w:r>
            <w:r>
              <w:rPr>
                <w:sz w:val="21"/>
              </w:rPr>
              <w:t>）</w:t>
            </w:r>
          </w:p>
          <w:p w14:paraId="2BD2A99A">
            <w:pPr>
              <w:shd w:val="clear" w:color="auto" w:fill="auto"/>
              <w:spacing w:line="360" w:lineRule="auto"/>
              <w:jc w:val="left"/>
              <w:textAlignment w:val="center"/>
              <w:rPr>
                <w:sz w:val="21"/>
              </w:rPr>
            </w:pPr>
            <w:r>
              <w:rPr>
                <w:sz w:val="21"/>
              </w:rPr>
              <w:t>【任务二】模拟海边的风向</w:t>
            </w:r>
          </w:p>
          <w:p w14:paraId="6436E4C2">
            <w:pPr>
              <w:shd w:val="clear" w:color="auto" w:fill="auto"/>
              <w:spacing w:line="360" w:lineRule="auto"/>
              <w:jc w:val="left"/>
              <w:textAlignment w:val="center"/>
              <w:rPr>
                <w:sz w:val="21"/>
              </w:rPr>
            </w:pPr>
            <w:r>
              <w:rPr>
                <w:sz w:val="21"/>
              </w:rPr>
              <w:t>(3)如图丙，取下箱子封口盖，在侧面分别开一小孔后，接上一个两端开口的透明细管</w:t>
            </w:r>
            <w:r>
              <w:object>
                <v:shape id="_x0000_i1074" o:spt="75" alt="eqIdf52a58fbaf4fea03567e88a9f0f6e37e" type="#_x0000_t75" style="height:11.45pt;width:17.5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74" DrawAspect="Content" ObjectID="_1468075774" r:id="rId111">
                  <o:LockedField>false</o:LockedField>
                </o:OLEObject>
              </w:object>
            </w:r>
            <w:r>
              <w:rPr>
                <w:sz w:val="21"/>
              </w:rPr>
              <w:t>，将一支点燃的香放在细管中，一段时间后，观察到白烟将会从</w:t>
            </w:r>
            <w:r>
              <w:rPr>
                <w:rFonts w:ascii="Times New Roman" w:hAnsi="Times New Roman" w:eastAsia="Times New Roman" w:cs="Times New Roman"/>
                <w:b w:val="0"/>
                <w:sz w:val="21"/>
              </w:rPr>
              <w:t>________</w:t>
            </w:r>
            <w:r>
              <w:object>
                <v:shape id="_x0000_i1075"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75" DrawAspect="Content" ObjectID="_1468075775" r:id="rId113">
                  <o:LockedField>false</o:LockedField>
                </o:OLEObject>
              </w:object>
            </w:r>
            <w:r>
              <w:rPr>
                <w:sz w:val="21"/>
              </w:rPr>
              <w:t>管口冒出，模拟风向。</w:t>
            </w:r>
          </w:p>
          <w:p w14:paraId="29B91D3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323975"/>
                  <wp:effectExtent l="0" t="0" r="3175" b="9525"/>
                  <wp:docPr id="14" name="图片 14" descr="@@@2c15ab28-56a1-48ed-8a6e-f57f6d4e0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c15ab28-56a1-48ed-8a6e-f57f6d4e018a"/>
                          <pic:cNvPicPr>
                            <a:picLocks noChangeAspect="1"/>
                          </pic:cNvPicPr>
                        </pic:nvPicPr>
                        <pic:blipFill>
                          <a:blip r:embed="rId115"/>
                          <a:stretch>
                            <a:fillRect/>
                          </a:stretch>
                        </pic:blipFill>
                        <pic:spPr>
                          <a:xfrm>
                            <a:off x="0" y="0"/>
                            <a:ext cx="2409825" cy="1323975"/>
                          </a:xfrm>
                          <a:prstGeom prst="rect">
                            <a:avLst/>
                          </a:prstGeom>
                        </pic:spPr>
                      </pic:pic>
                    </a:graphicData>
                  </a:graphic>
                </wp:inline>
              </w:drawing>
            </w:r>
          </w:p>
          <w:p w14:paraId="49AD97B6">
            <w:pPr>
              <w:shd w:val="clear" w:color="auto" w:fill="auto"/>
              <w:spacing w:line="360" w:lineRule="auto"/>
              <w:jc w:val="left"/>
              <w:textAlignment w:val="center"/>
              <w:rPr>
                <w:sz w:val="21"/>
              </w:rPr>
            </w:pPr>
            <w:r>
              <w:rPr>
                <w:sz w:val="21"/>
              </w:rPr>
              <w:t>(4)与“用白烟的流向模拟风向”所用方法相同的是________。（填选项前字母）</w:t>
            </w:r>
          </w:p>
          <w:p w14:paraId="24FB0979">
            <w:pPr>
              <w:shd w:val="clear" w:color="auto" w:fill="auto"/>
              <w:spacing w:line="360" w:lineRule="auto"/>
              <w:ind w:left="380"/>
              <w:jc w:val="left"/>
              <w:textAlignment w:val="center"/>
              <w:rPr>
                <w:sz w:val="21"/>
              </w:rPr>
            </w:pPr>
            <w:r>
              <w:rPr>
                <w:sz w:val="21"/>
              </w:rPr>
              <w:t>A．用喷水的方法显示光路</w:t>
            </w:r>
          </w:p>
          <w:p w14:paraId="2EABD3D3">
            <w:pPr>
              <w:shd w:val="clear" w:color="auto" w:fill="auto"/>
              <w:spacing w:line="360" w:lineRule="auto"/>
              <w:ind w:left="380"/>
              <w:jc w:val="left"/>
              <w:textAlignment w:val="center"/>
              <w:rPr>
                <w:sz w:val="21"/>
              </w:rPr>
            </w:pPr>
            <w:r>
              <w:rPr>
                <w:sz w:val="21"/>
              </w:rPr>
              <w:t>B．用磁感线来描述磁体周围的磁场</w:t>
            </w:r>
          </w:p>
          <w:p w14:paraId="3D2E0672">
            <w:pPr>
              <w:shd w:val="clear" w:color="auto" w:fill="auto"/>
              <w:spacing w:line="360" w:lineRule="auto"/>
              <w:ind w:left="380"/>
              <w:jc w:val="left"/>
              <w:textAlignment w:val="center"/>
              <w:rPr>
                <w:sz w:val="21"/>
              </w:rPr>
            </w:pPr>
            <w:r>
              <w:rPr>
                <w:sz w:val="21"/>
              </w:rPr>
              <w:t>C．用两个大小相同的蜡烛比较像和物的大小</w:t>
            </w:r>
          </w:p>
          <w:p w14:paraId="19F7E534">
            <w:pPr>
              <w:shd w:val="clear" w:color="auto" w:fill="auto"/>
              <w:spacing w:line="360" w:lineRule="auto"/>
              <w:jc w:val="left"/>
              <w:textAlignment w:val="center"/>
              <w:rPr>
                <w:sz w:val="21"/>
              </w:rPr>
            </w:pPr>
            <w:r>
              <w:rPr>
                <w:sz w:val="21"/>
              </w:rPr>
              <w:t>18．用图甲所示的电路来探究电流与电阻的关系．电源为三节新干电池串联而成，电压表（0-3V）、电流表（0-0.6A），阻值分别为</w:t>
            </w:r>
            <w:r>
              <w:object>
                <v:shape id="_x0000_i1076"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76" DrawAspect="Content" ObjectID="_1468075776" r:id="rId116">
                  <o:LockedField>false</o:LockedField>
                </o:OLEObject>
              </w:object>
            </w:r>
            <w:r>
              <w:rPr>
                <w:sz w:val="21"/>
              </w:rPr>
              <w:t>、</w:t>
            </w:r>
            <w:r>
              <w:object>
                <v:shape id="_x0000_i1077" o:spt="75" alt="eqId78aa8e890d2ac882e0fe79598811777a" type="#_x0000_t75" style="height:12.5pt;width:21.05pt;" o:ole="t" filled="f" o:preferrelative="t" stroked="f" coordsize="21600,21600">
                  <v:path/>
                  <v:fill on="f" focussize="0,0"/>
                  <v:stroke on="f" joinstyle="miter"/>
                  <v:imagedata r:id="rId119" o:title="eqId78aa8e890d2ac882e0fe79598811777a"/>
                  <o:lock v:ext="edit" aspectratio="t"/>
                  <w10:wrap type="none"/>
                  <w10:anchorlock/>
                </v:shape>
                <o:OLEObject Type="Embed" ProgID="Equation.DSMT4" ShapeID="_x0000_i1077" DrawAspect="Content" ObjectID="_1468075777" r:id="rId118">
                  <o:LockedField>false</o:LockedField>
                </o:OLEObject>
              </w:object>
            </w:r>
            <w:r>
              <w:rPr>
                <w:sz w:val="21"/>
              </w:rPr>
              <w:t>、</w:t>
            </w:r>
            <w:r>
              <w:object>
                <v:shape id="_x0000_i1078" o:spt="75" alt="eqIdcb0b38ea02a22a519b4b0fb1900d81c3" type="#_x0000_t75" style="height:11.2pt;width:18.45pt;" o:ole="t" filled="f" o:preferrelative="t" stroked="f" coordsize="21600,21600">
                  <v:path/>
                  <v:fill on="f" focussize="0,0"/>
                  <v:stroke on="f" joinstyle="miter"/>
                  <v:imagedata r:id="rId121" o:title="eqIdcb0b38ea02a22a519b4b0fb1900d81c3"/>
                  <o:lock v:ext="edit" aspectratio="t"/>
                  <w10:wrap type="none"/>
                  <w10:anchorlock/>
                </v:shape>
                <o:OLEObject Type="Embed" ProgID="Equation.DSMT4" ShapeID="_x0000_i1078" DrawAspect="Content" ObjectID="_1468075778" r:id="rId120">
                  <o:LockedField>false</o:LockedField>
                </o:OLEObject>
              </w:object>
            </w:r>
            <w:r>
              <w:rPr>
                <w:sz w:val="21"/>
              </w:rPr>
              <w:t>、</w:t>
            </w:r>
            <w:r>
              <w:object>
                <v:shape id="_x0000_i1079"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79" DrawAspect="Content" ObjectID="_1468075779" r:id="rId122">
                  <o:LockedField>false</o:LockedField>
                </o:OLEObject>
              </w:object>
            </w:r>
            <w:r>
              <w:rPr>
                <w:sz w:val="21"/>
              </w:rPr>
              <w:t>、</w:t>
            </w:r>
            <w:r>
              <w:object>
                <v:shape id="_x0000_i1080"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80" DrawAspect="Content" ObjectID="_1468075780" r:id="rId124">
                  <o:LockedField>false</o:LockedField>
                </o:OLEObject>
              </w:object>
            </w:r>
            <w:r>
              <w:rPr>
                <w:sz w:val="21"/>
              </w:rPr>
              <w:t>的定值电阻各一个，另有规格为“50Ω</w:t>
            </w:r>
            <w:r>
              <w:rPr>
                <w:rFonts w:ascii="Times New Roman" w:hAnsi="Times New Roman" w:eastAsia="Times New Roman" w:cs="Times New Roman"/>
                <w:kern w:val="0"/>
                <w:sz w:val="24"/>
                <w:szCs w:val="24"/>
              </w:rPr>
              <w:t>  </w:t>
            </w:r>
            <w:r>
              <w:rPr>
                <w:sz w:val="21"/>
              </w:rPr>
              <w:t>0.3A”“20Ω</w:t>
            </w:r>
            <w:r>
              <w:rPr>
                <w:rFonts w:ascii="Times New Roman" w:hAnsi="Times New Roman" w:eastAsia="Times New Roman" w:cs="Times New Roman"/>
                <w:kern w:val="0"/>
                <w:sz w:val="24"/>
                <w:szCs w:val="24"/>
              </w:rPr>
              <w:t>  </w:t>
            </w:r>
            <w:r>
              <w:rPr>
                <w:sz w:val="21"/>
              </w:rPr>
              <w:t>0.6A”“10Ω</w:t>
            </w:r>
            <w:r>
              <w:rPr>
                <w:rFonts w:ascii="Times New Roman" w:hAnsi="Times New Roman" w:eastAsia="Times New Roman" w:cs="Times New Roman"/>
                <w:kern w:val="0"/>
                <w:sz w:val="24"/>
                <w:szCs w:val="24"/>
              </w:rPr>
              <w:t>  </w:t>
            </w:r>
            <w:r>
              <w:rPr>
                <w:sz w:val="21"/>
              </w:rPr>
              <w:t>2A”的滑动变阻器可供选择。</w:t>
            </w:r>
          </w:p>
          <w:p w14:paraId="0337B50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51255"/>
                  <wp:effectExtent l="0" t="0" r="6985" b="4445"/>
                  <wp:docPr id="15" name="图片 15" descr="@@@3f117bac-21e8-4031-b1be-b8c15e87f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117bac-21e8-4031-b1be-b8c15e87f5de"/>
                          <pic:cNvPicPr>
                            <a:picLocks noChangeAspect="1"/>
                          </pic:cNvPicPr>
                        </pic:nvPicPr>
                        <pic:blipFill>
                          <a:blip r:embed="rId125"/>
                          <a:stretch>
                            <a:fillRect/>
                          </a:stretch>
                        </pic:blipFill>
                        <pic:spPr>
                          <a:xfrm>
                            <a:off x="0" y="0"/>
                            <a:ext cx="5276800" cy="1151683"/>
                          </a:xfrm>
                          <a:prstGeom prst="rect">
                            <a:avLst/>
                          </a:prstGeom>
                        </pic:spPr>
                      </pic:pic>
                    </a:graphicData>
                  </a:graphic>
                </wp:inline>
              </w:drawing>
            </w:r>
          </w:p>
          <w:p w14:paraId="4C548EB9">
            <w:pPr>
              <w:shd w:val="clear" w:color="auto" w:fill="auto"/>
              <w:spacing w:line="360" w:lineRule="auto"/>
              <w:jc w:val="left"/>
              <w:textAlignment w:val="center"/>
              <w:rPr>
                <w:sz w:val="21"/>
              </w:rPr>
            </w:pPr>
            <w:r>
              <w:rPr>
                <w:sz w:val="21"/>
              </w:rPr>
              <w:t>(1)请用笔画线代替导线在图乙中完成实物连接；（要求滑片向右滑电流表示数变小）</w:t>
            </w:r>
          </w:p>
          <w:p w14:paraId="08FC653A">
            <w:pPr>
              <w:shd w:val="clear" w:color="auto" w:fill="auto"/>
              <w:spacing w:line="360" w:lineRule="auto"/>
              <w:jc w:val="left"/>
              <w:textAlignment w:val="center"/>
              <w:rPr>
                <w:sz w:val="21"/>
              </w:rPr>
            </w:pPr>
            <w:r>
              <w:rPr>
                <w:sz w:val="21"/>
              </w:rPr>
              <w:t>(2)连接好电路后，闭合开关，电压表指针迅速偏转到表盘最右端，电流表无示数，其原因可能是</w:t>
            </w:r>
            <w:r>
              <w:rPr>
                <w:rFonts w:ascii="Times New Roman" w:hAnsi="Times New Roman" w:eastAsia="Times New Roman" w:cs="Times New Roman"/>
                <w:b w:val="0"/>
                <w:sz w:val="21"/>
              </w:rPr>
              <w:t>________</w:t>
            </w:r>
            <w:r>
              <w:rPr>
                <w:sz w:val="21"/>
              </w:rPr>
              <w:t>；</w:t>
            </w:r>
          </w:p>
          <w:p w14:paraId="656130AB">
            <w:pPr>
              <w:shd w:val="clear" w:color="auto" w:fill="auto"/>
              <w:spacing w:line="360" w:lineRule="auto"/>
              <w:jc w:val="left"/>
              <w:textAlignment w:val="center"/>
              <w:rPr>
                <w:sz w:val="21"/>
              </w:rPr>
            </w:pPr>
            <w:r>
              <w:rPr>
                <w:sz w:val="21"/>
              </w:rPr>
              <w:t>(3)排除故障后，当</w:t>
            </w:r>
            <w:r>
              <w:object>
                <v:shape id="_x0000_i1081"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81" DrawAspect="Content" ObjectID="_1468075781" r:id="rId126">
                  <o:LockedField>false</o:LockedField>
                </o:OLEObject>
              </w:object>
            </w:r>
            <w:r>
              <w:rPr>
                <w:sz w:val="21"/>
              </w:rPr>
              <w:t>电阻接入电路时，电流表示数如图丙所示，更换为10Ω电阻后，为保证电压表示数不变，需调节滑动变阻器滑片向</w:t>
            </w:r>
            <w:r>
              <w:rPr>
                <w:rFonts w:ascii="Times New Roman" w:hAnsi="Times New Roman" w:eastAsia="Times New Roman" w:cs="Times New Roman"/>
                <w:b w:val="0"/>
                <w:sz w:val="21"/>
              </w:rPr>
              <w:t>________</w:t>
            </w:r>
            <w:r>
              <w:object>
                <v:shape id="_x0000_i1082"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82" DrawAspect="Content" ObjectID="_1468075782" r:id="rId127">
                  <o:LockedField>false</o:LockedField>
                </o:OLEObject>
              </w:object>
            </w:r>
            <w:r>
              <w:rPr>
                <w:sz w:val="21"/>
              </w:rPr>
              <w:t>侧移动。为能完成五组实验，应选择规格为</w:t>
            </w:r>
            <w:r>
              <w:rPr>
                <w:rFonts w:ascii="Times New Roman" w:hAnsi="Times New Roman" w:eastAsia="Times New Roman" w:cs="Times New Roman"/>
                <w:b w:val="0"/>
                <w:sz w:val="21"/>
              </w:rPr>
              <w:t>________</w:t>
            </w:r>
            <w:r>
              <w:rPr>
                <w:sz w:val="21"/>
              </w:rPr>
              <w:t>的滑动变阻器；</w:t>
            </w:r>
          </w:p>
          <w:p w14:paraId="30D8D6D2">
            <w:pPr>
              <w:shd w:val="clear" w:color="auto" w:fill="auto"/>
              <w:spacing w:line="360" w:lineRule="auto"/>
              <w:jc w:val="left"/>
              <w:textAlignment w:val="center"/>
              <w:rPr>
                <w:sz w:val="21"/>
              </w:rPr>
            </w:pPr>
            <w:r>
              <w:rPr>
                <w:sz w:val="21"/>
              </w:rPr>
              <w:t>(4)有一铭牌仅显示“**V</w:t>
            </w:r>
            <w:r>
              <w:rPr>
                <w:rFonts w:ascii="Times New Roman" w:hAnsi="Times New Roman" w:eastAsia="Times New Roman" w:cs="Times New Roman"/>
                <w:kern w:val="0"/>
                <w:sz w:val="24"/>
                <w:szCs w:val="24"/>
              </w:rPr>
              <w:t>  </w:t>
            </w:r>
            <w:r>
              <w:rPr>
                <w:sz w:val="21"/>
              </w:rPr>
              <w:t>0.3A”的小灯泡L，现利用图丁所示电路来测量该灯泡的额定功率。电源电压未知，</w:t>
            </w:r>
            <w:r>
              <w:object>
                <v:shape id="_x0000_i1083" o:spt="75" alt="eqId46cfcb890869761aa705eb0441e45018" type="#_x0000_t75" style="height:15.8pt;width:31.65pt;" o:ole="t" filled="f" o:preferrelative="t" stroked="f" coordsize="21600,21600">
                  <v:path/>
                  <v:fill on="f" focussize="0,0"/>
                  <v:stroke on="f" joinstyle="miter"/>
                  <v:imagedata r:id="rId129" o:title="eqId46cfcb890869761aa705eb0441e45018"/>
                  <o:lock v:ext="edit" aspectratio="t"/>
                  <w10:wrap type="none"/>
                  <w10:anchorlock/>
                </v:shape>
                <o:OLEObject Type="Embed" ProgID="Equation.DSMT4" ShapeID="_x0000_i1083" DrawAspect="Content" ObjectID="_1468075783" r:id="rId128">
                  <o:LockedField>false</o:LockedField>
                </o:OLEObject>
              </w:object>
            </w:r>
            <w:r>
              <w:rPr>
                <w:sz w:val="21"/>
              </w:rPr>
              <w:t>均为最大阻值为</w:t>
            </w:r>
            <w:r>
              <w:object>
                <v:shape id="_x0000_i1084"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84" DrawAspect="Content" ObjectID="_1468075784" r:id="rId130">
                  <o:LockedField>false</o:LockedField>
                </o:OLEObject>
              </w:object>
            </w:r>
            <w:r>
              <w:rPr>
                <w:sz w:val="21"/>
              </w:rPr>
              <w:t>的滑动变阻器。</w:t>
            </w:r>
          </w:p>
          <w:p w14:paraId="0D8679AF">
            <w:pPr>
              <w:shd w:val="clear" w:color="auto" w:fill="auto"/>
              <w:spacing w:line="360" w:lineRule="auto"/>
              <w:jc w:val="left"/>
              <w:textAlignment w:val="center"/>
              <w:rPr>
                <w:sz w:val="21"/>
              </w:rPr>
            </w:pPr>
            <w:r>
              <w:rPr>
                <w:sz w:val="21"/>
              </w:rPr>
              <w:t>①将两个滑动变阻器滑片均置于最右端，闭合</w:t>
            </w:r>
            <w:r>
              <w:object>
                <v:shape id="_x0000_i1085" o:spt="75" alt="eqId9d43eb0b274e00cbbc4a210da4165042" type="#_x0000_t75" style="height:15.25pt;width:11.4pt;" o:ole="t" filled="f" o:preferrelative="t" stroked="f" coordsize="21600,21600">
                  <v:path/>
                  <v:fill on="f" focussize="0,0"/>
                  <v:stroke on="f" joinstyle="miter"/>
                  <v:imagedata r:id="rId132" o:title="eqId9d43eb0b274e00cbbc4a210da4165042"/>
                  <o:lock v:ext="edit" aspectratio="t"/>
                  <w10:wrap type="none"/>
                  <w10:anchorlock/>
                </v:shape>
                <o:OLEObject Type="Embed" ProgID="Equation.DSMT4" ShapeID="_x0000_i1085" DrawAspect="Content" ObjectID="_1468075785" r:id="rId131">
                  <o:LockedField>false</o:LockedField>
                </o:OLEObject>
              </w:object>
            </w:r>
            <w:r>
              <w:rPr>
                <w:sz w:val="21"/>
              </w:rPr>
              <w:t>、</w:t>
            </w:r>
            <w:r>
              <w:object>
                <v:shape id="_x0000_i1086"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6" DrawAspect="Content" ObjectID="_1468075786" r:id="rId133">
                  <o:LockedField>false</o:LockedField>
                </o:OLEObject>
              </w:object>
            </w:r>
            <w:r>
              <w:rPr>
                <w:sz w:val="21"/>
              </w:rPr>
              <w:t>，读出电压表示数为</w:t>
            </w:r>
            <w:r>
              <w:object>
                <v:shape id="_x0000_i1087" o:spt="75" alt="eqId3088c2099211295de775ee33dd1d03fc" type="#_x0000_t75" style="height:12.5pt;width:16.7pt;" o:ole="t" filled="f" o:preferrelative="t" stroked="f" coordsize="21600,21600">
                  <v:path/>
                  <v:fill on="f" focussize="0,0"/>
                  <v:stroke on="f" joinstyle="miter"/>
                  <v:imagedata r:id="rId136" o:title="eqId3088c2099211295de775ee33dd1d03fc"/>
                  <o:lock v:ext="edit" aspectratio="t"/>
                  <w10:wrap type="none"/>
                  <w10:anchorlock/>
                </v:shape>
                <o:OLEObject Type="Embed" ProgID="Equation.DSMT4" ShapeID="_x0000_i1087" DrawAspect="Content" ObjectID="_1468075787" r:id="rId135">
                  <o:LockedField>false</o:LockedField>
                </o:OLEObject>
              </w:object>
            </w:r>
            <w:r>
              <w:rPr>
                <w:sz w:val="21"/>
              </w:rPr>
              <w:t>；</w:t>
            </w:r>
          </w:p>
          <w:p w14:paraId="1966F28A">
            <w:pPr>
              <w:shd w:val="clear" w:color="auto" w:fill="auto"/>
              <w:spacing w:line="360" w:lineRule="auto"/>
              <w:jc w:val="left"/>
              <w:textAlignment w:val="center"/>
              <w:rPr>
                <w:sz w:val="21"/>
              </w:rPr>
            </w:pPr>
            <w:r>
              <w:rPr>
                <w:sz w:val="21"/>
              </w:rPr>
              <w:t>②断开</w:t>
            </w:r>
            <w:r>
              <w:object>
                <v:shape id="_x0000_i1088"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8" DrawAspect="Content" ObjectID="_1468075788" r:id="rId137">
                  <o:LockedField>false</o:LockedField>
                </o:OLEObject>
              </w:object>
            </w:r>
            <w:r>
              <w:rPr>
                <w:sz w:val="21"/>
              </w:rPr>
              <w:t>，保持滑动变阻器</w:t>
            </w:r>
            <w:r>
              <w:rPr>
                <w:rFonts w:ascii="Times New Roman" w:hAnsi="Times New Roman" w:eastAsia="Times New Roman" w:cs="Times New Roman"/>
                <w:b w:val="0"/>
                <w:sz w:val="21"/>
              </w:rPr>
              <w:t>________</w:t>
            </w:r>
            <w:r>
              <w:object>
                <v:shape id="_x0000_i1089" o:spt="75" alt="eqIde1ba19fbbc079ebc508b71c054edcadc" type="#_x0000_t75" style="height:17.7pt;width:38.7pt;" o:ole="t" filled="f" o:preferrelative="t" stroked="f" coordsize="21600,21600">
                  <v:path/>
                  <v:fill on="f" focussize="0,0"/>
                  <v:stroke on="f" joinstyle="miter"/>
                  <v:imagedata r:id="rId139" o:title="eqIde1ba19fbbc079ebc508b71c054edcadc"/>
                  <o:lock v:ext="edit" aspectratio="t"/>
                  <w10:wrap type="none"/>
                  <w10:anchorlock/>
                </v:shape>
                <o:OLEObject Type="Embed" ProgID="Equation.DSMT4" ShapeID="_x0000_i1089" DrawAspect="Content" ObjectID="_1468075789" r:id="rId138">
                  <o:LockedField>false</o:LockedField>
                </o:OLEObject>
              </w:object>
            </w:r>
            <w:r>
              <w:rPr>
                <w:sz w:val="21"/>
              </w:rPr>
              <w:t>滑片的位置不动，调节另一变阻器的滑片，使电压表示数为</w:t>
            </w:r>
            <w:r>
              <w:rPr>
                <w:rFonts w:ascii="Times New Roman" w:hAnsi="Times New Roman" w:eastAsia="Times New Roman" w:cs="Times New Roman"/>
                <w:b w:val="0"/>
                <w:sz w:val="21"/>
              </w:rPr>
              <w:t>________</w:t>
            </w:r>
            <w:r>
              <w:rPr>
                <w:sz w:val="21"/>
              </w:rPr>
              <w:t>V；</w:t>
            </w:r>
          </w:p>
          <w:p w14:paraId="19BA9097">
            <w:pPr>
              <w:shd w:val="clear" w:color="auto" w:fill="auto"/>
              <w:spacing w:line="360" w:lineRule="auto"/>
              <w:jc w:val="left"/>
              <w:textAlignment w:val="center"/>
              <w:rPr>
                <w:sz w:val="21"/>
              </w:rPr>
            </w:pPr>
            <w:r>
              <w:rPr>
                <w:sz w:val="21"/>
              </w:rPr>
              <w:t>③保持</w:t>
            </w:r>
            <w:r>
              <w:object>
                <v:shape id="_x0000_i1090" o:spt="75" alt="eqId9efc18a5bb2e53586331b2a58538a48b" type="#_x0000_t75" style="height:17.4pt;width:11.4pt;" o:ole="t" filled="f" o:preferrelative="t" stroked="f" coordsize="21600,21600">
                  <v:path/>
                  <v:fill on="f" focussize="0,0"/>
                  <v:stroke on="f" joinstyle="miter"/>
                  <v:imagedata r:id="rId141" o:title="eqId9efc18a5bb2e53586331b2a58538a48b"/>
                  <o:lock v:ext="edit" aspectratio="t"/>
                  <w10:wrap type="none"/>
                  <w10:anchorlock/>
                </v:shape>
                <o:OLEObject Type="Embed" ProgID="Equation.DSMT4" ShapeID="_x0000_i1090" DrawAspect="Content" ObjectID="_1468075790" r:id="rId140">
                  <o:LockedField>false</o:LockedField>
                </o:OLEObject>
              </w:object>
            </w:r>
            <w:r>
              <w:rPr>
                <w:sz w:val="21"/>
              </w:rPr>
              <w:t>、</w:t>
            </w:r>
            <w:r>
              <w:object>
                <v:shape id="_x0000_i1091" o:spt="75" alt="eqId19f20f21a9d50b61dac519a3ddab539d" type="#_x0000_t75" style="height:15.9pt;width:13.2pt;" o:ole="t" filled="f" o:preferrelative="t" stroked="f" coordsize="21600,21600">
                  <v:path/>
                  <v:fill on="f" focussize="0,0"/>
                  <v:stroke on="f" joinstyle="miter"/>
                  <v:imagedata r:id="rId143" o:title="eqId19f20f21a9d50b61dac519a3ddab539d"/>
                  <o:lock v:ext="edit" aspectratio="t"/>
                  <w10:wrap type="none"/>
                  <w10:anchorlock/>
                </v:shape>
                <o:OLEObject Type="Embed" ProgID="Equation.DSMT4" ShapeID="_x0000_i1091" DrawAspect="Content" ObjectID="_1468075791" r:id="rId142">
                  <o:LockedField>false</o:LockedField>
                </o:OLEObject>
              </w:object>
            </w:r>
            <w:r>
              <w:rPr>
                <w:sz w:val="21"/>
              </w:rPr>
              <w:t>滑片的位置不动，再闭合</w:t>
            </w:r>
            <w:r>
              <w:object>
                <v:shape id="_x0000_i1092"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92" DrawAspect="Content" ObjectID="_1468075792" r:id="rId144">
                  <o:LockedField>false</o:LockedField>
                </o:OLEObject>
              </w:object>
            </w:r>
            <w:r>
              <w:rPr>
                <w:sz w:val="21"/>
              </w:rPr>
              <w:t>，读出电压表示数为</w:t>
            </w:r>
            <w:r>
              <w:object>
                <v:shape id="_x0000_i1093" o:spt="75" alt="eqId41d8b94b084bbad77f6571673d8ccc19" type="#_x0000_t75" style="height:12.5pt;width:16.7pt;" o:ole="t" filled="f" o:preferrelative="t" stroked="f" coordsize="21600,21600">
                  <v:path/>
                  <v:fill on="f" focussize="0,0"/>
                  <v:stroke on="f" joinstyle="miter"/>
                  <v:imagedata r:id="rId146" o:title="eqId41d8b94b084bbad77f6571673d8ccc19"/>
                  <o:lock v:ext="edit" aspectratio="t"/>
                  <w10:wrap type="none"/>
                  <w10:anchorlock/>
                </v:shape>
                <o:OLEObject Type="Embed" ProgID="Equation.DSMT4" ShapeID="_x0000_i1093" DrawAspect="Content" ObjectID="_1468075793" r:id="rId145">
                  <o:LockedField>false</o:LockedField>
                </o:OLEObject>
              </w:object>
            </w:r>
            <w:r>
              <w:rPr>
                <w:sz w:val="21"/>
              </w:rPr>
              <w:t>；</w:t>
            </w:r>
          </w:p>
          <w:p w14:paraId="7B70B26D">
            <w:pPr>
              <w:shd w:val="clear" w:color="auto" w:fill="auto"/>
              <w:spacing w:line="360" w:lineRule="auto"/>
              <w:jc w:val="left"/>
              <w:textAlignment w:val="center"/>
              <w:rPr>
                <w:sz w:val="21"/>
              </w:rPr>
            </w:pPr>
            <w:r>
              <w:rPr>
                <w:sz w:val="21"/>
              </w:rPr>
              <w:t>④小灯泡额定功率</w:t>
            </w:r>
            <w:r>
              <w:object>
                <v:shape id="_x0000_i1094" o:spt="75" alt="eqId1d7648e5363f4e448af38e52e4c682ab" type="#_x0000_t75" style="height:17.95pt;width:24.6pt;" o:ole="t" filled="f" o:preferrelative="t" stroked="f" coordsize="21600,21600">
                  <v:path/>
                  <v:fill on="f" focussize="0,0"/>
                  <v:stroke on="f" joinstyle="miter"/>
                  <v:imagedata r:id="rId148" o:title="eqId1d7648e5363f4e448af38e52e4c682ab"/>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Times New Roman" w:cs="Times New Roman"/>
                <w:b w:val="0"/>
                <w:sz w:val="21"/>
              </w:rPr>
              <w:t>________</w:t>
            </w:r>
            <w:r>
              <w:rPr>
                <w:sz w:val="21"/>
              </w:rPr>
              <w:t>W。</w:t>
            </w:r>
          </w:p>
          <w:p w14:paraId="6BB99765">
            <w:pPr>
              <w:shd w:val="clear" w:color="auto" w:fill="auto"/>
              <w:spacing w:line="360" w:lineRule="auto"/>
              <w:jc w:val="left"/>
              <w:textAlignment w:val="center"/>
              <w:rPr>
                <w:sz w:val="21"/>
              </w:rPr>
            </w:pPr>
            <w:r>
              <w:rPr>
                <w:sz w:val="21"/>
              </w:rPr>
              <w:t>19．小明发现洗碗机的一只螺母遗失了，他找到几个相同螺母，尺寸均与丢失螺母相同，材质可能是304钢，也可能是碳钢。他利用图示电子秤（单次测量的最大误差为</w:t>
            </w:r>
            <w:r>
              <w:object>
                <v:shape id="_x0000_i1095" o:spt="75" alt="eqId85917d9cd208fc6818344b162df92d71" type="#_x0000_t75" style="height:14pt;width:19.35pt;" o:ole="t" filled="f" o:preferrelative="t" stroked="f" coordsize="21600,21600">
                  <v:path/>
                  <v:fill on="f" focussize="0,0"/>
                  <v:stroke on="f" joinstyle="miter"/>
                  <v:imagedata r:id="rId150" o:title="eqId85917d9cd208fc6818344b162df92d71"/>
                  <o:lock v:ext="edit" aspectratio="t"/>
                  <w10:wrap type="none"/>
                  <w10:anchorlock/>
                </v:shape>
                <o:OLEObject Type="Embed" ProgID="Equation.DSMT4" ShapeID="_x0000_i1095" DrawAspect="Content" ObjectID="_1468075795" r:id="rId149">
                  <o:LockedField>false</o:LockedField>
                </o:OLEObject>
              </w:object>
            </w:r>
            <w:r>
              <w:rPr>
                <w:sz w:val="21"/>
              </w:rPr>
              <w:t>）、烧杯、轻质细丝线等器材，来鉴别螺母材质是否为304钢。（304钢密度为</w:t>
            </w:r>
            <w:r>
              <w:object>
                <v:shape id="_x0000_i1096" o:spt="75" alt="eqIdf6fb95ecbd0093d51ebc20f40fb57938" type="#_x0000_t75" style="height:15.8pt;width:50.1pt;" o:ole="t" filled="f" o:preferrelative="t" stroked="f" coordsize="21600,21600">
                  <v:path/>
                  <v:fill on="f" focussize="0,0"/>
                  <v:stroke on="f" joinstyle="miter"/>
                  <v:imagedata r:id="rId152" o:title="eqIdf6fb95ecbd0093d51ebc20f40fb57938"/>
                  <o:lock v:ext="edit" aspectratio="t"/>
                  <w10:wrap type="none"/>
                  <w10:anchorlock/>
                </v:shape>
                <o:OLEObject Type="Embed" ProgID="Equation.DSMT4" ShapeID="_x0000_i1096" DrawAspect="Content" ObjectID="_1468075796" r:id="rId151">
                  <o:LockedField>false</o:LockedField>
                </o:OLEObject>
              </w:object>
            </w:r>
            <w:r>
              <w:rPr>
                <w:sz w:val="21"/>
              </w:rPr>
              <w:t>，碳钢密度为</w:t>
            </w:r>
            <w:r>
              <w:object>
                <v:shape id="_x0000_i1097" o:spt="75" alt="eqIda098239e4541df41a732a5aec3a544bd" type="#_x0000_t75" style="height:15.75pt;width:49.25pt;" o:ole="t" filled="f" o:preferrelative="t" stroked="f" coordsize="21600,21600">
                  <v:path/>
                  <v:fill on="f" focussize="0,0"/>
                  <v:stroke on="f" joinstyle="miter"/>
                  <v:imagedata r:id="rId154" o:title="eqIda098239e4541df41a732a5aec3a544bd"/>
                  <o:lock v:ext="edit" aspectratio="t"/>
                  <w10:wrap type="none"/>
                  <w10:anchorlock/>
                </v:shape>
                <o:OLEObject Type="Embed" ProgID="Equation.DSMT4" ShapeID="_x0000_i1097" DrawAspect="Content" ObjectID="_1468075797" r:id="rId153">
                  <o:LockedField>false</o:LockedField>
                </o:OLEObject>
              </w:object>
            </w:r>
            <w:r>
              <w:rPr>
                <w:sz w:val="21"/>
              </w:rPr>
              <w:t>）</w:t>
            </w:r>
          </w:p>
          <w:p w14:paraId="17274B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171575"/>
                  <wp:effectExtent l="0" t="0" r="6350" b="9525"/>
                  <wp:docPr id="16" name="图片 16" descr="@@@0dbf4635-863a-4fba-a15a-69f1b36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f4635-863a-4fba-a15a-69f1b3646364"/>
                          <pic:cNvPicPr>
                            <a:picLocks noChangeAspect="1"/>
                          </pic:cNvPicPr>
                        </pic:nvPicPr>
                        <pic:blipFill>
                          <a:blip r:embed="rId155"/>
                          <a:stretch>
                            <a:fillRect/>
                          </a:stretch>
                        </pic:blipFill>
                        <pic:spPr>
                          <a:xfrm>
                            <a:off x="0" y="0"/>
                            <a:ext cx="3524250" cy="1171575"/>
                          </a:xfrm>
                          <a:prstGeom prst="rect">
                            <a:avLst/>
                          </a:prstGeom>
                        </pic:spPr>
                      </pic:pic>
                    </a:graphicData>
                  </a:graphic>
                </wp:inline>
              </w:drawing>
            </w:r>
          </w:p>
          <w:p w14:paraId="4D23F6FB">
            <w:pPr>
              <w:shd w:val="clear" w:color="auto" w:fill="auto"/>
              <w:spacing w:line="360" w:lineRule="auto"/>
              <w:jc w:val="left"/>
              <w:textAlignment w:val="center"/>
              <w:rPr>
                <w:sz w:val="21"/>
              </w:rPr>
            </w:pPr>
            <w:r>
              <w:rPr>
                <w:sz w:val="21"/>
              </w:rPr>
              <w:t>【观察与设计】</w:t>
            </w:r>
          </w:p>
          <w:p w14:paraId="14099AD8">
            <w:pPr>
              <w:shd w:val="clear" w:color="auto" w:fill="auto"/>
              <w:spacing w:line="360" w:lineRule="auto"/>
              <w:jc w:val="left"/>
              <w:textAlignment w:val="center"/>
              <w:rPr>
                <w:sz w:val="21"/>
              </w:rPr>
            </w:pPr>
            <w:r>
              <w:rPr>
                <w:sz w:val="21"/>
              </w:rPr>
              <w:t>电子秤自带“清零”功能：将物体放置在电子秤上后，按下“清零”按键，显示屏显示“0”。</w:t>
            </w:r>
          </w:p>
          <w:p w14:paraId="4DC34759">
            <w:pPr>
              <w:shd w:val="clear" w:color="auto" w:fill="auto"/>
              <w:spacing w:line="360" w:lineRule="auto"/>
              <w:jc w:val="left"/>
              <w:textAlignment w:val="center"/>
              <w:rPr>
                <w:sz w:val="21"/>
              </w:rPr>
            </w:pPr>
            <w:r>
              <w:rPr>
                <w:sz w:val="21"/>
              </w:rPr>
              <w:t>设计如下实验方案：</w:t>
            </w:r>
          </w:p>
          <w:p w14:paraId="1410A46B">
            <w:pPr>
              <w:shd w:val="clear" w:color="auto" w:fill="auto"/>
              <w:spacing w:line="360" w:lineRule="auto"/>
              <w:jc w:val="left"/>
              <w:textAlignment w:val="center"/>
              <w:rPr>
                <w:sz w:val="21"/>
              </w:rPr>
            </w:pPr>
            <w:r>
              <w:rPr>
                <w:sz w:val="21"/>
              </w:rPr>
              <w:t>步骤一：电子秤放在水平桌面上，将装有适量水的烧杯放在电子秤上，按下“清零”键；</w:t>
            </w:r>
          </w:p>
          <w:p w14:paraId="7A3A0765">
            <w:pPr>
              <w:shd w:val="clear" w:color="auto" w:fill="auto"/>
              <w:spacing w:line="360" w:lineRule="auto"/>
              <w:jc w:val="left"/>
              <w:textAlignment w:val="center"/>
              <w:rPr>
                <w:sz w:val="21"/>
              </w:rPr>
            </w:pPr>
            <w:r>
              <w:rPr>
                <w:sz w:val="21"/>
              </w:rPr>
              <w:t>步骤二：用细线吊起一个螺母并浸没水中，使螺母</w:t>
            </w:r>
            <w:r>
              <w:rPr>
                <w:rFonts w:ascii="Times New Roman" w:hAnsi="Times New Roman" w:eastAsia="Times New Roman" w:cs="Times New Roman"/>
                <w:b w:val="0"/>
                <w:sz w:val="21"/>
              </w:rPr>
              <w:t>________</w:t>
            </w:r>
            <w:r>
              <w:rPr>
                <w:sz w:val="21"/>
              </w:rPr>
              <w:t>，此时电子秤示数</w:t>
            </w:r>
            <w:r>
              <w:object>
                <v:shape id="_x0000_i1098" o:spt="75" alt="eqId77ab1256702aef4e9f1a5eb6c12ecc96" type="#_x0000_t75" style="height:15.8pt;width:13.2pt;" o:ole="t" filled="f" o:preferrelative="t" stroked="f" coordsize="21600,21600">
                  <v:path/>
                  <v:fill on="f" focussize="0,0"/>
                  <v:stroke on="f" joinstyle="miter"/>
                  <v:imagedata r:id="rId157" o:title="eqId77ab1256702aef4e9f1a5eb6c12ecc96"/>
                  <o:lock v:ext="edit" aspectratio="t"/>
                  <w10:wrap type="none"/>
                  <w10:anchorlock/>
                </v:shape>
                <o:OLEObject Type="Embed" ProgID="Equation.DSMT4" ShapeID="_x0000_i1098" DrawAspect="Content" ObjectID="_1468075798" r:id="rId156">
                  <o:LockedField>false</o:LockedField>
                </o:OLEObject>
              </w:object>
            </w:r>
            <w:r>
              <w:rPr>
                <w:sz w:val="21"/>
              </w:rPr>
              <w:t>；</w:t>
            </w:r>
          </w:p>
          <w:p w14:paraId="2EED3107">
            <w:pPr>
              <w:shd w:val="clear" w:color="auto" w:fill="auto"/>
              <w:spacing w:line="360" w:lineRule="auto"/>
              <w:jc w:val="left"/>
              <w:textAlignment w:val="center"/>
              <w:rPr>
                <w:sz w:val="21"/>
              </w:rPr>
            </w:pPr>
            <w:r>
              <w:rPr>
                <w:sz w:val="21"/>
              </w:rPr>
              <w:t>步骤三：将螺母</w:t>
            </w:r>
            <w:r>
              <w:rPr>
                <w:rFonts w:ascii="Times New Roman" w:hAnsi="Times New Roman" w:eastAsia="Times New Roman" w:cs="Times New Roman"/>
                <w:b w:val="0"/>
                <w:sz w:val="21"/>
              </w:rPr>
              <w:t>________</w:t>
            </w:r>
            <w:r>
              <w:rPr>
                <w:sz w:val="21"/>
              </w:rPr>
              <w:t>，此时电子秤示数</w:t>
            </w:r>
            <w:r>
              <w:object>
                <v:shape id="_x0000_i1099" o:spt="75" alt="eqId1fbd67f60f04c278bdd867fdb3979dfb" type="#_x0000_t75" style="height:15.25pt;width:14.05pt;" o:ole="t" filled="f" o:preferrelative="t" stroked="f" coordsize="21600,21600">
                  <v:path/>
                  <v:fill on="f" focussize="0,0"/>
                  <v:stroke on="f" joinstyle="miter"/>
                  <v:imagedata r:id="rId159" o:title="eqId1fbd67f60f04c278bdd867fdb3979dfb"/>
                  <o:lock v:ext="edit" aspectratio="t"/>
                  <w10:wrap type="none"/>
                  <w10:anchorlock/>
                </v:shape>
                <o:OLEObject Type="Embed" ProgID="Equation.DSMT4" ShapeID="_x0000_i1099" DrawAspect="Content" ObjectID="_1468075799" r:id="rId158">
                  <o:LockedField>false</o:LockedField>
                </o:OLEObject>
              </w:object>
            </w:r>
            <w:r>
              <w:rPr>
                <w:sz w:val="21"/>
              </w:rPr>
              <w:t>；</w:t>
            </w:r>
          </w:p>
          <w:p w14:paraId="7BEFAF81">
            <w:pPr>
              <w:shd w:val="clear" w:color="auto" w:fill="auto"/>
              <w:spacing w:line="360" w:lineRule="auto"/>
              <w:jc w:val="left"/>
              <w:textAlignment w:val="center"/>
              <w:rPr>
                <w:sz w:val="21"/>
              </w:rPr>
            </w:pPr>
            <w:r>
              <w:rPr>
                <w:sz w:val="21"/>
              </w:rPr>
              <w:t>根据上述测量的物理量，可得螺母密度</w:t>
            </w:r>
            <w:r>
              <w:object>
                <v:shape id="_x0000_i1100" o:spt="75" alt="eqIdb30db97c39edcede2f0e7d4e075fecec" type="#_x0000_t75" style="height:11.2pt;width:18.45pt;" o:ole="t" filled="f" o:preferrelative="t" stroked="f" coordsize="21600,21600">
                  <v:path/>
                  <v:fill on="f" focussize="0,0"/>
                  <v:stroke on="f" joinstyle="miter"/>
                  <v:imagedata r:id="rId161" o:title="eqIdb30db97c39edcede2f0e7d4e075fecec"/>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eastAsia="Times New Roman" w:cs="Times New Roman"/>
                <w:b w:val="0"/>
                <w:sz w:val="21"/>
              </w:rPr>
              <w:t>________</w:t>
            </w:r>
            <w:r>
              <w:rPr>
                <w:sz w:val="21"/>
              </w:rPr>
              <w:t>。（水的密度为</w:t>
            </w:r>
            <w:r>
              <w:object>
                <v:shape id="_x0000_i1101" o:spt="75" alt="eqId1266991755868913b23dbad01b538ed1" type="#_x0000_t75" style="height:17.15pt;width:15.8pt;" o:ole="t" filled="f" o:preferrelative="t" stroked="f" coordsize="21600,21600">
                  <v:path/>
                  <v:fill on="f" focussize="0,0"/>
                  <v:stroke on="f" joinstyle="miter"/>
                  <v:imagedata r:id="rId163" o:title="eqId1266991755868913b23dbad01b538ed1"/>
                  <o:lock v:ext="edit" aspectratio="t"/>
                  <w10:wrap type="none"/>
                  <w10:anchorlock/>
                </v:shape>
                <o:OLEObject Type="Embed" ProgID="Equation.DSMT4" ShapeID="_x0000_i1101" DrawAspect="Content" ObjectID="_1468075801" r:id="rId162">
                  <o:LockedField>false</o:LockedField>
                </o:OLEObject>
              </w:object>
            </w:r>
            <w:r>
              <w:rPr>
                <w:sz w:val="21"/>
              </w:rPr>
              <w:t>）</w:t>
            </w:r>
          </w:p>
          <w:p w14:paraId="61A34925">
            <w:pPr>
              <w:shd w:val="clear" w:color="auto" w:fill="auto"/>
              <w:spacing w:line="360" w:lineRule="auto"/>
              <w:jc w:val="left"/>
              <w:textAlignment w:val="center"/>
              <w:rPr>
                <w:sz w:val="21"/>
              </w:rPr>
            </w:pPr>
            <w:r>
              <w:rPr>
                <w:sz w:val="21"/>
              </w:rPr>
              <w:t>【实践与判断】</w:t>
            </w:r>
          </w:p>
          <w:p w14:paraId="369D8AAF">
            <w:pPr>
              <w:shd w:val="clear" w:color="auto" w:fill="auto"/>
              <w:spacing w:line="360" w:lineRule="auto"/>
              <w:jc w:val="left"/>
              <w:textAlignment w:val="center"/>
              <w:rPr>
                <w:sz w:val="21"/>
              </w:rPr>
            </w:pPr>
            <w:r>
              <w:rPr>
                <w:sz w:val="21"/>
              </w:rPr>
              <w:t>规范操作，测得</w:t>
            </w:r>
            <w:r>
              <w:object>
                <v:shape id="_x0000_i1102" o:spt="75" alt="eqIdca185ccf5daabaac3bc37a8f11ffe0c8" type="#_x0000_t75" style="height:15.8pt;width:102.95pt;" o:ole="t" filled="f" o:preferrelative="t" stroked="f" coordsize="21600,21600">
                  <v:path/>
                  <v:fill on="f" focussize="0,0"/>
                  <v:stroke on="f" joinstyle="miter"/>
                  <v:imagedata r:id="rId165" o:title="eqIdca185ccf5daabaac3bc37a8f11ffe0c8"/>
                  <o:lock v:ext="edit" aspectratio="t"/>
                  <w10:wrap type="none"/>
                  <w10:anchorlock/>
                </v:shape>
                <o:OLEObject Type="Embed" ProgID="Equation.DSMT4" ShapeID="_x0000_i1102" DrawAspect="Content" ObjectID="_1468075802" r:id="rId164">
                  <o:LockedField>false</o:LockedField>
                </o:OLEObject>
              </w:object>
            </w:r>
            <w:r>
              <w:rPr>
                <w:sz w:val="21"/>
              </w:rPr>
              <w:t>，判断螺母材质是304钢。</w:t>
            </w:r>
          </w:p>
          <w:p w14:paraId="0DB22F4D">
            <w:pPr>
              <w:shd w:val="clear" w:color="auto" w:fill="auto"/>
              <w:spacing w:line="360" w:lineRule="auto"/>
              <w:jc w:val="left"/>
              <w:textAlignment w:val="center"/>
              <w:rPr>
                <w:sz w:val="21"/>
              </w:rPr>
            </w:pPr>
            <w:r>
              <w:rPr>
                <w:sz w:val="21"/>
              </w:rPr>
              <w:t>【反思与优化】</w:t>
            </w:r>
          </w:p>
          <w:p w14:paraId="5C2E8310">
            <w:pPr>
              <w:shd w:val="clear" w:color="auto" w:fill="auto"/>
              <w:spacing w:line="360" w:lineRule="auto"/>
              <w:jc w:val="left"/>
              <w:textAlignment w:val="center"/>
              <w:rPr>
                <w:sz w:val="21"/>
              </w:rPr>
            </w:pPr>
            <w:r>
              <w:rPr>
                <w:sz w:val="21"/>
              </w:rPr>
              <w:t>若将螺母提出水面，按下“清零”键，立即对该螺母再次测量，测得密度将</w:t>
            </w:r>
            <w:r>
              <w:rPr>
                <w:rFonts w:ascii="Times New Roman" w:hAnsi="Times New Roman" w:eastAsia="Times New Roman" w:cs="Times New Roman"/>
                <w:b w:val="0"/>
                <w:sz w:val="21"/>
              </w:rPr>
              <w:t>________</w:t>
            </w:r>
            <w:r>
              <w:rPr>
                <w:sz w:val="21"/>
              </w:rPr>
              <w:t>（偏大/偏小不变）；</w:t>
            </w:r>
          </w:p>
          <w:p w14:paraId="5F583608">
            <w:pPr>
              <w:shd w:val="clear" w:color="auto" w:fill="auto"/>
              <w:spacing w:line="360" w:lineRule="auto"/>
              <w:jc w:val="left"/>
              <w:textAlignment w:val="center"/>
              <w:rPr>
                <w:sz w:val="21"/>
              </w:rPr>
            </w:pPr>
            <w:r>
              <w:rPr>
                <w:sz w:val="21"/>
              </w:rPr>
              <w:t>②上述“螺母材质是304钢”的判断并不可靠，若用现有器材通过单次测量即能更精准鉴定螺母材质，方法是</w:t>
            </w:r>
            <w:r>
              <w:rPr>
                <w:rFonts w:ascii="Times New Roman" w:hAnsi="Times New Roman" w:eastAsia="Times New Roman" w:cs="Times New Roman"/>
                <w:b w:val="0"/>
                <w:sz w:val="21"/>
              </w:rPr>
              <w:t>________</w:t>
            </w:r>
            <w:r>
              <w:rPr>
                <w:sz w:val="21"/>
              </w:rPr>
              <w:t>。</w:t>
            </w:r>
          </w:p>
          <w:p w14:paraId="08580ACF">
            <w:pPr>
              <w:jc w:val="center"/>
              <w:textAlignment w:val="center"/>
              <w:rPr>
                <w:rFonts w:ascii="黑体" w:hAnsi="黑体" w:eastAsia="黑体" w:cs="黑体"/>
                <w:b/>
                <w:i w:val="0"/>
                <w:color w:val="000000"/>
                <w:sz w:val="30"/>
              </w:rPr>
            </w:pPr>
          </w:p>
          <w:p w14:paraId="1AE84D76">
            <w:pPr>
              <w:jc w:val="center"/>
              <w:textAlignment w:val="center"/>
              <w:rPr>
                <w:rFonts w:ascii="黑体" w:hAnsi="黑体" w:eastAsia="黑体" w:cs="黑体"/>
                <w:b/>
                <w:i w:val="0"/>
                <w:color w:val="000000"/>
                <w:sz w:val="30"/>
              </w:rPr>
            </w:pPr>
          </w:p>
          <w:p w14:paraId="33DD36DB">
            <w:pPr>
              <w:jc w:val="center"/>
              <w:textAlignment w:val="center"/>
              <w:rPr>
                <w:rFonts w:ascii="黑体" w:hAnsi="黑体" w:eastAsia="黑体" w:cs="黑体"/>
                <w:b/>
                <w:i w:val="0"/>
                <w:color w:val="000000"/>
                <w:sz w:val="30"/>
              </w:rPr>
            </w:pPr>
          </w:p>
          <w:p w14:paraId="777EC8FE">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6C8E1956">
            <w:pPr>
              <w:shd w:val="clear" w:color="auto" w:fill="auto"/>
              <w:spacing w:line="360" w:lineRule="auto"/>
              <w:jc w:val="left"/>
              <w:textAlignment w:val="center"/>
              <w:rPr>
                <w:sz w:val="21"/>
              </w:rPr>
            </w:pPr>
            <w:r>
              <w:rPr>
                <w:sz w:val="21"/>
              </w:rPr>
              <w:t>20．2021年5月，我国自主设计的“祝融号”火星车成功着陆火星，如图所示，实现了我国航天史上的新突破已知同一物体在火星上的重力是地球上</w:t>
            </w:r>
            <w:r>
              <w:object>
                <v:shape id="_x0000_i1103" o:spt="75" alt="eqId69ee3c61d2298e75fc4f1643f8ebc2e4" type="#_x0000_t75" style="height:26.05pt;width:9.65pt;" o:ole="t" filled="f" o:preferrelative="t" stroked="f" coordsize="21600,21600">
                  <v:path/>
                  <v:fill on="f" focussize="0,0"/>
                  <v:stroke on="f" joinstyle="miter"/>
                  <v:imagedata r:id="rId167" o:title="eqId69ee3c61d2298e75fc4f1643f8ebc2e4"/>
                  <o:lock v:ext="edit" aspectratio="t"/>
                  <w10:wrap type="none"/>
                  <w10:anchorlock/>
                </v:shape>
                <o:OLEObject Type="Embed" ProgID="Equation.DSMT4" ShapeID="_x0000_i1103" DrawAspect="Content" ObjectID="_1468075803" r:id="rId166">
                  <o:LockedField>false</o:LockedField>
                </o:OLEObject>
              </w:object>
            </w:r>
            <w:r>
              <w:rPr>
                <w:sz w:val="21"/>
              </w:rPr>
              <w:t>（地球表面</w:t>
            </w:r>
            <w:r>
              <w:rPr>
                <w:rFonts w:ascii="Times New Roman" w:hAnsi="Times New Roman" w:eastAsia="Times New Roman" w:cs="Times New Roman"/>
                <w:i/>
                <w:sz w:val="21"/>
              </w:rPr>
              <w:t>g</w:t>
            </w:r>
            <w:r>
              <w:rPr>
                <w:sz w:val="21"/>
              </w:rPr>
              <w:t>取10N/kg）</w:t>
            </w:r>
          </w:p>
          <w:p w14:paraId="78ADB8C8">
            <w:pPr>
              <w:shd w:val="clear" w:color="auto" w:fill="auto"/>
              <w:spacing w:line="360" w:lineRule="auto"/>
              <w:jc w:val="left"/>
              <w:textAlignment w:val="center"/>
              <w:rPr>
                <w:sz w:val="21"/>
              </w:rPr>
            </w:pPr>
            <w:r>
              <w:rPr>
                <w:sz w:val="21"/>
              </w:rPr>
              <w:t>（1）火星车依靠太阳能工作，太阳能</w:t>
            </w:r>
            <w:r>
              <w:rPr>
                <w:rFonts w:ascii="Times New Roman" w:hAnsi="Times New Roman" w:eastAsia="Times New Roman" w:cs="Times New Roman"/>
                <w:b w:val="0"/>
                <w:sz w:val="21"/>
              </w:rPr>
              <w:t>______</w:t>
            </w:r>
            <w:r>
              <w:rPr>
                <w:sz w:val="21"/>
              </w:rPr>
              <w:t>（选填“属于”或“不属于”）可再生能源，车的质量为240kg，它从地球上到火星上质量</w:t>
            </w:r>
            <w:r>
              <w:rPr>
                <w:rFonts w:ascii="Times New Roman" w:hAnsi="Times New Roman" w:eastAsia="Times New Roman" w:cs="Times New Roman"/>
                <w:b w:val="0"/>
                <w:sz w:val="21"/>
              </w:rPr>
              <w:t>______</w:t>
            </w:r>
            <w:r>
              <w:rPr>
                <w:sz w:val="21"/>
              </w:rPr>
              <w:t>（选填“变大”“变小”或“不变”）。</w:t>
            </w:r>
          </w:p>
          <w:p w14:paraId="097950D2">
            <w:pPr>
              <w:shd w:val="clear" w:color="auto" w:fill="auto"/>
              <w:spacing w:line="360" w:lineRule="auto"/>
              <w:jc w:val="left"/>
              <w:textAlignment w:val="center"/>
              <w:rPr>
                <w:sz w:val="21"/>
              </w:rPr>
            </w:pPr>
            <w:r>
              <w:rPr>
                <w:sz w:val="21"/>
              </w:rPr>
              <w:t>（2）火星车在火星表面静止时，若所有轮子和水平表面的总接触面积为300cm</w:t>
            </w:r>
            <w:r>
              <w:rPr>
                <w:sz w:val="21"/>
                <w:vertAlign w:val="superscript"/>
              </w:rPr>
              <w:t>2</w:t>
            </w:r>
            <w:r>
              <w:rPr>
                <w:sz w:val="21"/>
              </w:rPr>
              <w:t>，则车对火星表面的压强是多少帕</w:t>
            </w:r>
            <w:r>
              <w:rPr>
                <w:rFonts w:ascii="Times New Roman" w:hAnsi="Times New Roman" w:eastAsia="Times New Roman" w:cs="Times New Roman"/>
                <w:b w:val="0"/>
                <w:sz w:val="21"/>
              </w:rPr>
              <w:t>______</w:t>
            </w:r>
            <w:r>
              <w:rPr>
                <w:sz w:val="21"/>
              </w:rPr>
              <w:t>？</w:t>
            </w:r>
          </w:p>
          <w:p w14:paraId="246944C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724025"/>
                  <wp:effectExtent l="0" t="0" r="9525" b="3175"/>
                  <wp:docPr id="17" name="图片 17" descr="@@@5019e7f0-c79b-454c-bbca-e249854c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19e7f0-c79b-454c-bbca-e249854c1261"/>
                          <pic:cNvPicPr>
                            <a:picLocks noChangeAspect="1"/>
                          </pic:cNvPicPr>
                        </pic:nvPicPr>
                        <pic:blipFill>
                          <a:blip r:embed="rId168"/>
                          <a:stretch>
                            <a:fillRect/>
                          </a:stretch>
                        </pic:blipFill>
                        <pic:spPr>
                          <a:xfrm>
                            <a:off x="0" y="0"/>
                            <a:ext cx="2200275" cy="1724025"/>
                          </a:xfrm>
                          <a:prstGeom prst="rect">
                            <a:avLst/>
                          </a:prstGeom>
                        </pic:spPr>
                      </pic:pic>
                    </a:graphicData>
                  </a:graphic>
                </wp:inline>
              </w:drawing>
            </w:r>
          </w:p>
          <w:p w14:paraId="719F5592">
            <w:pPr>
              <w:shd w:val="clear" w:color="auto" w:fill="auto"/>
              <w:spacing w:line="360" w:lineRule="auto"/>
              <w:jc w:val="left"/>
              <w:textAlignment w:val="center"/>
              <w:rPr>
                <w:sz w:val="21"/>
              </w:rPr>
            </w:pPr>
            <w:r>
              <w:rPr>
                <w:sz w:val="21"/>
              </w:rPr>
              <w:t>21．综合实践活动中，同学们设计了一款可用电流表示数显示拉力大小的测力计模型，电流表示数随拉力的增大而增大，模型电路如图甲所示，</w:t>
            </w:r>
            <w:r>
              <w:rPr>
                <w:rFonts w:ascii="Times New Roman" w:hAnsi="Times New Roman" w:eastAsia="Times New Roman" w:cs="Times New Roman"/>
                <w:i/>
                <w:sz w:val="21"/>
              </w:rPr>
              <w:t>ab</w:t>
            </w:r>
            <w:r>
              <w:rPr>
                <w:sz w:val="21"/>
              </w:rPr>
              <w:t>为长10cm、阻值25Ω的电阻丝，其阻值与长度成正比。滑片P左端固定在拉杆上，弹簧处于原长时，滑片P位于</w:t>
            </w:r>
            <w:r>
              <w:rPr>
                <w:rFonts w:ascii="Times New Roman" w:hAnsi="Times New Roman" w:eastAsia="Times New Roman" w:cs="Times New Roman"/>
                <w:i/>
                <w:sz w:val="21"/>
              </w:rPr>
              <w:t>a</w:t>
            </w:r>
            <w:r>
              <w:rPr>
                <w:sz w:val="21"/>
              </w:rPr>
              <w:t>端，电源电压恒为6V，弹簧电阻恒为1Ω，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为4Ω，其余部分电阻不计，电流表量程为0~0.6A。忽略弹簧、拉杆和拉环的重力及滑片与电阻丝的摩擦。</w:t>
            </w:r>
          </w:p>
          <w:p w14:paraId="075E69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90775"/>
                  <wp:effectExtent l="0" t="0" r="3175" b="9525"/>
                  <wp:docPr id="18" name="图片 18" descr="@@@3e9b2901-be7d-4de9-9d3b-01990971d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9b2901-be7d-4de9-9d3b-01990971d6d2"/>
                          <pic:cNvPicPr>
                            <a:picLocks noChangeAspect="1"/>
                          </pic:cNvPicPr>
                        </pic:nvPicPr>
                        <pic:blipFill>
                          <a:blip r:embed="rId169"/>
                          <a:stretch>
                            <a:fillRect/>
                          </a:stretch>
                        </pic:blipFill>
                        <pic:spPr>
                          <a:xfrm>
                            <a:off x="0" y="0"/>
                            <a:ext cx="4962525" cy="2390775"/>
                          </a:xfrm>
                          <a:prstGeom prst="rect">
                            <a:avLst/>
                          </a:prstGeom>
                        </pic:spPr>
                      </pic:pic>
                    </a:graphicData>
                  </a:graphic>
                </wp:inline>
              </w:drawing>
            </w:r>
          </w:p>
          <w:p w14:paraId="6BE0CD58">
            <w:pPr>
              <w:shd w:val="clear" w:color="auto" w:fill="auto"/>
              <w:spacing w:line="360" w:lineRule="auto"/>
              <w:jc w:val="left"/>
              <w:textAlignment w:val="center"/>
              <w:rPr>
                <w:sz w:val="21"/>
              </w:rPr>
            </w:pPr>
            <w:r>
              <w:rPr>
                <w:sz w:val="21"/>
              </w:rPr>
              <w:t>（1）虚线框内接线柱“1”应与</w:t>
            </w:r>
            <w:r>
              <w:rPr>
                <w:rFonts w:ascii="Times New Roman" w:hAnsi="Times New Roman" w:eastAsia="Times New Roman" w:cs="Times New Roman"/>
                <w:b w:val="0"/>
                <w:sz w:val="21"/>
              </w:rPr>
              <w:t>______</w:t>
            </w:r>
            <w:r>
              <w:rPr>
                <w:sz w:val="21"/>
              </w:rPr>
              <w:t>（选填“2”或“3”）连接；</w:t>
            </w:r>
          </w:p>
          <w:p w14:paraId="37BF6AB0">
            <w:pPr>
              <w:shd w:val="clear" w:color="auto" w:fill="auto"/>
              <w:spacing w:line="360" w:lineRule="auto"/>
              <w:jc w:val="left"/>
              <w:textAlignment w:val="center"/>
              <w:rPr>
                <w:sz w:val="21"/>
              </w:rPr>
            </w:pPr>
            <w:r>
              <w:rPr>
                <w:sz w:val="21"/>
              </w:rPr>
              <w:t>（2）闭合开关，弹簧处于原长状态时，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消耗的功率多大</w:t>
            </w:r>
            <w:r>
              <w:rPr>
                <w:rFonts w:ascii="Times New Roman" w:hAnsi="Times New Roman" w:eastAsia="Times New Roman" w:cs="Times New Roman"/>
                <w:b w:val="0"/>
                <w:sz w:val="21"/>
              </w:rPr>
              <w:t>______</w:t>
            </w:r>
            <w:r>
              <w:rPr>
                <w:sz w:val="21"/>
              </w:rPr>
              <w:t>？</w:t>
            </w:r>
          </w:p>
          <w:p w14:paraId="1FF40916">
            <w:pPr>
              <w:shd w:val="clear" w:color="auto" w:fill="auto"/>
              <w:spacing w:line="360" w:lineRule="auto"/>
              <w:jc w:val="left"/>
              <w:textAlignment w:val="center"/>
              <w:rPr>
                <w:sz w:val="21"/>
              </w:rPr>
            </w:pPr>
            <w:r>
              <w:rPr>
                <w:sz w:val="21"/>
              </w:rPr>
              <w:t>（3）弹簧的伸长量</w:t>
            </w:r>
            <w:r>
              <w:object>
                <v:shape id="_x0000_i1104" o:spt="75" alt="eqId8d6fcbb53b3f215a796876b560c95989" type="#_x0000_t75" style="height:11.6pt;width:15.8pt;" o:ole="t" filled="f" o:preferrelative="t" stroked="f" coordsize="21600,21600">
                  <v:path/>
                  <v:fill on="f" focussize="0,0"/>
                  <v:stroke on="f" joinstyle="miter"/>
                  <v:imagedata r:id="rId171" o:title="eqId8d6fcbb53b3f215a796876b560c95989"/>
                  <o:lock v:ext="edit" aspectratio="t"/>
                  <w10:wrap type="none"/>
                  <w10:anchorlock/>
                </v:shape>
                <o:OLEObject Type="Embed" ProgID="Equation.DSMT4" ShapeID="_x0000_i1104" DrawAspect="Content" ObjectID="_1468075804" r:id="rId170">
                  <o:LockedField>false</o:LockedField>
                </o:OLEObject>
              </w:object>
            </w:r>
            <w:r>
              <w:rPr>
                <w:sz w:val="21"/>
              </w:rPr>
              <w:t>与所受拉力</w:t>
            </w:r>
            <w:r>
              <w:rPr>
                <w:rFonts w:ascii="Times New Roman" w:hAnsi="Times New Roman" w:eastAsia="Times New Roman" w:cs="Times New Roman"/>
                <w:i/>
                <w:sz w:val="21"/>
              </w:rPr>
              <w:t>F</w:t>
            </w:r>
            <w:r>
              <w:rPr>
                <w:sz w:val="21"/>
              </w:rPr>
              <w:t>之间的关系如图乙所示，则电流表示数最大时显示的拉力多大</w:t>
            </w:r>
            <w:r>
              <w:rPr>
                <w:rFonts w:ascii="Times New Roman" w:hAnsi="Times New Roman" w:eastAsia="Times New Roman" w:cs="Times New Roman"/>
                <w:b w:val="0"/>
                <w:sz w:val="21"/>
              </w:rPr>
              <w:t>______</w:t>
            </w:r>
            <w:r>
              <w:rPr>
                <w:sz w:val="21"/>
              </w:rPr>
              <w:t>？</w:t>
            </w:r>
          </w:p>
          <w:p w14:paraId="2E479339">
            <w:pPr>
              <w:shd w:val="clear" w:color="auto" w:fill="auto"/>
              <w:spacing w:line="360" w:lineRule="auto"/>
              <w:jc w:val="left"/>
              <w:textAlignment w:val="center"/>
              <w:rPr>
                <w:sz w:val="21"/>
              </w:rPr>
            </w:pPr>
            <w:r>
              <w:rPr>
                <w:sz w:val="21"/>
              </w:rPr>
              <w:t>（4）甲图中若去掉电流表，用一只电压表（量程0~3V）与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并联，利用电压表的示数来显示拉力的大小，则与利用电流表相比，电压表所能显示的最大拉力将提升</w:t>
            </w:r>
            <w:r>
              <w:rPr>
                <w:rFonts w:ascii="Times New Roman" w:hAnsi="Times New Roman" w:eastAsia="Times New Roman" w:cs="Times New Roman"/>
                <w:b w:val="0"/>
                <w:sz w:val="21"/>
              </w:rPr>
              <w:t>______</w:t>
            </w:r>
            <w:r>
              <w:rPr>
                <w:sz w:val="21"/>
              </w:rPr>
              <w:t>%；</w:t>
            </w:r>
          </w:p>
          <w:p w14:paraId="1C737518">
            <w:pPr>
              <w:shd w:val="clear" w:color="auto" w:fill="auto"/>
              <w:spacing w:line="360" w:lineRule="auto"/>
              <w:jc w:val="left"/>
              <w:textAlignment w:val="center"/>
              <w:rPr>
                <w:sz w:val="21"/>
              </w:rPr>
            </w:pPr>
            <w:r>
              <w:rPr>
                <w:sz w:val="21"/>
              </w:rPr>
              <w:t>（5）在汇报交流阶段，同学们对模型设计的不足提出了改进措施。如甲图的方案，从电路的安全性考虑，其他条件不变，</w:t>
            </w:r>
            <w:r>
              <w:rPr>
                <w:rFonts w:ascii="Times New Roman" w:hAnsi="Times New Roman" w:eastAsia="Times New Roman" w:cs="Times New Roman"/>
                <w:i/>
                <w:sz w:val="21"/>
              </w:rPr>
              <w:t>R0</w:t>
            </w:r>
            <w:r>
              <w:rPr>
                <w:sz w:val="21"/>
              </w:rPr>
              <w:t>的阻值应不小于</w:t>
            </w:r>
            <w:r>
              <w:rPr>
                <w:rFonts w:ascii="Times New Roman" w:hAnsi="Times New Roman" w:eastAsia="Times New Roman" w:cs="Times New Roman"/>
                <w:b w:val="0"/>
                <w:sz w:val="21"/>
              </w:rPr>
              <w:t>______</w:t>
            </w:r>
            <w:r>
              <w:rPr>
                <w:sz w:val="21"/>
              </w:rPr>
              <w:t>Ω。</w:t>
            </w:r>
          </w:p>
          <w:p w14:paraId="6E1DB335">
            <w:pPr>
              <w:shd w:val="clear" w:color="auto" w:fill="auto"/>
              <w:spacing w:line="360" w:lineRule="auto"/>
              <w:jc w:val="left"/>
              <w:textAlignment w:val="center"/>
              <w:rPr>
                <w:sz w:val="21"/>
              </w:rPr>
            </w:pPr>
            <w:r>
              <w:rPr>
                <w:sz w:val="21"/>
              </w:rPr>
              <w:t>22．图甲所示为公交车上的安全锤，具体形状如图乙所示。利用它在紧急情况下可以敲碎玻璃帮助乘客逃生。</w:t>
            </w:r>
          </w:p>
          <w:p w14:paraId="219D71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314450"/>
                  <wp:effectExtent l="0" t="0" r="9525" b="6350"/>
                  <wp:docPr id="19" name="图片 19" descr="@@@a96aa9df-8857-4e9e-a4d4-00855f673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6aa9df-8857-4e9e-a4d4-00855f673c78"/>
                          <pic:cNvPicPr>
                            <a:picLocks noChangeAspect="1"/>
                          </pic:cNvPicPr>
                        </pic:nvPicPr>
                        <pic:blipFill>
                          <a:blip r:embed="rId172"/>
                          <a:stretch>
                            <a:fillRect/>
                          </a:stretch>
                        </pic:blipFill>
                        <pic:spPr>
                          <a:xfrm>
                            <a:off x="0" y="0"/>
                            <a:ext cx="2581275" cy="1314450"/>
                          </a:xfrm>
                          <a:prstGeom prst="rect">
                            <a:avLst/>
                          </a:prstGeom>
                        </pic:spPr>
                      </pic:pic>
                    </a:graphicData>
                  </a:graphic>
                </wp:inline>
              </w:drawing>
            </w:r>
          </w:p>
          <w:p w14:paraId="142088A6">
            <w:pPr>
              <w:shd w:val="clear" w:color="auto" w:fill="auto"/>
              <w:spacing w:line="360" w:lineRule="auto"/>
              <w:jc w:val="left"/>
              <w:textAlignment w:val="center"/>
              <w:rPr>
                <w:sz w:val="21"/>
              </w:rPr>
            </w:pPr>
            <w:r>
              <w:rPr>
                <w:sz w:val="21"/>
              </w:rPr>
              <w:t>(1)透过车窗可以清楚地看到窗外的景物，说明玻璃具有较好的</w:t>
            </w:r>
            <w:r>
              <w:rPr>
                <w:rFonts w:ascii="Times New Roman" w:hAnsi="Times New Roman" w:eastAsia="Times New Roman" w:cs="Times New Roman"/>
                <w:b w:val="0"/>
                <w:sz w:val="21"/>
              </w:rPr>
              <w:t>__________</w:t>
            </w:r>
            <w:r>
              <w:rPr>
                <w:sz w:val="21"/>
              </w:rPr>
              <w:t>度；</w:t>
            </w:r>
          </w:p>
          <w:p w14:paraId="290B7598">
            <w:pPr>
              <w:shd w:val="clear" w:color="auto" w:fill="auto"/>
              <w:spacing w:line="360" w:lineRule="auto"/>
              <w:jc w:val="left"/>
              <w:textAlignment w:val="center"/>
              <w:rPr>
                <w:sz w:val="21"/>
              </w:rPr>
            </w:pPr>
            <w:r>
              <w:rPr>
                <w:sz w:val="21"/>
              </w:rPr>
              <w:t>(2)已知安全锤的质量为400g，求安全锤的重力（</w:t>
            </w:r>
            <w:r>
              <w:rPr>
                <w:rFonts w:ascii="Times New Roman" w:hAnsi="Times New Roman" w:eastAsia="Times New Roman" w:cs="Times New Roman"/>
                <w:i/>
                <w:sz w:val="21"/>
              </w:rPr>
              <w:t>g</w:t>
            </w:r>
            <w:r>
              <w:rPr>
                <w:sz w:val="21"/>
              </w:rPr>
              <w:t>取10N/kg）；</w:t>
            </w:r>
          </w:p>
          <w:p w14:paraId="6529D41F">
            <w:pPr>
              <w:shd w:val="clear" w:color="auto" w:fill="auto"/>
              <w:spacing w:line="360" w:lineRule="auto"/>
              <w:jc w:val="left"/>
              <w:textAlignment w:val="center"/>
              <w:rPr>
                <w:sz w:val="21"/>
              </w:rPr>
            </w:pPr>
            <w:r>
              <w:rPr>
                <w:sz w:val="21"/>
              </w:rPr>
              <w:t>(3)若敲击处玻璃能承受的最大压强为1.5×10</w:t>
            </w:r>
            <w:r>
              <w:rPr>
                <w:sz w:val="21"/>
                <w:vertAlign w:val="superscript"/>
              </w:rPr>
              <w:t>7</w:t>
            </w:r>
            <w:r>
              <w:rPr>
                <w:sz w:val="21"/>
              </w:rPr>
              <w:t>Pa，锤尖的面积为2mm</w:t>
            </w:r>
            <w:r>
              <w:rPr>
                <w:sz w:val="21"/>
                <w:vertAlign w:val="superscript"/>
              </w:rPr>
              <w:t>2</w:t>
            </w:r>
            <w:r>
              <w:rPr>
                <w:sz w:val="21"/>
              </w:rPr>
              <w:t>，求至少要用多大的压力才能敲碎玻璃。</w:t>
            </w:r>
          </w:p>
          <w:p w14:paraId="2A51015E">
            <w:pPr>
              <w:shd w:val="clear" w:color="auto" w:fill="auto"/>
              <w:spacing w:line="360" w:lineRule="auto"/>
              <w:jc w:val="left"/>
              <w:textAlignment w:val="center"/>
              <w:rPr>
                <w:sz w:val="21"/>
              </w:rPr>
            </w:pPr>
            <w:r>
              <w:rPr>
                <w:sz w:val="21"/>
              </w:rPr>
              <w:t>23．天文观测表明，几乎所有远处的恒星（或星系）都在远离我们而去，也就是说，宇宙在膨胀。有一种理论认为，宇宙是从一个“原始火球”在某一瞬间发生了大爆炸，大爆炸产生的各星体以各自不同的速度（称退行速度）向外匀速运动，并设想我们就位于其中心。</w:t>
            </w:r>
          </w:p>
          <w:p w14:paraId="306BBCC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914400"/>
                  <wp:effectExtent l="0" t="0" r="6350" b="0"/>
                  <wp:docPr id="20" name="图片 20" descr="@@@aecdf519-6420-455f-bb68-ebad63708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ecdf519-6420-455f-bb68-ebad637087a8"/>
                          <pic:cNvPicPr>
                            <a:picLocks noChangeAspect="1"/>
                          </pic:cNvPicPr>
                        </pic:nvPicPr>
                        <pic:blipFill>
                          <a:blip r:embed="rId173"/>
                          <a:stretch>
                            <a:fillRect/>
                          </a:stretch>
                        </pic:blipFill>
                        <pic:spPr>
                          <a:xfrm>
                            <a:off x="0" y="0"/>
                            <a:ext cx="1428750" cy="914400"/>
                          </a:xfrm>
                          <a:prstGeom prst="rect">
                            <a:avLst/>
                          </a:prstGeom>
                        </pic:spPr>
                      </pic:pic>
                    </a:graphicData>
                  </a:graphic>
                </wp:inline>
              </w:drawing>
            </w:r>
          </w:p>
          <w:p w14:paraId="70B76ECA">
            <w:pPr>
              <w:shd w:val="clear" w:color="auto" w:fill="auto"/>
              <w:spacing w:line="360" w:lineRule="auto"/>
              <w:jc w:val="left"/>
              <w:textAlignment w:val="center"/>
              <w:rPr>
                <w:sz w:val="21"/>
              </w:rPr>
            </w:pPr>
            <w:r>
              <w:rPr>
                <w:sz w:val="21"/>
              </w:rPr>
              <w:t>(1)依据上述理论，天文学家可以通过测量出</w:t>
            </w:r>
            <w:r>
              <w:rPr>
                <w:rFonts w:ascii="Times New Roman" w:hAnsi="Times New Roman" w:eastAsia="Times New Roman" w:cs="Times New Roman"/>
                <w:b w:val="0"/>
                <w:sz w:val="21"/>
              </w:rPr>
              <w:t>________</w:t>
            </w:r>
            <w:r>
              <w:rPr>
                <w:sz w:val="21"/>
              </w:rPr>
              <w:t>，即可计算出宇宙的年龄；</w:t>
            </w:r>
          </w:p>
          <w:p w14:paraId="18DFB199">
            <w:pPr>
              <w:shd w:val="clear" w:color="auto" w:fill="auto"/>
              <w:spacing w:line="360" w:lineRule="auto"/>
              <w:jc w:val="left"/>
              <w:textAlignment w:val="center"/>
              <w:rPr>
                <w:sz w:val="21"/>
              </w:rPr>
            </w:pPr>
            <w:r>
              <w:rPr>
                <w:sz w:val="21"/>
              </w:rPr>
              <w:t>(2)若上述理论是正确的，应能够观测到所有星体的退行速度</w:t>
            </w:r>
            <w:r>
              <w:object>
                <v:shape id="_x0000_i1105" o:spt="75" alt="eqIdbc13a607ac0c7f76d252d7cb1bb040fd" type="#_x0000_t75" style="height:9.65pt;width:7.9pt;" o:ole="t" filled="f" o:preferrelative="t" stroked="f" coordsize="21600,21600">
                  <v:path/>
                  <v:fill on="f" focussize="0,0"/>
                  <v:stroke on="f" joinstyle="miter"/>
                  <v:imagedata r:id="rId175" o:title="eqIdbc13a607ac0c7f76d252d7cb1bb040fd"/>
                  <o:lock v:ext="edit" aspectratio="t"/>
                  <w10:wrap type="none"/>
                  <w10:anchorlock/>
                </v:shape>
                <o:OLEObject Type="Embed" ProgID="Equation.DSMT4" ShapeID="_x0000_i1105" DrawAspect="Content" ObjectID="_1468075805" r:id="rId174">
                  <o:LockedField>false</o:LockedField>
                </o:OLEObject>
              </w:object>
            </w:r>
            <w:r>
              <w:rPr>
                <w:sz w:val="21"/>
              </w:rPr>
              <w:t>与其到地球距离</w:t>
            </w:r>
            <w:r>
              <w:object>
                <v:shape id="_x0000_i1106" o:spt="75" alt="eqId11bc05f41215f9894e11d1df0465751a" type="#_x0000_t75" style="height:7.9pt;width:7.9pt;" o:ole="t" filled="f" o:preferrelative="t" stroked="f" coordsize="21600,21600">
                  <v:path/>
                  <v:fill on="f" focussize="0,0"/>
                  <v:stroke on="f" joinstyle="miter"/>
                  <v:imagedata r:id="rId177" o:title="eqId11bc05f41215f9894e11d1df0465751a"/>
                  <o:lock v:ext="edit" aspectratio="t"/>
                  <w10:wrap type="none"/>
                  <w10:anchorlock/>
                </v:shape>
                <o:OLEObject Type="Embed" ProgID="Equation.DSMT4" ShapeID="_x0000_i1106" DrawAspect="Content" ObjectID="_1468075806" r:id="rId176">
                  <o:LockedField>false</o:LockedField>
                </o:OLEObject>
              </w:object>
            </w:r>
            <w:r>
              <w:rPr>
                <w:sz w:val="21"/>
              </w:rPr>
              <w:t>满足什么规律?请推导并进行说明。</w:t>
            </w:r>
          </w:p>
          <w:p w14:paraId="69A083D4">
            <w:pPr>
              <w:jc w:val="center"/>
              <w:textAlignment w:val="center"/>
              <w:rPr>
                <w:rFonts w:ascii="黑体" w:hAnsi="黑体" w:eastAsia="黑体" w:cs="黑体"/>
                <w:b/>
                <w:i w:val="0"/>
                <w:color w:val="000000"/>
                <w:sz w:val="30"/>
              </w:rPr>
            </w:pPr>
          </w:p>
          <w:p w14:paraId="4E6AA54A">
            <w:pPr>
              <w:jc w:val="center"/>
              <w:textAlignment w:val="center"/>
              <w:rPr>
                <w:rFonts w:ascii="黑体" w:hAnsi="黑体" w:eastAsia="黑体" w:cs="黑体"/>
                <w:b/>
                <w:i w:val="0"/>
                <w:color w:val="000000"/>
                <w:sz w:val="30"/>
              </w:rPr>
            </w:pPr>
          </w:p>
          <w:p w14:paraId="645BB2D0">
            <w:pPr>
              <w:jc w:val="both"/>
              <w:textAlignment w:val="center"/>
              <w:rPr>
                <w:rFonts w:ascii="黑体" w:hAnsi="黑体" w:eastAsia="黑体" w:cs="黑体"/>
                <w:b/>
                <w:i w:val="0"/>
                <w:color w:val="000000"/>
                <w:sz w:val="30"/>
              </w:rPr>
            </w:pPr>
          </w:p>
          <w:p w14:paraId="662D2831">
            <w:pPr>
              <w:jc w:val="both"/>
              <w:textAlignment w:val="center"/>
              <w:rPr>
                <w:rFonts w:ascii="黑体" w:hAnsi="黑体" w:eastAsia="黑体" w:cs="黑体"/>
                <w:b/>
                <w:i w:val="0"/>
                <w:color w:val="000000"/>
                <w:sz w:val="30"/>
              </w:rPr>
            </w:pPr>
          </w:p>
          <w:p w14:paraId="60C08363">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07263456">
            <w:pPr>
              <w:shd w:val="clear" w:color="auto" w:fill="auto"/>
              <w:spacing w:line="360" w:lineRule="auto"/>
              <w:jc w:val="left"/>
              <w:textAlignment w:val="center"/>
              <w:rPr>
                <w:sz w:val="21"/>
              </w:rPr>
            </w:pPr>
            <w:r>
              <w:rPr>
                <w:sz w:val="21"/>
              </w:rPr>
              <w:t>24．阅读下列材料，回答问题</w:t>
            </w:r>
          </w:p>
          <w:p w14:paraId="192CF9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838325"/>
                  <wp:effectExtent l="0" t="0" r="9525" b="3175"/>
                  <wp:docPr id="21" name="图片 21" descr="@@@eb8e9e90-452e-4db1-8dfe-03a1de6a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8e9e90-452e-4db1-8dfe-03a1de6a8895"/>
                          <pic:cNvPicPr>
                            <a:picLocks noChangeAspect="1"/>
                          </pic:cNvPicPr>
                        </pic:nvPicPr>
                        <pic:blipFill>
                          <a:blip r:embed="rId178"/>
                          <a:stretch>
                            <a:fillRect/>
                          </a:stretch>
                        </pic:blipFill>
                        <pic:spPr>
                          <a:xfrm>
                            <a:off x="0" y="0"/>
                            <a:ext cx="4867275" cy="1838325"/>
                          </a:xfrm>
                          <a:prstGeom prst="rect">
                            <a:avLst/>
                          </a:prstGeom>
                        </pic:spPr>
                      </pic:pic>
                    </a:graphicData>
                  </a:graphic>
                </wp:inline>
              </w:drawing>
            </w:r>
          </w:p>
          <w:p w14:paraId="73E335DD">
            <w:pPr>
              <w:shd w:val="clear" w:color="auto" w:fill="auto"/>
              <w:spacing w:line="360" w:lineRule="auto"/>
              <w:jc w:val="left"/>
              <w:textAlignment w:val="center"/>
              <w:rPr>
                <w:sz w:val="21"/>
              </w:rPr>
            </w:pPr>
            <w:r>
              <w:rPr>
                <w:sz w:val="21"/>
              </w:rPr>
              <w:t>伽利略的温度计及热电阻</w:t>
            </w:r>
          </w:p>
          <w:p w14:paraId="55CEAAA4">
            <w:pPr>
              <w:shd w:val="clear" w:color="auto" w:fill="auto"/>
              <w:spacing w:line="360" w:lineRule="auto"/>
              <w:jc w:val="left"/>
              <w:textAlignment w:val="center"/>
              <w:rPr>
                <w:sz w:val="21"/>
              </w:rPr>
            </w:pPr>
            <w:r>
              <w:rPr>
                <w:sz w:val="21"/>
              </w:rPr>
              <w:t>16世纪，伽利略利用热胀冷缩的原理制作过一种最早的温度计。据他学生描述：伽利略取一个鸡蛋大小的玻璃泡，将其接到一根约半米长的细玻璃管一端，用手掌将玻璃泡握住，使之受热，然后倒转插入水中，松开手待玻璃泡冷却后，水会升高二三十厘米，用水柱上升的高度来表示手掌的温度，如图甲所示。</w:t>
            </w:r>
          </w:p>
          <w:p w14:paraId="5AC5ED15">
            <w:pPr>
              <w:shd w:val="clear" w:color="auto" w:fill="auto"/>
              <w:spacing w:line="360" w:lineRule="auto"/>
              <w:jc w:val="left"/>
              <w:textAlignment w:val="center"/>
              <w:rPr>
                <w:sz w:val="21"/>
              </w:rPr>
            </w:pPr>
            <w:r>
              <w:rPr>
                <w:sz w:val="21"/>
              </w:rPr>
              <w:t>温度能明显影响金属导体和半导体的导电性能。金属的导电性能会随温度增加而减弱，与金属不同，有些半导体的导电性能会随温度增加而增强。如图乙所示是一种金属导体和一种半导体的电阻</w:t>
            </w:r>
            <w:r>
              <w:object>
                <v:shape id="_x0000_i1107" o:spt="75" alt="eqId4bfc339cf6dd66599db64fa3fa44e608" type="#_x0000_t75" style="height:7pt;width:8.75pt;" o:ole="t" filled="f" o:preferrelative="t" stroked="f" coordsize="21600,21600">
                  <v:path/>
                  <v:fill on="f" focussize="0,0"/>
                  <v:stroke on="f" joinstyle="miter"/>
                  <v:imagedata r:id="rId180" o:title="eqId4bfc339cf6dd66599db64fa3fa44e608"/>
                  <o:lock v:ext="edit" aspectratio="t"/>
                  <w10:wrap type="none"/>
                  <w10:anchorlock/>
                </v:shape>
                <o:OLEObject Type="Embed" ProgID="Equation.DSMT4" ShapeID="_x0000_i1107" DrawAspect="Content" ObjectID="_1468075807" r:id="rId179">
                  <o:LockedField>false</o:LockedField>
                </o:OLEObject>
              </w:object>
            </w:r>
            <w:r>
              <w:rPr>
                <w:sz w:val="21"/>
              </w:rPr>
              <w:t>温度特性图线。根据这一特性，它们不仅可以用来测量温度，还能作为热传感器运用到自动控制电路中。</w:t>
            </w:r>
          </w:p>
          <w:p w14:paraId="599FA6BA">
            <w:pPr>
              <w:shd w:val="clear" w:color="auto" w:fill="auto"/>
              <w:spacing w:line="360" w:lineRule="auto"/>
              <w:jc w:val="left"/>
              <w:textAlignment w:val="center"/>
              <w:rPr>
                <w:sz w:val="21"/>
              </w:rPr>
            </w:pPr>
            <w:r>
              <w:rPr>
                <w:sz w:val="21"/>
              </w:rPr>
              <w:t>(1)伽利略的温度计测温物质是</w:t>
            </w:r>
            <w:r>
              <w:rPr>
                <w:rFonts w:ascii="Times New Roman" w:hAnsi="Times New Roman" w:eastAsia="Times New Roman" w:cs="Times New Roman"/>
                <w:b w:val="0"/>
                <w:sz w:val="21"/>
              </w:rPr>
              <w:t>__</w:t>
            </w:r>
            <w:r>
              <w:rPr>
                <w:sz w:val="21"/>
              </w:rPr>
              <w:t>（玻璃泡中的空气</w:t>
            </w:r>
            <w:r>
              <w:object>
                <v:shape id="_x0000_i110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8" DrawAspect="Content" ObjectID="_1468075808" r:id="rId181">
                  <o:LockedField>false</o:LockedField>
                </o:OLEObject>
              </w:object>
            </w:r>
            <w:r>
              <w:rPr>
                <w:sz w:val="21"/>
              </w:rPr>
              <w:t>玻璃管中的水），他在用温度计测量手掌温度时，玻璃管中的水柱越高，表明手掌的温度越</w:t>
            </w:r>
            <w:r>
              <w:rPr>
                <w:rFonts w:ascii="Times New Roman" w:hAnsi="Times New Roman" w:eastAsia="Times New Roman" w:cs="Times New Roman"/>
                <w:b w:val="0"/>
                <w:sz w:val="21"/>
              </w:rPr>
              <w:t>__</w:t>
            </w:r>
            <w:r>
              <w:rPr>
                <w:sz w:val="21"/>
              </w:rPr>
              <w:t>（高</w:t>
            </w:r>
            <w:r>
              <w:object>
                <v:shape id="_x0000_i110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9" DrawAspect="Content" ObjectID="_1468075809" r:id="rId182">
                  <o:LockedField>false</o:LockedField>
                </o:OLEObject>
              </w:object>
            </w:r>
            <w:r>
              <w:rPr>
                <w:sz w:val="21"/>
              </w:rPr>
              <w:t>低）；</w:t>
            </w:r>
          </w:p>
          <w:p w14:paraId="431DD417">
            <w:pPr>
              <w:shd w:val="clear" w:color="auto" w:fill="auto"/>
              <w:spacing w:line="360" w:lineRule="auto"/>
              <w:jc w:val="left"/>
              <w:textAlignment w:val="center"/>
              <w:rPr>
                <w:sz w:val="21"/>
              </w:rPr>
            </w:pPr>
            <w:r>
              <w:rPr>
                <w:sz w:val="21"/>
              </w:rPr>
              <w:t>(2)如图丙所示，是一款利用热传感器设计的高温报警器电路，启动报警器，当环境温度过高时，电铃会被接通发出报警声，通过断开开关S可关闭铃声。电铃应接在电路中的</w:t>
            </w:r>
            <w:r>
              <w:rPr>
                <w:rFonts w:ascii="Times New Roman" w:hAnsi="Times New Roman" w:eastAsia="Times New Roman" w:cs="Times New Roman"/>
                <w:b w:val="0"/>
                <w:sz w:val="21"/>
              </w:rPr>
              <w:t>__</w:t>
            </w:r>
            <w:r>
              <w:object>
                <v:shape id="_x0000_i1110"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0" DrawAspect="Content" ObjectID="_1468075810" r:id="rId183">
                  <o:LockedField>false</o:LockedField>
                </o:OLEObject>
              </w:object>
            </w:r>
            <w:r>
              <w:rPr>
                <w:sz w:val="21"/>
              </w:rPr>
              <w:t>位置，热传感器接在电路中的</w:t>
            </w:r>
            <w:r>
              <w:rPr>
                <w:rFonts w:ascii="Times New Roman" w:hAnsi="Times New Roman" w:eastAsia="Times New Roman" w:cs="Times New Roman"/>
                <w:b w:val="0"/>
                <w:sz w:val="21"/>
              </w:rPr>
              <w:t>__</w:t>
            </w:r>
            <w:r>
              <w:object>
                <v:shape id="_x0000_i1111"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1" DrawAspect="Content" ObjectID="_1468075811" r:id="rId185">
                  <o:LockedField>false</o:LockedField>
                </o:OLEObject>
              </w:object>
            </w:r>
            <w:r>
              <w:rPr>
                <w:sz w:val="21"/>
              </w:rPr>
              <w:t>位置，热传感器应使用图乙中的</w:t>
            </w:r>
            <w:r>
              <w:rPr>
                <w:rFonts w:ascii="Times New Roman" w:hAnsi="Times New Roman" w:eastAsia="Times New Roman" w:cs="Times New Roman"/>
                <w:b w:val="0"/>
                <w:sz w:val="21"/>
              </w:rPr>
              <w:t>__</w:t>
            </w:r>
            <w:r>
              <w:rPr>
                <w:sz w:val="21"/>
              </w:rPr>
              <w:t>（金属导体</w:t>
            </w:r>
            <w:r>
              <w:object>
                <v:shape id="_x0000_i111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12" DrawAspect="Content" ObjectID="_1468075812" r:id="rId186">
                  <o:LockedField>false</o:LockedField>
                </o:OLEObject>
              </w:object>
            </w:r>
            <w:r>
              <w:rPr>
                <w:sz w:val="21"/>
              </w:rPr>
              <w:t>半导体）。</w:t>
            </w:r>
          </w:p>
          <w:p w14:paraId="39533090">
            <w:pPr>
              <w:shd w:val="clear" w:color="auto" w:fill="auto"/>
              <w:spacing w:line="360" w:lineRule="auto"/>
              <w:jc w:val="left"/>
              <w:textAlignment w:val="center"/>
              <w:rPr>
                <w:sz w:val="21"/>
              </w:rPr>
            </w:pPr>
            <w:r>
              <w:rPr>
                <w:sz w:val="21"/>
              </w:rPr>
              <w:t>25．生活中，电梯超载时，自动报警系统的电铃响起，电梯无法起降，报警系统的工作原理如图甲所示，控制电路电源电压</w:t>
            </w:r>
            <w:r>
              <w:rPr>
                <w:rFonts w:ascii="Times New Roman" w:hAnsi="Times New Roman" w:eastAsia="Times New Roman" w:cs="Times New Roman"/>
                <w:i/>
                <w:sz w:val="21"/>
              </w:rPr>
              <w:t>U</w:t>
            </w:r>
            <w:r>
              <w:rPr>
                <w:sz w:val="21"/>
              </w:rPr>
              <w:t>=6V，电磁铁线圈电阻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=150Ω。电阻箱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的电阻设定为250Ω，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5C05B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743075"/>
                  <wp:effectExtent l="0" t="0" r="9525" b="9525"/>
                  <wp:docPr id="100065" name="图片 100065"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29c0b5-47e2-42b5-b523-d6323aab3d7a"/>
                          <pic:cNvPicPr>
                            <a:picLocks noChangeAspect="1"/>
                          </pic:cNvPicPr>
                        </pic:nvPicPr>
                        <pic:blipFill>
                          <a:blip r:embed="rId187"/>
                          <a:stretch>
                            <a:fillRect/>
                          </a:stretch>
                        </pic:blipFill>
                        <pic:spPr>
                          <a:xfrm>
                            <a:off x="0" y="0"/>
                            <a:ext cx="4943475" cy="1743075"/>
                          </a:xfrm>
                          <a:prstGeom prst="rect">
                            <a:avLst/>
                          </a:prstGeom>
                        </pic:spPr>
                      </pic:pic>
                    </a:graphicData>
                  </a:graphic>
                </wp:inline>
              </w:drawing>
            </w:r>
          </w:p>
          <w:p w14:paraId="638CB6A1">
            <w:pPr>
              <w:shd w:val="clear" w:color="auto" w:fill="auto"/>
              <w:spacing w:line="360" w:lineRule="auto"/>
              <w:jc w:val="left"/>
              <w:textAlignment w:val="center"/>
              <w:rPr>
                <w:sz w:val="21"/>
              </w:rPr>
            </w:pPr>
            <w:r>
              <w:rPr>
                <w:sz w:val="21"/>
              </w:rPr>
              <w:t>(1)电梯的自动报警电铃应接在</w:t>
            </w:r>
            <w:r>
              <w:rPr>
                <w:rFonts w:ascii="Times New Roman" w:hAnsi="Times New Roman" w:eastAsia="Times New Roman" w:cs="Times New Roman"/>
                <w:b w:val="0"/>
                <w:sz w:val="21"/>
              </w:rPr>
              <w:t>_______</w:t>
            </w:r>
            <w:r>
              <w:rPr>
                <w:sz w:val="21"/>
              </w:rPr>
              <w:t>（选填“</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”）之间。电磁铁通电时，上端为</w:t>
            </w:r>
            <w:r>
              <w:rPr>
                <w:rFonts w:ascii="Times New Roman" w:hAnsi="Times New Roman" w:eastAsia="Times New Roman" w:cs="Times New Roman"/>
                <w:b w:val="0"/>
                <w:sz w:val="21"/>
              </w:rPr>
              <w:t>__________</w:t>
            </w:r>
            <w:r>
              <w:rPr>
                <w:sz w:val="21"/>
              </w:rPr>
              <w:t>极；</w:t>
            </w:r>
          </w:p>
          <w:p w14:paraId="63D1FBF3">
            <w:pPr>
              <w:shd w:val="clear" w:color="auto" w:fill="auto"/>
              <w:spacing w:line="360" w:lineRule="auto"/>
              <w:jc w:val="left"/>
              <w:textAlignment w:val="center"/>
              <w:rPr>
                <w:sz w:val="21"/>
              </w:rPr>
            </w:pPr>
            <w:r>
              <w:rPr>
                <w:sz w:val="21"/>
              </w:rPr>
              <w:t>(2)空载时电梯底座对</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p>
          <w:p w14:paraId="2F9D11C1">
            <w:pPr>
              <w:shd w:val="clear" w:color="auto" w:fill="auto"/>
              <w:spacing w:line="360" w:lineRule="auto"/>
              <w:jc w:val="left"/>
              <w:textAlignment w:val="center"/>
              <w:rPr>
                <w:sz w:val="21"/>
              </w:rPr>
            </w:pPr>
            <w:r>
              <w:rPr>
                <w:sz w:val="21"/>
              </w:rPr>
              <w:t>(3)求该电梯限载人数；（设每人质量为70kg。</w:t>
            </w:r>
            <w:r>
              <w:rPr>
                <w:rFonts w:ascii="Times New Roman" w:hAnsi="Times New Roman" w:eastAsia="Times New Roman" w:cs="Times New Roman"/>
                <w:i/>
                <w:sz w:val="21"/>
              </w:rPr>
              <w:t>g</w:t>
            </w:r>
            <w:r>
              <w:rPr>
                <w:sz w:val="21"/>
              </w:rPr>
              <w:t>取10N/kg）</w:t>
            </w:r>
          </w:p>
          <w:p w14:paraId="7393AE44">
            <w:pPr>
              <w:shd w:val="clear" w:color="auto" w:fill="auto"/>
              <w:spacing w:line="360" w:lineRule="auto"/>
              <w:jc w:val="left"/>
              <w:textAlignment w:val="center"/>
              <w:rPr>
                <w:sz w:val="21"/>
              </w:rPr>
            </w:pPr>
            <w:r>
              <w:rPr>
                <w:sz w:val="21"/>
              </w:rPr>
              <w:t>(4)若要求电梯限载人数减小，请对控制电路提出两种改进措施。</w:t>
            </w:r>
          </w:p>
          <w:p w14:paraId="16F285D3">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552B102-5CF0-4CB7-9EAB-7C267328999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395D5593-ACF9-426F-9C86-96C36512843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4CC3E8E"/>
    <w:rsid w:val="05C16B02"/>
    <w:rsid w:val="0BC61484"/>
    <w:rsid w:val="13516855"/>
    <w:rsid w:val="1C8D4427"/>
    <w:rsid w:val="24DF3FE6"/>
    <w:rsid w:val="2AD51CC9"/>
    <w:rsid w:val="34AE6B04"/>
    <w:rsid w:val="3CB701CA"/>
    <w:rsid w:val="3DF342DC"/>
    <w:rsid w:val="3EDA559F"/>
    <w:rsid w:val="4081341A"/>
    <w:rsid w:val="45933797"/>
    <w:rsid w:val="4A9C31C7"/>
    <w:rsid w:val="4E9E77F7"/>
    <w:rsid w:val="51B275B7"/>
    <w:rsid w:val="5EAC4C3D"/>
    <w:rsid w:val="623C41B8"/>
    <w:rsid w:val="63F1251B"/>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image" Target="media/image41.png"/><Relationship Id="rId92" Type="http://schemas.openxmlformats.org/officeDocument/2006/relationships/image" Target="media/image40.png"/><Relationship Id="rId91" Type="http://schemas.openxmlformats.org/officeDocument/2006/relationships/image" Target="media/image39.png"/><Relationship Id="rId90" Type="http://schemas.openxmlformats.org/officeDocument/2006/relationships/image" Target="media/image38.png"/><Relationship Id="rId9" Type="http://schemas.openxmlformats.org/officeDocument/2006/relationships/theme" Target="theme/theme1.xml"/><Relationship Id="rId89" Type="http://schemas.openxmlformats.org/officeDocument/2006/relationships/image" Target="media/image37.png"/><Relationship Id="rId88" Type="http://schemas.openxmlformats.org/officeDocument/2006/relationships/image" Target="media/image36.png"/><Relationship Id="rId87" Type="http://schemas.openxmlformats.org/officeDocument/2006/relationships/image" Target="media/image35.png"/><Relationship Id="rId86" Type="http://schemas.openxmlformats.org/officeDocument/2006/relationships/image" Target="media/image34.png"/><Relationship Id="rId85" Type="http://schemas.openxmlformats.org/officeDocument/2006/relationships/image" Target="media/image33.png"/><Relationship Id="rId84" Type="http://schemas.openxmlformats.org/officeDocument/2006/relationships/image" Target="media/image32.wmf"/><Relationship Id="rId83" Type="http://schemas.openxmlformats.org/officeDocument/2006/relationships/oleObject" Target="embeddings/oleObject44.bin"/><Relationship Id="rId82" Type="http://schemas.openxmlformats.org/officeDocument/2006/relationships/image" Target="media/image31.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footer" Target="footer3.xml"/><Relationship Id="rId79" Type="http://schemas.openxmlformats.org/officeDocument/2006/relationships/image" Target="media/image30.wmf"/><Relationship Id="rId78" Type="http://schemas.openxmlformats.org/officeDocument/2006/relationships/oleObject" Target="embeddings/oleObject41.bin"/><Relationship Id="rId77" Type="http://schemas.openxmlformats.org/officeDocument/2006/relationships/image" Target="media/image29.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28.wmf"/><Relationship Id="rId70" Type="http://schemas.openxmlformats.org/officeDocument/2006/relationships/oleObject" Target="embeddings/oleObject35.bin"/><Relationship Id="rId7" Type="http://schemas.openxmlformats.org/officeDocument/2006/relationships/footer" Target="footer2.xml"/><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27.wmf"/><Relationship Id="rId66" Type="http://schemas.openxmlformats.org/officeDocument/2006/relationships/oleObject" Target="embeddings/oleObject32.bin"/><Relationship Id="rId65" Type="http://schemas.openxmlformats.org/officeDocument/2006/relationships/image" Target="media/image26.wmf"/><Relationship Id="rId64" Type="http://schemas.openxmlformats.org/officeDocument/2006/relationships/oleObject" Target="embeddings/oleObject31.bin"/><Relationship Id="rId63" Type="http://schemas.openxmlformats.org/officeDocument/2006/relationships/image" Target="media/image25.wmf"/><Relationship Id="rId62" Type="http://schemas.openxmlformats.org/officeDocument/2006/relationships/oleObject" Target="embeddings/oleObject30.bin"/><Relationship Id="rId61" Type="http://schemas.openxmlformats.org/officeDocument/2006/relationships/image" Target="media/image24.wmf"/><Relationship Id="rId60" Type="http://schemas.openxmlformats.org/officeDocument/2006/relationships/oleObject" Target="embeddings/oleObject29.bin"/><Relationship Id="rId6" Type="http://schemas.openxmlformats.org/officeDocument/2006/relationships/footer" Target="footer1.xml"/><Relationship Id="rId59" Type="http://schemas.openxmlformats.org/officeDocument/2006/relationships/oleObject" Target="embeddings/oleObject28.bin"/><Relationship Id="rId58" Type="http://schemas.openxmlformats.org/officeDocument/2006/relationships/image" Target="media/image23.png"/><Relationship Id="rId57" Type="http://schemas.openxmlformats.org/officeDocument/2006/relationships/image" Target="media/image22.wmf"/><Relationship Id="rId56" Type="http://schemas.openxmlformats.org/officeDocument/2006/relationships/oleObject" Target="embeddings/oleObject27.bin"/><Relationship Id="rId55" Type="http://schemas.openxmlformats.org/officeDocument/2006/relationships/image" Target="media/image21.wmf"/><Relationship Id="rId54" Type="http://schemas.openxmlformats.org/officeDocument/2006/relationships/oleObject" Target="embeddings/oleObject26.bin"/><Relationship Id="rId53" Type="http://schemas.openxmlformats.org/officeDocument/2006/relationships/image" Target="media/image20.wmf"/><Relationship Id="rId52" Type="http://schemas.openxmlformats.org/officeDocument/2006/relationships/oleObject" Target="embeddings/oleObject25.bin"/><Relationship Id="rId51" Type="http://schemas.openxmlformats.org/officeDocument/2006/relationships/image" Target="media/image19.wmf"/><Relationship Id="rId50" Type="http://schemas.openxmlformats.org/officeDocument/2006/relationships/oleObject" Target="embeddings/oleObject24.bin"/><Relationship Id="rId5" Type="http://schemas.openxmlformats.org/officeDocument/2006/relationships/header" Target="header3.xml"/><Relationship Id="rId49" Type="http://schemas.openxmlformats.org/officeDocument/2006/relationships/image" Target="media/image18.wmf"/><Relationship Id="rId48" Type="http://schemas.openxmlformats.org/officeDocument/2006/relationships/oleObject" Target="embeddings/oleObject23.bin"/><Relationship Id="rId47" Type="http://schemas.openxmlformats.org/officeDocument/2006/relationships/image" Target="media/image17.wmf"/><Relationship Id="rId46" Type="http://schemas.openxmlformats.org/officeDocument/2006/relationships/oleObject" Target="embeddings/oleObject22.bin"/><Relationship Id="rId45" Type="http://schemas.openxmlformats.org/officeDocument/2006/relationships/image" Target="media/image16.wmf"/><Relationship Id="rId44" Type="http://schemas.openxmlformats.org/officeDocument/2006/relationships/oleObject" Target="embeddings/oleObject21.bin"/><Relationship Id="rId43" Type="http://schemas.openxmlformats.org/officeDocument/2006/relationships/image" Target="media/image15.wmf"/><Relationship Id="rId42" Type="http://schemas.openxmlformats.org/officeDocument/2006/relationships/oleObject" Target="embeddings/oleObject20.bin"/><Relationship Id="rId41" Type="http://schemas.openxmlformats.org/officeDocument/2006/relationships/image" Target="media/image14.wmf"/><Relationship Id="rId40" Type="http://schemas.openxmlformats.org/officeDocument/2006/relationships/oleObject" Target="embeddings/oleObject19.bin"/><Relationship Id="rId4" Type="http://schemas.openxmlformats.org/officeDocument/2006/relationships/header" Target="header2.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image" Target="media/image13.png"/><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2.wmf"/><Relationship Id="rId32" Type="http://schemas.openxmlformats.org/officeDocument/2006/relationships/oleObject" Target="embeddings/oleObject13.bin"/><Relationship Id="rId31" Type="http://schemas.openxmlformats.org/officeDocument/2006/relationships/image" Target="media/image11.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4.xml"/><Relationship Id="rId190" Type="http://schemas.openxmlformats.org/officeDocument/2006/relationships/customXml" Target="../customXml/item3.xml"/><Relationship Id="rId19" Type="http://schemas.openxmlformats.org/officeDocument/2006/relationships/oleObject" Target="embeddings/oleObject6.bin"/><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image" Target="media/image91.png"/><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image" Target="media/image90.wmf"/><Relationship Id="rId183" Type="http://schemas.openxmlformats.org/officeDocument/2006/relationships/oleObject" Target="embeddings/oleObject86.bin"/><Relationship Id="rId182" Type="http://schemas.openxmlformats.org/officeDocument/2006/relationships/oleObject" Target="embeddings/oleObject85.bin"/><Relationship Id="rId181" Type="http://schemas.openxmlformats.org/officeDocument/2006/relationships/oleObject" Target="embeddings/oleObject84.bin"/><Relationship Id="rId180" Type="http://schemas.openxmlformats.org/officeDocument/2006/relationships/image" Target="media/image89.wmf"/><Relationship Id="rId18" Type="http://schemas.openxmlformats.org/officeDocument/2006/relationships/oleObject" Target="embeddings/oleObject5.bin"/><Relationship Id="rId179" Type="http://schemas.openxmlformats.org/officeDocument/2006/relationships/oleObject" Target="embeddings/oleObject83.bin"/><Relationship Id="rId178" Type="http://schemas.openxmlformats.org/officeDocument/2006/relationships/image" Target="media/image88.png"/><Relationship Id="rId177" Type="http://schemas.openxmlformats.org/officeDocument/2006/relationships/image" Target="media/image87.wmf"/><Relationship Id="rId176" Type="http://schemas.openxmlformats.org/officeDocument/2006/relationships/oleObject" Target="embeddings/oleObject82.bin"/><Relationship Id="rId175" Type="http://schemas.openxmlformats.org/officeDocument/2006/relationships/image" Target="media/image86.wmf"/><Relationship Id="rId174" Type="http://schemas.openxmlformats.org/officeDocument/2006/relationships/oleObject" Target="embeddings/oleObject81.bin"/><Relationship Id="rId173" Type="http://schemas.openxmlformats.org/officeDocument/2006/relationships/image" Target="media/image85.png"/><Relationship Id="rId172" Type="http://schemas.openxmlformats.org/officeDocument/2006/relationships/image" Target="media/image84.png"/><Relationship Id="rId171" Type="http://schemas.openxmlformats.org/officeDocument/2006/relationships/image" Target="media/image83.wmf"/><Relationship Id="rId170" Type="http://schemas.openxmlformats.org/officeDocument/2006/relationships/oleObject" Target="embeddings/oleObject80.bin"/><Relationship Id="rId17" Type="http://schemas.openxmlformats.org/officeDocument/2006/relationships/image" Target="media/image5.wmf"/><Relationship Id="rId169" Type="http://schemas.openxmlformats.org/officeDocument/2006/relationships/image" Target="media/image82.png"/><Relationship Id="rId168" Type="http://schemas.openxmlformats.org/officeDocument/2006/relationships/image" Target="media/image81.png"/><Relationship Id="rId167" Type="http://schemas.openxmlformats.org/officeDocument/2006/relationships/image" Target="media/image80.wmf"/><Relationship Id="rId166" Type="http://schemas.openxmlformats.org/officeDocument/2006/relationships/oleObject" Target="embeddings/oleObject79.bin"/><Relationship Id="rId165" Type="http://schemas.openxmlformats.org/officeDocument/2006/relationships/image" Target="media/image79.wmf"/><Relationship Id="rId164" Type="http://schemas.openxmlformats.org/officeDocument/2006/relationships/oleObject" Target="embeddings/oleObject78.bin"/><Relationship Id="rId163" Type="http://schemas.openxmlformats.org/officeDocument/2006/relationships/image" Target="media/image78.wmf"/><Relationship Id="rId162" Type="http://schemas.openxmlformats.org/officeDocument/2006/relationships/oleObject" Target="embeddings/oleObject77.bin"/><Relationship Id="rId161" Type="http://schemas.openxmlformats.org/officeDocument/2006/relationships/image" Target="media/image77.wmf"/><Relationship Id="rId160" Type="http://schemas.openxmlformats.org/officeDocument/2006/relationships/oleObject" Target="embeddings/oleObject76.bin"/><Relationship Id="rId16" Type="http://schemas.openxmlformats.org/officeDocument/2006/relationships/oleObject" Target="embeddings/oleObject4.bin"/><Relationship Id="rId159" Type="http://schemas.openxmlformats.org/officeDocument/2006/relationships/image" Target="media/image76.wmf"/><Relationship Id="rId158" Type="http://schemas.openxmlformats.org/officeDocument/2006/relationships/oleObject" Target="embeddings/oleObject75.bin"/><Relationship Id="rId157" Type="http://schemas.openxmlformats.org/officeDocument/2006/relationships/image" Target="media/image75.wmf"/><Relationship Id="rId156" Type="http://schemas.openxmlformats.org/officeDocument/2006/relationships/oleObject" Target="embeddings/oleObject74.bin"/><Relationship Id="rId155" Type="http://schemas.openxmlformats.org/officeDocument/2006/relationships/image" Target="media/image74.png"/><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oleObject" Target="embeddings/oleObject3.bin"/><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oleObject" Target="embeddings/oleObject68.bin"/><Relationship Id="rId143" Type="http://schemas.openxmlformats.org/officeDocument/2006/relationships/image" Target="media/image68.wmf"/><Relationship Id="rId142" Type="http://schemas.openxmlformats.org/officeDocument/2006/relationships/oleObject" Target="embeddings/oleObject67.bin"/><Relationship Id="rId141" Type="http://schemas.openxmlformats.org/officeDocument/2006/relationships/image" Target="media/image67.wmf"/><Relationship Id="rId140" Type="http://schemas.openxmlformats.org/officeDocument/2006/relationships/oleObject" Target="embeddings/oleObject66.bin"/><Relationship Id="rId14" Type="http://schemas.openxmlformats.org/officeDocument/2006/relationships/image" Target="media/image4.wmf"/><Relationship Id="rId139" Type="http://schemas.openxmlformats.org/officeDocument/2006/relationships/image" Target="media/image66.wmf"/><Relationship Id="rId138" Type="http://schemas.openxmlformats.org/officeDocument/2006/relationships/oleObject" Target="embeddings/oleObject65.bin"/><Relationship Id="rId137" Type="http://schemas.openxmlformats.org/officeDocument/2006/relationships/oleObject" Target="embeddings/oleObject64.bin"/><Relationship Id="rId136" Type="http://schemas.openxmlformats.org/officeDocument/2006/relationships/image" Target="media/image65.wmf"/><Relationship Id="rId135" Type="http://schemas.openxmlformats.org/officeDocument/2006/relationships/oleObject" Target="embeddings/oleObject63.bin"/><Relationship Id="rId134" Type="http://schemas.openxmlformats.org/officeDocument/2006/relationships/image" Target="media/image64.wmf"/><Relationship Id="rId133" Type="http://schemas.openxmlformats.org/officeDocument/2006/relationships/oleObject" Target="embeddings/oleObject62.bin"/><Relationship Id="rId132" Type="http://schemas.openxmlformats.org/officeDocument/2006/relationships/image" Target="media/image63.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2.wmf"/><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oleObject" Target="embeddings/oleObject57.bin"/><Relationship Id="rId125" Type="http://schemas.openxmlformats.org/officeDocument/2006/relationships/image" Target="media/image61.png"/><Relationship Id="rId124" Type="http://schemas.openxmlformats.org/officeDocument/2006/relationships/oleObject" Target="embeddings/oleObject56.bin"/><Relationship Id="rId123" Type="http://schemas.openxmlformats.org/officeDocument/2006/relationships/image" Target="media/image60.wmf"/><Relationship Id="rId122" Type="http://schemas.openxmlformats.org/officeDocument/2006/relationships/oleObject" Target="embeddings/oleObject55.bin"/><Relationship Id="rId121" Type="http://schemas.openxmlformats.org/officeDocument/2006/relationships/image" Target="media/image59.wmf"/><Relationship Id="rId120" Type="http://schemas.openxmlformats.org/officeDocument/2006/relationships/oleObject" Target="embeddings/oleObject54.bin"/><Relationship Id="rId12" Type="http://schemas.openxmlformats.org/officeDocument/2006/relationships/image" Target="media/image3.wmf"/><Relationship Id="rId119" Type="http://schemas.openxmlformats.org/officeDocument/2006/relationships/image" Target="media/image58.wmf"/><Relationship Id="rId118" Type="http://schemas.openxmlformats.org/officeDocument/2006/relationships/oleObject" Target="embeddings/oleObject53.bin"/><Relationship Id="rId117" Type="http://schemas.openxmlformats.org/officeDocument/2006/relationships/image" Target="media/image57.wmf"/><Relationship Id="rId116" Type="http://schemas.openxmlformats.org/officeDocument/2006/relationships/oleObject" Target="embeddings/oleObject52.bin"/><Relationship Id="rId115" Type="http://schemas.openxmlformats.org/officeDocument/2006/relationships/image" Target="media/image56.png"/><Relationship Id="rId114" Type="http://schemas.openxmlformats.org/officeDocument/2006/relationships/image" Target="media/image55.wmf"/><Relationship Id="rId113" Type="http://schemas.openxmlformats.org/officeDocument/2006/relationships/oleObject" Target="embeddings/oleObject51.bin"/><Relationship Id="rId112" Type="http://schemas.openxmlformats.org/officeDocument/2006/relationships/image" Target="media/image54.wmf"/><Relationship Id="rId111" Type="http://schemas.openxmlformats.org/officeDocument/2006/relationships/oleObject" Target="embeddings/oleObject50.bin"/><Relationship Id="rId110" Type="http://schemas.openxmlformats.org/officeDocument/2006/relationships/image" Target="media/image53.wmf"/><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2.wmf"/><Relationship Id="rId107" Type="http://schemas.openxmlformats.org/officeDocument/2006/relationships/oleObject" Target="embeddings/oleObject48.bin"/><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image" Target="media/image49.wmf"/><Relationship Id="rId101" Type="http://schemas.openxmlformats.org/officeDocument/2006/relationships/oleObject" Target="embeddings/oleObject45.bin"/><Relationship Id="rId100" Type="http://schemas.openxmlformats.org/officeDocument/2006/relationships/image" Target="media/image48.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6973</Words>
  <Characters>7947</Characters>
  <Lines>411</Lines>
  <Paragraphs>416</Paragraphs>
  <TotalTime>0</TotalTime>
  <ScaleCrop>false</ScaleCrop>
  <LinksUpToDate>false</LinksUpToDate>
  <CharactersWithSpaces>8059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2026-06-11T11:40:57Z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