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8EB54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57D8CFA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33A3273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152431E3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8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6374F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89AA13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234B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9708BD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郑予涵</w:t>
            </w:r>
          </w:p>
        </w:tc>
        <w:tc>
          <w:tcPr>
            <w:tcW w:w="2660" w:type="dxa"/>
            <w:vAlign w:val="center"/>
          </w:tcPr>
          <w:p w14:paraId="0DB1CE0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初三</w:t>
            </w:r>
          </w:p>
        </w:tc>
        <w:tc>
          <w:tcPr>
            <w:tcW w:w="2660" w:type="dxa"/>
            <w:vAlign w:val="center"/>
          </w:tcPr>
          <w:p w14:paraId="79391C2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2026.5.31</w:t>
            </w:r>
            <w:bookmarkStart w:id="0" w:name="_GoBack"/>
            <w:bookmarkEnd w:id="0"/>
          </w:p>
        </w:tc>
        <w:tc>
          <w:tcPr>
            <w:tcW w:w="2660" w:type="dxa"/>
            <w:vAlign w:val="center"/>
          </w:tcPr>
          <w:p w14:paraId="1EFB21C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13：00-15：00</w:t>
            </w:r>
          </w:p>
        </w:tc>
      </w:tr>
      <w:tr w14:paraId="1EE4B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0EAA8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教学组长（签字）</w:t>
            </w:r>
          </w:p>
        </w:tc>
      </w:tr>
      <w:tr w14:paraId="15A9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687C27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613B8FD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450A11A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姜奇奇</w:t>
            </w:r>
          </w:p>
        </w:tc>
        <w:tc>
          <w:tcPr>
            <w:tcW w:w="2660" w:type="dxa"/>
            <w:vAlign w:val="center"/>
          </w:tcPr>
          <w:p w14:paraId="2E55339A">
            <w:pPr>
              <w:jc w:val="center"/>
            </w:pPr>
          </w:p>
        </w:tc>
      </w:tr>
    </w:tbl>
    <w:p w14:paraId="1B1E511B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8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5A8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338EBB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2EB21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3DFA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6E831914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084EA4C0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4F332956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696D97EB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605CCC47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6FE499D2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203E3E2E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434ADE2D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5E6A3BAA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3BD72F4E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2924891D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69F9F456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3AC8BB08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5430AF29">
            <w:pPr>
              <w:spacing w:line="360" w:lineRule="auto"/>
              <w:jc w:val="left"/>
              <w:textAlignment w:val="center"/>
              <w:rPr>
                <w:rFonts w:hint="default" w:ascii="宋体" w:hAnsi="宋体"/>
                <w:color w:val="000000"/>
                <w:szCs w:val="21"/>
                <w:lang w:val="en-US" w:eastAsia="zh-CN"/>
              </w:rPr>
            </w:pPr>
          </w:p>
        </w:tc>
      </w:tr>
      <w:tr w14:paraId="03C5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2BF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646D30E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1．如图所示的电路，定值电阻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为10Ω，电源电压为12V保持不变。开关S闭合后，调节滑动变阻器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P</w:t>
            </w:r>
            <w:r>
              <w:rPr>
                <w:sz w:val="21"/>
              </w:rPr>
              <w:t>。</w:t>
            </w:r>
          </w:p>
          <w:p w14:paraId="391D6463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57375" cy="1581150"/>
                  <wp:effectExtent l="0" t="0" r="9525" b="6350"/>
                  <wp:docPr id="100003" name="图片 100003" descr="@@@c06f5c4b-e21e-4840-996d-988739d2b09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c06f5c4b-e21e-4840-996d-988739d2b09f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375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F5D0A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(1)画出实物电路所对应的电路图；</w:t>
            </w:r>
          </w:p>
          <w:p w14:paraId="22D7304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(2)求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P</w:t>
            </w:r>
            <w:r>
              <w:rPr>
                <w:sz w:val="21"/>
              </w:rPr>
              <w:t>接入电路的电阻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=40Ω时，电路的总电流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I</w:t>
            </w:r>
            <w:r>
              <w:rPr>
                <w:sz w:val="21"/>
              </w:rPr>
              <w:t>；</w:t>
            </w:r>
          </w:p>
          <w:p w14:paraId="3608EAF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2090057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5007705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E811C7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7C77D10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48F038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2．如图所示的电路中，当开关S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都断开时，电流表A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的示数为0.5A，当S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都闭合时，电流表A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的示数为1A，电流表A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的示数为2.5A，求：</w:t>
            </w:r>
          </w:p>
          <w:p w14:paraId="4FE90FC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28800" cy="1276350"/>
                  <wp:effectExtent l="0" t="0" r="0" b="6350"/>
                  <wp:docPr id="100005" name="图片 100005" descr="@@@137449fa-070f-46a4-b385-432ebd8a1d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137449fa-070f-46a4-b385-432ebd8a1d0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B7336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(1)当S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都断开时，电流表A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的示数及通过灯L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，L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的电流？</w:t>
            </w:r>
          </w:p>
          <w:p w14:paraId="03AC03B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(2)当S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都闭合时，通过灯L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、L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的电流？</w:t>
            </w:r>
          </w:p>
          <w:p w14:paraId="6D31136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6A27690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0D1781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234DBA3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A35C9D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3．如图所示，电源电压</w:t>
            </w:r>
            <m:oMath>
              <m:r>
                <m:rPr/>
                <w:rPr>
                  <w:rFonts w:ascii="Cambria Math" w:hAnsi="Cambria Math" w:eastAsia="宋体" w:cs="Cambria Math"/>
                </w:rPr>
                <m:t>U=6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V</m:t>
              </m:r>
            </m:oMath>
            <w:r>
              <w:rPr>
                <w:sz w:val="21"/>
              </w:rPr>
              <w:t>保持不变，定值电阻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=20</m:t>
              </m:r>
              <m:r>
                <m:rPr>
                  <m:sty m:val="p"/>
                </m:rPr>
                <w:rPr>
                  <w:rFonts w:ascii="Cambria Math" w:hAnsi="Cambria Math" w:eastAsia="宋体" w:cs="Cambria Math"/>
                </w:rPr>
                <m:t>Ω</m:t>
              </m:r>
            </m:oMath>
            <w:r>
              <w:rPr>
                <w:sz w:val="21"/>
              </w:rPr>
              <w:t>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=30</m:t>
              </m:r>
              <m:r>
                <m:rPr>
                  <m:sty m:val="p"/>
                </m:rPr>
                <w:rPr>
                  <w:rFonts w:ascii="Cambria Math" w:hAnsi="Cambria Math" w:eastAsia="宋体" w:cs="Cambria Math"/>
                </w:rPr>
                <m:t>Ω</m:t>
              </m:r>
            </m:oMath>
            <w:r>
              <w:rPr>
                <w:sz w:val="21"/>
              </w:rPr>
              <w:t>，当闭合开关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，断开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时，通过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的电流为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I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；当闭合开关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，断开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时，通过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的电流为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I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。请回答下列问题：</w:t>
            </w:r>
          </w:p>
          <w:p w14:paraId="0D2E4D5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（1）画出闭合开关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，断开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时的等效电路图；</w:t>
            </w:r>
          </w:p>
          <w:p w14:paraId="42E3C9F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（2）计算电流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I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:</m:t>
              </m:r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I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。</w:t>
            </w:r>
          </w:p>
          <w:p w14:paraId="3A60A276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09725" cy="1285875"/>
                  <wp:effectExtent l="0" t="0" r="3175" b="9525"/>
                  <wp:docPr id="100007" name="图片 100007" descr="@@@3ea50813-a275-4820-9ad5-3970baabe9b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3ea50813-a275-4820-9ad5-3970baabe9b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36EBAD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7B17CCE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E73E65C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112AE5E5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8BD24C5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09E892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4．如图所示的电路中，开关闭合后电流表A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的示数为0.3A，电流表A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的示数为0.5A。求：</w:t>
            </w:r>
          </w:p>
          <w:p w14:paraId="53A857C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66925" cy="1514475"/>
                  <wp:effectExtent l="0" t="0" r="3175" b="9525"/>
                  <wp:docPr id="1" name="图片 1" descr="@@@e42f1b58-cf62-4826-942b-e29faa30238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@@@e42f1b58-cf62-4826-942b-e29faa30238e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D013D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(1)根据实物图画出对应的电路图；</w:t>
            </w:r>
          </w:p>
          <w:p w14:paraId="3B2AF61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(2)通过灯泡L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的电流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；</w:t>
            </w:r>
          </w:p>
          <w:p w14:paraId="7890BF6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(3)通过灯泡L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的电流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。</w:t>
            </w:r>
          </w:p>
          <w:p w14:paraId="68D9A94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D881D6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71F0665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AEA031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E6E2BA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758EF42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5．如图所示电路，电源电压保持不变，灯L标有“3V　0.6A”（正常发光时的电压和电流）的字样，一定值电阻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的阻值为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10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Ω</m:t>
              </m:r>
            </m:oMath>
            <w:r>
              <w:rPr>
                <w:sz w:val="21"/>
              </w:rPr>
              <w:t>。设灯丝电阻为灯正常发光时的电阻，且灯丝电阻保持不变。求：</w:t>
            </w:r>
          </w:p>
          <w:p w14:paraId="5937328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19200" cy="923925"/>
                  <wp:effectExtent l="0" t="0" r="0" b="3175"/>
                  <wp:docPr id="3" name="图片 3" descr="@@@6e308b14-e088-46b8-923b-f1162ad699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@@@6e308b14-e088-46b8-923b-f1162ad6992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CAA3C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(1)灯丝电阻；</w:t>
            </w:r>
          </w:p>
          <w:p w14:paraId="7D74654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(2)当开关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闭合、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断开，电流表示数为0.4A时，电源两端电压；（要求画出等效电路图）</w:t>
            </w:r>
          </w:p>
          <w:p w14:paraId="190AC3B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(3)当开关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均闭合时，电路中的电流。（要求画出等效电路图）</w:t>
            </w:r>
          </w:p>
          <w:p w14:paraId="6A54F16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3C79CD7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137FB1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0DECF0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2E6B29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059F5D2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6．如图所示电路，电源电压为6V，问：</w:t>
            </w:r>
          </w:p>
          <w:p w14:paraId="73309B0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19200" cy="990600"/>
                  <wp:effectExtent l="0" t="0" r="0" b="0"/>
                  <wp:docPr id="4" name="图片 4" descr="@@@d78a2489-75c6-41f2-9ca9-935d74c72b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@@@d78a2489-75c6-41f2-9ca9-935d74c72bad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51E5E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(1)只闭合S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4</w:t>
            </w:r>
            <w:r>
              <w:rPr>
                <w:sz w:val="21"/>
              </w:rPr>
              <w:t>时，电压表的示数为3.6V，L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两端的电压各为多少伏？</w:t>
            </w:r>
          </w:p>
          <w:p w14:paraId="3FACA0B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(2)只闭合S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时，电流表A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和A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的示数分别为0.24A和0.5A，通过灯L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的电流为多少安？</w:t>
            </w:r>
          </w:p>
          <w:p w14:paraId="27323A4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(3)若将S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4</w:t>
            </w:r>
            <w:r>
              <w:rPr>
                <w:sz w:val="21"/>
              </w:rPr>
              <w:t>同时闭合，此时通过灯L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的电流为多少安？电压表示数为多少伏？</w:t>
            </w:r>
          </w:p>
          <w:p w14:paraId="23F694C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4C7523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7E1E981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711D5E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0DCEB4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506F8F6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6D33690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2C112D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0EE70C8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7．如图所示，若电源电压为6V，当只闭合S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4</w:t>
            </w:r>
            <w:r>
              <w:rPr>
                <w:sz w:val="21"/>
              </w:rPr>
              <w:t>，电压表的示数为4.8V。</w:t>
            </w:r>
          </w:p>
          <w:p w14:paraId="1CEAF28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（1）当只闭合S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4</w:t>
            </w:r>
            <w:r>
              <w:rPr>
                <w:sz w:val="21"/>
              </w:rPr>
              <w:t>，L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两端的电压各为多少？</w:t>
            </w:r>
          </w:p>
          <w:p w14:paraId="759C6A1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（2）当只闭合S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时，电流表A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和A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的示数分别为0.28A和0.5A，则通过灯L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的电流为多少？</w:t>
            </w:r>
          </w:p>
          <w:p w14:paraId="0F79BBF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（3）若将S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同时闭合会发生什么现象？</w:t>
            </w:r>
          </w:p>
          <w:p w14:paraId="5D96424D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686050" cy="2047875"/>
                  <wp:effectExtent l="0" t="0" r="6350" b="9525"/>
                  <wp:docPr id="6" name="图片 6" descr="@@@35fa007b-9e7f-4356-9f73-25d7e0f4ad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@@@35fa007b-9e7f-4356-9f73-25d7e0f4ad9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050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0E0C9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1479008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7C656F83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FE92B99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0D396C25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C3BEA94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4B89735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D5F82DA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059E1242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B01C5C3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5804D4E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1071FB3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821B6C9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12B367BA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30CDAEBE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15DBA168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70ED8D97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132A2E7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8．如图所示的电路中，电源两端电压为4.5V，电阻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的阻值为5Ω。开关S闭合后，电压表示数为3.0V，求：</w:t>
            </w:r>
          </w:p>
          <w:p w14:paraId="08135FB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381375" cy="3019425"/>
                  <wp:effectExtent l="0" t="0" r="9525" b="3175"/>
                  <wp:docPr id="7" name="图片 7" descr="@@@901fe69e-f2e5-49d2-9ac0-8445a0e05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@@@901fe69e-f2e5-49d2-9ac0-8445a0e0531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5" cy="3019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9B429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(1)根据实物图画出对应电路图；</w:t>
            </w:r>
          </w:p>
          <w:p w14:paraId="1225BB0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(2)求电阻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两端的电压；</w:t>
            </w:r>
          </w:p>
          <w:p w14:paraId="1D097F9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(3)求电阻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的阻值。</w:t>
            </w:r>
          </w:p>
          <w:p w14:paraId="382A84E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661A69A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3F63D4D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386E7A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78AE0E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E42448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DE16E9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082C09E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6A8B92D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6E6BC6B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3C290F5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7E14676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5A26040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6E67E3A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3F2446C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9．如图所示，电源电压</w:t>
            </w:r>
            <m:oMath>
              <m:r>
                <m:rPr/>
                <w:rPr>
                  <w:rFonts w:ascii="Cambria Math" w:hAnsi="Cambria Math" w:eastAsia="宋体" w:cs="Cambria Math"/>
                </w:rPr>
                <m:t>6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V</m:t>
              </m:r>
            </m:oMath>
            <w:r>
              <w:rPr>
                <w:sz w:val="21"/>
              </w:rPr>
              <w:t>恒定不变，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阻值为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30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Ω</m:t>
              </m:r>
            </m:oMath>
            <w:r>
              <w:rPr>
                <w:sz w:val="21"/>
              </w:rPr>
              <w:t>，电流表测量范围为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0∼0.6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A</m:t>
              </m:r>
            </m:oMath>
            <w:r>
              <w:rPr>
                <w:sz w:val="21"/>
              </w:rPr>
              <w:t>。</w:t>
            </w:r>
          </w:p>
          <w:p w14:paraId="70753768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66875" cy="1228725"/>
                  <wp:effectExtent l="0" t="0" r="9525" b="3175"/>
                  <wp:docPr id="8" name="图片 8" descr="@@@c3c1cbdc-4d43-4fb4-b1e4-21f6a9c0f4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c3c1cbdc-4d43-4fb4-b1e4-21f6a9c0f408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D51FB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(1)开关S、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都闭合，滑片</w:t>
            </w:r>
            <m:oMath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P</m:t>
              </m:r>
            </m:oMath>
            <w:r>
              <w:rPr>
                <w:sz w:val="21"/>
              </w:rPr>
              <w:t>不能移到</w:t>
            </w:r>
            <m:oMath>
              <m:r>
                <m:rPr/>
                <w:rPr>
                  <w:rFonts w:ascii="Cambria Math" w:hAnsi="Cambria Math" w:eastAsia="宋体" w:cs="Cambria Math"/>
                </w:rPr>
                <m:t>a</m:t>
              </m:r>
            </m:oMath>
            <w:r>
              <w:rPr>
                <w:sz w:val="21"/>
              </w:rPr>
              <w:t>端的原因是什么？</w:t>
            </w:r>
          </w:p>
          <w:p w14:paraId="26A6B1E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(2)开关</w:t>
            </w:r>
            <m:oMath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S</m:t>
              </m:r>
            </m:oMath>
            <w:r>
              <w:rPr>
                <w:sz w:val="21"/>
              </w:rPr>
              <w:t>闭合、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断开时，求电流表示数；</w:t>
            </w:r>
          </w:p>
          <w:p w14:paraId="50CFBF8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(3)开关S、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都闭合时，为了不损坏电流表，求变阻器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连入电路的最小阻值。</w:t>
            </w:r>
          </w:p>
          <w:p w14:paraId="22095F14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65592CD8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5309301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49804EF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4681D9D4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6C4DEFEC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15D81A1E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3516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519E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101C136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10．在如图所示的电路中，L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是两个不同规格的灯泡。问：</w:t>
            </w:r>
          </w:p>
          <w:p w14:paraId="653D935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（1）当电路闭合开关S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，断开S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时，电流表的示数为0.2A，则通过L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的电流各是多少？</w:t>
            </w:r>
          </w:p>
          <w:p w14:paraId="085F59F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（2）当电路闭合开关S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，断开S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，时，电流表的示数为0.3A；再闭合S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，电流表的示数为0.8A，求此时通过L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的电流？</w:t>
            </w:r>
          </w:p>
          <w:p w14:paraId="64F4162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（3）为了避免发生电源短路，不能同时闭合哪些开关？</w:t>
            </w:r>
          </w:p>
          <w:p w14:paraId="05464569">
            <w:pPr>
              <w:shd w:val="clear" w:color="auto" w:fill="auto"/>
              <w:spacing w:line="360" w:lineRule="auto"/>
              <w:jc w:val="both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33450" cy="742950"/>
                  <wp:effectExtent l="0" t="0" r="6350" b="6350"/>
                  <wp:docPr id="11" name="图片 11" descr="@@@61486938-0577-4f37-b204-3c09d748d5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61486938-0577-4f37-b204-3c09d748d595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1B214C">
            <w:pPr>
              <w:shd w:val="clear" w:color="auto" w:fill="auto"/>
              <w:spacing w:line="360" w:lineRule="auto"/>
              <w:jc w:val="both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0721C28A">
            <w:pPr>
              <w:shd w:val="clear" w:color="auto" w:fill="auto"/>
              <w:spacing w:line="360" w:lineRule="auto"/>
              <w:jc w:val="both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8D70A8E">
            <w:pPr>
              <w:shd w:val="clear" w:color="auto" w:fill="auto"/>
              <w:spacing w:line="360" w:lineRule="auto"/>
              <w:jc w:val="both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7B609902">
            <w:pPr>
              <w:shd w:val="clear" w:color="auto" w:fill="auto"/>
              <w:spacing w:line="360" w:lineRule="auto"/>
              <w:jc w:val="both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272FCD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11．项目学习小组的同学对如图甲所示的养生壶进行了研究，查阅说明书得知，内部有两根相同的电热丝，养生壶的部分参数如下表所示。他们向养生壶中倒入1L初温为20℃的水，在标准大气压下正常加热8min把水烧开。某次使用时发现该养生壶只能加热不能保温，他们拆开养生壶后发现内部有一根电热丝烧断了。求解下列问题：</w:t>
            </w:r>
          </w:p>
          <w:p w14:paraId="0D086958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019550" cy="1085850"/>
                  <wp:effectExtent l="0" t="0" r="6350" b="6350"/>
                  <wp:docPr id="12" name="图片 12" descr="@@@fdcc700d-650d-4d41-ab0a-3e51b4fd4d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fdcc700d-650d-4d41-ab0a-3e51b4fd4d4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95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B63F0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(1)在图乙虚线框内画出该养生壶的电路图。</w:t>
            </w:r>
          </w:p>
          <w:p w14:paraId="350DBEE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(2)该养生壶的加热效率。[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水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=4.2×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10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J/</m:t>
              </m:r>
              <m:d>
                <m:dPr>
                  <m:sepChr m:val=","/>
                </m:dPr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kg</m:t>
                  </m:r>
                  <m:r>
                    <m:rPr/>
                    <w:rPr>
                      <w:rFonts w:ascii="Cambria Math" w:hAnsi="Cambria Math" w:eastAsia="宋体" w:cs="Cambria Math"/>
                    </w:rPr>
                    <m:t>⋅℃</m:t>
                  </m:r>
                </m:e>
              </m:d>
            </m:oMath>
            <w:r>
              <w:rPr>
                <w:sz w:val="21"/>
              </w:rPr>
              <w:t>]</w:t>
            </w:r>
          </w:p>
          <w:p w14:paraId="309EE08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0419120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0799187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329726E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3421D2C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3BF80DB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12．如图所示，电路的电源电压和灯泡电阻不变，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=10</w:t>
            </w:r>
            <m:oMath>
              <m:r>
                <m:rPr>
                  <m:sty m:val="p"/>
                </m:rPr>
                <w:rPr>
                  <w:rFonts w:ascii="Cambria Math" w:hAnsi="Cambria Math" w:eastAsia="宋体" w:cs="Cambria Math"/>
                </w:rPr>
                <m:t>Ω</m:t>
              </m:r>
            </m:oMath>
            <w:r>
              <w:rPr>
                <w:sz w:val="21"/>
              </w:rPr>
              <w:t>，灯L标有“12V 0.5A”字样，电流表量程为0~3A，滑动变阻器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标有“300Ω 2A”字样。</w:t>
            </w:r>
          </w:p>
          <w:p w14:paraId="14148430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00250" cy="1924050"/>
                  <wp:effectExtent l="0" t="0" r="6350" b="6350"/>
                  <wp:docPr id="100025" name="图片 100025" descr="@@@48f12b3f-6faa-417a-ba9c-cbfb2d681ba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48f12b3f-6faa-417a-ba9c-cbfb2d681ba7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92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D536B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(1)只闭合S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时，小灯泡正常发光，求电源电压；</w:t>
            </w:r>
          </w:p>
          <w:p w14:paraId="1D61A9A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(2)闭合S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，滑片移到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端，画出此时的等效电路图；</w:t>
            </w:r>
          </w:p>
          <w:p w14:paraId="415E562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(3)若电压表的量程为0~15V，电流表的量程为0~3A，只闭合S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时，在保证电路安全的情况下，求变阻器连入电路的阻值范围。（灯泡的电阻不随温度变化而变化）</w:t>
            </w:r>
          </w:p>
          <w:p w14:paraId="5F729F4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0FD223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13．在如图所示的电路中，电源两端电压为3V，电流表A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示数为0.5A，电流表A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示数为0.3A，求：</w:t>
            </w:r>
          </w:p>
          <w:p w14:paraId="1371F75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（1）根据图所示的实物电路，在方框内画出它的电路图，并在图中对应的灯泡附近标出L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。</w:t>
            </w:r>
          </w:p>
          <w:p w14:paraId="11FAA40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（2）求：通过小灯泡L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的电流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。</w:t>
            </w:r>
          </w:p>
          <w:p w14:paraId="3CB823A7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924300" cy="1219200"/>
                  <wp:effectExtent l="0" t="0" r="0" b="0"/>
                  <wp:docPr id="13" name="图片 13" descr="@@@31a2c6b3-6340-4906-a8e3-23a745d0ddf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31a2c6b3-6340-4906-a8e3-23a745d0ddf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3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C2ADFD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EDB84AC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61AA81E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C9A9568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53E4331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D1578F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14．小京利用图甲所示电路获取了小灯泡L在不同电压下的电流，并利用所测的数据绘制出电流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I</w:t>
            </w:r>
            <w:r>
              <w:rPr>
                <w:sz w:val="21"/>
              </w:rPr>
              <w:t>随其两端电压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U</w:t>
            </w:r>
            <w:r>
              <w:rPr>
                <w:sz w:val="21"/>
              </w:rPr>
              <w:t>变化的图像，如图乙所示。</w:t>
            </w:r>
          </w:p>
          <w:p w14:paraId="339792F9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790950" cy="1619250"/>
                  <wp:effectExtent l="0" t="0" r="6350" b="6350"/>
                  <wp:docPr id="100029" name="图片 100029" descr="@@@77b89b16-550e-4c8f-9d2a-1070813c922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77b89b16-550e-4c8f-9d2a-1070813c922d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09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8340B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(1)画出实物电路所对应的电路图；</w:t>
            </w:r>
          </w:p>
          <w:p w14:paraId="768C45C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(2)求小灯泡两端电压为1.0V时的电阻；</w:t>
            </w:r>
          </w:p>
          <w:p w14:paraId="4C918F5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(3)求小灯泡在2.5V电压下的电阻（保留一位小数）；</w:t>
            </w:r>
          </w:p>
          <w:p w14:paraId="2264AF6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(4)通过上面的计算和图像，还能得到关于小灯泡的什么结论?</w:t>
            </w:r>
          </w:p>
          <w:p w14:paraId="66DD660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6C9B5E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3AD570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7433B31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3CF5808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15．如图甲所示，电源电压为4.5V。当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闭合，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断开时，电流表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A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的示数为0.1A，电压表示数为3V。当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断开，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闭合时，电流表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A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示数为0.5A，电流表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A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示数如图乙所示。</w:t>
            </w:r>
          </w:p>
          <w:p w14:paraId="7A0C073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028950" cy="1571625"/>
                  <wp:effectExtent l="0" t="0" r="6350" b="3175"/>
                  <wp:docPr id="100031" name="图片 100031" descr="@@@e815746a-10e8-4e1b-9ce2-24ffa05a7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e815746a-10e8-4e1b-9ce2-24ffa05a7282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9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FA4EC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(1)当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闭合，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断开时，①通过小灯泡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的电流②小灯泡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两端的电压分别是多少？</w:t>
            </w:r>
          </w:p>
          <w:p w14:paraId="1C0E475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(2)当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断开，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闭合时，①请画出此状态下的</w:t>
            </w:r>
            <w:r>
              <w:rPr>
                <w:sz w:val="21"/>
                <w:em w:val="dot"/>
                <w:lang w:eastAsia="zh-CN"/>
              </w:rPr>
              <w:t>电路图</w:t>
            </w:r>
            <w:r>
              <w:rPr>
                <w:sz w:val="21"/>
              </w:rPr>
              <w:t>②通过小灯泡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的电流是多少？</w:t>
            </w:r>
          </w:p>
          <w:p w14:paraId="6E73A95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2F7FF5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03113F0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ED7064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61145FC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7410C0E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16．在如图所示的电路中，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是两个不同规格的灯泡。问：</w:t>
            </w:r>
          </w:p>
          <w:p w14:paraId="4607693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（1）当电路闭合开关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，断开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、</m:t>
              </m:r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时，电流表的示数为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0.2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A</m:t>
              </m:r>
            </m:oMath>
            <w:r>
              <w:rPr>
                <w:sz w:val="21"/>
              </w:rPr>
              <w:t>，则通过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的电流和通过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 xml:space="preserve">的电流各是多少？ </w:t>
            </w:r>
          </w:p>
          <w:p w14:paraId="0C9CAD1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（2）当电路闭合开关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、</m:t>
              </m:r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，断开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时，电流表的示数为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0.8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A</m:t>
              </m:r>
            </m:oMath>
            <w:r>
              <w:rPr>
                <w:sz w:val="21"/>
              </w:rPr>
              <w:t>，通过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的电流为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0.3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A</m:t>
              </m:r>
            </m:oMath>
            <w:r>
              <w:rPr>
                <w:sz w:val="21"/>
              </w:rPr>
              <w:t>，则通过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 xml:space="preserve">的电流是多少？ </w:t>
            </w:r>
          </w:p>
          <w:p w14:paraId="4BA4279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（3）若同时闭合开关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 xml:space="preserve">，会出现什么现象？ </w:t>
            </w:r>
          </w:p>
          <w:p w14:paraId="12BD58CC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85925" cy="1514475"/>
                  <wp:effectExtent l="0" t="0" r="3175" b="9525"/>
                  <wp:docPr id="100033" name="图片 100033" descr="@@@b69798c3-22d0-4b24-ae07-012b94d08ff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b69798c3-22d0-4b24-ae07-012b94d08ff1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0783411A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</w:p>
          <w:p w14:paraId="3A96D8F2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</w:p>
          <w:p w14:paraId="4A217AB4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</w:p>
          <w:p w14:paraId="6E060690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</w:p>
          <w:p w14:paraId="11B43DFE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</w:p>
          <w:p w14:paraId="1FA1F47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17．如图所示的电路中，定值电阻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为10Ω，电源两端电压为3V。闭合开关S，电压表示数为1V。</w:t>
            </w:r>
          </w:p>
          <w:p w14:paraId="6BD7CA3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（1）画出实物电路所对应的电路图；</w:t>
            </w:r>
          </w:p>
          <w:p w14:paraId="7D6D50A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（2）求定值电阻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的阻值；</w:t>
            </w:r>
          </w:p>
          <w:p w14:paraId="30AA684D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33550" cy="1609725"/>
                  <wp:effectExtent l="0" t="0" r="6350" b="3175"/>
                  <wp:docPr id="100035" name="图片 100035" descr="@@@bf9c96de-3c44-4a32-8d0e-d389eddad9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bf9c96de-3c44-4a32-8d0e-d389eddad9bf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28A291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2E9B44D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7273A8D0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463F7AA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D513513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1F54A94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18．如图所示的电路图，电源电压恒为6V，只闭合开关S，电压表示数为2V，定值电阻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的阻值为10Ω。求：</w:t>
            </w:r>
          </w:p>
          <w:p w14:paraId="10C79A8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76350" cy="1123950"/>
                  <wp:effectExtent l="0" t="0" r="6350" b="6350"/>
                  <wp:docPr id="100037" name="图片 100037" descr="@@@c0e40e4b-81d7-4f4e-8e0b-2a1fade2c20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c0e40e4b-81d7-4f4e-8e0b-2a1fade2c20b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CFBA0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(1)只闭合开关S时，电流表的示数；</w:t>
            </w:r>
          </w:p>
          <w:p w14:paraId="19EA95C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(2)电阻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0</m:t>
                  </m:r>
                </m:sub>
              </m:sSub>
            </m:oMath>
            <w:r>
              <w:rPr>
                <w:sz w:val="21"/>
              </w:rPr>
              <w:t>的阻值；</w:t>
            </w:r>
          </w:p>
          <w:p w14:paraId="0A92316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(3)开关S和S</w:t>
            </w:r>
            <w:r>
              <w:rPr>
                <w:sz w:val="21"/>
                <w:vertAlign w:val="subscript"/>
              </w:rPr>
              <w:t>0</w:t>
            </w:r>
            <w:r>
              <w:rPr>
                <w:sz w:val="21"/>
              </w:rPr>
              <w:t>都闭合后，电流表和电压表的示数。</w:t>
            </w:r>
          </w:p>
          <w:p w14:paraId="585D3AC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BB9D35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630ACE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0CD0775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4549F6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5601D4B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346FE73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19．如图甲所示的电路中，电源电压为14V保持不变；滑动变阻器标有“20Ω 2A”字样，闭合开关S，电流表的示数如图乙所示</w:t>
            </w:r>
          </w:p>
          <w:p w14:paraId="0F94BA7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（1）求此时滑动变阻器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连入电路的阻值；</w:t>
            </w:r>
          </w:p>
          <w:p w14:paraId="23DED43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（2）移动变阻器滑片P，在不损坏电路元件前提下，求电路中的最大电流和最小电流。</w:t>
            </w:r>
          </w:p>
          <w:p w14:paraId="6524D104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676650" cy="1390650"/>
                  <wp:effectExtent l="0" t="0" r="6350" b="6350"/>
                  <wp:docPr id="100039" name="图片 100039" descr="@@@4b556df9-73b0-4f32-983d-2d436deb66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4b556df9-73b0-4f32-983d-2d436deb6690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6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A318D0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2F2EAA6E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16C37595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7F536E13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2755C947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29BF8B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20．如图所示，电源电压保持不变，当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断开，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闭合时，电压表示数为8V。</w:t>
            </w:r>
          </w:p>
          <w:p w14:paraId="01BFD7B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（1）电源电压多少？（简要说明理由）</w:t>
            </w:r>
          </w:p>
          <w:p w14:paraId="2F10FC5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（2）当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断开，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闭合时，电压表示数为3V，则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两端的电压分别为多少伏？</w:t>
            </w:r>
          </w:p>
          <w:p w14:paraId="497FA41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（3）当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闭合，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断开时，电流表A和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的示数分别为0.4A和0.3A，则通过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的电流分别为多少安？</w:t>
            </w:r>
          </w:p>
          <w:p w14:paraId="73D71D5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66900" cy="1562100"/>
                  <wp:effectExtent l="0" t="0" r="0" b="0"/>
                  <wp:docPr id="100041" name="图片 100041" descr="@@@8a41c02a-23ec-4151-a7bd-16c39b9ebd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8a41c02a-23ec-4151-a7bd-16c39b9ebd42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862569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30D4534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4ED0837C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733A9C40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60FBFB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0E68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7A252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0B7C5BEA">
            <w:pPr>
              <w:shd w:val="clear" w:color="auto" w:fill="auto"/>
              <w:spacing w:line="360" w:lineRule="auto"/>
              <w:ind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1．电子拉力计的简化原理如图。滑动变阻器的滑片P与弹簧上端固定在一起，同方向升降。在弹性限度内，弹簧所受拉力越大，弹簧伸长量越大。闭合开关后，下列说法正确的是（　　）</w:t>
            </w:r>
          </w:p>
          <w:p w14:paraId="704B9386">
            <w:pPr>
              <w:shd w:val="clear" w:color="auto" w:fill="auto"/>
              <w:spacing w:line="360" w:lineRule="auto"/>
              <w:ind w:firstLine="480" w:firstLineChars="200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81200" cy="1695450"/>
                  <wp:effectExtent l="0" t="0" r="0" b="6350"/>
                  <wp:docPr id="14" name="图片 14" descr="@@@fd0e71b6-bcfa-4d04-ae9f-9876d322d8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fd0e71b6-bcfa-4d04-ae9f-9876d322d818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D2BA0A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A．滑动变阻器接入电路中的电阻随拉力增大而增大</w:t>
            </w:r>
          </w:p>
          <w:p w14:paraId="5963FF47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B．电流表的示数随拉力增大而增大</w:t>
            </w:r>
          </w:p>
          <w:p w14:paraId="7D5AA836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C．电压表的示数随拉力增大而增大</w:t>
            </w:r>
          </w:p>
          <w:p w14:paraId="485FBC63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D．定值电阻</w:t>
            </w:r>
            <w:r>
              <w:rPr>
                <w:i/>
                <w:sz w:val="21"/>
              </w:rPr>
              <w:t>R</w:t>
            </w:r>
            <w:r>
              <w:rPr>
                <w:i/>
                <w:sz w:val="21"/>
                <w:vertAlign w:val="subscript"/>
              </w:rPr>
              <w:t>0</w:t>
            </w:r>
            <w:r>
              <w:rPr>
                <w:sz w:val="21"/>
              </w:rPr>
              <w:t>消耗的电功率随拉力增大而减小</w:t>
            </w:r>
          </w:p>
          <w:p w14:paraId="3E4A4BCB">
            <w:pPr>
              <w:shd w:val="clear" w:color="auto" w:fill="auto"/>
              <w:spacing w:line="360" w:lineRule="auto"/>
              <w:ind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2．如图所示的电路中，电源电压恒定，闭合开关S、</w:t>
            </w:r>
            <w:r>
              <w:object>
                <v:shape id="_x0000_i1025" o:spt="75" alt="eqId9d43eb0b274e00cbbc4a210da4165042" type="#_x0000_t75" style="height:15.25pt;width:11.4pt;" o:ole="t" filled="f" o:preferrelative="t" stroked="f" coordsize="21600,21600">
                  <v:path/>
                  <v:fill on="f" focussize="0,0"/>
                  <v:stroke on="f" joinstyle="miter"/>
                  <v:imagedata r:id="rId32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31">
                  <o:LockedField>false</o:LockedField>
                </o:OLEObject>
              </w:object>
            </w:r>
            <w:r>
              <w:rPr>
                <w:sz w:val="21"/>
              </w:rPr>
              <w:t>和</w:t>
            </w:r>
            <w:r>
              <w:object>
                <v:shape id="_x0000_i1026" o:spt="75" alt="eqId530f5b63e797195906285c0c03eb9276" type="#_x0000_t75" style="height:15.95pt;width:12.3pt;" o:ole="t" filled="f" o:preferrelative="t" stroked="f" coordsize="21600,21600">
                  <v:path/>
                  <v:fill on="f" focussize="0,0"/>
                  <v:stroke on="f" joinstyle="miter"/>
                  <v:imagedata r:id="rId34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33">
                  <o:LockedField>false</o:LockedField>
                </o:OLEObject>
              </w:object>
            </w:r>
            <w:r>
              <w:rPr>
                <w:sz w:val="21"/>
              </w:rPr>
              <w:t>，灯</w:t>
            </w:r>
            <w:r>
              <w:object>
                <v:shape id="_x0000_i1027" o:spt="75" alt="eqId62e76322da99c521981992a53339042c" type="#_x0000_t75" style="height:15.8pt;width:12.3pt;" o:ole="t" filled="f" o:preferrelative="t" stroked="f" coordsize="21600,21600">
                  <v:path/>
                  <v:fill on="f" focussize="0,0"/>
                  <v:stroke on="f" joinstyle="miter"/>
                  <v:imagedata r:id="rId36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35">
                  <o:LockedField>false</o:LockedField>
                </o:OLEObject>
              </w:object>
            </w:r>
            <w:r>
              <w:rPr>
                <w:sz w:val="21"/>
              </w:rPr>
              <w:t>、</w:t>
            </w:r>
            <w:r>
              <w:object>
                <v:shape id="_x0000_i1028" o:spt="75" alt="eqId7afbfe404ad5febf1904d763974967b3" type="#_x0000_t75" style="height:16.2pt;width:13.2pt;" o:ole="t" filled="f" o:preferrelative="t" stroked="f" coordsize="21600,21600">
                  <v:path/>
                  <v:fill on="f" focussize="0,0"/>
                  <v:stroke on="f" joinstyle="miter"/>
                  <v:imagedata r:id="rId38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37">
                  <o:LockedField>false</o:LockedField>
                </o:OLEObject>
              </w:object>
            </w:r>
            <w:r>
              <w:rPr>
                <w:sz w:val="21"/>
              </w:rPr>
              <w:t>都正常发光，现断开</w:t>
            </w:r>
            <w:r>
              <w:object>
                <v:shape id="_x0000_i1029" o:spt="75" alt="eqId530f5b63e797195906285c0c03eb9276" type="#_x0000_t75" style="height:15.95pt;width:12.3pt;" o:ole="t" filled="f" o:preferrelative="t" stroked="f" coordsize="21600,21600">
                  <v:path/>
                  <v:fill on="f" focussize="0,0"/>
                  <v:stroke on="f" joinstyle="miter"/>
                  <v:imagedata r:id="rId34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39">
                  <o:LockedField>false</o:LockedField>
                </o:OLEObject>
              </w:object>
            </w:r>
            <w:r>
              <w:rPr>
                <w:sz w:val="21"/>
              </w:rPr>
              <w:t>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08228008">
            <w:pPr>
              <w:shd w:val="clear" w:color="auto" w:fill="auto"/>
              <w:spacing w:line="360" w:lineRule="auto"/>
              <w:ind w:firstLine="480" w:firstLineChars="200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00150" cy="866775"/>
                  <wp:effectExtent l="0" t="0" r="6350" b="9525"/>
                  <wp:docPr id="15" name="图片 15" descr="@@@0a8de3b4-d4f9-4008-8b22-dd3bfaafb5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0a8de3b4-d4f9-4008-8b22-dd3bfaafb567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D8ECAE">
            <w:pPr>
              <w:shd w:val="clear" w:color="auto" w:fill="auto"/>
              <w:tabs>
                <w:tab w:val="left" w:pos="4156"/>
              </w:tabs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A．电流表</w:t>
            </w:r>
            <w:r>
              <w:object>
                <v:shape id="_x0000_i1030" o:spt="75" alt="eqIdb34a75c2a392f235c5f07b91d9fb58d5" type="#_x0000_t75" style="height:16.2pt;width:14.95pt;" o:ole="t" filled="f" o:preferrelative="t" stroked="f" coordsize="21600,21600">
                  <v:path/>
                  <v:fill on="f" focussize="0,0"/>
                  <v:stroke on="f" joinstyle="miter"/>
                  <v:imagedata r:id="rId42" o:title="eqIdb34a75c2a392f235c5f07b91d9fb58d5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41">
                  <o:LockedField>false</o:LockedField>
                </o:OLEObject>
              </w:object>
            </w:r>
            <w:r>
              <w:rPr>
                <w:sz w:val="21"/>
              </w:rPr>
              <w:t>示数变小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B．电流表</w:t>
            </w:r>
            <w:r>
              <w:object>
                <v:shape id="_x0000_i1031" o:spt="75" alt="eqId024e2379c58191758f8bd7602a6bcb9f" type="#_x0000_t75" style="height:15.25pt;width:14.05pt;" o:ole="t" filled="f" o:preferrelative="t" stroked="f" coordsize="21600,21600">
                  <v:path/>
                  <v:fill on="f" focussize="0,0"/>
                  <v:stroke on="f" joinstyle="miter"/>
                  <v:imagedata r:id="rId44" o:title="eqId024e2379c58191758f8bd7602a6bcb9f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43">
                  <o:LockedField>false</o:LockedField>
                </o:OLEObject>
              </w:object>
            </w:r>
            <w:r>
              <w:rPr>
                <w:sz w:val="21"/>
              </w:rPr>
              <w:t>示数变大</w:t>
            </w:r>
          </w:p>
          <w:p w14:paraId="30F32261">
            <w:pPr>
              <w:shd w:val="clear" w:color="auto" w:fill="auto"/>
              <w:tabs>
                <w:tab w:val="left" w:pos="4156"/>
              </w:tabs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C．电流表</w:t>
            </w:r>
            <w:r>
              <w:object>
                <v:shape id="_x0000_i1032" o:spt="75" alt="eqIdb34a75c2a392f235c5f07b91d9fb58d5" type="#_x0000_t75" style="height:16.2pt;width:14.95pt;" o:ole="t" filled="f" o:preferrelative="t" stroked="f" coordsize="21600,21600">
                  <v:path/>
                  <v:fill on="f" focussize="0,0"/>
                  <v:stroke on="f" joinstyle="miter"/>
                  <v:imagedata r:id="rId42" o:title="eqIdb34a75c2a392f235c5f07b91d9fb58d5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45">
                  <o:LockedField>false</o:LockedField>
                </o:OLEObject>
              </w:object>
            </w:r>
            <w:r>
              <w:rPr>
                <w:sz w:val="21"/>
              </w:rPr>
              <w:t>示数不变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D．电流表</w:t>
            </w:r>
            <w:r>
              <w:object>
                <v:shape id="_x0000_i1033" o:spt="75" alt="eqId024e2379c58191758f8bd7602a6bcb9f" type="#_x0000_t75" style="height:15.25pt;width:14.05pt;" o:ole="t" filled="f" o:preferrelative="t" stroked="f" coordsize="21600,21600">
                  <v:path/>
                  <v:fill on="f" focussize="0,0"/>
                  <v:stroke on="f" joinstyle="miter"/>
                  <v:imagedata r:id="rId44" o:title="eqId024e2379c58191758f8bd7602a6bcb9f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46">
                  <o:LockedField>false</o:LockedField>
                </o:OLEObject>
              </w:object>
            </w:r>
            <w:r>
              <w:rPr>
                <w:sz w:val="21"/>
              </w:rPr>
              <w:t>示数变小</w:t>
            </w:r>
          </w:p>
          <w:p w14:paraId="74BD3559">
            <w:pPr>
              <w:shd w:val="clear" w:color="auto" w:fill="auto"/>
              <w:spacing w:line="360" w:lineRule="auto"/>
              <w:ind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3．如图所示，电阻</w:t>
            </w:r>
            <w:r>
              <w:object>
                <v:shape id="_x0000_i1034" o:spt="75" alt="eqIdbb9a33203d5812270ca911b3502c923e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48" o:title="eqIdbb9a33203d5812270ca911b3502c923e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47">
                  <o:LockedField>false</o:LockedField>
                </o:OLEObject>
              </w:object>
            </w:r>
            <w:r>
              <w:rPr>
                <w:sz w:val="21"/>
              </w:rPr>
              <w:t>大于</w:t>
            </w:r>
            <w:r>
              <w:object>
                <v:shape id="_x0000_i1035" o:spt="75" alt="eqId9c69fdea31c367d1f7e7bbd245d1ed56" type="#_x0000_t75" style="height:15.8pt;width:13.2pt;" o:ole="t" filled="f" o:preferrelative="t" stroked="f" coordsize="21600,21600">
                  <v:path/>
                  <v:fill on="f" focussize="0,0"/>
                  <v:stroke on="f" joinstyle="miter"/>
                  <v:imagedata r:id="rId50" o:title="eqId9c69fdea31c367d1f7e7bbd245d1ed56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49">
                  <o:LockedField>false</o:LockedField>
                </o:OLEObject>
              </w:object>
            </w:r>
            <w:r>
              <w:rPr>
                <w:sz w:val="21"/>
              </w:rPr>
              <w:t>，开关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S</w:t>
            </w:r>
            <w:r>
              <w:rPr>
                <w:sz w:val="21"/>
              </w:rPr>
              <w:t>闭合后，电压表</w:t>
            </w:r>
            <w:r>
              <w:object>
                <v:shape id="_x0000_i1036" o:spt="75" alt="eqId1c9e573ec93341e027774f3575846952" type="#_x0000_t75" style="height:15.8pt;width:10.55pt;" o:ole="t" filled="f" o:preferrelative="t" stroked="f" coordsize="21600,21600">
                  <v:path/>
                  <v:fill on="f" focussize="0,0"/>
                  <v:stroke on="f" joinstyle="miter"/>
                  <v:imagedata r:id="rId52" o:title="eqId1c9e573ec93341e027774f3575846952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51">
                  <o:LockedField>false</o:LockedField>
                </o:OLEObject>
              </w:object>
            </w:r>
            <w:r>
              <w:rPr>
                <w:sz w:val="21"/>
              </w:rPr>
              <w:t>的示数为</w:t>
            </w:r>
            <w:r>
              <w:object>
                <v:shape id="_x0000_i1037" o:spt="75" alt="eqId92f9d6b5bdefed8644cd52afe9512086" type="#_x0000_t75" style="height:15.8pt;width:13.2pt;" o:ole="t" filled="f" o:preferrelative="t" stroked="f" coordsize="21600,21600">
                  <v:path/>
                  <v:fill on="f" focussize="0,0"/>
                  <v:stroke on="f" joinstyle="miter"/>
                  <v:imagedata r:id="rId54" o:title="eqId92f9d6b5bdefed8644cd52afe9512086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53">
                  <o:LockedField>false</o:LockedField>
                </o:OLEObject>
              </w:object>
            </w:r>
            <w:r>
              <w:rPr>
                <w:sz w:val="21"/>
              </w:rPr>
              <w:t>，电阻</w:t>
            </w:r>
            <w:r>
              <w:object>
                <v:shape id="_x0000_i1038" o:spt="75" alt="eqIdbb9a33203d5812270ca911b3502c923e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48" o:title="eqIdbb9a33203d5812270ca911b3502c923e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55">
                  <o:LockedField>false</o:LockedField>
                </o:OLEObject>
              </w:object>
            </w:r>
            <w:r>
              <w:rPr>
                <w:sz w:val="21"/>
              </w:rPr>
              <w:t>消耗的电功率为</w:t>
            </w:r>
            <w:r>
              <w:object>
                <v:shape id="_x0000_i1039" o:spt="75" alt="eqId85d85d8c1f8add55bdc8c393be3ba2ae" type="#_x0000_t75" style="height:15.8pt;width:10.55pt;" o:ole="t" filled="f" o:preferrelative="t" stroked="f" coordsize="21600,21600">
                  <v:path/>
                  <v:fill on="f" focussize="0,0"/>
                  <v:stroke on="f" joinstyle="miter"/>
                  <v:imagedata r:id="rId57" o:title="eqId85d85d8c1f8add55bdc8c393be3ba2ae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56">
                  <o:LockedField>false</o:LockedField>
                </o:OLEObject>
              </w:object>
            </w:r>
            <w:r>
              <w:rPr>
                <w:sz w:val="21"/>
              </w:rPr>
              <w:t>。电压表</w:t>
            </w:r>
            <w:r>
              <w:object>
                <v:shape id="_x0000_i1040" o:spt="75" alt="eqId9d9c8a02f5ec8bbbc2f8cb0c4952a39c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59" o:title="eqId9d9c8a02f5ec8bbbc2f8cb0c4952a39c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58">
                  <o:LockedField>false</o:LockedField>
                </o:OLEObject>
              </w:object>
            </w:r>
            <w:r>
              <w:rPr>
                <w:sz w:val="21"/>
              </w:rPr>
              <w:t>的示数为</w:t>
            </w:r>
            <w:r>
              <w:object>
                <v:shape id="_x0000_i1041" o:spt="75" alt="eqId7c1927a5b4b8ff7909d98fa95c22a711" type="#_x0000_t75" style="height:16.05pt;width:14.05pt;" o:ole="t" filled="f" o:preferrelative="t" stroked="f" coordsize="21600,21600">
                  <v:path/>
                  <v:fill on="f" focussize="0,0"/>
                  <v:stroke on="f" joinstyle="miter"/>
                  <v:imagedata r:id="rId61" o:title="eqId7c1927a5b4b8ff7909d98fa95c22a711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60">
                  <o:LockedField>false</o:LockedField>
                </o:OLEObject>
              </w:object>
            </w:r>
            <w:r>
              <w:rPr>
                <w:sz w:val="21"/>
              </w:rPr>
              <w:t>，电阻</w:t>
            </w:r>
            <w:r>
              <w:object>
                <v:shape id="_x0000_i1042" o:spt="75" alt="eqId9c69fdea31c367d1f7e7bbd245d1ed56" type="#_x0000_t75" style="height:15.8pt;width:13.2pt;" o:ole="t" filled="f" o:preferrelative="t" stroked="f" coordsize="21600,21600">
                  <v:path/>
                  <v:fill on="f" focussize="0,0"/>
                  <v:stroke on="f" joinstyle="miter"/>
                  <v:imagedata r:id="rId50" o:title="eqId9c69fdea31c367d1f7e7bbd245d1ed56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62">
                  <o:LockedField>false</o:LockedField>
                </o:OLEObject>
              </w:object>
            </w:r>
            <w:r>
              <w:rPr>
                <w:sz w:val="21"/>
              </w:rPr>
              <w:t>消耗的电功率为</w:t>
            </w:r>
            <w:r>
              <w:object>
                <v:shape id="_x0000_i1043" o:spt="75" alt="eqId0ac64da7f096fea95c25cfe54fe83d3c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64" o:title="eqId0ac64da7f096fea95c25cfe54fe83d3c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63">
                  <o:LockedField>false</o:LockedField>
                </o:OLEObject>
              </w:object>
            </w:r>
            <w:r>
              <w:rPr>
                <w:sz w:val="21"/>
              </w:rPr>
              <w:t>。下列判断正确的是（　　）</w:t>
            </w:r>
          </w:p>
          <w:p w14:paraId="202356EB">
            <w:pPr>
              <w:shd w:val="clear" w:color="auto" w:fill="auto"/>
              <w:spacing w:line="360" w:lineRule="auto"/>
              <w:ind w:firstLine="480" w:firstLineChars="200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52575" cy="942975"/>
                  <wp:effectExtent l="0" t="0" r="9525" b="9525"/>
                  <wp:docPr id="16" name="图片 16" descr="@@@fcb66270-b90d-4f8b-ad26-457348f2b8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fcb66270-b90d-4f8b-ad26-457348f2b883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DE48EC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object>
                <v:shape id="_x0000_i1044" o:spt="75" alt="eqId92f9d6b5bdefed8644cd52afe9512086" type="#_x0000_t75" style="height:15.8pt;width:13.2pt;" o:ole="t" filled="f" o:preferrelative="t" stroked="f" coordsize="21600,21600">
                  <v:path/>
                  <v:fill on="f" focussize="0,0"/>
                  <v:stroke on="f" joinstyle="miter"/>
                  <v:imagedata r:id="rId54" o:title="eqId92f9d6b5bdefed8644cd52afe9512086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66">
                  <o:LockedField>false</o:LockedField>
                </o:OLEObject>
              </w:object>
            </w:r>
            <w:r>
              <w:rPr>
                <w:sz w:val="21"/>
              </w:rPr>
              <w:t>小于</w:t>
            </w:r>
            <w:r>
              <w:object>
                <v:shape id="_x0000_i1045" o:spt="75" alt="eqId7c1927a5b4b8ff7909d98fa95c22a711" type="#_x0000_t75" style="height:16.05pt;width:14.05pt;" o:ole="t" filled="f" o:preferrelative="t" stroked="f" coordsize="21600,21600">
                  <v:path/>
                  <v:fill on="f" focussize="0,0"/>
                  <v:stroke on="f" joinstyle="miter"/>
                  <v:imagedata r:id="rId61" o:title="eqId7c1927a5b4b8ff7909d98fa95c22a711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67">
                  <o:LockedField>false</o:LockedField>
                </o:OLEObject>
              </w:object>
            </w:r>
          </w:p>
          <w:p w14:paraId="6234852A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</w:t>
            </w:r>
            <w:r>
              <w:object>
                <v:shape id="_x0000_i1046" o:spt="75" alt="eqId85d85d8c1f8add55bdc8c393be3ba2ae" type="#_x0000_t75" style="height:15.8pt;width:10.55pt;" o:ole="t" filled="f" o:preferrelative="t" stroked="f" coordsize="21600,21600">
                  <v:path/>
                  <v:fill on="f" focussize="0,0"/>
                  <v:stroke on="f" joinstyle="miter"/>
                  <v:imagedata r:id="rId57" o:title="eqId85d85d8c1f8add55bdc8c393be3ba2ae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68">
                  <o:LockedField>false</o:LockedField>
                </o:OLEObject>
              </w:object>
            </w:r>
            <w:r>
              <w:rPr>
                <w:sz w:val="21"/>
              </w:rPr>
              <w:t>小于</w:t>
            </w:r>
            <w:r>
              <w:object>
                <v:shape id="_x0000_i1047" o:spt="75" alt="eqId0ac64da7f096fea95c25cfe54fe83d3c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64" o:title="eqId0ac64da7f096fea95c25cfe54fe83d3c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69">
                  <o:LockedField>false</o:LockedField>
                </o:OLEObject>
              </w:object>
            </w:r>
          </w:p>
          <w:p w14:paraId="7F40D6BC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C．当滑片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向右滑动时，电压表</w:t>
            </w:r>
            <w:r>
              <w:object>
                <v:shape id="_x0000_i1048" o:spt="75" alt="eqId44fefa4ea1459d9cc3060f8a3f4f0ad7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71" o:title="eqId44fefa4ea1459d9cc3060f8a3f4f0ad7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70">
                  <o:LockedField>false</o:LockedField>
                </o:OLEObject>
              </w:object>
            </w:r>
            <w:r>
              <w:rPr>
                <w:sz w:val="21"/>
              </w:rPr>
              <w:t>的示数变大</w:t>
            </w:r>
          </w:p>
          <w:p w14:paraId="699CF43D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D．当滑片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向左滑动时，电压表</w:t>
            </w:r>
            <w:r>
              <w:object>
                <v:shape id="_x0000_i1049" o:spt="75" alt="eqId9d9c8a02f5ec8bbbc2f8cb0c4952a39c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59" o:title="eqId9d9c8a02f5ec8bbbc2f8cb0c4952a39c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72">
                  <o:LockedField>false</o:LockedField>
                </o:OLEObject>
              </w:object>
            </w:r>
            <w:r>
              <w:rPr>
                <w:sz w:val="21"/>
              </w:rPr>
              <w:t>的示数变小</w:t>
            </w:r>
          </w:p>
          <w:p w14:paraId="15BD23E4">
            <w:pPr>
              <w:shd w:val="clear" w:color="auto" w:fill="auto"/>
              <w:spacing w:line="360" w:lineRule="auto"/>
              <w:ind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4．如图示是一款电子提力计的电路原理图，M、N均为金属板，N固定不动，当握力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增大时，则（　　）</w:t>
            </w:r>
          </w:p>
          <w:p w14:paraId="0A85ECC9">
            <w:pPr>
              <w:shd w:val="clear" w:color="auto" w:fill="auto"/>
              <w:spacing w:line="360" w:lineRule="auto"/>
              <w:ind w:firstLine="480" w:firstLineChars="200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28700" cy="1533525"/>
                  <wp:effectExtent l="0" t="0" r="0" b="3175"/>
                  <wp:docPr id="100009" name="图片 100009" descr="@@@a0f5253b-bb8e-45f5-afd9-edeb3d3135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a0f5253b-bb8e-45f5-afd9-edeb3d3135db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8D41E2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A．滑动变阻器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接入电路中的阻值变小</w:t>
            </w:r>
          </w:p>
          <w:p w14:paraId="28D668B6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B．通过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的电流变大</w:t>
            </w:r>
          </w:p>
          <w:p w14:paraId="60E4ED04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C．电压表示数增大</w:t>
            </w:r>
          </w:p>
          <w:p w14:paraId="600E0777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0</w:t>
            </w:r>
            <w:r>
              <w:rPr>
                <w:sz w:val="21"/>
              </w:rPr>
              <w:t>的功率增大</w:t>
            </w:r>
          </w:p>
          <w:p w14:paraId="3DEA61A5">
            <w:pPr>
              <w:shd w:val="clear" w:color="auto" w:fill="auto"/>
              <w:spacing w:line="360" w:lineRule="auto"/>
              <w:ind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5．对食物进行真空包装，可以延长食物保质期．真空包装机（如图甲）的工作原理是抽出塑料袋内的气体后，再利用电热丝加热塑料袋口进行密封。图乙是该真空包装机的简易电路图，电源电压不变，其中开关S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可根据该真空包装机的工作状态自动断开或闭合。由于电热丝的温度过低将无法完成密封、温度过高将导致袋口破损，因此该真空包装机工作时，需要控制电热丝的温度在一定范围内，下列相关说法正确的是（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 xml:space="preserve">） </w:t>
            </w:r>
          </w:p>
          <w:p w14:paraId="2AE2A529">
            <w:pPr>
              <w:shd w:val="clear" w:color="auto" w:fill="auto"/>
              <w:spacing w:line="360" w:lineRule="auto"/>
              <w:ind w:firstLine="480" w:firstLineChars="200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867150" cy="1552575"/>
                  <wp:effectExtent l="0" t="0" r="6350" b="9525"/>
                  <wp:docPr id="100011" name="图片 100011" descr="@@@5f3341fc-6261-4776-a453-0e08caf4ac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5f3341fc-6261-4776-a453-0e08caf4ac88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15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45C89A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A．该真空包装机工作时，开关S和S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先闭合，一段时间后开关S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再闭合</w:t>
            </w:r>
          </w:p>
          <w:p w14:paraId="7C8B0E21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B．为了避免电热丝的温度过低，应向左移动滑动变阻器的滑片</w:t>
            </w:r>
          </w:p>
          <w:p w14:paraId="426E7644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C．向右移动滑动变阻器的滑片时，抽气机的电功率将变小</w:t>
            </w:r>
          </w:p>
          <w:p w14:paraId="4CFFA2A4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D．该真空包装机密封袋口时，向左移动滑动变阻器的滑片，电路的总功率将变小</w:t>
            </w:r>
          </w:p>
          <w:p w14:paraId="6FE05E05">
            <w:pPr>
              <w:shd w:val="clear" w:color="auto" w:fill="auto"/>
              <w:spacing w:line="360" w:lineRule="auto"/>
              <w:ind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6．在如图所示的电路中，电源电压恒定，当滑动变阻器</w:t>
            </w:r>
            <w:r>
              <w:object>
                <v:shape id="_x0000_i1050" o:spt="75" alt="eqId178778ab24d3688300697d748e9de242" type="#_x0000_t75" style="height:16.45pt;width:13.15pt;" o:ole="t" filled="f" o:preferrelative="t" stroked="f" coordsize="21600,21600">
                  <v:path/>
                  <v:fill on="f" focussize="0,0"/>
                  <v:stroke on="f" joinstyle="miter"/>
                  <v:imagedata r:id="rId76" o:title="eqId178778ab24d3688300697d748e9de242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75">
                  <o:LockedField>false</o:LockedField>
                </o:OLEObject>
              </w:object>
            </w:r>
            <w:r>
              <w:rPr>
                <w:sz w:val="21"/>
              </w:rPr>
              <w:t>的滑片从最左端滑到最右端的过程中，下列说法正确的是（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517D1643">
            <w:pPr>
              <w:shd w:val="clear" w:color="auto" w:fill="auto"/>
              <w:spacing w:line="360" w:lineRule="auto"/>
              <w:ind w:firstLine="480" w:firstLineChars="200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71625" cy="1143000"/>
                  <wp:effectExtent l="0" t="0" r="3175" b="0"/>
                  <wp:docPr id="100013" name="图片 100013" descr="@@@014d8b5d-a5f1-4616-bdb3-996d55c84e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014d8b5d-a5f1-4616-bdb3-996d55c84e11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810EF8">
            <w:pPr>
              <w:shd w:val="clear" w:color="auto" w:fill="auto"/>
              <w:tabs>
                <w:tab w:val="left" w:pos="4156"/>
              </w:tabs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A．电流表示数变小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B．电压表示数变大</w:t>
            </w:r>
          </w:p>
          <w:p w14:paraId="1DC8CECA">
            <w:pPr>
              <w:shd w:val="clear" w:color="auto" w:fill="auto"/>
              <w:tabs>
                <w:tab w:val="left" w:pos="4156"/>
              </w:tabs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C．电压表示数变小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D．电压表的示数与电流表的示数比值不变</w:t>
            </w:r>
          </w:p>
          <w:p w14:paraId="30C2C962">
            <w:pPr>
              <w:shd w:val="clear" w:color="auto" w:fill="auto"/>
              <w:spacing w:line="360" w:lineRule="auto"/>
              <w:ind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7．物理学中常用磁感应强度（用字母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表示）来描述磁场的强弱，它的国际单位是特斯拉（用字母T表示），磁感应强度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越大表明磁场越强。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为磁敏电阻，如图甲所示是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的阻值随磁感应强度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变化的图像，小白设计了如图乙所示的电路进行实验，两个电源输出电压都恒定为6V不变，以下分析正确的是（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19888667">
            <w:pPr>
              <w:shd w:val="clear" w:color="auto" w:fill="auto"/>
              <w:spacing w:line="360" w:lineRule="auto"/>
              <w:ind w:firstLine="480" w:firstLineChars="200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133850" cy="1666875"/>
                  <wp:effectExtent l="0" t="0" r="6350" b="9525"/>
                  <wp:docPr id="100015" name="图片 100015" descr="@@@e85062e2-7f28-44c4-9947-fd66c81f7a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e85062e2-7f28-44c4-9947-fd66c81f7a20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85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97E14F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A．当S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断开，S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闭合时，电压表示数为6V，电流表的示数为0.1A</w:t>
            </w:r>
          </w:p>
          <w:p w14:paraId="002D0919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B．闭合S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，向右移动滑动变阻器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的滑片，磁敏电阻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变大</w:t>
            </w:r>
          </w:p>
          <w:p w14:paraId="2EE281CD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C．闭合S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，向右移动滑动变阻器的滑片，电压表示数变小</w:t>
            </w:r>
          </w:p>
          <w:p w14:paraId="263CE71D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D．闭合S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，向右移动滑动变阻器的滑片，电流表示数变大</w:t>
            </w:r>
          </w:p>
          <w:p w14:paraId="420A6AB1">
            <w:pPr>
              <w:shd w:val="clear" w:color="auto" w:fill="auto"/>
              <w:spacing w:line="360" w:lineRule="auto"/>
              <w:ind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8．控制大气污染物浓度是确保空气质量，实现碧水蓝天的重要措施。如图甲所示是物理学习小组设计的大气污染物浓度监测简化电路，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为气敏电阻，其阻值随污染物浓度变化的关系如图乙所示。当污染物浓度增大时，污染物浓度监测表的示数增大。当污染物浓度增大时，下列说法正确的是（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72489B33">
            <w:pPr>
              <w:shd w:val="clear" w:color="auto" w:fill="auto"/>
              <w:spacing w:line="360" w:lineRule="auto"/>
              <w:ind w:firstLine="480" w:firstLineChars="200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457450" cy="1143000"/>
                  <wp:effectExtent l="0" t="0" r="6350" b="0"/>
                  <wp:docPr id="100017" name="图片 100017" descr="@@@ae24043a-f038-4bb3-87e1-37a093872a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ae24043a-f038-4bb3-87e1-37a093872a97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C42C7B">
            <w:pPr>
              <w:shd w:val="clear" w:color="auto" w:fill="auto"/>
              <w:tabs>
                <w:tab w:val="left" w:pos="4156"/>
              </w:tabs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A．气敏电阻的阻值增大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B．电流表示数增大</w:t>
            </w:r>
          </w:p>
          <w:p w14:paraId="51E3A157">
            <w:pPr>
              <w:shd w:val="clear" w:color="auto" w:fill="auto"/>
              <w:tabs>
                <w:tab w:val="left" w:pos="4156"/>
              </w:tabs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C．电压表示数增大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D．污染物浓度监测表是电压表改装而成的</w:t>
            </w:r>
          </w:p>
          <w:p w14:paraId="4E46D203">
            <w:pPr>
              <w:numPr>
                <w:ilvl w:val="0"/>
                <w:numId w:val="0"/>
              </w:numPr>
              <w:spacing w:line="336" w:lineRule="auto"/>
              <w:jc w:val="left"/>
              <w:rPr>
                <w:rFonts w:hint="default" w:eastAsiaTheme="minorEastAsia"/>
                <w:bCs/>
                <w:color w:val="000000"/>
                <w:lang w:val="en-US" w:eastAsia="zh-CN"/>
              </w:rPr>
            </w:pPr>
          </w:p>
        </w:tc>
      </w:tr>
      <w:tr w14:paraId="31778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39CC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518015A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59B2A473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086B508C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395514E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3C70B390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37F815FF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532F201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6334687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6FF7978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0172783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1E2B8F00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F5EAF04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57CA17F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5C4080DF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617F1F2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4582A2B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6F4CD15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7156CFE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16096113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4C08832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14BF736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6BCA99BD">
      <w:pPr>
        <w:rPr>
          <w:rFonts w:hint="eastAsia" w:ascii="宋体" w:hAnsi="宋体"/>
          <w:color w:val="000000"/>
          <w:szCs w:val="21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40" w:right="1134" w:bottom="1440" w:left="1134" w:header="850" w:footer="1134" w:gutter="0"/>
          <w:cols w:space="0" w:num="1"/>
          <w:docGrid w:type="lines" w:linePitch="312" w:charSpace="0"/>
        </w:sectPr>
      </w:pPr>
    </w:p>
    <w:p w14:paraId="2CB969E8">
      <w:pPr>
        <w:rPr>
          <w:rFonts w:hint="eastAsia" w:ascii="宋体" w:hAnsi="宋体"/>
          <w:color w:val="000000"/>
          <w:szCs w:val="21"/>
        </w:rPr>
      </w:pPr>
    </w:p>
    <w:sectPr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21AB2">
    <w:pPr>
      <w:pBdr>
        <w:top w:val="single" w:color="auto" w:sz="8" w:space="4"/>
      </w:pBdr>
      <w:jc w:val="center"/>
    </w:pPr>
  </w:p>
  <w:p w14:paraId="57B71D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8F3455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6CA045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9FCF0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>
                          <w:pPr>
                            <w:pStyle w:val="6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>
                          <w:pPr>
                            <w:pStyle w:val="6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>
                          <w:pPr>
                            <w:pStyle w:val="6"/>
                          </w:pPr>
                        </w:p>
                        <w:p w14:paraId="1D7D76CA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336E0428">
                    <w:pPr>
                      <w:pStyle w:val="6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>
                    <w:pPr>
                      <w:pStyle w:val="6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>
                    <w:pPr>
                      <w:pStyle w:val="6"/>
                    </w:pPr>
                  </w:p>
                  <w:p w14:paraId="1D7D76CA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>
    <w:pPr>
      <w:pStyle w:val="6"/>
      <w:ind w:firstLine="6480" w:firstLineChars="3600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DF861F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2DB456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SystemFonts/>
  <w:bordersDoNotSurroundHeader w:val="0"/>
  <w:bordersDoNotSurroundFooter w:val="0"/>
  <w:doNotTrackMoves/>
  <w:documentProtection w:edit="trackedChanges"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311EEE"/>
    <w:rsid w:val="00566D2B"/>
    <w:rsid w:val="005A7A01"/>
    <w:rsid w:val="00784821"/>
    <w:rsid w:val="008F2D55"/>
    <w:rsid w:val="00B02614"/>
    <w:rsid w:val="00D65809"/>
    <w:rsid w:val="02075D20"/>
    <w:rsid w:val="03414414"/>
    <w:rsid w:val="08242E0E"/>
    <w:rsid w:val="08510831"/>
    <w:rsid w:val="0B115B65"/>
    <w:rsid w:val="12183EF4"/>
    <w:rsid w:val="13C6468C"/>
    <w:rsid w:val="18AD6672"/>
    <w:rsid w:val="206A0E38"/>
    <w:rsid w:val="23630AFB"/>
    <w:rsid w:val="2AD51CC9"/>
    <w:rsid w:val="2ECF0F73"/>
    <w:rsid w:val="30D2196A"/>
    <w:rsid w:val="31095D98"/>
    <w:rsid w:val="32876F05"/>
    <w:rsid w:val="34D7589E"/>
    <w:rsid w:val="373D4785"/>
    <w:rsid w:val="389C7F5F"/>
    <w:rsid w:val="3E1F291C"/>
    <w:rsid w:val="3EC8000A"/>
    <w:rsid w:val="3F4E5F36"/>
    <w:rsid w:val="3F721072"/>
    <w:rsid w:val="404A1DFF"/>
    <w:rsid w:val="40806589"/>
    <w:rsid w:val="422B5926"/>
    <w:rsid w:val="45933797"/>
    <w:rsid w:val="4A96470F"/>
    <w:rsid w:val="4A9C31C7"/>
    <w:rsid w:val="4DEC0908"/>
    <w:rsid w:val="50B7446E"/>
    <w:rsid w:val="516262CD"/>
    <w:rsid w:val="525D2C4B"/>
    <w:rsid w:val="59382915"/>
    <w:rsid w:val="5FCE083C"/>
    <w:rsid w:val="623C41B8"/>
    <w:rsid w:val="67582639"/>
    <w:rsid w:val="74857EAF"/>
    <w:rsid w:val="75754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iPriority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70" w:after="100" w:afterAutospacing="1"/>
      <w:ind w:left="112"/>
    </w:pPr>
    <w:rPr>
      <w:rFonts w:ascii="Times New Roman" w:hAnsi="Times New Roman" w:cs="Times New Roman"/>
    </w:rPr>
  </w:style>
  <w:style w:type="paragraph" w:styleId="3">
    <w:name w:val="toc 5"/>
    <w:basedOn w:val="1"/>
    <w:next w:val="1"/>
    <w:qFormat/>
    <w:uiPriority w:val="0"/>
    <w:pPr>
      <w:wordWrap w:val="0"/>
      <w:ind w:left="1275"/>
    </w:pPr>
    <w:rPr>
      <w:rFonts w:ascii="宋体" w:hAnsi="宋体" w:eastAsia="Times New Roman"/>
      <w:kern w:val="0"/>
      <w:sz w:val="20"/>
      <w:szCs w:val="20"/>
    </w:rPr>
  </w:style>
  <w:style w:type="paragraph" w:styleId="4">
    <w:name w:val="Plain Text"/>
    <w:basedOn w:val="1"/>
    <w:qFormat/>
    <w:uiPriority w:val="99"/>
    <w:pPr>
      <w:overflowPunct w:val="0"/>
      <w:autoSpaceDE w:val="0"/>
      <w:autoSpaceDN w:val="0"/>
      <w:adjustRightInd w:val="0"/>
      <w:spacing w:line="312" w:lineRule="atLeast"/>
    </w:pPr>
    <w:rPr>
      <w:rFonts w:ascii="宋体" w:hAnsi="宋体" w:eastAsia="宋体" w:cs="宋体"/>
      <w:color w:val="000000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4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Table Grid"/>
    <w:basedOn w:val="8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page number"/>
    <w:basedOn w:val="10"/>
    <w:qFormat/>
    <w:uiPriority w:val="0"/>
  </w:style>
  <w:style w:type="character" w:styleId="13">
    <w:name w:val="Emphasis"/>
    <w:basedOn w:val="10"/>
    <w:qFormat/>
    <w:uiPriority w:val="0"/>
    <w:rPr>
      <w:i/>
    </w:rPr>
  </w:style>
  <w:style w:type="character" w:customStyle="1" w:styleId="14">
    <w:name w:val="页眉 字符"/>
    <w:basedOn w:val="10"/>
    <w:link w:val="6"/>
    <w:qFormat/>
    <w:uiPriority w:val="0"/>
    <w:rPr>
      <w:kern w:val="2"/>
      <w:sz w:val="18"/>
      <w:szCs w:val="24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paragraph" w:customStyle="1" w:styleId="16">
    <w:name w:val="正文文本 (3)"/>
    <w:basedOn w:val="1"/>
    <w:qFormat/>
    <w:uiPriority w:val="0"/>
    <w:pPr>
      <w:widowControl w:val="0"/>
      <w:shd w:val="clear" w:color="auto" w:fill="auto"/>
      <w:spacing w:after="80" w:line="319" w:lineRule="exact"/>
    </w:pPr>
    <w:rPr>
      <w:rFonts w:ascii="黑体" w:hAnsi="黑体" w:eastAsia="黑体" w:cs="黑体"/>
      <w:sz w:val="20"/>
      <w:szCs w:val="20"/>
      <w:u w:val="none"/>
      <w:lang w:val="zh-CN" w:eastAsia="zh-CN" w:bidi="zh-CN"/>
    </w:rPr>
  </w:style>
  <w:style w:type="paragraph" w:customStyle="1" w:styleId="17">
    <w:name w:val="内容块-34-a"/>
    <w:basedOn w:val="1"/>
    <w:next w:val="1"/>
    <w:qFormat/>
    <w:uiPriority w:val="0"/>
    <w:pPr>
      <w:pBdr>
        <w:top w:val="wave" w:color="70AD47" w:themeColor="accent6" w:sz="12" w:space="5"/>
        <w:left w:val="wave" w:color="70AD47" w:themeColor="accent6" w:sz="12" w:space="13"/>
        <w:bottom w:val="wave" w:color="70AD47" w:themeColor="accent6" w:sz="12" w:space="5"/>
        <w:right w:val="wave" w:color="70AD47" w:themeColor="accent6" w:sz="12" w:space="13"/>
      </w:pBdr>
      <w:ind w:left="346" w:right="346"/>
      <w:textAlignment w:val="center"/>
    </w:pPr>
    <w:rPr>
      <w:szCs w:val="21"/>
    </w:rPr>
  </w:style>
  <w:style w:type="table" w:customStyle="1" w:styleId="18">
    <w:name w:val="网格型3"/>
    <w:basedOn w:val="8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4" Type="http://schemas.openxmlformats.org/officeDocument/2006/relationships/fontTable" Target="fontTable.xml"/><Relationship Id="rId83" Type="http://schemas.openxmlformats.org/officeDocument/2006/relationships/customXml" Target="../customXml/item4.xml"/><Relationship Id="rId82" Type="http://schemas.openxmlformats.org/officeDocument/2006/relationships/customXml" Target="../customXml/item3.xml"/><Relationship Id="rId81" Type="http://schemas.openxmlformats.org/officeDocument/2006/relationships/customXml" Target="../customXml/item2.xml"/><Relationship Id="rId80" Type="http://schemas.openxmlformats.org/officeDocument/2006/relationships/customXml" Target="../customXml/item1.xml"/><Relationship Id="rId8" Type="http://schemas.openxmlformats.org/officeDocument/2006/relationships/footer" Target="footer3.xml"/><Relationship Id="rId79" Type="http://schemas.openxmlformats.org/officeDocument/2006/relationships/image" Target="media/image45.png"/><Relationship Id="rId78" Type="http://schemas.openxmlformats.org/officeDocument/2006/relationships/image" Target="media/image44.png"/><Relationship Id="rId77" Type="http://schemas.openxmlformats.org/officeDocument/2006/relationships/image" Target="media/image43.png"/><Relationship Id="rId76" Type="http://schemas.openxmlformats.org/officeDocument/2006/relationships/image" Target="media/image42.wmf"/><Relationship Id="rId75" Type="http://schemas.openxmlformats.org/officeDocument/2006/relationships/oleObject" Target="embeddings/oleObject26.bin"/><Relationship Id="rId74" Type="http://schemas.openxmlformats.org/officeDocument/2006/relationships/image" Target="media/image41.png"/><Relationship Id="rId73" Type="http://schemas.openxmlformats.org/officeDocument/2006/relationships/image" Target="media/image40.png"/><Relationship Id="rId72" Type="http://schemas.openxmlformats.org/officeDocument/2006/relationships/oleObject" Target="embeddings/oleObject25.bin"/><Relationship Id="rId71" Type="http://schemas.openxmlformats.org/officeDocument/2006/relationships/image" Target="media/image39.wmf"/><Relationship Id="rId70" Type="http://schemas.openxmlformats.org/officeDocument/2006/relationships/oleObject" Target="embeddings/oleObject24.bin"/><Relationship Id="rId7" Type="http://schemas.openxmlformats.org/officeDocument/2006/relationships/footer" Target="footer2.xml"/><Relationship Id="rId69" Type="http://schemas.openxmlformats.org/officeDocument/2006/relationships/oleObject" Target="embeddings/oleObject23.bin"/><Relationship Id="rId68" Type="http://schemas.openxmlformats.org/officeDocument/2006/relationships/oleObject" Target="embeddings/oleObject22.bin"/><Relationship Id="rId67" Type="http://schemas.openxmlformats.org/officeDocument/2006/relationships/oleObject" Target="embeddings/oleObject21.bin"/><Relationship Id="rId66" Type="http://schemas.openxmlformats.org/officeDocument/2006/relationships/oleObject" Target="embeddings/oleObject20.bin"/><Relationship Id="rId65" Type="http://schemas.openxmlformats.org/officeDocument/2006/relationships/image" Target="media/image38.png"/><Relationship Id="rId64" Type="http://schemas.openxmlformats.org/officeDocument/2006/relationships/image" Target="media/image37.wmf"/><Relationship Id="rId63" Type="http://schemas.openxmlformats.org/officeDocument/2006/relationships/oleObject" Target="embeddings/oleObject19.bin"/><Relationship Id="rId62" Type="http://schemas.openxmlformats.org/officeDocument/2006/relationships/oleObject" Target="embeddings/oleObject18.bin"/><Relationship Id="rId61" Type="http://schemas.openxmlformats.org/officeDocument/2006/relationships/image" Target="media/image36.wmf"/><Relationship Id="rId60" Type="http://schemas.openxmlformats.org/officeDocument/2006/relationships/oleObject" Target="embeddings/oleObject17.bin"/><Relationship Id="rId6" Type="http://schemas.openxmlformats.org/officeDocument/2006/relationships/footer" Target="footer1.xml"/><Relationship Id="rId59" Type="http://schemas.openxmlformats.org/officeDocument/2006/relationships/image" Target="media/image35.wmf"/><Relationship Id="rId58" Type="http://schemas.openxmlformats.org/officeDocument/2006/relationships/oleObject" Target="embeddings/oleObject16.bin"/><Relationship Id="rId57" Type="http://schemas.openxmlformats.org/officeDocument/2006/relationships/image" Target="media/image34.wmf"/><Relationship Id="rId56" Type="http://schemas.openxmlformats.org/officeDocument/2006/relationships/oleObject" Target="embeddings/oleObject15.bin"/><Relationship Id="rId55" Type="http://schemas.openxmlformats.org/officeDocument/2006/relationships/oleObject" Target="embeddings/oleObject14.bin"/><Relationship Id="rId54" Type="http://schemas.openxmlformats.org/officeDocument/2006/relationships/image" Target="media/image33.wmf"/><Relationship Id="rId53" Type="http://schemas.openxmlformats.org/officeDocument/2006/relationships/oleObject" Target="embeddings/oleObject13.bin"/><Relationship Id="rId52" Type="http://schemas.openxmlformats.org/officeDocument/2006/relationships/image" Target="media/image32.wmf"/><Relationship Id="rId51" Type="http://schemas.openxmlformats.org/officeDocument/2006/relationships/oleObject" Target="embeddings/oleObject12.bin"/><Relationship Id="rId50" Type="http://schemas.openxmlformats.org/officeDocument/2006/relationships/image" Target="media/image31.wmf"/><Relationship Id="rId5" Type="http://schemas.openxmlformats.org/officeDocument/2006/relationships/header" Target="header3.xml"/><Relationship Id="rId49" Type="http://schemas.openxmlformats.org/officeDocument/2006/relationships/oleObject" Target="embeddings/oleObject11.bin"/><Relationship Id="rId48" Type="http://schemas.openxmlformats.org/officeDocument/2006/relationships/image" Target="media/image30.wmf"/><Relationship Id="rId47" Type="http://schemas.openxmlformats.org/officeDocument/2006/relationships/oleObject" Target="embeddings/oleObject10.bin"/><Relationship Id="rId46" Type="http://schemas.openxmlformats.org/officeDocument/2006/relationships/oleObject" Target="embeddings/oleObject9.bin"/><Relationship Id="rId45" Type="http://schemas.openxmlformats.org/officeDocument/2006/relationships/oleObject" Target="embeddings/oleObject8.bin"/><Relationship Id="rId44" Type="http://schemas.openxmlformats.org/officeDocument/2006/relationships/image" Target="media/image29.wmf"/><Relationship Id="rId43" Type="http://schemas.openxmlformats.org/officeDocument/2006/relationships/oleObject" Target="embeddings/oleObject7.bin"/><Relationship Id="rId42" Type="http://schemas.openxmlformats.org/officeDocument/2006/relationships/image" Target="media/image28.wmf"/><Relationship Id="rId41" Type="http://schemas.openxmlformats.org/officeDocument/2006/relationships/oleObject" Target="embeddings/oleObject6.bin"/><Relationship Id="rId40" Type="http://schemas.openxmlformats.org/officeDocument/2006/relationships/image" Target="media/image27.png"/><Relationship Id="rId4" Type="http://schemas.openxmlformats.org/officeDocument/2006/relationships/header" Target="header2.xml"/><Relationship Id="rId39" Type="http://schemas.openxmlformats.org/officeDocument/2006/relationships/oleObject" Target="embeddings/oleObject5.bin"/><Relationship Id="rId38" Type="http://schemas.openxmlformats.org/officeDocument/2006/relationships/image" Target="media/image26.wmf"/><Relationship Id="rId37" Type="http://schemas.openxmlformats.org/officeDocument/2006/relationships/oleObject" Target="embeddings/oleObject4.bin"/><Relationship Id="rId36" Type="http://schemas.openxmlformats.org/officeDocument/2006/relationships/image" Target="media/image25.wmf"/><Relationship Id="rId35" Type="http://schemas.openxmlformats.org/officeDocument/2006/relationships/oleObject" Target="embeddings/oleObject3.bin"/><Relationship Id="rId34" Type="http://schemas.openxmlformats.org/officeDocument/2006/relationships/image" Target="media/image24.wmf"/><Relationship Id="rId33" Type="http://schemas.openxmlformats.org/officeDocument/2006/relationships/oleObject" Target="embeddings/oleObject2.bin"/><Relationship Id="rId32" Type="http://schemas.openxmlformats.org/officeDocument/2006/relationships/image" Target="media/image23.wmf"/><Relationship Id="rId31" Type="http://schemas.openxmlformats.org/officeDocument/2006/relationships/oleObject" Target="embeddings/oleObject1.bin"/><Relationship Id="rId30" Type="http://schemas.openxmlformats.org/officeDocument/2006/relationships/image" Target="media/image22.png"/><Relationship Id="rId3" Type="http://schemas.openxmlformats.org/officeDocument/2006/relationships/header" Target="header1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2547</Words>
  <Characters>2982</Characters>
  <Lines>1</Lines>
  <Paragraphs>1</Paragraphs>
  <TotalTime>0</TotalTime>
  <ScaleCrop>false</ScaleCrop>
  <LinksUpToDate>false</LinksUpToDate>
  <CharactersWithSpaces>3027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2025-07-05T01:06:00Z</cp:lastPrinted>
  <dcterms:modified xsi:type="dcterms:W3CDTF">2026-05-28T06:58:38Z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98C29D28F52B42889692EE7A369D8BE7_13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