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A73B20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bookmarkStart w:id="0" w:name="OLE_LINK1"/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1293E87C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4F4A96D1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bookmarkEnd w:id="0"/>
    <w:p w14:paraId="7B9AA47B">
      <w:pPr>
        <w:jc w:val="left"/>
        <w:rPr>
          <w:rFonts w:hint="eastAsia" w:ascii="宋体" w:hAnsi="宋体"/>
          <w:b/>
          <w:bCs w:val="0"/>
          <w:color w:val="000000"/>
          <w:sz w:val="24"/>
          <w:szCs w:val="24"/>
        </w:rPr>
      </w:pPr>
      <w:r>
        <w:rPr>
          <w:rFonts w:hint="eastAsia" w:ascii="宋体" w:hAnsi="宋体"/>
          <w:b/>
          <w:bCs w:val="0"/>
          <w:color w:val="000000"/>
          <w:sz w:val="24"/>
          <w:szCs w:val="24"/>
        </w:rPr>
        <w:t>托管中心：苏州</w:t>
      </w:r>
      <w:r>
        <w:rPr>
          <w:rFonts w:hint="eastAsia" w:ascii="宋体" w:hAnsi="宋体"/>
          <w:b/>
          <w:bCs w:val="0"/>
          <w:color w:val="000000"/>
          <w:sz w:val="24"/>
          <w:szCs w:val="24"/>
          <w:u w:val="single"/>
        </w:rPr>
        <w:t xml:space="preserve">  </w:t>
      </w:r>
      <w:r>
        <w:rPr>
          <w:rFonts w:hint="eastAsia" w:ascii="宋体" w:hAnsi="宋体"/>
          <w:b/>
          <w:bCs w:val="0"/>
          <w:color w:val="000000"/>
          <w:sz w:val="24"/>
          <w:szCs w:val="24"/>
          <w:u w:val="single"/>
          <w:lang w:val="en-US" w:eastAsia="zh-CN"/>
        </w:rPr>
        <w:t>盛泽校区</w:t>
      </w:r>
      <w:r>
        <w:rPr>
          <w:rFonts w:hint="eastAsia" w:ascii="宋体" w:hAnsi="宋体"/>
          <w:b/>
          <w:bCs w:val="0"/>
          <w:color w:val="000000"/>
          <w:sz w:val="24"/>
          <w:szCs w:val="24"/>
          <w:u w:val="single"/>
        </w:rPr>
        <w:t xml:space="preserve">     </w:t>
      </w:r>
      <w:r>
        <w:rPr>
          <w:rFonts w:hint="eastAsia" w:ascii="宋体" w:hAnsi="宋体"/>
          <w:b/>
          <w:bCs w:val="0"/>
          <w:color w:val="000000"/>
          <w:sz w:val="24"/>
          <w:szCs w:val="24"/>
        </w:rPr>
        <w:t xml:space="preserve">                       </w:t>
      </w:r>
    </w:p>
    <w:tbl>
      <w:tblPr>
        <w:tblStyle w:val="5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0B786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CA11A24">
            <w:pPr>
              <w:spacing w:line="360" w:lineRule="auto"/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EE72F64">
            <w:pPr>
              <w:spacing w:line="360" w:lineRule="auto"/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25CB6A4">
            <w:pPr>
              <w:spacing w:line="360" w:lineRule="auto"/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6D18D57">
            <w:pPr>
              <w:spacing w:line="360" w:lineRule="auto"/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答疑时间</w:t>
            </w:r>
          </w:p>
        </w:tc>
      </w:tr>
      <w:tr w14:paraId="15592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02BD252F">
            <w:pPr>
              <w:jc w:val="center"/>
              <w:rPr>
                <w:rFonts w:hint="default" w:eastAsia="宋体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钱玥伊</w:t>
            </w:r>
          </w:p>
        </w:tc>
        <w:tc>
          <w:tcPr>
            <w:tcW w:w="2660" w:type="dxa"/>
            <w:vAlign w:val="center"/>
          </w:tcPr>
          <w:p w14:paraId="2A9B0FFD">
            <w:pPr>
              <w:jc w:val="center"/>
              <w:rPr>
                <w:rFonts w:hint="eastAsia" w:eastAsia="宋体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初二</w:t>
            </w:r>
          </w:p>
        </w:tc>
        <w:tc>
          <w:tcPr>
            <w:tcW w:w="2660" w:type="dxa"/>
            <w:vAlign w:val="center"/>
          </w:tcPr>
          <w:p w14:paraId="2A8CCF6C">
            <w:pPr>
              <w:jc w:val="center"/>
              <w:rPr>
                <w:rFonts w:hint="default" w:eastAsia="宋体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2026</w:t>
            </w: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  <w:lang w:val="en-US" w:eastAsia="zh-CN"/>
              </w:rPr>
              <w:t>.3.7</w:t>
            </w:r>
          </w:p>
        </w:tc>
        <w:tc>
          <w:tcPr>
            <w:tcW w:w="2660" w:type="dxa"/>
            <w:vAlign w:val="center"/>
          </w:tcPr>
          <w:p w14:paraId="1465ADB8">
            <w:pPr>
              <w:jc w:val="center"/>
              <w:rPr>
                <w:rFonts w:hint="default" w:eastAsia="宋体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：00-1</w:t>
            </w: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：00</w:t>
            </w:r>
          </w:p>
        </w:tc>
      </w:tr>
      <w:tr w14:paraId="754C9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60F7414A">
            <w:pPr>
              <w:spacing w:line="360" w:lineRule="auto"/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293900EE">
            <w:pPr>
              <w:spacing w:line="360" w:lineRule="auto"/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61CDF1C8">
            <w:pPr>
              <w:spacing w:line="360" w:lineRule="auto"/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2012F983">
            <w:pPr>
              <w:spacing w:line="360" w:lineRule="auto"/>
              <w:jc w:val="center"/>
              <w:rPr>
                <w:rFonts w:hint="default" w:ascii="宋体" w:hAnsi="宋体" w:eastAsia="宋体"/>
                <w:b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  <w:lang w:val="en-US" w:eastAsia="zh-CN"/>
              </w:rPr>
              <w:t>教学组长（签字）</w:t>
            </w:r>
          </w:p>
        </w:tc>
      </w:tr>
      <w:tr w14:paraId="507FD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A265631">
            <w:pPr>
              <w:jc w:val="center"/>
              <w:rPr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物理</w:t>
            </w:r>
          </w:p>
        </w:tc>
        <w:tc>
          <w:tcPr>
            <w:tcW w:w="2660" w:type="dxa"/>
            <w:vAlign w:val="center"/>
          </w:tcPr>
          <w:p w14:paraId="63523492">
            <w:pPr>
              <w:jc w:val="center"/>
              <w:rPr>
                <w:rFonts w:hint="eastAsia" w:eastAsia="宋体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袁嘉诚</w:t>
            </w:r>
            <w:bookmarkStart w:id="1" w:name="_GoBack"/>
            <w:bookmarkEnd w:id="1"/>
          </w:p>
        </w:tc>
        <w:tc>
          <w:tcPr>
            <w:tcW w:w="2660" w:type="dxa"/>
            <w:vAlign w:val="center"/>
          </w:tcPr>
          <w:p w14:paraId="721B61BA">
            <w:pPr>
              <w:jc w:val="center"/>
              <w:rPr>
                <w:rFonts w:hint="default" w:eastAsia="宋体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王梓</w:t>
            </w:r>
          </w:p>
        </w:tc>
        <w:tc>
          <w:tcPr>
            <w:tcW w:w="2660" w:type="dxa"/>
            <w:vAlign w:val="center"/>
          </w:tcPr>
          <w:p w14:paraId="1282CF8D">
            <w:pPr>
              <w:jc w:val="center"/>
              <w:rPr>
                <w:b/>
                <w:bCs w:val="0"/>
                <w:sz w:val="24"/>
                <w:szCs w:val="24"/>
              </w:rPr>
            </w:pPr>
          </w:p>
        </w:tc>
      </w:tr>
    </w:tbl>
    <w:p w14:paraId="71AFC2C7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5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CFDB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70266BAD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7FBD4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BA18D79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02A46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240C2EB6">
            <w:pPr>
              <w:spacing w:line="360" w:lineRule="auto"/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  <w:t>知识点讲解+复习</w:t>
            </w:r>
          </w:p>
          <w:p w14:paraId="300AB153">
            <w:pPr>
              <w:spacing w:line="360" w:lineRule="auto"/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</w:pPr>
          </w:p>
          <w:p w14:paraId="30692E3A">
            <w:pPr>
              <w:spacing w:line="360" w:lineRule="auto"/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</w:pPr>
          </w:p>
          <w:p w14:paraId="3F45811D">
            <w:pPr>
              <w:spacing w:line="360" w:lineRule="auto"/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</w:pPr>
          </w:p>
          <w:p w14:paraId="0EE53A42">
            <w:pPr>
              <w:spacing w:line="360" w:lineRule="auto"/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</w:pPr>
          </w:p>
          <w:p w14:paraId="10B21BC7">
            <w:pPr>
              <w:spacing w:line="360" w:lineRule="auto"/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</w:pPr>
          </w:p>
          <w:p w14:paraId="46E43EE7">
            <w:pPr>
              <w:spacing w:line="360" w:lineRule="auto"/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</w:pPr>
          </w:p>
          <w:p w14:paraId="60006961">
            <w:pPr>
              <w:spacing w:line="360" w:lineRule="auto"/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</w:pPr>
          </w:p>
          <w:p w14:paraId="38879D91">
            <w:pPr>
              <w:spacing w:line="360" w:lineRule="auto"/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</w:pPr>
          </w:p>
          <w:p w14:paraId="7C3397B1">
            <w:pPr>
              <w:spacing w:line="360" w:lineRule="auto"/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</w:pPr>
          </w:p>
          <w:p w14:paraId="47798D89">
            <w:pPr>
              <w:spacing w:line="360" w:lineRule="auto"/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</w:pPr>
          </w:p>
          <w:p w14:paraId="5E2002C9">
            <w:pPr>
              <w:spacing w:line="360" w:lineRule="auto"/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</w:pPr>
          </w:p>
          <w:p w14:paraId="6C79B111">
            <w:pPr>
              <w:spacing w:line="360" w:lineRule="auto"/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</w:pPr>
          </w:p>
          <w:p w14:paraId="5282E75C">
            <w:pPr>
              <w:spacing w:line="360" w:lineRule="auto"/>
              <w:rPr>
                <w:rFonts w:hint="eastAsia" w:asciiTheme="minorEastAsia" w:hAnsiTheme="minorEastAsia" w:cstheme="minorEastAsia"/>
                <w:szCs w:val="21"/>
                <w:lang w:val="en-US" w:eastAsia="zh-CN"/>
              </w:rPr>
            </w:pPr>
          </w:p>
          <w:p w14:paraId="0074086D">
            <w:pPr>
              <w:spacing w:line="360" w:lineRule="auto"/>
              <w:rPr>
                <w:rFonts w:hint="default" w:asciiTheme="minorEastAsia" w:hAnsiTheme="minorEastAsia" w:cstheme="minorEastAsia"/>
                <w:szCs w:val="21"/>
                <w:lang w:val="en-US" w:eastAsia="zh-CN"/>
              </w:rPr>
            </w:pPr>
          </w:p>
        </w:tc>
      </w:tr>
      <w:tr w14:paraId="4E62B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7673B8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4B4B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2B0A398A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lang w:val="en-US" w:eastAsia="zh-CN"/>
              </w:rPr>
              <w:t>一、单选题</w:t>
            </w:r>
          </w:p>
          <w:p w14:paraId="4BD2BB96">
            <w:pPr>
              <w:spacing w:line="360" w:lineRule="auto"/>
              <w:ind w:left="0"/>
              <w:jc w:val="left"/>
            </w:pPr>
            <w:r>
              <w:t>1．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图所示的实例中，主要为了减小摩擦的是（　　）</w:t>
            </w:r>
          </w:p>
          <w:p w14:paraId="5065F22D">
            <w:pPr>
              <w:spacing w:line="360" w:lineRule="auto"/>
              <w:ind w:firstLine="286" w:firstLineChars="130"/>
              <w:jc w:val="left"/>
              <w:textAlignment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A．</w:t>
            </w:r>
            <w:r>
              <w:drawing>
                <wp:inline distT="0" distB="0" distL="0" distR="0">
                  <wp:extent cx="897255" cy="897255"/>
                  <wp:effectExtent l="0" t="0" r="4445" b="444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467" cy="897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车轴上的滚珠轴承</w:t>
            </w:r>
            <w:r>
              <w:rPr>
                <w:rFonts w:hint="eastAsia" w:ascii="Times New Roman" w:hAnsi="Times New Roman"/>
                <w:b w:val="0"/>
                <w:i w:val="0"/>
                <w:color w:val="000000"/>
                <w:sz w:val="22"/>
                <w:lang w:val="en-US" w:eastAsia="zh-CN"/>
              </w:rPr>
              <w:t xml:space="preserve">          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B．</w:t>
            </w:r>
            <w:r>
              <w:drawing>
                <wp:inline distT="0" distB="0" distL="0" distR="0">
                  <wp:extent cx="863600" cy="545465"/>
                  <wp:effectExtent l="0" t="0" r="0" b="63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3600" cy="5459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脚蹬面做得凹凸不平</w:t>
            </w:r>
          </w:p>
          <w:p w14:paraId="7C496F46">
            <w:pPr>
              <w:spacing w:line="360" w:lineRule="auto"/>
              <w:ind w:firstLine="286" w:firstLineChars="130"/>
              <w:jc w:val="left"/>
              <w:textAlignment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C．</w:t>
            </w:r>
            <w:r>
              <w:drawing>
                <wp:inline distT="0" distB="0" distL="0" distR="0">
                  <wp:extent cx="1134110" cy="755650"/>
                  <wp:effectExtent l="0" t="0" r="8890" b="635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4533" cy="756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轮胎上制有花纹</w:t>
            </w:r>
            <w:r>
              <w:rPr>
                <w:rFonts w:hint="eastAsia" w:ascii="Times New Roman" w:hAnsi="Times New Roman"/>
                <w:b w:val="0"/>
                <w:i w:val="0"/>
                <w:color w:val="000000"/>
                <w:sz w:val="22"/>
                <w:lang w:val="en-US" w:eastAsia="zh-CN"/>
              </w:rPr>
              <w:t xml:space="preserve">         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D．</w:t>
            </w:r>
            <w:r>
              <w:drawing>
                <wp:inline distT="0" distB="0" distL="0" distR="0">
                  <wp:extent cx="1134110" cy="756920"/>
                  <wp:effectExtent l="0" t="0" r="8890" b="508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4533" cy="757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刹车时用力捏车闸</w:t>
            </w:r>
          </w:p>
          <w:p w14:paraId="12C78D23">
            <w:pPr>
              <w:spacing w:line="360" w:lineRule="auto"/>
              <w:ind w:left="0"/>
              <w:jc w:val="left"/>
            </w:pPr>
            <w:r>
              <w:t>2．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如图所示的四个实例中，能减小摩擦的是（　　）</w:t>
            </w:r>
          </w:p>
          <w:p w14:paraId="5C16070E">
            <w:pPr>
              <w:spacing w:line="360" w:lineRule="auto"/>
              <w:ind w:firstLine="286" w:firstLineChars="130"/>
              <w:jc w:val="left"/>
              <w:textAlignment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A．</w:t>
            </w:r>
            <w:r>
              <w:drawing>
                <wp:inline distT="0" distB="0" distL="0" distR="0">
                  <wp:extent cx="829310" cy="812800"/>
                  <wp:effectExtent l="0" t="0" r="889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9733" cy="81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轴承中装有滚珠</w:t>
            </w:r>
            <w:r>
              <w:rPr>
                <w:rFonts w:hint="eastAsia" w:ascii="Times New Roman" w:hAnsi="Times New Roman"/>
                <w:b w:val="0"/>
                <w:i w:val="0"/>
                <w:color w:val="000000"/>
                <w:sz w:val="22"/>
                <w:lang w:val="en-US" w:eastAsia="zh-CN"/>
              </w:rPr>
              <w:t xml:space="preserve">             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B．</w:t>
            </w:r>
            <w:r>
              <w:drawing>
                <wp:inline distT="0" distB="0" distL="0" distR="0">
                  <wp:extent cx="829310" cy="626110"/>
                  <wp:effectExtent l="0" t="0" r="8890" b="889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9733" cy="6265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轮胎上安装防滑链</w:t>
            </w:r>
          </w:p>
          <w:p w14:paraId="1F997A4F">
            <w:pPr>
              <w:spacing w:line="360" w:lineRule="auto"/>
              <w:ind w:firstLine="286" w:firstLineChars="130"/>
              <w:jc w:val="left"/>
              <w:textAlignment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C．</w:t>
            </w:r>
            <w:r>
              <w:drawing>
                <wp:inline distT="0" distB="0" distL="0" distR="0">
                  <wp:extent cx="829310" cy="609600"/>
                  <wp:effectExtent l="0" t="0" r="889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9733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刹车时用力捏闸</w:t>
            </w:r>
            <w:r>
              <w:rPr>
                <w:rFonts w:hint="eastAsia" w:ascii="Times New Roman" w:hAnsi="Times New Roman"/>
                <w:b w:val="0"/>
                <w:i w:val="0"/>
                <w:color w:val="000000"/>
                <w:sz w:val="22"/>
                <w:lang w:val="en-US" w:eastAsia="zh-CN"/>
              </w:rPr>
              <w:t xml:space="preserve">             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D．</w:t>
            </w:r>
            <w:r>
              <w:drawing>
                <wp:inline distT="0" distB="0" distL="0" distR="0">
                  <wp:extent cx="846455" cy="508000"/>
                  <wp:effectExtent l="0" t="0" r="4445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667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单杠运动员上杠前往手上拍粉</w:t>
            </w:r>
          </w:p>
          <w:p w14:paraId="6F488836">
            <w:pPr>
              <w:spacing w:line="360" w:lineRule="auto"/>
              <w:ind w:left="0"/>
              <w:jc w:val="left"/>
            </w:pPr>
            <w:r>
              <w:t>3．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如图所示，在杯中装满米插入竹筷后压紧，再慢慢的将竹筷提起来，杯子和米不掉下来的原因是（　　）</w:t>
            </w:r>
          </w:p>
          <w:p w14:paraId="55230C4D">
            <w:pPr>
              <w:spacing w:line="360" w:lineRule="auto"/>
              <w:ind w:firstLine="273" w:firstLineChars="130"/>
              <w:jc w:val="left"/>
              <w:textAlignment w:val="center"/>
            </w:pPr>
            <w:r>
              <w:drawing>
                <wp:inline distT="0" distB="0" distL="0" distR="0">
                  <wp:extent cx="711200" cy="1049655"/>
                  <wp:effectExtent l="0" t="0" r="0" b="4445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200" cy="1049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AC2AE7">
            <w:pPr>
              <w:tabs>
                <w:tab w:val="left" w:pos="5137"/>
              </w:tabs>
              <w:spacing w:line="360" w:lineRule="auto"/>
              <w:ind w:firstLine="286" w:firstLineChars="130"/>
              <w:jc w:val="left"/>
              <w:textAlignment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A．摩擦力的作用</w:t>
            </w:r>
            <w:r>
              <w:tab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B．大气压的作用</w:t>
            </w:r>
          </w:p>
          <w:p w14:paraId="5DBA9B9A">
            <w:pPr>
              <w:tabs>
                <w:tab w:val="left" w:pos="5137"/>
              </w:tabs>
              <w:spacing w:line="360" w:lineRule="auto"/>
              <w:ind w:firstLine="286" w:firstLineChars="130"/>
              <w:jc w:val="left"/>
              <w:textAlignment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C．分子间引力的作用</w:t>
            </w:r>
            <w:r>
              <w:tab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D．电荷间相互作用</w:t>
            </w:r>
          </w:p>
          <w:p w14:paraId="3EFB16DE">
            <w:pPr>
              <w:spacing w:line="360" w:lineRule="auto"/>
              <w:ind w:left="0"/>
              <w:jc w:val="left"/>
            </w:pPr>
            <w:r>
              <w:t>4．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新年伊始，我省多地迎来2024年首场大雪。为保障出行安全，下列各项中，增大摩擦的方式与其他三个不同的是（　　）</w:t>
            </w:r>
          </w:p>
          <w:p w14:paraId="43CE1FD0">
            <w:pPr>
              <w:tabs>
                <w:tab w:val="left" w:pos="5137"/>
              </w:tabs>
              <w:spacing w:line="360" w:lineRule="auto"/>
              <w:ind w:firstLine="286" w:firstLineChars="130"/>
              <w:jc w:val="left"/>
              <w:textAlignment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A．在结冰的路面铺上稻草</w:t>
            </w:r>
            <w:r>
              <w:tab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B．铲雪时戴防滑手套</w:t>
            </w:r>
          </w:p>
          <w:p w14:paraId="264B3058">
            <w:pPr>
              <w:tabs>
                <w:tab w:val="left" w:pos="5137"/>
              </w:tabs>
              <w:spacing w:line="360" w:lineRule="auto"/>
              <w:ind w:firstLine="286" w:firstLineChars="130"/>
              <w:jc w:val="left"/>
              <w:textAlignment w:val="center"/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C．出行时给车安装防滑链</w:t>
            </w:r>
            <w:r>
              <w:tab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D．铲雪时握紧铲子</w:t>
            </w:r>
          </w:p>
          <w:p w14:paraId="40409565">
            <w:pPr>
              <w:tabs>
                <w:tab w:val="left" w:pos="5137"/>
              </w:tabs>
              <w:spacing w:line="360" w:lineRule="auto"/>
              <w:ind w:firstLine="286" w:firstLineChars="130"/>
              <w:jc w:val="left"/>
              <w:textAlignment w:val="center"/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</w:pPr>
          </w:p>
          <w:p w14:paraId="083D10E4">
            <w:pPr>
              <w:tabs>
                <w:tab w:val="left" w:pos="5137"/>
              </w:tabs>
              <w:spacing w:line="360" w:lineRule="auto"/>
              <w:ind w:firstLine="286" w:firstLineChars="130"/>
              <w:jc w:val="left"/>
              <w:textAlignment w:val="center"/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</w:pPr>
          </w:p>
          <w:p w14:paraId="031DC372">
            <w:pPr>
              <w:spacing w:line="360" w:lineRule="auto"/>
              <w:ind w:left="0"/>
              <w:jc w:val="left"/>
            </w:pPr>
            <w:r>
              <w:t>5．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如图所示，拉动木块在粗糙程度不变的水平桌面上做加速运动．以下说法中正确的是（　　）  </w:t>
            </w:r>
          </w:p>
          <w:p w14:paraId="43284F35">
            <w:pPr>
              <w:spacing w:line="360" w:lineRule="auto"/>
              <w:ind w:firstLine="273" w:firstLineChars="130"/>
              <w:jc w:val="left"/>
              <w:textAlignment w:val="center"/>
            </w:pPr>
            <w:r>
              <w:drawing>
                <wp:inline distT="0" distB="0" distL="0" distR="0">
                  <wp:extent cx="1371600" cy="355600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35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07F70D">
            <w:pPr>
              <w:spacing w:line="360" w:lineRule="auto"/>
              <w:ind w:firstLine="286" w:firstLineChars="13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A．木块受到的摩擦力逐渐增大</w:t>
            </w:r>
          </w:p>
          <w:p w14:paraId="2687D8DE">
            <w:pPr>
              <w:spacing w:line="360" w:lineRule="auto"/>
              <w:ind w:firstLine="286" w:firstLineChars="13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B．木块受到的摩擦力逐渐减小</w:t>
            </w:r>
          </w:p>
          <w:p w14:paraId="61EC79AB">
            <w:pPr>
              <w:spacing w:line="360" w:lineRule="auto"/>
              <w:ind w:firstLine="286" w:firstLineChars="13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C．木块受到的摩擦力大小等于它受到的拉力</w:t>
            </w:r>
          </w:p>
          <w:p w14:paraId="37EAE88C">
            <w:pPr>
              <w:spacing w:line="360" w:lineRule="auto"/>
              <w:ind w:firstLine="286" w:firstLineChars="13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D．木块受到的摩擦力大小不变</w:t>
            </w:r>
          </w:p>
          <w:p w14:paraId="74C8BE48">
            <w:pPr>
              <w:spacing w:line="360" w:lineRule="auto"/>
              <w:ind w:left="0"/>
              <w:jc w:val="left"/>
            </w:pPr>
            <w:r>
              <w:t>6．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如图所示物体A、B叠放在水平地面上，对A施加水平向右的拉力F，A、B一起向右做匀速直线运动，下列说法正确的是(　　)</w:t>
            </w:r>
          </w:p>
          <w:p w14:paraId="4699C562">
            <w:pPr>
              <w:spacing w:line="360" w:lineRule="auto"/>
              <w:ind w:firstLine="273" w:firstLineChars="130"/>
              <w:jc w:val="left"/>
              <w:textAlignment w:val="center"/>
            </w:pPr>
            <w:r>
              <w:drawing>
                <wp:inline distT="0" distB="0" distL="0" distR="0">
                  <wp:extent cx="998855" cy="355600"/>
                  <wp:effectExtent l="0" t="0" r="4445" b="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9067" cy="35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FBA586">
            <w:pPr>
              <w:spacing w:line="360" w:lineRule="auto"/>
              <w:ind w:firstLine="286" w:firstLineChars="130"/>
              <w:jc w:val="left"/>
              <w:textAlignment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①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A受的摩擦力向左，大小为F 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②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A对B的摩擦力向右，大小为F</w:t>
            </w:r>
          </w:p>
          <w:p w14:paraId="6A052D84">
            <w:pPr>
              <w:spacing w:line="360" w:lineRule="auto"/>
              <w:ind w:firstLine="286" w:firstLineChars="130"/>
              <w:jc w:val="left"/>
              <w:textAlignment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③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物体B水平方向受到两个力的作用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④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地面对B的摩擦力向左，大小为F</w:t>
            </w:r>
          </w:p>
          <w:p w14:paraId="28760553">
            <w:pPr>
              <w:tabs>
                <w:tab w:val="left" w:pos="5137"/>
              </w:tabs>
              <w:spacing w:line="360" w:lineRule="auto"/>
              <w:ind w:firstLine="286" w:firstLineChars="130"/>
              <w:jc w:val="left"/>
              <w:textAlignment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A．只有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②③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正确</w:t>
            </w:r>
            <w:r>
              <w:tab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B．只有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①②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正确</w:t>
            </w:r>
          </w:p>
          <w:p w14:paraId="0527EDDA">
            <w:pPr>
              <w:tabs>
                <w:tab w:val="left" w:pos="5137"/>
              </w:tabs>
              <w:spacing w:line="360" w:lineRule="auto"/>
              <w:ind w:firstLine="286" w:firstLineChars="130"/>
              <w:jc w:val="left"/>
              <w:textAlignment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C．只有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①④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正确</w:t>
            </w:r>
            <w:r>
              <w:tab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D．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①②③④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都正确</w:t>
            </w:r>
          </w:p>
          <w:p w14:paraId="77373F55">
            <w:pPr>
              <w:spacing w:line="360" w:lineRule="auto"/>
              <w:ind w:left="0"/>
              <w:jc w:val="left"/>
            </w:pPr>
            <w:r>
              <w:t>7．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如果没有重力，下列现象不可能发生的是（　　）</w:t>
            </w:r>
          </w:p>
          <w:p w14:paraId="19A1B6A4">
            <w:pPr>
              <w:tabs>
                <w:tab w:val="left" w:pos="5137"/>
              </w:tabs>
              <w:spacing w:line="360" w:lineRule="auto"/>
              <w:ind w:firstLine="286" w:firstLineChars="130"/>
              <w:jc w:val="left"/>
              <w:textAlignment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A．物体的质量不变</w:t>
            </w:r>
            <w:r>
              <w:tab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B．弹簧测力计将不能使用</w:t>
            </w:r>
          </w:p>
          <w:p w14:paraId="0FAF4310">
            <w:pPr>
              <w:tabs>
                <w:tab w:val="left" w:pos="5137"/>
              </w:tabs>
              <w:spacing w:line="360" w:lineRule="auto"/>
              <w:ind w:firstLine="286" w:firstLineChars="130"/>
              <w:jc w:val="left"/>
              <w:textAlignment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C．人轻轻一跳就可以冲出地球</w:t>
            </w:r>
            <w:r>
              <w:tab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D．河流将不再汇入大海</w:t>
            </w:r>
          </w:p>
          <w:p w14:paraId="31E19B5A">
            <w:pPr>
              <w:spacing w:line="360" w:lineRule="auto"/>
              <w:ind w:left="0"/>
              <w:jc w:val="left"/>
            </w:pPr>
            <w:r>
              <w:t>8．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蹦床是游乐园里最为常见的娱乐设施，如图是小朋友们在蹦床上欢欣跳跃的场景，关于蹦床所生的弹力。下列说法正确的是（          ）</w:t>
            </w:r>
          </w:p>
          <w:p w14:paraId="75753223">
            <w:pPr>
              <w:spacing w:line="360" w:lineRule="auto"/>
              <w:ind w:firstLine="273" w:firstLineChars="130"/>
              <w:jc w:val="both"/>
              <w:textAlignment w:val="center"/>
            </w:pPr>
            <w:r>
              <w:drawing>
                <wp:inline distT="0" distB="0" distL="0" distR="0">
                  <wp:extent cx="1489710" cy="981710"/>
                  <wp:effectExtent l="0" t="0" r="8890" b="889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0133" cy="982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5B0FED">
            <w:pPr>
              <w:spacing w:line="360" w:lineRule="auto"/>
              <w:ind w:firstLine="286" w:firstLineChars="13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A．小朋友与蹦床刚接触时，受到蹦床的弹力最大</w:t>
            </w:r>
          </w:p>
          <w:p w14:paraId="2CB2438B">
            <w:pPr>
              <w:spacing w:line="360" w:lineRule="auto"/>
              <w:ind w:firstLine="286" w:firstLineChars="13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B．小朋友降到最低点时，受到蹦床的弹力最大</w:t>
            </w:r>
          </w:p>
          <w:p w14:paraId="350AC0DB">
            <w:pPr>
              <w:spacing w:line="360" w:lineRule="auto"/>
              <w:ind w:firstLine="286" w:firstLineChars="13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C．小朋友被弹起过程中，所受弹力方向竖直向下</w:t>
            </w:r>
          </w:p>
          <w:p w14:paraId="3BDFE0F7">
            <w:pPr>
              <w:spacing w:line="360" w:lineRule="auto"/>
              <w:ind w:firstLine="286" w:firstLineChars="130"/>
              <w:jc w:val="left"/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D．小朋友被蹦床弹起离开后，仍然受到蹦床弹力</w:t>
            </w:r>
          </w:p>
          <w:p w14:paraId="5DE14934">
            <w:pPr>
              <w:spacing w:line="360" w:lineRule="auto"/>
              <w:ind w:firstLine="286" w:firstLineChars="130"/>
              <w:jc w:val="left"/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</w:pPr>
          </w:p>
          <w:p w14:paraId="10536407">
            <w:pPr>
              <w:spacing w:line="360" w:lineRule="auto"/>
              <w:ind w:firstLine="286" w:firstLineChars="130"/>
              <w:jc w:val="left"/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</w:pPr>
          </w:p>
          <w:p w14:paraId="0E7869A8">
            <w:pPr>
              <w:spacing w:line="360" w:lineRule="auto"/>
              <w:ind w:firstLine="286" w:firstLineChars="130"/>
              <w:jc w:val="left"/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</w:pPr>
          </w:p>
          <w:p w14:paraId="06385888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lang w:val="en-US" w:eastAsia="zh-CN"/>
              </w:rPr>
              <w:t>二、多选题</w:t>
            </w:r>
          </w:p>
          <w:p w14:paraId="04967111">
            <w:pPr>
              <w:spacing w:line="360" w:lineRule="auto"/>
              <w:ind w:left="0"/>
              <w:jc w:val="left"/>
            </w:pPr>
            <w:r>
              <w:t>9．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如图所示，茶杯静止在水平桌面上。下列关于茶杯和桌面受力情况的叙述中，正确的是（　　）</w:t>
            </w:r>
          </w:p>
          <w:p w14:paraId="5D526A0B">
            <w:pPr>
              <w:spacing w:line="360" w:lineRule="auto"/>
              <w:ind w:firstLine="273" w:firstLineChars="130"/>
              <w:jc w:val="left"/>
              <w:textAlignment w:val="center"/>
            </w:pPr>
            <w:r>
              <w:drawing>
                <wp:inline distT="0" distB="0" distL="0" distR="0">
                  <wp:extent cx="1100455" cy="693420"/>
                  <wp:effectExtent l="0" t="0" r="4445" b="508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0667" cy="69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8BED36">
            <w:pPr>
              <w:spacing w:line="360" w:lineRule="auto"/>
              <w:ind w:firstLine="286" w:firstLineChars="13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A．桌面受到向下的弹力是因为茶杯发生了弹性形变</w:t>
            </w:r>
          </w:p>
          <w:p w14:paraId="59250D2F">
            <w:pPr>
              <w:spacing w:line="360" w:lineRule="auto"/>
              <w:ind w:firstLine="286" w:firstLineChars="13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B．桌面受到向下的弹力是因为桌面发生了弹性形变</w:t>
            </w:r>
          </w:p>
          <w:p w14:paraId="274B8495">
            <w:pPr>
              <w:spacing w:line="360" w:lineRule="auto"/>
              <w:ind w:firstLine="286" w:firstLineChars="13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C．茶杯受到向上的弹力是因为桌面发生了弹性形变</w:t>
            </w:r>
          </w:p>
          <w:p w14:paraId="130EA56A">
            <w:pPr>
              <w:spacing w:line="360" w:lineRule="auto"/>
              <w:ind w:firstLine="286" w:firstLineChars="13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D．茶杯受到向上的弹力是因为茶杯发生了弹性形变</w:t>
            </w:r>
          </w:p>
          <w:p w14:paraId="5C98AF7B">
            <w:pPr>
              <w:spacing w:line="360" w:lineRule="auto"/>
              <w:ind w:left="0"/>
              <w:jc w:val="left"/>
            </w:pPr>
            <w:r>
              <w:t>10．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下列四幅图对应的说法正确的是（　　）</w:t>
            </w:r>
          </w:p>
          <w:p w14:paraId="256DA06C">
            <w:pPr>
              <w:spacing w:line="360" w:lineRule="auto"/>
              <w:ind w:firstLine="273" w:firstLineChars="130"/>
              <w:jc w:val="left"/>
              <w:textAlignment w:val="center"/>
            </w:pPr>
            <w:r>
              <w:drawing>
                <wp:inline distT="0" distB="0" distL="0" distR="0">
                  <wp:extent cx="4486910" cy="969010"/>
                  <wp:effectExtent l="0" t="0" r="8890" b="889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7333" cy="969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3C8888">
            <w:pPr>
              <w:spacing w:line="360" w:lineRule="auto"/>
              <w:ind w:firstLine="286" w:firstLineChars="13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A．图甲中某同学沿杆匀速向上爬升，该同学受到的摩擦力方向向上</w:t>
            </w:r>
          </w:p>
          <w:p w14:paraId="16C2DD47">
            <w:pPr>
              <w:spacing w:line="360" w:lineRule="auto"/>
              <w:ind w:firstLine="286" w:firstLineChars="13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B．图乙中筷子提米加速上升时时，筷子对米的力大于米对筷子的力</w:t>
            </w:r>
          </w:p>
          <w:p w14:paraId="7B8016F1">
            <w:pPr>
              <w:spacing w:line="360" w:lineRule="auto"/>
              <w:ind w:firstLine="286" w:firstLineChars="13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C．图丙中用力F拉动木板B使其速度逐渐变大，则弹簧测力计示数不变</w:t>
            </w:r>
          </w:p>
          <w:p w14:paraId="6C2084AE">
            <w:pPr>
              <w:spacing w:line="360" w:lineRule="auto"/>
              <w:ind w:firstLine="286" w:firstLineChars="13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D．图丁重200N的小车至少要200N的水平方向的力才能推动它</w:t>
            </w:r>
          </w:p>
          <w:p w14:paraId="58998975">
            <w:pPr>
              <w:spacing w:line="360" w:lineRule="auto"/>
              <w:ind w:left="273" w:leftChars="130"/>
              <w:rPr>
                <w:rFonts w:hint="eastAsia"/>
              </w:rPr>
            </w:pPr>
          </w:p>
        </w:tc>
      </w:tr>
      <w:tr w14:paraId="4C883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AE9B4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15DD5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439C065C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lang w:val="en-US" w:eastAsia="zh-CN"/>
              </w:rPr>
              <w:t>三、填空题</w:t>
            </w:r>
          </w:p>
          <w:p w14:paraId="3E00DB47">
            <w:pPr>
              <w:spacing w:line="360" w:lineRule="auto"/>
              <w:ind w:left="0"/>
              <w:jc w:val="left"/>
              <w:textAlignment w:val="center"/>
            </w:pPr>
            <w:r>
              <w:t>11．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如图所示，用拖把向前清扫地面污渍时，地面对拖把的摩擦力的方向是向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u w:val="single"/>
              </w:rPr>
              <w:t>　     　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的；手握住拖把杆的部分有花纹，是通过增大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u w:val="single"/>
              </w:rPr>
              <w:t>　                 　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来增大摩擦力从而避免打滑。</w:t>
            </w:r>
          </w:p>
          <w:p w14:paraId="50651385">
            <w:pPr>
              <w:spacing w:line="360" w:lineRule="auto"/>
              <w:ind w:firstLine="273" w:firstLineChars="130"/>
              <w:jc w:val="left"/>
              <w:textAlignment w:val="center"/>
            </w:pPr>
            <w:r>
              <w:drawing>
                <wp:inline distT="0" distB="0" distL="0" distR="0">
                  <wp:extent cx="1778000" cy="1168400"/>
                  <wp:effectExtent l="0" t="0" r="0" b="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0" cy="116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19F34F">
            <w:pPr>
              <w:spacing w:line="360" w:lineRule="auto"/>
              <w:ind w:firstLine="273" w:firstLineChars="130"/>
              <w:jc w:val="left"/>
              <w:textAlignment w:val="center"/>
            </w:pPr>
          </w:p>
          <w:p w14:paraId="51F672B0">
            <w:pPr>
              <w:spacing w:line="360" w:lineRule="auto"/>
              <w:ind w:firstLine="273" w:firstLineChars="130"/>
              <w:jc w:val="left"/>
              <w:textAlignment w:val="center"/>
            </w:pPr>
          </w:p>
          <w:p w14:paraId="328FBBEC">
            <w:pPr>
              <w:spacing w:line="360" w:lineRule="auto"/>
              <w:ind w:firstLine="273" w:firstLineChars="130"/>
              <w:jc w:val="left"/>
              <w:textAlignment w:val="center"/>
            </w:pPr>
          </w:p>
          <w:p w14:paraId="6E583D7B">
            <w:pPr>
              <w:spacing w:line="360" w:lineRule="auto"/>
              <w:ind w:left="0"/>
              <w:jc w:val="left"/>
              <w:textAlignment w:val="center"/>
            </w:pPr>
            <w:r>
              <w:t>12．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小莉要自制两个弹簧测力计，她选择了下图1A、B两根弹簧进行测试，绘出了弹簧的伸长量Δx与其受到的拉力F的关系图象，如图所示。在弹性限度内，若要制作量程较大的弹簧测力计，应选弹簧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u w:val="single"/>
              </w:rPr>
              <w:t>　     　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，最大测量值是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u w:val="single"/>
              </w:rPr>
              <w:t>　     　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N，若A 弹簧受到3N的拉力， 弹簧伸长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u w:val="single"/>
              </w:rPr>
              <w:t>　     　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cm。</w:t>
            </w:r>
          </w:p>
          <w:p w14:paraId="5C9BD098">
            <w:pPr>
              <w:spacing w:line="360" w:lineRule="auto"/>
              <w:ind w:firstLine="420"/>
              <w:jc w:val="left"/>
              <w:textAlignment w:val="center"/>
            </w:pPr>
            <w:r>
              <w:drawing>
                <wp:inline distT="0" distB="0" distL="0" distR="0">
                  <wp:extent cx="1353820" cy="1004570"/>
                  <wp:effectExtent l="0" t="0" r="5080" b="1143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3820" cy="1004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0" distR="0">
                  <wp:extent cx="2284730" cy="1200150"/>
                  <wp:effectExtent l="0" t="0" r="1270" b="635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473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C6A033">
            <w:pPr>
              <w:spacing w:line="360" w:lineRule="auto"/>
              <w:ind w:left="0"/>
              <w:jc w:val="left"/>
              <w:textAlignment w:val="center"/>
            </w:pPr>
            <w:r>
              <w:t>13．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如图，小球A所受重力的施力物体是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u w:val="single"/>
              </w:rPr>
              <w:t>　     　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；为了判断重力的方向，缓慢改变木板的倾角</w:t>
            </w:r>
            <w:r>
              <w:rPr>
                <w:position w:val="0"/>
              </w:rPr>
              <w:object>
                <v:shape id="_x0000_i1025" o:spt="75" type="#_x0000_t75" style="height:16pt;width:12pt;" o:ole="t" filled="f" o:preferrelative="t" stroked="f" coordsize="21600,21600">
                  <v:path/>
                  <v:fill on="f" focussize="0,0"/>
                  <v:stroke on="f" joinstyle="miter"/>
                  <v:imagedata r:id="rId24" o:title=""/>
                  <o:lock v:ext="edit" aspectratio="f"/>
                  <w10:wrap type="none"/>
                  <w10:anchorlock/>
                </v:shape>
                <o:OLEObject Type="Embed" ProgID="Equation.DSMT4" ShapeID="_x0000_i1025" DrawAspect="Content" ObjectID="_1468075725" r:id="rId23">
                  <o:LockedField>false</o:LockedField>
                </o:OLEObject>
              </w:objec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，悬线</w:t>
            </w:r>
            <w:r>
              <w:rPr>
                <w:position w:val="0"/>
              </w:rPr>
              <w:object>
                <v:shape id="_x0000_i1026" o:spt="75" type="#_x0000_t75" style="height:13.95pt;width:19pt;" o:ole="t" filled="f" o:preferrelative="t" stroked="f" coordsize="21600,21600">
                  <v:path/>
                  <v:fill on="f" focussize="0,0"/>
                  <v:stroke on="f" joinstyle="miter"/>
                  <v:imagedata r:id="rId26" o:title=""/>
                  <o:lock v:ext="edit" aspectratio="f"/>
                  <w10:wrap type="none"/>
                  <w10:anchorlock/>
                </v:shape>
                <o:OLEObject Type="Embed" ProgID="Equation.DSMT4" ShapeID="_x0000_i1026" DrawAspect="Content" ObjectID="_1468075726" r:id="rId25">
                  <o:LockedField>false</o:LockedField>
                </o:OLEObject>
              </w:objec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和图中虚线的夹角</w:t>
            </w:r>
            <w:r>
              <w:rPr>
                <w:position w:val="0"/>
              </w:rPr>
              <w:object>
                <v:shape id="_x0000_i1027" o:spt="75" type="#_x0000_t75" style="height:11pt;width:12pt;" o:ole="t" filled="f" o:preferrelative="t" stroked="f" coordsize="21600,21600">
                  <v:path/>
                  <v:fill on="f" focussize="0,0"/>
                  <v:stroke on="f" joinstyle="miter"/>
                  <v:imagedata r:id="rId28" o:title=""/>
                  <o:lock v:ext="edit" aspectratio="f"/>
                  <w10:wrap type="none"/>
                  <w10:anchorlock/>
                </v:shape>
                <o:OLEObject Type="Embed" ProgID="Equation.DSMT4" ShapeID="_x0000_i1027" DrawAspect="Content" ObjectID="_1468075727" r:id="rId27">
                  <o:LockedField>false</o:LockedField>
                </o:OLEObject>
              </w:objec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u w:val="single"/>
              </w:rPr>
              <w:t>　     　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（选填“改变”或“不改变”），悬线始终竖直，由此可知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u w:val="single"/>
              </w:rPr>
              <w:t>　                       　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；实验中不断改变铁架台底面与水平桌面间的倾角，是为了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u w:val="single"/>
              </w:rPr>
              <w:t>　                           　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。</w:t>
            </w:r>
          </w:p>
          <w:p w14:paraId="4449F09C">
            <w:pPr>
              <w:spacing w:line="360" w:lineRule="auto"/>
              <w:ind w:firstLine="273" w:firstLineChars="130"/>
              <w:jc w:val="both"/>
              <w:textAlignment w:val="center"/>
            </w:pPr>
            <w:r>
              <w:drawing>
                <wp:inline distT="0" distB="0" distL="0" distR="0">
                  <wp:extent cx="1896110" cy="1219200"/>
                  <wp:effectExtent l="0" t="0" r="889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533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03E2F5">
            <w:pPr>
              <w:spacing w:line="360" w:lineRule="auto"/>
              <w:ind w:left="0"/>
              <w:jc w:val="left"/>
              <w:textAlignment w:val="center"/>
            </w:pPr>
            <w:r>
              <w:t>14．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如图所示，用手握住重</w:t>
            </w:r>
            <w:r>
              <w:rPr>
                <w:position w:val="0"/>
              </w:rPr>
              <w:object>
                <v:shape id="_x0000_i1028" o:spt="75" type="#_x0000_t75" style="height:13.95pt;width:19pt;" o:ole="t" filled="f" o:preferrelative="t" stroked="f" coordsize="21600,21600">
                  <v:path/>
                  <v:fill on="f" focussize="0,0"/>
                  <v:stroke on="f" joinstyle="miter"/>
                  <v:imagedata r:id="rId31" o:title=""/>
                  <o:lock v:ext="edit" aspectratio="f"/>
                  <w10:wrap type="none"/>
                  <w10:anchorlock/>
                </v:shape>
                <o:OLEObject Type="Embed" ProgID="Equation.DSMT4" ShapeID="_x0000_i1028" DrawAspect="Content" ObjectID="_1468075728" r:id="rId30">
                  <o:LockedField>false</o:LockedField>
                </o:OLEObject>
              </w:objec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的瓶子，手与瓶子间的摩擦是静摩擦，此时瓶子受到的静摩擦力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u w:val="single"/>
              </w:rPr>
              <w:t>　     　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（选填“大于”“小于”或“等于”）</w:t>
            </w:r>
            <w:r>
              <w:rPr>
                <w:position w:val="0"/>
              </w:rPr>
              <w:object>
                <v:shape id="_x0000_i1029" o:spt="75" type="#_x0000_t75" style="height:13.95pt;width:19pt;" o:ole="t" filled="f" o:preferrelative="t" stroked="f" coordsize="21600,21600">
                  <v:path/>
                  <v:fill on="f" focussize="0,0"/>
                  <v:stroke on="f" joinstyle="miter"/>
                  <v:imagedata r:id="rId31" o:title=""/>
                  <o:lock v:ext="edit" aspectratio="f"/>
                  <w10:wrap type="none"/>
                  <w10:anchorlock/>
                </v:shape>
                <o:OLEObject Type="Embed" ProgID="Equation.DSMT4" ShapeID="_x0000_i1029" DrawAspect="Content" ObjectID="_1468075729" r:id="rId32">
                  <o:LockedField>false</o:LockedField>
                </o:OLEObject>
              </w:objec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，方向为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u w:val="single"/>
              </w:rPr>
              <w:t>　         　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（选填“竖直向下”或“竖直向上”）。增大手对瓶子的握力，瓶子受到的静摩擦力将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u w:val="single"/>
              </w:rPr>
              <w:t>　     　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（选填“增大”“减小”或“不变”）。</w:t>
            </w:r>
          </w:p>
          <w:p w14:paraId="5F9A1EC4">
            <w:pPr>
              <w:spacing w:line="360" w:lineRule="auto"/>
              <w:ind w:firstLine="273" w:firstLineChars="130"/>
              <w:jc w:val="both"/>
              <w:textAlignment w:val="center"/>
            </w:pPr>
            <w:r>
              <w:drawing>
                <wp:inline distT="0" distB="0" distL="0" distR="0">
                  <wp:extent cx="676910" cy="676910"/>
                  <wp:effectExtent l="0" t="0" r="8890" b="8890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7333" cy="677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927154">
            <w:pPr>
              <w:spacing w:line="360" w:lineRule="auto"/>
              <w:ind w:left="0"/>
              <w:jc w:val="left"/>
              <w:textAlignment w:val="center"/>
            </w:pPr>
            <w:r>
              <w:t>15．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在端午龙舟赛比赛过程中，运动员看到观众是运动的，是以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u w:val="single"/>
              </w:rPr>
              <w:t>　     　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（选填“龙舟”或“河岸”）为参照物；在划船的过程中，船桨对水的作用力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u w:val="single"/>
              </w:rPr>
              <w:t>　     　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（选填“大于”、“等于”或“小于”）水对船桨的作用力。画出船所受到的浮力。</w:t>
            </w:r>
          </w:p>
          <w:p w14:paraId="35CC5B27">
            <w:pPr>
              <w:spacing w:line="360" w:lineRule="auto"/>
              <w:ind w:firstLine="273" w:firstLineChars="130"/>
              <w:jc w:val="left"/>
              <w:textAlignment w:val="center"/>
            </w:pPr>
            <w:r>
              <w:drawing>
                <wp:inline distT="0" distB="0" distL="0" distR="0">
                  <wp:extent cx="2014855" cy="1016000"/>
                  <wp:effectExtent l="0" t="0" r="4445" b="0"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067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52E135">
            <w:pPr>
              <w:spacing w:line="360" w:lineRule="auto"/>
              <w:ind w:left="0"/>
              <w:jc w:val="left"/>
              <w:textAlignment w:val="center"/>
            </w:pPr>
            <w:r>
              <w:t>16．</w:t>
            </w:r>
            <w:r>
              <w:rPr>
                <w:position w:val="0"/>
              </w:rPr>
              <w:object>
                <v:shape id="_x0000_i1030" o:spt="75" type="#_x0000_t75" style="height:13.95pt;width:27pt;" o:ole="t" filled="f" o:preferrelative="t" stroked="f" coordsize="21600,21600">
                  <v:path/>
                  <v:fill on="f" focussize="0,0"/>
                  <v:stroke on="f" joinstyle="miter"/>
                  <v:imagedata r:id="rId36" o:title=""/>
                  <o:lock v:ext="edit" aspectratio="f"/>
                  <w10:wrap type="none"/>
                  <w10:anchorlock/>
                </v:shape>
                <o:OLEObject Type="Embed" ProgID="Equation.DSMT4" ShapeID="_x0000_i1030" DrawAspect="Content" ObjectID="_1468075730" r:id="rId35">
                  <o:LockedField>false</o:LockedField>
                </o:OLEObject>
              </w:objec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年</w:t>
            </w:r>
            <w:r>
              <w:rPr>
                <w:position w:val="0"/>
              </w:rPr>
              <w:object>
                <v:shape id="_x0000_i1031" o:spt="75" type="#_x0000_t75" style="height:13pt;width:10pt;" o:ole="t" filled="f" o:preferrelative="t" stroked="f" coordsize="21600,21600">
                  <v:path/>
                  <v:fill on="f" focussize="0,0"/>
                  <v:stroke on="f" joinstyle="miter"/>
                  <v:imagedata r:id="rId38" o:title=""/>
                  <o:lock v:ext="edit" aspectratio="f"/>
                  <w10:wrap type="none"/>
                  <w10:anchorlock/>
                </v:shape>
                <o:OLEObject Type="Embed" ProgID="Equation.DSMT4" ShapeID="_x0000_i1031" DrawAspect="Content" ObjectID="_1468075731" r:id="rId37">
                  <o:LockedField>false</o:LockedField>
                </o:OLEObject>
              </w:objec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月</w:t>
            </w:r>
            <w:r>
              <w:rPr>
                <w:position w:val="0"/>
              </w:rPr>
              <w:object>
                <v:shape id="_x0000_i1032" o:spt="75" type="#_x0000_t75" style="height:13.95pt;width:16pt;" o:ole="t" filled="f" o:preferrelative="t" stroked="f" coordsize="21600,21600">
                  <v:path/>
                  <v:fill on="f" focussize="0,0"/>
                  <v:stroke on="f" joinstyle="miter"/>
                  <v:imagedata r:id="rId40" o:title=""/>
                  <o:lock v:ext="edit" aspectratio="f"/>
                  <w10:wrap type="none"/>
                  <w10:anchorlock/>
                </v:shape>
                <o:OLEObject Type="Embed" ProgID="Equation.DSMT4" ShapeID="_x0000_i1032" DrawAspect="Content" ObjectID="_1468075732" r:id="rId39">
                  <o:LockedField>false</o:LockedField>
                </o:OLEObject>
              </w:objec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日，中国空间站“天和核心舱”成功发射升空，</w:t>
            </w:r>
            <w:r>
              <w:rPr>
                <w:position w:val="0"/>
              </w:rPr>
              <w:object>
                <v:shape id="_x0000_i1033" o:spt="75" type="#_x0000_t75" style="height:13.95pt;width:9pt;" o:ole="t" filled="f" o:preferrelative="t" stroked="f" coordsize="21600,21600">
                  <v:path/>
                  <v:fill on="f" focussize="0,0"/>
                  <v:stroke on="f" joinstyle="miter"/>
                  <v:imagedata r:id="rId42" o:title=""/>
                  <o:lock v:ext="edit" aspectratio="f"/>
                  <w10:wrap type="none"/>
                  <w10:anchorlock/>
                </v:shape>
                <o:OLEObject Type="Embed" ProgID="Equation.DSMT4" ShapeID="_x0000_i1033" DrawAspect="Content" ObjectID="_1468075733" r:id="rId41">
                  <o:LockedField>false</o:LockedField>
                </o:OLEObject>
              </w:objec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分钟后顺利进入预定轨道。如图所示，“天和核心舱”的质量是</w:t>
            </w:r>
            <w:r>
              <w:rPr>
                <w:position w:val="0"/>
              </w:rPr>
              <w:object>
                <v:shape id="_x0000_i1034" o:spt="75" type="#_x0000_t75" style="height:13.95pt;width:24.95pt;" o:ole="t" filled="f" o:preferrelative="t" stroked="f" coordsize="21600,21600">
                  <v:path/>
                  <v:fill on="f" focussize="0,0"/>
                  <v:stroke on="f" joinstyle="miter"/>
                  <v:imagedata r:id="rId44" o:title=""/>
                  <o:lock v:ext="edit" aspectratio="f"/>
                  <w10:wrap type="none"/>
                  <w10:anchorlock/>
                </v:shape>
                <o:OLEObject Type="Embed" ProgID="Equation.DSMT4" ShapeID="_x0000_i1034" DrawAspect="Content" ObjectID="_1468075734" r:id="rId43">
                  <o:LockedField>false</o:LockedField>
                </o:OLEObject>
              </w:objec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吨，它在地球表面受到的重力是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u w:val="single"/>
              </w:rPr>
              <w:t>　          　</w:t>
            </w:r>
            <w:r>
              <w:rPr>
                <w:position w:val="0"/>
              </w:rPr>
              <w:object>
                <v:shape id="_x0000_i1035" o:spt="75" type="#_x0000_t75" style="height:13.95pt;width:13pt;" o:ole="t" filled="f" o:preferrelative="t" stroked="f" coordsize="21600,21600">
                  <v:path/>
                  <v:fill on="f" focussize="0,0"/>
                  <v:stroke on="f" joinstyle="miter"/>
                  <v:imagedata r:id="rId46" o:title=""/>
                  <o:lock v:ext="edit" aspectratio="f"/>
                  <w10:wrap type="none"/>
                  <w10:anchorlock/>
                </v:shape>
                <o:OLEObject Type="Embed" ProgID="Equation.DSMT4" ShapeID="_x0000_i1035" DrawAspect="Content" ObjectID="_1468075735" r:id="rId45">
                  <o:LockedField>false</o:LockedField>
                </o:OLEObject>
              </w:objec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。核心舱进入预定轨道绕地球运行时，地球对核心舱的引力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u w:val="single"/>
              </w:rPr>
              <w:t>　     　</w:t>
            </w:r>
            <w:r>
              <w:rPr>
                <w:position w:val="0"/>
              </w:rPr>
              <w:object>
                <v:shape id="_x0000_i1036" o:spt="75" type="#_x0000_t75" style="height:16pt;width:8pt;" o:ole="t" filled="f" o:preferrelative="t" stroked="f" coordsize="21600,21600">
                  <v:path/>
                  <v:fill on="f" focussize="0,0"/>
                  <v:stroke on="f" joinstyle="miter"/>
                  <v:imagedata r:id="rId48" o:title=""/>
                  <o:lock v:ext="edit" aspectratio="f"/>
                  <w10:wrap type="none"/>
                  <w10:anchorlock/>
                </v:shape>
                <o:OLEObject Type="Embed" ProgID="Equation.DSMT4" ShapeID="_x0000_i1036" DrawAspect="Content" ObjectID="_1468075736" r:id="rId47">
                  <o:LockedField>false</o:LockedField>
                </o:OLEObject>
              </w:objec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选填“小于”、“等于”或“大于”</w:t>
            </w:r>
            <w:r>
              <w:rPr>
                <w:position w:val="0"/>
              </w:rPr>
              <w:object>
                <v:shape id="_x0000_i1037" o:spt="75" type="#_x0000_t75" style="height:16pt;width:8pt;" o:ole="t" filled="f" o:preferrelative="t" stroked="f" coordsize="21600,21600">
                  <v:path/>
                  <v:fill on="f" focussize="0,0"/>
                  <v:stroke on="f" joinstyle="miter"/>
                  <v:imagedata r:id="rId50" o:title=""/>
                  <o:lock v:ext="edit" aspectratio="f"/>
                  <w10:wrap type="none"/>
                  <w10:anchorlock/>
                </v:shape>
                <o:OLEObject Type="Embed" ProgID="Equation.DSMT4" ShapeID="_x0000_i1037" DrawAspect="Content" ObjectID="_1468075737" r:id="rId49">
                  <o:LockedField>false</o:LockedField>
                </o:OLEObject>
              </w:objec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核心舱对地球的引力。</w:t>
            </w:r>
            <w:r>
              <w:rPr>
                <w:position w:val="0"/>
              </w:rPr>
              <w:object>
                <v:shape id="_x0000_i1038" o:spt="75" type="#_x0000_t75" style="height:16pt;width:13.95pt;" o:ole="t" filled="f" o:preferrelative="t" stroked="f" coordsize="21600,21600">
                  <v:path/>
                  <v:fill on="f" focussize="0,0"/>
                  <v:stroke on="f" joinstyle="miter"/>
                  <v:imagedata r:id="rId52" o:title=""/>
                  <o:lock v:ext="edit" aspectratio="f"/>
                  <w10:wrap type="none"/>
                  <w10:anchorlock/>
                </v:shape>
                <o:OLEObject Type="Embed" ProgID="Equation.DSMT4" ShapeID="_x0000_i1038" DrawAspect="Content" ObjectID="_1468075738" r:id="rId51">
                  <o:LockedField>false</o:LockedField>
                </o:OLEObject>
              </w:objec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取</w:t>
            </w:r>
            <w:r>
              <w:rPr>
                <w:position w:val="0"/>
              </w:rPr>
              <w:object>
                <v:shape id="_x0000_i1039" o:spt="75" type="#_x0000_t75" style="height:16pt;width:48pt;" o:ole="t" filled="f" o:preferrelative="t" stroked="f" coordsize="21600,21600">
                  <v:path/>
                  <v:fill on="f" focussize="0,0"/>
                  <v:stroke on="f" joinstyle="miter"/>
                  <v:imagedata r:id="rId54" o:title=""/>
                  <o:lock v:ext="edit" aspectratio="f"/>
                  <w10:wrap type="none"/>
                  <w10:anchorlock/>
                </v:shape>
                <o:OLEObject Type="Embed" ProgID="Equation.DSMT4" ShapeID="_x0000_i1039" DrawAspect="Content" ObjectID="_1468075739" r:id="rId53">
                  <o:LockedField>false</o:LockedField>
                </o:OLEObject>
              </w:object>
            </w:r>
          </w:p>
          <w:p w14:paraId="4623CA0D">
            <w:pPr>
              <w:spacing w:line="360" w:lineRule="auto"/>
              <w:ind w:firstLine="273" w:firstLineChars="130"/>
              <w:jc w:val="left"/>
              <w:textAlignment w:val="center"/>
            </w:pPr>
            <w:r>
              <w:drawing>
                <wp:inline distT="0" distB="0" distL="0" distR="0">
                  <wp:extent cx="1540510" cy="930910"/>
                  <wp:effectExtent l="0" t="0" r="8890" b="889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0933" cy="931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9A1403">
            <w:pPr>
              <w:spacing w:line="360" w:lineRule="auto"/>
              <w:ind w:left="0"/>
              <w:jc w:val="left"/>
              <w:textAlignment w:val="center"/>
            </w:pPr>
            <w:r>
              <w:t>17．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我国载人月球探测工程登月阶段任务已启动实施，计划在2030年前实现中国人首次登陆月球。近期，学校举行了以“奔月”为主题的科技制作大赛。图是小华的参赛作品——用饮料瓶制作的“水火箭”，向瓶内打气，当瓶内气压增大到一定程度时，“水火箭”向下喷水从而获得升空的动力，火箭升空的原理是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u w:val="single"/>
              </w:rPr>
              <w:t>　                     　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，升力的施力物体是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u w:val="single"/>
              </w:rPr>
              <w:t>　     　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。</w:t>
            </w:r>
          </w:p>
          <w:p w14:paraId="2358AE85">
            <w:pPr>
              <w:spacing w:line="360" w:lineRule="auto"/>
              <w:ind w:firstLine="273" w:firstLineChars="130"/>
              <w:jc w:val="left"/>
              <w:textAlignment w:val="center"/>
            </w:pPr>
            <w:r>
              <w:drawing>
                <wp:inline distT="0" distB="0" distL="0" distR="0">
                  <wp:extent cx="1252855" cy="939165"/>
                  <wp:effectExtent l="0" t="0" r="4445" b="635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3067" cy="939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911AED">
            <w:pPr>
              <w:spacing w:line="360" w:lineRule="auto"/>
              <w:ind w:firstLine="273" w:firstLineChars="130"/>
              <w:jc w:val="left"/>
              <w:textAlignment w:val="center"/>
            </w:pPr>
          </w:p>
          <w:p w14:paraId="67CE0D6D">
            <w:pPr>
              <w:spacing w:line="360" w:lineRule="auto"/>
              <w:ind w:firstLine="273" w:firstLineChars="130"/>
              <w:jc w:val="left"/>
              <w:textAlignment w:val="center"/>
            </w:pPr>
          </w:p>
          <w:p w14:paraId="5E04C092">
            <w:pPr>
              <w:spacing w:line="360" w:lineRule="auto"/>
              <w:ind w:firstLine="273" w:firstLineChars="130"/>
              <w:jc w:val="left"/>
              <w:textAlignment w:val="center"/>
            </w:pPr>
          </w:p>
          <w:p w14:paraId="1A54785F">
            <w:pPr>
              <w:spacing w:line="360" w:lineRule="auto"/>
              <w:ind w:firstLine="273" w:firstLineChars="130"/>
              <w:jc w:val="left"/>
              <w:textAlignment w:val="center"/>
            </w:pPr>
          </w:p>
          <w:p w14:paraId="148E64FC">
            <w:pPr>
              <w:spacing w:line="360" w:lineRule="auto"/>
              <w:ind w:firstLine="273" w:firstLineChars="130"/>
              <w:jc w:val="left"/>
              <w:textAlignment w:val="center"/>
            </w:pPr>
          </w:p>
          <w:p w14:paraId="0A83864C">
            <w:pPr>
              <w:spacing w:line="360" w:lineRule="auto"/>
              <w:ind w:firstLine="273" w:firstLineChars="130"/>
              <w:jc w:val="left"/>
              <w:textAlignment w:val="center"/>
            </w:pPr>
          </w:p>
          <w:p w14:paraId="042E5B69">
            <w:pPr>
              <w:spacing w:line="360" w:lineRule="auto"/>
              <w:ind w:firstLine="273" w:firstLineChars="130"/>
              <w:jc w:val="left"/>
              <w:textAlignment w:val="center"/>
            </w:pPr>
          </w:p>
          <w:p w14:paraId="4C6A3FEA">
            <w:pPr>
              <w:spacing w:line="360" w:lineRule="auto"/>
              <w:ind w:firstLine="273" w:firstLineChars="130"/>
              <w:jc w:val="left"/>
              <w:textAlignment w:val="center"/>
            </w:pPr>
          </w:p>
          <w:p w14:paraId="1FE2F062">
            <w:pPr>
              <w:spacing w:line="360" w:lineRule="auto"/>
              <w:ind w:firstLine="273" w:firstLineChars="130"/>
              <w:jc w:val="left"/>
              <w:textAlignment w:val="center"/>
            </w:pPr>
          </w:p>
          <w:p w14:paraId="5E24A055">
            <w:pPr>
              <w:spacing w:line="360" w:lineRule="auto"/>
              <w:ind w:firstLine="273" w:firstLineChars="130"/>
              <w:jc w:val="left"/>
              <w:textAlignment w:val="center"/>
            </w:pPr>
          </w:p>
          <w:p w14:paraId="21426CC8">
            <w:pPr>
              <w:spacing w:line="360" w:lineRule="auto"/>
              <w:ind w:firstLine="273" w:firstLineChars="130"/>
              <w:jc w:val="left"/>
              <w:textAlignment w:val="center"/>
            </w:pPr>
          </w:p>
          <w:p w14:paraId="633E6B96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lang w:val="en-US" w:eastAsia="zh-CN"/>
              </w:rPr>
              <w:t>四、综合题</w:t>
            </w:r>
          </w:p>
          <w:p w14:paraId="402D5A83">
            <w:pPr>
              <w:spacing w:line="360" w:lineRule="auto"/>
              <w:ind w:left="0"/>
              <w:jc w:val="left"/>
            </w:pPr>
            <w:r>
              <w:t>18．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如图所示，在平直路面上向右行驶的小车中，一轻质弹簧的一端固定在车厢右壁，另一端连接至放在小车底板上的木块，小车底板粗糙，弹簧此时处于原长状态并保持水平。</w:t>
            </w:r>
          </w:p>
          <w:p w14:paraId="06D60AD7">
            <w:pPr>
              <w:spacing w:line="360" w:lineRule="auto"/>
              <w:ind w:firstLine="273" w:firstLineChars="130"/>
              <w:jc w:val="left"/>
              <w:textAlignment w:val="center"/>
            </w:pPr>
            <w:r>
              <w:drawing>
                <wp:inline distT="0" distB="0" distL="0" distR="0">
                  <wp:extent cx="1862455" cy="1117600"/>
                  <wp:effectExtent l="0" t="0" r="4445" b="0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2667" cy="111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E9AD7F">
            <w:pPr>
              <w:spacing w:line="360" w:lineRule="auto"/>
              <w:ind w:firstLine="286" w:firstLineChars="130"/>
              <w:jc w:val="left"/>
              <w:textAlignment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（1）若木块突然压缩弹簧，则小车一定在做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u w:val="single"/>
              </w:rPr>
              <w:t>　     　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（匀速/减速/加速）运动；</w:t>
            </w:r>
          </w:p>
          <w:p w14:paraId="4D3CDCC5">
            <w:pPr>
              <w:spacing w:line="360" w:lineRule="auto"/>
              <w:ind w:firstLine="286" w:firstLineChars="130"/>
              <w:jc w:val="left"/>
              <w:textAlignment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（2）若木块受到向右的摩擦力，则小车一定在做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u w:val="single"/>
              </w:rPr>
              <w:t>　     　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（匀速/减速/加速）运动。</w:t>
            </w:r>
          </w:p>
          <w:p w14:paraId="12FD9142">
            <w:pPr>
              <w:spacing w:line="360" w:lineRule="auto"/>
              <w:ind w:left="273" w:leftChars="130"/>
              <w:rPr>
                <w:rFonts w:hint="eastAsia"/>
              </w:rPr>
            </w:pPr>
          </w:p>
        </w:tc>
      </w:tr>
      <w:tr w14:paraId="49616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8275E8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3CFD7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6C00BD37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lang w:val="en-US" w:eastAsia="zh-CN"/>
              </w:rPr>
              <w:t>五、计算题</w:t>
            </w:r>
          </w:p>
          <w:p w14:paraId="3D5A23CE">
            <w:pPr>
              <w:spacing w:line="360" w:lineRule="auto"/>
              <w:ind w:left="0"/>
              <w:jc w:val="left"/>
              <w:textAlignment w:val="center"/>
            </w:pPr>
            <w:r>
              <w:t>19．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一座桥的桥头立有这样的交通标志牌（桥梁限重标志），如图所示。现有一自重50000N的大卡车，装了</w:t>
            </w:r>
            <w:r>
              <w:rPr>
                <w:position w:val="0"/>
              </w:rPr>
              <w:object>
                <v:shape id="_x0000_i1040" o:spt="75" type="#_x0000_t75" style="height:16pt;width:22pt;" o:ole="t" filled="f" o:preferrelative="t" stroked="f" coordsize="21600,21600">
                  <v:path/>
                  <v:fill on="f" focussize="0,0"/>
                  <v:stroke on="f" joinstyle="miter"/>
                  <v:imagedata r:id="rId59" o:title=""/>
                  <o:lock v:ext="edit" aspectratio="f"/>
                  <w10:wrap type="none"/>
                  <w10:anchorlock/>
                </v:shape>
                <o:OLEObject Type="Embed" ProgID="Equation.DSMT4" ShapeID="_x0000_i1040" DrawAspect="Content" ObjectID="_1468075740" r:id="rId58">
                  <o:LockedField>false</o:LockedField>
                </o:OLEObject>
              </w:objec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的石子，石子的密度是</w:t>
            </w:r>
            <w:r>
              <w:rPr>
                <w:position w:val="0"/>
              </w:rPr>
              <w:object>
                <v:shape id="_x0000_i1041" o:spt="75" type="#_x0000_t75" style="height:18pt;width:72pt;" o:ole="t" filled="f" o:preferrelative="t" stroked="f" coordsize="21600,21600">
                  <v:path/>
                  <v:fill on="f" focussize="0,0"/>
                  <v:stroke on="f" joinstyle="miter"/>
                  <v:imagedata r:id="rId61" o:title=""/>
                  <o:lock v:ext="edit" aspectratio="f"/>
                  <w10:wrap type="none"/>
                  <w10:anchorlock/>
                </v:shape>
                <o:OLEObject Type="Embed" ProgID="Equation.DSMT4" ShapeID="_x0000_i1041" DrawAspect="Content" ObjectID="_1468075741" r:id="rId60">
                  <o:LockedField>false</o:LockedField>
                </o:OLEObject>
              </w:objec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。</w:t>
            </w:r>
          </w:p>
          <w:p w14:paraId="602A4ADA">
            <w:pPr>
              <w:spacing w:line="360" w:lineRule="auto"/>
              <w:ind w:firstLine="273" w:firstLineChars="130"/>
              <w:jc w:val="left"/>
              <w:textAlignment w:val="center"/>
            </w:pPr>
            <w:r>
              <w:drawing>
                <wp:inline distT="0" distB="0" distL="0" distR="0">
                  <wp:extent cx="1270000" cy="1252855"/>
                  <wp:effectExtent l="0" t="0" r="0" b="4445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12530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921C6F">
            <w:pPr>
              <w:spacing w:line="360" w:lineRule="auto"/>
              <w:ind w:firstLine="286" w:firstLineChars="13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（1）求大卡车质量；</w:t>
            </w:r>
          </w:p>
          <w:p w14:paraId="7E5271A7">
            <w:pPr>
              <w:spacing w:line="360" w:lineRule="auto"/>
              <w:ind w:firstLine="286" w:firstLineChars="13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（2）请通过计算说明这辆卡车能否从该桥通过？</w:t>
            </w:r>
          </w:p>
          <w:p w14:paraId="42CC6FA8">
            <w:pPr>
              <w:spacing w:line="360" w:lineRule="auto"/>
              <w:ind w:left="0"/>
              <w:jc w:val="left"/>
            </w:pPr>
            <w:r>
              <w:t>20．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大雪会造成很多房屋垮塌，小明想知道屋顶的雪到底有多重，他找来器材进行了测量：</w:t>
            </w:r>
          </w:p>
          <w:p w14:paraId="21F91163">
            <w:pPr>
              <w:spacing w:line="360" w:lineRule="auto"/>
              <w:ind w:firstLine="273" w:firstLineChars="130"/>
              <w:jc w:val="left"/>
              <w:textAlignment w:val="center"/>
            </w:pPr>
            <w:r>
              <w:drawing>
                <wp:inline distT="0" distB="0" distL="0" distR="0">
                  <wp:extent cx="413385" cy="2199640"/>
                  <wp:effectExtent l="0" t="0" r="5715" b="1016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385" cy="2199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9A79AF">
            <w:pPr>
              <w:spacing w:line="360" w:lineRule="auto"/>
              <w:ind w:firstLine="286" w:firstLineChars="130"/>
              <w:jc w:val="left"/>
              <w:textAlignment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①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用弹簧测力计测出空杯子重力为0.2N；</w:t>
            </w:r>
          </w:p>
          <w:p w14:paraId="7B8A4BDE">
            <w:pPr>
              <w:spacing w:line="360" w:lineRule="auto"/>
              <w:ind w:firstLine="286" w:firstLineChars="130"/>
              <w:jc w:val="left"/>
              <w:textAlignment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②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将杯子里装满水，用弹簧测力计测出总重，如图所示；</w:t>
            </w:r>
          </w:p>
          <w:p w14:paraId="4EB4454A">
            <w:pPr>
              <w:spacing w:line="360" w:lineRule="auto"/>
              <w:ind w:firstLine="286" w:firstLineChars="130"/>
              <w:jc w:val="left"/>
              <w:textAlignment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③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将杯子里装满雪的样品，用弹簧测力计测出总重为1N。求：</w:t>
            </w:r>
          </w:p>
          <w:p w14:paraId="5F33BC78">
            <w:pPr>
              <w:spacing w:line="360" w:lineRule="auto"/>
              <w:ind w:firstLine="286" w:firstLineChars="130"/>
              <w:jc w:val="left"/>
              <w:textAlignment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(1)杯中雪的样品体积是多少cm</w:t>
            </w:r>
            <w:r>
              <w:rPr>
                <w:rFonts w:ascii="Times New Roman" w:hAnsi="Times New Roman"/>
                <w:b w:val="0"/>
                <w:i w:val="0"/>
                <w:color w:val="000000"/>
                <w:vertAlign w:val="superscript"/>
              </w:rPr>
              <w:t>3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？</w:t>
            </w:r>
          </w:p>
          <w:p w14:paraId="52559F3F">
            <w:pPr>
              <w:spacing w:line="360" w:lineRule="auto"/>
              <w:ind w:firstLine="286" w:firstLineChars="130"/>
              <w:jc w:val="left"/>
              <w:textAlignment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(2)雪的样品密度是多少kg/m</w:t>
            </w:r>
            <w:r>
              <w:rPr>
                <w:rFonts w:ascii="Times New Roman" w:hAnsi="Times New Roman"/>
                <w:b w:val="0"/>
                <w:i w:val="0"/>
                <w:color w:val="000000"/>
                <w:vertAlign w:val="superscript"/>
              </w:rPr>
              <w:t>3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？（g=10N/kg）</w:t>
            </w:r>
          </w:p>
          <w:p w14:paraId="0314313B">
            <w:pPr>
              <w:spacing w:line="360" w:lineRule="auto"/>
              <w:ind w:firstLine="286" w:firstLineChars="130"/>
              <w:jc w:val="left"/>
              <w:textAlignment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(3)若屋顶面积为100m</w:t>
            </w:r>
            <w:r>
              <w:rPr>
                <w:rFonts w:ascii="Times New Roman" w:hAnsi="Times New Roman"/>
                <w:b w:val="0"/>
                <w:i w:val="0"/>
                <w:color w:val="000000"/>
                <w:vertAlign w:val="superscript"/>
              </w:rPr>
              <w:t>2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，雪的厚度为30cm，则屋顶雪的总重力是多少牛？</w:t>
            </w:r>
          </w:p>
          <w:p w14:paraId="6D10306C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lang w:val="en-US" w:eastAsia="zh-CN"/>
              </w:rPr>
              <w:t>六、作图题</w:t>
            </w:r>
          </w:p>
          <w:p w14:paraId="494FEBA2">
            <w:pPr>
              <w:spacing w:line="360" w:lineRule="auto"/>
              <w:ind w:left="0"/>
              <w:jc w:val="left"/>
            </w:pPr>
            <w:r>
              <w:t>21．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请画出压在黑板上的板擦竖直方向上所受力。</w:t>
            </w:r>
          </w:p>
          <w:p w14:paraId="4C5CEB93">
            <w:pPr>
              <w:spacing w:line="360" w:lineRule="auto"/>
              <w:ind w:firstLine="273" w:firstLineChars="130"/>
              <w:jc w:val="left"/>
              <w:textAlignment w:val="center"/>
            </w:pPr>
            <w:r>
              <w:drawing>
                <wp:inline distT="0" distB="0" distL="0" distR="0">
                  <wp:extent cx="778510" cy="778510"/>
                  <wp:effectExtent l="0" t="0" r="8890" b="889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8933" cy="7789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4B3302">
            <w:pPr>
              <w:spacing w:line="360" w:lineRule="auto"/>
              <w:ind w:left="0"/>
              <w:jc w:val="left"/>
            </w:pPr>
            <w:r>
              <w:t>22．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如图所示，某同学利用滑轮组提起重物。请画出滑轮组的连接方法，并作出重物的重力示意图。</w:t>
            </w:r>
          </w:p>
          <w:p w14:paraId="1FB31113">
            <w:pPr>
              <w:spacing w:line="360" w:lineRule="auto"/>
              <w:ind w:firstLine="273" w:firstLineChars="130"/>
              <w:jc w:val="left"/>
              <w:textAlignment w:val="center"/>
            </w:pPr>
            <w:r>
              <w:drawing>
                <wp:inline distT="0" distB="0" distL="0" distR="0">
                  <wp:extent cx="965200" cy="1930400"/>
                  <wp:effectExtent l="0" t="0" r="0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5200" cy="193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C1452F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lang w:val="en-US" w:eastAsia="zh-CN"/>
              </w:rPr>
              <w:t>七、实验探究题</w:t>
            </w:r>
          </w:p>
          <w:p w14:paraId="3D63956A">
            <w:pPr>
              <w:spacing w:line="360" w:lineRule="auto"/>
              <w:ind w:left="0"/>
              <w:jc w:val="left"/>
            </w:pPr>
            <w:r>
              <w:t>23．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创新小组同学利用如图甲所示的弹簧测力计（已校零）、带悬挂细线的溢水杯（定制），自制液体密度快速测量仪.其说明书如虚线框内容所示.</w:t>
            </w:r>
          </w:p>
          <w:p w14:paraId="61A7B581">
            <w:pPr>
              <w:spacing w:line="360" w:lineRule="auto"/>
              <w:ind w:firstLine="273" w:firstLineChars="130"/>
              <w:jc w:val="left"/>
              <w:textAlignment w:val="center"/>
            </w:pPr>
            <w:r>
              <w:drawing>
                <wp:inline distT="0" distB="0" distL="0" distR="0">
                  <wp:extent cx="1416050" cy="2141220"/>
                  <wp:effectExtent l="0" t="0" r="6350" b="508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6050" cy="2141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5"/>
              <w:tblW w:w="0" w:type="auto"/>
              <w:tblInd w:w="380" w:type="dxa"/>
              <w:tblBorders>
                <w:top w:val="inset" w:color="000000" w:sz="8" w:space="0"/>
                <w:left w:val="inset" w:color="000000" w:sz="8" w:space="0"/>
                <w:bottom w:val="inset" w:color="000000" w:sz="8" w:space="0"/>
                <w:right w:val="inset" w:color="000000" w:sz="8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000"/>
            </w:tblGrid>
            <w:tr w14:paraId="588D5C6E">
              <w:tblPrEx>
                <w:tblBorders>
                  <w:top w:val="inset" w:color="000000" w:sz="8" w:space="0"/>
                  <w:left w:val="inset" w:color="000000" w:sz="8" w:space="0"/>
                  <w:bottom w:val="inset" w:color="000000" w:sz="8" w:space="0"/>
                  <w:right w:val="inset" w:color="000000" w:sz="8" w:space="0"/>
                  <w:insideH w:val="none" w:color="auto" w:sz="0" w:space="0"/>
                  <w:insideV w:val="none" w:color="auto" w:sz="0" w:space="0"/>
                </w:tblBorders>
              </w:tblPrEx>
              <w:tc>
                <w:tcPr>
                  <w:tcW w:w="9000" w:type="dxa"/>
                  <w:tcBorders>
                    <w:top w:val="outset" w:color="000000" w:sz="8" w:space="0"/>
                    <w:left w:val="outset" w:color="000000" w:sz="8" w:space="0"/>
                    <w:bottom w:val="outset" w:color="000000" w:sz="8" w:space="0"/>
                    <w:right w:val="outset" w:color="000000" w:sz="8" w:space="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0B4D29B5">
                  <w:pPr>
                    <w:spacing w:line="360" w:lineRule="auto"/>
                    <w:ind w:left="135"/>
                    <w:jc w:val="left"/>
                    <w:textAlignment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color w:val="000000"/>
                      <w:sz w:val="22"/>
                    </w:rPr>
                    <w:t>液体密度快速测量仪使用说明书</w:t>
                  </w:r>
                  <w:r>
                    <w:br w:type="textWrapping"/>
                  </w:r>
                  <w:r>
                    <w:rPr>
                      <w:rFonts w:ascii="Calibri" w:hAnsi="Calibri"/>
                      <w:b w:val="0"/>
                      <w:i w:val="0"/>
                      <w:color w:val="000000"/>
                      <w:sz w:val="22"/>
                    </w:rPr>
                    <w:t>①</w:t>
                  </w:r>
                  <w:r>
                    <w:rPr>
                      <w:rFonts w:ascii="Times New Roman" w:hAnsi="Times New Roman"/>
                      <w:b w:val="0"/>
                      <w:i w:val="0"/>
                      <w:color w:val="000000"/>
                      <w:sz w:val="22"/>
                    </w:rPr>
                    <w:t>竖直悬挂液体密度快速测量仪，如图乙所示；</w:t>
                  </w:r>
                  <w:r>
                    <w:br w:type="textWrapping"/>
                  </w:r>
                  <w:r>
                    <w:rPr>
                      <w:rFonts w:ascii="Calibri" w:hAnsi="Calibri"/>
                      <w:b w:val="0"/>
                      <w:i w:val="0"/>
                      <w:color w:val="000000"/>
                      <w:sz w:val="22"/>
                    </w:rPr>
                    <w:t>②</w:t>
                  </w:r>
                  <w:r>
                    <w:rPr>
                      <w:rFonts w:ascii="Times New Roman" w:hAnsi="Times New Roman"/>
                      <w:b w:val="0"/>
                      <w:i w:val="0"/>
                      <w:color w:val="000000"/>
                      <w:sz w:val="22"/>
                    </w:rPr>
                    <w:t>向溢水杯内缓缓倒入待测液体，直至溢水口有液体溢出，即认为溢水杯装满液体；</w:t>
                  </w:r>
                  <w:r>
                    <w:br w:type="textWrapping"/>
                  </w:r>
                  <w:r>
                    <w:rPr>
                      <w:rFonts w:ascii="Calibri" w:hAnsi="Calibri"/>
                      <w:b w:val="0"/>
                      <w:i w:val="0"/>
                      <w:color w:val="000000"/>
                      <w:sz w:val="22"/>
                    </w:rPr>
                    <w:t>③</w:t>
                  </w:r>
                  <w:r>
                    <w:rPr>
                      <w:rFonts w:ascii="Times New Roman" w:hAnsi="Times New Roman"/>
                      <w:b w:val="0"/>
                      <w:i w:val="0"/>
                      <w:color w:val="000000"/>
                      <w:sz w:val="22"/>
                    </w:rPr>
                    <w:t>读出测量仪指针所指的密度值，即为待测液体的密度，如图丙所示，液体的密度为1.0×10</w:t>
                  </w:r>
                  <w:r>
                    <w:rPr>
                      <w:rFonts w:ascii="Times New Roman" w:hAnsi="Times New Roman"/>
                      <w:b w:val="0"/>
                      <w:i w:val="0"/>
                      <w:color w:val="000000"/>
                      <w:vertAlign w:val="superscript"/>
                    </w:rPr>
                    <w:t>3</w:t>
                  </w:r>
                  <w:r>
                    <w:rPr>
                      <w:rFonts w:ascii="Times New Roman" w:hAnsi="Times New Roman"/>
                      <w:b w:val="0"/>
                      <w:i w:val="0"/>
                      <w:color w:val="000000"/>
                      <w:sz w:val="22"/>
                    </w:rPr>
                    <w:t>kg/m</w:t>
                  </w:r>
                  <w:r>
                    <w:rPr>
                      <w:rFonts w:ascii="Times New Roman" w:hAnsi="Times New Roman"/>
                      <w:b w:val="0"/>
                      <w:i w:val="0"/>
                      <w:color w:val="000000"/>
                      <w:vertAlign w:val="superscript"/>
                    </w:rPr>
                    <w:t>3</w:t>
                  </w:r>
                  <w:r>
                    <w:rPr>
                      <w:rFonts w:ascii="Times New Roman" w:hAnsi="Times New Roman"/>
                      <w:b w:val="0"/>
                      <w:i w:val="0"/>
                      <w:color w:val="000000"/>
                      <w:sz w:val="22"/>
                    </w:rPr>
                    <w:t>。</w:t>
                  </w:r>
                </w:p>
              </w:tc>
            </w:tr>
          </w:tbl>
          <w:p w14:paraId="191FE29C">
            <w:pPr>
              <w:spacing w:line="360" w:lineRule="auto"/>
              <w:ind w:firstLine="286" w:firstLineChars="13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g取10N/kg，问：</w:t>
            </w:r>
          </w:p>
          <w:p w14:paraId="65369033">
            <w:pPr>
              <w:spacing w:line="360" w:lineRule="auto"/>
              <w:ind w:firstLine="286" w:firstLineChars="130"/>
              <w:jc w:val="left"/>
              <w:textAlignment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（1）溢水杯受到重力大小为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u w:val="single"/>
              </w:rPr>
              <w:t>　     　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N.</w:t>
            </w:r>
          </w:p>
          <w:p w14:paraId="3FD0A147">
            <w:pPr>
              <w:spacing w:line="360" w:lineRule="auto"/>
              <w:ind w:firstLine="286" w:firstLineChars="13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（2）溢水杯装满液体时，液体的体积？</w:t>
            </w:r>
          </w:p>
          <w:p w14:paraId="67C68CCF">
            <w:pPr>
              <w:spacing w:line="360" w:lineRule="auto"/>
              <w:ind w:firstLine="286" w:firstLineChars="130"/>
              <w:jc w:val="left"/>
              <w:textAlignment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（3）若在读数前溢水杯意外晃动，将导致测量值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u w:val="single"/>
              </w:rPr>
              <w:t>　     　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真实值.遇到此种情况，解决办法为：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u w:val="single"/>
              </w:rPr>
              <w:t>　             　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.</w:t>
            </w:r>
          </w:p>
          <w:p w14:paraId="70D2B7DF">
            <w:pPr>
              <w:spacing w:line="360" w:lineRule="auto"/>
              <w:ind w:left="0"/>
              <w:jc w:val="left"/>
            </w:pPr>
            <w:r>
              <w:t>24．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在“探究滑动摩擦力的大小与什么因素有关系的实验中，用弹簧测力计水平拉动木块，使它沿水平长木板匀速滑动，测出木块受到的滑动摩擦力大小：进行了多次实验，如图所示：</w:t>
            </w:r>
          </w:p>
          <w:p w14:paraId="34D5758E">
            <w:pPr>
              <w:spacing w:line="360" w:lineRule="auto"/>
              <w:ind w:firstLine="273" w:firstLineChars="130"/>
              <w:jc w:val="both"/>
              <w:textAlignment w:val="center"/>
            </w:pPr>
            <w:r>
              <w:drawing>
                <wp:inline distT="0" distB="0" distL="0" distR="0">
                  <wp:extent cx="3335655" cy="1105535"/>
                  <wp:effectExtent l="0" t="0" r="4445" b="12065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5867" cy="1106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EF0372">
            <w:pPr>
              <w:spacing w:line="360" w:lineRule="auto"/>
              <w:ind w:firstLine="286" w:firstLineChars="130"/>
              <w:jc w:val="both"/>
              <w:textAlignment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（1）图中甲、乙两次实验探究的是滑动摩擦力大小与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u w:val="single"/>
              </w:rPr>
              <w:t>　     　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的关系。以下事例中，用到以上探究结论的是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u w:val="single"/>
              </w:rPr>
              <w:t>　     　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（填字母）。</w:t>
            </w:r>
          </w:p>
          <w:p w14:paraId="652B1F1A">
            <w:pPr>
              <w:spacing w:line="360" w:lineRule="auto"/>
              <w:ind w:firstLine="286" w:firstLineChars="130"/>
              <w:jc w:val="both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A．鞋底的槽纹　　B．机器转轴处加润滑油</w:t>
            </w:r>
          </w:p>
          <w:p w14:paraId="507958D3">
            <w:pPr>
              <w:spacing w:line="360" w:lineRule="auto"/>
              <w:ind w:firstLine="286" w:firstLineChars="130"/>
              <w:jc w:val="both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C．体操运动员在手上涂镁粉　　D．自行车刹车时用力捏闸</w:t>
            </w:r>
          </w:p>
          <w:p w14:paraId="736DBC31">
            <w:pPr>
              <w:spacing w:line="360" w:lineRule="auto"/>
              <w:ind w:firstLine="286" w:firstLineChars="130"/>
              <w:jc w:val="both"/>
              <w:textAlignment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（2）如图丙所示，以</w:t>
            </w:r>
            <w:r>
              <w:rPr>
                <w:position w:val="0"/>
              </w:rPr>
              <w:object>
                <v:shape id="_x0000_i1042" o:spt="75" type="#_x0000_t75" style="height:18pt;width:11pt;" o:ole="t" filled="f" o:preferrelative="t" stroked="f" coordsize="21600,21600">
                  <v:path/>
                  <v:fill on="f" focussize="0,0"/>
                  <v:stroke on="f" joinstyle="miter"/>
                  <v:imagedata r:id="rId69" o:title=""/>
                  <o:lock v:ext="edit" aspectratio="f"/>
                  <w10:wrap type="none"/>
                  <w10:anchorlock/>
                </v:shape>
                <o:OLEObject Type="Embed" ProgID="Equation.DSMT4" ShapeID="_x0000_i1042" DrawAspect="Content" ObjectID="_1468075742" r:id="rId68">
                  <o:LockedField>false</o:LockedField>
                </o:OLEObject>
              </w:objec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的速度匀速拉动木块，进行了正确的实验操作，弹簧测力计的示数为2.0N，此过程中，木块上表面的砝码受到的摩擦力大小为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u w:val="single"/>
              </w:rPr>
              <w:t>　     　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N；又以</w:t>
            </w:r>
            <w:r>
              <w:rPr>
                <w:position w:val="0"/>
              </w:rPr>
              <w:object>
                <v:shape id="_x0000_i1043" o:spt="75" type="#_x0000_t75" style="height:18pt;width:12pt;" o:ole="t" filled="f" o:preferrelative="t" stroked="f" coordsize="21600,21600">
                  <v:path/>
                  <v:fill on="f" focussize="0,0"/>
                  <v:stroke on="f" joinstyle="miter"/>
                  <v:imagedata r:id="rId71" o:title=""/>
                  <o:lock v:ext="edit" aspectratio="f"/>
                  <w10:wrap type="none"/>
                  <w10:anchorlock/>
                </v:shape>
                <o:OLEObject Type="Embed" ProgID="Equation.DSMT4" ShapeID="_x0000_i1043" DrawAspect="Content" ObjectID="_1468075743" r:id="rId70">
                  <o:LockedField>false</o:LockedField>
                </o:OLEObject>
              </w:objec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的速度匀速拉动木块再次进行实验。已知</w:t>
            </w:r>
            <w:r>
              <w:rPr>
                <w:position w:val="0"/>
              </w:rPr>
              <w:object>
                <v:shape id="_x0000_i1044" o:spt="75" type="#_x0000_t75" style="height:18pt;width:33pt;" o:ole="t" filled="f" o:preferrelative="t" stroked="f" coordsize="21600,21600">
                  <v:path/>
                  <v:fill on="f" focussize="0,0"/>
                  <v:stroke on="f" joinstyle="miter"/>
                  <v:imagedata r:id="rId73" o:title=""/>
                  <o:lock v:ext="edit" aspectratio="f"/>
                  <w10:wrap type="none"/>
                  <w10:anchorlock/>
                </v:shape>
                <o:OLEObject Type="Embed" ProgID="Equation.DSMT4" ShapeID="_x0000_i1044" DrawAspect="Content" ObjectID="_1468075744" r:id="rId72">
                  <o:LockedField>false</o:LockedField>
                </o:OLEObject>
              </w:objec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，弹簧测力计的示数仍为2.0N，这说明棉布对木块的摩擦力大小与速度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u w:val="single"/>
              </w:rPr>
              <w:t>　     　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关。</w:t>
            </w:r>
          </w:p>
          <w:p w14:paraId="0F324118">
            <w:pPr>
              <w:spacing w:line="360" w:lineRule="auto"/>
              <w:ind w:left="273" w:leftChars="130"/>
              <w:rPr>
                <w:rFonts w:hint="eastAsia"/>
              </w:rPr>
            </w:pPr>
          </w:p>
        </w:tc>
      </w:tr>
      <w:tr w14:paraId="5885B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28D0F02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2368D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1" w:hRule="atLeast"/>
          <w:jc w:val="center"/>
        </w:trPr>
        <w:tc>
          <w:tcPr>
            <w:tcW w:w="10434" w:type="dxa"/>
            <w:vAlign w:val="center"/>
          </w:tcPr>
          <w:p w14:paraId="1D5D67EE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5661A2D5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68A63132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3A812CD5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5E1B9D7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0B44D378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30905E5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4FD844A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773FF9A9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39BD7DEB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35940D98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1210F77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703D041A"/>
    <w:p w14:paraId="6FD34E1B">
      <w:pPr>
        <w:tabs>
          <w:tab w:val="left" w:pos="3402"/>
        </w:tabs>
        <w:jc w:val="left"/>
      </w:pPr>
      <w:r>
        <w:rPr>
          <w:rFonts w:hint="eastAsia"/>
        </w:rPr>
        <w:tab/>
      </w:r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D36192">
    <w:pPr>
      <w:pBdr>
        <w:top w:val="single" w:color="auto" w:sz="8" w:space="4"/>
      </w:pBdr>
      <w:jc w:val="center"/>
    </w:pPr>
  </w:p>
  <w:p w14:paraId="3E5305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B61578">
    <w:pPr>
      <w:jc w:val="left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>
                          <w:pPr>
                            <w:pStyle w:val="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>
                          <w:pPr>
                            <w:pStyle w:val="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>
                          <w:pPr>
                            <w:pStyle w:val="4"/>
                          </w:pPr>
                        </w:p>
                        <w:p w14:paraId="50735946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59264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72510D34">
                    <w:pPr>
                      <w:pStyle w:val="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>
                    <w:pPr>
                      <w:pStyle w:val="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>
                    <w:pPr>
                      <w:pStyle w:val="4"/>
                    </w:pPr>
                  </w:p>
                  <w:p w14:paraId="50735946"/>
                </w:txbxContent>
              </v:textbox>
            </v:shape>
          </w:pict>
        </mc:Fallback>
      </mc:AlternateContent>
    </w:r>
    <w:r>
      <w:drawing>
        <wp:inline distT="0" distB="0" distL="114300" distR="114300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hjZjJhZDFiOWU4MTI2MDQ2MGE5ZDg1MmEwM2NmMzcifQ=="/>
  </w:docVars>
  <w:rsids>
    <w:rsidRoot w:val="00A1776D"/>
    <w:rsid w:val="00041EB7"/>
    <w:rsid w:val="00457146"/>
    <w:rsid w:val="005C60F2"/>
    <w:rsid w:val="005F2B0D"/>
    <w:rsid w:val="006B35EE"/>
    <w:rsid w:val="006D05FF"/>
    <w:rsid w:val="006D0B99"/>
    <w:rsid w:val="007A08BE"/>
    <w:rsid w:val="007F2C02"/>
    <w:rsid w:val="008F363A"/>
    <w:rsid w:val="00933C5E"/>
    <w:rsid w:val="00937990"/>
    <w:rsid w:val="009955C8"/>
    <w:rsid w:val="00A1776D"/>
    <w:rsid w:val="00B53C22"/>
    <w:rsid w:val="00B9668D"/>
    <w:rsid w:val="00EB1D1A"/>
    <w:rsid w:val="00EC51A9"/>
    <w:rsid w:val="00F55DCD"/>
    <w:rsid w:val="0A99114F"/>
    <w:rsid w:val="184C0317"/>
    <w:rsid w:val="25F435AC"/>
    <w:rsid w:val="27C30F71"/>
    <w:rsid w:val="465F63E6"/>
    <w:rsid w:val="4A9C31C7"/>
    <w:rsid w:val="4B510F93"/>
    <w:rsid w:val="4F5560E3"/>
    <w:rsid w:val="5D8E2E8C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9"/>
    <w:qFormat/>
    <w:uiPriority w:val="0"/>
    <w:rPr>
      <w:rFonts w:ascii="宋体" w:hAnsi="Courier New" w:cs="Courier New"/>
      <w:szCs w:val="21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6">
    <w:name w:val="Table Grid"/>
    <w:basedOn w:val="5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8">
    <w:name w:val="page number"/>
    <w:basedOn w:val="7"/>
    <w:qFormat/>
    <w:uiPriority w:val="0"/>
  </w:style>
  <w:style w:type="character" w:customStyle="1" w:styleId="9">
    <w:name w:val="纯文本 字符"/>
    <w:basedOn w:val="7"/>
    <w:link w:val="2"/>
    <w:qFormat/>
    <w:uiPriority w:val="0"/>
    <w:rPr>
      <w:rFonts w:ascii="宋体" w:hAnsi="Courier New" w:cs="Courier New"/>
      <w:kern w:val="2"/>
      <w:sz w:val="21"/>
      <w:szCs w:val="21"/>
    </w:rPr>
  </w:style>
  <w:style w:type="character" w:customStyle="1" w:styleId="10">
    <w:name w:val="apple-style-span"/>
    <w:autoRedefine/>
    <w:qFormat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8" Type="http://schemas.openxmlformats.org/officeDocument/2006/relationships/fontTable" Target="fontTable.xml"/><Relationship Id="rId77" Type="http://schemas.openxmlformats.org/officeDocument/2006/relationships/customXml" Target="../customXml/item4.xml"/><Relationship Id="rId76" Type="http://schemas.openxmlformats.org/officeDocument/2006/relationships/customXml" Target="../customXml/item3.xml"/><Relationship Id="rId75" Type="http://schemas.openxmlformats.org/officeDocument/2006/relationships/customXml" Target="../customXml/item2.xml"/><Relationship Id="rId74" Type="http://schemas.openxmlformats.org/officeDocument/2006/relationships/customXml" Target="../customXml/item1.xml"/><Relationship Id="rId73" Type="http://schemas.openxmlformats.org/officeDocument/2006/relationships/image" Target="media/image49.wmf"/><Relationship Id="rId72" Type="http://schemas.openxmlformats.org/officeDocument/2006/relationships/oleObject" Target="embeddings/oleObject20.bin"/><Relationship Id="rId71" Type="http://schemas.openxmlformats.org/officeDocument/2006/relationships/image" Target="media/image48.wmf"/><Relationship Id="rId70" Type="http://schemas.openxmlformats.org/officeDocument/2006/relationships/oleObject" Target="embeddings/oleObject19.bin"/><Relationship Id="rId7" Type="http://schemas.openxmlformats.org/officeDocument/2006/relationships/image" Target="media/image3.png"/><Relationship Id="rId69" Type="http://schemas.openxmlformats.org/officeDocument/2006/relationships/image" Target="media/image47.wmf"/><Relationship Id="rId68" Type="http://schemas.openxmlformats.org/officeDocument/2006/relationships/oleObject" Target="embeddings/oleObject18.bin"/><Relationship Id="rId67" Type="http://schemas.openxmlformats.org/officeDocument/2006/relationships/image" Target="media/image46.png"/><Relationship Id="rId66" Type="http://schemas.openxmlformats.org/officeDocument/2006/relationships/image" Target="media/image45.png"/><Relationship Id="rId65" Type="http://schemas.openxmlformats.org/officeDocument/2006/relationships/image" Target="media/image44.png"/><Relationship Id="rId64" Type="http://schemas.openxmlformats.org/officeDocument/2006/relationships/image" Target="media/image43.png"/><Relationship Id="rId63" Type="http://schemas.openxmlformats.org/officeDocument/2006/relationships/image" Target="media/image42.png"/><Relationship Id="rId62" Type="http://schemas.openxmlformats.org/officeDocument/2006/relationships/image" Target="media/image41.png"/><Relationship Id="rId61" Type="http://schemas.openxmlformats.org/officeDocument/2006/relationships/image" Target="media/image40.wmf"/><Relationship Id="rId60" Type="http://schemas.openxmlformats.org/officeDocument/2006/relationships/oleObject" Target="embeddings/oleObject17.bin"/><Relationship Id="rId6" Type="http://schemas.openxmlformats.org/officeDocument/2006/relationships/image" Target="media/image2.png"/><Relationship Id="rId59" Type="http://schemas.openxmlformats.org/officeDocument/2006/relationships/image" Target="media/image39.wmf"/><Relationship Id="rId58" Type="http://schemas.openxmlformats.org/officeDocument/2006/relationships/oleObject" Target="embeddings/oleObject16.bin"/><Relationship Id="rId57" Type="http://schemas.openxmlformats.org/officeDocument/2006/relationships/image" Target="media/image38.png"/><Relationship Id="rId56" Type="http://schemas.openxmlformats.org/officeDocument/2006/relationships/image" Target="media/image37.png"/><Relationship Id="rId55" Type="http://schemas.openxmlformats.org/officeDocument/2006/relationships/image" Target="media/image36.png"/><Relationship Id="rId54" Type="http://schemas.openxmlformats.org/officeDocument/2006/relationships/image" Target="media/image35.wmf"/><Relationship Id="rId53" Type="http://schemas.openxmlformats.org/officeDocument/2006/relationships/oleObject" Target="embeddings/oleObject15.bin"/><Relationship Id="rId52" Type="http://schemas.openxmlformats.org/officeDocument/2006/relationships/image" Target="media/image34.wmf"/><Relationship Id="rId51" Type="http://schemas.openxmlformats.org/officeDocument/2006/relationships/oleObject" Target="embeddings/oleObject14.bin"/><Relationship Id="rId50" Type="http://schemas.openxmlformats.org/officeDocument/2006/relationships/image" Target="media/image33.wmf"/><Relationship Id="rId5" Type="http://schemas.openxmlformats.org/officeDocument/2006/relationships/theme" Target="theme/theme1.xml"/><Relationship Id="rId49" Type="http://schemas.openxmlformats.org/officeDocument/2006/relationships/oleObject" Target="embeddings/oleObject13.bin"/><Relationship Id="rId48" Type="http://schemas.openxmlformats.org/officeDocument/2006/relationships/image" Target="media/image32.wmf"/><Relationship Id="rId47" Type="http://schemas.openxmlformats.org/officeDocument/2006/relationships/oleObject" Target="embeddings/oleObject12.bin"/><Relationship Id="rId46" Type="http://schemas.openxmlformats.org/officeDocument/2006/relationships/image" Target="media/image31.wmf"/><Relationship Id="rId45" Type="http://schemas.openxmlformats.org/officeDocument/2006/relationships/oleObject" Target="embeddings/oleObject11.bin"/><Relationship Id="rId44" Type="http://schemas.openxmlformats.org/officeDocument/2006/relationships/image" Target="media/image30.wmf"/><Relationship Id="rId43" Type="http://schemas.openxmlformats.org/officeDocument/2006/relationships/oleObject" Target="embeddings/oleObject10.bin"/><Relationship Id="rId42" Type="http://schemas.openxmlformats.org/officeDocument/2006/relationships/image" Target="media/image29.wmf"/><Relationship Id="rId41" Type="http://schemas.openxmlformats.org/officeDocument/2006/relationships/oleObject" Target="embeddings/oleObject9.bin"/><Relationship Id="rId40" Type="http://schemas.openxmlformats.org/officeDocument/2006/relationships/image" Target="media/image28.wmf"/><Relationship Id="rId4" Type="http://schemas.openxmlformats.org/officeDocument/2006/relationships/footer" Target="footer1.xml"/><Relationship Id="rId39" Type="http://schemas.openxmlformats.org/officeDocument/2006/relationships/oleObject" Target="embeddings/oleObject8.bin"/><Relationship Id="rId38" Type="http://schemas.openxmlformats.org/officeDocument/2006/relationships/image" Target="media/image27.wmf"/><Relationship Id="rId37" Type="http://schemas.openxmlformats.org/officeDocument/2006/relationships/oleObject" Target="embeddings/oleObject7.bin"/><Relationship Id="rId36" Type="http://schemas.openxmlformats.org/officeDocument/2006/relationships/image" Target="media/image26.wmf"/><Relationship Id="rId35" Type="http://schemas.openxmlformats.org/officeDocument/2006/relationships/oleObject" Target="embeddings/oleObject6.bin"/><Relationship Id="rId34" Type="http://schemas.openxmlformats.org/officeDocument/2006/relationships/image" Target="media/image25.png"/><Relationship Id="rId33" Type="http://schemas.openxmlformats.org/officeDocument/2006/relationships/image" Target="media/image24.png"/><Relationship Id="rId32" Type="http://schemas.openxmlformats.org/officeDocument/2006/relationships/package" Target="embeddings/oleObject5.bin"/><Relationship Id="rId31" Type="http://schemas.openxmlformats.org/officeDocument/2006/relationships/image" Target="media/image23.wmf"/><Relationship Id="rId30" Type="http://schemas.openxmlformats.org/officeDocument/2006/relationships/oleObject" Target="embeddings/oleObject4.bin"/><Relationship Id="rId3" Type="http://schemas.openxmlformats.org/officeDocument/2006/relationships/header" Target="header1.xml"/><Relationship Id="rId29" Type="http://schemas.openxmlformats.org/officeDocument/2006/relationships/image" Target="media/image22.png"/><Relationship Id="rId28" Type="http://schemas.openxmlformats.org/officeDocument/2006/relationships/image" Target="media/image21.wmf"/><Relationship Id="rId27" Type="http://schemas.openxmlformats.org/officeDocument/2006/relationships/oleObject" Target="embeddings/oleObject3.bin"/><Relationship Id="rId26" Type="http://schemas.openxmlformats.org/officeDocument/2006/relationships/image" Target="media/image20.wmf"/><Relationship Id="rId25" Type="http://schemas.openxmlformats.org/officeDocument/2006/relationships/oleObject" Target="embeddings/oleObject2.bin"/><Relationship Id="rId24" Type="http://schemas.openxmlformats.org/officeDocument/2006/relationships/image" Target="media/image19.wmf"/><Relationship Id="rId23" Type="http://schemas.openxmlformats.org/officeDocument/2006/relationships/oleObject" Target="embeddings/oleObject1.bin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181F980-E306-4B9F-B25D-C6C912A0351B}">
  <ds:schemaRefs/>
</ds:datastoreItem>
</file>

<file path=customXml/itemProps3.xml><?xml version="1.0" encoding="utf-8"?>
<ds:datastoreItem xmlns:ds="http://schemas.openxmlformats.org/officeDocument/2006/customXml" ds:itemID="{AC6C31FC-A72E-498C-A181-B9644A354C3B}">
  <ds:schemaRefs/>
</ds:datastoreItem>
</file>

<file path=customXml/itemProps4.xml><?xml version="1.0" encoding="utf-8"?>
<ds:datastoreItem xmlns:ds="http://schemas.openxmlformats.org/officeDocument/2006/customXml" ds:itemID="{88356D5A-4319-4546-AE63-84BA402A502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2959</Words>
  <Characters>3072</Characters>
  <Lines>44</Lines>
  <Paragraphs>12</Paragraphs>
  <TotalTime>0</TotalTime>
  <ScaleCrop>false</ScaleCrop>
  <LinksUpToDate>false</LinksUpToDate>
  <CharactersWithSpaces>3486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2021-08-26T17:12:00Z</cp:lastPrinted>
  <dcterms:modified xsi:type="dcterms:W3CDTF">2026-03-06T07:24:28Z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3B714470B164478CA98B80433296DF1E_13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