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A73B20">
      <w:pPr>
        <w:jc w:val="center"/>
        <w:rPr>
          <w:rFonts w:hint="eastAsia" w:ascii="宋体" w:hAnsi="宋体"/>
          <w:b/>
          <w:color w:val="000000"/>
          <w:sz w:val="44"/>
          <w:szCs w:val="44"/>
        </w:rPr>
      </w:pPr>
      <w:bookmarkStart w:id="0" w:name="OLE_LINK1"/>
      <w:r>
        <w:rPr>
          <w:rFonts w:hint="eastAsia" w:ascii="宋体" w:hAnsi="宋体"/>
          <w:b/>
          <w:color w:val="000000"/>
          <w:sz w:val="44"/>
          <w:szCs w:val="44"/>
        </w:rPr>
        <w:t>熠格托管</w:t>
      </w:r>
    </w:p>
    <w:p w14:paraId="1293E87C">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4F4A96D1">
      <w:pPr>
        <w:spacing w:line="360" w:lineRule="auto"/>
        <w:jc w:val="center"/>
        <w:rPr>
          <w:rFonts w:hint="eastAsia" w:ascii="宋体" w:hAnsi="宋体"/>
          <w:b/>
          <w:color w:val="000000"/>
          <w:sz w:val="44"/>
          <w:szCs w:val="44"/>
        </w:rPr>
      </w:pPr>
    </w:p>
    <w:bookmarkEnd w:id="0"/>
    <w:p w14:paraId="7B9AA47B">
      <w:pPr>
        <w:jc w:val="left"/>
        <w:rPr>
          <w:rFonts w:hint="eastAsia" w:ascii="宋体" w:hAnsi="宋体"/>
          <w:b/>
          <w:bCs w:val="0"/>
          <w:color w:val="000000"/>
          <w:sz w:val="24"/>
          <w:szCs w:val="24"/>
        </w:rPr>
      </w:pPr>
      <w:r>
        <w:rPr>
          <w:rFonts w:hint="eastAsia" w:ascii="宋体" w:hAnsi="宋体"/>
          <w:b/>
          <w:bCs w:val="0"/>
          <w:color w:val="000000"/>
          <w:sz w:val="24"/>
          <w:szCs w:val="24"/>
        </w:rPr>
        <w:t>托管中心：苏州</w:t>
      </w:r>
      <w:r>
        <w:rPr>
          <w:rFonts w:hint="eastAsia" w:ascii="宋体" w:hAnsi="宋体"/>
          <w:b/>
          <w:bCs w:val="0"/>
          <w:color w:val="000000"/>
          <w:sz w:val="24"/>
          <w:szCs w:val="24"/>
          <w:u w:val="single"/>
        </w:rPr>
        <w:t xml:space="preserve">  </w:t>
      </w:r>
      <w:r>
        <w:rPr>
          <w:rFonts w:hint="eastAsia" w:ascii="宋体" w:hAnsi="宋体"/>
          <w:b/>
          <w:bCs w:val="0"/>
          <w:color w:val="000000"/>
          <w:sz w:val="24"/>
          <w:szCs w:val="24"/>
          <w:u w:val="single"/>
          <w:lang w:val="en-US" w:eastAsia="zh-CN"/>
        </w:rPr>
        <w:t>盛泽校区</w:t>
      </w:r>
      <w:r>
        <w:rPr>
          <w:rFonts w:hint="eastAsia" w:ascii="宋体" w:hAnsi="宋体"/>
          <w:b/>
          <w:bCs w:val="0"/>
          <w:color w:val="000000"/>
          <w:sz w:val="24"/>
          <w:szCs w:val="24"/>
          <w:u w:val="single"/>
        </w:rPr>
        <w:t xml:space="preserve">     </w:t>
      </w:r>
      <w:r>
        <w:rPr>
          <w:rFonts w:hint="eastAsia" w:ascii="宋体" w:hAnsi="宋体"/>
          <w:b/>
          <w:bCs w:val="0"/>
          <w:color w:val="000000"/>
          <w:sz w:val="24"/>
          <w:szCs w:val="24"/>
        </w:rPr>
        <w:t xml:space="preserve">                       </w:t>
      </w:r>
    </w:p>
    <w:tbl>
      <w:tblPr>
        <w:tblStyle w:val="6"/>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0B786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CA11A24">
            <w:pPr>
              <w:spacing w:line="360" w:lineRule="auto"/>
              <w:jc w:val="center"/>
              <w:rPr>
                <w:rFonts w:hint="eastAsia" w:ascii="宋体" w:hAnsi="宋体"/>
                <w:b/>
                <w:bCs w:val="0"/>
                <w:color w:val="000000"/>
                <w:sz w:val="24"/>
                <w:szCs w:val="24"/>
              </w:rPr>
            </w:pPr>
            <w:r>
              <w:rPr>
                <w:rFonts w:hint="eastAsia" w:ascii="宋体" w:hAnsi="宋体"/>
                <w:b/>
                <w:bCs w:val="0"/>
                <w:color w:val="000000"/>
                <w:sz w:val="24"/>
                <w:szCs w:val="24"/>
              </w:rPr>
              <w:t>学生姓名</w:t>
            </w:r>
          </w:p>
        </w:tc>
        <w:tc>
          <w:tcPr>
            <w:tcW w:w="2660" w:type="dxa"/>
            <w:vAlign w:val="center"/>
          </w:tcPr>
          <w:p w14:paraId="1EE72F64">
            <w:pPr>
              <w:spacing w:line="360" w:lineRule="auto"/>
              <w:jc w:val="center"/>
              <w:rPr>
                <w:rFonts w:hint="eastAsia" w:ascii="宋体" w:hAnsi="宋体"/>
                <w:b/>
                <w:bCs w:val="0"/>
                <w:color w:val="000000"/>
                <w:sz w:val="24"/>
                <w:szCs w:val="24"/>
              </w:rPr>
            </w:pPr>
            <w:r>
              <w:rPr>
                <w:rFonts w:hint="eastAsia" w:ascii="宋体" w:hAnsi="宋体"/>
                <w:b/>
                <w:bCs w:val="0"/>
                <w:color w:val="000000"/>
                <w:sz w:val="24"/>
                <w:szCs w:val="24"/>
              </w:rPr>
              <w:t>年级</w:t>
            </w:r>
          </w:p>
        </w:tc>
        <w:tc>
          <w:tcPr>
            <w:tcW w:w="2660" w:type="dxa"/>
            <w:vAlign w:val="center"/>
          </w:tcPr>
          <w:p w14:paraId="125CB6A4">
            <w:pPr>
              <w:spacing w:line="360" w:lineRule="auto"/>
              <w:jc w:val="center"/>
              <w:rPr>
                <w:rFonts w:hint="eastAsia" w:ascii="宋体" w:hAnsi="宋体"/>
                <w:b/>
                <w:bCs w:val="0"/>
                <w:color w:val="000000"/>
                <w:sz w:val="24"/>
                <w:szCs w:val="24"/>
              </w:rPr>
            </w:pPr>
            <w:r>
              <w:rPr>
                <w:rFonts w:hint="eastAsia" w:ascii="宋体" w:hAnsi="宋体"/>
                <w:b/>
                <w:bCs w:val="0"/>
                <w:color w:val="000000"/>
                <w:sz w:val="24"/>
                <w:szCs w:val="24"/>
              </w:rPr>
              <w:t>答疑日期</w:t>
            </w:r>
          </w:p>
        </w:tc>
        <w:tc>
          <w:tcPr>
            <w:tcW w:w="2660" w:type="dxa"/>
            <w:vAlign w:val="center"/>
          </w:tcPr>
          <w:p w14:paraId="16D18D57">
            <w:pPr>
              <w:spacing w:line="360" w:lineRule="auto"/>
              <w:jc w:val="center"/>
              <w:rPr>
                <w:rFonts w:hint="eastAsia" w:ascii="宋体" w:hAnsi="宋体"/>
                <w:b/>
                <w:bCs w:val="0"/>
                <w:color w:val="000000"/>
                <w:sz w:val="24"/>
                <w:szCs w:val="24"/>
              </w:rPr>
            </w:pPr>
            <w:r>
              <w:rPr>
                <w:rFonts w:hint="eastAsia" w:ascii="宋体" w:hAnsi="宋体"/>
                <w:b/>
                <w:bCs w:val="0"/>
                <w:color w:val="000000"/>
                <w:sz w:val="24"/>
                <w:szCs w:val="24"/>
              </w:rPr>
              <w:t>答疑时间</w:t>
            </w:r>
          </w:p>
        </w:tc>
      </w:tr>
      <w:tr w14:paraId="15592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02BD252F">
            <w:pPr>
              <w:jc w:val="center"/>
              <w:rPr>
                <w:rFonts w:hint="default" w:eastAsia="宋体"/>
                <w:b/>
                <w:bCs w:val="0"/>
                <w:sz w:val="24"/>
                <w:szCs w:val="24"/>
                <w:lang w:val="en-US" w:eastAsia="zh-CN"/>
              </w:rPr>
            </w:pPr>
            <w:r>
              <w:rPr>
                <w:rFonts w:hint="eastAsia"/>
                <w:b/>
                <w:bCs w:val="0"/>
                <w:sz w:val="24"/>
                <w:szCs w:val="24"/>
                <w:lang w:val="en-US" w:eastAsia="zh-CN"/>
              </w:rPr>
              <w:t>钱玥伊</w:t>
            </w:r>
          </w:p>
        </w:tc>
        <w:tc>
          <w:tcPr>
            <w:tcW w:w="2660" w:type="dxa"/>
            <w:vAlign w:val="center"/>
          </w:tcPr>
          <w:p w14:paraId="2A9B0FFD">
            <w:pPr>
              <w:jc w:val="center"/>
              <w:rPr>
                <w:rFonts w:hint="eastAsia" w:eastAsia="宋体"/>
                <w:b/>
                <w:bCs w:val="0"/>
                <w:sz w:val="24"/>
                <w:szCs w:val="24"/>
                <w:lang w:val="en-US" w:eastAsia="zh-CN"/>
              </w:rPr>
            </w:pPr>
            <w:r>
              <w:rPr>
                <w:rFonts w:hint="eastAsia"/>
                <w:b/>
                <w:bCs w:val="0"/>
                <w:sz w:val="24"/>
                <w:szCs w:val="24"/>
                <w:lang w:val="en-US" w:eastAsia="zh-CN"/>
              </w:rPr>
              <w:t>初二</w:t>
            </w:r>
          </w:p>
        </w:tc>
        <w:tc>
          <w:tcPr>
            <w:tcW w:w="2660" w:type="dxa"/>
            <w:vAlign w:val="center"/>
          </w:tcPr>
          <w:p w14:paraId="2A8CCF6C">
            <w:pPr>
              <w:jc w:val="center"/>
              <w:rPr>
                <w:rFonts w:hint="default" w:eastAsia="宋体"/>
                <w:b/>
                <w:bCs w:val="0"/>
                <w:sz w:val="24"/>
                <w:szCs w:val="24"/>
                <w:lang w:val="en-US" w:eastAsia="zh-CN"/>
              </w:rPr>
            </w:pPr>
            <w:r>
              <w:rPr>
                <w:rFonts w:hint="eastAsia" w:ascii="宋体" w:hAnsi="宋体" w:eastAsia="宋体" w:cs="宋体"/>
                <w:b/>
                <w:bCs w:val="0"/>
                <w:sz w:val="24"/>
                <w:szCs w:val="24"/>
                <w:lang w:val="en-US" w:eastAsia="zh-CN"/>
              </w:rPr>
              <w:t>2026</w:t>
            </w:r>
            <w:r>
              <w:rPr>
                <w:rFonts w:hint="eastAsia" w:ascii="宋体" w:hAnsi="宋体" w:cs="宋体"/>
                <w:b/>
                <w:bCs w:val="0"/>
                <w:sz w:val="24"/>
                <w:szCs w:val="24"/>
                <w:lang w:val="en-US" w:eastAsia="zh-CN"/>
              </w:rPr>
              <w:t>.3.28</w:t>
            </w:r>
            <w:bookmarkStart w:id="16" w:name="_GoBack"/>
            <w:bookmarkEnd w:id="16"/>
          </w:p>
        </w:tc>
        <w:tc>
          <w:tcPr>
            <w:tcW w:w="2660" w:type="dxa"/>
            <w:vAlign w:val="center"/>
          </w:tcPr>
          <w:p w14:paraId="1465ADB8">
            <w:pPr>
              <w:jc w:val="center"/>
              <w:rPr>
                <w:rFonts w:hint="default" w:eastAsia="宋体"/>
                <w:b/>
                <w:bCs w:val="0"/>
                <w:sz w:val="24"/>
                <w:szCs w:val="24"/>
                <w:lang w:val="en-US" w:eastAsia="zh-CN"/>
              </w:rPr>
            </w:pPr>
            <w:r>
              <w:rPr>
                <w:rFonts w:hint="eastAsia" w:ascii="宋体" w:hAnsi="宋体" w:eastAsia="宋体" w:cs="宋体"/>
                <w:b/>
                <w:bCs w:val="0"/>
                <w:sz w:val="24"/>
                <w:szCs w:val="24"/>
                <w:lang w:val="en-US" w:eastAsia="zh-CN"/>
              </w:rPr>
              <w:t>1</w:t>
            </w:r>
            <w:r>
              <w:rPr>
                <w:rFonts w:hint="eastAsia" w:ascii="宋体" w:hAnsi="宋体" w:cs="宋体"/>
                <w:b/>
                <w:bCs w:val="0"/>
                <w:sz w:val="24"/>
                <w:szCs w:val="24"/>
                <w:lang w:val="en-US" w:eastAsia="zh-CN"/>
              </w:rPr>
              <w:t>0</w:t>
            </w:r>
            <w:r>
              <w:rPr>
                <w:rFonts w:hint="eastAsia" w:ascii="宋体" w:hAnsi="宋体" w:eastAsia="宋体" w:cs="宋体"/>
                <w:b/>
                <w:bCs w:val="0"/>
                <w:sz w:val="24"/>
                <w:szCs w:val="24"/>
                <w:lang w:val="en-US" w:eastAsia="zh-CN"/>
              </w:rPr>
              <w:t>：00-1</w:t>
            </w:r>
            <w:r>
              <w:rPr>
                <w:rFonts w:hint="eastAsia" w:ascii="宋体" w:hAnsi="宋体" w:cs="宋体"/>
                <w:b/>
                <w:bCs w:val="0"/>
                <w:sz w:val="24"/>
                <w:szCs w:val="24"/>
                <w:lang w:val="en-US" w:eastAsia="zh-CN"/>
              </w:rPr>
              <w:t>2</w:t>
            </w:r>
            <w:r>
              <w:rPr>
                <w:rFonts w:hint="eastAsia" w:ascii="宋体" w:hAnsi="宋体" w:eastAsia="宋体" w:cs="宋体"/>
                <w:b/>
                <w:bCs w:val="0"/>
                <w:sz w:val="24"/>
                <w:szCs w:val="24"/>
                <w:lang w:val="en-US" w:eastAsia="zh-CN"/>
              </w:rPr>
              <w:t>：00</w:t>
            </w:r>
          </w:p>
        </w:tc>
      </w:tr>
      <w:tr w14:paraId="754C9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60F7414A">
            <w:pPr>
              <w:spacing w:line="360" w:lineRule="auto"/>
              <w:jc w:val="center"/>
              <w:rPr>
                <w:rFonts w:hint="eastAsia" w:ascii="宋体" w:hAnsi="宋体"/>
                <w:b/>
                <w:bCs w:val="0"/>
                <w:color w:val="000000"/>
                <w:sz w:val="24"/>
                <w:szCs w:val="24"/>
              </w:rPr>
            </w:pPr>
            <w:r>
              <w:rPr>
                <w:rFonts w:hint="eastAsia" w:ascii="宋体" w:hAnsi="宋体"/>
                <w:b/>
                <w:bCs w:val="0"/>
                <w:color w:val="000000"/>
                <w:sz w:val="24"/>
                <w:szCs w:val="24"/>
              </w:rPr>
              <w:t>重点答疑科目</w:t>
            </w:r>
          </w:p>
        </w:tc>
        <w:tc>
          <w:tcPr>
            <w:tcW w:w="2660" w:type="dxa"/>
            <w:vAlign w:val="center"/>
          </w:tcPr>
          <w:p w14:paraId="293900EE">
            <w:pPr>
              <w:spacing w:line="360" w:lineRule="auto"/>
              <w:jc w:val="center"/>
              <w:rPr>
                <w:rFonts w:hint="eastAsia" w:ascii="宋体" w:hAnsi="宋体"/>
                <w:b/>
                <w:bCs w:val="0"/>
                <w:color w:val="000000"/>
                <w:sz w:val="24"/>
                <w:szCs w:val="24"/>
              </w:rPr>
            </w:pPr>
            <w:r>
              <w:rPr>
                <w:rFonts w:hint="eastAsia" w:ascii="宋体" w:hAnsi="宋体"/>
                <w:b/>
                <w:bCs w:val="0"/>
                <w:color w:val="000000"/>
                <w:sz w:val="24"/>
                <w:szCs w:val="24"/>
              </w:rPr>
              <w:t>答疑教师</w:t>
            </w:r>
          </w:p>
        </w:tc>
        <w:tc>
          <w:tcPr>
            <w:tcW w:w="2660" w:type="dxa"/>
            <w:vAlign w:val="center"/>
          </w:tcPr>
          <w:p w14:paraId="61CDF1C8">
            <w:pPr>
              <w:spacing w:line="360" w:lineRule="auto"/>
              <w:jc w:val="center"/>
              <w:rPr>
                <w:rFonts w:hint="eastAsia" w:ascii="宋体" w:hAnsi="宋体"/>
                <w:b/>
                <w:bCs w:val="0"/>
                <w:color w:val="000000"/>
                <w:sz w:val="24"/>
                <w:szCs w:val="24"/>
              </w:rPr>
            </w:pPr>
            <w:r>
              <w:rPr>
                <w:rFonts w:hint="eastAsia" w:ascii="宋体" w:hAnsi="宋体"/>
                <w:b/>
                <w:bCs w:val="0"/>
                <w:color w:val="000000"/>
                <w:sz w:val="24"/>
                <w:szCs w:val="24"/>
              </w:rPr>
              <w:t>班主任</w:t>
            </w:r>
          </w:p>
        </w:tc>
        <w:tc>
          <w:tcPr>
            <w:tcW w:w="2660" w:type="dxa"/>
            <w:vAlign w:val="center"/>
          </w:tcPr>
          <w:p w14:paraId="2012F983">
            <w:pPr>
              <w:spacing w:line="360" w:lineRule="auto"/>
              <w:jc w:val="center"/>
              <w:rPr>
                <w:rFonts w:hint="default" w:ascii="宋体" w:hAnsi="宋体" w:eastAsia="宋体"/>
                <w:b/>
                <w:bCs w:val="0"/>
                <w:color w:val="000000"/>
                <w:sz w:val="24"/>
                <w:szCs w:val="24"/>
                <w:lang w:val="en-US" w:eastAsia="zh-CN"/>
              </w:rPr>
            </w:pPr>
            <w:r>
              <w:rPr>
                <w:rFonts w:hint="eastAsia" w:ascii="宋体" w:hAnsi="宋体"/>
                <w:b/>
                <w:bCs w:val="0"/>
                <w:color w:val="000000"/>
                <w:sz w:val="24"/>
                <w:szCs w:val="24"/>
                <w:lang w:val="en-US" w:eastAsia="zh-CN"/>
              </w:rPr>
              <w:t>教学组长（签字）</w:t>
            </w:r>
          </w:p>
        </w:tc>
      </w:tr>
      <w:tr w14:paraId="507FD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A265631">
            <w:pPr>
              <w:jc w:val="center"/>
              <w:rPr>
                <w:b/>
                <w:bCs w:val="0"/>
                <w:sz w:val="24"/>
                <w:szCs w:val="24"/>
              </w:rPr>
            </w:pPr>
            <w:r>
              <w:rPr>
                <w:rFonts w:hint="eastAsia"/>
                <w:b/>
                <w:bCs w:val="0"/>
                <w:sz w:val="24"/>
                <w:szCs w:val="24"/>
              </w:rPr>
              <w:t>物理</w:t>
            </w:r>
          </w:p>
        </w:tc>
        <w:tc>
          <w:tcPr>
            <w:tcW w:w="2660" w:type="dxa"/>
            <w:vAlign w:val="center"/>
          </w:tcPr>
          <w:p w14:paraId="63523492">
            <w:pPr>
              <w:jc w:val="center"/>
              <w:rPr>
                <w:rFonts w:hint="eastAsia" w:eastAsia="宋体"/>
                <w:b/>
                <w:bCs w:val="0"/>
                <w:sz w:val="24"/>
                <w:szCs w:val="24"/>
                <w:lang w:val="en-US" w:eastAsia="zh-CN"/>
              </w:rPr>
            </w:pPr>
            <w:r>
              <w:rPr>
                <w:rFonts w:hint="eastAsia"/>
                <w:b/>
                <w:bCs w:val="0"/>
                <w:sz w:val="24"/>
                <w:szCs w:val="24"/>
                <w:lang w:val="en-US" w:eastAsia="zh-CN"/>
              </w:rPr>
              <w:t>袁嘉诚</w:t>
            </w:r>
          </w:p>
        </w:tc>
        <w:tc>
          <w:tcPr>
            <w:tcW w:w="2660" w:type="dxa"/>
            <w:vAlign w:val="center"/>
          </w:tcPr>
          <w:p w14:paraId="721B61BA">
            <w:pPr>
              <w:jc w:val="center"/>
              <w:rPr>
                <w:rFonts w:hint="default" w:eastAsia="宋体"/>
                <w:b/>
                <w:bCs w:val="0"/>
                <w:sz w:val="24"/>
                <w:szCs w:val="24"/>
                <w:lang w:val="en-US" w:eastAsia="zh-CN"/>
              </w:rPr>
            </w:pPr>
            <w:r>
              <w:rPr>
                <w:rFonts w:hint="eastAsia"/>
                <w:b/>
                <w:bCs w:val="0"/>
                <w:sz w:val="24"/>
                <w:szCs w:val="24"/>
                <w:lang w:val="en-US" w:eastAsia="zh-CN"/>
              </w:rPr>
              <w:t>王梓</w:t>
            </w:r>
          </w:p>
        </w:tc>
        <w:tc>
          <w:tcPr>
            <w:tcW w:w="2660" w:type="dxa"/>
            <w:vAlign w:val="center"/>
          </w:tcPr>
          <w:p w14:paraId="1282CF8D">
            <w:pPr>
              <w:jc w:val="center"/>
              <w:rPr>
                <w:b/>
                <w:bCs w:val="0"/>
                <w:sz w:val="24"/>
                <w:szCs w:val="24"/>
              </w:rPr>
            </w:pPr>
          </w:p>
        </w:tc>
      </w:tr>
    </w:tbl>
    <w:p w14:paraId="71AFC2C7">
      <w:pPr>
        <w:tabs>
          <w:tab w:val="left" w:pos="10080"/>
        </w:tabs>
        <w:spacing w:line="360" w:lineRule="auto"/>
        <w:rPr>
          <w:rFonts w:hint="eastAsia" w:ascii="宋体" w:hAnsi="宋体"/>
          <w:color w:val="FF0000"/>
          <w:szCs w:val="21"/>
        </w:rPr>
      </w:pPr>
    </w:p>
    <w:tbl>
      <w:tblPr>
        <w:tblStyle w:val="6"/>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CFDB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70266BAD">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7FBD4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BA18D79">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02A46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240C2EB6">
            <w:pPr>
              <w:spacing w:line="360" w:lineRule="auto"/>
              <w:rPr>
                <w:rFonts w:hint="eastAsia" w:asciiTheme="minorEastAsia" w:hAnsiTheme="minorEastAsia" w:cstheme="minorEastAsia"/>
                <w:szCs w:val="21"/>
                <w:lang w:val="en-US" w:eastAsia="zh-CN"/>
              </w:rPr>
            </w:pPr>
            <w:r>
              <w:rPr>
                <w:rFonts w:hint="eastAsia" w:asciiTheme="minorEastAsia" w:hAnsiTheme="minorEastAsia" w:cstheme="minorEastAsia"/>
                <w:szCs w:val="21"/>
                <w:lang w:val="en-US" w:eastAsia="zh-CN"/>
              </w:rPr>
              <w:t>知识点讲解</w:t>
            </w:r>
          </w:p>
          <w:p w14:paraId="7DB4DFB4">
            <w:pPr>
              <w:spacing w:line="360" w:lineRule="auto"/>
              <w:rPr>
                <w:rFonts w:hint="eastAsia" w:asciiTheme="minorEastAsia" w:hAnsiTheme="minorEastAsia" w:cstheme="minorEastAsia"/>
                <w:szCs w:val="21"/>
                <w:lang w:val="en-US" w:eastAsia="zh-CN"/>
              </w:rPr>
            </w:pPr>
          </w:p>
          <w:p w14:paraId="23BBA506">
            <w:pPr>
              <w:spacing w:line="360" w:lineRule="auto"/>
              <w:rPr>
                <w:rFonts w:hint="eastAsia" w:asciiTheme="minorEastAsia" w:hAnsiTheme="minorEastAsia" w:cstheme="minorEastAsia"/>
                <w:szCs w:val="21"/>
                <w:lang w:val="en-US" w:eastAsia="zh-CN"/>
              </w:rPr>
            </w:pPr>
          </w:p>
          <w:p w14:paraId="7E729E91">
            <w:pPr>
              <w:spacing w:line="360" w:lineRule="auto"/>
              <w:rPr>
                <w:rFonts w:hint="eastAsia" w:asciiTheme="minorEastAsia" w:hAnsiTheme="minorEastAsia" w:cstheme="minorEastAsia"/>
                <w:szCs w:val="21"/>
                <w:lang w:val="en-US" w:eastAsia="zh-CN"/>
              </w:rPr>
            </w:pPr>
          </w:p>
          <w:p w14:paraId="75824CC3">
            <w:pPr>
              <w:spacing w:line="360" w:lineRule="auto"/>
              <w:rPr>
                <w:rFonts w:hint="eastAsia" w:asciiTheme="minorEastAsia" w:hAnsiTheme="minorEastAsia" w:cstheme="minorEastAsia"/>
                <w:szCs w:val="21"/>
                <w:lang w:val="en-US" w:eastAsia="zh-CN"/>
              </w:rPr>
            </w:pPr>
          </w:p>
          <w:p w14:paraId="56C51C73">
            <w:pPr>
              <w:spacing w:line="360" w:lineRule="auto"/>
              <w:rPr>
                <w:rFonts w:hint="eastAsia" w:asciiTheme="minorEastAsia" w:hAnsiTheme="minorEastAsia" w:cstheme="minorEastAsia"/>
                <w:szCs w:val="21"/>
                <w:lang w:val="en-US" w:eastAsia="zh-CN"/>
              </w:rPr>
            </w:pPr>
          </w:p>
          <w:p w14:paraId="28EAEF11">
            <w:pPr>
              <w:spacing w:line="360" w:lineRule="auto"/>
              <w:rPr>
                <w:rFonts w:hint="eastAsia" w:asciiTheme="minorEastAsia" w:hAnsiTheme="minorEastAsia" w:cstheme="minorEastAsia"/>
                <w:szCs w:val="21"/>
                <w:lang w:val="en-US" w:eastAsia="zh-CN"/>
              </w:rPr>
            </w:pPr>
          </w:p>
          <w:p w14:paraId="23D47D34">
            <w:pPr>
              <w:spacing w:line="360" w:lineRule="auto"/>
              <w:rPr>
                <w:rFonts w:hint="eastAsia" w:asciiTheme="minorEastAsia" w:hAnsiTheme="minorEastAsia" w:cstheme="minorEastAsia"/>
                <w:szCs w:val="21"/>
                <w:lang w:val="en-US" w:eastAsia="zh-CN"/>
              </w:rPr>
            </w:pPr>
          </w:p>
          <w:p w14:paraId="68D0E1D6">
            <w:pPr>
              <w:spacing w:line="360" w:lineRule="auto"/>
              <w:rPr>
                <w:rFonts w:hint="eastAsia" w:asciiTheme="minorEastAsia" w:hAnsiTheme="minorEastAsia" w:cstheme="minorEastAsia"/>
                <w:szCs w:val="21"/>
                <w:lang w:val="en-US" w:eastAsia="zh-CN"/>
              </w:rPr>
            </w:pPr>
          </w:p>
          <w:p w14:paraId="3811D544">
            <w:pPr>
              <w:spacing w:line="360" w:lineRule="auto"/>
              <w:rPr>
                <w:rFonts w:hint="default" w:asciiTheme="minorEastAsia" w:hAnsiTheme="minorEastAsia" w:cstheme="minorEastAsia"/>
                <w:szCs w:val="21"/>
                <w:lang w:val="en-US" w:eastAsia="zh-CN"/>
              </w:rPr>
            </w:pPr>
          </w:p>
          <w:p w14:paraId="61018CA8">
            <w:pPr>
              <w:spacing w:line="360" w:lineRule="auto"/>
              <w:rPr>
                <w:rFonts w:hint="default" w:asciiTheme="minorEastAsia" w:hAnsiTheme="minorEastAsia" w:cstheme="minorEastAsia"/>
                <w:szCs w:val="21"/>
                <w:lang w:val="en-US" w:eastAsia="zh-CN"/>
              </w:rPr>
            </w:pPr>
          </w:p>
          <w:p w14:paraId="1DB08CB5">
            <w:pPr>
              <w:spacing w:line="360" w:lineRule="auto"/>
              <w:rPr>
                <w:rFonts w:hint="default" w:asciiTheme="minorEastAsia" w:hAnsiTheme="minorEastAsia" w:cstheme="minorEastAsia"/>
                <w:szCs w:val="21"/>
                <w:lang w:val="en-US" w:eastAsia="zh-CN"/>
              </w:rPr>
            </w:pPr>
          </w:p>
          <w:p w14:paraId="4AE96661">
            <w:pPr>
              <w:spacing w:line="360" w:lineRule="auto"/>
              <w:rPr>
                <w:rFonts w:hint="default" w:asciiTheme="minorEastAsia" w:hAnsiTheme="minorEastAsia" w:cstheme="minorEastAsia"/>
                <w:szCs w:val="21"/>
                <w:lang w:val="en-US" w:eastAsia="zh-CN"/>
              </w:rPr>
            </w:pPr>
          </w:p>
        </w:tc>
      </w:tr>
      <w:tr w14:paraId="4E62B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7673B81">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4B4B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0CF57193"/>
          <w:p w14:paraId="1845ADF4">
            <w:pPr>
              <w:spacing w:line="360" w:lineRule="auto"/>
              <w:ind w:left="273" w:leftChars="130"/>
              <w:rPr>
                <w:rFonts w:hint="eastAsia"/>
              </w:rPr>
            </w:pPr>
          </w:p>
        </w:tc>
      </w:tr>
      <w:tr w14:paraId="4C883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33AE9B4A">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15DD5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7FD6634D">
            <w:pPr>
              <w:pStyle w:val="2"/>
              <w:keepNext/>
              <w:keepLines/>
              <w:pageBreakBefore w:val="0"/>
              <w:widowControl w:val="0"/>
              <w:shd w:val="clear" w:color="auto" w:fill="auto"/>
              <w:kinsoku/>
              <w:wordWrap/>
              <w:overflowPunct/>
              <w:topLinePunct/>
              <w:autoSpaceDE/>
              <w:autoSpaceDN/>
              <w:bidi w:val="0"/>
              <w:adjustRightInd/>
              <w:snapToGrid/>
              <w:spacing w:before="318" w:beforeLines="100" w:after="0" w:line="360" w:lineRule="auto"/>
              <w:jc w:val="left"/>
              <w:textAlignment w:val="auto"/>
              <w:rPr>
                <w:rFonts w:hint="eastAsia" w:ascii="Times New Roman" w:hAnsi="Times New Roman" w:eastAsia="微软雅黑" w:cs="Times New Roman"/>
                <w:b/>
                <w:bCs/>
                <w:color w:val="C00000"/>
                <w:kern w:val="2"/>
                <w:sz w:val="24"/>
                <w:szCs w:val="24"/>
                <w:shd w:val="clear" w:color="auto" w:fill="auto"/>
                <w:lang w:val="en-US" w:eastAsia="zh-CN" w:bidi="ar-SA"/>
              </w:rPr>
            </w:pPr>
            <w:bookmarkStart w:id="1" w:name="_Toc8439"/>
            <w:bookmarkStart w:id="2" w:name="_Toc9565"/>
            <w:bookmarkStart w:id="3" w:name="_Toc19170"/>
            <w:bookmarkStart w:id="4" w:name="_Toc18987"/>
            <w:bookmarkStart w:id="5" w:name="_Toc21207"/>
            <w:bookmarkStart w:id="6" w:name="_Toc22045"/>
            <w:r>
              <w:rPr>
                <w:rFonts w:hint="default" w:ascii="Times New Roman" w:hAnsi="Times New Roman" w:eastAsia="微软雅黑" w:cs="Times New Roman"/>
                <w:b/>
                <w:bCs/>
                <w:color w:val="C00000"/>
                <w:kern w:val="2"/>
                <w:sz w:val="24"/>
                <w:szCs w:val="24"/>
                <w:shd w:val="clear" w:color="auto" w:fill="auto"/>
                <w:lang w:val="en-US" w:eastAsia="zh-CN" w:bidi="ar-SA"/>
              </w:rPr>
              <w:fldChar w:fldCharType="begin"/>
            </w:r>
            <w:r>
              <w:rPr>
                <w:rFonts w:hint="default" w:ascii="Times New Roman" w:hAnsi="Times New Roman" w:eastAsia="微软雅黑" w:cs="Times New Roman"/>
                <w:b/>
                <w:bCs/>
                <w:color w:val="C00000"/>
                <w:kern w:val="2"/>
                <w:sz w:val="24"/>
                <w:szCs w:val="24"/>
                <w:shd w:val="clear" w:color="auto" w:fill="auto"/>
                <w:lang w:val="en-US" w:eastAsia="zh-CN" w:bidi="ar-SA"/>
              </w:rPr>
              <w:instrText xml:space="preserve"> HYPERLINK \l "_Toc25908" </w:instrText>
            </w:r>
            <w:r>
              <w:rPr>
                <w:rFonts w:hint="default" w:ascii="Times New Roman" w:hAnsi="Times New Roman" w:eastAsia="微软雅黑" w:cs="Times New Roman"/>
                <w:b/>
                <w:bCs/>
                <w:color w:val="C00000"/>
                <w:kern w:val="2"/>
                <w:sz w:val="24"/>
                <w:szCs w:val="24"/>
                <w:shd w:val="clear" w:color="auto" w:fill="auto"/>
                <w:lang w:val="en-US" w:eastAsia="zh-CN" w:bidi="ar-SA"/>
              </w:rPr>
              <w:fldChar w:fldCharType="separate"/>
            </w:r>
            <w:r>
              <w:rPr>
                <w:rFonts w:hint="default" w:ascii="Times New Roman" w:hAnsi="Times New Roman" w:eastAsia="微软雅黑" w:cs="Times New Roman"/>
                <w:b/>
                <w:bCs/>
                <w:color w:val="C00000"/>
                <w:kern w:val="2"/>
                <w:sz w:val="24"/>
                <w:szCs w:val="24"/>
                <w:shd w:val="clear" w:color="auto" w:fill="auto"/>
                <w:lang w:val="en-US" w:eastAsia="zh-CN" w:bidi="ar-SA"/>
              </w:rPr>
              <w:fldChar w:fldCharType="begin"/>
            </w:r>
            <w:r>
              <w:rPr>
                <w:rFonts w:hint="default" w:ascii="Times New Roman" w:hAnsi="Times New Roman" w:eastAsia="微软雅黑" w:cs="Times New Roman"/>
                <w:b/>
                <w:bCs/>
                <w:color w:val="C00000"/>
                <w:kern w:val="2"/>
                <w:sz w:val="24"/>
                <w:szCs w:val="24"/>
                <w:shd w:val="clear" w:color="auto" w:fill="auto"/>
                <w:lang w:val="en-US" w:eastAsia="zh-CN" w:bidi="ar-SA"/>
              </w:rPr>
              <w:instrText xml:space="preserve"> HYPERLINK \l _Toc19948 </w:instrText>
            </w:r>
            <w:r>
              <w:rPr>
                <w:rFonts w:hint="default" w:ascii="Times New Roman" w:hAnsi="Times New Roman" w:eastAsia="微软雅黑" w:cs="Times New Roman"/>
                <w:b/>
                <w:bCs/>
                <w:color w:val="C00000"/>
                <w:kern w:val="2"/>
                <w:sz w:val="24"/>
                <w:szCs w:val="24"/>
                <w:shd w:val="clear" w:color="auto" w:fill="auto"/>
                <w:lang w:val="en-US" w:eastAsia="zh-CN" w:bidi="ar-SA"/>
              </w:rPr>
              <w:fldChar w:fldCharType="separate"/>
            </w:r>
            <w:r>
              <w:rPr>
                <w:rFonts w:hint="default" w:ascii="Times New Roman" w:hAnsi="Times New Roman" w:eastAsia="微软雅黑" w:cs="Times New Roman"/>
                <w:b/>
                <w:bCs/>
                <w:color w:val="C00000"/>
                <w:kern w:val="2"/>
                <w:sz w:val="24"/>
                <w:szCs w:val="24"/>
                <w:shd w:val="clear" w:color="auto" w:fill="auto"/>
                <w:lang w:val="en-US" w:eastAsia="zh-CN" w:bidi="ar-SA"/>
              </w:rPr>
              <w:t>【</w:t>
            </w:r>
            <w:r>
              <w:fldChar w:fldCharType="begin"/>
            </w:r>
            <w:r>
              <w:instrText xml:space="preserve"> HYPERLINK \l "_Toc5918" </w:instrText>
            </w:r>
            <w:r>
              <w:fldChar w:fldCharType="separate"/>
            </w:r>
            <w:r>
              <w:rPr>
                <w:rFonts w:hint="default" w:ascii="Times New Roman" w:hAnsi="Times New Roman" w:eastAsia="微软雅黑" w:cs="Times New Roman"/>
                <w:b/>
                <w:bCs/>
                <w:color w:val="C00000"/>
                <w:kern w:val="2"/>
                <w:sz w:val="24"/>
                <w:szCs w:val="24"/>
                <w:shd w:val="clear" w:color="auto" w:fill="auto"/>
                <w:lang w:val="en-US" w:eastAsia="zh-CN" w:bidi="ar-SA"/>
              </w:rPr>
              <w:t>题型1</w:t>
            </w:r>
            <w:r>
              <w:rPr>
                <w:rFonts w:hint="eastAsia" w:ascii="Times New Roman" w:hAnsi="Times New Roman" w:eastAsia="微软雅黑" w:cs="Times New Roman"/>
                <w:b/>
                <w:bCs/>
                <w:color w:val="C00000"/>
                <w:kern w:val="2"/>
                <w:sz w:val="24"/>
                <w:szCs w:val="24"/>
                <w:shd w:val="clear" w:color="auto" w:fill="auto"/>
                <w:lang w:val="en-US" w:eastAsia="zh-CN" w:bidi="ar-SA"/>
              </w:rPr>
              <w:t xml:space="preserve"> </w:t>
            </w:r>
            <w:r>
              <w:fldChar w:fldCharType="begin"/>
            </w:r>
            <w:r>
              <w:instrText xml:space="preserve"> HYPERLINK "https://zujuan.xkw.com/czwl/zsd18239/" \t "https://zujuan.xkw.com/czwl/zj208123/_blank" \o "物质质量和体积的关系" </w:instrText>
            </w:r>
            <w:r>
              <w:fldChar w:fldCharType="separate"/>
            </w:r>
            <w:r>
              <w:rPr>
                <w:rFonts w:hint="eastAsia" w:ascii="Times New Roman" w:hAnsi="Times New Roman" w:eastAsia="微软雅黑" w:cs="Times New Roman"/>
                <w:b/>
                <w:bCs/>
                <w:color w:val="C00000"/>
                <w:kern w:val="2"/>
                <w:sz w:val="24"/>
                <w:szCs w:val="24"/>
                <w:shd w:val="clear" w:color="auto" w:fill="auto"/>
                <w:lang w:val="en-US" w:eastAsia="zh-CN" w:bidi="ar-SA"/>
              </w:rPr>
              <w:t>物质质量和体积的关系</w:t>
            </w:r>
            <w:r>
              <w:rPr>
                <w:rFonts w:hint="eastAsia" w:ascii="Times New Roman" w:hAnsi="Times New Roman" w:eastAsia="微软雅黑" w:cs="Times New Roman"/>
                <w:b/>
                <w:bCs/>
                <w:color w:val="C00000"/>
                <w:kern w:val="2"/>
                <w:sz w:val="24"/>
                <w:szCs w:val="24"/>
                <w:shd w:val="clear" w:color="auto" w:fill="auto"/>
                <w:lang w:val="en-US" w:eastAsia="zh-CN" w:bidi="ar-SA"/>
              </w:rPr>
              <w:fldChar w:fldCharType="end"/>
            </w:r>
            <w:r>
              <w:rPr>
                <w:rFonts w:hint="default" w:ascii="Times New Roman" w:hAnsi="Times New Roman" w:eastAsia="微软雅黑" w:cs="Times New Roman"/>
                <w:b/>
                <w:bCs/>
                <w:color w:val="C00000"/>
                <w:kern w:val="2"/>
                <w:sz w:val="24"/>
                <w:szCs w:val="24"/>
                <w:shd w:val="clear" w:color="auto" w:fill="auto"/>
                <w:lang w:val="en-US" w:eastAsia="zh-CN" w:bidi="ar-SA"/>
              </w:rPr>
              <w:t>】</w:t>
            </w:r>
            <w:r>
              <w:rPr>
                <w:rFonts w:hint="eastAsia" w:ascii="Times New Roman" w:hAnsi="Times New Roman" w:eastAsia="微软雅黑" w:cs="Times New Roman"/>
                <w:b/>
                <w:bCs/>
                <w:color w:val="C00000"/>
                <w:kern w:val="2"/>
                <w:sz w:val="24"/>
                <w:szCs w:val="24"/>
                <w:shd w:val="clear" w:color="auto" w:fill="auto"/>
                <w:lang w:val="en-US" w:eastAsia="zh-CN" w:bidi="ar-SA"/>
              </w:rPr>
              <w:tab/>
            </w:r>
            <w:r>
              <w:rPr>
                <w:rFonts w:hint="eastAsia" w:ascii="Times New Roman" w:hAnsi="Times New Roman" w:eastAsia="微软雅黑" w:cs="Times New Roman"/>
                <w:b/>
                <w:bCs/>
                <w:color w:val="C00000"/>
                <w:kern w:val="2"/>
                <w:sz w:val="24"/>
                <w:szCs w:val="24"/>
                <w:shd w:val="clear" w:color="auto" w:fill="auto"/>
                <w:lang w:val="en-US" w:eastAsia="zh-CN" w:bidi="ar-SA"/>
              </w:rPr>
              <w:fldChar w:fldCharType="end"/>
            </w:r>
            <w:bookmarkEnd w:id="1"/>
          </w:p>
          <w:p w14:paraId="39A00971">
            <w:pPr>
              <w:shd w:val="clear" w:color="auto" w:fill="auto"/>
              <w:spacing w:before="0" w:after="0" w:line="360" w:lineRule="auto"/>
              <w:ind w:left="315" w:hanging="315"/>
              <w:jc w:val="left"/>
              <w:textAlignment w:val="center"/>
              <w:rPr>
                <w:sz w:val="21"/>
              </w:rPr>
            </w:pPr>
            <w:r>
              <w:rPr>
                <w:sz w:val="21"/>
              </w:rPr>
              <w:t>1．关于密度公式</w:t>
            </w:r>
            <w:r>
              <w:object>
                <v:shape id="_x0000_i1025" o:spt="75" alt="eqId3a7ff53f2587806ee67bb7d829384af4" type="#_x0000_t75" style="height:26.85pt;width:30.75pt;" o:ole="t" filled="f" o:preferrelative="t" stroked="f" coordsize="21600,21600">
                  <v:path/>
                  <v:fill on="f" focussize="0,0"/>
                  <v:stroke on="f" joinstyle="miter"/>
                  <v:imagedata r:id="rId7" o:title="eqId3a7ff53f2587806ee67bb7d829384af4"/>
                  <o:lock v:ext="edit" aspectratio="t"/>
                  <w10:wrap type="none"/>
                  <w10:anchorlock/>
                </v:shape>
                <o:OLEObject Type="Embed" ProgID="Equation.DSMT4" ShapeID="_x0000_i1025" DrawAspect="Content" ObjectID="_1468075725" r:id="rId6">
                  <o:LockedField>false</o:LockedField>
                </o:OLEObject>
              </w:object>
            </w:r>
            <w:r>
              <w:rPr>
                <w:sz w:val="21"/>
              </w:rPr>
              <w:t>下列说法中正确的是（　　）</w:t>
            </w:r>
          </w:p>
          <w:p w14:paraId="70FD09CD">
            <w:pPr>
              <w:shd w:val="clear" w:color="auto" w:fill="auto"/>
              <w:spacing w:before="0" w:after="0" w:line="360" w:lineRule="auto"/>
              <w:ind w:left="315" w:firstLine="0"/>
              <w:jc w:val="left"/>
              <w:textAlignment w:val="center"/>
              <w:rPr>
                <w:sz w:val="21"/>
              </w:rPr>
            </w:pPr>
            <w:r>
              <w:rPr>
                <w:sz w:val="21"/>
              </w:rPr>
              <w:t>A．由公式可知，体积</w:t>
            </w:r>
            <w:r>
              <w:rPr>
                <w:rFonts w:ascii="Times New Roman" w:hAnsi="Times New Roman" w:eastAsia="Times New Roman" w:cs="Times New Roman"/>
                <w:i/>
                <w:sz w:val="21"/>
              </w:rPr>
              <w:t>V</w:t>
            </w:r>
            <w:r>
              <w:rPr>
                <w:sz w:val="21"/>
              </w:rPr>
              <w:t>一定时，</w:t>
            </w:r>
            <w:r>
              <w:rPr>
                <w:rFonts w:ascii="Times New Roman" w:hAnsi="Times New Roman" w:eastAsia="Times New Roman" w:cs="Times New Roman"/>
                <w:i/>
                <w:sz w:val="21"/>
              </w:rPr>
              <w:t>ρ</w:t>
            </w:r>
            <w:r>
              <w:rPr>
                <w:sz w:val="21"/>
              </w:rPr>
              <w:t>与</w:t>
            </w:r>
            <w:r>
              <w:rPr>
                <w:rFonts w:ascii="Times New Roman" w:hAnsi="Times New Roman" w:eastAsia="Times New Roman" w:cs="Times New Roman"/>
                <w:i/>
                <w:sz w:val="21"/>
              </w:rPr>
              <w:t>m</w:t>
            </w:r>
            <w:r>
              <w:rPr>
                <w:sz w:val="21"/>
              </w:rPr>
              <w:t>成正比，</w:t>
            </w:r>
            <w:r>
              <w:rPr>
                <w:rFonts w:ascii="Times New Roman" w:hAnsi="Times New Roman" w:eastAsia="Times New Roman" w:cs="Times New Roman"/>
                <w:i/>
                <w:sz w:val="21"/>
              </w:rPr>
              <w:t>m</w:t>
            </w:r>
            <w:r>
              <w:rPr>
                <w:sz w:val="21"/>
              </w:rPr>
              <w:t>越大，</w:t>
            </w:r>
            <w:r>
              <w:rPr>
                <w:rFonts w:ascii="Times New Roman" w:hAnsi="Times New Roman" w:eastAsia="Times New Roman" w:cs="Times New Roman"/>
                <w:i/>
                <w:sz w:val="21"/>
              </w:rPr>
              <w:t>ρ</w:t>
            </w:r>
            <w:r>
              <w:rPr>
                <w:sz w:val="21"/>
              </w:rPr>
              <w:t>越大</w:t>
            </w:r>
          </w:p>
          <w:p w14:paraId="7280FD62">
            <w:pPr>
              <w:shd w:val="clear" w:color="auto" w:fill="auto"/>
              <w:spacing w:before="0" w:after="0" w:line="360" w:lineRule="auto"/>
              <w:ind w:left="315" w:firstLine="0"/>
              <w:jc w:val="left"/>
              <w:textAlignment w:val="center"/>
              <w:rPr>
                <w:sz w:val="21"/>
              </w:rPr>
            </w:pPr>
            <w:r>
              <w:rPr>
                <w:sz w:val="21"/>
              </w:rPr>
              <w:t>B．对于不同物质组成的物体，当质量相同时，体积大的物体密度大</w:t>
            </w:r>
          </w:p>
          <w:p w14:paraId="49EB2507">
            <w:pPr>
              <w:shd w:val="clear" w:color="auto" w:fill="auto"/>
              <w:spacing w:before="0" w:after="0" w:line="360" w:lineRule="auto"/>
              <w:ind w:left="315" w:firstLine="0"/>
              <w:jc w:val="left"/>
              <w:textAlignment w:val="center"/>
              <w:rPr>
                <w:sz w:val="21"/>
              </w:rPr>
            </w:pPr>
            <w:r>
              <w:rPr>
                <w:sz w:val="21"/>
              </w:rPr>
              <w:t>C．对某种物质而言，当物质的体积一定时，</w:t>
            </w:r>
            <w:r>
              <w:rPr>
                <w:rFonts w:ascii="Times New Roman" w:hAnsi="Times New Roman" w:eastAsia="Times New Roman" w:cs="Times New Roman"/>
                <w:i/>
                <w:sz w:val="21"/>
              </w:rPr>
              <w:t>ρ</w:t>
            </w:r>
            <w:r>
              <w:rPr>
                <w:sz w:val="21"/>
              </w:rPr>
              <w:t>与</w:t>
            </w:r>
            <w:r>
              <w:rPr>
                <w:rFonts w:ascii="Times New Roman" w:hAnsi="Times New Roman" w:eastAsia="Times New Roman" w:cs="Times New Roman"/>
                <w:i/>
                <w:sz w:val="21"/>
              </w:rPr>
              <w:t>m</w:t>
            </w:r>
            <w:r>
              <w:rPr>
                <w:sz w:val="21"/>
              </w:rPr>
              <w:t>成正比</w:t>
            </w:r>
          </w:p>
          <w:p w14:paraId="28196B27">
            <w:pPr>
              <w:shd w:val="clear" w:color="auto" w:fill="auto"/>
              <w:spacing w:before="0" w:after="0" w:line="360" w:lineRule="auto"/>
              <w:ind w:left="315" w:firstLine="0"/>
              <w:jc w:val="left"/>
              <w:textAlignment w:val="center"/>
              <w:rPr>
                <w:sz w:val="21"/>
              </w:rPr>
            </w:pPr>
            <w:r>
              <w:rPr>
                <w:sz w:val="21"/>
              </w:rPr>
              <w:t>D．密度是物质的一种属性，某种物质密度大小与其质量和体积无关</w:t>
            </w:r>
          </w:p>
          <w:p w14:paraId="13D11ADE">
            <w:pPr>
              <w:shd w:val="clear" w:color="auto" w:fill="auto"/>
              <w:spacing w:before="0" w:after="0" w:line="360" w:lineRule="auto"/>
              <w:ind w:left="315" w:hanging="315"/>
              <w:jc w:val="left"/>
              <w:textAlignment w:val="center"/>
              <w:rPr>
                <w:sz w:val="21"/>
              </w:rPr>
            </w:pPr>
            <w:r>
              <w:rPr>
                <w:sz w:val="21"/>
              </w:rPr>
              <w:t>2．关于“质量和密度知识”的理解，你认为其中描述正确的有（    ）</w:t>
            </w:r>
          </w:p>
          <w:p w14:paraId="29CF5301">
            <w:pPr>
              <w:shd w:val="clear" w:color="auto" w:fill="auto"/>
              <w:spacing w:before="0" w:after="0" w:line="360" w:lineRule="auto"/>
              <w:ind w:left="315" w:firstLine="0"/>
              <w:jc w:val="left"/>
              <w:textAlignment w:val="center"/>
              <w:rPr>
                <w:sz w:val="21"/>
              </w:rPr>
            </w:pPr>
            <w:r>
              <w:rPr>
                <w:sz w:val="21"/>
              </w:rPr>
              <w:t>①所含物质越多的物体，质量就越大；</w:t>
            </w:r>
          </w:p>
          <w:p w14:paraId="1C0D7AFE">
            <w:pPr>
              <w:shd w:val="clear" w:color="auto" w:fill="auto"/>
              <w:spacing w:before="0" w:after="0" w:line="360" w:lineRule="auto"/>
              <w:ind w:left="315" w:firstLine="0"/>
              <w:jc w:val="left"/>
              <w:textAlignment w:val="center"/>
              <w:rPr>
                <w:sz w:val="21"/>
              </w:rPr>
            </w:pPr>
            <w:r>
              <w:rPr>
                <w:sz w:val="21"/>
              </w:rPr>
              <w:t>②密度越大的物体，质量越大；</w:t>
            </w:r>
          </w:p>
          <w:p w14:paraId="264E3B09">
            <w:pPr>
              <w:shd w:val="clear" w:color="auto" w:fill="auto"/>
              <w:spacing w:before="0" w:after="0" w:line="360" w:lineRule="auto"/>
              <w:ind w:left="315" w:firstLine="0"/>
              <w:jc w:val="left"/>
              <w:textAlignment w:val="center"/>
              <w:rPr>
                <w:sz w:val="21"/>
              </w:rPr>
            </w:pPr>
            <w:r>
              <w:rPr>
                <w:sz w:val="21"/>
              </w:rPr>
              <w:t>③密度大小等于质量跟体积的比值；</w:t>
            </w:r>
          </w:p>
          <w:p w14:paraId="0DFF3E30">
            <w:pPr>
              <w:shd w:val="clear" w:color="auto" w:fill="auto"/>
              <w:spacing w:before="0" w:after="0" w:line="360" w:lineRule="auto"/>
              <w:ind w:left="315" w:firstLine="0"/>
              <w:jc w:val="left"/>
              <w:textAlignment w:val="center"/>
              <w:rPr>
                <w:sz w:val="21"/>
              </w:rPr>
            </w:pPr>
            <w:r>
              <w:rPr>
                <w:sz w:val="21"/>
              </w:rPr>
              <w:t xml:space="preserve">④由 </w:t>
            </w:r>
            <w:r>
              <w:object>
                <v:shape id="_x0000_i1026" o:spt="75" alt="eqId3a7ff53f2587806ee67bb7d829384af4" type="#_x0000_t75" style="height:26.85pt;width:30.75pt;" o:ole="t" filled="f" o:preferrelative="t" stroked="f" coordsize="21600,21600">
                  <v:path/>
                  <v:fill on="f" focussize="0,0"/>
                  <v:stroke on="f" joinstyle="miter"/>
                  <v:imagedata r:id="rId7" o:title="eqId3a7ff53f2587806ee67bb7d829384af4"/>
                  <o:lock v:ext="edit" aspectratio="t"/>
                  <w10:wrap type="none"/>
                  <w10:anchorlock/>
                </v:shape>
                <o:OLEObject Type="Embed" ProgID="Equation.DSMT4" ShapeID="_x0000_i1026" DrawAspect="Content" ObjectID="_1468075726" r:id="rId8">
                  <o:LockedField>false</o:LockedField>
                </o:OLEObject>
              </w:object>
            </w:r>
            <w:r>
              <w:rPr>
                <w:sz w:val="21"/>
              </w:rPr>
              <w:t>可知物质的密度与质量成正比，与体积成反比；</w:t>
            </w:r>
          </w:p>
          <w:p w14:paraId="58CBC7D7">
            <w:pPr>
              <w:shd w:val="clear" w:color="auto" w:fill="auto"/>
              <w:spacing w:before="0" w:after="0" w:line="360" w:lineRule="auto"/>
              <w:ind w:left="315" w:firstLine="0"/>
              <w:jc w:val="left"/>
              <w:textAlignment w:val="center"/>
              <w:rPr>
                <w:sz w:val="21"/>
              </w:rPr>
            </w:pPr>
            <w:r>
              <w:rPr>
                <w:sz w:val="21"/>
              </w:rPr>
              <w:t>⑤物体的质量和密度都不随状态、位置、形状的变化而变化。</w:t>
            </w:r>
          </w:p>
          <w:p w14:paraId="3B386692">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A．①③</w:t>
            </w:r>
            <w:r>
              <w:rPr>
                <w:sz w:val="21"/>
              </w:rPr>
              <w:tab/>
            </w:r>
            <w:r>
              <w:rPr>
                <w:sz w:val="21"/>
              </w:rPr>
              <w:t>B．②④</w:t>
            </w:r>
            <w:r>
              <w:rPr>
                <w:sz w:val="21"/>
              </w:rPr>
              <w:tab/>
            </w:r>
            <w:r>
              <w:rPr>
                <w:sz w:val="21"/>
              </w:rPr>
              <w:t>C．①⑤</w:t>
            </w:r>
            <w:r>
              <w:rPr>
                <w:sz w:val="21"/>
              </w:rPr>
              <w:tab/>
            </w:r>
            <w:r>
              <w:rPr>
                <w:sz w:val="21"/>
              </w:rPr>
              <w:t>D．③⑤</w:t>
            </w:r>
          </w:p>
          <w:p w14:paraId="56B33752">
            <w:pPr>
              <w:shd w:val="clear" w:color="auto" w:fill="auto"/>
              <w:spacing w:before="0" w:after="0" w:line="360" w:lineRule="auto"/>
              <w:ind w:left="315" w:hanging="315"/>
              <w:jc w:val="left"/>
              <w:textAlignment w:val="center"/>
              <w:rPr>
                <w:sz w:val="21"/>
              </w:rPr>
            </w:pPr>
            <w:r>
              <w:rPr>
                <w:sz w:val="21"/>
              </w:rPr>
              <w:t>3．一个标有500mL的塑料水杯，装满水后的总质量为550g，塑料水杯的质量为</w:t>
            </w:r>
            <w:r>
              <w:rPr>
                <w:rFonts w:ascii="Times New Roman" w:hAnsi="Times New Roman" w:eastAsia="Times New Roman" w:cs="Times New Roman"/>
                <w:b w:val="0"/>
                <w:sz w:val="21"/>
              </w:rPr>
              <w:t>________</w:t>
            </w:r>
            <w:r>
              <w:rPr>
                <w:sz w:val="21"/>
              </w:rPr>
              <w:t>g；若装满另一种液体后的总质量为500g，则这种液体的密度为</w:t>
            </w:r>
            <w:r>
              <w:rPr>
                <w:rFonts w:ascii="Times New Roman" w:hAnsi="Times New Roman" w:eastAsia="Times New Roman" w:cs="Times New Roman"/>
                <w:b w:val="0"/>
                <w:sz w:val="21"/>
              </w:rPr>
              <w:t>________</w:t>
            </w:r>
            <w:r>
              <w:object>
                <v:shape id="_x0000_i1027" o:spt="75" alt="eqIdf510da85ef3323f59307624ca8b0d675" type="#_x0000_t75" style="height:14.95pt;width:25.5pt;" o:ole="t" filled="f" o:preferrelative="t" stroked="f" coordsize="21600,21600">
                  <v:path/>
                  <v:fill on="f" focussize="0,0"/>
                  <v:stroke on="f" joinstyle="miter"/>
                  <v:imagedata r:id="rId10" o:title="eqIdf510da85ef3323f59307624ca8b0d675"/>
                  <o:lock v:ext="edit" aspectratio="t"/>
                  <w10:wrap type="none"/>
                  <w10:anchorlock/>
                </v:shape>
                <o:OLEObject Type="Embed" ProgID="Equation.DSMT4" ShapeID="_x0000_i1027" DrawAspect="Content" ObjectID="_1468075727" r:id="rId9">
                  <o:LockedField>false</o:LockedField>
                </o:OLEObject>
              </w:object>
            </w:r>
            <w:r>
              <w:rPr>
                <w:sz w:val="21"/>
              </w:rPr>
              <w:t>。</w:t>
            </w:r>
          </w:p>
          <w:p w14:paraId="49F89BDD">
            <w:pPr>
              <w:shd w:val="clear" w:color="auto" w:fill="auto"/>
              <w:spacing w:before="0" w:after="0" w:line="360" w:lineRule="auto"/>
              <w:ind w:left="315" w:hanging="315"/>
              <w:jc w:val="left"/>
              <w:textAlignment w:val="center"/>
              <w:rPr>
                <w:sz w:val="21"/>
              </w:rPr>
            </w:pPr>
            <w:r>
              <w:rPr>
                <w:sz w:val="21"/>
              </w:rPr>
              <w:t>4．烧杯中装有某种未知液体，现将烧杯中的部分液体缓慢抽出，烧杯和液体的总质量</w:t>
            </w:r>
            <w:r>
              <w:rPr>
                <w:rFonts w:ascii="Times New Roman" w:hAnsi="Times New Roman" w:eastAsia="Times New Roman" w:cs="Times New Roman"/>
                <w:i/>
                <w:sz w:val="21"/>
              </w:rPr>
              <w:t>m</w:t>
            </w:r>
            <w:r>
              <w:rPr>
                <w:sz w:val="21"/>
              </w:rPr>
              <w:t>与烧杯中液体体积</w:t>
            </w:r>
            <w:r>
              <w:rPr>
                <w:rFonts w:ascii="Times New Roman" w:hAnsi="Times New Roman" w:eastAsia="Times New Roman" w:cs="Times New Roman"/>
                <w:i/>
                <w:sz w:val="21"/>
              </w:rPr>
              <w:t>V</w:t>
            </w:r>
            <w:r>
              <w:rPr>
                <w:sz w:val="21"/>
              </w:rPr>
              <w:t>的关系如图所示，图中从</w:t>
            </w:r>
            <w:r>
              <w:rPr>
                <w:rFonts w:ascii="Times New Roman" w:hAnsi="Times New Roman" w:eastAsia="Times New Roman" w:cs="Times New Roman"/>
                <w:i/>
                <w:sz w:val="21"/>
              </w:rPr>
              <w:t>A</w:t>
            </w:r>
            <w:r>
              <w:rPr>
                <w:sz w:val="21"/>
              </w:rPr>
              <w:t>到</w:t>
            </w:r>
            <w:r>
              <w:rPr>
                <w:rFonts w:ascii="Times New Roman" w:hAnsi="Times New Roman" w:eastAsia="Times New Roman" w:cs="Times New Roman"/>
                <w:i/>
                <w:sz w:val="21"/>
              </w:rPr>
              <w:t>B</w:t>
            </w:r>
            <w:r>
              <w:rPr>
                <w:sz w:val="21"/>
              </w:rPr>
              <w:t>共抽出的液体质量为</w:t>
            </w:r>
            <w:r>
              <w:rPr>
                <w:rFonts w:ascii="Times New Roman" w:hAnsi="Times New Roman" w:eastAsia="Times New Roman" w:cs="Times New Roman"/>
                <w:b w:val="0"/>
                <w:sz w:val="21"/>
              </w:rPr>
              <w:t>_________</w:t>
            </w:r>
            <w:r>
              <w:rPr>
                <w:sz w:val="21"/>
              </w:rPr>
              <w:t>g，该液体的密度为</w:t>
            </w:r>
            <w:r>
              <w:rPr>
                <w:rFonts w:ascii="Times New Roman" w:hAnsi="Times New Roman" w:eastAsia="Times New Roman" w:cs="Times New Roman"/>
                <w:b w:val="0"/>
                <w:sz w:val="21"/>
              </w:rPr>
              <w:t>_________</w:t>
            </w:r>
            <w:r>
              <w:rPr>
                <w:sz w:val="21"/>
              </w:rPr>
              <w:t>g/cm</w:t>
            </w:r>
            <w:r>
              <w:rPr>
                <w:sz w:val="21"/>
                <w:vertAlign w:val="superscript"/>
              </w:rPr>
              <w:t>3</w:t>
            </w:r>
            <w:r>
              <w:rPr>
                <w:sz w:val="21"/>
              </w:rPr>
              <w:t>，烧杯的质量为</w:t>
            </w:r>
            <w:r>
              <w:rPr>
                <w:rFonts w:ascii="Times New Roman" w:hAnsi="Times New Roman" w:eastAsia="Times New Roman" w:cs="Times New Roman"/>
                <w:b w:val="0"/>
                <w:sz w:val="21"/>
              </w:rPr>
              <w:t>_________</w:t>
            </w:r>
            <w:r>
              <w:rPr>
                <w:sz w:val="21"/>
              </w:rPr>
              <w:t>g。</w:t>
            </w:r>
          </w:p>
          <w:p w14:paraId="2121B0C3">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963930" cy="876935"/>
                  <wp:effectExtent l="0" t="0" r="1270" b="12065"/>
                  <wp:docPr id="100003" name="图片 100003" descr="@@@0bdcda33-0272-4821-8ef8-3d6e459c46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0bdcda33-0272-4821-8ef8-3d6e459c46a5"/>
                          <pic:cNvPicPr>
                            <a:picLocks noChangeAspect="1"/>
                          </pic:cNvPicPr>
                        </pic:nvPicPr>
                        <pic:blipFill>
                          <a:blip r:embed="rId11"/>
                          <a:stretch>
                            <a:fillRect/>
                          </a:stretch>
                        </pic:blipFill>
                        <pic:spPr>
                          <a:xfrm>
                            <a:off x="0" y="0"/>
                            <a:ext cx="963930" cy="876935"/>
                          </a:xfrm>
                          <a:prstGeom prst="rect">
                            <a:avLst/>
                          </a:prstGeom>
                        </pic:spPr>
                      </pic:pic>
                    </a:graphicData>
                  </a:graphic>
                </wp:inline>
              </w:drawing>
            </w:r>
          </w:p>
          <w:p w14:paraId="6A1F4251">
            <w:pPr>
              <w:shd w:val="clear" w:color="auto" w:fill="auto"/>
              <w:spacing w:before="0" w:after="0" w:line="360" w:lineRule="auto"/>
              <w:ind w:left="315" w:hanging="315"/>
              <w:jc w:val="left"/>
              <w:textAlignment w:val="center"/>
              <w:rPr>
                <w:sz w:val="21"/>
              </w:rPr>
            </w:pPr>
            <w:r>
              <w:rPr>
                <w:sz w:val="21"/>
              </w:rPr>
              <w:t>5．探究“物质的质量与体积的关系”：某同学分别用铝块和松木做实验，实验数据如下：</w:t>
            </w:r>
          </w:p>
          <w:p w14:paraId="4CE33973">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65885" cy="1211580"/>
                  <wp:effectExtent l="0" t="0" r="5715" b="7620"/>
                  <wp:docPr id="100005" name="图片 100005" descr="@@@b129113b-6e07-40ef-86d8-f9c604e2d1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b129113b-6e07-40ef-86d8-f9c604e2d19d"/>
                          <pic:cNvPicPr>
                            <a:picLocks noChangeAspect="1"/>
                          </pic:cNvPicPr>
                        </pic:nvPicPr>
                        <pic:blipFill>
                          <a:blip r:embed="rId12"/>
                          <a:stretch>
                            <a:fillRect/>
                          </a:stretch>
                        </pic:blipFill>
                        <pic:spPr>
                          <a:xfrm>
                            <a:off x="0" y="0"/>
                            <a:ext cx="1365885" cy="1211580"/>
                          </a:xfrm>
                          <a:prstGeom prst="rect">
                            <a:avLst/>
                          </a:prstGeom>
                        </pic:spPr>
                      </pic:pic>
                    </a:graphicData>
                  </a:graphic>
                </wp:inline>
              </w:drawing>
            </w:r>
          </w:p>
          <w:tbl>
            <w:tblPr>
              <w:tblStyle w:val="6"/>
              <w:tblW w:w="832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665"/>
              <w:gridCol w:w="1665"/>
              <w:gridCol w:w="1665"/>
              <w:gridCol w:w="1665"/>
              <w:gridCol w:w="1665"/>
            </w:tblGrid>
            <w:tr w14:paraId="508E3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6790666">
                  <w:pPr>
                    <w:shd w:val="clear" w:color="auto" w:fill="auto"/>
                    <w:spacing w:before="60" w:after="60" w:line="240" w:lineRule="auto"/>
                    <w:ind w:left="0" w:right="0" w:firstLine="0"/>
                    <w:jc w:val="center"/>
                    <w:textAlignment w:val="center"/>
                    <w:rPr>
                      <w:sz w:val="21"/>
                    </w:rPr>
                  </w:pPr>
                  <w:r>
                    <w:rPr>
                      <w:sz w:val="21"/>
                    </w:rPr>
                    <w:t>实验次数</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096C580">
                  <w:pPr>
                    <w:shd w:val="clear" w:color="auto" w:fill="auto"/>
                    <w:spacing w:before="60" w:after="60" w:line="240" w:lineRule="auto"/>
                    <w:ind w:left="0" w:right="0" w:firstLine="0"/>
                    <w:jc w:val="center"/>
                    <w:textAlignment w:val="center"/>
                    <w:rPr>
                      <w:sz w:val="21"/>
                    </w:rPr>
                  </w:pPr>
                  <w:r>
                    <w:rPr>
                      <w:sz w:val="21"/>
                    </w:rPr>
                    <w:t>物体</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1F3C28B">
                  <w:pPr>
                    <w:shd w:val="clear" w:color="auto" w:fill="auto"/>
                    <w:spacing w:before="60" w:after="60" w:line="240" w:lineRule="auto"/>
                    <w:ind w:left="0" w:right="0" w:firstLine="0"/>
                    <w:jc w:val="center"/>
                    <w:textAlignment w:val="center"/>
                    <w:rPr>
                      <w:sz w:val="21"/>
                    </w:rPr>
                  </w:pPr>
                  <w:r>
                    <w:rPr>
                      <w:sz w:val="21"/>
                    </w:rPr>
                    <w:t>m/g</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C7F5706">
                  <w:pPr>
                    <w:shd w:val="clear" w:color="auto" w:fill="auto"/>
                    <w:spacing w:before="60" w:after="60" w:line="240" w:lineRule="auto"/>
                    <w:ind w:left="0" w:right="0" w:firstLine="0"/>
                    <w:jc w:val="center"/>
                    <w:textAlignment w:val="center"/>
                    <w:rPr>
                      <w:sz w:val="21"/>
                    </w:rPr>
                  </w:pPr>
                  <w:r>
                    <w:rPr>
                      <w:rFonts w:ascii="Times New Roman" w:hAnsi="Times New Roman" w:eastAsia="Times New Roman" w:cs="Times New Roman"/>
                      <w:kern w:val="0"/>
                      <w:sz w:val="24"/>
                      <w:szCs w:val="24"/>
                    </w:rPr>
                    <w:t>    </w:t>
                  </w:r>
                  <w:r>
                    <w:object>
                      <v:shape id="_x0000_i1028" o:spt="75" alt="eqIdee0374130ea507c501806a61614ef829" type="#_x0000_t75" style="height:13.85pt;width:34.3pt;" o:ole="t" filled="f" o:preferrelative="t" stroked="f" coordsize="21600,21600">
                        <v:path/>
                        <v:fill on="f" focussize="0,0"/>
                        <v:stroke on="f" joinstyle="miter"/>
                        <v:imagedata r:id="rId14" o:title="eqIdee0374130ea507c501806a61614ef829"/>
                        <o:lock v:ext="edit" aspectratio="t"/>
                        <w10:wrap type="none"/>
                        <w10:anchorlock/>
                      </v:shape>
                      <o:OLEObject Type="Embed" ProgID="Equation.DSMT4" ShapeID="_x0000_i1028" DrawAspect="Content" ObjectID="_1468075728" r:id="rId13">
                        <o:LockedField>false</o:LockedField>
                      </o:OLEObject>
                    </w:objec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59F0CA2">
                  <w:pPr>
                    <w:shd w:val="clear" w:color="auto" w:fill="auto"/>
                    <w:spacing w:before="60" w:after="60" w:line="240" w:lineRule="auto"/>
                    <w:ind w:left="0" w:right="0" w:firstLine="0"/>
                    <w:jc w:val="center"/>
                    <w:textAlignment w:val="center"/>
                    <w:rPr>
                      <w:sz w:val="21"/>
                    </w:rPr>
                  </w:pPr>
                  <w:r>
                    <w:rPr>
                      <w:rFonts w:ascii="Times New Roman" w:hAnsi="Times New Roman" w:eastAsia="Times New Roman" w:cs="Times New Roman"/>
                      <w:kern w:val="0"/>
                      <w:sz w:val="24"/>
                      <w:szCs w:val="24"/>
                    </w:rPr>
                    <w:t>    </w:t>
                  </w:r>
                  <w:r>
                    <w:object>
                      <v:shape id="_x0000_i1029" o:spt="75" alt="eqIdb98bdd4d3c363faca06466287a342051" type="#_x0000_t75" style="height:19.1pt;width:79.2pt;" o:ole="t" filled="f" o:preferrelative="t" stroked="f" coordsize="21600,21600">
                        <v:path/>
                        <v:fill on="f" focussize="0,0"/>
                        <v:stroke on="f" joinstyle="miter"/>
                        <v:imagedata r:id="rId16" o:title="eqIdb98bdd4d3c363faca06466287a342051"/>
                        <o:lock v:ext="edit" aspectratio="t"/>
                        <w10:wrap type="none"/>
                        <w10:anchorlock/>
                      </v:shape>
                      <o:OLEObject Type="Embed" ProgID="Equation.DSMT4" ShapeID="_x0000_i1029" DrawAspect="Content" ObjectID="_1468075729" r:id="rId15">
                        <o:LockedField>false</o:LockedField>
                      </o:OLEObject>
                    </w:object>
                  </w:r>
                </w:p>
              </w:tc>
            </w:tr>
            <w:tr w14:paraId="0607A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7A36852">
                  <w:pPr>
                    <w:shd w:val="clear" w:color="auto" w:fill="auto"/>
                    <w:spacing w:before="60" w:after="60" w:line="240" w:lineRule="auto"/>
                    <w:ind w:left="0" w:right="0" w:firstLine="0"/>
                    <w:jc w:val="center"/>
                    <w:textAlignment w:val="center"/>
                    <w:rPr>
                      <w:sz w:val="21"/>
                    </w:rPr>
                  </w:pPr>
                  <w:r>
                    <w:rPr>
                      <w:sz w:val="21"/>
                    </w:rPr>
                    <w:t>1</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D8B28DC">
                  <w:pPr>
                    <w:shd w:val="clear" w:color="auto" w:fill="auto"/>
                    <w:spacing w:before="60" w:after="60" w:line="240" w:lineRule="auto"/>
                    <w:ind w:left="0" w:right="0" w:firstLine="0"/>
                    <w:jc w:val="center"/>
                    <w:textAlignment w:val="center"/>
                    <w:rPr>
                      <w:sz w:val="21"/>
                    </w:rPr>
                  </w:pPr>
                  <w:r>
                    <w:rPr>
                      <w:sz w:val="21"/>
                    </w:rPr>
                    <w:t>铝块1</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0860711">
                  <w:pPr>
                    <w:shd w:val="clear" w:color="auto" w:fill="auto"/>
                    <w:spacing w:before="60" w:after="60" w:line="240" w:lineRule="auto"/>
                    <w:ind w:left="0" w:right="0" w:firstLine="0"/>
                    <w:jc w:val="center"/>
                    <w:textAlignment w:val="center"/>
                    <w:rPr>
                      <w:sz w:val="21"/>
                    </w:rPr>
                  </w:pPr>
                  <w:r>
                    <w:rPr>
                      <w:sz w:val="21"/>
                    </w:rPr>
                    <w:t>27</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06EE16E">
                  <w:pPr>
                    <w:shd w:val="clear" w:color="auto" w:fill="auto"/>
                    <w:spacing w:before="60" w:after="60" w:line="240" w:lineRule="auto"/>
                    <w:ind w:left="0" w:right="0" w:firstLine="0"/>
                    <w:jc w:val="center"/>
                    <w:textAlignment w:val="center"/>
                    <w:rPr>
                      <w:sz w:val="21"/>
                    </w:rPr>
                  </w:pPr>
                  <w:r>
                    <w:rPr>
                      <w:sz w:val="21"/>
                    </w:rPr>
                    <w:t>10</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D239F89">
                  <w:pPr>
                    <w:shd w:val="clear" w:color="auto" w:fill="auto"/>
                    <w:spacing w:before="60" w:after="60" w:line="240" w:lineRule="auto"/>
                    <w:ind w:left="0" w:right="0" w:firstLine="0"/>
                    <w:jc w:val="center"/>
                    <w:textAlignment w:val="center"/>
                    <w:rPr>
                      <w:sz w:val="21"/>
                    </w:rPr>
                  </w:pPr>
                  <w:r>
                    <w:rPr>
                      <w:sz w:val="21"/>
                    </w:rPr>
                    <w:t>2.7</w:t>
                  </w:r>
                </w:p>
              </w:tc>
            </w:tr>
            <w:tr w14:paraId="63247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595BE2A">
                  <w:pPr>
                    <w:shd w:val="clear" w:color="auto" w:fill="auto"/>
                    <w:spacing w:before="60" w:after="60" w:line="240" w:lineRule="auto"/>
                    <w:ind w:left="0" w:right="0" w:firstLine="0"/>
                    <w:jc w:val="center"/>
                    <w:textAlignment w:val="center"/>
                    <w:rPr>
                      <w:sz w:val="21"/>
                    </w:rPr>
                  </w:pPr>
                  <w:r>
                    <w:rPr>
                      <w:sz w:val="21"/>
                    </w:rPr>
                    <w:t>2</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08C3D0A">
                  <w:pPr>
                    <w:shd w:val="clear" w:color="auto" w:fill="auto"/>
                    <w:spacing w:before="60" w:after="60" w:line="240" w:lineRule="auto"/>
                    <w:ind w:left="0" w:right="0" w:firstLine="0"/>
                    <w:jc w:val="center"/>
                    <w:textAlignment w:val="center"/>
                    <w:rPr>
                      <w:sz w:val="21"/>
                    </w:rPr>
                  </w:pPr>
                  <w:r>
                    <w:rPr>
                      <w:sz w:val="21"/>
                    </w:rPr>
                    <w:t>铝块2</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AFAA770">
                  <w:pPr>
                    <w:shd w:val="clear" w:color="auto" w:fill="auto"/>
                    <w:spacing w:before="60" w:after="60" w:line="240" w:lineRule="auto"/>
                    <w:ind w:left="0" w:right="0" w:firstLine="0"/>
                    <w:jc w:val="center"/>
                    <w:textAlignment w:val="center"/>
                    <w:rPr>
                      <w:sz w:val="21"/>
                    </w:rPr>
                  </w:pPr>
                  <w:r>
                    <w:rPr>
                      <w:sz w:val="21"/>
                    </w:rPr>
                    <w:t>54</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86FAA74">
                  <w:pPr>
                    <w:shd w:val="clear" w:color="auto" w:fill="auto"/>
                    <w:spacing w:before="60" w:after="60" w:line="240" w:lineRule="auto"/>
                    <w:ind w:left="0" w:right="0" w:firstLine="0"/>
                    <w:jc w:val="center"/>
                    <w:textAlignment w:val="center"/>
                    <w:rPr>
                      <w:sz w:val="21"/>
                    </w:rPr>
                  </w:pPr>
                  <w:r>
                    <w:rPr>
                      <w:sz w:val="21"/>
                    </w:rPr>
                    <w:t>20</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7A654EA">
                  <w:pPr>
                    <w:shd w:val="clear" w:color="auto" w:fill="auto"/>
                    <w:spacing w:before="60" w:after="60" w:line="240" w:lineRule="auto"/>
                    <w:ind w:left="0" w:right="0" w:firstLine="0"/>
                    <w:jc w:val="center"/>
                    <w:textAlignment w:val="center"/>
                    <w:rPr>
                      <w:sz w:val="21"/>
                    </w:rPr>
                  </w:pPr>
                  <w:r>
                    <w:rPr>
                      <w:sz w:val="21"/>
                    </w:rPr>
                    <w:t>2.7</w:t>
                  </w:r>
                </w:p>
              </w:tc>
            </w:tr>
            <w:tr w14:paraId="02F01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CE2B41E">
                  <w:pPr>
                    <w:shd w:val="clear" w:color="auto" w:fill="auto"/>
                    <w:spacing w:before="60" w:after="60" w:line="240" w:lineRule="auto"/>
                    <w:ind w:left="0" w:right="0" w:firstLine="0"/>
                    <w:jc w:val="center"/>
                    <w:textAlignment w:val="center"/>
                    <w:rPr>
                      <w:sz w:val="21"/>
                    </w:rPr>
                  </w:pPr>
                  <w:r>
                    <w:rPr>
                      <w:sz w:val="21"/>
                    </w:rPr>
                    <w:t>3</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E4E3013">
                  <w:pPr>
                    <w:shd w:val="clear" w:color="auto" w:fill="auto"/>
                    <w:spacing w:before="60" w:after="60" w:line="240" w:lineRule="auto"/>
                    <w:ind w:left="0" w:right="0" w:firstLine="0"/>
                    <w:jc w:val="center"/>
                    <w:textAlignment w:val="center"/>
                    <w:rPr>
                      <w:sz w:val="21"/>
                    </w:rPr>
                  </w:pPr>
                  <w:r>
                    <w:rPr>
                      <w:sz w:val="21"/>
                    </w:rPr>
                    <w:t>铝块3</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C03580D">
                  <w:pPr>
                    <w:shd w:val="clear" w:color="auto" w:fill="auto"/>
                    <w:spacing w:before="60" w:after="60" w:line="240" w:lineRule="auto"/>
                    <w:ind w:left="0" w:right="0" w:firstLine="0"/>
                    <w:jc w:val="center"/>
                    <w:textAlignment w:val="center"/>
                    <w:rPr>
                      <w:sz w:val="21"/>
                    </w:rPr>
                  </w:pPr>
                  <w:r>
                    <w:rPr>
                      <w:sz w:val="21"/>
                    </w:rPr>
                    <w:t>81</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FC8DF6B">
                  <w:pPr>
                    <w:shd w:val="clear" w:color="auto" w:fill="auto"/>
                    <w:spacing w:before="60" w:after="60" w:line="240" w:lineRule="auto"/>
                    <w:ind w:left="0" w:right="0" w:firstLine="0"/>
                    <w:jc w:val="center"/>
                    <w:textAlignment w:val="center"/>
                    <w:rPr>
                      <w:sz w:val="21"/>
                    </w:rPr>
                  </w:pPr>
                  <w:r>
                    <w:rPr>
                      <w:sz w:val="21"/>
                    </w:rPr>
                    <w:t>30</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F038550">
                  <w:pPr>
                    <w:shd w:val="clear" w:color="auto" w:fill="auto"/>
                    <w:spacing w:before="60" w:after="60" w:line="240" w:lineRule="auto"/>
                    <w:ind w:left="0" w:right="0" w:firstLine="0"/>
                    <w:jc w:val="center"/>
                    <w:textAlignment w:val="center"/>
                    <w:rPr>
                      <w:sz w:val="21"/>
                    </w:rPr>
                  </w:pPr>
                  <w:r>
                    <w:rPr>
                      <w:sz w:val="21"/>
                    </w:rPr>
                    <w:t>2.7</w:t>
                  </w:r>
                </w:p>
              </w:tc>
            </w:tr>
            <w:tr w14:paraId="7D7DE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8D4EEA9">
                  <w:pPr>
                    <w:shd w:val="clear" w:color="auto" w:fill="auto"/>
                    <w:spacing w:before="60" w:after="60" w:line="240" w:lineRule="auto"/>
                    <w:ind w:left="0" w:right="0" w:firstLine="0"/>
                    <w:jc w:val="center"/>
                    <w:textAlignment w:val="center"/>
                    <w:rPr>
                      <w:sz w:val="21"/>
                    </w:rPr>
                  </w:pPr>
                  <w:r>
                    <w:rPr>
                      <w:sz w:val="21"/>
                    </w:rPr>
                    <w:t>4</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A5B0AFE">
                  <w:pPr>
                    <w:shd w:val="clear" w:color="auto" w:fill="auto"/>
                    <w:spacing w:before="60" w:after="60" w:line="240" w:lineRule="auto"/>
                    <w:ind w:left="0" w:right="0" w:firstLine="0"/>
                    <w:jc w:val="center"/>
                    <w:textAlignment w:val="center"/>
                    <w:rPr>
                      <w:sz w:val="21"/>
                    </w:rPr>
                  </w:pPr>
                  <w:r>
                    <w:rPr>
                      <w:sz w:val="21"/>
                    </w:rPr>
                    <w:t>松木1</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3198B04">
                  <w:pPr>
                    <w:shd w:val="clear" w:color="auto" w:fill="auto"/>
                    <w:spacing w:before="60" w:after="60" w:line="240" w:lineRule="auto"/>
                    <w:ind w:left="0" w:right="0" w:firstLine="0"/>
                    <w:jc w:val="center"/>
                    <w:textAlignment w:val="center"/>
                    <w:rPr>
                      <w:sz w:val="21"/>
                    </w:rPr>
                  </w:pPr>
                  <w:r>
                    <w:rPr>
                      <w:sz w:val="21"/>
                    </w:rPr>
                    <w:t>5</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60A36D3">
                  <w:pPr>
                    <w:shd w:val="clear" w:color="auto" w:fill="auto"/>
                    <w:spacing w:before="60" w:after="60" w:line="240" w:lineRule="auto"/>
                    <w:ind w:left="0" w:right="0" w:firstLine="0"/>
                    <w:jc w:val="center"/>
                    <w:textAlignment w:val="center"/>
                    <w:rPr>
                      <w:sz w:val="21"/>
                    </w:rPr>
                  </w:pPr>
                  <w:r>
                    <w:rPr>
                      <w:sz w:val="21"/>
                    </w:rPr>
                    <w:t>10</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F6D716B">
                  <w:pPr>
                    <w:shd w:val="clear" w:color="auto" w:fill="auto"/>
                    <w:spacing w:before="60" w:after="60" w:line="240" w:lineRule="auto"/>
                    <w:ind w:left="0" w:right="0" w:firstLine="0"/>
                    <w:jc w:val="center"/>
                    <w:textAlignment w:val="center"/>
                    <w:rPr>
                      <w:sz w:val="21"/>
                    </w:rPr>
                  </w:pPr>
                  <w:r>
                    <w:rPr>
                      <w:sz w:val="21"/>
                    </w:rPr>
                    <w:t>①</w:t>
                  </w:r>
                </w:p>
              </w:tc>
            </w:tr>
            <w:tr w14:paraId="14310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3FEE987">
                  <w:pPr>
                    <w:shd w:val="clear" w:color="auto" w:fill="auto"/>
                    <w:spacing w:before="60" w:after="60" w:line="240" w:lineRule="auto"/>
                    <w:ind w:left="0" w:right="0" w:firstLine="0"/>
                    <w:jc w:val="center"/>
                    <w:textAlignment w:val="center"/>
                    <w:rPr>
                      <w:sz w:val="21"/>
                    </w:rPr>
                  </w:pPr>
                  <w:r>
                    <w:rPr>
                      <w:sz w:val="21"/>
                    </w:rPr>
                    <w:t>5</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4E61DE8">
                  <w:pPr>
                    <w:shd w:val="clear" w:color="auto" w:fill="auto"/>
                    <w:spacing w:before="60" w:after="60" w:line="240" w:lineRule="auto"/>
                    <w:ind w:left="0" w:right="0" w:firstLine="0"/>
                    <w:jc w:val="center"/>
                    <w:textAlignment w:val="center"/>
                    <w:rPr>
                      <w:sz w:val="21"/>
                    </w:rPr>
                  </w:pPr>
                  <w:r>
                    <w:rPr>
                      <w:sz w:val="21"/>
                    </w:rPr>
                    <w:t>松木2</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F98F472">
                  <w:pPr>
                    <w:shd w:val="clear" w:color="auto" w:fill="auto"/>
                    <w:spacing w:before="60" w:after="60" w:line="240" w:lineRule="auto"/>
                    <w:ind w:left="0" w:right="0" w:firstLine="0"/>
                    <w:jc w:val="center"/>
                    <w:textAlignment w:val="center"/>
                    <w:rPr>
                      <w:sz w:val="21"/>
                    </w:rPr>
                  </w:pPr>
                  <w:r>
                    <w:rPr>
                      <w:sz w:val="21"/>
                    </w:rPr>
                    <w:t>10</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70F4896">
                  <w:pPr>
                    <w:shd w:val="clear" w:color="auto" w:fill="auto"/>
                    <w:spacing w:before="60" w:after="60" w:line="240" w:lineRule="auto"/>
                    <w:ind w:left="0" w:right="0" w:firstLine="0"/>
                    <w:jc w:val="center"/>
                    <w:textAlignment w:val="center"/>
                    <w:rPr>
                      <w:sz w:val="21"/>
                    </w:rPr>
                  </w:pPr>
                  <w:r>
                    <w:rPr>
                      <w:sz w:val="21"/>
                    </w:rPr>
                    <w:t>20</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087F0E2">
                  <w:pPr>
                    <w:shd w:val="clear" w:color="auto" w:fill="auto"/>
                    <w:spacing w:before="60" w:after="60" w:line="240" w:lineRule="auto"/>
                    <w:ind w:left="0" w:right="0" w:firstLine="0"/>
                    <w:jc w:val="center"/>
                    <w:textAlignment w:val="center"/>
                    <w:rPr>
                      <w:sz w:val="21"/>
                    </w:rPr>
                  </w:pPr>
                </w:p>
              </w:tc>
            </w:tr>
            <w:tr w14:paraId="301D2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170B9D4">
                  <w:pPr>
                    <w:shd w:val="clear" w:color="auto" w:fill="auto"/>
                    <w:spacing w:before="60" w:after="60" w:line="240" w:lineRule="auto"/>
                    <w:ind w:left="0" w:right="0" w:firstLine="0"/>
                    <w:jc w:val="center"/>
                    <w:textAlignment w:val="center"/>
                    <w:rPr>
                      <w:sz w:val="21"/>
                    </w:rPr>
                  </w:pPr>
                  <w:r>
                    <w:rPr>
                      <w:sz w:val="21"/>
                    </w:rPr>
                    <w:t>6</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CAF6532">
                  <w:pPr>
                    <w:shd w:val="clear" w:color="auto" w:fill="auto"/>
                    <w:spacing w:before="60" w:after="60" w:line="240" w:lineRule="auto"/>
                    <w:ind w:left="0" w:right="0" w:firstLine="0"/>
                    <w:jc w:val="center"/>
                    <w:textAlignment w:val="center"/>
                    <w:rPr>
                      <w:sz w:val="21"/>
                    </w:rPr>
                  </w:pPr>
                  <w:r>
                    <w:rPr>
                      <w:sz w:val="21"/>
                    </w:rPr>
                    <w:t>松木3</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1E15229">
                  <w:pPr>
                    <w:shd w:val="clear" w:color="auto" w:fill="auto"/>
                    <w:spacing w:before="60" w:after="60" w:line="240" w:lineRule="auto"/>
                    <w:ind w:left="0" w:right="0" w:firstLine="0"/>
                    <w:jc w:val="center"/>
                    <w:textAlignment w:val="center"/>
                    <w:rPr>
                      <w:sz w:val="21"/>
                    </w:rPr>
                  </w:pPr>
                  <w:r>
                    <w:rPr>
                      <w:sz w:val="21"/>
                    </w:rPr>
                    <w:t>15</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0756EBF">
                  <w:pPr>
                    <w:shd w:val="clear" w:color="auto" w:fill="auto"/>
                    <w:spacing w:before="60" w:after="60" w:line="240" w:lineRule="auto"/>
                    <w:ind w:left="0" w:right="0" w:firstLine="0"/>
                    <w:jc w:val="center"/>
                    <w:textAlignment w:val="center"/>
                    <w:rPr>
                      <w:sz w:val="21"/>
                    </w:rPr>
                  </w:pPr>
                  <w:r>
                    <w:rPr>
                      <w:sz w:val="21"/>
                    </w:rPr>
                    <w:t>30</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DB25D47">
                  <w:pPr>
                    <w:shd w:val="clear" w:color="auto" w:fill="auto"/>
                    <w:spacing w:before="60" w:after="60" w:line="240" w:lineRule="auto"/>
                    <w:ind w:left="0" w:right="0" w:firstLine="0"/>
                    <w:jc w:val="center"/>
                    <w:textAlignment w:val="center"/>
                    <w:rPr>
                      <w:sz w:val="21"/>
                    </w:rPr>
                  </w:pPr>
                </w:p>
              </w:tc>
            </w:tr>
          </w:tbl>
          <w:p w14:paraId="3153C2B2">
            <w:pPr>
              <w:shd w:val="clear" w:color="auto" w:fill="auto"/>
              <w:spacing w:before="0" w:after="0" w:line="360" w:lineRule="auto"/>
              <w:ind w:left="315" w:firstLine="0"/>
              <w:jc w:val="left"/>
              <w:textAlignment w:val="center"/>
              <w:rPr>
                <w:sz w:val="21"/>
              </w:rPr>
            </w:pPr>
            <w:r>
              <w:rPr>
                <w:sz w:val="21"/>
              </w:rPr>
              <w:t>(1)请将上表格①处的数据填写完整，为</w:t>
            </w:r>
            <w:r>
              <w:rPr>
                <w:rFonts w:ascii="Times New Roman" w:hAnsi="Times New Roman" w:eastAsia="Times New Roman" w:cs="Times New Roman"/>
                <w:b w:val="0"/>
                <w:sz w:val="21"/>
              </w:rPr>
              <w:t>________</w:t>
            </w:r>
            <w:r>
              <w:object>
                <v:shape id="_x0000_i1030" o:spt="75" alt="eqIda41b954c8cbb6a9c5e6375c380f7145d" type="#_x0000_t75" style="height:15.55pt;width:31.65pt;" o:ole="t" filled="f" o:preferrelative="t" stroked="f" coordsize="21600,21600">
                  <v:path/>
                  <v:fill on="f" focussize="0,0"/>
                  <v:stroke on="f" joinstyle="miter"/>
                  <v:imagedata r:id="rId18" o:title="eqIda41b954c8cbb6a9c5e6375c380f7145d"/>
                  <o:lock v:ext="edit" aspectratio="t"/>
                  <w10:wrap type="none"/>
                  <w10:anchorlock/>
                </v:shape>
                <o:OLEObject Type="Embed" ProgID="Equation.DSMT4" ShapeID="_x0000_i1030" DrawAspect="Content" ObjectID="_1468075730" r:id="rId17">
                  <o:LockedField>false</o:LockedField>
                </o:OLEObject>
              </w:object>
            </w:r>
            <w:r>
              <w:rPr>
                <w:sz w:val="21"/>
              </w:rPr>
              <w:t>。</w:t>
            </w:r>
          </w:p>
          <w:p w14:paraId="39A2881B">
            <w:pPr>
              <w:shd w:val="clear" w:color="auto" w:fill="auto"/>
              <w:spacing w:before="0" w:after="0" w:line="360" w:lineRule="auto"/>
              <w:ind w:left="315" w:firstLine="0"/>
              <w:jc w:val="left"/>
              <w:textAlignment w:val="center"/>
              <w:rPr>
                <w:sz w:val="21"/>
              </w:rPr>
            </w:pPr>
            <w:r>
              <w:rPr>
                <w:sz w:val="21"/>
              </w:rPr>
              <w:t>(2)请根据表中数据描点连线，作出松木质量随体积变化的图像。</w:t>
            </w:r>
          </w:p>
          <w:p w14:paraId="74ACE8AF">
            <w:pPr>
              <w:shd w:val="clear" w:color="auto" w:fill="auto"/>
              <w:spacing w:before="0" w:after="0" w:line="360" w:lineRule="auto"/>
              <w:ind w:left="315" w:firstLine="0"/>
              <w:jc w:val="left"/>
              <w:textAlignment w:val="center"/>
              <w:rPr>
                <w:sz w:val="21"/>
              </w:rPr>
            </w:pPr>
            <w:r>
              <w:rPr>
                <w:sz w:val="21"/>
              </w:rPr>
              <w:t>(3)分析图像和表格中铝块和松木的质量与体积的比值关系，发现：同种物质，质量与体积的比值</w:t>
            </w:r>
            <w:r>
              <w:rPr>
                <w:rFonts w:ascii="Times New Roman" w:hAnsi="Times New Roman" w:eastAsia="Times New Roman" w:cs="Times New Roman"/>
                <w:b w:val="0"/>
                <w:sz w:val="21"/>
              </w:rPr>
              <w:t>________</w:t>
            </w:r>
            <w:r>
              <w:rPr>
                <w:sz w:val="21"/>
              </w:rPr>
              <w:t>；物质不同，这个比值一般</w:t>
            </w:r>
            <w:r>
              <w:rPr>
                <w:rFonts w:ascii="Times New Roman" w:hAnsi="Times New Roman" w:eastAsia="Times New Roman" w:cs="Times New Roman"/>
                <w:b w:val="0"/>
                <w:sz w:val="21"/>
              </w:rPr>
              <w:t>________</w:t>
            </w:r>
            <w:r>
              <w:rPr>
                <w:sz w:val="21"/>
              </w:rPr>
              <w:t>（以上两空均选填“相同”或“不同”）。</w:t>
            </w:r>
          </w:p>
          <w:p w14:paraId="2F40308E">
            <w:pPr>
              <w:shd w:val="clear" w:color="auto" w:fill="auto"/>
              <w:spacing w:before="0" w:after="0" w:line="360" w:lineRule="auto"/>
              <w:ind w:left="315" w:firstLine="0"/>
              <w:jc w:val="left"/>
              <w:textAlignment w:val="center"/>
              <w:rPr>
                <w:sz w:val="21"/>
              </w:rPr>
            </w:pPr>
            <w:r>
              <w:rPr>
                <w:sz w:val="21"/>
              </w:rPr>
              <w:t>(4)若测得另一铝质实心物体质量为162g，则该物体的体积应为</w:t>
            </w:r>
            <w:r>
              <w:rPr>
                <w:rFonts w:ascii="Times New Roman" w:hAnsi="Times New Roman" w:eastAsia="Times New Roman" w:cs="Times New Roman"/>
                <w:b w:val="0"/>
                <w:sz w:val="21"/>
              </w:rPr>
              <w:t>________</w:t>
            </w:r>
            <w:r>
              <w:object>
                <v:shape id="_x0000_i1031" o:spt="75" alt="eqIddc6d1d99afa158b4ba4fc0dae562fcc1" type="#_x0000_t75" style="height:13.9pt;width:19.35pt;" o:ole="t" filled="f" o:preferrelative="t" stroked="f" coordsize="21600,21600">
                  <v:path/>
                  <v:fill on="f" focussize="0,0"/>
                  <v:stroke on="f" joinstyle="miter"/>
                  <v:imagedata r:id="rId20" o:title="eqIddc6d1d99afa158b4ba4fc0dae562fcc1"/>
                  <o:lock v:ext="edit" aspectratio="t"/>
                  <w10:wrap type="none"/>
                  <w10:anchorlock/>
                </v:shape>
                <o:OLEObject Type="Embed" ProgID="Equation.DSMT4" ShapeID="_x0000_i1031" DrawAspect="Content" ObjectID="_1468075731" r:id="rId19">
                  <o:LockedField>false</o:LockedField>
                </o:OLEObject>
              </w:object>
            </w:r>
            <w:r>
              <w:rPr>
                <w:sz w:val="21"/>
              </w:rPr>
              <w:t>。</w:t>
            </w:r>
          </w:p>
          <w:p w14:paraId="2ABA376C">
            <w:pPr>
              <w:shd w:val="clear" w:color="auto" w:fill="auto"/>
              <w:spacing w:before="0" w:after="0" w:line="360" w:lineRule="auto"/>
              <w:ind w:left="315" w:firstLine="0"/>
              <w:jc w:val="left"/>
              <w:textAlignment w:val="center"/>
              <w:rPr>
                <w:sz w:val="21"/>
              </w:rPr>
            </w:pPr>
            <w:r>
              <w:rPr>
                <w:sz w:val="21"/>
              </w:rPr>
              <w:t>(5)若铝块和松木的体积之比为</w:t>
            </w:r>
            <w:r>
              <w:object>
                <v:shape id="_x0000_i1032" o:spt="75" alt="eqIdfc5881f1ce9b4172ca346032d0fd1e3d" type="#_x0000_t75" style="height:12.25pt;width:17.55pt;" o:ole="t" filled="f" o:preferrelative="t" stroked="f" coordsize="21600,21600">
                  <v:path/>
                  <v:fill on="f" focussize="0,0"/>
                  <v:stroke on="f" joinstyle="miter"/>
                  <v:imagedata r:id="rId22" o:title="eqIdfc5881f1ce9b4172ca346032d0fd1e3d"/>
                  <o:lock v:ext="edit" aspectratio="t"/>
                  <w10:wrap type="none"/>
                  <w10:anchorlock/>
                </v:shape>
                <o:OLEObject Type="Embed" ProgID="Equation.DSMT4" ShapeID="_x0000_i1032" DrawAspect="Content" ObjectID="_1468075732" r:id="rId21">
                  <o:LockedField>false</o:LockedField>
                </o:OLEObject>
              </w:object>
            </w:r>
            <w:r>
              <w:rPr>
                <w:sz w:val="21"/>
              </w:rPr>
              <w:t>，则它们的质量之比为</w:t>
            </w:r>
            <w:r>
              <w:rPr>
                <w:rFonts w:ascii="Times New Roman" w:hAnsi="Times New Roman" w:eastAsia="Times New Roman" w:cs="Times New Roman"/>
                <w:b w:val="0"/>
                <w:sz w:val="21"/>
              </w:rPr>
              <w:t>________</w:t>
            </w:r>
            <w:r>
              <w:rPr>
                <w:sz w:val="21"/>
              </w:rPr>
              <w:t>。</w:t>
            </w:r>
          </w:p>
          <w:p w14:paraId="41EE8D5C">
            <w:pPr>
              <w:pStyle w:val="2"/>
              <w:keepNext/>
              <w:keepLines/>
              <w:pageBreakBefore w:val="0"/>
              <w:widowControl w:val="0"/>
              <w:shd w:val="clear" w:color="auto" w:fill="auto"/>
              <w:kinsoku/>
              <w:wordWrap/>
              <w:overflowPunct/>
              <w:topLinePunct/>
              <w:autoSpaceDE/>
              <w:autoSpaceDN/>
              <w:bidi w:val="0"/>
              <w:adjustRightInd/>
              <w:snapToGrid/>
              <w:spacing w:before="318" w:beforeLines="100" w:after="0" w:line="360" w:lineRule="auto"/>
              <w:jc w:val="left"/>
              <w:textAlignment w:val="auto"/>
              <w:rPr>
                <w:rFonts w:hint="eastAsia" w:ascii="Times New Roman" w:hAnsi="Times New Roman" w:eastAsia="微软雅黑" w:cs="Times New Roman"/>
                <w:b/>
                <w:bCs/>
                <w:color w:val="C00000"/>
                <w:kern w:val="2"/>
                <w:sz w:val="24"/>
                <w:szCs w:val="24"/>
                <w:shd w:val="clear" w:color="auto" w:fill="auto"/>
                <w:lang w:val="en-US" w:eastAsia="zh-CN" w:bidi="ar-SA"/>
              </w:rPr>
            </w:pPr>
            <w:bookmarkStart w:id="7" w:name="_Toc25484"/>
            <w:r>
              <w:fldChar w:fldCharType="begin"/>
            </w:r>
            <w:r>
              <w:instrText xml:space="preserve"> HYPERLINK \l "_Toc28991" </w:instrText>
            </w:r>
            <w:r>
              <w:fldChar w:fldCharType="separate"/>
            </w:r>
            <w:r>
              <w:rPr>
                <w:rFonts w:hint="default" w:ascii="Times New Roman" w:hAnsi="Times New Roman" w:eastAsia="微软雅黑" w:cs="Times New Roman"/>
                <w:b/>
                <w:bCs/>
                <w:color w:val="C00000"/>
                <w:kern w:val="2"/>
                <w:sz w:val="24"/>
                <w:szCs w:val="24"/>
                <w:shd w:val="clear" w:color="auto" w:fill="auto"/>
                <w:lang w:val="en-US" w:eastAsia="zh-CN" w:bidi="ar-SA"/>
              </w:rPr>
              <w:t>【题型2</w:t>
            </w:r>
            <w:r>
              <w:rPr>
                <w:rFonts w:hint="eastAsia" w:ascii="Times New Roman" w:hAnsi="Times New Roman" w:eastAsia="微软雅黑" w:cs="Times New Roman"/>
                <w:b/>
                <w:bCs/>
                <w:color w:val="C00000"/>
                <w:kern w:val="2"/>
                <w:sz w:val="24"/>
                <w:szCs w:val="24"/>
                <w:shd w:val="clear" w:color="auto" w:fill="auto"/>
                <w:lang w:val="en-US" w:eastAsia="zh-CN" w:bidi="ar-SA"/>
              </w:rPr>
              <w:t xml:space="preserve"> </w:t>
            </w:r>
            <w:r>
              <w:fldChar w:fldCharType="begin"/>
            </w:r>
            <w:r>
              <w:instrText xml:space="preserve"> HYPERLINK "https://zujuan.xkw.com/czwl/zsd18240/" \t "https://zujuan.xkw.com/czwl/zj208123/_blank" \o "密度的概念、定义式及单位" </w:instrText>
            </w:r>
            <w:r>
              <w:fldChar w:fldCharType="separate"/>
            </w:r>
            <w:r>
              <w:rPr>
                <w:rFonts w:hint="eastAsia" w:ascii="Times New Roman" w:hAnsi="Times New Roman" w:eastAsia="微软雅黑" w:cs="Times New Roman"/>
                <w:b/>
                <w:bCs/>
                <w:color w:val="C00000"/>
                <w:kern w:val="2"/>
                <w:sz w:val="24"/>
                <w:szCs w:val="24"/>
                <w:shd w:val="clear" w:color="auto" w:fill="auto"/>
                <w:lang w:val="en-US" w:eastAsia="zh-CN" w:bidi="ar-SA"/>
              </w:rPr>
              <w:t>密度的概念、定义式及单位</w:t>
            </w:r>
            <w:r>
              <w:rPr>
                <w:rFonts w:hint="eastAsia" w:ascii="Times New Roman" w:hAnsi="Times New Roman" w:eastAsia="微软雅黑" w:cs="Times New Roman"/>
                <w:b/>
                <w:bCs/>
                <w:color w:val="C00000"/>
                <w:kern w:val="2"/>
                <w:sz w:val="24"/>
                <w:szCs w:val="24"/>
                <w:shd w:val="clear" w:color="auto" w:fill="auto"/>
                <w:lang w:val="en-US" w:eastAsia="zh-CN" w:bidi="ar-SA"/>
              </w:rPr>
              <w:fldChar w:fldCharType="end"/>
            </w:r>
            <w:r>
              <w:rPr>
                <w:rFonts w:hint="default" w:ascii="Times New Roman" w:hAnsi="Times New Roman" w:eastAsia="微软雅黑" w:cs="Times New Roman"/>
                <w:b/>
                <w:bCs/>
                <w:color w:val="C00000"/>
                <w:kern w:val="2"/>
                <w:sz w:val="24"/>
                <w:szCs w:val="24"/>
                <w:shd w:val="clear" w:color="auto" w:fill="auto"/>
                <w:lang w:val="en-US" w:eastAsia="zh-CN" w:bidi="ar-SA"/>
              </w:rPr>
              <w:t>】</w:t>
            </w:r>
            <w:r>
              <w:rPr>
                <w:rFonts w:hint="eastAsia" w:ascii="Times New Roman" w:hAnsi="Times New Roman" w:eastAsia="微软雅黑" w:cs="Times New Roman"/>
                <w:b/>
                <w:bCs/>
                <w:color w:val="C00000"/>
                <w:kern w:val="2"/>
                <w:sz w:val="24"/>
                <w:szCs w:val="24"/>
                <w:shd w:val="clear" w:color="auto" w:fill="auto"/>
                <w:lang w:val="en-US" w:eastAsia="zh-CN" w:bidi="ar-SA"/>
              </w:rPr>
              <w:tab/>
            </w:r>
            <w:r>
              <w:rPr>
                <w:rFonts w:hint="eastAsia" w:ascii="Times New Roman" w:hAnsi="Times New Roman" w:eastAsia="微软雅黑" w:cs="Times New Roman"/>
                <w:b/>
                <w:bCs/>
                <w:color w:val="C00000"/>
                <w:kern w:val="2"/>
                <w:sz w:val="24"/>
                <w:szCs w:val="24"/>
                <w:shd w:val="clear" w:color="auto" w:fill="auto"/>
                <w:lang w:val="en-US" w:eastAsia="zh-CN" w:bidi="ar-SA"/>
              </w:rPr>
              <w:fldChar w:fldCharType="end"/>
            </w:r>
            <w:bookmarkEnd w:id="7"/>
          </w:p>
          <w:p w14:paraId="53AEE7FE">
            <w:pPr>
              <w:shd w:val="clear" w:color="auto" w:fill="auto"/>
              <w:spacing w:before="0" w:after="0" w:line="360" w:lineRule="auto"/>
              <w:ind w:left="315" w:hanging="315"/>
              <w:jc w:val="left"/>
              <w:textAlignment w:val="center"/>
              <w:rPr>
                <w:sz w:val="21"/>
              </w:rPr>
            </w:pPr>
            <w:r>
              <w:rPr>
                <w:sz w:val="21"/>
              </w:rPr>
              <w:t>6．篆刻艺术是镌刻在中华艺术文脉上的古老印记，被联合国教科文组织列入《人类非物质文化遗产代表作名录》。一枚篆刻好的方章与篆刻前相比（　　）</w:t>
            </w:r>
          </w:p>
          <w:p w14:paraId="20B648CE">
            <w:pPr>
              <w:shd w:val="clear" w:color="auto" w:fill="auto"/>
              <w:tabs>
                <w:tab w:val="left" w:pos="4156"/>
              </w:tabs>
              <w:spacing w:before="0" w:after="0" w:line="360" w:lineRule="auto"/>
              <w:ind w:left="315" w:firstLine="0"/>
              <w:jc w:val="left"/>
              <w:textAlignment w:val="center"/>
              <w:rPr>
                <w:sz w:val="21"/>
              </w:rPr>
            </w:pPr>
            <w:r>
              <w:rPr>
                <w:sz w:val="21"/>
              </w:rPr>
              <w:t>A．质量减少，密度不变</w:t>
            </w:r>
            <w:r>
              <w:rPr>
                <w:sz w:val="21"/>
              </w:rPr>
              <w:tab/>
            </w:r>
            <w:r>
              <w:rPr>
                <w:sz w:val="21"/>
              </w:rPr>
              <w:t>B．质量减少，密度减小</w:t>
            </w:r>
          </w:p>
          <w:p w14:paraId="58F555D3">
            <w:pPr>
              <w:shd w:val="clear" w:color="auto" w:fill="auto"/>
              <w:tabs>
                <w:tab w:val="left" w:pos="4156"/>
              </w:tabs>
              <w:spacing w:before="0" w:after="0" w:line="360" w:lineRule="auto"/>
              <w:ind w:left="315" w:firstLine="0"/>
              <w:jc w:val="left"/>
              <w:textAlignment w:val="center"/>
              <w:rPr>
                <w:sz w:val="21"/>
              </w:rPr>
            </w:pPr>
            <w:r>
              <w:rPr>
                <w:sz w:val="21"/>
              </w:rPr>
              <w:t>C．体积不变，密度不变</w:t>
            </w:r>
            <w:r>
              <w:rPr>
                <w:sz w:val="21"/>
              </w:rPr>
              <w:tab/>
            </w:r>
            <w:r>
              <w:rPr>
                <w:sz w:val="21"/>
              </w:rPr>
              <w:t>D．体积减少，密度减小</w:t>
            </w:r>
          </w:p>
          <w:p w14:paraId="78B3D02E">
            <w:pPr>
              <w:shd w:val="clear" w:color="auto" w:fill="auto"/>
              <w:spacing w:before="0" w:after="0" w:line="360" w:lineRule="auto"/>
              <w:ind w:left="315" w:hanging="315"/>
              <w:jc w:val="left"/>
              <w:textAlignment w:val="center"/>
              <w:rPr>
                <w:sz w:val="21"/>
              </w:rPr>
            </w:pPr>
            <w:r>
              <w:rPr>
                <w:sz w:val="21"/>
              </w:rPr>
              <w:t>7．两个完全相同的容器内，分别装有等质量的甲、乙两种</w:t>
            </w:r>
            <w:r>
              <w:rPr>
                <w:sz w:val="20"/>
              </w:rPr>
              <w:t>液体</w:t>
            </w:r>
            <w:r>
              <w:rPr>
                <w:sz w:val="21"/>
              </w:rPr>
              <w:t>，如图所示。下列图像中能正确表示两种液体的密度与质量、体积关系的是（</w:t>
            </w:r>
            <w:r>
              <w:rPr>
                <w:rFonts w:ascii="Times New Roman" w:hAnsi="Times New Roman" w:eastAsia="Times New Roman" w:cs="Times New Roman"/>
                <w:kern w:val="0"/>
                <w:sz w:val="24"/>
                <w:szCs w:val="24"/>
              </w:rPr>
              <w:t>    </w:t>
            </w:r>
            <w:r>
              <w:rPr>
                <w:sz w:val="21"/>
              </w:rPr>
              <w:t>）</w:t>
            </w:r>
          </w:p>
          <w:p w14:paraId="649BF9FD">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38300" cy="1200150"/>
                  <wp:effectExtent l="0" t="0" r="0" b="6350"/>
                  <wp:docPr id="100011" name="图片 100011" descr="@@@049c55de-f004-4431-b835-3e96bf64e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049c55de-f004-4431-b835-3e96bf64e219"/>
                          <pic:cNvPicPr>
                            <a:picLocks noChangeAspect="1"/>
                          </pic:cNvPicPr>
                        </pic:nvPicPr>
                        <pic:blipFill>
                          <a:blip r:embed="rId23"/>
                          <a:stretch>
                            <a:fillRect/>
                          </a:stretch>
                        </pic:blipFill>
                        <pic:spPr>
                          <a:xfrm>
                            <a:off x="0" y="0"/>
                            <a:ext cx="1638300" cy="1200150"/>
                          </a:xfrm>
                          <a:prstGeom prst="rect">
                            <a:avLst/>
                          </a:prstGeom>
                        </pic:spPr>
                      </pic:pic>
                    </a:graphicData>
                  </a:graphic>
                </wp:inline>
              </w:drawing>
            </w:r>
          </w:p>
          <w:p w14:paraId="7A9AF4E8">
            <w:pPr>
              <w:shd w:val="clear" w:color="auto" w:fill="auto"/>
              <w:tabs>
                <w:tab w:val="left" w:pos="4156"/>
              </w:tabs>
              <w:spacing w:before="0" w:after="0" w:line="360" w:lineRule="auto"/>
              <w:ind w:left="315"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009650" cy="1028700"/>
                  <wp:effectExtent l="0" t="0" r="6350" b="0"/>
                  <wp:docPr id="100013" name="图片 100013" descr="@@@61e38c3e-cca3-4bb2-a49b-253091494e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61e38c3e-cca3-4bb2-a49b-253091494e05"/>
                          <pic:cNvPicPr>
                            <a:picLocks noChangeAspect="1"/>
                          </pic:cNvPicPr>
                        </pic:nvPicPr>
                        <pic:blipFill>
                          <a:blip r:embed="rId24"/>
                          <a:stretch>
                            <a:fillRect/>
                          </a:stretch>
                        </pic:blipFill>
                        <pic:spPr>
                          <a:xfrm>
                            <a:off x="0" y="0"/>
                            <a:ext cx="1009650" cy="1028700"/>
                          </a:xfrm>
                          <a:prstGeom prst="rect">
                            <a:avLst/>
                          </a:prstGeom>
                        </pic:spPr>
                      </pic:pic>
                    </a:graphicData>
                  </a:graphic>
                </wp:inline>
              </w:drawing>
            </w:r>
            <w:r>
              <w:rPr>
                <w:rFonts w:hint="eastAsia"/>
                <w:sz w:val="21"/>
                <w:lang w:val="en-US" w:eastAsia="zh-CN"/>
              </w:rPr>
              <w:t xml:space="preserve">  </w:t>
            </w:r>
            <w:r>
              <w:rPr>
                <w:sz w:val="21"/>
              </w:rPr>
              <w:t>B．</w:t>
            </w:r>
            <w:r>
              <w:rPr>
                <w:rFonts w:ascii="Times New Roman" w:hAnsi="Times New Roman" w:eastAsia="Times New Roman" w:cs="Times New Roman"/>
                <w:strike w:val="0"/>
                <w:kern w:val="0"/>
                <w:sz w:val="24"/>
                <w:szCs w:val="24"/>
                <w:u w:val="none"/>
              </w:rPr>
              <w:drawing>
                <wp:inline distT="0" distB="0" distL="114300" distR="114300">
                  <wp:extent cx="1009650" cy="1028700"/>
                  <wp:effectExtent l="0" t="0" r="6350" b="0"/>
                  <wp:docPr id="100015" name="图片 100015" descr="@@@b88d86b9-eaf8-48ce-bc61-37a2a81fe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b88d86b9-eaf8-48ce-bc61-37a2a81fe326"/>
                          <pic:cNvPicPr>
                            <a:picLocks noChangeAspect="1"/>
                          </pic:cNvPicPr>
                        </pic:nvPicPr>
                        <pic:blipFill>
                          <a:blip r:embed="rId25"/>
                          <a:stretch>
                            <a:fillRect/>
                          </a:stretch>
                        </pic:blipFill>
                        <pic:spPr>
                          <a:xfrm>
                            <a:off x="0" y="0"/>
                            <a:ext cx="1009650" cy="1028700"/>
                          </a:xfrm>
                          <a:prstGeom prst="rect">
                            <a:avLst/>
                          </a:prstGeom>
                        </pic:spPr>
                      </pic:pic>
                    </a:graphicData>
                  </a:graphic>
                </wp:inline>
              </w:drawing>
            </w:r>
            <w:r>
              <w:rPr>
                <w:rFonts w:hint="eastAsia" w:cs="Times New Roman"/>
                <w:strike w:val="0"/>
                <w:kern w:val="0"/>
                <w:sz w:val="24"/>
                <w:szCs w:val="24"/>
                <w:u w:val="none"/>
                <w:lang w:val="en-US" w:eastAsia="zh-CN"/>
              </w:rPr>
              <w:t xml:space="preserve">  </w:t>
            </w:r>
            <w:r>
              <w:rPr>
                <w:sz w:val="21"/>
              </w:rPr>
              <w:t>C．</w:t>
            </w:r>
            <w:r>
              <w:rPr>
                <w:rFonts w:ascii="Times New Roman" w:hAnsi="Times New Roman" w:eastAsia="Times New Roman" w:cs="Times New Roman"/>
                <w:strike w:val="0"/>
                <w:kern w:val="0"/>
                <w:sz w:val="24"/>
                <w:szCs w:val="24"/>
                <w:u w:val="none"/>
              </w:rPr>
              <w:drawing>
                <wp:inline distT="0" distB="0" distL="114300" distR="114300">
                  <wp:extent cx="1047750" cy="1047750"/>
                  <wp:effectExtent l="0" t="0" r="6350" b="6350"/>
                  <wp:docPr id="100017" name="图片 100017" descr="@@@8554814b-147a-4a48-95b5-5c30c6108f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8554814b-147a-4a48-95b5-5c30c6108f3c"/>
                          <pic:cNvPicPr>
                            <a:picLocks noChangeAspect="1"/>
                          </pic:cNvPicPr>
                        </pic:nvPicPr>
                        <pic:blipFill>
                          <a:blip r:embed="rId26"/>
                          <a:stretch>
                            <a:fillRect/>
                          </a:stretch>
                        </pic:blipFill>
                        <pic:spPr>
                          <a:xfrm>
                            <a:off x="0" y="0"/>
                            <a:ext cx="1047750" cy="1047750"/>
                          </a:xfrm>
                          <a:prstGeom prst="rect">
                            <a:avLst/>
                          </a:prstGeom>
                        </pic:spPr>
                      </pic:pic>
                    </a:graphicData>
                  </a:graphic>
                </wp:inline>
              </w:drawing>
            </w:r>
            <w:r>
              <w:rPr>
                <w:rFonts w:hint="eastAsia"/>
                <w:sz w:val="21"/>
                <w:lang w:val="en-US" w:eastAsia="zh-CN"/>
              </w:rPr>
              <w:t xml:space="preserve">  </w:t>
            </w:r>
            <w:r>
              <w:rPr>
                <w:sz w:val="21"/>
              </w:rPr>
              <w:t>D．</w:t>
            </w:r>
            <w:r>
              <w:rPr>
                <w:rFonts w:ascii="Times New Roman" w:hAnsi="Times New Roman" w:eastAsia="Times New Roman" w:cs="Times New Roman"/>
                <w:strike w:val="0"/>
                <w:kern w:val="0"/>
                <w:sz w:val="24"/>
                <w:szCs w:val="24"/>
                <w:u w:val="none"/>
              </w:rPr>
              <w:drawing>
                <wp:inline distT="0" distB="0" distL="114300" distR="114300">
                  <wp:extent cx="1028700" cy="1019175"/>
                  <wp:effectExtent l="0" t="0" r="0" b="9525"/>
                  <wp:docPr id="100019" name="图片 100019" descr="@@@18b515bf-7b03-463c-8f3a-b6b191c81b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18b515bf-7b03-463c-8f3a-b6b191c81bbb"/>
                          <pic:cNvPicPr>
                            <a:picLocks noChangeAspect="1"/>
                          </pic:cNvPicPr>
                        </pic:nvPicPr>
                        <pic:blipFill>
                          <a:blip r:embed="rId27"/>
                          <a:stretch>
                            <a:fillRect/>
                          </a:stretch>
                        </pic:blipFill>
                        <pic:spPr>
                          <a:xfrm>
                            <a:off x="0" y="0"/>
                            <a:ext cx="1028700" cy="1019175"/>
                          </a:xfrm>
                          <a:prstGeom prst="rect">
                            <a:avLst/>
                          </a:prstGeom>
                        </pic:spPr>
                      </pic:pic>
                    </a:graphicData>
                  </a:graphic>
                </wp:inline>
              </w:drawing>
            </w:r>
          </w:p>
          <w:p w14:paraId="4D6380F5">
            <w:pPr>
              <w:shd w:val="clear" w:color="auto" w:fill="auto"/>
              <w:spacing w:before="0" w:after="0" w:line="360" w:lineRule="auto"/>
              <w:ind w:left="315" w:hanging="315"/>
              <w:jc w:val="left"/>
              <w:textAlignment w:val="center"/>
              <w:rPr>
                <w:sz w:val="21"/>
              </w:rPr>
            </w:pPr>
            <w:r>
              <w:rPr>
                <w:sz w:val="21"/>
              </w:rPr>
              <w:t>8．金属3D打印技术可显著提升零件的某些性能。某团队用钛合金粉末打印零件，分别测量了实心纯钛块和3D打印钛合金零件的质量和体积，数据如下表。已知水的密度</w:t>
            </w:r>
            <w:r>
              <w:object>
                <v:shape id="_x0000_i1033" o:spt="75" alt="eqIdbb0d06b2b45f00a63215c88c5271a190" type="#_x0000_t75" style="height:17.5pt;width:86.2pt;" o:ole="t" filled="f" o:preferrelative="t" stroked="f" coordsize="21600,21600">
                  <v:path/>
                  <v:fill on="f" focussize="0,0"/>
                  <v:stroke on="f" joinstyle="miter"/>
                  <v:imagedata r:id="rId29" o:title="eqIdbb0d06b2b45f00a63215c88c5271a190"/>
                  <o:lock v:ext="edit" aspectratio="t"/>
                  <w10:wrap type="none"/>
                  <w10:anchorlock/>
                </v:shape>
                <o:OLEObject Type="Embed" ProgID="Equation.DSMT4" ShapeID="_x0000_i1033" DrawAspect="Content" ObjectID="_1468075733" r:id="rId28">
                  <o:LockedField>false</o:LockedField>
                </o:OLEObject>
              </w:object>
            </w:r>
            <w:r>
              <w:rPr>
                <w:sz w:val="21"/>
              </w:rPr>
              <w:t>，下列说法错误的是（　　）</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999"/>
              <w:gridCol w:w="1135"/>
              <w:gridCol w:w="1244"/>
            </w:tblGrid>
            <w:tr w14:paraId="1FFD0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99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2D271AE">
                  <w:pPr>
                    <w:shd w:val="clear" w:color="auto" w:fill="auto"/>
                    <w:spacing w:before="60" w:after="60" w:line="240" w:lineRule="auto"/>
                    <w:ind w:left="0" w:right="0" w:firstLine="0"/>
                    <w:jc w:val="center"/>
                    <w:textAlignment w:val="center"/>
                    <w:rPr>
                      <w:sz w:val="21"/>
                    </w:rPr>
                  </w:pPr>
                  <w:r>
                    <w:rPr>
                      <w:sz w:val="21"/>
                    </w:rPr>
                    <w:t>物体</w:t>
                  </w:r>
                </w:p>
              </w:tc>
              <w:tc>
                <w:tcPr>
                  <w:tcW w:w="11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23CAF97">
                  <w:pPr>
                    <w:shd w:val="clear" w:color="auto" w:fill="auto"/>
                    <w:spacing w:before="60" w:after="60" w:line="240" w:lineRule="auto"/>
                    <w:ind w:left="0" w:right="0" w:firstLine="0"/>
                    <w:jc w:val="center"/>
                    <w:textAlignment w:val="center"/>
                    <w:rPr>
                      <w:sz w:val="21"/>
                    </w:rPr>
                  </w:pPr>
                  <w:r>
                    <w:rPr>
                      <w:sz w:val="21"/>
                    </w:rPr>
                    <w:t>质量</w:t>
                  </w:r>
                  <w:r>
                    <w:object>
                      <v:shape id="_x0000_i1034" o:spt="75" alt="eqId45ab93257d4b4cefd2eab94c064149fa" type="#_x0000_t75" style="height:13.85pt;width:23.75pt;" o:ole="t" filled="f" o:preferrelative="t" stroked="f" coordsize="21600,21600">
                        <v:path/>
                        <v:fill on="f" focussize="0,0"/>
                        <v:stroke on="f" joinstyle="miter"/>
                        <v:imagedata r:id="rId31" o:title="eqId45ab93257d4b4cefd2eab94c064149fa"/>
                        <o:lock v:ext="edit" aspectratio="t"/>
                        <w10:wrap type="none"/>
                        <w10:anchorlock/>
                      </v:shape>
                      <o:OLEObject Type="Embed" ProgID="Equation.DSMT4" ShapeID="_x0000_i1034" DrawAspect="Content" ObjectID="_1468075734" r:id="rId30">
                        <o:LockedField>false</o:LockedField>
                      </o:OLEObject>
                    </w:object>
                  </w:r>
                </w:p>
              </w:tc>
              <w:tc>
                <w:tcPr>
                  <w:tcW w:w="124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D31876F">
                  <w:pPr>
                    <w:shd w:val="clear" w:color="auto" w:fill="auto"/>
                    <w:spacing w:before="60" w:after="60" w:line="240" w:lineRule="auto"/>
                    <w:ind w:left="0" w:right="0" w:firstLine="0"/>
                    <w:jc w:val="center"/>
                    <w:textAlignment w:val="center"/>
                    <w:rPr>
                      <w:sz w:val="21"/>
                    </w:rPr>
                  </w:pPr>
                  <w:r>
                    <w:rPr>
                      <w:sz w:val="21"/>
                    </w:rPr>
                    <w:t>体积</w:t>
                  </w:r>
                  <w:r>
                    <w:rPr>
                      <w:rFonts w:ascii="Times New Roman" w:hAnsi="Times New Roman" w:eastAsia="Times New Roman" w:cs="Times New Roman"/>
                      <w:i/>
                      <w:sz w:val="21"/>
                    </w:rPr>
                    <w:t>V</w:t>
                  </w:r>
                  <w:r>
                    <w:rPr>
                      <w:sz w:val="21"/>
                    </w:rPr>
                    <w:t>/cm</w:t>
                  </w:r>
                  <w:r>
                    <w:rPr>
                      <w:sz w:val="21"/>
                      <w:vertAlign w:val="superscript"/>
                    </w:rPr>
                    <w:t>3</w:t>
                  </w:r>
                </w:p>
              </w:tc>
            </w:tr>
            <w:tr w14:paraId="57037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99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0C9B44E">
                  <w:pPr>
                    <w:shd w:val="clear" w:color="auto" w:fill="auto"/>
                    <w:spacing w:before="60" w:after="60" w:line="240" w:lineRule="auto"/>
                    <w:ind w:left="0" w:right="0" w:firstLine="0"/>
                    <w:jc w:val="center"/>
                    <w:textAlignment w:val="center"/>
                    <w:rPr>
                      <w:sz w:val="21"/>
                    </w:rPr>
                  </w:pPr>
                  <w:r>
                    <w:rPr>
                      <w:sz w:val="21"/>
                    </w:rPr>
                    <w:t>实心纯钛块</w:t>
                  </w:r>
                </w:p>
              </w:tc>
              <w:tc>
                <w:tcPr>
                  <w:tcW w:w="11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5F52674">
                  <w:pPr>
                    <w:shd w:val="clear" w:color="auto" w:fill="auto"/>
                    <w:spacing w:before="60" w:after="60" w:line="240" w:lineRule="auto"/>
                    <w:ind w:left="0" w:right="0" w:firstLine="0"/>
                    <w:jc w:val="left"/>
                    <w:textAlignment w:val="center"/>
                    <w:rPr>
                      <w:sz w:val="21"/>
                    </w:rPr>
                  </w:pPr>
                  <w:r>
                    <w:rPr>
                      <w:sz w:val="21"/>
                    </w:rPr>
                    <w:t>45</w:t>
                  </w:r>
                </w:p>
              </w:tc>
              <w:tc>
                <w:tcPr>
                  <w:tcW w:w="124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C2AD155">
                  <w:pPr>
                    <w:shd w:val="clear" w:color="auto" w:fill="auto"/>
                    <w:spacing w:before="60" w:after="60" w:line="240" w:lineRule="auto"/>
                    <w:ind w:left="0" w:right="0" w:firstLine="0"/>
                    <w:jc w:val="left"/>
                    <w:textAlignment w:val="center"/>
                    <w:rPr>
                      <w:sz w:val="21"/>
                    </w:rPr>
                  </w:pPr>
                  <w:r>
                    <w:rPr>
                      <w:sz w:val="21"/>
                    </w:rPr>
                    <w:t>10</w:t>
                  </w:r>
                </w:p>
              </w:tc>
            </w:tr>
            <w:tr w14:paraId="0874C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99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49FCF47">
                  <w:pPr>
                    <w:shd w:val="clear" w:color="auto" w:fill="auto"/>
                    <w:spacing w:before="60" w:after="60" w:line="240" w:lineRule="auto"/>
                    <w:ind w:left="0" w:right="0" w:firstLine="0"/>
                    <w:jc w:val="center"/>
                    <w:textAlignment w:val="center"/>
                    <w:rPr>
                      <w:sz w:val="21"/>
                    </w:rPr>
                  </w:pPr>
                  <w:r>
                    <w:rPr>
                      <w:sz w:val="21"/>
                    </w:rPr>
                    <w:t>3D打印钛合金零件</w:t>
                  </w:r>
                </w:p>
              </w:tc>
              <w:tc>
                <w:tcPr>
                  <w:tcW w:w="11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C4C4650">
                  <w:pPr>
                    <w:shd w:val="clear" w:color="auto" w:fill="auto"/>
                    <w:spacing w:before="60" w:after="60" w:line="240" w:lineRule="auto"/>
                    <w:ind w:left="0" w:right="0" w:firstLine="0"/>
                    <w:jc w:val="left"/>
                    <w:textAlignment w:val="center"/>
                    <w:rPr>
                      <w:sz w:val="21"/>
                    </w:rPr>
                  </w:pPr>
                  <w:r>
                    <w:rPr>
                      <w:sz w:val="21"/>
                    </w:rPr>
                    <w:t>42</w:t>
                  </w:r>
                </w:p>
              </w:tc>
              <w:tc>
                <w:tcPr>
                  <w:tcW w:w="124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502BA06">
                  <w:pPr>
                    <w:shd w:val="clear" w:color="auto" w:fill="auto"/>
                    <w:spacing w:before="60" w:after="60" w:line="240" w:lineRule="auto"/>
                    <w:ind w:left="0" w:right="0" w:firstLine="0"/>
                    <w:jc w:val="left"/>
                    <w:textAlignment w:val="center"/>
                    <w:rPr>
                      <w:sz w:val="21"/>
                    </w:rPr>
                  </w:pPr>
                  <w:r>
                    <w:rPr>
                      <w:sz w:val="21"/>
                    </w:rPr>
                    <w:t>10</w:t>
                  </w:r>
                </w:p>
              </w:tc>
            </w:tr>
          </w:tbl>
          <w:p w14:paraId="187A27EA">
            <w:pPr>
              <w:shd w:val="clear" w:color="auto" w:fill="auto"/>
              <w:spacing w:before="0" w:after="0" w:line="360" w:lineRule="auto"/>
              <w:ind w:left="315" w:firstLine="0"/>
              <w:jc w:val="left"/>
              <w:textAlignment w:val="center"/>
              <w:rPr>
                <w:sz w:val="21"/>
              </w:rPr>
            </w:pPr>
            <w:r>
              <w:rPr>
                <w:sz w:val="21"/>
              </w:rPr>
              <w:t>A．实心纯钛块的密度为</w:t>
            </w:r>
            <w:r>
              <w:object>
                <v:shape id="_x0000_i1035" o:spt="75" alt="eqId00b1befc1b3a384696689640f216db37" type="#_x0000_t75" style="height:15.75pt;width:40.45pt;" o:ole="t" filled="f" o:preferrelative="t" stroked="f" coordsize="21600,21600">
                  <v:path/>
                  <v:fill on="f" focussize="0,0"/>
                  <v:stroke on="f" joinstyle="miter"/>
                  <v:imagedata r:id="rId33" o:title="eqId00b1befc1b3a384696689640f216db37"/>
                  <o:lock v:ext="edit" aspectratio="t"/>
                  <w10:wrap type="none"/>
                  <w10:anchorlock/>
                </v:shape>
                <o:OLEObject Type="Embed" ProgID="Equation.DSMT4" ShapeID="_x0000_i1035" DrawAspect="Content" ObjectID="_1468075735" r:id="rId32">
                  <o:LockedField>false</o:LockedField>
                </o:OLEObject>
              </w:object>
            </w:r>
          </w:p>
          <w:p w14:paraId="25F94B8E">
            <w:pPr>
              <w:shd w:val="clear" w:color="auto" w:fill="auto"/>
              <w:spacing w:before="0" w:after="0" w:line="360" w:lineRule="auto"/>
              <w:ind w:left="315" w:firstLine="0"/>
              <w:jc w:val="left"/>
              <w:textAlignment w:val="center"/>
              <w:rPr>
                <w:sz w:val="21"/>
              </w:rPr>
            </w:pPr>
            <w:r>
              <w:rPr>
                <w:sz w:val="21"/>
              </w:rPr>
              <w:t>B．实心纯钛块的密度和它的质量无关</w:t>
            </w:r>
          </w:p>
          <w:p w14:paraId="23599C37">
            <w:pPr>
              <w:shd w:val="clear" w:color="auto" w:fill="auto"/>
              <w:spacing w:before="0" w:after="0" w:line="360" w:lineRule="auto"/>
              <w:ind w:left="315" w:firstLine="0"/>
              <w:jc w:val="left"/>
              <w:textAlignment w:val="center"/>
              <w:rPr>
                <w:sz w:val="21"/>
              </w:rPr>
            </w:pPr>
            <w:r>
              <w:rPr>
                <w:sz w:val="21"/>
              </w:rPr>
              <w:t>C．3D打印零件的密度比实心纯钛块的密度大</w:t>
            </w:r>
          </w:p>
          <w:p w14:paraId="057D5A3E">
            <w:pPr>
              <w:shd w:val="clear" w:color="auto" w:fill="auto"/>
              <w:spacing w:before="0" w:after="0" w:line="360" w:lineRule="auto"/>
              <w:ind w:left="315" w:firstLine="0"/>
              <w:jc w:val="left"/>
              <w:textAlignment w:val="center"/>
              <w:rPr>
                <w:sz w:val="21"/>
              </w:rPr>
            </w:pPr>
            <w:r>
              <w:rPr>
                <w:sz w:val="21"/>
              </w:rPr>
              <w:t>D．将3D打印零件浸没在盛满水的容器中，排出水的质量为10g</w:t>
            </w:r>
          </w:p>
          <w:p w14:paraId="5968A936">
            <w:pPr>
              <w:shd w:val="clear" w:color="auto" w:fill="auto"/>
              <w:spacing w:before="0" w:after="0" w:line="360" w:lineRule="auto"/>
              <w:ind w:left="315" w:hanging="315"/>
              <w:jc w:val="left"/>
              <w:textAlignment w:val="center"/>
              <w:rPr>
                <w:sz w:val="21"/>
              </w:rPr>
            </w:pPr>
            <w:r>
              <w:rPr>
                <w:sz w:val="21"/>
              </w:rPr>
              <w:t>9．我国自主研发的C919大型商用客机（如图所示）采用了极轻的新型复合材料。“极轻”反映了这种材料的</w:t>
            </w:r>
            <w:r>
              <w:rPr>
                <w:rFonts w:ascii="Times New Roman" w:hAnsi="Times New Roman" w:eastAsia="Times New Roman" w:cs="Times New Roman"/>
                <w:b w:val="0"/>
                <w:sz w:val="21"/>
              </w:rPr>
              <w:t>______</w:t>
            </w:r>
            <w:r>
              <w:rPr>
                <w:sz w:val="21"/>
              </w:rPr>
              <w:t>小，若一个实心零件，使用铝合金制造时，其质量为60kg，则这个零件的体积为</w:t>
            </w:r>
            <w:r>
              <w:rPr>
                <w:rFonts w:ascii="Times New Roman" w:hAnsi="Times New Roman" w:eastAsia="Times New Roman" w:cs="Times New Roman"/>
                <w:b w:val="0"/>
                <w:sz w:val="21"/>
              </w:rPr>
              <w:t>______</w:t>
            </w:r>
            <w:r>
              <w:rPr>
                <w:sz w:val="21"/>
              </w:rPr>
              <w:t>m</w:t>
            </w:r>
            <w:r>
              <w:rPr>
                <w:sz w:val="21"/>
                <w:vertAlign w:val="superscript"/>
              </w:rPr>
              <w:t>3</w:t>
            </w:r>
            <w:r>
              <w:rPr>
                <w:sz w:val="21"/>
              </w:rPr>
              <w:t>（铝合金的密度为</w:t>
            </w:r>
            <w:r>
              <w:object>
                <v:shape id="_x0000_i1036" o:spt="75" alt="eqId43db010b7d37c1fce35c50c712cebf6e" type="#_x0000_t75" style="height:15.75pt;width:54.55pt;" o:ole="t" filled="f" o:preferrelative="t" stroked="f" coordsize="21600,21600">
                  <v:path/>
                  <v:fill on="f" focussize="0,0"/>
                  <v:stroke on="f" joinstyle="miter"/>
                  <v:imagedata r:id="rId35" o:title="eqId43db010b7d37c1fce35c50c712cebf6e"/>
                  <o:lock v:ext="edit" aspectratio="t"/>
                  <w10:wrap type="none"/>
                  <w10:anchorlock/>
                </v:shape>
                <o:OLEObject Type="Embed" ProgID="Equation.DSMT4" ShapeID="_x0000_i1036" DrawAspect="Content" ObjectID="_1468075736" r:id="rId34">
                  <o:LockedField>false</o:LockedField>
                </o:OLEObject>
              </w:object>
            </w:r>
            <w:r>
              <w:rPr>
                <w:sz w:val="21"/>
              </w:rPr>
              <w:t>）；若改用新型复合材料制造，其质量减少24kg，则这种材料的密度为</w:t>
            </w:r>
            <w:r>
              <w:rPr>
                <w:rFonts w:ascii="Times New Roman" w:hAnsi="Times New Roman" w:eastAsia="Times New Roman" w:cs="Times New Roman"/>
                <w:b w:val="0"/>
                <w:sz w:val="21"/>
              </w:rPr>
              <w:t>______</w:t>
            </w:r>
            <w:r>
              <w:object>
                <v:shape id="_x0000_i1037" o:spt="75" alt="eqId87b92d4e04a8e888676c04fb6ac00af6" type="#_x0000_t75" style="height:15.95pt;width:27.25pt;" o:ole="t" filled="f" o:preferrelative="t" stroked="f" coordsize="21600,21600">
                  <v:path/>
                  <v:fill on="f" focussize="0,0"/>
                  <v:stroke on="f" joinstyle="miter"/>
                  <v:imagedata r:id="rId37" o:title="eqId87b92d4e04a8e888676c04fb6ac00af6"/>
                  <o:lock v:ext="edit" aspectratio="t"/>
                  <w10:wrap type="none"/>
                  <w10:anchorlock/>
                </v:shape>
                <o:OLEObject Type="Embed" ProgID="Equation.DSMT4" ShapeID="_x0000_i1037" DrawAspect="Content" ObjectID="_1468075737" r:id="rId36">
                  <o:LockedField>false</o:LockedField>
                </o:OLEObject>
              </w:object>
            </w:r>
            <w:r>
              <w:rPr>
                <w:sz w:val="21"/>
              </w:rPr>
              <w:t>。</w:t>
            </w:r>
          </w:p>
          <w:p w14:paraId="069BB5EB">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11605" cy="686435"/>
                  <wp:effectExtent l="0" t="0" r="10795" b="12065"/>
                  <wp:docPr id="100021" name="图片 100021" descr="@@@d7df3c90-23f8-44c1-9765-634430404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d7df3c90-23f8-44c1-9765-634430404102"/>
                          <pic:cNvPicPr>
                            <a:picLocks noChangeAspect="1"/>
                          </pic:cNvPicPr>
                        </pic:nvPicPr>
                        <pic:blipFill>
                          <a:blip r:embed="rId38"/>
                          <a:stretch>
                            <a:fillRect/>
                          </a:stretch>
                        </pic:blipFill>
                        <pic:spPr>
                          <a:xfrm>
                            <a:off x="0" y="0"/>
                            <a:ext cx="1411605" cy="686435"/>
                          </a:xfrm>
                          <a:prstGeom prst="rect">
                            <a:avLst/>
                          </a:prstGeom>
                        </pic:spPr>
                      </pic:pic>
                    </a:graphicData>
                  </a:graphic>
                </wp:inline>
              </w:drawing>
            </w:r>
          </w:p>
          <w:p w14:paraId="70A67E04">
            <w:pPr>
              <w:shd w:val="clear" w:color="auto" w:fill="auto"/>
              <w:spacing w:before="0" w:after="0" w:line="360" w:lineRule="auto"/>
              <w:ind w:left="420" w:hanging="420"/>
              <w:jc w:val="left"/>
              <w:textAlignment w:val="center"/>
              <w:rPr>
                <w:sz w:val="21"/>
              </w:rPr>
            </w:pPr>
            <w:r>
              <w:rPr>
                <w:sz w:val="21"/>
              </w:rPr>
              <w:t>10．我国古代劳动人民勤劳智慧，在开采石料时巧妙地利用水作为一种“工具”。在冬季的白天，先给石头打一个洞，然后往洞里灌满水并封实，待晚上温度下降，水结成冰后，石头就裂开了。该方法是利用水结成冰后，质量不变，而</w:t>
            </w:r>
            <w:r>
              <w:rPr>
                <w:rFonts w:ascii="Times New Roman" w:hAnsi="Times New Roman" w:eastAsia="Times New Roman" w:cs="Times New Roman"/>
                <w:b w:val="0"/>
                <w:sz w:val="21"/>
              </w:rPr>
              <w:t>_________</w:t>
            </w:r>
            <w:r>
              <w:rPr>
                <w:sz w:val="21"/>
              </w:rPr>
              <w:t>增大，从而使石头裂开的。石头裂开以后，其密度</w:t>
            </w:r>
            <w:r>
              <w:rPr>
                <w:rFonts w:ascii="Times New Roman" w:hAnsi="Times New Roman" w:eastAsia="Times New Roman" w:cs="Times New Roman"/>
                <w:b w:val="0"/>
                <w:sz w:val="21"/>
              </w:rPr>
              <w:t>_________</w:t>
            </w:r>
            <w:r>
              <w:rPr>
                <w:sz w:val="21"/>
              </w:rPr>
              <w:t>；450g水凝固成冰后使用，其体积增大了</w:t>
            </w:r>
            <w:r>
              <w:rPr>
                <w:rFonts w:ascii="Times New Roman" w:hAnsi="Times New Roman" w:eastAsia="Times New Roman" w:cs="Times New Roman"/>
                <w:b w:val="0"/>
                <w:sz w:val="21"/>
              </w:rPr>
              <w:t>_________</w:t>
            </w:r>
            <w:r>
              <w:rPr>
                <w:sz w:val="21"/>
              </w:rPr>
              <w:t>cm</w:t>
            </w:r>
            <w:r>
              <w:rPr>
                <w:sz w:val="21"/>
                <w:vertAlign w:val="superscript"/>
              </w:rPr>
              <w:t>3</w:t>
            </w:r>
            <w:r>
              <w:rPr>
                <w:sz w:val="21"/>
              </w:rPr>
              <w:t>。 （</w:t>
            </w:r>
            <w:r>
              <w:object>
                <v:shape id="_x0000_i1038" o:spt="75" alt="eqId0589d85ba5671c378eef17897de339d1" type="#_x0000_t75" style="height:17.85pt;width:87.95pt;" o:ole="t" filled="f" o:preferrelative="t" stroked="f" coordsize="21600,21600">
                  <v:path/>
                  <v:fill on="f" focussize="0,0"/>
                  <v:stroke on="f" joinstyle="miter"/>
                  <v:imagedata r:id="rId40" o:title="eqId0589d85ba5671c378eef17897de339d1"/>
                  <o:lock v:ext="edit" aspectratio="t"/>
                  <w10:wrap type="none"/>
                  <w10:anchorlock/>
                </v:shape>
                <o:OLEObject Type="Embed" ProgID="Equation.DSMT4" ShapeID="_x0000_i1038" DrawAspect="Content" ObjectID="_1468075738" r:id="rId39">
                  <o:LockedField>false</o:LockedField>
                </o:OLEObject>
              </w:object>
            </w:r>
            <w:r>
              <w:rPr>
                <w:sz w:val="21"/>
              </w:rPr>
              <w:t>）</w:t>
            </w:r>
          </w:p>
          <w:p w14:paraId="046E9389">
            <w:pPr>
              <w:pStyle w:val="2"/>
              <w:keepNext/>
              <w:keepLines/>
              <w:pageBreakBefore w:val="0"/>
              <w:widowControl w:val="0"/>
              <w:shd w:val="clear" w:color="auto" w:fill="auto"/>
              <w:kinsoku/>
              <w:wordWrap/>
              <w:overflowPunct/>
              <w:topLinePunct/>
              <w:autoSpaceDE/>
              <w:autoSpaceDN/>
              <w:bidi w:val="0"/>
              <w:adjustRightInd/>
              <w:snapToGrid/>
              <w:spacing w:before="318" w:beforeLines="100" w:after="0" w:line="360" w:lineRule="auto"/>
              <w:jc w:val="left"/>
              <w:textAlignment w:val="auto"/>
              <w:rPr>
                <w:rFonts w:hint="eastAsia" w:ascii="Times New Roman" w:hAnsi="Times New Roman" w:eastAsia="微软雅黑" w:cs="Times New Roman"/>
                <w:b/>
                <w:bCs/>
                <w:color w:val="C00000"/>
                <w:kern w:val="2"/>
                <w:sz w:val="24"/>
                <w:szCs w:val="24"/>
                <w:shd w:val="clear" w:color="auto" w:fill="auto"/>
                <w:lang w:val="en-US" w:eastAsia="zh-CN" w:bidi="ar-SA"/>
              </w:rPr>
            </w:pPr>
            <w:bookmarkStart w:id="8" w:name="_Toc16093"/>
            <w:r>
              <w:fldChar w:fldCharType="begin"/>
            </w:r>
            <w:r>
              <w:instrText xml:space="preserve"> HYPERLINK \l "_Toc24590" </w:instrText>
            </w:r>
            <w:r>
              <w:fldChar w:fldCharType="separate"/>
            </w:r>
            <w:r>
              <w:rPr>
                <w:rFonts w:hint="default" w:ascii="Times New Roman" w:hAnsi="Times New Roman" w:eastAsia="微软雅黑" w:cs="Times New Roman"/>
                <w:b/>
                <w:bCs/>
                <w:color w:val="C00000"/>
                <w:kern w:val="2"/>
                <w:sz w:val="24"/>
                <w:szCs w:val="24"/>
                <w:shd w:val="clear" w:color="auto" w:fill="auto"/>
                <w:lang w:val="en-US" w:eastAsia="zh-CN" w:bidi="ar-SA"/>
              </w:rPr>
              <w:t>【题型3</w:t>
            </w:r>
            <w:r>
              <w:rPr>
                <w:rFonts w:hint="eastAsia" w:ascii="Times New Roman" w:hAnsi="Times New Roman" w:eastAsia="微软雅黑" w:cs="Times New Roman"/>
                <w:b/>
                <w:bCs/>
                <w:color w:val="C00000"/>
                <w:kern w:val="2"/>
                <w:sz w:val="24"/>
                <w:szCs w:val="24"/>
                <w:shd w:val="clear" w:color="auto" w:fill="auto"/>
                <w:lang w:val="en-US" w:eastAsia="zh-CN" w:bidi="ar-SA"/>
              </w:rPr>
              <w:t xml:space="preserve"> </w:t>
            </w:r>
            <w:r>
              <w:fldChar w:fldCharType="begin"/>
            </w:r>
            <w:r>
              <w:instrText xml:space="preserve"> HYPERLINK "https://zujuan.xkw.com/czwl/zsd18241/" \t "https://zujuan.xkw.com/czwl/zj208123/_blank" \o "常见物质的密度" </w:instrText>
            </w:r>
            <w:r>
              <w:fldChar w:fldCharType="separate"/>
            </w:r>
            <w:r>
              <w:rPr>
                <w:rFonts w:hint="eastAsia" w:ascii="Times New Roman" w:hAnsi="Times New Roman" w:eastAsia="微软雅黑" w:cs="Times New Roman"/>
                <w:b/>
                <w:bCs/>
                <w:color w:val="C00000"/>
                <w:kern w:val="2"/>
                <w:sz w:val="24"/>
                <w:szCs w:val="24"/>
                <w:shd w:val="clear" w:color="auto" w:fill="auto"/>
                <w:lang w:val="en-US" w:eastAsia="zh-CN" w:bidi="ar-SA"/>
              </w:rPr>
              <w:t>常见物质的密度</w:t>
            </w:r>
            <w:r>
              <w:rPr>
                <w:rFonts w:hint="eastAsia" w:ascii="Times New Roman" w:hAnsi="Times New Roman" w:eastAsia="微软雅黑" w:cs="Times New Roman"/>
                <w:b/>
                <w:bCs/>
                <w:color w:val="C00000"/>
                <w:kern w:val="2"/>
                <w:sz w:val="24"/>
                <w:szCs w:val="24"/>
                <w:shd w:val="clear" w:color="auto" w:fill="auto"/>
                <w:lang w:val="en-US" w:eastAsia="zh-CN" w:bidi="ar-SA"/>
              </w:rPr>
              <w:fldChar w:fldCharType="end"/>
            </w:r>
            <w:r>
              <w:rPr>
                <w:rFonts w:hint="default" w:ascii="Times New Roman" w:hAnsi="Times New Roman" w:eastAsia="微软雅黑" w:cs="Times New Roman"/>
                <w:b/>
                <w:bCs/>
                <w:color w:val="C00000"/>
                <w:kern w:val="2"/>
                <w:sz w:val="24"/>
                <w:szCs w:val="24"/>
                <w:shd w:val="clear" w:color="auto" w:fill="auto"/>
                <w:lang w:val="en-US" w:eastAsia="zh-CN" w:bidi="ar-SA"/>
              </w:rPr>
              <w:t>】</w:t>
            </w:r>
            <w:r>
              <w:rPr>
                <w:rFonts w:hint="eastAsia" w:ascii="Times New Roman" w:hAnsi="Times New Roman" w:eastAsia="微软雅黑" w:cs="Times New Roman"/>
                <w:b/>
                <w:bCs/>
                <w:color w:val="C00000"/>
                <w:kern w:val="2"/>
                <w:sz w:val="24"/>
                <w:szCs w:val="24"/>
                <w:shd w:val="clear" w:color="auto" w:fill="auto"/>
                <w:lang w:val="en-US" w:eastAsia="zh-CN" w:bidi="ar-SA"/>
              </w:rPr>
              <w:tab/>
            </w:r>
            <w:r>
              <w:rPr>
                <w:rFonts w:hint="eastAsia" w:ascii="Times New Roman" w:hAnsi="Times New Roman" w:eastAsia="微软雅黑" w:cs="Times New Roman"/>
                <w:b/>
                <w:bCs/>
                <w:color w:val="C00000"/>
                <w:kern w:val="2"/>
                <w:sz w:val="24"/>
                <w:szCs w:val="24"/>
                <w:shd w:val="clear" w:color="auto" w:fill="auto"/>
                <w:lang w:val="en-US" w:eastAsia="zh-CN" w:bidi="ar-SA"/>
              </w:rPr>
              <w:fldChar w:fldCharType="end"/>
            </w:r>
            <w:bookmarkEnd w:id="8"/>
          </w:p>
          <w:p w14:paraId="5BDCD431">
            <w:pPr>
              <w:shd w:val="clear" w:color="auto" w:fill="auto"/>
              <w:spacing w:before="0" w:after="0" w:line="360" w:lineRule="auto"/>
              <w:ind w:left="420" w:hanging="420"/>
              <w:jc w:val="left"/>
              <w:textAlignment w:val="center"/>
              <w:rPr>
                <w:sz w:val="21"/>
              </w:rPr>
            </w:pPr>
            <w:r>
              <w:rPr>
                <w:sz w:val="21"/>
              </w:rPr>
              <w:t>11．关于密度，下列说法正确的是（　　）</w:t>
            </w:r>
          </w:p>
          <w:p w14:paraId="55EBA206">
            <w:pPr>
              <w:shd w:val="clear" w:color="auto" w:fill="auto"/>
              <w:tabs>
                <w:tab w:val="left" w:pos="4156"/>
              </w:tabs>
              <w:spacing w:before="0" w:after="0" w:line="360" w:lineRule="auto"/>
              <w:ind w:left="420" w:firstLine="0"/>
              <w:jc w:val="left"/>
              <w:textAlignment w:val="center"/>
              <w:rPr>
                <w:sz w:val="21"/>
              </w:rPr>
            </w:pPr>
            <w:r>
              <w:rPr>
                <w:sz w:val="21"/>
              </w:rPr>
              <w:t>A．密度大的物体质量一定大</w:t>
            </w:r>
            <w:r>
              <w:rPr>
                <w:sz w:val="21"/>
              </w:rPr>
              <w:tab/>
            </w:r>
            <w:r>
              <w:rPr>
                <w:sz w:val="21"/>
              </w:rPr>
              <w:t>B．同种物质密度与状态无关</w:t>
            </w:r>
          </w:p>
          <w:p w14:paraId="0C21C089">
            <w:pPr>
              <w:shd w:val="clear" w:color="auto" w:fill="auto"/>
              <w:tabs>
                <w:tab w:val="left" w:pos="4156"/>
              </w:tabs>
              <w:spacing w:before="0" w:after="0" w:line="360" w:lineRule="auto"/>
              <w:ind w:left="420" w:firstLine="0"/>
              <w:jc w:val="left"/>
              <w:textAlignment w:val="center"/>
              <w:rPr>
                <w:sz w:val="21"/>
              </w:rPr>
            </w:pPr>
            <w:r>
              <w:rPr>
                <w:sz w:val="21"/>
              </w:rPr>
              <w:t>C．密度是物质的一种特性</w:t>
            </w:r>
            <w:r>
              <w:rPr>
                <w:sz w:val="21"/>
              </w:rPr>
              <w:tab/>
            </w:r>
            <w:r>
              <w:rPr>
                <w:sz w:val="21"/>
              </w:rPr>
              <w:t>D．不同物质密度一定不同</w:t>
            </w:r>
          </w:p>
          <w:p w14:paraId="31178CD1">
            <w:pPr>
              <w:shd w:val="clear" w:color="auto" w:fill="auto"/>
              <w:spacing w:before="0" w:after="0" w:line="360" w:lineRule="auto"/>
              <w:ind w:left="420" w:hanging="420"/>
              <w:jc w:val="left"/>
              <w:textAlignment w:val="center"/>
              <w:rPr>
                <w:sz w:val="21"/>
              </w:rPr>
            </w:pPr>
            <w:r>
              <w:rPr>
                <w:sz w:val="21"/>
              </w:rPr>
              <w:t>12．初冬时节，多地陆续迎来首场降雪。如图是小爱用雪球夹制作雪球的情景，关于雪球、雪球夹估测中最合理的是（　　）</w:t>
            </w:r>
          </w:p>
          <w:p w14:paraId="0615642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880745" cy="953770"/>
                  <wp:effectExtent l="0" t="0" r="8255" b="11430"/>
                  <wp:docPr id="100023" name="图片 100023" descr="@@@cb3cc2be-a05c-4321-9b73-9a7b9e7995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cb3cc2be-a05c-4321-9b73-9a7b9e7995c5"/>
                          <pic:cNvPicPr>
                            <a:picLocks noChangeAspect="1"/>
                          </pic:cNvPicPr>
                        </pic:nvPicPr>
                        <pic:blipFill>
                          <a:blip r:embed="rId41"/>
                          <a:stretch>
                            <a:fillRect/>
                          </a:stretch>
                        </pic:blipFill>
                        <pic:spPr>
                          <a:xfrm>
                            <a:off x="0" y="0"/>
                            <a:ext cx="880745" cy="953770"/>
                          </a:xfrm>
                          <a:prstGeom prst="rect">
                            <a:avLst/>
                          </a:prstGeom>
                        </pic:spPr>
                      </pic:pic>
                    </a:graphicData>
                  </a:graphic>
                </wp:inline>
              </w:drawing>
            </w:r>
          </w:p>
          <w:p w14:paraId="6B6650D8">
            <w:pPr>
              <w:shd w:val="clear" w:color="auto" w:fill="auto"/>
              <w:tabs>
                <w:tab w:val="left" w:pos="4156"/>
              </w:tabs>
              <w:spacing w:before="0" w:after="0" w:line="360" w:lineRule="auto"/>
              <w:ind w:left="420" w:firstLine="0"/>
              <w:jc w:val="left"/>
              <w:textAlignment w:val="center"/>
              <w:rPr>
                <w:sz w:val="21"/>
              </w:rPr>
            </w:pPr>
            <w:r>
              <w:rPr>
                <w:sz w:val="21"/>
              </w:rPr>
              <w:t>A．雪球的密度约</w:t>
            </w:r>
            <w:r>
              <w:object>
                <v:shape id="_x0000_i1039" o:spt="75" alt="eqId77addc5dc585790b79ba0cfbafae2089" type="#_x0000_t75" style="height:16.25pt;width:36.05pt;" o:ole="t" filled="f" o:preferrelative="t" stroked="f" coordsize="21600,21600">
                  <v:path/>
                  <v:fill on="f" focussize="0,0"/>
                  <v:stroke on="f" joinstyle="miter"/>
                  <v:imagedata r:id="rId43" o:title="eqId77addc5dc585790b79ba0cfbafae2089"/>
                  <o:lock v:ext="edit" aspectratio="t"/>
                  <w10:wrap type="none"/>
                  <w10:anchorlock/>
                </v:shape>
                <o:OLEObject Type="Embed" ProgID="Equation.DSMT4" ShapeID="_x0000_i1039" DrawAspect="Content" ObjectID="_1468075739" r:id="rId42">
                  <o:LockedField>false</o:LockedField>
                </o:OLEObject>
              </w:object>
            </w:r>
            <w:r>
              <w:rPr>
                <w:sz w:val="21"/>
              </w:rPr>
              <w:tab/>
            </w:r>
            <w:r>
              <w:rPr>
                <w:sz w:val="21"/>
              </w:rPr>
              <w:t>B．雪球的直径约10dm</w:t>
            </w:r>
          </w:p>
          <w:p w14:paraId="6C08AA76">
            <w:pPr>
              <w:shd w:val="clear" w:color="auto" w:fill="auto"/>
              <w:tabs>
                <w:tab w:val="left" w:pos="4156"/>
              </w:tabs>
              <w:spacing w:before="0" w:after="0" w:line="360" w:lineRule="auto"/>
              <w:ind w:left="420" w:firstLine="0"/>
              <w:jc w:val="left"/>
              <w:textAlignment w:val="center"/>
              <w:rPr>
                <w:sz w:val="21"/>
              </w:rPr>
            </w:pPr>
            <w:r>
              <w:rPr>
                <w:sz w:val="21"/>
              </w:rPr>
              <w:t>C．雪球的质量约5kg</w:t>
            </w:r>
            <w:r>
              <w:rPr>
                <w:sz w:val="21"/>
              </w:rPr>
              <w:tab/>
            </w:r>
            <w:r>
              <w:rPr>
                <w:sz w:val="21"/>
              </w:rPr>
              <w:t>D．雪球夹长度约30cm</w:t>
            </w:r>
          </w:p>
          <w:p w14:paraId="1C45601A">
            <w:pPr>
              <w:shd w:val="clear" w:color="auto" w:fill="auto"/>
              <w:spacing w:before="0" w:after="0" w:line="360" w:lineRule="auto"/>
              <w:ind w:left="420" w:hanging="420"/>
              <w:jc w:val="left"/>
              <w:textAlignment w:val="center"/>
              <w:rPr>
                <w:sz w:val="21"/>
              </w:rPr>
            </w:pPr>
            <w:r>
              <w:rPr>
                <w:sz w:val="21"/>
              </w:rPr>
              <w:t>13．下表是部分常见物质的密度表：</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660"/>
              <w:gridCol w:w="1695"/>
              <w:gridCol w:w="660"/>
              <w:gridCol w:w="1695"/>
            </w:tblGrid>
            <w:tr w14:paraId="06E71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7E80CCE">
                  <w:pPr>
                    <w:shd w:val="clear" w:color="auto" w:fill="auto"/>
                    <w:spacing w:before="60" w:after="60" w:line="240" w:lineRule="auto"/>
                    <w:ind w:left="0" w:right="0" w:firstLine="0"/>
                    <w:jc w:val="center"/>
                    <w:textAlignment w:val="center"/>
                    <w:rPr>
                      <w:sz w:val="21"/>
                    </w:rPr>
                  </w:pPr>
                  <w:r>
                    <w:rPr>
                      <w:sz w:val="21"/>
                    </w:rPr>
                    <w:t>物质</w:t>
                  </w:r>
                </w:p>
              </w:tc>
              <w:tc>
                <w:tcPr>
                  <w:tcW w:w="16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7B168DB">
                  <w:pPr>
                    <w:shd w:val="clear" w:color="auto" w:fill="auto"/>
                    <w:spacing w:before="60" w:after="60" w:line="240" w:lineRule="auto"/>
                    <w:ind w:left="0" w:right="0" w:firstLine="0"/>
                    <w:jc w:val="center"/>
                    <w:textAlignment w:val="center"/>
                    <w:rPr>
                      <w:sz w:val="21"/>
                    </w:rPr>
                  </w:pPr>
                  <w:r>
                    <w:rPr>
                      <w:sz w:val="21"/>
                    </w:rPr>
                    <w:t>密度（</w:t>
                  </w:r>
                  <w:r>
                    <w:object>
                      <v:shape id="_x0000_i1040" o:spt="75" alt="eqId92f4f03083fd1e80b80a426c5dabdac8" type="#_x0000_t75" style="height:15.7pt;width:30.75pt;" o:ole="t" filled="f" o:preferrelative="t" stroked="f" coordsize="21600,21600">
                        <v:path/>
                        <v:fill on="f" focussize="0,0"/>
                        <v:stroke on="f" joinstyle="miter"/>
                        <v:imagedata r:id="rId45" o:title="eqId92f4f03083fd1e80b80a426c5dabdac8"/>
                        <o:lock v:ext="edit" aspectratio="t"/>
                        <w10:wrap type="none"/>
                        <w10:anchorlock/>
                      </v:shape>
                      <o:OLEObject Type="Embed" ProgID="Equation.DSMT4" ShapeID="_x0000_i1040" DrawAspect="Content" ObjectID="_1468075740" r:id="rId44">
                        <o:LockedField>false</o:LockedField>
                      </o:OLEObject>
                    </w:object>
                  </w:r>
                  <w:r>
                    <w:rPr>
                      <w:sz w:val="21"/>
                    </w:rPr>
                    <w:t>）</w:t>
                  </w:r>
                </w:p>
              </w:tc>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493D99D">
                  <w:pPr>
                    <w:shd w:val="clear" w:color="auto" w:fill="auto"/>
                    <w:spacing w:before="60" w:after="60" w:line="240" w:lineRule="auto"/>
                    <w:ind w:left="0" w:right="0" w:firstLine="0"/>
                    <w:jc w:val="center"/>
                    <w:textAlignment w:val="center"/>
                    <w:rPr>
                      <w:sz w:val="21"/>
                    </w:rPr>
                  </w:pPr>
                  <w:r>
                    <w:rPr>
                      <w:sz w:val="21"/>
                    </w:rPr>
                    <w:t>物质</w:t>
                  </w:r>
                </w:p>
              </w:tc>
              <w:tc>
                <w:tcPr>
                  <w:tcW w:w="16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FFEBD6C">
                  <w:pPr>
                    <w:shd w:val="clear" w:color="auto" w:fill="auto"/>
                    <w:spacing w:before="60" w:after="60" w:line="240" w:lineRule="auto"/>
                    <w:ind w:left="0" w:right="0" w:firstLine="0"/>
                    <w:jc w:val="center"/>
                    <w:textAlignment w:val="center"/>
                    <w:rPr>
                      <w:sz w:val="21"/>
                    </w:rPr>
                  </w:pPr>
                  <w:r>
                    <w:rPr>
                      <w:sz w:val="21"/>
                    </w:rPr>
                    <w:t>密度（</w:t>
                  </w:r>
                  <w:r>
                    <w:object>
                      <v:shape id="_x0000_i1041" o:spt="75" alt="eqId92f4f03083fd1e80b80a426c5dabdac8" type="#_x0000_t75" style="height:15.7pt;width:30.75pt;" o:ole="t" filled="f" o:preferrelative="t" stroked="f" coordsize="21600,21600">
                        <v:path/>
                        <v:fill on="f" focussize="0,0"/>
                        <v:stroke on="f" joinstyle="miter"/>
                        <v:imagedata r:id="rId45" o:title="eqId92f4f03083fd1e80b80a426c5dabdac8"/>
                        <o:lock v:ext="edit" aspectratio="t"/>
                        <w10:wrap type="none"/>
                        <w10:anchorlock/>
                      </v:shape>
                      <o:OLEObject Type="Embed" ProgID="Equation.DSMT4" ShapeID="_x0000_i1041" DrawAspect="Content" ObjectID="_1468075741" r:id="rId46">
                        <o:LockedField>false</o:LockedField>
                      </o:OLEObject>
                    </w:object>
                  </w:r>
                  <w:r>
                    <w:rPr>
                      <w:sz w:val="21"/>
                    </w:rPr>
                    <w:t>）</w:t>
                  </w:r>
                </w:p>
              </w:tc>
            </w:tr>
            <w:tr w14:paraId="2B4F8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5319D34">
                  <w:pPr>
                    <w:shd w:val="clear" w:color="auto" w:fill="auto"/>
                    <w:spacing w:before="60" w:after="60" w:line="240" w:lineRule="auto"/>
                    <w:ind w:left="0" w:right="0" w:firstLine="0"/>
                    <w:jc w:val="center"/>
                    <w:textAlignment w:val="center"/>
                    <w:rPr>
                      <w:sz w:val="21"/>
                    </w:rPr>
                  </w:pPr>
                  <w:r>
                    <w:rPr>
                      <w:sz w:val="21"/>
                    </w:rPr>
                    <w:t>铜</w:t>
                  </w:r>
                </w:p>
              </w:tc>
              <w:tc>
                <w:tcPr>
                  <w:tcW w:w="16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7C4832E">
                  <w:pPr>
                    <w:shd w:val="clear" w:color="auto" w:fill="auto"/>
                    <w:spacing w:before="60" w:after="60" w:line="240" w:lineRule="auto"/>
                    <w:ind w:left="0" w:right="0" w:firstLine="0"/>
                    <w:jc w:val="left"/>
                    <w:textAlignment w:val="center"/>
                    <w:rPr>
                      <w:sz w:val="21"/>
                    </w:rPr>
                  </w:pPr>
                  <w:r>
                    <w:object>
                      <v:shape id="_x0000_i1042" o:spt="75" alt="eqId69058a67211fd1fead68bf2e8d023b3b" type="#_x0000_t75" style="height:14.05pt;width:36.9pt;" o:ole="t" filled="f" o:preferrelative="t" stroked="f" coordsize="21600,21600">
                        <v:path/>
                        <v:fill on="f" focussize="0,0"/>
                        <v:stroke on="f" joinstyle="miter"/>
                        <v:imagedata r:id="rId48" o:title="eqId69058a67211fd1fead68bf2e8d023b3b"/>
                        <o:lock v:ext="edit" aspectratio="t"/>
                        <w10:wrap type="none"/>
                        <w10:anchorlock/>
                      </v:shape>
                      <o:OLEObject Type="Embed" ProgID="Equation.DSMT4" ShapeID="_x0000_i1042" DrawAspect="Content" ObjectID="_1468075742" r:id="rId47">
                        <o:LockedField>false</o:LockedField>
                      </o:OLEObject>
                    </w:object>
                  </w:r>
                </w:p>
              </w:tc>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B4F1D74">
                  <w:pPr>
                    <w:shd w:val="clear" w:color="auto" w:fill="auto"/>
                    <w:spacing w:before="60" w:after="60" w:line="240" w:lineRule="auto"/>
                    <w:ind w:left="0" w:right="0" w:firstLine="0"/>
                    <w:jc w:val="left"/>
                    <w:textAlignment w:val="center"/>
                    <w:rPr>
                      <w:sz w:val="21"/>
                    </w:rPr>
                  </w:pPr>
                  <w:r>
                    <w:rPr>
                      <w:sz w:val="21"/>
                    </w:rPr>
                    <w:t>水</w:t>
                  </w:r>
                </w:p>
              </w:tc>
              <w:tc>
                <w:tcPr>
                  <w:tcW w:w="16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62AC7E6">
                  <w:pPr>
                    <w:shd w:val="clear" w:color="auto" w:fill="auto"/>
                    <w:spacing w:before="60" w:after="60" w:line="240" w:lineRule="auto"/>
                    <w:ind w:left="0" w:right="0" w:firstLine="0"/>
                    <w:jc w:val="left"/>
                    <w:textAlignment w:val="center"/>
                    <w:rPr>
                      <w:sz w:val="21"/>
                    </w:rPr>
                  </w:pPr>
                  <w:r>
                    <w:rPr>
                      <w:sz w:val="21"/>
                    </w:rPr>
                    <w:t>___________</w:t>
                  </w:r>
                </w:p>
              </w:tc>
            </w:tr>
            <w:tr w14:paraId="3D295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46C78F4">
                  <w:pPr>
                    <w:shd w:val="clear" w:color="auto" w:fill="auto"/>
                    <w:spacing w:before="60" w:after="60" w:line="240" w:lineRule="auto"/>
                    <w:ind w:left="0" w:right="0" w:firstLine="0"/>
                    <w:jc w:val="center"/>
                    <w:textAlignment w:val="center"/>
                    <w:rPr>
                      <w:sz w:val="21"/>
                    </w:rPr>
                  </w:pPr>
                  <w:r>
                    <w:rPr>
                      <w:sz w:val="21"/>
                    </w:rPr>
                    <w:t>铁</w:t>
                  </w:r>
                </w:p>
              </w:tc>
              <w:tc>
                <w:tcPr>
                  <w:tcW w:w="16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83284F4">
                  <w:pPr>
                    <w:shd w:val="clear" w:color="auto" w:fill="auto"/>
                    <w:spacing w:before="60" w:after="60" w:line="240" w:lineRule="auto"/>
                    <w:ind w:left="0" w:right="0" w:firstLine="0"/>
                    <w:jc w:val="left"/>
                    <w:textAlignment w:val="center"/>
                    <w:rPr>
                      <w:sz w:val="21"/>
                    </w:rPr>
                  </w:pPr>
                  <w:r>
                    <w:object>
                      <v:shape id="_x0000_i1043" o:spt="75" alt="eqId67df60dff114dad4b5ebbe38216a9aa1" type="#_x0000_t75" style="height:13.2pt;width:33.4pt;" o:ole="t" filled="f" o:preferrelative="t" stroked="f" coordsize="21600,21600">
                        <v:path/>
                        <v:fill on="f" focussize="0,0"/>
                        <v:stroke on="f" joinstyle="miter"/>
                        <v:imagedata r:id="rId50" o:title="eqId67df60dff114dad4b5ebbe38216a9aa1"/>
                        <o:lock v:ext="edit" aspectratio="t"/>
                        <w10:wrap type="none"/>
                        <w10:anchorlock/>
                      </v:shape>
                      <o:OLEObject Type="Embed" ProgID="Equation.DSMT4" ShapeID="_x0000_i1043" DrawAspect="Content" ObjectID="_1468075743" r:id="rId49">
                        <o:LockedField>false</o:LockedField>
                      </o:OLEObject>
                    </w:object>
                  </w:r>
                </w:p>
              </w:tc>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48E0EE1">
                  <w:pPr>
                    <w:shd w:val="clear" w:color="auto" w:fill="auto"/>
                    <w:spacing w:before="60" w:after="60" w:line="240" w:lineRule="auto"/>
                    <w:ind w:left="0" w:right="0" w:firstLine="0"/>
                    <w:jc w:val="left"/>
                    <w:textAlignment w:val="center"/>
                    <w:rPr>
                      <w:sz w:val="21"/>
                    </w:rPr>
                  </w:pPr>
                  <w:r>
                    <w:rPr>
                      <w:sz w:val="21"/>
                    </w:rPr>
                    <w:t>汽油</w:t>
                  </w:r>
                </w:p>
              </w:tc>
              <w:tc>
                <w:tcPr>
                  <w:tcW w:w="16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C6383C1">
                  <w:pPr>
                    <w:shd w:val="clear" w:color="auto" w:fill="auto"/>
                    <w:spacing w:before="60" w:after="60" w:line="240" w:lineRule="auto"/>
                    <w:ind w:left="0" w:right="0" w:firstLine="0"/>
                    <w:jc w:val="left"/>
                    <w:textAlignment w:val="center"/>
                    <w:rPr>
                      <w:sz w:val="21"/>
                    </w:rPr>
                  </w:pPr>
                  <w:r>
                    <w:object>
                      <v:shape id="_x0000_i1044" o:spt="75" alt="eqId6615053103d29d839a8b8736c971138e" type="#_x0000_t75" style="height:13.85pt;width:36.9pt;" o:ole="t" filled="f" o:preferrelative="t" stroked="f" coordsize="21600,21600">
                        <v:path/>
                        <v:fill on="f" focussize="0,0"/>
                        <v:stroke on="f" joinstyle="miter"/>
                        <v:imagedata r:id="rId52" o:title="eqId6615053103d29d839a8b8736c971138e"/>
                        <o:lock v:ext="edit" aspectratio="t"/>
                        <w10:wrap type="none"/>
                        <w10:anchorlock/>
                      </v:shape>
                      <o:OLEObject Type="Embed" ProgID="Equation.DSMT4" ShapeID="_x0000_i1044" DrawAspect="Content" ObjectID="_1468075744" r:id="rId51">
                        <o:LockedField>false</o:LockedField>
                      </o:OLEObject>
                    </w:object>
                  </w:r>
                </w:p>
              </w:tc>
            </w:tr>
            <w:tr w14:paraId="46E46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6784108">
                  <w:pPr>
                    <w:shd w:val="clear" w:color="auto" w:fill="auto"/>
                    <w:spacing w:before="60" w:after="60" w:line="240" w:lineRule="auto"/>
                    <w:ind w:left="0" w:right="0" w:firstLine="0"/>
                    <w:jc w:val="center"/>
                    <w:textAlignment w:val="center"/>
                    <w:rPr>
                      <w:sz w:val="21"/>
                    </w:rPr>
                  </w:pPr>
                  <w:r>
                    <w:rPr>
                      <w:sz w:val="21"/>
                    </w:rPr>
                    <w:t>铝</w:t>
                  </w:r>
                </w:p>
              </w:tc>
              <w:tc>
                <w:tcPr>
                  <w:tcW w:w="16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86C0064">
                  <w:pPr>
                    <w:shd w:val="clear" w:color="auto" w:fill="auto"/>
                    <w:spacing w:before="60" w:after="60" w:line="240" w:lineRule="auto"/>
                    <w:ind w:left="0" w:right="0" w:firstLine="0"/>
                    <w:jc w:val="left"/>
                    <w:textAlignment w:val="center"/>
                    <w:rPr>
                      <w:sz w:val="21"/>
                    </w:rPr>
                  </w:pPr>
                  <w:r>
                    <w:object>
                      <v:shape id="_x0000_i1045" o:spt="75" alt="eqIdf1da3778f62987433954f65b4e1da82d" type="#_x0000_t75" style="height:13.95pt;width:37.8pt;" o:ole="t" filled="f" o:preferrelative="t" stroked="f" coordsize="21600,21600">
                        <v:path/>
                        <v:fill on="f" focussize="0,0"/>
                        <v:stroke on="f" joinstyle="miter"/>
                        <v:imagedata r:id="rId54" o:title="eqIdf1da3778f62987433954f65b4e1da82d"/>
                        <o:lock v:ext="edit" aspectratio="t"/>
                        <w10:wrap type="none"/>
                        <w10:anchorlock/>
                      </v:shape>
                      <o:OLEObject Type="Embed" ProgID="Equation.DSMT4" ShapeID="_x0000_i1045" DrawAspect="Content" ObjectID="_1468075745" r:id="rId53">
                        <o:LockedField>false</o:LockedField>
                      </o:OLEObject>
                    </w:object>
                  </w:r>
                </w:p>
              </w:tc>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5E29CC0">
                  <w:pPr>
                    <w:shd w:val="clear" w:color="auto" w:fill="auto"/>
                    <w:spacing w:before="60" w:after="60" w:line="240" w:lineRule="auto"/>
                    <w:ind w:left="0" w:right="0" w:firstLine="0"/>
                    <w:jc w:val="left"/>
                    <w:textAlignment w:val="center"/>
                    <w:rPr>
                      <w:sz w:val="21"/>
                    </w:rPr>
                  </w:pPr>
                  <w:r>
                    <w:rPr>
                      <w:sz w:val="21"/>
                    </w:rPr>
                    <w:t>氧气</w:t>
                  </w:r>
                </w:p>
              </w:tc>
              <w:tc>
                <w:tcPr>
                  <w:tcW w:w="16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67A50AF">
                  <w:pPr>
                    <w:shd w:val="clear" w:color="auto" w:fill="auto"/>
                    <w:spacing w:before="60" w:after="60" w:line="240" w:lineRule="auto"/>
                    <w:ind w:left="0" w:right="0" w:firstLine="0"/>
                    <w:jc w:val="left"/>
                    <w:textAlignment w:val="center"/>
                    <w:rPr>
                      <w:sz w:val="21"/>
                    </w:rPr>
                  </w:pPr>
                  <w:r>
                    <w:rPr>
                      <w:sz w:val="21"/>
                    </w:rPr>
                    <w:t>1.43</w:t>
                  </w:r>
                </w:p>
              </w:tc>
            </w:tr>
            <w:tr w14:paraId="1F2A6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B91B64A">
                  <w:pPr>
                    <w:shd w:val="clear" w:color="auto" w:fill="auto"/>
                    <w:spacing w:before="60" w:after="60" w:line="240" w:lineRule="auto"/>
                    <w:ind w:left="0" w:right="0" w:firstLine="0"/>
                    <w:jc w:val="center"/>
                    <w:textAlignment w:val="center"/>
                    <w:rPr>
                      <w:sz w:val="21"/>
                    </w:rPr>
                  </w:pPr>
                  <w:r>
                    <w:rPr>
                      <w:sz w:val="21"/>
                    </w:rPr>
                    <w:t>冰</w:t>
                  </w:r>
                </w:p>
              </w:tc>
              <w:tc>
                <w:tcPr>
                  <w:tcW w:w="16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53AECE3">
                  <w:pPr>
                    <w:shd w:val="clear" w:color="auto" w:fill="auto"/>
                    <w:spacing w:before="60" w:after="60" w:line="240" w:lineRule="auto"/>
                    <w:ind w:left="0" w:right="0" w:firstLine="0"/>
                    <w:jc w:val="left"/>
                    <w:textAlignment w:val="center"/>
                    <w:rPr>
                      <w:sz w:val="21"/>
                    </w:rPr>
                  </w:pPr>
                  <w:r>
                    <w:object>
                      <v:shape id="_x0000_i1046" o:spt="75" alt="eqId79c37404cbd823ee6cf7345be63f86f5" type="#_x0000_t75" style="height:13.2pt;width:33.4pt;" o:ole="t" filled="f" o:preferrelative="t" stroked="f" coordsize="21600,21600">
                        <v:path/>
                        <v:fill on="f" focussize="0,0"/>
                        <v:stroke on="f" joinstyle="miter"/>
                        <v:imagedata r:id="rId56" o:title="eqId79c37404cbd823ee6cf7345be63f86f5"/>
                        <o:lock v:ext="edit" aspectratio="t"/>
                        <w10:wrap type="none"/>
                        <w10:anchorlock/>
                      </v:shape>
                      <o:OLEObject Type="Embed" ProgID="Equation.DSMT4" ShapeID="_x0000_i1046" DrawAspect="Content" ObjectID="_1468075746" r:id="rId55">
                        <o:LockedField>false</o:LockedField>
                      </o:OLEObject>
                    </w:object>
                  </w:r>
                </w:p>
              </w:tc>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BBEB101">
                  <w:pPr>
                    <w:shd w:val="clear" w:color="auto" w:fill="auto"/>
                    <w:spacing w:before="60" w:after="60" w:line="240" w:lineRule="auto"/>
                    <w:ind w:left="0" w:right="0" w:firstLine="0"/>
                    <w:jc w:val="left"/>
                    <w:textAlignment w:val="center"/>
                    <w:rPr>
                      <w:sz w:val="21"/>
                    </w:rPr>
                  </w:pPr>
                  <w:r>
                    <w:rPr>
                      <w:sz w:val="21"/>
                    </w:rPr>
                    <w:t>空气</w:t>
                  </w:r>
                </w:p>
              </w:tc>
              <w:tc>
                <w:tcPr>
                  <w:tcW w:w="16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5CFF040">
                  <w:pPr>
                    <w:shd w:val="clear" w:color="auto" w:fill="auto"/>
                    <w:spacing w:before="60" w:after="60" w:line="240" w:lineRule="auto"/>
                    <w:ind w:left="0" w:right="0" w:firstLine="0"/>
                    <w:jc w:val="left"/>
                    <w:textAlignment w:val="center"/>
                    <w:rPr>
                      <w:sz w:val="21"/>
                    </w:rPr>
                  </w:pPr>
                  <w:r>
                    <w:rPr>
                      <w:sz w:val="21"/>
                    </w:rPr>
                    <w:t>1.29</w:t>
                  </w:r>
                </w:p>
              </w:tc>
            </w:tr>
          </w:tbl>
          <w:p w14:paraId="788A5889">
            <w:pPr>
              <w:shd w:val="clear" w:color="auto" w:fill="auto"/>
              <w:spacing w:before="0" w:after="0" w:line="360" w:lineRule="auto"/>
              <w:ind w:left="420" w:firstLine="0"/>
              <w:jc w:val="left"/>
              <w:textAlignment w:val="center"/>
              <w:rPr>
                <w:sz w:val="21"/>
              </w:rPr>
            </w:pPr>
            <w:r>
              <w:rPr>
                <w:sz w:val="21"/>
              </w:rPr>
              <w:t>(1)表中横线处应填写的数据是</w:t>
            </w:r>
            <w:r>
              <w:rPr>
                <w:rFonts w:ascii="Times New Roman" w:hAnsi="Times New Roman" w:eastAsia="Times New Roman" w:cs="Times New Roman"/>
                <w:b w:val="0"/>
                <w:sz w:val="21"/>
              </w:rPr>
              <w:t>___________</w:t>
            </w:r>
            <w:r>
              <w:object>
                <v:shape id="_x0000_i1047" o:spt="75" alt="eqId92f4f03083fd1e80b80a426c5dabdac8" type="#_x0000_t75" style="height:15.7pt;width:30.75pt;" o:ole="t" filled="f" o:preferrelative="t" stroked="f" coordsize="21600,21600">
                  <v:path/>
                  <v:fill on="f" focussize="0,0"/>
                  <v:stroke on="f" joinstyle="miter"/>
                  <v:imagedata r:id="rId45" o:title="eqId92f4f03083fd1e80b80a426c5dabdac8"/>
                  <o:lock v:ext="edit" aspectratio="t"/>
                  <w10:wrap type="none"/>
                  <w10:anchorlock/>
                </v:shape>
                <o:OLEObject Type="Embed" ProgID="Equation.DSMT4" ShapeID="_x0000_i1047" DrawAspect="Content" ObjectID="_1468075747" r:id="rId57">
                  <o:LockedField>false</o:LockedField>
                </o:OLEObject>
              </w:object>
            </w:r>
            <w:r>
              <w:rPr>
                <w:sz w:val="21"/>
              </w:rPr>
              <w:t>；</w:t>
            </w:r>
          </w:p>
          <w:p w14:paraId="7B717D86">
            <w:pPr>
              <w:shd w:val="clear" w:color="auto" w:fill="auto"/>
              <w:spacing w:before="0" w:after="0" w:line="360" w:lineRule="auto"/>
              <w:ind w:left="420" w:firstLine="0"/>
              <w:jc w:val="left"/>
              <w:textAlignment w:val="center"/>
              <w:rPr>
                <w:sz w:val="21"/>
              </w:rPr>
            </w:pPr>
            <w:r>
              <w:rPr>
                <w:sz w:val="21"/>
              </w:rPr>
              <w:t>(2)用铜、铁、铝制成体积相等的实心金属球，</w:t>
            </w:r>
            <w:r>
              <w:rPr>
                <w:rFonts w:ascii="Times New Roman" w:hAnsi="Times New Roman" w:eastAsia="Times New Roman" w:cs="Times New Roman"/>
                <w:b w:val="0"/>
                <w:sz w:val="21"/>
              </w:rPr>
              <w:t>___________</w:t>
            </w:r>
            <w:r>
              <w:rPr>
                <w:sz w:val="21"/>
              </w:rPr>
              <w:t>球质量最大（选填“铜”“铁”或“铝”）；</w:t>
            </w:r>
          </w:p>
          <w:p w14:paraId="0EC174F3">
            <w:pPr>
              <w:shd w:val="clear" w:color="auto" w:fill="auto"/>
              <w:spacing w:before="0" w:after="0" w:line="360" w:lineRule="auto"/>
              <w:ind w:left="420" w:firstLine="0"/>
              <w:jc w:val="left"/>
              <w:textAlignment w:val="center"/>
              <w:rPr>
                <w:sz w:val="21"/>
              </w:rPr>
            </w:pPr>
            <w:r>
              <w:rPr>
                <w:sz w:val="21"/>
              </w:rPr>
              <w:t>(3)某冰块的体积为</w:t>
            </w:r>
            <w:r>
              <w:object>
                <v:shape id="_x0000_i1048" o:spt="75" alt="eqIdc2f8124e0e558490cfc4da0fa455cdd1" type="#_x0000_t75" style="height:13.85pt;width:51pt;" o:ole="t" filled="f" o:preferrelative="t" stroked="f" coordsize="21600,21600">
                  <v:path/>
                  <v:fill on="f" focussize="0,0"/>
                  <v:stroke on="f" joinstyle="miter"/>
                  <v:imagedata r:id="rId59" o:title="eqIdc2f8124e0e558490cfc4da0fa455cdd1"/>
                  <o:lock v:ext="edit" aspectratio="t"/>
                  <w10:wrap type="none"/>
                  <w10:anchorlock/>
                </v:shape>
                <o:OLEObject Type="Embed" ProgID="Equation.DSMT4" ShapeID="_x0000_i1048" DrawAspect="Content" ObjectID="_1468075748" r:id="rId58">
                  <o:LockedField>false</o:LockedField>
                </o:OLEObject>
              </w:object>
            </w:r>
            <w:r>
              <w:rPr>
                <w:sz w:val="21"/>
              </w:rPr>
              <w:t>，该冰块的质量为</w:t>
            </w:r>
            <w:r>
              <w:rPr>
                <w:rFonts w:ascii="Times New Roman" w:hAnsi="Times New Roman" w:eastAsia="Times New Roman" w:cs="Times New Roman"/>
                <w:b w:val="0"/>
                <w:sz w:val="21"/>
              </w:rPr>
              <w:t>___________</w:t>
            </w:r>
            <w:r>
              <w:object>
                <v:shape id="_x0000_i1049" o:spt="75" alt="eqIdc4aa7e7122f3e8bfe6ac295d40a1b6b2" type="#_x0000_t75" style="height:14.05pt;width:14.05pt;" o:ole="t" filled="f" o:preferrelative="t" stroked="f" coordsize="21600,21600">
                  <v:path/>
                  <v:fill on="f" focussize="0,0"/>
                  <v:stroke on="f" joinstyle="miter"/>
                  <v:imagedata r:id="rId61" o:title="eqIdc4aa7e7122f3e8bfe6ac295d40a1b6b2"/>
                  <o:lock v:ext="edit" aspectratio="t"/>
                  <w10:wrap type="none"/>
                  <w10:anchorlock/>
                </v:shape>
                <o:OLEObject Type="Embed" ProgID="Equation.DSMT4" ShapeID="_x0000_i1049" DrawAspect="Content" ObjectID="_1468075749" r:id="rId60">
                  <o:LockedField>false</o:LockedField>
                </o:OLEObject>
              </w:object>
            </w:r>
            <w:r>
              <w:rPr>
                <w:sz w:val="21"/>
              </w:rPr>
              <w:t>，若该冰块全部熔化成水，则水的体积</w:t>
            </w:r>
            <w:r>
              <w:rPr>
                <w:rFonts w:ascii="Times New Roman" w:hAnsi="Times New Roman" w:eastAsia="Times New Roman" w:cs="Times New Roman"/>
                <w:b w:val="0"/>
                <w:sz w:val="21"/>
              </w:rPr>
              <w:t>___________</w:t>
            </w:r>
            <w:r>
              <w:rPr>
                <w:sz w:val="21"/>
              </w:rPr>
              <w:t>冰块原来的体积（选填“大于”“小于”或“等于”）。</w:t>
            </w:r>
          </w:p>
          <w:p w14:paraId="1387EE1D">
            <w:pPr>
              <w:pStyle w:val="2"/>
              <w:keepNext/>
              <w:keepLines/>
              <w:pageBreakBefore w:val="0"/>
              <w:widowControl w:val="0"/>
              <w:shd w:val="clear" w:color="auto" w:fill="auto"/>
              <w:kinsoku/>
              <w:wordWrap/>
              <w:overflowPunct/>
              <w:topLinePunct/>
              <w:autoSpaceDE/>
              <w:autoSpaceDN/>
              <w:bidi w:val="0"/>
              <w:adjustRightInd/>
              <w:snapToGrid/>
              <w:spacing w:before="318" w:beforeLines="100" w:after="0" w:line="360" w:lineRule="auto"/>
              <w:jc w:val="left"/>
              <w:textAlignment w:val="auto"/>
              <w:rPr>
                <w:rFonts w:hint="eastAsia" w:ascii="Times New Roman" w:hAnsi="Times New Roman" w:eastAsia="微软雅黑" w:cs="Times New Roman"/>
                <w:b/>
                <w:bCs/>
                <w:color w:val="C00000"/>
                <w:kern w:val="2"/>
                <w:sz w:val="24"/>
                <w:szCs w:val="24"/>
                <w:shd w:val="clear" w:color="auto" w:fill="auto"/>
                <w:lang w:val="en-US" w:eastAsia="zh-CN" w:bidi="ar-SA"/>
              </w:rPr>
            </w:pPr>
            <w:bookmarkStart w:id="9" w:name="_Toc30379"/>
            <w:r>
              <w:fldChar w:fldCharType="begin"/>
            </w:r>
            <w:r>
              <w:instrText xml:space="preserve"> HYPERLINK \l "_Toc25597" </w:instrText>
            </w:r>
            <w:r>
              <w:fldChar w:fldCharType="separate"/>
            </w:r>
            <w:r>
              <w:rPr>
                <w:rFonts w:hint="default" w:ascii="Times New Roman" w:hAnsi="Times New Roman" w:eastAsia="微软雅黑" w:cs="Times New Roman"/>
                <w:b/>
                <w:bCs/>
                <w:color w:val="C00000"/>
                <w:kern w:val="2"/>
                <w:sz w:val="24"/>
                <w:szCs w:val="24"/>
                <w:shd w:val="clear" w:color="auto" w:fill="auto"/>
                <w:lang w:val="en-US" w:eastAsia="zh-CN" w:bidi="ar-SA"/>
              </w:rPr>
              <w:t>【题型4</w:t>
            </w:r>
            <w:r>
              <w:rPr>
                <w:rFonts w:hint="eastAsia" w:ascii="Times New Roman" w:hAnsi="Times New Roman" w:eastAsia="微软雅黑" w:cs="Times New Roman"/>
                <w:b/>
                <w:bCs/>
                <w:color w:val="C00000"/>
                <w:kern w:val="2"/>
                <w:sz w:val="24"/>
                <w:szCs w:val="24"/>
                <w:shd w:val="clear" w:color="auto" w:fill="auto"/>
                <w:lang w:val="en-US" w:eastAsia="zh-CN" w:bidi="ar-SA"/>
              </w:rPr>
              <w:t xml:space="preserve"> </w:t>
            </w:r>
            <w:r>
              <w:fldChar w:fldCharType="begin"/>
            </w:r>
            <w:r>
              <w:instrText xml:space="preserve"> HYPERLINK "https://zujuan.xkw.com/czwl/zsd18242/" \t "https://zujuan.xkw.com/czwl/zj208123/_blank" \o "密度公式的简单应用" </w:instrText>
            </w:r>
            <w:r>
              <w:fldChar w:fldCharType="separate"/>
            </w:r>
            <w:r>
              <w:rPr>
                <w:rFonts w:hint="eastAsia" w:ascii="Times New Roman" w:hAnsi="Times New Roman" w:eastAsia="微软雅黑" w:cs="Times New Roman"/>
                <w:b/>
                <w:bCs/>
                <w:color w:val="C00000"/>
                <w:kern w:val="2"/>
                <w:sz w:val="24"/>
                <w:szCs w:val="24"/>
                <w:shd w:val="clear" w:color="auto" w:fill="auto"/>
                <w:lang w:val="en-US" w:eastAsia="zh-CN" w:bidi="ar-SA"/>
              </w:rPr>
              <w:t>密度公式的简单应用</w:t>
            </w:r>
            <w:r>
              <w:rPr>
                <w:rFonts w:hint="eastAsia" w:ascii="Times New Roman" w:hAnsi="Times New Roman" w:eastAsia="微软雅黑" w:cs="Times New Roman"/>
                <w:b/>
                <w:bCs/>
                <w:color w:val="C00000"/>
                <w:kern w:val="2"/>
                <w:sz w:val="24"/>
                <w:szCs w:val="24"/>
                <w:shd w:val="clear" w:color="auto" w:fill="auto"/>
                <w:lang w:val="en-US" w:eastAsia="zh-CN" w:bidi="ar-SA"/>
              </w:rPr>
              <w:fldChar w:fldCharType="end"/>
            </w:r>
            <w:r>
              <w:rPr>
                <w:rFonts w:hint="default" w:ascii="Times New Roman" w:hAnsi="Times New Roman" w:eastAsia="微软雅黑" w:cs="Times New Roman"/>
                <w:b/>
                <w:bCs/>
                <w:color w:val="C00000"/>
                <w:kern w:val="2"/>
                <w:sz w:val="24"/>
                <w:szCs w:val="24"/>
                <w:shd w:val="clear" w:color="auto" w:fill="auto"/>
                <w:lang w:val="en-US" w:eastAsia="zh-CN" w:bidi="ar-SA"/>
              </w:rPr>
              <w:t>】</w:t>
            </w:r>
            <w:r>
              <w:rPr>
                <w:rFonts w:hint="eastAsia" w:ascii="Times New Roman" w:hAnsi="Times New Roman" w:eastAsia="微软雅黑" w:cs="Times New Roman"/>
                <w:b/>
                <w:bCs/>
                <w:color w:val="C00000"/>
                <w:kern w:val="2"/>
                <w:sz w:val="24"/>
                <w:szCs w:val="24"/>
                <w:shd w:val="clear" w:color="auto" w:fill="auto"/>
                <w:lang w:val="en-US" w:eastAsia="zh-CN" w:bidi="ar-SA"/>
              </w:rPr>
              <w:tab/>
            </w:r>
            <w:r>
              <w:rPr>
                <w:rFonts w:hint="eastAsia" w:ascii="Times New Roman" w:hAnsi="Times New Roman" w:eastAsia="微软雅黑" w:cs="Times New Roman"/>
                <w:b/>
                <w:bCs/>
                <w:color w:val="C00000"/>
                <w:kern w:val="2"/>
                <w:sz w:val="24"/>
                <w:szCs w:val="24"/>
                <w:shd w:val="clear" w:color="auto" w:fill="auto"/>
                <w:lang w:val="en-US" w:eastAsia="zh-CN" w:bidi="ar-SA"/>
              </w:rPr>
              <w:fldChar w:fldCharType="end"/>
            </w:r>
            <w:bookmarkEnd w:id="9"/>
          </w:p>
          <w:p w14:paraId="148FFBB3">
            <w:pPr>
              <w:shd w:val="clear" w:color="auto" w:fill="auto"/>
              <w:spacing w:before="0" w:after="0" w:line="360" w:lineRule="auto"/>
              <w:ind w:left="420" w:hanging="420"/>
              <w:jc w:val="left"/>
              <w:textAlignment w:val="center"/>
              <w:rPr>
                <w:sz w:val="21"/>
              </w:rPr>
            </w:pPr>
            <w:r>
              <w:rPr>
                <w:sz w:val="21"/>
              </w:rPr>
              <w:t>14．小芳在测量盐水密度时，用两个空瓶子A、B分别装两种盐水甲、乙，先后测出多组盐水体积、容器和盐水的总质量，并作出两种盐水</w:t>
            </w:r>
            <w:r>
              <w:rPr>
                <w:rFonts w:ascii="Times New Roman" w:hAnsi="Times New Roman" w:eastAsia="Times New Roman" w:cs="Times New Roman"/>
                <w:i/>
                <w:sz w:val="21"/>
              </w:rPr>
              <w:t>m</w:t>
            </w:r>
            <w:r>
              <w:rPr>
                <w:rFonts w:ascii="宋体" w:hAnsi="宋体" w:eastAsia="宋体" w:cs="宋体"/>
                <w:i/>
                <w:sz w:val="21"/>
                <w:vertAlign w:val="subscript"/>
              </w:rPr>
              <w:t>总</w:t>
            </w:r>
            <w:r>
              <w:rPr>
                <w:sz w:val="21"/>
              </w:rPr>
              <w:t>-</w:t>
            </w:r>
            <w:r>
              <w:rPr>
                <w:rFonts w:ascii="Times New Roman" w:hAnsi="Times New Roman" w:eastAsia="Times New Roman" w:cs="Times New Roman"/>
                <w:i/>
                <w:sz w:val="21"/>
              </w:rPr>
              <w:t>V</w:t>
            </w:r>
            <w:r>
              <w:rPr>
                <w:sz w:val="21"/>
              </w:rPr>
              <w:t>图像（如图所示），</w:t>
            </w:r>
            <w:r>
              <w:rPr>
                <w:rFonts w:ascii="Times New Roman" w:hAnsi="Times New Roman" w:eastAsia="Times New Roman" w:cs="Times New Roman"/>
                <w:i/>
                <w:sz w:val="21"/>
              </w:rPr>
              <w:t>P</w:t>
            </w:r>
            <w:r>
              <w:rPr>
                <w:sz w:val="21"/>
              </w:rPr>
              <w:t>点对应装满盐水时的测量值，则（</w:t>
            </w:r>
            <w:r>
              <w:rPr>
                <w:rFonts w:ascii="Times New Roman" w:hAnsi="Times New Roman" w:eastAsia="Times New Roman" w:cs="Times New Roman"/>
                <w:kern w:val="0"/>
                <w:sz w:val="24"/>
                <w:szCs w:val="24"/>
              </w:rPr>
              <w:t>    </w:t>
            </w:r>
            <w:r>
              <w:rPr>
                <w:sz w:val="21"/>
              </w:rPr>
              <w:t>）</w:t>
            </w:r>
          </w:p>
          <w:p w14:paraId="2DA3849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09675" cy="1095375"/>
                  <wp:effectExtent l="0" t="0" r="9525" b="9525"/>
                  <wp:docPr id="100025" name="图片 100025" descr="@@@0fa1bbd1-ab1c-492d-b5cb-828efeaa0e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0fa1bbd1-ab1c-492d-b5cb-828efeaa0e98"/>
                          <pic:cNvPicPr>
                            <a:picLocks noChangeAspect="1"/>
                          </pic:cNvPicPr>
                        </pic:nvPicPr>
                        <pic:blipFill>
                          <a:blip r:embed="rId62"/>
                          <a:stretch>
                            <a:fillRect/>
                          </a:stretch>
                        </pic:blipFill>
                        <pic:spPr>
                          <a:xfrm>
                            <a:off x="0" y="0"/>
                            <a:ext cx="1209675" cy="1095375"/>
                          </a:xfrm>
                          <a:prstGeom prst="rect">
                            <a:avLst/>
                          </a:prstGeom>
                        </pic:spPr>
                      </pic:pic>
                    </a:graphicData>
                  </a:graphic>
                </wp:inline>
              </w:drawing>
            </w:r>
          </w:p>
          <w:p w14:paraId="6559936E">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A．两空瓶子的质量：</w:t>
            </w:r>
            <w:r>
              <w:rPr>
                <w:rFonts w:ascii="Times New Roman" w:hAnsi="Times New Roman" w:eastAsia="Times New Roman" w:cs="Times New Roman"/>
                <w:i/>
                <w:sz w:val="21"/>
              </w:rPr>
              <w:t>m</w:t>
            </w:r>
            <w:r>
              <w:rPr>
                <w:rFonts w:ascii="宋体" w:hAnsi="宋体" w:eastAsia="宋体" w:cs="宋体"/>
                <w:i/>
                <w:sz w:val="21"/>
                <w:vertAlign w:val="subscript"/>
              </w:rPr>
              <w:t>甲</w:t>
            </w:r>
            <w:r>
              <w:rPr>
                <w:sz w:val="21"/>
              </w:rPr>
              <w:t>&gt;</w:t>
            </w:r>
            <w:r>
              <w:rPr>
                <w:rFonts w:ascii="Times New Roman" w:hAnsi="Times New Roman" w:eastAsia="Times New Roman" w:cs="Times New Roman"/>
                <w:i/>
                <w:sz w:val="21"/>
              </w:rPr>
              <w:t>m</w:t>
            </w:r>
            <w:r>
              <w:rPr>
                <w:rFonts w:ascii="宋体" w:hAnsi="宋体" w:eastAsia="宋体" w:cs="宋体"/>
                <w:i/>
                <w:sz w:val="21"/>
                <w:vertAlign w:val="subscript"/>
              </w:rPr>
              <w:t>乙</w:t>
            </w:r>
          </w:p>
          <w:p w14:paraId="332D28A8">
            <w:pPr>
              <w:shd w:val="clear" w:color="auto" w:fill="auto"/>
              <w:spacing w:before="0" w:after="0" w:line="360" w:lineRule="auto"/>
              <w:ind w:left="420" w:firstLine="0"/>
              <w:jc w:val="left"/>
              <w:textAlignment w:val="center"/>
              <w:rPr>
                <w:sz w:val="21"/>
              </w:rPr>
            </w:pPr>
            <w:r>
              <w:rPr>
                <w:sz w:val="21"/>
              </w:rPr>
              <w:t>B．两个瓶子的容积：</w:t>
            </w:r>
            <w:r>
              <w:rPr>
                <w:rFonts w:ascii="Times New Roman" w:hAnsi="Times New Roman" w:eastAsia="Times New Roman" w:cs="Times New Roman"/>
                <w:i/>
                <w:sz w:val="21"/>
              </w:rPr>
              <w:t>V</w:t>
            </w:r>
            <w:r>
              <w:rPr>
                <w:rFonts w:ascii="宋体" w:hAnsi="宋体" w:eastAsia="宋体" w:cs="宋体"/>
                <w:i/>
                <w:sz w:val="21"/>
                <w:vertAlign w:val="subscript"/>
              </w:rPr>
              <w:t>甲</w:t>
            </w:r>
            <w:r>
              <w:rPr>
                <w:sz w:val="21"/>
              </w:rPr>
              <w:t>&lt;</w:t>
            </w:r>
            <w:r>
              <w:rPr>
                <w:rFonts w:ascii="Times New Roman" w:hAnsi="Times New Roman" w:eastAsia="Times New Roman" w:cs="Times New Roman"/>
                <w:i/>
                <w:sz w:val="21"/>
              </w:rPr>
              <w:t>V</w:t>
            </w:r>
            <w:r>
              <w:rPr>
                <w:rFonts w:ascii="宋体" w:hAnsi="宋体" w:eastAsia="宋体" w:cs="宋体"/>
                <w:i/>
                <w:sz w:val="21"/>
                <w:vertAlign w:val="subscript"/>
              </w:rPr>
              <w:t>乙</w:t>
            </w:r>
            <w:r>
              <w:rPr>
                <w:sz w:val="21"/>
              </w:rPr>
              <w:t xml:space="preserve"> </w:t>
            </w:r>
          </w:p>
          <w:p w14:paraId="4E6C44F0">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C．两种盐水的密度：</w:t>
            </w:r>
            <w:r>
              <w:rPr>
                <w:rFonts w:ascii="Times New Roman" w:hAnsi="Times New Roman" w:eastAsia="Times New Roman" w:cs="Times New Roman"/>
                <w:i/>
                <w:sz w:val="21"/>
              </w:rPr>
              <w:t>ρ</w:t>
            </w:r>
            <w:r>
              <w:rPr>
                <w:rFonts w:ascii="宋体" w:hAnsi="宋体" w:eastAsia="宋体" w:cs="宋体"/>
                <w:i/>
                <w:sz w:val="21"/>
                <w:vertAlign w:val="subscript"/>
              </w:rPr>
              <w:t>甲</w:t>
            </w:r>
            <w:r>
              <w:rPr>
                <w:sz w:val="21"/>
              </w:rPr>
              <w:t>&gt;</w:t>
            </w:r>
            <w:r>
              <w:rPr>
                <w:rFonts w:ascii="Times New Roman" w:hAnsi="Times New Roman" w:eastAsia="Times New Roman" w:cs="Times New Roman"/>
                <w:i/>
                <w:sz w:val="21"/>
              </w:rPr>
              <w:t>ρ</w:t>
            </w:r>
            <w:r>
              <w:rPr>
                <w:rFonts w:ascii="宋体" w:hAnsi="宋体" w:eastAsia="宋体" w:cs="宋体"/>
                <w:i/>
                <w:sz w:val="21"/>
                <w:vertAlign w:val="subscript"/>
              </w:rPr>
              <w:t>乙</w:t>
            </w:r>
          </w:p>
          <w:p w14:paraId="437560FE">
            <w:pPr>
              <w:shd w:val="clear" w:color="auto" w:fill="auto"/>
              <w:spacing w:before="0" w:after="0" w:line="360" w:lineRule="auto"/>
              <w:ind w:left="420" w:firstLine="0"/>
              <w:jc w:val="left"/>
              <w:textAlignment w:val="center"/>
              <w:rPr>
                <w:sz w:val="21"/>
              </w:rPr>
            </w:pPr>
            <w:r>
              <w:rPr>
                <w:sz w:val="21"/>
              </w:rPr>
              <w:t>D．装满时瓶中盐水的质量：</w:t>
            </w:r>
            <w:r>
              <w:rPr>
                <w:rFonts w:ascii="Times New Roman" w:hAnsi="Times New Roman" w:eastAsia="Times New Roman" w:cs="Times New Roman"/>
                <w:i/>
                <w:sz w:val="21"/>
              </w:rPr>
              <w:t xml:space="preserve"> m</w:t>
            </w:r>
            <w:r>
              <w:rPr>
                <w:rFonts w:ascii="宋体" w:hAnsi="宋体" w:eastAsia="宋体" w:cs="宋体"/>
                <w:i/>
                <w:sz w:val="21"/>
                <w:vertAlign w:val="subscript"/>
              </w:rPr>
              <w:t>甲</w:t>
            </w:r>
            <w:r>
              <w:rPr>
                <w:sz w:val="21"/>
              </w:rPr>
              <w:t>ʹ</w:t>
            </w:r>
            <w:r>
              <w:rPr>
                <w:rFonts w:ascii="Times New Roman" w:hAnsi="Times New Roman" w:eastAsia="Times New Roman" w:cs="Times New Roman"/>
                <w:i/>
                <w:sz w:val="21"/>
              </w:rPr>
              <w:t>=m</w:t>
            </w:r>
            <w:r>
              <w:rPr>
                <w:rFonts w:ascii="宋体" w:hAnsi="宋体" w:eastAsia="宋体" w:cs="宋体"/>
                <w:i/>
                <w:sz w:val="21"/>
                <w:vertAlign w:val="subscript"/>
              </w:rPr>
              <w:t>乙</w:t>
            </w:r>
            <w:r>
              <w:rPr>
                <w:sz w:val="21"/>
              </w:rPr>
              <w:t>ʹ</w:t>
            </w:r>
          </w:p>
          <w:p w14:paraId="55FDF21A">
            <w:pPr>
              <w:shd w:val="clear" w:color="auto" w:fill="auto"/>
              <w:spacing w:before="0" w:after="0" w:line="360" w:lineRule="auto"/>
              <w:ind w:left="420" w:hanging="420"/>
              <w:jc w:val="left"/>
              <w:textAlignment w:val="center"/>
              <w:rPr>
                <w:sz w:val="21"/>
              </w:rPr>
            </w:pPr>
            <w:r>
              <w:rPr>
                <w:sz w:val="21"/>
              </w:rPr>
              <w:t>15．两个相同的带刻度的烧杯分别装有水（</w:t>
            </w:r>
            <w:r>
              <w:object>
                <v:shape id="_x0000_i1050" o:spt="75" alt="eqId1266991755868913b23dbad01b538ed1" type="#_x0000_t75" style="height:17.15pt;width:15.8pt;" o:ole="t" filled="f" o:preferrelative="t" stroked="f" coordsize="21600,21600">
                  <v:path/>
                  <v:fill on="f" focussize="0,0"/>
                  <v:stroke on="f" joinstyle="miter"/>
                  <v:imagedata r:id="rId64" o:title="eqId1266991755868913b23dbad01b538ed1"/>
                  <o:lock v:ext="edit" aspectratio="t"/>
                  <w10:wrap type="none"/>
                  <w10:anchorlock/>
                </v:shape>
                <o:OLEObject Type="Embed" ProgID="Equation.DSMT4" ShapeID="_x0000_i1050" DrawAspect="Content" ObjectID="_1468075750" r:id="rId63">
                  <o:LockedField>false</o:LockedField>
                </o:OLEObject>
              </w:object>
            </w:r>
            <w:r>
              <w:rPr>
                <w:sz w:val="21"/>
              </w:rPr>
              <w:t>=1.0×10</w:t>
            </w:r>
            <w:r>
              <w:rPr>
                <w:sz w:val="21"/>
                <w:vertAlign w:val="superscript"/>
              </w:rPr>
              <w:t>3</w:t>
            </w:r>
            <w:r>
              <w:rPr>
                <w:sz w:val="21"/>
              </w:rPr>
              <w:t>kg/m</w:t>
            </w:r>
            <w:r>
              <w:rPr>
                <w:sz w:val="21"/>
                <w:vertAlign w:val="superscript"/>
              </w:rPr>
              <w:t>3</w:t>
            </w:r>
            <w:r>
              <w:rPr>
                <w:sz w:val="21"/>
              </w:rPr>
              <w:t>）和未知液体，用天平测出装有水的烧杯总质量为</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1</w:t>
            </w:r>
            <w:r>
              <w:rPr>
                <w:sz w:val="21"/>
              </w:rPr>
              <w:t>、装有未知液体的烧杯总质量为</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2</w:t>
            </w:r>
            <w:r>
              <w:rPr>
                <w:sz w:val="21"/>
              </w:rPr>
              <w:t>，并分别读出水和未知液体的体积为</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2</w:t>
            </w:r>
            <w:r>
              <w:rPr>
                <w:sz w:val="21"/>
              </w:rPr>
              <w:t>，现在</w:t>
            </w:r>
            <w:r>
              <w:rPr>
                <w:rFonts w:ascii="Times New Roman" w:hAnsi="Times New Roman" w:eastAsia="Times New Roman" w:cs="Times New Roman"/>
                <w:i/>
                <w:sz w:val="21"/>
              </w:rPr>
              <w:t>V</w:t>
            </w:r>
            <w:r>
              <w:rPr>
                <w:sz w:val="21"/>
              </w:rPr>
              <w:t>-</w:t>
            </w:r>
            <w:r>
              <w:rPr>
                <w:rFonts w:ascii="Times New Roman" w:hAnsi="Times New Roman" w:eastAsia="Times New Roman" w:cs="Times New Roman"/>
                <w:i/>
                <w:sz w:val="21"/>
              </w:rPr>
              <w:t>m</w:t>
            </w:r>
            <w:r>
              <w:rPr>
                <w:sz w:val="21"/>
              </w:rPr>
              <w:t>图像中标出</w:t>
            </w:r>
            <w:r>
              <w:rPr>
                <w:rFonts w:ascii="Times New Roman" w:hAnsi="Times New Roman" w:eastAsia="Times New Roman" w:cs="Times New Roman"/>
                <w:i/>
                <w:sz w:val="21"/>
              </w:rPr>
              <w:t>A</w:t>
            </w:r>
            <w:r>
              <w:rPr>
                <w:sz w:val="21"/>
              </w:rPr>
              <w:t>点（</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1</w:t>
            </w:r>
            <w:r>
              <w:rPr>
                <w:sz w:val="21"/>
              </w:rPr>
              <w:t>）和B点（</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2</w:t>
            </w:r>
            <w:r>
              <w:rPr>
                <w:sz w:val="21"/>
              </w:rPr>
              <w:t>，</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2</w:t>
            </w:r>
            <w:r>
              <w:rPr>
                <w:sz w:val="21"/>
              </w:rPr>
              <w:t>），下列说法正确的是（　　）</w:t>
            </w:r>
          </w:p>
          <w:p w14:paraId="7F7C4F0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95500" cy="1419225"/>
                  <wp:effectExtent l="0" t="0" r="0" b="3175"/>
                  <wp:docPr id="100027" name="图片 100027" descr="@@@e9c06ea8-df39-4321-9a69-2fbce124c5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e9c06ea8-df39-4321-9a69-2fbce124c5af"/>
                          <pic:cNvPicPr>
                            <a:picLocks noChangeAspect="1"/>
                          </pic:cNvPicPr>
                        </pic:nvPicPr>
                        <pic:blipFill>
                          <a:blip r:embed="rId65"/>
                          <a:stretch>
                            <a:fillRect/>
                          </a:stretch>
                        </pic:blipFill>
                        <pic:spPr>
                          <a:xfrm>
                            <a:off x="0" y="0"/>
                            <a:ext cx="2095500" cy="1419225"/>
                          </a:xfrm>
                          <a:prstGeom prst="rect">
                            <a:avLst/>
                          </a:prstGeom>
                        </pic:spPr>
                      </pic:pic>
                    </a:graphicData>
                  </a:graphic>
                </wp:inline>
              </w:drawing>
            </w:r>
          </w:p>
          <w:p w14:paraId="2D39DEA8">
            <w:pPr>
              <w:shd w:val="clear" w:color="auto" w:fill="auto"/>
              <w:tabs>
                <w:tab w:val="left" w:pos="4156"/>
              </w:tabs>
              <w:spacing w:before="0" w:after="0" w:line="360" w:lineRule="auto"/>
              <w:ind w:left="420" w:firstLine="0"/>
              <w:jc w:val="left"/>
              <w:textAlignment w:val="center"/>
              <w:rPr>
                <w:sz w:val="21"/>
              </w:rPr>
            </w:pPr>
            <w:r>
              <w:rPr>
                <w:sz w:val="21"/>
              </w:rPr>
              <w:t>A．该液体仍为水</w:t>
            </w:r>
            <w:r>
              <w:rPr>
                <w:sz w:val="21"/>
              </w:rPr>
              <w:tab/>
            </w:r>
            <w:r>
              <w:rPr>
                <w:sz w:val="21"/>
              </w:rPr>
              <w:t>B．该液体密度为0.9g/cm</w:t>
            </w:r>
            <w:r>
              <w:rPr>
                <w:sz w:val="21"/>
                <w:vertAlign w:val="superscript"/>
              </w:rPr>
              <w:t>3</w:t>
            </w:r>
          </w:p>
          <w:p w14:paraId="1FEFD5DA">
            <w:pPr>
              <w:shd w:val="clear" w:color="auto" w:fill="auto"/>
              <w:tabs>
                <w:tab w:val="left" w:pos="4156"/>
              </w:tabs>
              <w:spacing w:before="0" w:after="0" w:line="360" w:lineRule="auto"/>
              <w:ind w:left="420" w:firstLine="0"/>
              <w:jc w:val="left"/>
              <w:textAlignment w:val="center"/>
              <w:rPr>
                <w:sz w:val="21"/>
              </w:rPr>
            </w:pPr>
            <w:r>
              <w:rPr>
                <w:sz w:val="21"/>
              </w:rPr>
              <w:t>C．烧杯质量为50g</w:t>
            </w:r>
            <w:r>
              <w:rPr>
                <w:sz w:val="21"/>
              </w:rPr>
              <w:tab/>
            </w:r>
            <w:r>
              <w:rPr>
                <w:sz w:val="21"/>
              </w:rPr>
              <w:t>D．60cm</w:t>
            </w:r>
            <w:r>
              <w:rPr>
                <w:sz w:val="21"/>
                <w:vertAlign w:val="superscript"/>
              </w:rPr>
              <w:t>3</w:t>
            </w:r>
            <w:r>
              <w:rPr>
                <w:sz w:val="21"/>
              </w:rPr>
              <w:t>该液体质量为42g</w:t>
            </w:r>
          </w:p>
          <w:p w14:paraId="657E03F8">
            <w:pPr>
              <w:shd w:val="clear" w:color="auto" w:fill="auto"/>
              <w:spacing w:before="0" w:after="0" w:line="360" w:lineRule="auto"/>
              <w:ind w:left="420" w:hanging="420"/>
              <w:jc w:val="left"/>
              <w:textAlignment w:val="center"/>
              <w:rPr>
                <w:sz w:val="21"/>
              </w:rPr>
            </w:pPr>
            <w:r>
              <w:rPr>
                <w:sz w:val="21"/>
              </w:rPr>
              <w:t>16．忠县派森百的高品质“NFC橙汁”营养丰富，浓郁纯正，如图甲所示。小明为了测量橙汁的密度，他将部分橙汁慢慢倒入空烧杯中，测出烧杯和橙汁的总质量</w:t>
            </w:r>
            <w:r>
              <w:rPr>
                <w:rFonts w:ascii="Times New Roman" w:hAnsi="Times New Roman" w:eastAsia="Times New Roman" w:cs="Times New Roman"/>
                <w:i/>
                <w:sz w:val="21"/>
              </w:rPr>
              <w:t>m</w:t>
            </w:r>
            <w:r>
              <w:rPr>
                <w:sz w:val="21"/>
              </w:rPr>
              <w:t>及对应的橙汁体积</w:t>
            </w:r>
            <w:r>
              <w:rPr>
                <w:rFonts w:ascii="Times New Roman" w:hAnsi="Times New Roman" w:eastAsia="Times New Roman" w:cs="Times New Roman"/>
                <w:i/>
                <w:sz w:val="21"/>
              </w:rPr>
              <w:t>V</w:t>
            </w:r>
            <w:r>
              <w:rPr>
                <w:sz w:val="21"/>
              </w:rPr>
              <w:t>的多组数据，并根据数据做出了</w:t>
            </w:r>
            <w:r>
              <w:rPr>
                <w:rFonts w:ascii="Times New Roman" w:hAnsi="Times New Roman" w:eastAsia="Times New Roman" w:cs="Times New Roman"/>
                <w:i/>
                <w:sz w:val="21"/>
              </w:rPr>
              <w:t>V</w:t>
            </w:r>
            <w:r>
              <w:rPr>
                <w:sz w:val="21"/>
              </w:rPr>
              <w:t>﹣</w:t>
            </w:r>
            <w:r>
              <w:rPr>
                <w:rFonts w:ascii="Times New Roman" w:hAnsi="Times New Roman" w:eastAsia="Times New Roman" w:cs="Times New Roman"/>
                <w:i/>
                <w:sz w:val="21"/>
              </w:rPr>
              <w:t>m</w:t>
            </w:r>
            <w:r>
              <w:rPr>
                <w:sz w:val="21"/>
              </w:rPr>
              <w:t>的关系图像，如图乙所示，下列说法正确的是（　　）</w:t>
            </w:r>
          </w:p>
          <w:p w14:paraId="789C70A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814445" cy="1649095"/>
                  <wp:effectExtent l="0" t="0" r="8255" b="1905"/>
                  <wp:docPr id="100029" name="图片 100029" descr="@@@31fb67c6-6dec-4592-a6a4-e58a5c4633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31fb67c6-6dec-4592-a6a4-e58a5c46331e"/>
                          <pic:cNvPicPr>
                            <a:picLocks noChangeAspect="1"/>
                          </pic:cNvPicPr>
                        </pic:nvPicPr>
                        <pic:blipFill>
                          <a:blip r:embed="rId66"/>
                          <a:stretch>
                            <a:fillRect/>
                          </a:stretch>
                        </pic:blipFill>
                        <pic:spPr>
                          <a:xfrm>
                            <a:off x="0" y="0"/>
                            <a:ext cx="3814445" cy="1649095"/>
                          </a:xfrm>
                          <a:prstGeom prst="rect">
                            <a:avLst/>
                          </a:prstGeom>
                        </pic:spPr>
                      </pic:pic>
                    </a:graphicData>
                  </a:graphic>
                </wp:inline>
              </w:drawing>
            </w:r>
          </w:p>
          <w:p w14:paraId="07179E03">
            <w:pPr>
              <w:shd w:val="clear" w:color="auto" w:fill="auto"/>
              <w:spacing w:before="0" w:after="0" w:line="360" w:lineRule="auto"/>
              <w:ind w:left="420" w:firstLine="0"/>
              <w:jc w:val="left"/>
              <w:textAlignment w:val="center"/>
              <w:rPr>
                <w:sz w:val="21"/>
              </w:rPr>
            </w:pPr>
            <w:r>
              <w:rPr>
                <w:sz w:val="21"/>
              </w:rPr>
              <w:t>A．25cm</w:t>
            </w:r>
            <w:r>
              <w:rPr>
                <w:sz w:val="21"/>
                <w:vertAlign w:val="superscript"/>
              </w:rPr>
              <w:t>3</w:t>
            </w:r>
            <w:r>
              <w:rPr>
                <w:sz w:val="21"/>
              </w:rPr>
              <w:t>的橙汁质量为53g</w:t>
            </w:r>
            <w:r>
              <w:rPr>
                <w:rFonts w:hint="eastAsia"/>
                <w:sz w:val="21"/>
                <w:lang w:val="en-US" w:eastAsia="zh-CN"/>
              </w:rPr>
              <w:t xml:space="preserve">                 </w:t>
            </w:r>
            <w:r>
              <w:rPr>
                <w:sz w:val="21"/>
              </w:rPr>
              <w:t>B．派森百橙汁的密度为</w:t>
            </w:r>
            <w:r>
              <w:object>
                <v:shape id="_x0000_i1051" o:spt="75" alt="eqId3cdf1f5428d81dcadf9f46fcc0e08466" type="#_x0000_t75" style="height:15.85pt;width:72.1pt;" o:ole="t" filled="f" o:preferrelative="t" stroked="f" coordsize="21600,21600">
                  <v:path/>
                  <v:fill on="f" focussize="0,0"/>
                  <v:stroke on="f" joinstyle="miter"/>
                  <v:imagedata r:id="rId68" o:title="eqId3cdf1f5428d81dcadf9f46fcc0e08466"/>
                  <o:lock v:ext="edit" aspectratio="t"/>
                  <w10:wrap type="none"/>
                  <w10:anchorlock/>
                </v:shape>
                <o:OLEObject Type="Embed" ProgID="Equation.DSMT4" ShapeID="_x0000_i1051" DrawAspect="Content" ObjectID="_1468075751" r:id="rId67">
                  <o:LockedField>false</o:LockedField>
                </o:OLEObject>
              </w:object>
            </w:r>
          </w:p>
          <w:p w14:paraId="49C6170A">
            <w:pPr>
              <w:shd w:val="clear" w:color="auto" w:fill="auto"/>
              <w:spacing w:before="0" w:after="0" w:line="360" w:lineRule="auto"/>
              <w:ind w:left="420" w:firstLine="0"/>
              <w:jc w:val="left"/>
              <w:textAlignment w:val="center"/>
              <w:rPr>
                <w:sz w:val="21"/>
              </w:rPr>
            </w:pPr>
            <w:r>
              <w:rPr>
                <w:sz w:val="21"/>
              </w:rPr>
              <w:t>C．装有1000mL橙汁的烧杯总质量为1145g</w:t>
            </w:r>
            <w:r>
              <w:rPr>
                <w:rFonts w:hint="eastAsia"/>
                <w:sz w:val="21"/>
                <w:lang w:val="en-US" w:eastAsia="zh-CN"/>
              </w:rPr>
              <w:t xml:space="preserve">   </w:t>
            </w:r>
            <w:r>
              <w:rPr>
                <w:sz w:val="21"/>
              </w:rPr>
              <w:t>D．空烧杯的重力为2.5N</w:t>
            </w:r>
          </w:p>
          <w:p w14:paraId="522B8477">
            <w:pPr>
              <w:shd w:val="clear" w:color="auto" w:fill="auto"/>
              <w:spacing w:before="0" w:after="0" w:line="360" w:lineRule="auto"/>
              <w:ind w:left="420" w:hanging="420"/>
              <w:jc w:val="left"/>
              <w:textAlignment w:val="center"/>
              <w:rPr>
                <w:sz w:val="21"/>
              </w:rPr>
            </w:pPr>
            <w:r>
              <w:rPr>
                <w:sz w:val="21"/>
              </w:rPr>
              <w:t>17．2013年3月19日，浙江大学高分子系高超教授的课题组制出了一种超轻凝胶——它刷新了当时世界上最轻材料的记录，弹性和吸油能力令人惊喜，这种被称为“全碳气凝胶”的固态材料密度为</w:t>
            </w:r>
            <w:r>
              <w:object>
                <v:shape id="_x0000_i1052" o:spt="75" alt="eqId1d213c2c14348bff184327316058bca8" type="#_x0000_t75" style="height:15.9pt;width:53.65pt;" o:ole="t" filled="f" o:preferrelative="t" stroked="f" coordsize="21600,21600">
                  <v:path/>
                  <v:fill on="f" focussize="0,0"/>
                  <v:stroke on="f" joinstyle="miter"/>
                  <v:imagedata r:id="rId70" o:title="eqId1d213c2c14348bff184327316058bca8"/>
                  <o:lock v:ext="edit" aspectratio="t"/>
                  <w10:wrap type="none"/>
                  <w10:anchorlock/>
                </v:shape>
                <o:OLEObject Type="Embed" ProgID="Equation.DSMT4" ShapeID="_x0000_i1052" DrawAspect="Content" ObjectID="_1468075752" r:id="rId69">
                  <o:LockedField>false</o:LockedField>
                </o:OLEObject>
              </w:object>
            </w:r>
            <w:r>
              <w:rPr>
                <w:sz w:val="21"/>
              </w:rPr>
              <w:t>，仅是空气密度的</w:t>
            </w:r>
            <w:r>
              <w:object>
                <v:shape id="_x0000_i1053" o:spt="75" alt="eqId5e6486784415f3537c9a13556c05d893" type="#_x0000_t75" style="height:27.25pt;width:10.55pt;" o:ole="t" filled="f" o:preferrelative="t" stroked="f" coordsize="21600,21600">
                  <v:path/>
                  <v:fill on="f" focussize="0,0"/>
                  <v:stroke on="f" joinstyle="miter"/>
                  <v:imagedata r:id="rId72" o:title="eqId5e6486784415f3537c9a13556c05d893"/>
                  <o:lock v:ext="edit" aspectratio="t"/>
                  <w10:wrap type="none"/>
                  <w10:anchorlock/>
                </v:shape>
                <o:OLEObject Type="Embed" ProgID="Equation.DSMT4" ShapeID="_x0000_i1053" DrawAspect="Content" ObjectID="_1468075753" r:id="rId71">
                  <o:LockedField>false</o:LockedField>
                </o:OLEObject>
              </w:object>
            </w:r>
            <w:r>
              <w:rPr>
                <w:sz w:val="21"/>
              </w:rPr>
              <w:t>。如果我们的教室长10m，宽8m，高3m，那么教室空间的容积为</w:t>
            </w:r>
            <w:r>
              <w:rPr>
                <w:rFonts w:ascii="Times New Roman" w:hAnsi="Times New Roman" w:eastAsia="Times New Roman" w:cs="Times New Roman"/>
                <w:b w:val="0"/>
                <w:sz w:val="21"/>
              </w:rPr>
              <w:t>________</w:t>
            </w:r>
            <w:r>
              <w:object>
                <v:shape id="_x0000_i1054" o:spt="75" alt="eqId4eab9bcb68861b73f12a65eb9e94700d" type="#_x0000_t75" style="height:13.25pt;width:14.95pt;" o:ole="t" filled="f" o:preferrelative="t" stroked="f" coordsize="21600,21600">
                  <v:path/>
                  <v:fill on="f" focussize="0,0"/>
                  <v:stroke on="f" joinstyle="miter"/>
                  <v:imagedata r:id="rId74" o:title="eqId4eab9bcb68861b73f12a65eb9e94700d"/>
                  <o:lock v:ext="edit" aspectratio="t"/>
                  <w10:wrap type="none"/>
                  <w10:anchorlock/>
                </v:shape>
                <o:OLEObject Type="Embed" ProgID="Equation.DSMT4" ShapeID="_x0000_i1054" DrawAspect="Content" ObjectID="_1468075754" r:id="rId73">
                  <o:LockedField>false</o:LockedField>
                </o:OLEObject>
              </w:object>
            </w:r>
            <w:r>
              <w:rPr>
                <w:sz w:val="21"/>
              </w:rPr>
              <w:t>，如果教室装满这种气凝胶，则质量为</w:t>
            </w:r>
            <w:r>
              <w:rPr>
                <w:rFonts w:ascii="Times New Roman" w:hAnsi="Times New Roman" w:eastAsia="Times New Roman" w:cs="Times New Roman"/>
                <w:b w:val="0"/>
                <w:sz w:val="21"/>
              </w:rPr>
              <w:t>________</w:t>
            </w:r>
            <w:r>
              <w:rPr>
                <w:sz w:val="21"/>
              </w:rPr>
              <w:t>kg。</w:t>
            </w:r>
          </w:p>
          <w:p w14:paraId="3324CAEC">
            <w:pPr>
              <w:shd w:val="clear" w:color="auto" w:fill="auto"/>
              <w:spacing w:before="0" w:after="0" w:line="360" w:lineRule="auto"/>
              <w:ind w:left="420" w:hanging="420"/>
              <w:jc w:val="left"/>
              <w:textAlignment w:val="center"/>
              <w:rPr>
                <w:sz w:val="21"/>
              </w:rPr>
            </w:pPr>
            <w:r>
              <w:rPr>
                <w:sz w:val="21"/>
              </w:rPr>
              <w:t>18．2025年11月14日，首批用于月面建造研究的“月壤砖”样品（如图）随神舟二十一号飞船顺利返回地球。返回过程中，以“月壤砖”样品为参照物，神舟二十一号飞船是</w:t>
            </w:r>
            <w:r>
              <w:rPr>
                <w:rFonts w:ascii="Times New Roman" w:hAnsi="Times New Roman" w:eastAsia="Times New Roman" w:cs="Times New Roman"/>
                <w:b w:val="0"/>
                <w:sz w:val="21"/>
              </w:rPr>
              <w:t>___________</w:t>
            </w:r>
            <w:r>
              <w:rPr>
                <w:sz w:val="21"/>
              </w:rPr>
              <w:t>的；“月壤砖”样品从空间站返回地球后质量大小</w:t>
            </w:r>
            <w:r>
              <w:rPr>
                <w:rFonts w:ascii="Times New Roman" w:hAnsi="Times New Roman" w:eastAsia="Times New Roman" w:cs="Times New Roman"/>
                <w:b w:val="0"/>
                <w:sz w:val="21"/>
              </w:rPr>
              <w:t>___________</w:t>
            </w:r>
            <w:r>
              <w:rPr>
                <w:sz w:val="21"/>
              </w:rPr>
              <w:t>；一块体积为240cm</w:t>
            </w:r>
            <w:r>
              <w:rPr>
                <w:sz w:val="21"/>
                <w:vertAlign w:val="superscript"/>
              </w:rPr>
              <w:t>3</w:t>
            </w:r>
            <w:r>
              <w:rPr>
                <w:sz w:val="21"/>
              </w:rPr>
              <w:t>的“月壤砖”样品的质量为</w:t>
            </w:r>
            <w:r>
              <w:rPr>
                <w:rFonts w:ascii="Times New Roman" w:hAnsi="Times New Roman" w:eastAsia="Times New Roman" w:cs="Times New Roman"/>
                <w:b w:val="0"/>
                <w:sz w:val="21"/>
              </w:rPr>
              <w:t>___________</w:t>
            </w:r>
            <w:r>
              <w:rPr>
                <w:sz w:val="21"/>
              </w:rPr>
              <w:t>kg。（</w:t>
            </w:r>
            <w:r>
              <w:rPr>
                <w:rFonts w:ascii="Times New Roman" w:hAnsi="Times New Roman" w:eastAsia="Times New Roman" w:cs="Times New Roman"/>
                <w:i/>
                <w:sz w:val="21"/>
              </w:rPr>
              <w:t>ρ</w:t>
            </w:r>
            <w:r>
              <w:rPr>
                <w:rFonts w:ascii="Times New Roman" w:hAnsi="Times New Roman" w:eastAsia="Times New Roman" w:cs="Times New Roman"/>
                <w:i/>
                <w:sz w:val="21"/>
                <w:vertAlign w:val="subscript"/>
              </w:rPr>
              <w:t>“</w:t>
            </w:r>
            <w:r>
              <w:rPr>
                <w:rFonts w:ascii="宋体" w:hAnsi="宋体" w:eastAsia="宋体" w:cs="宋体"/>
                <w:i/>
                <w:sz w:val="21"/>
                <w:vertAlign w:val="subscript"/>
              </w:rPr>
              <w:t>月壤砖</w:t>
            </w:r>
            <w:r>
              <w:rPr>
                <w:rFonts w:ascii="Times New Roman" w:hAnsi="Times New Roman" w:eastAsia="Times New Roman" w:cs="Times New Roman"/>
                <w:i/>
                <w:sz w:val="21"/>
                <w:vertAlign w:val="subscript"/>
              </w:rPr>
              <w:t>”</w:t>
            </w:r>
            <w:r>
              <w:rPr>
                <w:rFonts w:ascii="宋体" w:hAnsi="宋体" w:eastAsia="宋体" w:cs="宋体"/>
                <w:i/>
                <w:sz w:val="21"/>
                <w:vertAlign w:val="subscript"/>
              </w:rPr>
              <w:t>样品</w:t>
            </w:r>
            <w:r>
              <w:rPr>
                <w:sz w:val="21"/>
              </w:rPr>
              <w:t>=2.5×10</w:t>
            </w:r>
            <w:r>
              <w:rPr>
                <w:sz w:val="21"/>
                <w:vertAlign w:val="superscript"/>
              </w:rPr>
              <w:t>3</w:t>
            </w:r>
            <w:r>
              <w:rPr>
                <w:sz w:val="21"/>
              </w:rPr>
              <w:t>kg/m</w:t>
            </w:r>
            <w:r>
              <w:rPr>
                <w:sz w:val="21"/>
                <w:vertAlign w:val="superscript"/>
              </w:rPr>
              <w:t>3</w:t>
            </w:r>
            <w:r>
              <w:rPr>
                <w:sz w:val="21"/>
              </w:rPr>
              <w:t>）</w:t>
            </w:r>
          </w:p>
          <w:p w14:paraId="66ACF20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71600" cy="676275"/>
                  <wp:effectExtent l="0" t="0" r="0" b="9525"/>
                  <wp:docPr id="100031" name="图片 100031" descr="@@@ce89ccb2-b261-4cb9-ae70-9728192b33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ce89ccb2-b261-4cb9-ae70-9728192b33ab"/>
                          <pic:cNvPicPr>
                            <a:picLocks noChangeAspect="1"/>
                          </pic:cNvPicPr>
                        </pic:nvPicPr>
                        <pic:blipFill>
                          <a:blip r:embed="rId75"/>
                          <a:stretch>
                            <a:fillRect/>
                          </a:stretch>
                        </pic:blipFill>
                        <pic:spPr>
                          <a:xfrm>
                            <a:off x="0" y="0"/>
                            <a:ext cx="1371600" cy="676275"/>
                          </a:xfrm>
                          <a:prstGeom prst="rect">
                            <a:avLst/>
                          </a:prstGeom>
                        </pic:spPr>
                      </pic:pic>
                    </a:graphicData>
                  </a:graphic>
                </wp:inline>
              </w:drawing>
            </w:r>
          </w:p>
          <w:p w14:paraId="12C7B859">
            <w:pPr>
              <w:shd w:val="clear" w:color="auto" w:fill="auto"/>
              <w:spacing w:before="0" w:after="0" w:line="360" w:lineRule="auto"/>
              <w:ind w:left="420" w:hanging="420"/>
              <w:jc w:val="left"/>
              <w:textAlignment w:val="center"/>
              <w:rPr>
                <w:sz w:val="21"/>
              </w:rPr>
            </w:pPr>
            <w:r>
              <w:rPr>
                <w:sz w:val="21"/>
              </w:rPr>
              <w:t>19．2026年是中国农历马年，小明利用</w:t>
            </w:r>
            <w:r>
              <w:object>
                <v:shape id="_x0000_i1055" o:spt="75" alt="eqIde72d43e34871e174522b72113dc88443" type="#_x0000_t75" style="height:12.4pt;width:22.85pt;" o:ole="t" filled="f" o:preferrelative="t" stroked="f" coordsize="21600,21600">
                  <v:path/>
                  <v:fill on="f" focussize="0,0"/>
                  <v:stroke on="f" joinstyle="miter"/>
                  <v:imagedata r:id="rId77" o:title="eqIde72d43e34871e174522b72113dc88443"/>
                  <o:lock v:ext="edit" aspectratio="t"/>
                  <w10:wrap type="none"/>
                  <w10:anchorlock/>
                </v:shape>
                <o:OLEObject Type="Embed" ProgID="Equation.DSMT4" ShapeID="_x0000_i1055" DrawAspect="Content" ObjectID="_1468075755" r:id="rId76">
                  <o:LockedField>false</o:LockedField>
                </o:OLEObject>
              </w:object>
            </w:r>
            <w:r>
              <w:rPr>
                <w:sz w:val="21"/>
              </w:rPr>
              <w:t>塑料材料，用</w:t>
            </w:r>
            <w:r>
              <w:object>
                <v:shape id="_x0000_i1056" o:spt="75" alt="eqIde309cb3684f920ada120575a29ca32e4" type="#_x0000_t75" style="height:12.25pt;width:15.8pt;" o:ole="t" filled="f" o:preferrelative="t" stroked="f" coordsize="21600,21600">
                  <v:path/>
                  <v:fill on="f" focussize="0,0"/>
                  <v:stroke on="f" joinstyle="miter"/>
                  <v:imagedata r:id="rId79" o:title="eqIde309cb3684f920ada120575a29ca32e4"/>
                  <o:lock v:ext="edit" aspectratio="t"/>
                  <w10:wrap type="none"/>
                  <w10:anchorlock/>
                </v:shape>
                <o:OLEObject Type="Embed" ProgID="Equation.DSMT4" ShapeID="_x0000_i1056" DrawAspect="Content" ObjectID="_1468075756" r:id="rId78">
                  <o:LockedField>false</o:LockedField>
                </o:OLEObject>
              </w:object>
            </w:r>
            <w:r>
              <w:rPr>
                <w:sz w:val="21"/>
              </w:rPr>
              <w:t>打印技术制作了如图所示的金马奔腾模型。为测出该摆件的体积，小明把该摆件完全浸入盛满水的容器中，刚好溢出</w:t>
            </w:r>
            <w:r>
              <w:object>
                <v:shape id="_x0000_i1057" o:spt="75" alt="eqId585ea619bcd527f97b523b034dee4ec6" type="#_x0000_t75" style="height:14.5pt;width:23.75pt;" o:ole="t" filled="f" o:preferrelative="t" stroked="f" coordsize="21600,21600">
                  <v:path/>
                  <v:fill on="f" focussize="0,0"/>
                  <v:stroke on="f" joinstyle="miter"/>
                  <v:imagedata r:id="rId81" o:title="eqId585ea619bcd527f97b523b034dee4ec6"/>
                  <o:lock v:ext="edit" aspectratio="t"/>
                  <w10:wrap type="none"/>
                  <w10:anchorlock/>
                </v:shape>
                <o:OLEObject Type="Embed" ProgID="Equation.DSMT4" ShapeID="_x0000_i1057" DrawAspect="Content" ObjectID="_1468075757" r:id="rId80">
                  <o:LockedField>false</o:LockedField>
                </o:OLEObject>
              </w:object>
            </w:r>
            <w:r>
              <w:rPr>
                <w:sz w:val="21"/>
              </w:rPr>
              <w:t>的水。已知体积为</w:t>
            </w:r>
            <w:r>
              <w:object>
                <v:shape id="_x0000_i1058" o:spt="75" alt="eqIddb5db185c6a4a7b3bbd6e740da77d31e" type="#_x0000_t75" style="height:14.05pt;width:29.9pt;" o:ole="t" filled="f" o:preferrelative="t" stroked="f" coordsize="21600,21600">
                  <v:path/>
                  <v:fill on="f" focussize="0,0"/>
                  <v:stroke on="f" joinstyle="miter"/>
                  <v:imagedata r:id="rId83" o:title="eqIddb5db185c6a4a7b3bbd6e740da77d31e"/>
                  <o:lock v:ext="edit" aspectratio="t"/>
                  <w10:wrap type="none"/>
                  <w10:anchorlock/>
                </v:shape>
                <o:OLEObject Type="Embed" ProgID="Equation.DSMT4" ShapeID="_x0000_i1058" DrawAspect="Content" ObjectID="_1468075758" r:id="rId82">
                  <o:LockedField>false</o:LockedField>
                </o:OLEObject>
              </w:object>
            </w:r>
            <w:r>
              <w:rPr>
                <w:sz w:val="21"/>
              </w:rPr>
              <w:t>的</w:t>
            </w:r>
            <w:r>
              <w:object>
                <v:shape id="_x0000_i1059" o:spt="75" alt="eqIde72d43e34871e174522b72113dc88443" type="#_x0000_t75" style="height:12.4pt;width:22.85pt;" o:ole="t" filled="f" o:preferrelative="t" stroked="f" coordsize="21600,21600">
                  <v:path/>
                  <v:fill on="f" focussize="0,0"/>
                  <v:stroke on="f" joinstyle="miter"/>
                  <v:imagedata r:id="rId77" o:title="eqIde72d43e34871e174522b72113dc88443"/>
                  <o:lock v:ext="edit" aspectratio="t"/>
                  <w10:wrap type="none"/>
                  <w10:anchorlock/>
                </v:shape>
                <o:OLEObject Type="Embed" ProgID="Equation.DSMT4" ShapeID="_x0000_i1059" DrawAspect="Content" ObjectID="_1468075759" r:id="rId84">
                  <o:LockedField>false</o:LockedField>
                </o:OLEObject>
              </w:object>
            </w:r>
            <w:r>
              <w:rPr>
                <w:sz w:val="21"/>
              </w:rPr>
              <w:t>塑料的质量为</w:t>
            </w:r>
            <w:r>
              <w:object>
                <v:shape id="_x0000_i1060" o:spt="75" alt="eqId259da272849c76777e6a2d8c0b1d3a0d" type="#_x0000_t75" style="height:14.05pt;width:19.35pt;" o:ole="t" filled="f" o:preferrelative="t" stroked="f" coordsize="21600,21600">
                  <v:path/>
                  <v:fill on="f" focussize="0,0"/>
                  <v:stroke on="f" joinstyle="miter"/>
                  <v:imagedata r:id="rId86" o:title="eqId259da272849c76777e6a2d8c0b1d3a0d"/>
                  <o:lock v:ext="edit" aspectratio="t"/>
                  <w10:wrap type="none"/>
                  <w10:anchorlock/>
                </v:shape>
                <o:OLEObject Type="Embed" ProgID="Equation.DSMT4" ShapeID="_x0000_i1060" DrawAspect="Content" ObjectID="_1468075760" r:id="rId85">
                  <o:LockedField>false</o:LockedField>
                </o:OLEObject>
              </w:object>
            </w:r>
            <w:r>
              <w:rPr>
                <w:sz w:val="21"/>
              </w:rPr>
              <w:t>．求：</w:t>
            </w:r>
          </w:p>
          <w:p w14:paraId="5AB7CA8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753745" cy="1005205"/>
                  <wp:effectExtent l="0" t="0" r="8255" b="10795"/>
                  <wp:docPr id="100033" name="图片 100033" descr="@@@ec4d801e-99aa-4063-8441-e1356bb23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ec4d801e-99aa-4063-8441-e1356bb23055"/>
                          <pic:cNvPicPr>
                            <a:picLocks noChangeAspect="1"/>
                          </pic:cNvPicPr>
                        </pic:nvPicPr>
                        <pic:blipFill>
                          <a:blip r:embed="rId87"/>
                          <a:stretch>
                            <a:fillRect/>
                          </a:stretch>
                        </pic:blipFill>
                        <pic:spPr>
                          <a:xfrm>
                            <a:off x="0" y="0"/>
                            <a:ext cx="753745" cy="1005205"/>
                          </a:xfrm>
                          <a:prstGeom prst="rect">
                            <a:avLst/>
                          </a:prstGeom>
                        </pic:spPr>
                      </pic:pic>
                    </a:graphicData>
                  </a:graphic>
                </wp:inline>
              </w:drawing>
            </w:r>
          </w:p>
          <w:p w14:paraId="4F52E7B2">
            <w:pPr>
              <w:shd w:val="clear" w:color="auto" w:fill="auto"/>
              <w:spacing w:before="0" w:after="0" w:line="360" w:lineRule="auto"/>
              <w:ind w:left="420" w:firstLine="0"/>
              <w:jc w:val="left"/>
              <w:textAlignment w:val="center"/>
              <w:rPr>
                <w:sz w:val="21"/>
              </w:rPr>
            </w:pPr>
            <w:r>
              <w:rPr>
                <w:sz w:val="21"/>
              </w:rPr>
              <w:t>(1)</w:t>
            </w:r>
            <w:r>
              <w:object>
                <v:shape id="_x0000_i1061" o:spt="75" alt="eqIde72d43e34871e174522b72113dc88443" type="#_x0000_t75" style="height:12.4pt;width:22.85pt;" o:ole="t" filled="f" o:preferrelative="t" stroked="f" coordsize="21600,21600">
                  <v:path/>
                  <v:fill on="f" focussize="0,0"/>
                  <v:stroke on="f" joinstyle="miter"/>
                  <v:imagedata r:id="rId77" o:title="eqIde72d43e34871e174522b72113dc88443"/>
                  <o:lock v:ext="edit" aspectratio="t"/>
                  <w10:wrap type="none"/>
                  <w10:anchorlock/>
                </v:shape>
                <o:OLEObject Type="Embed" ProgID="Equation.DSMT4" ShapeID="_x0000_i1061" DrawAspect="Content" ObjectID="_1468075761" r:id="rId88">
                  <o:LockedField>false</o:LockedField>
                </o:OLEObject>
              </w:object>
            </w:r>
            <w:r>
              <w:rPr>
                <w:sz w:val="21"/>
              </w:rPr>
              <w:t>塑料的密度；</w:t>
            </w:r>
          </w:p>
          <w:p w14:paraId="58A9C865">
            <w:pPr>
              <w:shd w:val="clear" w:color="auto" w:fill="auto"/>
              <w:spacing w:before="0" w:after="0" w:line="360" w:lineRule="auto"/>
              <w:ind w:left="420" w:firstLine="0"/>
              <w:jc w:val="left"/>
              <w:textAlignment w:val="center"/>
              <w:rPr>
                <w:sz w:val="21"/>
              </w:rPr>
            </w:pPr>
            <w:r>
              <w:rPr>
                <w:sz w:val="21"/>
              </w:rPr>
              <w:t>(2)该摆件的体积；</w:t>
            </w:r>
          </w:p>
          <w:p w14:paraId="23E91BA3">
            <w:pPr>
              <w:shd w:val="clear" w:color="auto" w:fill="auto"/>
              <w:spacing w:before="0" w:after="0" w:line="360" w:lineRule="auto"/>
              <w:ind w:left="420" w:firstLine="0"/>
              <w:jc w:val="left"/>
              <w:textAlignment w:val="center"/>
              <w:rPr>
                <w:sz w:val="21"/>
              </w:rPr>
            </w:pPr>
            <w:r>
              <w:rPr>
                <w:sz w:val="21"/>
              </w:rPr>
              <w:t>(3)若该摆件的质量是</w:t>
            </w:r>
            <w:r>
              <w:object>
                <v:shape id="_x0000_i1062" o:spt="75" alt="eqIdf77287340930c3bcd5e92e45aacbda1f" type="#_x0000_t75" style="height:13.55pt;width:19.35pt;" o:ole="t" filled="f" o:preferrelative="t" stroked="f" coordsize="21600,21600">
                  <v:path/>
                  <v:fill on="f" focussize="0,0"/>
                  <v:stroke on="f" joinstyle="miter"/>
                  <v:imagedata r:id="rId90" o:title="eqIdf77287340930c3bcd5e92e45aacbda1f"/>
                  <o:lock v:ext="edit" aspectratio="t"/>
                  <w10:wrap type="none"/>
                  <w10:anchorlock/>
                </v:shape>
                <o:OLEObject Type="Embed" ProgID="Equation.DSMT4" ShapeID="_x0000_i1062" DrawAspect="Content" ObjectID="_1468075762" r:id="rId89">
                  <o:LockedField>false</o:LockedField>
                </o:OLEObject>
              </w:object>
            </w:r>
            <w:r>
              <w:rPr>
                <w:sz w:val="21"/>
              </w:rPr>
              <w:t>，请通过计算判断该金马奔腾模型是否为实心。若为空心，请求出空心部分的体积。</w:t>
            </w:r>
          </w:p>
          <w:p w14:paraId="42D56DDA">
            <w:pPr>
              <w:shd w:val="clear" w:color="auto" w:fill="auto"/>
              <w:spacing w:before="0" w:after="0" w:line="360" w:lineRule="auto"/>
              <w:ind w:left="420" w:hanging="420"/>
              <w:jc w:val="left"/>
              <w:textAlignment w:val="center"/>
              <w:rPr>
                <w:sz w:val="21"/>
              </w:rPr>
            </w:pPr>
          </w:p>
          <w:p w14:paraId="32FEFA10">
            <w:pPr>
              <w:shd w:val="clear" w:color="auto" w:fill="auto"/>
              <w:spacing w:before="0" w:after="0" w:line="360" w:lineRule="auto"/>
              <w:ind w:left="420" w:hanging="420"/>
              <w:jc w:val="left"/>
              <w:textAlignment w:val="center"/>
              <w:rPr>
                <w:sz w:val="21"/>
              </w:rPr>
            </w:pPr>
          </w:p>
          <w:p w14:paraId="55F58CB6">
            <w:pPr>
              <w:shd w:val="clear" w:color="auto" w:fill="auto"/>
              <w:spacing w:before="0" w:after="0" w:line="360" w:lineRule="auto"/>
              <w:ind w:left="420" w:hanging="420"/>
              <w:jc w:val="left"/>
              <w:textAlignment w:val="center"/>
              <w:rPr>
                <w:sz w:val="21"/>
              </w:rPr>
            </w:pPr>
          </w:p>
          <w:p w14:paraId="62040B78">
            <w:pPr>
              <w:shd w:val="clear" w:color="auto" w:fill="auto"/>
              <w:spacing w:before="0" w:after="0" w:line="360" w:lineRule="auto"/>
              <w:ind w:left="420" w:hanging="420"/>
              <w:jc w:val="left"/>
              <w:textAlignment w:val="center"/>
              <w:rPr>
                <w:sz w:val="21"/>
              </w:rPr>
            </w:pPr>
            <w:r>
              <w:rPr>
                <w:sz w:val="21"/>
              </w:rPr>
              <w:t>20．青花瓷是中国四大名瓷之一，从元代起成为出口海外的文化象征。如图是小红家的青花瓷罐（罐身和罐盖是同种材质且密度均匀），用电子秤称得罐盖的质量为</w:t>
            </w:r>
            <w:r>
              <w:object>
                <v:shape id="_x0000_i1063" o:spt="75" alt="eqIdc4bca29e4312f876f30a38901fba30c6" type="#_x0000_t75" style="height:13.85pt;width:23.75pt;" o:ole="t" filled="f" o:preferrelative="t" stroked="f" coordsize="21600,21600">
                  <v:path/>
                  <v:fill on="f" focussize="0,0"/>
                  <v:stroke on="f" joinstyle="miter"/>
                  <v:imagedata r:id="rId92" o:title="eqIdc4bca29e4312f876f30a38901fba30c6"/>
                  <o:lock v:ext="edit" aspectratio="t"/>
                  <w10:wrap type="none"/>
                  <w10:anchorlock/>
                </v:shape>
                <o:OLEObject Type="Embed" ProgID="Equation.DSMT4" ShapeID="_x0000_i1063" DrawAspect="Content" ObjectID="_1468075763" r:id="rId91">
                  <o:LockedField>false</o:LockedField>
                </o:OLEObject>
              </w:object>
            </w:r>
            <w:r>
              <w:rPr>
                <w:sz w:val="21"/>
              </w:rPr>
              <w:t>，罐盖的体积为</w:t>
            </w:r>
            <w:r>
              <w:object>
                <v:shape id="_x0000_i1064" o:spt="75" alt="eqIdbc2386d81da1e6c4bbbaa4d6db4b1204" type="#_x0000_t75" style="height:14.1pt;width:29.9pt;" o:ole="t" filled="f" o:preferrelative="t" stroked="f" coordsize="21600,21600">
                  <v:path/>
                  <v:fill on="f" focussize="0,0"/>
                  <v:stroke on="f" joinstyle="miter"/>
                  <v:imagedata r:id="rId94" o:title="eqIdbc2386d81da1e6c4bbbaa4d6db4b1204"/>
                  <o:lock v:ext="edit" aspectratio="t"/>
                  <w10:wrap type="none"/>
                  <w10:anchorlock/>
                </v:shape>
                <o:OLEObject Type="Embed" ProgID="Equation.DSMT4" ShapeID="_x0000_i1064" DrawAspect="Content" ObjectID="_1468075764" r:id="rId93">
                  <o:LockedField>false</o:LockedField>
                </o:OLEObject>
              </w:object>
            </w:r>
            <w:r>
              <w:rPr>
                <w:sz w:val="21"/>
              </w:rPr>
              <w:t>，罐身的质量为</w:t>
            </w:r>
            <w:r>
              <w:object>
                <v:shape id="_x0000_i1065" o:spt="75" alt="eqIda049efd7d487724439583af9ed1e1822" type="#_x0000_t75" style="height:14.5pt;width:29pt;" o:ole="t" filled="f" o:preferrelative="t" stroked="f" coordsize="21600,21600">
                  <v:path/>
                  <v:fill on="f" focussize="0,0"/>
                  <v:stroke on="f" joinstyle="miter"/>
                  <v:imagedata r:id="rId96" o:title="eqIda049efd7d487724439583af9ed1e1822"/>
                  <o:lock v:ext="edit" aspectratio="t"/>
                  <w10:wrap type="none"/>
                  <w10:anchorlock/>
                </v:shape>
                <o:OLEObject Type="Embed" ProgID="Equation.DSMT4" ShapeID="_x0000_i1065" DrawAspect="Content" ObjectID="_1468075765" r:id="rId95">
                  <o:LockedField>false</o:LockedField>
                </o:OLEObject>
              </w:object>
            </w:r>
            <w:r>
              <w:rPr>
                <w:sz w:val="21"/>
              </w:rPr>
              <w:t>，求：</w:t>
            </w:r>
          </w:p>
          <w:p w14:paraId="34B86C5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708660" cy="1105535"/>
                  <wp:effectExtent l="0" t="0" r="2540" b="12065"/>
                  <wp:docPr id="100035" name="图片 100035" descr="@@@7835820aa78245fc98243b6b50d37f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7835820aa78245fc98243b6b50d37f89"/>
                          <pic:cNvPicPr>
                            <a:picLocks noChangeAspect="1"/>
                          </pic:cNvPicPr>
                        </pic:nvPicPr>
                        <pic:blipFill>
                          <a:blip r:embed="rId97"/>
                          <a:stretch>
                            <a:fillRect/>
                          </a:stretch>
                        </pic:blipFill>
                        <pic:spPr>
                          <a:xfrm>
                            <a:off x="0" y="0"/>
                            <a:ext cx="708660" cy="1105535"/>
                          </a:xfrm>
                          <a:prstGeom prst="rect">
                            <a:avLst/>
                          </a:prstGeom>
                        </pic:spPr>
                      </pic:pic>
                    </a:graphicData>
                  </a:graphic>
                </wp:inline>
              </w:drawing>
            </w:r>
          </w:p>
          <w:p w14:paraId="24D3181E">
            <w:pPr>
              <w:shd w:val="clear" w:color="auto" w:fill="auto"/>
              <w:spacing w:before="0" w:after="0" w:line="360" w:lineRule="auto"/>
              <w:ind w:left="420" w:firstLine="0"/>
              <w:jc w:val="left"/>
              <w:textAlignment w:val="center"/>
              <w:rPr>
                <w:sz w:val="21"/>
              </w:rPr>
            </w:pPr>
            <w:r>
              <w:rPr>
                <w:sz w:val="21"/>
              </w:rPr>
              <w:t>(1)该青花瓷材料的密度。</w:t>
            </w:r>
          </w:p>
          <w:p w14:paraId="40C86CEF">
            <w:pPr>
              <w:shd w:val="clear" w:color="auto" w:fill="auto"/>
              <w:spacing w:before="0" w:after="0" w:line="360" w:lineRule="auto"/>
              <w:ind w:left="420" w:firstLine="0"/>
              <w:jc w:val="left"/>
              <w:textAlignment w:val="center"/>
              <w:rPr>
                <w:sz w:val="21"/>
              </w:rPr>
            </w:pPr>
            <w:r>
              <w:rPr>
                <w:sz w:val="21"/>
              </w:rPr>
              <w:t>(2)该青花瓷罐所用材料的总体积。</w:t>
            </w:r>
          </w:p>
          <w:p w14:paraId="3BAE5752">
            <w:pPr>
              <w:shd w:val="clear" w:color="auto" w:fill="auto"/>
              <w:spacing w:before="0" w:after="0" w:line="360" w:lineRule="auto"/>
              <w:ind w:left="420" w:firstLine="0"/>
              <w:jc w:val="left"/>
              <w:textAlignment w:val="center"/>
              <w:rPr>
                <w:sz w:val="21"/>
              </w:rPr>
            </w:pPr>
            <w:r>
              <w:rPr>
                <w:sz w:val="21"/>
              </w:rPr>
              <w:t>(3)该青花瓷罐最多能装质量为</w:t>
            </w:r>
            <w:r>
              <w:object>
                <v:shape id="_x0000_i1066" o:spt="75" alt="eqId0080403846e93bae36f45dde5f921421" type="#_x0000_t75" style="height:13.95pt;width:24.6pt;" o:ole="t" filled="f" o:preferrelative="t" stroked="f" coordsize="21600,21600">
                  <v:path/>
                  <v:fill on="f" focussize="0,0"/>
                  <v:stroke on="f" joinstyle="miter"/>
                  <v:imagedata r:id="rId99" o:title="eqId0080403846e93bae36f45dde5f921421"/>
                  <o:lock v:ext="edit" aspectratio="t"/>
                  <w10:wrap type="none"/>
                  <w10:anchorlock/>
                </v:shape>
                <o:OLEObject Type="Embed" ProgID="Equation.DSMT4" ShapeID="_x0000_i1066" DrawAspect="Content" ObjectID="_1468075766" r:id="rId98">
                  <o:LockedField>false</o:LockedField>
                </o:OLEObject>
              </w:object>
            </w:r>
            <w:r>
              <w:rPr>
                <w:sz w:val="21"/>
              </w:rPr>
              <w:t>的水，该青花瓷罐最多能装多少千克蜂蜜？（已知</w:t>
            </w:r>
            <w:r>
              <w:object>
                <v:shape id="_x0000_i1067" o:spt="75" alt="eqId1d624cd5cb5582d8e2b6769baf6a5039" type="#_x0000_t75" style="height:17.05pt;width:93.2pt;" o:ole="t" filled="f" o:preferrelative="t" stroked="f" coordsize="21600,21600">
                  <v:path/>
                  <v:fill on="f" focussize="0,0"/>
                  <v:stroke on="f" joinstyle="miter"/>
                  <v:imagedata r:id="rId101" o:title="eqId1d624cd5cb5582d8e2b6769baf6a5039"/>
                  <o:lock v:ext="edit" aspectratio="t"/>
                  <w10:wrap type="none"/>
                  <w10:anchorlock/>
                </v:shape>
                <o:OLEObject Type="Embed" ProgID="Equation.DSMT4" ShapeID="_x0000_i1067" DrawAspect="Content" ObjectID="_1468075767" r:id="rId100">
                  <o:LockedField>false</o:LockedField>
                </o:OLEObject>
              </w:object>
            </w:r>
            <w:r>
              <w:rPr>
                <w:sz w:val="21"/>
              </w:rPr>
              <w:t>，</w:t>
            </w:r>
            <w:r>
              <w:object>
                <v:shape id="_x0000_i1068" o:spt="75" alt="eqId5f7273aad77fa599084e481e6c00970b" type="#_x0000_t75" style="height:17.15pt;width:95pt;" o:ole="t" filled="f" o:preferrelative="t" stroked="f" coordsize="21600,21600">
                  <v:path/>
                  <v:fill on="f" focussize="0,0"/>
                  <v:stroke on="f" joinstyle="miter"/>
                  <v:imagedata r:id="rId103" o:title="eqId5f7273aad77fa599084e481e6c00970b"/>
                  <o:lock v:ext="edit" aspectratio="t"/>
                  <w10:wrap type="none"/>
                  <w10:anchorlock/>
                </v:shape>
                <o:OLEObject Type="Embed" ProgID="Equation.DSMT4" ShapeID="_x0000_i1068" DrawAspect="Content" ObjectID="_1468075768" r:id="rId102">
                  <o:LockedField>false</o:LockedField>
                </o:OLEObject>
              </w:object>
            </w:r>
            <w:r>
              <w:rPr>
                <w:sz w:val="21"/>
              </w:rPr>
              <w:t>）</w:t>
            </w:r>
            <w:bookmarkStart w:id="10" w:name="_Toc6447"/>
          </w:p>
          <w:p w14:paraId="1424AFD7">
            <w:pPr>
              <w:pStyle w:val="2"/>
              <w:keepNext/>
              <w:keepLines/>
              <w:pageBreakBefore w:val="0"/>
              <w:widowControl w:val="0"/>
              <w:shd w:val="clear" w:color="auto" w:fill="auto"/>
              <w:kinsoku/>
              <w:wordWrap/>
              <w:overflowPunct/>
              <w:topLinePunct/>
              <w:autoSpaceDE/>
              <w:autoSpaceDN/>
              <w:bidi w:val="0"/>
              <w:adjustRightInd/>
              <w:snapToGrid/>
              <w:spacing w:before="318" w:beforeLines="100" w:after="0" w:line="360" w:lineRule="auto"/>
              <w:jc w:val="left"/>
              <w:textAlignment w:val="auto"/>
              <w:rPr>
                <w:rFonts w:hint="default" w:ascii="Times New Roman" w:hAnsi="Times New Roman" w:eastAsia="微软雅黑" w:cs="Times New Roman"/>
                <w:b/>
                <w:bCs/>
                <w:color w:val="C00000"/>
                <w:kern w:val="2"/>
                <w:sz w:val="24"/>
                <w:szCs w:val="24"/>
                <w:shd w:val="clear" w:color="auto" w:fill="auto"/>
                <w:lang w:val="en-US" w:eastAsia="zh-CN" w:bidi="ar-SA"/>
              </w:rPr>
            </w:pPr>
          </w:p>
          <w:p w14:paraId="2158B064">
            <w:pPr>
              <w:rPr>
                <w:rFonts w:hint="default"/>
                <w:lang w:val="en-US" w:eastAsia="zh-CN"/>
              </w:rPr>
            </w:pPr>
          </w:p>
          <w:p w14:paraId="7E2AD442">
            <w:pPr>
              <w:pStyle w:val="2"/>
              <w:keepNext/>
              <w:keepLines/>
              <w:pageBreakBefore w:val="0"/>
              <w:widowControl w:val="0"/>
              <w:shd w:val="clear" w:color="auto" w:fill="auto"/>
              <w:kinsoku/>
              <w:wordWrap/>
              <w:overflowPunct/>
              <w:topLinePunct/>
              <w:autoSpaceDE/>
              <w:autoSpaceDN/>
              <w:bidi w:val="0"/>
              <w:adjustRightInd/>
              <w:snapToGrid/>
              <w:spacing w:before="318" w:beforeLines="100" w:after="0" w:line="360" w:lineRule="auto"/>
              <w:jc w:val="left"/>
              <w:textAlignment w:val="auto"/>
              <w:rPr>
                <w:rFonts w:hint="eastAsia" w:ascii="Times New Roman" w:hAnsi="Times New Roman" w:eastAsia="微软雅黑" w:cs="Times New Roman"/>
                <w:b/>
                <w:bCs/>
                <w:color w:val="C00000"/>
                <w:kern w:val="2"/>
                <w:sz w:val="24"/>
                <w:szCs w:val="24"/>
                <w:shd w:val="clear" w:color="auto" w:fill="auto"/>
                <w:lang w:val="en-US" w:eastAsia="zh-CN" w:bidi="ar-SA"/>
              </w:rPr>
            </w:pPr>
            <w:r>
              <w:fldChar w:fldCharType="begin"/>
            </w:r>
            <w:r>
              <w:instrText xml:space="preserve"> HYPERLINK \l "_Toc20298" </w:instrText>
            </w:r>
            <w:r>
              <w:fldChar w:fldCharType="separate"/>
            </w:r>
            <w:r>
              <w:rPr>
                <w:rFonts w:hint="default" w:ascii="Times New Roman" w:hAnsi="Times New Roman" w:eastAsia="微软雅黑" w:cs="Times New Roman"/>
                <w:b/>
                <w:bCs/>
                <w:color w:val="C00000"/>
                <w:kern w:val="2"/>
                <w:sz w:val="24"/>
                <w:szCs w:val="24"/>
                <w:shd w:val="clear" w:color="auto" w:fill="auto"/>
                <w:lang w:val="en-US" w:eastAsia="zh-CN" w:bidi="ar-SA"/>
              </w:rPr>
              <w:t>【题型5</w:t>
            </w:r>
            <w:r>
              <w:rPr>
                <w:rFonts w:hint="eastAsia" w:ascii="Times New Roman" w:hAnsi="Times New Roman" w:eastAsia="微软雅黑" w:cs="Times New Roman"/>
                <w:b/>
                <w:bCs/>
                <w:color w:val="C00000"/>
                <w:kern w:val="2"/>
                <w:sz w:val="24"/>
                <w:szCs w:val="24"/>
                <w:shd w:val="clear" w:color="auto" w:fill="auto"/>
                <w:lang w:val="en-US" w:eastAsia="zh-CN" w:bidi="ar-SA"/>
              </w:rPr>
              <w:t xml:space="preserve"> </w:t>
            </w:r>
            <w:r>
              <w:fldChar w:fldCharType="begin"/>
            </w:r>
            <w:r>
              <w:instrText xml:space="preserve"> HYPERLINK "https://zujuan.xkw.com/czwl/zsd18244/" \t "https://zujuan.xkw.com/czwl/zj208123/_blank" \o "计算不便直接测量的固体或液体的体积" </w:instrText>
            </w:r>
            <w:r>
              <w:fldChar w:fldCharType="separate"/>
            </w:r>
            <w:r>
              <w:rPr>
                <w:rFonts w:hint="eastAsia" w:ascii="Times New Roman" w:hAnsi="Times New Roman" w:eastAsia="微软雅黑" w:cs="Times New Roman"/>
                <w:b/>
                <w:bCs/>
                <w:color w:val="C00000"/>
                <w:kern w:val="2"/>
                <w:sz w:val="24"/>
                <w:szCs w:val="24"/>
                <w:shd w:val="clear" w:color="auto" w:fill="auto"/>
                <w:lang w:val="en-US" w:eastAsia="zh-CN" w:bidi="ar-SA"/>
              </w:rPr>
              <w:t>计算不便直接测量的固体或液体的体积</w:t>
            </w:r>
            <w:r>
              <w:rPr>
                <w:rFonts w:hint="eastAsia" w:ascii="Times New Roman" w:hAnsi="Times New Roman" w:eastAsia="微软雅黑" w:cs="Times New Roman"/>
                <w:b/>
                <w:bCs/>
                <w:color w:val="C00000"/>
                <w:kern w:val="2"/>
                <w:sz w:val="24"/>
                <w:szCs w:val="24"/>
                <w:shd w:val="clear" w:color="auto" w:fill="auto"/>
                <w:lang w:val="en-US" w:eastAsia="zh-CN" w:bidi="ar-SA"/>
              </w:rPr>
              <w:fldChar w:fldCharType="end"/>
            </w:r>
            <w:r>
              <w:rPr>
                <w:rFonts w:hint="default" w:ascii="Times New Roman" w:hAnsi="Times New Roman" w:eastAsia="微软雅黑" w:cs="Times New Roman"/>
                <w:b/>
                <w:bCs/>
                <w:color w:val="C00000"/>
                <w:kern w:val="2"/>
                <w:sz w:val="24"/>
                <w:szCs w:val="24"/>
                <w:shd w:val="clear" w:color="auto" w:fill="auto"/>
                <w:lang w:val="en-US" w:eastAsia="zh-CN" w:bidi="ar-SA"/>
              </w:rPr>
              <w:t>】</w:t>
            </w:r>
            <w:r>
              <w:rPr>
                <w:rFonts w:hint="eastAsia" w:ascii="Times New Roman" w:hAnsi="Times New Roman" w:eastAsia="微软雅黑" w:cs="Times New Roman"/>
                <w:b/>
                <w:bCs/>
                <w:color w:val="C00000"/>
                <w:kern w:val="2"/>
                <w:sz w:val="24"/>
                <w:szCs w:val="24"/>
                <w:shd w:val="clear" w:color="auto" w:fill="auto"/>
                <w:lang w:val="en-US" w:eastAsia="zh-CN" w:bidi="ar-SA"/>
              </w:rPr>
              <w:tab/>
            </w:r>
            <w:r>
              <w:rPr>
                <w:rFonts w:hint="eastAsia" w:ascii="Times New Roman" w:hAnsi="Times New Roman" w:eastAsia="微软雅黑" w:cs="Times New Roman"/>
                <w:b/>
                <w:bCs/>
                <w:color w:val="C00000"/>
                <w:kern w:val="2"/>
                <w:sz w:val="24"/>
                <w:szCs w:val="24"/>
                <w:shd w:val="clear" w:color="auto" w:fill="auto"/>
                <w:lang w:val="en-US" w:eastAsia="zh-CN" w:bidi="ar-SA"/>
              </w:rPr>
              <w:fldChar w:fldCharType="end"/>
            </w:r>
            <w:bookmarkEnd w:id="10"/>
          </w:p>
          <w:p w14:paraId="7E78B0D4">
            <w:pPr>
              <w:shd w:val="clear" w:color="auto" w:fill="auto"/>
              <w:spacing w:before="0" w:after="0" w:line="360" w:lineRule="auto"/>
              <w:ind w:left="420" w:hanging="420"/>
              <w:jc w:val="left"/>
              <w:textAlignment w:val="center"/>
              <w:rPr>
                <w:sz w:val="21"/>
              </w:rPr>
            </w:pPr>
            <w:r>
              <w:rPr>
                <w:sz w:val="21"/>
              </w:rPr>
              <w:t>21．一个薄壁的瓶子内装满某种液体，已知液体的质量为450g，小聪同学想测出液体的密度，他用刻度尺测得瓶子高度为25cm，瓶底的面积为</w:t>
            </w:r>
            <w:r>
              <w:object>
                <v:shape id="_x0000_i1069" o:spt="75" alt="eqId9d4466c6c6f9255bde5180eb7d7c043a" type="#_x0000_t75" style="height:14.3pt;width:30.75pt;" o:ole="t" filled="f" o:preferrelative="t" stroked="f" coordsize="21600,21600">
                  <v:path/>
                  <v:fill on="f" focussize="0,0"/>
                  <v:stroke on="f" joinstyle="miter"/>
                  <v:imagedata r:id="rId105" o:title="eqId9d4466c6c6f9255bde5180eb7d7c043a"/>
                  <o:lock v:ext="edit" aspectratio="t"/>
                  <w10:wrap type="none"/>
                  <w10:anchorlock/>
                </v:shape>
                <o:OLEObject Type="Embed" ProgID="Equation.DSMT4" ShapeID="_x0000_i1069" DrawAspect="Content" ObjectID="_1468075769" r:id="rId104">
                  <o:LockedField>false</o:LockedField>
                </o:OLEObject>
              </w:object>
            </w:r>
            <w:r>
              <w:rPr>
                <w:sz w:val="21"/>
              </w:rPr>
              <w:t>，然后倒出部分液体（约小半瓶，正立时近弯处），测出液面高度</w:t>
            </w:r>
            <w:r>
              <w:object>
                <v:shape id="_x0000_i1070" o:spt="75" alt="eqId90c223c3fd123a0fa68acbd7f64e96ea" type="#_x0000_t75" style="height:15.9pt;width:40.45pt;" o:ole="t" filled="f" o:preferrelative="t" stroked="f" coordsize="21600,21600">
                  <v:path/>
                  <v:fill on="f" focussize="0,0"/>
                  <v:stroke on="f" joinstyle="miter"/>
                  <v:imagedata r:id="rId107" o:title="eqId90c223c3fd123a0fa68acbd7f64e96ea"/>
                  <o:lock v:ext="edit" aspectratio="t"/>
                  <w10:wrap type="none"/>
                  <w10:anchorlock/>
                </v:shape>
                <o:OLEObject Type="Embed" ProgID="Equation.DSMT4" ShapeID="_x0000_i1070" DrawAspect="Content" ObjectID="_1468075770" r:id="rId106">
                  <o:LockedField>false</o:LockedField>
                </o:OLEObject>
              </w:object>
            </w:r>
            <w:r>
              <w:rPr>
                <w:sz w:val="21"/>
              </w:rPr>
              <w:t>，然后堵住瓶口，将瓶倒置，测出液面高度</w:t>
            </w:r>
            <w:r>
              <w:object>
                <v:shape id="_x0000_i1071" o:spt="75" alt="eqId806efdd82ef7b5eec9ed0191826b6931" type="#_x0000_t75" style="height:15.75pt;width:46.6pt;" o:ole="t" filled="f" o:preferrelative="t" stroked="f" coordsize="21600,21600">
                  <v:path/>
                  <v:fill on="f" focussize="0,0"/>
                  <v:stroke on="f" joinstyle="miter"/>
                  <v:imagedata r:id="rId109" o:title="eqId806efdd82ef7b5eec9ed0191826b6931"/>
                  <o:lock v:ext="edit" aspectratio="t"/>
                  <w10:wrap type="none"/>
                  <w10:anchorlock/>
                </v:shape>
                <o:OLEObject Type="Embed" ProgID="Equation.DSMT4" ShapeID="_x0000_i1071" DrawAspect="Content" ObjectID="_1468075771" r:id="rId108">
                  <o:LockedField>false</o:LockedField>
                </o:OLEObject>
              </w:object>
            </w:r>
            <w:r>
              <w:rPr>
                <w:sz w:val="21"/>
              </w:rPr>
              <w:t>，则液体的密度为（</w:t>
            </w:r>
            <w:r>
              <w:rPr>
                <w:rFonts w:ascii="Times New Roman" w:hAnsi="Times New Roman" w:eastAsia="Times New Roman" w:cs="Times New Roman"/>
                <w:kern w:val="0"/>
                <w:sz w:val="24"/>
                <w:szCs w:val="24"/>
              </w:rPr>
              <w:t>    </w:t>
            </w:r>
            <w:r>
              <w:rPr>
                <w:sz w:val="21"/>
              </w:rPr>
              <w:t>）</w:t>
            </w:r>
          </w:p>
          <w:p w14:paraId="633B82F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95450" cy="1000125"/>
                  <wp:effectExtent l="0" t="0" r="6350" b="3175"/>
                  <wp:docPr id="100037" name="图片 100037" descr="@@@69c37f52-e3ae-4535-a654-42ee95fc36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69c37f52-e3ae-4535-a654-42ee95fc36ef"/>
                          <pic:cNvPicPr>
                            <a:picLocks noChangeAspect="1"/>
                          </pic:cNvPicPr>
                        </pic:nvPicPr>
                        <pic:blipFill>
                          <a:blip r:embed="rId110"/>
                          <a:stretch>
                            <a:fillRect/>
                          </a:stretch>
                        </pic:blipFill>
                        <pic:spPr>
                          <a:xfrm>
                            <a:off x="0" y="0"/>
                            <a:ext cx="1695450" cy="1000125"/>
                          </a:xfrm>
                          <a:prstGeom prst="rect">
                            <a:avLst/>
                          </a:prstGeom>
                        </pic:spPr>
                      </pic:pic>
                    </a:graphicData>
                  </a:graphic>
                </wp:inline>
              </w:drawing>
            </w:r>
          </w:p>
          <w:p w14:paraId="33C6630F">
            <w:pPr>
              <w:shd w:val="clear" w:color="auto" w:fill="auto"/>
              <w:tabs>
                <w:tab w:val="left" w:pos="2078"/>
                <w:tab w:val="left" w:pos="4156"/>
                <w:tab w:val="left" w:pos="6234"/>
              </w:tabs>
              <w:spacing w:before="0" w:after="0" w:line="360" w:lineRule="auto"/>
              <w:ind w:left="420" w:leftChars="200" w:firstLine="105" w:firstLineChars="50"/>
              <w:jc w:val="left"/>
              <w:textAlignment w:val="center"/>
              <w:rPr>
                <w:sz w:val="21"/>
              </w:rPr>
            </w:pPr>
            <w:r>
              <w:rPr>
                <w:sz w:val="21"/>
              </w:rPr>
              <w:t>A．0.6</w:t>
            </w:r>
            <w:r>
              <w:object>
                <v:shape id="_x0000_i1072" o:spt="75" alt="eqId55a85ab212fd29e35beb6d24c057dcac" type="#_x0000_t75" style="height:15.95pt;width:27.25pt;" o:ole="t" filled="f" o:preferrelative="t" stroked="f" coordsize="21600,21600">
                  <v:path/>
                  <v:fill on="f" focussize="0,0"/>
                  <v:stroke on="f" joinstyle="miter"/>
                  <v:imagedata r:id="rId112" o:title="eqId55a85ab212fd29e35beb6d24c057dcac"/>
                  <o:lock v:ext="edit" aspectratio="t"/>
                  <w10:wrap type="none"/>
                  <w10:anchorlock/>
                </v:shape>
                <o:OLEObject Type="Embed" ProgID="Equation.DSMT4" ShapeID="_x0000_i1072" DrawAspect="Content" ObjectID="_1468075772" r:id="rId111">
                  <o:LockedField>false</o:LockedField>
                </o:OLEObject>
              </w:object>
            </w:r>
            <w:r>
              <w:rPr>
                <w:sz w:val="21"/>
              </w:rPr>
              <w:tab/>
            </w:r>
            <w:r>
              <w:rPr>
                <w:sz w:val="21"/>
              </w:rPr>
              <w:t>B．0.7</w:t>
            </w:r>
            <w:r>
              <w:object>
                <v:shape id="_x0000_i1073" o:spt="75" alt="eqId55a85ab212fd29e35beb6d24c057dcac" type="#_x0000_t75" style="height:15.95pt;width:27.25pt;" o:ole="t" filled="f" o:preferrelative="t" stroked="f" coordsize="21600,21600">
                  <v:path/>
                  <v:fill on="f" focussize="0,0"/>
                  <v:stroke on="f" joinstyle="miter"/>
                  <v:imagedata r:id="rId112" o:title="eqId55a85ab212fd29e35beb6d24c057dcac"/>
                  <o:lock v:ext="edit" aspectratio="t"/>
                  <w10:wrap type="none"/>
                  <w10:anchorlock/>
                </v:shape>
                <o:OLEObject Type="Embed" ProgID="Equation.DSMT4" ShapeID="_x0000_i1073" DrawAspect="Content" ObjectID="_1468075773" r:id="rId113">
                  <o:LockedField>false</o:LockedField>
                </o:OLEObject>
              </w:object>
            </w:r>
            <w:r>
              <w:rPr>
                <w:sz w:val="21"/>
              </w:rPr>
              <w:tab/>
            </w:r>
            <w:r>
              <w:rPr>
                <w:sz w:val="21"/>
              </w:rPr>
              <w:t>C．0.8</w:t>
            </w:r>
            <w:r>
              <w:object>
                <v:shape id="_x0000_i1074" o:spt="75" alt="eqId55a85ab212fd29e35beb6d24c057dcac" type="#_x0000_t75" style="height:15.95pt;width:27.25pt;" o:ole="t" filled="f" o:preferrelative="t" stroked="f" coordsize="21600,21600">
                  <v:path/>
                  <v:fill on="f" focussize="0,0"/>
                  <v:stroke on="f" joinstyle="miter"/>
                  <v:imagedata r:id="rId112" o:title="eqId55a85ab212fd29e35beb6d24c057dcac"/>
                  <o:lock v:ext="edit" aspectratio="t"/>
                  <w10:wrap type="none"/>
                  <w10:anchorlock/>
                </v:shape>
                <o:OLEObject Type="Embed" ProgID="Equation.DSMT4" ShapeID="_x0000_i1074" DrawAspect="Content" ObjectID="_1468075774" r:id="rId114">
                  <o:LockedField>false</o:LockedField>
                </o:OLEObject>
              </w:object>
            </w:r>
            <w:r>
              <w:rPr>
                <w:sz w:val="21"/>
              </w:rPr>
              <w:tab/>
            </w:r>
            <w:r>
              <w:rPr>
                <w:sz w:val="21"/>
              </w:rPr>
              <w:t>D．0.9</w:t>
            </w:r>
            <w:r>
              <w:object>
                <v:shape id="_x0000_i1075" o:spt="75" alt="eqId55a85ab212fd29e35beb6d24c057dcac" type="#_x0000_t75" style="height:15.95pt;width:27.25pt;" o:ole="t" filled="f" o:preferrelative="t" stroked="f" coordsize="21600,21600">
                  <v:path/>
                  <v:fill on="f" focussize="0,0"/>
                  <v:stroke on="f" joinstyle="miter"/>
                  <v:imagedata r:id="rId112" o:title="eqId55a85ab212fd29e35beb6d24c057dcac"/>
                  <o:lock v:ext="edit" aspectratio="t"/>
                  <w10:wrap type="none"/>
                  <w10:anchorlock/>
                </v:shape>
                <o:OLEObject Type="Embed" ProgID="Equation.DSMT4" ShapeID="_x0000_i1075" DrawAspect="Content" ObjectID="_1468075775" r:id="rId115">
                  <o:LockedField>false</o:LockedField>
                </o:OLEObject>
              </w:object>
            </w:r>
          </w:p>
          <w:p w14:paraId="0D9EEB4E">
            <w:pPr>
              <w:shd w:val="clear" w:color="auto" w:fill="auto"/>
              <w:spacing w:before="0" w:after="0" w:line="360" w:lineRule="auto"/>
              <w:ind w:left="420" w:hanging="420"/>
              <w:jc w:val="left"/>
              <w:textAlignment w:val="center"/>
              <w:rPr>
                <w:sz w:val="21"/>
              </w:rPr>
            </w:pPr>
            <w:r>
              <w:rPr>
                <w:sz w:val="21"/>
              </w:rPr>
              <w:t>22．妈妈网购了一个用铝制造的球形艺术品，并写上祝福语后给小华当生日礼物。爱学习的小华利用所学的物理知识对该艺术品进行了研究，测得其质量为</w:t>
            </w:r>
            <w:r>
              <w:object>
                <v:shape id="_x0000_i1076" o:spt="75" alt="eqId185cdd74aea0307622bedf1d7eea0607" type="#_x0000_t75" style="height:14.1pt;width:24.6pt;" o:ole="t" filled="f" o:preferrelative="t" stroked="f" coordsize="21600,21600">
                  <v:path/>
                  <v:fill on="f" focussize="0,0"/>
                  <v:stroke on="f" joinstyle="miter"/>
                  <v:imagedata r:id="rId117" o:title="eqId185cdd74aea0307622bedf1d7eea0607"/>
                  <o:lock v:ext="edit" aspectratio="t"/>
                  <w10:wrap type="none"/>
                  <w10:anchorlock/>
                </v:shape>
                <o:OLEObject Type="Embed" ProgID="Equation.DSMT4" ShapeID="_x0000_i1076" DrawAspect="Content" ObjectID="_1468075776" r:id="rId116">
                  <o:LockedField>false</o:LockedField>
                </o:OLEObject>
              </w:object>
            </w:r>
            <w:r>
              <w:rPr>
                <w:sz w:val="21"/>
              </w:rPr>
              <w:t>，将该艺术品全部浸入盛满水的溢水杯中，测得溢出水的质量为</w:t>
            </w:r>
            <w:r>
              <w:object>
                <v:shape id="_x0000_i1077" o:spt="75" alt="eqId4e0145673b21347a441b9098838b35ed" type="#_x0000_t75" style="height:14.05pt;width:24.6pt;" o:ole="t" filled="f" o:preferrelative="t" stroked="f" coordsize="21600,21600">
                  <v:path/>
                  <v:fill on="f" focussize="0,0"/>
                  <v:stroke on="f" joinstyle="miter"/>
                  <v:imagedata r:id="rId119" o:title="eqId4e0145673b21347a441b9098838b35ed"/>
                  <o:lock v:ext="edit" aspectratio="t"/>
                  <w10:wrap type="none"/>
                  <w10:anchorlock/>
                </v:shape>
                <o:OLEObject Type="Embed" ProgID="Equation.DSMT4" ShapeID="_x0000_i1077" DrawAspect="Content" ObjectID="_1468075777" r:id="rId118">
                  <o:LockedField>false</o:LockedField>
                </o:OLEObject>
              </w:object>
            </w:r>
            <w:r>
              <w:rPr>
                <w:sz w:val="21"/>
              </w:rPr>
              <w:t>。则该艺术品空心部分的体积为（</w:t>
            </w:r>
            <w:r>
              <w:object>
                <v:shape id="_x0000_i1078" o:spt="75" alt="eqId23fb78bd2eddc741e46fb060d92141d7" type="#_x0000_t75" style="height:17.95pt;width:91.45pt;" o:ole="t" filled="f" o:preferrelative="t" stroked="f" coordsize="21600,21600">
                  <v:path/>
                  <v:fill on="f" focussize="0,0"/>
                  <v:stroke on="f" joinstyle="miter"/>
                  <v:imagedata r:id="rId121" o:title="eqId23fb78bd2eddc741e46fb060d92141d7"/>
                  <o:lock v:ext="edit" aspectratio="t"/>
                  <w10:wrap type="none"/>
                  <w10:anchorlock/>
                </v:shape>
                <o:OLEObject Type="Embed" ProgID="Equation.DSMT4" ShapeID="_x0000_i1078" DrawAspect="Content" ObjectID="_1468075778" r:id="rId120">
                  <o:LockedField>false</o:LockedField>
                </o:OLEObject>
              </w:object>
            </w:r>
            <w:r>
              <w:rPr>
                <w:sz w:val="21"/>
              </w:rPr>
              <w:t>，</w:t>
            </w:r>
            <w:r>
              <w:object>
                <v:shape id="_x0000_i1079" o:spt="75" alt="eqId11eb6516033f20e98a0e858d2b07a3b6" type="#_x0000_t75" style="height:15.8pt;width:81.8pt;" o:ole="t" filled="f" o:preferrelative="t" stroked="f" coordsize="21600,21600">
                  <v:path/>
                  <v:fill on="f" focussize="0,0"/>
                  <v:stroke on="f" joinstyle="miter"/>
                  <v:imagedata r:id="rId123" o:title="eqId11eb6516033f20e98a0e858d2b07a3b6"/>
                  <o:lock v:ext="edit" aspectratio="t"/>
                  <w10:wrap type="none"/>
                  <w10:anchorlock/>
                </v:shape>
                <o:OLEObject Type="Embed" ProgID="Equation.DSMT4" ShapeID="_x0000_i1079" DrawAspect="Content" ObjectID="_1468075779" r:id="rId122">
                  <o:LockedField>false</o:LockedField>
                </o:OLEObject>
              </w:object>
            </w:r>
            <w:r>
              <w:rPr>
                <w:sz w:val="21"/>
              </w:rPr>
              <w:t>）（　　）</w:t>
            </w:r>
          </w:p>
          <w:p w14:paraId="0B74A7F2">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080" o:spt="75" alt="eqId62a445da08c1e78154e61946fcc65e35" type="#_x0000_t75" style="height:13.95pt;width:29.9pt;" o:ole="t" filled="f" o:preferrelative="t" stroked="f" coordsize="21600,21600">
                  <v:path/>
                  <v:fill on="f" focussize="0,0"/>
                  <v:stroke on="f" joinstyle="miter"/>
                  <v:imagedata r:id="rId125" o:title="eqId62a445da08c1e78154e61946fcc65e35"/>
                  <o:lock v:ext="edit" aspectratio="t"/>
                  <w10:wrap type="none"/>
                  <w10:anchorlock/>
                </v:shape>
                <o:OLEObject Type="Embed" ProgID="Equation.DSMT4" ShapeID="_x0000_i1080" DrawAspect="Content" ObjectID="_1468075780" r:id="rId124">
                  <o:LockedField>false</o:LockedField>
                </o:OLEObject>
              </w:object>
            </w:r>
            <w:r>
              <w:rPr>
                <w:sz w:val="21"/>
              </w:rPr>
              <w:tab/>
            </w:r>
            <w:r>
              <w:rPr>
                <w:sz w:val="21"/>
              </w:rPr>
              <w:t>B．</w:t>
            </w:r>
            <w:r>
              <w:object>
                <v:shape id="_x0000_i1081" o:spt="75" alt="eqId71d8ddfa4ea9c8c82969b70747741e07" type="#_x0000_t75" style="height:14.2pt;width:34.25pt;" o:ole="t" filled="f" o:preferrelative="t" stroked="f" coordsize="21600,21600">
                  <v:path/>
                  <v:fill on="f" focussize="0,0"/>
                  <v:stroke on="f" joinstyle="miter"/>
                  <v:imagedata r:id="rId127" o:title="eqId71d8ddfa4ea9c8c82969b70747741e07"/>
                  <o:lock v:ext="edit" aspectratio="t"/>
                  <w10:wrap type="none"/>
                  <w10:anchorlock/>
                </v:shape>
                <o:OLEObject Type="Embed" ProgID="Equation.DSMT4" ShapeID="_x0000_i1081" DrawAspect="Content" ObjectID="_1468075781" r:id="rId126">
                  <o:LockedField>false</o:LockedField>
                </o:OLEObject>
              </w:object>
            </w:r>
            <w:r>
              <w:rPr>
                <w:sz w:val="21"/>
              </w:rPr>
              <w:tab/>
            </w:r>
            <w:r>
              <w:rPr>
                <w:sz w:val="21"/>
              </w:rPr>
              <w:t>C．</w:t>
            </w:r>
            <w:r>
              <w:object>
                <v:shape id="_x0000_i1082" o:spt="75" alt="eqIda9456993805bae61592b808e3cee79aa" type="#_x0000_t75" style="height:13.95pt;width:32.55pt;" o:ole="t" filled="f" o:preferrelative="t" stroked="f" coordsize="21600,21600">
                  <v:path/>
                  <v:fill on="f" focussize="0,0"/>
                  <v:stroke on="f" joinstyle="miter"/>
                  <v:imagedata r:id="rId129" o:title="eqIda9456993805bae61592b808e3cee79aa"/>
                  <o:lock v:ext="edit" aspectratio="t"/>
                  <w10:wrap type="none"/>
                  <w10:anchorlock/>
                </v:shape>
                <o:OLEObject Type="Embed" ProgID="Equation.DSMT4" ShapeID="_x0000_i1082" DrawAspect="Content" ObjectID="_1468075782" r:id="rId128">
                  <o:LockedField>false</o:LockedField>
                </o:OLEObject>
              </w:object>
            </w:r>
            <w:r>
              <w:rPr>
                <w:sz w:val="21"/>
              </w:rPr>
              <w:tab/>
            </w:r>
            <w:r>
              <w:rPr>
                <w:sz w:val="21"/>
              </w:rPr>
              <w:t>D．</w:t>
            </w:r>
            <w:r>
              <w:object>
                <v:shape id="_x0000_i1083" o:spt="75" alt="eqId4dc6d7f480fd8c8e2613cb226970262e" type="#_x0000_t75" style="height:14.3pt;width:35.15pt;" o:ole="t" filled="f" o:preferrelative="t" stroked="f" coordsize="21600,21600">
                  <v:path/>
                  <v:fill on="f" focussize="0,0"/>
                  <v:stroke on="f" joinstyle="miter"/>
                  <v:imagedata r:id="rId131" o:title="eqId4dc6d7f480fd8c8e2613cb226970262e"/>
                  <o:lock v:ext="edit" aspectratio="t"/>
                  <w10:wrap type="none"/>
                  <w10:anchorlock/>
                </v:shape>
                <o:OLEObject Type="Embed" ProgID="Equation.DSMT4" ShapeID="_x0000_i1083" DrawAspect="Content" ObjectID="_1468075783" r:id="rId130">
                  <o:LockedField>false</o:LockedField>
                </o:OLEObject>
              </w:object>
            </w:r>
          </w:p>
          <w:p w14:paraId="0893FC6C">
            <w:pPr>
              <w:shd w:val="clear" w:color="auto" w:fill="auto"/>
              <w:spacing w:before="0" w:after="0" w:line="360" w:lineRule="auto"/>
              <w:ind w:left="420" w:hanging="420"/>
              <w:jc w:val="left"/>
              <w:textAlignment w:val="center"/>
              <w:rPr>
                <w:sz w:val="21"/>
              </w:rPr>
            </w:pPr>
            <w:r>
              <w:rPr>
                <w:sz w:val="21"/>
              </w:rPr>
              <w:t>23．冬季里，小华妈妈喜欢做冻豆腐涮火锅，她买来500g鲜豆腐，其体积为400cm</w:t>
            </w:r>
            <w:r>
              <w:rPr>
                <w:sz w:val="21"/>
                <w:vertAlign w:val="superscript"/>
              </w:rPr>
              <w:t>3</w:t>
            </w:r>
            <w:r>
              <w:rPr>
                <w:sz w:val="21"/>
              </w:rPr>
              <w:t>，豆腐含水的质量占总质量的36%，将鲜豆腐冰冻后，然后化冻，让水全部流出，形成数量繁多的孔洞，豆腐整体外形不变（即总体积不变），变成了不含水分的海绵豆腐（俗称冻豆腐），海绵豆腐内所有孔洞的总体积为</w:t>
            </w:r>
            <w:r>
              <w:rPr>
                <w:rFonts w:ascii="Times New Roman" w:hAnsi="Times New Roman" w:eastAsia="Times New Roman" w:cs="Times New Roman"/>
                <w:b w:val="0"/>
                <w:sz w:val="21"/>
              </w:rPr>
              <w:t>__________</w:t>
            </w:r>
            <w:r>
              <w:rPr>
                <w:sz w:val="21"/>
              </w:rPr>
              <w:t>cm</w:t>
            </w:r>
            <w:r>
              <w:rPr>
                <w:sz w:val="21"/>
                <w:vertAlign w:val="superscript"/>
              </w:rPr>
              <w:t>3</w:t>
            </w:r>
            <w:r>
              <w:rPr>
                <w:sz w:val="21"/>
              </w:rPr>
              <w:t>，在涮火锅时若该海绵豆腐充分吸收汤汁后总质量会达到</w:t>
            </w:r>
            <w:r>
              <w:rPr>
                <w:rFonts w:ascii="Times New Roman" w:hAnsi="Times New Roman" w:eastAsia="Times New Roman" w:cs="Times New Roman"/>
                <w:b w:val="0"/>
                <w:sz w:val="21"/>
              </w:rPr>
              <w:t>__________</w:t>
            </w:r>
            <w:r>
              <w:rPr>
                <w:sz w:val="21"/>
              </w:rPr>
              <w:t>g。（</w:t>
            </w:r>
            <w:r>
              <w:object>
                <v:shape id="_x0000_i1084" o:spt="75" alt="eqIdb26d6503f271e4cdb3892d48dfb2f2c3" type="#_x0000_t75" style="height:17.8pt;width:142.55pt;" o:ole="t" filled="f" o:preferrelative="t" stroked="f" coordsize="21600,21600">
                  <v:path/>
                  <v:fill on="f" focussize="0,0"/>
                  <v:stroke on="f" joinstyle="miter"/>
                  <v:imagedata r:id="rId133" o:title="eqIdb26d6503f271e4cdb3892d48dfb2f2c3"/>
                  <o:lock v:ext="edit" aspectratio="t"/>
                  <w10:wrap type="none"/>
                  <w10:anchorlock/>
                </v:shape>
                <o:OLEObject Type="Embed" ProgID="Equation.DSMT4" ShapeID="_x0000_i1084" DrawAspect="Content" ObjectID="_1468075784" r:id="rId132">
                  <o:LockedField>false</o:LockedField>
                </o:OLEObject>
              </w:object>
            </w:r>
            <w:r>
              <w:rPr>
                <w:sz w:val="21"/>
              </w:rPr>
              <w:t>）</w:t>
            </w:r>
          </w:p>
          <w:p w14:paraId="6DB4A40D">
            <w:pPr>
              <w:shd w:val="clear" w:color="auto" w:fill="auto"/>
              <w:spacing w:before="0" w:after="0" w:line="360" w:lineRule="auto"/>
              <w:ind w:left="420" w:hanging="420"/>
              <w:jc w:val="left"/>
              <w:textAlignment w:val="center"/>
              <w:rPr>
                <w:sz w:val="21"/>
              </w:rPr>
            </w:pPr>
            <w:r>
              <w:rPr>
                <w:sz w:val="21"/>
              </w:rPr>
              <w:t>24．有一个质量为0.25kg的空瓶子，盛满水后称得它的质量为1.5kg，那么这个瓶子所盛水的质量是</w:t>
            </w:r>
            <w:r>
              <w:rPr>
                <w:rFonts w:ascii="Times New Roman" w:hAnsi="Times New Roman" w:eastAsia="Times New Roman" w:cs="Times New Roman"/>
                <w:b w:val="0"/>
                <w:sz w:val="21"/>
              </w:rPr>
              <w:t>__________</w:t>
            </w:r>
            <w:r>
              <w:rPr>
                <w:sz w:val="21"/>
              </w:rPr>
              <w:t>kg，瓶子的容积是</w:t>
            </w:r>
            <w:r>
              <w:rPr>
                <w:rFonts w:ascii="Times New Roman" w:hAnsi="Times New Roman" w:eastAsia="Times New Roman" w:cs="Times New Roman"/>
                <w:b w:val="0"/>
                <w:sz w:val="21"/>
              </w:rPr>
              <w:t>__________</w:t>
            </w:r>
            <w:r>
              <w:rPr>
                <w:sz w:val="21"/>
              </w:rPr>
              <w:t>m</w:t>
            </w:r>
            <w:r>
              <w:rPr>
                <w:sz w:val="21"/>
                <w:vertAlign w:val="superscript"/>
              </w:rPr>
              <w:t>3</w:t>
            </w:r>
            <w:r>
              <w:rPr>
                <w:sz w:val="21"/>
              </w:rPr>
              <w:t>。若用该瓶子盛满某种液体后，称得它的质量为1.75kg，则此液体的密度为</w:t>
            </w:r>
            <w:r>
              <w:rPr>
                <w:rFonts w:ascii="Times New Roman" w:hAnsi="Times New Roman" w:eastAsia="Times New Roman" w:cs="Times New Roman"/>
                <w:b w:val="0"/>
                <w:sz w:val="21"/>
              </w:rPr>
              <w:t>__________</w:t>
            </w:r>
            <w:r>
              <w:rPr>
                <w:sz w:val="21"/>
              </w:rPr>
              <w:t>kg/m</w:t>
            </w:r>
            <w:r>
              <w:rPr>
                <w:sz w:val="21"/>
                <w:vertAlign w:val="superscript"/>
              </w:rPr>
              <w:t>3</w:t>
            </w:r>
            <w:r>
              <w:rPr>
                <w:sz w:val="21"/>
              </w:rPr>
              <w:t>。（水的密度为</w:t>
            </w:r>
            <w:r>
              <w:object>
                <v:shape id="_x0000_i1085" o:spt="75" alt="eqId9b4adeebfda973edcdb9e2eefb40a6c6" type="#_x0000_t75" style="height:15.95pt;width:62.45pt;" o:ole="t" filled="f" o:preferrelative="t" stroked="f" coordsize="21600,21600">
                  <v:path/>
                  <v:fill on="f" focussize="0,0"/>
                  <v:stroke on="f" joinstyle="miter"/>
                  <v:imagedata r:id="rId135" o:title="eqId9b4adeebfda973edcdb9e2eefb40a6c6"/>
                  <o:lock v:ext="edit" aspectratio="t"/>
                  <w10:wrap type="none"/>
                  <w10:anchorlock/>
                </v:shape>
                <o:OLEObject Type="Embed" ProgID="Equation.DSMT4" ShapeID="_x0000_i1085" DrawAspect="Content" ObjectID="_1468075785" r:id="rId134">
                  <o:LockedField>false</o:LockedField>
                </o:OLEObject>
              </w:object>
            </w:r>
            <w:r>
              <w:rPr>
                <w:sz w:val="21"/>
              </w:rPr>
              <w:t>）</w:t>
            </w:r>
          </w:p>
          <w:p w14:paraId="2FA6B8B4">
            <w:pPr>
              <w:shd w:val="clear" w:color="auto" w:fill="auto"/>
              <w:spacing w:before="0" w:after="0" w:line="360" w:lineRule="auto"/>
              <w:ind w:left="420" w:hanging="420"/>
              <w:jc w:val="left"/>
              <w:textAlignment w:val="center"/>
              <w:rPr>
                <w:sz w:val="21"/>
              </w:rPr>
            </w:pPr>
            <w:r>
              <w:rPr>
                <w:sz w:val="21"/>
              </w:rPr>
              <w:t>25．一个质量为0.5kg的空瓶，装满水后总质量为1.5kg，装满某种液体后总质量为1.3kg。（</w:t>
            </w:r>
            <w:r>
              <w:object>
                <v:shape id="_x0000_i1086" o:spt="75" alt="eqIdbb0d06b2b45f00a63215c88c5271a190" type="#_x0000_t75" style="height:17.5pt;width:86.2pt;" o:ole="t" filled="f" o:preferrelative="t" stroked="f" coordsize="21600,21600">
                  <v:path/>
                  <v:fill on="f" focussize="0,0"/>
                  <v:stroke on="f" joinstyle="miter"/>
                  <v:imagedata r:id="rId29" o:title="eqIdbb0d06b2b45f00a63215c88c5271a190"/>
                  <o:lock v:ext="edit" aspectratio="t"/>
                  <w10:wrap type="none"/>
                  <w10:anchorlock/>
                </v:shape>
                <o:OLEObject Type="Embed" ProgID="Equation.DSMT4" ShapeID="_x0000_i1086" DrawAspect="Content" ObjectID="_1468075786" r:id="rId136">
                  <o:LockedField>false</o:LockedField>
                </o:OLEObject>
              </w:object>
            </w:r>
            <w:r>
              <w:rPr>
                <w:sz w:val="21"/>
              </w:rPr>
              <w:t>）</w:t>
            </w:r>
          </w:p>
          <w:p w14:paraId="151A8A95">
            <w:pPr>
              <w:shd w:val="clear" w:color="auto" w:fill="auto"/>
              <w:spacing w:before="0" w:after="0" w:line="360" w:lineRule="auto"/>
              <w:ind w:left="420" w:firstLine="0"/>
              <w:jc w:val="left"/>
              <w:textAlignment w:val="center"/>
              <w:rPr>
                <w:sz w:val="21"/>
              </w:rPr>
            </w:pPr>
            <w:r>
              <w:rPr>
                <w:sz w:val="21"/>
              </w:rPr>
              <w:t>(1)求空瓶的容积；</w:t>
            </w:r>
          </w:p>
          <w:p w14:paraId="5DDF2F30">
            <w:pPr>
              <w:shd w:val="clear" w:color="auto" w:fill="auto"/>
              <w:spacing w:before="0" w:after="0" w:line="360" w:lineRule="auto"/>
              <w:ind w:left="420" w:firstLine="0"/>
              <w:jc w:val="left"/>
              <w:textAlignment w:val="center"/>
              <w:rPr>
                <w:sz w:val="21"/>
              </w:rPr>
            </w:pPr>
            <w:r>
              <w:rPr>
                <w:sz w:val="21"/>
              </w:rPr>
              <w:t>(2)求这种液体的密度；</w:t>
            </w:r>
          </w:p>
          <w:p w14:paraId="626A39CA">
            <w:pPr>
              <w:shd w:val="clear" w:color="auto" w:fill="auto"/>
              <w:spacing w:before="0" w:after="0" w:line="360" w:lineRule="auto"/>
              <w:ind w:left="420" w:firstLine="0"/>
              <w:jc w:val="left"/>
              <w:textAlignment w:val="center"/>
              <w:rPr>
                <w:sz w:val="21"/>
              </w:rPr>
            </w:pPr>
            <w:r>
              <w:rPr>
                <w:sz w:val="21"/>
              </w:rPr>
              <w:t>(3)若用该瓶装满密度为</w:t>
            </w:r>
            <w:r>
              <w:object>
                <v:shape id="_x0000_i1087" o:spt="75" alt="eqId66ebe1f937c189372fb7569bb6faf8a3" type="#_x0000_t75" style="height:16.15pt;width:63.35pt;" o:ole="t" filled="f" o:preferrelative="t" stroked="f" coordsize="21600,21600">
                  <v:path/>
                  <v:fill on="f" focussize="0,0"/>
                  <v:stroke on="f" joinstyle="miter"/>
                  <v:imagedata r:id="rId138" o:title="eqId66ebe1f937c189372fb7569bb6faf8a3"/>
                  <o:lock v:ext="edit" aspectratio="t"/>
                  <w10:wrap type="none"/>
                  <w10:anchorlock/>
                </v:shape>
                <o:OLEObject Type="Embed" ProgID="Equation.DSMT4" ShapeID="_x0000_i1087" DrawAspect="Content" ObjectID="_1468075787" r:id="rId137">
                  <o:LockedField>false</o:LockedField>
                </o:OLEObject>
              </w:object>
            </w:r>
            <w:r>
              <w:rPr>
                <w:sz w:val="21"/>
              </w:rPr>
              <w:t>的酒精，求酒精的质量。</w:t>
            </w:r>
          </w:p>
          <w:p w14:paraId="6F5CA52A">
            <w:pPr>
              <w:shd w:val="clear" w:color="auto" w:fill="auto"/>
              <w:spacing w:before="0" w:after="0" w:line="360" w:lineRule="auto"/>
              <w:ind w:left="420" w:hanging="420"/>
              <w:jc w:val="left"/>
              <w:textAlignment w:val="center"/>
              <w:rPr>
                <w:sz w:val="21"/>
              </w:rPr>
            </w:pPr>
          </w:p>
          <w:p w14:paraId="58EF83DA">
            <w:pPr>
              <w:shd w:val="clear" w:color="auto" w:fill="auto"/>
              <w:spacing w:before="0" w:after="0" w:line="360" w:lineRule="auto"/>
              <w:ind w:left="420" w:hanging="420"/>
              <w:jc w:val="left"/>
              <w:textAlignment w:val="center"/>
              <w:rPr>
                <w:sz w:val="21"/>
              </w:rPr>
            </w:pPr>
            <w:r>
              <w:rPr>
                <w:sz w:val="21"/>
              </w:rPr>
              <w:t>26．如图所示，两个完全相同的圆柱形容器 A 和 B放在水平桌面上，已知两个容器的底面积为</w:t>
            </w:r>
            <w:r>
              <w:object>
                <v:shape id="_x0000_i1088" o:spt="75" alt="eqId0695fcb99da8ef8b2342daeedaaf5fc7" type="#_x0000_t75" style="height:14.05pt;width:46.6pt;" o:ole="t" filled="f" o:preferrelative="t" stroked="f" coordsize="21600,21600">
                  <v:path/>
                  <v:fill on="f" focussize="0,0"/>
                  <v:stroke on="f" joinstyle="miter"/>
                  <v:imagedata r:id="rId140" o:title="eqId0695fcb99da8ef8b2342daeedaaf5fc7"/>
                  <o:lock v:ext="edit" aspectratio="t"/>
                  <w10:wrap type="none"/>
                  <w10:anchorlock/>
                </v:shape>
                <o:OLEObject Type="Embed" ProgID="Equation.DSMT4" ShapeID="_x0000_i1088" DrawAspect="Content" ObjectID="_1468075788" r:id="rId139">
                  <o:LockedField>false</o:LockedField>
                </o:OLEObject>
              </w:object>
            </w:r>
            <w:r>
              <w:rPr>
                <w:sz w:val="21"/>
              </w:rPr>
              <w:t>，容器高0.4m，容器内水的深度为0.2m，且两容器中水和酒精的质量相等。已知</w:t>
            </w:r>
            <w:r>
              <w:object>
                <v:shape id="_x0000_i1089" o:spt="75" alt="eqId4d0e0ece7e784a49a6608b1e828ecd4d" type="#_x0000_t75" style="height:17.45pt;width:91.45pt;" o:ole="t" filled="f" o:preferrelative="t" stroked="f" coordsize="21600,21600">
                  <v:path/>
                  <v:fill on="f" focussize="0,0"/>
                  <v:stroke on="f" joinstyle="miter"/>
                  <v:imagedata r:id="rId142" o:title="eqId4d0e0ece7e784a49a6608b1e828ecd4d"/>
                  <o:lock v:ext="edit" aspectratio="t"/>
                  <w10:wrap type="none"/>
                  <w10:anchorlock/>
                </v:shape>
                <o:OLEObject Type="Embed" ProgID="Equation.DSMT4" ShapeID="_x0000_i1089" DrawAspect="Content" ObjectID="_1468075789" r:id="rId141">
                  <o:LockedField>false</o:LockedField>
                </o:OLEObject>
              </w:object>
            </w:r>
            <w:r>
              <w:rPr>
                <w:sz w:val="21"/>
              </w:rPr>
              <w:t>，</w:t>
            </w:r>
            <w:r>
              <w:object>
                <v:shape id="_x0000_i1090" o:spt="75" alt="eqIdf4d5d5b9b690540a42163cc04302f3b5" type="#_x0000_t75" style="height:17.85pt;width:97.6pt;" o:ole="t" filled="f" o:preferrelative="t" stroked="f" coordsize="21600,21600">
                  <v:path/>
                  <v:fill on="f" focussize="0,0"/>
                  <v:stroke on="f" joinstyle="miter"/>
                  <v:imagedata r:id="rId144" o:title="eqIdf4d5d5b9b690540a42163cc04302f3b5"/>
                  <o:lock v:ext="edit" aspectratio="t"/>
                  <w10:wrap type="none"/>
                  <w10:anchorlock/>
                </v:shape>
                <o:OLEObject Type="Embed" ProgID="Equation.DSMT4" ShapeID="_x0000_i1090" DrawAspect="Content" ObjectID="_1468075790" r:id="rId143">
                  <o:LockedField>false</o:LockedField>
                </o:OLEObject>
              </w:object>
            </w:r>
            <w:r>
              <w:rPr>
                <w:sz w:val="21"/>
              </w:rPr>
              <w:t>，</w:t>
            </w:r>
            <w:r>
              <w:object>
                <v:shape id="_x0000_i1091" o:spt="75" alt="eqIddd223555e1c796fca71d7f99b17ceb07" type="#_x0000_t75" style="height:16.9pt;width:92.4pt;" o:ole="t" filled="f" o:preferrelative="t" stroked="f" coordsize="21600,21600">
                  <v:path/>
                  <v:fill on="f" focussize="0,0"/>
                  <v:stroke on="f" joinstyle="miter"/>
                  <v:imagedata r:id="rId146" o:title="eqIddd223555e1c796fca71d7f99b17ceb07"/>
                  <o:lock v:ext="edit" aspectratio="t"/>
                  <w10:wrap type="none"/>
                  <w10:anchorlock/>
                </v:shape>
                <o:OLEObject Type="Embed" ProgID="Equation.DSMT4" ShapeID="_x0000_i1091" DrawAspect="Content" ObjectID="_1468075791" r:id="rId145">
                  <o:LockedField>false</o:LockedField>
                </o:OLEObject>
              </w:object>
            </w:r>
            <w:r>
              <w:rPr>
                <w:sz w:val="21"/>
              </w:rPr>
              <w:t>。</w:t>
            </w:r>
          </w:p>
          <w:p w14:paraId="4C325A4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14500" cy="847725"/>
                  <wp:effectExtent l="0" t="0" r="0" b="3175"/>
                  <wp:docPr id="100039" name="图片 100039" descr="@@@c0b586cc-76ae-4747-b926-dcc79bd4db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c0b586cc-76ae-4747-b926-dcc79bd4db8c"/>
                          <pic:cNvPicPr>
                            <a:picLocks noChangeAspect="1"/>
                          </pic:cNvPicPr>
                        </pic:nvPicPr>
                        <pic:blipFill>
                          <a:blip r:embed="rId147"/>
                          <a:stretch>
                            <a:fillRect/>
                          </a:stretch>
                        </pic:blipFill>
                        <pic:spPr>
                          <a:xfrm>
                            <a:off x="0" y="0"/>
                            <a:ext cx="1714500" cy="847725"/>
                          </a:xfrm>
                          <a:prstGeom prst="rect">
                            <a:avLst/>
                          </a:prstGeom>
                        </pic:spPr>
                      </pic:pic>
                    </a:graphicData>
                  </a:graphic>
                </wp:inline>
              </w:drawing>
            </w:r>
          </w:p>
          <w:p w14:paraId="2AFCDE02">
            <w:pPr>
              <w:shd w:val="clear" w:color="auto" w:fill="auto"/>
              <w:spacing w:before="0" w:after="0" w:line="360" w:lineRule="auto"/>
              <w:ind w:left="420" w:firstLine="0"/>
              <w:jc w:val="left"/>
              <w:textAlignment w:val="center"/>
              <w:rPr>
                <w:sz w:val="21"/>
              </w:rPr>
            </w:pPr>
            <w:r>
              <w:rPr>
                <w:sz w:val="21"/>
              </w:rPr>
              <w:t>(1)求A 容器中水的质量</w:t>
            </w:r>
            <w:r>
              <w:rPr>
                <w:rFonts w:ascii="Times New Roman" w:hAnsi="Times New Roman" w:eastAsia="Times New Roman" w:cs="Times New Roman"/>
                <w:i/>
                <w:sz w:val="21"/>
              </w:rPr>
              <w:t>m</w:t>
            </w:r>
            <w:r>
              <w:rPr>
                <w:rFonts w:ascii="宋体" w:hAnsi="宋体" w:eastAsia="宋体" w:cs="宋体"/>
                <w:i/>
                <w:sz w:val="21"/>
                <w:vertAlign w:val="subscript"/>
              </w:rPr>
              <w:t>水</w:t>
            </w:r>
            <w:r>
              <w:rPr>
                <w:sz w:val="21"/>
              </w:rPr>
              <w:t>。</w:t>
            </w:r>
          </w:p>
          <w:p w14:paraId="765F9DE3">
            <w:pPr>
              <w:shd w:val="clear" w:color="auto" w:fill="auto"/>
              <w:spacing w:before="0" w:after="0" w:line="360" w:lineRule="auto"/>
              <w:ind w:left="420" w:firstLine="0"/>
              <w:jc w:val="left"/>
              <w:textAlignment w:val="center"/>
              <w:rPr>
                <w:sz w:val="21"/>
              </w:rPr>
            </w:pPr>
            <w:r>
              <w:rPr>
                <w:sz w:val="21"/>
              </w:rPr>
              <w:t>(2)求B容器中酒精的体积</w:t>
            </w:r>
            <w:r>
              <w:rPr>
                <w:rFonts w:ascii="Times New Roman" w:hAnsi="Times New Roman" w:eastAsia="Times New Roman" w:cs="Times New Roman"/>
                <w:i/>
                <w:sz w:val="21"/>
              </w:rPr>
              <w:t>V</w:t>
            </w:r>
            <w:r>
              <w:rPr>
                <w:rFonts w:ascii="宋体" w:hAnsi="宋体" w:eastAsia="宋体" w:cs="宋体"/>
                <w:i/>
                <w:sz w:val="21"/>
                <w:vertAlign w:val="subscript"/>
              </w:rPr>
              <w:t>酒精</w:t>
            </w:r>
            <w:r>
              <w:rPr>
                <w:sz w:val="21"/>
              </w:rPr>
              <w:t>。</w:t>
            </w:r>
          </w:p>
          <w:p w14:paraId="7D7626F3">
            <w:pPr>
              <w:shd w:val="clear" w:color="auto" w:fill="auto"/>
              <w:spacing w:before="0" w:after="0" w:line="360" w:lineRule="auto"/>
              <w:ind w:left="420" w:firstLine="0"/>
              <w:jc w:val="left"/>
              <w:textAlignment w:val="center"/>
              <w:rPr>
                <w:sz w:val="21"/>
              </w:rPr>
            </w:pPr>
            <w:r>
              <w:rPr>
                <w:sz w:val="21"/>
              </w:rPr>
              <w:t>(3)若将16.2kg铝块浸没在水中，则放入铝块后水面上升的高度。</w:t>
            </w:r>
          </w:p>
          <w:p w14:paraId="034A60AA">
            <w:pPr>
              <w:pStyle w:val="2"/>
              <w:keepNext/>
              <w:keepLines/>
              <w:pageBreakBefore w:val="0"/>
              <w:widowControl w:val="0"/>
              <w:shd w:val="clear" w:color="auto" w:fill="auto"/>
              <w:kinsoku/>
              <w:wordWrap/>
              <w:overflowPunct/>
              <w:topLinePunct/>
              <w:autoSpaceDE/>
              <w:autoSpaceDN/>
              <w:bidi w:val="0"/>
              <w:adjustRightInd/>
              <w:snapToGrid/>
              <w:spacing w:before="318" w:beforeLines="100" w:after="0" w:line="360" w:lineRule="auto"/>
              <w:jc w:val="left"/>
              <w:textAlignment w:val="auto"/>
              <w:rPr>
                <w:rFonts w:hint="default" w:ascii="Times New Roman" w:hAnsi="Times New Roman" w:eastAsia="微软雅黑" w:cs="Times New Roman"/>
                <w:b/>
                <w:bCs/>
                <w:color w:val="C00000"/>
                <w:kern w:val="2"/>
                <w:sz w:val="24"/>
                <w:szCs w:val="24"/>
                <w:shd w:val="clear" w:color="auto" w:fill="auto"/>
                <w:lang w:val="en-US" w:eastAsia="zh-CN" w:bidi="ar-SA"/>
              </w:rPr>
            </w:pPr>
            <w:bookmarkStart w:id="11" w:name="_Toc7748"/>
          </w:p>
          <w:p w14:paraId="425B28DC">
            <w:pPr>
              <w:pStyle w:val="2"/>
              <w:keepNext/>
              <w:keepLines/>
              <w:pageBreakBefore w:val="0"/>
              <w:widowControl w:val="0"/>
              <w:shd w:val="clear" w:color="auto" w:fill="auto"/>
              <w:kinsoku/>
              <w:wordWrap/>
              <w:overflowPunct/>
              <w:topLinePunct/>
              <w:autoSpaceDE/>
              <w:autoSpaceDN/>
              <w:bidi w:val="0"/>
              <w:adjustRightInd/>
              <w:snapToGrid/>
              <w:spacing w:before="318" w:beforeLines="100" w:after="0" w:line="360" w:lineRule="auto"/>
              <w:jc w:val="left"/>
              <w:textAlignment w:val="auto"/>
              <w:rPr>
                <w:rFonts w:hint="default" w:ascii="Times New Roman" w:hAnsi="Times New Roman" w:eastAsia="微软雅黑" w:cs="Times New Roman"/>
                <w:b/>
                <w:bCs/>
                <w:color w:val="C00000"/>
                <w:kern w:val="2"/>
                <w:sz w:val="24"/>
                <w:szCs w:val="24"/>
                <w:shd w:val="clear" w:color="auto" w:fill="auto"/>
                <w:lang w:val="en-US" w:eastAsia="zh-CN" w:bidi="ar-SA"/>
              </w:rPr>
            </w:pPr>
          </w:p>
          <w:p w14:paraId="621729DC">
            <w:pPr>
              <w:rPr>
                <w:rFonts w:hint="default" w:ascii="Times New Roman" w:hAnsi="Times New Roman" w:eastAsia="微软雅黑" w:cs="Times New Roman"/>
                <w:b/>
                <w:bCs/>
                <w:color w:val="C00000"/>
                <w:kern w:val="2"/>
                <w:sz w:val="24"/>
                <w:szCs w:val="24"/>
                <w:shd w:val="clear" w:color="auto" w:fill="auto"/>
                <w:lang w:val="en-US" w:eastAsia="zh-CN" w:bidi="ar-SA"/>
              </w:rPr>
            </w:pPr>
          </w:p>
          <w:p w14:paraId="5BD0B137">
            <w:pPr>
              <w:rPr>
                <w:rFonts w:hint="default" w:ascii="Times New Roman" w:hAnsi="Times New Roman" w:eastAsia="微软雅黑" w:cs="Times New Roman"/>
                <w:b/>
                <w:bCs/>
                <w:color w:val="C00000"/>
                <w:kern w:val="2"/>
                <w:sz w:val="24"/>
                <w:szCs w:val="24"/>
                <w:shd w:val="clear" w:color="auto" w:fill="auto"/>
                <w:lang w:val="en-US" w:eastAsia="zh-CN" w:bidi="ar-SA"/>
              </w:rPr>
            </w:pPr>
          </w:p>
          <w:p w14:paraId="36E3FF0D">
            <w:pPr>
              <w:pStyle w:val="2"/>
              <w:keepNext/>
              <w:keepLines/>
              <w:pageBreakBefore w:val="0"/>
              <w:widowControl w:val="0"/>
              <w:shd w:val="clear" w:color="auto" w:fill="auto"/>
              <w:kinsoku/>
              <w:wordWrap/>
              <w:overflowPunct/>
              <w:topLinePunct/>
              <w:autoSpaceDE/>
              <w:autoSpaceDN/>
              <w:bidi w:val="0"/>
              <w:adjustRightInd/>
              <w:snapToGrid/>
              <w:spacing w:before="318" w:beforeLines="100" w:after="0" w:line="360" w:lineRule="auto"/>
              <w:jc w:val="left"/>
              <w:textAlignment w:val="auto"/>
              <w:rPr>
                <w:rFonts w:hint="default" w:ascii="Times New Roman" w:hAnsi="Times New Roman" w:eastAsia="微软雅黑" w:cs="Times New Roman"/>
                <w:b/>
                <w:bCs/>
                <w:color w:val="C00000"/>
                <w:kern w:val="2"/>
                <w:sz w:val="24"/>
                <w:szCs w:val="24"/>
                <w:shd w:val="clear" w:color="auto" w:fill="auto"/>
                <w:lang w:val="en-US" w:eastAsia="zh-CN" w:bidi="ar-SA"/>
              </w:rPr>
            </w:pPr>
            <w:r>
              <w:fldChar w:fldCharType="begin"/>
            </w:r>
            <w:r>
              <w:instrText xml:space="preserve"> HYPERLINK \l "_Toc12163" </w:instrText>
            </w:r>
            <w:r>
              <w:fldChar w:fldCharType="separate"/>
            </w:r>
            <w:r>
              <w:rPr>
                <w:rFonts w:hint="default" w:ascii="Times New Roman" w:hAnsi="Times New Roman" w:eastAsia="微软雅黑" w:cs="Times New Roman"/>
                <w:b/>
                <w:bCs/>
                <w:color w:val="C00000"/>
                <w:kern w:val="2"/>
                <w:sz w:val="24"/>
                <w:szCs w:val="24"/>
                <w:shd w:val="clear" w:color="auto" w:fill="auto"/>
                <w:lang w:val="en-US" w:eastAsia="zh-CN" w:bidi="ar-SA"/>
              </w:rPr>
              <w:t>【题型6</w:t>
            </w:r>
            <w:r>
              <w:rPr>
                <w:rFonts w:hint="eastAsia" w:ascii="Times New Roman" w:hAnsi="Times New Roman" w:eastAsia="微软雅黑" w:cs="Times New Roman"/>
                <w:b/>
                <w:bCs/>
                <w:color w:val="C00000"/>
                <w:kern w:val="2"/>
                <w:sz w:val="24"/>
                <w:szCs w:val="24"/>
                <w:shd w:val="clear" w:color="auto" w:fill="auto"/>
                <w:lang w:val="en-US" w:eastAsia="zh-CN" w:bidi="ar-SA"/>
              </w:rPr>
              <w:t xml:space="preserve"> </w:t>
            </w:r>
            <w:r>
              <w:fldChar w:fldCharType="begin"/>
            </w:r>
            <w:r>
              <w:instrText xml:space="preserve"> HYPERLINK "https://zujuan.xkw.com/czwl/zsd18245/" \t "https://zujuan.xkw.com/czwl/zj208123/_blank" \o "比较密度的大小" </w:instrText>
            </w:r>
            <w:r>
              <w:fldChar w:fldCharType="separate"/>
            </w:r>
            <w:r>
              <w:rPr>
                <w:rFonts w:hint="eastAsia" w:ascii="Times New Roman" w:hAnsi="Times New Roman" w:eastAsia="微软雅黑" w:cs="Times New Roman"/>
                <w:b/>
                <w:bCs/>
                <w:color w:val="C00000"/>
                <w:kern w:val="2"/>
                <w:sz w:val="24"/>
                <w:szCs w:val="24"/>
                <w:shd w:val="clear" w:color="auto" w:fill="auto"/>
                <w:lang w:val="en-US" w:eastAsia="zh-CN" w:bidi="ar-SA"/>
              </w:rPr>
              <w:t>比较密度的大小</w:t>
            </w:r>
            <w:r>
              <w:rPr>
                <w:rFonts w:hint="eastAsia" w:ascii="Times New Roman" w:hAnsi="Times New Roman" w:eastAsia="微软雅黑" w:cs="Times New Roman"/>
                <w:b/>
                <w:bCs/>
                <w:color w:val="C00000"/>
                <w:kern w:val="2"/>
                <w:sz w:val="24"/>
                <w:szCs w:val="24"/>
                <w:shd w:val="clear" w:color="auto" w:fill="auto"/>
                <w:lang w:val="en-US" w:eastAsia="zh-CN" w:bidi="ar-SA"/>
              </w:rPr>
              <w:fldChar w:fldCharType="end"/>
            </w:r>
            <w:r>
              <w:rPr>
                <w:rFonts w:hint="default" w:ascii="Times New Roman" w:hAnsi="Times New Roman" w:eastAsia="微软雅黑" w:cs="Times New Roman"/>
                <w:b/>
                <w:bCs/>
                <w:color w:val="C00000"/>
                <w:kern w:val="2"/>
                <w:sz w:val="24"/>
                <w:szCs w:val="24"/>
                <w:shd w:val="clear" w:color="auto" w:fill="auto"/>
                <w:lang w:val="en-US" w:eastAsia="zh-CN" w:bidi="ar-SA"/>
              </w:rPr>
              <w:t>】</w:t>
            </w:r>
            <w:r>
              <w:rPr>
                <w:rFonts w:hint="default" w:ascii="Times New Roman" w:hAnsi="Times New Roman" w:eastAsia="微软雅黑" w:cs="Times New Roman"/>
                <w:b/>
                <w:bCs/>
                <w:color w:val="C00000"/>
                <w:kern w:val="2"/>
                <w:sz w:val="24"/>
                <w:szCs w:val="24"/>
                <w:shd w:val="clear" w:color="auto" w:fill="auto"/>
                <w:lang w:val="en-US" w:eastAsia="zh-CN" w:bidi="ar-SA"/>
              </w:rPr>
              <w:fldChar w:fldCharType="end"/>
            </w:r>
            <w:bookmarkEnd w:id="11"/>
          </w:p>
          <w:p w14:paraId="168A5482">
            <w:pPr>
              <w:shd w:val="clear" w:color="auto" w:fill="auto"/>
              <w:spacing w:before="0" w:after="0" w:line="360" w:lineRule="auto"/>
              <w:ind w:left="420" w:hanging="420"/>
              <w:jc w:val="left"/>
              <w:textAlignment w:val="center"/>
              <w:rPr>
                <w:sz w:val="21"/>
              </w:rPr>
            </w:pPr>
            <w:r>
              <w:rPr>
                <w:sz w:val="21"/>
              </w:rPr>
              <w:t>27．一架已调节平衡的托盘天平放在水平桌面上，在两个托盘里分别放入实心正方体A和B（边长</w:t>
            </w:r>
            <w:r>
              <w:object>
                <v:shape id="_x0000_i1092" o:spt="75" alt="eqId2ce92124c87257cced1519dd2818ad41" type="#_x0000_t75" style="height:15.9pt;width:35.2pt;" o:ole="t" filled="f" o:preferrelative="t" stroked="f" coordsize="21600,21600">
                  <v:path/>
                  <v:fill on="f" focussize="0,0"/>
                  <v:stroke on="f" joinstyle="miter"/>
                  <v:imagedata r:id="rId149" o:title="eqId2ce92124c87257cced1519dd2818ad41"/>
                  <o:lock v:ext="edit" aspectratio="t"/>
                  <w10:wrap type="none"/>
                  <w10:anchorlock/>
                </v:shape>
                <o:OLEObject Type="Embed" ProgID="Equation.DSMT4" ShapeID="_x0000_i1092" DrawAspect="Content" ObjectID="_1468075792" r:id="rId148">
                  <o:LockedField>false</o:LockedField>
                </o:OLEObject>
              </w:object>
            </w:r>
            <w:r>
              <w:rPr>
                <w:sz w:val="21"/>
              </w:rPr>
              <w:t>），最终天平平衡时游码在标尺上的位置如图所示，则下列有关它们的质量</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A</w:t>
            </w:r>
            <w:r>
              <w:rPr>
                <w:sz w:val="21"/>
              </w:rPr>
              <w:t>、</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B</w:t>
            </w:r>
            <w:r>
              <w:rPr>
                <w:sz w:val="21"/>
              </w:rPr>
              <w:t>及它们的密度</w:t>
            </w:r>
            <w:r>
              <w:rPr>
                <w:rFonts w:ascii="Times New Roman" w:hAnsi="Times New Roman" w:eastAsia="Times New Roman" w:cs="Times New Roman"/>
                <w:i/>
                <w:sz w:val="21"/>
              </w:rPr>
              <w:t>ρ</w:t>
            </w:r>
            <w:r>
              <w:rPr>
                <w:rFonts w:ascii="Times New Roman" w:hAnsi="Times New Roman" w:eastAsia="Times New Roman" w:cs="Times New Roman"/>
                <w:i/>
                <w:sz w:val="21"/>
                <w:vertAlign w:val="subscript"/>
              </w:rPr>
              <w:t>A</w:t>
            </w:r>
            <w:r>
              <w:rPr>
                <w:sz w:val="21"/>
              </w:rPr>
              <w:t>、</w:t>
            </w:r>
            <w:r>
              <w:rPr>
                <w:rFonts w:ascii="Times New Roman" w:hAnsi="Times New Roman" w:eastAsia="Times New Roman" w:cs="Times New Roman"/>
                <w:i/>
                <w:sz w:val="21"/>
              </w:rPr>
              <w:t>ρ</w:t>
            </w:r>
            <w:r>
              <w:rPr>
                <w:rFonts w:ascii="Times New Roman" w:hAnsi="Times New Roman" w:eastAsia="Times New Roman" w:cs="Times New Roman"/>
                <w:i/>
                <w:sz w:val="21"/>
                <w:vertAlign w:val="subscript"/>
              </w:rPr>
              <w:t>B</w:t>
            </w:r>
            <w:r>
              <w:rPr>
                <w:sz w:val="21"/>
              </w:rPr>
              <w:t>之间的关系，正确的是（　　）</w:t>
            </w:r>
          </w:p>
          <w:p w14:paraId="40ABE4F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34490" cy="949325"/>
                  <wp:effectExtent l="0" t="0" r="3810" b="3175"/>
                  <wp:docPr id="100041" name="图片 100041" descr="@@@75ef8546-7c5b-4f36-a2a3-f6e0452336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75ef8546-7c5b-4f36-a2a3-f6e04523364f"/>
                          <pic:cNvPicPr>
                            <a:picLocks noChangeAspect="1"/>
                          </pic:cNvPicPr>
                        </pic:nvPicPr>
                        <pic:blipFill>
                          <a:blip r:embed="rId150"/>
                          <a:stretch>
                            <a:fillRect/>
                          </a:stretch>
                        </pic:blipFill>
                        <pic:spPr>
                          <a:xfrm>
                            <a:off x="0" y="0"/>
                            <a:ext cx="1634490" cy="949325"/>
                          </a:xfrm>
                          <a:prstGeom prst="rect">
                            <a:avLst/>
                          </a:prstGeom>
                        </pic:spPr>
                      </pic:pic>
                    </a:graphicData>
                  </a:graphic>
                </wp:inline>
              </w:drawing>
            </w:r>
          </w:p>
          <w:p w14:paraId="15D31B2A">
            <w:pPr>
              <w:shd w:val="clear" w:color="auto" w:fill="auto"/>
              <w:tabs>
                <w:tab w:val="left" w:pos="4156"/>
              </w:tabs>
              <w:spacing w:before="0" w:after="0" w:line="360" w:lineRule="auto"/>
              <w:ind w:left="420" w:firstLine="0"/>
              <w:jc w:val="left"/>
              <w:textAlignment w:val="center"/>
              <w:rPr>
                <w:sz w:val="21"/>
              </w:rPr>
            </w:pPr>
            <w:r>
              <w:rPr>
                <w:sz w:val="21"/>
              </w:rPr>
              <w:t>A．</w:t>
            </w:r>
            <w:r>
              <w:object>
                <v:shape id="_x0000_i1093" o:spt="75" alt="eqId85be19e3fdf0fb0aa0303b0095e43149" type="#_x0000_t75" style="height:15.8pt;width:38.7pt;" o:ole="t" filled="f" o:preferrelative="t" stroked="f" coordsize="21600,21600">
                  <v:path/>
                  <v:fill on="f" focussize="0,0"/>
                  <v:stroke on="f" joinstyle="miter"/>
                  <v:imagedata r:id="rId152" o:title="eqId85be19e3fdf0fb0aa0303b0095e43149"/>
                  <o:lock v:ext="edit" aspectratio="t"/>
                  <w10:wrap type="none"/>
                  <w10:anchorlock/>
                </v:shape>
                <o:OLEObject Type="Embed" ProgID="Equation.DSMT4" ShapeID="_x0000_i1093" DrawAspect="Content" ObjectID="_1468075793" r:id="rId151">
                  <o:LockedField>false</o:LockedField>
                </o:OLEObject>
              </w:object>
            </w:r>
            <w:r>
              <w:rPr>
                <w:sz w:val="21"/>
              </w:rPr>
              <w:t>，</w:t>
            </w:r>
            <w:r>
              <w:object>
                <v:shape id="_x0000_i1094" o:spt="75" alt="eqIded10dd4761ec5da9caaa6d63959f3daf" type="#_x0000_t75" style="height:15.75pt;width:36.9pt;" o:ole="t" filled="f" o:preferrelative="t" stroked="f" coordsize="21600,21600">
                  <v:path/>
                  <v:fill on="f" focussize="0,0"/>
                  <v:stroke on="f" joinstyle="miter"/>
                  <v:imagedata r:id="rId154" o:title="eqIded10dd4761ec5da9caaa6d63959f3daf"/>
                  <o:lock v:ext="edit" aspectratio="t"/>
                  <w10:wrap type="none"/>
                  <w10:anchorlock/>
                </v:shape>
                <o:OLEObject Type="Embed" ProgID="Equation.DSMT4" ShapeID="_x0000_i1094" DrawAspect="Content" ObjectID="_1468075794" r:id="rId153">
                  <o:LockedField>false</o:LockedField>
                </o:OLEObject>
              </w:object>
            </w:r>
            <w:r>
              <w:rPr>
                <w:sz w:val="21"/>
              </w:rPr>
              <w:tab/>
            </w:r>
            <w:r>
              <w:rPr>
                <w:sz w:val="21"/>
              </w:rPr>
              <w:t>B．</w:t>
            </w:r>
            <w:r>
              <w:object>
                <v:shape id="_x0000_i1095" o:spt="75" alt="eqId83a1d8f4f77cfc1e83030194c8ecb277" type="#_x0000_t75" style="height:15.9pt;width:37.8pt;" o:ole="t" filled="f" o:preferrelative="t" stroked="f" coordsize="21600,21600">
                  <v:path/>
                  <v:fill on="f" focussize="0,0"/>
                  <v:stroke on="f" joinstyle="miter"/>
                  <v:imagedata r:id="rId156" o:title="eqId83a1d8f4f77cfc1e83030194c8ecb277"/>
                  <o:lock v:ext="edit" aspectratio="t"/>
                  <w10:wrap type="none"/>
                  <w10:anchorlock/>
                </v:shape>
                <o:OLEObject Type="Embed" ProgID="Equation.DSMT4" ShapeID="_x0000_i1095" DrawAspect="Content" ObjectID="_1468075795" r:id="rId155">
                  <o:LockedField>false</o:LockedField>
                </o:OLEObject>
              </w:object>
            </w:r>
            <w:r>
              <w:rPr>
                <w:sz w:val="21"/>
              </w:rPr>
              <w:t>，</w:t>
            </w:r>
            <w:r>
              <w:object>
                <v:shape id="_x0000_i1096" o:spt="75" alt="eqIded10dd4761ec5da9caaa6d63959f3daf" type="#_x0000_t75" style="height:15.75pt;width:36.9pt;" o:ole="t" filled="f" o:preferrelative="t" stroked="f" coordsize="21600,21600">
                  <v:path/>
                  <v:fill on="f" focussize="0,0"/>
                  <v:stroke on="f" joinstyle="miter"/>
                  <v:imagedata r:id="rId154" o:title="eqIded10dd4761ec5da9caaa6d63959f3daf"/>
                  <o:lock v:ext="edit" aspectratio="t"/>
                  <w10:wrap type="none"/>
                  <w10:anchorlock/>
                </v:shape>
                <o:OLEObject Type="Embed" ProgID="Equation.DSMT4" ShapeID="_x0000_i1096" DrawAspect="Content" ObjectID="_1468075796" r:id="rId157">
                  <o:LockedField>false</o:LockedField>
                </o:OLEObject>
              </w:object>
            </w:r>
          </w:p>
          <w:p w14:paraId="1DBF54C6">
            <w:pPr>
              <w:shd w:val="clear" w:color="auto" w:fill="auto"/>
              <w:tabs>
                <w:tab w:val="left" w:pos="4156"/>
              </w:tabs>
              <w:spacing w:before="0" w:after="0" w:line="360" w:lineRule="auto"/>
              <w:ind w:left="420" w:firstLine="0"/>
              <w:jc w:val="left"/>
              <w:textAlignment w:val="center"/>
              <w:rPr>
                <w:sz w:val="21"/>
              </w:rPr>
            </w:pPr>
            <w:r>
              <w:rPr>
                <w:sz w:val="21"/>
              </w:rPr>
              <w:t>C．</w:t>
            </w:r>
            <w:r>
              <w:object>
                <v:shape id="_x0000_i1097" o:spt="75" alt="eqId85be19e3fdf0fb0aa0303b0095e43149" type="#_x0000_t75" style="height:15.8pt;width:38.7pt;" o:ole="t" filled="f" o:preferrelative="t" stroked="f" coordsize="21600,21600">
                  <v:path/>
                  <v:fill on="f" focussize="0,0"/>
                  <v:stroke on="f" joinstyle="miter"/>
                  <v:imagedata r:id="rId152" o:title="eqId85be19e3fdf0fb0aa0303b0095e43149"/>
                  <o:lock v:ext="edit" aspectratio="t"/>
                  <w10:wrap type="none"/>
                  <w10:anchorlock/>
                </v:shape>
                <o:OLEObject Type="Embed" ProgID="Equation.DSMT4" ShapeID="_x0000_i1097" DrawAspect="Content" ObjectID="_1468075797" r:id="rId158">
                  <o:LockedField>false</o:LockedField>
                </o:OLEObject>
              </w:object>
            </w:r>
            <w:r>
              <w:rPr>
                <w:sz w:val="21"/>
              </w:rPr>
              <w:t>，</w:t>
            </w:r>
            <w:r>
              <w:object>
                <v:shape id="_x0000_i1098" o:spt="75" alt="eqId6b21c9d5c348920ab65fdeb63bed14a6" type="#_x0000_t75" style="height:15.8pt;width:36.9pt;" o:ole="t" filled="f" o:preferrelative="t" stroked="f" coordsize="21600,21600">
                  <v:path/>
                  <v:fill on="f" focussize="0,0"/>
                  <v:stroke on="f" joinstyle="miter"/>
                  <v:imagedata r:id="rId160" o:title="eqId6b21c9d5c348920ab65fdeb63bed14a6"/>
                  <o:lock v:ext="edit" aspectratio="t"/>
                  <w10:wrap type="none"/>
                  <w10:anchorlock/>
                </v:shape>
                <o:OLEObject Type="Embed" ProgID="Equation.DSMT4" ShapeID="_x0000_i1098" DrawAspect="Content" ObjectID="_1468075798" r:id="rId159">
                  <o:LockedField>false</o:LockedField>
                </o:OLEObject>
              </w:object>
            </w:r>
            <w:r>
              <w:rPr>
                <w:sz w:val="21"/>
              </w:rPr>
              <w:tab/>
            </w:r>
            <w:r>
              <w:rPr>
                <w:sz w:val="21"/>
              </w:rPr>
              <w:t>D．</w:t>
            </w:r>
            <w:r>
              <w:object>
                <v:shape id="_x0000_i1099" o:spt="75" alt="eqId1d5e500889b6a1fffb0574a502457dd3" type="#_x0000_t75" style="height:14.15pt;width:34.3pt;" o:ole="t" filled="f" o:preferrelative="t" stroked="f" coordsize="21600,21600">
                  <v:path/>
                  <v:fill on="f" focussize="0,0"/>
                  <v:stroke on="f" joinstyle="miter"/>
                  <v:imagedata r:id="rId162" o:title="eqId1d5e500889b6a1fffb0574a502457dd3"/>
                  <o:lock v:ext="edit" aspectratio="t"/>
                  <w10:wrap type="none"/>
                  <w10:anchorlock/>
                </v:shape>
                <o:OLEObject Type="Embed" ProgID="Equation.DSMT4" ShapeID="_x0000_i1099" DrawAspect="Content" ObjectID="_1468075799" r:id="rId161">
                  <o:LockedField>false</o:LockedField>
                </o:OLEObject>
              </w:object>
            </w:r>
            <w:r>
              <w:rPr>
                <w:sz w:val="21"/>
              </w:rPr>
              <w:t>，</w:t>
            </w:r>
            <w:r>
              <w:object>
                <v:shape id="_x0000_i1100" o:spt="75" alt="eqId6b21c9d5c348920ab65fdeb63bed14a6" type="#_x0000_t75" style="height:15.8pt;width:36.9pt;" o:ole="t" filled="f" o:preferrelative="t" stroked="f" coordsize="21600,21600">
                  <v:path/>
                  <v:fill on="f" focussize="0,0"/>
                  <v:stroke on="f" joinstyle="miter"/>
                  <v:imagedata r:id="rId160" o:title="eqId6b21c9d5c348920ab65fdeb63bed14a6"/>
                  <o:lock v:ext="edit" aspectratio="t"/>
                  <w10:wrap type="none"/>
                  <w10:anchorlock/>
                </v:shape>
                <o:OLEObject Type="Embed" ProgID="Equation.DSMT4" ShapeID="_x0000_i1100" DrawAspect="Content" ObjectID="_1468075800" r:id="rId163">
                  <o:LockedField>false</o:LockedField>
                </o:OLEObject>
              </w:object>
            </w:r>
          </w:p>
          <w:p w14:paraId="1D7DC280">
            <w:pPr>
              <w:shd w:val="clear" w:color="auto" w:fill="auto"/>
              <w:spacing w:before="0" w:after="0" w:line="360" w:lineRule="auto"/>
              <w:ind w:left="420" w:hanging="420"/>
              <w:jc w:val="left"/>
              <w:textAlignment w:val="center"/>
              <w:rPr>
                <w:sz w:val="21"/>
              </w:rPr>
            </w:pPr>
            <w:r>
              <w:rPr>
                <w:sz w:val="21"/>
              </w:rPr>
              <w:t>28．现有由同种材料制成的A、B两个金属球，其中一个是实心的，一个是空心的。它们的质量分别为128g、60g，体积分别为16</w:t>
            </w:r>
            <w:r>
              <w:object>
                <v:shape id="_x0000_i1101" o:spt="75" alt="eqId16358cf5ea91c26d3241737860d507fa" type="#_x0000_t75" style="height:13.85pt;width:18.45pt;" o:ole="t" filled="f" o:preferrelative="t" stroked="f" coordsize="21600,21600">
                  <v:path/>
                  <v:fill on="f" focussize="0,0"/>
                  <v:stroke on="f" joinstyle="miter"/>
                  <v:imagedata r:id="rId165" o:title="eqId16358cf5ea91c26d3241737860d507fa"/>
                  <o:lock v:ext="edit" aspectratio="t"/>
                  <w10:wrap type="none"/>
                  <w10:anchorlock/>
                </v:shape>
                <o:OLEObject Type="Embed" ProgID="Equation.DSMT4" ShapeID="_x0000_i1101" DrawAspect="Content" ObjectID="_1468075801" r:id="rId164">
                  <o:LockedField>false</o:LockedField>
                </o:OLEObject>
              </w:object>
            </w:r>
            <w:r>
              <w:rPr>
                <w:sz w:val="21"/>
              </w:rPr>
              <w:t>、12</w:t>
            </w:r>
            <w:r>
              <w:object>
                <v:shape id="_x0000_i1102" o:spt="75" alt="eqId16358cf5ea91c26d3241737860d507fa" type="#_x0000_t75" style="height:13.85pt;width:18.45pt;" o:ole="t" filled="f" o:preferrelative="t" stroked="f" coordsize="21600,21600">
                  <v:path/>
                  <v:fill on="f" focussize="0,0"/>
                  <v:stroke on="f" joinstyle="miter"/>
                  <v:imagedata r:id="rId165" o:title="eqId16358cf5ea91c26d3241737860d507fa"/>
                  <o:lock v:ext="edit" aspectratio="t"/>
                  <w10:wrap type="none"/>
                  <w10:anchorlock/>
                </v:shape>
                <o:OLEObject Type="Embed" ProgID="Equation.DSMT4" ShapeID="_x0000_i1102" DrawAspect="Content" ObjectID="_1468075802" r:id="rId166">
                  <o:LockedField>false</o:LockedField>
                </o:OLEObject>
              </w:object>
            </w:r>
            <w:r>
              <w:rPr>
                <w:sz w:val="21"/>
              </w:rPr>
              <w:t>。则下列说法正确的是（　　）</w:t>
            </w:r>
          </w:p>
          <w:p w14:paraId="76A47316">
            <w:pPr>
              <w:shd w:val="clear" w:color="auto" w:fill="auto"/>
              <w:tabs>
                <w:tab w:val="left" w:pos="4156"/>
              </w:tabs>
              <w:spacing w:before="0" w:after="0" w:line="360" w:lineRule="auto"/>
              <w:ind w:left="420" w:firstLine="0"/>
              <w:jc w:val="left"/>
              <w:textAlignment w:val="center"/>
              <w:rPr>
                <w:sz w:val="21"/>
              </w:rPr>
            </w:pPr>
            <w:r>
              <w:rPr>
                <w:sz w:val="21"/>
              </w:rPr>
              <w:t>A．A球是实心的，材料密度为</w:t>
            </w:r>
            <w:r>
              <w:object>
                <v:shape id="_x0000_i1103" o:spt="75" alt="eqIdeb66d00cb56ae1b7d692c4610481839d" type="#_x0000_t75" style="height:15.7pt;width:36.05pt;" o:ole="t" filled="f" o:preferrelative="t" stroked="f" coordsize="21600,21600">
                  <v:path/>
                  <v:fill on="f" focussize="0,0"/>
                  <v:stroke on="f" joinstyle="miter"/>
                  <v:imagedata r:id="rId168" o:title="eqIdeb66d00cb56ae1b7d692c4610481839d"/>
                  <o:lock v:ext="edit" aspectratio="t"/>
                  <w10:wrap type="none"/>
                  <w10:anchorlock/>
                </v:shape>
                <o:OLEObject Type="Embed" ProgID="Equation.DSMT4" ShapeID="_x0000_i1103" DrawAspect="Content" ObjectID="_1468075803" r:id="rId167">
                  <o:LockedField>false</o:LockedField>
                </o:OLEObject>
              </w:object>
            </w:r>
            <w:r>
              <w:rPr>
                <w:sz w:val="21"/>
              </w:rPr>
              <w:tab/>
            </w:r>
            <w:r>
              <w:rPr>
                <w:sz w:val="21"/>
              </w:rPr>
              <w:t>B．A球是空心的，材料密度为</w:t>
            </w:r>
            <w:r>
              <w:object>
                <v:shape id="_x0000_i1104" o:spt="75" alt="eqIdeb66d00cb56ae1b7d692c4610481839d" type="#_x0000_t75" style="height:15.7pt;width:36.05pt;" o:ole="t" filled="f" o:preferrelative="t" stroked="f" coordsize="21600,21600">
                  <v:path/>
                  <v:fill on="f" focussize="0,0"/>
                  <v:stroke on="f" joinstyle="miter"/>
                  <v:imagedata r:id="rId168" o:title="eqIdeb66d00cb56ae1b7d692c4610481839d"/>
                  <o:lock v:ext="edit" aspectratio="t"/>
                  <w10:wrap type="none"/>
                  <w10:anchorlock/>
                </v:shape>
                <o:OLEObject Type="Embed" ProgID="Equation.DSMT4" ShapeID="_x0000_i1104" DrawAspect="Content" ObjectID="_1468075804" r:id="rId169">
                  <o:LockedField>false</o:LockedField>
                </o:OLEObject>
              </w:object>
            </w:r>
          </w:p>
          <w:p w14:paraId="2C314011">
            <w:pPr>
              <w:shd w:val="clear" w:color="auto" w:fill="auto"/>
              <w:tabs>
                <w:tab w:val="left" w:pos="4156"/>
              </w:tabs>
              <w:spacing w:before="0" w:after="0" w:line="360" w:lineRule="auto"/>
              <w:ind w:left="420" w:firstLine="0"/>
              <w:jc w:val="left"/>
              <w:textAlignment w:val="center"/>
              <w:rPr>
                <w:sz w:val="21"/>
              </w:rPr>
            </w:pPr>
            <w:r>
              <w:rPr>
                <w:sz w:val="21"/>
              </w:rPr>
              <w:t>C．B球是实心的，材料密度为</w:t>
            </w:r>
            <w:r>
              <w:object>
                <v:shape id="_x0000_i1105" o:spt="75" alt="eqId22b37439d704223e393bdd7624432764" type="#_x0000_t75" style="height:15.7pt;width:36.05pt;" o:ole="t" filled="f" o:preferrelative="t" stroked="f" coordsize="21600,21600">
                  <v:path/>
                  <v:fill on="f" focussize="0,0"/>
                  <v:stroke on="f" joinstyle="miter"/>
                  <v:imagedata r:id="rId171" o:title="eqId22b37439d704223e393bdd7624432764"/>
                  <o:lock v:ext="edit" aspectratio="t"/>
                  <w10:wrap type="none"/>
                  <w10:anchorlock/>
                </v:shape>
                <o:OLEObject Type="Embed" ProgID="Equation.DSMT4" ShapeID="_x0000_i1105" DrawAspect="Content" ObjectID="_1468075805" r:id="rId170">
                  <o:LockedField>false</o:LockedField>
                </o:OLEObject>
              </w:object>
            </w:r>
            <w:r>
              <w:rPr>
                <w:sz w:val="21"/>
              </w:rPr>
              <w:tab/>
            </w:r>
            <w:r>
              <w:rPr>
                <w:sz w:val="21"/>
              </w:rPr>
              <w:t>D．B球是空心的，材料密度为</w:t>
            </w:r>
            <w:r>
              <w:object>
                <v:shape id="_x0000_i1106" o:spt="75" alt="eqId22b37439d704223e393bdd7624432764" type="#_x0000_t75" style="height:15.7pt;width:36.05pt;" o:ole="t" filled="f" o:preferrelative="t" stroked="f" coordsize="21600,21600">
                  <v:path/>
                  <v:fill on="f" focussize="0,0"/>
                  <v:stroke on="f" joinstyle="miter"/>
                  <v:imagedata r:id="rId171" o:title="eqId22b37439d704223e393bdd7624432764"/>
                  <o:lock v:ext="edit" aspectratio="t"/>
                  <w10:wrap type="none"/>
                  <w10:anchorlock/>
                </v:shape>
                <o:OLEObject Type="Embed" ProgID="Equation.DSMT4" ShapeID="_x0000_i1106" DrawAspect="Content" ObjectID="_1468075806" r:id="rId172">
                  <o:LockedField>false</o:LockedField>
                </o:OLEObject>
              </w:object>
            </w:r>
          </w:p>
          <w:p w14:paraId="5655A5BB">
            <w:pPr>
              <w:shd w:val="clear" w:color="auto" w:fill="auto"/>
              <w:spacing w:before="0" w:after="0" w:line="360" w:lineRule="auto"/>
              <w:ind w:left="420" w:hanging="420"/>
              <w:jc w:val="left"/>
              <w:textAlignment w:val="center"/>
              <w:rPr>
                <w:sz w:val="21"/>
              </w:rPr>
            </w:pPr>
            <w:r>
              <w:rPr>
                <w:sz w:val="21"/>
              </w:rPr>
              <w:t>29．甲、乙两个完全相同的瓶子中装入不同的液体，放在横梁已水平平衡的天平上，只需移动游码，使天平的横梁重新保持水平平衡，如图所示，则甲的质量</w:t>
            </w:r>
            <w:r>
              <w:rPr>
                <w:rFonts w:ascii="Times New Roman" w:hAnsi="Times New Roman" w:eastAsia="Times New Roman" w:cs="Times New Roman"/>
                <w:b w:val="0"/>
                <w:sz w:val="21"/>
              </w:rPr>
              <w:t>___________</w:t>
            </w:r>
            <w:r>
              <w:rPr>
                <w:sz w:val="21"/>
              </w:rPr>
              <w:t>乙的质量；甲的密度</w:t>
            </w:r>
            <w:r>
              <w:rPr>
                <w:rFonts w:ascii="Times New Roman" w:hAnsi="Times New Roman" w:eastAsia="Times New Roman" w:cs="Times New Roman"/>
                <w:b w:val="0"/>
                <w:sz w:val="21"/>
              </w:rPr>
              <w:t>___________</w:t>
            </w:r>
            <w:r>
              <w:rPr>
                <w:sz w:val="21"/>
              </w:rPr>
              <w:t>乙的密度（填“大于”“小于”或“等于”）。</w:t>
            </w:r>
          </w:p>
          <w:p w14:paraId="4D07071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45895" cy="974090"/>
                  <wp:effectExtent l="0" t="0" r="1905" b="3810"/>
                  <wp:docPr id="100043" name="图片 100043" descr="@@@e15ef055-45d7-4e9c-a0eb-a7b465824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e15ef055-45d7-4e9c-a0eb-a7b465824896"/>
                          <pic:cNvPicPr>
                            <a:picLocks noChangeAspect="1"/>
                          </pic:cNvPicPr>
                        </pic:nvPicPr>
                        <pic:blipFill>
                          <a:blip r:embed="rId173"/>
                          <a:stretch>
                            <a:fillRect/>
                          </a:stretch>
                        </pic:blipFill>
                        <pic:spPr>
                          <a:xfrm>
                            <a:off x="0" y="0"/>
                            <a:ext cx="1445895" cy="974090"/>
                          </a:xfrm>
                          <a:prstGeom prst="rect">
                            <a:avLst/>
                          </a:prstGeom>
                        </pic:spPr>
                      </pic:pic>
                    </a:graphicData>
                  </a:graphic>
                </wp:inline>
              </w:drawing>
            </w:r>
          </w:p>
          <w:p w14:paraId="02241760">
            <w:pPr>
              <w:shd w:val="clear" w:color="auto" w:fill="auto"/>
              <w:spacing w:before="0" w:after="0" w:line="360" w:lineRule="auto"/>
              <w:ind w:left="420" w:hanging="420"/>
              <w:jc w:val="left"/>
              <w:textAlignment w:val="center"/>
              <w:rPr>
                <w:sz w:val="21"/>
              </w:rPr>
            </w:pPr>
            <w:r>
              <w:rPr>
                <w:sz w:val="21"/>
              </w:rPr>
              <w:t>30．现有密度分别为</w:t>
            </w:r>
            <w:r>
              <w:object>
                <v:shape id="_x0000_i1107" o:spt="75" alt="eqIde41e0965108418376dd4726f46b5051a" type="#_x0000_t75" style="height:15.55pt;width:12.3pt;" o:ole="t" filled="f" o:preferrelative="t" stroked="f" coordsize="21600,21600">
                  <v:path/>
                  <v:fill on="f" focussize="0,0"/>
                  <v:stroke on="f" joinstyle="miter"/>
                  <v:imagedata r:id="rId175" o:title="eqIde41e0965108418376dd4726f46b5051a"/>
                  <o:lock v:ext="edit" aspectratio="t"/>
                  <w10:wrap type="none"/>
                  <w10:anchorlock/>
                </v:shape>
                <o:OLEObject Type="Embed" ProgID="Equation.DSMT4" ShapeID="_x0000_i1107" DrawAspect="Content" ObjectID="_1468075807" r:id="rId174">
                  <o:LockedField>false</o:LockedField>
                </o:OLEObject>
              </w:object>
            </w:r>
            <w:r>
              <w:rPr>
                <w:sz w:val="21"/>
              </w:rPr>
              <w:t>和</w:t>
            </w:r>
            <w:r>
              <w:object>
                <v:shape id="_x0000_i1108" o:spt="75" alt="eqIdf7a8c66ab4b38d56c934cc71b0b1d84e" type="#_x0000_t75" style="height:15.75pt;width:13.2pt;" o:ole="t" filled="f" o:preferrelative="t" stroked="f" coordsize="21600,21600">
                  <v:path/>
                  <v:fill on="f" focussize="0,0"/>
                  <v:stroke on="f" joinstyle="miter"/>
                  <v:imagedata r:id="rId177" o:title="eqIdf7a8c66ab4b38d56c934cc71b0b1d84e"/>
                  <o:lock v:ext="edit" aspectratio="t"/>
                  <w10:wrap type="none"/>
                  <w10:anchorlock/>
                </v:shape>
                <o:OLEObject Type="Embed" ProgID="Equation.DSMT4" ShapeID="_x0000_i1108" DrawAspect="Content" ObjectID="_1468075808" r:id="rId176">
                  <o:LockedField>false</o:LockedField>
                </o:OLEObject>
              </w:object>
            </w:r>
            <w:r>
              <w:rPr>
                <w:sz w:val="21"/>
              </w:rPr>
              <w:t>的两种液体，且</w:t>
            </w:r>
            <w:r>
              <w:object>
                <v:shape id="_x0000_i1109" o:spt="75" alt="eqIdb084d239e06f65711bda1d883ef7ff16" type="#_x0000_t75" style="height:16.1pt;width:33.4pt;" o:ole="t" filled="f" o:preferrelative="t" stroked="f" coordsize="21600,21600">
                  <v:path/>
                  <v:fill on="f" focussize="0,0"/>
                  <v:stroke on="f" joinstyle="miter"/>
                  <v:imagedata r:id="rId179" o:title="eqIdb084d239e06f65711bda1d883ef7ff16"/>
                  <o:lock v:ext="edit" aspectratio="t"/>
                  <w10:wrap type="none"/>
                  <w10:anchorlock/>
                </v:shape>
                <o:OLEObject Type="Embed" ProgID="Equation.DSMT4" ShapeID="_x0000_i1109" DrawAspect="Content" ObjectID="_1468075809" r:id="rId178">
                  <o:LockedField>false</o:LockedField>
                </o:OLEObject>
              </w:object>
            </w:r>
            <w:r>
              <w:rPr>
                <w:sz w:val="21"/>
              </w:rPr>
              <w:t>，在甲杯中盛满这两种液体，两种液体的体积各占一半，液体的平均密度为</w:t>
            </w:r>
            <w:r>
              <w:rPr>
                <w:rFonts w:ascii="Times New Roman" w:hAnsi="Times New Roman" w:eastAsia="Times New Roman" w:cs="Times New Roman"/>
                <w:b w:val="0"/>
                <w:sz w:val="21"/>
              </w:rPr>
              <w:t>________</w:t>
            </w:r>
            <w:r>
              <w:rPr>
                <w:sz w:val="21"/>
              </w:rPr>
              <w:t>；在乙杯中也盛满这两种液体，两种液体的质量各占一半，液体的平均密度为</w:t>
            </w:r>
            <w:r>
              <w:rPr>
                <w:rFonts w:ascii="Times New Roman" w:hAnsi="Times New Roman" w:eastAsia="Times New Roman" w:cs="Times New Roman"/>
                <w:b w:val="0"/>
                <w:sz w:val="21"/>
              </w:rPr>
              <w:t>________</w:t>
            </w:r>
            <w:r>
              <w:rPr>
                <w:sz w:val="21"/>
              </w:rPr>
              <w:t>；甲、乙两杯内液体的质量</w:t>
            </w:r>
            <w:r>
              <w:rPr>
                <w:rFonts w:ascii="Times New Roman" w:hAnsi="Times New Roman" w:eastAsia="Times New Roman" w:cs="Times New Roman"/>
                <w:b w:val="0"/>
                <w:sz w:val="21"/>
              </w:rPr>
              <w:t>________</w:t>
            </w:r>
            <w:r>
              <w:rPr>
                <w:sz w:val="21"/>
              </w:rPr>
              <w:t>大（选填“甲”“乙”或“一样”）。（假设两种液体之间不混合，甲、乙两个杯子也完全相同）</w:t>
            </w:r>
          </w:p>
          <w:p w14:paraId="63BE5522">
            <w:pPr>
              <w:pStyle w:val="2"/>
              <w:keepNext/>
              <w:keepLines/>
              <w:pageBreakBefore w:val="0"/>
              <w:widowControl w:val="0"/>
              <w:shd w:val="clear" w:color="auto" w:fill="auto"/>
              <w:kinsoku/>
              <w:wordWrap/>
              <w:overflowPunct/>
              <w:topLinePunct/>
              <w:autoSpaceDE/>
              <w:autoSpaceDN/>
              <w:bidi w:val="0"/>
              <w:adjustRightInd/>
              <w:snapToGrid/>
              <w:spacing w:before="318" w:beforeLines="100" w:after="0" w:line="360" w:lineRule="auto"/>
              <w:jc w:val="left"/>
              <w:textAlignment w:val="auto"/>
              <w:rPr>
                <w:rFonts w:hint="eastAsia" w:ascii="Times New Roman" w:hAnsi="Times New Roman" w:eastAsia="微软雅黑" w:cs="Times New Roman"/>
                <w:b/>
                <w:bCs/>
                <w:color w:val="C00000"/>
                <w:kern w:val="2"/>
                <w:sz w:val="24"/>
                <w:szCs w:val="24"/>
                <w:shd w:val="clear" w:color="auto" w:fill="auto"/>
                <w:lang w:val="en-US" w:eastAsia="zh-CN" w:bidi="ar-SA"/>
              </w:rPr>
            </w:pPr>
            <w:bookmarkStart w:id="12" w:name="_Toc10709"/>
            <w:r>
              <w:fldChar w:fldCharType="begin"/>
            </w:r>
            <w:r>
              <w:instrText xml:space="preserve"> HYPERLINK \l "_Toc25597" </w:instrText>
            </w:r>
            <w:r>
              <w:fldChar w:fldCharType="separate"/>
            </w:r>
            <w:r>
              <w:rPr>
                <w:rFonts w:hint="default" w:ascii="Times New Roman" w:hAnsi="Times New Roman" w:eastAsia="微软雅黑" w:cs="Times New Roman"/>
                <w:b/>
                <w:bCs/>
                <w:color w:val="C00000"/>
                <w:kern w:val="2"/>
                <w:sz w:val="24"/>
                <w:szCs w:val="24"/>
                <w:shd w:val="clear" w:color="auto" w:fill="auto"/>
                <w:lang w:val="en-US" w:eastAsia="zh-CN" w:bidi="ar-SA"/>
              </w:rPr>
              <w:t>【题型</w:t>
            </w:r>
            <w:r>
              <w:rPr>
                <w:rFonts w:hint="eastAsia" w:ascii="Times New Roman" w:hAnsi="Times New Roman" w:eastAsia="微软雅黑" w:cs="Times New Roman"/>
                <w:b/>
                <w:bCs/>
                <w:color w:val="C00000"/>
                <w:kern w:val="2"/>
                <w:sz w:val="24"/>
                <w:szCs w:val="24"/>
                <w:shd w:val="clear" w:color="auto" w:fill="auto"/>
                <w:lang w:val="en-US" w:eastAsia="zh-CN" w:bidi="ar-SA"/>
              </w:rPr>
              <w:t xml:space="preserve">7 </w:t>
            </w:r>
            <w:r>
              <w:fldChar w:fldCharType="begin"/>
            </w:r>
            <w:r>
              <w:instrText xml:space="preserve"> HYPERLINK "https://zujuan.xkw.com/czwl/zsd209456/" \t "https://zujuan.xkw.com/czwl/zj208123/_blank" \o "m-V图像" </w:instrText>
            </w:r>
            <w:r>
              <w:fldChar w:fldCharType="separate"/>
            </w:r>
            <w:r>
              <w:rPr>
                <w:rFonts w:hint="eastAsia" w:ascii="Times New Roman" w:hAnsi="Times New Roman" w:eastAsia="微软雅黑" w:cs="Times New Roman"/>
                <w:b/>
                <w:bCs/>
                <w:color w:val="C00000"/>
                <w:kern w:val="2"/>
                <w:sz w:val="24"/>
                <w:szCs w:val="24"/>
                <w:shd w:val="clear" w:color="auto" w:fill="auto"/>
                <w:lang w:val="en-US" w:eastAsia="zh-CN" w:bidi="ar-SA"/>
              </w:rPr>
              <w:t>m-V图像</w:t>
            </w:r>
            <w:r>
              <w:rPr>
                <w:rFonts w:hint="eastAsia" w:ascii="Times New Roman" w:hAnsi="Times New Roman" w:eastAsia="微软雅黑" w:cs="Times New Roman"/>
                <w:b/>
                <w:bCs/>
                <w:color w:val="C00000"/>
                <w:kern w:val="2"/>
                <w:sz w:val="24"/>
                <w:szCs w:val="24"/>
                <w:shd w:val="clear" w:color="auto" w:fill="auto"/>
                <w:lang w:val="en-US" w:eastAsia="zh-CN" w:bidi="ar-SA"/>
              </w:rPr>
              <w:fldChar w:fldCharType="end"/>
            </w:r>
            <w:r>
              <w:rPr>
                <w:rFonts w:hint="default" w:ascii="Times New Roman" w:hAnsi="Times New Roman" w:eastAsia="微软雅黑" w:cs="Times New Roman"/>
                <w:b/>
                <w:bCs/>
                <w:color w:val="C00000"/>
                <w:kern w:val="2"/>
                <w:sz w:val="24"/>
                <w:szCs w:val="24"/>
                <w:shd w:val="clear" w:color="auto" w:fill="auto"/>
                <w:lang w:val="en-US" w:eastAsia="zh-CN" w:bidi="ar-SA"/>
              </w:rPr>
              <w:t>】</w:t>
            </w:r>
            <w:r>
              <w:rPr>
                <w:rFonts w:hint="default" w:ascii="Times New Roman" w:hAnsi="Times New Roman" w:eastAsia="微软雅黑" w:cs="Times New Roman"/>
                <w:b/>
                <w:bCs/>
                <w:color w:val="C00000"/>
                <w:kern w:val="2"/>
                <w:sz w:val="24"/>
                <w:szCs w:val="24"/>
                <w:shd w:val="clear" w:color="auto" w:fill="auto"/>
                <w:lang w:val="en-US" w:eastAsia="zh-CN" w:bidi="ar-SA"/>
              </w:rPr>
              <w:fldChar w:fldCharType="end"/>
            </w:r>
            <w:bookmarkEnd w:id="12"/>
          </w:p>
          <w:p w14:paraId="22DD8C46">
            <w:pPr>
              <w:shd w:val="clear" w:color="auto" w:fill="auto"/>
              <w:spacing w:before="0" w:after="0" w:line="360" w:lineRule="auto"/>
              <w:ind w:left="420" w:hanging="420"/>
              <w:jc w:val="left"/>
              <w:textAlignment w:val="center"/>
              <w:rPr>
                <w:sz w:val="21"/>
              </w:rPr>
            </w:pPr>
            <w:r>
              <w:rPr>
                <w:sz w:val="21"/>
              </w:rPr>
              <w:t>31．测出甲、乙、丙三个物体的质量和体积，根据数值在图上描出甲、乙、丙三个点，可得出（</w:t>
            </w:r>
            <w:r>
              <w:rPr>
                <w:rFonts w:ascii="Times New Roman" w:hAnsi="Times New Roman" w:eastAsia="Times New Roman" w:cs="Times New Roman"/>
                <w:kern w:val="0"/>
                <w:sz w:val="24"/>
                <w:szCs w:val="24"/>
              </w:rPr>
              <w:t>    </w:t>
            </w:r>
            <w:r>
              <w:rPr>
                <w:sz w:val="21"/>
              </w:rPr>
              <w:t>）</w:t>
            </w:r>
          </w:p>
          <w:p w14:paraId="74EC6DE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62050" cy="990600"/>
                  <wp:effectExtent l="0" t="0" r="6350" b="0"/>
                  <wp:docPr id="100045" name="图片 100045" descr="@@@13f26394-13de-4ac5-a3f6-e9ad226ec0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13f26394-13de-4ac5-a3f6-e9ad226ec0cd"/>
                          <pic:cNvPicPr>
                            <a:picLocks noChangeAspect="1"/>
                          </pic:cNvPicPr>
                        </pic:nvPicPr>
                        <pic:blipFill>
                          <a:blip r:embed="rId180"/>
                          <a:stretch>
                            <a:fillRect/>
                          </a:stretch>
                        </pic:blipFill>
                        <pic:spPr>
                          <a:xfrm>
                            <a:off x="0" y="0"/>
                            <a:ext cx="1162050" cy="990600"/>
                          </a:xfrm>
                          <a:prstGeom prst="rect">
                            <a:avLst/>
                          </a:prstGeom>
                        </pic:spPr>
                      </pic:pic>
                    </a:graphicData>
                  </a:graphic>
                </wp:inline>
              </w:drawing>
            </w:r>
          </w:p>
          <w:p w14:paraId="0289EA2A">
            <w:pPr>
              <w:shd w:val="clear" w:color="auto" w:fill="auto"/>
              <w:spacing w:before="0" w:after="0" w:line="360" w:lineRule="auto"/>
              <w:ind w:left="420" w:firstLine="0"/>
              <w:jc w:val="left"/>
              <w:textAlignment w:val="center"/>
              <w:rPr>
                <w:sz w:val="21"/>
              </w:rPr>
            </w:pPr>
            <w:r>
              <w:rPr>
                <w:sz w:val="21"/>
              </w:rPr>
              <w:t>A．甲密度为3g/cm</w:t>
            </w:r>
            <w:r>
              <w:rPr>
                <w:sz w:val="21"/>
                <w:vertAlign w:val="superscript"/>
              </w:rPr>
              <w:t>3</w:t>
            </w:r>
            <w:r>
              <w:rPr>
                <w:rFonts w:hint="eastAsia"/>
                <w:sz w:val="21"/>
                <w:vertAlign w:val="superscript"/>
                <w:lang w:val="en-US" w:eastAsia="zh-CN"/>
              </w:rPr>
              <w:t xml:space="preserve">                            </w:t>
            </w:r>
            <w:r>
              <w:rPr>
                <w:sz w:val="21"/>
              </w:rPr>
              <w:t>B．甲、乙一定是同种物质</w:t>
            </w:r>
          </w:p>
          <w:p w14:paraId="3485F5FB">
            <w:pPr>
              <w:shd w:val="clear" w:color="auto" w:fill="auto"/>
              <w:spacing w:before="0" w:after="0" w:line="360" w:lineRule="auto"/>
              <w:ind w:left="420" w:firstLine="0"/>
              <w:jc w:val="left"/>
              <w:textAlignment w:val="center"/>
              <w:rPr>
                <w:sz w:val="21"/>
              </w:rPr>
            </w:pPr>
            <w:r>
              <w:rPr>
                <w:sz w:val="21"/>
              </w:rPr>
              <w:t>C．体积相同时，丙的质量大于甲的质量</w:t>
            </w:r>
            <w:r>
              <w:rPr>
                <w:rFonts w:hint="eastAsia"/>
                <w:sz w:val="21"/>
                <w:lang w:val="en-US" w:eastAsia="zh-CN"/>
              </w:rPr>
              <w:t xml:space="preserve"> </w:t>
            </w:r>
            <w:r>
              <w:rPr>
                <w:sz w:val="21"/>
              </w:rPr>
              <w:t>D．由图可知，物质的密度与质量成正比，与体积成反比</w:t>
            </w:r>
          </w:p>
          <w:p w14:paraId="30DFF416">
            <w:pPr>
              <w:shd w:val="clear" w:color="auto" w:fill="auto"/>
              <w:spacing w:before="0" w:after="0" w:line="360" w:lineRule="auto"/>
              <w:ind w:left="420" w:hanging="420"/>
              <w:jc w:val="left"/>
              <w:textAlignment w:val="center"/>
              <w:rPr>
                <w:sz w:val="21"/>
              </w:rPr>
            </w:pPr>
            <w:r>
              <w:rPr>
                <w:sz w:val="21"/>
              </w:rPr>
              <w:t>32．通过“探究物质的质量跟体积关系”的实验，由实验数据绘制出的图像如下图所示，下列是对图像的分析，其中正确的是（</w:t>
            </w:r>
            <w:r>
              <w:rPr>
                <w:rFonts w:ascii="Times New Roman" w:hAnsi="Times New Roman" w:eastAsia="Times New Roman" w:cs="Times New Roman"/>
                <w:kern w:val="0"/>
                <w:sz w:val="24"/>
                <w:szCs w:val="24"/>
              </w:rPr>
              <w:t>   </w:t>
            </w:r>
            <w:r>
              <w:rPr>
                <w:sz w:val="21"/>
              </w:rPr>
              <w:t>）</w:t>
            </w:r>
          </w:p>
          <w:p w14:paraId="50471CF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43100" cy="1704975"/>
                  <wp:effectExtent l="0" t="0" r="0" b="9525"/>
                  <wp:docPr id="100047" name="图片 100047" descr="@@@f70077fb-9d31-4786-a571-9f201509e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f70077fb-9d31-4786-a571-9f201509e695"/>
                          <pic:cNvPicPr>
                            <a:picLocks noChangeAspect="1"/>
                          </pic:cNvPicPr>
                        </pic:nvPicPr>
                        <pic:blipFill>
                          <a:blip r:embed="rId181"/>
                          <a:stretch>
                            <a:fillRect/>
                          </a:stretch>
                        </pic:blipFill>
                        <pic:spPr>
                          <a:xfrm>
                            <a:off x="0" y="0"/>
                            <a:ext cx="1943100" cy="1704975"/>
                          </a:xfrm>
                          <a:prstGeom prst="rect">
                            <a:avLst/>
                          </a:prstGeom>
                        </pic:spPr>
                      </pic:pic>
                    </a:graphicData>
                  </a:graphic>
                </wp:inline>
              </w:drawing>
            </w:r>
          </w:p>
          <w:p w14:paraId="7F4AC211">
            <w:pPr>
              <w:shd w:val="clear" w:color="auto" w:fill="auto"/>
              <w:spacing w:before="0" w:after="0" w:line="360" w:lineRule="auto"/>
              <w:ind w:left="420" w:firstLine="0"/>
              <w:jc w:val="left"/>
              <w:textAlignment w:val="center"/>
              <w:rPr>
                <w:sz w:val="21"/>
              </w:rPr>
            </w:pPr>
            <w:r>
              <w:rPr>
                <w:sz w:val="21"/>
              </w:rPr>
              <w:t>A．若</w:t>
            </w:r>
            <w:r>
              <w:object>
                <v:shape id="_x0000_i1110" o:spt="75" alt="eqId9f21981e96592ffbc548541a365a1c85" type="#_x0000_t75" style="height:15.9pt;width:35.2pt;" o:ole="t" filled="f" o:preferrelative="t" stroked="f" coordsize="21600,21600">
                  <v:path/>
                  <v:fill on="f" focussize="0,0"/>
                  <v:stroke on="f" joinstyle="miter"/>
                  <v:imagedata r:id="rId183" o:title="eqId9f21981e96592ffbc548541a365a1c85"/>
                  <o:lock v:ext="edit" aspectratio="t"/>
                  <w10:wrap type="none"/>
                  <w10:anchorlock/>
                </v:shape>
                <o:OLEObject Type="Embed" ProgID="Equation.DSMT4" ShapeID="_x0000_i1110" DrawAspect="Content" ObjectID="_1468075810" r:id="rId182">
                  <o:LockedField>false</o:LockedField>
                </o:OLEObject>
              </w:object>
            </w:r>
            <w:r>
              <w:rPr>
                <w:sz w:val="21"/>
              </w:rPr>
              <w:t>，则</w:t>
            </w:r>
            <w:r>
              <w:object>
                <v:shape id="_x0000_i1111" o:spt="75" alt="eqId8788d29b1b24687b7923e0d6e2f722e9" type="#_x0000_t75" style="height:15.8pt;width:39.55pt;" o:ole="t" filled="f" o:preferrelative="t" stroked="f" coordsize="21600,21600">
                  <v:path/>
                  <v:fill on="f" focussize="0,0"/>
                  <v:stroke on="f" joinstyle="miter"/>
                  <v:imagedata r:id="rId185" o:title="eqId8788d29b1b24687b7923e0d6e2f722e9"/>
                  <o:lock v:ext="edit" aspectratio="t"/>
                  <w10:wrap type="none"/>
                  <w10:anchorlock/>
                </v:shape>
                <o:OLEObject Type="Embed" ProgID="Equation.DSMT4" ShapeID="_x0000_i1111" DrawAspect="Content" ObjectID="_1468075811" r:id="rId184">
                  <o:LockedField>false</o:LockedField>
                </o:OLEObject>
              </w:object>
            </w:r>
            <w:r>
              <w:rPr>
                <w:rFonts w:hint="eastAsia"/>
                <w:lang w:val="en-US" w:eastAsia="zh-CN"/>
              </w:rPr>
              <w:t xml:space="preserve">                     </w:t>
            </w:r>
            <w:r>
              <w:rPr>
                <w:sz w:val="21"/>
              </w:rPr>
              <w:t>B．若</w:t>
            </w:r>
            <w:r>
              <w:object>
                <v:shape id="_x0000_i1112" o:spt="75" alt="eqIdf4347580f61da966169ae75264be2c5d" type="#_x0000_t75" style="height:15.8pt;width:39.55pt;" o:ole="t" filled="f" o:preferrelative="t" stroked="f" coordsize="21600,21600">
                  <v:path/>
                  <v:fill on="f" focussize="0,0"/>
                  <v:stroke on="f" joinstyle="miter"/>
                  <v:imagedata r:id="rId187" o:title="eqIdf4347580f61da966169ae75264be2c5d"/>
                  <o:lock v:ext="edit" aspectratio="t"/>
                  <w10:wrap type="none"/>
                  <w10:anchorlock/>
                </v:shape>
                <o:OLEObject Type="Embed" ProgID="Equation.DSMT4" ShapeID="_x0000_i1112" DrawAspect="Content" ObjectID="_1468075812" r:id="rId186">
                  <o:LockedField>false</o:LockedField>
                </o:OLEObject>
              </w:object>
            </w:r>
            <w:r>
              <w:rPr>
                <w:sz w:val="21"/>
              </w:rPr>
              <w:t>，则</w:t>
            </w:r>
            <w:r>
              <w:object>
                <v:shape id="_x0000_i1113" o:spt="75" alt="eqId845c58d11001b00cde4dba48a89af31b" type="#_x0000_t75" style="height:15.9pt;width:35.2pt;" o:ole="t" filled="f" o:preferrelative="t" stroked="f" coordsize="21600,21600">
                  <v:path/>
                  <v:fill on="f" focussize="0,0"/>
                  <v:stroke on="f" joinstyle="miter"/>
                  <v:imagedata r:id="rId189" o:title="eqId845c58d11001b00cde4dba48a89af31b"/>
                  <o:lock v:ext="edit" aspectratio="t"/>
                  <w10:wrap type="none"/>
                  <w10:anchorlock/>
                </v:shape>
                <o:OLEObject Type="Embed" ProgID="Equation.DSMT4" ShapeID="_x0000_i1113" DrawAspect="Content" ObjectID="_1468075813" r:id="rId188">
                  <o:LockedField>false</o:LockedField>
                </o:OLEObject>
              </w:object>
            </w:r>
          </w:p>
          <w:p w14:paraId="46F3BE63">
            <w:pPr>
              <w:shd w:val="clear" w:color="auto" w:fill="auto"/>
              <w:spacing w:before="0" w:after="0" w:line="360" w:lineRule="auto"/>
              <w:ind w:left="420" w:firstLine="0"/>
              <w:jc w:val="left"/>
              <w:textAlignment w:val="center"/>
              <w:rPr>
                <w:sz w:val="21"/>
              </w:rPr>
            </w:pPr>
            <w:r>
              <w:rPr>
                <w:sz w:val="21"/>
              </w:rPr>
              <w:t>C．不同物质的质量跟体积的比值一般是不同的</w:t>
            </w:r>
            <w:r>
              <w:rPr>
                <w:rFonts w:hint="eastAsia"/>
                <w:sz w:val="21"/>
                <w:lang w:val="en-US" w:eastAsia="zh-CN"/>
              </w:rPr>
              <w:t xml:space="preserve">   </w:t>
            </w:r>
            <w:r>
              <w:rPr>
                <w:sz w:val="21"/>
              </w:rPr>
              <w:t>D．甲物质的质量跟体积的比值比乙物质小</w:t>
            </w:r>
          </w:p>
          <w:p w14:paraId="5C8CB416">
            <w:pPr>
              <w:shd w:val="clear" w:color="auto" w:fill="auto"/>
              <w:spacing w:before="0" w:after="0" w:line="360" w:lineRule="auto"/>
              <w:ind w:left="420" w:hanging="420"/>
              <w:jc w:val="left"/>
              <w:textAlignment w:val="center"/>
              <w:rPr>
                <w:sz w:val="21"/>
              </w:rPr>
            </w:pPr>
            <w:r>
              <w:rPr>
                <w:sz w:val="21"/>
              </w:rPr>
              <w:t>33．如图所示，用量筒盛某种液体，测得“液体体积</w:t>
            </w:r>
            <w:r>
              <w:rPr>
                <w:rFonts w:ascii="Times New Roman" w:hAnsi="Times New Roman" w:eastAsia="Times New Roman" w:cs="Times New Roman"/>
                <w:i/>
                <w:sz w:val="21"/>
              </w:rPr>
              <w:t>V</w:t>
            </w:r>
            <w:r>
              <w:rPr>
                <w:sz w:val="21"/>
              </w:rPr>
              <w:t>”和“液体与量筒的总质量</w:t>
            </w:r>
            <w:r>
              <w:rPr>
                <w:rFonts w:ascii="Times New Roman" w:hAnsi="Times New Roman" w:eastAsia="Times New Roman" w:cs="Times New Roman"/>
                <w:i/>
                <w:sz w:val="21"/>
              </w:rPr>
              <w:t>m</w:t>
            </w:r>
            <w:r>
              <w:rPr>
                <w:sz w:val="21"/>
              </w:rPr>
              <w:t>”的关系如图，液体的密度为</w:t>
            </w:r>
            <w:r>
              <w:rPr>
                <w:rFonts w:ascii="Times New Roman" w:hAnsi="Times New Roman" w:eastAsia="Times New Roman" w:cs="Times New Roman"/>
                <w:b w:val="0"/>
                <w:sz w:val="21"/>
              </w:rPr>
              <w:t>___________</w:t>
            </w:r>
            <w:r>
              <w:rPr>
                <w:sz w:val="21"/>
              </w:rPr>
              <w:t>kg/m</w:t>
            </w:r>
            <w:r>
              <w:rPr>
                <w:sz w:val="21"/>
                <w:vertAlign w:val="superscript"/>
              </w:rPr>
              <w:t>3</w:t>
            </w:r>
            <w:r>
              <w:rPr>
                <w:sz w:val="21"/>
              </w:rPr>
              <w:t>，如果量筒装入50cm</w:t>
            </w:r>
            <w:r>
              <w:rPr>
                <w:sz w:val="21"/>
                <w:vertAlign w:val="superscript"/>
              </w:rPr>
              <w:t>3</w:t>
            </w:r>
            <w:r>
              <w:rPr>
                <w:sz w:val="21"/>
              </w:rPr>
              <w:t>该液体，液体和量筒的总质量是</w:t>
            </w:r>
            <w:r>
              <w:rPr>
                <w:rFonts w:ascii="Times New Roman" w:hAnsi="Times New Roman" w:eastAsia="Times New Roman" w:cs="Times New Roman"/>
                <w:b w:val="0"/>
                <w:sz w:val="21"/>
              </w:rPr>
              <w:t>___________</w:t>
            </w:r>
            <w:r>
              <w:rPr>
                <w:sz w:val="21"/>
              </w:rPr>
              <w:t>。</w:t>
            </w:r>
          </w:p>
          <w:p w14:paraId="23C0814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00250" cy="1524000"/>
                  <wp:effectExtent l="0" t="0" r="6350" b="0"/>
                  <wp:docPr id="100049" name="图片 100049" descr="@@@9c2d632b537444fbbd240bcbe1429c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9c2d632b537444fbbd240bcbe1429c16"/>
                          <pic:cNvPicPr>
                            <a:picLocks noChangeAspect="1"/>
                          </pic:cNvPicPr>
                        </pic:nvPicPr>
                        <pic:blipFill>
                          <a:blip r:embed="rId190"/>
                          <a:stretch>
                            <a:fillRect/>
                          </a:stretch>
                        </pic:blipFill>
                        <pic:spPr>
                          <a:xfrm>
                            <a:off x="0" y="0"/>
                            <a:ext cx="2000250" cy="1524000"/>
                          </a:xfrm>
                          <a:prstGeom prst="rect">
                            <a:avLst/>
                          </a:prstGeom>
                        </pic:spPr>
                      </pic:pic>
                    </a:graphicData>
                  </a:graphic>
                </wp:inline>
              </w:drawing>
            </w:r>
          </w:p>
          <w:p w14:paraId="14DA90FD">
            <w:pPr>
              <w:shd w:val="clear" w:color="auto" w:fill="auto"/>
              <w:spacing w:before="0" w:after="0" w:line="360" w:lineRule="auto"/>
              <w:ind w:left="420" w:hanging="420"/>
              <w:jc w:val="left"/>
              <w:textAlignment w:val="center"/>
              <w:rPr>
                <w:sz w:val="21"/>
              </w:rPr>
            </w:pPr>
            <w:r>
              <w:rPr>
                <w:sz w:val="21"/>
              </w:rPr>
              <w:t>34．为了测量某种液体密度，小明利用天平测量液体和量杯的总质量</w:t>
            </w:r>
            <w:r>
              <w:rPr>
                <w:rFonts w:ascii="Times New Roman" w:hAnsi="Times New Roman" w:eastAsia="Times New Roman" w:cs="Times New Roman"/>
                <w:i/>
                <w:sz w:val="21"/>
              </w:rPr>
              <w:t>m</w:t>
            </w:r>
            <w:r>
              <w:rPr>
                <w:sz w:val="21"/>
              </w:rPr>
              <w:t>及液体的体积</w:t>
            </w:r>
            <w:r>
              <w:rPr>
                <w:rFonts w:ascii="Times New Roman" w:hAnsi="Times New Roman" w:eastAsia="Times New Roman" w:cs="Times New Roman"/>
                <w:i/>
                <w:sz w:val="21"/>
              </w:rPr>
              <w:t>V</w:t>
            </w:r>
            <w:r>
              <w:rPr>
                <w:sz w:val="21"/>
              </w:rPr>
              <w:t>，得到了几组数据并绘出</w:t>
            </w:r>
            <w:r>
              <w:object>
                <v:shape id="_x0000_i1114" o:spt="75" alt="eqIdc77507608a3f46753ba93d149a47942d" type="#_x0000_t75" style="height:12.85pt;width:27.25pt;" o:ole="t" filled="f" o:preferrelative="t" stroked="f" coordsize="21600,21600">
                  <v:path/>
                  <v:fill on="f" focussize="0,0"/>
                  <v:stroke on="f" joinstyle="miter"/>
                  <v:imagedata r:id="rId192" o:title="eqIdc77507608a3f46753ba93d149a47942d"/>
                  <o:lock v:ext="edit" aspectratio="t"/>
                  <w10:wrap type="none"/>
                  <w10:anchorlock/>
                </v:shape>
                <o:OLEObject Type="Embed" ProgID="Equation.DSMT4" ShapeID="_x0000_i1114" DrawAspect="Content" ObjectID="_1468075814" r:id="rId191">
                  <o:LockedField>false</o:LockedField>
                </o:OLEObject>
              </w:object>
            </w:r>
            <w:r>
              <w:rPr>
                <w:sz w:val="21"/>
              </w:rPr>
              <w:t>图像。则此实验所测液体密度是</w:t>
            </w:r>
            <w:r>
              <w:rPr>
                <w:rFonts w:ascii="Times New Roman" w:hAnsi="Times New Roman" w:eastAsia="Times New Roman" w:cs="Times New Roman"/>
                <w:b w:val="0"/>
                <w:sz w:val="21"/>
              </w:rPr>
              <w:t>______</w:t>
            </w:r>
            <w:r>
              <w:object>
                <v:shape id="_x0000_i1115" o:spt="75" alt="eqId1966c50a38f0e353660e21505c4cf2e4" type="#_x0000_t75" style="height:15.95pt;width:27.25pt;" o:ole="t" filled="f" o:preferrelative="t" stroked="f" coordsize="21600,21600">
                  <v:path/>
                  <v:fill on="f" focussize="0,0"/>
                  <v:stroke on="f" joinstyle="miter"/>
                  <v:imagedata r:id="rId194" o:title="eqId1966c50a38f0e353660e21505c4cf2e4"/>
                  <o:lock v:ext="edit" aspectratio="t"/>
                  <w10:wrap type="none"/>
                  <w10:anchorlock/>
                </v:shape>
                <o:OLEObject Type="Embed" ProgID="Equation.DSMT4" ShapeID="_x0000_i1115" DrawAspect="Content" ObjectID="_1468075815" r:id="rId193">
                  <o:LockedField>false</o:LockedField>
                </o:OLEObject>
              </w:object>
            </w:r>
            <w:r>
              <w:rPr>
                <w:sz w:val="21"/>
              </w:rPr>
              <w:t>，若某次总质量为37g时，量杯中液体的体积为</w:t>
            </w:r>
            <w:r>
              <w:rPr>
                <w:rFonts w:ascii="Times New Roman" w:hAnsi="Times New Roman" w:eastAsia="Times New Roman" w:cs="Times New Roman"/>
                <w:b w:val="0"/>
                <w:sz w:val="21"/>
              </w:rPr>
              <w:t>______</w:t>
            </w:r>
            <w:r>
              <w:object>
                <v:shape id="_x0000_i1116" o:spt="75" alt="eqId33691e3419e3f8f9c2bc36d1627b7541" type="#_x0000_t75" style="height:13.85pt;width:19.35pt;" o:ole="t" filled="f" o:preferrelative="t" stroked="f" coordsize="21600,21600">
                  <v:path/>
                  <v:fill on="f" focussize="0,0"/>
                  <v:stroke on="f" joinstyle="miter"/>
                  <v:imagedata r:id="rId196" o:title="eqId33691e3419e3f8f9c2bc36d1627b7541"/>
                  <o:lock v:ext="edit" aspectratio="t"/>
                  <w10:wrap type="none"/>
                  <w10:anchorlock/>
                </v:shape>
                <o:OLEObject Type="Embed" ProgID="Equation.DSMT4" ShapeID="_x0000_i1116" DrawAspect="Content" ObjectID="_1468075816" r:id="rId195">
                  <o:LockedField>false</o:LockedField>
                </o:OLEObject>
              </w:object>
            </w:r>
            <w:r>
              <w:rPr>
                <w:sz w:val="21"/>
              </w:rPr>
              <w:t>。</w:t>
            </w:r>
          </w:p>
          <w:p w14:paraId="77D21C2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09700" cy="1276350"/>
                  <wp:effectExtent l="0" t="0" r="0" b="6350"/>
                  <wp:docPr id="100051" name="图片 100051" descr="@@@86f56d60-ba9b-49e2-a574-a561c4fb17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86f56d60-ba9b-49e2-a574-a561c4fb178a"/>
                          <pic:cNvPicPr>
                            <a:picLocks noChangeAspect="1"/>
                          </pic:cNvPicPr>
                        </pic:nvPicPr>
                        <pic:blipFill>
                          <a:blip r:embed="rId197"/>
                          <a:stretch>
                            <a:fillRect/>
                          </a:stretch>
                        </pic:blipFill>
                        <pic:spPr>
                          <a:xfrm>
                            <a:off x="0" y="0"/>
                            <a:ext cx="1409700" cy="1276350"/>
                          </a:xfrm>
                          <a:prstGeom prst="rect">
                            <a:avLst/>
                          </a:prstGeom>
                        </pic:spPr>
                      </pic:pic>
                    </a:graphicData>
                  </a:graphic>
                </wp:inline>
              </w:drawing>
            </w:r>
          </w:p>
          <w:p w14:paraId="1AEEEDCF">
            <w:pPr>
              <w:pStyle w:val="2"/>
              <w:keepNext/>
              <w:keepLines/>
              <w:pageBreakBefore w:val="0"/>
              <w:widowControl w:val="0"/>
              <w:shd w:val="clear" w:color="auto" w:fill="auto"/>
              <w:kinsoku/>
              <w:wordWrap/>
              <w:overflowPunct/>
              <w:topLinePunct/>
              <w:autoSpaceDE/>
              <w:autoSpaceDN/>
              <w:bidi w:val="0"/>
              <w:adjustRightInd/>
              <w:snapToGrid/>
              <w:spacing w:before="318" w:beforeLines="100" w:after="0" w:line="360" w:lineRule="auto"/>
              <w:jc w:val="left"/>
              <w:textAlignment w:val="auto"/>
              <w:rPr>
                <w:rFonts w:hint="eastAsia" w:ascii="Times New Roman" w:hAnsi="Times New Roman" w:eastAsia="微软雅黑" w:cs="Times New Roman"/>
                <w:b/>
                <w:bCs/>
                <w:color w:val="C00000"/>
                <w:kern w:val="2"/>
                <w:sz w:val="24"/>
                <w:szCs w:val="24"/>
                <w:shd w:val="clear" w:color="auto" w:fill="auto"/>
                <w:lang w:val="en-US" w:eastAsia="zh-CN" w:bidi="ar-SA"/>
              </w:rPr>
            </w:pPr>
            <w:bookmarkStart w:id="13" w:name="_Toc21670"/>
            <w:r>
              <w:fldChar w:fldCharType="begin"/>
            </w:r>
            <w:r>
              <w:instrText xml:space="preserve"> HYPERLINK \l "_Toc20298" </w:instrText>
            </w:r>
            <w:r>
              <w:fldChar w:fldCharType="separate"/>
            </w:r>
            <w:r>
              <w:rPr>
                <w:rFonts w:hint="default" w:ascii="Times New Roman" w:hAnsi="Times New Roman" w:eastAsia="微软雅黑" w:cs="Times New Roman"/>
                <w:b/>
                <w:bCs/>
                <w:color w:val="C00000"/>
                <w:kern w:val="2"/>
                <w:sz w:val="24"/>
                <w:szCs w:val="24"/>
                <w:shd w:val="clear" w:color="auto" w:fill="auto"/>
                <w:lang w:val="en-US" w:eastAsia="zh-CN" w:bidi="ar-SA"/>
              </w:rPr>
              <w:t>【题型</w:t>
            </w:r>
            <w:r>
              <w:rPr>
                <w:rFonts w:hint="eastAsia" w:ascii="Times New Roman" w:hAnsi="Times New Roman" w:eastAsia="微软雅黑" w:cs="Times New Roman"/>
                <w:b/>
                <w:bCs/>
                <w:color w:val="C00000"/>
                <w:kern w:val="2"/>
                <w:sz w:val="24"/>
                <w:szCs w:val="24"/>
                <w:shd w:val="clear" w:color="auto" w:fill="auto"/>
                <w:lang w:val="en-US" w:eastAsia="zh-CN" w:bidi="ar-SA"/>
              </w:rPr>
              <w:t xml:space="preserve">8 </w:t>
            </w:r>
            <w:r>
              <w:fldChar w:fldCharType="begin"/>
            </w:r>
            <w:r>
              <w:instrText xml:space="preserve"> HYPERLINK "https://zujuan.xkw.com/czwl/zsd18246/" \t "https://zujuan.xkw.com/czwl/zj208123/_blank" \o "不同物质的质量和体积关系" </w:instrText>
            </w:r>
            <w:r>
              <w:fldChar w:fldCharType="separate"/>
            </w:r>
            <w:r>
              <w:rPr>
                <w:rFonts w:hint="eastAsia" w:ascii="Times New Roman" w:hAnsi="Times New Roman" w:eastAsia="微软雅黑" w:cs="Times New Roman"/>
                <w:b/>
                <w:bCs/>
                <w:color w:val="C00000"/>
                <w:kern w:val="2"/>
                <w:sz w:val="24"/>
                <w:szCs w:val="24"/>
                <w:shd w:val="clear" w:color="auto" w:fill="auto"/>
                <w:lang w:val="en-US" w:eastAsia="zh-CN" w:bidi="ar-SA"/>
              </w:rPr>
              <w:t>不同物质的质量和体积关系</w:t>
            </w:r>
            <w:r>
              <w:rPr>
                <w:rFonts w:hint="eastAsia" w:ascii="Times New Roman" w:hAnsi="Times New Roman" w:eastAsia="微软雅黑" w:cs="Times New Roman"/>
                <w:b/>
                <w:bCs/>
                <w:color w:val="C00000"/>
                <w:kern w:val="2"/>
                <w:sz w:val="24"/>
                <w:szCs w:val="24"/>
                <w:shd w:val="clear" w:color="auto" w:fill="auto"/>
                <w:lang w:val="en-US" w:eastAsia="zh-CN" w:bidi="ar-SA"/>
              </w:rPr>
              <w:fldChar w:fldCharType="end"/>
            </w:r>
            <w:r>
              <w:rPr>
                <w:rFonts w:hint="default" w:ascii="Times New Roman" w:hAnsi="Times New Roman" w:eastAsia="微软雅黑" w:cs="Times New Roman"/>
                <w:b/>
                <w:bCs/>
                <w:color w:val="C00000"/>
                <w:kern w:val="2"/>
                <w:sz w:val="24"/>
                <w:szCs w:val="24"/>
                <w:shd w:val="clear" w:color="auto" w:fill="auto"/>
                <w:lang w:val="en-US" w:eastAsia="zh-CN" w:bidi="ar-SA"/>
              </w:rPr>
              <w:t>】</w:t>
            </w:r>
            <w:r>
              <w:rPr>
                <w:rFonts w:hint="eastAsia" w:ascii="Times New Roman" w:hAnsi="Times New Roman" w:eastAsia="微软雅黑" w:cs="Times New Roman"/>
                <w:b/>
                <w:bCs/>
                <w:color w:val="C00000"/>
                <w:kern w:val="2"/>
                <w:sz w:val="24"/>
                <w:szCs w:val="24"/>
                <w:shd w:val="clear" w:color="auto" w:fill="auto"/>
                <w:lang w:val="en-US" w:eastAsia="zh-CN" w:bidi="ar-SA"/>
              </w:rPr>
              <w:tab/>
            </w:r>
            <w:r>
              <w:rPr>
                <w:rFonts w:hint="eastAsia" w:ascii="Times New Roman" w:hAnsi="Times New Roman" w:eastAsia="微软雅黑" w:cs="Times New Roman"/>
                <w:b/>
                <w:bCs/>
                <w:color w:val="C00000"/>
                <w:kern w:val="2"/>
                <w:sz w:val="24"/>
                <w:szCs w:val="24"/>
                <w:shd w:val="clear" w:color="auto" w:fill="auto"/>
                <w:lang w:val="en-US" w:eastAsia="zh-CN" w:bidi="ar-SA"/>
              </w:rPr>
              <w:fldChar w:fldCharType="end"/>
            </w:r>
            <w:bookmarkEnd w:id="13"/>
          </w:p>
          <w:p w14:paraId="7FCC35C1">
            <w:pPr>
              <w:shd w:val="clear" w:color="auto" w:fill="auto"/>
              <w:spacing w:before="0" w:after="0" w:line="360" w:lineRule="auto"/>
              <w:ind w:left="420" w:hanging="420"/>
              <w:jc w:val="left"/>
              <w:textAlignment w:val="center"/>
              <w:rPr>
                <w:sz w:val="21"/>
              </w:rPr>
            </w:pPr>
            <w:r>
              <w:rPr>
                <w:sz w:val="21"/>
              </w:rPr>
              <w:t>35．如图所示是甲、乙两种物质的质量</w:t>
            </w:r>
            <w:r>
              <w:rPr>
                <w:rFonts w:ascii="Times New Roman" w:hAnsi="Times New Roman" w:eastAsia="Times New Roman" w:cs="Times New Roman"/>
                <w:i/>
                <w:sz w:val="21"/>
              </w:rPr>
              <w:t>m</w:t>
            </w:r>
            <w:r>
              <w:rPr>
                <w:sz w:val="21"/>
              </w:rPr>
              <w:t>随体积</w:t>
            </w:r>
            <w:r>
              <w:rPr>
                <w:rFonts w:ascii="Times New Roman" w:hAnsi="Times New Roman" w:eastAsia="Times New Roman" w:cs="Times New Roman"/>
                <w:i/>
                <w:sz w:val="21"/>
              </w:rPr>
              <w:t>V</w:t>
            </w:r>
            <w:r>
              <w:rPr>
                <w:sz w:val="21"/>
              </w:rPr>
              <w:t>变化的图像，根据图像可知（</w:t>
            </w:r>
            <w:r>
              <w:rPr>
                <w:rFonts w:ascii="Times New Roman" w:hAnsi="Times New Roman" w:eastAsia="Times New Roman" w:cs="Times New Roman"/>
                <w:kern w:val="0"/>
                <w:sz w:val="24"/>
                <w:szCs w:val="24"/>
              </w:rPr>
              <w:t>   </w:t>
            </w:r>
            <w:r>
              <w:rPr>
                <w:sz w:val="21"/>
              </w:rPr>
              <w:t>）</w:t>
            </w:r>
          </w:p>
          <w:p w14:paraId="3499FA4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95400" cy="1228725"/>
                  <wp:effectExtent l="0" t="0" r="0" b="3175"/>
                  <wp:docPr id="100053" name="图片 100053" descr="@@@0b947dbf-8502-4f48-8d44-0271fdb12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0b947dbf-8502-4f48-8d44-0271fdb12588"/>
                          <pic:cNvPicPr>
                            <a:picLocks noChangeAspect="1"/>
                          </pic:cNvPicPr>
                        </pic:nvPicPr>
                        <pic:blipFill>
                          <a:blip r:embed="rId198"/>
                          <a:stretch>
                            <a:fillRect/>
                          </a:stretch>
                        </pic:blipFill>
                        <pic:spPr>
                          <a:xfrm>
                            <a:off x="0" y="0"/>
                            <a:ext cx="1295400" cy="1228725"/>
                          </a:xfrm>
                          <a:prstGeom prst="rect">
                            <a:avLst/>
                          </a:prstGeom>
                        </pic:spPr>
                      </pic:pic>
                    </a:graphicData>
                  </a:graphic>
                </wp:inline>
              </w:drawing>
            </w:r>
          </w:p>
          <w:p w14:paraId="314C9C93">
            <w:pPr>
              <w:shd w:val="clear" w:color="auto" w:fill="auto"/>
              <w:spacing w:before="0" w:after="0" w:line="360" w:lineRule="auto"/>
              <w:ind w:left="420" w:firstLine="0"/>
              <w:jc w:val="left"/>
              <w:textAlignment w:val="center"/>
              <w:rPr>
                <w:sz w:val="21"/>
              </w:rPr>
            </w:pPr>
            <w:r>
              <w:rPr>
                <w:sz w:val="21"/>
              </w:rPr>
              <w:t>A．体积相同的甲、乙两种物质中，甲物质的质量大</w:t>
            </w:r>
          </w:p>
          <w:p w14:paraId="655B7A34">
            <w:pPr>
              <w:shd w:val="clear" w:color="auto" w:fill="auto"/>
              <w:spacing w:before="0" w:after="0" w:line="360" w:lineRule="auto"/>
              <w:ind w:left="420" w:firstLine="0"/>
              <w:jc w:val="left"/>
              <w:textAlignment w:val="center"/>
              <w:rPr>
                <w:sz w:val="21"/>
              </w:rPr>
            </w:pPr>
            <w:r>
              <w:rPr>
                <w:sz w:val="21"/>
              </w:rPr>
              <w:t>B．甲、乙两种物质的密度都随其体积的增大而增大</w:t>
            </w:r>
          </w:p>
          <w:p w14:paraId="355098EB">
            <w:pPr>
              <w:shd w:val="clear" w:color="auto" w:fill="auto"/>
              <w:spacing w:before="0" w:after="0" w:line="360" w:lineRule="auto"/>
              <w:ind w:left="420" w:firstLine="0"/>
              <w:jc w:val="left"/>
              <w:textAlignment w:val="center"/>
              <w:rPr>
                <w:sz w:val="21"/>
              </w:rPr>
            </w:pPr>
            <w:r>
              <w:rPr>
                <w:sz w:val="21"/>
              </w:rPr>
              <w:t>C．质量相同的甲、乙两种物质中，甲物质的体积小</w:t>
            </w:r>
          </w:p>
          <w:p w14:paraId="48D4BB4C">
            <w:pPr>
              <w:shd w:val="clear" w:color="auto" w:fill="auto"/>
              <w:spacing w:before="0" w:after="0" w:line="360" w:lineRule="auto"/>
              <w:ind w:left="420" w:firstLine="0"/>
              <w:jc w:val="left"/>
              <w:textAlignment w:val="center"/>
              <w:rPr>
                <w:sz w:val="21"/>
              </w:rPr>
            </w:pPr>
            <w:r>
              <w:rPr>
                <w:sz w:val="21"/>
              </w:rPr>
              <w:t>D．甲物质的密度与乙物质的密度相同</w:t>
            </w:r>
          </w:p>
          <w:p w14:paraId="11C2FCB2">
            <w:pPr>
              <w:shd w:val="clear" w:color="auto" w:fill="auto"/>
              <w:spacing w:before="0" w:after="0" w:line="360" w:lineRule="auto"/>
              <w:ind w:left="420" w:hanging="420"/>
              <w:jc w:val="left"/>
              <w:textAlignment w:val="center"/>
              <w:rPr>
                <w:sz w:val="21"/>
              </w:rPr>
            </w:pPr>
            <w:r>
              <w:rPr>
                <w:sz w:val="21"/>
              </w:rPr>
              <w:t>36．在测量物质的密度实验中，用三个相同的容器分别装入液体，其中有两个容器装入的是同种液体。测量得到容器和液体的总质量</w:t>
            </w:r>
            <w:r>
              <w:rPr>
                <w:rFonts w:ascii="Times New Roman" w:hAnsi="Times New Roman" w:eastAsia="Times New Roman" w:cs="Times New Roman"/>
                <w:i/>
                <w:sz w:val="21"/>
              </w:rPr>
              <w:t>m</w:t>
            </w:r>
            <w:r>
              <w:rPr>
                <w:sz w:val="21"/>
              </w:rPr>
              <w:t>、液体体积</w:t>
            </w:r>
            <w:r>
              <w:rPr>
                <w:rFonts w:ascii="Times New Roman" w:hAnsi="Times New Roman" w:eastAsia="Times New Roman" w:cs="Times New Roman"/>
                <w:i/>
                <w:sz w:val="21"/>
              </w:rPr>
              <w:t>V</w:t>
            </w:r>
            <w:r>
              <w:rPr>
                <w:sz w:val="21"/>
              </w:rPr>
              <w:t>，将测得三组数据标记在图像上，由图像可得（　　）</w:t>
            </w:r>
          </w:p>
          <w:p w14:paraId="76E742A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76425" cy="1504950"/>
                  <wp:effectExtent l="0" t="0" r="3175" b="6350"/>
                  <wp:docPr id="100055" name="图片 100055" descr="@@@42e4dbe1-9314-470a-a55a-14292d4f21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42e4dbe1-9314-470a-a55a-14292d4f21e1"/>
                          <pic:cNvPicPr>
                            <a:picLocks noChangeAspect="1"/>
                          </pic:cNvPicPr>
                        </pic:nvPicPr>
                        <pic:blipFill>
                          <a:blip r:embed="rId199"/>
                          <a:stretch>
                            <a:fillRect/>
                          </a:stretch>
                        </pic:blipFill>
                        <pic:spPr>
                          <a:xfrm>
                            <a:off x="0" y="0"/>
                            <a:ext cx="1876425" cy="1504950"/>
                          </a:xfrm>
                          <a:prstGeom prst="rect">
                            <a:avLst/>
                          </a:prstGeom>
                        </pic:spPr>
                      </pic:pic>
                    </a:graphicData>
                  </a:graphic>
                </wp:inline>
              </w:drawing>
            </w:r>
          </w:p>
          <w:p w14:paraId="5977CE23">
            <w:pPr>
              <w:shd w:val="clear" w:color="auto" w:fill="auto"/>
              <w:tabs>
                <w:tab w:val="left" w:pos="4156"/>
              </w:tabs>
              <w:spacing w:before="0" w:after="0" w:line="360" w:lineRule="auto"/>
              <w:ind w:left="420" w:firstLine="0"/>
              <w:jc w:val="left"/>
              <w:textAlignment w:val="center"/>
              <w:rPr>
                <w:sz w:val="21"/>
              </w:rPr>
            </w:pPr>
            <w:r>
              <w:rPr>
                <w:sz w:val="21"/>
              </w:rPr>
              <w:t>A．乙、丙是同种液体</w:t>
            </w:r>
            <w:r>
              <w:rPr>
                <w:sz w:val="21"/>
              </w:rPr>
              <w:tab/>
            </w:r>
            <w:r>
              <w:rPr>
                <w:sz w:val="21"/>
              </w:rPr>
              <w:t>B．容器的质量为18g</w:t>
            </w:r>
          </w:p>
          <w:p w14:paraId="6E0B8E2F">
            <w:pPr>
              <w:shd w:val="clear" w:color="auto" w:fill="auto"/>
              <w:tabs>
                <w:tab w:val="left" w:pos="4156"/>
              </w:tabs>
              <w:spacing w:before="0" w:after="0" w:line="360" w:lineRule="auto"/>
              <w:ind w:left="420" w:firstLine="0"/>
              <w:jc w:val="left"/>
              <w:textAlignment w:val="center"/>
              <w:rPr>
                <w:sz w:val="21"/>
              </w:rPr>
            </w:pPr>
            <w:r>
              <w:rPr>
                <w:sz w:val="21"/>
              </w:rPr>
              <w:t>C．乙液体质量为36g</w:t>
            </w:r>
            <w:r>
              <w:rPr>
                <w:sz w:val="21"/>
              </w:rPr>
              <w:tab/>
            </w:r>
            <w:r>
              <w:rPr>
                <w:sz w:val="21"/>
              </w:rPr>
              <w:t>D．丙液体密度为0.6g/cm</w:t>
            </w:r>
            <w:r>
              <w:rPr>
                <w:sz w:val="21"/>
                <w:vertAlign w:val="superscript"/>
              </w:rPr>
              <w:t>3</w:t>
            </w:r>
          </w:p>
          <w:p w14:paraId="00553E29">
            <w:pPr>
              <w:shd w:val="clear" w:color="auto" w:fill="auto"/>
              <w:spacing w:before="0" w:after="0" w:line="360" w:lineRule="auto"/>
              <w:ind w:left="420" w:hanging="420"/>
              <w:jc w:val="left"/>
              <w:textAlignment w:val="center"/>
              <w:rPr>
                <w:sz w:val="21"/>
              </w:rPr>
            </w:pPr>
            <w:r>
              <w:rPr>
                <w:sz w:val="21"/>
              </w:rPr>
              <w:t>37．如图为</w:t>
            </w:r>
            <w:r>
              <w:object>
                <v:shape id="_x0000_i1117" o:spt="75" alt="eqIdff4489d9b83072184c0e1d6b09be50ca" type="#_x0000_t75" style="height:11.4pt;width:11.4pt;" o:ole="t" filled="f" o:preferrelative="t" stroked="f" coordsize="21600,21600">
                  <v:path/>
                  <v:fill on="f" focussize="0,0"/>
                  <v:stroke on="f" joinstyle="miter"/>
                  <v:imagedata r:id="rId201" o:title="eqIdff4489d9b83072184c0e1d6b09be50ca"/>
                  <o:lock v:ext="edit" aspectratio="t"/>
                  <w10:wrap type="none"/>
                  <w10:anchorlock/>
                </v:shape>
                <o:OLEObject Type="Embed" ProgID="Equation.DSMT4" ShapeID="_x0000_i1117" DrawAspect="Content" ObjectID="_1468075817" r:id="rId200">
                  <o:LockedField>false</o:LockedField>
                </o:OLEObject>
              </w:object>
            </w:r>
            <w:r>
              <w:rPr>
                <w:sz w:val="21"/>
              </w:rPr>
              <w:t>、</w:t>
            </w:r>
            <w:r>
              <w:object>
                <v:shape id="_x0000_i1118" o:spt="75" alt="eqIdea1e8babee63bfc889ae5a34632284bc" type="#_x0000_t75" style="height:11.3pt;width:10.55pt;" o:ole="t" filled="f" o:preferrelative="t" stroked="f" coordsize="21600,21600">
                  <v:path/>
                  <v:fill on="f" focussize="0,0"/>
                  <v:stroke on="f" joinstyle="miter"/>
                  <v:imagedata r:id="rId203" o:title="eqIdea1e8babee63bfc889ae5a34632284bc"/>
                  <o:lock v:ext="edit" aspectratio="t"/>
                  <w10:wrap type="none"/>
                  <w10:anchorlock/>
                </v:shape>
                <o:OLEObject Type="Embed" ProgID="Equation.DSMT4" ShapeID="_x0000_i1118" DrawAspect="Content" ObjectID="_1468075818" r:id="rId202">
                  <o:LockedField>false</o:LockedField>
                </o:OLEObject>
              </w:object>
            </w:r>
            <w:r>
              <w:rPr>
                <w:sz w:val="21"/>
              </w:rPr>
              <w:t>两种材料质量与体积的关系图像，现用</w:t>
            </w:r>
            <w:r>
              <w:object>
                <v:shape id="_x0000_i1119" o:spt="75" alt="eqIdff4489d9b83072184c0e1d6b09be50ca" type="#_x0000_t75" style="height:11.4pt;width:11.4pt;" o:ole="t" filled="f" o:preferrelative="t" stroked="f" coordsize="21600,21600">
                  <v:path/>
                  <v:fill on="f" focussize="0,0"/>
                  <v:stroke on="f" joinstyle="miter"/>
                  <v:imagedata r:id="rId201" o:title="eqIdff4489d9b83072184c0e1d6b09be50ca"/>
                  <o:lock v:ext="edit" aspectratio="t"/>
                  <w10:wrap type="none"/>
                  <w10:anchorlock/>
                </v:shape>
                <o:OLEObject Type="Embed" ProgID="Equation.DSMT4" ShapeID="_x0000_i1119" DrawAspect="Content" ObjectID="_1468075819" r:id="rId204">
                  <o:LockedField>false</o:LockedField>
                </o:OLEObject>
              </w:object>
            </w:r>
            <w:r>
              <w:rPr>
                <w:sz w:val="21"/>
              </w:rPr>
              <w:t>、</w:t>
            </w:r>
            <w:r>
              <w:object>
                <v:shape id="_x0000_i1120" o:spt="75" alt="eqIdea1e8babee63bfc889ae5a34632284bc" type="#_x0000_t75" style="height:11.3pt;width:10.55pt;" o:ole="t" filled="f" o:preferrelative="t" stroked="f" coordsize="21600,21600">
                  <v:path/>
                  <v:fill on="f" focussize="0,0"/>
                  <v:stroke on="f" joinstyle="miter"/>
                  <v:imagedata r:id="rId203" o:title="eqIdea1e8babee63bfc889ae5a34632284bc"/>
                  <o:lock v:ext="edit" aspectratio="t"/>
                  <w10:wrap type="none"/>
                  <w10:anchorlock/>
                </v:shape>
                <o:OLEObject Type="Embed" ProgID="Equation.DSMT4" ShapeID="_x0000_i1120" DrawAspect="Content" ObjectID="_1468075820" r:id="rId205">
                  <o:LockedField>false</o:LockedField>
                </o:OLEObject>
              </w:object>
            </w:r>
            <w:r>
              <w:rPr>
                <w:sz w:val="21"/>
              </w:rPr>
              <w:t>两种材料分别制成等质量的甲、乙两小球，则甲、乙两小球的体积之比为</w:t>
            </w:r>
            <w:r>
              <w:rPr>
                <w:rFonts w:ascii="Times New Roman" w:hAnsi="Times New Roman" w:eastAsia="Times New Roman" w:cs="Times New Roman"/>
                <w:b w:val="0"/>
                <w:sz w:val="21"/>
              </w:rPr>
              <w:t>___________</w:t>
            </w:r>
            <w:r>
              <w:rPr>
                <w:sz w:val="21"/>
              </w:rPr>
              <w:t>。</w:t>
            </w:r>
          </w:p>
          <w:p w14:paraId="3690C68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24000" cy="1333500"/>
                  <wp:effectExtent l="0" t="0" r="0" b="0"/>
                  <wp:docPr id="100059" name="图片 100059" descr="@@@7a4116e7-cb82-4b8f-b232-7fabbba5bf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7a4116e7-cb82-4b8f-b232-7fabbba5bf88"/>
                          <pic:cNvPicPr>
                            <a:picLocks noChangeAspect="1"/>
                          </pic:cNvPicPr>
                        </pic:nvPicPr>
                        <pic:blipFill>
                          <a:blip r:embed="rId206"/>
                          <a:stretch>
                            <a:fillRect/>
                          </a:stretch>
                        </pic:blipFill>
                        <pic:spPr>
                          <a:xfrm>
                            <a:off x="0" y="0"/>
                            <a:ext cx="1524000" cy="1333500"/>
                          </a:xfrm>
                          <a:prstGeom prst="rect">
                            <a:avLst/>
                          </a:prstGeom>
                        </pic:spPr>
                      </pic:pic>
                    </a:graphicData>
                  </a:graphic>
                </wp:inline>
              </w:drawing>
            </w:r>
          </w:p>
          <w:p w14:paraId="7861DC86">
            <w:pPr>
              <w:shd w:val="clear" w:color="auto" w:fill="auto"/>
              <w:spacing w:before="0" w:after="0" w:line="360" w:lineRule="auto"/>
              <w:ind w:left="420" w:hanging="420"/>
              <w:jc w:val="left"/>
              <w:textAlignment w:val="center"/>
              <w:rPr>
                <w:sz w:val="21"/>
              </w:rPr>
            </w:pPr>
            <w:r>
              <w:rPr>
                <w:sz w:val="21"/>
              </w:rPr>
              <w:t>38．探究物质的质量与体积的关系实验中，利用A、B两种物质组成的物体进行实验，得到数据如表所示。</w:t>
            </w:r>
          </w:p>
          <w:tbl>
            <w:tblPr>
              <w:tblStyle w:val="6"/>
              <w:tblW w:w="832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469"/>
              <w:gridCol w:w="1714"/>
              <w:gridCol w:w="1714"/>
              <w:gridCol w:w="1714"/>
              <w:gridCol w:w="1714"/>
            </w:tblGrid>
            <w:tr w14:paraId="08621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665" w:type="dxa"/>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60FAC55">
                  <w:pPr>
                    <w:shd w:val="clear" w:color="auto" w:fill="auto"/>
                    <w:spacing w:before="60" w:after="60" w:line="240" w:lineRule="auto"/>
                    <w:ind w:left="0" w:right="0" w:firstLine="0"/>
                    <w:jc w:val="center"/>
                    <w:textAlignment w:val="center"/>
                    <w:rPr>
                      <w:sz w:val="21"/>
                    </w:rPr>
                  </w:pPr>
                  <w:r>
                    <w:rPr>
                      <w:sz w:val="21"/>
                    </w:rPr>
                    <w:t>次序</w:t>
                  </w:r>
                </w:p>
              </w:tc>
              <w:tc>
                <w:tcPr>
                  <w:tcW w:w="3330" w:type="dxa"/>
                  <w:gridSpan w:val="2"/>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1BEF5E2">
                  <w:pPr>
                    <w:shd w:val="clear" w:color="auto" w:fill="auto"/>
                    <w:spacing w:before="60" w:after="60" w:line="240" w:lineRule="auto"/>
                    <w:ind w:left="0" w:right="0" w:firstLine="0"/>
                    <w:jc w:val="center"/>
                    <w:textAlignment w:val="center"/>
                    <w:rPr>
                      <w:sz w:val="21"/>
                    </w:rPr>
                  </w:pPr>
                  <w:r>
                    <w:rPr>
                      <w:sz w:val="21"/>
                    </w:rPr>
                    <w:t>物质A组成的物体</w:t>
                  </w:r>
                </w:p>
              </w:tc>
              <w:tc>
                <w:tcPr>
                  <w:tcW w:w="3330" w:type="dxa"/>
                  <w:gridSpan w:val="2"/>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D0E6ECB">
                  <w:pPr>
                    <w:shd w:val="clear" w:color="auto" w:fill="auto"/>
                    <w:spacing w:before="60" w:after="60" w:line="240" w:lineRule="auto"/>
                    <w:ind w:left="0" w:right="0" w:firstLine="0"/>
                    <w:jc w:val="center"/>
                    <w:textAlignment w:val="center"/>
                    <w:rPr>
                      <w:sz w:val="21"/>
                    </w:rPr>
                  </w:pPr>
                  <w:r>
                    <w:rPr>
                      <w:sz w:val="21"/>
                    </w:rPr>
                    <w:t>物质B组成的物体</w:t>
                  </w:r>
                </w:p>
              </w:tc>
            </w:tr>
            <w:tr w14:paraId="5A68A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435" w:type="dxa"/>
                  <w:vMerge w:val="continue"/>
                  <w:tcBorders>
                    <w:top w:val="single" w:color="000000" w:sz="6" w:space="0"/>
                    <w:left w:val="single" w:color="000000" w:sz="6" w:space="0"/>
                    <w:bottom w:val="single" w:color="000000" w:sz="6" w:space="0"/>
                    <w:right w:val="single" w:color="000000" w:sz="6" w:space="0"/>
                  </w:tcBorders>
                </w:tcPr>
                <w:p w14:paraId="7B3A9E9D">
                  <w:pPr>
                    <w:shd w:val="clear" w:color="auto" w:fill="auto"/>
                    <w:spacing w:line="360" w:lineRule="auto"/>
                    <w:jc w:val="left"/>
                    <w:textAlignment w:val="center"/>
                    <w:rPr>
                      <w:sz w:val="21"/>
                    </w:rPr>
                  </w:pPr>
                </w:p>
              </w:tc>
              <w:tc>
                <w:tcPr>
                  <w:tcW w:w="19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9E1E949">
                  <w:pPr>
                    <w:shd w:val="clear" w:color="auto" w:fill="auto"/>
                    <w:spacing w:before="60" w:after="60" w:line="240" w:lineRule="auto"/>
                    <w:ind w:left="0" w:right="0" w:firstLine="0"/>
                    <w:jc w:val="left"/>
                    <w:textAlignment w:val="center"/>
                    <w:rPr>
                      <w:sz w:val="21"/>
                    </w:rPr>
                  </w:pPr>
                  <w:r>
                    <w:rPr>
                      <w:sz w:val="21"/>
                    </w:rPr>
                    <w:t>质量</w:t>
                  </w:r>
                  <w:r>
                    <w:object>
                      <v:shape id="_x0000_i1121" o:spt="75" alt="eqId45ab93257d4b4cefd2eab94c064149fa" type="#_x0000_t75" style="height:13.85pt;width:23.75pt;" o:ole="t" filled="f" o:preferrelative="t" stroked="f" coordsize="21600,21600">
                        <v:path/>
                        <v:fill on="f" focussize="0,0"/>
                        <v:stroke on="f" joinstyle="miter"/>
                        <v:imagedata r:id="rId31" o:title="eqId45ab93257d4b4cefd2eab94c064149fa"/>
                        <o:lock v:ext="edit" aspectratio="t"/>
                        <w10:wrap type="none"/>
                        <w10:anchorlock/>
                      </v:shape>
                      <o:OLEObject Type="Embed" ProgID="Equation.DSMT4" ShapeID="_x0000_i1121" DrawAspect="Content" ObjectID="_1468075821" r:id="rId207">
                        <o:LockedField>false</o:LockedField>
                      </o:OLEObject>
                    </w:object>
                  </w:r>
                </w:p>
              </w:tc>
              <w:tc>
                <w:tcPr>
                  <w:tcW w:w="19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B51B234">
                  <w:pPr>
                    <w:shd w:val="clear" w:color="auto" w:fill="auto"/>
                    <w:spacing w:before="60" w:after="60" w:line="240" w:lineRule="auto"/>
                    <w:ind w:left="0" w:right="0" w:firstLine="0"/>
                    <w:jc w:val="left"/>
                    <w:textAlignment w:val="center"/>
                    <w:rPr>
                      <w:sz w:val="21"/>
                    </w:rPr>
                  </w:pPr>
                  <w:r>
                    <w:rPr>
                      <w:sz w:val="21"/>
                    </w:rPr>
                    <w:t>体积</w:t>
                  </w:r>
                  <w:r>
                    <w:object>
                      <v:shape id="_x0000_i1122" o:spt="75" alt="eqId2d9f96dcc14b11b501a54e6d85040145" type="#_x0000_t75" style="height:14.3pt;width:33.4pt;" o:ole="t" filled="f" o:preferrelative="t" stroked="f" coordsize="21600,21600">
                        <v:path/>
                        <v:fill on="f" focussize="0,0"/>
                        <v:stroke on="f" joinstyle="miter"/>
                        <v:imagedata r:id="rId209" o:title="eqId2d9f96dcc14b11b501a54e6d85040145"/>
                        <o:lock v:ext="edit" aspectratio="t"/>
                        <w10:wrap type="none"/>
                        <w10:anchorlock/>
                      </v:shape>
                      <o:OLEObject Type="Embed" ProgID="Equation.DSMT4" ShapeID="_x0000_i1122" DrawAspect="Content" ObjectID="_1468075822" r:id="rId208">
                        <o:LockedField>false</o:LockedField>
                      </o:OLEObject>
                    </w:object>
                  </w:r>
                </w:p>
              </w:tc>
              <w:tc>
                <w:tcPr>
                  <w:tcW w:w="19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E2A175B">
                  <w:pPr>
                    <w:shd w:val="clear" w:color="auto" w:fill="auto"/>
                    <w:spacing w:before="60" w:after="60" w:line="240" w:lineRule="auto"/>
                    <w:ind w:left="0" w:right="0" w:firstLine="0"/>
                    <w:jc w:val="left"/>
                    <w:textAlignment w:val="center"/>
                    <w:rPr>
                      <w:sz w:val="21"/>
                    </w:rPr>
                  </w:pPr>
                  <w:r>
                    <w:rPr>
                      <w:sz w:val="21"/>
                    </w:rPr>
                    <w:t>质量</w:t>
                  </w:r>
                  <w:r>
                    <w:object>
                      <v:shape id="_x0000_i1123" o:spt="75" alt="eqId45ab93257d4b4cefd2eab94c064149fa" type="#_x0000_t75" style="height:13.85pt;width:23.75pt;" o:ole="t" filled="f" o:preferrelative="t" stroked="f" coordsize="21600,21600">
                        <v:path/>
                        <v:fill on="f" focussize="0,0"/>
                        <v:stroke on="f" joinstyle="miter"/>
                        <v:imagedata r:id="rId31" o:title="eqId45ab93257d4b4cefd2eab94c064149fa"/>
                        <o:lock v:ext="edit" aspectratio="t"/>
                        <w10:wrap type="none"/>
                        <w10:anchorlock/>
                      </v:shape>
                      <o:OLEObject Type="Embed" ProgID="Equation.DSMT4" ShapeID="_x0000_i1123" DrawAspect="Content" ObjectID="_1468075823" r:id="rId210">
                        <o:LockedField>false</o:LockedField>
                      </o:OLEObject>
                    </w:object>
                  </w:r>
                </w:p>
              </w:tc>
              <w:tc>
                <w:tcPr>
                  <w:tcW w:w="19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11CC8D5">
                  <w:pPr>
                    <w:shd w:val="clear" w:color="auto" w:fill="auto"/>
                    <w:spacing w:before="60" w:after="60" w:line="240" w:lineRule="auto"/>
                    <w:ind w:left="0" w:right="0" w:firstLine="0"/>
                    <w:jc w:val="left"/>
                    <w:textAlignment w:val="center"/>
                    <w:rPr>
                      <w:sz w:val="21"/>
                    </w:rPr>
                  </w:pPr>
                  <w:r>
                    <w:rPr>
                      <w:sz w:val="21"/>
                    </w:rPr>
                    <w:t>体积</w:t>
                  </w:r>
                  <w:r>
                    <w:object>
                      <v:shape id="_x0000_i1124" o:spt="75" alt="eqId2d9f96dcc14b11b501a54e6d85040145" type="#_x0000_t75" style="height:14.3pt;width:33.4pt;" o:ole="t" filled="f" o:preferrelative="t" stroked="f" coordsize="21600,21600">
                        <v:path/>
                        <v:fill on="f" focussize="0,0"/>
                        <v:stroke on="f" joinstyle="miter"/>
                        <v:imagedata r:id="rId209" o:title="eqId2d9f96dcc14b11b501a54e6d85040145"/>
                        <o:lock v:ext="edit" aspectratio="t"/>
                        <w10:wrap type="none"/>
                        <w10:anchorlock/>
                      </v:shape>
                      <o:OLEObject Type="Embed" ProgID="Equation.DSMT4" ShapeID="_x0000_i1124" DrawAspect="Content" ObjectID="_1468075824" r:id="rId211">
                        <o:LockedField>false</o:LockedField>
                      </o:OLEObject>
                    </w:object>
                  </w:r>
                </w:p>
              </w:tc>
            </w:tr>
            <w:tr w14:paraId="7D153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6346538">
                  <w:pPr>
                    <w:shd w:val="clear" w:color="auto" w:fill="auto"/>
                    <w:spacing w:before="60" w:after="60" w:line="240" w:lineRule="auto"/>
                    <w:ind w:left="0" w:right="0" w:firstLine="0"/>
                    <w:jc w:val="center"/>
                    <w:textAlignment w:val="center"/>
                    <w:rPr>
                      <w:sz w:val="21"/>
                    </w:rPr>
                  </w:pPr>
                  <w:r>
                    <w:rPr>
                      <w:sz w:val="21"/>
                    </w:rPr>
                    <w:t>①</w:t>
                  </w: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374AC17">
                  <w:pPr>
                    <w:shd w:val="clear" w:color="auto" w:fill="auto"/>
                    <w:spacing w:before="60" w:after="60" w:line="240" w:lineRule="auto"/>
                    <w:ind w:left="0" w:right="0" w:firstLine="0"/>
                    <w:jc w:val="center"/>
                    <w:textAlignment w:val="center"/>
                    <w:rPr>
                      <w:sz w:val="21"/>
                    </w:rPr>
                  </w:pPr>
                  <w:r>
                    <w:rPr>
                      <w:sz w:val="21"/>
                    </w:rPr>
                    <w:t>9</w:t>
                  </w: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CA4210E">
                  <w:pPr>
                    <w:shd w:val="clear" w:color="auto" w:fill="auto"/>
                    <w:spacing w:before="60" w:after="60" w:line="240" w:lineRule="auto"/>
                    <w:ind w:left="0" w:right="0" w:firstLine="0"/>
                    <w:jc w:val="center"/>
                    <w:textAlignment w:val="center"/>
                    <w:rPr>
                      <w:sz w:val="21"/>
                    </w:rPr>
                  </w:pPr>
                  <w:r>
                    <w:rPr>
                      <w:sz w:val="21"/>
                    </w:rPr>
                    <w:t>10</w:t>
                  </w: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0DB6094">
                  <w:pPr>
                    <w:shd w:val="clear" w:color="auto" w:fill="auto"/>
                    <w:spacing w:before="60" w:after="60" w:line="240" w:lineRule="auto"/>
                    <w:ind w:left="0" w:right="0" w:firstLine="0"/>
                    <w:jc w:val="center"/>
                    <w:textAlignment w:val="center"/>
                    <w:rPr>
                      <w:sz w:val="21"/>
                    </w:rPr>
                  </w:pPr>
                  <w:r>
                    <w:rPr>
                      <w:sz w:val="21"/>
                    </w:rPr>
                    <w:t>5</w:t>
                  </w: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8612992">
                  <w:pPr>
                    <w:shd w:val="clear" w:color="auto" w:fill="auto"/>
                    <w:spacing w:before="60" w:after="60" w:line="240" w:lineRule="auto"/>
                    <w:ind w:left="0" w:right="0" w:firstLine="0"/>
                    <w:jc w:val="center"/>
                    <w:textAlignment w:val="center"/>
                    <w:rPr>
                      <w:sz w:val="21"/>
                    </w:rPr>
                  </w:pPr>
                  <w:r>
                    <w:rPr>
                      <w:sz w:val="21"/>
                    </w:rPr>
                    <w:t>10</w:t>
                  </w:r>
                </w:p>
              </w:tc>
            </w:tr>
            <w:tr w14:paraId="14A0F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D71ABB6">
                  <w:pPr>
                    <w:shd w:val="clear" w:color="auto" w:fill="auto"/>
                    <w:spacing w:before="60" w:after="60" w:line="240" w:lineRule="auto"/>
                    <w:ind w:left="0" w:right="0" w:firstLine="0"/>
                    <w:jc w:val="center"/>
                    <w:textAlignment w:val="center"/>
                    <w:rPr>
                      <w:sz w:val="21"/>
                    </w:rPr>
                  </w:pPr>
                  <w:r>
                    <w:rPr>
                      <w:sz w:val="21"/>
                    </w:rPr>
                    <w:t>②</w:t>
                  </w: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54D8619">
                  <w:pPr>
                    <w:shd w:val="clear" w:color="auto" w:fill="auto"/>
                    <w:spacing w:before="60" w:after="60" w:line="240" w:lineRule="auto"/>
                    <w:ind w:left="0" w:right="0" w:firstLine="0"/>
                    <w:jc w:val="center"/>
                    <w:textAlignment w:val="center"/>
                    <w:rPr>
                      <w:sz w:val="21"/>
                    </w:rPr>
                  </w:pPr>
                  <w:r>
                    <w:rPr>
                      <w:sz w:val="21"/>
                    </w:rPr>
                    <w:t>18</w:t>
                  </w: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0055E07">
                  <w:pPr>
                    <w:shd w:val="clear" w:color="auto" w:fill="auto"/>
                    <w:spacing w:before="60" w:after="60" w:line="240" w:lineRule="auto"/>
                    <w:ind w:left="0" w:right="0" w:firstLine="0"/>
                    <w:jc w:val="center"/>
                    <w:textAlignment w:val="center"/>
                    <w:rPr>
                      <w:sz w:val="21"/>
                    </w:rPr>
                  </w:pPr>
                  <w:r>
                    <w:rPr>
                      <w:sz w:val="21"/>
                    </w:rPr>
                    <w:t>20</w:t>
                  </w: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9421AC3">
                  <w:pPr>
                    <w:shd w:val="clear" w:color="auto" w:fill="auto"/>
                    <w:spacing w:before="60" w:after="60" w:line="240" w:lineRule="auto"/>
                    <w:ind w:left="0" w:right="0" w:firstLine="0"/>
                    <w:jc w:val="center"/>
                    <w:textAlignment w:val="center"/>
                    <w:rPr>
                      <w:sz w:val="21"/>
                    </w:rPr>
                  </w:pPr>
                  <w:r>
                    <w:rPr>
                      <w:sz w:val="21"/>
                    </w:rPr>
                    <w:t>10</w:t>
                  </w: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61F319A">
                  <w:pPr>
                    <w:shd w:val="clear" w:color="auto" w:fill="auto"/>
                    <w:spacing w:before="60" w:after="60" w:line="240" w:lineRule="auto"/>
                    <w:ind w:left="0" w:right="0" w:firstLine="0"/>
                    <w:jc w:val="center"/>
                    <w:textAlignment w:val="center"/>
                    <w:rPr>
                      <w:sz w:val="21"/>
                    </w:rPr>
                  </w:pPr>
                  <w:r>
                    <w:rPr>
                      <w:sz w:val="21"/>
                    </w:rPr>
                    <w:t>20</w:t>
                  </w:r>
                </w:p>
              </w:tc>
            </w:tr>
            <w:tr w14:paraId="064A0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D72B3F6">
                  <w:pPr>
                    <w:shd w:val="clear" w:color="auto" w:fill="auto"/>
                    <w:spacing w:before="60" w:after="60" w:line="240" w:lineRule="auto"/>
                    <w:ind w:left="0" w:right="0" w:firstLine="0"/>
                    <w:jc w:val="center"/>
                    <w:textAlignment w:val="center"/>
                    <w:rPr>
                      <w:sz w:val="21"/>
                    </w:rPr>
                  </w:pPr>
                  <w:r>
                    <w:rPr>
                      <w:sz w:val="21"/>
                    </w:rPr>
                    <w:t>③</w:t>
                  </w: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921B746">
                  <w:pPr>
                    <w:shd w:val="clear" w:color="auto" w:fill="auto"/>
                    <w:spacing w:before="60" w:after="60" w:line="240" w:lineRule="auto"/>
                    <w:ind w:left="0" w:right="0" w:firstLine="0"/>
                    <w:jc w:val="center"/>
                    <w:textAlignment w:val="center"/>
                    <w:rPr>
                      <w:sz w:val="21"/>
                    </w:rPr>
                  </w:pPr>
                  <w:r>
                    <w:rPr>
                      <w:sz w:val="21"/>
                    </w:rPr>
                    <w:t>27</w:t>
                  </w: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AD94E9D">
                  <w:pPr>
                    <w:shd w:val="clear" w:color="auto" w:fill="auto"/>
                    <w:spacing w:before="60" w:after="60" w:line="240" w:lineRule="auto"/>
                    <w:ind w:left="0" w:right="0" w:firstLine="0"/>
                    <w:jc w:val="center"/>
                    <w:textAlignment w:val="center"/>
                    <w:rPr>
                      <w:sz w:val="21"/>
                    </w:rPr>
                  </w:pPr>
                  <w:r>
                    <w:rPr>
                      <w:sz w:val="21"/>
                    </w:rPr>
                    <w:t>30</w:t>
                  </w: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4B15727">
                  <w:pPr>
                    <w:shd w:val="clear" w:color="auto" w:fill="auto"/>
                    <w:spacing w:before="60" w:after="60" w:line="240" w:lineRule="auto"/>
                    <w:ind w:left="0" w:right="0" w:firstLine="0"/>
                    <w:jc w:val="center"/>
                    <w:textAlignment w:val="center"/>
                    <w:rPr>
                      <w:sz w:val="21"/>
                    </w:rPr>
                  </w:pPr>
                  <w:r>
                    <w:rPr>
                      <w:sz w:val="21"/>
                    </w:rPr>
                    <w:t>15</w:t>
                  </w: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E4B6AFC">
                  <w:pPr>
                    <w:shd w:val="clear" w:color="auto" w:fill="auto"/>
                    <w:spacing w:before="60" w:after="60" w:line="240" w:lineRule="auto"/>
                    <w:ind w:left="0" w:right="0" w:firstLine="0"/>
                    <w:jc w:val="center"/>
                    <w:textAlignment w:val="center"/>
                    <w:rPr>
                      <w:sz w:val="21"/>
                    </w:rPr>
                  </w:pPr>
                  <w:r>
                    <w:rPr>
                      <w:sz w:val="21"/>
                    </w:rPr>
                    <w:t>30</w:t>
                  </w:r>
                </w:p>
              </w:tc>
            </w:tr>
            <w:tr w14:paraId="5FECD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8F7D6E1">
                  <w:pPr>
                    <w:shd w:val="clear" w:color="auto" w:fill="auto"/>
                    <w:spacing w:before="60" w:after="60" w:line="240" w:lineRule="auto"/>
                    <w:ind w:left="0" w:right="0" w:firstLine="0"/>
                    <w:jc w:val="center"/>
                    <w:textAlignment w:val="center"/>
                    <w:rPr>
                      <w:sz w:val="21"/>
                    </w:rPr>
                  </w:pPr>
                  <w:r>
                    <w:rPr>
                      <w:sz w:val="21"/>
                    </w:rPr>
                    <w:t>④</w:t>
                  </w: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B482D23">
                  <w:pPr>
                    <w:shd w:val="clear" w:color="auto" w:fill="auto"/>
                    <w:spacing w:before="60" w:after="60" w:line="240" w:lineRule="auto"/>
                    <w:ind w:left="0" w:right="0" w:firstLine="0"/>
                    <w:jc w:val="center"/>
                    <w:textAlignment w:val="center"/>
                    <w:rPr>
                      <w:sz w:val="21"/>
                    </w:rPr>
                  </w:pPr>
                  <w:r>
                    <w:rPr>
                      <w:sz w:val="21"/>
                    </w:rPr>
                    <w:t>36</w:t>
                  </w: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1889975">
                  <w:pPr>
                    <w:shd w:val="clear" w:color="auto" w:fill="auto"/>
                    <w:spacing w:before="60" w:after="60" w:line="240" w:lineRule="auto"/>
                    <w:ind w:left="0" w:right="0" w:firstLine="0"/>
                    <w:jc w:val="center"/>
                    <w:textAlignment w:val="center"/>
                    <w:rPr>
                      <w:sz w:val="21"/>
                    </w:rPr>
                  </w:pPr>
                  <w:r>
                    <w:rPr>
                      <w:sz w:val="21"/>
                    </w:rPr>
                    <w:t>40</w:t>
                  </w: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CC65AE0">
                  <w:pPr>
                    <w:shd w:val="clear" w:color="auto" w:fill="auto"/>
                    <w:spacing w:before="60" w:after="60" w:line="240" w:lineRule="auto"/>
                    <w:ind w:left="0" w:right="0" w:firstLine="0"/>
                    <w:jc w:val="center"/>
                    <w:textAlignment w:val="center"/>
                    <w:rPr>
                      <w:sz w:val="21"/>
                    </w:rPr>
                  </w:pPr>
                  <w:r>
                    <w:rPr>
                      <w:sz w:val="21"/>
                    </w:rPr>
                    <w:t>20</w:t>
                  </w: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99C22F8">
                  <w:pPr>
                    <w:shd w:val="clear" w:color="auto" w:fill="auto"/>
                    <w:spacing w:before="60" w:after="60" w:line="240" w:lineRule="auto"/>
                    <w:ind w:left="0" w:right="0" w:firstLine="0"/>
                    <w:jc w:val="center"/>
                    <w:textAlignment w:val="center"/>
                    <w:rPr>
                      <w:sz w:val="21"/>
                    </w:rPr>
                  </w:pPr>
                  <w:r>
                    <w:rPr>
                      <w:sz w:val="21"/>
                    </w:rPr>
                    <w:t>40</w:t>
                  </w:r>
                </w:p>
              </w:tc>
            </w:tr>
          </w:tbl>
          <w:p w14:paraId="37B7C169">
            <w:pPr>
              <w:shd w:val="clear" w:color="auto" w:fill="auto"/>
              <w:spacing w:before="0" w:after="0" w:line="360" w:lineRule="auto"/>
              <w:ind w:left="420" w:firstLine="0"/>
              <w:jc w:val="left"/>
              <w:textAlignment w:val="center"/>
              <w:rPr>
                <w:sz w:val="21"/>
              </w:rPr>
            </w:pPr>
            <w:r>
              <w:rPr>
                <w:sz w:val="21"/>
              </w:rPr>
              <w:t>(1)请在图甲中，画出物质B的质量随体积变化关系图像。</w:t>
            </w:r>
          </w:p>
          <w:p w14:paraId="675081D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03830" cy="1437005"/>
                  <wp:effectExtent l="0" t="0" r="1270" b="10795"/>
                  <wp:docPr id="100061" name="图片 100061" descr="@@@f11f1595-82d1-40b8-8c9b-cc5b1253df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f11f1595-82d1-40b8-8c9b-cc5b1253dff7"/>
                          <pic:cNvPicPr>
                            <a:picLocks noChangeAspect="1"/>
                          </pic:cNvPicPr>
                        </pic:nvPicPr>
                        <pic:blipFill>
                          <a:blip r:embed="rId212"/>
                          <a:stretch>
                            <a:fillRect/>
                          </a:stretch>
                        </pic:blipFill>
                        <pic:spPr>
                          <a:xfrm>
                            <a:off x="0" y="0"/>
                            <a:ext cx="2703830" cy="1437005"/>
                          </a:xfrm>
                          <a:prstGeom prst="rect">
                            <a:avLst/>
                          </a:prstGeom>
                        </pic:spPr>
                      </pic:pic>
                    </a:graphicData>
                  </a:graphic>
                </wp:inline>
              </w:drawing>
            </w:r>
          </w:p>
          <w:p w14:paraId="0552F8A9">
            <w:pPr>
              <w:shd w:val="clear" w:color="auto" w:fill="auto"/>
              <w:spacing w:before="0" w:after="0" w:line="360" w:lineRule="auto"/>
              <w:ind w:left="420" w:firstLine="0"/>
              <w:jc w:val="left"/>
              <w:textAlignment w:val="center"/>
              <w:rPr>
                <w:sz w:val="21"/>
              </w:rPr>
            </w:pPr>
            <w:r>
              <w:rPr>
                <w:sz w:val="21"/>
              </w:rPr>
              <w:t>(2)图像表明：同种物质的不同物体，质量与体积的比值</w:t>
            </w:r>
            <w:r>
              <w:rPr>
                <w:rFonts w:ascii="Times New Roman" w:hAnsi="Times New Roman" w:eastAsia="Times New Roman" w:cs="Times New Roman"/>
                <w:b w:val="0"/>
                <w:sz w:val="21"/>
              </w:rPr>
              <w:t>________</w:t>
            </w:r>
            <w:r>
              <w:rPr>
                <w:sz w:val="21"/>
              </w:rPr>
              <w:t>（“相同”或“不同”）；不同物质的物体，质量与体积的比值一般</w:t>
            </w:r>
            <w:r>
              <w:rPr>
                <w:rFonts w:ascii="Times New Roman" w:hAnsi="Times New Roman" w:eastAsia="Times New Roman" w:cs="Times New Roman"/>
                <w:b w:val="0"/>
                <w:sz w:val="21"/>
              </w:rPr>
              <w:t>________</w:t>
            </w:r>
            <w:r>
              <w:rPr>
                <w:sz w:val="21"/>
              </w:rPr>
              <w:t>（填“相同”或“不同”）。</w:t>
            </w:r>
          </w:p>
          <w:p w14:paraId="0B541AD7">
            <w:pPr>
              <w:shd w:val="clear" w:color="auto" w:fill="auto"/>
              <w:spacing w:before="0" w:after="0" w:line="360" w:lineRule="auto"/>
              <w:ind w:left="420" w:firstLine="0"/>
              <w:jc w:val="left"/>
              <w:textAlignment w:val="center"/>
              <w:rPr>
                <w:sz w:val="21"/>
              </w:rPr>
            </w:pPr>
            <w:r>
              <w:rPr>
                <w:sz w:val="21"/>
              </w:rPr>
              <w:t>(3)在上述探究过程中测量多组数据是为了</w:t>
            </w:r>
            <w:r>
              <w:rPr>
                <w:rFonts w:ascii="Times New Roman" w:hAnsi="Times New Roman" w:eastAsia="Times New Roman" w:cs="Times New Roman"/>
                <w:b w:val="0"/>
                <w:sz w:val="21"/>
              </w:rPr>
              <w:t>________</w:t>
            </w:r>
            <w:r>
              <w:rPr>
                <w:sz w:val="21"/>
              </w:rPr>
              <w:t>（填“求平均值减小误差”或“寻找普遍规律”）。</w:t>
            </w:r>
          </w:p>
          <w:p w14:paraId="5082E12C">
            <w:pPr>
              <w:shd w:val="clear" w:color="auto" w:fill="auto"/>
              <w:spacing w:before="0" w:after="0" w:line="360" w:lineRule="auto"/>
              <w:ind w:left="420" w:firstLine="0"/>
              <w:jc w:val="left"/>
              <w:textAlignment w:val="center"/>
              <w:rPr>
                <w:sz w:val="21"/>
              </w:rPr>
            </w:pPr>
            <w:r>
              <w:rPr>
                <w:sz w:val="21"/>
              </w:rPr>
              <w:t>(4)小林用</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d</w:t>
            </w:r>
            <w:r>
              <w:rPr>
                <w:sz w:val="21"/>
              </w:rPr>
              <w:t>四种液体进行探究，在同一张方格纸中描绘出质量与体积的关系图像如图乙。分析发现：测量某液体质量时，误将烧杯和液体的总质量当作了液体质量，该液体是</w:t>
            </w:r>
            <w:r>
              <w:rPr>
                <w:rFonts w:ascii="Times New Roman" w:hAnsi="Times New Roman" w:eastAsia="Times New Roman" w:cs="Times New Roman"/>
                <w:b w:val="0"/>
                <w:sz w:val="21"/>
              </w:rPr>
              <w:t>________</w:t>
            </w:r>
            <w:r>
              <w:rPr>
                <w:sz w:val="21"/>
              </w:rPr>
              <w:t>，与该液体密度相同的另一液体是</w:t>
            </w:r>
            <w:r>
              <w:rPr>
                <w:rFonts w:ascii="Times New Roman" w:hAnsi="Times New Roman" w:eastAsia="Times New Roman" w:cs="Times New Roman"/>
                <w:b w:val="0"/>
                <w:sz w:val="21"/>
              </w:rPr>
              <w:t>________</w:t>
            </w:r>
            <w:r>
              <w:rPr>
                <w:sz w:val="21"/>
              </w:rPr>
              <w:t>。（填“</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”或“</w:t>
            </w:r>
            <w:r>
              <w:rPr>
                <w:rFonts w:ascii="Times New Roman" w:hAnsi="Times New Roman" w:eastAsia="Times New Roman" w:cs="Times New Roman"/>
                <w:i/>
                <w:sz w:val="21"/>
              </w:rPr>
              <w:t>d</w:t>
            </w:r>
            <w:r>
              <w:rPr>
                <w:sz w:val="21"/>
              </w:rPr>
              <w:t>”）</w:t>
            </w:r>
          </w:p>
          <w:p w14:paraId="54D4A9A7">
            <w:pPr>
              <w:pStyle w:val="2"/>
              <w:keepNext/>
              <w:keepLines/>
              <w:pageBreakBefore w:val="0"/>
              <w:widowControl w:val="0"/>
              <w:shd w:val="clear" w:color="auto" w:fill="auto"/>
              <w:kinsoku/>
              <w:wordWrap/>
              <w:overflowPunct/>
              <w:topLinePunct/>
              <w:autoSpaceDE/>
              <w:autoSpaceDN/>
              <w:bidi w:val="0"/>
              <w:adjustRightInd/>
              <w:snapToGrid/>
              <w:spacing w:before="318" w:beforeLines="100" w:after="0" w:line="360" w:lineRule="auto"/>
              <w:jc w:val="left"/>
              <w:textAlignment w:val="auto"/>
              <w:rPr>
                <w:rFonts w:hint="eastAsia" w:ascii="Times New Roman" w:hAnsi="Times New Roman" w:eastAsia="微软雅黑" w:cs="Times New Roman"/>
                <w:b/>
                <w:bCs/>
                <w:color w:val="C00000"/>
                <w:kern w:val="2"/>
                <w:sz w:val="24"/>
                <w:szCs w:val="24"/>
                <w:shd w:val="clear" w:color="auto" w:fill="auto"/>
                <w:lang w:val="en-US" w:eastAsia="zh-CN" w:bidi="ar-SA"/>
              </w:rPr>
            </w:pPr>
            <w:bookmarkStart w:id="14" w:name="_Toc20953"/>
            <w:r>
              <w:fldChar w:fldCharType="begin"/>
            </w:r>
            <w:r>
              <w:instrText xml:space="preserve"> HYPERLINK \l "_Toc12163" </w:instrText>
            </w:r>
            <w:r>
              <w:fldChar w:fldCharType="separate"/>
            </w:r>
            <w:r>
              <w:rPr>
                <w:rFonts w:hint="default" w:ascii="Times New Roman" w:hAnsi="Times New Roman" w:eastAsia="微软雅黑" w:cs="Times New Roman"/>
                <w:b/>
                <w:bCs/>
                <w:color w:val="C00000"/>
                <w:kern w:val="2"/>
                <w:sz w:val="24"/>
                <w:szCs w:val="24"/>
                <w:shd w:val="clear" w:color="auto" w:fill="auto"/>
                <w:lang w:val="en-US" w:eastAsia="zh-CN" w:bidi="ar-SA"/>
              </w:rPr>
              <w:t>【题型</w:t>
            </w:r>
            <w:r>
              <w:rPr>
                <w:rFonts w:hint="eastAsia" w:ascii="Times New Roman" w:hAnsi="Times New Roman" w:eastAsia="微软雅黑" w:cs="Times New Roman"/>
                <w:b/>
                <w:bCs/>
                <w:color w:val="C00000"/>
                <w:kern w:val="2"/>
                <w:sz w:val="24"/>
                <w:szCs w:val="24"/>
                <w:shd w:val="clear" w:color="auto" w:fill="auto"/>
                <w:lang w:val="en-US" w:eastAsia="zh-CN" w:bidi="ar-SA"/>
              </w:rPr>
              <w:t xml:space="preserve">9 </w:t>
            </w:r>
            <w:r>
              <w:fldChar w:fldCharType="begin"/>
            </w:r>
            <w:r>
              <w:instrText xml:space="preserve"> HYPERLINK "https://zujuan.xkw.com/czwl/zsd18247/" \t "https://zujuan.xkw.com/czwl/zj208123/_blank" \o "利用密度公式进行比值计算" </w:instrText>
            </w:r>
            <w:r>
              <w:fldChar w:fldCharType="separate"/>
            </w:r>
            <w:r>
              <w:rPr>
                <w:rFonts w:hint="eastAsia" w:ascii="Times New Roman" w:hAnsi="Times New Roman" w:eastAsia="微软雅黑" w:cs="Times New Roman"/>
                <w:b/>
                <w:bCs/>
                <w:color w:val="C00000"/>
                <w:kern w:val="2"/>
                <w:sz w:val="24"/>
                <w:szCs w:val="24"/>
                <w:shd w:val="clear" w:color="auto" w:fill="auto"/>
                <w:lang w:val="en-US" w:eastAsia="zh-CN" w:bidi="ar-SA"/>
              </w:rPr>
              <w:t>利用密度公式进行比值计算</w:t>
            </w:r>
            <w:r>
              <w:rPr>
                <w:rFonts w:hint="eastAsia" w:ascii="Times New Roman" w:hAnsi="Times New Roman" w:eastAsia="微软雅黑" w:cs="Times New Roman"/>
                <w:b/>
                <w:bCs/>
                <w:color w:val="C00000"/>
                <w:kern w:val="2"/>
                <w:sz w:val="24"/>
                <w:szCs w:val="24"/>
                <w:shd w:val="clear" w:color="auto" w:fill="auto"/>
                <w:lang w:val="en-US" w:eastAsia="zh-CN" w:bidi="ar-SA"/>
              </w:rPr>
              <w:fldChar w:fldCharType="end"/>
            </w:r>
            <w:r>
              <w:rPr>
                <w:rFonts w:hint="default" w:ascii="Times New Roman" w:hAnsi="Times New Roman" w:eastAsia="微软雅黑" w:cs="Times New Roman"/>
                <w:b/>
                <w:bCs/>
                <w:color w:val="C00000"/>
                <w:kern w:val="2"/>
                <w:sz w:val="24"/>
                <w:szCs w:val="24"/>
                <w:shd w:val="clear" w:color="auto" w:fill="auto"/>
                <w:lang w:val="en-US" w:eastAsia="zh-CN" w:bidi="ar-SA"/>
              </w:rPr>
              <w:t>】</w:t>
            </w:r>
            <w:r>
              <w:rPr>
                <w:rFonts w:hint="eastAsia" w:ascii="Times New Roman" w:hAnsi="Times New Roman" w:eastAsia="微软雅黑" w:cs="Times New Roman"/>
                <w:b/>
                <w:bCs/>
                <w:color w:val="C00000"/>
                <w:kern w:val="2"/>
                <w:sz w:val="24"/>
                <w:szCs w:val="24"/>
                <w:shd w:val="clear" w:color="auto" w:fill="auto"/>
                <w:lang w:val="en-US" w:eastAsia="zh-CN" w:bidi="ar-SA"/>
              </w:rPr>
              <w:tab/>
            </w:r>
            <w:r>
              <w:rPr>
                <w:rFonts w:hint="eastAsia" w:ascii="Times New Roman" w:hAnsi="Times New Roman" w:eastAsia="微软雅黑" w:cs="Times New Roman"/>
                <w:b/>
                <w:bCs/>
                <w:color w:val="C00000"/>
                <w:kern w:val="2"/>
                <w:sz w:val="24"/>
                <w:szCs w:val="24"/>
                <w:shd w:val="clear" w:color="auto" w:fill="auto"/>
                <w:lang w:val="en-US" w:eastAsia="zh-CN" w:bidi="ar-SA"/>
              </w:rPr>
              <w:fldChar w:fldCharType="end"/>
            </w:r>
            <w:r>
              <w:rPr>
                <w:rFonts w:hint="default" w:ascii="Times New Roman" w:hAnsi="Times New Roman" w:eastAsia="微软雅黑" w:cs="Times New Roman"/>
                <w:b/>
                <w:bCs/>
                <w:color w:val="C00000"/>
                <w:kern w:val="2"/>
                <w:sz w:val="24"/>
                <w:szCs w:val="24"/>
                <w:shd w:val="clear" w:color="auto" w:fill="auto"/>
                <w:lang w:val="en-US" w:eastAsia="zh-CN" w:bidi="ar-SA"/>
              </w:rPr>
              <w:fldChar w:fldCharType="end"/>
            </w:r>
            <w:bookmarkEnd w:id="14"/>
          </w:p>
          <w:p w14:paraId="5EED3517">
            <w:pPr>
              <w:shd w:val="clear" w:color="auto" w:fill="auto"/>
              <w:spacing w:before="0" w:after="0" w:line="360" w:lineRule="auto"/>
              <w:ind w:left="420" w:hanging="420"/>
              <w:jc w:val="left"/>
              <w:textAlignment w:val="center"/>
              <w:rPr>
                <w:sz w:val="21"/>
              </w:rPr>
            </w:pPr>
            <w:bookmarkStart w:id="15" w:name="_Toc15513"/>
            <w:r>
              <w:rPr>
                <w:rFonts w:hint="default" w:ascii="Times New Roman" w:hAnsi="Times New Roman" w:eastAsia="微软雅黑" w:cs="Times New Roman"/>
                <w:b/>
                <w:bCs/>
                <w:color w:val="C00000"/>
                <w:kern w:val="2"/>
                <w:sz w:val="24"/>
                <w:szCs w:val="24"/>
                <w:shd w:val="clear" w:color="auto" w:fill="auto"/>
                <w:lang w:val="en-US" w:eastAsia="zh-CN" w:bidi="ar-SA"/>
              </w:rPr>
              <w:fldChar w:fldCharType="end"/>
            </w:r>
            <w:bookmarkEnd w:id="2"/>
            <w:bookmarkEnd w:id="3"/>
            <w:bookmarkEnd w:id="4"/>
            <w:bookmarkEnd w:id="5"/>
            <w:bookmarkEnd w:id="6"/>
            <w:bookmarkEnd w:id="15"/>
            <w:r>
              <w:rPr>
                <w:sz w:val="21"/>
              </w:rPr>
              <w:t>39．甲、乙两实心正方体物块，甲、乙体积之比是8∶1，甲、乙质量之比是4∶1，则甲、乙密度之比是（　　）</w:t>
            </w:r>
          </w:p>
          <w:p w14:paraId="7B58FCBC">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A．1∶4</w:t>
            </w:r>
            <w:r>
              <w:rPr>
                <w:sz w:val="21"/>
              </w:rPr>
              <w:tab/>
            </w:r>
            <w:r>
              <w:rPr>
                <w:sz w:val="21"/>
              </w:rPr>
              <w:t>B．1∶2</w:t>
            </w:r>
            <w:r>
              <w:rPr>
                <w:sz w:val="21"/>
              </w:rPr>
              <w:tab/>
            </w:r>
            <w:r>
              <w:rPr>
                <w:sz w:val="21"/>
              </w:rPr>
              <w:t>C．4∶1</w:t>
            </w:r>
            <w:r>
              <w:rPr>
                <w:sz w:val="21"/>
              </w:rPr>
              <w:tab/>
            </w:r>
            <w:r>
              <w:rPr>
                <w:sz w:val="21"/>
              </w:rPr>
              <w:t>D．1∶8</w:t>
            </w:r>
          </w:p>
          <w:p w14:paraId="39543787">
            <w:pPr>
              <w:shd w:val="clear" w:color="auto" w:fill="auto"/>
              <w:spacing w:before="0" w:after="0" w:line="360" w:lineRule="auto"/>
              <w:ind w:left="420" w:hanging="420"/>
              <w:jc w:val="left"/>
              <w:textAlignment w:val="center"/>
              <w:rPr>
                <w:sz w:val="21"/>
              </w:rPr>
            </w:pPr>
            <w:r>
              <w:rPr>
                <w:sz w:val="21"/>
              </w:rPr>
              <w:t>40．如图所示，甲、乙两种实心球的体积相同，此时天平平衡。下列选项正确的是（　　）</w:t>
            </w:r>
          </w:p>
          <w:p w14:paraId="55936B6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95145" cy="1419225"/>
                  <wp:effectExtent l="0" t="0" r="8255" b="3175"/>
                  <wp:docPr id="100065" name="图片 100065" descr="@@@d499b423-4bd2-4e63-a79b-37d1c07f1f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d499b423-4bd2-4e63-a79b-37d1c07f1f60"/>
                          <pic:cNvPicPr>
                            <a:picLocks noChangeAspect="1"/>
                          </pic:cNvPicPr>
                        </pic:nvPicPr>
                        <pic:blipFill>
                          <a:blip r:embed="rId213"/>
                          <a:stretch>
                            <a:fillRect/>
                          </a:stretch>
                        </pic:blipFill>
                        <pic:spPr>
                          <a:xfrm>
                            <a:off x="0" y="0"/>
                            <a:ext cx="1795145" cy="1419225"/>
                          </a:xfrm>
                          <a:prstGeom prst="rect">
                            <a:avLst/>
                          </a:prstGeom>
                        </pic:spPr>
                      </pic:pic>
                    </a:graphicData>
                  </a:graphic>
                </wp:inline>
              </w:drawing>
            </w:r>
          </w:p>
          <w:p w14:paraId="53B06DFE">
            <w:pPr>
              <w:shd w:val="clear" w:color="auto" w:fill="auto"/>
              <w:spacing w:before="0" w:after="0" w:line="360" w:lineRule="auto"/>
              <w:ind w:left="420" w:firstLine="0"/>
              <w:jc w:val="left"/>
              <w:textAlignment w:val="center"/>
              <w:rPr>
                <w:sz w:val="21"/>
              </w:rPr>
            </w:pPr>
            <w:r>
              <w:rPr>
                <w:sz w:val="21"/>
              </w:rPr>
              <w:t>A．甲、乙两球单个的质量之比为</w:t>
            </w:r>
            <w:r>
              <w:object>
                <v:shape id="_x0000_i1125" o:spt="75" alt="eqIdff4806fb7f95f63e863c287faa51f8e3" type="#_x0000_t75" style="height:10.7pt;width:16.7pt;" o:ole="t" filled="f" o:preferrelative="t" stroked="f" coordsize="21600,21600">
                  <v:path/>
                  <v:fill on="f" focussize="0,0"/>
                  <v:stroke on="f" joinstyle="miter"/>
                  <v:imagedata r:id="rId215" o:title="eqIdff4806fb7f95f63e863c287faa51f8e3"/>
                  <o:lock v:ext="edit" aspectratio="t"/>
                  <w10:wrap type="none"/>
                  <w10:anchorlock/>
                </v:shape>
                <o:OLEObject Type="Embed" ProgID="Equation.DSMT4" ShapeID="_x0000_i1125" DrawAspect="Content" ObjectID="_1468075825" r:id="rId214">
                  <o:LockedField>false</o:LockedField>
                </o:OLEObject>
              </w:object>
            </w:r>
            <w:r>
              <w:rPr>
                <w:rFonts w:hint="eastAsia"/>
                <w:lang w:val="en-US" w:eastAsia="zh-CN"/>
              </w:rPr>
              <w:t xml:space="preserve">         </w:t>
            </w:r>
            <w:r>
              <w:rPr>
                <w:sz w:val="21"/>
              </w:rPr>
              <w:t>B．甲、乙两球密度之比为</w:t>
            </w:r>
            <w:r>
              <w:object>
                <v:shape id="_x0000_i1126" o:spt="75" alt="eqIdff4806fb7f95f63e863c287faa51f8e3" type="#_x0000_t75" style="height:10.7pt;width:16.7pt;" o:ole="t" filled="f" o:preferrelative="t" stroked="f" coordsize="21600,21600">
                  <v:path/>
                  <v:fill on="f" focussize="0,0"/>
                  <v:stroke on="f" joinstyle="miter"/>
                  <v:imagedata r:id="rId215" o:title="eqIdff4806fb7f95f63e863c287faa51f8e3"/>
                  <o:lock v:ext="edit" aspectratio="t"/>
                  <w10:wrap type="none"/>
                  <w10:anchorlock/>
                </v:shape>
                <o:OLEObject Type="Embed" ProgID="Equation.DSMT4" ShapeID="_x0000_i1126" DrawAspect="Content" ObjectID="_1468075826" r:id="rId216">
                  <o:LockedField>false</o:LockedField>
                </o:OLEObject>
              </w:object>
            </w:r>
          </w:p>
          <w:p w14:paraId="5C5F5C4C">
            <w:pPr>
              <w:shd w:val="clear" w:color="auto" w:fill="auto"/>
              <w:spacing w:before="0" w:after="0" w:line="360" w:lineRule="auto"/>
              <w:ind w:left="420" w:firstLine="0"/>
              <w:jc w:val="left"/>
              <w:textAlignment w:val="center"/>
              <w:rPr>
                <w:sz w:val="21"/>
              </w:rPr>
            </w:pPr>
            <w:r>
              <w:rPr>
                <w:sz w:val="21"/>
              </w:rPr>
              <w:t>C．两边各拿走一个球后，天平指针将向右偏</w:t>
            </w:r>
            <w:r>
              <w:rPr>
                <w:rFonts w:hint="eastAsia"/>
                <w:sz w:val="21"/>
                <w:lang w:val="en-US" w:eastAsia="zh-CN"/>
              </w:rPr>
              <w:t xml:space="preserve">  </w:t>
            </w:r>
            <w:r>
              <w:rPr>
                <w:sz w:val="21"/>
              </w:rPr>
              <w:t>D．两边各拿走一个球后，天平指针将向左偏</w:t>
            </w:r>
          </w:p>
          <w:p w14:paraId="6F9F17CF">
            <w:pPr>
              <w:shd w:val="clear" w:color="auto" w:fill="auto"/>
              <w:spacing w:before="0" w:after="0" w:line="360" w:lineRule="auto"/>
              <w:ind w:left="420" w:hanging="420"/>
              <w:jc w:val="left"/>
              <w:textAlignment w:val="center"/>
              <w:rPr>
                <w:sz w:val="21"/>
              </w:rPr>
            </w:pPr>
            <w:r>
              <w:rPr>
                <w:sz w:val="21"/>
              </w:rPr>
              <w:t>41．小明旅游时发现某店铺用圆柱形竹筒量取米酒、酱油等.如图所示，两竹筒内径相等，当它们都盛满时，量取的米酒和酱油质量相等，则竹筒A量取的是</w:t>
            </w:r>
            <w:r>
              <w:rPr>
                <w:rFonts w:ascii="Times New Roman" w:hAnsi="Times New Roman" w:eastAsia="Times New Roman" w:cs="Times New Roman"/>
                <w:b w:val="0"/>
                <w:sz w:val="21"/>
              </w:rPr>
              <w:t>_____</w:t>
            </w:r>
            <w:r>
              <w:rPr>
                <w:sz w:val="21"/>
              </w:rPr>
              <w:t>；竹筒A与竹筒B筒身的高度之比为</w:t>
            </w:r>
            <w:r>
              <w:rPr>
                <w:rFonts w:ascii="Times New Roman" w:hAnsi="Times New Roman" w:eastAsia="Times New Roman" w:cs="Times New Roman"/>
                <w:b w:val="0"/>
                <w:sz w:val="21"/>
              </w:rPr>
              <w:t>______</w:t>
            </w:r>
            <w:r>
              <w:rPr>
                <w:sz w:val="21"/>
              </w:rPr>
              <w:t>。 (</w:t>
            </w:r>
            <w:r>
              <w:rPr>
                <w:rFonts w:ascii="Times New Roman" w:hAnsi="Times New Roman" w:eastAsia="Times New Roman" w:cs="Times New Roman"/>
                <w:i/>
                <w:sz w:val="21"/>
              </w:rPr>
              <w:t>ρ</w:t>
            </w:r>
            <w:r>
              <w:rPr>
                <w:rFonts w:ascii="宋体" w:hAnsi="宋体" w:eastAsia="宋体" w:cs="宋体"/>
                <w:i/>
                <w:sz w:val="21"/>
                <w:vertAlign w:val="subscript"/>
              </w:rPr>
              <w:t>米酒</w:t>
            </w:r>
            <w:r>
              <w:rPr>
                <w:sz w:val="21"/>
              </w:rPr>
              <w:t>=0.95×10</w:t>
            </w:r>
            <w:r>
              <w:rPr>
                <w:sz w:val="21"/>
                <w:vertAlign w:val="superscript"/>
              </w:rPr>
              <w:t>3</w:t>
            </w:r>
            <w:r>
              <w:rPr>
                <w:sz w:val="21"/>
              </w:rPr>
              <w:t xml:space="preserve"> kg/m</w:t>
            </w:r>
            <w:r>
              <w:rPr>
                <w:sz w:val="21"/>
                <w:vertAlign w:val="superscript"/>
              </w:rPr>
              <w:t>3</w:t>
            </w:r>
            <w:r>
              <w:rPr>
                <w:sz w:val="21"/>
              </w:rPr>
              <w:t>,</w:t>
            </w:r>
            <w:r>
              <w:rPr>
                <w:rFonts w:ascii="Times New Roman" w:hAnsi="Times New Roman" w:eastAsia="Times New Roman" w:cs="Times New Roman"/>
                <w:i/>
                <w:sz w:val="21"/>
              </w:rPr>
              <w:t>ρ</w:t>
            </w:r>
            <w:r>
              <w:rPr>
                <w:rFonts w:ascii="宋体" w:hAnsi="宋体" w:eastAsia="宋体" w:cs="宋体"/>
                <w:i/>
                <w:sz w:val="21"/>
                <w:vertAlign w:val="subscript"/>
              </w:rPr>
              <w:t>酱油</w:t>
            </w:r>
            <w:r>
              <w:rPr>
                <w:sz w:val="21"/>
              </w:rPr>
              <w:t>=1.15×10</w:t>
            </w:r>
            <w:r>
              <w:rPr>
                <w:sz w:val="21"/>
                <w:vertAlign w:val="superscript"/>
              </w:rPr>
              <w:t>3</w:t>
            </w:r>
            <w:r>
              <w:rPr>
                <w:sz w:val="21"/>
              </w:rPr>
              <w:t xml:space="preserve"> kg/m</w:t>
            </w:r>
            <w:r>
              <w:rPr>
                <w:sz w:val="21"/>
                <w:vertAlign w:val="superscript"/>
              </w:rPr>
              <w:t>3</w:t>
            </w:r>
            <w:r>
              <w:rPr>
                <w:sz w:val="21"/>
              </w:rPr>
              <w:t xml:space="preserve"> )</w:t>
            </w:r>
          </w:p>
          <w:p w14:paraId="7420E69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847725" cy="809625"/>
                  <wp:effectExtent l="0" t="0" r="3175" b="3175"/>
                  <wp:docPr id="100067" name="图片 100067" descr="@@@c1f9d9c6-7324-447e-9ee5-1764ecd20c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c1f9d9c6-7324-447e-9ee5-1764ecd20cc8"/>
                          <pic:cNvPicPr>
                            <a:picLocks noChangeAspect="1"/>
                          </pic:cNvPicPr>
                        </pic:nvPicPr>
                        <pic:blipFill>
                          <a:blip r:embed="rId217"/>
                          <a:stretch>
                            <a:fillRect/>
                          </a:stretch>
                        </pic:blipFill>
                        <pic:spPr>
                          <a:xfrm>
                            <a:off x="0" y="0"/>
                            <a:ext cx="847725" cy="809625"/>
                          </a:xfrm>
                          <a:prstGeom prst="rect">
                            <a:avLst/>
                          </a:prstGeom>
                        </pic:spPr>
                      </pic:pic>
                    </a:graphicData>
                  </a:graphic>
                </wp:inline>
              </w:drawing>
            </w:r>
          </w:p>
          <w:p w14:paraId="0B12EFFC">
            <w:pPr>
              <w:shd w:val="clear" w:color="auto" w:fill="auto"/>
              <w:spacing w:before="0" w:after="0" w:line="360" w:lineRule="auto"/>
              <w:ind w:left="420" w:hanging="420"/>
              <w:jc w:val="left"/>
              <w:textAlignment w:val="center"/>
              <w:rPr>
                <w:rFonts w:hint="eastAsia" w:eastAsiaTheme="minorEastAsia"/>
                <w:lang w:eastAsia="zh-CN"/>
              </w:rPr>
            </w:pPr>
            <w:r>
              <w:rPr>
                <w:sz w:val="21"/>
              </w:rPr>
              <w:t>42．总质量为50kg的氧气瓶，刚启用时氧气密度为</w:t>
            </w:r>
            <w:r>
              <w:object>
                <v:shape id="_x0000_i1127" o:spt="75" alt="eqId92e2554579f1bed7f3f42b873da9b43a" type="#_x0000_t75" style="height:15.75pt;width:13.2pt;" o:ole="t" filled="f" o:preferrelative="t" stroked="f" coordsize="21600,21600">
                  <v:path/>
                  <v:fill on="f" focussize="0,0"/>
                  <v:stroke on="f" joinstyle="miter"/>
                  <v:imagedata r:id="rId219" o:title="eqId92e2554579f1bed7f3f42b873da9b43a"/>
                  <o:lock v:ext="edit" aspectratio="t"/>
                  <w10:wrap type="none"/>
                  <w10:anchorlock/>
                </v:shape>
                <o:OLEObject Type="Embed" ProgID="Equation.DSMT4" ShapeID="_x0000_i1127" DrawAspect="Content" ObjectID="_1468075827" r:id="rId218">
                  <o:LockedField>false</o:LockedField>
                </o:OLEObject>
              </w:object>
            </w:r>
            <w:r>
              <w:rPr>
                <w:sz w:val="21"/>
              </w:rPr>
              <w:t>；在使用过程中，瓶内氧气的</w:t>
            </w:r>
            <w:r>
              <w:rPr>
                <w:rFonts w:ascii="Times New Roman" w:hAnsi="Times New Roman" w:eastAsia="Times New Roman" w:cs="Times New Roman"/>
                <w:b w:val="0"/>
                <w:sz w:val="21"/>
              </w:rPr>
              <w:t>___________</w:t>
            </w:r>
            <w:r>
              <w:rPr>
                <w:sz w:val="21"/>
              </w:rPr>
              <w:t>（选填“质量”、“密度”或“体积”）保持不变；若使用一段时间后，剩余氧气和氧气瓶的总质量变为35kg，瓶内氧气的密度变为</w:t>
            </w:r>
            <w:r>
              <w:object>
                <v:shape id="_x0000_i1128" o:spt="75" alt="eqId5ee7b6d5725f6ffcd1bba5a23143cfdb" type="#_x0000_t75" style="height:24.7pt;width:18.5pt;" o:ole="t" filled="f" o:preferrelative="t" stroked="f" coordsize="21600,21600">
                  <v:path/>
                  <v:fill on="f" focussize="0,0"/>
                  <v:stroke on="f" joinstyle="miter"/>
                  <v:imagedata r:id="rId221" o:title="eqId5ee7b6d5725f6ffcd1bba5a23143cfdb"/>
                  <o:lock v:ext="edit" aspectratio="t"/>
                  <w10:wrap type="none"/>
                  <w10:anchorlock/>
                </v:shape>
                <o:OLEObject Type="Embed" ProgID="Equation.DSMT4" ShapeID="_x0000_i1128" DrawAspect="Content" ObjectID="_1468075828" r:id="rId220">
                  <o:LockedField>false</o:LockedField>
                </o:OLEObject>
              </w:object>
            </w:r>
            <w:r>
              <w:rPr>
                <w:sz w:val="21"/>
              </w:rPr>
              <w:t>；再使用一段时间后，剩余氧气和氧气瓶的总质量变为23kg，此时瓶内剩余氧气密度为</w:t>
            </w:r>
            <w:r>
              <w:rPr>
                <w:rFonts w:ascii="Times New Roman" w:hAnsi="Times New Roman" w:eastAsia="Times New Roman" w:cs="Times New Roman"/>
                <w:b w:val="0"/>
                <w:sz w:val="21"/>
              </w:rPr>
              <w:t>___________</w:t>
            </w:r>
            <w:r>
              <w:object>
                <v:shape id="_x0000_i1129" o:spt="75" alt="eqId92e2554579f1bed7f3f42b873da9b43a" type="#_x0000_t75" style="height:15.75pt;width:13.2pt;" o:ole="t" filled="f" o:preferrelative="t" stroked="f" coordsize="21600,21600">
                  <v:path/>
                  <v:fill on="f" focussize="0,0"/>
                  <v:stroke on="f" joinstyle="miter"/>
                  <v:imagedata r:id="rId219" o:title="eqId92e2554579f1bed7f3f42b873da9b43a"/>
                  <o:lock v:ext="edit" aspectratio="t"/>
                  <w10:wrap type="none"/>
                  <w10:anchorlock/>
                </v:shape>
                <o:OLEObject Type="Embed" ProgID="Equation.DSMT4" ShapeID="_x0000_i1129" DrawAspect="Content" ObjectID="_1468075829" r:id="rId222">
                  <o:LockedField>false</o:LockedField>
                </o:OLEObject>
              </w:object>
            </w:r>
            <w:r>
              <w:rPr>
                <w:sz w:val="21"/>
              </w:rPr>
              <w:t>，氧气瓶的瓶体质量为</w:t>
            </w:r>
            <w:r>
              <w:rPr>
                <w:rFonts w:ascii="Times New Roman" w:hAnsi="Times New Roman" w:eastAsia="Times New Roman" w:cs="Times New Roman"/>
                <w:b w:val="0"/>
                <w:sz w:val="21"/>
              </w:rPr>
              <w:t>___________</w:t>
            </w:r>
            <w:r>
              <w:rPr>
                <w:sz w:val="21"/>
              </w:rPr>
              <w:t>kg。</w:t>
            </w:r>
          </w:p>
          <w:p w14:paraId="10441274">
            <w:pPr>
              <w:pageBreakBefore w:val="0"/>
              <w:widowControl w:val="0"/>
              <w:pBdr>
                <w:top w:val="none" w:color="auto" w:sz="0" w:space="0"/>
                <w:left w:val="none" w:color="auto" w:sz="0" w:space="0"/>
                <w:bottom w:val="none" w:color="auto" w:sz="0" w:space="0"/>
                <w:right w:val="none" w:color="auto" w:sz="0" w:space="0"/>
                <w:between w:val="none" w:color="auto" w:sz="0" w:space="0"/>
              </w:pBdr>
              <w:shd w:val="clear" w:color="auto" w:fill="auto"/>
              <w:kinsoku/>
              <w:wordWrap/>
              <w:overflowPunct/>
              <w:topLinePunct/>
              <w:autoSpaceDE/>
              <w:autoSpaceDN/>
              <w:bidi w:val="0"/>
              <w:adjustRightInd/>
              <w:snapToGrid/>
              <w:spacing w:line="360" w:lineRule="auto"/>
              <w:jc w:val="left"/>
              <w:textAlignment w:val="auto"/>
            </w:pPr>
          </w:p>
          <w:p w14:paraId="6176DE98">
            <w:pPr>
              <w:spacing w:line="360" w:lineRule="auto"/>
              <w:ind w:left="273" w:leftChars="130"/>
              <w:rPr>
                <w:rFonts w:hint="eastAsia"/>
              </w:rPr>
            </w:pPr>
          </w:p>
        </w:tc>
      </w:tr>
      <w:tr w14:paraId="49616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8275E81">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3CFD7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26441E18">
            <w:pPr>
              <w:shd w:val="clear" w:color="auto" w:fill="auto"/>
              <w:spacing w:before="0" w:after="0" w:line="360" w:lineRule="auto"/>
              <w:ind w:left="420" w:hanging="420"/>
              <w:jc w:val="left"/>
              <w:textAlignment w:val="center"/>
              <w:rPr>
                <w:sz w:val="21"/>
              </w:rPr>
            </w:pPr>
            <w:r>
              <w:rPr>
                <w:rFonts w:hint="eastAsia"/>
                <w:sz w:val="21"/>
                <w:lang w:val="en-US" w:eastAsia="zh-CN"/>
              </w:rPr>
              <w:t>1</w:t>
            </w:r>
            <w:r>
              <w:rPr>
                <w:sz w:val="21"/>
              </w:rPr>
              <w:t>．如图所示，甲、乙为两个均匀实心正方体，它们的质量相等。若在两个正方体的上部，沿水平方向分别截去相同体积（甲、乙都不截完），则甲、乙剩余部分的密度</w:t>
            </w:r>
            <w:r>
              <w:rPr>
                <w:rFonts w:ascii="Times New Roman" w:hAnsi="Times New Roman" w:eastAsia="Times New Roman" w:cs="Times New Roman"/>
                <w:i/>
                <w:sz w:val="21"/>
              </w:rPr>
              <w:t>ρ</w:t>
            </w:r>
            <w:r>
              <w:rPr>
                <w:rFonts w:ascii="宋体" w:hAnsi="宋体" w:eastAsia="宋体" w:cs="宋体"/>
                <w:i/>
                <w:sz w:val="21"/>
                <w:vertAlign w:val="subscript"/>
              </w:rPr>
              <w:t>甲</w:t>
            </w:r>
            <w:r>
              <w:rPr>
                <w:sz w:val="21"/>
              </w:rPr>
              <w:t>、</w:t>
            </w:r>
            <w:r>
              <w:rPr>
                <w:rFonts w:ascii="Times New Roman" w:hAnsi="Times New Roman" w:eastAsia="Times New Roman" w:cs="Times New Roman"/>
                <w:i/>
                <w:sz w:val="21"/>
              </w:rPr>
              <w:t>ρ</w:t>
            </w:r>
            <w:r>
              <w:rPr>
                <w:rFonts w:ascii="宋体" w:hAnsi="宋体" w:eastAsia="宋体" w:cs="宋体"/>
                <w:i/>
                <w:sz w:val="21"/>
                <w:vertAlign w:val="subscript"/>
              </w:rPr>
              <w:t>乙</w:t>
            </w:r>
            <w:r>
              <w:rPr>
                <w:sz w:val="21"/>
              </w:rPr>
              <w:t>和质量</w:t>
            </w:r>
            <w:r>
              <w:rPr>
                <w:rFonts w:ascii="Times New Roman" w:hAnsi="Times New Roman" w:eastAsia="Times New Roman" w:cs="Times New Roman"/>
                <w:i/>
                <w:sz w:val="21"/>
              </w:rPr>
              <w:t>m</w:t>
            </w:r>
            <w:r>
              <w:rPr>
                <w:rFonts w:ascii="宋体" w:hAnsi="宋体" w:eastAsia="宋体" w:cs="宋体"/>
                <w:i/>
                <w:sz w:val="21"/>
                <w:vertAlign w:val="subscript"/>
              </w:rPr>
              <w:t>甲</w:t>
            </w:r>
            <w:r>
              <w:rPr>
                <w:sz w:val="21"/>
              </w:rPr>
              <w:t>、</w:t>
            </w:r>
            <w:r>
              <w:rPr>
                <w:rFonts w:ascii="Times New Roman" w:hAnsi="Times New Roman" w:eastAsia="Times New Roman" w:cs="Times New Roman"/>
                <w:i/>
                <w:sz w:val="21"/>
              </w:rPr>
              <w:t>m</w:t>
            </w:r>
            <w:r>
              <w:rPr>
                <w:rFonts w:ascii="宋体" w:hAnsi="宋体" w:eastAsia="宋体" w:cs="宋体"/>
                <w:i/>
                <w:sz w:val="21"/>
                <w:vertAlign w:val="subscript"/>
              </w:rPr>
              <w:t>乙</w:t>
            </w:r>
            <w:r>
              <w:rPr>
                <w:sz w:val="21"/>
              </w:rPr>
              <w:t>的关系分别是（）</w:t>
            </w:r>
          </w:p>
          <w:p w14:paraId="7DB7E63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95425" cy="704850"/>
                  <wp:effectExtent l="0" t="0" r="3175" b="6350"/>
                  <wp:docPr id="100069" name="图片 100069" descr="@@@f5d8c7d1-712b-4c5c-a24d-96ab5895d7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f5d8c7d1-712b-4c5c-a24d-96ab5895d7ea"/>
                          <pic:cNvPicPr>
                            <a:picLocks noChangeAspect="1"/>
                          </pic:cNvPicPr>
                        </pic:nvPicPr>
                        <pic:blipFill>
                          <a:blip r:embed="rId223"/>
                          <a:stretch>
                            <a:fillRect/>
                          </a:stretch>
                        </pic:blipFill>
                        <pic:spPr>
                          <a:xfrm>
                            <a:off x="0" y="0"/>
                            <a:ext cx="1495425" cy="704850"/>
                          </a:xfrm>
                          <a:prstGeom prst="rect">
                            <a:avLst/>
                          </a:prstGeom>
                        </pic:spPr>
                      </pic:pic>
                    </a:graphicData>
                  </a:graphic>
                </wp:inline>
              </w:drawing>
            </w:r>
          </w:p>
          <w:p w14:paraId="1DE0F59F">
            <w:pPr>
              <w:shd w:val="clear" w:color="auto" w:fill="auto"/>
              <w:tabs>
                <w:tab w:val="left" w:pos="4156"/>
              </w:tabs>
              <w:spacing w:before="0" w:after="0" w:line="360" w:lineRule="auto"/>
              <w:ind w:left="420" w:firstLine="0"/>
              <w:jc w:val="left"/>
              <w:textAlignment w:val="center"/>
              <w:rPr>
                <w:sz w:val="21"/>
              </w:rPr>
            </w:pPr>
            <w:r>
              <w:rPr>
                <w:sz w:val="21"/>
              </w:rPr>
              <w:t>A．</w:t>
            </w:r>
            <w:r>
              <w:object>
                <v:shape id="_x0000_i1130" o:spt="75" alt="eqIdcd9866dfee69dae262186a09cd7646f5" type="#_x0000_t75" style="height:15.9pt;width:37.8pt;" o:ole="t" filled="f" o:preferrelative="t" stroked="f" coordsize="21600,21600">
                  <v:path/>
                  <v:fill on="f" focussize="0,0"/>
                  <v:stroke on="f" joinstyle="miter"/>
                  <v:imagedata r:id="rId225" o:title="eqIdcd9866dfee69dae262186a09cd7646f5"/>
                  <o:lock v:ext="edit" aspectratio="t"/>
                  <w10:wrap type="none"/>
                  <w10:anchorlock/>
                </v:shape>
                <o:OLEObject Type="Embed" ProgID="Equation.DSMT4" ShapeID="_x0000_i1130" DrawAspect="Content" ObjectID="_1468075830" r:id="rId224">
                  <o:LockedField>false</o:LockedField>
                </o:OLEObject>
              </w:object>
            </w:r>
            <w:r>
              <w:rPr>
                <w:sz w:val="21"/>
              </w:rPr>
              <w:t>，</w:t>
            </w:r>
            <w:r>
              <w:object>
                <v:shape id="_x0000_i1131" o:spt="75" alt="eqIdf4347580f61da966169ae75264be2c5d" type="#_x0000_t75" style="height:15.8pt;width:39.55pt;" o:ole="t" filled="f" o:preferrelative="t" stroked="f" coordsize="21600,21600">
                  <v:path/>
                  <v:fill on="f" focussize="0,0"/>
                  <v:stroke on="f" joinstyle="miter"/>
                  <v:imagedata r:id="rId187" o:title="eqIdf4347580f61da966169ae75264be2c5d"/>
                  <o:lock v:ext="edit" aspectratio="t"/>
                  <w10:wrap type="none"/>
                  <w10:anchorlock/>
                </v:shape>
                <o:OLEObject Type="Embed" ProgID="Equation.DSMT4" ShapeID="_x0000_i1131" DrawAspect="Content" ObjectID="_1468075831" r:id="rId226">
                  <o:LockedField>false</o:LockedField>
                </o:OLEObject>
              </w:object>
            </w:r>
            <w:r>
              <w:rPr>
                <w:sz w:val="21"/>
              </w:rPr>
              <w:tab/>
            </w:r>
            <w:r>
              <w:rPr>
                <w:sz w:val="21"/>
              </w:rPr>
              <w:t>B．</w:t>
            </w:r>
            <w:r>
              <w:object>
                <v:shape id="_x0000_i1132" o:spt="75" alt="eqIdb3dcd1687312cef229c49b5821ffe063" type="#_x0000_t75" style="height:15.9pt;width:37.8pt;" o:ole="t" filled="f" o:preferrelative="t" stroked="f" coordsize="21600,21600">
                  <v:path/>
                  <v:fill on="f" focussize="0,0"/>
                  <v:stroke on="f" joinstyle="miter"/>
                  <v:imagedata r:id="rId228" o:title="eqIdb3dcd1687312cef229c49b5821ffe063"/>
                  <o:lock v:ext="edit" aspectratio="t"/>
                  <w10:wrap type="none"/>
                  <w10:anchorlock/>
                </v:shape>
                <o:OLEObject Type="Embed" ProgID="Equation.DSMT4" ShapeID="_x0000_i1132" DrawAspect="Content" ObjectID="_1468075832" r:id="rId227">
                  <o:LockedField>false</o:LockedField>
                </o:OLEObject>
              </w:object>
            </w:r>
            <w:r>
              <w:rPr>
                <w:sz w:val="21"/>
              </w:rPr>
              <w:t>，</w:t>
            </w:r>
            <w:r>
              <w:object>
                <v:shape id="_x0000_i1133" o:spt="75" alt="eqId8788d29b1b24687b7923e0d6e2f722e9" type="#_x0000_t75" style="height:15.8pt;width:39.55pt;" o:ole="t" filled="f" o:preferrelative="t" stroked="f" coordsize="21600,21600">
                  <v:path/>
                  <v:fill on="f" focussize="0,0"/>
                  <v:stroke on="f" joinstyle="miter"/>
                  <v:imagedata r:id="rId185" o:title="eqId8788d29b1b24687b7923e0d6e2f722e9"/>
                  <o:lock v:ext="edit" aspectratio="t"/>
                  <w10:wrap type="none"/>
                  <w10:anchorlock/>
                </v:shape>
                <o:OLEObject Type="Embed" ProgID="Equation.DSMT4" ShapeID="_x0000_i1133" DrawAspect="Content" ObjectID="_1468075833" r:id="rId229">
                  <o:LockedField>false</o:LockedField>
                </o:OLEObject>
              </w:object>
            </w:r>
          </w:p>
          <w:p w14:paraId="3E2C8413">
            <w:pPr>
              <w:shd w:val="clear" w:color="auto" w:fill="auto"/>
              <w:tabs>
                <w:tab w:val="left" w:pos="4156"/>
              </w:tabs>
              <w:spacing w:before="0" w:after="0" w:line="360" w:lineRule="auto"/>
              <w:ind w:left="420" w:firstLine="0"/>
              <w:jc w:val="left"/>
              <w:textAlignment w:val="center"/>
              <w:rPr>
                <w:sz w:val="21"/>
              </w:rPr>
            </w:pPr>
            <w:r>
              <w:rPr>
                <w:sz w:val="21"/>
              </w:rPr>
              <w:t xml:space="preserve">C． </w:t>
            </w:r>
            <w:r>
              <w:object>
                <v:shape id="_x0000_i1134" o:spt="75" alt="eqIdcd9866dfee69dae262186a09cd7646f5" type="#_x0000_t75" style="height:15.9pt;width:37.8pt;" o:ole="t" filled="f" o:preferrelative="t" stroked="f" coordsize="21600,21600">
                  <v:path/>
                  <v:fill on="f" focussize="0,0"/>
                  <v:stroke on="f" joinstyle="miter"/>
                  <v:imagedata r:id="rId225" o:title="eqIdcd9866dfee69dae262186a09cd7646f5"/>
                  <o:lock v:ext="edit" aspectratio="t"/>
                  <w10:wrap type="none"/>
                  <w10:anchorlock/>
                </v:shape>
                <o:OLEObject Type="Embed" ProgID="Equation.DSMT4" ShapeID="_x0000_i1134" DrawAspect="Content" ObjectID="_1468075834" r:id="rId230">
                  <o:LockedField>false</o:LockedField>
                </o:OLEObject>
              </w:object>
            </w:r>
            <w:r>
              <w:rPr>
                <w:sz w:val="21"/>
              </w:rPr>
              <w:t>，</w:t>
            </w:r>
            <w:r>
              <w:object>
                <v:shape id="_x0000_i1135" o:spt="75" alt="eqId9dc0b2b150d6995051bdf2add09a49bf" type="#_x0000_t75" style="height:15.8pt;width:39.55pt;" o:ole="t" filled="f" o:preferrelative="t" stroked="f" coordsize="21600,21600">
                  <v:path/>
                  <v:fill on="f" focussize="0,0"/>
                  <v:stroke on="f" joinstyle="miter"/>
                  <v:imagedata r:id="rId232" o:title="eqId9dc0b2b150d6995051bdf2add09a49bf"/>
                  <o:lock v:ext="edit" aspectratio="t"/>
                  <w10:wrap type="none"/>
                  <w10:anchorlock/>
                </v:shape>
                <o:OLEObject Type="Embed" ProgID="Equation.DSMT4" ShapeID="_x0000_i1135" DrawAspect="Content" ObjectID="_1468075835" r:id="rId231">
                  <o:LockedField>false</o:LockedField>
                </o:OLEObject>
              </w:object>
            </w:r>
            <w:r>
              <w:rPr>
                <w:sz w:val="21"/>
              </w:rPr>
              <w:tab/>
            </w:r>
            <w:r>
              <w:rPr>
                <w:sz w:val="21"/>
              </w:rPr>
              <w:t>D．</w:t>
            </w:r>
            <w:r>
              <w:object>
                <v:shape id="_x0000_i1136" o:spt="75" alt="eqIdb3dcd1687312cef229c49b5821ffe063" type="#_x0000_t75" style="height:15.9pt;width:37.8pt;" o:ole="t" filled="f" o:preferrelative="t" stroked="f" coordsize="21600,21600">
                  <v:path/>
                  <v:fill on="f" focussize="0,0"/>
                  <v:stroke on="f" joinstyle="miter"/>
                  <v:imagedata r:id="rId228" o:title="eqIdb3dcd1687312cef229c49b5821ffe063"/>
                  <o:lock v:ext="edit" aspectratio="t"/>
                  <w10:wrap type="none"/>
                  <w10:anchorlock/>
                </v:shape>
                <o:OLEObject Type="Embed" ProgID="Equation.DSMT4" ShapeID="_x0000_i1136" DrawAspect="Content" ObjectID="_1468075836" r:id="rId233">
                  <o:LockedField>false</o:LockedField>
                </o:OLEObject>
              </w:object>
            </w:r>
            <w:r>
              <w:rPr>
                <w:sz w:val="21"/>
              </w:rPr>
              <w:t>，</w:t>
            </w:r>
            <w:r>
              <w:object>
                <v:shape id="_x0000_i1137" o:spt="75" alt="eqId9dc0b2b150d6995051bdf2add09a49bf" type="#_x0000_t75" style="height:15.8pt;width:39.55pt;" o:ole="t" filled="f" o:preferrelative="t" stroked="f" coordsize="21600,21600">
                  <v:path/>
                  <v:fill on="f" focussize="0,0"/>
                  <v:stroke on="f" joinstyle="miter"/>
                  <v:imagedata r:id="rId232" o:title="eqId9dc0b2b150d6995051bdf2add09a49bf"/>
                  <o:lock v:ext="edit" aspectratio="t"/>
                  <w10:wrap type="none"/>
                  <w10:anchorlock/>
                </v:shape>
                <o:OLEObject Type="Embed" ProgID="Equation.DSMT4" ShapeID="_x0000_i1137" DrawAspect="Content" ObjectID="_1468075837" r:id="rId234">
                  <o:LockedField>false</o:LockedField>
                </o:OLEObject>
              </w:object>
            </w:r>
          </w:p>
          <w:p w14:paraId="04B894DE">
            <w:pPr>
              <w:shd w:val="clear" w:color="auto" w:fill="auto"/>
              <w:spacing w:before="0" w:after="0" w:line="360" w:lineRule="auto"/>
              <w:ind w:left="420" w:hanging="420"/>
              <w:jc w:val="left"/>
              <w:textAlignment w:val="center"/>
              <w:rPr>
                <w:sz w:val="21"/>
              </w:rPr>
            </w:pPr>
            <w:r>
              <w:rPr>
                <w:rFonts w:hint="eastAsia"/>
                <w:sz w:val="21"/>
                <w:lang w:val="en-US" w:eastAsia="zh-CN"/>
              </w:rPr>
              <w:t>2</w:t>
            </w:r>
            <w:r>
              <w:rPr>
                <w:sz w:val="21"/>
              </w:rPr>
              <w:t>．我国自主研发的“手撕钢”可用于折叠屏手机，其质量与体积的关系如图，普通不锈钢的密度为</w:t>
            </w:r>
            <w:r>
              <w:object>
                <v:shape id="_x0000_i1138" o:spt="75" alt="eqId3f9171251e83adf1b983e6062aa21062" type="#_x0000_t75" style="height:15.75pt;width:67.75pt;" o:ole="t" filled="f" o:preferrelative="t" stroked="f" coordsize="21600,21600">
                  <v:path/>
                  <v:fill on="f" focussize="0,0"/>
                  <v:stroke on="f" joinstyle="miter"/>
                  <v:imagedata r:id="rId236" o:title="eqId3f9171251e83adf1b983e6062aa21062"/>
                  <o:lock v:ext="edit" aspectratio="t"/>
                  <w10:wrap type="none"/>
                  <w10:anchorlock/>
                </v:shape>
                <o:OLEObject Type="Embed" ProgID="Equation.DSMT4" ShapeID="_x0000_i1138" DrawAspect="Content" ObjectID="_1468075838" r:id="rId235">
                  <o:LockedField>false</o:LockedField>
                </o:OLEObject>
              </w:object>
            </w:r>
            <w:r>
              <w:rPr>
                <w:sz w:val="21"/>
              </w:rPr>
              <w:t>。现有体积均为</w:t>
            </w:r>
            <w:r>
              <w:object>
                <v:shape id="_x0000_i1139" o:spt="75" alt="eqId478a00d8a6ebd3494e9f48676ea1f407" type="#_x0000_t75" style="height:13.85pt;width:29pt;" o:ole="t" filled="f" o:preferrelative="t" stroked="f" coordsize="21600,21600">
                  <v:path/>
                  <v:fill on="f" focussize="0,0"/>
                  <v:stroke on="f" joinstyle="miter"/>
                  <v:imagedata r:id="rId238" o:title="eqId478a00d8a6ebd3494e9f48676ea1f407"/>
                  <o:lock v:ext="edit" aspectratio="t"/>
                  <w10:wrap type="none"/>
                  <w10:anchorlock/>
                </v:shape>
                <o:OLEObject Type="Embed" ProgID="Equation.DSMT4" ShapeID="_x0000_i1139" DrawAspect="Content" ObjectID="_1468075839" r:id="rId237">
                  <o:LockedField>false</o:LockedField>
                </o:OLEObject>
              </w:object>
            </w:r>
            <w:r>
              <w:rPr>
                <w:sz w:val="21"/>
              </w:rPr>
              <w:t>的手撕钢与不锈钢块，则手撕钢（　　）</w:t>
            </w:r>
          </w:p>
          <w:p w14:paraId="4DEACA2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90750" cy="1943100"/>
                  <wp:effectExtent l="0" t="0" r="6350" b="0"/>
                  <wp:docPr id="100071" name="图片 100071" descr="@@@67c67222-2ac0-47cf-bfc9-525e81d29e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67c67222-2ac0-47cf-bfc9-525e81d29e3a"/>
                          <pic:cNvPicPr>
                            <a:picLocks noChangeAspect="1"/>
                          </pic:cNvPicPr>
                        </pic:nvPicPr>
                        <pic:blipFill>
                          <a:blip r:embed="rId239"/>
                          <a:stretch>
                            <a:fillRect/>
                          </a:stretch>
                        </pic:blipFill>
                        <pic:spPr>
                          <a:xfrm>
                            <a:off x="0" y="0"/>
                            <a:ext cx="2190750" cy="1943100"/>
                          </a:xfrm>
                          <a:prstGeom prst="rect">
                            <a:avLst/>
                          </a:prstGeom>
                        </pic:spPr>
                      </pic:pic>
                    </a:graphicData>
                  </a:graphic>
                </wp:inline>
              </w:drawing>
            </w:r>
          </w:p>
          <w:p w14:paraId="7153BD25">
            <w:pPr>
              <w:shd w:val="clear" w:color="auto" w:fill="auto"/>
              <w:spacing w:before="0" w:after="0" w:line="360" w:lineRule="auto"/>
              <w:ind w:left="420" w:firstLine="0"/>
              <w:jc w:val="left"/>
              <w:textAlignment w:val="center"/>
              <w:rPr>
                <w:sz w:val="21"/>
              </w:rPr>
            </w:pPr>
            <w:r>
              <w:rPr>
                <w:sz w:val="21"/>
              </w:rPr>
              <w:t>A．质量为79g</w:t>
            </w:r>
            <w:r>
              <w:rPr>
                <w:rFonts w:hint="eastAsia"/>
                <w:sz w:val="21"/>
                <w:lang w:val="en-US" w:eastAsia="zh-CN"/>
              </w:rPr>
              <w:t xml:space="preserve">                   </w:t>
            </w:r>
            <w:r>
              <w:rPr>
                <w:sz w:val="21"/>
              </w:rPr>
              <w:t>B．密度小于不锈钢块密度</w:t>
            </w:r>
          </w:p>
          <w:p w14:paraId="44E66409">
            <w:pPr>
              <w:shd w:val="clear" w:color="auto" w:fill="auto"/>
              <w:spacing w:before="0" w:after="0" w:line="360" w:lineRule="auto"/>
              <w:ind w:left="420" w:firstLine="0"/>
              <w:jc w:val="left"/>
              <w:textAlignment w:val="center"/>
              <w:rPr>
                <w:sz w:val="21"/>
              </w:rPr>
            </w:pPr>
            <w:r>
              <w:rPr>
                <w:sz w:val="21"/>
              </w:rPr>
              <w:t>C．质量等于不锈钢块质量</w:t>
            </w:r>
            <w:r>
              <w:rPr>
                <w:rFonts w:hint="eastAsia"/>
                <w:sz w:val="21"/>
                <w:lang w:val="en-US" w:eastAsia="zh-CN"/>
              </w:rPr>
              <w:t xml:space="preserve">        </w:t>
            </w:r>
            <w:r>
              <w:rPr>
                <w:sz w:val="21"/>
              </w:rPr>
              <w:t>D．撕去一半后，密度会变小</w:t>
            </w:r>
          </w:p>
          <w:p w14:paraId="624D7930">
            <w:pPr>
              <w:shd w:val="clear" w:color="auto" w:fill="auto"/>
              <w:spacing w:before="0" w:after="0" w:line="360" w:lineRule="auto"/>
              <w:ind w:left="420" w:hanging="420"/>
              <w:jc w:val="left"/>
              <w:textAlignment w:val="center"/>
              <w:rPr>
                <w:sz w:val="21"/>
              </w:rPr>
            </w:pPr>
            <w:r>
              <w:rPr>
                <w:rFonts w:hint="eastAsia"/>
                <w:sz w:val="21"/>
                <w:lang w:val="en-US" w:eastAsia="zh-CN"/>
              </w:rPr>
              <w:t>3</w:t>
            </w:r>
            <w:r>
              <w:rPr>
                <w:sz w:val="21"/>
              </w:rPr>
              <w:t>．下列说法中正确的是（　　）</w:t>
            </w:r>
          </w:p>
          <w:p w14:paraId="52633B4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218565"/>
                  <wp:effectExtent l="0" t="0" r="6985" b="635"/>
                  <wp:docPr id="100073" name="图片 100073" descr="@@@b4fee1fe-75a0-4a8a-a0dc-50c4f2257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b4fee1fe-75a0-4a8a-a0dc-50c4f2257943"/>
                          <pic:cNvPicPr>
                            <a:picLocks noChangeAspect="1"/>
                          </pic:cNvPicPr>
                        </pic:nvPicPr>
                        <pic:blipFill>
                          <a:blip r:embed="rId240"/>
                          <a:stretch>
                            <a:fillRect/>
                          </a:stretch>
                        </pic:blipFill>
                        <pic:spPr>
                          <a:xfrm>
                            <a:off x="0" y="0"/>
                            <a:ext cx="5276800" cy="1219063"/>
                          </a:xfrm>
                          <a:prstGeom prst="rect">
                            <a:avLst/>
                          </a:prstGeom>
                        </pic:spPr>
                      </pic:pic>
                    </a:graphicData>
                  </a:graphic>
                </wp:inline>
              </w:drawing>
            </w:r>
          </w:p>
          <w:p w14:paraId="5965D392">
            <w:pPr>
              <w:shd w:val="clear" w:color="auto" w:fill="auto"/>
              <w:spacing w:before="0" w:after="0" w:line="360" w:lineRule="auto"/>
              <w:ind w:left="420" w:firstLine="0"/>
              <w:jc w:val="left"/>
              <w:textAlignment w:val="center"/>
              <w:rPr>
                <w:sz w:val="21"/>
              </w:rPr>
            </w:pPr>
            <w:r>
              <w:rPr>
                <w:sz w:val="21"/>
              </w:rPr>
              <w:t>A．图A中为物体的速度—时间关系图像，该图像表示物体正在做匀速直线运动</w:t>
            </w:r>
          </w:p>
          <w:p w14:paraId="5FBC536F">
            <w:pPr>
              <w:shd w:val="clear" w:color="auto" w:fill="auto"/>
              <w:spacing w:before="0" w:after="0" w:line="360" w:lineRule="auto"/>
              <w:ind w:left="420" w:firstLine="0"/>
              <w:jc w:val="left"/>
              <w:textAlignment w:val="center"/>
              <w:rPr>
                <w:sz w:val="21"/>
              </w:rPr>
            </w:pPr>
            <w:r>
              <w:rPr>
                <w:sz w:val="21"/>
              </w:rPr>
              <w:t>B．图B为某物体的温度随时间变化曲线，该曲线可以表示蜡的凝固曲线</w:t>
            </w:r>
          </w:p>
          <w:p w14:paraId="0D8699CC">
            <w:pPr>
              <w:shd w:val="clear" w:color="auto" w:fill="auto"/>
              <w:spacing w:before="0" w:after="0" w:line="360" w:lineRule="auto"/>
              <w:ind w:left="420" w:firstLine="0"/>
              <w:jc w:val="left"/>
              <w:textAlignment w:val="center"/>
              <w:rPr>
                <w:sz w:val="21"/>
              </w:rPr>
            </w:pPr>
            <w:r>
              <w:rPr>
                <w:sz w:val="21"/>
              </w:rPr>
              <w:t>C．图C为物体的质量—体积关系图像，据图可知，</w:t>
            </w:r>
            <w:r>
              <w:object>
                <v:shape id="_x0000_i1140" o:spt="75" alt="eqIda42b56d84be95837602653f3a2dba662" type="#_x0000_t75" style="height:15.15pt;width:55.45pt;" o:ole="t" filled="f" o:preferrelative="t" stroked="f" coordsize="21600,21600">
                  <v:path/>
                  <v:fill on="f" focussize="0,0"/>
                  <v:stroke on="f" joinstyle="miter"/>
                  <v:imagedata r:id="rId242" o:title="eqIda42b56d84be95837602653f3a2dba662"/>
                  <o:lock v:ext="edit" aspectratio="t"/>
                  <w10:wrap type="none"/>
                  <w10:anchorlock/>
                </v:shape>
                <o:OLEObject Type="Embed" ProgID="Equation.DSMT4" ShapeID="_x0000_i1140" DrawAspect="Content" ObjectID="_1468075840" r:id="rId241">
                  <o:LockedField>false</o:LockedField>
                </o:OLEObject>
              </w:object>
            </w:r>
          </w:p>
          <w:p w14:paraId="259BD653">
            <w:pPr>
              <w:shd w:val="clear" w:color="auto" w:fill="auto"/>
              <w:spacing w:before="0" w:after="0" w:line="360" w:lineRule="auto"/>
              <w:ind w:left="420" w:firstLine="0"/>
              <w:jc w:val="left"/>
              <w:textAlignment w:val="center"/>
              <w:rPr>
                <w:sz w:val="21"/>
              </w:rPr>
            </w:pPr>
            <w:r>
              <w:rPr>
                <w:sz w:val="21"/>
              </w:rPr>
              <w:t>D．图D为探究凸透镜成像规律时的物距</w:t>
            </w:r>
            <w:r>
              <w:object>
                <v:shape id="_x0000_i1141" o:spt="75" alt="eqIdad481cbfb67ac9cdbc0537f3de23b022" type="#_x0000_t75" style="height:9.65pt;width:8.75pt;" o:ole="t" filled="f" o:preferrelative="t" stroked="f" coordsize="21600,21600">
                  <v:path/>
                  <v:fill on="f" focussize="0,0"/>
                  <v:stroke on="f" joinstyle="miter"/>
                  <v:imagedata r:id="rId244" o:title="eqIdad481cbfb67ac9cdbc0537f3de23b022"/>
                  <o:lock v:ext="edit" aspectratio="t"/>
                  <w10:wrap type="none"/>
                  <w10:anchorlock/>
                </v:shape>
                <o:OLEObject Type="Embed" ProgID="Equation.DSMT4" ShapeID="_x0000_i1141" DrawAspect="Content" ObjectID="_1468075841" r:id="rId243">
                  <o:LockedField>false</o:LockedField>
                </o:OLEObject>
              </w:object>
            </w:r>
            <w:r>
              <w:rPr>
                <w:sz w:val="21"/>
              </w:rPr>
              <w:t>与像距</w:t>
            </w:r>
            <w:r>
              <w:object>
                <v:shape id="_x0000_i1142" o:spt="75" alt="eqIdbc13a607ac0c7f76d252d7cb1bb040fd" type="#_x0000_t75" style="height:9.65pt;width:7.9pt;" o:ole="t" filled="f" o:preferrelative="t" stroked="f" coordsize="21600,21600">
                  <v:path/>
                  <v:fill on="f" focussize="0,0"/>
                  <v:stroke on="f" joinstyle="miter"/>
                  <v:imagedata r:id="rId246" o:title="eqIdbc13a607ac0c7f76d252d7cb1bb040fd"/>
                  <o:lock v:ext="edit" aspectratio="t"/>
                  <w10:wrap type="none"/>
                  <w10:anchorlock/>
                </v:shape>
                <o:OLEObject Type="Embed" ProgID="Equation.DSMT4" ShapeID="_x0000_i1142" DrawAspect="Content" ObjectID="_1468075842" r:id="rId245">
                  <o:LockedField>false</o:LockedField>
                </o:OLEObject>
              </w:object>
            </w:r>
            <w:r>
              <w:rPr>
                <w:sz w:val="21"/>
              </w:rPr>
              <w:t>的关系图像，根据图像可得该凸透镜的焦距为20cm</w:t>
            </w:r>
          </w:p>
          <w:p w14:paraId="61158517">
            <w:pPr>
              <w:shd w:val="clear" w:color="auto" w:fill="auto"/>
              <w:spacing w:before="0" w:after="0" w:line="360" w:lineRule="auto"/>
              <w:ind w:left="420" w:hanging="420"/>
              <w:jc w:val="left"/>
              <w:textAlignment w:val="center"/>
              <w:rPr>
                <w:sz w:val="21"/>
              </w:rPr>
            </w:pPr>
            <w:r>
              <w:rPr>
                <w:rFonts w:hint="eastAsia"/>
                <w:sz w:val="21"/>
                <w:lang w:val="en-US" w:eastAsia="zh-CN"/>
              </w:rPr>
              <w:t>4</w:t>
            </w:r>
            <w:r>
              <w:rPr>
                <w:sz w:val="21"/>
              </w:rPr>
              <w:t>．如图甲所示，一容积为1000mL的大盒橙汁的总质量为1125g。小明为了测量橙汁的密度，他将部分橙汁慢慢倒入烧杯中，利用手中的器材测出烧杯和不同质量的橙汁的总质量</w:t>
            </w:r>
            <w:r>
              <w:object>
                <v:shape id="_x0000_i1143" o:spt="75" alt="eqIdff135880ad85be94974550320671c749" type="#_x0000_t75" style="height:16pt;width:16.7pt;" o:ole="t" filled="f" o:preferrelative="t" stroked="f" coordsize="21600,21600">
                  <v:path/>
                  <v:fill on="f" focussize="0,0"/>
                  <v:stroke on="f" joinstyle="miter"/>
                  <v:imagedata r:id="rId248" o:title="eqIdff135880ad85be94974550320671c749"/>
                  <o:lock v:ext="edit" aspectratio="t"/>
                  <w10:wrap type="none"/>
                  <w10:anchorlock/>
                </v:shape>
                <o:OLEObject Type="Embed" ProgID="Equation.DSMT4" ShapeID="_x0000_i1143" DrawAspect="Content" ObjectID="_1468075843" r:id="rId247">
                  <o:LockedField>false</o:LockedField>
                </o:OLEObject>
              </w:object>
            </w:r>
            <w:r>
              <w:rPr>
                <w:sz w:val="21"/>
              </w:rPr>
              <w:t>及对应的橙汁体积</w:t>
            </w:r>
            <w:r>
              <w:rPr>
                <w:rFonts w:ascii="Times New Roman" w:hAnsi="Times New Roman" w:eastAsia="Times New Roman" w:cs="Times New Roman"/>
                <w:i/>
                <w:sz w:val="21"/>
              </w:rPr>
              <w:t>V</w:t>
            </w:r>
            <w:r>
              <w:rPr>
                <w:sz w:val="21"/>
              </w:rPr>
              <w:t>的多组数据，并根据数据做出了</w:t>
            </w:r>
            <w:r>
              <w:object>
                <v:shape id="_x0000_i1144" o:spt="75" alt="eqId6877545b242d33eafd53a91f800b8180" type="#_x0000_t75" style="height:15.6pt;width:33.4pt;" o:ole="t" filled="f" o:preferrelative="t" stroked="f" coordsize="21600,21600">
                  <v:path/>
                  <v:fill on="f" focussize="0,0"/>
                  <v:stroke on="f" joinstyle="miter"/>
                  <v:imagedata r:id="rId250" o:title="eqId6877545b242d33eafd53a91f800b8180"/>
                  <o:lock v:ext="edit" aspectratio="t"/>
                  <w10:wrap type="none"/>
                  <w10:anchorlock/>
                </v:shape>
                <o:OLEObject Type="Embed" ProgID="Equation.DSMT4" ShapeID="_x0000_i1144" DrawAspect="Content" ObjectID="_1468075844" r:id="rId249">
                  <o:LockedField>false</o:LockedField>
                </o:OLEObject>
              </w:object>
            </w:r>
            <w:r>
              <w:rPr>
                <w:sz w:val="21"/>
              </w:rPr>
              <w:t>的关系图像（如图乙所示），下列说法正确的是（　　）</w:t>
            </w:r>
          </w:p>
          <w:p w14:paraId="4312C5A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62250" cy="1314450"/>
                  <wp:effectExtent l="0" t="0" r="6350" b="6350"/>
                  <wp:docPr id="100075" name="图片 100075" descr="@@@68765ec9-c8f2-41c4-a540-bd1096099e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68765ec9-c8f2-41c4-a540-bd1096099e53"/>
                          <pic:cNvPicPr>
                            <a:picLocks noChangeAspect="1"/>
                          </pic:cNvPicPr>
                        </pic:nvPicPr>
                        <pic:blipFill>
                          <a:blip r:embed="rId251"/>
                          <a:stretch>
                            <a:fillRect/>
                          </a:stretch>
                        </pic:blipFill>
                        <pic:spPr>
                          <a:xfrm>
                            <a:off x="0" y="0"/>
                            <a:ext cx="2762250" cy="1314450"/>
                          </a:xfrm>
                          <a:prstGeom prst="rect">
                            <a:avLst/>
                          </a:prstGeom>
                        </pic:spPr>
                      </pic:pic>
                    </a:graphicData>
                  </a:graphic>
                </wp:inline>
              </w:drawing>
            </w:r>
          </w:p>
          <w:p w14:paraId="49089904">
            <w:pPr>
              <w:shd w:val="clear" w:color="auto" w:fill="auto"/>
              <w:spacing w:before="0" w:after="0" w:line="360" w:lineRule="auto"/>
              <w:ind w:left="420" w:firstLine="0"/>
              <w:jc w:val="left"/>
              <w:textAlignment w:val="center"/>
              <w:rPr>
                <w:sz w:val="21"/>
              </w:rPr>
            </w:pPr>
            <w:r>
              <w:rPr>
                <w:sz w:val="21"/>
              </w:rPr>
              <w:t>A．</w:t>
            </w:r>
            <w:r>
              <w:object>
                <v:shape id="_x0000_i1145" o:spt="75" alt="eqId95e576d7be65963699bd0af153801739" type="#_x0000_t75" style="height:14.35pt;width:29.9pt;" o:ole="t" filled="f" o:preferrelative="t" stroked="f" coordsize="21600,21600">
                  <v:path/>
                  <v:fill on="f" focussize="0,0"/>
                  <v:stroke on="f" joinstyle="miter"/>
                  <v:imagedata r:id="rId253" o:title="eqId95e576d7be65963699bd0af153801739"/>
                  <o:lock v:ext="edit" aspectratio="t"/>
                  <w10:wrap type="none"/>
                  <w10:anchorlock/>
                </v:shape>
                <o:OLEObject Type="Embed" ProgID="Equation.DSMT4" ShapeID="_x0000_i1145" DrawAspect="Content" ObjectID="_1468075845" r:id="rId252">
                  <o:LockedField>false</o:LockedField>
                </o:OLEObject>
              </w:object>
            </w:r>
            <w:r>
              <w:rPr>
                <w:sz w:val="21"/>
              </w:rPr>
              <w:t>橙汁的质量为53g</w:t>
            </w:r>
          </w:p>
          <w:p w14:paraId="6AA66AC1">
            <w:pPr>
              <w:shd w:val="clear" w:color="auto" w:fill="auto"/>
              <w:spacing w:before="0" w:after="0" w:line="360" w:lineRule="auto"/>
              <w:ind w:left="420" w:firstLine="0"/>
              <w:jc w:val="left"/>
              <w:textAlignment w:val="center"/>
              <w:rPr>
                <w:sz w:val="21"/>
              </w:rPr>
            </w:pPr>
            <w:r>
              <w:rPr>
                <w:sz w:val="21"/>
              </w:rPr>
              <w:t>B．橙汁的密度为</w:t>
            </w:r>
            <w:r>
              <w:object>
                <v:shape id="_x0000_i1146" o:spt="75" alt="eqIdf65105e4f4ff55c32f5138fe00ef774d" type="#_x0000_t75" style="height:15.8pt;width:73pt;" o:ole="t" filled="f" o:preferrelative="t" stroked="f" coordsize="21600,21600">
                  <v:path/>
                  <v:fill on="f" focussize="0,0"/>
                  <v:stroke on="f" joinstyle="miter"/>
                  <v:imagedata r:id="rId255" o:title="eqIdf65105e4f4ff55c32f5138fe00ef774d"/>
                  <o:lock v:ext="edit" aspectratio="t"/>
                  <w10:wrap type="none"/>
                  <w10:anchorlock/>
                </v:shape>
                <o:OLEObject Type="Embed" ProgID="Equation.DSMT4" ShapeID="_x0000_i1146" DrawAspect="Content" ObjectID="_1468075846" r:id="rId254">
                  <o:LockedField>false</o:LockedField>
                </o:OLEObject>
              </w:object>
            </w:r>
          </w:p>
          <w:p w14:paraId="46DA3612">
            <w:pPr>
              <w:shd w:val="clear" w:color="auto" w:fill="auto"/>
              <w:spacing w:before="0" w:after="0" w:line="360" w:lineRule="auto"/>
              <w:ind w:left="420" w:firstLine="0"/>
              <w:jc w:val="left"/>
              <w:textAlignment w:val="center"/>
              <w:rPr>
                <w:sz w:val="21"/>
              </w:rPr>
            </w:pPr>
            <w:r>
              <w:rPr>
                <w:sz w:val="21"/>
              </w:rPr>
              <w:t>C．测量时用到的烧杯的质量为25g</w:t>
            </w:r>
          </w:p>
          <w:p w14:paraId="4A9BF6D7">
            <w:pPr>
              <w:shd w:val="clear" w:color="auto" w:fill="auto"/>
              <w:spacing w:before="0" w:after="0" w:line="360" w:lineRule="auto"/>
              <w:ind w:left="420" w:firstLine="0"/>
              <w:jc w:val="left"/>
              <w:textAlignment w:val="center"/>
              <w:rPr>
                <w:sz w:val="21"/>
              </w:rPr>
            </w:pPr>
            <w:r>
              <w:rPr>
                <w:sz w:val="21"/>
              </w:rPr>
              <w:t>D．将大盒里的橙汁喝完后装满水，则水和盒子的总质量为1025g</w:t>
            </w:r>
          </w:p>
          <w:p w14:paraId="398B9743">
            <w:pPr>
              <w:shd w:val="clear" w:color="auto" w:fill="auto"/>
              <w:spacing w:before="0" w:after="0" w:line="360" w:lineRule="auto"/>
              <w:ind w:left="420" w:hanging="420"/>
              <w:jc w:val="left"/>
              <w:textAlignment w:val="center"/>
              <w:rPr>
                <w:sz w:val="21"/>
              </w:rPr>
            </w:pPr>
            <w:r>
              <w:rPr>
                <w:rFonts w:hint="eastAsia"/>
                <w:sz w:val="21"/>
                <w:lang w:val="en-US" w:eastAsia="zh-CN"/>
              </w:rPr>
              <w:t>5</w:t>
            </w:r>
            <w:r>
              <w:rPr>
                <w:sz w:val="21"/>
              </w:rPr>
              <w:t>．如图甲，玻璃杯中原先装有60cm</w:t>
            </w:r>
            <w:r>
              <w:rPr>
                <w:sz w:val="21"/>
                <w:vertAlign w:val="superscript"/>
              </w:rPr>
              <w:t>3</w:t>
            </w:r>
            <w:r>
              <w:rPr>
                <w:sz w:val="21"/>
              </w:rPr>
              <w:t>的某种液体，打开龙头，继续向杯中缓慢注入该种液体，杯子和杯中液体的总质量</w:t>
            </w:r>
            <w:r>
              <w:rPr>
                <w:rFonts w:ascii="Times New Roman" w:hAnsi="Times New Roman" w:eastAsia="Times New Roman" w:cs="Times New Roman"/>
                <w:i/>
                <w:sz w:val="21"/>
              </w:rPr>
              <w:t>m</w:t>
            </w:r>
            <w:r>
              <w:rPr>
                <w:sz w:val="21"/>
              </w:rPr>
              <w:t>与龙头中流出的液体体积</w:t>
            </w:r>
            <w:r>
              <w:rPr>
                <w:rFonts w:ascii="Times New Roman" w:hAnsi="Times New Roman" w:eastAsia="Times New Roman" w:cs="Times New Roman"/>
                <w:i/>
                <w:sz w:val="21"/>
              </w:rPr>
              <w:t>V</w:t>
            </w:r>
            <w:r>
              <w:rPr>
                <w:sz w:val="21"/>
              </w:rPr>
              <w:t>的关系如图乙所示，则下列判断正确的是（　　）</w:t>
            </w:r>
          </w:p>
          <w:p w14:paraId="04F1F3F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33575" cy="1152525"/>
                  <wp:effectExtent l="0" t="0" r="9525" b="3175"/>
                  <wp:docPr id="100077" name="图片 100077" descr="@@@859dc21f-4ffe-49b3-8da3-15bf89e244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859dc21f-4ffe-49b3-8da3-15bf89e2445a"/>
                          <pic:cNvPicPr>
                            <a:picLocks noChangeAspect="1"/>
                          </pic:cNvPicPr>
                        </pic:nvPicPr>
                        <pic:blipFill>
                          <a:blip r:embed="rId256"/>
                          <a:stretch>
                            <a:fillRect/>
                          </a:stretch>
                        </pic:blipFill>
                        <pic:spPr>
                          <a:xfrm>
                            <a:off x="0" y="0"/>
                            <a:ext cx="1933575" cy="1152525"/>
                          </a:xfrm>
                          <a:prstGeom prst="rect">
                            <a:avLst/>
                          </a:prstGeom>
                        </pic:spPr>
                      </pic:pic>
                    </a:graphicData>
                  </a:graphic>
                </wp:inline>
              </w:drawing>
            </w:r>
          </w:p>
          <w:p w14:paraId="04C102C4">
            <w:pPr>
              <w:shd w:val="clear" w:color="auto" w:fill="auto"/>
              <w:spacing w:before="0" w:after="0" w:line="360" w:lineRule="auto"/>
              <w:ind w:left="420" w:firstLine="0"/>
              <w:jc w:val="left"/>
              <w:textAlignment w:val="center"/>
              <w:rPr>
                <w:sz w:val="21"/>
              </w:rPr>
            </w:pPr>
            <w:r>
              <w:rPr>
                <w:sz w:val="21"/>
              </w:rPr>
              <w:t>A．玻璃杯的质量为90g</w:t>
            </w:r>
            <w:r>
              <w:rPr>
                <w:rFonts w:hint="eastAsia"/>
                <w:sz w:val="21"/>
                <w:lang w:val="en-US" w:eastAsia="zh-CN"/>
              </w:rPr>
              <w:t xml:space="preserve">       </w:t>
            </w:r>
            <w:r>
              <w:rPr>
                <w:sz w:val="21"/>
              </w:rPr>
              <w:t>B．液体的密度为1.25g/cm</w:t>
            </w:r>
            <w:r>
              <w:rPr>
                <w:sz w:val="21"/>
                <w:vertAlign w:val="superscript"/>
              </w:rPr>
              <w:t>3</w:t>
            </w:r>
          </w:p>
          <w:p w14:paraId="4AAF0330">
            <w:pPr>
              <w:shd w:val="clear" w:color="auto" w:fill="auto"/>
              <w:spacing w:before="0" w:after="0" w:line="360" w:lineRule="auto"/>
              <w:ind w:left="420" w:firstLine="0"/>
              <w:jc w:val="left"/>
              <w:textAlignment w:val="center"/>
              <w:rPr>
                <w:sz w:val="21"/>
              </w:rPr>
            </w:pPr>
            <w:r>
              <w:rPr>
                <w:sz w:val="21"/>
              </w:rPr>
              <w:t>C．该液体可能是水</w:t>
            </w:r>
            <w:r>
              <w:rPr>
                <w:rFonts w:hint="eastAsia"/>
                <w:sz w:val="21"/>
                <w:lang w:val="en-US" w:eastAsia="zh-CN"/>
              </w:rPr>
              <w:t xml:space="preserve">           </w:t>
            </w:r>
            <w:r>
              <w:rPr>
                <w:sz w:val="21"/>
              </w:rPr>
              <w:t>D．装满液体时，杯中液体的质量为208g</w:t>
            </w:r>
          </w:p>
          <w:p w14:paraId="2E45AA82">
            <w:pPr>
              <w:shd w:val="clear" w:color="auto" w:fill="auto"/>
              <w:spacing w:before="0" w:after="0" w:line="360" w:lineRule="auto"/>
              <w:ind w:left="420" w:hanging="420"/>
              <w:jc w:val="left"/>
              <w:textAlignment w:val="center"/>
              <w:rPr>
                <w:sz w:val="21"/>
              </w:rPr>
            </w:pPr>
            <w:r>
              <w:rPr>
                <w:rFonts w:hint="eastAsia"/>
                <w:sz w:val="21"/>
                <w:lang w:val="en-US" w:eastAsia="zh-CN"/>
              </w:rPr>
              <w:t>6</w:t>
            </w:r>
            <w:r>
              <w:rPr>
                <w:sz w:val="21"/>
              </w:rPr>
              <w:t>．甲金属密度为6g/cm</w:t>
            </w:r>
            <w:r>
              <w:rPr>
                <w:sz w:val="21"/>
                <w:vertAlign w:val="superscript"/>
              </w:rPr>
              <w:t>3</w:t>
            </w:r>
            <w:r>
              <w:rPr>
                <w:sz w:val="21"/>
              </w:rPr>
              <w:t>，乙金属密度为4g/cm</w:t>
            </w:r>
            <w:r>
              <w:rPr>
                <w:sz w:val="21"/>
                <w:vertAlign w:val="superscript"/>
              </w:rPr>
              <w:t>3</w:t>
            </w:r>
            <w:r>
              <w:rPr>
                <w:sz w:val="21"/>
              </w:rPr>
              <w:t>，实心合金块Ⅰ和实心合金块Ⅱ是由甲、乙金属混合制成，混合比例未知（假设混合后总体积不变）。两块合金体积均为10cm</w:t>
            </w:r>
            <w:r>
              <w:rPr>
                <w:sz w:val="21"/>
                <w:vertAlign w:val="superscript"/>
              </w:rPr>
              <w:t>3</w:t>
            </w:r>
            <w:r>
              <w:rPr>
                <w:sz w:val="21"/>
              </w:rPr>
              <w:t>，合金块I质量为50g，合金块Ⅱ质量未知。如图甲，容器中装满某液体，测得总质量为100g。将合金块I缓慢放入容器中，擦干容器外壁，测得总质量为138g，如图乙。再将合金块Ⅱ缓慢放入容器中，擦干容器外壁，测得总质量为178g，如图丙。下列说法正确的是（　　）</w:t>
            </w:r>
          </w:p>
          <w:p w14:paraId="00791E36">
            <w:pPr>
              <w:shd w:val="clear" w:color="auto" w:fill="auto"/>
              <w:spacing w:before="0" w:after="0" w:line="360" w:lineRule="auto"/>
              <w:ind w:left="420" w:firstLine="0"/>
              <w:jc w:val="left"/>
              <w:textAlignment w:val="center"/>
              <w:rPr>
                <w:sz w:val="21"/>
              </w:rPr>
            </w:pPr>
            <w:r>
              <w:rPr>
                <w:sz w:val="21"/>
              </w:rPr>
              <w:t>①容器里面所盛液体的密度为1g/cm</w:t>
            </w:r>
            <w:r>
              <w:rPr>
                <w:sz w:val="21"/>
                <w:vertAlign w:val="superscript"/>
              </w:rPr>
              <w:t>3</w:t>
            </w:r>
          </w:p>
          <w:p w14:paraId="2CC6CADB">
            <w:pPr>
              <w:shd w:val="clear" w:color="auto" w:fill="auto"/>
              <w:spacing w:before="0" w:after="0" w:line="360" w:lineRule="auto"/>
              <w:ind w:left="420" w:firstLine="0"/>
              <w:jc w:val="left"/>
              <w:textAlignment w:val="center"/>
              <w:rPr>
                <w:sz w:val="21"/>
              </w:rPr>
            </w:pPr>
            <w:r>
              <w:rPr>
                <w:sz w:val="21"/>
              </w:rPr>
              <w:t>②合金块Ⅱ放在月球上，质量为52g</w:t>
            </w:r>
          </w:p>
          <w:p w14:paraId="15E799D7">
            <w:pPr>
              <w:shd w:val="clear" w:color="auto" w:fill="auto"/>
              <w:spacing w:before="0" w:after="0" w:line="360" w:lineRule="auto"/>
              <w:ind w:left="420" w:firstLine="0"/>
              <w:jc w:val="left"/>
              <w:textAlignment w:val="center"/>
              <w:rPr>
                <w:sz w:val="21"/>
              </w:rPr>
            </w:pPr>
            <w:r>
              <w:rPr>
                <w:sz w:val="21"/>
              </w:rPr>
              <w:t>③合金块I是按甲、乙的质量之比3：2混合而成</w:t>
            </w:r>
          </w:p>
          <w:p w14:paraId="32F0F01C">
            <w:pPr>
              <w:shd w:val="clear" w:color="auto" w:fill="auto"/>
              <w:spacing w:before="0" w:after="0" w:line="360" w:lineRule="auto"/>
              <w:ind w:left="420" w:firstLine="0"/>
              <w:jc w:val="left"/>
              <w:textAlignment w:val="center"/>
              <w:rPr>
                <w:sz w:val="21"/>
              </w:rPr>
            </w:pPr>
            <w:r>
              <w:rPr>
                <w:sz w:val="21"/>
              </w:rPr>
              <w:t>④合金块Ⅱ是按甲、乙的体积之比2：3混合而成</w:t>
            </w:r>
          </w:p>
          <w:p w14:paraId="08C412C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45970" cy="616585"/>
                  <wp:effectExtent l="0" t="0" r="11430" b="5715"/>
                  <wp:docPr id="100079" name="图片 100079" descr="@@@fed457583af24478b6265c81f3b482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fed457583af24478b6265c81f3b4820b"/>
                          <pic:cNvPicPr>
                            <a:picLocks noChangeAspect="1"/>
                          </pic:cNvPicPr>
                        </pic:nvPicPr>
                        <pic:blipFill>
                          <a:blip r:embed="rId257"/>
                          <a:stretch>
                            <a:fillRect/>
                          </a:stretch>
                        </pic:blipFill>
                        <pic:spPr>
                          <a:xfrm>
                            <a:off x="0" y="0"/>
                            <a:ext cx="2045970" cy="616585"/>
                          </a:xfrm>
                          <a:prstGeom prst="rect">
                            <a:avLst/>
                          </a:prstGeom>
                        </pic:spPr>
                      </pic:pic>
                    </a:graphicData>
                  </a:graphic>
                </wp:inline>
              </w:drawing>
            </w:r>
          </w:p>
          <w:p w14:paraId="46B55F74">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A．①②</w:t>
            </w:r>
            <w:r>
              <w:rPr>
                <w:sz w:val="21"/>
              </w:rPr>
              <w:tab/>
            </w:r>
            <w:r>
              <w:rPr>
                <w:sz w:val="21"/>
              </w:rPr>
              <w:t>B．②③</w:t>
            </w:r>
            <w:r>
              <w:rPr>
                <w:sz w:val="21"/>
              </w:rPr>
              <w:tab/>
            </w:r>
            <w:r>
              <w:rPr>
                <w:sz w:val="21"/>
              </w:rPr>
              <w:t>C．②④</w:t>
            </w:r>
            <w:r>
              <w:rPr>
                <w:sz w:val="21"/>
              </w:rPr>
              <w:tab/>
            </w:r>
            <w:r>
              <w:rPr>
                <w:sz w:val="21"/>
              </w:rPr>
              <w:t>D．③④</w:t>
            </w:r>
          </w:p>
          <w:p w14:paraId="27CDDB68">
            <w:pPr>
              <w:shd w:val="clear" w:color="auto" w:fill="auto"/>
              <w:spacing w:before="0" w:after="0" w:line="360" w:lineRule="auto"/>
              <w:ind w:left="420" w:hanging="420"/>
              <w:jc w:val="left"/>
              <w:textAlignment w:val="center"/>
              <w:rPr>
                <w:sz w:val="21"/>
              </w:rPr>
            </w:pPr>
            <w:r>
              <w:rPr>
                <w:rFonts w:hint="eastAsia"/>
                <w:sz w:val="21"/>
                <w:lang w:val="en-US" w:eastAsia="zh-CN"/>
              </w:rPr>
              <w:t>7</w:t>
            </w:r>
            <w:r>
              <w:rPr>
                <w:sz w:val="21"/>
              </w:rPr>
              <w:t>．用天平、量筒和烧杯分别测量盐水甲和液体乙的密度。完成甲的测量后作出了如图的盐水和烧杯总质量与液体体积的关系图像，以下说法不正确的是（　　）</w:t>
            </w:r>
          </w:p>
          <w:p w14:paraId="6CDDC73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62100" cy="1400175"/>
                  <wp:effectExtent l="0" t="0" r="0" b="9525"/>
                  <wp:docPr id="100081" name="图片 100081" descr="@@@efc0db8b-ef81-4464-8bec-3451993396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efc0db8b-ef81-4464-8bec-3451993396e5"/>
                          <pic:cNvPicPr>
                            <a:picLocks noChangeAspect="1"/>
                          </pic:cNvPicPr>
                        </pic:nvPicPr>
                        <pic:blipFill>
                          <a:blip r:embed="rId258"/>
                          <a:stretch>
                            <a:fillRect/>
                          </a:stretch>
                        </pic:blipFill>
                        <pic:spPr>
                          <a:xfrm>
                            <a:off x="0" y="0"/>
                            <a:ext cx="1562100" cy="1400175"/>
                          </a:xfrm>
                          <a:prstGeom prst="rect">
                            <a:avLst/>
                          </a:prstGeom>
                        </pic:spPr>
                      </pic:pic>
                    </a:graphicData>
                  </a:graphic>
                </wp:inline>
              </w:drawing>
            </w:r>
          </w:p>
          <w:p w14:paraId="76A073F0">
            <w:pPr>
              <w:shd w:val="clear" w:color="auto" w:fill="auto"/>
              <w:spacing w:before="0" w:after="0" w:line="360" w:lineRule="auto"/>
              <w:ind w:left="420" w:firstLine="0"/>
              <w:jc w:val="left"/>
              <w:textAlignment w:val="center"/>
              <w:rPr>
                <w:sz w:val="21"/>
              </w:rPr>
            </w:pPr>
            <w:r>
              <w:rPr>
                <w:sz w:val="21"/>
              </w:rPr>
              <w:t>A．烧杯的质量</w:t>
            </w:r>
            <w:r>
              <w:object>
                <v:shape id="_x0000_i1147" o:spt="75" alt="eqId823b42da918921b4e6c46b9d5a1ccd7a" type="#_x0000_t75" style="height:14.5pt;width:29pt;" o:ole="t" filled="f" o:preferrelative="t" stroked="f" coordsize="21600,21600">
                  <v:path/>
                  <v:fill on="f" focussize="0,0"/>
                  <v:stroke on="f" joinstyle="miter"/>
                  <v:imagedata r:id="rId260" o:title="eqId823b42da918921b4e6c46b9d5a1ccd7a"/>
                  <o:lock v:ext="edit" aspectratio="t"/>
                  <w10:wrap type="none"/>
                  <w10:anchorlock/>
                </v:shape>
                <o:OLEObject Type="Embed" ProgID="Equation.DSMT4" ShapeID="_x0000_i1147" DrawAspect="Content" ObjectID="_1468075847" r:id="rId259">
                  <o:LockedField>false</o:LockedField>
                </o:OLEObject>
              </w:object>
            </w:r>
            <w:r>
              <w:rPr>
                <w:rFonts w:hint="eastAsia"/>
                <w:lang w:val="en-US" w:eastAsia="zh-CN"/>
              </w:rPr>
              <w:t xml:space="preserve">       </w:t>
            </w:r>
            <w:r>
              <w:rPr>
                <w:sz w:val="21"/>
              </w:rPr>
              <w:t>B．盐水和烧杯的总质量为</w:t>
            </w:r>
            <w:r>
              <w:object>
                <v:shape id="_x0000_i1148" o:spt="75" alt="eqId2ccda42a6da28e3736b67c79bcf23dcc" type="#_x0000_t75" style="height:13.85pt;width:23.75pt;" o:ole="t" filled="f" o:preferrelative="t" stroked="f" coordsize="21600,21600">
                  <v:path/>
                  <v:fill on="f" focussize="0,0"/>
                  <v:stroke on="f" joinstyle="miter"/>
                  <v:imagedata r:id="rId262" o:title="eqId2ccda42a6da28e3736b67c79bcf23dcc"/>
                  <o:lock v:ext="edit" aspectratio="t"/>
                  <w10:wrap type="none"/>
                  <w10:anchorlock/>
                </v:shape>
                <o:OLEObject Type="Embed" ProgID="Equation.DSMT4" ShapeID="_x0000_i1148" DrawAspect="Content" ObjectID="_1468075848" r:id="rId261">
                  <o:LockedField>false</o:LockedField>
                </o:OLEObject>
              </w:object>
            </w:r>
          </w:p>
          <w:p w14:paraId="48FCBDD8">
            <w:pPr>
              <w:shd w:val="clear" w:color="auto" w:fill="auto"/>
              <w:spacing w:before="0" w:after="0" w:line="360" w:lineRule="auto"/>
              <w:ind w:left="420" w:firstLine="0"/>
              <w:jc w:val="left"/>
              <w:textAlignment w:val="center"/>
              <w:rPr>
                <w:sz w:val="21"/>
              </w:rPr>
            </w:pPr>
            <w:r>
              <w:rPr>
                <w:sz w:val="21"/>
              </w:rPr>
              <w:t>C．乙的密度为</w:t>
            </w:r>
            <w:r>
              <w:object>
                <v:shape id="_x0000_i1149" o:spt="75" alt="eqId04a55756272f35ac124eab2e89ea4aca" type="#_x0000_t75" style="height:15.95pt;width:45.75pt;" o:ole="t" filled="f" o:preferrelative="t" stroked="f" coordsize="21600,21600">
                  <v:path/>
                  <v:fill on="f" focussize="0,0"/>
                  <v:stroke on="f" joinstyle="miter"/>
                  <v:imagedata r:id="rId264" o:title="eqId04a55756272f35ac124eab2e89ea4aca"/>
                  <o:lock v:ext="edit" aspectratio="t"/>
                  <w10:wrap type="none"/>
                  <w10:anchorlock/>
                </v:shape>
                <o:OLEObject Type="Embed" ProgID="Equation.DSMT4" ShapeID="_x0000_i1149" DrawAspect="Content" ObjectID="_1468075849" r:id="rId263">
                  <o:LockedField>false</o:LockedField>
                </o:OLEObject>
              </w:object>
            </w:r>
            <w:r>
              <w:rPr>
                <w:rFonts w:hint="eastAsia"/>
                <w:lang w:val="en-US" w:eastAsia="zh-CN"/>
              </w:rPr>
              <w:t xml:space="preserve">    </w:t>
            </w:r>
            <w:r>
              <w:rPr>
                <w:sz w:val="21"/>
              </w:rPr>
              <w:t>D．盐水甲的密度为</w:t>
            </w:r>
            <w:r>
              <w:object>
                <v:shape id="_x0000_i1150" o:spt="75" alt="eqId5e2db60305da26bf8d000c7c64d91dc7" type="#_x0000_t75" style="height:15.8pt;width:44.85pt;" o:ole="t" filled="f" o:preferrelative="t" stroked="f" coordsize="21600,21600">
                  <v:path/>
                  <v:fill on="f" focussize="0,0"/>
                  <v:stroke on="f" joinstyle="miter"/>
                  <v:imagedata r:id="rId266" o:title="eqId5e2db60305da26bf8d000c7c64d91dc7"/>
                  <o:lock v:ext="edit" aspectratio="t"/>
                  <w10:wrap type="none"/>
                  <w10:anchorlock/>
                </v:shape>
                <o:OLEObject Type="Embed" ProgID="Equation.DSMT4" ShapeID="_x0000_i1150" DrawAspect="Content" ObjectID="_1468075850" r:id="rId265">
                  <o:LockedField>false</o:LockedField>
                </o:OLEObject>
              </w:object>
            </w:r>
          </w:p>
          <w:p w14:paraId="5C0D1A8E">
            <w:pPr>
              <w:shd w:val="clear" w:color="auto" w:fill="auto"/>
              <w:spacing w:before="0" w:after="0" w:line="360" w:lineRule="auto"/>
              <w:ind w:left="420" w:hanging="420"/>
              <w:jc w:val="left"/>
              <w:textAlignment w:val="center"/>
              <w:rPr>
                <w:sz w:val="21"/>
              </w:rPr>
            </w:pPr>
            <w:r>
              <w:rPr>
                <w:rFonts w:hint="eastAsia"/>
                <w:sz w:val="21"/>
                <w:lang w:val="en-US" w:eastAsia="zh-CN"/>
              </w:rPr>
              <w:t>8</w:t>
            </w:r>
            <w:r>
              <w:rPr>
                <w:sz w:val="21"/>
              </w:rPr>
              <w:t>．某金属块质量为</w:t>
            </w:r>
            <w:r>
              <w:rPr>
                <w:rFonts w:ascii="Times New Roman" w:hAnsi="Times New Roman" w:eastAsia="Times New Roman" w:cs="Times New Roman"/>
                <w:i/>
                <w:sz w:val="21"/>
              </w:rPr>
              <w:t>M</w:t>
            </w:r>
            <w:r>
              <w:rPr>
                <w:sz w:val="21"/>
              </w:rPr>
              <w:t>，将它浸没在盛有液体A的杯中，溢出液体的质量为</w:t>
            </w:r>
            <w:r>
              <w:object>
                <v:shape id="_x0000_i1151" o:spt="75" alt="eqIde1ea88f6926f68dc21ae10890ed713ab" type="#_x0000_t75" style="height:15.8pt;width:15.8pt;" o:ole="t" filled="f" o:preferrelative="t" stroked="f" coordsize="21600,21600">
                  <v:path/>
                  <v:fill on="f" focussize="0,0"/>
                  <v:stroke on="f" joinstyle="miter"/>
                  <v:imagedata r:id="rId268" o:title="eqIde1ea88f6926f68dc21ae10890ed713ab"/>
                  <o:lock v:ext="edit" aspectratio="t"/>
                  <w10:wrap type="none"/>
                  <w10:anchorlock/>
                </v:shape>
                <o:OLEObject Type="Embed" ProgID="Equation.DSMT4" ShapeID="_x0000_i1151" DrawAspect="Content" ObjectID="_1468075851" r:id="rId267">
                  <o:LockedField>false</o:LockedField>
                </o:OLEObject>
              </w:object>
            </w:r>
            <w:r>
              <w:rPr>
                <w:sz w:val="21"/>
              </w:rPr>
              <w:t>；将它浸没在盛满液体B的杯中，溢出液体的质量为</w:t>
            </w:r>
            <w:r>
              <w:object>
                <v:shape id="_x0000_i1152" o:spt="75" alt="eqId47ffefded30576daa2f7c73146568d70" type="#_x0000_t75" style="height:15.6pt;width:14.95pt;" o:ole="t" filled="f" o:preferrelative="t" stroked="f" coordsize="21600,21600">
                  <v:path/>
                  <v:fill on="f" focussize="0,0"/>
                  <v:stroke on="f" joinstyle="miter"/>
                  <v:imagedata r:id="rId270" o:title="eqId47ffefded30576daa2f7c73146568d70"/>
                  <o:lock v:ext="edit" aspectratio="t"/>
                  <w10:wrap type="none"/>
                  <w10:anchorlock/>
                </v:shape>
                <o:OLEObject Type="Embed" ProgID="Equation.DSMT4" ShapeID="_x0000_i1152" DrawAspect="Content" ObjectID="_1468075852" r:id="rId269">
                  <o:LockedField>false</o:LockedField>
                </o:OLEObject>
              </w:object>
            </w:r>
            <w:r>
              <w:rPr>
                <w:sz w:val="21"/>
              </w:rPr>
              <w:t>。其中A、B和金属块的密度分别用</w:t>
            </w:r>
            <w:r>
              <w:object>
                <v:shape id="_x0000_i1153" o:spt="75" alt="eqId644f825d2a8ddc049af2c9742a4c5955" type="#_x0000_t75" style="height:15.6pt;width:14.95pt;" o:ole="t" filled="f" o:preferrelative="t" stroked="f" coordsize="21600,21600">
                  <v:path/>
                  <v:fill on="f" focussize="0,0"/>
                  <v:stroke on="f" joinstyle="miter"/>
                  <v:imagedata r:id="rId272" o:title="eqId644f825d2a8ddc049af2c9742a4c5955"/>
                  <o:lock v:ext="edit" aspectratio="t"/>
                  <w10:wrap type="none"/>
                  <w10:anchorlock/>
                </v:shape>
                <o:OLEObject Type="Embed" ProgID="Equation.DSMT4" ShapeID="_x0000_i1153" DrawAspect="Content" ObjectID="_1468075853" r:id="rId271">
                  <o:LockedField>false</o:LockedField>
                </o:OLEObject>
              </w:object>
            </w:r>
            <w:r>
              <w:rPr>
                <w:sz w:val="21"/>
              </w:rPr>
              <w:t>、</w:t>
            </w:r>
            <w:r>
              <w:object>
                <v:shape id="_x0000_i1154" o:spt="75" alt="eqIdbe7812b66b488b7df03088cdc24ba246" type="#_x0000_t75" style="height:16.05pt;width:14.05pt;" o:ole="t" filled="f" o:preferrelative="t" stroked="f" coordsize="21600,21600">
                  <v:path/>
                  <v:fill on="f" focussize="0,0"/>
                  <v:stroke on="f" joinstyle="miter"/>
                  <v:imagedata r:id="rId274" o:title="eqIdbe7812b66b488b7df03088cdc24ba246"/>
                  <o:lock v:ext="edit" aspectratio="t"/>
                  <w10:wrap type="none"/>
                  <w10:anchorlock/>
                </v:shape>
                <o:OLEObject Type="Embed" ProgID="Equation.DSMT4" ShapeID="_x0000_i1154" DrawAspect="Content" ObjectID="_1468075854" r:id="rId273">
                  <o:LockedField>false</o:LockedField>
                </o:OLEObject>
              </w:object>
            </w:r>
            <w:r>
              <w:rPr>
                <w:sz w:val="21"/>
              </w:rPr>
              <w:t>和</w:t>
            </w:r>
            <w:r>
              <w:object>
                <v:shape id="_x0000_i1155" o:spt="75" alt="eqId7b192181dd149858761e8deeb1bf4f57" type="#_x0000_t75" style="height:16.65pt;width:21.95pt;" o:ole="t" filled="f" o:preferrelative="t" stroked="f" coordsize="21600,21600">
                  <v:path/>
                  <v:fill on="f" focussize="0,0"/>
                  <v:stroke on="f" joinstyle="miter"/>
                  <v:imagedata r:id="rId276" o:title="eqId7b192181dd149858761e8deeb1bf4f57"/>
                  <o:lock v:ext="edit" aspectratio="t"/>
                  <w10:wrap type="none"/>
                  <w10:anchorlock/>
                </v:shape>
                <o:OLEObject Type="Embed" ProgID="Equation.DSMT4" ShapeID="_x0000_i1155" DrawAspect="Content" ObjectID="_1468075855" r:id="rId275">
                  <o:LockedField>false</o:LockedField>
                </o:OLEObject>
              </w:object>
            </w:r>
            <w:r>
              <w:rPr>
                <w:sz w:val="21"/>
              </w:rPr>
              <w:t>表示。若</w:t>
            </w:r>
            <w:r>
              <w:object>
                <v:shape id="_x0000_i1156" o:spt="75" alt="eqIdecd00efb0cc3b791cf02d77a82e581e2" type="#_x0000_t75" style="height:15.75pt;width:38.7pt;" o:ole="t" filled="f" o:preferrelative="t" stroked="f" coordsize="21600,21600">
                  <v:path/>
                  <v:fill on="f" focussize="0,0"/>
                  <v:stroke on="f" joinstyle="miter"/>
                  <v:imagedata r:id="rId278" o:title="eqIdecd00efb0cc3b791cf02d77a82e581e2"/>
                  <o:lock v:ext="edit" aspectratio="t"/>
                  <w10:wrap type="none"/>
                  <w10:anchorlock/>
                </v:shape>
                <o:OLEObject Type="Embed" ProgID="Equation.DSMT4" ShapeID="_x0000_i1156" DrawAspect="Content" ObjectID="_1468075856" r:id="rId277">
                  <o:LockedField>false</o:LockedField>
                </o:OLEObject>
              </w:object>
            </w:r>
            <w:r>
              <w:rPr>
                <w:sz w:val="21"/>
              </w:rPr>
              <w:t>，则下列选项正确的是（　　）</w:t>
            </w:r>
          </w:p>
          <w:p w14:paraId="20BE64AE">
            <w:pPr>
              <w:shd w:val="clear" w:color="auto" w:fill="auto"/>
              <w:spacing w:before="0" w:after="0" w:line="360" w:lineRule="auto"/>
              <w:ind w:left="420" w:firstLine="0"/>
              <w:jc w:val="left"/>
              <w:textAlignment w:val="center"/>
              <w:rPr>
                <w:sz w:val="21"/>
              </w:rPr>
            </w:pPr>
            <w:r>
              <w:rPr>
                <w:sz w:val="21"/>
              </w:rPr>
              <w:t>A．</w:t>
            </w:r>
            <w:r>
              <w:object>
                <v:shape id="_x0000_i1157" o:spt="75" alt="eqId6d95cc5b9e844476fb3de6909c8b07e3" type="#_x0000_t75" style="height:15.8pt;width:36.9pt;" o:ole="t" filled="f" o:preferrelative="t" stroked="f" coordsize="21600,21600">
                  <v:path/>
                  <v:fill on="f" focussize="0,0"/>
                  <v:stroke on="f" joinstyle="miter"/>
                  <v:imagedata r:id="rId280" o:title="eqId6d95cc5b9e844476fb3de6909c8b07e3"/>
                  <o:lock v:ext="edit" aspectratio="t"/>
                  <w10:wrap type="none"/>
                  <w10:anchorlock/>
                </v:shape>
                <o:OLEObject Type="Embed" ProgID="Equation.DSMT4" ShapeID="_x0000_i1157" DrawAspect="Content" ObjectID="_1468075857" r:id="rId279">
                  <o:LockedField>false</o:LockedField>
                </o:OLEObject>
              </w:object>
            </w:r>
            <w:r>
              <w:rPr>
                <w:sz w:val="21"/>
              </w:rPr>
              <w:t>，</w:t>
            </w:r>
            <w:r>
              <w:object>
                <v:shape id="_x0000_i1158" o:spt="75" alt="eqIda8710289f84e7da5c02e649e8efbbe94" type="#_x0000_t75" style="height:29.65pt;width:58.05pt;" o:ole="t" filled="f" o:preferrelative="t" stroked="f" coordsize="21600,21600">
                  <v:path/>
                  <v:fill on="f" focussize="0,0"/>
                  <v:stroke on="f" joinstyle="miter"/>
                  <v:imagedata r:id="rId282" o:title="eqIda8710289f84e7da5c02e649e8efbbe94"/>
                  <o:lock v:ext="edit" aspectratio="t"/>
                  <w10:wrap type="none"/>
                  <w10:anchorlock/>
                </v:shape>
                <o:OLEObject Type="Embed" ProgID="Equation.DSMT4" ShapeID="_x0000_i1158" DrawAspect="Content" ObjectID="_1468075858" r:id="rId281">
                  <o:LockedField>false</o:LockedField>
                </o:OLEObject>
              </w:object>
            </w:r>
            <w:r>
              <w:rPr>
                <w:rFonts w:hint="eastAsia"/>
                <w:lang w:val="en-US" w:eastAsia="zh-CN"/>
              </w:rPr>
              <w:t xml:space="preserve">       </w:t>
            </w:r>
            <w:r>
              <w:rPr>
                <w:sz w:val="21"/>
              </w:rPr>
              <w:t>B．</w:t>
            </w:r>
            <w:r>
              <w:object>
                <v:shape id="_x0000_i1159" o:spt="75" alt="eqId6d95cc5b9e844476fb3de6909c8b07e3" type="#_x0000_t75" style="height:15.8pt;width:36.9pt;" o:ole="t" filled="f" o:preferrelative="t" stroked="f" coordsize="21600,21600">
                  <v:path/>
                  <v:fill on="f" focussize="0,0"/>
                  <v:stroke on="f" joinstyle="miter"/>
                  <v:imagedata r:id="rId280" o:title="eqId6d95cc5b9e844476fb3de6909c8b07e3"/>
                  <o:lock v:ext="edit" aspectratio="t"/>
                  <w10:wrap type="none"/>
                  <w10:anchorlock/>
                </v:shape>
                <o:OLEObject Type="Embed" ProgID="Equation.DSMT4" ShapeID="_x0000_i1159" DrawAspect="Content" ObjectID="_1468075859" r:id="rId283">
                  <o:LockedField>false</o:LockedField>
                </o:OLEObject>
              </w:object>
            </w:r>
            <w:r>
              <w:rPr>
                <w:sz w:val="21"/>
              </w:rPr>
              <w:t>，</w:t>
            </w:r>
            <w:r>
              <w:object>
                <v:shape id="_x0000_i1160" o:spt="75" alt="eqIddd240622cd94e8a9e1437b64b1bb6bd2" type="#_x0000_t75" style="height:29.55pt;width:57.2pt;" o:ole="t" filled="f" o:preferrelative="t" stroked="f" coordsize="21600,21600">
                  <v:path/>
                  <v:fill on="f" focussize="0,0"/>
                  <v:stroke on="f" joinstyle="miter"/>
                  <v:imagedata r:id="rId285" o:title="eqIddd240622cd94e8a9e1437b64b1bb6bd2"/>
                  <o:lock v:ext="edit" aspectratio="t"/>
                  <w10:wrap type="none"/>
                  <w10:anchorlock/>
                </v:shape>
                <o:OLEObject Type="Embed" ProgID="Equation.DSMT4" ShapeID="_x0000_i1160" DrawAspect="Content" ObjectID="_1468075860" r:id="rId284">
                  <o:LockedField>false</o:LockedField>
                </o:OLEObject>
              </w:object>
            </w:r>
          </w:p>
          <w:p w14:paraId="716A63C8">
            <w:pPr>
              <w:shd w:val="clear" w:color="auto" w:fill="auto"/>
              <w:spacing w:before="0" w:after="0" w:line="360" w:lineRule="auto"/>
              <w:ind w:left="420" w:firstLine="0"/>
              <w:jc w:val="left"/>
              <w:textAlignment w:val="center"/>
              <w:rPr>
                <w:sz w:val="21"/>
              </w:rPr>
            </w:pPr>
            <w:r>
              <w:rPr>
                <w:sz w:val="21"/>
              </w:rPr>
              <w:t>C．</w:t>
            </w:r>
            <w:r>
              <w:object>
                <v:shape id="_x0000_i1161" o:spt="75" alt="eqIdf796ee6041546682b793cafaabbe99cd" type="#_x0000_t75" style="height:15.8pt;width:36.9pt;" o:ole="t" filled="f" o:preferrelative="t" stroked="f" coordsize="21600,21600">
                  <v:path/>
                  <v:fill on="f" focussize="0,0"/>
                  <v:stroke on="f" joinstyle="miter"/>
                  <v:imagedata r:id="rId287" o:title="eqIdf796ee6041546682b793cafaabbe99cd"/>
                  <o:lock v:ext="edit" aspectratio="t"/>
                  <w10:wrap type="none"/>
                  <w10:anchorlock/>
                </v:shape>
                <o:OLEObject Type="Embed" ProgID="Equation.DSMT4" ShapeID="_x0000_i1161" DrawAspect="Content" ObjectID="_1468075861" r:id="rId286">
                  <o:LockedField>false</o:LockedField>
                </o:OLEObject>
              </w:object>
            </w:r>
            <w:r>
              <w:rPr>
                <w:sz w:val="21"/>
              </w:rPr>
              <w:t>，</w:t>
            </w:r>
            <w:r>
              <w:object>
                <v:shape id="_x0000_i1162" o:spt="75" alt="eqIda8710289f84e7da5c02e649e8efbbe94" type="#_x0000_t75" style="height:29.65pt;width:58.05pt;" o:ole="t" filled="f" o:preferrelative="t" stroked="f" coordsize="21600,21600">
                  <v:path/>
                  <v:fill on="f" focussize="0,0"/>
                  <v:stroke on="f" joinstyle="miter"/>
                  <v:imagedata r:id="rId282" o:title="eqIda8710289f84e7da5c02e649e8efbbe94"/>
                  <o:lock v:ext="edit" aspectratio="t"/>
                  <w10:wrap type="none"/>
                  <w10:anchorlock/>
                </v:shape>
                <o:OLEObject Type="Embed" ProgID="Equation.DSMT4" ShapeID="_x0000_i1162" DrawAspect="Content" ObjectID="_1468075862" r:id="rId288">
                  <o:LockedField>false</o:LockedField>
                </o:OLEObject>
              </w:object>
            </w:r>
            <w:r>
              <w:rPr>
                <w:rFonts w:hint="eastAsia"/>
                <w:lang w:val="en-US" w:eastAsia="zh-CN"/>
              </w:rPr>
              <w:t xml:space="preserve">       </w:t>
            </w:r>
            <w:r>
              <w:rPr>
                <w:sz w:val="21"/>
              </w:rPr>
              <w:t>D．</w:t>
            </w:r>
            <w:r>
              <w:object>
                <v:shape id="_x0000_i1163" o:spt="75" alt="eqIdf796ee6041546682b793cafaabbe99cd" type="#_x0000_t75" style="height:15.8pt;width:36.9pt;" o:ole="t" filled="f" o:preferrelative="t" stroked="f" coordsize="21600,21600">
                  <v:path/>
                  <v:fill on="f" focussize="0,0"/>
                  <v:stroke on="f" joinstyle="miter"/>
                  <v:imagedata r:id="rId287" o:title="eqIdf796ee6041546682b793cafaabbe99cd"/>
                  <o:lock v:ext="edit" aspectratio="t"/>
                  <w10:wrap type="none"/>
                  <w10:anchorlock/>
                </v:shape>
                <o:OLEObject Type="Embed" ProgID="Equation.DSMT4" ShapeID="_x0000_i1163" DrawAspect="Content" ObjectID="_1468075863" r:id="rId289">
                  <o:LockedField>false</o:LockedField>
                </o:OLEObject>
              </w:object>
            </w:r>
            <w:r>
              <w:rPr>
                <w:sz w:val="21"/>
              </w:rPr>
              <w:t>，</w:t>
            </w:r>
            <w:r>
              <w:object>
                <v:shape id="_x0000_i1164" o:spt="75" alt="eqIddd240622cd94e8a9e1437b64b1bb6bd2" type="#_x0000_t75" style="height:29.55pt;width:57.2pt;" o:ole="t" filled="f" o:preferrelative="t" stroked="f" coordsize="21600,21600">
                  <v:path/>
                  <v:fill on="f" focussize="0,0"/>
                  <v:stroke on="f" joinstyle="miter"/>
                  <v:imagedata r:id="rId285" o:title="eqIddd240622cd94e8a9e1437b64b1bb6bd2"/>
                  <o:lock v:ext="edit" aspectratio="t"/>
                  <w10:wrap type="none"/>
                  <w10:anchorlock/>
                </v:shape>
                <o:OLEObject Type="Embed" ProgID="Equation.DSMT4" ShapeID="_x0000_i1164" DrawAspect="Content" ObjectID="_1468075864" r:id="rId290">
                  <o:LockedField>false</o:LockedField>
                </o:OLEObject>
              </w:object>
            </w:r>
          </w:p>
          <w:p w14:paraId="0D73EA17">
            <w:pPr>
              <w:shd w:val="clear" w:color="auto" w:fill="auto"/>
              <w:spacing w:before="0" w:after="0" w:line="360" w:lineRule="auto"/>
              <w:ind w:left="420" w:hanging="420"/>
              <w:jc w:val="left"/>
              <w:textAlignment w:val="center"/>
              <w:rPr>
                <w:sz w:val="21"/>
              </w:rPr>
            </w:pPr>
            <w:r>
              <w:rPr>
                <w:rFonts w:hint="eastAsia"/>
                <w:sz w:val="21"/>
                <w:lang w:val="en-US" w:eastAsia="zh-CN"/>
              </w:rPr>
              <w:t>9</w:t>
            </w:r>
            <w:r>
              <w:rPr>
                <w:sz w:val="21"/>
              </w:rPr>
              <w:t>．甲、乙两个实心金属块，它们的体积之比为5∶4，将它们分别放在已调平的天平左右盘中，天平恰好平衡，那么甲和乙的密度之比是</w:t>
            </w:r>
            <w:r>
              <w:rPr>
                <w:rFonts w:ascii="Times New Roman" w:hAnsi="Times New Roman" w:eastAsia="Times New Roman" w:cs="Times New Roman"/>
                <w:b w:val="0"/>
                <w:sz w:val="21"/>
              </w:rPr>
              <w:t>______</w:t>
            </w:r>
            <w:r>
              <w:rPr>
                <w:sz w:val="21"/>
              </w:rPr>
              <w:t>；若两者的质量与体积都相等，则</w:t>
            </w:r>
            <w:r>
              <w:rPr>
                <w:rFonts w:ascii="Times New Roman" w:hAnsi="Times New Roman" w:eastAsia="Times New Roman" w:cs="Times New Roman"/>
                <w:b w:val="0"/>
                <w:sz w:val="21"/>
              </w:rPr>
              <w:t>______</w:t>
            </w:r>
            <w:r>
              <w:rPr>
                <w:sz w:val="21"/>
              </w:rPr>
              <w:t>（选填“甲”或“乙”）一定是空心的。</w:t>
            </w:r>
          </w:p>
          <w:p w14:paraId="104C3F48">
            <w:pPr>
              <w:shd w:val="clear" w:color="auto" w:fill="auto"/>
              <w:spacing w:before="0" w:after="0" w:line="360" w:lineRule="auto"/>
              <w:ind w:left="420" w:hanging="420"/>
              <w:jc w:val="left"/>
              <w:textAlignment w:val="center"/>
              <w:rPr>
                <w:sz w:val="21"/>
              </w:rPr>
            </w:pPr>
            <w:r>
              <w:rPr>
                <w:rFonts w:hint="eastAsia"/>
                <w:sz w:val="21"/>
                <w:lang w:val="en-US" w:eastAsia="zh-CN"/>
              </w:rPr>
              <w:t>10</w:t>
            </w:r>
            <w:r>
              <w:rPr>
                <w:sz w:val="21"/>
              </w:rPr>
              <w:t>．雪松路头行早课，枫香湖畔秋瑟瑟，峰回路转不见冰，山间空留雪融处。踏雪求知，你发现一块体积为</w:t>
            </w:r>
            <w:r>
              <w:object>
                <v:shape id="_x0000_i1165" o:spt="75" alt="eqIdd067399e0fb395a19cd781e35d508b45" type="#_x0000_t75" style="height:14.05pt;width:35.2pt;" o:ole="t" filled="f" o:preferrelative="t" stroked="f" coordsize="21600,21600">
                  <v:path/>
                  <v:fill on="f" focussize="0,0"/>
                  <v:stroke on="f" joinstyle="miter"/>
                  <v:imagedata r:id="rId292" o:title="eqIdd067399e0fb395a19cd781e35d508b45"/>
                  <o:lock v:ext="edit" aspectratio="t"/>
                  <w10:wrap type="none"/>
                  <w10:anchorlock/>
                </v:shape>
                <o:OLEObject Type="Embed" ProgID="Equation.DSMT4" ShapeID="_x0000_i1165" DrawAspect="Content" ObjectID="_1468075865" r:id="rId291">
                  <o:LockedField>false</o:LockedField>
                </o:OLEObject>
              </w:object>
            </w:r>
            <w:r>
              <w:rPr>
                <w:sz w:val="21"/>
              </w:rPr>
              <w:t>冰，这块冰全部化成水之后，水的质量为</w:t>
            </w:r>
            <w:r>
              <w:rPr>
                <w:rFonts w:ascii="Times New Roman" w:hAnsi="Times New Roman" w:eastAsia="Times New Roman" w:cs="Times New Roman"/>
                <w:b w:val="0"/>
                <w:sz w:val="21"/>
              </w:rPr>
              <w:t>___________</w:t>
            </w:r>
            <w:r>
              <w:rPr>
                <w:sz w:val="21"/>
              </w:rPr>
              <w:t>g，体积变化了</w:t>
            </w:r>
            <w:r>
              <w:rPr>
                <w:rFonts w:ascii="Times New Roman" w:hAnsi="Times New Roman" w:eastAsia="Times New Roman" w:cs="Times New Roman"/>
                <w:b w:val="0"/>
                <w:sz w:val="21"/>
              </w:rPr>
              <w:t>___________</w:t>
            </w:r>
            <w:r>
              <w:object>
                <v:shape id="_x0000_i1166" o:spt="75" alt="eqIddc6d1d99afa158b4ba4fc0dae562fcc1" type="#_x0000_t75" style="height:13.9pt;width:19.35pt;" o:ole="t" filled="f" o:preferrelative="t" stroked="f" coordsize="21600,21600">
                  <v:path/>
                  <v:fill on="f" focussize="0,0"/>
                  <v:stroke on="f" joinstyle="miter"/>
                  <v:imagedata r:id="rId20" o:title="eqIddc6d1d99afa158b4ba4fc0dae562fcc1"/>
                  <o:lock v:ext="edit" aspectratio="t"/>
                  <w10:wrap type="none"/>
                  <w10:anchorlock/>
                </v:shape>
                <o:OLEObject Type="Embed" ProgID="Equation.DSMT4" ShapeID="_x0000_i1166" DrawAspect="Content" ObjectID="_1468075866" r:id="rId293">
                  <o:LockedField>false</o:LockedField>
                </o:OLEObject>
              </w:object>
            </w:r>
            <w:r>
              <w:rPr>
                <w:sz w:val="21"/>
              </w:rPr>
              <w:t>（已知</w:t>
            </w:r>
            <w:r>
              <w:object>
                <v:shape id="_x0000_i1167" o:spt="75" alt="eqId17bb2031ea462222d4707f17ebd7f2ab" type="#_x0000_t75" style="height:17.5pt;width:87.95pt;" o:ole="t" filled="f" o:preferrelative="t" stroked="f" coordsize="21600,21600">
                  <v:path/>
                  <v:fill on="f" focussize="0,0"/>
                  <v:stroke on="f" joinstyle="miter"/>
                  <v:imagedata r:id="rId295" o:title="eqId17bb2031ea462222d4707f17ebd7f2ab"/>
                  <o:lock v:ext="edit" aspectratio="t"/>
                  <w10:wrap type="none"/>
                  <w10:anchorlock/>
                </v:shape>
                <o:OLEObject Type="Embed" ProgID="Equation.DSMT4" ShapeID="_x0000_i1167" DrawAspect="Content" ObjectID="_1468075867" r:id="rId294">
                  <o:LockedField>false</o:LockedField>
                </o:OLEObject>
              </w:object>
            </w:r>
            <w:r>
              <w:rPr>
                <w:sz w:val="21"/>
              </w:rPr>
              <w:t>、</w:t>
            </w:r>
            <w:r>
              <w:object>
                <v:shape id="_x0000_i1168" o:spt="75" alt="eqId6b2f0804c571a99cad864e6ff5b5368e" type="#_x0000_t75" style="height:17.75pt;width:86.2pt;" o:ole="t" filled="f" o:preferrelative="t" stroked="f" coordsize="21600,21600">
                  <v:path/>
                  <v:fill on="f" focussize="0,0"/>
                  <v:stroke on="f" joinstyle="miter"/>
                  <v:imagedata r:id="rId297" o:title="eqId6b2f0804c571a99cad864e6ff5b5368e"/>
                  <o:lock v:ext="edit" aspectratio="t"/>
                  <w10:wrap type="none"/>
                  <w10:anchorlock/>
                </v:shape>
                <o:OLEObject Type="Embed" ProgID="Equation.DSMT4" ShapeID="_x0000_i1168" DrawAspect="Content" ObjectID="_1468075868" r:id="rId296">
                  <o:LockedField>false</o:LockedField>
                </o:OLEObject>
              </w:object>
            </w:r>
            <w:r>
              <w:rPr>
                <w:sz w:val="21"/>
              </w:rPr>
              <w:t>）。冬季随着气温的下降，汽油密度会变大，受此因素影响，在每吨汽油价格不变的情况下，每升汽油的价格会</w:t>
            </w:r>
            <w:r>
              <w:rPr>
                <w:rFonts w:ascii="Times New Roman" w:hAnsi="Times New Roman" w:eastAsia="Times New Roman" w:cs="Times New Roman"/>
                <w:b w:val="0"/>
                <w:sz w:val="21"/>
              </w:rPr>
              <w:t>___________</w:t>
            </w:r>
            <w:r>
              <w:rPr>
                <w:sz w:val="21"/>
              </w:rPr>
              <w:t>（选填“上调”或“下调”）。</w:t>
            </w:r>
          </w:p>
          <w:p w14:paraId="46315D99">
            <w:pPr>
              <w:shd w:val="clear" w:color="auto" w:fill="auto"/>
              <w:spacing w:before="0" w:after="0" w:line="360" w:lineRule="auto"/>
              <w:ind w:left="420" w:hanging="420"/>
              <w:jc w:val="left"/>
              <w:textAlignment w:val="center"/>
              <w:rPr>
                <w:sz w:val="21"/>
              </w:rPr>
            </w:pPr>
            <w:r>
              <w:rPr>
                <w:rFonts w:hint="eastAsia"/>
                <w:sz w:val="21"/>
                <w:lang w:val="en-US" w:eastAsia="zh-CN"/>
              </w:rPr>
              <w:t>11</w:t>
            </w:r>
            <w:r>
              <w:rPr>
                <w:sz w:val="21"/>
              </w:rPr>
              <w:t>．一个空玻璃瓶的质量为90g，装满水后测得总质量为590g，把里面的水倒出后将瓶子擦干，重新将瓶子装满牛奶，测得总质量为610g，则牛奶的密度为</w:t>
            </w:r>
            <w:r>
              <w:rPr>
                <w:rFonts w:ascii="Times New Roman" w:hAnsi="Times New Roman" w:eastAsia="Times New Roman" w:cs="Times New Roman"/>
                <w:b w:val="0"/>
                <w:sz w:val="21"/>
              </w:rPr>
              <w:t>________</w:t>
            </w:r>
            <w:r>
              <w:rPr>
                <w:sz w:val="21"/>
              </w:rPr>
              <w:t>kg/m³，喝了一半后，牛奶的密度</w:t>
            </w:r>
            <w:r>
              <w:rPr>
                <w:rFonts w:ascii="Times New Roman" w:hAnsi="Times New Roman" w:eastAsia="Times New Roman" w:cs="Times New Roman"/>
                <w:b w:val="0"/>
                <w:sz w:val="21"/>
              </w:rPr>
              <w:t>________</w:t>
            </w:r>
            <w:r>
              <w:rPr>
                <w:sz w:val="21"/>
              </w:rPr>
              <w:t>（选填“变大”、“变小”或“不变”）。</w:t>
            </w:r>
          </w:p>
          <w:p w14:paraId="7E9CD831">
            <w:pPr>
              <w:shd w:val="clear" w:color="auto" w:fill="auto"/>
              <w:spacing w:before="0" w:after="0" w:line="360" w:lineRule="auto"/>
              <w:ind w:left="420" w:hanging="420"/>
              <w:jc w:val="left"/>
              <w:textAlignment w:val="center"/>
              <w:rPr>
                <w:sz w:val="21"/>
              </w:rPr>
            </w:pPr>
            <w:r>
              <w:rPr>
                <w:rFonts w:hint="eastAsia"/>
                <w:sz w:val="21"/>
                <w:lang w:val="en-US" w:eastAsia="zh-CN"/>
              </w:rPr>
              <w:t>12</w:t>
            </w:r>
            <w:r>
              <w:rPr>
                <w:sz w:val="21"/>
              </w:rPr>
              <w:t>．在“测量矿石密度”实验中，从同一标本上取下三块矿石，通过测量分别得到三组数据，第一组数据是</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1</w:t>
            </w:r>
            <w:r>
              <w:rPr>
                <w:sz w:val="21"/>
              </w:rPr>
              <w:t>＝12g，</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1</w:t>
            </w:r>
            <w:r>
              <w:rPr>
                <w:sz w:val="21"/>
              </w:rPr>
              <w:t>＝2.5cm</w:t>
            </w:r>
            <w:r>
              <w:rPr>
                <w:sz w:val="21"/>
                <w:vertAlign w:val="superscript"/>
              </w:rPr>
              <w:t>3</w:t>
            </w:r>
            <w:r>
              <w:rPr>
                <w:sz w:val="21"/>
              </w:rPr>
              <w:t>，剩下的两组数据记录在纸上了（如图），请梳理出其中最有可能的一组数据</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2</w:t>
            </w:r>
            <w:r>
              <w:rPr>
                <w:sz w:val="21"/>
              </w:rPr>
              <w:t>＝</w:t>
            </w:r>
            <w:r>
              <w:rPr>
                <w:rFonts w:ascii="Times New Roman" w:hAnsi="Times New Roman" w:eastAsia="Times New Roman" w:cs="Times New Roman"/>
                <w:b w:val="0"/>
                <w:sz w:val="21"/>
              </w:rPr>
              <w:t>_______</w:t>
            </w:r>
            <w:r>
              <w:rPr>
                <w:sz w:val="21"/>
              </w:rPr>
              <w:t>，</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2</w:t>
            </w:r>
            <w:r>
              <w:rPr>
                <w:sz w:val="21"/>
              </w:rPr>
              <w:t>＝</w:t>
            </w:r>
            <w:r>
              <w:rPr>
                <w:rFonts w:ascii="Times New Roman" w:hAnsi="Times New Roman" w:eastAsia="Times New Roman" w:cs="Times New Roman"/>
                <w:b w:val="0"/>
                <w:sz w:val="21"/>
              </w:rPr>
              <w:t>_________</w:t>
            </w:r>
            <w:r>
              <w:rPr>
                <w:sz w:val="21"/>
              </w:rPr>
              <w:t>。</w:t>
            </w:r>
          </w:p>
          <w:p w14:paraId="0041B65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876300" cy="771525"/>
                  <wp:effectExtent l="0" t="0" r="0" b="3175"/>
                  <wp:docPr id="100083" name="图片 100083" descr="@@@5a92e874-cf20-4c97-bdd7-ed6d043504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5a92e874-cf20-4c97-bdd7-ed6d0435044b"/>
                          <pic:cNvPicPr>
                            <a:picLocks noChangeAspect="1"/>
                          </pic:cNvPicPr>
                        </pic:nvPicPr>
                        <pic:blipFill>
                          <a:blip r:embed="rId298"/>
                          <a:stretch>
                            <a:fillRect/>
                          </a:stretch>
                        </pic:blipFill>
                        <pic:spPr>
                          <a:xfrm>
                            <a:off x="0" y="0"/>
                            <a:ext cx="876300" cy="771525"/>
                          </a:xfrm>
                          <a:prstGeom prst="rect">
                            <a:avLst/>
                          </a:prstGeom>
                        </pic:spPr>
                      </pic:pic>
                    </a:graphicData>
                  </a:graphic>
                </wp:inline>
              </w:drawing>
            </w:r>
          </w:p>
          <w:p w14:paraId="36F760DB">
            <w:pPr>
              <w:shd w:val="clear" w:color="auto" w:fill="auto"/>
              <w:spacing w:before="0" w:after="0" w:line="360" w:lineRule="auto"/>
              <w:ind w:left="420" w:hanging="420"/>
              <w:jc w:val="left"/>
              <w:textAlignment w:val="center"/>
              <w:rPr>
                <w:sz w:val="21"/>
              </w:rPr>
            </w:pPr>
            <w:r>
              <w:rPr>
                <w:rFonts w:hint="eastAsia"/>
                <w:sz w:val="21"/>
                <w:lang w:val="en-US" w:eastAsia="zh-CN"/>
              </w:rPr>
              <w:t>13</w:t>
            </w:r>
            <w:r>
              <w:rPr>
                <w:sz w:val="21"/>
              </w:rPr>
              <w:t>．美食节制作的奶茶深受同学们喜欢，制作过程中使用了某品牌牛奶，其密度为</w:t>
            </w:r>
            <w:r>
              <w:object>
                <v:shape id="_x0000_i1169" o:spt="75" alt="eqIdfe11f818692eccda6a30be7f40fce2a3" type="#_x0000_t75" style="height:15.95pt;width:72.1pt;" o:ole="t" filled="f" o:preferrelative="t" stroked="f" coordsize="21600,21600">
                  <v:path/>
                  <v:fill on="f" focussize="0,0"/>
                  <v:stroke on="f" joinstyle="miter"/>
                  <v:imagedata r:id="rId300" o:title="eqIdfe11f818692eccda6a30be7f40fce2a3"/>
                  <o:lock v:ext="edit" aspectratio="t"/>
                  <w10:wrap type="none"/>
                  <w10:anchorlock/>
                </v:shape>
                <o:OLEObject Type="Embed" ProgID="Equation.DSMT4" ShapeID="_x0000_i1169" DrawAspect="Content" ObjectID="_1468075869" r:id="rId299">
                  <o:LockedField>false</o:LockedField>
                </o:OLEObject>
              </w:object>
            </w:r>
            <w:r>
              <w:rPr>
                <w:sz w:val="21"/>
              </w:rPr>
              <w:t>，包装盒上标注了净含量200mL，则盒中所装牛奶的质量为</w:t>
            </w:r>
            <w:r>
              <w:rPr>
                <w:rFonts w:ascii="Times New Roman" w:hAnsi="Times New Roman" w:eastAsia="Times New Roman" w:cs="Times New Roman"/>
                <w:b w:val="0"/>
                <w:sz w:val="21"/>
              </w:rPr>
              <w:t>______</w:t>
            </w:r>
            <w:r>
              <w:rPr>
                <w:sz w:val="21"/>
              </w:rPr>
              <w:t>g。小亮在牛奶里加了一些糖，利用相关器材测量了它的密度，根据实验数据绘出的（包装盒和牛奶的总质量与牛奶的体积关系）图像如图所示，则加糖后牛奶的密度</w:t>
            </w:r>
            <w:r>
              <w:rPr>
                <w:rFonts w:ascii="Times New Roman" w:hAnsi="Times New Roman" w:eastAsia="Times New Roman" w:cs="Times New Roman"/>
                <w:i/>
                <w:sz w:val="21"/>
              </w:rPr>
              <w:t>ρ</w:t>
            </w:r>
            <w:r>
              <w:rPr>
                <w:sz w:val="21"/>
              </w:rPr>
              <w:t>＝</w:t>
            </w:r>
            <w:r>
              <w:rPr>
                <w:rFonts w:ascii="Times New Roman" w:hAnsi="Times New Roman" w:eastAsia="Times New Roman" w:cs="Times New Roman"/>
                <w:b w:val="0"/>
                <w:sz w:val="21"/>
              </w:rPr>
              <w:t>__________</w:t>
            </w:r>
            <w:r>
              <w:rPr>
                <w:sz w:val="21"/>
              </w:rPr>
              <w:t>kg/m</w:t>
            </w:r>
            <w:r>
              <w:rPr>
                <w:sz w:val="21"/>
                <w:vertAlign w:val="superscript"/>
              </w:rPr>
              <w:t>3</w:t>
            </w:r>
            <w:r>
              <w:rPr>
                <w:sz w:val="21"/>
              </w:rPr>
              <w:t>，包装盒的质量是</w:t>
            </w:r>
            <w:r>
              <w:rPr>
                <w:rFonts w:ascii="Times New Roman" w:hAnsi="Times New Roman" w:eastAsia="Times New Roman" w:cs="Times New Roman"/>
                <w:b w:val="0"/>
                <w:sz w:val="21"/>
              </w:rPr>
              <w:t>_____</w:t>
            </w:r>
            <w:r>
              <w:rPr>
                <w:sz w:val="21"/>
              </w:rPr>
              <w:t>g。</w:t>
            </w:r>
          </w:p>
          <w:p w14:paraId="4403C9C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00200" cy="1533525"/>
                  <wp:effectExtent l="0" t="0" r="0" b="3175"/>
                  <wp:docPr id="100085" name="图片 100085" descr="@@@b733411fdde240b8ba10d397bb3b7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b733411fdde240b8ba10d397bb3b7713"/>
                          <pic:cNvPicPr>
                            <a:picLocks noChangeAspect="1"/>
                          </pic:cNvPicPr>
                        </pic:nvPicPr>
                        <pic:blipFill>
                          <a:blip r:embed="rId301"/>
                          <a:stretch>
                            <a:fillRect/>
                          </a:stretch>
                        </pic:blipFill>
                        <pic:spPr>
                          <a:xfrm>
                            <a:off x="0" y="0"/>
                            <a:ext cx="1600200" cy="1533525"/>
                          </a:xfrm>
                          <a:prstGeom prst="rect">
                            <a:avLst/>
                          </a:prstGeom>
                        </pic:spPr>
                      </pic:pic>
                    </a:graphicData>
                  </a:graphic>
                </wp:inline>
              </w:drawing>
            </w:r>
          </w:p>
          <w:p w14:paraId="2BAFC096">
            <w:pPr>
              <w:shd w:val="clear" w:color="auto" w:fill="auto"/>
              <w:spacing w:before="0" w:after="0" w:line="360" w:lineRule="auto"/>
              <w:ind w:left="420" w:hanging="420"/>
              <w:jc w:val="left"/>
              <w:textAlignment w:val="center"/>
              <w:rPr>
                <w:sz w:val="21"/>
              </w:rPr>
            </w:pPr>
            <w:r>
              <w:rPr>
                <w:rFonts w:hint="eastAsia"/>
                <w:sz w:val="21"/>
                <w:lang w:val="en-US" w:eastAsia="zh-CN"/>
              </w:rPr>
              <w:t>14</w:t>
            </w:r>
            <w:r>
              <w:rPr>
                <w:sz w:val="21"/>
              </w:rPr>
              <w:t>．为测试实心圆柱形量子材料</w:t>
            </w:r>
            <w:r>
              <w:object>
                <v:shape id="_x0000_i1170" o:spt="75" alt="eqIdff4489d9b83072184c0e1d6b09be50ca" type="#_x0000_t75" style="height:11.4pt;width:11.4pt;" o:ole="t" filled="f" o:preferrelative="t" stroked="f" coordsize="21600,21600">
                  <v:path/>
                  <v:fill on="f" focussize="0,0"/>
                  <v:stroke on="f" joinstyle="miter"/>
                  <v:imagedata r:id="rId201" o:title="eqIdff4489d9b83072184c0e1d6b09be50ca"/>
                  <o:lock v:ext="edit" aspectratio="t"/>
                  <w10:wrap type="none"/>
                  <w10:anchorlock/>
                </v:shape>
                <o:OLEObject Type="Embed" ProgID="Equation.DSMT4" ShapeID="_x0000_i1170" DrawAspect="Content" ObjectID="_1468075870" r:id="rId302">
                  <o:LockedField>false</o:LockedField>
                </o:OLEObject>
              </w:object>
            </w:r>
            <w:r>
              <w:rPr>
                <w:sz w:val="21"/>
              </w:rPr>
              <w:t>在低温环境下的电气性能，在</w:t>
            </w:r>
            <w:r>
              <w:object>
                <v:shape id="_x0000_i1171" o:spt="75" alt="eqIdff4489d9b83072184c0e1d6b09be50ca" type="#_x0000_t75" style="height:11.4pt;width:11.4pt;" o:ole="t" filled="f" o:preferrelative="t" stroked="f" coordsize="21600,21600">
                  <v:path/>
                  <v:fill on="f" focussize="0,0"/>
                  <v:stroke on="f" joinstyle="miter"/>
                  <v:imagedata r:id="rId201" o:title="eqIdff4489d9b83072184c0e1d6b09be50ca"/>
                  <o:lock v:ext="edit" aspectratio="t"/>
                  <w10:wrap type="none"/>
                  <w10:anchorlock/>
                </v:shape>
                <o:OLEObject Type="Embed" ProgID="Equation.DSMT4" ShapeID="_x0000_i1171" DrawAspect="Content" ObjectID="_1468075871" r:id="rId303">
                  <o:LockedField>false</o:LockedField>
                </o:OLEObject>
              </w:object>
            </w:r>
            <w:r>
              <w:rPr>
                <w:sz w:val="21"/>
              </w:rPr>
              <w:t>的侧面包裹厚度均匀的冰。现将</w:t>
            </w:r>
            <w:r>
              <w:object>
                <v:shape id="_x0000_i1172" o:spt="75" alt="eqIdff4489d9b83072184c0e1d6b09be50ca" type="#_x0000_t75" style="height:11.4pt;width:11.4pt;" o:ole="t" filled="f" o:preferrelative="t" stroked="f" coordsize="21600,21600">
                  <v:path/>
                  <v:fill on="f" focussize="0,0"/>
                  <v:stroke on="f" joinstyle="miter"/>
                  <v:imagedata r:id="rId201" o:title="eqIdff4489d9b83072184c0e1d6b09be50ca"/>
                  <o:lock v:ext="edit" aspectratio="t"/>
                  <w10:wrap type="none"/>
                  <w10:anchorlock/>
                </v:shape>
                <o:OLEObject Type="Embed" ProgID="Equation.DSMT4" ShapeID="_x0000_i1172" DrawAspect="Content" ObjectID="_1468075872" r:id="rId304">
                  <o:LockedField>false</o:LockedField>
                </o:OLEObject>
              </w:object>
            </w:r>
            <w:r>
              <w:rPr>
                <w:sz w:val="21"/>
              </w:rPr>
              <w:t>和冰一起放入足够高的薄壁柱形容器</w:t>
            </w:r>
            <w:r>
              <w:object>
                <v:shape id="_x0000_i1173" o:spt="75" alt="eqIdea1e8babee63bfc889ae5a34632284bc" type="#_x0000_t75" style="height:11.3pt;width:10.55pt;" o:ole="t" filled="f" o:preferrelative="t" stroked="f" coordsize="21600,21600">
                  <v:path/>
                  <v:fill on="f" focussize="0,0"/>
                  <v:stroke on="f" joinstyle="miter"/>
                  <v:imagedata r:id="rId203" o:title="eqIdea1e8babee63bfc889ae5a34632284bc"/>
                  <o:lock v:ext="edit" aspectratio="t"/>
                  <w10:wrap type="none"/>
                  <w10:anchorlock/>
                </v:shape>
                <o:OLEObject Type="Embed" ProgID="Equation.DSMT4" ShapeID="_x0000_i1173" DrawAspect="Content" ObjectID="_1468075873" r:id="rId305">
                  <o:LockedField>false</o:LockedField>
                </o:OLEObject>
              </w:object>
            </w:r>
            <w:r>
              <w:rPr>
                <w:sz w:val="21"/>
              </w:rPr>
              <w:t>的底部，并将容器</w:t>
            </w:r>
            <w:r>
              <w:object>
                <v:shape id="_x0000_i1174" o:spt="75" alt="eqIdea1e8babee63bfc889ae5a34632284bc" type="#_x0000_t75" style="height:11.3pt;width:10.55pt;" o:ole="t" filled="f" o:preferrelative="t" stroked="f" coordsize="21600,21600">
                  <v:path/>
                  <v:fill on="f" focussize="0,0"/>
                  <v:stroke on="f" joinstyle="miter"/>
                  <v:imagedata r:id="rId203" o:title="eqIdea1e8babee63bfc889ae5a34632284bc"/>
                  <o:lock v:ext="edit" aspectratio="t"/>
                  <w10:wrap type="none"/>
                  <w10:anchorlock/>
                </v:shape>
                <o:OLEObject Type="Embed" ProgID="Equation.DSMT4" ShapeID="_x0000_i1174" DrawAspect="Content" ObjectID="_1468075874" r:id="rId306">
                  <o:LockedField>false</o:LockedField>
                </o:OLEObject>
              </w:object>
            </w:r>
            <w:r>
              <w:rPr>
                <w:sz w:val="21"/>
              </w:rPr>
              <w:t>置于电子秤上，如图甲所示。然后向容器中匀速注水，直到</w:t>
            </w:r>
            <w:r>
              <w:object>
                <v:shape id="_x0000_i1175" o:spt="75" alt="eqId5cd84a8f95166367063218ee03ffd5a7" type="#_x0000_t75" style="height:16.4pt;width:9.65pt;" o:ole="t" filled="f" o:preferrelative="t" stroked="f" coordsize="21600,21600">
                  <v:path/>
                  <v:fill on="f" focussize="0,0"/>
                  <v:stroke on="f" joinstyle="miter"/>
                  <v:imagedata r:id="rId308" o:title="eqId5cd84a8f95166367063218ee03ffd5a7"/>
                  <o:lock v:ext="edit" aspectratio="t"/>
                  <w10:wrap type="none"/>
                  <w10:anchorlock/>
                </v:shape>
                <o:OLEObject Type="Embed" ProgID="Equation.DSMT4" ShapeID="_x0000_i1175" DrawAspect="Content" ObjectID="_1468075875" r:id="rId307">
                  <o:LockedField>false</o:LockedField>
                </o:OLEObject>
              </w:object>
            </w:r>
            <w:r>
              <w:rPr>
                <w:sz w:val="21"/>
              </w:rPr>
              <w:t>时刻停止注水，停止注水后冰才开始熔化，直至</w:t>
            </w:r>
            <w:r>
              <w:object>
                <v:shape id="_x0000_i1176" o:spt="75" alt="eqId8db31d2bbc9b044646fd026f239e7b62" type="#_x0000_t75" style="height:14.9pt;width:8.75pt;" o:ole="t" filled="f" o:preferrelative="t" stroked="f" coordsize="21600,21600">
                  <v:path/>
                  <v:fill on="f" focussize="0,0"/>
                  <v:stroke on="f" joinstyle="miter"/>
                  <v:imagedata r:id="rId310" o:title="eqId8db31d2bbc9b044646fd026f239e7b62"/>
                  <o:lock v:ext="edit" aspectratio="t"/>
                  <w10:wrap type="none"/>
                  <w10:anchorlock/>
                </v:shape>
                <o:OLEObject Type="Embed" ProgID="Equation.DSMT4" ShapeID="_x0000_i1176" DrawAspect="Content" ObjectID="_1468075876" r:id="rId309">
                  <o:LockedField>false</o:LockedField>
                </o:OLEObject>
              </w:object>
            </w:r>
            <w:r>
              <w:rPr>
                <w:sz w:val="21"/>
              </w:rPr>
              <w:t>时刻熔化结束。整个过程量子材料不吸水，且保持竖直，忽略水的汽化和冰的升华。图乙和图丙分别是水的深度和电子秤示数随时间变化的图像，已知容器</w:t>
            </w:r>
            <w:r>
              <w:object>
                <v:shape id="_x0000_i1177" o:spt="75" alt="eqIdea1e8babee63bfc889ae5a34632284bc" type="#_x0000_t75" style="height:11.3pt;width:10.55pt;" o:ole="t" filled="f" o:preferrelative="t" stroked="f" coordsize="21600,21600">
                  <v:path/>
                  <v:fill on="f" focussize="0,0"/>
                  <v:stroke on="f" joinstyle="miter"/>
                  <v:imagedata r:id="rId203" o:title="eqIdea1e8babee63bfc889ae5a34632284bc"/>
                  <o:lock v:ext="edit" aspectratio="t"/>
                  <w10:wrap type="none"/>
                  <w10:anchorlock/>
                </v:shape>
                <o:OLEObject Type="Embed" ProgID="Equation.DSMT4" ShapeID="_x0000_i1177" DrawAspect="Content" ObjectID="_1468075877" r:id="rId311">
                  <o:LockedField>false</o:LockedField>
                </o:OLEObject>
              </w:object>
            </w:r>
            <w:r>
              <w:rPr>
                <w:sz w:val="21"/>
              </w:rPr>
              <w:t>的质量为</w:t>
            </w:r>
            <w:r>
              <w:object>
                <v:shape id="_x0000_i1178" o:spt="75" alt="eqIdb64be15a14c78f919121b48567e1d297" type="#_x0000_t75" style="height:14pt;width:24.6pt;" o:ole="t" filled="f" o:preferrelative="t" stroked="f" coordsize="21600,21600">
                  <v:path/>
                  <v:fill on="f" focussize="0,0"/>
                  <v:stroke on="f" joinstyle="miter"/>
                  <v:imagedata r:id="rId313" o:title="eqIdb64be15a14c78f919121b48567e1d297"/>
                  <o:lock v:ext="edit" aspectratio="t"/>
                  <w10:wrap type="none"/>
                  <w10:anchorlock/>
                </v:shape>
                <o:OLEObject Type="Embed" ProgID="Equation.DSMT4" ShapeID="_x0000_i1178" DrawAspect="Content" ObjectID="_1468075878" r:id="rId312">
                  <o:LockedField>false</o:LockedField>
                </o:OLEObject>
              </w:object>
            </w:r>
            <w:r>
              <w:rPr>
                <w:sz w:val="21"/>
              </w:rPr>
              <w:t>，冰的密度</w:t>
            </w:r>
            <w:r>
              <w:object>
                <v:shape id="_x0000_i1179" o:spt="75" alt="eqIdd7a3f1c234a53feceee2f9146012ffd1" type="#_x0000_t75" style="height:17.55pt;width:91.45pt;" o:ole="t" filled="f" o:preferrelative="t" stroked="f" coordsize="21600,21600">
                  <v:path/>
                  <v:fill on="f" focussize="0,0"/>
                  <v:stroke on="f" joinstyle="miter"/>
                  <v:imagedata r:id="rId315" o:title="eqIdd7a3f1c234a53feceee2f9146012ffd1"/>
                  <o:lock v:ext="edit" aspectratio="t"/>
                  <w10:wrap type="none"/>
                  <w10:anchorlock/>
                </v:shape>
                <o:OLEObject Type="Embed" ProgID="Equation.DSMT4" ShapeID="_x0000_i1179" DrawAspect="Content" ObjectID="_1468075879" r:id="rId314">
                  <o:LockedField>false</o:LockedField>
                </o:OLEObject>
              </w:object>
            </w:r>
            <w:r>
              <w:rPr>
                <w:sz w:val="21"/>
              </w:rPr>
              <w:t>，</w:t>
            </w:r>
            <w:r>
              <w:object>
                <v:shape id="_x0000_i1180" o:spt="75" alt="eqId145066a1a9d4b573fe656daa389993a7" type="#_x0000_t75" style="height:19.35pt;width:38.7pt;" o:ole="t" filled="f" o:preferrelative="t" stroked="f" coordsize="21600,21600">
                  <v:path/>
                  <v:fill on="f" focussize="0,0"/>
                  <v:stroke on="f" joinstyle="miter"/>
                  <v:imagedata r:id="rId317" o:title="eqId145066a1a9d4b573fe656daa389993a7"/>
                  <o:lock v:ext="edit" aspectratio="t"/>
                  <w10:wrap type="none"/>
                  <w10:anchorlock/>
                </v:shape>
                <o:OLEObject Type="Embed" ProgID="Equation.DSMT4" ShapeID="_x0000_i1180" DrawAspect="Content" ObjectID="_1468075880" r:id="rId316">
                  <o:LockedField>false</o:LockedField>
                </o:OLEObject>
              </w:object>
            </w:r>
            <w:r>
              <w:rPr>
                <w:sz w:val="21"/>
              </w:rPr>
              <w:t>，</w:t>
            </w:r>
            <w:r>
              <w:object>
                <v:shape id="_x0000_i1181" o:spt="75" alt="eqId0b2f1e643ba87ae758864032616dce31" type="#_x0000_t75" style="height:15.8pt;width:39.55pt;" o:ole="t" filled="f" o:preferrelative="t" stroked="f" coordsize="21600,21600">
                  <v:path/>
                  <v:fill on="f" focussize="0,0"/>
                  <v:stroke on="f" joinstyle="miter"/>
                  <v:imagedata r:id="rId319" o:title="eqId0b2f1e643ba87ae758864032616dce31"/>
                  <o:lock v:ext="edit" aspectratio="t"/>
                  <w10:wrap type="none"/>
                  <w10:anchorlock/>
                </v:shape>
                <o:OLEObject Type="Embed" ProgID="Equation.DSMT4" ShapeID="_x0000_i1181" DrawAspect="Content" ObjectID="_1468075881" r:id="rId318">
                  <o:LockedField>false</o:LockedField>
                </o:OLEObject>
              </w:object>
            </w:r>
            <w:r>
              <w:rPr>
                <w:sz w:val="21"/>
              </w:rPr>
              <w:t>，则注水速度为</w:t>
            </w:r>
            <w:r>
              <w:rPr>
                <w:rFonts w:ascii="Times New Roman" w:hAnsi="Times New Roman" w:eastAsia="Times New Roman" w:cs="Times New Roman"/>
                <w:b w:val="0"/>
                <w:sz w:val="21"/>
              </w:rPr>
              <w:t>______</w:t>
            </w:r>
            <w:r>
              <w:object>
                <v:shape id="_x0000_i1182" o:spt="75" alt="eqId2c21463a05f7aebf862ddeeaabeccc77" type="#_x0000_t75" style="height:13.75pt;width:30.75pt;" o:ole="t" filled="f" o:preferrelative="t" stroked="f" coordsize="21600,21600">
                  <v:path/>
                  <v:fill on="f" focussize="0,0"/>
                  <v:stroke on="f" joinstyle="miter"/>
                  <v:imagedata r:id="rId321" o:title="eqId2c21463a05f7aebf862ddeeaabeccc77"/>
                  <o:lock v:ext="edit" aspectratio="t"/>
                  <w10:wrap type="none"/>
                  <w10:anchorlock/>
                </v:shape>
                <o:OLEObject Type="Embed" ProgID="Equation.DSMT4" ShapeID="_x0000_i1182" DrawAspect="Content" ObjectID="_1468075882" r:id="rId320">
                  <o:LockedField>false</o:LockedField>
                </o:OLEObject>
              </w:object>
            </w:r>
            <w:r>
              <w:rPr>
                <w:sz w:val="21"/>
              </w:rPr>
              <w:t>，量子材料</w:t>
            </w:r>
            <w:r>
              <w:object>
                <v:shape id="_x0000_i1183" o:spt="75" alt="eqIdff4489d9b83072184c0e1d6b09be50ca" type="#_x0000_t75" style="height:11.4pt;width:11.4pt;" o:ole="t" filled="f" o:preferrelative="t" stroked="f" coordsize="21600,21600">
                  <v:path/>
                  <v:fill on="f" focussize="0,0"/>
                  <v:stroke on="f" joinstyle="miter"/>
                  <v:imagedata r:id="rId201" o:title="eqIdff4489d9b83072184c0e1d6b09be50ca"/>
                  <o:lock v:ext="edit" aspectratio="t"/>
                  <w10:wrap type="none"/>
                  <w10:anchorlock/>
                </v:shape>
                <o:OLEObject Type="Embed" ProgID="Equation.DSMT4" ShapeID="_x0000_i1183" DrawAspect="Content" ObjectID="_1468075883" r:id="rId322">
                  <o:LockedField>false</o:LockedField>
                </o:OLEObject>
              </w:object>
            </w:r>
            <w:r>
              <w:rPr>
                <w:sz w:val="21"/>
              </w:rPr>
              <w:t>的密度为</w:t>
            </w:r>
            <w:r>
              <w:rPr>
                <w:rFonts w:ascii="Times New Roman" w:hAnsi="Times New Roman" w:eastAsia="Times New Roman" w:cs="Times New Roman"/>
                <w:b w:val="0"/>
                <w:sz w:val="21"/>
              </w:rPr>
              <w:t>______</w:t>
            </w:r>
            <w:r>
              <w:object>
                <v:shape id="_x0000_i1184" o:spt="75" alt="eqId275bb2a73e9f9ae3f8074649c471a455" type="#_x0000_t75" style="height:16.25pt;width:32.55pt;" o:ole="t" filled="f" o:preferrelative="t" stroked="f" coordsize="21600,21600">
                  <v:path/>
                  <v:fill on="f" focussize="0,0"/>
                  <v:stroke on="f" joinstyle="miter"/>
                  <v:imagedata r:id="rId324" o:title="eqId275bb2a73e9f9ae3f8074649c471a455"/>
                  <o:lock v:ext="edit" aspectratio="t"/>
                  <w10:wrap type="none"/>
                  <w10:anchorlock/>
                </v:shape>
                <o:OLEObject Type="Embed" ProgID="Equation.DSMT4" ShapeID="_x0000_i1184" DrawAspect="Content" ObjectID="_1468075884" r:id="rId323">
                  <o:LockedField>false</o:LockedField>
                </o:OLEObject>
              </w:object>
            </w:r>
            <w:r>
              <w:rPr>
                <w:sz w:val="21"/>
              </w:rPr>
              <w:t>。</w:t>
            </w:r>
          </w:p>
          <w:p w14:paraId="1F3FCE5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542915" cy="1885950"/>
                  <wp:effectExtent l="0" t="0" r="6985" b="6350"/>
                  <wp:docPr id="100087" name="图片 100087" descr="@@@631bdb29-4de6-47e1-9db1-84e43ee800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631bdb29-4de6-47e1-9db1-84e43ee8007b"/>
                          <pic:cNvPicPr>
                            <a:picLocks noChangeAspect="1"/>
                          </pic:cNvPicPr>
                        </pic:nvPicPr>
                        <pic:blipFill>
                          <a:blip r:embed="rId325"/>
                          <a:stretch>
                            <a:fillRect/>
                          </a:stretch>
                        </pic:blipFill>
                        <pic:spPr>
                          <a:xfrm>
                            <a:off x="0" y="0"/>
                            <a:ext cx="5542915" cy="1885950"/>
                          </a:xfrm>
                          <a:prstGeom prst="rect">
                            <a:avLst/>
                          </a:prstGeom>
                        </pic:spPr>
                      </pic:pic>
                    </a:graphicData>
                  </a:graphic>
                </wp:inline>
              </w:drawing>
            </w:r>
          </w:p>
          <w:p w14:paraId="39EBD8BE">
            <w:pPr>
              <w:shd w:val="clear" w:color="auto" w:fill="auto"/>
              <w:spacing w:before="0" w:after="0" w:line="360" w:lineRule="auto"/>
              <w:ind w:left="420" w:hanging="420"/>
              <w:jc w:val="left"/>
              <w:textAlignment w:val="center"/>
              <w:rPr>
                <w:sz w:val="21"/>
              </w:rPr>
            </w:pPr>
            <w:r>
              <w:rPr>
                <w:rFonts w:hint="eastAsia"/>
                <w:sz w:val="21"/>
                <w:lang w:val="en-US" w:eastAsia="zh-CN"/>
              </w:rPr>
              <w:t>15</w:t>
            </w:r>
            <w:r>
              <w:rPr>
                <w:sz w:val="21"/>
              </w:rPr>
              <w:t>．一个空瓶子的质量为200g，装满水后的总质量为700g，装满某种液体后的总质量为600g。已知水的密度为1.0g/cm</w:t>
            </w:r>
            <w:r>
              <w:rPr>
                <w:sz w:val="21"/>
                <w:vertAlign w:val="superscript"/>
              </w:rPr>
              <w:t>3</w:t>
            </w:r>
            <w:r>
              <w:rPr>
                <w:sz w:val="21"/>
              </w:rPr>
              <w:t>，求：</w:t>
            </w:r>
          </w:p>
          <w:p w14:paraId="28999BA6">
            <w:pPr>
              <w:shd w:val="clear" w:color="auto" w:fill="auto"/>
              <w:spacing w:before="0" w:after="0" w:line="360" w:lineRule="auto"/>
              <w:ind w:left="420" w:firstLine="0"/>
              <w:jc w:val="left"/>
              <w:textAlignment w:val="center"/>
              <w:rPr>
                <w:sz w:val="21"/>
              </w:rPr>
            </w:pPr>
            <w:r>
              <w:rPr>
                <w:sz w:val="21"/>
              </w:rPr>
              <w:t>(1)瓶子的容积；</w:t>
            </w:r>
          </w:p>
          <w:p w14:paraId="40608A9D">
            <w:pPr>
              <w:shd w:val="clear" w:color="auto" w:fill="auto"/>
              <w:spacing w:before="0" w:after="0" w:line="360" w:lineRule="auto"/>
              <w:ind w:left="420" w:firstLine="0"/>
              <w:jc w:val="left"/>
              <w:textAlignment w:val="center"/>
              <w:rPr>
                <w:sz w:val="21"/>
              </w:rPr>
            </w:pPr>
            <w:r>
              <w:rPr>
                <w:sz w:val="21"/>
              </w:rPr>
              <w:t>(2)这种液体的密度；</w:t>
            </w:r>
          </w:p>
          <w:p w14:paraId="74F08D83">
            <w:pPr>
              <w:shd w:val="clear" w:color="auto" w:fill="auto"/>
              <w:spacing w:before="0" w:after="0" w:line="360" w:lineRule="auto"/>
              <w:ind w:left="420" w:firstLine="0"/>
              <w:jc w:val="left"/>
              <w:textAlignment w:val="center"/>
              <w:rPr>
                <w:sz w:val="21"/>
              </w:rPr>
            </w:pPr>
            <w:r>
              <w:rPr>
                <w:sz w:val="21"/>
              </w:rPr>
              <w:t>(3)如果用这个瓶子装满密度为0.8g/cm</w:t>
            </w:r>
            <w:r>
              <w:rPr>
                <w:sz w:val="21"/>
                <w:vertAlign w:val="superscript"/>
              </w:rPr>
              <w:t>3</w:t>
            </w:r>
            <w:r>
              <w:rPr>
                <w:sz w:val="21"/>
              </w:rPr>
              <w:t>的酒精，总质量是多少？</w:t>
            </w:r>
          </w:p>
          <w:p w14:paraId="1E136CB0">
            <w:pPr>
              <w:shd w:val="clear" w:color="auto" w:fill="auto"/>
              <w:spacing w:before="0" w:after="0" w:line="360" w:lineRule="auto"/>
              <w:ind w:left="420" w:hanging="420"/>
              <w:jc w:val="left"/>
              <w:textAlignment w:val="center"/>
              <w:rPr>
                <w:rFonts w:hint="eastAsia"/>
                <w:sz w:val="21"/>
                <w:lang w:val="en-US" w:eastAsia="zh-CN"/>
              </w:rPr>
            </w:pPr>
          </w:p>
          <w:p w14:paraId="797A482C">
            <w:pPr>
              <w:shd w:val="clear" w:color="auto" w:fill="auto"/>
              <w:spacing w:before="0" w:after="0" w:line="360" w:lineRule="auto"/>
              <w:ind w:left="420" w:hanging="420"/>
              <w:jc w:val="left"/>
              <w:textAlignment w:val="center"/>
              <w:rPr>
                <w:rFonts w:hint="eastAsia"/>
                <w:sz w:val="21"/>
                <w:lang w:val="en-US" w:eastAsia="zh-CN"/>
              </w:rPr>
            </w:pPr>
          </w:p>
          <w:p w14:paraId="01215E64">
            <w:pPr>
              <w:shd w:val="clear" w:color="auto" w:fill="auto"/>
              <w:spacing w:before="0" w:after="0" w:line="360" w:lineRule="auto"/>
              <w:ind w:left="420" w:hanging="420"/>
              <w:jc w:val="left"/>
              <w:textAlignment w:val="center"/>
              <w:rPr>
                <w:rFonts w:hint="eastAsia"/>
                <w:sz w:val="21"/>
                <w:lang w:val="en-US" w:eastAsia="zh-CN"/>
              </w:rPr>
            </w:pPr>
          </w:p>
          <w:p w14:paraId="0435CFE7">
            <w:pPr>
              <w:shd w:val="clear" w:color="auto" w:fill="auto"/>
              <w:spacing w:before="0" w:after="0" w:line="360" w:lineRule="auto"/>
              <w:ind w:left="420" w:hanging="420"/>
              <w:jc w:val="left"/>
              <w:textAlignment w:val="center"/>
              <w:rPr>
                <w:rFonts w:hint="eastAsia"/>
                <w:sz w:val="21"/>
                <w:lang w:val="en-US" w:eastAsia="zh-CN"/>
              </w:rPr>
            </w:pPr>
          </w:p>
          <w:p w14:paraId="114C1201">
            <w:pPr>
              <w:shd w:val="clear" w:color="auto" w:fill="auto"/>
              <w:spacing w:before="0" w:after="0" w:line="360" w:lineRule="auto"/>
              <w:ind w:left="420" w:hanging="420"/>
              <w:jc w:val="left"/>
              <w:textAlignment w:val="center"/>
              <w:rPr>
                <w:rFonts w:hint="eastAsia"/>
                <w:sz w:val="21"/>
                <w:lang w:val="en-US" w:eastAsia="zh-CN"/>
              </w:rPr>
            </w:pPr>
          </w:p>
          <w:p w14:paraId="78406BAC">
            <w:pPr>
              <w:shd w:val="clear" w:color="auto" w:fill="auto"/>
              <w:spacing w:before="0" w:after="0" w:line="360" w:lineRule="auto"/>
              <w:ind w:left="420" w:hanging="420"/>
              <w:jc w:val="left"/>
              <w:textAlignment w:val="center"/>
              <w:rPr>
                <w:rFonts w:hint="eastAsia"/>
                <w:sz w:val="21"/>
                <w:lang w:val="en-US" w:eastAsia="zh-CN"/>
              </w:rPr>
            </w:pPr>
          </w:p>
          <w:p w14:paraId="3113402D">
            <w:pPr>
              <w:shd w:val="clear" w:color="auto" w:fill="auto"/>
              <w:spacing w:before="0" w:after="0" w:line="360" w:lineRule="auto"/>
              <w:ind w:left="420" w:hanging="420"/>
              <w:jc w:val="left"/>
              <w:textAlignment w:val="center"/>
              <w:rPr>
                <w:sz w:val="21"/>
              </w:rPr>
            </w:pPr>
            <w:r>
              <w:rPr>
                <w:rFonts w:hint="eastAsia"/>
                <w:sz w:val="21"/>
                <w:lang w:val="en-US" w:eastAsia="zh-CN"/>
              </w:rPr>
              <w:t>16</w:t>
            </w:r>
            <w:r>
              <w:rPr>
                <w:sz w:val="21"/>
              </w:rPr>
              <w:t>．底面积为</w:t>
            </w:r>
            <w:r>
              <w:object>
                <v:shape id="_x0000_i1185" o:spt="75" alt="eqId7d8ee56e85d47a6c50b8a2dad0fac6f4" type="#_x0000_t75" style="height:13.9pt;width:45.7pt;" o:ole="t" filled="f" o:preferrelative="t" stroked="f" coordsize="21600,21600">
                  <v:path/>
                  <v:fill on="f" focussize="0,0"/>
                  <v:stroke on="f" joinstyle="miter"/>
                  <v:imagedata r:id="rId327" o:title="eqId7d8ee56e85d47a6c50b8a2dad0fac6f4"/>
                  <o:lock v:ext="edit" aspectratio="t"/>
                  <w10:wrap type="none"/>
                  <w10:anchorlock/>
                </v:shape>
                <o:OLEObject Type="Embed" ProgID="Equation.DSMT4" ShapeID="_x0000_i1185" DrawAspect="Content" ObjectID="_1468075885" r:id="rId326">
                  <o:LockedField>false</o:LockedField>
                </o:OLEObject>
              </w:object>
            </w:r>
            <w:r>
              <w:rPr>
                <w:sz w:val="21"/>
              </w:rPr>
              <w:t>的两个完全相同的薄壁圆柱形容器A和B放在水平桌面上，已知容器B内酒精的深度为0.5m，且两容器中水和酒精的质量相等。（已知：</w:t>
            </w:r>
            <w:r>
              <w:object>
                <v:shape id="_x0000_i1186" o:spt="75" alt="eqId930402a19bef47d824d916ccd7164e2f" type="#_x0000_t75" style="height:17.8pt;width:97.6pt;" o:ole="t" filled="f" o:preferrelative="t" stroked="f" coordsize="21600,21600">
                  <v:path/>
                  <v:fill on="f" focussize="0,0"/>
                  <v:stroke on="f" joinstyle="miter"/>
                  <v:imagedata r:id="rId329" o:title="eqId930402a19bef47d824d916ccd7164e2f"/>
                  <o:lock v:ext="edit" aspectratio="t"/>
                  <w10:wrap type="none"/>
                  <w10:anchorlock/>
                </v:shape>
                <o:OLEObject Type="Embed" ProgID="Equation.DSMT4" ShapeID="_x0000_i1186" DrawAspect="Content" ObjectID="_1468075886" r:id="rId328">
                  <o:LockedField>false</o:LockedField>
                </o:OLEObject>
              </w:object>
            </w:r>
            <w:r>
              <w:rPr>
                <w:sz w:val="21"/>
              </w:rPr>
              <w:t>，</w:t>
            </w:r>
            <w:r>
              <w:object>
                <v:shape id="_x0000_i1187" o:spt="75" alt="eqId13dc4c7778fc083fbc689d24de39b446" type="#_x0000_t75" style="height:17.75pt;width:91.45pt;" o:ole="t" filled="f" o:preferrelative="t" stroked="f" coordsize="21600,21600">
                  <v:path/>
                  <v:fill on="f" focussize="0,0"/>
                  <v:stroke on="f" joinstyle="miter"/>
                  <v:imagedata r:id="rId331" o:title="eqId13dc4c7778fc083fbc689d24de39b446"/>
                  <o:lock v:ext="edit" aspectratio="t"/>
                  <w10:wrap type="none"/>
                  <w10:anchorlock/>
                </v:shape>
                <o:OLEObject Type="Embed" ProgID="Equation.DSMT4" ShapeID="_x0000_i1187" DrawAspect="Content" ObjectID="_1468075887" r:id="rId330">
                  <o:LockedField>false</o:LockedField>
                </o:OLEObject>
              </w:object>
            </w:r>
            <w:r>
              <w:rPr>
                <w:sz w:val="21"/>
              </w:rPr>
              <w:t>，</w:t>
            </w:r>
            <w:r>
              <w:object>
                <v:shape id="_x0000_i1188" o:spt="75" alt="eqId2321ae0311c82ff819871f3bfaa47af3" type="#_x0000_t75" style="height:16.45pt;width:91.45pt;" o:ole="t" filled="f" o:preferrelative="t" stroked="f" coordsize="21600,21600">
                  <v:path/>
                  <v:fill on="f" focussize="0,0"/>
                  <v:stroke on="f" joinstyle="miter"/>
                  <v:imagedata r:id="rId333" o:title="eqId2321ae0311c82ff819871f3bfaa47af3"/>
                  <o:lock v:ext="edit" aspectratio="t"/>
                  <w10:wrap type="none"/>
                  <w10:anchorlock/>
                </v:shape>
                <o:OLEObject Type="Embed" ProgID="Equation.DSMT4" ShapeID="_x0000_i1188" DrawAspect="Content" ObjectID="_1468075888" r:id="rId332">
                  <o:LockedField>false</o:LockedField>
                </o:OLEObject>
              </w:object>
            </w:r>
            <w:r>
              <w:rPr>
                <w:sz w:val="21"/>
              </w:rPr>
              <w:t>，</w:t>
            </w:r>
            <w:r>
              <w:object>
                <v:shape id="_x0000_i1189" o:spt="75" alt="eqIdc6adb110c1faf3762d2a4726c00407eb" type="#_x0000_t75" style="height:17.85pt;width:90.6pt;" o:ole="t" filled="f" o:preferrelative="t" stroked="f" coordsize="21600,21600">
                  <v:path/>
                  <v:fill on="f" focussize="0,0"/>
                  <v:stroke on="f" joinstyle="miter"/>
                  <v:imagedata r:id="rId335" o:title="eqIdc6adb110c1faf3762d2a4726c00407eb"/>
                  <o:lock v:ext="edit" aspectratio="t"/>
                  <w10:wrap type="none"/>
                  <w10:anchorlock/>
                </v:shape>
                <o:OLEObject Type="Embed" ProgID="Equation.DSMT4" ShapeID="_x0000_i1189" DrawAspect="Content" ObjectID="_1468075889" r:id="rId334">
                  <o:LockedField>false</o:LockedField>
                </o:OLEObject>
              </w:object>
            </w:r>
            <w:r>
              <w:rPr>
                <w:sz w:val="21"/>
              </w:rPr>
              <w:t>）</w:t>
            </w:r>
          </w:p>
          <w:p w14:paraId="331FC57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33525" cy="981075"/>
                  <wp:effectExtent l="0" t="0" r="3175" b="9525"/>
                  <wp:docPr id="100089" name="图片 100089" descr="@@@2f18a63a-3e7a-473e-9e7e-bbce54284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2f18a63a-3e7a-473e-9e7e-bbce54284055"/>
                          <pic:cNvPicPr>
                            <a:picLocks noChangeAspect="1"/>
                          </pic:cNvPicPr>
                        </pic:nvPicPr>
                        <pic:blipFill>
                          <a:blip r:embed="rId336"/>
                          <a:stretch>
                            <a:fillRect/>
                          </a:stretch>
                        </pic:blipFill>
                        <pic:spPr>
                          <a:xfrm>
                            <a:off x="0" y="0"/>
                            <a:ext cx="1533525" cy="981075"/>
                          </a:xfrm>
                          <a:prstGeom prst="rect">
                            <a:avLst/>
                          </a:prstGeom>
                        </pic:spPr>
                      </pic:pic>
                    </a:graphicData>
                  </a:graphic>
                </wp:inline>
              </w:drawing>
            </w:r>
          </w:p>
          <w:p w14:paraId="4FC7DDED">
            <w:pPr>
              <w:shd w:val="clear" w:color="auto" w:fill="auto"/>
              <w:spacing w:before="0" w:after="0" w:line="360" w:lineRule="auto"/>
              <w:ind w:left="420" w:firstLine="0"/>
              <w:jc w:val="left"/>
              <w:textAlignment w:val="center"/>
              <w:rPr>
                <w:sz w:val="21"/>
              </w:rPr>
            </w:pPr>
            <w:r>
              <w:rPr>
                <w:sz w:val="21"/>
              </w:rPr>
              <w:t>(1)求B容器中酒精的质量</w:t>
            </w:r>
            <w:r>
              <w:rPr>
                <w:rFonts w:ascii="Times New Roman" w:hAnsi="Times New Roman" w:eastAsia="Times New Roman" w:cs="Times New Roman"/>
                <w:i/>
                <w:sz w:val="21"/>
              </w:rPr>
              <w:t>m</w:t>
            </w:r>
            <w:r>
              <w:rPr>
                <w:sz w:val="21"/>
              </w:rPr>
              <w:t>；</w:t>
            </w:r>
          </w:p>
          <w:p w14:paraId="58EF3E08">
            <w:pPr>
              <w:shd w:val="clear" w:color="auto" w:fill="auto"/>
              <w:spacing w:before="0" w:after="0" w:line="360" w:lineRule="auto"/>
              <w:ind w:left="420" w:firstLine="0"/>
              <w:jc w:val="left"/>
              <w:textAlignment w:val="center"/>
              <w:rPr>
                <w:sz w:val="21"/>
              </w:rPr>
            </w:pPr>
            <w:r>
              <w:rPr>
                <w:sz w:val="21"/>
              </w:rPr>
              <w:t>(2)求A容器中水的深度</w:t>
            </w:r>
            <w:r>
              <w:rPr>
                <w:rFonts w:ascii="Times New Roman" w:hAnsi="Times New Roman" w:eastAsia="Times New Roman" w:cs="Times New Roman"/>
                <w:i/>
                <w:sz w:val="21"/>
              </w:rPr>
              <w:t>h</w:t>
            </w:r>
            <w:r>
              <w:rPr>
                <w:sz w:val="21"/>
              </w:rPr>
              <w:t>；</w:t>
            </w:r>
          </w:p>
          <w:p w14:paraId="7D00ED5F">
            <w:pPr>
              <w:shd w:val="clear" w:color="auto" w:fill="auto"/>
              <w:spacing w:before="0" w:after="0" w:line="360" w:lineRule="auto"/>
              <w:ind w:left="420" w:firstLine="0"/>
              <w:jc w:val="left"/>
              <w:textAlignment w:val="center"/>
              <w:rPr>
                <w:sz w:val="21"/>
              </w:rPr>
            </w:pPr>
            <w:r>
              <w:rPr>
                <w:sz w:val="21"/>
              </w:rPr>
              <w:t>(3)将质量为0.79kg的实心铁块浸没在酒精中，质量未知的实心铝块浸没在水中，发现两个容器中的液面一样高，且液体均没有溢出，求铝块的质量。</w:t>
            </w:r>
          </w:p>
          <w:p w14:paraId="3092410C">
            <w:pPr>
              <w:shd w:val="clear" w:color="auto" w:fill="auto"/>
              <w:spacing w:before="0" w:after="0" w:line="360" w:lineRule="auto"/>
              <w:ind w:left="420" w:hanging="420"/>
              <w:jc w:val="left"/>
              <w:textAlignment w:val="center"/>
              <w:rPr>
                <w:rFonts w:hint="eastAsia"/>
                <w:sz w:val="21"/>
                <w:lang w:val="en-US" w:eastAsia="zh-CN"/>
              </w:rPr>
            </w:pPr>
          </w:p>
          <w:p w14:paraId="0F8CB1FB">
            <w:pPr>
              <w:shd w:val="clear" w:color="auto" w:fill="auto"/>
              <w:spacing w:before="0" w:after="0" w:line="360" w:lineRule="auto"/>
              <w:ind w:left="420" w:hanging="420"/>
              <w:jc w:val="left"/>
              <w:textAlignment w:val="center"/>
              <w:rPr>
                <w:rFonts w:hint="eastAsia"/>
                <w:sz w:val="21"/>
                <w:lang w:val="en-US" w:eastAsia="zh-CN"/>
              </w:rPr>
            </w:pPr>
          </w:p>
          <w:p w14:paraId="1744A4A4">
            <w:pPr>
              <w:shd w:val="clear" w:color="auto" w:fill="auto"/>
              <w:spacing w:before="0" w:after="0" w:line="360" w:lineRule="auto"/>
              <w:ind w:left="420" w:hanging="420"/>
              <w:jc w:val="left"/>
              <w:textAlignment w:val="center"/>
              <w:rPr>
                <w:rFonts w:hint="eastAsia"/>
                <w:sz w:val="21"/>
                <w:lang w:val="en-US" w:eastAsia="zh-CN"/>
              </w:rPr>
            </w:pPr>
          </w:p>
          <w:p w14:paraId="00DDC843">
            <w:pPr>
              <w:shd w:val="clear" w:color="auto" w:fill="auto"/>
              <w:spacing w:before="0" w:after="0" w:line="360" w:lineRule="auto"/>
              <w:ind w:left="420" w:hanging="420"/>
              <w:jc w:val="left"/>
              <w:textAlignment w:val="center"/>
              <w:rPr>
                <w:rFonts w:hint="eastAsia"/>
                <w:sz w:val="21"/>
                <w:lang w:val="en-US" w:eastAsia="zh-CN"/>
              </w:rPr>
            </w:pPr>
          </w:p>
          <w:p w14:paraId="251891DD">
            <w:pPr>
              <w:shd w:val="clear" w:color="auto" w:fill="auto"/>
              <w:spacing w:before="0" w:after="0" w:line="360" w:lineRule="auto"/>
              <w:ind w:left="420" w:hanging="420"/>
              <w:jc w:val="left"/>
              <w:textAlignment w:val="center"/>
              <w:rPr>
                <w:rFonts w:hint="eastAsia"/>
                <w:sz w:val="21"/>
                <w:lang w:val="en-US" w:eastAsia="zh-CN"/>
              </w:rPr>
            </w:pPr>
          </w:p>
          <w:p w14:paraId="4708AB53">
            <w:pPr>
              <w:shd w:val="clear" w:color="auto" w:fill="auto"/>
              <w:spacing w:before="0" w:after="0" w:line="360" w:lineRule="auto"/>
              <w:ind w:left="420" w:hanging="420"/>
              <w:jc w:val="left"/>
              <w:textAlignment w:val="center"/>
              <w:rPr>
                <w:rFonts w:hint="eastAsia"/>
                <w:sz w:val="21"/>
                <w:lang w:val="en-US" w:eastAsia="zh-CN"/>
              </w:rPr>
            </w:pPr>
          </w:p>
          <w:p w14:paraId="346BCFC2">
            <w:pPr>
              <w:shd w:val="clear" w:color="auto" w:fill="auto"/>
              <w:spacing w:before="0" w:after="0" w:line="360" w:lineRule="auto"/>
              <w:ind w:left="420" w:hanging="420"/>
              <w:jc w:val="left"/>
              <w:textAlignment w:val="center"/>
              <w:rPr>
                <w:rFonts w:hint="eastAsia"/>
                <w:sz w:val="21"/>
                <w:lang w:val="en-US" w:eastAsia="zh-CN"/>
              </w:rPr>
            </w:pPr>
          </w:p>
          <w:p w14:paraId="6AE22B39">
            <w:pPr>
              <w:shd w:val="clear" w:color="auto" w:fill="auto"/>
              <w:spacing w:before="0" w:after="0" w:line="360" w:lineRule="auto"/>
              <w:ind w:left="420" w:hanging="420"/>
              <w:jc w:val="left"/>
              <w:textAlignment w:val="center"/>
              <w:rPr>
                <w:sz w:val="21"/>
              </w:rPr>
            </w:pPr>
            <w:r>
              <w:rPr>
                <w:rFonts w:hint="eastAsia"/>
                <w:sz w:val="21"/>
                <w:lang w:val="en-US" w:eastAsia="zh-CN"/>
              </w:rPr>
              <w:t>17</w:t>
            </w:r>
            <w:r>
              <w:rPr>
                <w:sz w:val="21"/>
              </w:rPr>
              <w:t>．小一同学在参观冰雕展览时，捡到了一块零件。如图甲，零件内部是一块疏松多孔的圆柱形石块，侧面均匀包裹着一层冰（圆柱上下底面封有一层厚度不计的薄冰），测得其高度为20cm。有一个内底面积为300cm</w:t>
            </w:r>
            <w:r>
              <w:rPr>
                <w:sz w:val="21"/>
                <w:vertAlign w:val="superscript"/>
              </w:rPr>
              <w:t>2</w:t>
            </w:r>
            <w:r>
              <w:rPr>
                <w:sz w:val="21"/>
              </w:rPr>
              <w:t>、高18cm的柱形杯子，内装有9cm深的水，测得其总质量为3200g。现将零件轻轻竖直放入杯中，零件沉入杯底，如图丙，液面刚好上升至杯口，此时冰还未熔化，再次测得其总质量为8500g。经过足够长的时间，冰块均匀地完全熔化，整块石头充分吸水，此时液面高度为17cm，已知每1cm</w:t>
            </w:r>
            <w:r>
              <w:rPr>
                <w:sz w:val="21"/>
                <w:vertAlign w:val="superscript"/>
              </w:rPr>
              <w:t>3</w:t>
            </w:r>
            <w:r>
              <w:rPr>
                <w:sz w:val="21"/>
              </w:rPr>
              <w:t>的石块吸水0.1g。已知水的密度1g/cm</w:t>
            </w:r>
            <w:r>
              <w:rPr>
                <w:sz w:val="21"/>
                <w:vertAlign w:val="superscript"/>
              </w:rPr>
              <w:t>3</w:t>
            </w:r>
            <w:r>
              <w:rPr>
                <w:sz w:val="21"/>
              </w:rPr>
              <w:t>，冰的密度0.9g/cm</w:t>
            </w:r>
            <w:r>
              <w:rPr>
                <w:sz w:val="21"/>
                <w:vertAlign w:val="superscript"/>
              </w:rPr>
              <w:t>3</w:t>
            </w:r>
            <w:r>
              <w:rPr>
                <w:sz w:val="21"/>
              </w:rPr>
              <w:t>。求：</w:t>
            </w:r>
          </w:p>
          <w:p w14:paraId="642B92E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867025" cy="1190625"/>
                  <wp:effectExtent l="0" t="0" r="3175" b="3175"/>
                  <wp:docPr id="100091" name="图片 100091" descr="@@@c24172cb-4478-43ed-a04f-66fa8dbf77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c24172cb-4478-43ed-a04f-66fa8dbf777c"/>
                          <pic:cNvPicPr>
                            <a:picLocks noChangeAspect="1"/>
                          </pic:cNvPicPr>
                        </pic:nvPicPr>
                        <pic:blipFill>
                          <a:blip r:embed="rId337"/>
                          <a:stretch>
                            <a:fillRect/>
                          </a:stretch>
                        </pic:blipFill>
                        <pic:spPr>
                          <a:xfrm>
                            <a:off x="0" y="0"/>
                            <a:ext cx="2867025" cy="1190625"/>
                          </a:xfrm>
                          <a:prstGeom prst="rect">
                            <a:avLst/>
                          </a:prstGeom>
                        </pic:spPr>
                      </pic:pic>
                    </a:graphicData>
                  </a:graphic>
                </wp:inline>
              </w:drawing>
            </w:r>
          </w:p>
          <w:p w14:paraId="7B92D2B7">
            <w:pPr>
              <w:shd w:val="clear" w:color="auto" w:fill="auto"/>
              <w:spacing w:before="0" w:after="0" w:line="360" w:lineRule="auto"/>
              <w:ind w:left="420" w:firstLine="0"/>
              <w:jc w:val="left"/>
              <w:textAlignment w:val="center"/>
              <w:rPr>
                <w:sz w:val="21"/>
              </w:rPr>
            </w:pPr>
            <w:r>
              <w:rPr>
                <w:sz w:val="21"/>
              </w:rPr>
              <w:t>(1)空杯子的质量是多少g？</w:t>
            </w:r>
          </w:p>
          <w:p w14:paraId="633A472B">
            <w:pPr>
              <w:shd w:val="clear" w:color="auto" w:fill="auto"/>
              <w:spacing w:before="0" w:after="0" w:line="360" w:lineRule="auto"/>
              <w:ind w:left="420" w:firstLine="0"/>
              <w:jc w:val="left"/>
              <w:textAlignment w:val="center"/>
              <w:rPr>
                <w:sz w:val="21"/>
              </w:rPr>
            </w:pPr>
            <w:r>
              <w:rPr>
                <w:sz w:val="21"/>
              </w:rPr>
              <w:t>(2)带冰零件的底面积是多少cm</w:t>
            </w:r>
            <w:r>
              <w:rPr>
                <w:sz w:val="21"/>
                <w:vertAlign w:val="superscript"/>
              </w:rPr>
              <w:t>2</w:t>
            </w:r>
            <w:r>
              <w:rPr>
                <w:sz w:val="21"/>
              </w:rPr>
              <w:t>？</w:t>
            </w:r>
          </w:p>
          <w:p w14:paraId="7F9FE58A">
            <w:pPr>
              <w:shd w:val="clear" w:color="auto" w:fill="auto"/>
              <w:spacing w:before="0" w:after="0" w:line="360" w:lineRule="auto"/>
              <w:ind w:left="420" w:firstLine="0"/>
              <w:jc w:val="left"/>
              <w:textAlignment w:val="center"/>
              <w:rPr>
                <w:sz w:val="21"/>
              </w:rPr>
            </w:pPr>
            <w:r>
              <w:rPr>
                <w:sz w:val="21"/>
              </w:rPr>
              <w:t>(3)干燥石块的密度是多少g/cm</w:t>
            </w:r>
            <w:r>
              <w:rPr>
                <w:sz w:val="21"/>
                <w:vertAlign w:val="superscript"/>
              </w:rPr>
              <w:t>3</w:t>
            </w:r>
            <w:r>
              <w:rPr>
                <w:sz w:val="21"/>
              </w:rPr>
              <w:t>？</w:t>
            </w:r>
          </w:p>
          <w:p w14:paraId="22897747">
            <w:pPr>
              <w:spacing w:line="360" w:lineRule="auto"/>
              <w:ind w:left="273" w:leftChars="130"/>
              <w:rPr>
                <w:rFonts w:hint="eastAsia"/>
              </w:rPr>
            </w:pPr>
          </w:p>
          <w:p w14:paraId="24013E9F">
            <w:pPr>
              <w:spacing w:line="360" w:lineRule="auto"/>
              <w:ind w:left="273" w:leftChars="130"/>
              <w:rPr>
                <w:rFonts w:hint="eastAsia"/>
              </w:rPr>
            </w:pPr>
          </w:p>
          <w:p w14:paraId="6BECBD4C">
            <w:pPr>
              <w:spacing w:line="360" w:lineRule="auto"/>
              <w:ind w:left="273" w:leftChars="130"/>
              <w:rPr>
                <w:rFonts w:hint="eastAsia"/>
              </w:rPr>
            </w:pPr>
          </w:p>
          <w:p w14:paraId="5107185C">
            <w:pPr>
              <w:spacing w:line="360" w:lineRule="auto"/>
              <w:ind w:left="273" w:leftChars="130"/>
              <w:rPr>
                <w:rFonts w:hint="eastAsia"/>
              </w:rPr>
            </w:pPr>
          </w:p>
          <w:p w14:paraId="0C356F57">
            <w:pPr>
              <w:spacing w:line="360" w:lineRule="auto"/>
              <w:ind w:left="273" w:leftChars="130"/>
              <w:rPr>
                <w:rFonts w:hint="eastAsia"/>
              </w:rPr>
            </w:pPr>
          </w:p>
          <w:p w14:paraId="21DA9F3B">
            <w:pPr>
              <w:spacing w:line="360" w:lineRule="auto"/>
              <w:ind w:left="273" w:leftChars="130"/>
              <w:rPr>
                <w:rFonts w:hint="eastAsia"/>
              </w:rPr>
            </w:pPr>
          </w:p>
          <w:p w14:paraId="73CE613C">
            <w:pPr>
              <w:spacing w:line="360" w:lineRule="auto"/>
              <w:ind w:left="273" w:leftChars="130"/>
              <w:rPr>
                <w:rFonts w:hint="eastAsia"/>
              </w:rPr>
            </w:pPr>
          </w:p>
          <w:p w14:paraId="6AB83845">
            <w:pPr>
              <w:spacing w:line="360" w:lineRule="auto"/>
              <w:ind w:left="273" w:leftChars="130"/>
              <w:rPr>
                <w:rFonts w:hint="eastAsia"/>
              </w:rPr>
            </w:pPr>
          </w:p>
        </w:tc>
      </w:tr>
      <w:tr w14:paraId="5885B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28D0F02">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2368D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vAlign w:val="center"/>
          </w:tcPr>
          <w:p w14:paraId="1D5D67EE">
            <w:pPr>
              <w:spacing w:line="336" w:lineRule="auto"/>
              <w:jc w:val="left"/>
              <w:rPr>
                <w:rFonts w:hint="eastAsia" w:ascii="宋体" w:hAnsi="宋体"/>
                <w:color w:val="000000"/>
                <w:szCs w:val="21"/>
              </w:rPr>
            </w:pPr>
          </w:p>
        </w:tc>
      </w:tr>
    </w:tbl>
    <w:p w14:paraId="703D041A"/>
    <w:p w14:paraId="6FD34E1B">
      <w:pPr>
        <w:tabs>
          <w:tab w:val="left" w:pos="3402"/>
        </w:tabs>
        <w:jc w:val="left"/>
      </w:pPr>
      <w:r>
        <w:rPr>
          <w:rFonts w:hint="eastAsia"/>
        </w:rPr>
        <w:tab/>
      </w:r>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36192">
    <w:pPr>
      <w:pBdr>
        <w:top w:val="single" w:color="auto" w:sz="8" w:space="4"/>
      </w:pBdr>
      <w:jc w:val="center"/>
    </w:pPr>
  </w:p>
  <w:p w14:paraId="3E5305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B61578">
    <w:pPr>
      <w:jc w:val="left"/>
    </w:pPr>
    <w:r>
      <w:rPr>
        <w:sz w:val="18"/>
      </w:rP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pPr>
                            <w:pStyle w:val="5"/>
                            <w:jc w:val="left"/>
                          </w:pPr>
                          <w:r>
                            <w:rPr>
                              <w:rFonts w:hint="eastAsia"/>
                            </w:rPr>
                            <w:t>让每一个孩子都能收获属于自己的成长，</w:t>
                          </w:r>
                        </w:p>
                        <w:p w14:paraId="2A748033">
                          <w:pPr>
                            <w:pStyle w:val="5"/>
                            <w:jc w:val="left"/>
                          </w:pPr>
                          <w:r>
                            <w:rPr>
                              <w:rFonts w:hint="eastAsia"/>
                            </w:rPr>
                            <w:t>让每一个家庭不再为孩子的教育而焦虑！</w:t>
                          </w:r>
                        </w:p>
                        <w:p w14:paraId="5266E531">
                          <w:pPr>
                            <w:pStyle w:val="5"/>
                          </w:pPr>
                        </w:p>
                        <w:p w14:paraId="50735946"/>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72510D34">
                    <w:pPr>
                      <w:pStyle w:val="5"/>
                      <w:jc w:val="left"/>
                    </w:pPr>
                    <w:r>
                      <w:rPr>
                        <w:rFonts w:hint="eastAsia"/>
                      </w:rPr>
                      <w:t>让每一个孩子都能收获属于自己的成长，</w:t>
                    </w:r>
                  </w:p>
                  <w:p w14:paraId="2A748033">
                    <w:pPr>
                      <w:pStyle w:val="5"/>
                      <w:jc w:val="left"/>
                    </w:pPr>
                    <w:r>
                      <w:rPr>
                        <w:rFonts w:hint="eastAsia"/>
                      </w:rPr>
                      <w:t>让每一个家庭不再为孩子的教育而焦虑！</w:t>
                    </w:r>
                  </w:p>
                  <w:p w14:paraId="5266E531">
                    <w:pPr>
                      <w:pStyle w:val="5"/>
                    </w:pPr>
                  </w:p>
                  <w:p w14:paraId="50735946"/>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A1776D"/>
    <w:rsid w:val="00041EB7"/>
    <w:rsid w:val="00457146"/>
    <w:rsid w:val="005C60F2"/>
    <w:rsid w:val="005F2B0D"/>
    <w:rsid w:val="006B35EE"/>
    <w:rsid w:val="006D05FF"/>
    <w:rsid w:val="006D0B99"/>
    <w:rsid w:val="007A08BE"/>
    <w:rsid w:val="007F2C02"/>
    <w:rsid w:val="008F363A"/>
    <w:rsid w:val="00933C5E"/>
    <w:rsid w:val="00937990"/>
    <w:rsid w:val="009955C8"/>
    <w:rsid w:val="00A1776D"/>
    <w:rsid w:val="00B53C22"/>
    <w:rsid w:val="00B9668D"/>
    <w:rsid w:val="00EB1D1A"/>
    <w:rsid w:val="00EC51A9"/>
    <w:rsid w:val="00F55DCD"/>
    <w:rsid w:val="0A99114F"/>
    <w:rsid w:val="25F435AC"/>
    <w:rsid w:val="27C30F71"/>
    <w:rsid w:val="41DC34E3"/>
    <w:rsid w:val="4A9C31C7"/>
    <w:rsid w:val="4B510F93"/>
    <w:rsid w:val="4F5560E3"/>
    <w:rsid w:val="52FD166D"/>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9"/>
    <w:pPr>
      <w:keepNext/>
      <w:keepLines/>
      <w:spacing w:before="340" w:beforeLines="0" w:beforeAutospacing="0" w:after="330" w:afterLines="0" w:afterAutospacing="0" w:line="576" w:lineRule="auto"/>
      <w:outlineLvl w:val="0"/>
    </w:pPr>
    <w:rPr>
      <w:b/>
      <w:kern w:val="44"/>
      <w:sz w:val="44"/>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link w:val="10"/>
    <w:qFormat/>
    <w:uiPriority w:val="0"/>
    <w:rPr>
      <w:rFonts w:ascii="宋体" w:hAnsi="Courier New" w:cs="Courier New"/>
      <w:szCs w:val="21"/>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7">
    <w:name w:val="Table Grid"/>
    <w:basedOn w:val="6"/>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9">
    <w:name w:val="page number"/>
    <w:basedOn w:val="8"/>
    <w:qFormat/>
    <w:uiPriority w:val="0"/>
  </w:style>
  <w:style w:type="character" w:customStyle="1" w:styleId="10">
    <w:name w:val="纯文本 字符"/>
    <w:basedOn w:val="8"/>
    <w:link w:val="3"/>
    <w:qFormat/>
    <w:uiPriority w:val="0"/>
    <w:rPr>
      <w:rFonts w:ascii="宋体" w:hAnsi="Courier New" w:cs="Courier New"/>
      <w:kern w:val="2"/>
      <w:sz w:val="21"/>
      <w:szCs w:val="21"/>
    </w:rPr>
  </w:style>
  <w:style w:type="character" w:customStyle="1" w:styleId="11">
    <w:name w:val="apple-style-span"/>
    <w:autoRedefine/>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9" Type="http://schemas.openxmlformats.org/officeDocument/2006/relationships/image" Target="media/image53.wmf"/><Relationship Id="rId98" Type="http://schemas.openxmlformats.org/officeDocument/2006/relationships/oleObject" Target="embeddings/oleObject42.bin"/><Relationship Id="rId97" Type="http://schemas.openxmlformats.org/officeDocument/2006/relationships/image" Target="media/image52.png"/><Relationship Id="rId96" Type="http://schemas.openxmlformats.org/officeDocument/2006/relationships/image" Target="media/image51.wmf"/><Relationship Id="rId95" Type="http://schemas.openxmlformats.org/officeDocument/2006/relationships/oleObject" Target="embeddings/oleObject41.bin"/><Relationship Id="rId94" Type="http://schemas.openxmlformats.org/officeDocument/2006/relationships/image" Target="media/image50.wmf"/><Relationship Id="rId93" Type="http://schemas.openxmlformats.org/officeDocument/2006/relationships/oleObject" Target="embeddings/oleObject40.bin"/><Relationship Id="rId92" Type="http://schemas.openxmlformats.org/officeDocument/2006/relationships/image" Target="media/image49.wmf"/><Relationship Id="rId91" Type="http://schemas.openxmlformats.org/officeDocument/2006/relationships/oleObject" Target="embeddings/oleObject39.bin"/><Relationship Id="rId90" Type="http://schemas.openxmlformats.org/officeDocument/2006/relationships/image" Target="media/image48.wmf"/><Relationship Id="rId9" Type="http://schemas.openxmlformats.org/officeDocument/2006/relationships/oleObject" Target="embeddings/oleObject3.bin"/><Relationship Id="rId89" Type="http://schemas.openxmlformats.org/officeDocument/2006/relationships/oleObject" Target="embeddings/oleObject38.bin"/><Relationship Id="rId88" Type="http://schemas.openxmlformats.org/officeDocument/2006/relationships/oleObject" Target="embeddings/oleObject37.bin"/><Relationship Id="rId87" Type="http://schemas.openxmlformats.org/officeDocument/2006/relationships/image" Target="media/image47.png"/><Relationship Id="rId86" Type="http://schemas.openxmlformats.org/officeDocument/2006/relationships/image" Target="media/image46.wmf"/><Relationship Id="rId85" Type="http://schemas.openxmlformats.org/officeDocument/2006/relationships/oleObject" Target="embeddings/oleObject36.bin"/><Relationship Id="rId84" Type="http://schemas.openxmlformats.org/officeDocument/2006/relationships/oleObject" Target="embeddings/oleObject35.bin"/><Relationship Id="rId83" Type="http://schemas.openxmlformats.org/officeDocument/2006/relationships/image" Target="media/image45.wmf"/><Relationship Id="rId82" Type="http://schemas.openxmlformats.org/officeDocument/2006/relationships/oleObject" Target="embeddings/oleObject34.bin"/><Relationship Id="rId81" Type="http://schemas.openxmlformats.org/officeDocument/2006/relationships/image" Target="media/image44.wmf"/><Relationship Id="rId80" Type="http://schemas.openxmlformats.org/officeDocument/2006/relationships/oleObject" Target="embeddings/oleObject33.bin"/><Relationship Id="rId8" Type="http://schemas.openxmlformats.org/officeDocument/2006/relationships/oleObject" Target="embeddings/oleObject2.bin"/><Relationship Id="rId79" Type="http://schemas.openxmlformats.org/officeDocument/2006/relationships/image" Target="media/image43.wmf"/><Relationship Id="rId78" Type="http://schemas.openxmlformats.org/officeDocument/2006/relationships/oleObject" Target="embeddings/oleObject32.bin"/><Relationship Id="rId77" Type="http://schemas.openxmlformats.org/officeDocument/2006/relationships/image" Target="media/image42.wmf"/><Relationship Id="rId76" Type="http://schemas.openxmlformats.org/officeDocument/2006/relationships/oleObject" Target="embeddings/oleObject31.bin"/><Relationship Id="rId75" Type="http://schemas.openxmlformats.org/officeDocument/2006/relationships/image" Target="media/image41.png"/><Relationship Id="rId74" Type="http://schemas.openxmlformats.org/officeDocument/2006/relationships/image" Target="media/image40.wmf"/><Relationship Id="rId73" Type="http://schemas.openxmlformats.org/officeDocument/2006/relationships/oleObject" Target="embeddings/oleObject30.bin"/><Relationship Id="rId72" Type="http://schemas.openxmlformats.org/officeDocument/2006/relationships/image" Target="media/image39.wmf"/><Relationship Id="rId71" Type="http://schemas.openxmlformats.org/officeDocument/2006/relationships/oleObject" Target="embeddings/oleObject29.bin"/><Relationship Id="rId70" Type="http://schemas.openxmlformats.org/officeDocument/2006/relationships/image" Target="media/image38.wmf"/><Relationship Id="rId7" Type="http://schemas.openxmlformats.org/officeDocument/2006/relationships/image" Target="media/image2.wmf"/><Relationship Id="rId69" Type="http://schemas.openxmlformats.org/officeDocument/2006/relationships/oleObject" Target="embeddings/oleObject28.bin"/><Relationship Id="rId68" Type="http://schemas.openxmlformats.org/officeDocument/2006/relationships/image" Target="media/image37.wmf"/><Relationship Id="rId67" Type="http://schemas.openxmlformats.org/officeDocument/2006/relationships/oleObject" Target="embeddings/oleObject27.bin"/><Relationship Id="rId66" Type="http://schemas.openxmlformats.org/officeDocument/2006/relationships/image" Target="media/image36.png"/><Relationship Id="rId65" Type="http://schemas.openxmlformats.org/officeDocument/2006/relationships/image" Target="media/image35.png"/><Relationship Id="rId64" Type="http://schemas.openxmlformats.org/officeDocument/2006/relationships/image" Target="media/image34.wmf"/><Relationship Id="rId63" Type="http://schemas.openxmlformats.org/officeDocument/2006/relationships/oleObject" Target="embeddings/oleObject26.bin"/><Relationship Id="rId62" Type="http://schemas.openxmlformats.org/officeDocument/2006/relationships/image" Target="media/image33.png"/><Relationship Id="rId61" Type="http://schemas.openxmlformats.org/officeDocument/2006/relationships/image" Target="media/image32.wmf"/><Relationship Id="rId60" Type="http://schemas.openxmlformats.org/officeDocument/2006/relationships/oleObject" Target="embeddings/oleObject25.bin"/><Relationship Id="rId6" Type="http://schemas.openxmlformats.org/officeDocument/2006/relationships/oleObject" Target="embeddings/oleObject1.bin"/><Relationship Id="rId59" Type="http://schemas.openxmlformats.org/officeDocument/2006/relationships/image" Target="media/image31.wmf"/><Relationship Id="rId58" Type="http://schemas.openxmlformats.org/officeDocument/2006/relationships/oleObject" Target="embeddings/oleObject24.bin"/><Relationship Id="rId57" Type="http://schemas.openxmlformats.org/officeDocument/2006/relationships/oleObject" Target="embeddings/oleObject23.bin"/><Relationship Id="rId56" Type="http://schemas.openxmlformats.org/officeDocument/2006/relationships/image" Target="media/image30.wmf"/><Relationship Id="rId55" Type="http://schemas.openxmlformats.org/officeDocument/2006/relationships/oleObject" Target="embeddings/oleObject22.bin"/><Relationship Id="rId54" Type="http://schemas.openxmlformats.org/officeDocument/2006/relationships/image" Target="media/image29.wmf"/><Relationship Id="rId53" Type="http://schemas.openxmlformats.org/officeDocument/2006/relationships/oleObject" Target="embeddings/oleObject21.bin"/><Relationship Id="rId52" Type="http://schemas.openxmlformats.org/officeDocument/2006/relationships/image" Target="media/image28.wmf"/><Relationship Id="rId51" Type="http://schemas.openxmlformats.org/officeDocument/2006/relationships/oleObject" Target="embeddings/oleObject20.bin"/><Relationship Id="rId50" Type="http://schemas.openxmlformats.org/officeDocument/2006/relationships/image" Target="media/image27.wmf"/><Relationship Id="rId5" Type="http://schemas.openxmlformats.org/officeDocument/2006/relationships/theme" Target="theme/theme1.xml"/><Relationship Id="rId49" Type="http://schemas.openxmlformats.org/officeDocument/2006/relationships/oleObject" Target="embeddings/oleObject19.bin"/><Relationship Id="rId48" Type="http://schemas.openxmlformats.org/officeDocument/2006/relationships/image" Target="media/image26.wmf"/><Relationship Id="rId47" Type="http://schemas.openxmlformats.org/officeDocument/2006/relationships/oleObject" Target="embeddings/oleObject18.bin"/><Relationship Id="rId46" Type="http://schemas.openxmlformats.org/officeDocument/2006/relationships/oleObject" Target="embeddings/oleObject17.bin"/><Relationship Id="rId45" Type="http://schemas.openxmlformats.org/officeDocument/2006/relationships/image" Target="media/image25.wmf"/><Relationship Id="rId44" Type="http://schemas.openxmlformats.org/officeDocument/2006/relationships/oleObject" Target="embeddings/oleObject16.bin"/><Relationship Id="rId43" Type="http://schemas.openxmlformats.org/officeDocument/2006/relationships/image" Target="media/image24.wmf"/><Relationship Id="rId42" Type="http://schemas.openxmlformats.org/officeDocument/2006/relationships/oleObject" Target="embeddings/oleObject15.bin"/><Relationship Id="rId41" Type="http://schemas.openxmlformats.org/officeDocument/2006/relationships/image" Target="media/image23.png"/><Relationship Id="rId40" Type="http://schemas.openxmlformats.org/officeDocument/2006/relationships/image" Target="media/image22.wmf"/><Relationship Id="rId4" Type="http://schemas.openxmlformats.org/officeDocument/2006/relationships/footer" Target="footer1.xml"/><Relationship Id="rId39" Type="http://schemas.openxmlformats.org/officeDocument/2006/relationships/oleObject" Target="embeddings/oleObject14.bin"/><Relationship Id="rId38" Type="http://schemas.openxmlformats.org/officeDocument/2006/relationships/image" Target="media/image21.png"/><Relationship Id="rId37" Type="http://schemas.openxmlformats.org/officeDocument/2006/relationships/image" Target="media/image20.wmf"/><Relationship Id="rId36" Type="http://schemas.openxmlformats.org/officeDocument/2006/relationships/oleObject" Target="embeddings/oleObject13.bin"/><Relationship Id="rId35" Type="http://schemas.openxmlformats.org/officeDocument/2006/relationships/image" Target="media/image19.wmf"/><Relationship Id="rId342" Type="http://schemas.openxmlformats.org/officeDocument/2006/relationships/fontTable" Target="fontTable.xml"/><Relationship Id="rId341" Type="http://schemas.openxmlformats.org/officeDocument/2006/relationships/customXml" Target="../customXml/item4.xml"/><Relationship Id="rId340" Type="http://schemas.openxmlformats.org/officeDocument/2006/relationships/customXml" Target="../customXml/item3.xml"/><Relationship Id="rId34" Type="http://schemas.openxmlformats.org/officeDocument/2006/relationships/oleObject" Target="embeddings/oleObject12.bin"/><Relationship Id="rId339" Type="http://schemas.openxmlformats.org/officeDocument/2006/relationships/customXml" Target="../customXml/item2.xml"/><Relationship Id="rId338" Type="http://schemas.openxmlformats.org/officeDocument/2006/relationships/customXml" Target="../customXml/item1.xml"/><Relationship Id="rId337" Type="http://schemas.openxmlformats.org/officeDocument/2006/relationships/image" Target="media/image168.png"/><Relationship Id="rId336" Type="http://schemas.openxmlformats.org/officeDocument/2006/relationships/image" Target="media/image167.png"/><Relationship Id="rId335" Type="http://schemas.openxmlformats.org/officeDocument/2006/relationships/image" Target="media/image166.wmf"/><Relationship Id="rId334" Type="http://schemas.openxmlformats.org/officeDocument/2006/relationships/oleObject" Target="embeddings/oleObject165.bin"/><Relationship Id="rId333" Type="http://schemas.openxmlformats.org/officeDocument/2006/relationships/image" Target="media/image165.wmf"/><Relationship Id="rId332" Type="http://schemas.openxmlformats.org/officeDocument/2006/relationships/oleObject" Target="embeddings/oleObject164.bin"/><Relationship Id="rId331" Type="http://schemas.openxmlformats.org/officeDocument/2006/relationships/image" Target="media/image164.wmf"/><Relationship Id="rId330" Type="http://schemas.openxmlformats.org/officeDocument/2006/relationships/oleObject" Target="embeddings/oleObject163.bin"/><Relationship Id="rId33" Type="http://schemas.openxmlformats.org/officeDocument/2006/relationships/image" Target="media/image18.wmf"/><Relationship Id="rId329" Type="http://schemas.openxmlformats.org/officeDocument/2006/relationships/image" Target="media/image163.wmf"/><Relationship Id="rId328" Type="http://schemas.openxmlformats.org/officeDocument/2006/relationships/oleObject" Target="embeddings/oleObject162.bin"/><Relationship Id="rId327" Type="http://schemas.openxmlformats.org/officeDocument/2006/relationships/image" Target="media/image162.wmf"/><Relationship Id="rId326" Type="http://schemas.openxmlformats.org/officeDocument/2006/relationships/oleObject" Target="embeddings/oleObject161.bin"/><Relationship Id="rId325" Type="http://schemas.openxmlformats.org/officeDocument/2006/relationships/image" Target="media/image161.png"/><Relationship Id="rId324" Type="http://schemas.openxmlformats.org/officeDocument/2006/relationships/image" Target="media/image160.wmf"/><Relationship Id="rId323" Type="http://schemas.openxmlformats.org/officeDocument/2006/relationships/oleObject" Target="embeddings/oleObject160.bin"/><Relationship Id="rId322" Type="http://schemas.openxmlformats.org/officeDocument/2006/relationships/oleObject" Target="embeddings/oleObject159.bin"/><Relationship Id="rId321" Type="http://schemas.openxmlformats.org/officeDocument/2006/relationships/image" Target="media/image159.wmf"/><Relationship Id="rId320" Type="http://schemas.openxmlformats.org/officeDocument/2006/relationships/oleObject" Target="embeddings/oleObject158.bin"/><Relationship Id="rId32" Type="http://schemas.openxmlformats.org/officeDocument/2006/relationships/oleObject" Target="embeddings/oleObject11.bin"/><Relationship Id="rId319" Type="http://schemas.openxmlformats.org/officeDocument/2006/relationships/image" Target="media/image158.wmf"/><Relationship Id="rId318" Type="http://schemas.openxmlformats.org/officeDocument/2006/relationships/oleObject" Target="embeddings/oleObject157.bin"/><Relationship Id="rId317" Type="http://schemas.openxmlformats.org/officeDocument/2006/relationships/image" Target="media/image157.wmf"/><Relationship Id="rId316" Type="http://schemas.openxmlformats.org/officeDocument/2006/relationships/oleObject" Target="embeddings/oleObject156.bin"/><Relationship Id="rId315" Type="http://schemas.openxmlformats.org/officeDocument/2006/relationships/image" Target="media/image156.wmf"/><Relationship Id="rId314" Type="http://schemas.openxmlformats.org/officeDocument/2006/relationships/oleObject" Target="embeddings/oleObject155.bin"/><Relationship Id="rId313" Type="http://schemas.openxmlformats.org/officeDocument/2006/relationships/image" Target="media/image155.wmf"/><Relationship Id="rId312" Type="http://schemas.openxmlformats.org/officeDocument/2006/relationships/oleObject" Target="embeddings/oleObject154.bin"/><Relationship Id="rId311" Type="http://schemas.openxmlformats.org/officeDocument/2006/relationships/oleObject" Target="embeddings/oleObject153.bin"/><Relationship Id="rId310" Type="http://schemas.openxmlformats.org/officeDocument/2006/relationships/image" Target="media/image154.wmf"/><Relationship Id="rId31" Type="http://schemas.openxmlformats.org/officeDocument/2006/relationships/image" Target="media/image17.wmf"/><Relationship Id="rId309" Type="http://schemas.openxmlformats.org/officeDocument/2006/relationships/oleObject" Target="embeddings/oleObject152.bin"/><Relationship Id="rId308" Type="http://schemas.openxmlformats.org/officeDocument/2006/relationships/image" Target="media/image153.wmf"/><Relationship Id="rId307" Type="http://schemas.openxmlformats.org/officeDocument/2006/relationships/oleObject" Target="embeddings/oleObject151.bin"/><Relationship Id="rId306" Type="http://schemas.openxmlformats.org/officeDocument/2006/relationships/oleObject" Target="embeddings/oleObject150.bin"/><Relationship Id="rId305" Type="http://schemas.openxmlformats.org/officeDocument/2006/relationships/oleObject" Target="embeddings/oleObject149.bin"/><Relationship Id="rId304" Type="http://schemas.openxmlformats.org/officeDocument/2006/relationships/oleObject" Target="embeddings/oleObject148.bin"/><Relationship Id="rId303" Type="http://schemas.openxmlformats.org/officeDocument/2006/relationships/oleObject" Target="embeddings/oleObject147.bin"/><Relationship Id="rId302" Type="http://schemas.openxmlformats.org/officeDocument/2006/relationships/oleObject" Target="embeddings/oleObject146.bin"/><Relationship Id="rId301" Type="http://schemas.openxmlformats.org/officeDocument/2006/relationships/image" Target="media/image152.png"/><Relationship Id="rId300" Type="http://schemas.openxmlformats.org/officeDocument/2006/relationships/image" Target="media/image151.wmf"/><Relationship Id="rId30" Type="http://schemas.openxmlformats.org/officeDocument/2006/relationships/oleObject" Target="embeddings/oleObject10.bin"/><Relationship Id="rId3" Type="http://schemas.openxmlformats.org/officeDocument/2006/relationships/header" Target="header1.xml"/><Relationship Id="rId299" Type="http://schemas.openxmlformats.org/officeDocument/2006/relationships/oleObject" Target="embeddings/oleObject145.bin"/><Relationship Id="rId298" Type="http://schemas.openxmlformats.org/officeDocument/2006/relationships/image" Target="media/image150.png"/><Relationship Id="rId297" Type="http://schemas.openxmlformats.org/officeDocument/2006/relationships/image" Target="media/image149.wmf"/><Relationship Id="rId296" Type="http://schemas.openxmlformats.org/officeDocument/2006/relationships/oleObject" Target="embeddings/oleObject144.bin"/><Relationship Id="rId295" Type="http://schemas.openxmlformats.org/officeDocument/2006/relationships/image" Target="media/image148.wmf"/><Relationship Id="rId294" Type="http://schemas.openxmlformats.org/officeDocument/2006/relationships/oleObject" Target="embeddings/oleObject143.bin"/><Relationship Id="rId293" Type="http://schemas.openxmlformats.org/officeDocument/2006/relationships/oleObject" Target="embeddings/oleObject142.bin"/><Relationship Id="rId292" Type="http://schemas.openxmlformats.org/officeDocument/2006/relationships/image" Target="media/image147.wmf"/><Relationship Id="rId291" Type="http://schemas.openxmlformats.org/officeDocument/2006/relationships/oleObject" Target="embeddings/oleObject141.bin"/><Relationship Id="rId290" Type="http://schemas.openxmlformats.org/officeDocument/2006/relationships/oleObject" Target="embeddings/oleObject140.bin"/><Relationship Id="rId29" Type="http://schemas.openxmlformats.org/officeDocument/2006/relationships/image" Target="media/image16.wmf"/><Relationship Id="rId289" Type="http://schemas.openxmlformats.org/officeDocument/2006/relationships/oleObject" Target="embeddings/oleObject139.bin"/><Relationship Id="rId288" Type="http://schemas.openxmlformats.org/officeDocument/2006/relationships/oleObject" Target="embeddings/oleObject138.bin"/><Relationship Id="rId287" Type="http://schemas.openxmlformats.org/officeDocument/2006/relationships/image" Target="media/image146.wmf"/><Relationship Id="rId286" Type="http://schemas.openxmlformats.org/officeDocument/2006/relationships/oleObject" Target="embeddings/oleObject137.bin"/><Relationship Id="rId285" Type="http://schemas.openxmlformats.org/officeDocument/2006/relationships/image" Target="media/image145.wmf"/><Relationship Id="rId284" Type="http://schemas.openxmlformats.org/officeDocument/2006/relationships/oleObject" Target="embeddings/oleObject136.bin"/><Relationship Id="rId283" Type="http://schemas.openxmlformats.org/officeDocument/2006/relationships/oleObject" Target="embeddings/oleObject135.bin"/><Relationship Id="rId282" Type="http://schemas.openxmlformats.org/officeDocument/2006/relationships/image" Target="media/image144.wmf"/><Relationship Id="rId281" Type="http://schemas.openxmlformats.org/officeDocument/2006/relationships/oleObject" Target="embeddings/oleObject134.bin"/><Relationship Id="rId280" Type="http://schemas.openxmlformats.org/officeDocument/2006/relationships/image" Target="media/image143.wmf"/><Relationship Id="rId28" Type="http://schemas.openxmlformats.org/officeDocument/2006/relationships/oleObject" Target="embeddings/oleObject9.bin"/><Relationship Id="rId279" Type="http://schemas.openxmlformats.org/officeDocument/2006/relationships/oleObject" Target="embeddings/oleObject133.bin"/><Relationship Id="rId278" Type="http://schemas.openxmlformats.org/officeDocument/2006/relationships/image" Target="media/image142.wmf"/><Relationship Id="rId277" Type="http://schemas.openxmlformats.org/officeDocument/2006/relationships/oleObject" Target="embeddings/oleObject132.bin"/><Relationship Id="rId276" Type="http://schemas.openxmlformats.org/officeDocument/2006/relationships/image" Target="media/image141.wmf"/><Relationship Id="rId275" Type="http://schemas.openxmlformats.org/officeDocument/2006/relationships/oleObject" Target="embeddings/oleObject131.bin"/><Relationship Id="rId274" Type="http://schemas.openxmlformats.org/officeDocument/2006/relationships/image" Target="media/image140.wmf"/><Relationship Id="rId273" Type="http://schemas.openxmlformats.org/officeDocument/2006/relationships/oleObject" Target="embeddings/oleObject130.bin"/><Relationship Id="rId272" Type="http://schemas.openxmlformats.org/officeDocument/2006/relationships/image" Target="media/image139.wmf"/><Relationship Id="rId271" Type="http://schemas.openxmlformats.org/officeDocument/2006/relationships/oleObject" Target="embeddings/oleObject129.bin"/><Relationship Id="rId270" Type="http://schemas.openxmlformats.org/officeDocument/2006/relationships/image" Target="media/image138.wmf"/><Relationship Id="rId27" Type="http://schemas.openxmlformats.org/officeDocument/2006/relationships/image" Target="media/image15.png"/><Relationship Id="rId269" Type="http://schemas.openxmlformats.org/officeDocument/2006/relationships/oleObject" Target="embeddings/oleObject128.bin"/><Relationship Id="rId268" Type="http://schemas.openxmlformats.org/officeDocument/2006/relationships/image" Target="media/image137.wmf"/><Relationship Id="rId267" Type="http://schemas.openxmlformats.org/officeDocument/2006/relationships/oleObject" Target="embeddings/oleObject127.bin"/><Relationship Id="rId266" Type="http://schemas.openxmlformats.org/officeDocument/2006/relationships/image" Target="media/image136.wmf"/><Relationship Id="rId265" Type="http://schemas.openxmlformats.org/officeDocument/2006/relationships/oleObject" Target="embeddings/oleObject126.bin"/><Relationship Id="rId264" Type="http://schemas.openxmlformats.org/officeDocument/2006/relationships/image" Target="media/image135.wmf"/><Relationship Id="rId263" Type="http://schemas.openxmlformats.org/officeDocument/2006/relationships/oleObject" Target="embeddings/oleObject125.bin"/><Relationship Id="rId262" Type="http://schemas.openxmlformats.org/officeDocument/2006/relationships/image" Target="media/image134.wmf"/><Relationship Id="rId261" Type="http://schemas.openxmlformats.org/officeDocument/2006/relationships/oleObject" Target="embeddings/oleObject124.bin"/><Relationship Id="rId260" Type="http://schemas.openxmlformats.org/officeDocument/2006/relationships/image" Target="media/image133.wmf"/><Relationship Id="rId26" Type="http://schemas.openxmlformats.org/officeDocument/2006/relationships/image" Target="media/image14.png"/><Relationship Id="rId259" Type="http://schemas.openxmlformats.org/officeDocument/2006/relationships/oleObject" Target="embeddings/oleObject123.bin"/><Relationship Id="rId258" Type="http://schemas.openxmlformats.org/officeDocument/2006/relationships/image" Target="media/image132.png"/><Relationship Id="rId257" Type="http://schemas.openxmlformats.org/officeDocument/2006/relationships/image" Target="media/image131.png"/><Relationship Id="rId256" Type="http://schemas.openxmlformats.org/officeDocument/2006/relationships/image" Target="media/image130.png"/><Relationship Id="rId255" Type="http://schemas.openxmlformats.org/officeDocument/2006/relationships/image" Target="media/image129.wmf"/><Relationship Id="rId254" Type="http://schemas.openxmlformats.org/officeDocument/2006/relationships/oleObject" Target="embeddings/oleObject122.bin"/><Relationship Id="rId253" Type="http://schemas.openxmlformats.org/officeDocument/2006/relationships/image" Target="media/image128.wmf"/><Relationship Id="rId252" Type="http://schemas.openxmlformats.org/officeDocument/2006/relationships/oleObject" Target="embeddings/oleObject121.bin"/><Relationship Id="rId251" Type="http://schemas.openxmlformats.org/officeDocument/2006/relationships/image" Target="media/image127.png"/><Relationship Id="rId250" Type="http://schemas.openxmlformats.org/officeDocument/2006/relationships/image" Target="media/image126.wmf"/><Relationship Id="rId25" Type="http://schemas.openxmlformats.org/officeDocument/2006/relationships/image" Target="media/image13.png"/><Relationship Id="rId249" Type="http://schemas.openxmlformats.org/officeDocument/2006/relationships/oleObject" Target="embeddings/oleObject120.bin"/><Relationship Id="rId248" Type="http://schemas.openxmlformats.org/officeDocument/2006/relationships/image" Target="media/image125.wmf"/><Relationship Id="rId247" Type="http://schemas.openxmlformats.org/officeDocument/2006/relationships/oleObject" Target="embeddings/oleObject119.bin"/><Relationship Id="rId246" Type="http://schemas.openxmlformats.org/officeDocument/2006/relationships/image" Target="media/image124.wmf"/><Relationship Id="rId245" Type="http://schemas.openxmlformats.org/officeDocument/2006/relationships/oleObject" Target="embeddings/oleObject118.bin"/><Relationship Id="rId244" Type="http://schemas.openxmlformats.org/officeDocument/2006/relationships/image" Target="media/image123.wmf"/><Relationship Id="rId243" Type="http://schemas.openxmlformats.org/officeDocument/2006/relationships/oleObject" Target="embeddings/oleObject117.bin"/><Relationship Id="rId242" Type="http://schemas.openxmlformats.org/officeDocument/2006/relationships/image" Target="media/image122.wmf"/><Relationship Id="rId241" Type="http://schemas.openxmlformats.org/officeDocument/2006/relationships/oleObject" Target="embeddings/oleObject116.bin"/><Relationship Id="rId240" Type="http://schemas.openxmlformats.org/officeDocument/2006/relationships/image" Target="media/image121.png"/><Relationship Id="rId24" Type="http://schemas.openxmlformats.org/officeDocument/2006/relationships/image" Target="media/image12.png"/><Relationship Id="rId239" Type="http://schemas.openxmlformats.org/officeDocument/2006/relationships/image" Target="media/image120.png"/><Relationship Id="rId238" Type="http://schemas.openxmlformats.org/officeDocument/2006/relationships/image" Target="media/image119.wmf"/><Relationship Id="rId237" Type="http://schemas.openxmlformats.org/officeDocument/2006/relationships/oleObject" Target="embeddings/oleObject115.bin"/><Relationship Id="rId236" Type="http://schemas.openxmlformats.org/officeDocument/2006/relationships/image" Target="media/image118.wmf"/><Relationship Id="rId235" Type="http://schemas.openxmlformats.org/officeDocument/2006/relationships/oleObject" Target="embeddings/oleObject114.bin"/><Relationship Id="rId234" Type="http://schemas.openxmlformats.org/officeDocument/2006/relationships/oleObject" Target="embeddings/oleObject113.bin"/><Relationship Id="rId233" Type="http://schemas.openxmlformats.org/officeDocument/2006/relationships/oleObject" Target="embeddings/oleObject112.bin"/><Relationship Id="rId232" Type="http://schemas.openxmlformats.org/officeDocument/2006/relationships/image" Target="media/image117.wmf"/><Relationship Id="rId231" Type="http://schemas.openxmlformats.org/officeDocument/2006/relationships/oleObject" Target="embeddings/oleObject111.bin"/><Relationship Id="rId230" Type="http://schemas.openxmlformats.org/officeDocument/2006/relationships/oleObject" Target="embeddings/oleObject110.bin"/><Relationship Id="rId23" Type="http://schemas.openxmlformats.org/officeDocument/2006/relationships/image" Target="media/image11.png"/><Relationship Id="rId229" Type="http://schemas.openxmlformats.org/officeDocument/2006/relationships/oleObject" Target="embeddings/oleObject109.bin"/><Relationship Id="rId228" Type="http://schemas.openxmlformats.org/officeDocument/2006/relationships/image" Target="media/image116.wmf"/><Relationship Id="rId227" Type="http://schemas.openxmlformats.org/officeDocument/2006/relationships/oleObject" Target="embeddings/oleObject108.bin"/><Relationship Id="rId226" Type="http://schemas.openxmlformats.org/officeDocument/2006/relationships/oleObject" Target="embeddings/oleObject107.bin"/><Relationship Id="rId225" Type="http://schemas.openxmlformats.org/officeDocument/2006/relationships/image" Target="media/image115.wmf"/><Relationship Id="rId224" Type="http://schemas.openxmlformats.org/officeDocument/2006/relationships/oleObject" Target="embeddings/oleObject106.bin"/><Relationship Id="rId223" Type="http://schemas.openxmlformats.org/officeDocument/2006/relationships/image" Target="media/image114.png"/><Relationship Id="rId222" Type="http://schemas.openxmlformats.org/officeDocument/2006/relationships/oleObject" Target="embeddings/oleObject105.bin"/><Relationship Id="rId221" Type="http://schemas.openxmlformats.org/officeDocument/2006/relationships/image" Target="media/image113.wmf"/><Relationship Id="rId220" Type="http://schemas.openxmlformats.org/officeDocument/2006/relationships/oleObject" Target="embeddings/oleObject104.bin"/><Relationship Id="rId22" Type="http://schemas.openxmlformats.org/officeDocument/2006/relationships/image" Target="media/image10.wmf"/><Relationship Id="rId219" Type="http://schemas.openxmlformats.org/officeDocument/2006/relationships/image" Target="media/image112.wmf"/><Relationship Id="rId218" Type="http://schemas.openxmlformats.org/officeDocument/2006/relationships/oleObject" Target="embeddings/oleObject103.bin"/><Relationship Id="rId217" Type="http://schemas.openxmlformats.org/officeDocument/2006/relationships/image" Target="media/image111.jpeg"/><Relationship Id="rId216" Type="http://schemas.openxmlformats.org/officeDocument/2006/relationships/oleObject" Target="embeddings/oleObject102.bin"/><Relationship Id="rId215" Type="http://schemas.openxmlformats.org/officeDocument/2006/relationships/image" Target="media/image110.wmf"/><Relationship Id="rId214" Type="http://schemas.openxmlformats.org/officeDocument/2006/relationships/oleObject" Target="embeddings/oleObject101.bin"/><Relationship Id="rId213" Type="http://schemas.openxmlformats.org/officeDocument/2006/relationships/image" Target="media/image109.png"/><Relationship Id="rId212" Type="http://schemas.openxmlformats.org/officeDocument/2006/relationships/image" Target="media/image108.png"/><Relationship Id="rId211" Type="http://schemas.openxmlformats.org/officeDocument/2006/relationships/oleObject" Target="embeddings/oleObject100.bin"/><Relationship Id="rId210" Type="http://schemas.openxmlformats.org/officeDocument/2006/relationships/oleObject" Target="embeddings/oleObject99.bin"/><Relationship Id="rId21" Type="http://schemas.openxmlformats.org/officeDocument/2006/relationships/oleObject" Target="embeddings/oleObject8.bin"/><Relationship Id="rId209" Type="http://schemas.openxmlformats.org/officeDocument/2006/relationships/image" Target="media/image107.wmf"/><Relationship Id="rId208" Type="http://schemas.openxmlformats.org/officeDocument/2006/relationships/oleObject" Target="embeddings/oleObject98.bin"/><Relationship Id="rId207" Type="http://schemas.openxmlformats.org/officeDocument/2006/relationships/oleObject" Target="embeddings/oleObject97.bin"/><Relationship Id="rId206" Type="http://schemas.openxmlformats.org/officeDocument/2006/relationships/image" Target="media/image106.png"/><Relationship Id="rId205" Type="http://schemas.openxmlformats.org/officeDocument/2006/relationships/oleObject" Target="embeddings/oleObject96.bin"/><Relationship Id="rId204" Type="http://schemas.openxmlformats.org/officeDocument/2006/relationships/oleObject" Target="embeddings/oleObject95.bin"/><Relationship Id="rId203" Type="http://schemas.openxmlformats.org/officeDocument/2006/relationships/image" Target="media/image105.wmf"/><Relationship Id="rId202" Type="http://schemas.openxmlformats.org/officeDocument/2006/relationships/oleObject" Target="embeddings/oleObject94.bin"/><Relationship Id="rId201" Type="http://schemas.openxmlformats.org/officeDocument/2006/relationships/image" Target="media/image104.wmf"/><Relationship Id="rId200" Type="http://schemas.openxmlformats.org/officeDocument/2006/relationships/oleObject" Target="embeddings/oleObject93.bin"/><Relationship Id="rId20" Type="http://schemas.openxmlformats.org/officeDocument/2006/relationships/image" Target="media/image9.wmf"/><Relationship Id="rId2" Type="http://schemas.openxmlformats.org/officeDocument/2006/relationships/settings" Target="settings.xml"/><Relationship Id="rId199" Type="http://schemas.openxmlformats.org/officeDocument/2006/relationships/image" Target="media/image103.png"/><Relationship Id="rId198" Type="http://schemas.openxmlformats.org/officeDocument/2006/relationships/image" Target="media/image102.png"/><Relationship Id="rId197" Type="http://schemas.openxmlformats.org/officeDocument/2006/relationships/image" Target="media/image101.png"/><Relationship Id="rId196" Type="http://schemas.openxmlformats.org/officeDocument/2006/relationships/image" Target="media/image100.wmf"/><Relationship Id="rId195" Type="http://schemas.openxmlformats.org/officeDocument/2006/relationships/oleObject" Target="embeddings/oleObject92.bin"/><Relationship Id="rId194" Type="http://schemas.openxmlformats.org/officeDocument/2006/relationships/image" Target="media/image99.wmf"/><Relationship Id="rId193" Type="http://schemas.openxmlformats.org/officeDocument/2006/relationships/oleObject" Target="embeddings/oleObject91.bin"/><Relationship Id="rId192" Type="http://schemas.openxmlformats.org/officeDocument/2006/relationships/image" Target="media/image98.wmf"/><Relationship Id="rId191" Type="http://schemas.openxmlformats.org/officeDocument/2006/relationships/oleObject" Target="embeddings/oleObject90.bin"/><Relationship Id="rId190" Type="http://schemas.openxmlformats.org/officeDocument/2006/relationships/image" Target="media/image97.png"/><Relationship Id="rId19" Type="http://schemas.openxmlformats.org/officeDocument/2006/relationships/oleObject" Target="embeddings/oleObject7.bin"/><Relationship Id="rId189" Type="http://schemas.openxmlformats.org/officeDocument/2006/relationships/image" Target="media/image96.wmf"/><Relationship Id="rId188" Type="http://schemas.openxmlformats.org/officeDocument/2006/relationships/oleObject" Target="embeddings/oleObject89.bin"/><Relationship Id="rId187" Type="http://schemas.openxmlformats.org/officeDocument/2006/relationships/image" Target="media/image95.wmf"/><Relationship Id="rId186" Type="http://schemas.openxmlformats.org/officeDocument/2006/relationships/oleObject" Target="embeddings/oleObject88.bin"/><Relationship Id="rId185" Type="http://schemas.openxmlformats.org/officeDocument/2006/relationships/image" Target="media/image94.wmf"/><Relationship Id="rId184" Type="http://schemas.openxmlformats.org/officeDocument/2006/relationships/oleObject" Target="embeddings/oleObject87.bin"/><Relationship Id="rId183" Type="http://schemas.openxmlformats.org/officeDocument/2006/relationships/image" Target="media/image93.wmf"/><Relationship Id="rId182" Type="http://schemas.openxmlformats.org/officeDocument/2006/relationships/oleObject" Target="embeddings/oleObject86.bin"/><Relationship Id="rId181" Type="http://schemas.openxmlformats.org/officeDocument/2006/relationships/image" Target="media/image92.png"/><Relationship Id="rId180" Type="http://schemas.openxmlformats.org/officeDocument/2006/relationships/image" Target="media/image91.png"/><Relationship Id="rId18" Type="http://schemas.openxmlformats.org/officeDocument/2006/relationships/image" Target="media/image8.wmf"/><Relationship Id="rId179" Type="http://schemas.openxmlformats.org/officeDocument/2006/relationships/image" Target="media/image90.wmf"/><Relationship Id="rId178" Type="http://schemas.openxmlformats.org/officeDocument/2006/relationships/oleObject" Target="embeddings/oleObject85.bin"/><Relationship Id="rId177" Type="http://schemas.openxmlformats.org/officeDocument/2006/relationships/image" Target="media/image89.wmf"/><Relationship Id="rId176" Type="http://schemas.openxmlformats.org/officeDocument/2006/relationships/oleObject" Target="embeddings/oleObject84.bin"/><Relationship Id="rId175" Type="http://schemas.openxmlformats.org/officeDocument/2006/relationships/image" Target="media/image88.wmf"/><Relationship Id="rId174" Type="http://schemas.openxmlformats.org/officeDocument/2006/relationships/oleObject" Target="embeddings/oleObject83.bin"/><Relationship Id="rId173" Type="http://schemas.openxmlformats.org/officeDocument/2006/relationships/image" Target="media/image87.png"/><Relationship Id="rId172" Type="http://schemas.openxmlformats.org/officeDocument/2006/relationships/oleObject" Target="embeddings/oleObject82.bin"/><Relationship Id="rId171" Type="http://schemas.openxmlformats.org/officeDocument/2006/relationships/image" Target="media/image86.wmf"/><Relationship Id="rId170" Type="http://schemas.openxmlformats.org/officeDocument/2006/relationships/oleObject" Target="embeddings/oleObject81.bin"/><Relationship Id="rId17" Type="http://schemas.openxmlformats.org/officeDocument/2006/relationships/oleObject" Target="embeddings/oleObject6.bin"/><Relationship Id="rId169" Type="http://schemas.openxmlformats.org/officeDocument/2006/relationships/oleObject" Target="embeddings/oleObject80.bin"/><Relationship Id="rId168" Type="http://schemas.openxmlformats.org/officeDocument/2006/relationships/image" Target="media/image85.wmf"/><Relationship Id="rId167" Type="http://schemas.openxmlformats.org/officeDocument/2006/relationships/oleObject" Target="embeddings/oleObject79.bin"/><Relationship Id="rId166" Type="http://schemas.openxmlformats.org/officeDocument/2006/relationships/oleObject" Target="embeddings/oleObject78.bin"/><Relationship Id="rId165" Type="http://schemas.openxmlformats.org/officeDocument/2006/relationships/image" Target="media/image84.wmf"/><Relationship Id="rId164" Type="http://schemas.openxmlformats.org/officeDocument/2006/relationships/oleObject" Target="embeddings/oleObject77.bin"/><Relationship Id="rId163" Type="http://schemas.openxmlformats.org/officeDocument/2006/relationships/oleObject" Target="embeddings/oleObject76.bin"/><Relationship Id="rId162" Type="http://schemas.openxmlformats.org/officeDocument/2006/relationships/image" Target="media/image83.wmf"/><Relationship Id="rId161" Type="http://schemas.openxmlformats.org/officeDocument/2006/relationships/oleObject" Target="embeddings/oleObject75.bin"/><Relationship Id="rId160" Type="http://schemas.openxmlformats.org/officeDocument/2006/relationships/image" Target="media/image82.wmf"/><Relationship Id="rId16" Type="http://schemas.openxmlformats.org/officeDocument/2006/relationships/image" Target="media/image7.wmf"/><Relationship Id="rId159" Type="http://schemas.openxmlformats.org/officeDocument/2006/relationships/oleObject" Target="embeddings/oleObject74.bin"/><Relationship Id="rId158" Type="http://schemas.openxmlformats.org/officeDocument/2006/relationships/oleObject" Target="embeddings/oleObject73.bin"/><Relationship Id="rId157" Type="http://schemas.openxmlformats.org/officeDocument/2006/relationships/oleObject" Target="embeddings/oleObject72.bin"/><Relationship Id="rId156" Type="http://schemas.openxmlformats.org/officeDocument/2006/relationships/image" Target="media/image81.wmf"/><Relationship Id="rId155" Type="http://schemas.openxmlformats.org/officeDocument/2006/relationships/oleObject" Target="embeddings/oleObject71.bin"/><Relationship Id="rId154" Type="http://schemas.openxmlformats.org/officeDocument/2006/relationships/image" Target="media/image80.wmf"/><Relationship Id="rId153" Type="http://schemas.openxmlformats.org/officeDocument/2006/relationships/oleObject" Target="embeddings/oleObject70.bin"/><Relationship Id="rId152" Type="http://schemas.openxmlformats.org/officeDocument/2006/relationships/image" Target="media/image79.wmf"/><Relationship Id="rId151" Type="http://schemas.openxmlformats.org/officeDocument/2006/relationships/oleObject" Target="embeddings/oleObject69.bin"/><Relationship Id="rId150" Type="http://schemas.openxmlformats.org/officeDocument/2006/relationships/image" Target="media/image78.png"/><Relationship Id="rId15" Type="http://schemas.openxmlformats.org/officeDocument/2006/relationships/oleObject" Target="embeddings/oleObject5.bin"/><Relationship Id="rId149" Type="http://schemas.openxmlformats.org/officeDocument/2006/relationships/image" Target="media/image77.wmf"/><Relationship Id="rId148" Type="http://schemas.openxmlformats.org/officeDocument/2006/relationships/oleObject" Target="embeddings/oleObject68.bin"/><Relationship Id="rId147" Type="http://schemas.openxmlformats.org/officeDocument/2006/relationships/image" Target="media/image76.png"/><Relationship Id="rId146" Type="http://schemas.openxmlformats.org/officeDocument/2006/relationships/image" Target="media/image75.wmf"/><Relationship Id="rId145" Type="http://schemas.openxmlformats.org/officeDocument/2006/relationships/oleObject" Target="embeddings/oleObject67.bin"/><Relationship Id="rId144" Type="http://schemas.openxmlformats.org/officeDocument/2006/relationships/image" Target="media/image74.wmf"/><Relationship Id="rId143" Type="http://schemas.openxmlformats.org/officeDocument/2006/relationships/oleObject" Target="embeddings/oleObject66.bin"/><Relationship Id="rId142" Type="http://schemas.openxmlformats.org/officeDocument/2006/relationships/image" Target="media/image73.wmf"/><Relationship Id="rId141" Type="http://schemas.openxmlformats.org/officeDocument/2006/relationships/oleObject" Target="embeddings/oleObject65.bin"/><Relationship Id="rId140" Type="http://schemas.openxmlformats.org/officeDocument/2006/relationships/image" Target="media/image72.wmf"/><Relationship Id="rId14" Type="http://schemas.openxmlformats.org/officeDocument/2006/relationships/image" Target="media/image6.wmf"/><Relationship Id="rId139" Type="http://schemas.openxmlformats.org/officeDocument/2006/relationships/oleObject" Target="embeddings/oleObject64.bin"/><Relationship Id="rId138" Type="http://schemas.openxmlformats.org/officeDocument/2006/relationships/image" Target="media/image71.wmf"/><Relationship Id="rId137" Type="http://schemas.openxmlformats.org/officeDocument/2006/relationships/oleObject" Target="embeddings/oleObject63.bin"/><Relationship Id="rId136" Type="http://schemas.openxmlformats.org/officeDocument/2006/relationships/oleObject" Target="embeddings/oleObject62.bin"/><Relationship Id="rId135" Type="http://schemas.openxmlformats.org/officeDocument/2006/relationships/image" Target="media/image70.wmf"/><Relationship Id="rId134" Type="http://schemas.openxmlformats.org/officeDocument/2006/relationships/oleObject" Target="embeddings/oleObject61.bin"/><Relationship Id="rId133" Type="http://schemas.openxmlformats.org/officeDocument/2006/relationships/image" Target="media/image69.wmf"/><Relationship Id="rId132" Type="http://schemas.openxmlformats.org/officeDocument/2006/relationships/oleObject" Target="embeddings/oleObject60.bin"/><Relationship Id="rId131" Type="http://schemas.openxmlformats.org/officeDocument/2006/relationships/image" Target="media/image68.wmf"/><Relationship Id="rId130" Type="http://schemas.openxmlformats.org/officeDocument/2006/relationships/oleObject" Target="embeddings/oleObject59.bin"/><Relationship Id="rId13" Type="http://schemas.openxmlformats.org/officeDocument/2006/relationships/oleObject" Target="embeddings/oleObject4.bin"/><Relationship Id="rId129" Type="http://schemas.openxmlformats.org/officeDocument/2006/relationships/image" Target="media/image67.wmf"/><Relationship Id="rId128" Type="http://schemas.openxmlformats.org/officeDocument/2006/relationships/oleObject" Target="embeddings/oleObject58.bin"/><Relationship Id="rId127" Type="http://schemas.openxmlformats.org/officeDocument/2006/relationships/image" Target="media/image66.wmf"/><Relationship Id="rId126" Type="http://schemas.openxmlformats.org/officeDocument/2006/relationships/oleObject" Target="embeddings/oleObject57.bin"/><Relationship Id="rId125" Type="http://schemas.openxmlformats.org/officeDocument/2006/relationships/image" Target="media/image65.wmf"/><Relationship Id="rId124" Type="http://schemas.openxmlformats.org/officeDocument/2006/relationships/oleObject" Target="embeddings/oleObject56.bin"/><Relationship Id="rId123" Type="http://schemas.openxmlformats.org/officeDocument/2006/relationships/image" Target="media/image64.wmf"/><Relationship Id="rId122" Type="http://schemas.openxmlformats.org/officeDocument/2006/relationships/oleObject" Target="embeddings/oleObject55.bin"/><Relationship Id="rId121" Type="http://schemas.openxmlformats.org/officeDocument/2006/relationships/image" Target="media/image63.wmf"/><Relationship Id="rId120" Type="http://schemas.openxmlformats.org/officeDocument/2006/relationships/oleObject" Target="embeddings/oleObject54.bin"/><Relationship Id="rId12" Type="http://schemas.openxmlformats.org/officeDocument/2006/relationships/image" Target="media/image5.png"/><Relationship Id="rId119" Type="http://schemas.openxmlformats.org/officeDocument/2006/relationships/image" Target="media/image62.wmf"/><Relationship Id="rId118" Type="http://schemas.openxmlformats.org/officeDocument/2006/relationships/oleObject" Target="embeddings/oleObject53.bin"/><Relationship Id="rId117" Type="http://schemas.openxmlformats.org/officeDocument/2006/relationships/image" Target="media/image61.wmf"/><Relationship Id="rId116" Type="http://schemas.openxmlformats.org/officeDocument/2006/relationships/oleObject" Target="embeddings/oleObject52.bin"/><Relationship Id="rId115" Type="http://schemas.openxmlformats.org/officeDocument/2006/relationships/oleObject" Target="embeddings/oleObject51.bin"/><Relationship Id="rId114" Type="http://schemas.openxmlformats.org/officeDocument/2006/relationships/oleObject" Target="embeddings/oleObject50.bin"/><Relationship Id="rId113" Type="http://schemas.openxmlformats.org/officeDocument/2006/relationships/oleObject" Target="embeddings/oleObject49.bin"/><Relationship Id="rId112" Type="http://schemas.openxmlformats.org/officeDocument/2006/relationships/image" Target="media/image60.wmf"/><Relationship Id="rId111" Type="http://schemas.openxmlformats.org/officeDocument/2006/relationships/oleObject" Target="embeddings/oleObject48.bin"/><Relationship Id="rId110" Type="http://schemas.openxmlformats.org/officeDocument/2006/relationships/image" Target="media/image59.png"/><Relationship Id="rId11" Type="http://schemas.openxmlformats.org/officeDocument/2006/relationships/image" Target="media/image4.png"/><Relationship Id="rId109" Type="http://schemas.openxmlformats.org/officeDocument/2006/relationships/image" Target="media/image58.wmf"/><Relationship Id="rId108" Type="http://schemas.openxmlformats.org/officeDocument/2006/relationships/oleObject" Target="embeddings/oleObject47.bin"/><Relationship Id="rId107" Type="http://schemas.openxmlformats.org/officeDocument/2006/relationships/image" Target="media/image57.wmf"/><Relationship Id="rId106" Type="http://schemas.openxmlformats.org/officeDocument/2006/relationships/oleObject" Target="embeddings/oleObject46.bin"/><Relationship Id="rId105" Type="http://schemas.openxmlformats.org/officeDocument/2006/relationships/image" Target="media/image56.wmf"/><Relationship Id="rId104" Type="http://schemas.openxmlformats.org/officeDocument/2006/relationships/oleObject" Target="embeddings/oleObject45.bin"/><Relationship Id="rId103" Type="http://schemas.openxmlformats.org/officeDocument/2006/relationships/image" Target="media/image55.wmf"/><Relationship Id="rId102" Type="http://schemas.openxmlformats.org/officeDocument/2006/relationships/oleObject" Target="embeddings/oleObject44.bin"/><Relationship Id="rId101" Type="http://schemas.openxmlformats.org/officeDocument/2006/relationships/image" Target="media/image54.wmf"/><Relationship Id="rId100" Type="http://schemas.openxmlformats.org/officeDocument/2006/relationships/oleObject" Target="embeddings/oleObject43.bin"/><Relationship Id="rId10" Type="http://schemas.openxmlformats.org/officeDocument/2006/relationships/image" Target="media/image3.wmf"/><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81F980-E306-4B9F-B25D-C6C912A0351B}">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Template>
  <Pages>21</Pages>
  <Words>7985</Words>
  <Characters>9165</Characters>
  <Lines>44</Lines>
  <Paragraphs>12</Paragraphs>
  <TotalTime>2</TotalTime>
  <ScaleCrop>false</ScaleCrop>
  <LinksUpToDate>false</LinksUpToDate>
  <CharactersWithSpaces>9499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2026-03-27T06:36:43Z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3B714470B164478CA98B80433296DF1E_13</vt:lpwstr>
  </property>
  <property fmtid="{D5CDD505-2E9C-101B-9397-08002B2CF9AE}" pid="4" name="KSOTemplateDocerSaveRecord">
    <vt:lpwstr>eyJoZGlkIjoiYWQ3NTI4MjA3ZjJlNGJiYTU4YzQ1MWFkMTRkZGQzYjgiLCJ1c2VySWQiOiIyNTQ4OTE4MDUifQ==</vt:lpwstr>
  </property>
</Properties>
</file>