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钱玥伊</w:t>
            </w:r>
          </w:p>
        </w:tc>
        <w:tc>
          <w:tcPr>
            <w:tcW w:w="2660" w:type="dxa"/>
            <w:vAlign w:val="center"/>
          </w:tcPr>
          <w:p w14:paraId="2B4C03BB">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初二</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2026.1.17</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9：00-11</w:t>
            </w:r>
            <w:bookmarkStart w:id="17" w:name="_GoBack"/>
            <w:bookmarkEnd w:id="17"/>
            <w:r>
              <w:rPr>
                <w:rFonts w:hint="eastAsia" w:ascii="宋体" w:hAnsi="宋体"/>
                <w:b/>
                <w:color w:val="000000"/>
                <w:sz w:val="24"/>
                <w:lang w:val="en-US" w:eastAsia="zh-CN"/>
              </w:rPr>
              <w:t>：00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王梓</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19D71535">
            <w:pPr>
              <w:spacing w:line="360" w:lineRule="auto"/>
              <w:textAlignment w:val="center"/>
            </w:pPr>
            <w:r>
              <w:rPr>
                <w:rStyle w:val="28"/>
                <w:color w:val="0000FF"/>
              </w:rPr>
              <w:t>【典例1-1】</w:t>
            </w:r>
            <w:r>
              <w:t>如图所示，小新用手机给远处的树木拍风景照。下列说法中正确的是（　　）</w:t>
            </w:r>
          </w:p>
          <w:p w14:paraId="6B555B88">
            <w:pPr>
              <w:spacing w:line="360" w:lineRule="auto"/>
              <w:textAlignment w:val="center"/>
            </w:pPr>
            <w:r>
              <w:rPr>
                <w:rFonts w:eastAsia="Times New Roman"/>
                <w:sz w:val="24"/>
              </w:rPr>
              <w:drawing>
                <wp:inline distT="0" distB="0" distL="114300" distR="114300">
                  <wp:extent cx="1695450" cy="942975"/>
                  <wp:effectExtent l="0" t="0" r="6350" b="9525"/>
                  <wp:docPr id="10" name="图片 10" descr="@@@8d0a398f-ab35-45ea-894a-4b5398a08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d0a398f-ab35-45ea-894a-4b5398a0833c"/>
                          <pic:cNvPicPr>
                            <a:picLocks noChangeAspect="1"/>
                          </pic:cNvPicPr>
                        </pic:nvPicPr>
                        <pic:blipFill>
                          <a:blip r:embed="rId6"/>
                          <a:stretch>
                            <a:fillRect/>
                          </a:stretch>
                        </pic:blipFill>
                        <pic:spPr>
                          <a:xfrm>
                            <a:off x="0" y="0"/>
                            <a:ext cx="1695450" cy="942975"/>
                          </a:xfrm>
                          <a:prstGeom prst="rect">
                            <a:avLst/>
                          </a:prstGeom>
                        </pic:spPr>
                      </pic:pic>
                    </a:graphicData>
                  </a:graphic>
                </wp:inline>
              </w:drawing>
            </w:r>
          </w:p>
          <w:p w14:paraId="44A562F9">
            <w:pPr>
              <w:spacing w:line="360" w:lineRule="auto"/>
              <w:ind w:left="300"/>
              <w:textAlignment w:val="center"/>
            </w:pPr>
            <w:r>
              <w:t>A．摄像头相当于一个凸透镜</w:t>
            </w:r>
          </w:p>
          <w:p w14:paraId="17D2B9F5">
            <w:pPr>
              <w:spacing w:line="360" w:lineRule="auto"/>
              <w:ind w:left="300"/>
              <w:textAlignment w:val="center"/>
            </w:pPr>
            <w:r>
              <w:t>B．手机离树木在透镜的一倍焦距和二倍焦距之间</w:t>
            </w:r>
          </w:p>
          <w:p w14:paraId="0A34BB22">
            <w:pPr>
              <w:spacing w:line="360" w:lineRule="auto"/>
              <w:ind w:left="300"/>
              <w:textAlignment w:val="center"/>
            </w:pPr>
            <w:r>
              <w:t>C．手机远离树木所成的像将变大</w:t>
            </w:r>
          </w:p>
          <w:p w14:paraId="23FBB3A3">
            <w:pPr>
              <w:spacing w:line="360" w:lineRule="auto"/>
              <w:ind w:left="300"/>
              <w:textAlignment w:val="center"/>
            </w:pPr>
            <w:r>
              <w:t>D．手机成像原理与平面镜成像原理相同</w:t>
            </w:r>
          </w:p>
          <w:p w14:paraId="0F907846">
            <w:pPr>
              <w:spacing w:line="360" w:lineRule="auto"/>
              <w:textAlignment w:val="center"/>
            </w:pPr>
            <w:r>
              <w:rPr>
                <w:rStyle w:val="28"/>
                <w:color w:val="0000FF"/>
              </w:rPr>
              <w:t>【典例1-</w:t>
            </w:r>
            <w:r>
              <w:rPr>
                <w:rStyle w:val="28"/>
                <w:rFonts w:hint="eastAsia"/>
                <w:color w:val="0000FF"/>
              </w:rPr>
              <w:t>2</w:t>
            </w:r>
            <w:r>
              <w:rPr>
                <w:rStyle w:val="28"/>
                <w:color w:val="0000FF"/>
              </w:rPr>
              <w:t>】</w:t>
            </w:r>
            <w:r>
              <w:t>人眼的晶状体相当于凸透镜，如图所示，下列光学仪器与人眼的晶状体成像原理相同的是（　　）</w:t>
            </w:r>
          </w:p>
          <w:p w14:paraId="3462D3EC">
            <w:pPr>
              <w:spacing w:line="360" w:lineRule="auto"/>
              <w:textAlignment w:val="center"/>
            </w:pPr>
            <w:r>
              <w:rPr>
                <w:rFonts w:eastAsia="Times New Roman"/>
                <w:sz w:val="24"/>
              </w:rPr>
              <w:drawing>
                <wp:inline distT="0" distB="0" distL="114300" distR="114300">
                  <wp:extent cx="2085975" cy="1323975"/>
                  <wp:effectExtent l="0" t="0" r="9525" b="9525"/>
                  <wp:docPr id="11" name="图片 11" descr="@@@5ba570c0-c95d-4c7b-a7a2-477653b81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ba570c0-c95d-4c7b-a7a2-477653b81ccb"/>
                          <pic:cNvPicPr>
                            <a:picLocks noChangeAspect="1"/>
                          </pic:cNvPicPr>
                        </pic:nvPicPr>
                        <pic:blipFill>
                          <a:blip r:embed="rId7"/>
                          <a:stretch>
                            <a:fillRect/>
                          </a:stretch>
                        </pic:blipFill>
                        <pic:spPr>
                          <a:xfrm>
                            <a:off x="0" y="0"/>
                            <a:ext cx="2085975" cy="1323975"/>
                          </a:xfrm>
                          <a:prstGeom prst="rect">
                            <a:avLst/>
                          </a:prstGeom>
                        </pic:spPr>
                      </pic:pic>
                    </a:graphicData>
                  </a:graphic>
                </wp:inline>
              </w:drawing>
            </w:r>
          </w:p>
          <w:p w14:paraId="4E68CAF1">
            <w:pPr>
              <w:tabs>
                <w:tab w:val="left" w:pos="2078"/>
                <w:tab w:val="left" w:pos="4156"/>
                <w:tab w:val="left" w:pos="6234"/>
              </w:tabs>
              <w:spacing w:line="360" w:lineRule="auto"/>
              <w:ind w:left="300"/>
              <w:textAlignment w:val="center"/>
            </w:pPr>
            <w:r>
              <w:t>A．放大镜</w:t>
            </w:r>
            <w:r>
              <w:tab/>
            </w:r>
            <w:r>
              <w:t>B．照相机</w:t>
            </w:r>
            <w:r>
              <w:tab/>
            </w:r>
            <w:r>
              <w:t>C．投影仪</w:t>
            </w:r>
            <w:r>
              <w:tab/>
            </w:r>
            <w:r>
              <w:t>D．平面镜</w:t>
            </w:r>
          </w:p>
          <w:p w14:paraId="78D577B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春天到了，百花盛开，我们总是喜欢用照相机记录下那一缕美好的记忆。照相机的镜头是（　　）</w:t>
            </w:r>
          </w:p>
          <w:p w14:paraId="305E6FCA">
            <w:pPr>
              <w:tabs>
                <w:tab w:val="left" w:pos="2078"/>
                <w:tab w:val="left" w:pos="4156"/>
                <w:tab w:val="left" w:pos="6234"/>
              </w:tabs>
              <w:spacing w:line="360" w:lineRule="auto"/>
              <w:ind w:left="300"/>
              <w:textAlignment w:val="center"/>
            </w:pPr>
            <w:r>
              <w:t>A．凸面镜</w:t>
            </w:r>
            <w:r>
              <w:tab/>
            </w:r>
            <w:r>
              <w:t>B．凹面镜</w:t>
            </w:r>
            <w:r>
              <w:tab/>
            </w:r>
            <w:r>
              <w:t>C．凸透镜</w:t>
            </w:r>
            <w:r>
              <w:tab/>
            </w:r>
            <w:r>
              <w:t>D．凹透镜</w:t>
            </w:r>
          </w:p>
          <w:p w14:paraId="1B0B5481">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为确保师生安全，部分学校大门口安装了自动闸机，师生可以通过“刷脸机”鉴别身份，打开闸机进入校园，如图所示。下列判断正确的是（　　）</w:t>
            </w:r>
          </w:p>
          <w:p w14:paraId="1CB59555">
            <w:pPr>
              <w:spacing w:line="360" w:lineRule="auto"/>
              <w:textAlignment w:val="center"/>
            </w:pPr>
            <w:r>
              <w:rPr>
                <w:rFonts w:eastAsia="Times New Roman"/>
                <w:sz w:val="24"/>
              </w:rPr>
              <w:drawing>
                <wp:inline distT="0" distB="0" distL="114300" distR="114300">
                  <wp:extent cx="1238250" cy="923925"/>
                  <wp:effectExtent l="0" t="0" r="6350" b="3175"/>
                  <wp:docPr id="12" name="图片 12" descr="@@@b71406df-11db-486e-b86d-81f6a085f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71406df-11db-486e-b86d-81f6a085fa9c"/>
                          <pic:cNvPicPr>
                            <a:picLocks noChangeAspect="1"/>
                          </pic:cNvPicPr>
                        </pic:nvPicPr>
                        <pic:blipFill>
                          <a:blip r:embed="rId8"/>
                          <a:stretch>
                            <a:fillRect/>
                          </a:stretch>
                        </pic:blipFill>
                        <pic:spPr>
                          <a:xfrm>
                            <a:off x="0" y="0"/>
                            <a:ext cx="1238250" cy="923925"/>
                          </a:xfrm>
                          <a:prstGeom prst="rect">
                            <a:avLst/>
                          </a:prstGeom>
                        </pic:spPr>
                      </pic:pic>
                    </a:graphicData>
                  </a:graphic>
                </wp:inline>
              </w:drawing>
            </w:r>
          </w:p>
          <w:p w14:paraId="7D2EA7C1">
            <w:pPr>
              <w:spacing w:line="360" w:lineRule="auto"/>
              <w:ind w:left="300"/>
              <w:textAlignment w:val="center"/>
            </w:pPr>
            <w:r>
              <w:t>A．摄像头是凸透镜，可矫正近视眼</w:t>
            </w:r>
          </w:p>
          <w:p w14:paraId="01E69B11">
            <w:pPr>
              <w:spacing w:line="360" w:lineRule="auto"/>
              <w:ind w:left="300"/>
              <w:textAlignment w:val="center"/>
            </w:pPr>
            <w:r>
              <w:t>B．“刷脸”时，人脸成的是缩小的实像</w:t>
            </w:r>
          </w:p>
          <w:p w14:paraId="06D789B6">
            <w:pPr>
              <w:spacing w:line="360" w:lineRule="auto"/>
              <w:ind w:left="300"/>
              <w:textAlignment w:val="center"/>
            </w:pPr>
            <w:r>
              <w:t>C．要使成像变大，人应该远离刷脸机</w:t>
            </w:r>
          </w:p>
          <w:p w14:paraId="15CAB6E1">
            <w:pPr>
              <w:spacing w:line="360" w:lineRule="auto"/>
              <w:ind w:left="300"/>
              <w:textAlignment w:val="center"/>
            </w:pPr>
            <w:r>
              <w:t>D．屏幕上所成的像与平面镜成像相同</w:t>
            </w:r>
          </w:p>
          <w:p w14:paraId="52AD218D">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刷脸支付在我国已经成为一种常规支付手段，如图所示是学校餐厅安装的“智慧校园刷脸支付”系统，学生在买餐时只需将脸对准摄像头就可以付款。则下列说法正确的是（　　）</w:t>
            </w:r>
          </w:p>
          <w:p w14:paraId="56ED02DA">
            <w:pPr>
              <w:spacing w:line="360" w:lineRule="auto"/>
              <w:textAlignment w:val="center"/>
            </w:pPr>
            <w:r>
              <w:rPr>
                <w:rFonts w:eastAsia="Times New Roman"/>
                <w:sz w:val="24"/>
              </w:rPr>
              <w:drawing>
                <wp:inline distT="0" distB="0" distL="114300" distR="114300">
                  <wp:extent cx="1295400" cy="962025"/>
                  <wp:effectExtent l="0" t="0" r="0" b="3175"/>
                  <wp:docPr id="13" name="图片 13" descr="@@@b3e4d90c-e369-456c-b00d-0b6ee958f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3e4d90c-e369-456c-b00d-0b6ee958f775"/>
                          <pic:cNvPicPr>
                            <a:picLocks noChangeAspect="1"/>
                          </pic:cNvPicPr>
                        </pic:nvPicPr>
                        <pic:blipFill>
                          <a:blip r:embed="rId9"/>
                          <a:stretch>
                            <a:fillRect/>
                          </a:stretch>
                        </pic:blipFill>
                        <pic:spPr>
                          <a:xfrm>
                            <a:off x="0" y="0"/>
                            <a:ext cx="1295400" cy="962025"/>
                          </a:xfrm>
                          <a:prstGeom prst="rect">
                            <a:avLst/>
                          </a:prstGeom>
                        </pic:spPr>
                      </pic:pic>
                    </a:graphicData>
                  </a:graphic>
                </wp:inline>
              </w:drawing>
            </w:r>
          </w:p>
          <w:p w14:paraId="5D933CDC">
            <w:pPr>
              <w:spacing w:line="360" w:lineRule="auto"/>
              <w:ind w:left="300"/>
              <w:textAlignment w:val="center"/>
            </w:pPr>
            <w:r>
              <w:t>A．摄像头拍摄时所成的像是正立的虚像</w:t>
            </w:r>
          </w:p>
          <w:p w14:paraId="7492B1B0">
            <w:pPr>
              <w:spacing w:line="360" w:lineRule="auto"/>
              <w:ind w:left="300"/>
              <w:textAlignment w:val="center"/>
            </w:pPr>
            <w:r>
              <w:t>B．摄像头拍摄时所成的像是正立的实像</w:t>
            </w:r>
          </w:p>
          <w:p w14:paraId="3AB7B11D">
            <w:pPr>
              <w:spacing w:line="360" w:lineRule="auto"/>
              <w:ind w:left="300"/>
              <w:textAlignment w:val="center"/>
            </w:pPr>
            <w:r>
              <w:t>C．摄像头拍摄时，人与摄像头的距离要大于2倍焦距</w:t>
            </w:r>
          </w:p>
          <w:p w14:paraId="341268E6">
            <w:pPr>
              <w:spacing w:line="360" w:lineRule="auto"/>
              <w:ind w:left="300"/>
              <w:textAlignment w:val="center"/>
            </w:pPr>
            <w:r>
              <w:t>D．摄像头拍摄时，人靠近摄像头时像与摄像头的距离不变</w:t>
            </w:r>
          </w:p>
          <w:p w14:paraId="6C31895F">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4</w:t>
            </w:r>
            <w:r>
              <w:t>购物支付已进入“刷脸”时代，如图所示，消费者结账时只需面对摄像头，经系统自动拍照、扫描等，确认相关信息后，即可迅速完成交易。当刷脸时（　　）</w:t>
            </w:r>
          </w:p>
          <w:p w14:paraId="436FF906">
            <w:pPr>
              <w:spacing w:line="360" w:lineRule="auto"/>
              <w:textAlignment w:val="center"/>
            </w:pPr>
            <w:r>
              <w:rPr>
                <w:rFonts w:eastAsia="Times New Roman"/>
                <w:sz w:val="24"/>
              </w:rPr>
              <w:drawing>
                <wp:inline distT="0" distB="0" distL="114300" distR="114300">
                  <wp:extent cx="2381250" cy="1552575"/>
                  <wp:effectExtent l="0" t="0" r="6350" b="9525"/>
                  <wp:docPr id="14" name="图片 14" descr="@@@641f4739-c4b7-4cad-b4ad-f9aac5c8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41f4739-c4b7-4cad-b4ad-f9aac5c85309"/>
                          <pic:cNvPicPr>
                            <a:picLocks noChangeAspect="1"/>
                          </pic:cNvPicPr>
                        </pic:nvPicPr>
                        <pic:blipFill>
                          <a:blip r:embed="rId10"/>
                          <a:stretch>
                            <a:fillRect/>
                          </a:stretch>
                        </pic:blipFill>
                        <pic:spPr>
                          <a:xfrm>
                            <a:off x="0" y="0"/>
                            <a:ext cx="2381250" cy="1552575"/>
                          </a:xfrm>
                          <a:prstGeom prst="rect">
                            <a:avLst/>
                          </a:prstGeom>
                        </pic:spPr>
                      </pic:pic>
                    </a:graphicData>
                  </a:graphic>
                </wp:inline>
              </w:drawing>
            </w:r>
          </w:p>
          <w:p w14:paraId="39B12A3B">
            <w:pPr>
              <w:spacing w:line="360" w:lineRule="auto"/>
              <w:ind w:left="300"/>
              <w:textAlignment w:val="center"/>
            </w:pPr>
            <w:r>
              <w:t>A．消费者面部应位于摄像头的两倍焦距之外</w:t>
            </w:r>
          </w:p>
          <w:p w14:paraId="5CADE51C">
            <w:pPr>
              <w:spacing w:line="360" w:lineRule="auto"/>
              <w:ind w:left="300"/>
              <w:textAlignment w:val="center"/>
            </w:pPr>
            <w:r>
              <w:t>B．摄像头的成像原理与生活中的投影仪相同</w:t>
            </w:r>
          </w:p>
          <w:p w14:paraId="163B4E8C">
            <w:pPr>
              <w:spacing w:line="360" w:lineRule="auto"/>
              <w:ind w:left="300"/>
              <w:textAlignment w:val="center"/>
            </w:pPr>
            <w:r>
              <w:t>C．该摄像头所用的镜片可以用来矫正近视眼</w:t>
            </w:r>
          </w:p>
          <w:p w14:paraId="00A2951B">
            <w:pPr>
              <w:spacing w:line="360" w:lineRule="auto"/>
              <w:ind w:left="300"/>
              <w:textAlignment w:val="center"/>
            </w:pPr>
            <w:r>
              <w:t>D．消费者靠近摄像头时摄像头所成的像变小</w:t>
            </w:r>
          </w:p>
          <w:p w14:paraId="4A3A83A8">
            <w:pPr>
              <w:spacing w:line="360" w:lineRule="auto"/>
              <w:textAlignment w:val="center"/>
            </w:pPr>
            <w:r>
              <w:rPr>
                <w:rStyle w:val="28"/>
                <w:color w:val="0000FF"/>
              </w:rPr>
              <w:t>【典例2-1】</w:t>
            </w:r>
            <w:r>
              <w:t>常见的视力缺陷有近视和远视。如图所示是一位视力缺陷人员的眼球成像的示意图，关于他的视力缺陷类型和矫正这种缺陷需要佩戴的透镜种类分析正确的是（　　）</w:t>
            </w:r>
          </w:p>
          <w:p w14:paraId="41D99601">
            <w:pPr>
              <w:spacing w:line="360" w:lineRule="auto"/>
              <w:textAlignment w:val="center"/>
            </w:pPr>
            <w:r>
              <w:rPr>
                <w:rFonts w:eastAsia="Times New Roman"/>
                <w:sz w:val="24"/>
              </w:rPr>
              <w:drawing>
                <wp:inline distT="0" distB="0" distL="114300" distR="114300">
                  <wp:extent cx="1571625" cy="838200"/>
                  <wp:effectExtent l="0" t="0" r="3175" b="0"/>
                  <wp:docPr id="15" name="图片 15" descr="@@@c0483af5-9850-45f6-ac88-d5717046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0483af5-9850-45f6-ac88-d57170465241"/>
                          <pic:cNvPicPr>
                            <a:picLocks noChangeAspect="1"/>
                          </pic:cNvPicPr>
                        </pic:nvPicPr>
                        <pic:blipFill>
                          <a:blip r:embed="rId11"/>
                          <a:stretch>
                            <a:fillRect/>
                          </a:stretch>
                        </pic:blipFill>
                        <pic:spPr>
                          <a:xfrm>
                            <a:off x="0" y="0"/>
                            <a:ext cx="1571625" cy="838200"/>
                          </a:xfrm>
                          <a:prstGeom prst="rect">
                            <a:avLst/>
                          </a:prstGeom>
                        </pic:spPr>
                      </pic:pic>
                    </a:graphicData>
                  </a:graphic>
                </wp:inline>
              </w:drawing>
            </w:r>
          </w:p>
          <w:p w14:paraId="535C7343">
            <w:pPr>
              <w:tabs>
                <w:tab w:val="left" w:pos="4156"/>
              </w:tabs>
              <w:spacing w:line="360" w:lineRule="auto"/>
              <w:ind w:left="300"/>
              <w:textAlignment w:val="center"/>
            </w:pPr>
            <w:r>
              <w:t>A．近视眼，需要佩戴凹透镜矫正视力</w:t>
            </w:r>
            <w:r>
              <w:tab/>
            </w:r>
            <w:r>
              <w:t>B．近视眼，需要佩戴凸透镜矫正视力</w:t>
            </w:r>
          </w:p>
          <w:p w14:paraId="1CBEB572">
            <w:pPr>
              <w:tabs>
                <w:tab w:val="left" w:pos="4156"/>
              </w:tabs>
              <w:spacing w:line="360" w:lineRule="auto"/>
              <w:ind w:left="300"/>
              <w:textAlignment w:val="center"/>
            </w:pPr>
            <w:r>
              <w:t>C．远视眼，需要佩戴凹透镜矫正视力</w:t>
            </w:r>
            <w:r>
              <w:tab/>
            </w:r>
            <w:r>
              <w:t>D．远视眼，需要佩戴凸透镜矫正视力</w:t>
            </w:r>
          </w:p>
          <w:p w14:paraId="27B0D2CF">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图甲所示为小明看远处物体时的光路图，图乙所示为小兰戴着眼镜看远处物体时的光路图。通过这两个光路图可以判断（　　）</w:t>
            </w:r>
          </w:p>
          <w:p w14:paraId="459404C6">
            <w:pPr>
              <w:spacing w:line="360" w:lineRule="auto"/>
              <w:textAlignment w:val="center"/>
            </w:pPr>
            <w:r>
              <w:rPr>
                <w:rFonts w:eastAsia="Times New Roman"/>
                <w:sz w:val="24"/>
              </w:rPr>
              <w:drawing>
                <wp:inline distT="0" distB="0" distL="114300" distR="114300">
                  <wp:extent cx="3409950" cy="1009650"/>
                  <wp:effectExtent l="0" t="0" r="6350" b="6350"/>
                  <wp:docPr id="16" name="图片 16" descr="@@@eb80c17c-2d2f-42d9-8735-aee11e469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b80c17c-2d2f-42d9-8735-aee11e46905f"/>
                          <pic:cNvPicPr>
                            <a:picLocks noChangeAspect="1"/>
                          </pic:cNvPicPr>
                        </pic:nvPicPr>
                        <pic:blipFill>
                          <a:blip r:embed="rId12"/>
                          <a:stretch>
                            <a:fillRect/>
                          </a:stretch>
                        </pic:blipFill>
                        <pic:spPr>
                          <a:xfrm>
                            <a:off x="0" y="0"/>
                            <a:ext cx="3409950" cy="1009650"/>
                          </a:xfrm>
                          <a:prstGeom prst="rect">
                            <a:avLst/>
                          </a:prstGeom>
                        </pic:spPr>
                      </pic:pic>
                    </a:graphicData>
                  </a:graphic>
                </wp:inline>
              </w:drawing>
            </w:r>
          </w:p>
          <w:p w14:paraId="5A87F4E6">
            <w:pPr>
              <w:spacing w:line="360" w:lineRule="auto"/>
              <w:ind w:left="300"/>
              <w:textAlignment w:val="center"/>
            </w:pPr>
            <w:r>
              <w:t>A．小明是近视眼，需要配戴凹透镜来矫正</w:t>
            </w:r>
          </w:p>
          <w:p w14:paraId="2CCAF4A5">
            <w:pPr>
              <w:spacing w:line="360" w:lineRule="auto"/>
              <w:ind w:left="300"/>
              <w:textAlignment w:val="center"/>
            </w:pPr>
            <w:r>
              <w:t>B．小兰佩戴的是凸透镜，用来矫正她的近视眼</w:t>
            </w:r>
          </w:p>
          <w:p w14:paraId="011836A9">
            <w:pPr>
              <w:spacing w:line="360" w:lineRule="auto"/>
              <w:ind w:left="300"/>
              <w:textAlignment w:val="center"/>
            </w:pPr>
            <w:r>
              <w:t>C．小明佩戴小兰的眼镜也可以矫正小明的视力</w:t>
            </w:r>
          </w:p>
          <w:p w14:paraId="18F5A745">
            <w:pPr>
              <w:spacing w:line="360" w:lineRule="auto"/>
              <w:ind w:left="300"/>
              <w:textAlignment w:val="center"/>
            </w:pPr>
            <w:r>
              <w:t>D．若小兰摘掉眼镜，光线通过她眼睛的光路图将与图甲一致</w:t>
            </w:r>
          </w:p>
          <w:p w14:paraId="3CE90BD2">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小明用如图所示的透镜来探究凸透镜成像规律。他保持凸透镜的位置不变，把点燃的蜡烛放在“</w:t>
            </w:r>
            <w:r>
              <w:object>
                <v:shape id="_x0000_i1025" o:spt="75" alt="eqIdcdaf250913cd8d5bd10245da1c496bb2" type="#_x0000_t75" style="height:12.4pt;width:25.5pt;" o:ole="t" filled="f" o:preferrelative="t" stroked="f" coordsize="21600,21600">
                  <v:path/>
                  <v:fill on="f" focussize="0,0"/>
                  <v:stroke on="f" joinstyle="miter"/>
                  <v:imagedata r:id="rId14" o:title="eqIdcdaf250913cd8d5bd10245da1c496bb2"/>
                  <o:lock v:ext="edit" aspectratio="t"/>
                  <w10:wrap type="none"/>
                  <w10:anchorlock/>
                </v:shape>
                <o:OLEObject Type="Embed" ProgID="Equation.DSMT4" ShapeID="_x0000_i1025" DrawAspect="Content" ObjectID="_1468075725" r:id="rId13">
                  <o:LockedField>false</o:LockedField>
                </o:OLEObject>
              </w:object>
            </w:r>
            <w:r>
              <w:t>”刻度线处，移动光屏，烛焰可在光屏上成倒立、</w:t>
            </w:r>
            <w:r>
              <w:rPr>
                <w:rFonts w:eastAsia="Times New Roman"/>
                <w:u w:val="single"/>
              </w:rPr>
              <w:t xml:space="preserve">            </w:t>
            </w:r>
            <w:r>
              <w:t>（选填“放大”、“等大”或“缩小”）的像。生活中利用凸透镜来矫正</w:t>
            </w:r>
            <w:r>
              <w:rPr>
                <w:rFonts w:eastAsia="Times New Roman"/>
                <w:u w:val="single"/>
              </w:rPr>
              <w:t xml:space="preserve">      </w:t>
            </w:r>
            <w:r>
              <w:t>眼造成的视力缺陷。</w:t>
            </w:r>
          </w:p>
          <w:p w14:paraId="53773F98">
            <w:pPr>
              <w:spacing w:line="360" w:lineRule="auto"/>
              <w:textAlignment w:val="center"/>
            </w:pPr>
            <w:r>
              <w:rPr>
                <w:rFonts w:eastAsia="Times New Roman"/>
                <w:sz w:val="24"/>
              </w:rPr>
              <w:drawing>
                <wp:inline distT="0" distB="0" distL="114300" distR="114300">
                  <wp:extent cx="1809750" cy="962025"/>
                  <wp:effectExtent l="0" t="0" r="6350" b="3175"/>
                  <wp:docPr id="17" name="图片 17" descr="@@@230ff1c2-5e18-4c90-a61b-2a1c16fbf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30ff1c2-5e18-4c90-a61b-2a1c16fbfbad"/>
                          <pic:cNvPicPr>
                            <a:picLocks noChangeAspect="1"/>
                          </pic:cNvPicPr>
                        </pic:nvPicPr>
                        <pic:blipFill>
                          <a:blip r:embed="rId15"/>
                          <a:stretch>
                            <a:fillRect/>
                          </a:stretch>
                        </pic:blipFill>
                        <pic:spPr>
                          <a:xfrm>
                            <a:off x="0" y="0"/>
                            <a:ext cx="1809750" cy="962025"/>
                          </a:xfrm>
                          <a:prstGeom prst="rect">
                            <a:avLst/>
                          </a:prstGeom>
                        </pic:spPr>
                      </pic:pic>
                    </a:graphicData>
                  </a:graphic>
                </wp:inline>
              </w:drawing>
            </w:r>
          </w:p>
          <w:p w14:paraId="0717957D">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 xml:space="preserve">常见的视力缺陷类型有近视眼和远视眼，如图所示是一位视力缺陷者的眼球成像示意图，要矫正他的视力缺陷应配戴 </w:t>
            </w:r>
            <w:r>
              <w:rPr>
                <w:rFonts w:eastAsia="Times New Roman"/>
                <w:u w:val="single"/>
              </w:rPr>
              <w:t xml:space="preserve">           </w:t>
            </w:r>
            <w:r>
              <w:t xml:space="preserve">透镜，该透镜对光线有 </w:t>
            </w:r>
            <w:r>
              <w:rPr>
                <w:rFonts w:eastAsia="Times New Roman"/>
                <w:u w:val="single"/>
              </w:rPr>
              <w:t xml:space="preserve">           </w:t>
            </w:r>
            <w:r>
              <w:t>作用。</w:t>
            </w:r>
          </w:p>
          <w:p w14:paraId="0594F313">
            <w:pPr>
              <w:spacing w:line="360" w:lineRule="auto"/>
              <w:ind w:left="315" w:hanging="360" w:hangingChars="150"/>
              <w:jc w:val="left"/>
              <w:textAlignment w:val="center"/>
              <w:rPr>
                <w:rFonts w:eastAsia="Times New Roman"/>
                <w:sz w:val="24"/>
              </w:rPr>
            </w:pPr>
            <w:r>
              <w:rPr>
                <w:rFonts w:eastAsia="Times New Roman"/>
                <w:sz w:val="24"/>
              </w:rPr>
              <w:drawing>
                <wp:inline distT="0" distB="0" distL="114300" distR="114300">
                  <wp:extent cx="1647825" cy="866775"/>
                  <wp:effectExtent l="0" t="0" r="3175" b="9525"/>
                  <wp:docPr id="18" name="图片 18" descr="@@@1d5d4f2b-f8c6-47e8-b703-360a81441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d5d4f2b-f8c6-47e8-b703-360a814412bf"/>
                          <pic:cNvPicPr>
                            <a:picLocks noChangeAspect="1"/>
                          </pic:cNvPicPr>
                        </pic:nvPicPr>
                        <pic:blipFill>
                          <a:blip r:embed="rId16"/>
                          <a:stretch>
                            <a:fillRect/>
                          </a:stretch>
                        </pic:blipFill>
                        <pic:spPr>
                          <a:xfrm>
                            <a:off x="0" y="0"/>
                            <a:ext cx="1647825" cy="866775"/>
                          </a:xfrm>
                          <a:prstGeom prst="rect">
                            <a:avLst/>
                          </a:prstGeom>
                        </pic:spPr>
                      </pic:pic>
                    </a:graphicData>
                  </a:graphic>
                </wp:inline>
              </w:drawing>
            </w:r>
          </w:p>
          <w:p w14:paraId="0BDEA708">
            <w:pPr>
              <w:spacing w:line="360" w:lineRule="auto"/>
              <w:ind w:left="315" w:hanging="360" w:hangingChars="150"/>
              <w:jc w:val="left"/>
              <w:textAlignment w:val="center"/>
              <w:rPr>
                <w:rFonts w:eastAsia="Times New Roman"/>
                <w:sz w:val="24"/>
              </w:rPr>
            </w:pPr>
          </w:p>
          <w:p w14:paraId="302A4D84">
            <w:pPr>
              <w:spacing w:line="360" w:lineRule="auto"/>
              <w:ind w:left="315" w:hanging="360" w:hangingChars="150"/>
              <w:jc w:val="left"/>
              <w:textAlignment w:val="center"/>
              <w:rPr>
                <w:rFonts w:eastAsia="Times New Roman"/>
                <w:sz w:val="24"/>
              </w:rPr>
            </w:pPr>
          </w:p>
          <w:p w14:paraId="0AA073BB">
            <w:pPr>
              <w:spacing w:line="360" w:lineRule="auto"/>
              <w:ind w:left="315" w:hanging="360" w:hangingChars="150"/>
              <w:jc w:val="left"/>
              <w:textAlignment w:val="center"/>
              <w:rPr>
                <w:rFonts w:eastAsia="Times New Roman"/>
                <w:sz w:val="24"/>
              </w:rPr>
            </w:pPr>
          </w:p>
          <w:p w14:paraId="4E10D84D">
            <w:pPr>
              <w:spacing w:line="360" w:lineRule="auto"/>
              <w:ind w:left="315" w:hanging="360" w:hangingChars="150"/>
              <w:jc w:val="left"/>
              <w:textAlignment w:val="center"/>
              <w:rPr>
                <w:rFonts w:eastAsia="Times New Roman"/>
                <w:sz w:val="24"/>
              </w:rPr>
            </w:pPr>
          </w:p>
          <w:p w14:paraId="1B8D4F47">
            <w:pPr>
              <w:spacing w:line="360" w:lineRule="auto"/>
              <w:ind w:left="315" w:hanging="360" w:hangingChars="150"/>
              <w:jc w:val="left"/>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4F604F10">
            <w:pPr>
              <w:spacing w:line="360" w:lineRule="auto"/>
              <w:textAlignment w:val="center"/>
            </w:pPr>
            <w:r>
              <w:rPr>
                <w:rStyle w:val="28"/>
                <w:color w:val="0000FF"/>
              </w:rPr>
              <w:t>【典例3-1】</w:t>
            </w:r>
            <w:r>
              <w:t>如图所示，显微镜下端反光镜的作用是（</w:t>
            </w:r>
            <w:r>
              <w:rPr>
                <w:rFonts w:eastAsia="Times New Roman"/>
                <w:kern w:val="0"/>
                <w:sz w:val="24"/>
              </w:rPr>
              <w:t>   </w:t>
            </w:r>
            <w:r>
              <w:t>）</w:t>
            </w:r>
          </w:p>
          <w:p w14:paraId="3CC5F25A">
            <w:pPr>
              <w:spacing w:line="360" w:lineRule="auto"/>
              <w:textAlignment w:val="center"/>
            </w:pPr>
            <w:r>
              <w:rPr>
                <w:rFonts w:eastAsia="Times New Roman"/>
                <w:sz w:val="24"/>
              </w:rPr>
              <w:drawing>
                <wp:inline distT="0" distB="0" distL="114300" distR="114300">
                  <wp:extent cx="1533525" cy="1800225"/>
                  <wp:effectExtent l="0" t="0" r="3175" b="3175"/>
                  <wp:docPr id="19" name="图片 19" descr="@@@8d3d78dc-92ad-40b3-88a4-c4c2b16e2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d3d78dc-92ad-40b3-88a4-c4c2b16e2dad"/>
                          <pic:cNvPicPr>
                            <a:picLocks noChangeAspect="1"/>
                          </pic:cNvPicPr>
                        </pic:nvPicPr>
                        <pic:blipFill>
                          <a:blip r:embed="rId17"/>
                          <a:stretch>
                            <a:fillRect/>
                          </a:stretch>
                        </pic:blipFill>
                        <pic:spPr>
                          <a:xfrm>
                            <a:off x="0" y="0"/>
                            <a:ext cx="1533525" cy="1800225"/>
                          </a:xfrm>
                          <a:prstGeom prst="rect">
                            <a:avLst/>
                          </a:prstGeom>
                        </pic:spPr>
                      </pic:pic>
                    </a:graphicData>
                  </a:graphic>
                </wp:inline>
              </w:drawing>
            </w:r>
          </w:p>
          <w:p w14:paraId="10EF42DC">
            <w:pPr>
              <w:tabs>
                <w:tab w:val="left" w:pos="4156"/>
              </w:tabs>
              <w:spacing w:line="360" w:lineRule="auto"/>
              <w:ind w:left="380"/>
              <w:textAlignment w:val="center"/>
            </w:pPr>
            <w:r>
              <w:t>A．反射载物片上物体发出的光</w:t>
            </w:r>
            <w:r>
              <w:tab/>
            </w:r>
            <w:r>
              <w:t>B．反射由光源处发出的光</w:t>
            </w:r>
          </w:p>
          <w:p w14:paraId="45E4B56F">
            <w:pPr>
              <w:tabs>
                <w:tab w:val="left" w:pos="4156"/>
              </w:tabs>
              <w:spacing w:line="360" w:lineRule="auto"/>
              <w:ind w:left="380"/>
              <w:textAlignment w:val="center"/>
            </w:pPr>
            <w:r>
              <w:t>C．反射由物镜中射来的光</w:t>
            </w:r>
            <w:r>
              <w:tab/>
            </w:r>
            <w:r>
              <w:t>D．反射由目镜处射来的光</w:t>
            </w:r>
          </w:p>
          <w:p w14:paraId="28C249CF">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如图所示为实验室显微镜和天文望远镜，下列关于图中两种仪器的说法正确的是（　　）</w:t>
            </w:r>
          </w:p>
          <w:p w14:paraId="4096544E">
            <w:pPr>
              <w:spacing w:line="360" w:lineRule="auto"/>
              <w:textAlignment w:val="center"/>
            </w:pPr>
            <w:r>
              <w:rPr>
                <w:rFonts w:eastAsia="Times New Roman"/>
                <w:sz w:val="24"/>
              </w:rPr>
              <w:drawing>
                <wp:inline distT="0" distB="0" distL="114300" distR="114300">
                  <wp:extent cx="2514600" cy="1590675"/>
                  <wp:effectExtent l="0" t="0" r="0" b="9525"/>
                  <wp:docPr id="100023" name="图片 100023" descr="@@@00ad9240-bff5-4e70-8a43-3b2eab382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0ad9240-bff5-4e70-8a43-3b2eab3826c1"/>
                          <pic:cNvPicPr>
                            <a:picLocks noChangeAspect="1"/>
                          </pic:cNvPicPr>
                        </pic:nvPicPr>
                        <pic:blipFill>
                          <a:blip r:embed="rId18"/>
                          <a:stretch>
                            <a:fillRect/>
                          </a:stretch>
                        </pic:blipFill>
                        <pic:spPr>
                          <a:xfrm>
                            <a:off x="0" y="0"/>
                            <a:ext cx="2514600" cy="1590675"/>
                          </a:xfrm>
                          <a:prstGeom prst="rect">
                            <a:avLst/>
                          </a:prstGeom>
                        </pic:spPr>
                      </pic:pic>
                    </a:graphicData>
                  </a:graphic>
                </wp:inline>
              </w:drawing>
            </w:r>
          </w:p>
          <w:p w14:paraId="622D0076">
            <w:pPr>
              <w:spacing w:line="360" w:lineRule="auto"/>
              <w:ind w:left="380"/>
              <w:textAlignment w:val="center"/>
            </w:pPr>
            <w:r>
              <w:t>A．显微镜的目镜是凹透镜</w:t>
            </w:r>
          </w:p>
          <w:p w14:paraId="73779DAF">
            <w:pPr>
              <w:spacing w:line="360" w:lineRule="auto"/>
              <w:ind w:left="380"/>
              <w:textAlignment w:val="center"/>
            </w:pPr>
            <w:r>
              <w:t>B．显微镜的物镜成倒立、放大的虚像</w:t>
            </w:r>
          </w:p>
          <w:p w14:paraId="4EE93537">
            <w:pPr>
              <w:spacing w:line="360" w:lineRule="auto"/>
              <w:ind w:left="380"/>
              <w:textAlignment w:val="center"/>
            </w:pPr>
            <w:r>
              <w:t>C．天文望远镜的目镜和物镜都是凸透镜</w:t>
            </w:r>
          </w:p>
          <w:p w14:paraId="63AB5585">
            <w:pPr>
              <w:spacing w:line="360" w:lineRule="auto"/>
              <w:ind w:left="380"/>
              <w:textAlignment w:val="center"/>
            </w:pPr>
            <w:r>
              <w:t>D．天文望远镜的物镜成倒立、放大的实像</w:t>
            </w:r>
          </w:p>
          <w:p w14:paraId="78B4C653">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对下列四幅图阐述正确的是（　　）</w:t>
            </w:r>
          </w:p>
          <w:p w14:paraId="4A296852">
            <w:pPr>
              <w:spacing w:line="360" w:lineRule="auto"/>
              <w:textAlignment w:val="center"/>
            </w:pPr>
            <w:r>
              <w:rPr>
                <w:rFonts w:eastAsia="Times New Roman"/>
                <w:sz w:val="24"/>
              </w:rPr>
              <w:drawing>
                <wp:inline distT="0" distB="0" distL="114300" distR="114300">
                  <wp:extent cx="3857625" cy="1171575"/>
                  <wp:effectExtent l="0" t="0" r="3175" b="9525"/>
                  <wp:docPr id="100025" name="图片 100025" descr="@@@f3628438-90ef-4fd2-a222-fcc29f9c4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628438-90ef-4fd2-a222-fcc29f9c4d5d"/>
                          <pic:cNvPicPr>
                            <a:picLocks noChangeAspect="1"/>
                          </pic:cNvPicPr>
                        </pic:nvPicPr>
                        <pic:blipFill>
                          <a:blip r:embed="rId19"/>
                          <a:stretch>
                            <a:fillRect/>
                          </a:stretch>
                        </pic:blipFill>
                        <pic:spPr>
                          <a:xfrm>
                            <a:off x="0" y="0"/>
                            <a:ext cx="3857625" cy="1171575"/>
                          </a:xfrm>
                          <a:prstGeom prst="rect">
                            <a:avLst/>
                          </a:prstGeom>
                        </pic:spPr>
                      </pic:pic>
                    </a:graphicData>
                  </a:graphic>
                </wp:inline>
              </w:drawing>
            </w:r>
          </w:p>
          <w:p w14:paraId="3193E988">
            <w:pPr>
              <w:spacing w:line="360" w:lineRule="auto"/>
              <w:ind w:left="380"/>
              <w:textAlignment w:val="center"/>
            </w:pPr>
            <w:r>
              <w:t>A．甲图：近视眼成像在视网膜前，需用凸透镜矫正</w:t>
            </w:r>
          </w:p>
          <w:p w14:paraId="1272D4C9">
            <w:pPr>
              <w:spacing w:line="360" w:lineRule="auto"/>
              <w:ind w:left="380"/>
              <w:textAlignment w:val="center"/>
            </w:pPr>
            <w:r>
              <w:t>B．乙图：远视眼成像在视网膜后，需用凹透镜矫正</w:t>
            </w:r>
          </w:p>
          <w:p w14:paraId="5A59D658">
            <w:pPr>
              <w:spacing w:line="360" w:lineRule="auto"/>
              <w:ind w:left="380"/>
              <w:textAlignment w:val="center"/>
            </w:pPr>
            <w:r>
              <w:t>C．丙图：显微镜的物镜相当于投影仪，目镜相当于放大镜</w:t>
            </w:r>
          </w:p>
          <w:p w14:paraId="4380D811">
            <w:pPr>
              <w:spacing w:line="360" w:lineRule="auto"/>
              <w:ind w:left="380"/>
              <w:textAlignment w:val="center"/>
            </w:pPr>
            <w:r>
              <w:t>D．丁图：天文望远镜的物镜相当于照相机，目镜相当于投影仪</w:t>
            </w:r>
          </w:p>
          <w:p w14:paraId="265199BC">
            <w:pPr>
              <w:spacing w:line="360" w:lineRule="auto"/>
              <w:textAlignment w:val="center"/>
            </w:pPr>
            <w:r>
              <w:rPr>
                <w:rStyle w:val="28"/>
                <w:color w:val="0000FF"/>
              </w:rPr>
              <w:t>【典例3-</w:t>
            </w:r>
            <w:r>
              <w:rPr>
                <w:rStyle w:val="28"/>
                <w:rFonts w:hint="eastAsia"/>
                <w:color w:val="0000FF"/>
              </w:rPr>
              <w:t>2</w:t>
            </w:r>
            <w:r>
              <w:rPr>
                <w:rStyle w:val="28"/>
                <w:color w:val="0000FF"/>
              </w:rPr>
              <w:t>】</w:t>
            </w:r>
            <w:r>
              <w:t>如图所示，该望远镜的目镜和物镜是由两组凸透镜组成的，下列说法正确的是（　　）</w:t>
            </w:r>
          </w:p>
          <w:p w14:paraId="238388DB">
            <w:pPr>
              <w:spacing w:line="360" w:lineRule="auto"/>
              <w:textAlignment w:val="center"/>
            </w:pPr>
            <w:r>
              <w:rPr>
                <w:rFonts w:eastAsia="Times New Roman"/>
                <w:sz w:val="24"/>
              </w:rPr>
              <w:drawing>
                <wp:inline distT="0" distB="0" distL="114300" distR="114300">
                  <wp:extent cx="1600200" cy="1314450"/>
                  <wp:effectExtent l="0" t="0" r="0" b="6350"/>
                  <wp:docPr id="100027" name="图片 100027" descr="@@@1fb4a37d-fe5d-4588-bcb1-a5a12f1f5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b4a37d-fe5d-4588-bcb1-a5a12f1f5b63"/>
                          <pic:cNvPicPr>
                            <a:picLocks noChangeAspect="1"/>
                          </pic:cNvPicPr>
                        </pic:nvPicPr>
                        <pic:blipFill>
                          <a:blip r:embed="rId20"/>
                          <a:stretch>
                            <a:fillRect/>
                          </a:stretch>
                        </pic:blipFill>
                        <pic:spPr>
                          <a:xfrm>
                            <a:off x="0" y="0"/>
                            <a:ext cx="1600200" cy="1314450"/>
                          </a:xfrm>
                          <a:prstGeom prst="rect">
                            <a:avLst/>
                          </a:prstGeom>
                        </pic:spPr>
                      </pic:pic>
                    </a:graphicData>
                  </a:graphic>
                </wp:inline>
              </w:drawing>
            </w:r>
          </w:p>
          <w:p w14:paraId="0825FEF2">
            <w:pPr>
              <w:spacing w:line="360" w:lineRule="auto"/>
              <w:ind w:left="380"/>
              <w:textAlignment w:val="center"/>
            </w:pPr>
            <w:r>
              <w:t>A．第一个用望远镜观测天体并进行绘制的科学家是开普勒</w:t>
            </w:r>
          </w:p>
          <w:p w14:paraId="34B24509">
            <w:pPr>
              <w:spacing w:line="360" w:lineRule="auto"/>
              <w:ind w:left="380"/>
              <w:textAlignment w:val="center"/>
            </w:pPr>
            <w:r>
              <w:t>B．目镜的作用相当于投影仪</w:t>
            </w:r>
          </w:p>
          <w:p w14:paraId="360F29CF">
            <w:pPr>
              <w:spacing w:line="360" w:lineRule="auto"/>
              <w:ind w:left="380"/>
              <w:textAlignment w:val="center"/>
            </w:pPr>
            <w:r>
              <w:t>C．远处景物通过物镜成缩小的像</w:t>
            </w:r>
          </w:p>
          <w:p w14:paraId="7EC3C53C">
            <w:pPr>
              <w:spacing w:line="360" w:lineRule="auto"/>
              <w:ind w:left="380"/>
              <w:textAlignment w:val="center"/>
            </w:pPr>
            <w:r>
              <w:t>D．①是目镜，②是物镜</w:t>
            </w:r>
          </w:p>
          <w:p w14:paraId="0DB8251C">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小阳学习了望远镜的原理之后，自己动手制作了一个望远镜，结构如图甲所示，其中物镜的焦距为15cm，目镜的焦距为5cm。经过不断的调试，他看到了远处物体最大最清晰的像（成像原理的光路图如图乙所示）。下列说法正确的是（　　）</w:t>
            </w:r>
          </w:p>
          <w:p w14:paraId="6C745838">
            <w:pPr>
              <w:spacing w:line="360" w:lineRule="auto"/>
              <w:textAlignment w:val="center"/>
            </w:pPr>
            <w:r>
              <w:rPr>
                <w:rFonts w:eastAsia="Times New Roman"/>
                <w:sz w:val="24"/>
              </w:rPr>
              <w:drawing>
                <wp:inline distT="0" distB="0" distL="114300" distR="114300">
                  <wp:extent cx="5276215" cy="1447800"/>
                  <wp:effectExtent l="0" t="0" r="6985" b="0"/>
                  <wp:docPr id="100029" name="图片 100029" descr="@@@7127c026-5a98-44ac-8f0e-a074811fa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127c026-5a98-44ac-8f0e-a074811fa2c3"/>
                          <pic:cNvPicPr>
                            <a:picLocks noChangeAspect="1"/>
                          </pic:cNvPicPr>
                        </pic:nvPicPr>
                        <pic:blipFill>
                          <a:blip r:embed="rId21"/>
                          <a:stretch>
                            <a:fillRect/>
                          </a:stretch>
                        </pic:blipFill>
                        <pic:spPr>
                          <a:xfrm>
                            <a:off x="0" y="0"/>
                            <a:ext cx="5276800" cy="1448011"/>
                          </a:xfrm>
                          <a:prstGeom prst="rect">
                            <a:avLst/>
                          </a:prstGeom>
                        </pic:spPr>
                      </pic:pic>
                    </a:graphicData>
                  </a:graphic>
                </wp:inline>
              </w:drawing>
            </w:r>
          </w:p>
          <w:p w14:paraId="46694D43">
            <w:pPr>
              <w:spacing w:line="360" w:lineRule="auto"/>
              <w:ind w:left="380"/>
              <w:textAlignment w:val="center"/>
            </w:pPr>
            <w:r>
              <w:t>A．此望远镜放大倍率为3</w:t>
            </w:r>
          </w:p>
          <w:p w14:paraId="50C5D2FD">
            <w:pPr>
              <w:spacing w:line="360" w:lineRule="auto"/>
              <w:ind w:left="380"/>
              <w:textAlignment w:val="center"/>
            </w:pPr>
            <w:r>
              <w:t>B．眼睛看到的是远处物体的倒立实像</w:t>
            </w:r>
          </w:p>
          <w:p w14:paraId="503C10F8">
            <w:pPr>
              <w:spacing w:line="360" w:lineRule="auto"/>
              <w:ind w:left="380"/>
              <w:textAlignment w:val="center"/>
            </w:pPr>
            <w:r>
              <w:t>C．远处的物体经过物镜成像在物镜的焦点附近</w:t>
            </w:r>
          </w:p>
          <w:p w14:paraId="2B63EADD">
            <w:pPr>
              <w:spacing w:line="360" w:lineRule="auto"/>
              <w:ind w:left="380"/>
              <w:textAlignment w:val="center"/>
            </w:pPr>
            <w:r>
              <w:t>D．物镜的作用相当于投影仪，使远处的物体成像在距离眼睛很近的位置</w:t>
            </w:r>
          </w:p>
          <w:p w14:paraId="1D0A78E0">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眼睛是心灵的窗口，对如图所示的四幅图阐述正确的是（　　）</w:t>
            </w:r>
          </w:p>
          <w:p w14:paraId="35CBF038">
            <w:pPr>
              <w:spacing w:line="360" w:lineRule="auto"/>
              <w:ind w:left="380"/>
              <w:textAlignment w:val="center"/>
            </w:pPr>
            <w:r>
              <w:t>A．</w:t>
            </w:r>
            <w:r>
              <w:rPr>
                <w:rFonts w:eastAsia="Times New Roman"/>
                <w:sz w:val="24"/>
              </w:rPr>
              <w:drawing>
                <wp:inline distT="0" distB="0" distL="114300" distR="114300">
                  <wp:extent cx="1152525" cy="561975"/>
                  <wp:effectExtent l="0" t="0" r="3175" b="9525"/>
                  <wp:docPr id="100031" name="图片 100031" descr="@@@cafebae8-320d-45ef-afde-70d01253d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afebae8-320d-45ef-afde-70d01253d9f9"/>
                          <pic:cNvPicPr>
                            <a:picLocks noChangeAspect="1"/>
                          </pic:cNvPicPr>
                        </pic:nvPicPr>
                        <pic:blipFill>
                          <a:blip r:embed="rId22"/>
                          <a:stretch>
                            <a:fillRect/>
                          </a:stretch>
                        </pic:blipFill>
                        <pic:spPr>
                          <a:xfrm>
                            <a:off x="0" y="0"/>
                            <a:ext cx="1152525" cy="561975"/>
                          </a:xfrm>
                          <a:prstGeom prst="rect">
                            <a:avLst/>
                          </a:prstGeom>
                        </pic:spPr>
                      </pic:pic>
                    </a:graphicData>
                  </a:graphic>
                </wp:inline>
              </w:drawing>
            </w:r>
            <w:r>
              <w:t>近视眼成像在视网膜前，用凸透镜矫正</w:t>
            </w:r>
          </w:p>
          <w:p w14:paraId="6BCB776F">
            <w:pPr>
              <w:spacing w:line="360" w:lineRule="auto"/>
              <w:ind w:left="380"/>
              <w:textAlignment w:val="center"/>
            </w:pPr>
            <w:r>
              <w:t>B．</w:t>
            </w:r>
            <w:r>
              <w:rPr>
                <w:rFonts w:eastAsia="Times New Roman"/>
                <w:sz w:val="24"/>
              </w:rPr>
              <w:drawing>
                <wp:inline distT="0" distB="0" distL="114300" distR="114300">
                  <wp:extent cx="1247775" cy="561975"/>
                  <wp:effectExtent l="0" t="0" r="9525" b="9525"/>
                  <wp:docPr id="100033" name="图片 100033" descr="@@@d321dacc-7296-4ac1-938a-f7ce7e497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321dacc-7296-4ac1-938a-f7ce7e49705c"/>
                          <pic:cNvPicPr>
                            <a:picLocks noChangeAspect="1"/>
                          </pic:cNvPicPr>
                        </pic:nvPicPr>
                        <pic:blipFill>
                          <a:blip r:embed="rId23"/>
                          <a:stretch>
                            <a:fillRect/>
                          </a:stretch>
                        </pic:blipFill>
                        <pic:spPr>
                          <a:xfrm>
                            <a:off x="0" y="0"/>
                            <a:ext cx="1247775" cy="561975"/>
                          </a:xfrm>
                          <a:prstGeom prst="rect">
                            <a:avLst/>
                          </a:prstGeom>
                        </pic:spPr>
                      </pic:pic>
                    </a:graphicData>
                  </a:graphic>
                </wp:inline>
              </w:drawing>
            </w:r>
            <w:r>
              <w:t>远视眼成像在视网膜后，用凹透镜矫正</w:t>
            </w:r>
          </w:p>
          <w:p w14:paraId="77B1D2CF">
            <w:pPr>
              <w:spacing w:line="360" w:lineRule="auto"/>
              <w:ind w:left="380"/>
              <w:textAlignment w:val="center"/>
            </w:pPr>
            <w:r>
              <w:t>C．</w:t>
            </w:r>
            <w:r>
              <w:rPr>
                <w:rFonts w:eastAsia="Times New Roman"/>
                <w:sz w:val="24"/>
              </w:rPr>
              <w:drawing>
                <wp:inline distT="0" distB="0" distL="114300" distR="114300">
                  <wp:extent cx="742950" cy="1276350"/>
                  <wp:effectExtent l="0" t="0" r="6350" b="6350"/>
                  <wp:docPr id="100035" name="图片 100035" descr="@@@efea620a-25e6-491d-a375-ffe108941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fea620a-25e6-491d-a375-ffe108941f57"/>
                          <pic:cNvPicPr>
                            <a:picLocks noChangeAspect="1"/>
                          </pic:cNvPicPr>
                        </pic:nvPicPr>
                        <pic:blipFill>
                          <a:blip r:embed="rId24"/>
                          <a:stretch>
                            <a:fillRect/>
                          </a:stretch>
                        </pic:blipFill>
                        <pic:spPr>
                          <a:xfrm>
                            <a:off x="0" y="0"/>
                            <a:ext cx="742950" cy="1276350"/>
                          </a:xfrm>
                          <a:prstGeom prst="rect">
                            <a:avLst/>
                          </a:prstGeom>
                        </pic:spPr>
                      </pic:pic>
                    </a:graphicData>
                  </a:graphic>
                </wp:inline>
              </w:drawing>
            </w:r>
            <w:r>
              <w:t>显微镜的目镜相当于放大镜，物镜相当于投影仪的镜头</w:t>
            </w:r>
          </w:p>
          <w:p w14:paraId="1E87F485">
            <w:pPr>
              <w:spacing w:line="360" w:lineRule="auto"/>
              <w:ind w:left="315" w:leftChars="150"/>
              <w:jc w:val="left"/>
              <w:textAlignment w:val="center"/>
            </w:pPr>
            <w:r>
              <w:t>D．</w:t>
            </w:r>
            <w:r>
              <w:rPr>
                <w:rFonts w:eastAsia="Times New Roman"/>
                <w:sz w:val="24"/>
              </w:rPr>
              <w:drawing>
                <wp:inline distT="0" distB="0" distL="114300" distR="114300">
                  <wp:extent cx="819150" cy="971550"/>
                  <wp:effectExtent l="0" t="0" r="6350" b="6350"/>
                  <wp:docPr id="100037" name="图片 100037" descr="@@@e7b8e97e-7fdc-482b-950a-66caa8c79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7b8e97e-7fdc-482b-950a-66caa8c79a46"/>
                          <pic:cNvPicPr>
                            <a:picLocks noChangeAspect="1"/>
                          </pic:cNvPicPr>
                        </pic:nvPicPr>
                        <pic:blipFill>
                          <a:blip r:embed="rId25"/>
                          <a:stretch>
                            <a:fillRect/>
                          </a:stretch>
                        </pic:blipFill>
                        <pic:spPr>
                          <a:xfrm>
                            <a:off x="0" y="0"/>
                            <a:ext cx="819150" cy="971550"/>
                          </a:xfrm>
                          <a:prstGeom prst="rect">
                            <a:avLst/>
                          </a:prstGeom>
                        </pic:spPr>
                      </pic:pic>
                    </a:graphicData>
                  </a:graphic>
                </wp:inline>
              </w:drawing>
            </w:r>
            <w:r>
              <w:t>天文望远镜的目镜相当于放大镜，物镜相当于投影仪的镜头</w:t>
            </w:r>
          </w:p>
          <w:p w14:paraId="56535DB5">
            <w:pPr>
              <w:spacing w:line="360" w:lineRule="auto"/>
              <w:textAlignment w:val="center"/>
              <w:rPr>
                <w:rFonts w:hint="default"/>
              </w:rPr>
            </w:pPr>
            <w:r>
              <w:rPr>
                <w:rFonts w:hint="eastAsia"/>
                <w:lang w:eastAsia="zh-CN"/>
              </w:rPr>
              <w:t>【</w:t>
            </w:r>
            <w:r>
              <w:rPr>
                <w:rFonts w:hint="eastAsia"/>
                <w:lang w:val="en-US" w:eastAsia="zh-CN"/>
              </w:rPr>
              <w:t>平面镜成像过关</w:t>
            </w:r>
            <w:r>
              <w:rPr>
                <w:rFonts w:hint="eastAsia"/>
                <w:lang w:eastAsia="zh-CN"/>
              </w:rPr>
              <w:t>】</w:t>
            </w:r>
            <w:r>
              <w:rPr>
                <w:rFonts w:hint="default"/>
              </w:rPr>
              <w:t>实验内容：探究平面镜成像特点。</w:t>
            </w:r>
          </w:p>
          <w:p w14:paraId="4834A1D9">
            <w:pPr>
              <w:spacing w:line="360" w:lineRule="auto"/>
              <w:textAlignment w:val="center"/>
              <w:rPr>
                <w:rFonts w:hint="default"/>
              </w:rPr>
            </w:pPr>
            <w:r>
              <w:rPr>
                <w:rFonts w:hint="default"/>
              </w:rPr>
              <w:t>方案一：小明用如图1甲所示器材，在竖立的玻璃板前5cm处放一支点燃的蜡烛A，小明发现在玻璃板的后面出现蜡烛的像，他再取一段未点燃的同样的蜡烛B放在像处，观察所成像的特点，如图所示。请你帮他完成下列问题：</w:t>
            </w:r>
          </w:p>
          <w:p w14:paraId="7A19A6EB">
            <w:pPr>
              <w:spacing w:line="360" w:lineRule="auto"/>
              <w:ind w:left="380"/>
              <w:textAlignment w:val="center"/>
              <w:rPr>
                <w:rFonts w:hint="default"/>
              </w:rPr>
            </w:pPr>
            <w:r>
              <w:rPr>
                <w:rFonts w:hint="default"/>
              </w:rPr>
              <w:drawing>
                <wp:inline distT="0" distB="0" distL="0" distR="0">
                  <wp:extent cx="3239135" cy="967740"/>
                  <wp:effectExtent l="0" t="0" r="12065" b="1016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26">
                            <a:clrChange>
                              <a:clrFrom>
                                <a:srgbClr val="D3D3D5">
                                  <a:alpha val="100000"/>
                                </a:srgbClr>
                              </a:clrFrom>
                              <a:clrTo>
                                <a:srgbClr val="D3D3D5">
                                  <a:alpha val="100000"/>
                                  <a:alpha val="0"/>
                                </a:srgbClr>
                              </a:clrTo>
                            </a:clrChange>
                          </a:blip>
                          <a:stretch>
                            <a:fillRect/>
                          </a:stretch>
                        </pic:blipFill>
                        <pic:spPr>
                          <a:xfrm>
                            <a:off x="0" y="0"/>
                            <a:ext cx="3239135" cy="967740"/>
                          </a:xfrm>
                          <a:prstGeom prst="rect">
                            <a:avLst/>
                          </a:prstGeom>
                        </pic:spPr>
                      </pic:pic>
                    </a:graphicData>
                  </a:graphic>
                </wp:inline>
              </w:drawing>
            </w:r>
          </w:p>
          <w:p w14:paraId="17E03664">
            <w:pPr>
              <w:spacing w:line="360" w:lineRule="auto"/>
              <w:ind w:left="380"/>
              <w:textAlignment w:val="center"/>
              <w:rPr>
                <w:rFonts w:hint="default"/>
              </w:rPr>
            </w:pPr>
            <w:r>
              <w:rPr>
                <w:rFonts w:hint="default"/>
              </w:rPr>
              <w:t>（1）如图甲，点燃A蜡烛，小心地移动B蜡烛，直到与A蜡烛的像</w:t>
            </w:r>
            <w:r>
              <w:rPr>
                <w:rFonts w:hint="default"/>
                <w:u w:val="single"/>
              </w:rPr>
              <w:t xml:space="preserve">　       　 </w:t>
            </w:r>
            <w:r>
              <w:rPr>
                <w:rFonts w:hint="default"/>
              </w:rPr>
              <w:t>为止，这说明像与物的大小相等；</w:t>
            </w:r>
          </w:p>
          <w:p w14:paraId="53F5B01A">
            <w:pPr>
              <w:spacing w:line="360" w:lineRule="auto"/>
              <w:ind w:left="380"/>
              <w:textAlignment w:val="center"/>
              <w:rPr>
                <w:rFonts w:hint="default"/>
              </w:rPr>
            </w:pPr>
            <w:r>
              <w:rPr>
                <w:rFonts w:hint="default"/>
              </w:rPr>
              <w:t>（2）如果有3mm厚和1.5mm厚的两块玻璃板，应选择</w:t>
            </w:r>
            <w:r>
              <w:rPr>
                <w:rFonts w:hint="default"/>
                <w:u w:val="single"/>
              </w:rPr>
              <w:t xml:space="preserve">　      　 </w:t>
            </w:r>
            <w:r>
              <w:rPr>
                <w:rFonts w:hint="default"/>
              </w:rPr>
              <w:t>mm厚的玻璃板做实验；</w:t>
            </w:r>
          </w:p>
          <w:p w14:paraId="1E081580">
            <w:pPr>
              <w:spacing w:line="360" w:lineRule="auto"/>
              <w:ind w:left="380"/>
              <w:textAlignment w:val="center"/>
              <w:rPr>
                <w:rFonts w:hint="default"/>
              </w:rPr>
            </w:pPr>
            <w:r>
              <w:rPr>
                <w:rFonts w:hint="default"/>
              </w:rPr>
              <w:t>（3）小明继续移动蜡烛B，当蜡烛B与蜡烛A的像完全重合时，移去蜡烛B，在原位置放一光屏，　         　 （选填“透过平面镜观察光屏”或“直接观察光屏”）上</w:t>
            </w:r>
            <w:r>
              <w:rPr>
                <w:rFonts w:hint="default"/>
                <w:u w:val="single"/>
              </w:rPr>
              <w:t xml:space="preserve">　     　 </w:t>
            </w:r>
            <w:r>
              <w:rPr>
                <w:rFonts w:hint="default"/>
              </w:rPr>
              <w:t>（选填“能”或“不能”）出现蜡烛A的像，说明平面镜成的是</w:t>
            </w:r>
            <w:r>
              <w:rPr>
                <w:rFonts w:hint="default"/>
                <w:u w:val="single"/>
              </w:rPr>
              <w:t xml:space="preserve">　   　 </w:t>
            </w:r>
            <w:r>
              <w:rPr>
                <w:rFonts w:hint="default"/>
              </w:rPr>
              <w:t>像；</w:t>
            </w:r>
          </w:p>
          <w:p w14:paraId="62DC07F2">
            <w:pPr>
              <w:spacing w:line="360" w:lineRule="auto"/>
              <w:ind w:left="380"/>
              <w:textAlignment w:val="center"/>
              <w:rPr>
                <w:rFonts w:hint="default"/>
              </w:rPr>
            </w:pPr>
            <w:r>
              <w:rPr>
                <w:rFonts w:hint="default"/>
              </w:rPr>
              <w:t>（4）小明用直线把蜡烛A和它的像的位置A′连起来，用刻度尺测量它们到平面镜的距离是相等的，于是，他得出实验结论：“像与物到镜面的距离相等。”你认为这样做是否合理？</w:t>
            </w:r>
            <w:r>
              <w:rPr>
                <w:rFonts w:hint="default"/>
                <w:u w:val="single"/>
              </w:rPr>
              <w:t>　      　</w:t>
            </w:r>
            <w:r>
              <w:rPr>
                <w:rFonts w:hint="default"/>
              </w:rPr>
              <w:t xml:space="preserve"> 。理由是：</w:t>
            </w:r>
            <w:r>
              <w:rPr>
                <w:rFonts w:hint="default"/>
                <w:u w:val="single"/>
              </w:rPr>
              <w:t>　                　</w:t>
            </w:r>
            <w:r>
              <w:rPr>
                <w:rFonts w:hint="default"/>
              </w:rPr>
              <w:t xml:space="preserve"> ；</w:t>
            </w:r>
          </w:p>
          <w:p w14:paraId="0E81A599">
            <w:pPr>
              <w:spacing w:line="360" w:lineRule="auto"/>
              <w:ind w:left="380"/>
              <w:textAlignment w:val="center"/>
              <w:rPr>
                <w:rFonts w:hint="default"/>
              </w:rPr>
            </w:pPr>
            <w:r>
              <w:rPr>
                <w:rFonts w:hint="default"/>
              </w:rPr>
              <w:t>（5）实验中小明发现看到蜡烛A的像不清晰，于是他将蜡烛B也点燃，用来增加像的亮度，他这样做　     　 （选填“能”或“不能”）使看到的像更清晰，若是你遇到这样的情况，你的操作是</w:t>
            </w:r>
            <w:r>
              <w:rPr>
                <w:rFonts w:hint="default"/>
                <w:u w:val="single"/>
              </w:rPr>
              <w:t>　            　</w:t>
            </w:r>
            <w:r>
              <w:rPr>
                <w:rFonts w:hint="default"/>
              </w:rPr>
              <w:t xml:space="preserve"> ；</w:t>
            </w:r>
          </w:p>
          <w:p w14:paraId="3F8E289B">
            <w:pPr>
              <w:spacing w:line="360" w:lineRule="auto"/>
              <w:ind w:left="380"/>
              <w:textAlignment w:val="center"/>
              <w:rPr>
                <w:rFonts w:hint="default"/>
              </w:rPr>
            </w:pPr>
            <w:r>
              <w:rPr>
                <w:rFonts w:hint="default"/>
              </w:rPr>
              <w:t>（6）若蜡烛A离玻璃板距离为10cm，则利用蜡烛B确定像的位置后，蜡烛A和B之间的距离为</w:t>
            </w:r>
            <w:r>
              <w:rPr>
                <w:rFonts w:hint="default"/>
                <w:u w:val="single"/>
              </w:rPr>
              <w:t xml:space="preserve">　     　 </w:t>
            </w:r>
            <w:r>
              <w:rPr>
                <w:rFonts w:hint="default"/>
              </w:rPr>
              <w:t>cm；当蜡烛A靠近玻璃板，则A的像会</w:t>
            </w:r>
            <w:r>
              <w:rPr>
                <w:rFonts w:hint="default"/>
                <w:u w:val="single"/>
              </w:rPr>
              <w:t xml:space="preserve">　     　 </w:t>
            </w:r>
            <w:r>
              <w:rPr>
                <w:rFonts w:hint="default"/>
              </w:rPr>
              <w:t>（选填“靠近”或“远离”）玻璃板；</w:t>
            </w:r>
          </w:p>
          <w:p w14:paraId="120EA8B4">
            <w:pPr>
              <w:spacing w:line="360" w:lineRule="auto"/>
              <w:ind w:left="380"/>
              <w:textAlignment w:val="center"/>
              <w:rPr>
                <w:rFonts w:hint="default"/>
              </w:rPr>
            </w:pPr>
            <w:r>
              <w:rPr>
                <w:rFonts w:hint="default"/>
              </w:rPr>
              <w:t>（7）如图2若在一面竖立着的平面镜左方水平放置着一个九格的棋盘，从甲处观察，“馬”在镜中的像应该在</w:t>
            </w:r>
            <w:r>
              <w:rPr>
                <w:rFonts w:hint="default"/>
                <w:u w:val="single"/>
              </w:rPr>
              <w:t xml:space="preserve">　   　 </w:t>
            </w:r>
            <w:r>
              <w:rPr>
                <w:rFonts w:hint="default"/>
              </w:rPr>
              <w:t>点；</w:t>
            </w:r>
          </w:p>
          <w:p w14:paraId="4AFCD362">
            <w:pPr>
              <w:spacing w:line="360" w:lineRule="auto"/>
              <w:ind w:left="380"/>
              <w:textAlignment w:val="center"/>
              <w:rPr>
                <w:rFonts w:hint="default"/>
              </w:rPr>
            </w:pPr>
            <w:r>
              <w:rPr>
                <w:rFonts w:hint="default"/>
              </w:rPr>
              <w:t>方案二：在实验中我们一般选用玻璃板代替平面镜，这样既能看见物体的像，也能透过玻璃板看见另一侧的物体，便于确定物体像的位置，但在实验中，由于玻璃板前后两个面都能成像，并且玻璃板的厚度对研究成像规律也有影响。聪明的小明利用生活中梳洗用的两块小镜子（该平面镜的前表面为反射面）也完成了实验，小明的实验步骤如下：</w:t>
            </w:r>
          </w:p>
          <w:p w14:paraId="35EB5F6D">
            <w:pPr>
              <w:spacing w:line="360" w:lineRule="auto"/>
              <w:ind w:left="380"/>
              <w:textAlignment w:val="center"/>
              <w:rPr>
                <w:rFonts w:hint="default"/>
              </w:rPr>
            </w:pPr>
            <w:r>
              <w:rPr>
                <w:rFonts w:hint="default"/>
              </w:rPr>
              <w:drawing>
                <wp:inline distT="0" distB="0" distL="0" distR="0">
                  <wp:extent cx="3278505" cy="883285"/>
                  <wp:effectExtent l="0" t="0" r="10795" b="5715"/>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27" cstate="print"/>
                          <a:stretch>
                            <a:fillRect/>
                          </a:stretch>
                        </pic:blipFill>
                        <pic:spPr>
                          <a:xfrm>
                            <a:off x="0" y="0"/>
                            <a:ext cx="3278505" cy="883285"/>
                          </a:xfrm>
                          <a:prstGeom prst="rect">
                            <a:avLst/>
                          </a:prstGeom>
                        </pic:spPr>
                      </pic:pic>
                    </a:graphicData>
                  </a:graphic>
                </wp:inline>
              </w:drawing>
            </w:r>
          </w:p>
          <w:p w14:paraId="4AD89081">
            <w:pPr>
              <w:spacing w:line="360" w:lineRule="auto"/>
              <w:ind w:left="380"/>
              <w:textAlignment w:val="center"/>
              <w:rPr>
                <w:rFonts w:hint="default"/>
              </w:rPr>
            </w:pPr>
            <w:r>
              <w:rPr>
                <w:rFonts w:hint="default"/>
              </w:rPr>
              <w:t>（8）如图甲所示将两块平面镜分开一定距离固定于不锈钢框架上，将铅笔A放在平面镜前，可以看见铅笔通过平面镜成上下两段不完整的虚像，则此时</w:t>
            </w:r>
            <w:r>
              <w:rPr>
                <w:rFonts w:hint="default"/>
                <w:u w:val="single"/>
              </w:rPr>
              <w:t xml:space="preserve">　   　 </w:t>
            </w:r>
            <w:r>
              <w:rPr>
                <w:rFonts w:hint="default"/>
              </w:rPr>
              <w:t>（选填“有”或“没有”）经平面镜反射的铅笔A的光进入人眼，此像虽然不完整，但比玻璃板成像要更　     　 ；</w:t>
            </w:r>
          </w:p>
          <w:p w14:paraId="1BF6EB89">
            <w:pPr>
              <w:spacing w:line="360" w:lineRule="auto"/>
              <w:ind w:left="380"/>
              <w:textAlignment w:val="center"/>
              <w:rPr>
                <w:rFonts w:hint="default"/>
              </w:rPr>
            </w:pPr>
            <w:r>
              <w:rPr>
                <w:rFonts w:hint="default"/>
              </w:rPr>
              <w:t>（9）小明用与铅笔A完全一样的铅笔B找到了铅笔A像的位置，他具体的操作是：</w:t>
            </w:r>
            <w:r>
              <w:rPr>
                <w:rFonts w:hint="default"/>
                <w:u w:val="single"/>
              </w:rPr>
              <w:t xml:space="preserve">　                  　 </w:t>
            </w:r>
            <w:r>
              <w:rPr>
                <w:rFonts w:hint="default"/>
              </w:rPr>
              <w:t>；</w:t>
            </w:r>
          </w:p>
          <w:p w14:paraId="7ECCE2AA">
            <w:pPr>
              <w:spacing w:line="360" w:lineRule="auto"/>
              <w:ind w:left="380"/>
              <w:textAlignment w:val="center"/>
              <w:rPr>
                <w:rFonts w:hint="default"/>
                <w:lang w:val="en-US" w:eastAsia="zh-CN"/>
              </w:rPr>
            </w:pPr>
            <w:r>
              <w:rPr>
                <w:rFonts w:hint="default"/>
              </w:rPr>
              <w:t>（10）为了消除平面镜厚度对测量的影响，小明用图乙的方法测出了物与像到镜面的距离，图丙为图乙的简化图，图丙中</w:t>
            </w:r>
            <w:r>
              <w:rPr>
                <w:rFonts w:hint="default"/>
                <w:u w:val="single"/>
              </w:rPr>
              <w:t xml:space="preserve">　     　 </w:t>
            </w:r>
            <w:r>
              <w:rPr>
                <w:rFonts w:hint="default"/>
              </w:rPr>
              <w:t>表示像到镜面的距离（选填“BD”或“BC”）。</w:t>
            </w:r>
          </w:p>
          <w:p w14:paraId="055D825A">
            <w:pPr>
              <w:spacing w:line="360" w:lineRule="auto"/>
              <w:jc w:val="left"/>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26" o:spt="75" alt="eqIdc4349beb1448558a51d43b62fd40f764" type="#_x0000_t75" style="height:12.6pt;width:27.25pt;" o:ole="t" filled="f" o:preferrelative="t" stroked="f" coordsize="21600,21600">
                  <v:path/>
                  <v:fill on="f" focussize="0,0"/>
                  <v:stroke on="f"/>
                  <v:imagedata r:id="rId29" o:title="eqIdc4349beb1448558a51d43b62fd40f764"/>
                  <o:lock v:ext="edit" aspectratio="t"/>
                  <w10:wrap type="none"/>
                  <w10:anchorlock/>
                </v:shape>
                <o:OLEObject Type="Embed" ProgID="Equation.DSMT4" ShapeID="_x0000_i1026" DrawAspect="Content" ObjectID="_1468075726" r:id="rId28">
                  <o:LockedField>false</o:LockedField>
                </o:OLEObject>
              </w:object>
            </w:r>
            <w:r>
              <w:rPr>
                <w:vanish/>
                <w:color w:val="FF0000"/>
                <w:sz w:val="21"/>
              </w:rPr>
              <w:t xml:space="preserve">     </w:t>
            </w:r>
            <w:r>
              <w:rPr>
                <w:vanish/>
                <w:color w:val="FF0000"/>
                <w:sz w:val="21"/>
              </w:rPr>
              <w:object>
                <v:shape id="_x0000_i1027" o:spt="75" alt="eqId95bddf3445aa867b5f7be432f0d5aa31" type="#_x0000_t75" style="height:14.25pt;width:51pt;" o:ole="t" filled="f" o:preferrelative="t" stroked="f" coordsize="21600,21600">
                  <v:path/>
                  <v:fill on="f" focussize="0,0"/>
                  <v:stroke on="f"/>
                  <v:imagedata r:id="rId31" o:title="eqId95bddf3445aa867b5f7be432f0d5aa31"/>
                  <o:lock v:ext="edit" aspectratio="t"/>
                  <w10:wrap type="none"/>
                  <w10:anchorlock/>
                </v:shape>
                <o:OLEObject Type="Embed" ProgID="Equation.DSMT4" ShapeID="_x0000_i1027" DrawAspect="Content" ObjectID="_1468075727" r:id="rId30">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28" o:spt="75" alt="eqId4224d2acb4b1ab7e8feb165cfaba15d5" type="#_x0000_t75" style="height:12.6pt;width:40.4pt;" o:ole="t" filled="f" o:preferrelative="t" stroked="f" coordsize="21600,21600">
                  <v:path/>
                  <v:fill on="f" focussize="0,0"/>
                  <v:stroke on="f"/>
                  <v:imagedata r:id="rId33" o:title="eqId4224d2acb4b1ab7e8feb165cfaba15d5"/>
                  <o:lock v:ext="edit" aspectratio="t"/>
                  <w10:wrap type="none"/>
                  <w10:anchorlock/>
                </v:shape>
                <o:OLEObject Type="Embed" ProgID="Equation.DSMT4" ShapeID="_x0000_i1028" DrawAspect="Content" ObjectID="_1468075728" r:id="rId32">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29" o:spt="75" alt="eqIdc75f11cf61586beac25b2c712eb7ae03" type="#_x0000_t75" style="height:27.05pt;width:267.5pt;" o:ole="t" filled="f" o:preferrelative="t" stroked="f" coordsize="21600,21600">
                  <v:path/>
                  <v:fill on="f" focussize="0,0"/>
                  <v:stroke on="f"/>
                  <v:imagedata r:id="rId35" o:title="eqIdc75f11cf61586beac25b2c712eb7ae03"/>
                  <o:lock v:ext="edit" aspectratio="t"/>
                  <w10:wrap type="none"/>
                  <w10:anchorlock/>
                </v:shape>
                <o:OLEObject Type="Embed" ProgID="Equation.DSMT4" ShapeID="_x0000_i1029" DrawAspect="Content" ObjectID="_1468075729" r:id="rId34">
                  <o:LockedField>false</o:LockedField>
                </o:OLEObject>
              </w:object>
            </w:r>
          </w:p>
          <w:p w14:paraId="5C086F76">
            <w:pPr>
              <w:rPr>
                <w:vanish/>
                <w:sz w:val="21"/>
              </w:rPr>
            </w:pPr>
          </w:p>
          <w:p w14:paraId="414FBFC5">
            <w:pPr>
              <w:pStyle w:val="2"/>
              <w:spacing w:before="0" w:after="0" w:line="360" w:lineRule="auto"/>
              <w:rPr>
                <w:b/>
                <w:bCs/>
                <w:color w:val="0000FF"/>
              </w:rPr>
            </w:pPr>
            <w:bookmarkStart w:id="0" w:name="_Toc4006"/>
            <w:bookmarkStart w:id="1" w:name="_题型一、光源及其分类"/>
            <w:bookmarkStart w:id="2" w:name="_Toc200457827"/>
            <w:r>
              <w:rPr>
                <w:rFonts w:hint="eastAsia"/>
                <w:b/>
                <w:bCs/>
                <w:color w:val="0000FF"/>
              </w:rPr>
              <w:t>题型一、</w:t>
            </w:r>
            <w:bookmarkEnd w:id="0"/>
            <w:bookmarkEnd w:id="1"/>
            <w:bookmarkEnd w:id="2"/>
            <w:r>
              <w:rPr>
                <w:rFonts w:hint="eastAsia"/>
                <w:b/>
                <w:bCs/>
                <w:color w:val="0000FF"/>
              </w:rPr>
              <w:t>温度的估测</w:t>
            </w:r>
          </w:p>
          <w:p w14:paraId="2B7CB8F7">
            <w:pPr>
              <w:spacing w:line="360" w:lineRule="auto"/>
              <w:ind w:left="273" w:hanging="273" w:hangingChars="130"/>
            </w:pPr>
            <w:r>
              <w:rPr>
                <w:rFonts w:hint="eastAsia" w:ascii="Times New Roman" w:hAnsi="Times New Roman" w:eastAsia="新宋体"/>
                <w:szCs w:val="21"/>
              </w:rPr>
              <w:t>1．（2024秋•南昌期末）以下是小明估计的常见温度值，其中合理的是（　　）</w:t>
            </w:r>
          </w:p>
          <w:p w14:paraId="6AD0B1BF">
            <w:pPr>
              <w:spacing w:line="360" w:lineRule="auto"/>
              <w:ind w:firstLine="273" w:firstLineChars="130"/>
              <w:jc w:val="left"/>
            </w:pPr>
            <w:r>
              <w:rPr>
                <w:rFonts w:hint="eastAsia" w:ascii="Times New Roman" w:hAnsi="Times New Roman" w:eastAsia="新宋体"/>
                <w:szCs w:val="21"/>
              </w:rPr>
              <w:t>A．考场的室温约为50℃</w:t>
            </w:r>
            <w:r>
              <w:tab/>
            </w:r>
          </w:p>
          <w:p w14:paraId="633FDA4E">
            <w:pPr>
              <w:spacing w:line="360" w:lineRule="auto"/>
              <w:ind w:firstLine="273" w:firstLineChars="130"/>
              <w:jc w:val="left"/>
            </w:pPr>
            <w:r>
              <w:rPr>
                <w:rFonts w:hint="eastAsia" w:ascii="Times New Roman" w:hAnsi="Times New Roman" w:eastAsia="新宋体"/>
                <w:szCs w:val="21"/>
              </w:rPr>
              <w:t>B．冰箱保鲜室中矿泉水的温度约为﹣15℃</w:t>
            </w:r>
            <w:r>
              <w:tab/>
            </w:r>
          </w:p>
          <w:p w14:paraId="23A6CE29">
            <w:pPr>
              <w:spacing w:line="360" w:lineRule="auto"/>
              <w:ind w:firstLine="273" w:firstLineChars="130"/>
              <w:jc w:val="left"/>
            </w:pPr>
            <w:r>
              <w:rPr>
                <w:rFonts w:hint="eastAsia" w:ascii="Times New Roman" w:hAnsi="Times New Roman" w:eastAsia="新宋体"/>
                <w:szCs w:val="21"/>
              </w:rPr>
              <w:t>C．洗澡时淋浴水温约为70℃</w:t>
            </w:r>
            <w:r>
              <w:tab/>
            </w:r>
          </w:p>
          <w:p w14:paraId="513FBCFB">
            <w:pPr>
              <w:spacing w:line="360" w:lineRule="auto"/>
              <w:ind w:firstLine="273" w:firstLineChars="130"/>
              <w:jc w:val="left"/>
            </w:pPr>
            <w:r>
              <w:rPr>
                <w:rFonts w:hint="eastAsia" w:ascii="Times New Roman" w:hAnsi="Times New Roman" w:eastAsia="新宋体"/>
                <w:szCs w:val="21"/>
              </w:rPr>
              <w:t>D．健康成年人的腋下体温约为37℃</w:t>
            </w:r>
          </w:p>
          <w:p w14:paraId="1541CAF8">
            <w:pPr>
              <w:spacing w:line="360" w:lineRule="auto"/>
              <w:ind w:left="273" w:hanging="273" w:hangingChars="130"/>
            </w:pPr>
            <w:r>
              <w:rPr>
                <w:rFonts w:hint="eastAsia" w:ascii="Times New Roman" w:hAnsi="Times New Roman" w:eastAsia="新宋体"/>
                <w:szCs w:val="21"/>
              </w:rPr>
              <w:t>2．（2024秋•凉州区期末）下列说法正确的是（　　）</w:t>
            </w:r>
          </w:p>
          <w:p w14:paraId="18144125">
            <w:pPr>
              <w:spacing w:line="360" w:lineRule="auto"/>
              <w:ind w:firstLine="273" w:firstLineChars="130"/>
              <w:jc w:val="left"/>
            </w:pPr>
            <w:r>
              <w:rPr>
                <w:rFonts w:hint="eastAsia" w:ascii="Times New Roman" w:hAnsi="Times New Roman" w:eastAsia="新宋体"/>
                <w:szCs w:val="21"/>
              </w:rPr>
              <w:t>A．0℃的冰比0℃的水冷</w:t>
            </w:r>
            <w:r>
              <w:tab/>
            </w:r>
          </w:p>
          <w:p w14:paraId="5C13F2FE">
            <w:pPr>
              <w:spacing w:line="360" w:lineRule="auto"/>
              <w:ind w:firstLine="273" w:firstLineChars="130"/>
              <w:jc w:val="left"/>
            </w:pPr>
            <w:r>
              <w:rPr>
                <w:rFonts w:hint="eastAsia" w:ascii="Times New Roman" w:hAnsi="Times New Roman" w:eastAsia="新宋体"/>
                <w:szCs w:val="21"/>
              </w:rPr>
              <w:t>B．洗热水澡时，洗澡水的适宜温度约40℃</w:t>
            </w:r>
            <w:r>
              <w:tab/>
            </w:r>
          </w:p>
          <w:p w14:paraId="045DF037">
            <w:pPr>
              <w:spacing w:line="360" w:lineRule="auto"/>
              <w:ind w:firstLine="273" w:firstLineChars="130"/>
              <w:jc w:val="left"/>
            </w:pPr>
            <w:r>
              <w:rPr>
                <w:rFonts w:hint="eastAsia" w:ascii="Times New Roman" w:hAnsi="Times New Roman" w:eastAsia="新宋体"/>
                <w:szCs w:val="21"/>
              </w:rPr>
              <w:t>C．正常情况下，人的体温约为35℃</w:t>
            </w:r>
            <w:r>
              <w:tab/>
            </w:r>
          </w:p>
          <w:p w14:paraId="22D51DB6">
            <w:pPr>
              <w:spacing w:line="360" w:lineRule="auto"/>
              <w:ind w:firstLine="273" w:firstLineChars="130"/>
              <w:jc w:val="left"/>
              <w:rPr>
                <w:rFonts w:ascii="Times New Roman" w:hAnsi="Times New Roman" w:eastAsia="新宋体"/>
                <w:szCs w:val="21"/>
              </w:rPr>
            </w:pPr>
            <w:r>
              <w:rPr>
                <w:rFonts w:hint="eastAsia" w:ascii="Times New Roman" w:hAnsi="Times New Roman" w:eastAsia="新宋体"/>
                <w:szCs w:val="21"/>
              </w:rPr>
              <w:t>D．﹣6℃读作“摄氏零下6度”</w:t>
            </w:r>
          </w:p>
          <w:p w14:paraId="64E19DA4">
            <w:pPr>
              <w:spacing w:line="360" w:lineRule="auto"/>
              <w:ind w:left="273" w:hanging="273" w:hangingChars="130"/>
            </w:pPr>
            <w:r>
              <w:rPr>
                <w:rFonts w:hint="eastAsia" w:ascii="Times New Roman" w:hAnsi="Times New Roman" w:eastAsia="新宋体"/>
                <w:szCs w:val="21"/>
              </w:rPr>
              <w:t>3．（2023秋•泉港区期末）秋冬季节呼吸道疾病高发，小刘因咳嗽到医院检查，医生给他测量体温后说他有点发烧。你认为小刘发烧时的体温可能是（　　）</w:t>
            </w:r>
          </w:p>
          <w:p w14:paraId="3E698434">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A．47.5℃</w:t>
            </w:r>
            <w:r>
              <w:tab/>
            </w:r>
            <w:r>
              <w:rPr>
                <w:rFonts w:hint="eastAsia" w:ascii="Times New Roman" w:hAnsi="Times New Roman" w:eastAsia="新宋体"/>
                <w:szCs w:val="21"/>
              </w:rPr>
              <w:t>B．35℃</w:t>
            </w:r>
            <w:r>
              <w:tab/>
            </w:r>
            <w:r>
              <w:rPr>
                <w:rFonts w:hint="eastAsia" w:ascii="Times New Roman" w:hAnsi="Times New Roman" w:eastAsia="新宋体"/>
                <w:szCs w:val="21"/>
              </w:rPr>
              <w:t>C．37℃</w:t>
            </w:r>
            <w:r>
              <w:tab/>
            </w:r>
            <w:r>
              <w:rPr>
                <w:rFonts w:hint="eastAsia" w:ascii="Times New Roman" w:hAnsi="Times New Roman" w:eastAsia="新宋体"/>
                <w:szCs w:val="21"/>
              </w:rPr>
              <w:t>D．38.7℃</w:t>
            </w:r>
          </w:p>
          <w:p w14:paraId="7101A0BF">
            <w:pPr>
              <w:pStyle w:val="2"/>
              <w:spacing w:before="0" w:after="0" w:line="360" w:lineRule="auto"/>
              <w:rPr>
                <w:rFonts w:ascii="Times New Roman" w:hAnsi="Times New Roman" w:eastAsia="新宋体"/>
                <w:sz w:val="21"/>
                <w:szCs w:val="21"/>
              </w:rPr>
            </w:pPr>
            <w:bookmarkStart w:id="3" w:name="_题型二、温度计的刻度"/>
            <w:r>
              <w:rPr>
                <w:rFonts w:hint="eastAsia"/>
                <w:b/>
                <w:bCs/>
                <w:color w:val="0000FF"/>
              </w:rPr>
              <w:t>题型二、温度计的刻度</w:t>
            </w:r>
          </w:p>
          <w:bookmarkEnd w:id="3"/>
          <w:p w14:paraId="6680A1C4">
            <w:pPr>
              <w:spacing w:line="360" w:lineRule="auto"/>
              <w:ind w:left="273" w:hanging="273" w:hangingChars="130"/>
            </w:pPr>
            <w:r>
              <w:rPr>
                <w:rFonts w:hint="eastAsia" w:ascii="Times New Roman" w:hAnsi="Times New Roman" w:eastAsia="新宋体"/>
                <w:szCs w:val="21"/>
              </w:rPr>
              <w:t>4．（2024秋•盐城期末）有一支刻度均匀，但实际测量不准确的温度计，把它放在冰水混合物中，示数是4℃，把它放在1标准大气压下的沸水中，示数是94℃，把它放在某液体中时，示数为22℃。则该液体的实际温度是（　　）</w:t>
            </w:r>
          </w:p>
          <w:p w14:paraId="6FCAC912">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A．20℃</w:t>
            </w:r>
            <w:r>
              <w:tab/>
            </w:r>
            <w:r>
              <w:rPr>
                <w:rFonts w:hint="eastAsia" w:ascii="Times New Roman" w:hAnsi="Times New Roman" w:eastAsia="新宋体"/>
                <w:szCs w:val="21"/>
              </w:rPr>
              <w:t>B．22℃</w:t>
            </w:r>
            <w:r>
              <w:tab/>
            </w:r>
            <w:r>
              <w:rPr>
                <w:rFonts w:hint="eastAsia" w:ascii="Times New Roman" w:hAnsi="Times New Roman" w:eastAsia="新宋体"/>
                <w:szCs w:val="21"/>
              </w:rPr>
              <w:t>C．26℃</w:t>
            </w:r>
            <w:r>
              <w:tab/>
            </w:r>
            <w:r>
              <w:rPr>
                <w:rFonts w:hint="eastAsia" w:ascii="Times New Roman" w:hAnsi="Times New Roman" w:eastAsia="新宋体"/>
                <w:szCs w:val="21"/>
              </w:rPr>
              <w:t>D．18℃</w:t>
            </w:r>
          </w:p>
          <w:p w14:paraId="5190B4D2">
            <w:pPr>
              <w:spacing w:line="360" w:lineRule="auto"/>
              <w:ind w:left="273" w:hanging="273" w:hangingChars="130"/>
              <w:jc w:val="left"/>
            </w:pPr>
            <w:r>
              <w:rPr>
                <w:rFonts w:hint="eastAsia" w:ascii="Times New Roman" w:hAnsi="Times New Roman" w:eastAsia="新宋体"/>
                <w:szCs w:val="21"/>
              </w:rPr>
              <w:t>5．（2022秋•宝应县期末）如图是一支刻有100个均匀小格的温度计，若将此温度计插入正在熔化的冰水混合物中，液面下降到第30格，若将此温度计插入1个标准大气压下的沸水中，液面升到第80格，则此温度计的测量范围是（　　）</w:t>
            </w:r>
            <w:r>
              <w:rPr>
                <w:rFonts w:hint="eastAsia" w:ascii="Times New Roman" w:hAnsi="Times New Roman" w:eastAsia="新宋体"/>
                <w:szCs w:val="21"/>
              </w:rPr>
              <w:drawing>
                <wp:inline distT="0" distB="0" distL="0" distR="0">
                  <wp:extent cx="5258435" cy="428625"/>
                  <wp:effectExtent l="0" t="0" r="12065" b="3175"/>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36" cstate="print"/>
                          <a:stretch>
                            <a:fillRect/>
                          </a:stretch>
                        </pic:blipFill>
                        <pic:spPr>
                          <a:xfrm>
                            <a:off x="0" y="0"/>
                            <a:ext cx="5258534" cy="428685"/>
                          </a:xfrm>
                          <a:prstGeom prst="rect">
                            <a:avLst/>
                          </a:prstGeom>
                        </pic:spPr>
                      </pic:pic>
                    </a:graphicData>
                  </a:graphic>
                </wp:inline>
              </w:drawing>
            </w:r>
          </w:p>
          <w:p w14:paraId="3775AABD">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A．0～100℃</w:t>
            </w:r>
            <w:r>
              <w:tab/>
            </w:r>
            <w:r>
              <w:rPr>
                <w:rFonts w:hint="eastAsia" w:ascii="Times New Roman" w:hAnsi="Times New Roman" w:eastAsia="新宋体"/>
                <w:szCs w:val="21"/>
              </w:rPr>
              <w:t>B．﹣30～100℃</w:t>
            </w:r>
            <w:r>
              <w:tab/>
            </w:r>
            <w:r>
              <w:rPr>
                <w:rFonts w:hint="eastAsia" w:ascii="Times New Roman" w:hAnsi="Times New Roman" w:eastAsia="新宋体"/>
                <w:szCs w:val="21"/>
              </w:rPr>
              <w:t>C．﹣60～140℃</w:t>
            </w:r>
            <w:r>
              <w:tab/>
            </w:r>
            <w:r>
              <w:rPr>
                <w:rFonts w:hint="eastAsia" w:ascii="Times New Roman" w:hAnsi="Times New Roman" w:eastAsia="新宋体"/>
                <w:szCs w:val="21"/>
              </w:rPr>
              <w:t>D．﹣20～105℃</w:t>
            </w:r>
          </w:p>
          <w:p w14:paraId="3823F552">
            <w:pPr>
              <w:spacing w:line="360" w:lineRule="auto"/>
              <w:ind w:left="273" w:hanging="273" w:hangingChars="130"/>
            </w:pPr>
            <w:r>
              <w:rPr>
                <w:rFonts w:hint="eastAsia" w:ascii="Times New Roman" w:hAnsi="Times New Roman" w:eastAsia="新宋体"/>
                <w:szCs w:val="21"/>
              </w:rPr>
              <w:t xml:space="preserve">6．（2024秋•巢湖市期末）某水银温度计的玻璃管上有110格均匀的刻度线，在标准大气压下，当温度计玻璃泡浸没在冰水混合物中时，水银柱液面在第40格处，当温度计玻璃泡浸没在沸水中时，液面在第90格处（水银的凝固点是﹣39℃、沸点是357℃）；则这支温度计的分度值是 </w:t>
            </w:r>
            <w:r>
              <w:rPr>
                <w:rFonts w:hint="eastAsia" w:ascii="Times New Roman" w:hAnsi="Times New Roman" w:eastAsia="新宋体"/>
                <w:szCs w:val="21"/>
                <w:u w:val="single"/>
              </w:rPr>
              <w:t>　     　</w:t>
            </w:r>
            <w:r>
              <w:rPr>
                <w:rFonts w:hint="eastAsia" w:ascii="Times New Roman" w:hAnsi="Times New Roman" w:eastAsia="新宋体"/>
                <w:szCs w:val="21"/>
              </w:rPr>
              <w:t xml:space="preserve"> ；这支温度计的测量范围是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56870A67">
            <w:pPr>
              <w:pStyle w:val="2"/>
              <w:spacing w:before="0" w:after="0" w:line="360" w:lineRule="auto"/>
              <w:rPr>
                <w:rFonts w:ascii="Times New Roman" w:hAnsi="Times New Roman" w:eastAsia="新宋体"/>
                <w:sz w:val="21"/>
                <w:szCs w:val="21"/>
              </w:rPr>
            </w:pPr>
            <w:bookmarkStart w:id="4" w:name="_题型三、温度计的原理"/>
            <w:r>
              <w:rPr>
                <w:rFonts w:hint="eastAsia"/>
                <w:b/>
                <w:bCs/>
                <w:color w:val="0000FF"/>
              </w:rPr>
              <w:t>题型三、温度计的原理</w:t>
            </w:r>
          </w:p>
          <w:bookmarkEnd w:id="4"/>
          <w:p w14:paraId="15A6F36D">
            <w:pPr>
              <w:spacing w:line="360" w:lineRule="auto"/>
              <w:ind w:left="273" w:hanging="273" w:hangingChars="130"/>
            </w:pPr>
            <w:r>
              <w:rPr>
                <w:rFonts w:hint="eastAsia" w:ascii="Times New Roman" w:hAnsi="Times New Roman" w:eastAsia="新宋体"/>
                <w:szCs w:val="21"/>
              </w:rPr>
              <w:t>7．（2023秋•柳州期末）小明用瓶塞、细玻璃管和一段小水柱在玻璃瓶中封闭了一瓶空气，制作成一个简易温度计（如图）。周围温度变化时，小水柱会向上或向下移动，导致水柱移动的主要原因是（　　）</w:t>
            </w:r>
          </w:p>
          <w:p w14:paraId="40D5668D">
            <w:pPr>
              <w:spacing w:line="360" w:lineRule="auto"/>
              <w:ind w:left="273" w:leftChars="130"/>
            </w:pPr>
            <w:r>
              <w:rPr>
                <w:rFonts w:hint="eastAsia" w:ascii="Times New Roman" w:hAnsi="Times New Roman" w:eastAsia="新宋体"/>
                <w:szCs w:val="21"/>
              </w:rPr>
              <w:drawing>
                <wp:inline distT="0" distB="0" distL="0" distR="0">
                  <wp:extent cx="627380" cy="1002665"/>
                  <wp:effectExtent l="0" t="0" r="7620" b="635"/>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37" cstate="print"/>
                          <a:stretch>
                            <a:fillRect/>
                          </a:stretch>
                        </pic:blipFill>
                        <pic:spPr>
                          <a:xfrm>
                            <a:off x="0" y="0"/>
                            <a:ext cx="627889" cy="1002794"/>
                          </a:xfrm>
                          <a:prstGeom prst="rect">
                            <a:avLst/>
                          </a:prstGeom>
                        </pic:spPr>
                      </pic:pic>
                    </a:graphicData>
                  </a:graphic>
                </wp:inline>
              </w:drawing>
            </w:r>
          </w:p>
          <w:p w14:paraId="55CC13C7">
            <w:pPr>
              <w:tabs>
                <w:tab w:val="left" w:pos="4400"/>
              </w:tabs>
              <w:spacing w:line="360" w:lineRule="auto"/>
              <w:ind w:firstLine="273" w:firstLineChars="130"/>
              <w:jc w:val="left"/>
            </w:pPr>
            <w:r>
              <w:rPr>
                <w:rFonts w:hint="eastAsia" w:ascii="Times New Roman" w:hAnsi="Times New Roman" w:eastAsia="新宋体"/>
                <w:szCs w:val="21"/>
              </w:rPr>
              <w:t>A．瓶内空气热胀冷缩</w:t>
            </w:r>
            <w:r>
              <w:tab/>
            </w:r>
            <w:r>
              <w:rPr>
                <w:rFonts w:hint="eastAsia" w:ascii="Times New Roman" w:hAnsi="Times New Roman" w:eastAsia="新宋体"/>
                <w:szCs w:val="21"/>
              </w:rPr>
              <w:t>B．玻璃瓶热胀冷缩</w:t>
            </w:r>
            <w:r>
              <w:tab/>
            </w:r>
          </w:p>
          <w:p w14:paraId="111F89FE">
            <w:pPr>
              <w:tabs>
                <w:tab w:val="left" w:pos="4400"/>
              </w:tabs>
              <w:spacing w:line="360" w:lineRule="auto"/>
              <w:ind w:firstLine="273" w:firstLineChars="130"/>
              <w:jc w:val="left"/>
            </w:pPr>
            <w:r>
              <w:rPr>
                <w:rFonts w:hint="eastAsia" w:ascii="Times New Roman" w:hAnsi="Times New Roman" w:eastAsia="新宋体"/>
                <w:szCs w:val="21"/>
              </w:rPr>
              <w:t>C．小水柱热胀冷缩</w:t>
            </w:r>
            <w:r>
              <w:tab/>
            </w:r>
            <w:r>
              <w:rPr>
                <w:rFonts w:hint="eastAsia" w:ascii="Times New Roman" w:hAnsi="Times New Roman" w:eastAsia="新宋体"/>
                <w:szCs w:val="21"/>
              </w:rPr>
              <w:t>D．玻璃管热胀冷缩</w:t>
            </w:r>
          </w:p>
          <w:p w14:paraId="01FDA0CE">
            <w:pPr>
              <w:spacing w:line="360" w:lineRule="auto"/>
              <w:ind w:left="273" w:hanging="273" w:hangingChars="130"/>
            </w:pPr>
            <w:r>
              <w:rPr>
                <w:rFonts w:hint="eastAsia" w:ascii="Times New Roman" w:hAnsi="Times New Roman" w:eastAsia="新宋体"/>
                <w:szCs w:val="21"/>
              </w:rPr>
              <w:t xml:space="preserve">8．（2024秋•朝天区期末）小华自制了一个简易的气体温度计，如图所示。当周围温度变化时，液柱会在玻璃管中左右移动，这是利用了气体 </w:t>
            </w:r>
            <w:r>
              <w:rPr>
                <w:rFonts w:hint="eastAsia" w:ascii="Times New Roman" w:hAnsi="Times New Roman" w:eastAsia="新宋体"/>
                <w:szCs w:val="21"/>
                <w:u w:val="single"/>
              </w:rPr>
              <w:t>　       　</w:t>
            </w:r>
            <w:r>
              <w:rPr>
                <w:rFonts w:hint="eastAsia" w:ascii="Times New Roman" w:hAnsi="Times New Roman" w:eastAsia="新宋体"/>
                <w:szCs w:val="21"/>
              </w:rPr>
              <w:t xml:space="preserve"> 的原理来测量温度的。玻璃管上B处标记的温度值 </w:t>
            </w:r>
            <w:r>
              <w:rPr>
                <w:rFonts w:hint="eastAsia" w:ascii="Times New Roman" w:hAnsi="Times New Roman" w:eastAsia="新宋体"/>
                <w:szCs w:val="21"/>
                <w:u w:val="single"/>
              </w:rPr>
              <w:t>　     　</w:t>
            </w:r>
            <w:r>
              <w:rPr>
                <w:rFonts w:hint="eastAsia" w:ascii="Times New Roman" w:hAnsi="Times New Roman" w:eastAsia="新宋体"/>
                <w:szCs w:val="21"/>
              </w:rPr>
              <w:t xml:space="preserve"> （高于/低于/等于）A处。</w:t>
            </w:r>
          </w:p>
          <w:p w14:paraId="7A0EB5E8">
            <w:pPr>
              <w:spacing w:line="360" w:lineRule="auto"/>
              <w:ind w:left="273" w:leftChars="130"/>
            </w:pPr>
            <w:r>
              <w:rPr>
                <w:rFonts w:hint="eastAsia" w:ascii="Times New Roman" w:hAnsi="Times New Roman" w:eastAsia="新宋体"/>
                <w:szCs w:val="21"/>
              </w:rPr>
              <w:drawing>
                <wp:inline distT="0" distB="0" distL="0" distR="0">
                  <wp:extent cx="1457325" cy="1343025"/>
                  <wp:effectExtent l="0" t="0" r="3175" b="317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38" cstate="print"/>
                          <a:stretch>
                            <a:fillRect/>
                          </a:stretch>
                        </pic:blipFill>
                        <pic:spPr>
                          <a:xfrm>
                            <a:off x="0" y="0"/>
                            <a:ext cx="1457914" cy="1343568"/>
                          </a:xfrm>
                          <a:prstGeom prst="rect">
                            <a:avLst/>
                          </a:prstGeom>
                        </pic:spPr>
                      </pic:pic>
                    </a:graphicData>
                  </a:graphic>
                </wp:inline>
              </w:drawing>
            </w:r>
          </w:p>
          <w:p w14:paraId="21657288">
            <w:pPr>
              <w:spacing w:line="360" w:lineRule="auto"/>
              <w:ind w:left="273" w:hanging="273" w:hangingChars="130"/>
            </w:pPr>
            <w:r>
              <w:rPr>
                <w:rFonts w:hint="eastAsia" w:ascii="Times New Roman" w:hAnsi="Times New Roman" w:eastAsia="新宋体"/>
                <w:szCs w:val="21"/>
              </w:rPr>
              <w:t>9．（2024秋•市南区期末）在进行实践活动展示时，两位同学都带来了自制的温度计，如图所示。他们所用的玻璃小瓶相同，里面装满同种带颜色的水，在小瓶口上各插进一根吸管。请仔细观察甲、乙两只支自制温度计的结构，你认为哪一支温度计对温度的反应更灵敏？为什么？</w:t>
            </w:r>
          </w:p>
          <w:p w14:paraId="4BE78F84">
            <w:pPr>
              <w:spacing w:line="360" w:lineRule="auto"/>
              <w:ind w:left="273" w:leftChars="130"/>
            </w:pPr>
            <w:r>
              <w:rPr>
                <w:rFonts w:hint="eastAsia" w:ascii="Times New Roman" w:hAnsi="Times New Roman" w:eastAsia="新宋体"/>
                <w:szCs w:val="21"/>
              </w:rPr>
              <w:t>答：两位同学自制的液体温度计是根据</w:t>
            </w:r>
            <w:r>
              <w:rPr>
                <w:rFonts w:hint="eastAsia" w:ascii="Times New Roman" w:hAnsi="Times New Roman" w:eastAsia="新宋体"/>
                <w:szCs w:val="21"/>
                <w:u w:val="single"/>
              </w:rPr>
              <w:t>　         　</w:t>
            </w:r>
            <w:r>
              <w:rPr>
                <w:rFonts w:hint="eastAsia" w:ascii="Times New Roman" w:hAnsi="Times New Roman" w:eastAsia="新宋体"/>
                <w:szCs w:val="21"/>
              </w:rPr>
              <w:t xml:space="preserve"> 原理制成的，不同之处是吸管的粗细不同，甲比乙的横截面积</w:t>
            </w:r>
            <w:r>
              <w:rPr>
                <w:rFonts w:hint="eastAsia" w:ascii="Times New Roman" w:hAnsi="Times New Roman" w:eastAsia="新宋体"/>
                <w:szCs w:val="21"/>
                <w:u w:val="single"/>
              </w:rPr>
              <w:t>　   　</w:t>
            </w:r>
            <w:r>
              <w:rPr>
                <w:rFonts w:hint="eastAsia" w:ascii="Times New Roman" w:hAnsi="Times New Roman" w:eastAsia="新宋体"/>
                <w:szCs w:val="21"/>
              </w:rPr>
              <w:t xml:space="preserve"> 。用它们测量相同的温度时，两个玻璃小瓶中水的体积变化量相同，而体积变化量等于吸管的横截面积与吸管中水柱高度的变化量的乘积，所以吸管</w:t>
            </w:r>
            <w:r>
              <w:rPr>
                <w:rFonts w:hint="eastAsia" w:ascii="Times New Roman" w:hAnsi="Times New Roman" w:eastAsia="新宋体"/>
                <w:szCs w:val="21"/>
                <w:u w:val="single"/>
              </w:rPr>
              <w:t>　   　</w:t>
            </w:r>
            <w:r>
              <w:rPr>
                <w:rFonts w:hint="eastAsia" w:ascii="Times New Roman" w:hAnsi="Times New Roman" w:eastAsia="新宋体"/>
                <w:szCs w:val="21"/>
              </w:rPr>
              <w:t xml:space="preserve"> 的水柱高度的变化较大，灵敏度高。</w:t>
            </w:r>
          </w:p>
          <w:p w14:paraId="0D799911">
            <w:pPr>
              <w:spacing w:line="360" w:lineRule="auto"/>
              <w:ind w:left="273" w:leftChars="130"/>
            </w:pPr>
            <w:r>
              <w:rPr>
                <w:rFonts w:hint="eastAsia" w:ascii="Times New Roman" w:hAnsi="Times New Roman" w:eastAsia="新宋体"/>
                <w:szCs w:val="21"/>
              </w:rPr>
              <w:drawing>
                <wp:inline distT="0" distB="0" distL="0" distR="0">
                  <wp:extent cx="1143000" cy="1581785"/>
                  <wp:effectExtent l="0" t="0" r="0" b="5715"/>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39" cstate="print"/>
                          <a:stretch>
                            <a:fillRect/>
                          </a:stretch>
                        </pic:blipFill>
                        <pic:spPr>
                          <a:xfrm>
                            <a:off x="0" y="0"/>
                            <a:ext cx="1143462" cy="1581789"/>
                          </a:xfrm>
                          <a:prstGeom prst="rect">
                            <a:avLst/>
                          </a:prstGeom>
                        </pic:spPr>
                      </pic:pic>
                    </a:graphicData>
                  </a:graphic>
                </wp:inline>
              </w:drawing>
            </w:r>
          </w:p>
          <w:p w14:paraId="0CF1DA0D">
            <w:pPr>
              <w:pStyle w:val="2"/>
              <w:spacing w:before="0" w:after="0" w:line="360" w:lineRule="auto"/>
              <w:rPr>
                <w:rFonts w:ascii="Times New Roman" w:hAnsi="Times New Roman" w:eastAsia="新宋体"/>
                <w:sz w:val="21"/>
                <w:szCs w:val="21"/>
              </w:rPr>
            </w:pPr>
            <w:bookmarkStart w:id="5" w:name="_题型四、汽化现象"/>
            <w:r>
              <w:rPr>
                <w:rFonts w:hint="eastAsia"/>
                <w:b/>
                <w:bCs/>
                <w:color w:val="0000FF"/>
              </w:rPr>
              <w:t>题型四、汽化现象</w:t>
            </w:r>
          </w:p>
          <w:bookmarkEnd w:id="5"/>
          <w:p w14:paraId="3546D308">
            <w:pPr>
              <w:spacing w:line="360" w:lineRule="auto"/>
              <w:ind w:left="273" w:hanging="273" w:hangingChars="130"/>
            </w:pPr>
            <w:r>
              <w:rPr>
                <w:rFonts w:hint="eastAsia" w:ascii="Times New Roman" w:hAnsi="Times New Roman" w:eastAsia="新宋体"/>
                <w:szCs w:val="21"/>
              </w:rPr>
              <w:t>10．（2024秋•海安市期末）天气较冷时，从室外进入温暖的房间后，眼镜镜片会变模糊，过一会儿，镜片又会变清晰。下列与“变清晰”原理相同的是（　　）</w:t>
            </w:r>
          </w:p>
          <w:p w14:paraId="791A971F">
            <w:pPr>
              <w:spacing w:line="360" w:lineRule="auto"/>
              <w:ind w:left="273" w:leftChars="130"/>
            </w:pPr>
            <w:r>
              <w:rPr>
                <w:rFonts w:hint="eastAsia" w:ascii="Times New Roman" w:hAnsi="Times New Roman" w:eastAsia="新宋体"/>
                <w:szCs w:val="21"/>
              </w:rPr>
              <w:drawing>
                <wp:inline distT="0" distB="0" distL="0" distR="0">
                  <wp:extent cx="942975" cy="628650"/>
                  <wp:effectExtent l="0" t="0" r="9525" b="635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40" cstate="print"/>
                          <a:stretch>
                            <a:fillRect/>
                          </a:stretch>
                        </pic:blipFill>
                        <pic:spPr>
                          <a:xfrm>
                            <a:off x="0" y="0"/>
                            <a:ext cx="943356" cy="628904"/>
                          </a:xfrm>
                          <a:prstGeom prst="rect">
                            <a:avLst/>
                          </a:prstGeom>
                        </pic:spPr>
                      </pic:pic>
                    </a:graphicData>
                  </a:graphic>
                </wp:inline>
              </w:drawing>
            </w:r>
          </w:p>
          <w:p w14:paraId="0C246977">
            <w:pPr>
              <w:tabs>
                <w:tab w:val="left" w:pos="4400"/>
              </w:tabs>
              <w:spacing w:line="360" w:lineRule="auto"/>
              <w:ind w:firstLine="273" w:firstLineChars="130"/>
              <w:jc w:val="left"/>
            </w:pPr>
            <w:r>
              <w:rPr>
                <w:rFonts w:hint="eastAsia" w:ascii="Times New Roman" w:hAnsi="Times New Roman" w:eastAsia="新宋体"/>
                <w:szCs w:val="21"/>
              </w:rPr>
              <w:t>A．壶嘴吐“白气”</w:t>
            </w:r>
            <w:r>
              <w:tab/>
            </w:r>
            <w:r>
              <w:rPr>
                <w:rFonts w:hint="eastAsia" w:ascii="Times New Roman" w:hAnsi="Times New Roman" w:eastAsia="新宋体"/>
                <w:szCs w:val="21"/>
              </w:rPr>
              <w:t>B．樟脑丸“变小”</w:t>
            </w:r>
            <w:r>
              <w:tab/>
            </w:r>
          </w:p>
          <w:p w14:paraId="6BEEAE9A">
            <w:pPr>
              <w:tabs>
                <w:tab w:val="left" w:pos="4400"/>
              </w:tabs>
              <w:spacing w:line="360" w:lineRule="auto"/>
              <w:ind w:firstLine="273" w:firstLineChars="130"/>
              <w:jc w:val="left"/>
            </w:pPr>
            <w:r>
              <w:rPr>
                <w:rFonts w:hint="eastAsia" w:ascii="Times New Roman" w:hAnsi="Times New Roman" w:eastAsia="新宋体"/>
                <w:szCs w:val="21"/>
              </w:rPr>
              <w:t>C．河水结为冰面</w:t>
            </w:r>
            <w:r>
              <w:tab/>
            </w:r>
            <w:r>
              <w:rPr>
                <w:rFonts w:hint="eastAsia" w:ascii="Times New Roman" w:hAnsi="Times New Roman" w:eastAsia="新宋体"/>
                <w:szCs w:val="21"/>
              </w:rPr>
              <w:t>D．汗水被风吹干</w:t>
            </w:r>
          </w:p>
          <w:p w14:paraId="3EAD48E0">
            <w:pPr>
              <w:spacing w:line="360" w:lineRule="auto"/>
              <w:ind w:left="273" w:hanging="273" w:hangingChars="130"/>
            </w:pPr>
            <w:r>
              <w:rPr>
                <w:rFonts w:hint="eastAsia" w:ascii="Times New Roman" w:hAnsi="Times New Roman" w:eastAsia="新宋体"/>
                <w:szCs w:val="21"/>
              </w:rPr>
              <w:t>11．（2025春•汕尾期末）如图所示的干手器能很快将湿手吹干。“湿手变干”过程发生的物态变化是（　　）</w:t>
            </w:r>
          </w:p>
          <w:p w14:paraId="18D187D4">
            <w:pPr>
              <w:spacing w:line="360" w:lineRule="auto"/>
              <w:ind w:left="273" w:leftChars="130"/>
            </w:pPr>
            <w:r>
              <w:rPr>
                <w:rFonts w:hint="eastAsia" w:ascii="Times New Roman" w:hAnsi="Times New Roman" w:eastAsia="新宋体"/>
                <w:szCs w:val="21"/>
              </w:rPr>
              <w:drawing>
                <wp:inline distT="0" distB="0" distL="0" distR="0">
                  <wp:extent cx="923925" cy="781050"/>
                  <wp:effectExtent l="0" t="0" r="3175" b="635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41" cstate="print"/>
                          <a:stretch>
                            <a:fillRect/>
                          </a:stretch>
                        </pic:blipFill>
                        <pic:spPr>
                          <a:xfrm>
                            <a:off x="0" y="0"/>
                            <a:ext cx="924054" cy="781159"/>
                          </a:xfrm>
                          <a:prstGeom prst="rect">
                            <a:avLst/>
                          </a:prstGeom>
                        </pic:spPr>
                      </pic:pic>
                    </a:graphicData>
                  </a:graphic>
                </wp:inline>
              </w:drawing>
            </w:r>
          </w:p>
          <w:p w14:paraId="39548A50">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A．升华</w:t>
            </w:r>
            <w:r>
              <w:tab/>
            </w:r>
            <w:r>
              <w:rPr>
                <w:rFonts w:hint="eastAsia" w:ascii="Times New Roman" w:hAnsi="Times New Roman" w:eastAsia="新宋体"/>
                <w:szCs w:val="21"/>
              </w:rPr>
              <w:t>B．液化</w:t>
            </w:r>
            <w:r>
              <w:tab/>
            </w:r>
            <w:r>
              <w:rPr>
                <w:rFonts w:hint="eastAsia" w:ascii="Times New Roman" w:hAnsi="Times New Roman" w:eastAsia="新宋体"/>
                <w:szCs w:val="21"/>
              </w:rPr>
              <w:t>C．汽化</w:t>
            </w:r>
            <w:r>
              <w:tab/>
            </w:r>
            <w:r>
              <w:rPr>
                <w:rFonts w:hint="eastAsia" w:ascii="Times New Roman" w:hAnsi="Times New Roman" w:eastAsia="新宋体"/>
                <w:szCs w:val="21"/>
              </w:rPr>
              <w:t>D．熔化</w:t>
            </w:r>
          </w:p>
          <w:p w14:paraId="7B4ADEAC">
            <w:pPr>
              <w:spacing w:line="360" w:lineRule="auto"/>
              <w:ind w:left="273" w:hanging="273" w:hangingChars="130"/>
            </w:pPr>
            <w:r>
              <w:rPr>
                <w:rFonts w:hint="eastAsia" w:ascii="Times New Roman" w:hAnsi="Times New Roman" w:eastAsia="新宋体"/>
                <w:szCs w:val="21"/>
              </w:rPr>
              <w:t>12．（2024秋•邻水县期末）生病发烧时人们常采用在病人身体上涂抹酒精的方式达到物理降温的效果，酒精沾在身上会迅速汽化，下列现象中的物态变化与其相同的是（　　）</w:t>
            </w:r>
          </w:p>
          <w:p w14:paraId="024D74DC">
            <w:pPr>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1438275" cy="942975"/>
                  <wp:effectExtent l="0" t="0" r="9525" b="952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42" cstate="print"/>
                          <a:stretch>
                            <a:fillRect/>
                          </a:stretch>
                        </pic:blipFill>
                        <pic:spPr>
                          <a:xfrm>
                            <a:off x="0" y="0"/>
                            <a:ext cx="1438857" cy="943356"/>
                          </a:xfrm>
                          <a:prstGeom prst="rect">
                            <a:avLst/>
                          </a:prstGeom>
                        </pic:spPr>
                      </pic:pic>
                    </a:graphicData>
                  </a:graphic>
                </wp:inline>
              </w:drawing>
            </w:r>
            <w:r>
              <w:rPr>
                <w:rFonts w:hint="eastAsia" w:ascii="Times New Roman" w:hAnsi="Times New Roman" w:eastAsia="新宋体"/>
                <w:szCs w:val="21"/>
              </w:rPr>
              <w:t>壶口“白气”</w:t>
            </w:r>
            <w:r>
              <w:tab/>
            </w:r>
          </w:p>
          <w:p w14:paraId="7088BF83">
            <w:pPr>
              <w:spacing w:line="360" w:lineRule="auto"/>
              <w:ind w:firstLine="273" w:firstLineChars="130"/>
              <w:jc w:val="left"/>
            </w:pP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1629410" cy="1028700"/>
                  <wp:effectExtent l="0" t="0" r="889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43" cstate="print"/>
                          <a:stretch>
                            <a:fillRect/>
                          </a:stretch>
                        </pic:blipFill>
                        <pic:spPr>
                          <a:xfrm>
                            <a:off x="0" y="0"/>
                            <a:ext cx="1629434" cy="1029116"/>
                          </a:xfrm>
                          <a:prstGeom prst="rect">
                            <a:avLst/>
                          </a:prstGeom>
                        </pic:spPr>
                      </pic:pic>
                    </a:graphicData>
                  </a:graphic>
                </wp:inline>
              </w:drawing>
            </w:r>
            <w:r>
              <w:rPr>
                <w:rFonts w:hint="eastAsia" w:ascii="Times New Roman" w:hAnsi="Times New Roman" w:eastAsia="新宋体"/>
                <w:szCs w:val="21"/>
              </w:rPr>
              <w:t>冰雕变小</w:t>
            </w:r>
            <w:r>
              <w:tab/>
            </w:r>
          </w:p>
          <w:p w14:paraId="4927E925">
            <w:pPr>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1457325" cy="981075"/>
                  <wp:effectExtent l="0" t="0" r="3175" b="9525"/>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44" cstate="print"/>
                          <a:stretch>
                            <a:fillRect/>
                          </a:stretch>
                        </pic:blipFill>
                        <pic:spPr>
                          <a:xfrm>
                            <a:off x="0" y="0"/>
                            <a:ext cx="1457914" cy="981472"/>
                          </a:xfrm>
                          <a:prstGeom prst="rect">
                            <a:avLst/>
                          </a:prstGeom>
                        </pic:spPr>
                      </pic:pic>
                    </a:graphicData>
                  </a:graphic>
                </wp:inline>
              </w:drawing>
            </w:r>
            <w:r>
              <w:rPr>
                <w:rFonts w:hint="eastAsia" w:ascii="Times New Roman" w:hAnsi="Times New Roman" w:eastAsia="新宋体"/>
                <w:szCs w:val="21"/>
              </w:rPr>
              <w:t>露珠形成</w:t>
            </w:r>
            <w:r>
              <w:tab/>
            </w:r>
          </w:p>
          <w:p w14:paraId="1B281838">
            <w:pPr>
              <w:spacing w:line="360" w:lineRule="auto"/>
              <w:ind w:firstLine="273" w:firstLineChars="130"/>
              <w:jc w:val="left"/>
            </w:pP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1447800" cy="1095375"/>
                  <wp:effectExtent l="0" t="0" r="0" b="9525"/>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45" cstate="print"/>
                          <a:stretch>
                            <a:fillRect/>
                          </a:stretch>
                        </pic:blipFill>
                        <pic:spPr>
                          <a:xfrm>
                            <a:off x="0" y="0"/>
                            <a:ext cx="1448385" cy="1095818"/>
                          </a:xfrm>
                          <a:prstGeom prst="rect">
                            <a:avLst/>
                          </a:prstGeom>
                        </pic:spPr>
                      </pic:pic>
                    </a:graphicData>
                  </a:graphic>
                </wp:inline>
              </w:drawing>
            </w:r>
            <w:r>
              <w:rPr>
                <w:rFonts w:hint="eastAsia" w:ascii="Times New Roman" w:hAnsi="Times New Roman" w:eastAsia="新宋体"/>
                <w:szCs w:val="21"/>
              </w:rPr>
              <w:t>浓雾消散</w:t>
            </w:r>
          </w:p>
          <w:p w14:paraId="6C35E5C5">
            <w:pPr>
              <w:pStyle w:val="2"/>
              <w:spacing w:before="0" w:after="0" w:line="360" w:lineRule="auto"/>
              <w:rPr>
                <w:rFonts w:ascii="Times New Roman" w:hAnsi="Times New Roman" w:eastAsia="新宋体"/>
                <w:sz w:val="21"/>
                <w:szCs w:val="21"/>
              </w:rPr>
            </w:pPr>
            <w:bookmarkStart w:id="6" w:name="_题型五、影响蒸发快慢的因素"/>
            <w:r>
              <w:rPr>
                <w:rFonts w:hint="eastAsia"/>
                <w:b/>
                <w:bCs/>
                <w:color w:val="0000FF"/>
              </w:rPr>
              <w:t>题型五、影响蒸发快慢的因素</w:t>
            </w:r>
          </w:p>
          <w:bookmarkEnd w:id="6"/>
          <w:p w14:paraId="6ABCB711">
            <w:pPr>
              <w:spacing w:line="360" w:lineRule="auto"/>
              <w:ind w:left="273" w:hanging="273" w:hangingChars="130"/>
            </w:pPr>
            <w:r>
              <w:rPr>
                <w:rFonts w:hint="eastAsia" w:ascii="Times New Roman" w:hAnsi="Times New Roman" w:eastAsia="新宋体"/>
                <w:szCs w:val="21"/>
              </w:rPr>
              <w:t>13．（2024秋•亭湖区期末）如图所示是吐鲁番当地流行使用的坎儿井。夏季井内的水温约比外界低5～10℃。下列关于坎儿井的说法正确的是（　　）</w:t>
            </w:r>
          </w:p>
          <w:p w14:paraId="64C7F4CB">
            <w:pPr>
              <w:spacing w:line="360" w:lineRule="auto"/>
              <w:ind w:left="273" w:leftChars="130"/>
            </w:pPr>
            <w:r>
              <w:rPr>
                <w:rFonts w:hint="eastAsia" w:ascii="Times New Roman" w:hAnsi="Times New Roman" w:eastAsia="新宋体"/>
                <w:szCs w:val="21"/>
              </w:rPr>
              <w:drawing>
                <wp:inline distT="0" distB="0" distL="0" distR="0">
                  <wp:extent cx="3525520" cy="1686560"/>
                  <wp:effectExtent l="0" t="0" r="5080" b="254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46" cstate="print"/>
                          <a:stretch>
                            <a:fillRect/>
                          </a:stretch>
                        </pic:blipFill>
                        <pic:spPr>
                          <a:xfrm>
                            <a:off x="0" y="0"/>
                            <a:ext cx="3525675" cy="1686607"/>
                          </a:xfrm>
                          <a:prstGeom prst="rect">
                            <a:avLst/>
                          </a:prstGeom>
                        </pic:spPr>
                      </pic:pic>
                    </a:graphicData>
                  </a:graphic>
                </wp:inline>
              </w:drawing>
            </w:r>
          </w:p>
          <w:p w14:paraId="660705FB">
            <w:pPr>
              <w:spacing w:line="360" w:lineRule="auto"/>
              <w:ind w:firstLine="273" w:firstLineChars="130"/>
              <w:jc w:val="left"/>
            </w:pPr>
            <w:r>
              <w:rPr>
                <w:rFonts w:hint="eastAsia" w:ascii="Times New Roman" w:hAnsi="Times New Roman" w:eastAsia="新宋体"/>
                <w:szCs w:val="21"/>
              </w:rPr>
              <w:t>A．降低水温，加快水的蒸发</w:t>
            </w:r>
            <w:r>
              <w:tab/>
            </w:r>
          </w:p>
          <w:p w14:paraId="367D6027">
            <w:pPr>
              <w:spacing w:line="360" w:lineRule="auto"/>
              <w:ind w:firstLine="273" w:firstLineChars="130"/>
              <w:jc w:val="left"/>
            </w:pPr>
            <w:r>
              <w:rPr>
                <w:rFonts w:hint="eastAsia" w:ascii="Times New Roman" w:hAnsi="Times New Roman" w:eastAsia="新宋体"/>
                <w:szCs w:val="21"/>
              </w:rPr>
              <w:t>B．减小水面附近的空气流速，减缓水的蒸发</w:t>
            </w:r>
            <w:r>
              <w:tab/>
            </w:r>
          </w:p>
          <w:p w14:paraId="02DE7636">
            <w:pPr>
              <w:spacing w:line="360" w:lineRule="auto"/>
              <w:ind w:firstLine="273" w:firstLineChars="130"/>
              <w:jc w:val="left"/>
            </w:pPr>
            <w:r>
              <w:rPr>
                <w:rFonts w:hint="eastAsia" w:ascii="Times New Roman" w:hAnsi="Times New Roman" w:eastAsia="新宋体"/>
                <w:szCs w:val="21"/>
              </w:rPr>
              <w:t>C．增大水的表面积，加快水的蒸发</w:t>
            </w:r>
            <w:r>
              <w:tab/>
            </w:r>
          </w:p>
          <w:p w14:paraId="2B69B861">
            <w:pPr>
              <w:spacing w:line="360" w:lineRule="auto"/>
              <w:ind w:firstLine="273" w:firstLineChars="130"/>
              <w:jc w:val="left"/>
            </w:pPr>
            <w:r>
              <w:rPr>
                <w:rFonts w:hint="eastAsia" w:ascii="Times New Roman" w:hAnsi="Times New Roman" w:eastAsia="新宋体"/>
                <w:szCs w:val="21"/>
              </w:rPr>
              <w:t>D．增加水的质量，减缓水的蒸发</w:t>
            </w:r>
          </w:p>
          <w:p w14:paraId="11D33503">
            <w:pPr>
              <w:spacing w:line="360" w:lineRule="auto"/>
              <w:ind w:left="273" w:hanging="273" w:hangingChars="130"/>
            </w:pPr>
            <w:r>
              <w:rPr>
                <w:rFonts w:hint="eastAsia" w:ascii="Times New Roman" w:hAnsi="Times New Roman" w:eastAsia="新宋体"/>
                <w:szCs w:val="21"/>
              </w:rPr>
              <w:t>14．（2024秋•宿迁期末）孝感盛产花生，油炸花生米颜色金黄、口感酥脆，无论是大人还是小孩都爱吃。花生米炸好起锅后，必须冷却后才能变得口感酥脆。为了让花生米快速冷却，下列方法不合适的是（　　）</w:t>
            </w:r>
          </w:p>
          <w:p w14:paraId="6EA5816A">
            <w:pPr>
              <w:spacing w:line="360" w:lineRule="auto"/>
              <w:ind w:firstLine="273" w:firstLineChars="130"/>
              <w:jc w:val="left"/>
            </w:pPr>
            <w:r>
              <w:rPr>
                <w:rFonts w:hint="eastAsia" w:ascii="Times New Roman" w:hAnsi="Times New Roman" w:eastAsia="新宋体"/>
                <w:szCs w:val="21"/>
              </w:rPr>
              <w:t>A．把花生米倒入细口玻璃瓶中密封起来</w:t>
            </w:r>
            <w:r>
              <w:tab/>
            </w:r>
          </w:p>
          <w:p w14:paraId="5E62AABB">
            <w:pPr>
              <w:spacing w:line="360" w:lineRule="auto"/>
              <w:ind w:firstLine="273" w:firstLineChars="130"/>
              <w:jc w:val="left"/>
            </w:pPr>
            <w:r>
              <w:rPr>
                <w:rFonts w:hint="eastAsia" w:ascii="Times New Roman" w:hAnsi="Times New Roman" w:eastAsia="新宋体"/>
                <w:szCs w:val="21"/>
              </w:rPr>
              <w:t>B．把花生米放在电扇前吹</w:t>
            </w:r>
            <w:r>
              <w:tab/>
            </w:r>
          </w:p>
          <w:p w14:paraId="0A3C9F14">
            <w:pPr>
              <w:spacing w:line="360" w:lineRule="auto"/>
              <w:ind w:firstLine="273" w:firstLineChars="130"/>
              <w:jc w:val="left"/>
            </w:pPr>
            <w:r>
              <w:rPr>
                <w:rFonts w:hint="eastAsia" w:ascii="Times New Roman" w:hAnsi="Times New Roman" w:eastAsia="新宋体"/>
                <w:szCs w:val="21"/>
              </w:rPr>
              <w:t>C．在花生米上撒少许白酒后不断搅拌</w:t>
            </w:r>
            <w:r>
              <w:tab/>
            </w:r>
          </w:p>
          <w:p w14:paraId="52AF7F42">
            <w:pPr>
              <w:spacing w:line="360" w:lineRule="auto"/>
              <w:ind w:firstLine="273" w:firstLineChars="130"/>
              <w:jc w:val="left"/>
            </w:pPr>
            <w:r>
              <w:rPr>
                <w:rFonts w:hint="eastAsia" w:ascii="Times New Roman" w:hAnsi="Times New Roman" w:eastAsia="新宋体"/>
                <w:szCs w:val="21"/>
              </w:rPr>
              <w:t>D．把花生米放在敞口盘子里铺开</w:t>
            </w:r>
          </w:p>
          <w:p w14:paraId="31B1DB46">
            <w:pPr>
              <w:spacing w:line="360" w:lineRule="auto"/>
              <w:ind w:left="273" w:hanging="273" w:hangingChars="130"/>
            </w:pPr>
            <w:r>
              <w:rPr>
                <w:rFonts w:hint="eastAsia" w:ascii="Times New Roman" w:hAnsi="Times New Roman" w:eastAsia="新宋体"/>
                <w:szCs w:val="21"/>
              </w:rPr>
              <w:t>15．（2023秋•阜宁县期末）如图所示，是学校农场大棚里采用的滴灌技术。水通过直径约10mm的塑料管上的孔口或滴头送到农作物根部进行灌溉，能减少水的蒸发，提高水的利用率，其主要原因是（　　）</w:t>
            </w:r>
          </w:p>
          <w:p w14:paraId="0F35CD2C">
            <w:pPr>
              <w:spacing w:line="360" w:lineRule="auto"/>
              <w:ind w:left="273" w:leftChars="130"/>
            </w:pPr>
            <w:r>
              <w:rPr>
                <w:rFonts w:hint="eastAsia" w:ascii="Times New Roman" w:hAnsi="Times New Roman" w:eastAsia="新宋体"/>
                <w:szCs w:val="21"/>
              </w:rPr>
              <w:drawing>
                <wp:inline distT="0" distB="0" distL="0" distR="0">
                  <wp:extent cx="1409700" cy="1162050"/>
                  <wp:effectExtent l="0" t="0" r="0" b="635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47" cstate="print"/>
                          <a:stretch>
                            <a:fillRect/>
                          </a:stretch>
                        </pic:blipFill>
                        <pic:spPr>
                          <a:xfrm>
                            <a:off x="0" y="0"/>
                            <a:ext cx="1410270" cy="1162520"/>
                          </a:xfrm>
                          <a:prstGeom prst="rect">
                            <a:avLst/>
                          </a:prstGeom>
                        </pic:spPr>
                      </pic:pic>
                    </a:graphicData>
                  </a:graphic>
                </wp:inline>
              </w:drawing>
            </w:r>
          </w:p>
          <w:p w14:paraId="1E0CC211">
            <w:pPr>
              <w:spacing w:line="360" w:lineRule="auto"/>
              <w:ind w:firstLine="273" w:firstLineChars="130"/>
              <w:jc w:val="left"/>
            </w:pPr>
            <w:r>
              <w:rPr>
                <w:rFonts w:hint="eastAsia" w:ascii="Times New Roman" w:hAnsi="Times New Roman" w:eastAsia="新宋体"/>
                <w:szCs w:val="21"/>
              </w:rPr>
              <w:t>A．水的温度低</w:t>
            </w:r>
            <w:r>
              <w:tab/>
            </w:r>
          </w:p>
          <w:p w14:paraId="6A7DB8AD">
            <w:pPr>
              <w:spacing w:line="360" w:lineRule="auto"/>
              <w:ind w:firstLine="273" w:firstLineChars="130"/>
              <w:jc w:val="left"/>
            </w:pPr>
            <w:r>
              <w:rPr>
                <w:rFonts w:hint="eastAsia" w:ascii="Times New Roman" w:hAnsi="Times New Roman" w:eastAsia="新宋体"/>
                <w:szCs w:val="21"/>
              </w:rPr>
              <w:t>B．水的流速大</w:t>
            </w:r>
            <w:r>
              <w:tab/>
            </w:r>
          </w:p>
          <w:p w14:paraId="7422AF05">
            <w:pPr>
              <w:spacing w:line="360" w:lineRule="auto"/>
              <w:ind w:firstLine="273" w:firstLineChars="130"/>
              <w:jc w:val="left"/>
            </w:pPr>
            <w:r>
              <w:rPr>
                <w:rFonts w:hint="eastAsia" w:ascii="Times New Roman" w:hAnsi="Times New Roman" w:eastAsia="新宋体"/>
                <w:szCs w:val="21"/>
              </w:rPr>
              <w:t>C．水和空气的接触面积小</w:t>
            </w:r>
            <w:r>
              <w:tab/>
            </w:r>
          </w:p>
          <w:p w14:paraId="71A13B6A">
            <w:pPr>
              <w:spacing w:line="360" w:lineRule="auto"/>
              <w:ind w:firstLine="273" w:firstLineChars="130"/>
              <w:jc w:val="left"/>
              <w:rPr>
                <w:rFonts w:ascii="Times New Roman" w:hAnsi="Times New Roman" w:eastAsia="新宋体"/>
                <w:szCs w:val="21"/>
              </w:rPr>
            </w:pPr>
            <w:r>
              <w:rPr>
                <w:rFonts w:hint="eastAsia" w:ascii="Times New Roman" w:hAnsi="Times New Roman" w:eastAsia="新宋体"/>
                <w:szCs w:val="21"/>
              </w:rPr>
              <w:t>D．水和植物的接触面积大</w:t>
            </w:r>
          </w:p>
          <w:p w14:paraId="5171413A">
            <w:pPr>
              <w:pStyle w:val="2"/>
              <w:spacing w:before="0" w:after="0" w:line="360" w:lineRule="auto"/>
              <w:rPr>
                <w:b/>
                <w:bCs/>
                <w:color w:val="0000FF"/>
              </w:rPr>
            </w:pPr>
            <w:bookmarkStart w:id="7" w:name="_题型六、探究水沸腾前后温度变化的特点"/>
            <w:r>
              <w:rPr>
                <w:rFonts w:hint="eastAsia"/>
                <w:b/>
                <w:bCs/>
                <w:color w:val="0000FF"/>
              </w:rPr>
              <w:t>题型六、探究水沸腾前后温度变化的特点</w:t>
            </w:r>
          </w:p>
          <w:bookmarkEnd w:id="7"/>
          <w:p w14:paraId="00E02152">
            <w:pPr>
              <w:spacing w:line="360" w:lineRule="auto"/>
              <w:ind w:left="273" w:hanging="273" w:hangingChars="130"/>
            </w:pPr>
            <w:r>
              <w:rPr>
                <w:rFonts w:hint="eastAsia" w:ascii="Times New Roman" w:hAnsi="Times New Roman" w:eastAsia="新宋体"/>
                <w:szCs w:val="21"/>
              </w:rPr>
              <w:t>16．（2024秋•仪征市期末）如图甲是探究“水的沸腾”实验装置，电热水壶中装有适量的水，闭合开关加热。</w:t>
            </w:r>
          </w:p>
          <w:p w14:paraId="316AF2B3">
            <w:pPr>
              <w:spacing w:line="360" w:lineRule="auto"/>
              <w:ind w:left="273" w:leftChars="130"/>
            </w:pPr>
            <w:r>
              <w:rPr>
                <w:rFonts w:hint="eastAsia" w:ascii="Times New Roman" w:hAnsi="Times New Roman" w:eastAsia="新宋体"/>
                <w:szCs w:val="21"/>
              </w:rPr>
              <w:drawing>
                <wp:inline distT="0" distB="0" distL="0" distR="0">
                  <wp:extent cx="5402580" cy="1734185"/>
                  <wp:effectExtent l="0" t="0" r="7620" b="571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48" cstate="print"/>
                          <a:stretch>
                            <a:fillRect/>
                          </a:stretch>
                        </pic:blipFill>
                        <pic:spPr>
                          <a:xfrm>
                            <a:off x="0" y="0"/>
                            <a:ext cx="5402859" cy="1734251"/>
                          </a:xfrm>
                          <a:prstGeom prst="rect">
                            <a:avLst/>
                          </a:prstGeom>
                        </pic:spPr>
                      </pic:pic>
                    </a:graphicData>
                  </a:graphic>
                </wp:inline>
              </w:drawing>
            </w:r>
          </w:p>
          <w:p w14:paraId="6EED816F">
            <w:pPr>
              <w:spacing w:line="360" w:lineRule="auto"/>
              <w:ind w:left="273" w:leftChars="130"/>
            </w:pPr>
            <w:r>
              <w:rPr>
                <w:rFonts w:hint="eastAsia" w:ascii="Times New Roman" w:hAnsi="Times New Roman" w:eastAsia="新宋体"/>
                <w:szCs w:val="21"/>
              </w:rPr>
              <w:t xml:space="preserve">（1）图甲中温度计读数视线正确的是 </w:t>
            </w:r>
            <w:r>
              <w:rPr>
                <w:rFonts w:hint="eastAsia" w:ascii="Times New Roman" w:hAnsi="Times New Roman" w:eastAsia="新宋体"/>
                <w:szCs w:val="21"/>
                <w:u w:val="single"/>
              </w:rPr>
              <w:t>　   　</w:t>
            </w:r>
            <w:r>
              <w:rPr>
                <w:rFonts w:hint="eastAsia" w:ascii="Times New Roman" w:hAnsi="Times New Roman" w:eastAsia="新宋体"/>
                <w:szCs w:val="21"/>
              </w:rPr>
              <w:t xml:space="preserve"> （选填“A”、“B”或“C”）；此时温度计的示数为 </w:t>
            </w:r>
            <w:r>
              <w:rPr>
                <w:rFonts w:hint="eastAsia" w:ascii="Times New Roman" w:hAnsi="Times New Roman" w:eastAsia="新宋体"/>
                <w:szCs w:val="21"/>
                <w:u w:val="single"/>
              </w:rPr>
              <w:t>　     　</w:t>
            </w:r>
            <w:r>
              <w:rPr>
                <w:rFonts w:hint="eastAsia" w:ascii="Times New Roman" w:hAnsi="Times New Roman" w:eastAsia="新宋体"/>
                <w:szCs w:val="21"/>
              </w:rPr>
              <w:t xml:space="preserve"> ℃；器材中玻璃片的主要作用：</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288B84D0">
            <w:pPr>
              <w:spacing w:line="360" w:lineRule="auto"/>
              <w:ind w:left="273" w:leftChars="130"/>
            </w:pPr>
            <w:r>
              <w:rPr>
                <w:rFonts w:hint="eastAsia" w:ascii="Times New Roman" w:hAnsi="Times New Roman" w:eastAsia="新宋体"/>
                <w:szCs w:val="21"/>
              </w:rPr>
              <w:t xml:space="preserve">（2）玻璃片下表面出现小水珠，这是 </w:t>
            </w:r>
            <w:r>
              <w:rPr>
                <w:rFonts w:hint="eastAsia" w:ascii="Times New Roman" w:hAnsi="Times New Roman" w:eastAsia="新宋体"/>
                <w:szCs w:val="21"/>
                <w:u w:val="single"/>
              </w:rPr>
              <w:t>　     　</w:t>
            </w:r>
            <w:r>
              <w:rPr>
                <w:rFonts w:hint="eastAsia" w:ascii="Times New Roman" w:hAnsi="Times New Roman" w:eastAsia="新宋体"/>
                <w:szCs w:val="21"/>
              </w:rPr>
              <w:t xml:space="preserve"> （填物态变化名称）现象，停止加热，水不能继续沸腾，这说明沸腾时需要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0B72D6A3">
            <w:pPr>
              <w:spacing w:line="360" w:lineRule="auto"/>
              <w:ind w:left="273" w:leftChars="130"/>
            </w:pPr>
            <w:r>
              <w:rPr>
                <w:rFonts w:hint="eastAsia" w:ascii="Times New Roman" w:hAnsi="Times New Roman" w:eastAsia="新宋体"/>
                <w:szCs w:val="21"/>
              </w:rPr>
              <w:t xml:space="preserve">（3）图乙a、b分别是小明与小强依据自己的实验数据所画出的曲线，分析a、b可知，水沸腾过程中，水的温度 </w:t>
            </w:r>
            <w:r>
              <w:rPr>
                <w:rFonts w:hint="eastAsia" w:ascii="Times New Roman" w:hAnsi="Times New Roman" w:eastAsia="新宋体"/>
                <w:szCs w:val="21"/>
                <w:u w:val="single"/>
              </w:rPr>
              <w:t>　     　</w:t>
            </w:r>
            <w:r>
              <w:rPr>
                <w:rFonts w:hint="eastAsia" w:ascii="Times New Roman" w:hAnsi="Times New Roman" w:eastAsia="新宋体"/>
                <w:szCs w:val="21"/>
              </w:rPr>
              <w:t xml:space="preserve"> （选填“不变”、“变大”或“变小”）；</w:t>
            </w:r>
          </w:p>
          <w:p w14:paraId="4FA0F219">
            <w:pPr>
              <w:spacing w:line="360" w:lineRule="auto"/>
              <w:ind w:left="273" w:leftChars="130"/>
            </w:pPr>
            <w:r>
              <w:rPr>
                <w:rFonts w:hint="eastAsia" w:ascii="Times New Roman" w:hAnsi="Times New Roman" w:eastAsia="新宋体"/>
                <w:szCs w:val="21"/>
              </w:rPr>
              <w:t xml:space="preserve">（4）图乙曲线中，a曲线加热至沸腾的时间较长，原因可能是a中水量较 </w:t>
            </w:r>
            <w:r>
              <w:rPr>
                <w:rFonts w:hint="eastAsia" w:ascii="Times New Roman" w:hAnsi="Times New Roman" w:eastAsia="新宋体"/>
                <w:szCs w:val="21"/>
                <w:u w:val="single"/>
              </w:rPr>
              <w:t>　   　</w:t>
            </w:r>
            <w:r>
              <w:rPr>
                <w:rFonts w:hint="eastAsia" w:ascii="Times New Roman" w:hAnsi="Times New Roman" w:eastAsia="新宋体"/>
                <w:szCs w:val="21"/>
              </w:rPr>
              <w:t xml:space="preserve"> ；（选填“多”或“少”）</w:t>
            </w:r>
          </w:p>
          <w:p w14:paraId="6C747C7A">
            <w:pPr>
              <w:spacing w:line="360" w:lineRule="auto"/>
              <w:ind w:left="273" w:leftChars="130"/>
            </w:pPr>
            <w:r>
              <w:rPr>
                <w:rFonts w:hint="eastAsia" w:ascii="Times New Roman" w:hAnsi="Times New Roman" w:eastAsia="新宋体"/>
                <w:szCs w:val="21"/>
              </w:rPr>
              <w:t>（5）图乙中两人所作的曲线a、b升温与降温过程都不是直线，进一步分析可知，水的温度越高，</w:t>
            </w:r>
            <w:r>
              <w:rPr>
                <w:rFonts w:hint="eastAsia" w:ascii="Times New Roman" w:hAnsi="Times New Roman" w:eastAsia="新宋体"/>
                <w:szCs w:val="21"/>
                <w:u w:val="single"/>
              </w:rPr>
              <w:t>　     　</w:t>
            </w:r>
            <w:r>
              <w:rPr>
                <w:rFonts w:hint="eastAsia" w:ascii="Times New Roman" w:hAnsi="Times New Roman" w:eastAsia="新宋体"/>
                <w:szCs w:val="21"/>
              </w:rPr>
              <w:t xml:space="preserve"> （选填“升温”或“降温”）越快。</w:t>
            </w:r>
          </w:p>
          <w:p w14:paraId="4BD83487">
            <w:pPr>
              <w:spacing w:line="360" w:lineRule="auto"/>
              <w:ind w:left="273" w:leftChars="130"/>
            </w:pPr>
            <w:r>
              <w:rPr>
                <w:rFonts w:hint="eastAsia" w:ascii="Times New Roman" w:hAnsi="Times New Roman" w:eastAsia="新宋体"/>
                <w:szCs w:val="21"/>
              </w:rPr>
              <w:t>（6）实验结束后，当水温降至60℃，在其自然冷却过程中，小华每隔2min测量一次水温。描点作出温度﹣时间图像如图丙，老师指出该图像是错误的，如果要验证老师的判断，你可以怎么做？</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40640193">
            <w:pPr>
              <w:spacing w:line="360" w:lineRule="auto"/>
              <w:ind w:left="273" w:hanging="273" w:hangingChars="130"/>
            </w:pPr>
            <w:r>
              <w:rPr>
                <w:rFonts w:hint="eastAsia" w:ascii="Times New Roman" w:hAnsi="Times New Roman" w:eastAsia="新宋体"/>
                <w:szCs w:val="21"/>
              </w:rPr>
              <w:t>17．（2024秋•靖江市期末）如图甲是小明、小红两位同学分别探究“水的沸腾”的实验装置，他们所用的器材规格完全相同，同时将水加热16min。</w:t>
            </w:r>
          </w:p>
          <w:p w14:paraId="579D38C5">
            <w:pPr>
              <w:spacing w:line="360" w:lineRule="auto"/>
              <w:ind w:left="273" w:leftChars="130"/>
              <w:jc w:val="center"/>
            </w:pPr>
          </w:p>
          <w:p w14:paraId="4597CBA3">
            <w:pPr>
              <w:spacing w:line="360" w:lineRule="auto"/>
              <w:ind w:left="273" w:leftChars="130"/>
            </w:pPr>
            <w:r>
              <w:rPr>
                <w:rFonts w:hint="eastAsia" w:ascii="Times New Roman" w:hAnsi="Times New Roman" w:eastAsia="新宋体"/>
                <w:szCs w:val="21"/>
              </w:rPr>
              <w:drawing>
                <wp:inline distT="0" distB="0" distL="0" distR="0">
                  <wp:extent cx="3839845" cy="1943735"/>
                  <wp:effectExtent l="0" t="0" r="8255" b="1206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49" cstate="print"/>
                          <a:stretch>
                            <a:fillRect/>
                          </a:stretch>
                        </pic:blipFill>
                        <pic:spPr>
                          <a:xfrm>
                            <a:off x="0" y="0"/>
                            <a:ext cx="3840127" cy="1943886"/>
                          </a:xfrm>
                          <a:prstGeom prst="rect">
                            <a:avLst/>
                          </a:prstGeom>
                        </pic:spPr>
                      </pic:pic>
                    </a:graphicData>
                  </a:graphic>
                </wp:inline>
              </w:drawing>
            </w:r>
          </w:p>
          <w:p w14:paraId="6B6BFF88">
            <w:pPr>
              <w:spacing w:line="360" w:lineRule="auto"/>
              <w:ind w:left="273" w:leftChars="130"/>
            </w:pPr>
            <w:r>
              <w:rPr>
                <w:rFonts w:hint="eastAsia" w:ascii="Times New Roman" w:hAnsi="Times New Roman" w:eastAsia="新宋体"/>
                <w:szCs w:val="21"/>
              </w:rPr>
              <w:t xml:space="preserve">（1）本实验选用透明电水壶的好处是 </w:t>
            </w:r>
            <w:r>
              <w:rPr>
                <w:rFonts w:hint="eastAsia" w:ascii="Times New Roman" w:hAnsi="Times New Roman" w:eastAsia="新宋体"/>
                <w:szCs w:val="21"/>
                <w:u w:val="single"/>
              </w:rPr>
              <w:t>　                  　</w:t>
            </w:r>
            <w:r>
              <w:rPr>
                <w:rFonts w:hint="eastAsia" w:ascii="Times New Roman" w:hAnsi="Times New Roman" w:eastAsia="新宋体"/>
                <w:szCs w:val="21"/>
              </w:rPr>
              <w:t xml:space="preserve"> 。（写一点即可）</w:t>
            </w:r>
          </w:p>
          <w:p w14:paraId="29370403">
            <w:pPr>
              <w:spacing w:line="360" w:lineRule="auto"/>
              <w:ind w:left="273" w:leftChars="130"/>
            </w:pPr>
            <w:r>
              <w:rPr>
                <w:rFonts w:hint="eastAsia" w:ascii="Times New Roman" w:hAnsi="Times New Roman" w:eastAsia="新宋体"/>
                <w:szCs w:val="21"/>
              </w:rPr>
              <w:t xml:space="preserve">（2）某一时刻，温度计的示数如图乙所示，此时的温度是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3EA1A774">
            <w:pPr>
              <w:spacing w:line="360" w:lineRule="auto"/>
              <w:ind w:left="273" w:leftChars="130"/>
            </w:pPr>
            <w:r>
              <w:rPr>
                <w:rFonts w:hint="eastAsia" w:ascii="Times New Roman" w:hAnsi="Times New Roman" w:eastAsia="新宋体"/>
                <w:szCs w:val="21"/>
              </w:rPr>
              <w:t xml:space="preserve">（3）加热至90℃左右时，可观察到壶底产生较多的气泡，原因是接近高温区域的水在不断 </w:t>
            </w:r>
            <w:r>
              <w:rPr>
                <w:rFonts w:hint="eastAsia" w:ascii="Times New Roman" w:hAnsi="Times New Roman" w:eastAsia="新宋体"/>
                <w:szCs w:val="21"/>
                <w:u w:val="single"/>
              </w:rPr>
              <w:t>　     　</w:t>
            </w:r>
            <w:r>
              <w:rPr>
                <w:rFonts w:hint="eastAsia" w:ascii="Times New Roman" w:hAnsi="Times New Roman" w:eastAsia="新宋体"/>
                <w:szCs w:val="21"/>
              </w:rPr>
              <w:t xml:space="preserve"> ，随着温度的升高，产生的气泡会越来越多，越来越大。持续通电，使壶内水保持沸腾一段时间后，壶内水的质量会 </w:t>
            </w:r>
            <w:r>
              <w:rPr>
                <w:rFonts w:hint="eastAsia" w:ascii="Times New Roman" w:hAnsi="Times New Roman" w:eastAsia="新宋体"/>
                <w:szCs w:val="21"/>
                <w:u w:val="single"/>
              </w:rPr>
              <w:t>　     　</w:t>
            </w:r>
            <w:r>
              <w:rPr>
                <w:rFonts w:hint="eastAsia" w:ascii="Times New Roman" w:hAnsi="Times New Roman" w:eastAsia="新宋体"/>
                <w:szCs w:val="21"/>
              </w:rPr>
              <w:t xml:space="preserve"> 。（变大/变小/不变）</w:t>
            </w:r>
          </w:p>
          <w:p w14:paraId="5AA1E81A">
            <w:pPr>
              <w:spacing w:line="360" w:lineRule="auto"/>
              <w:ind w:left="273" w:leftChars="130"/>
            </w:pPr>
            <w:r>
              <w:rPr>
                <w:rFonts w:hint="eastAsia" w:ascii="Times New Roman" w:hAnsi="Times New Roman" w:eastAsia="新宋体"/>
                <w:szCs w:val="21"/>
              </w:rPr>
              <w:t>（4）图丙是两位同学根据实验数据绘制的水温随时间变化的图像。</w:t>
            </w:r>
          </w:p>
          <w:p w14:paraId="10521AEB">
            <w:pPr>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由图象可知水的沸点是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38DF6B4F">
            <w:pPr>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请根据图象分析，小红从给水加热到水沸腾，所用时间较长的原因是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6E24898B">
            <w:pPr>
              <w:spacing w:line="360" w:lineRule="auto"/>
              <w:ind w:left="273" w:hanging="273" w:hangingChars="130"/>
            </w:pPr>
            <w:r>
              <w:rPr>
                <w:rFonts w:hint="eastAsia" w:ascii="Times New Roman" w:hAnsi="Times New Roman" w:eastAsia="新宋体"/>
                <w:szCs w:val="21"/>
              </w:rPr>
              <w:t>18．（2024秋•广陵区期末）利用低温箱和温度传感器探究不同温度的水降温的快慢，温度传感器可实时监测并自动记录水温，如图甲所示。</w:t>
            </w:r>
          </w:p>
          <w:p w14:paraId="0ABD7D28">
            <w:pPr>
              <w:spacing w:line="360" w:lineRule="auto"/>
              <w:ind w:left="273" w:leftChars="130"/>
            </w:pPr>
            <w:r>
              <w:rPr>
                <w:rFonts w:hint="eastAsia" w:ascii="Times New Roman" w:hAnsi="Times New Roman" w:eastAsia="新宋体"/>
                <w:szCs w:val="21"/>
              </w:rPr>
              <w:drawing>
                <wp:inline distT="0" distB="0" distL="0" distR="0">
                  <wp:extent cx="4068445" cy="1734185"/>
                  <wp:effectExtent l="0" t="0" r="8255" b="571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50" cstate="print"/>
                          <a:stretch>
                            <a:fillRect/>
                          </a:stretch>
                        </pic:blipFill>
                        <pic:spPr>
                          <a:xfrm>
                            <a:off x="0" y="0"/>
                            <a:ext cx="4068820" cy="1734251"/>
                          </a:xfrm>
                          <a:prstGeom prst="rect">
                            <a:avLst/>
                          </a:prstGeom>
                        </pic:spPr>
                      </pic:pic>
                    </a:graphicData>
                  </a:graphic>
                </wp:inline>
              </w:drawing>
            </w:r>
          </w:p>
          <w:p w14:paraId="22770B20">
            <w:pPr>
              <w:spacing w:line="360" w:lineRule="auto"/>
              <w:ind w:left="273" w:leftChars="130"/>
            </w:pPr>
            <w:r>
              <w:rPr>
                <w:rFonts w:hint="eastAsia" w:ascii="Times New Roman" w:hAnsi="Times New Roman" w:eastAsia="新宋体"/>
                <w:szCs w:val="21"/>
              </w:rPr>
              <w:t>（1）实验时，在三个相同的杯子中加入质量相同、</w:t>
            </w:r>
            <w:r>
              <w:rPr>
                <w:rFonts w:hint="eastAsia" w:ascii="Times New Roman" w:hAnsi="Times New Roman" w:eastAsia="新宋体"/>
                <w:szCs w:val="21"/>
                <w:u w:val="single"/>
              </w:rPr>
              <w:t>　     　</w:t>
            </w:r>
            <w:r>
              <w:rPr>
                <w:rFonts w:hint="eastAsia" w:ascii="Times New Roman" w:hAnsi="Times New Roman" w:eastAsia="新宋体"/>
                <w:szCs w:val="21"/>
              </w:rPr>
              <w:t xml:space="preserve"> 不同的水。将温度传感器的探头浸没水中测量水温时，应注意探头不要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4BF288D1">
            <w:pPr>
              <w:spacing w:line="360" w:lineRule="auto"/>
              <w:ind w:left="273" w:leftChars="130"/>
            </w:pPr>
            <w:r>
              <w:rPr>
                <w:rFonts w:hint="eastAsia" w:ascii="Times New Roman" w:hAnsi="Times New Roman" w:eastAsia="新宋体"/>
                <w:szCs w:val="21"/>
              </w:rPr>
              <w:t xml:space="preserve">（2）将三杯水同时放入﹣30℃的低温箱中冷却，箱内的风扇可使箱内气流稳定循环，使得三杯水受冷环境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32778AA0">
            <w:pPr>
              <w:spacing w:line="360" w:lineRule="auto"/>
              <w:ind w:left="273" w:leftChars="130"/>
            </w:pPr>
            <w:r>
              <w:rPr>
                <w:rFonts w:hint="eastAsia" w:ascii="Times New Roman" w:hAnsi="Times New Roman" w:eastAsia="新宋体"/>
                <w:szCs w:val="21"/>
              </w:rPr>
              <w:t xml:space="preserve">（3）同时用三个温度传感器分别监测三杯水的温度，并获得温度随时间变化的图象如图乙。分析图象可知：在其他条件相同的情况下，初温高的水降温 </w:t>
            </w:r>
            <w:r>
              <w:rPr>
                <w:rFonts w:hint="eastAsia" w:ascii="Times New Roman" w:hAnsi="Times New Roman" w:eastAsia="新宋体"/>
                <w:szCs w:val="21"/>
                <w:u w:val="single"/>
              </w:rPr>
              <w:t>　   　</w:t>
            </w:r>
            <w:r>
              <w:rPr>
                <w:rFonts w:hint="eastAsia" w:ascii="Times New Roman" w:hAnsi="Times New Roman" w:eastAsia="新宋体"/>
                <w:szCs w:val="21"/>
              </w:rPr>
              <w:t xml:space="preserve"> （快/慢）；水在凝固过程中 </w:t>
            </w:r>
            <w:r>
              <w:rPr>
                <w:rFonts w:hint="eastAsia" w:ascii="Times New Roman" w:hAnsi="Times New Roman" w:eastAsia="新宋体"/>
                <w:szCs w:val="21"/>
                <w:u w:val="single"/>
              </w:rPr>
              <w:t>　     　</w:t>
            </w:r>
            <w:r>
              <w:rPr>
                <w:rFonts w:hint="eastAsia" w:ascii="Times New Roman" w:hAnsi="Times New Roman" w:eastAsia="新宋体"/>
                <w:szCs w:val="21"/>
              </w:rPr>
              <w:t xml:space="preserve"> 热量，温度保持不变；</w:t>
            </w:r>
          </w:p>
          <w:p w14:paraId="2F0DE7A7">
            <w:pPr>
              <w:spacing w:line="360" w:lineRule="auto"/>
              <w:ind w:left="273" w:leftChars="130"/>
            </w:pPr>
            <w:r>
              <w:rPr>
                <w:rFonts w:hint="eastAsia" w:ascii="Times New Roman" w:hAnsi="Times New Roman" w:eastAsia="新宋体"/>
                <w:szCs w:val="21"/>
              </w:rPr>
              <w:t xml:space="preserve">（4）为提高实验结论的普遍性，实验时应在每杯水中放入多个探头，对杯子中不同 </w:t>
            </w:r>
            <w:r>
              <w:rPr>
                <w:rFonts w:hint="eastAsia" w:ascii="Times New Roman" w:hAnsi="Times New Roman" w:eastAsia="新宋体"/>
                <w:szCs w:val="21"/>
                <w:u w:val="single"/>
              </w:rPr>
              <w:t>　          　</w:t>
            </w:r>
            <w:r>
              <w:rPr>
                <w:rFonts w:hint="eastAsia" w:ascii="Times New Roman" w:hAnsi="Times New Roman" w:eastAsia="新宋体"/>
                <w:szCs w:val="21"/>
              </w:rPr>
              <w:t xml:space="preserve"> 的水进行测量。</w:t>
            </w:r>
          </w:p>
          <w:p w14:paraId="437CCF1B">
            <w:pPr>
              <w:pStyle w:val="2"/>
              <w:spacing w:before="0" w:after="0" w:line="360" w:lineRule="auto"/>
              <w:rPr>
                <w:b/>
                <w:bCs/>
                <w:color w:val="0000FF"/>
              </w:rPr>
            </w:pPr>
            <w:bookmarkStart w:id="8" w:name="_题型七、液化现象"/>
            <w:r>
              <w:rPr>
                <w:rFonts w:hint="eastAsia"/>
                <w:b/>
                <w:bCs/>
                <w:color w:val="0000FF"/>
              </w:rPr>
              <w:t>题型七、液化现象</w:t>
            </w:r>
          </w:p>
          <w:bookmarkEnd w:id="8"/>
          <w:p w14:paraId="262205B1">
            <w:pPr>
              <w:pStyle w:val="2"/>
              <w:spacing w:before="0" w:after="0" w:line="360" w:lineRule="auto"/>
            </w:pPr>
            <w:r>
              <w:rPr>
                <w:rFonts w:hint="eastAsia" w:ascii="Times New Roman" w:hAnsi="Times New Roman" w:eastAsia="新宋体"/>
                <w:sz w:val="21"/>
                <w:szCs w:val="21"/>
              </w:rPr>
              <w:t>19．（2024秋•溧阳市期末）在水壶中注入适量的水，对水壶加热到水沸腾时，在水壶上方倾斜放置一块玻璃板（如图所示），以下关于实验现象的描述及解释正确的是（　　）</w:t>
            </w:r>
          </w:p>
          <w:p w14:paraId="02412AB3">
            <w:pPr>
              <w:spacing w:line="360" w:lineRule="auto"/>
              <w:ind w:left="273" w:leftChars="130"/>
            </w:pPr>
            <w:r>
              <w:rPr>
                <w:rFonts w:hint="eastAsia" w:ascii="Times New Roman" w:hAnsi="Times New Roman" w:eastAsia="新宋体"/>
                <w:szCs w:val="21"/>
              </w:rPr>
              <w:drawing>
                <wp:inline distT="0" distB="0" distL="0" distR="0">
                  <wp:extent cx="1727835" cy="1082040"/>
                  <wp:effectExtent l="0" t="0" r="12065" b="1016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51" cstate="print"/>
                          <a:stretch>
                            <a:fillRect/>
                          </a:stretch>
                        </pic:blipFill>
                        <pic:spPr>
                          <a:xfrm>
                            <a:off x="0" y="0"/>
                            <a:ext cx="1728220" cy="1082042"/>
                          </a:xfrm>
                          <a:prstGeom prst="rect">
                            <a:avLst/>
                          </a:prstGeom>
                        </pic:spPr>
                      </pic:pic>
                    </a:graphicData>
                  </a:graphic>
                </wp:inline>
              </w:drawing>
            </w:r>
          </w:p>
          <w:p w14:paraId="190FCEE0">
            <w:pPr>
              <w:spacing w:line="360" w:lineRule="auto"/>
              <w:ind w:firstLine="273" w:firstLineChars="130"/>
              <w:jc w:val="left"/>
            </w:pPr>
            <w:r>
              <w:rPr>
                <w:rFonts w:hint="eastAsia" w:ascii="Times New Roman" w:hAnsi="Times New Roman" w:eastAsia="新宋体"/>
                <w:szCs w:val="21"/>
              </w:rPr>
              <w:t>A．.在挨近壶嘴出口处没有水蒸气</w:t>
            </w:r>
            <w:r>
              <w:tab/>
            </w:r>
          </w:p>
          <w:p w14:paraId="0E80238C">
            <w:pPr>
              <w:spacing w:line="360" w:lineRule="auto"/>
              <w:ind w:firstLine="273" w:firstLineChars="130"/>
              <w:jc w:val="left"/>
            </w:pPr>
            <w:r>
              <w:rPr>
                <w:rFonts w:hint="eastAsia" w:ascii="Times New Roman" w:hAnsi="Times New Roman" w:eastAsia="新宋体"/>
                <w:szCs w:val="21"/>
              </w:rPr>
              <w:t>B．.在壶嘴上方稍远处出现的“白气”是水蒸气</w:t>
            </w:r>
            <w:r>
              <w:tab/>
            </w:r>
          </w:p>
          <w:p w14:paraId="64E076DE">
            <w:pPr>
              <w:spacing w:line="360" w:lineRule="auto"/>
              <w:ind w:firstLine="273" w:firstLineChars="130"/>
              <w:jc w:val="left"/>
            </w:pPr>
            <w:r>
              <w:rPr>
                <w:rFonts w:hint="eastAsia" w:ascii="Times New Roman" w:hAnsi="Times New Roman" w:eastAsia="新宋体"/>
                <w:szCs w:val="21"/>
              </w:rPr>
              <w:t>C．玻璃板上出现小水珠而模糊不清是水蒸气液化导致的</w:t>
            </w:r>
            <w:r>
              <w:tab/>
            </w:r>
          </w:p>
          <w:p w14:paraId="123D07A8">
            <w:pPr>
              <w:spacing w:line="360" w:lineRule="auto"/>
              <w:ind w:firstLine="273" w:firstLineChars="130"/>
              <w:jc w:val="left"/>
            </w:pPr>
            <w:r>
              <w:rPr>
                <w:rFonts w:hint="eastAsia" w:ascii="Times New Roman" w:hAnsi="Times New Roman" w:eastAsia="新宋体"/>
                <w:szCs w:val="21"/>
              </w:rPr>
              <w:t>D．.实验中只有水沸腾时才产生水蒸气，空气中没有水蒸气</w:t>
            </w:r>
          </w:p>
          <w:p w14:paraId="4A5B65D0">
            <w:pPr>
              <w:spacing w:line="360" w:lineRule="auto"/>
              <w:ind w:left="273" w:hanging="273" w:hangingChars="130"/>
            </w:pPr>
            <w:r>
              <w:rPr>
                <w:rFonts w:hint="eastAsia" w:ascii="Times New Roman" w:hAnsi="Times New Roman" w:eastAsia="新宋体"/>
                <w:szCs w:val="21"/>
              </w:rPr>
              <w:t>20．（2024秋•淮安期末）热棒被称为不耗电的“空调器”。为保证青藏铁路多年冻土区路基的稳定，铁路两侧安装了许多封闭的中空热棒。如图所示，热棒下端插在冻土中，内部填充液态氨（沸点为﹣33.5℃），利用氨的物态变化给冻土降温，把冻土中的热量“搬运到”热棒上端，通过散热片向空中放热，从而使冻土保持稳定。下列说法正确的是（　　）</w:t>
            </w:r>
          </w:p>
          <w:p w14:paraId="2F5DB5BA">
            <w:pPr>
              <w:spacing w:line="360" w:lineRule="auto"/>
              <w:ind w:left="273" w:leftChars="130"/>
            </w:pPr>
            <w:r>
              <w:rPr>
                <w:rFonts w:hint="eastAsia" w:ascii="Times New Roman" w:hAnsi="Times New Roman" w:eastAsia="新宋体"/>
                <w:szCs w:val="21"/>
              </w:rPr>
              <w:drawing>
                <wp:inline distT="0" distB="0" distL="0" distR="0">
                  <wp:extent cx="1996440" cy="1263015"/>
                  <wp:effectExtent l="0" t="0" r="10160" b="6985"/>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52" cstate="print"/>
                          <a:stretch>
                            <a:fillRect/>
                          </a:stretch>
                        </pic:blipFill>
                        <pic:spPr>
                          <a:xfrm>
                            <a:off x="0" y="0"/>
                            <a:ext cx="1996440" cy="1263015"/>
                          </a:xfrm>
                          <a:prstGeom prst="rect">
                            <a:avLst/>
                          </a:prstGeom>
                        </pic:spPr>
                      </pic:pic>
                    </a:graphicData>
                  </a:graphic>
                </wp:inline>
              </w:drawing>
            </w:r>
          </w:p>
          <w:p w14:paraId="39118041">
            <w:pPr>
              <w:spacing w:line="360" w:lineRule="auto"/>
              <w:ind w:firstLine="273" w:firstLineChars="130"/>
              <w:jc w:val="left"/>
            </w:pPr>
            <w:r>
              <w:rPr>
                <w:rFonts w:hint="eastAsia" w:ascii="Times New Roman" w:hAnsi="Times New Roman" w:eastAsia="新宋体"/>
                <w:szCs w:val="21"/>
              </w:rPr>
              <w:t>A．该“热棒”相当于制热“空调器”</w:t>
            </w:r>
            <w:r>
              <w:tab/>
            </w:r>
          </w:p>
          <w:p w14:paraId="6F7215BA">
            <w:pPr>
              <w:spacing w:line="360" w:lineRule="auto"/>
              <w:ind w:firstLine="273" w:firstLineChars="130"/>
              <w:jc w:val="left"/>
            </w:pPr>
            <w:r>
              <w:rPr>
                <w:rFonts w:hint="eastAsia" w:ascii="Times New Roman" w:hAnsi="Times New Roman" w:eastAsia="新宋体"/>
                <w:szCs w:val="21"/>
              </w:rPr>
              <w:t>B．氨在热棒下端发生的物态变化是汽化</w:t>
            </w:r>
            <w:r>
              <w:tab/>
            </w:r>
          </w:p>
          <w:p w14:paraId="06B871CA">
            <w:pPr>
              <w:spacing w:line="360" w:lineRule="auto"/>
              <w:ind w:firstLine="273" w:firstLineChars="130"/>
              <w:jc w:val="left"/>
            </w:pPr>
            <w:r>
              <w:rPr>
                <w:rFonts w:hint="eastAsia" w:ascii="Times New Roman" w:hAnsi="Times New Roman" w:eastAsia="新宋体"/>
                <w:szCs w:val="21"/>
              </w:rPr>
              <w:t>C．氨在热棒上端发生的物态变化是凝华</w:t>
            </w:r>
            <w:r>
              <w:tab/>
            </w:r>
          </w:p>
          <w:p w14:paraId="6CF2178A">
            <w:pPr>
              <w:spacing w:line="360" w:lineRule="auto"/>
              <w:ind w:firstLine="273" w:firstLineChars="130"/>
              <w:jc w:val="left"/>
            </w:pPr>
            <w:r>
              <w:rPr>
                <w:rFonts w:hint="eastAsia" w:ascii="Times New Roman" w:hAnsi="Times New Roman" w:eastAsia="新宋体"/>
                <w:szCs w:val="21"/>
              </w:rPr>
              <w:t>D．为降低成本，可以使用液态水替代液态氨</w:t>
            </w:r>
          </w:p>
          <w:p w14:paraId="1E7DFC13">
            <w:pPr>
              <w:spacing w:line="360" w:lineRule="auto"/>
              <w:ind w:left="273" w:hanging="273" w:hangingChars="130"/>
            </w:pPr>
            <w:r>
              <w:rPr>
                <w:rFonts w:hint="eastAsia" w:ascii="Times New Roman" w:hAnsi="Times New Roman" w:eastAsia="新宋体"/>
                <w:szCs w:val="21"/>
              </w:rPr>
              <w:t xml:space="preserve">21．（2023秋•常州期末）如图所示，有三杯水甲、乙、丙放在室温为30℃的同一房间内，一杯是普通自来水，一杯是刚倒的开水，一杯是刚倒的冰水。图中小圆球表示水珠，请根据图中信息判断开水是 </w:t>
            </w:r>
            <w:r>
              <w:rPr>
                <w:rFonts w:hint="eastAsia" w:ascii="Times New Roman" w:hAnsi="Times New Roman" w:eastAsia="新宋体"/>
                <w:szCs w:val="21"/>
                <w:u w:val="single"/>
              </w:rPr>
              <w:t>　   　</w:t>
            </w:r>
            <w:r>
              <w:rPr>
                <w:rFonts w:hint="eastAsia" w:ascii="Times New Roman" w:hAnsi="Times New Roman" w:eastAsia="新宋体"/>
                <w:szCs w:val="21"/>
              </w:rPr>
              <w:t xml:space="preserve"> （甲/乙/丙），冰水是 </w:t>
            </w:r>
            <w:r>
              <w:rPr>
                <w:rFonts w:hint="eastAsia" w:ascii="Times New Roman" w:hAnsi="Times New Roman" w:eastAsia="新宋体"/>
                <w:szCs w:val="21"/>
                <w:u w:val="single"/>
              </w:rPr>
              <w:t>　   　</w:t>
            </w:r>
            <w:r>
              <w:rPr>
                <w:rFonts w:hint="eastAsia" w:ascii="Times New Roman" w:hAnsi="Times New Roman" w:eastAsia="新宋体"/>
                <w:szCs w:val="21"/>
              </w:rPr>
              <w:t xml:space="preserve"> （甲/乙/丙）。</w:t>
            </w:r>
          </w:p>
          <w:p w14:paraId="623C30F4">
            <w:pPr>
              <w:spacing w:line="360" w:lineRule="auto"/>
              <w:ind w:left="273" w:leftChars="130"/>
            </w:pPr>
            <w:r>
              <w:rPr>
                <w:rFonts w:hint="eastAsia" w:ascii="Times New Roman" w:hAnsi="Times New Roman" w:eastAsia="新宋体"/>
                <w:szCs w:val="21"/>
              </w:rPr>
              <w:drawing>
                <wp:inline distT="0" distB="0" distL="0" distR="0">
                  <wp:extent cx="2810510" cy="1000125"/>
                  <wp:effectExtent l="0" t="0" r="8890" b="317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53" cstate="print"/>
                          <a:stretch>
                            <a:fillRect/>
                          </a:stretch>
                        </pic:blipFill>
                        <pic:spPr>
                          <a:xfrm>
                            <a:off x="0" y="0"/>
                            <a:ext cx="2811011" cy="1000529"/>
                          </a:xfrm>
                          <a:prstGeom prst="rect">
                            <a:avLst/>
                          </a:prstGeom>
                        </pic:spPr>
                      </pic:pic>
                    </a:graphicData>
                  </a:graphic>
                </wp:inline>
              </w:drawing>
            </w:r>
          </w:p>
          <w:p w14:paraId="3A2EE87E">
            <w:pPr>
              <w:pStyle w:val="2"/>
              <w:spacing w:before="0" w:after="0" w:line="360" w:lineRule="auto"/>
              <w:rPr>
                <w:b/>
                <w:bCs/>
                <w:color w:val="0000FF"/>
              </w:rPr>
            </w:pPr>
            <w:bookmarkStart w:id="9" w:name="_题型八、探究固体熔化时温度的变化规律"/>
            <w:r>
              <w:rPr>
                <w:rFonts w:hint="eastAsia"/>
                <w:b/>
                <w:bCs/>
                <w:color w:val="0000FF"/>
              </w:rPr>
              <w:t>题型八、探究固体熔化时温度的变化规律</w:t>
            </w:r>
          </w:p>
          <w:bookmarkEnd w:id="9"/>
          <w:p w14:paraId="3499FA2C">
            <w:pPr>
              <w:spacing w:line="360" w:lineRule="auto"/>
              <w:ind w:left="273" w:hanging="273" w:hangingChars="130"/>
            </w:pPr>
            <w:r>
              <w:rPr>
                <w:rFonts w:hint="eastAsia" w:ascii="Times New Roman" w:hAnsi="Times New Roman" w:eastAsia="新宋体"/>
                <w:szCs w:val="21"/>
              </w:rPr>
              <w:t>22．（2024秋•江都区期末）小明同学各取200g的a、b两种粉末，利用如图甲所示的两套完全相同的实验装置，探究“固体熔化时温度的变化规律”。</w:t>
            </w:r>
          </w:p>
          <w:p w14:paraId="121F4001">
            <w:pPr>
              <w:spacing w:line="360" w:lineRule="auto"/>
              <w:ind w:left="273" w:leftChars="130"/>
            </w:pPr>
            <w:r>
              <w:rPr>
                <w:rFonts w:hint="eastAsia" w:ascii="Times New Roman" w:hAnsi="Times New Roman" w:eastAsia="新宋体"/>
                <w:szCs w:val="21"/>
              </w:rPr>
              <w:drawing>
                <wp:inline distT="0" distB="0" distL="0" distR="0">
                  <wp:extent cx="3667125" cy="1666875"/>
                  <wp:effectExtent l="0" t="0" r="3175" b="952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54" cstate="print"/>
                          <a:stretch>
                            <a:fillRect/>
                          </a:stretch>
                        </pic:blipFill>
                        <pic:spPr>
                          <a:xfrm>
                            <a:off x="0" y="0"/>
                            <a:ext cx="3667637" cy="1667108"/>
                          </a:xfrm>
                          <a:prstGeom prst="rect">
                            <a:avLst/>
                          </a:prstGeom>
                        </pic:spPr>
                      </pic:pic>
                    </a:graphicData>
                  </a:graphic>
                </wp:inline>
              </w:drawing>
            </w:r>
          </w:p>
          <w:p w14:paraId="53E72DEB">
            <w:pPr>
              <w:spacing w:line="360" w:lineRule="auto"/>
              <w:ind w:left="273" w:leftChars="130"/>
            </w:pPr>
            <w:r>
              <w:rPr>
                <w:rFonts w:hint="eastAsia" w:ascii="Times New Roman" w:hAnsi="Times New Roman" w:eastAsia="新宋体"/>
                <w:szCs w:val="21"/>
              </w:rPr>
              <w:t xml:space="preserve">（1）根据实验数据她绘制了如图乙所示图像，由图像 </w:t>
            </w:r>
            <w:r>
              <w:rPr>
                <w:rFonts w:hint="eastAsia" w:ascii="Times New Roman" w:hAnsi="Times New Roman" w:eastAsia="新宋体"/>
                <w:szCs w:val="21"/>
                <w:u w:val="single"/>
              </w:rPr>
              <w:t>　   　</w:t>
            </w:r>
            <w:r>
              <w:rPr>
                <w:rFonts w:hint="eastAsia" w:ascii="Times New Roman" w:hAnsi="Times New Roman" w:eastAsia="新宋体"/>
                <w:szCs w:val="21"/>
              </w:rPr>
              <w:t xml:space="preserve"> （填“c”或“d”）可以判断粉末a是晶体；a物质第6min时的内能 </w:t>
            </w:r>
            <w:r>
              <w:rPr>
                <w:rFonts w:hint="eastAsia" w:ascii="Times New Roman" w:hAnsi="Times New Roman" w:eastAsia="新宋体"/>
                <w:szCs w:val="21"/>
                <w:u w:val="single"/>
              </w:rPr>
              <w:t>　     　</w:t>
            </w:r>
            <w:r>
              <w:rPr>
                <w:rFonts w:hint="eastAsia" w:ascii="Times New Roman" w:hAnsi="Times New Roman" w:eastAsia="新宋体"/>
                <w:szCs w:val="21"/>
              </w:rPr>
              <w:t xml:space="preserve"> （选填“大于”、“小于”或“等于”）第9min时的内能。</w:t>
            </w:r>
          </w:p>
          <w:p w14:paraId="66D97C1E">
            <w:pPr>
              <w:spacing w:line="360" w:lineRule="auto"/>
              <w:ind w:left="273" w:leftChars="130"/>
            </w:pPr>
            <w:r>
              <w:rPr>
                <w:rFonts w:hint="eastAsia" w:ascii="Times New Roman" w:hAnsi="Times New Roman" w:eastAsia="新宋体"/>
                <w:szCs w:val="21"/>
              </w:rPr>
              <w:t>（2）前3min内，两物质的比热容c</w:t>
            </w:r>
            <w:r>
              <w:rPr>
                <w:rFonts w:hint="eastAsia" w:ascii="Times New Roman" w:hAnsi="Times New Roman" w:eastAsia="新宋体"/>
                <w:sz w:val="24"/>
                <w:szCs w:val="24"/>
                <w:vertAlign w:val="subscript"/>
              </w:rPr>
              <w:t>a</w:t>
            </w:r>
            <w:r>
              <w:rPr>
                <w:rFonts w:hint="eastAsia" w:ascii="Times New Roman" w:hAnsi="Times New Roman" w:eastAsia="新宋体"/>
                <w:szCs w:val="21"/>
                <w:u w:val="single"/>
              </w:rPr>
              <w:t>　     　</w:t>
            </w:r>
            <w:r>
              <w:rPr>
                <w:rFonts w:hint="eastAsia" w:ascii="Times New Roman" w:hAnsi="Times New Roman" w:eastAsia="新宋体"/>
                <w:szCs w:val="21"/>
              </w:rPr>
              <w:t xml:space="preserve"> c</w:t>
            </w:r>
            <w:r>
              <w:rPr>
                <w:rFonts w:hint="eastAsia" w:ascii="Times New Roman" w:hAnsi="Times New Roman" w:eastAsia="新宋体"/>
                <w:sz w:val="24"/>
                <w:szCs w:val="24"/>
                <w:vertAlign w:val="subscript"/>
              </w:rPr>
              <w:t>b</w:t>
            </w:r>
            <w:r>
              <w:rPr>
                <w:rFonts w:hint="eastAsia" w:ascii="Times New Roman" w:hAnsi="Times New Roman" w:eastAsia="新宋体"/>
                <w:szCs w:val="21"/>
              </w:rPr>
              <w:t>（选填“大于”、“小于”或“等于”），两物体加热前的初温为20℃，若a物质在固体时的比热容为1.0×10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J/（kg•℃），则该物质熔化后的比热容为 </w:t>
            </w:r>
            <w:r>
              <w:rPr>
                <w:rFonts w:hint="eastAsia" w:ascii="Times New Roman" w:hAnsi="Times New Roman" w:eastAsia="新宋体"/>
                <w:szCs w:val="21"/>
                <w:u w:val="single"/>
              </w:rPr>
              <w:t>　          　</w:t>
            </w:r>
            <w:r>
              <w:rPr>
                <w:rFonts w:hint="eastAsia" w:ascii="Times New Roman" w:hAnsi="Times New Roman" w:eastAsia="新宋体"/>
                <w:szCs w:val="21"/>
              </w:rPr>
              <w:t xml:space="preserve"> J/（kg•℃）。</w:t>
            </w:r>
          </w:p>
          <w:p w14:paraId="407B6C61">
            <w:pPr>
              <w:spacing w:line="360" w:lineRule="auto"/>
              <w:ind w:left="273" w:leftChars="130"/>
            </w:pPr>
            <w:r>
              <w:rPr>
                <w:rFonts w:hint="eastAsia" w:ascii="Times New Roman" w:hAnsi="Times New Roman" w:eastAsia="新宋体"/>
                <w:szCs w:val="21"/>
              </w:rPr>
              <w:t xml:space="preserve">（3）规定“质量为1kg的某种晶体物质在完全熔化时所吸收的热量叫做该物质的熔化热”，则a物质的熔化热为 </w:t>
            </w:r>
            <w:r>
              <w:rPr>
                <w:rFonts w:hint="eastAsia" w:ascii="Times New Roman" w:hAnsi="Times New Roman" w:eastAsia="新宋体"/>
                <w:szCs w:val="21"/>
                <w:u w:val="single"/>
              </w:rPr>
              <w:t>　        　</w:t>
            </w:r>
            <w:r>
              <w:rPr>
                <w:rFonts w:hint="eastAsia" w:ascii="Times New Roman" w:hAnsi="Times New Roman" w:eastAsia="新宋体"/>
                <w:szCs w:val="21"/>
              </w:rPr>
              <w:t xml:space="preserve"> J/kg。</w:t>
            </w:r>
          </w:p>
          <w:p w14:paraId="59F9AB24">
            <w:pPr>
              <w:spacing w:line="360" w:lineRule="auto"/>
              <w:ind w:left="273" w:hanging="273" w:hangingChars="130"/>
            </w:pPr>
            <w:r>
              <w:rPr>
                <w:rFonts w:hint="eastAsia" w:ascii="Times New Roman" w:hAnsi="Times New Roman" w:eastAsia="新宋体"/>
                <w:szCs w:val="21"/>
              </w:rPr>
              <w:t>23．（2024秋•盐城期末）用如图甲所示装置探究萘熔化时温度的变化规律。请回答下列问题。</w:t>
            </w:r>
          </w:p>
          <w:p w14:paraId="5A275F1D">
            <w:pPr>
              <w:spacing w:line="360" w:lineRule="auto"/>
              <w:ind w:left="273" w:leftChars="130"/>
            </w:pPr>
            <w:r>
              <w:rPr>
                <w:rFonts w:hint="eastAsia" w:ascii="Times New Roman" w:hAnsi="Times New Roman" w:eastAsia="新宋体"/>
                <w:szCs w:val="21"/>
              </w:rPr>
              <w:drawing>
                <wp:inline distT="0" distB="0" distL="0" distR="0">
                  <wp:extent cx="3235960" cy="1703705"/>
                  <wp:effectExtent l="0" t="0" r="2540" b="10795"/>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55" cstate="print"/>
                          <a:stretch>
                            <a:fillRect/>
                          </a:stretch>
                        </pic:blipFill>
                        <pic:spPr>
                          <a:xfrm>
                            <a:off x="0" y="0"/>
                            <a:ext cx="3235960" cy="1703705"/>
                          </a:xfrm>
                          <a:prstGeom prst="rect">
                            <a:avLst/>
                          </a:prstGeom>
                        </pic:spPr>
                      </pic:pic>
                    </a:graphicData>
                  </a:graphic>
                </wp:inline>
              </w:drawing>
            </w:r>
          </w:p>
          <w:p w14:paraId="3378CFFA">
            <w:pPr>
              <w:spacing w:line="360" w:lineRule="auto"/>
              <w:ind w:left="273" w:leftChars="130"/>
            </w:pPr>
            <w:r>
              <w:rPr>
                <w:rFonts w:hint="eastAsia" w:ascii="Times New Roman" w:hAnsi="Times New Roman" w:eastAsia="新宋体"/>
                <w:szCs w:val="21"/>
              </w:rPr>
              <w:t xml:space="preserve">（1）除图甲所示的实验器材外，还需要的实验器材有火柴和测量工具 </w:t>
            </w:r>
            <w:r>
              <w:rPr>
                <w:rFonts w:hint="eastAsia" w:ascii="Times New Roman" w:hAnsi="Times New Roman" w:eastAsia="新宋体"/>
                <w:szCs w:val="21"/>
                <w:u w:val="single"/>
              </w:rPr>
              <w:t>　     　</w:t>
            </w:r>
            <w:r>
              <w:rPr>
                <w:rFonts w:hint="eastAsia" w:ascii="Times New Roman" w:hAnsi="Times New Roman" w:eastAsia="新宋体"/>
                <w:szCs w:val="21"/>
              </w:rPr>
              <w:t xml:space="preserve"> 。并且，在安装实验器材时应按照 </w:t>
            </w:r>
            <w:r>
              <w:rPr>
                <w:rFonts w:hint="eastAsia" w:ascii="Times New Roman" w:hAnsi="Times New Roman" w:eastAsia="新宋体"/>
                <w:szCs w:val="21"/>
                <w:u w:val="single"/>
              </w:rPr>
              <w:t>　       　</w:t>
            </w:r>
            <w:r>
              <w:rPr>
                <w:rFonts w:hint="eastAsia" w:ascii="Times New Roman" w:hAnsi="Times New Roman" w:eastAsia="新宋体"/>
                <w:szCs w:val="21"/>
              </w:rPr>
              <w:t xml:space="preserve"> （选填“自上而下”或“自下而上”）的顺序进行；</w:t>
            </w:r>
          </w:p>
          <w:p w14:paraId="3CCF67A3">
            <w:pPr>
              <w:spacing w:line="360" w:lineRule="auto"/>
              <w:ind w:left="273" w:leftChars="130"/>
            </w:pPr>
            <w:r>
              <w:rPr>
                <w:rFonts w:hint="eastAsia" w:ascii="Times New Roman" w:hAnsi="Times New Roman" w:eastAsia="新宋体"/>
                <w:szCs w:val="21"/>
              </w:rPr>
              <w:t xml:space="preserve">（2）将装有萘的试管放入水中加热，而不是用酒精灯直接对试管加热，这样做不但能使试管受热均匀，而且萘的温度上升速度较 </w:t>
            </w:r>
            <w:r>
              <w:rPr>
                <w:rFonts w:hint="eastAsia" w:ascii="Times New Roman" w:hAnsi="Times New Roman" w:eastAsia="新宋体"/>
                <w:szCs w:val="21"/>
                <w:u w:val="single"/>
              </w:rPr>
              <w:t>　   　</w:t>
            </w:r>
            <w:r>
              <w:rPr>
                <w:rFonts w:hint="eastAsia" w:ascii="Times New Roman" w:hAnsi="Times New Roman" w:eastAsia="新宋体"/>
                <w:szCs w:val="21"/>
              </w:rPr>
              <w:t xml:space="preserve"> （选填“快”或“慢”），便于记录各个时刻的温度；</w:t>
            </w:r>
          </w:p>
          <w:p w14:paraId="7BC7AC6E">
            <w:pPr>
              <w:spacing w:line="360" w:lineRule="auto"/>
              <w:ind w:left="273" w:leftChars="130"/>
            </w:pPr>
            <w:r>
              <w:rPr>
                <w:rFonts w:hint="eastAsia" w:ascii="Times New Roman" w:hAnsi="Times New Roman" w:eastAsia="新宋体"/>
                <w:szCs w:val="21"/>
              </w:rPr>
              <w:t xml:space="preserve">（3）图乙是萘熔化时温度随时间变化的图像。从图像中可看出，萘是 </w:t>
            </w:r>
            <w:r>
              <w:rPr>
                <w:rFonts w:hint="eastAsia" w:ascii="Times New Roman" w:hAnsi="Times New Roman" w:eastAsia="新宋体"/>
                <w:szCs w:val="21"/>
                <w:u w:val="single"/>
              </w:rPr>
              <w:t>　     　</w:t>
            </w:r>
            <w:r>
              <w:rPr>
                <w:rFonts w:hint="eastAsia" w:ascii="Times New Roman" w:hAnsi="Times New Roman" w:eastAsia="新宋体"/>
                <w:szCs w:val="21"/>
              </w:rPr>
              <w:t xml:space="preserve"> （选填“晶体”或“非晶体”），这样判断的依据是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362EFE75">
            <w:pPr>
              <w:spacing w:line="360" w:lineRule="auto"/>
              <w:ind w:left="273" w:leftChars="130"/>
            </w:pPr>
            <w:r>
              <w:rPr>
                <w:rFonts w:hint="eastAsia" w:ascii="Times New Roman" w:hAnsi="Times New Roman" w:eastAsia="新宋体"/>
                <w:szCs w:val="21"/>
              </w:rPr>
              <w:t xml:space="preserve">（4）由图乙，萘从开始熔化到完全熔化，大约持续了 </w:t>
            </w:r>
            <w:r>
              <w:rPr>
                <w:rFonts w:hint="eastAsia" w:ascii="Times New Roman" w:hAnsi="Times New Roman" w:eastAsia="新宋体"/>
                <w:szCs w:val="21"/>
                <w:u w:val="single"/>
              </w:rPr>
              <w:t>　     　</w:t>
            </w:r>
            <w:r>
              <w:rPr>
                <w:rFonts w:hint="eastAsia" w:ascii="Times New Roman" w:hAnsi="Times New Roman" w:eastAsia="新宋体"/>
                <w:szCs w:val="21"/>
              </w:rPr>
              <w:t xml:space="preserve"> min。由图乙所示，当萘的温度为60℃时，该物质处于 </w:t>
            </w:r>
            <w:r>
              <w:rPr>
                <w:rFonts w:hint="eastAsia" w:ascii="Times New Roman" w:hAnsi="Times New Roman" w:eastAsia="新宋体"/>
                <w:szCs w:val="21"/>
                <w:u w:val="single"/>
              </w:rPr>
              <w:t>　   　</w:t>
            </w:r>
            <w:r>
              <w:rPr>
                <w:rFonts w:hint="eastAsia" w:ascii="Times New Roman" w:hAnsi="Times New Roman" w:eastAsia="新宋体"/>
                <w:szCs w:val="21"/>
              </w:rPr>
              <w:t xml:space="preserve"> 态（选填“固”、“液”或“固液共存”）。</w:t>
            </w:r>
          </w:p>
          <w:p w14:paraId="43E4AA24">
            <w:pPr>
              <w:spacing w:line="360" w:lineRule="auto"/>
              <w:ind w:left="273" w:hanging="273" w:hangingChars="130"/>
            </w:pPr>
            <w:r>
              <w:rPr>
                <w:rFonts w:hint="eastAsia" w:ascii="Times New Roman" w:hAnsi="Times New Roman" w:eastAsia="新宋体"/>
                <w:szCs w:val="21"/>
              </w:rPr>
              <w:t>24．（2022秋•句容市期末）小明想探究水中加入别的物质后，会否对水的凝固点产生影响，为此，他向水中加盐制成盐水，并把盐水用容器盛好放入冰箱，研究盐水的凝固过程。每隔一定时间，小明观察盐水状态、测出温度，并根据记录的数据作出了温度﹣时间图象如图甲所示。</w:t>
            </w:r>
          </w:p>
          <w:p w14:paraId="3660068A">
            <w:pPr>
              <w:spacing w:line="360" w:lineRule="auto"/>
              <w:ind w:left="273" w:leftChars="130"/>
            </w:pPr>
            <w:r>
              <w:rPr>
                <w:rFonts w:hint="eastAsia" w:ascii="Times New Roman" w:hAnsi="Times New Roman" w:eastAsia="新宋体"/>
                <w:szCs w:val="21"/>
              </w:rPr>
              <w:drawing>
                <wp:inline distT="0" distB="0" distL="0" distR="0">
                  <wp:extent cx="5391785" cy="1657350"/>
                  <wp:effectExtent l="0" t="0" r="5715" b="635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56" cstate="print"/>
                          <a:stretch>
                            <a:fillRect/>
                          </a:stretch>
                        </pic:blipFill>
                        <pic:spPr>
                          <a:xfrm>
                            <a:off x="0" y="0"/>
                            <a:ext cx="5391902" cy="1657581"/>
                          </a:xfrm>
                          <a:prstGeom prst="rect">
                            <a:avLst/>
                          </a:prstGeom>
                        </pic:spPr>
                      </pic:pic>
                    </a:graphicData>
                  </a:graphic>
                </wp:inline>
              </w:drawing>
            </w:r>
          </w:p>
          <w:p w14:paraId="1CE79F59">
            <w:pPr>
              <w:spacing w:line="360" w:lineRule="auto"/>
              <w:ind w:left="273" w:leftChars="130"/>
            </w:pPr>
            <w:r>
              <w:rPr>
                <w:rFonts w:hint="eastAsia" w:ascii="Times New Roman" w:hAnsi="Times New Roman" w:eastAsia="新宋体"/>
                <w:szCs w:val="21"/>
              </w:rPr>
              <w:t xml:space="preserve">（1）从图象可以看出盐水的凝固过程用了 </w:t>
            </w:r>
            <w:r>
              <w:rPr>
                <w:rFonts w:hint="eastAsia" w:ascii="Times New Roman" w:hAnsi="Times New Roman" w:eastAsia="新宋体"/>
                <w:szCs w:val="21"/>
                <w:u w:val="single"/>
              </w:rPr>
              <w:t>　     　</w:t>
            </w:r>
            <w:r>
              <w:rPr>
                <w:rFonts w:hint="eastAsia" w:ascii="Times New Roman" w:hAnsi="Times New Roman" w:eastAsia="新宋体"/>
                <w:szCs w:val="21"/>
              </w:rPr>
              <w:t xml:space="preserve"> 分钟；第一个10min内，盐水的温度降低了 </w:t>
            </w:r>
            <w:r>
              <w:rPr>
                <w:rFonts w:hint="eastAsia" w:ascii="Times New Roman" w:hAnsi="Times New Roman" w:eastAsia="新宋体"/>
                <w:szCs w:val="21"/>
                <w:u w:val="single"/>
              </w:rPr>
              <w:t>　   　</w:t>
            </w:r>
            <w:r>
              <w:rPr>
                <w:rFonts w:hint="eastAsia" w:ascii="Times New Roman" w:hAnsi="Times New Roman" w:eastAsia="新宋体"/>
                <w:szCs w:val="21"/>
              </w:rPr>
              <w:t xml:space="preserve"> ℃；凝固过程 </w:t>
            </w:r>
            <w:r>
              <w:rPr>
                <w:rFonts w:hint="eastAsia" w:ascii="Times New Roman" w:hAnsi="Times New Roman" w:eastAsia="新宋体"/>
                <w:szCs w:val="21"/>
                <w:u w:val="single"/>
              </w:rPr>
              <w:t>　     　</w:t>
            </w:r>
            <w:r>
              <w:rPr>
                <w:rFonts w:hint="eastAsia" w:ascii="Times New Roman" w:hAnsi="Times New Roman" w:eastAsia="新宋体"/>
                <w:szCs w:val="21"/>
              </w:rPr>
              <w:t xml:space="preserve"> （吸收/放出）热量，盐水结成的盐冰是 </w:t>
            </w:r>
            <w:r>
              <w:rPr>
                <w:rFonts w:hint="eastAsia" w:ascii="Times New Roman" w:hAnsi="Times New Roman" w:eastAsia="新宋体"/>
                <w:szCs w:val="21"/>
                <w:u w:val="single"/>
              </w:rPr>
              <w:t>　     　</w:t>
            </w:r>
            <w:r>
              <w:rPr>
                <w:rFonts w:hint="eastAsia" w:ascii="Times New Roman" w:hAnsi="Times New Roman" w:eastAsia="新宋体"/>
                <w:szCs w:val="21"/>
              </w:rPr>
              <w:t xml:space="preserve"> 。（晶体/非晶体）</w:t>
            </w:r>
          </w:p>
          <w:p w14:paraId="7CD8CA2F">
            <w:pPr>
              <w:spacing w:line="360" w:lineRule="auto"/>
              <w:ind w:left="273" w:leftChars="130"/>
            </w:pPr>
            <w:r>
              <w:rPr>
                <w:rFonts w:hint="eastAsia" w:ascii="Times New Roman" w:hAnsi="Times New Roman" w:eastAsia="新宋体"/>
                <w:szCs w:val="21"/>
              </w:rPr>
              <w:t xml:space="preserve">（2）如果将一个装有冰水混合物的试管放入正在熔化的盐冰水混合物中如图乙所示，试管中冰水混合物中的冰会 </w:t>
            </w:r>
            <w:r>
              <w:rPr>
                <w:rFonts w:hint="eastAsia" w:ascii="Times New Roman" w:hAnsi="Times New Roman" w:eastAsia="新宋体"/>
                <w:szCs w:val="21"/>
                <w:u w:val="single"/>
              </w:rPr>
              <w:t>　     　</w:t>
            </w:r>
            <w:r>
              <w:rPr>
                <w:rFonts w:hint="eastAsia" w:ascii="Times New Roman" w:hAnsi="Times New Roman" w:eastAsia="新宋体"/>
                <w:szCs w:val="21"/>
              </w:rPr>
              <w:t xml:space="preserve"> 。（增多/减少/不变）</w:t>
            </w:r>
          </w:p>
          <w:p w14:paraId="23D15766">
            <w:pPr>
              <w:spacing w:line="360" w:lineRule="auto"/>
              <w:ind w:left="273" w:leftChars="130"/>
            </w:pPr>
            <w:r>
              <w:rPr>
                <w:rFonts w:hint="eastAsia" w:ascii="Times New Roman" w:hAnsi="Times New Roman" w:eastAsia="新宋体"/>
                <w:szCs w:val="21"/>
              </w:rPr>
              <w:t xml:space="preserve">（3）实验中盐水的凝固点为 </w:t>
            </w:r>
            <w:r>
              <w:rPr>
                <w:rFonts w:hint="eastAsia" w:ascii="Times New Roman" w:hAnsi="Times New Roman" w:eastAsia="新宋体"/>
                <w:szCs w:val="21"/>
                <w:u w:val="single"/>
              </w:rPr>
              <w:t>　     　</w:t>
            </w:r>
            <w:r>
              <w:rPr>
                <w:rFonts w:hint="eastAsia" w:ascii="Times New Roman" w:hAnsi="Times New Roman" w:eastAsia="新宋体"/>
                <w:szCs w:val="21"/>
              </w:rPr>
              <w:t xml:space="preserve"> ℃。为了交通安全，人们常在不能及时熔化的积雪地面上撒融雪剂（如图丙所示），常用融雪剂的成分是工业用盐（非食用盐），请解释融雪剂可加快积雪熔化的原因是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3112B44E">
            <w:pPr>
              <w:pStyle w:val="2"/>
              <w:spacing w:before="0" w:after="0" w:line="360" w:lineRule="auto"/>
              <w:rPr>
                <w:b/>
                <w:bCs/>
                <w:color w:val="0000FF"/>
              </w:rPr>
            </w:pPr>
            <w:bookmarkStart w:id="10" w:name="_题型九、晶体与非晶体的熔化图像"/>
            <w:r>
              <w:rPr>
                <w:rFonts w:hint="eastAsia"/>
                <w:b/>
                <w:bCs/>
                <w:color w:val="0000FF"/>
              </w:rPr>
              <w:t>题型九、晶体与非晶体的熔化图像</w:t>
            </w:r>
          </w:p>
          <w:bookmarkEnd w:id="10"/>
          <w:p w14:paraId="359BDC6B">
            <w:pPr>
              <w:spacing w:line="360" w:lineRule="auto"/>
              <w:ind w:left="273" w:hanging="273" w:hangingChars="130"/>
            </w:pPr>
            <w:r>
              <w:rPr>
                <w:rFonts w:hint="eastAsia" w:ascii="Times New Roman" w:hAnsi="Times New Roman" w:eastAsia="新宋体"/>
                <w:szCs w:val="21"/>
              </w:rPr>
              <w:t>25．（2024秋•赣榆区期末）小明在用蜡烛做实验时，发现熔化的蜡烛会向下流淌，在此过程中，蜡烛温度随时间变化的图像是图中的（　　）</w:t>
            </w:r>
          </w:p>
          <w:p w14:paraId="3763C4AC">
            <w:pPr>
              <w:spacing w:line="360" w:lineRule="auto"/>
              <w:ind w:left="273" w:leftChars="130"/>
            </w:pPr>
            <w:r>
              <w:rPr>
                <w:rFonts w:hint="eastAsia" w:ascii="Times New Roman" w:hAnsi="Times New Roman" w:eastAsia="新宋体"/>
                <w:szCs w:val="21"/>
              </w:rPr>
              <w:drawing>
                <wp:inline distT="0" distB="0" distL="0" distR="0">
                  <wp:extent cx="838200" cy="1143000"/>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57" cstate="print"/>
                          <a:stretch>
                            <a:fillRect/>
                          </a:stretch>
                        </pic:blipFill>
                        <pic:spPr>
                          <a:xfrm>
                            <a:off x="0" y="0"/>
                            <a:ext cx="838200" cy="1143000"/>
                          </a:xfrm>
                          <a:prstGeom prst="rect">
                            <a:avLst/>
                          </a:prstGeom>
                        </pic:spPr>
                      </pic:pic>
                    </a:graphicData>
                  </a:graphic>
                </wp:inline>
              </w:drawing>
            </w:r>
          </w:p>
          <w:p w14:paraId="097CBF1F">
            <w:pPr>
              <w:tabs>
                <w:tab w:val="left" w:pos="4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1209675" cy="1200150"/>
                  <wp:effectExtent l="0" t="0" r="9525" b="635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58" cstate="print"/>
                          <a:stretch>
                            <a:fillRect/>
                          </a:stretch>
                        </pic:blipFill>
                        <pic:spPr>
                          <a:xfrm>
                            <a:off x="0" y="0"/>
                            <a:ext cx="1210164" cy="1200635"/>
                          </a:xfrm>
                          <a:prstGeom prst="rect">
                            <a:avLst/>
                          </a:prstGeom>
                        </pic:spPr>
                      </pic:pic>
                    </a:graphicData>
                  </a:graphic>
                </wp:inline>
              </w:drawing>
            </w:r>
            <w:r>
              <w:tab/>
            </w: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1209675" cy="1200150"/>
                  <wp:effectExtent l="0" t="0" r="9525" b="635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59" cstate="print"/>
                          <a:stretch>
                            <a:fillRect/>
                          </a:stretch>
                        </pic:blipFill>
                        <pic:spPr>
                          <a:xfrm>
                            <a:off x="0" y="0"/>
                            <a:ext cx="1210164" cy="1200635"/>
                          </a:xfrm>
                          <a:prstGeom prst="rect">
                            <a:avLst/>
                          </a:prstGeom>
                        </pic:spPr>
                      </pic:pic>
                    </a:graphicData>
                  </a:graphic>
                </wp:inline>
              </w:drawing>
            </w:r>
            <w:r>
              <w:tab/>
            </w:r>
          </w:p>
          <w:p w14:paraId="11BCCA6D">
            <w:pPr>
              <w:tabs>
                <w:tab w:val="left" w:pos="4400"/>
              </w:tabs>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1209675" cy="1200150"/>
                  <wp:effectExtent l="0" t="0" r="9525" b="635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60" cstate="print"/>
                          <a:stretch>
                            <a:fillRect/>
                          </a:stretch>
                        </pic:blipFill>
                        <pic:spPr>
                          <a:xfrm>
                            <a:off x="0" y="0"/>
                            <a:ext cx="1210164" cy="1200635"/>
                          </a:xfrm>
                          <a:prstGeom prst="rect">
                            <a:avLst/>
                          </a:prstGeom>
                        </pic:spPr>
                      </pic:pic>
                    </a:graphicData>
                  </a:graphic>
                </wp:inline>
              </w:drawing>
            </w:r>
            <w:r>
              <w:tab/>
            </w: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1209675" cy="1200150"/>
                  <wp:effectExtent l="0" t="0" r="9525" b="635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61" cstate="print"/>
                          <a:stretch>
                            <a:fillRect/>
                          </a:stretch>
                        </pic:blipFill>
                        <pic:spPr>
                          <a:xfrm>
                            <a:off x="0" y="0"/>
                            <a:ext cx="1210164" cy="1200635"/>
                          </a:xfrm>
                          <a:prstGeom prst="rect">
                            <a:avLst/>
                          </a:prstGeom>
                        </pic:spPr>
                      </pic:pic>
                    </a:graphicData>
                  </a:graphic>
                </wp:inline>
              </w:drawing>
            </w:r>
          </w:p>
          <w:p w14:paraId="12AE79FD">
            <w:pPr>
              <w:spacing w:line="360" w:lineRule="auto"/>
              <w:ind w:left="273" w:hanging="273" w:hangingChars="130"/>
            </w:pPr>
            <w:r>
              <w:rPr>
                <w:rFonts w:hint="eastAsia" w:ascii="Times New Roman" w:hAnsi="Times New Roman" w:eastAsia="新宋体"/>
                <w:szCs w:val="21"/>
              </w:rPr>
              <w:t>26．（2024秋•溧阳市期末）在铸造铁轨的过程中需要将铁水凝固，以下能正确描述铁水凝固过程中温度变化的是（　　）</w:t>
            </w:r>
          </w:p>
          <w:p w14:paraId="4A8A8FD7">
            <w:pPr>
              <w:tabs>
                <w:tab w:val="left" w:pos="4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871220" cy="728345"/>
                  <wp:effectExtent l="0" t="0" r="5080" b="825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62" cstate="print"/>
                          <a:stretch>
                            <a:fillRect/>
                          </a:stretch>
                        </pic:blipFill>
                        <pic:spPr>
                          <a:xfrm>
                            <a:off x="0" y="0"/>
                            <a:ext cx="871730" cy="728474"/>
                          </a:xfrm>
                          <a:prstGeom prst="rect">
                            <a:avLst/>
                          </a:prstGeom>
                        </pic:spPr>
                      </pic:pic>
                    </a:graphicData>
                  </a:graphic>
                </wp:inline>
              </w:drawing>
            </w:r>
            <w:r>
              <w:tab/>
            </w: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871220" cy="728345"/>
                  <wp:effectExtent l="0" t="0" r="5080" b="825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63" cstate="print"/>
                          <a:stretch>
                            <a:fillRect/>
                          </a:stretch>
                        </pic:blipFill>
                        <pic:spPr>
                          <a:xfrm>
                            <a:off x="0" y="0"/>
                            <a:ext cx="871730" cy="728474"/>
                          </a:xfrm>
                          <a:prstGeom prst="rect">
                            <a:avLst/>
                          </a:prstGeom>
                        </pic:spPr>
                      </pic:pic>
                    </a:graphicData>
                  </a:graphic>
                </wp:inline>
              </w:drawing>
            </w:r>
            <w:r>
              <w:tab/>
            </w:r>
          </w:p>
          <w:p w14:paraId="40BCF609">
            <w:pPr>
              <w:tabs>
                <w:tab w:val="left" w:pos="4400"/>
              </w:tabs>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871220" cy="728345"/>
                  <wp:effectExtent l="0" t="0" r="5080" b="8255"/>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64" cstate="print"/>
                          <a:stretch>
                            <a:fillRect/>
                          </a:stretch>
                        </pic:blipFill>
                        <pic:spPr>
                          <a:xfrm>
                            <a:off x="0" y="0"/>
                            <a:ext cx="871730" cy="728474"/>
                          </a:xfrm>
                          <a:prstGeom prst="rect">
                            <a:avLst/>
                          </a:prstGeom>
                        </pic:spPr>
                      </pic:pic>
                    </a:graphicData>
                  </a:graphic>
                </wp:inline>
              </w:drawing>
            </w:r>
            <w:r>
              <w:tab/>
            </w: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871220" cy="728345"/>
                  <wp:effectExtent l="0" t="0" r="5080" b="825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65" cstate="print"/>
                          <a:stretch>
                            <a:fillRect/>
                          </a:stretch>
                        </pic:blipFill>
                        <pic:spPr>
                          <a:xfrm>
                            <a:off x="0" y="0"/>
                            <a:ext cx="871730" cy="728474"/>
                          </a:xfrm>
                          <a:prstGeom prst="rect">
                            <a:avLst/>
                          </a:prstGeom>
                        </pic:spPr>
                      </pic:pic>
                    </a:graphicData>
                  </a:graphic>
                </wp:inline>
              </w:drawing>
            </w:r>
          </w:p>
          <w:p w14:paraId="2C378353">
            <w:pPr>
              <w:spacing w:line="360" w:lineRule="auto"/>
              <w:ind w:left="273" w:hanging="273" w:hangingChars="130"/>
            </w:pPr>
            <w:r>
              <w:rPr>
                <w:rFonts w:hint="eastAsia" w:ascii="Times New Roman" w:hAnsi="Times New Roman" w:eastAsia="新宋体"/>
                <w:szCs w:val="21"/>
              </w:rPr>
              <w:t>27．（2023秋•建邺区期末）如图所示是甲、乙两种固体熔化时温度随时间变化的图像，以下说法正确的是（　　）</w:t>
            </w:r>
          </w:p>
          <w:p w14:paraId="68B5C8A3">
            <w:pPr>
              <w:spacing w:line="360" w:lineRule="auto"/>
              <w:ind w:left="273" w:leftChars="130"/>
            </w:pPr>
            <w:r>
              <w:rPr>
                <w:rFonts w:hint="eastAsia" w:ascii="Times New Roman" w:hAnsi="Times New Roman" w:eastAsia="新宋体"/>
                <w:szCs w:val="21"/>
              </w:rPr>
              <w:drawing>
                <wp:inline distT="0" distB="0" distL="0" distR="0">
                  <wp:extent cx="1468120" cy="1323975"/>
                  <wp:effectExtent l="0" t="0" r="5080" b="952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66" cstate="print"/>
                          <a:stretch>
                            <a:fillRect/>
                          </a:stretch>
                        </pic:blipFill>
                        <pic:spPr>
                          <a:xfrm>
                            <a:off x="0" y="0"/>
                            <a:ext cx="1468120" cy="1323975"/>
                          </a:xfrm>
                          <a:prstGeom prst="rect">
                            <a:avLst/>
                          </a:prstGeom>
                        </pic:spPr>
                      </pic:pic>
                    </a:graphicData>
                  </a:graphic>
                </wp:inline>
              </w:drawing>
            </w:r>
          </w:p>
          <w:p w14:paraId="20DF0BFA">
            <w:pPr>
              <w:spacing w:line="360" w:lineRule="auto"/>
              <w:ind w:firstLine="273" w:firstLineChars="130"/>
              <w:jc w:val="left"/>
            </w:pPr>
            <w:r>
              <w:rPr>
                <w:rFonts w:hint="eastAsia" w:ascii="Times New Roman" w:hAnsi="Times New Roman" w:eastAsia="新宋体"/>
                <w:szCs w:val="21"/>
              </w:rPr>
              <w:t>A．甲的熔点和凝固点都是48℃</w:t>
            </w:r>
            <w:r>
              <w:tab/>
            </w:r>
          </w:p>
          <w:p w14:paraId="27DB4BD7">
            <w:pPr>
              <w:spacing w:line="360" w:lineRule="auto"/>
              <w:ind w:firstLine="273" w:firstLineChars="130"/>
              <w:jc w:val="left"/>
            </w:pPr>
            <w:r>
              <w:rPr>
                <w:rFonts w:hint="eastAsia" w:ascii="Times New Roman" w:hAnsi="Times New Roman" w:eastAsia="新宋体"/>
                <w:szCs w:val="21"/>
              </w:rPr>
              <w:t>B．c点处甲、乙两物质的状态一定相同</w:t>
            </w:r>
            <w:r>
              <w:tab/>
            </w:r>
          </w:p>
          <w:p w14:paraId="22F93EAA">
            <w:pPr>
              <w:spacing w:line="360" w:lineRule="auto"/>
              <w:ind w:firstLine="273" w:firstLineChars="130"/>
              <w:jc w:val="left"/>
            </w:pPr>
            <w:r>
              <w:rPr>
                <w:rFonts w:hint="eastAsia" w:ascii="Times New Roman" w:hAnsi="Times New Roman" w:eastAsia="新宋体"/>
                <w:szCs w:val="21"/>
              </w:rPr>
              <w:t>C．甲属于非晶体，乙属于晶体</w:t>
            </w:r>
            <w:r>
              <w:tab/>
            </w:r>
          </w:p>
          <w:p w14:paraId="4EE5C524">
            <w:pPr>
              <w:spacing w:line="360" w:lineRule="auto"/>
              <w:ind w:firstLine="273" w:firstLineChars="130"/>
              <w:jc w:val="left"/>
            </w:pPr>
            <w:r>
              <w:rPr>
                <w:rFonts w:hint="eastAsia" w:ascii="Times New Roman" w:hAnsi="Times New Roman" w:eastAsia="新宋体"/>
                <w:szCs w:val="21"/>
              </w:rPr>
              <w:t>D．甲在ab段温度不变是因为没有吸热</w:t>
            </w:r>
          </w:p>
          <w:p w14:paraId="5FC8D78F">
            <w:pPr>
              <w:pStyle w:val="2"/>
              <w:spacing w:before="0" w:after="0" w:line="360" w:lineRule="auto"/>
              <w:rPr>
                <w:b/>
                <w:bCs/>
                <w:color w:val="0000FF"/>
              </w:rPr>
            </w:pPr>
            <w:bookmarkStart w:id="11" w:name="_题型十、凝固现象"/>
            <w:r>
              <w:rPr>
                <w:rFonts w:hint="eastAsia"/>
                <w:b/>
                <w:bCs/>
                <w:color w:val="0000FF"/>
              </w:rPr>
              <w:t>题型十、凝固现象</w:t>
            </w:r>
          </w:p>
          <w:bookmarkEnd w:id="11"/>
          <w:p w14:paraId="37026EDA">
            <w:pPr>
              <w:spacing w:line="360" w:lineRule="auto"/>
              <w:ind w:left="273" w:hanging="273" w:hangingChars="130"/>
            </w:pPr>
            <w:r>
              <w:rPr>
                <w:rFonts w:hint="eastAsia" w:ascii="Times New Roman" w:hAnsi="Times New Roman" w:eastAsia="新宋体"/>
                <w:szCs w:val="21"/>
              </w:rPr>
              <w:t>28．（2024秋•宿迁期末）我国古代科技著作《天工开物》里记载了铸造“万钧钟”和“鼎”的方法，先用泥土制作“模骨”，“干燥之后以牛油、黄蜡附其上数寸”，在油蜡上刻上各种图案（如图），然后在油蜡的外面用泥土制成外壳；干燥之后，“外施火力炙化其中油蜡”，油蜡流出形成空腔，在空腔中倒入铜液，待铜液冷却后，“钟鼎成矣”。下列说法正确的是（　　）</w:t>
            </w:r>
          </w:p>
          <w:p w14:paraId="73637C3B">
            <w:pPr>
              <w:spacing w:line="360" w:lineRule="auto"/>
              <w:ind w:left="273" w:leftChars="130"/>
            </w:pPr>
            <w:r>
              <w:rPr>
                <w:rFonts w:hint="eastAsia" w:ascii="Times New Roman" w:hAnsi="Times New Roman" w:eastAsia="新宋体"/>
                <w:szCs w:val="21"/>
              </w:rPr>
              <w:drawing>
                <wp:inline distT="0" distB="0" distL="0" distR="0">
                  <wp:extent cx="1471295" cy="2232660"/>
                  <wp:effectExtent l="0" t="0" r="1905" b="254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67" cstate="print"/>
                          <a:stretch>
                            <a:fillRect/>
                          </a:stretch>
                        </pic:blipFill>
                        <pic:spPr>
                          <a:xfrm>
                            <a:off x="0" y="0"/>
                            <a:ext cx="1471295" cy="2232660"/>
                          </a:xfrm>
                          <a:prstGeom prst="rect">
                            <a:avLst/>
                          </a:prstGeom>
                        </pic:spPr>
                      </pic:pic>
                    </a:graphicData>
                  </a:graphic>
                </wp:inline>
              </w:drawing>
            </w:r>
          </w:p>
          <w:p w14:paraId="4AA1D7DF">
            <w:pPr>
              <w:spacing w:line="360" w:lineRule="auto"/>
              <w:ind w:firstLine="273" w:firstLineChars="130"/>
              <w:jc w:val="left"/>
            </w:pPr>
            <w:r>
              <w:rPr>
                <w:rFonts w:hint="eastAsia" w:ascii="Times New Roman" w:hAnsi="Times New Roman" w:eastAsia="新宋体"/>
                <w:szCs w:val="21"/>
              </w:rPr>
              <w:t>A．“炙化其中油蜡”是升华过程</w:t>
            </w:r>
            <w:r>
              <w:tab/>
            </w:r>
          </w:p>
          <w:p w14:paraId="3DE36A57">
            <w:pPr>
              <w:spacing w:line="360" w:lineRule="auto"/>
              <w:ind w:firstLine="273" w:firstLineChars="130"/>
              <w:jc w:val="left"/>
            </w:pPr>
            <w:r>
              <w:rPr>
                <w:rFonts w:hint="eastAsia" w:ascii="Times New Roman" w:hAnsi="Times New Roman" w:eastAsia="新宋体"/>
                <w:szCs w:val="21"/>
              </w:rPr>
              <w:t>B．“炙化其中油蜡”是液化过程</w:t>
            </w:r>
            <w:r>
              <w:tab/>
            </w:r>
          </w:p>
          <w:p w14:paraId="58736DC3">
            <w:pPr>
              <w:spacing w:line="360" w:lineRule="auto"/>
              <w:ind w:firstLine="273" w:firstLineChars="130"/>
              <w:jc w:val="left"/>
            </w:pPr>
            <w:r>
              <w:rPr>
                <w:rFonts w:hint="eastAsia" w:ascii="Times New Roman" w:hAnsi="Times New Roman" w:eastAsia="新宋体"/>
                <w:szCs w:val="21"/>
              </w:rPr>
              <w:t>C．铜液冷却成钟鼎是凝固过程</w:t>
            </w:r>
            <w:r>
              <w:tab/>
            </w:r>
          </w:p>
          <w:p w14:paraId="5F46A9BB">
            <w:pPr>
              <w:spacing w:line="360" w:lineRule="auto"/>
              <w:ind w:firstLine="273" w:firstLineChars="130"/>
              <w:jc w:val="left"/>
            </w:pPr>
            <w:r>
              <w:rPr>
                <w:rFonts w:hint="eastAsia" w:ascii="Times New Roman" w:hAnsi="Times New Roman" w:eastAsia="新宋体"/>
                <w:szCs w:val="21"/>
              </w:rPr>
              <w:t>D．铜液冷却成钟鼎是凝华过程</w:t>
            </w:r>
          </w:p>
          <w:p w14:paraId="34EA473F">
            <w:pPr>
              <w:spacing w:line="360" w:lineRule="auto"/>
              <w:ind w:left="273" w:hanging="273" w:hangingChars="130"/>
            </w:pPr>
            <w:r>
              <w:rPr>
                <w:rFonts w:hint="eastAsia" w:ascii="Times New Roman" w:hAnsi="Times New Roman" w:eastAsia="新宋体"/>
                <w:szCs w:val="21"/>
              </w:rPr>
              <w:t>29．（2023秋•丹阳市期末）如图所示现象中，由凝固形成的是（　　）</w:t>
            </w:r>
          </w:p>
          <w:p w14:paraId="1ABC0D56">
            <w:pPr>
              <w:tabs>
                <w:tab w:val="left" w:pos="4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1200150" cy="895350"/>
                  <wp:effectExtent l="0" t="0" r="6350" b="635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68" cstate="print"/>
                          <a:stretch>
                            <a:fillRect/>
                          </a:stretch>
                        </pic:blipFill>
                        <pic:spPr>
                          <a:xfrm>
                            <a:off x="0" y="0"/>
                            <a:ext cx="1200635" cy="895712"/>
                          </a:xfrm>
                          <a:prstGeom prst="rect">
                            <a:avLst/>
                          </a:prstGeom>
                        </pic:spPr>
                      </pic:pic>
                    </a:graphicData>
                  </a:graphic>
                </wp:inline>
              </w:drawing>
            </w:r>
            <w:r>
              <w:rPr>
                <w:rFonts w:hint="eastAsia" w:ascii="Times New Roman" w:hAnsi="Times New Roman" w:eastAsia="新宋体"/>
                <w:szCs w:val="21"/>
              </w:rPr>
              <w:t>坚硬的冰</w:t>
            </w:r>
            <w:r>
              <w:tab/>
            </w: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1295400" cy="1104900"/>
                  <wp:effectExtent l="0" t="0" r="0" b="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69" cstate="print"/>
                          <a:stretch>
                            <a:fillRect/>
                          </a:stretch>
                        </pic:blipFill>
                        <pic:spPr>
                          <a:xfrm>
                            <a:off x="0" y="0"/>
                            <a:ext cx="1295924" cy="1105347"/>
                          </a:xfrm>
                          <a:prstGeom prst="rect">
                            <a:avLst/>
                          </a:prstGeom>
                        </pic:spPr>
                      </pic:pic>
                    </a:graphicData>
                  </a:graphic>
                </wp:inline>
              </w:drawing>
            </w:r>
            <w:r>
              <w:rPr>
                <w:rFonts w:hint="eastAsia" w:ascii="Times New Roman" w:hAnsi="Times New Roman" w:eastAsia="新宋体"/>
                <w:szCs w:val="21"/>
              </w:rPr>
              <w:t>缥缈的雾</w:t>
            </w:r>
            <w:r>
              <w:tab/>
            </w:r>
          </w:p>
          <w:p w14:paraId="3B5860BA">
            <w:pPr>
              <w:tabs>
                <w:tab w:val="left" w:pos="4400"/>
              </w:tabs>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1295400" cy="1133475"/>
                  <wp:effectExtent l="0" t="0" r="0" b="9525"/>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70" cstate="print"/>
                          <a:stretch>
                            <a:fillRect/>
                          </a:stretch>
                        </pic:blipFill>
                        <pic:spPr>
                          <a:xfrm>
                            <a:off x="0" y="0"/>
                            <a:ext cx="1295924" cy="1133933"/>
                          </a:xfrm>
                          <a:prstGeom prst="rect">
                            <a:avLst/>
                          </a:prstGeom>
                        </pic:spPr>
                      </pic:pic>
                    </a:graphicData>
                  </a:graphic>
                </wp:inline>
              </w:drawing>
            </w:r>
            <w:r>
              <w:rPr>
                <w:rFonts w:hint="eastAsia" w:ascii="Times New Roman" w:hAnsi="Times New Roman" w:eastAsia="新宋体"/>
                <w:szCs w:val="21"/>
              </w:rPr>
              <w:t>晶莹的露</w:t>
            </w:r>
            <w:r>
              <w:tab/>
            </w: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1257300" cy="1266825"/>
                  <wp:effectExtent l="0" t="0" r="0" b="3175"/>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71" cstate="print"/>
                          <a:stretch>
                            <a:fillRect/>
                          </a:stretch>
                        </pic:blipFill>
                        <pic:spPr>
                          <a:xfrm>
                            <a:off x="0" y="0"/>
                            <a:ext cx="1257808" cy="1267337"/>
                          </a:xfrm>
                          <a:prstGeom prst="rect">
                            <a:avLst/>
                          </a:prstGeom>
                        </pic:spPr>
                      </pic:pic>
                    </a:graphicData>
                  </a:graphic>
                </wp:inline>
              </w:drawing>
            </w:r>
            <w:r>
              <w:rPr>
                <w:rFonts w:hint="eastAsia" w:ascii="Times New Roman" w:hAnsi="Times New Roman" w:eastAsia="新宋体"/>
                <w:szCs w:val="21"/>
              </w:rPr>
              <w:t>凝重的霜</w:t>
            </w:r>
          </w:p>
          <w:p w14:paraId="48839A29">
            <w:pPr>
              <w:spacing w:line="360" w:lineRule="auto"/>
              <w:ind w:left="273" w:hanging="273" w:hangingChars="130"/>
            </w:pPr>
            <w:r>
              <w:rPr>
                <w:rFonts w:hint="eastAsia" w:ascii="Times New Roman" w:hAnsi="Times New Roman" w:eastAsia="新宋体"/>
                <w:szCs w:val="21"/>
              </w:rPr>
              <w:t xml:space="preserve">30．（2024秋•苏州期末）如图所示的“钱范”是古代铸造钱币的模具，由正、背两块组成。铸币时，合上正、背两块，灌入其中的液态金属 </w:t>
            </w:r>
            <w:r>
              <w:rPr>
                <w:rFonts w:hint="eastAsia" w:ascii="Times New Roman" w:hAnsi="Times New Roman" w:eastAsia="新宋体"/>
                <w:szCs w:val="21"/>
                <w:u w:val="single"/>
              </w:rPr>
              <w:t>　     　</w:t>
            </w:r>
            <w:r>
              <w:rPr>
                <w:rFonts w:hint="eastAsia" w:ascii="Times New Roman" w:hAnsi="Times New Roman" w:eastAsia="新宋体"/>
                <w:szCs w:val="21"/>
              </w:rPr>
              <w:t xml:space="preserve"> （填物态变化名称）后即可得到金属钱币。各金属熔点见表，若想复刻铸造纯铜钱币，应选 </w:t>
            </w:r>
            <w:r>
              <w:rPr>
                <w:rFonts w:hint="eastAsia" w:ascii="Times New Roman" w:hAnsi="Times New Roman" w:eastAsia="新宋体"/>
                <w:szCs w:val="21"/>
                <w:u w:val="single"/>
              </w:rPr>
              <w:t>　   　</w:t>
            </w:r>
            <w:r>
              <w:rPr>
                <w:rFonts w:hint="eastAsia" w:ascii="Times New Roman" w:hAnsi="Times New Roman" w:eastAsia="新宋体"/>
                <w:szCs w:val="21"/>
              </w:rPr>
              <w:t xml:space="preserve"> （铝/铁）制作“钱范”模具。</w:t>
            </w:r>
          </w:p>
          <w:tbl>
            <w:tblPr>
              <w:tblStyle w:val="11"/>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4470"/>
              <w:gridCol w:w="4470"/>
            </w:tblGrid>
            <w:tr w14:paraId="0F1F64C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470" w:type="dxa"/>
                </w:tcPr>
                <w:p w14:paraId="7BBDE185">
                  <w:pPr>
                    <w:spacing w:line="360" w:lineRule="auto"/>
                  </w:pPr>
                  <w:r>
                    <w:rPr>
                      <w:rFonts w:hint="eastAsia" w:ascii="Times New Roman" w:hAnsi="Times New Roman" w:eastAsia="新宋体"/>
                      <w:szCs w:val="21"/>
                    </w:rPr>
                    <w:t>金属</w:t>
                  </w:r>
                </w:p>
              </w:tc>
              <w:tc>
                <w:tcPr>
                  <w:tcW w:w="4470" w:type="dxa"/>
                </w:tcPr>
                <w:p w14:paraId="3E81A839">
                  <w:pPr>
                    <w:spacing w:line="360" w:lineRule="auto"/>
                  </w:pPr>
                  <w:r>
                    <w:rPr>
                      <w:rFonts w:hint="eastAsia" w:ascii="Times New Roman" w:hAnsi="Times New Roman" w:eastAsia="新宋体"/>
                      <w:szCs w:val="21"/>
                    </w:rPr>
                    <w:t>熔点/℃</w:t>
                  </w:r>
                </w:p>
              </w:tc>
            </w:tr>
            <w:tr w14:paraId="5EFB253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470" w:type="dxa"/>
                </w:tcPr>
                <w:p w14:paraId="426915FB">
                  <w:pPr>
                    <w:spacing w:line="360" w:lineRule="auto"/>
                  </w:pPr>
                  <w:r>
                    <w:rPr>
                      <w:rFonts w:hint="eastAsia" w:ascii="Times New Roman" w:hAnsi="Times New Roman" w:eastAsia="新宋体"/>
                      <w:szCs w:val="21"/>
                    </w:rPr>
                    <w:t>铜</w:t>
                  </w:r>
                </w:p>
              </w:tc>
              <w:tc>
                <w:tcPr>
                  <w:tcW w:w="4470" w:type="dxa"/>
                </w:tcPr>
                <w:p w14:paraId="547D1E2A">
                  <w:pPr>
                    <w:spacing w:line="360" w:lineRule="auto"/>
                  </w:pPr>
                  <w:r>
                    <w:rPr>
                      <w:rFonts w:hint="eastAsia" w:ascii="Times New Roman" w:hAnsi="Times New Roman" w:eastAsia="新宋体"/>
                      <w:szCs w:val="21"/>
                    </w:rPr>
                    <w:t>1083</w:t>
                  </w:r>
                </w:p>
              </w:tc>
            </w:tr>
            <w:tr w14:paraId="226451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470" w:type="dxa"/>
                </w:tcPr>
                <w:p w14:paraId="63D0C29E">
                  <w:pPr>
                    <w:spacing w:line="360" w:lineRule="auto"/>
                  </w:pPr>
                  <w:r>
                    <w:rPr>
                      <w:rFonts w:hint="eastAsia" w:ascii="Times New Roman" w:hAnsi="Times New Roman" w:eastAsia="新宋体"/>
                      <w:szCs w:val="21"/>
                    </w:rPr>
                    <w:t>铝</w:t>
                  </w:r>
                </w:p>
              </w:tc>
              <w:tc>
                <w:tcPr>
                  <w:tcW w:w="4470" w:type="dxa"/>
                </w:tcPr>
                <w:p w14:paraId="5AC71458">
                  <w:pPr>
                    <w:spacing w:line="360" w:lineRule="auto"/>
                  </w:pPr>
                  <w:r>
                    <w:rPr>
                      <w:rFonts w:hint="eastAsia" w:ascii="Times New Roman" w:hAnsi="Times New Roman" w:eastAsia="新宋体"/>
                      <w:szCs w:val="21"/>
                    </w:rPr>
                    <w:t>660</w:t>
                  </w:r>
                </w:p>
              </w:tc>
            </w:tr>
            <w:tr w14:paraId="66A263A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4470" w:type="dxa"/>
                </w:tcPr>
                <w:p w14:paraId="7DA508E2">
                  <w:pPr>
                    <w:spacing w:line="360" w:lineRule="auto"/>
                  </w:pPr>
                  <w:r>
                    <w:rPr>
                      <w:rFonts w:hint="eastAsia" w:ascii="Times New Roman" w:hAnsi="Times New Roman" w:eastAsia="新宋体"/>
                      <w:szCs w:val="21"/>
                    </w:rPr>
                    <w:t>铁</w:t>
                  </w:r>
                </w:p>
              </w:tc>
              <w:tc>
                <w:tcPr>
                  <w:tcW w:w="4470" w:type="dxa"/>
                </w:tcPr>
                <w:p w14:paraId="3F52CD7F">
                  <w:pPr>
                    <w:spacing w:line="360" w:lineRule="auto"/>
                  </w:pPr>
                  <w:r>
                    <w:rPr>
                      <w:rFonts w:hint="eastAsia" w:ascii="Times New Roman" w:hAnsi="Times New Roman" w:eastAsia="新宋体"/>
                      <w:szCs w:val="21"/>
                    </w:rPr>
                    <w:t>1525</w:t>
                  </w:r>
                </w:p>
              </w:tc>
            </w:tr>
          </w:tbl>
          <w:p w14:paraId="7ED66B7D">
            <w:pPr>
              <w:spacing w:line="360" w:lineRule="auto"/>
              <w:ind w:left="273" w:leftChars="130"/>
            </w:pPr>
            <w:r>
              <w:rPr>
                <w:rFonts w:hint="eastAsia" w:ascii="Times New Roman" w:hAnsi="Times New Roman" w:eastAsia="新宋体"/>
                <w:szCs w:val="21"/>
              </w:rPr>
              <w:drawing>
                <wp:inline distT="0" distB="0" distL="0" distR="0">
                  <wp:extent cx="1247775" cy="1257300"/>
                  <wp:effectExtent l="0" t="0" r="9525"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72" cstate="print"/>
                          <a:stretch>
                            <a:fillRect/>
                          </a:stretch>
                        </pic:blipFill>
                        <pic:spPr>
                          <a:xfrm>
                            <a:off x="0" y="0"/>
                            <a:ext cx="1247949" cy="1257476"/>
                          </a:xfrm>
                          <a:prstGeom prst="rect">
                            <a:avLst/>
                          </a:prstGeom>
                        </pic:spPr>
                      </pic:pic>
                    </a:graphicData>
                  </a:graphic>
                </wp:inline>
              </w:drawing>
            </w:r>
          </w:p>
          <w:p w14:paraId="02E6887C">
            <w:pPr>
              <w:pStyle w:val="2"/>
              <w:spacing w:before="0" w:after="0" w:line="360" w:lineRule="auto"/>
              <w:rPr>
                <w:b/>
                <w:bCs/>
                <w:color w:val="0000FF"/>
              </w:rPr>
            </w:pPr>
            <w:bookmarkStart w:id="12" w:name="_题型十一、升华和凝华现象"/>
            <w:r>
              <w:rPr>
                <w:rFonts w:hint="eastAsia"/>
                <w:b/>
                <w:bCs/>
                <w:color w:val="0000FF"/>
              </w:rPr>
              <w:t>题型十一、升华和凝华现象</w:t>
            </w:r>
          </w:p>
          <w:bookmarkEnd w:id="12"/>
          <w:p w14:paraId="610EAA14">
            <w:pPr>
              <w:spacing w:line="360" w:lineRule="auto"/>
              <w:ind w:left="273" w:hanging="273" w:hangingChars="130"/>
            </w:pPr>
            <w:r>
              <w:rPr>
                <w:rFonts w:hint="eastAsia" w:ascii="Times New Roman" w:hAnsi="Times New Roman" w:eastAsia="新宋体"/>
                <w:szCs w:val="21"/>
              </w:rPr>
              <w:t>31．（2024秋•宿迁期末）“冻干草莓”是工人把含有大量水分的新鲜草莓温度降到﹣18℃以下，使草莓的水分凝结，再将其放置在温度低于0℃的环境中实现脱水，使新鲜草莓变成了几乎不含水分的草莓干。下列现象与“冻干草莓”脱水过程所涉及的物态变化相同的是（　　）</w:t>
            </w:r>
          </w:p>
          <w:p w14:paraId="0A9FA17B">
            <w:pPr>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1762760" cy="1171575"/>
                  <wp:effectExtent l="0" t="0" r="2540" b="952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73" cstate="print"/>
                          <a:stretch>
                            <a:fillRect/>
                          </a:stretch>
                        </pic:blipFill>
                        <pic:spPr>
                          <a:xfrm>
                            <a:off x="0" y="0"/>
                            <a:ext cx="1762838" cy="1172049"/>
                          </a:xfrm>
                          <a:prstGeom prst="rect">
                            <a:avLst/>
                          </a:prstGeom>
                        </pic:spPr>
                      </pic:pic>
                    </a:graphicData>
                  </a:graphic>
                </wp:inline>
              </w:drawing>
            </w:r>
            <w:r>
              <w:rPr>
                <w:rFonts w:hint="eastAsia" w:ascii="Times New Roman" w:hAnsi="Times New Roman" w:eastAsia="新宋体"/>
                <w:szCs w:val="21"/>
              </w:rPr>
              <w:t>春天，冰雪消融</w:t>
            </w:r>
            <w:r>
              <w:tab/>
            </w:r>
          </w:p>
          <w:p w14:paraId="2902987E">
            <w:pPr>
              <w:spacing w:line="360" w:lineRule="auto"/>
              <w:ind w:firstLine="273" w:firstLineChars="130"/>
              <w:jc w:val="left"/>
            </w:pP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1762760" cy="1190625"/>
                  <wp:effectExtent l="0" t="0" r="2540" b="317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74" cstate="print"/>
                          <a:stretch>
                            <a:fillRect/>
                          </a:stretch>
                        </pic:blipFill>
                        <pic:spPr>
                          <a:xfrm>
                            <a:off x="0" y="0"/>
                            <a:ext cx="1762838" cy="1191106"/>
                          </a:xfrm>
                          <a:prstGeom prst="rect">
                            <a:avLst/>
                          </a:prstGeom>
                        </pic:spPr>
                      </pic:pic>
                    </a:graphicData>
                  </a:graphic>
                </wp:inline>
              </w:drawing>
            </w:r>
            <w:r>
              <w:rPr>
                <w:rFonts w:hint="eastAsia" w:ascii="Times New Roman" w:hAnsi="Times New Roman" w:eastAsia="新宋体"/>
                <w:szCs w:val="21"/>
              </w:rPr>
              <w:t>清晨，露珠晶莹</w:t>
            </w:r>
            <w:r>
              <w:tab/>
            </w:r>
          </w:p>
          <w:p w14:paraId="63A0E513">
            <w:pPr>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1753235" cy="1476375"/>
                  <wp:effectExtent l="0" t="0" r="12065" b="9525"/>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75" cstate="print"/>
                          <a:stretch>
                            <a:fillRect/>
                          </a:stretch>
                        </pic:blipFill>
                        <pic:spPr>
                          <a:xfrm>
                            <a:off x="0" y="0"/>
                            <a:ext cx="1753309" cy="1476972"/>
                          </a:xfrm>
                          <a:prstGeom prst="rect">
                            <a:avLst/>
                          </a:prstGeom>
                        </pic:spPr>
                      </pic:pic>
                    </a:graphicData>
                  </a:graphic>
                </wp:inline>
              </w:drawing>
            </w:r>
            <w:r>
              <w:rPr>
                <w:rFonts w:hint="eastAsia" w:ascii="Times New Roman" w:hAnsi="Times New Roman" w:eastAsia="新宋体"/>
                <w:szCs w:val="21"/>
              </w:rPr>
              <w:t>深秋，霜挂枝头</w:t>
            </w:r>
            <w:r>
              <w:tab/>
            </w:r>
          </w:p>
          <w:p w14:paraId="2E80F8CC">
            <w:pPr>
              <w:spacing w:line="360" w:lineRule="auto"/>
              <w:ind w:firstLine="273" w:firstLineChars="130"/>
              <w:jc w:val="left"/>
            </w:pP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1677035" cy="1266825"/>
                  <wp:effectExtent l="0" t="0" r="12065" b="317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76" cstate="print"/>
                          <a:stretch>
                            <a:fillRect/>
                          </a:stretch>
                        </pic:blipFill>
                        <pic:spPr>
                          <a:xfrm>
                            <a:off x="0" y="0"/>
                            <a:ext cx="1677078" cy="1267337"/>
                          </a:xfrm>
                          <a:prstGeom prst="rect">
                            <a:avLst/>
                          </a:prstGeom>
                        </pic:spPr>
                      </pic:pic>
                    </a:graphicData>
                  </a:graphic>
                </wp:inline>
              </w:drawing>
            </w:r>
            <w:r>
              <w:rPr>
                <w:rFonts w:hint="eastAsia" w:ascii="Times New Roman" w:hAnsi="Times New Roman" w:eastAsia="新宋体"/>
                <w:szCs w:val="21"/>
              </w:rPr>
              <w:t>寒冬，冰雕变小</w:t>
            </w:r>
          </w:p>
          <w:p w14:paraId="24D57D5B">
            <w:pPr>
              <w:spacing w:line="360" w:lineRule="auto"/>
            </w:pPr>
            <w:r>
              <w:rPr>
                <w:rFonts w:hint="eastAsia" w:ascii="Times New Roman" w:hAnsi="Times New Roman" w:eastAsia="新宋体"/>
                <w:szCs w:val="21"/>
              </w:rPr>
              <w:t>32．（2024秋•东台市期末）如图所示，密封的锤形玻璃泡内装有少量碘颗粒（碘的熔点为113.7℃），为了能较快地观察到碘的升华现象又要防止碘熔化，下列加热方式合适的是（　　）</w:t>
            </w:r>
          </w:p>
          <w:p w14:paraId="2D36DE55">
            <w:pPr>
              <w:spacing w:line="360" w:lineRule="auto"/>
              <w:ind w:left="273" w:leftChars="130"/>
            </w:pPr>
            <w:r>
              <w:rPr>
                <w:rFonts w:hint="eastAsia" w:ascii="Times New Roman" w:hAnsi="Times New Roman" w:eastAsia="新宋体"/>
                <w:szCs w:val="21"/>
              </w:rPr>
              <w:drawing>
                <wp:inline distT="0" distB="0" distL="0" distR="0">
                  <wp:extent cx="1504950" cy="828675"/>
                  <wp:effectExtent l="0" t="0" r="6350" b="952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77" cstate="print"/>
                          <a:stretch>
                            <a:fillRect/>
                          </a:stretch>
                        </pic:blipFill>
                        <pic:spPr>
                          <a:xfrm>
                            <a:off x="0" y="0"/>
                            <a:ext cx="1505160" cy="828791"/>
                          </a:xfrm>
                          <a:prstGeom prst="rect">
                            <a:avLst/>
                          </a:prstGeom>
                        </pic:spPr>
                      </pic:pic>
                    </a:graphicData>
                  </a:graphic>
                </wp:inline>
              </w:drawing>
            </w:r>
          </w:p>
          <w:p w14:paraId="2CFC274A">
            <w:pPr>
              <w:spacing w:line="360" w:lineRule="auto"/>
              <w:ind w:firstLine="273" w:firstLineChars="130"/>
              <w:jc w:val="left"/>
            </w:pPr>
            <w:r>
              <w:rPr>
                <w:rFonts w:hint="eastAsia" w:ascii="Times New Roman" w:hAnsi="Times New Roman" w:eastAsia="新宋体"/>
                <w:szCs w:val="21"/>
              </w:rPr>
              <w:t>A．放入冰水混合物中</w:t>
            </w:r>
            <w:r>
              <w:tab/>
            </w:r>
          </w:p>
          <w:p w14:paraId="607C1580">
            <w:pPr>
              <w:spacing w:line="360" w:lineRule="auto"/>
              <w:ind w:firstLine="273" w:firstLineChars="130"/>
              <w:jc w:val="left"/>
            </w:pPr>
            <w:r>
              <w:rPr>
                <w:rFonts w:hint="eastAsia" w:ascii="Times New Roman" w:hAnsi="Times New Roman" w:eastAsia="新宋体"/>
                <w:szCs w:val="21"/>
              </w:rPr>
              <w:t>B．置于常温下的空气中</w:t>
            </w:r>
            <w:r>
              <w:tab/>
            </w:r>
          </w:p>
          <w:p w14:paraId="1351C49E">
            <w:pPr>
              <w:spacing w:line="360" w:lineRule="auto"/>
              <w:ind w:firstLine="273" w:firstLineChars="130"/>
              <w:jc w:val="left"/>
            </w:pPr>
            <w:r>
              <w:rPr>
                <w:rFonts w:hint="eastAsia" w:ascii="Times New Roman" w:hAnsi="Times New Roman" w:eastAsia="新宋体"/>
                <w:szCs w:val="21"/>
              </w:rPr>
              <w:t>C．用酒精灯外焰直接对“碘锤”加热</w:t>
            </w:r>
            <w:r>
              <w:tab/>
            </w:r>
          </w:p>
          <w:p w14:paraId="42F09134">
            <w:pPr>
              <w:spacing w:line="360" w:lineRule="auto"/>
              <w:ind w:firstLine="273" w:firstLineChars="130"/>
              <w:jc w:val="left"/>
            </w:pPr>
            <w:r>
              <w:rPr>
                <w:rFonts w:hint="eastAsia" w:ascii="Times New Roman" w:hAnsi="Times New Roman" w:eastAsia="新宋体"/>
                <w:szCs w:val="21"/>
              </w:rPr>
              <w:t>D．打开电吹风的热风挡对“碘锤”加热</w:t>
            </w:r>
          </w:p>
          <w:p w14:paraId="21FF4D63">
            <w:pPr>
              <w:spacing w:line="360" w:lineRule="auto"/>
              <w:ind w:left="273" w:hanging="273" w:hangingChars="130"/>
            </w:pPr>
            <w:r>
              <w:rPr>
                <w:rFonts w:hint="eastAsia" w:ascii="Times New Roman" w:hAnsi="Times New Roman" w:eastAsia="新宋体"/>
                <w:szCs w:val="21"/>
              </w:rPr>
              <w:t>33．（2024秋•沛县期末）在观察“碘锤”中的物态变化之前，查阅资料知：酒精灯外焰的温度约为800℃，碘的熔点为113.7℃。采用图中的两种方式加热，下列说法正确的是（　　）</w:t>
            </w:r>
          </w:p>
          <w:p w14:paraId="5A488C1B">
            <w:pPr>
              <w:spacing w:line="360" w:lineRule="auto"/>
              <w:ind w:firstLine="420"/>
            </w:pPr>
            <w:r>
              <w:rPr>
                <w:rFonts w:hint="eastAsia" w:ascii="Times New Roman" w:hAnsi="Times New Roman" w:eastAsia="Calibri"/>
                <w:szCs w:val="21"/>
              </w:rPr>
              <w:t>①</w:t>
            </w:r>
            <w:r>
              <w:rPr>
                <w:rFonts w:hint="eastAsia" w:ascii="Times New Roman" w:hAnsi="Times New Roman" w:eastAsia="新宋体"/>
                <w:szCs w:val="21"/>
              </w:rPr>
              <w:t>烧杯内可以直接使用100℃的沸水</w:t>
            </w:r>
          </w:p>
          <w:p w14:paraId="2C33CA0B">
            <w:pPr>
              <w:spacing w:line="360" w:lineRule="auto"/>
              <w:ind w:firstLine="420"/>
            </w:pPr>
            <w:r>
              <w:rPr>
                <w:rFonts w:hint="eastAsia" w:ascii="Times New Roman" w:hAnsi="Times New Roman" w:eastAsia="Calibri"/>
                <w:szCs w:val="21"/>
              </w:rPr>
              <w:t>②</w:t>
            </w:r>
            <w:r>
              <w:rPr>
                <w:rFonts w:hint="eastAsia" w:ascii="Times New Roman" w:hAnsi="Times New Roman" w:eastAsia="新宋体"/>
                <w:szCs w:val="21"/>
              </w:rPr>
              <w:t>乙图中不会发生碘的升华现象</w:t>
            </w:r>
          </w:p>
          <w:p w14:paraId="59DAC07E">
            <w:pPr>
              <w:spacing w:line="360" w:lineRule="auto"/>
              <w:ind w:firstLine="420"/>
            </w:pPr>
            <w:r>
              <w:rPr>
                <w:rFonts w:hint="eastAsia" w:ascii="Times New Roman" w:hAnsi="Times New Roman" w:eastAsia="Calibri"/>
                <w:szCs w:val="21"/>
              </w:rPr>
              <w:t>③</w:t>
            </w:r>
            <w:r>
              <w:rPr>
                <w:rFonts w:hint="eastAsia" w:ascii="Times New Roman" w:hAnsi="Times New Roman" w:eastAsia="新宋体"/>
                <w:szCs w:val="21"/>
              </w:rPr>
              <w:t>两种方式停止加热后，碘锤中的碘蒸气都会液化</w:t>
            </w:r>
          </w:p>
          <w:p w14:paraId="381779F7">
            <w:pPr>
              <w:spacing w:line="360" w:lineRule="auto"/>
              <w:ind w:firstLine="420"/>
            </w:pPr>
            <w:r>
              <w:rPr>
                <w:rFonts w:hint="eastAsia" w:ascii="Times New Roman" w:hAnsi="Times New Roman" w:eastAsia="Calibri"/>
                <w:szCs w:val="21"/>
              </w:rPr>
              <w:t>④</w:t>
            </w:r>
            <w:r>
              <w:rPr>
                <w:rFonts w:hint="eastAsia" w:ascii="Times New Roman" w:hAnsi="Times New Roman" w:eastAsia="新宋体"/>
                <w:szCs w:val="21"/>
              </w:rPr>
              <w:t>热水浴加热的好处是能使物体受热均匀及便于控制温度</w:t>
            </w:r>
          </w:p>
          <w:p w14:paraId="77AECA8D">
            <w:pPr>
              <w:spacing w:line="360" w:lineRule="auto"/>
              <w:ind w:left="273" w:leftChars="130"/>
            </w:pPr>
            <w:r>
              <w:rPr>
                <w:rFonts w:hint="eastAsia" w:ascii="Times New Roman" w:hAnsi="Times New Roman" w:eastAsia="新宋体"/>
                <w:szCs w:val="21"/>
              </w:rPr>
              <w:drawing>
                <wp:inline distT="0" distB="0" distL="0" distR="0">
                  <wp:extent cx="2162810" cy="1686560"/>
                  <wp:effectExtent l="0" t="0" r="8890" b="254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78" cstate="print"/>
                          <a:stretch>
                            <a:fillRect/>
                          </a:stretch>
                        </pic:blipFill>
                        <pic:spPr>
                          <a:xfrm>
                            <a:off x="0" y="0"/>
                            <a:ext cx="2163049" cy="1686607"/>
                          </a:xfrm>
                          <a:prstGeom prst="rect">
                            <a:avLst/>
                          </a:prstGeom>
                        </pic:spPr>
                      </pic:pic>
                    </a:graphicData>
                  </a:graphic>
                </wp:inline>
              </w:drawing>
            </w:r>
          </w:p>
          <w:p w14:paraId="079D6A8D">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Calibri"/>
                <w:szCs w:val="21"/>
              </w:rPr>
              <w:t>①②</w:t>
            </w:r>
            <w:r>
              <w:tab/>
            </w:r>
            <w:r>
              <w:rPr>
                <w:rFonts w:hint="eastAsia" w:ascii="Times New Roman" w:hAnsi="Times New Roman" w:eastAsia="新宋体"/>
                <w:szCs w:val="21"/>
              </w:rPr>
              <w:t>B．</w:t>
            </w:r>
            <w:r>
              <w:rPr>
                <w:rFonts w:hint="eastAsia" w:ascii="Times New Roman" w:hAnsi="Times New Roman" w:eastAsia="Calibri"/>
                <w:szCs w:val="21"/>
              </w:rPr>
              <w:t>①④</w:t>
            </w:r>
            <w:r>
              <w:tab/>
            </w:r>
            <w:r>
              <w:rPr>
                <w:rFonts w:hint="eastAsia" w:ascii="Times New Roman" w:hAnsi="Times New Roman" w:eastAsia="新宋体"/>
                <w:szCs w:val="21"/>
              </w:rPr>
              <w:t>C．</w:t>
            </w:r>
            <w:r>
              <w:rPr>
                <w:rFonts w:hint="eastAsia" w:ascii="Times New Roman" w:hAnsi="Times New Roman" w:eastAsia="Calibri"/>
                <w:szCs w:val="21"/>
              </w:rPr>
              <w:t>②③</w:t>
            </w:r>
            <w:r>
              <w:tab/>
            </w:r>
            <w:r>
              <w:rPr>
                <w:rFonts w:hint="eastAsia" w:ascii="Times New Roman" w:hAnsi="Times New Roman" w:eastAsia="新宋体"/>
                <w:szCs w:val="21"/>
              </w:rPr>
              <w:t>D．</w:t>
            </w:r>
            <w:r>
              <w:rPr>
                <w:rFonts w:hint="eastAsia" w:ascii="Times New Roman" w:hAnsi="Times New Roman" w:eastAsia="Calibri"/>
                <w:szCs w:val="21"/>
              </w:rPr>
              <w:t>③④</w:t>
            </w:r>
          </w:p>
          <w:p w14:paraId="3D0D6948">
            <w:pPr>
              <w:pStyle w:val="2"/>
              <w:spacing w:before="0" w:after="0" w:line="360" w:lineRule="auto"/>
              <w:rPr>
                <w:b/>
                <w:bCs/>
                <w:color w:val="0000FF"/>
              </w:rPr>
            </w:pPr>
            <w:bookmarkStart w:id="13" w:name="_题型十二、水循环"/>
            <w:r>
              <w:rPr>
                <w:rFonts w:hint="eastAsia"/>
                <w:b/>
                <w:bCs/>
                <w:color w:val="0000FF"/>
              </w:rPr>
              <w:t>题型十二、水循环</w:t>
            </w:r>
          </w:p>
          <w:bookmarkEnd w:id="13"/>
          <w:p w14:paraId="468CC2A0">
            <w:pPr>
              <w:spacing w:line="360" w:lineRule="auto"/>
              <w:ind w:left="273" w:hanging="273" w:hangingChars="130"/>
            </w:pPr>
            <w:r>
              <w:rPr>
                <w:rFonts w:hint="eastAsia" w:ascii="Times New Roman" w:hAnsi="Times New Roman" w:eastAsia="新宋体"/>
                <w:szCs w:val="21"/>
              </w:rPr>
              <w:t>34．（2024秋•泗阳县期末）关于图中水循环各环节的说法，正确的是（　　）</w:t>
            </w:r>
          </w:p>
          <w:p w14:paraId="21135B4E">
            <w:pPr>
              <w:spacing w:line="360" w:lineRule="auto"/>
              <w:ind w:left="273" w:leftChars="130"/>
            </w:pPr>
            <w:r>
              <w:rPr>
                <w:rFonts w:hint="eastAsia" w:ascii="Times New Roman" w:hAnsi="Times New Roman" w:eastAsia="新宋体"/>
                <w:szCs w:val="21"/>
              </w:rPr>
              <w:drawing>
                <wp:inline distT="0" distB="0" distL="0" distR="0">
                  <wp:extent cx="2515235" cy="1095375"/>
                  <wp:effectExtent l="0" t="0" r="12065" b="9525"/>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79" cstate="print"/>
                          <a:stretch>
                            <a:fillRect/>
                          </a:stretch>
                        </pic:blipFill>
                        <pic:spPr>
                          <a:xfrm>
                            <a:off x="0" y="0"/>
                            <a:ext cx="2515617" cy="1095818"/>
                          </a:xfrm>
                          <a:prstGeom prst="rect">
                            <a:avLst/>
                          </a:prstGeom>
                        </pic:spPr>
                      </pic:pic>
                    </a:graphicData>
                  </a:graphic>
                </wp:inline>
              </w:drawing>
            </w:r>
          </w:p>
          <w:p w14:paraId="7EA27761">
            <w:pPr>
              <w:spacing w:line="360" w:lineRule="auto"/>
              <w:ind w:firstLine="273" w:firstLineChars="130"/>
              <w:jc w:val="left"/>
            </w:pPr>
            <w:r>
              <w:rPr>
                <w:rFonts w:hint="eastAsia" w:ascii="Times New Roman" w:hAnsi="Times New Roman" w:eastAsia="新宋体"/>
                <w:szCs w:val="21"/>
              </w:rPr>
              <w:t>A．南水北调工程主要是对环节</w:t>
            </w:r>
            <w:r>
              <w:rPr>
                <w:rFonts w:hint="eastAsia" w:ascii="Times New Roman" w:hAnsi="Times New Roman" w:eastAsia="Calibri"/>
                <w:szCs w:val="21"/>
              </w:rPr>
              <w:t>①</w:t>
            </w:r>
            <w:r>
              <w:rPr>
                <w:rFonts w:hint="eastAsia" w:ascii="Times New Roman" w:hAnsi="Times New Roman" w:eastAsia="新宋体"/>
                <w:szCs w:val="21"/>
              </w:rPr>
              <w:t>的影响</w:t>
            </w:r>
            <w:r>
              <w:tab/>
            </w:r>
          </w:p>
          <w:p w14:paraId="39CABF59">
            <w:pPr>
              <w:spacing w:line="360" w:lineRule="auto"/>
              <w:ind w:firstLine="273" w:firstLineChars="130"/>
              <w:jc w:val="left"/>
            </w:pPr>
            <w:r>
              <w:rPr>
                <w:rFonts w:hint="eastAsia" w:ascii="Times New Roman" w:hAnsi="Times New Roman" w:eastAsia="新宋体"/>
                <w:szCs w:val="21"/>
              </w:rPr>
              <w:t>B．环节</w:t>
            </w:r>
            <w:r>
              <w:rPr>
                <w:rFonts w:hint="eastAsia" w:ascii="Times New Roman" w:hAnsi="Times New Roman" w:eastAsia="Calibri"/>
                <w:szCs w:val="21"/>
              </w:rPr>
              <w:t>③</w:t>
            </w:r>
            <w:r>
              <w:rPr>
                <w:rFonts w:hint="eastAsia" w:ascii="Times New Roman" w:hAnsi="Times New Roman" w:eastAsia="新宋体"/>
                <w:szCs w:val="21"/>
              </w:rPr>
              <w:t>主要是海水液化成水蒸气上升到空中</w:t>
            </w:r>
            <w:r>
              <w:tab/>
            </w:r>
          </w:p>
          <w:p w14:paraId="321B7D98">
            <w:pPr>
              <w:spacing w:line="360" w:lineRule="auto"/>
              <w:ind w:firstLine="273" w:firstLineChars="130"/>
              <w:jc w:val="left"/>
            </w:pPr>
            <w:r>
              <w:rPr>
                <w:rFonts w:hint="eastAsia" w:ascii="Times New Roman" w:hAnsi="Times New Roman" w:eastAsia="新宋体"/>
                <w:szCs w:val="21"/>
              </w:rPr>
              <w:t>C．人工增雨会改变环节</w:t>
            </w:r>
            <w:r>
              <w:rPr>
                <w:rFonts w:hint="eastAsia" w:ascii="Times New Roman" w:hAnsi="Times New Roman" w:eastAsia="Calibri"/>
                <w:szCs w:val="21"/>
              </w:rPr>
              <w:t>④</w:t>
            </w:r>
            <w:r>
              <w:rPr>
                <w:rFonts w:hint="eastAsia" w:ascii="Times New Roman" w:hAnsi="Times New Roman" w:eastAsia="新宋体"/>
                <w:szCs w:val="21"/>
              </w:rPr>
              <w:t>的时空分布</w:t>
            </w:r>
            <w:r>
              <w:tab/>
            </w:r>
          </w:p>
          <w:p w14:paraId="63ADF5E6">
            <w:pPr>
              <w:spacing w:line="360" w:lineRule="auto"/>
              <w:ind w:firstLine="273" w:firstLineChars="130"/>
              <w:jc w:val="left"/>
            </w:pPr>
            <w:r>
              <w:rPr>
                <w:rFonts w:hint="eastAsia" w:ascii="Times New Roman" w:hAnsi="Times New Roman" w:eastAsia="新宋体"/>
                <w:szCs w:val="21"/>
              </w:rPr>
              <w:t>D．环节</w:t>
            </w:r>
            <w:r>
              <w:rPr>
                <w:rFonts w:hint="eastAsia" w:ascii="Times New Roman" w:hAnsi="Times New Roman" w:eastAsia="Calibri"/>
                <w:szCs w:val="21"/>
              </w:rPr>
              <w:t>⑥</w:t>
            </w:r>
            <w:r>
              <w:rPr>
                <w:rFonts w:hint="eastAsia" w:ascii="Times New Roman" w:hAnsi="Times New Roman" w:eastAsia="新宋体"/>
                <w:szCs w:val="21"/>
              </w:rPr>
              <w:t>可以加快水分的蒸发使地下水减少</w:t>
            </w:r>
          </w:p>
          <w:p w14:paraId="23BF75E9">
            <w:pPr>
              <w:spacing w:line="360" w:lineRule="auto"/>
              <w:ind w:left="273" w:hanging="273" w:hangingChars="130"/>
            </w:pPr>
            <w:r>
              <w:rPr>
                <w:rFonts w:hint="eastAsia" w:ascii="Times New Roman" w:hAnsi="Times New Roman" w:eastAsia="新宋体"/>
                <w:szCs w:val="21"/>
              </w:rPr>
              <w:t>35．（2024秋•阜宁县期末）如图所示是水循环过程的示意图，下列关于水循环的说法正确的是（　　）</w:t>
            </w:r>
            <w:r>
              <w:rPr>
                <w:rFonts w:hint="eastAsia" w:ascii="Times New Roman" w:hAnsi="Times New Roman" w:eastAsia="新宋体"/>
                <w:szCs w:val="21"/>
              </w:rPr>
              <w:drawing>
                <wp:inline distT="0" distB="0" distL="0" distR="0">
                  <wp:extent cx="2886710" cy="1648460"/>
                  <wp:effectExtent l="0" t="0" r="8890" b="254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80" cstate="print"/>
                          <a:stretch>
                            <a:fillRect/>
                          </a:stretch>
                        </pic:blipFill>
                        <pic:spPr>
                          <a:xfrm>
                            <a:off x="0" y="0"/>
                            <a:ext cx="2887242" cy="1648491"/>
                          </a:xfrm>
                          <a:prstGeom prst="rect">
                            <a:avLst/>
                          </a:prstGeom>
                        </pic:spPr>
                      </pic:pic>
                    </a:graphicData>
                  </a:graphic>
                </wp:inline>
              </w:drawing>
            </w:r>
          </w:p>
          <w:p w14:paraId="031B4111">
            <w:pPr>
              <w:spacing w:line="360" w:lineRule="auto"/>
              <w:ind w:firstLine="273" w:firstLineChars="130"/>
              <w:jc w:val="left"/>
            </w:pPr>
            <w:r>
              <w:rPr>
                <w:rFonts w:hint="eastAsia" w:ascii="Times New Roman" w:hAnsi="Times New Roman" w:eastAsia="新宋体"/>
                <w:szCs w:val="21"/>
              </w:rPr>
              <w:t>A．过程</w:t>
            </w:r>
            <w:r>
              <w:rPr>
                <w:rFonts w:hint="eastAsia" w:ascii="Times New Roman" w:hAnsi="Times New Roman" w:eastAsia="Calibri"/>
                <w:szCs w:val="21"/>
              </w:rPr>
              <w:t>①</w:t>
            </w:r>
            <w:r>
              <w:rPr>
                <w:rFonts w:hint="eastAsia" w:ascii="Times New Roman" w:hAnsi="Times New Roman" w:eastAsia="新宋体"/>
                <w:szCs w:val="21"/>
              </w:rPr>
              <w:t>发生的物态变化是升华</w:t>
            </w:r>
            <w:r>
              <w:tab/>
            </w:r>
          </w:p>
          <w:p w14:paraId="479BDF59">
            <w:pPr>
              <w:spacing w:line="360" w:lineRule="auto"/>
              <w:ind w:firstLine="273" w:firstLineChars="130"/>
              <w:jc w:val="left"/>
            </w:pPr>
            <w:r>
              <w:rPr>
                <w:rFonts w:hint="eastAsia" w:ascii="Times New Roman" w:hAnsi="Times New Roman" w:eastAsia="新宋体"/>
                <w:szCs w:val="21"/>
              </w:rPr>
              <w:t>B．过程</w:t>
            </w:r>
            <w:r>
              <w:rPr>
                <w:rFonts w:hint="eastAsia" w:ascii="Times New Roman" w:hAnsi="Times New Roman" w:eastAsia="Calibri"/>
                <w:szCs w:val="21"/>
              </w:rPr>
              <w:t>②</w:t>
            </w:r>
            <w:r>
              <w:rPr>
                <w:rFonts w:hint="eastAsia" w:ascii="Times New Roman" w:hAnsi="Times New Roman" w:eastAsia="新宋体"/>
                <w:szCs w:val="21"/>
              </w:rPr>
              <w:t>中有的水蒸气与冷空气接触，液化成了小水滴</w:t>
            </w:r>
            <w:r>
              <w:tab/>
            </w:r>
          </w:p>
          <w:p w14:paraId="41D43FB0">
            <w:pPr>
              <w:spacing w:line="360" w:lineRule="auto"/>
              <w:ind w:firstLine="273" w:firstLineChars="130"/>
              <w:jc w:val="left"/>
            </w:pPr>
            <w:r>
              <w:rPr>
                <w:rFonts w:hint="eastAsia" w:ascii="Times New Roman" w:hAnsi="Times New Roman" w:eastAsia="新宋体"/>
                <w:szCs w:val="21"/>
              </w:rPr>
              <w:t>C．过程</w:t>
            </w:r>
            <w:r>
              <w:rPr>
                <w:rFonts w:hint="eastAsia" w:ascii="Times New Roman" w:hAnsi="Times New Roman" w:eastAsia="Calibri"/>
                <w:szCs w:val="21"/>
              </w:rPr>
              <w:t>②</w:t>
            </w:r>
            <w:r>
              <w:rPr>
                <w:rFonts w:hint="eastAsia" w:ascii="Times New Roman" w:hAnsi="Times New Roman" w:eastAsia="新宋体"/>
                <w:szCs w:val="21"/>
              </w:rPr>
              <w:t>中有的水蒸气在高空急剧降温凝固成了小冰晶</w:t>
            </w:r>
            <w:r>
              <w:tab/>
            </w:r>
          </w:p>
          <w:p w14:paraId="069C1211">
            <w:pPr>
              <w:spacing w:line="360" w:lineRule="auto"/>
              <w:ind w:firstLine="273" w:firstLineChars="130"/>
              <w:jc w:val="left"/>
            </w:pPr>
            <w:r>
              <w:rPr>
                <w:rFonts w:hint="eastAsia" w:ascii="Times New Roman" w:hAnsi="Times New Roman" w:eastAsia="新宋体"/>
                <w:szCs w:val="21"/>
              </w:rPr>
              <w:t>D．过程</w:t>
            </w:r>
            <w:r>
              <w:rPr>
                <w:rFonts w:hint="eastAsia" w:ascii="Times New Roman" w:hAnsi="Times New Roman" w:eastAsia="Calibri"/>
                <w:szCs w:val="21"/>
              </w:rPr>
              <w:t>③</w:t>
            </w:r>
            <w:r>
              <w:rPr>
                <w:rFonts w:hint="eastAsia" w:ascii="Times New Roman" w:hAnsi="Times New Roman" w:eastAsia="新宋体"/>
                <w:szCs w:val="21"/>
              </w:rPr>
              <w:t>中有的小冰晶放热后会熔化成小水滴</w:t>
            </w:r>
          </w:p>
          <w:p w14:paraId="2C6DC276">
            <w:pPr>
              <w:spacing w:line="360" w:lineRule="auto"/>
              <w:ind w:left="273" w:hanging="273" w:hangingChars="130"/>
            </w:pPr>
            <w:r>
              <w:rPr>
                <w:rFonts w:hint="eastAsia" w:ascii="Times New Roman" w:hAnsi="Times New Roman" w:eastAsia="新宋体"/>
                <w:szCs w:val="21"/>
              </w:rPr>
              <w:t>36．（2024秋•如皋市期末）A、B、C是三种不同的物态，物质处于物态A、B时，具有流动性。处于物态C时，具有固定的形状。对处于物态B的物质进行降温压缩后，也可以使其转变为物态A。下列说法正确的是（　　）</w:t>
            </w:r>
          </w:p>
          <w:p w14:paraId="09C9E9C2">
            <w:pPr>
              <w:spacing w:line="360" w:lineRule="auto"/>
              <w:ind w:firstLine="273" w:firstLineChars="130"/>
              <w:jc w:val="left"/>
            </w:pPr>
            <w:r>
              <w:rPr>
                <w:rFonts w:hint="eastAsia" w:ascii="Times New Roman" w:hAnsi="Times New Roman" w:eastAsia="新宋体"/>
                <w:szCs w:val="21"/>
              </w:rPr>
              <w:t>A．物态C变为物态B需要吸收热量</w:t>
            </w:r>
            <w:r>
              <w:tab/>
            </w:r>
          </w:p>
          <w:p w14:paraId="2219767E">
            <w:pPr>
              <w:spacing w:line="360" w:lineRule="auto"/>
              <w:ind w:firstLine="273" w:firstLineChars="130"/>
              <w:jc w:val="left"/>
            </w:pPr>
            <w:r>
              <w:rPr>
                <w:rFonts w:hint="eastAsia" w:ascii="Times New Roman" w:hAnsi="Times New Roman" w:eastAsia="新宋体"/>
                <w:szCs w:val="21"/>
              </w:rPr>
              <w:t>B．物态B变为物态A是凝华现象</w:t>
            </w:r>
            <w:r>
              <w:tab/>
            </w:r>
          </w:p>
          <w:p w14:paraId="45E39065">
            <w:pPr>
              <w:spacing w:line="360" w:lineRule="auto"/>
              <w:ind w:firstLine="273" w:firstLineChars="130"/>
              <w:jc w:val="left"/>
            </w:pPr>
            <w:r>
              <w:rPr>
                <w:rFonts w:hint="eastAsia" w:ascii="Times New Roman" w:hAnsi="Times New Roman" w:eastAsia="新宋体"/>
                <w:szCs w:val="21"/>
              </w:rPr>
              <w:t>C．物态C变为物态A需要放出热量</w:t>
            </w:r>
            <w:r>
              <w:tab/>
            </w:r>
          </w:p>
          <w:p w14:paraId="50139DCA">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r>
              <w:rPr>
                <w:rFonts w:hint="eastAsia" w:ascii="Times New Roman" w:hAnsi="Times New Roman" w:eastAsia="新宋体"/>
                <w:szCs w:val="21"/>
              </w:rPr>
              <w:t>D．物态B有固定体积，无固定形状</w:t>
            </w: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14" w:name="_Toc3800"/>
            <w:bookmarkStart w:id="15" w:name="_Toc24608"/>
            <w:bookmarkStart w:id="16" w:name="_Toc29893"/>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tr w14:paraId="63E6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top w:val="single" w:color="auto" w:sz="4" w:space="0"/>
              <w:left w:val="single" w:color="auto" w:sz="4" w:space="0"/>
              <w:bottom w:val="nil"/>
              <w:right w:val="single" w:color="auto" w:sz="4" w:space="0"/>
            </w:tcBorders>
            <w:shd w:val="clear" w:color="auto" w:fill="auto"/>
            <w:vAlign w:val="center"/>
          </w:tcPr>
          <w:p w14:paraId="0600DA4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知识详解</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1"/>
              <w:gridCol w:w="8753"/>
            </w:tblGrid>
            <w:tr w14:paraId="0855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484451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内容</w:t>
                  </w:r>
                </w:p>
              </w:tc>
              <w:tc>
                <w:tcPr>
                  <w:tcW w:w="8753" w:type="dxa"/>
                  <w:vAlign w:val="center"/>
                </w:tcPr>
                <w:p w14:paraId="30172BE4">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期末专题复习</w:t>
                  </w:r>
                </w:p>
              </w:tc>
            </w:tr>
            <w:tr w14:paraId="48D9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F7846E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目标</w:t>
                  </w:r>
                </w:p>
              </w:tc>
              <w:tc>
                <w:tcPr>
                  <w:tcW w:w="8753" w:type="dxa"/>
                  <w:vAlign w:val="center"/>
                </w:tcPr>
                <w:p w14:paraId="1E8CFBCF">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期末专题复习</w:t>
                  </w:r>
                </w:p>
              </w:tc>
            </w:tr>
            <w:tr w14:paraId="22A4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2AC00C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重点</w:t>
                  </w:r>
                </w:p>
              </w:tc>
              <w:tc>
                <w:tcPr>
                  <w:tcW w:w="8753" w:type="dxa"/>
                  <w:vAlign w:val="center"/>
                </w:tcPr>
                <w:p w14:paraId="6A457B66">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期末专题复习</w:t>
                  </w:r>
                </w:p>
              </w:tc>
            </w:tr>
            <w:tr w14:paraId="7C50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AD239B6">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难点</w:t>
                  </w:r>
                </w:p>
              </w:tc>
              <w:tc>
                <w:tcPr>
                  <w:tcW w:w="8753" w:type="dxa"/>
                  <w:vAlign w:val="center"/>
                </w:tcPr>
                <w:p w14:paraId="45A44C10">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期末专题复习</w:t>
                  </w:r>
                </w:p>
              </w:tc>
            </w:tr>
          </w:tbl>
          <w:p w14:paraId="2F174487">
            <w:pPr>
              <w:spacing w:line="360" w:lineRule="auto"/>
              <w:rPr>
                <w:rFonts w:hint="eastAsia" w:ascii="Times New Roman" w:hAnsi="Times New Roman" w:eastAsia="宋体" w:cs="Times New Roman"/>
                <w:kern w:val="2"/>
                <w:sz w:val="21"/>
                <w:szCs w:val="24"/>
                <w:lang w:val="en-US" w:eastAsia="zh-CN" w:bidi="ar-SA"/>
              </w:rPr>
            </w:pPr>
          </w:p>
        </w:tc>
      </w:tr>
      <w:bookmarkEnd w:id="14"/>
      <w:bookmarkEnd w:id="15"/>
      <w:bookmarkEnd w:id="16"/>
    </w:tbl>
    <w:p w14:paraId="2D7B39D7">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【知识框架】</w:t>
      </w:r>
    </w:p>
    <w:p w14:paraId="0D2B88F6">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1. 温度的基本概念</w:t>
      </w:r>
    </w:p>
    <w:p w14:paraId="780299D3">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温度的定义：表示物体冷热程度的物理量，单位为摄氏度（℃）。</w:t>
      </w:r>
    </w:p>
    <w:p w14:paraId="5A77FDA5">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常见温度估测：人体正常体温37℃；室温约20-25℃；冰水混合物0℃；沸水100℃（标准大气压下）；洗澡水约40℃；冰箱保鲜室约5℃。</w:t>
      </w:r>
    </w:p>
    <w:p w14:paraId="05EE189C">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2. 温度计的原理和使用</w:t>
      </w:r>
    </w:p>
    <w:p w14:paraId="3E5FC510">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原理：利用液体（水银或酒精）、气体或固体的热胀冷缩性质。</w:t>
      </w:r>
    </w:p>
    <w:p w14:paraId="79F22F70">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液体温度计：常见类型，分度值（通常0.1℃或1℃），读数时视线与液柱上表面相平。</w:t>
      </w:r>
    </w:p>
    <w:p w14:paraId="7BBA53FA">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特殊温度计：体温计（35-42℃）、实验室温度计（-20-110℃）。</w:t>
      </w:r>
    </w:p>
    <w:p w14:paraId="2239FE02">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刻度不准温度计：通过冰点（0℃）和沸点（100℃）示数计算实际温度。</w:t>
      </w:r>
      <w:r>
        <w:rPr>
          <w:rFonts w:hint="eastAsia" w:ascii="宋体" w:hAnsi="宋体" w:cs="宋体"/>
          <w:bCs/>
          <w:kern w:val="0"/>
          <w:sz w:val="15"/>
          <w:szCs w:val="15"/>
          <w:highlight w:val="lightGray"/>
          <w:shd w:val="clear" w:color="auto" w:fill="FFFFFF"/>
        </w:rPr>
        <w:t>公式：实际温度 = (示数 - 冰点示数) / (沸点示数 - 冰点示数) × 100℃。</w:t>
      </w:r>
    </w:p>
    <w:p w14:paraId="22DA9707">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测量范围：取决于感温物质的凝固点和沸点（如水银-39℃~357℃）。</w:t>
      </w:r>
    </w:p>
    <w:p w14:paraId="2E30A8A1">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3. 物态变化的六种类型</w:t>
      </w:r>
    </w:p>
    <w:p w14:paraId="53DDBEC3">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熔化：固态 → 液态，吸热。</w:t>
      </w:r>
      <w:r>
        <w:rPr>
          <w:rFonts w:hint="eastAsia" w:ascii="宋体" w:hAnsi="宋体" w:cs="宋体"/>
          <w:bCs/>
          <w:kern w:val="0"/>
          <w:sz w:val="15"/>
          <w:szCs w:val="15"/>
          <w:shd w:val="clear" w:color="auto" w:fill="FFFFFF"/>
        </w:rPr>
        <w:t>晶体有固定熔点，非晶体无固定熔点。</w:t>
      </w:r>
    </w:p>
    <w:p w14:paraId="57FBCE67">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凝固：液态 → 固态，放热。</w:t>
      </w:r>
      <w:r>
        <w:rPr>
          <w:rFonts w:hint="eastAsia" w:ascii="宋体" w:hAnsi="宋体" w:cs="宋体"/>
          <w:bCs/>
          <w:kern w:val="0"/>
          <w:sz w:val="15"/>
          <w:szCs w:val="15"/>
          <w:shd w:val="clear" w:color="auto" w:fill="FFFFFF"/>
        </w:rPr>
        <w:t>晶体熔点=凝固点，非晶体无固定凝固点</w:t>
      </w:r>
      <w:r>
        <w:rPr>
          <w:rFonts w:hint="eastAsia" w:ascii="宋体" w:hAnsi="宋体" w:cs="宋体"/>
          <w:bCs/>
          <w:kern w:val="0"/>
          <w:szCs w:val="21"/>
          <w:shd w:val="clear" w:color="auto" w:fill="FFFFFF"/>
        </w:rPr>
        <w:t>。</w:t>
      </w:r>
    </w:p>
    <w:p w14:paraId="3A5B2673">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汽化：液态 → 气态，吸热。</w:t>
      </w:r>
      <w:r>
        <w:rPr>
          <w:rFonts w:hint="eastAsia" w:ascii="宋体" w:hAnsi="宋体" w:cs="宋体"/>
          <w:bCs/>
          <w:kern w:val="0"/>
          <w:sz w:val="15"/>
          <w:szCs w:val="15"/>
          <w:shd w:val="clear" w:color="auto" w:fill="FFFFFF"/>
        </w:rPr>
        <w:t>包括蒸发（液体表面）和沸腾（液体内部和表面，有固定沸点，受气压影响）。</w:t>
      </w:r>
    </w:p>
    <w:p w14:paraId="1BF3C1D8">
      <w:pPr>
        <w:bidi w:val="0"/>
        <w:rPr>
          <w:rFonts w:hint="eastAsia" w:ascii="宋体" w:hAnsi="宋体" w:cs="宋体"/>
          <w:bCs/>
          <w:kern w:val="0"/>
          <w:sz w:val="15"/>
          <w:szCs w:val="15"/>
          <w:shd w:val="clear" w:color="auto" w:fill="FFFFFF"/>
        </w:rPr>
      </w:pPr>
      <w:r>
        <w:rPr>
          <w:rFonts w:hint="eastAsia" w:ascii="宋体" w:hAnsi="宋体" w:cs="宋体"/>
          <w:bCs/>
          <w:kern w:val="0"/>
          <w:szCs w:val="21"/>
          <w:shd w:val="clear" w:color="auto" w:fill="FFFFFF"/>
        </w:rPr>
        <w:t>液化：气态 → 液态，放热。</w:t>
      </w:r>
      <w:r>
        <w:rPr>
          <w:rFonts w:hint="eastAsia" w:ascii="宋体" w:hAnsi="宋体" w:cs="宋体"/>
          <w:bCs/>
          <w:kern w:val="0"/>
          <w:sz w:val="15"/>
          <w:szCs w:val="15"/>
          <w:shd w:val="clear" w:color="auto" w:fill="FFFFFF"/>
        </w:rPr>
        <w:t>方法：降温或压缩体积。</w:t>
      </w:r>
    </w:p>
    <w:p w14:paraId="17220168">
      <w:pPr>
        <w:bidi w:val="0"/>
        <w:rPr>
          <w:rFonts w:hint="eastAsia" w:ascii="宋体" w:hAnsi="宋体" w:cs="宋体"/>
          <w:bCs/>
          <w:kern w:val="0"/>
          <w:sz w:val="15"/>
          <w:szCs w:val="15"/>
          <w:shd w:val="clear" w:color="auto" w:fill="FFFFFF"/>
        </w:rPr>
      </w:pPr>
      <w:r>
        <w:rPr>
          <w:rFonts w:hint="eastAsia" w:ascii="宋体" w:hAnsi="宋体" w:cs="宋体"/>
          <w:bCs/>
          <w:kern w:val="0"/>
          <w:szCs w:val="21"/>
          <w:shd w:val="clear" w:color="auto" w:fill="FFFFFF"/>
        </w:rPr>
        <w:t>升华：固态 → 气态，吸热</w:t>
      </w:r>
      <w:r>
        <w:rPr>
          <w:rFonts w:hint="eastAsia" w:ascii="宋体" w:hAnsi="宋体" w:cs="宋体"/>
          <w:bCs/>
          <w:kern w:val="0"/>
          <w:sz w:val="15"/>
          <w:szCs w:val="15"/>
          <w:shd w:val="clear" w:color="auto" w:fill="FFFFFF"/>
        </w:rPr>
        <w:t>（如干冰、樟脑丸）。</w:t>
      </w:r>
    </w:p>
    <w:p w14:paraId="5840FF2B">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凝华：气态 → 固态，放热</w:t>
      </w:r>
      <w:r>
        <w:rPr>
          <w:rFonts w:hint="eastAsia" w:ascii="宋体" w:hAnsi="宋体" w:cs="宋体"/>
          <w:bCs/>
          <w:kern w:val="0"/>
          <w:sz w:val="15"/>
          <w:szCs w:val="15"/>
          <w:shd w:val="clear" w:color="auto" w:fill="FFFFFF"/>
        </w:rPr>
        <w:t>（如霜、冰花）。</w:t>
      </w:r>
    </w:p>
    <w:p w14:paraId="097935F2">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4. 影响物态变化的因素</w:t>
      </w:r>
    </w:p>
    <w:p w14:paraId="1AC17650">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蒸发快慢：温度越高越快；表面积越大越快；空气流动越快越快；液体上方气体饱和度越低越快。</w:t>
      </w:r>
    </w:p>
    <w:p w14:paraId="3FA101AB">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沸腾特点：继续吸热，温度不变；沸点随气压增大而升高（如高压锅）。</w:t>
      </w:r>
    </w:p>
    <w:p w14:paraId="477C3FE0">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晶体 vs 非晶体：晶体熔化/凝固图像有平台（温度不变），非晶体无平台（温度持续变化）。</w:t>
      </w:r>
    </w:p>
    <w:p w14:paraId="69690E09">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5. 实验探究</w:t>
      </w:r>
    </w:p>
    <w:p w14:paraId="4903DC7C">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水的沸腾：装置（烧杯、温度计、玻璃片）；现象（气泡、温度不变）；条件（达到沸点，继续吸热）。</w:t>
      </w:r>
    </w:p>
    <w:p w14:paraId="15FAA01A">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固体熔化：水浴法加热；晶体图像有平台，非晶体无。</w:t>
      </w:r>
    </w:p>
    <w:p w14:paraId="43D6C3F4">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降温实验：初温越高，降温越快；凝固过程温度不变。</w:t>
      </w:r>
    </w:p>
    <w:p w14:paraId="781825C0">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6. 水循环与应用</w:t>
      </w:r>
    </w:p>
    <w:p w14:paraId="526AA799">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水循环过程：蒸发（汽化）→ 水蒸气上升 → 遇冷液化/凝华 → 降水（雨、雪）→ 径流/地下水。</w:t>
      </w:r>
    </w:p>
    <w:p w14:paraId="52D48869">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应用：人工增雨（改变降水分布）；坎儿井（减缓蒸发）；热棒（氨汽化/液化降温）；冻干食品（升华脱水）。</w:t>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9AF467D"/>
    <w:rsid w:val="0B921EDA"/>
    <w:rsid w:val="0BFF7EC5"/>
    <w:rsid w:val="0E5533B0"/>
    <w:rsid w:val="0F57188E"/>
    <w:rsid w:val="21823A71"/>
    <w:rsid w:val="265E685B"/>
    <w:rsid w:val="28E63924"/>
    <w:rsid w:val="2CD27349"/>
    <w:rsid w:val="2E8C5F2F"/>
    <w:rsid w:val="2FEC2523"/>
    <w:rsid w:val="35F35182"/>
    <w:rsid w:val="3AF40348"/>
    <w:rsid w:val="3E3C2913"/>
    <w:rsid w:val="407D4F99"/>
    <w:rsid w:val="45CA1197"/>
    <w:rsid w:val="49F8717E"/>
    <w:rsid w:val="4A9C31C7"/>
    <w:rsid w:val="4DAA61D8"/>
    <w:rsid w:val="4F681EA5"/>
    <w:rsid w:val="4FF30572"/>
    <w:rsid w:val="5071228C"/>
    <w:rsid w:val="514A0FE1"/>
    <w:rsid w:val="56DB3E85"/>
    <w:rsid w:val="5C784F41"/>
    <w:rsid w:val="623C41B8"/>
    <w:rsid w:val="67404CD3"/>
    <w:rsid w:val="69CE6416"/>
    <w:rsid w:val="6B0C3838"/>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4" Type="http://schemas.openxmlformats.org/officeDocument/2006/relationships/fontTable" Target="fontTable.xml"/><Relationship Id="rId83" Type="http://schemas.openxmlformats.org/officeDocument/2006/relationships/customXml" Target="../customXml/item3.xml"/><Relationship Id="rId82" Type="http://schemas.openxmlformats.org/officeDocument/2006/relationships/customXml" Target="../customXml/item2.xml"/><Relationship Id="rId81" Type="http://schemas.openxmlformats.org/officeDocument/2006/relationships/customXml" Target="../customXml/item1.xml"/><Relationship Id="rId80" Type="http://schemas.openxmlformats.org/officeDocument/2006/relationships/image" Target="media/image71.png"/><Relationship Id="rId8" Type="http://schemas.openxmlformats.org/officeDocument/2006/relationships/image" Target="media/image4.png"/><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image" Target="media/image3.png"/><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image" Target="media/image2.png"/><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wmf"/><Relationship Id="rId34" Type="http://schemas.openxmlformats.org/officeDocument/2006/relationships/oleObject" Target="embeddings/oleObject5.bin"/><Relationship Id="rId33" Type="http://schemas.openxmlformats.org/officeDocument/2006/relationships/image" Target="media/image25.wmf"/><Relationship Id="rId32" Type="http://schemas.openxmlformats.org/officeDocument/2006/relationships/oleObject" Target="embeddings/oleObject4.bin"/><Relationship Id="rId31" Type="http://schemas.openxmlformats.org/officeDocument/2006/relationships/image" Target="media/image24.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23.wmf"/><Relationship Id="rId28" Type="http://schemas.openxmlformats.org/officeDocument/2006/relationships/oleObject" Target="embeddings/oleObject2.bin"/><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wmf"/><Relationship Id="rId13" Type="http://schemas.openxmlformats.org/officeDocument/2006/relationships/oleObject" Target="embeddings/oleObject1.bin"/><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24</Pages>
  <Words>1263</Words>
  <Characters>1283</Characters>
  <Lines>95</Lines>
  <Paragraphs>26</Paragraphs>
  <TotalTime>32</TotalTime>
  <ScaleCrop>false</ScaleCrop>
  <LinksUpToDate>false</LinksUpToDate>
  <CharactersWithSpaces>1381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Soapman</cp:lastModifiedBy>
  <cp:lastPrinted>2026-01-16T08:20:27Z</cp:lastPrinted>
  <dcterms:modified xsi:type="dcterms:W3CDTF">2026-01-16T10:26:50Z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711048272F9745CFA5AD83DE1D3B9B4D_13</vt:lpwstr>
  </property>
  <property fmtid="{D5CDD505-2E9C-101B-9397-08002B2CF9AE}" pid="4" name="KSOTemplateDocerSaveRecord">
    <vt:lpwstr>eyJoZGlkIjoiNjNmN2QwMDcwNjI5Y2EyNmUwZDQzZTMxZWJhOTE0ZjYiLCJ1c2VySWQiOiI3NTc4MDE4MzAifQ==</vt:lpwstr>
  </property>
</Properties>
</file>