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B8CC82">
      <w:pPr>
        <w:tabs>
          <w:tab w:val="left" w:pos="10080"/>
        </w:tabs>
        <w:spacing w:line="360" w:lineRule="auto"/>
        <w:jc w:val="center"/>
        <w:rPr>
          <w:rFonts w:hint="eastAsia" w:ascii="宋体" w:hAnsi="宋体"/>
          <w:b/>
          <w:bCs/>
          <w:color w:val="000000"/>
          <w:sz w:val="44"/>
          <w:szCs w:val="44"/>
        </w:rPr>
      </w:pPr>
      <w:r>
        <w:rPr>
          <w:rFonts w:hint="eastAsia" w:ascii="宋体" w:hAnsi="宋体"/>
          <w:b/>
          <w:bCs/>
          <w:color w:val="000000"/>
          <w:sz w:val="44"/>
          <w:szCs w:val="44"/>
        </w:rPr>
        <w:t>盛泽熠格托管</w:t>
      </w:r>
    </w:p>
    <w:p w14:paraId="14C896EB">
      <w:pPr>
        <w:tabs>
          <w:tab w:val="left" w:pos="10080"/>
        </w:tabs>
        <w:spacing w:line="360" w:lineRule="auto"/>
        <w:jc w:val="center"/>
        <w:rPr>
          <w:rFonts w:hint="eastAsia" w:ascii="宋体" w:hAnsi="宋体"/>
          <w:b/>
          <w:bCs/>
          <w:color w:val="000000"/>
          <w:sz w:val="44"/>
          <w:szCs w:val="44"/>
        </w:rPr>
      </w:pPr>
      <w:r>
        <w:rPr>
          <w:rFonts w:hint="eastAsia" w:ascii="宋体" w:hAnsi="宋体"/>
          <w:b/>
          <w:bCs/>
          <w:color w:val="00B0F0"/>
          <w:sz w:val="44"/>
          <w:szCs w:val="44"/>
        </w:rPr>
        <w:t>科目</w:t>
      </w:r>
      <w:r>
        <w:rPr>
          <w:rFonts w:hint="eastAsia" w:ascii="宋体" w:hAnsi="宋体"/>
          <w:b/>
          <w:bCs/>
          <w:color w:val="00B0F0"/>
          <w:sz w:val="44"/>
          <w:szCs w:val="44"/>
          <w:u w:val="single"/>
        </w:rPr>
        <w:t xml:space="preserve">      </w:t>
      </w:r>
      <w:r>
        <w:rPr>
          <w:rFonts w:hint="eastAsia" w:ascii="宋体" w:hAnsi="宋体"/>
          <w:b/>
          <w:bCs/>
          <w:color w:val="00B0F0"/>
          <w:sz w:val="44"/>
          <w:szCs w:val="44"/>
          <w:u w:val="single"/>
          <w:lang w:val="en-US" w:eastAsia="zh-CN"/>
        </w:rPr>
        <w:t>物理</w:t>
      </w:r>
      <w:r>
        <w:rPr>
          <w:rFonts w:hint="eastAsia" w:ascii="宋体" w:hAnsi="宋体"/>
          <w:b/>
          <w:bCs/>
          <w:color w:val="00B0F0"/>
          <w:sz w:val="44"/>
          <w:szCs w:val="44"/>
          <w:u w:val="single"/>
        </w:rPr>
        <w:t xml:space="preserve">      </w:t>
      </w:r>
      <w:r>
        <w:rPr>
          <w:rFonts w:hint="eastAsia" w:ascii="宋体" w:hAnsi="宋体"/>
          <w:b/>
          <w:bCs/>
          <w:color w:val="000000"/>
          <w:sz w:val="44"/>
          <w:szCs w:val="44"/>
        </w:rPr>
        <w:t>每日一练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4"/>
        <w:gridCol w:w="1578"/>
        <w:gridCol w:w="1746"/>
        <w:gridCol w:w="1746"/>
        <w:gridCol w:w="1746"/>
        <w:gridCol w:w="1746"/>
      </w:tblGrid>
      <w:tr w14:paraId="5CF62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4" w:type="dxa"/>
            <w:noWrap w:val="0"/>
            <w:vAlign w:val="top"/>
          </w:tcPr>
          <w:p w14:paraId="18772681">
            <w:pPr>
              <w:tabs>
                <w:tab w:val="left" w:pos="10080"/>
              </w:tabs>
              <w:spacing w:line="360" w:lineRule="auto"/>
              <w:jc w:val="center"/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  <w:t>学生姓名</w:t>
            </w:r>
          </w:p>
        </w:tc>
        <w:tc>
          <w:tcPr>
            <w:tcW w:w="1578" w:type="dxa"/>
            <w:noWrap w:val="0"/>
            <w:vAlign w:val="top"/>
          </w:tcPr>
          <w:p w14:paraId="0B2C9828">
            <w:pPr>
              <w:tabs>
                <w:tab w:val="left" w:pos="10080"/>
              </w:tabs>
              <w:spacing w:line="360" w:lineRule="auto"/>
              <w:jc w:val="center"/>
              <w:rPr>
                <w:rFonts w:ascii="宋体" w:hAnsi="宋体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746" w:type="dxa"/>
            <w:noWrap w:val="0"/>
            <w:vAlign w:val="top"/>
          </w:tcPr>
          <w:p w14:paraId="104EFFF0">
            <w:pPr>
              <w:tabs>
                <w:tab w:val="left" w:pos="10080"/>
              </w:tabs>
              <w:spacing w:line="360" w:lineRule="auto"/>
              <w:jc w:val="center"/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  <w:t>任课老师</w:t>
            </w:r>
          </w:p>
        </w:tc>
        <w:tc>
          <w:tcPr>
            <w:tcW w:w="1746" w:type="dxa"/>
            <w:noWrap w:val="0"/>
            <w:vAlign w:val="top"/>
          </w:tcPr>
          <w:p w14:paraId="52D5A9C7">
            <w:pPr>
              <w:tabs>
                <w:tab w:val="left" w:pos="10080"/>
              </w:tabs>
              <w:spacing w:line="360" w:lineRule="auto"/>
              <w:jc w:val="center"/>
              <w:rPr>
                <w:rFonts w:ascii="宋体" w:hAnsi="宋体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746" w:type="dxa"/>
            <w:noWrap w:val="0"/>
            <w:vAlign w:val="top"/>
          </w:tcPr>
          <w:p w14:paraId="7BB9972D">
            <w:pPr>
              <w:tabs>
                <w:tab w:val="left" w:pos="10080"/>
              </w:tabs>
              <w:spacing w:line="360" w:lineRule="auto"/>
              <w:jc w:val="center"/>
              <w:rPr>
                <w:rFonts w:hint="eastAsia" w:ascii="宋体" w:hAnsi="宋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  <w:t>日期</w:t>
            </w:r>
          </w:p>
        </w:tc>
        <w:tc>
          <w:tcPr>
            <w:tcW w:w="1746" w:type="dxa"/>
            <w:noWrap w:val="0"/>
            <w:vAlign w:val="top"/>
          </w:tcPr>
          <w:p w14:paraId="183B8ED3">
            <w:pPr>
              <w:tabs>
                <w:tab w:val="left" w:pos="10080"/>
              </w:tabs>
              <w:spacing w:line="360" w:lineRule="auto"/>
              <w:jc w:val="center"/>
              <w:rPr>
                <w:rFonts w:ascii="宋体" w:hAnsi="宋体"/>
                <w:b/>
                <w:bCs/>
                <w:color w:val="000000"/>
                <w:sz w:val="28"/>
                <w:szCs w:val="28"/>
              </w:rPr>
            </w:pPr>
          </w:p>
        </w:tc>
      </w:tr>
      <w:tr w14:paraId="35061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4" w:type="dxa"/>
            <w:noWrap w:val="0"/>
            <w:vAlign w:val="top"/>
          </w:tcPr>
          <w:p w14:paraId="12F23395">
            <w:pPr>
              <w:tabs>
                <w:tab w:val="left" w:pos="10080"/>
              </w:tabs>
              <w:spacing w:line="360" w:lineRule="auto"/>
              <w:jc w:val="center"/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  <w:t>训练时间</w:t>
            </w:r>
          </w:p>
        </w:tc>
        <w:tc>
          <w:tcPr>
            <w:tcW w:w="1578" w:type="dxa"/>
            <w:noWrap w:val="0"/>
            <w:vAlign w:val="top"/>
          </w:tcPr>
          <w:p w14:paraId="548AE45D">
            <w:pPr>
              <w:tabs>
                <w:tab w:val="left" w:pos="10080"/>
              </w:tabs>
              <w:spacing w:line="360" w:lineRule="auto"/>
              <w:jc w:val="center"/>
              <w:rPr>
                <w:rFonts w:hint="eastAsia" w:ascii="宋体" w:hAnsi="宋体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746" w:type="dxa"/>
            <w:noWrap w:val="0"/>
            <w:vAlign w:val="top"/>
          </w:tcPr>
          <w:p w14:paraId="16D7E492">
            <w:pPr>
              <w:tabs>
                <w:tab w:val="left" w:pos="10080"/>
              </w:tabs>
              <w:spacing w:line="360" w:lineRule="auto"/>
              <w:jc w:val="center"/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  <w:t>训练主题</w:t>
            </w:r>
          </w:p>
        </w:tc>
        <w:tc>
          <w:tcPr>
            <w:tcW w:w="5238" w:type="dxa"/>
            <w:gridSpan w:val="3"/>
            <w:noWrap w:val="0"/>
            <w:vAlign w:val="top"/>
          </w:tcPr>
          <w:p w14:paraId="6198EC33">
            <w:pPr>
              <w:tabs>
                <w:tab w:val="left" w:pos="10080"/>
              </w:tabs>
              <w:spacing w:line="360" w:lineRule="auto"/>
              <w:jc w:val="center"/>
              <w:rPr>
                <w:rFonts w:hint="default" w:ascii="宋体" w:hAnsi="宋体" w:eastAsia="宋体"/>
                <w:b/>
                <w:bCs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8"/>
                <w:szCs w:val="28"/>
                <w:lang w:val="en-US" w:eastAsia="zh-CN"/>
              </w:rPr>
              <w:t>物理量的估测</w:t>
            </w:r>
          </w:p>
        </w:tc>
      </w:tr>
    </w:tbl>
    <w:p w14:paraId="10FA7BD1">
      <w:pPr>
        <w:rPr>
          <w:b/>
          <w:sz w:val="20"/>
        </w:rPr>
      </w:pPr>
      <w:r>
        <w:rPr>
          <w:rFonts w:hint="eastAsia"/>
          <w:b/>
          <w:sz w:val="20"/>
        </w:rPr>
        <w:t>【知识点拨】</w:t>
      </w:r>
    </w:p>
    <w:p w14:paraId="037F3937">
      <w:pPr>
        <w:rPr>
          <w:b/>
          <w:sz w:val="20"/>
        </w:rPr>
      </w:pPr>
    </w:p>
    <w:p w14:paraId="0DFB5ACF">
      <w:pPr>
        <w:rPr>
          <w:b/>
          <w:sz w:val="20"/>
        </w:rPr>
      </w:pPr>
    </w:p>
    <w:p w14:paraId="23EB6978">
      <w:pPr>
        <w:rPr>
          <w:b/>
          <w:sz w:val="20"/>
        </w:rPr>
      </w:pPr>
    </w:p>
    <w:p w14:paraId="59279E38">
      <w:pPr>
        <w:rPr>
          <w:b/>
          <w:sz w:val="20"/>
        </w:rPr>
      </w:pPr>
    </w:p>
    <w:p w14:paraId="50B7A0B4">
      <w:pPr>
        <w:rPr>
          <w:rFonts w:hint="eastAsia"/>
          <w:b/>
          <w:sz w:val="20"/>
        </w:rPr>
      </w:pPr>
    </w:p>
    <w:p w14:paraId="1612B8B0">
      <w:pPr>
        <w:rPr>
          <w:b/>
          <w:sz w:val="20"/>
        </w:rPr>
      </w:pPr>
      <w:r>
        <w:rPr>
          <w:rFonts w:hint="eastAsia"/>
          <w:b/>
          <w:sz w:val="20"/>
        </w:rPr>
        <w:t>【例】</w:t>
      </w:r>
    </w:p>
    <w:p w14:paraId="30F22319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（2022·江苏苏州）下列有关物理量的估测，符合实际的是（　　）</w:t>
      </w:r>
    </w:p>
    <w:p w14:paraId="54394CB3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A．教室的门宽约80cm</w:t>
      </w:r>
      <w:r>
        <w:rPr>
          <w:rFonts w:hint="eastAsia"/>
          <w:sz w:val="18"/>
          <w:szCs w:val="22"/>
        </w:rPr>
        <w:tab/>
      </w:r>
      <w:r>
        <w:rPr>
          <w:rFonts w:hint="eastAsia"/>
          <w:sz w:val="18"/>
          <w:szCs w:val="22"/>
          <w:lang w:val="en-US" w:eastAsia="zh-CN"/>
        </w:rPr>
        <w:t xml:space="preserve">             </w:t>
      </w:r>
      <w:r>
        <w:rPr>
          <w:rFonts w:hint="eastAsia"/>
          <w:sz w:val="18"/>
          <w:szCs w:val="22"/>
        </w:rPr>
        <w:t>B．物理课本的质量约600g</w:t>
      </w:r>
    </w:p>
    <w:p w14:paraId="354047F8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C．冰箱冷藏室的温度约为-18℃</w:t>
      </w:r>
      <w:r>
        <w:rPr>
          <w:rFonts w:hint="eastAsia"/>
          <w:sz w:val="18"/>
          <w:szCs w:val="22"/>
        </w:rPr>
        <w:tab/>
      </w:r>
      <w:r>
        <w:rPr>
          <w:rFonts w:hint="eastAsia"/>
          <w:sz w:val="18"/>
          <w:szCs w:val="22"/>
          <w:lang w:val="en-US" w:eastAsia="zh-CN"/>
        </w:rPr>
        <w:t xml:space="preserve">    </w:t>
      </w:r>
      <w:r>
        <w:rPr>
          <w:rFonts w:hint="eastAsia"/>
          <w:sz w:val="18"/>
          <w:szCs w:val="22"/>
        </w:rPr>
        <w:t>D．初中生跑完1000m的时间约为100s</w:t>
      </w:r>
    </w:p>
    <w:p w14:paraId="036876AA">
      <w:pPr>
        <w:rPr>
          <w:b/>
          <w:bCs/>
          <w:sz w:val="18"/>
          <w:szCs w:val="22"/>
        </w:rPr>
      </w:pPr>
      <w:r>
        <w:rPr>
          <w:rFonts w:hint="eastAsia"/>
          <w:b/>
          <w:bCs/>
          <w:sz w:val="18"/>
          <w:szCs w:val="22"/>
        </w:rPr>
        <w:t>【练】</w:t>
      </w:r>
    </w:p>
    <w:p w14:paraId="079FDDAD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1.（2021·江苏镇江）下列估计值中，最接近实际的是（　　）</w:t>
      </w:r>
    </w:p>
    <w:p w14:paraId="1B07DFF6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A．一次性医用口罩的厚度约为3cm</w:t>
      </w:r>
      <w:r>
        <w:rPr>
          <w:rFonts w:hint="eastAsia"/>
          <w:sz w:val="18"/>
          <w:szCs w:val="22"/>
        </w:rPr>
        <w:tab/>
      </w:r>
      <w:r>
        <w:rPr>
          <w:rFonts w:hint="eastAsia"/>
          <w:sz w:val="18"/>
          <w:szCs w:val="22"/>
          <w:lang w:val="en-US" w:eastAsia="zh-CN"/>
        </w:rPr>
        <w:t xml:space="preserve">   </w:t>
      </w:r>
      <w:r>
        <w:rPr>
          <w:rFonts w:hint="eastAsia"/>
          <w:sz w:val="18"/>
          <w:szCs w:val="22"/>
        </w:rPr>
        <w:t>B．一名中学生的质量约为50kg</w:t>
      </w:r>
    </w:p>
    <w:p w14:paraId="630FC684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C．成人正常步行的速度约为6m/s</w:t>
      </w:r>
      <w:r>
        <w:rPr>
          <w:rFonts w:hint="eastAsia"/>
          <w:sz w:val="18"/>
          <w:szCs w:val="22"/>
        </w:rPr>
        <w:tab/>
      </w:r>
      <w:r>
        <w:rPr>
          <w:rFonts w:hint="eastAsia"/>
          <w:sz w:val="18"/>
          <w:szCs w:val="22"/>
          <w:lang w:val="en-US" w:eastAsia="zh-CN"/>
        </w:rPr>
        <w:t xml:space="preserve">   </w:t>
      </w:r>
      <w:r>
        <w:rPr>
          <w:rFonts w:hint="eastAsia"/>
          <w:sz w:val="18"/>
          <w:szCs w:val="22"/>
        </w:rPr>
        <w:t>D．人正常眨眼一次的时间约为5s</w:t>
      </w:r>
    </w:p>
    <w:p w14:paraId="1474F474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2.（2021·江苏常州）2021年1月，我国生物学家在浙江丽水发现两栖动物新物种—百山祖角蟾。由图可知，趴在成人大拇指上的百山祖角蟾体长约为（　　）</w:t>
      </w:r>
    </w:p>
    <w:p w14:paraId="65D2CBD2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drawing>
          <wp:inline distT="0" distB="0" distL="0" distR="0">
            <wp:extent cx="1819275" cy="1704975"/>
            <wp:effectExtent l="0" t="0" r="9525" b="1905"/>
            <wp:docPr id="100002" name="图片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图片 10000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17A6A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A．3m</w:t>
      </w:r>
      <w:r>
        <w:rPr>
          <w:rFonts w:hint="eastAsia"/>
          <w:sz w:val="18"/>
          <w:szCs w:val="22"/>
        </w:rPr>
        <w:tab/>
      </w:r>
      <w:r>
        <w:rPr>
          <w:rFonts w:hint="eastAsia"/>
          <w:sz w:val="18"/>
          <w:szCs w:val="22"/>
          <w:lang w:val="en-US" w:eastAsia="zh-CN"/>
        </w:rPr>
        <w:t xml:space="preserve">   </w:t>
      </w:r>
      <w:r>
        <w:rPr>
          <w:rFonts w:hint="eastAsia"/>
          <w:sz w:val="18"/>
          <w:szCs w:val="22"/>
        </w:rPr>
        <w:t>B．3dm</w:t>
      </w:r>
      <w:r>
        <w:rPr>
          <w:rFonts w:hint="eastAsia"/>
          <w:sz w:val="18"/>
          <w:szCs w:val="22"/>
        </w:rPr>
        <w:tab/>
      </w:r>
      <w:r>
        <w:rPr>
          <w:rFonts w:hint="eastAsia"/>
          <w:sz w:val="18"/>
          <w:szCs w:val="22"/>
          <w:lang w:val="en-US" w:eastAsia="zh-CN"/>
        </w:rPr>
        <w:t xml:space="preserve">    </w:t>
      </w:r>
      <w:r>
        <w:rPr>
          <w:rFonts w:hint="eastAsia"/>
          <w:sz w:val="18"/>
          <w:szCs w:val="22"/>
        </w:rPr>
        <w:t>C．3cm</w:t>
      </w:r>
      <w:r>
        <w:rPr>
          <w:rFonts w:hint="eastAsia"/>
          <w:sz w:val="18"/>
          <w:szCs w:val="22"/>
          <w:lang w:val="en-US" w:eastAsia="zh-CN"/>
        </w:rPr>
        <w:t xml:space="preserve">     </w:t>
      </w:r>
      <w:r>
        <w:rPr>
          <w:rFonts w:hint="eastAsia"/>
          <w:sz w:val="18"/>
          <w:szCs w:val="22"/>
        </w:rPr>
        <w:tab/>
      </w:r>
      <w:r>
        <w:rPr>
          <w:rFonts w:hint="eastAsia"/>
          <w:sz w:val="18"/>
          <w:szCs w:val="22"/>
        </w:rPr>
        <w:t>D．3mm</w:t>
      </w:r>
    </w:p>
    <w:p w14:paraId="0005ADF4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  <w:lang w:val="en-US" w:eastAsia="zh-CN"/>
        </w:rPr>
        <w:t>3.</w:t>
      </w:r>
      <w:r>
        <w:rPr>
          <w:rFonts w:hint="eastAsia"/>
          <w:sz w:val="18"/>
          <w:szCs w:val="22"/>
        </w:rPr>
        <w:t>（2020·江苏常州）“握手礼”是中华传统礼节之一，“新冠”疫情期间，为更符合卫生防疫要求，某班同学倡导“夸赞礼”并绘制成宣传画如图所示，图中行“夸赞礼”两位同学的面部间距d约为（　　）</w:t>
      </w:r>
    </w:p>
    <w:p w14:paraId="74EF2176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drawing>
          <wp:inline distT="0" distB="0" distL="0" distR="0">
            <wp:extent cx="1352550" cy="1047750"/>
            <wp:effectExtent l="0" t="0" r="3810" b="3810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FC86499">
      <w:r>
        <w:rPr>
          <w:rFonts w:hint="eastAsia"/>
          <w:sz w:val="18"/>
          <w:szCs w:val="22"/>
        </w:rPr>
        <w:t>A．0.5m</w:t>
      </w:r>
      <w:r>
        <w:rPr>
          <w:rFonts w:hint="eastAsia"/>
          <w:sz w:val="18"/>
          <w:szCs w:val="22"/>
          <w:lang w:val="en-US" w:eastAsia="zh-CN"/>
        </w:rPr>
        <w:t xml:space="preserve">  </w:t>
      </w:r>
      <w:r>
        <w:rPr>
          <w:rFonts w:hint="eastAsia"/>
          <w:sz w:val="18"/>
          <w:szCs w:val="22"/>
        </w:rPr>
        <w:tab/>
      </w:r>
      <w:r>
        <w:rPr>
          <w:rFonts w:hint="eastAsia"/>
          <w:sz w:val="18"/>
          <w:szCs w:val="22"/>
        </w:rPr>
        <w:t>B．1.5m</w:t>
      </w:r>
      <w:r>
        <w:rPr>
          <w:rFonts w:hint="eastAsia"/>
          <w:sz w:val="18"/>
          <w:szCs w:val="22"/>
        </w:rPr>
        <w:tab/>
      </w:r>
      <w:r>
        <w:rPr>
          <w:rFonts w:hint="eastAsia"/>
          <w:sz w:val="18"/>
          <w:szCs w:val="22"/>
          <w:lang w:val="en-US" w:eastAsia="zh-CN"/>
        </w:rPr>
        <w:t xml:space="preserve">    </w:t>
      </w:r>
      <w:r>
        <w:rPr>
          <w:rFonts w:hint="eastAsia"/>
          <w:sz w:val="18"/>
          <w:szCs w:val="22"/>
        </w:rPr>
        <w:t>C．3m</w:t>
      </w:r>
      <w:r>
        <w:rPr>
          <w:rFonts w:hint="eastAsia"/>
          <w:sz w:val="18"/>
          <w:szCs w:val="22"/>
          <w:lang w:val="en-US" w:eastAsia="zh-CN"/>
        </w:rPr>
        <w:t xml:space="preserve">     </w:t>
      </w:r>
      <w:r>
        <w:rPr>
          <w:rFonts w:hint="eastAsia"/>
          <w:sz w:val="18"/>
          <w:szCs w:val="22"/>
        </w:rPr>
        <w:tab/>
      </w:r>
      <w:r>
        <w:rPr>
          <w:rFonts w:hint="eastAsia"/>
          <w:sz w:val="18"/>
          <w:szCs w:val="22"/>
        </w:rPr>
        <w:t>D．4.5m</w:t>
      </w:r>
    </w:p>
    <w:sectPr>
      <w:headerReference r:id="rId5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935" w:right="746" w:bottom="1440" w:left="9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2DB4DB">
    <w:pPr>
      <w:tabs>
        <w:tab w:val="left" w:pos="5931"/>
      </w:tabs>
      <w:spacing w:line="360" w:lineRule="auto"/>
      <w:ind w:left="7047" w:hanging="7047" w:hangingChars="3900"/>
      <w:rPr>
        <w:rFonts w:hint="eastAsia"/>
        <w:color w:val="000000"/>
      </w:rPr>
    </w:pPr>
    <w:r>
      <w:rPr>
        <w:b/>
        <w:bCs/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15875">
                        <a:noFill/>
                      </a:ln>
                    </wps:spPr>
                    <wps:txbx>
                      <w:txbxContent>
                        <w:p w14:paraId="108B28E8">
                          <w:pPr>
                            <w:pStyle w:val="2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 共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3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GhpgkvTAAAABQEAAA8AAAAAAAAAAQAgAAAAIgAAAGRy&#10;cy9kb3ducmV2LnhtbFBLAQIUABQAAAAIAIdO4kCb0YQf0QEAAKMDAAAOAAAAAAAAAAEAIAAAACIB&#10;AABkcnMvZTJvRG9jLnhtbFBLBQYAAAAABgAGAFkBAABlBQAAAAA=&#10;">
              <v:fill on="f" focussize="0,0"/>
              <v:stroke on="f" weight="1.25pt"/>
              <v:imagedata o:title=""/>
              <o:lock v:ext="edit" aspectratio="f"/>
              <v:textbox inset="0mm,0mm,0mm,0mm" style="mso-fit-shape-to-text:t;">
                <w:txbxContent>
                  <w:p w14:paraId="108B28E8">
                    <w:pPr>
                      <w:pStyle w:val="2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 xml:space="preserve">第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页 共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3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 xml:space="preserve">                                </w:t>
    </w:r>
    <w:r>
      <w:rPr>
        <w:rFonts w:hint="eastAsia"/>
        <w:color w:val="000000"/>
      </w:rPr>
      <w:t xml:space="preserve">                               </w:t>
    </w:r>
    <w:r>
      <w:rPr>
        <w:rFonts w:hint="eastAsia" w:ascii="华文行楷" w:hAnsi="华文行楷" w:eastAsia="华文行楷" w:cs="华文行楷"/>
        <w:b/>
        <w:bCs/>
        <w:color w:val="000000"/>
      </w:rPr>
      <w:t>苏州熠格教育教研中心盛泽教研组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B13DD0">
    <w:pPr>
      <w:pStyle w:val="2"/>
      <w:framePr w:wrap="around" w:vAnchor="text" w:hAnchor="margin" w:xAlign="center" w:y="1"/>
      <w:rPr>
        <w:rStyle w:val="6"/>
      </w:rPr>
    </w:pPr>
    <w:r>
      <w:fldChar w:fldCharType="begin"/>
    </w:r>
    <w:r>
      <w:rPr>
        <w:rStyle w:val="6"/>
      </w:rPr>
      <w:instrText xml:space="preserve">PAGE  </w:instrText>
    </w:r>
    <w:r>
      <w:fldChar w:fldCharType="separate"/>
    </w:r>
    <w:r>
      <w:rPr>
        <w:rStyle w:val="6"/>
      </w:rPr>
      <w:t>4</w:t>
    </w:r>
    <w:r>
      <w:fldChar w:fldCharType="end"/>
    </w:r>
  </w:p>
  <w:p w14:paraId="0BE84A85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7C8FF5">
    <w:pPr>
      <w:pStyle w:val="3"/>
      <w:rPr>
        <w:rFonts w:ascii="华文行楷" w:hAnsi="华文行楷" w:eastAsia="华文行楷" w:cs="华文行楷"/>
        <w:b/>
        <w:bCs/>
        <w:sz w:val="24"/>
      </w:rPr>
    </w:pPr>
    <w:r>
      <w:rPr>
        <w:rFonts w:ascii="楷体" w:hAnsi="楷体" w:eastAsia="楷体" w:cs="楷体"/>
        <w:sz w:val="24"/>
      </w:rPr>
      <w:drawing>
        <wp:inline distT="0" distB="0" distL="114300" distR="114300">
          <wp:extent cx="1069975" cy="337820"/>
          <wp:effectExtent l="0" t="0" r="12065" b="12700"/>
          <wp:docPr id="9" name="图片 8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8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69975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  <w:r>
      <w:rPr>
        <w:rFonts w:hint="eastAsia" w:ascii="华文行楷" w:hAnsi="华文行楷" w:eastAsia="华文行楷" w:cs="华文行楷"/>
        <w:b/>
        <w:bCs/>
        <w:sz w:val="24"/>
      </w:rPr>
      <w:t>让每一个孩子都能收获属于自己的成长，</w:t>
    </w:r>
  </w:p>
  <w:p w14:paraId="71EEFC7E">
    <w:pPr>
      <w:pStyle w:val="3"/>
      <w:rPr>
        <w:rFonts w:hint="eastAsia" w:ascii="华文行楷" w:hAnsi="华文行楷" w:eastAsia="华文行楷" w:cs="华文行楷"/>
        <w:b/>
        <w:bCs/>
        <w:sz w:val="24"/>
      </w:rPr>
    </w:pPr>
    <w:r>
      <w:rPr>
        <w:rFonts w:hint="eastAsia" w:ascii="华文行楷" w:hAnsi="华文行楷" w:eastAsia="华文行楷" w:cs="华文行楷"/>
        <w:b/>
        <w:bCs/>
        <w:sz w:val="24"/>
      </w:rPr>
      <w:t xml:space="preserve">                                                  让每一个家庭不再为孩子的教育而焦虑！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D8A6A1">
    <w:pPr>
      <w:pStyle w:val="3"/>
    </w:pPr>
    <w:r>
      <w:pict>
        <v:shape id="PowerPlusWaterMarkObject2" o:spid="_x0000_s2050" o:spt="136" type="#_x0000_t136" style="position:absolute;left:0pt;height:80.35pt;width:642.95pt;mso-position-horizontal:center;mso-position-horizontal-relative:margin;mso-position-vertical:center;mso-position-vertical-relative:margin;rotation:20643840f;z-index:-251656192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 grouping="f" rotation="f" text="f" aspectratio="f"/>
          <v:textpath on="t" fitshape="t" fitpath="t" trim="t" xscale="f" string="www.xuesitang.cn" style="font-family:宋体;font-size:8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7A28EE">
    <w:pPr>
      <w:pStyle w:val="3"/>
    </w:pPr>
    <w:r>
      <w:pict>
        <v:shape id="PowerPlusWaterMarkObject1" o:spid="_x0000_s2049" o:spt="136" type="#_x0000_t136" style="position:absolute;left:0pt;height:80.35pt;width:642.95pt;mso-position-horizontal:center;mso-position-horizontal-relative:margin;mso-position-vertical:center;mso-position-vertical-relative:margin;rotation:20643840f;z-index:-251657216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 grouping="f" rotation="f" text="f" aspectratio="f"/>
          <v:textpath on="t" fitshape="t" fitpath="t" trim="t" xscale="f" string="www.xuesitang.cn" style="font-family:宋体;font-size:8pt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745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0"/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2025-12-05T06:24:18Z</dcterms:created>
  <dc:creator>16146</dc:creator>
  <cp:lastModifiedBy>Soapman</cp:lastModifiedBy>
  <dcterms:modified xsi:type="dcterms:W3CDTF">2025-12-05T06:28:03Z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eyJoZGlkIjoiNjNmN2QwMDcwNjI5Y2EyNmUwZDQzZTMxZWJhOTE0ZjYiLCJ1c2VySWQiOiI3NTc4MDE4MzAifQ==</vt:lpwstr>
  </property>
  <property fmtid="{D5CDD505-2E9C-101B-9397-08002B2CF9AE}" pid="4" name="ICV">
    <vt:lpwstr>9858A0DDBC824FEE81EB904A70BFF863_12</vt:lpwstr>
  </property>
</Properties>
</file>