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pPr>
        <w:spacing w:line="360" w:lineRule="auto"/>
        <w:jc w:val="center"/>
        <w:rPr>
          <w:rFonts w:hint="eastAsia" w:ascii="宋体" w:hAnsi="宋体"/>
          <w:b/>
          <w:color w:val="000000"/>
          <w:sz w:val="44"/>
          <w:szCs w:val="44"/>
        </w:rPr>
      </w:pP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rPr>
                <w:rFonts w:hint="eastAsia" w:eastAsia="宋体"/>
                <w:lang w:val="en-US" w:eastAsia="zh-CN"/>
              </w:rPr>
            </w:pPr>
            <w:r>
              <w:rPr>
                <w:rFonts w:hint="eastAsia"/>
                <w:lang w:val="en-US" w:eastAsia="zh-CN"/>
              </w:rPr>
              <w:t>物理</w:t>
            </w: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bl>
    <w:p>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rPr>
            </w:pPr>
            <w:r>
              <w:rPr>
                <w:rFonts w:hint="eastAsia" w:ascii="宋体" w:hAnsi="宋体"/>
                <w:b/>
                <w:bCs/>
                <w:color w:val="0000FF"/>
                <w:kern w:val="0"/>
                <w:sz w:val="21"/>
                <w:szCs w:val="21"/>
              </w:rPr>
              <w:t>【典例</w:t>
            </w:r>
            <w:r>
              <w:rPr>
                <w:rFonts w:ascii="宋体" w:hAnsi="宋体"/>
                <w:b/>
                <w:bCs/>
                <w:color w:val="0000FF"/>
                <w:kern w:val="0"/>
                <w:sz w:val="21"/>
                <w:szCs w:val="21"/>
              </w:rPr>
              <w:t>1</w:t>
            </w:r>
            <w:r>
              <w:rPr>
                <w:rFonts w:hint="eastAsia" w:ascii="宋体" w:hAnsi="宋体"/>
                <w:b/>
                <w:bCs/>
                <w:color w:val="0000FF"/>
                <w:kern w:val="0"/>
                <w:sz w:val="21"/>
                <w:szCs w:val="21"/>
              </w:rPr>
              <w:t>】</w:t>
            </w:r>
            <w:r>
              <w:rPr>
                <w:rFonts w:hint="eastAsia" w:ascii="宋体" w:hAnsi="宋体" w:eastAsia="宋体" w:cs="宋体"/>
                <w:b/>
                <w:bCs/>
                <w:sz w:val="21"/>
                <w:szCs w:val="21"/>
              </w:rPr>
              <w:t>（2024·江苏盐城·二模）</w:t>
            </w:r>
            <w:r>
              <w:rPr>
                <w:rFonts w:hint="eastAsia" w:ascii="宋体" w:hAnsi="宋体" w:eastAsia="宋体" w:cs="宋体"/>
                <w:b w:val="0"/>
                <w:bCs w:val="0"/>
                <w:sz w:val="21"/>
                <w:szCs w:val="21"/>
              </w:rPr>
              <w:t>小明利用图1所示实验装置“探究不同物质吸热升温的现象”，其操作如下：</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3571875" cy="1562100"/>
                  <wp:effectExtent l="0" t="0" r="9525" b="0"/>
                  <wp:docPr id="24" name="图片 5" descr="@@@1ea160bf-9ac6-468c-a72b-2fed2138cf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descr="@@@1ea160bf-9ac6-468c-a72b-2fed2138cf03"/>
                          <pic:cNvPicPr>
                            <a:picLocks noChangeAspect="1"/>
                          </pic:cNvPicPr>
                        </pic:nvPicPr>
                        <pic:blipFill>
                          <a:blip r:embed="rId6"/>
                          <a:stretch>
                            <a:fillRect/>
                          </a:stretch>
                        </pic:blipFill>
                        <pic:spPr>
                          <a:xfrm>
                            <a:off x="0" y="0"/>
                            <a:ext cx="3571875" cy="1562100"/>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（1）组装实验器材时，应先安装</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（装置</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/装置</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），为了完成该实验，除了图中的实验器材外，还需要的测量工具有秒表和</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（2）实验中应使用</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（相同/不同）的酒精灯加热，并用玻璃棒不断搅拌，使物质</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，每隔相同的时间记录一次温度，根据实验数据绘制成温度与时间关系的图像（如图2所示），实验中两烧杯中的液体吸收热量的多少可通过</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（加热时间/液体升高的温度）比较；</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（3）分析图象可知：甲、乙两种液体中，</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液体更适合做“暖手宝”的保温材料，两温度计示数都升高到50℃时，甲液体增加的内能</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（大于/等于/小于）乙液体增加的内能：（不考虑热量散失）</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（4）本实验中所探究的物理知识能否用来解释“夏天在教室洒水，感到凉爽”现象？并请说明理由.</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答：</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【答案】装置B</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天平</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相同</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受热均匀</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加热时间</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乙</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等于</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不能，夏天在教室洒水，感到凉爽是因为水蒸发吸热</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（1）[1]组装实验器材应按照“自下而上”的顺序，故应先安装装置B。</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[2]为了完成该实验，需要的实验器材有：铁架台、酒精灯、石棉网、烧杯、温度计、秒表、天平等，除了图中的实验器材外，还需要用秒表测量时间、用天平测量两液体的质量，保证质量相等。</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（2）[3]实验中应使用相同的酒精灯加热，保证两种液体在相同时间内吸收相同的热量。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[4]搅拌的目的是使物质受热均匀。</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[5]液体吸收热量的多少可通过加热时间比较，加热时间相同吸收相同热量。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（3）[6]分析图象可知，加热相同时间时，乙液体的温度变化量小于甲液体的温度变化量，故乙液体的吸热能力强，放热能力也强，故乙液体更适合做“暖手宝”的保温材料。</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[7]两温度计示数都升高到50℃时，加热相同时间，吸收相同热量，甲、乙两液体增加的内能都是通过热传递的方式实现的，故不考虑热量散失，甲液体增加的内能等于乙液体增加的内能。</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kern w:val="2"/>
                <w:sz w:val="21"/>
                <w:szCs w:val="21"/>
                <w:lang w:val="en-US" w:eastAsia="zh-CN" w:bidi="ar-SA"/>
              </w:rPr>
            </w:pPr>
            <w:r>
              <w:rPr>
                <w:rFonts w:hint="eastAsia" w:ascii="宋体" w:hAnsi="宋体" w:eastAsia="宋体" w:cs="宋体"/>
                <w:b w:val="0"/>
                <w:bCs w:val="0"/>
                <w:vanish/>
                <w:color w:val="FF0000"/>
                <w:sz w:val="21"/>
                <w:szCs w:val="21"/>
              </w:rPr>
              <w:t>（4）[8]本实验探究的是物质的比热容大小，而夏天在教室洒水，感到凉爽是因为水蒸发吸热，故不能用本实验中所探究的物理知识解释“夏天在教室洒水，感到凉爽”现象。</w:t>
            </w:r>
          </w:p>
          <w:p>
            <w:pPr>
              <w:spacing w:line="360" w:lineRule="auto"/>
              <w:ind w:firstLine="422" w:firstLineChars="200"/>
              <w:rPr>
                <w:rFonts w:hint="eastAsia" w:ascii="宋体" w:hAnsi="宋体" w:eastAsia="宋体" w:cs="宋体"/>
                <w:b w:val="0"/>
                <w:bCs w:val="0"/>
                <w:color w:val="000000"/>
                <w:sz w:val="21"/>
                <w:szCs w:val="21"/>
                <w:lang w:eastAsia="zh-CN"/>
              </w:rPr>
            </w:pPr>
            <w:r>
              <w:rPr>
                <w:rFonts w:hint="eastAsia" w:ascii="宋体" w:hAnsi="宋体"/>
                <w:b/>
                <w:bCs/>
                <w:color w:val="0000FF"/>
                <w:kern w:val="0"/>
                <w:sz w:val="21"/>
                <w:szCs w:val="21"/>
              </w:rPr>
              <w:t>【典例</w:t>
            </w:r>
            <w:r>
              <w:rPr>
                <w:rFonts w:hint="eastAsia" w:ascii="宋体" w:hAnsi="宋体"/>
                <w:b/>
                <w:bCs/>
                <w:color w:val="0000FF"/>
                <w:kern w:val="0"/>
                <w:sz w:val="21"/>
                <w:szCs w:val="21"/>
                <w:lang w:val="en-US" w:eastAsia="zh-CN"/>
              </w:rPr>
              <w:t>2</w:t>
            </w:r>
            <w:r>
              <w:rPr>
                <w:rFonts w:hint="eastAsia" w:ascii="宋体" w:hAnsi="宋体"/>
                <w:b/>
                <w:bCs/>
                <w:color w:val="0000FF"/>
                <w:kern w:val="0"/>
                <w:sz w:val="21"/>
                <w:szCs w:val="21"/>
              </w:rPr>
              <w:t>】</w:t>
            </w:r>
            <w:r>
              <w:rPr>
                <w:rFonts w:hint="eastAsia" w:ascii="宋体" w:hAnsi="宋体" w:eastAsia="宋体" w:cs="宋体"/>
                <w:b w:val="0"/>
                <w:bCs w:val="0"/>
                <w:color w:val="000000"/>
                <w:sz w:val="21"/>
                <w:szCs w:val="21"/>
                <w:lang w:eastAsia="zh-CN"/>
              </w:rPr>
              <w:t>位于沙漠边缘的罗布泊昼夜温差比沿海地区大，这是因为与水相比，砂石的（　　）</w:t>
            </w:r>
            <w:r>
              <w:rPr>
                <w:rFonts w:hint="eastAsia" w:ascii="宋体" w:hAnsi="宋体" w:cs="宋体"/>
                <w:b w:val="0"/>
                <w:bCs w:val="0"/>
                <w:color w:val="000000"/>
                <w:sz w:val="21"/>
                <w:szCs w:val="21"/>
                <w:lang w:eastAsia="zh-CN"/>
              </w:rPr>
              <w:t>。</w:t>
            </w:r>
          </w:p>
          <w:p>
            <w:pPr>
              <w:spacing w:line="360" w:lineRule="auto"/>
              <w:ind w:firstLine="420" w:firstLineChars="200"/>
              <w:rPr>
                <w:rFonts w:hint="eastAsia" w:ascii="宋体" w:hAnsi="宋体" w:eastAsia="宋体" w:cs="宋体"/>
                <w:b w:val="0"/>
                <w:bCs w:val="0"/>
                <w:color w:val="000000"/>
                <w:sz w:val="21"/>
                <w:szCs w:val="21"/>
                <w:lang w:eastAsia="zh-CN"/>
              </w:rPr>
            </w:pPr>
            <w:r>
              <w:rPr>
                <w:rFonts w:hint="eastAsia" w:ascii="宋体" w:hAnsi="宋体" w:eastAsia="宋体" w:cs="宋体"/>
                <w:b w:val="0"/>
                <w:bCs w:val="0"/>
                <w:color w:val="000000"/>
                <w:sz w:val="21"/>
                <w:szCs w:val="21"/>
                <w:lang w:eastAsia="zh-CN"/>
              </w:rPr>
              <w:t>A．比热容较小</w:t>
            </w:r>
            <w:r>
              <w:rPr>
                <w:rFonts w:hint="eastAsia" w:ascii="宋体" w:hAnsi="宋体" w:cs="宋体"/>
                <w:b w:val="0"/>
                <w:bCs w:val="0"/>
                <w:color w:val="000000"/>
                <w:sz w:val="21"/>
                <w:szCs w:val="21"/>
                <w:lang w:val="en-US" w:eastAsia="zh-CN"/>
              </w:rPr>
              <w:t xml:space="preserve">    </w:t>
            </w:r>
            <w:r>
              <w:rPr>
                <w:rFonts w:hint="eastAsia" w:ascii="宋体" w:hAnsi="宋体" w:eastAsia="宋体" w:cs="宋体"/>
                <w:b w:val="0"/>
                <w:bCs w:val="0"/>
                <w:color w:val="000000"/>
                <w:sz w:val="21"/>
                <w:szCs w:val="21"/>
                <w:lang w:eastAsia="zh-CN"/>
              </w:rPr>
              <w:t>B．比热容较大</w:t>
            </w:r>
            <w:r>
              <w:rPr>
                <w:rFonts w:hint="eastAsia" w:ascii="宋体" w:hAnsi="宋体" w:cs="宋体"/>
                <w:b w:val="0"/>
                <w:bCs w:val="0"/>
                <w:color w:val="000000"/>
                <w:sz w:val="21"/>
                <w:szCs w:val="21"/>
                <w:lang w:val="en-US" w:eastAsia="zh-CN"/>
              </w:rPr>
              <w:t xml:space="preserve">    </w:t>
            </w:r>
            <w:r>
              <w:rPr>
                <w:rFonts w:hint="eastAsia" w:ascii="宋体" w:hAnsi="宋体" w:eastAsia="宋体" w:cs="宋体"/>
                <w:b w:val="0"/>
                <w:bCs w:val="0"/>
                <w:color w:val="000000"/>
                <w:sz w:val="21"/>
                <w:szCs w:val="21"/>
                <w:lang w:eastAsia="zh-CN"/>
              </w:rPr>
              <w:t>C．密度较小</w:t>
            </w:r>
            <w:r>
              <w:rPr>
                <w:rFonts w:hint="eastAsia" w:ascii="宋体" w:hAnsi="宋体" w:cs="宋体"/>
                <w:b w:val="0"/>
                <w:bCs w:val="0"/>
                <w:color w:val="000000"/>
                <w:sz w:val="21"/>
                <w:szCs w:val="21"/>
                <w:lang w:val="en-US" w:eastAsia="zh-CN"/>
              </w:rPr>
              <w:t xml:space="preserve">    </w:t>
            </w:r>
            <w:r>
              <w:rPr>
                <w:rFonts w:hint="eastAsia" w:ascii="宋体" w:hAnsi="宋体" w:eastAsia="宋体" w:cs="宋体"/>
                <w:b w:val="0"/>
                <w:bCs w:val="0"/>
                <w:color w:val="000000"/>
                <w:sz w:val="21"/>
                <w:szCs w:val="21"/>
                <w:lang w:eastAsia="zh-CN"/>
              </w:rPr>
              <w:t>D．密度较大</w:t>
            </w:r>
          </w:p>
          <w:p>
            <w:pPr>
              <w:spacing w:line="360" w:lineRule="auto"/>
              <w:ind w:firstLine="420" w:firstLineChars="200"/>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lang w:val="en-US" w:eastAsia="zh-CN"/>
              </w:rPr>
              <w:t>【答案】</w:t>
            </w:r>
            <w:r>
              <w:rPr>
                <w:rFonts w:hint="eastAsia" w:ascii="宋体" w:hAnsi="宋体" w:eastAsia="宋体" w:cs="宋体"/>
                <w:b w:val="0"/>
                <w:bCs w:val="0"/>
                <w:vanish/>
                <w:color w:val="FF0000"/>
                <w:sz w:val="21"/>
                <w:szCs w:val="21"/>
                <w:lang w:eastAsia="zh-CN"/>
              </w:rPr>
              <w:t>A</w:t>
            </w:r>
            <w:r>
              <w:rPr>
                <w:rFonts w:hint="eastAsia" w:ascii="宋体" w:hAnsi="宋体" w:cs="宋体"/>
                <w:b w:val="0"/>
                <w:bCs w:val="0"/>
                <w:vanish/>
                <w:color w:val="FF0000"/>
                <w:sz w:val="21"/>
                <w:szCs w:val="21"/>
                <w:lang w:eastAsia="zh-CN"/>
              </w:rPr>
              <w:t>。</w:t>
            </w:r>
          </w:p>
          <w:p>
            <w:pPr>
              <w:spacing w:line="360" w:lineRule="auto"/>
              <w:ind w:firstLine="420" w:firstLineChars="200"/>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lang w:eastAsia="zh-CN"/>
              </w:rPr>
              <w:t>【</w:t>
            </w:r>
            <w:r>
              <w:rPr>
                <w:rFonts w:hint="eastAsia" w:ascii="宋体" w:hAnsi="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lang w:eastAsia="zh-CN"/>
              </w:rPr>
              <w:t>】AB．沙漠边缘的罗布泊昼夜温差比沿海地区大，这是因为与水相比，砂石的比热容小，升温快，昼夜温差大，故A符合题意；B不符合题意；</w:t>
            </w:r>
          </w:p>
          <w:p>
            <w:pPr>
              <w:spacing w:line="360" w:lineRule="auto"/>
              <w:ind w:firstLine="420" w:firstLineChars="200"/>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lang w:eastAsia="zh-CN"/>
              </w:rPr>
              <w:t>CD．密度是质量与体积之比，密度的大小与升温快慢无关，故CD不符合题意。</w:t>
            </w:r>
          </w:p>
          <w:p>
            <w:pPr>
              <w:spacing w:line="360" w:lineRule="auto"/>
              <w:ind w:firstLine="420" w:firstLineChars="200"/>
              <w:rPr>
                <w:rFonts w:hint="eastAsia" w:ascii="宋体" w:hAnsi="宋体" w:eastAsia="宋体" w:cs="宋体"/>
                <w:b w:val="0"/>
                <w:bCs w:val="0"/>
                <w:vanish/>
                <w:color w:val="FF0000"/>
                <w:kern w:val="2"/>
                <w:sz w:val="21"/>
                <w:szCs w:val="21"/>
                <w:lang w:val="en-US" w:eastAsia="zh-CN" w:bidi="ar-SA"/>
              </w:rPr>
            </w:pPr>
            <w:r>
              <w:rPr>
                <w:rFonts w:hint="eastAsia" w:ascii="宋体" w:hAnsi="宋体" w:eastAsia="宋体" w:cs="宋体"/>
                <w:b w:val="0"/>
                <w:bCs w:val="0"/>
                <w:vanish/>
                <w:color w:val="FF0000"/>
                <w:sz w:val="21"/>
                <w:szCs w:val="21"/>
                <w:lang w:eastAsia="zh-CN"/>
              </w:rPr>
              <w:t>故选A。</w:t>
            </w:r>
          </w:p>
          <w:p>
            <w:pPr>
              <w:spacing w:line="336" w:lineRule="auto"/>
              <w:jc w:val="left"/>
              <w:rPr>
                <w:rFonts w:hint="eastAsia" w:ascii="宋体" w:hAnsi="宋体" w:eastAsia="宋体"/>
                <w:color w:val="000000"/>
                <w:szCs w:val="21"/>
                <w:lang w:eastAsia="zh-CN"/>
              </w:rPr>
            </w:pP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b/>
                <w:bCs/>
                <w:color w:val="0000FF"/>
                <w:kern w:val="0"/>
                <w:sz w:val="21"/>
                <w:szCs w:val="21"/>
              </w:rPr>
              <w:t>【典例</w:t>
            </w:r>
            <w:r>
              <w:rPr>
                <w:rFonts w:hint="eastAsia" w:ascii="宋体" w:hAnsi="宋体"/>
                <w:b/>
                <w:bCs/>
                <w:color w:val="0000FF"/>
                <w:kern w:val="0"/>
                <w:sz w:val="21"/>
                <w:szCs w:val="21"/>
                <w:lang w:val="en-US" w:eastAsia="zh-CN"/>
              </w:rPr>
              <w:t>3</w:t>
            </w:r>
            <w:r>
              <w:rPr>
                <w:rFonts w:hint="eastAsia" w:ascii="宋体" w:hAnsi="宋体"/>
                <w:b/>
                <w:bCs/>
                <w:color w:val="0000FF"/>
                <w:kern w:val="0"/>
                <w:sz w:val="21"/>
                <w:szCs w:val="21"/>
              </w:rPr>
              <w:t>】</w:t>
            </w:r>
            <w:r>
              <w:rPr>
                <w:rFonts w:hint="eastAsia" w:ascii="宋体" w:hAnsi="宋体" w:eastAsia="宋体" w:cs="宋体"/>
                <w:b/>
                <w:bCs/>
                <w:sz w:val="21"/>
                <w:szCs w:val="21"/>
              </w:rPr>
              <w:t>（23-24九年级下·江苏无锡·阶段练习）</w:t>
            </w:r>
            <w:r>
              <w:rPr>
                <w:rFonts w:hint="eastAsia" w:ascii="宋体" w:hAnsi="宋体" w:eastAsia="宋体" w:cs="宋体"/>
                <w:b w:val="0"/>
                <w:bCs w:val="0"/>
                <w:sz w:val="21"/>
                <w:szCs w:val="21"/>
              </w:rPr>
              <w:t>规格相同的甲、乙两容器中分别装有3kg和2kg的纯净水，并用不同加热器加热，不计热损失，得到如图丙所示的水温与加热时间的关系图。下列说法正确的是（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4629150" cy="2000250"/>
                  <wp:effectExtent l="0" t="0" r="0" b="0"/>
                  <wp:docPr id="28" name="图片 8" descr="@@@45167aa7-1f42-45da-884c-f5e122e87b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8" descr="@@@45167aa7-1f42-45da-884c-f5e122e87bfb"/>
                          <pic:cNvPicPr>
                            <a:picLocks noChangeAspect="1"/>
                          </pic:cNvPicPr>
                        </pic:nvPicPr>
                        <pic:blipFill>
                          <a:blip r:embed="rId7"/>
                          <a:stretch>
                            <a:fillRect/>
                          </a:stretch>
                        </pic:blipFill>
                        <pic:spPr>
                          <a:xfrm>
                            <a:off x="0" y="0"/>
                            <a:ext cx="4629150" cy="2000250"/>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A．甲、乙两杯中的液体每分钟吸收的热量之比为1∶1。</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B．甲杯液体每分钟吸收的热量为2.52×10</w:t>
            </w:r>
            <w:r>
              <w:rPr>
                <w:rFonts w:hint="eastAsia" w:ascii="宋体" w:hAnsi="宋体" w:eastAsia="宋体" w:cs="宋体"/>
                <w:b w:val="0"/>
                <w:bCs w:val="0"/>
                <w:sz w:val="21"/>
                <w:szCs w:val="21"/>
                <w:vertAlign w:val="superscript"/>
              </w:rPr>
              <w:t>5</w:t>
            </w:r>
            <w:r>
              <w:rPr>
                <w:rFonts w:hint="eastAsia" w:ascii="宋体" w:hAnsi="宋体" w:eastAsia="宋体" w:cs="宋体"/>
                <w:b w:val="0"/>
                <w:bCs w:val="0"/>
                <w:sz w:val="21"/>
                <w:szCs w:val="21"/>
              </w:rPr>
              <w:t>J</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C．加热相同的时间，甲、乙两杯液体升高的温度之比为3∶2</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D．将甲、乙两容器中的液体从20℃加热至沸腾所需要的时间之比为2∶3</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【答案】CD</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AB．由图丙的甲图线可知，加热 2min 时，甲容器中水升高的温度</w:t>
            </w:r>
            <w:r>
              <w:rPr>
                <w:rFonts w:hint="eastAsia" w:ascii="宋体" w:hAnsi="宋体" w:eastAsia="宋体" w:cs="宋体"/>
                <w:b w:val="0"/>
                <w:bCs w:val="0"/>
                <w:vanish/>
                <w:color w:val="FF0000"/>
                <w:sz w:val="21"/>
                <w:szCs w:val="21"/>
              </w:rPr>
              <w:object>
                <v:shape id="_x0000_i1095" o:spt="75" alt="eqId8d389cd9a0989fd559b273ef5e259007" type="#_x0000_t75" style="height:12.3pt;width:89.7pt;" o:ole="t" filled="f" o:preferrelative="t" stroked="f" coordsize="21600,21600">
                  <v:path/>
                  <v:fill on="f" focussize="0,0"/>
                  <v:stroke on="f" joinstyle="miter"/>
                  <v:imagedata r:id="rId9" o:title="eqId8d389cd9a0989fd559b273ef5e259007"/>
                  <o:lock v:ext="edit" aspectratio="t"/>
                  <w10:wrap type="none"/>
                  <w10:anchorlock/>
                </v:shape>
                <o:OLEObject Type="Embed" ProgID="Equation.DSMT4" ShapeID="_x0000_i1095" DrawAspect="Content" ObjectID="_1468075725" r:id="rId8">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由图象还可知，水的温度变化随时间的增加而均匀升高，所以，加热1min时，甲容器中水升高的温度</w:t>
            </w:r>
            <w:r>
              <w:rPr>
                <w:rFonts w:hint="eastAsia" w:ascii="宋体" w:hAnsi="宋体" w:eastAsia="宋体" w:cs="宋体"/>
                <w:b w:val="0"/>
                <w:bCs w:val="0"/>
                <w:vanish/>
                <w:color w:val="FF0000"/>
                <w:sz w:val="21"/>
                <w:szCs w:val="21"/>
              </w:rPr>
              <w:object>
                <v:shape id="_x0000_i1096" o:spt="75" alt="eqId3a2d92e596f5884b0b755c085f34b7fd" type="#_x0000_t75" style="height:27.25pt;width:117.9pt;" o:ole="t" filled="f" o:preferrelative="t" stroked="f" coordsize="21600,21600">
                  <v:path/>
                  <v:fill on="f" focussize="0,0"/>
                  <v:stroke on="f" joinstyle="miter"/>
                  <v:imagedata r:id="rId11" o:title="eqId3a2d92e596f5884b0b755c085f34b7fd"/>
                  <o:lock v:ext="edit" aspectratio="t"/>
                  <w10:wrap type="none"/>
                  <w10:anchorlock/>
                </v:shape>
                <o:OLEObject Type="Embed" ProgID="Equation.DSMT4" ShapeID="_x0000_i1096" DrawAspect="Content" ObjectID="_1468075726" r:id="rId10">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此时甲容器中的水吸收热量</w:t>
            </w:r>
            <w:r>
              <w:rPr>
                <w:rFonts w:hint="eastAsia" w:ascii="宋体" w:hAnsi="宋体" w:eastAsia="宋体" w:cs="宋体"/>
                <w:b w:val="0"/>
                <w:bCs w:val="0"/>
                <w:vanish/>
                <w:color w:val="FF0000"/>
                <w:sz w:val="21"/>
                <w:szCs w:val="21"/>
              </w:rPr>
              <w:object>
                <v:shape id="_x0000_i1097" o:spt="75" alt="eqId7ba8d52369c83c4aa09398c0f827bcb6" type="#_x0000_t75" style="height:16.7pt;width:235.8pt;" o:ole="t" filled="f" o:preferrelative="t" stroked="f" coordsize="21600,21600">
                  <v:path/>
                  <v:fill on="f" focussize="0,0"/>
                  <v:stroke on="f" joinstyle="miter"/>
                  <v:imagedata r:id="rId13" o:title="eqId7ba8d52369c83c4aa09398c0f827bcb6"/>
                  <o:lock v:ext="edit" aspectratio="t"/>
                  <w10:wrap type="none"/>
                  <w10:anchorlock/>
                </v:shape>
                <o:OLEObject Type="Embed" ProgID="Equation.DSMT4" ShapeID="_x0000_i1097" DrawAspect="Content" ObjectID="_1468075727" r:id="rId12">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由图丙可知，水的温度从20℃升高到40℃时，乙的加热时间为3min；此时乙容器中的水吸收热量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098" o:spt="75" alt="eqIddcb4e3dd6c413bca0bd186de5309b356" type="#_x0000_t75" style="height:16.7pt;width:268.4pt;" o:ole="t" filled="f" o:preferrelative="t" stroked="f" coordsize="21600,21600">
                  <v:path/>
                  <v:fill on="f" focussize="0,0"/>
                  <v:stroke on="f" joinstyle="miter"/>
                  <v:imagedata r:id="rId15" o:title="eqIddcb4e3dd6c413bca0bd186de5309b356"/>
                  <o:lock v:ext="edit" aspectratio="t"/>
                  <w10:wrap type="none"/>
                  <w10:anchorlock/>
                </v:shape>
                <o:OLEObject Type="Embed" ProgID="Equation.DSMT4" ShapeID="_x0000_i1098" DrawAspect="Content" ObjectID="_1468075728" r:id="rId14">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乙容器中的水每分钟吸收热量为</w:t>
            </w:r>
            <w:r>
              <w:rPr>
                <w:rFonts w:hint="eastAsia" w:ascii="宋体" w:hAnsi="宋体" w:eastAsia="宋体" w:cs="宋体"/>
                <w:b w:val="0"/>
                <w:bCs w:val="0"/>
                <w:vanish/>
                <w:color w:val="FF0000"/>
                <w:sz w:val="21"/>
                <w:szCs w:val="21"/>
              </w:rPr>
              <w:object>
                <v:shape id="_x0000_i1099" o:spt="75" alt="eqId523de52c9ed23691c00a9bfda46c5fcc" type="#_x0000_t75" style="height:27.25pt;width:183pt;" o:ole="t" filled="f" o:preferrelative="t" stroked="f" coordsize="21600,21600">
                  <v:path/>
                  <v:fill on="f" focussize="0,0"/>
                  <v:stroke on="f" joinstyle="miter"/>
                  <v:imagedata r:id="rId17" o:title="eqId523de52c9ed23691c00a9bfda46c5fcc"/>
                  <o:lock v:ext="edit" aspectratio="t"/>
                  <w10:wrap type="none"/>
                  <w10:anchorlock/>
                </v:shape>
                <o:OLEObject Type="Embed" ProgID="Equation.DSMT4" ShapeID="_x0000_i1099" DrawAspect="Content" ObjectID="_1468075729" r:id="rId16">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由于忽略散热损失，所以两加热器每分钟放出的热量与水每分钟吸收的热量相同，则加热器每分钟放出的热量之比为</w:t>
            </w:r>
            <w:r>
              <w:rPr>
                <w:rFonts w:hint="eastAsia" w:ascii="宋体" w:hAnsi="宋体" w:eastAsia="宋体" w:cs="宋体"/>
                <w:b w:val="0"/>
                <w:bCs w:val="0"/>
                <w:vanish/>
                <w:color w:val="FF0000"/>
                <w:sz w:val="21"/>
                <w:szCs w:val="21"/>
              </w:rPr>
              <w:object>
                <v:shape id="_x0000_i1100" o:spt="75" alt="eqIdc74691d3e8a1236385192916f41e0fee" type="#_x0000_t75" style="height:32.55pt;width:101.15pt;" o:ole="t" filled="f" o:preferrelative="t" stroked="f" coordsize="21600,21600">
                  <v:path/>
                  <v:fill on="f" focussize="0,0"/>
                  <v:stroke on="f" joinstyle="miter"/>
                  <v:imagedata r:id="rId19" o:title="eqIdc74691d3e8a1236385192916f41e0fee"/>
                  <o:lock v:ext="edit" aspectratio="t"/>
                  <w10:wrap type="none"/>
                  <w10:anchorlock/>
                </v:shape>
                <o:OLEObject Type="Embed" ProgID="Equation.DSMT4" ShapeID="_x0000_i1100" DrawAspect="Content" ObjectID="_1468075730" r:id="rId18">
                  <o:LockedField>false</o:LockedField>
                </o:OLEObject>
              </w:objec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故AB错误；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C．根据B可知相同时间内，加热器放出的热量之比为9：4，则相同时间内，两杯水吸收的热量之比为9:4，根据可得两杯水升高的温度之比为</w:t>
            </w:r>
            <w:r>
              <w:rPr>
                <w:rFonts w:hint="eastAsia" w:ascii="宋体" w:hAnsi="宋体" w:eastAsia="宋体" w:cs="宋体"/>
                <w:b w:val="0"/>
                <w:bCs w:val="0"/>
                <w:vanish/>
                <w:color w:val="FF0000"/>
                <w:sz w:val="21"/>
                <w:szCs w:val="21"/>
              </w:rPr>
              <w:object>
                <v:shape id="_x0000_i1101" o:spt="75" alt="eqIdbf952b322260edeefe79994b9c04dea1" type="#_x0000_t75" style="height:59.8pt;width:161.9pt;" o:ole="t" filled="f" o:preferrelative="t" stroked="f" coordsize="21600,21600">
                  <v:path/>
                  <v:fill on="f" focussize="0,0"/>
                  <v:stroke on="f" joinstyle="miter"/>
                  <v:imagedata r:id="rId21" o:title="eqIdbf952b322260edeefe79994b9c04dea1"/>
                  <o:lock v:ext="edit" aspectratio="t"/>
                  <w10:wrap type="none"/>
                  <w10:anchorlock/>
                </v:shape>
                <o:OLEObject Type="Embed" ProgID="Equation.DSMT4" ShapeID="_x0000_i1101" DrawAspect="Content" ObjectID="_1468075731" r:id="rId20">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故C正确；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D．根据</w:t>
            </w:r>
            <w:r>
              <w:rPr>
                <w:rFonts w:hint="eastAsia" w:ascii="宋体" w:hAnsi="宋体" w:eastAsia="宋体" w:cs="宋体"/>
                <w:b w:val="0"/>
                <w:bCs w:val="0"/>
                <w:vanish/>
                <w:color w:val="FF0000"/>
                <w:sz w:val="21"/>
                <w:szCs w:val="21"/>
              </w:rPr>
              <w:object>
                <v:shape id="_x0000_i1102" o:spt="75" alt="eqId2b697e0880a925ee6cdabdbce717f220" type="#_x0000_t75" style="height:15.8pt;width:66.85pt;" o:ole="t" filled="f" o:preferrelative="t" stroked="f" coordsize="21600,21600">
                  <v:path/>
                  <v:fill on="f" focussize="0,0"/>
                  <v:stroke on="f" joinstyle="miter"/>
                  <v:imagedata r:id="rId23" o:title="eqId2b697e0880a925ee6cdabdbce717f220"/>
                  <o:lock v:ext="edit" aspectratio="t"/>
                  <w10:wrap type="none"/>
                  <w10:anchorlock/>
                </v:shape>
                <o:OLEObject Type="Embed" ProgID="Equation.DSMT4" ShapeID="_x0000_i1102" DrawAspect="Content" ObjectID="_1468075732" r:id="rId22">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可得甲、乙两容器中的水从 20℃加热至沸腾所需热量之比</w:t>
            </w:r>
            <w:r>
              <w:rPr>
                <w:rFonts w:hint="eastAsia" w:ascii="宋体" w:hAnsi="宋体" w:eastAsia="宋体" w:cs="宋体"/>
                <w:b w:val="0"/>
                <w:bCs w:val="0"/>
                <w:vanish/>
                <w:color w:val="FF0000"/>
                <w:sz w:val="21"/>
                <w:szCs w:val="21"/>
              </w:rPr>
              <w:object>
                <v:shape id="_x0000_i1103" o:spt="75" alt="eqIdda2c31f7d37049bf6b78849fd0b0ad8e" type="#_x0000_t75" style="height:31.65pt;width:149.6pt;" o:ole="t" filled="f" o:preferrelative="t" stroked="f" coordsize="21600,21600">
                  <v:path/>
                  <v:fill on="f" focussize="0,0"/>
                  <v:stroke on="f" joinstyle="miter"/>
                  <v:imagedata r:id="rId25" o:title="eqIdda2c31f7d37049bf6b78849fd0b0ad8e"/>
                  <o:lock v:ext="edit" aspectratio="t"/>
                  <w10:wrap type="none"/>
                  <w10:anchorlock/>
                </v:shape>
                <o:OLEObject Type="Embed" ProgID="Equation.DSMT4" ShapeID="_x0000_i1103" DrawAspect="Content" ObjectID="_1468075733" r:id="rId24">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所用时间之比为</w:t>
            </w:r>
            <w:r>
              <w:rPr>
                <w:rFonts w:hint="eastAsia" w:ascii="宋体" w:hAnsi="宋体" w:eastAsia="宋体" w:cs="宋体"/>
                <w:b w:val="0"/>
                <w:bCs w:val="0"/>
                <w:vanish/>
                <w:color w:val="FF0000"/>
                <w:sz w:val="21"/>
                <w:szCs w:val="21"/>
              </w:rPr>
              <w:object>
                <v:shape id="_x0000_i1104" o:spt="75" alt="eqId2a7ccb91efb9cc84bf03409edfed84f6" type="#_x0000_t75" style="height:31.65pt;width:174.2pt;" o:ole="t" filled="f" o:preferrelative="t" stroked="f" coordsize="21600,21600">
                  <v:path/>
                  <v:fill on="f" focussize="0,0"/>
                  <v:stroke on="f" joinstyle="miter"/>
                  <v:imagedata r:id="rId27" o:title="eqId2a7ccb91efb9cc84bf03409edfed84f6"/>
                  <o:lock v:ext="edit" aspectratio="t"/>
                  <w10:wrap type="none"/>
                  <w10:anchorlock/>
                </v:shape>
                <o:OLEObject Type="Embed" ProgID="Equation.DSMT4" ShapeID="_x0000_i1104" DrawAspect="Content" ObjectID="_1468075734" r:id="rId26">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故D正确。故选CD。</w:t>
            </w: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pPr>
              <w:spacing w:line="360" w:lineRule="auto"/>
              <w:ind w:firstLine="480" w:firstLineChars="200"/>
              <w:rPr>
                <w:rFonts w:hint="default" w:ascii="宋体" w:hAnsi="宋体"/>
                <w:bCs w:val="0"/>
                <w:color w:val="361CF6"/>
                <w:sz w:val="24"/>
                <w:szCs w:val="24"/>
                <w:lang w:val="en-US" w:eastAsia="zh-CN"/>
              </w:rPr>
            </w:pPr>
            <w:r>
              <w:rPr>
                <w:rFonts w:hint="eastAsia" w:ascii="宋体" w:hAnsi="宋体"/>
                <w:bCs w:val="0"/>
                <w:color w:val="361CF6"/>
                <w:sz w:val="24"/>
                <w:szCs w:val="24"/>
              </w:rPr>
              <w:t>问题一：</w:t>
            </w:r>
            <w:r>
              <w:rPr>
                <w:rFonts w:hint="eastAsia" w:ascii="宋体" w:hAnsi="宋体"/>
                <w:bCs w:val="0"/>
                <w:color w:val="361CF6"/>
                <w:sz w:val="24"/>
                <w:szCs w:val="24"/>
                <w:lang w:val="en-US" w:eastAsia="zh-CN"/>
              </w:rPr>
              <w:t>比热容的概念</w:t>
            </w:r>
          </w:p>
          <w:p>
            <w:pPr>
              <w:keepNext w:val="0"/>
              <w:keepLines w:val="0"/>
              <w:pageBreakBefore w:val="0"/>
              <w:widowControl/>
              <w:shd w:val="clear" w:color="auto" w:fill="FFFFFF"/>
              <w:kinsoku/>
              <w:wordWrap/>
              <w:overflowPunct/>
              <w:topLinePunct w:val="0"/>
              <w:autoSpaceDE/>
              <w:autoSpaceDN/>
              <w:bidi w:val="0"/>
              <w:adjustRightInd/>
              <w:snapToGrid/>
              <w:spacing w:line="360" w:lineRule="auto"/>
              <w:ind w:firstLine="420" w:firstLineChars="200"/>
              <w:jc w:val="left"/>
              <w:textAlignment w:val="center"/>
              <w:rPr>
                <w:rFonts w:hint="default" w:ascii="宋体" w:hAnsi="宋体" w:eastAsia="宋体" w:cs="宋体"/>
                <w:b/>
                <w:bCs/>
                <w:i w:val="0"/>
                <w:iCs w:val="0"/>
                <w:caps w:val="0"/>
                <w:color w:val="C00000"/>
                <w:spacing w:val="0"/>
                <w:sz w:val="21"/>
                <w:szCs w:val="21"/>
                <w:highlight w:val="lightGray"/>
                <w:shd w:val="clear" w:color="auto" w:fill="FFFFFF"/>
                <w:lang w:val="en-US" w:eastAsia="zh-CN"/>
                <w14:shadow w14:blurRad="50800" w14:dist="38100" w14:dir="2700000" w14:sx="100000" w14:sy="100000" w14:kx="0" w14:ky="0" w14:algn="tl">
                  <w14:srgbClr w14:val="000000">
                    <w14:alpha w14:val="60000"/>
                  </w14:srgbClr>
                </w14:shadow>
              </w:rPr>
            </w:pPr>
            <w:r>
              <w:rPr>
                <w:rFonts w:hint="eastAsia" w:ascii="宋体" w:hAnsi="宋体"/>
                <w:b w:val="0"/>
                <w:bCs w:val="0"/>
              </w:rPr>
              <w:drawing>
                <wp:inline distT="0" distB="0" distL="114300" distR="114300">
                  <wp:extent cx="881380" cy="472440"/>
                  <wp:effectExtent l="0" t="0" r="13970" b="3810"/>
                  <wp:docPr id="31" name="图片 2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0" descr="图片1"/>
                          <pic:cNvPicPr>
                            <a:picLocks noChangeAspect="1"/>
                          </pic:cNvPicPr>
                        </pic:nvPicPr>
                        <pic:blipFill>
                          <a:blip r:embed="rId28"/>
                          <a:stretch>
                            <a:fillRect/>
                          </a:stretch>
                        </pic:blipFill>
                        <pic:spPr>
                          <a:xfrm>
                            <a:off x="0" y="0"/>
                            <a:ext cx="881380" cy="472440"/>
                          </a:xfrm>
                          <a:prstGeom prst="rect">
                            <a:avLst/>
                          </a:prstGeom>
                          <a:noFill/>
                          <a:ln>
                            <a:noFill/>
                          </a:ln>
                        </pic:spPr>
                      </pic:pic>
                    </a:graphicData>
                  </a:graphic>
                </wp:inline>
              </w:drawing>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Autospacing="0" w:after="0" w:afterAutospacing="0" w:line="360" w:lineRule="auto"/>
              <w:ind w:left="0" w:right="0" w:firstLine="422" w:firstLineChars="200"/>
              <w:jc w:val="left"/>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cs="宋体"/>
                <w:b/>
                <w:bCs/>
                <w:i w:val="0"/>
                <w:iCs w:val="0"/>
                <w:caps w:val="0"/>
                <w:color w:val="943734"/>
                <w:spacing w:val="0"/>
                <w:kern w:val="0"/>
                <w:sz w:val="21"/>
                <w:szCs w:val="21"/>
                <w:shd w:val="clear" w:color="auto" w:fill="FFFFFF"/>
                <w:lang w:val="en-US" w:eastAsia="zh-CN" w:bidi="ar"/>
              </w:rPr>
              <w:t>1.</w:t>
            </w:r>
            <w:r>
              <w:rPr>
                <w:rFonts w:hint="eastAsia" w:ascii="宋体" w:hAnsi="宋体" w:eastAsia="宋体" w:cs="宋体"/>
                <w:b/>
                <w:bCs/>
                <w:i w:val="0"/>
                <w:iCs w:val="0"/>
                <w:caps w:val="0"/>
                <w:color w:val="943734"/>
                <w:spacing w:val="0"/>
                <w:kern w:val="0"/>
                <w:sz w:val="21"/>
                <w:szCs w:val="21"/>
                <w:shd w:val="clear" w:color="auto" w:fill="FFFFFF"/>
                <w:lang w:val="en-US" w:eastAsia="zh-CN" w:bidi="ar"/>
              </w:rPr>
              <w:t>对比热容的理解</w:t>
            </w:r>
            <w:r>
              <w:rPr>
                <w:rFonts w:hint="eastAsia" w:ascii="宋体" w:hAnsi="宋体" w:cs="宋体"/>
                <w:b/>
                <w:bCs/>
                <w:i w:val="0"/>
                <w:iCs w:val="0"/>
                <w:caps w:val="0"/>
                <w:color w:val="943734"/>
                <w:spacing w:val="0"/>
                <w:kern w:val="0"/>
                <w:sz w:val="21"/>
                <w:szCs w:val="21"/>
                <w:shd w:val="clear" w:color="auto" w:fill="FFFFFF"/>
                <w:lang w:val="en-US" w:eastAsia="zh-CN" w:bidi="ar"/>
              </w:rPr>
              <w:t>：</w:t>
            </w:r>
            <w:r>
              <w:rPr>
                <w:rFonts w:hint="eastAsia" w:ascii="宋体" w:hAnsi="宋体" w:eastAsia="宋体" w:cs="宋体"/>
                <w:b w:val="0"/>
                <w:bCs w:val="0"/>
                <w:i w:val="0"/>
                <w:iCs w:val="0"/>
                <w:caps w:val="0"/>
                <w:color w:val="auto"/>
                <w:spacing w:val="0"/>
                <w:sz w:val="21"/>
                <w:szCs w:val="21"/>
                <w:shd w:val="clear" w:color="auto" w:fill="FFFFFF"/>
                <w:lang w:val="en-US" w:eastAsia="zh-CN"/>
              </w:rPr>
              <w:t>属性物质在任何条件下都具有的、不变的性质，如质量，不随外界的条件的变化而变化。特性一种物质区别于其他物质的性质，在外界条件变化时会发生变化，比如比热容是物质的已知特性，会随物质状态的变化而变化。</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Autospacing="0" w:after="0" w:afterAutospacing="0" w:line="360" w:lineRule="auto"/>
              <w:ind w:left="0" w:right="0" w:firstLine="422" w:firstLineChars="200"/>
              <w:jc w:val="left"/>
              <w:rPr>
                <w:rFonts w:hint="default" w:ascii="宋体" w:hAnsi="宋体" w:eastAsia="宋体" w:cs="宋体"/>
                <w:b/>
                <w:bCs/>
                <w:i w:val="0"/>
                <w:iCs w:val="0"/>
                <w:caps w:val="0"/>
                <w:color w:val="auto"/>
                <w:spacing w:val="0"/>
                <w:kern w:val="0"/>
                <w:sz w:val="21"/>
                <w:szCs w:val="21"/>
                <w:shd w:val="clear" w:color="auto" w:fill="FFFFFF"/>
                <w:lang w:val="en-US" w:eastAsia="zh-CN" w:bidi="ar"/>
              </w:rPr>
            </w:pPr>
            <w:r>
              <w:rPr>
                <w:rFonts w:hint="eastAsia" w:ascii="宋体" w:hAnsi="宋体" w:cs="宋体"/>
                <w:b/>
                <w:bCs/>
                <w:i w:val="0"/>
                <w:iCs w:val="0"/>
                <w:caps w:val="0"/>
                <w:color w:val="943734"/>
                <w:spacing w:val="0"/>
                <w:kern w:val="0"/>
                <w:sz w:val="21"/>
                <w:szCs w:val="21"/>
                <w:shd w:val="clear" w:color="auto" w:fill="FFFFFF"/>
                <w:lang w:val="en-US" w:eastAsia="zh-CN" w:bidi="ar"/>
              </w:rPr>
              <w:t>2.</w:t>
            </w:r>
            <w:r>
              <w:rPr>
                <w:rFonts w:hint="eastAsia" w:ascii="宋体" w:hAnsi="宋体" w:eastAsia="宋体" w:cs="宋体"/>
                <w:b/>
                <w:bCs/>
                <w:i w:val="0"/>
                <w:iCs w:val="0"/>
                <w:caps w:val="0"/>
                <w:color w:val="943734"/>
                <w:spacing w:val="0"/>
                <w:kern w:val="0"/>
                <w:sz w:val="21"/>
                <w:szCs w:val="21"/>
                <w:shd w:val="clear" w:color="auto" w:fill="FFFFFF"/>
                <w:lang w:val="en-US" w:eastAsia="zh-CN" w:bidi="ar"/>
              </w:rPr>
              <w:t>比热容图像</w:t>
            </w:r>
            <w:r>
              <w:rPr>
                <w:rFonts w:hint="eastAsia" w:ascii="宋体" w:hAnsi="宋体" w:cs="宋体"/>
                <w:b/>
                <w:bCs/>
                <w:i w:val="0"/>
                <w:iCs w:val="0"/>
                <w:caps w:val="0"/>
                <w:color w:val="943734"/>
                <w:spacing w:val="0"/>
                <w:kern w:val="0"/>
                <w:sz w:val="21"/>
                <w:szCs w:val="21"/>
                <w:shd w:val="clear" w:color="auto" w:fill="FFFFFF"/>
                <w:lang w:val="en-US" w:eastAsia="zh-CN" w:bidi="ar"/>
              </w:rPr>
              <w:t>：</w:t>
            </w:r>
            <w:r>
              <w:rPr>
                <w:rFonts w:hint="eastAsia" w:ascii="宋体" w:hAnsi="宋体" w:eastAsia="宋体" w:cs="宋体"/>
                <w:b/>
                <w:bCs/>
                <w:i w:val="0"/>
                <w:iCs w:val="0"/>
                <w:caps w:val="0"/>
                <w:color w:val="auto"/>
                <w:spacing w:val="0"/>
                <w:kern w:val="0"/>
                <w:sz w:val="21"/>
                <w:szCs w:val="21"/>
                <w:shd w:val="clear" w:color="auto" w:fill="FFFFFF"/>
                <w:lang w:val="en-US" w:eastAsia="zh-CN" w:bidi="ar"/>
              </w:rPr>
              <w:t>比热容图像的分析技巧</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2"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bCs/>
                <w:i w:val="0"/>
                <w:iCs w:val="0"/>
                <w:caps w:val="0"/>
                <w:color w:val="auto"/>
                <w:spacing w:val="0"/>
                <w:sz w:val="21"/>
                <w:szCs w:val="21"/>
                <w:shd w:val="clear" w:color="auto" w:fill="FFFFFF"/>
                <w:lang w:val="en-US" w:eastAsia="zh-CN"/>
              </w:rPr>
              <w:t>（1）等时分析法：</w:t>
            </w:r>
            <w:r>
              <w:rPr>
                <w:rFonts w:hint="eastAsia" w:ascii="宋体" w:hAnsi="宋体" w:eastAsia="宋体" w:cs="宋体"/>
                <w:b w:val="0"/>
                <w:bCs w:val="0"/>
                <w:i w:val="0"/>
                <w:iCs w:val="0"/>
                <w:caps w:val="0"/>
                <w:color w:val="auto"/>
                <w:spacing w:val="0"/>
                <w:sz w:val="21"/>
                <w:szCs w:val="21"/>
                <w:shd w:val="clear" w:color="auto" w:fill="FFFFFF"/>
                <w:lang w:val="en-US" w:eastAsia="zh-CN"/>
              </w:rPr>
              <w:t>作一条垂直于温度轴的直线，可以看出升高相同的温度时，加热时间的长短；</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（2）等温分析法：作一条垂直于时间的直线，可以比较加热时间相同时，温度升高的多少。</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Autospacing="0" w:after="0" w:afterAutospacing="0" w:line="360" w:lineRule="auto"/>
              <w:ind w:left="0" w:right="0" w:firstLine="422" w:firstLineChars="200"/>
              <w:jc w:val="left"/>
              <w:rPr>
                <w:rFonts w:hint="default" w:ascii="宋体" w:hAnsi="宋体" w:eastAsia="宋体" w:cs="宋体"/>
                <w:b/>
                <w:bCs/>
                <w:i w:val="0"/>
                <w:iCs w:val="0"/>
                <w:caps w:val="0"/>
                <w:color w:val="auto"/>
                <w:spacing w:val="0"/>
                <w:kern w:val="0"/>
                <w:sz w:val="21"/>
                <w:szCs w:val="21"/>
                <w:shd w:val="clear" w:color="auto" w:fill="FFFFFF"/>
                <w:lang w:val="en-US" w:eastAsia="zh-CN" w:bidi="ar"/>
              </w:rPr>
            </w:pPr>
            <w:r>
              <w:rPr>
                <w:rFonts w:hint="eastAsia" w:ascii="宋体" w:hAnsi="宋体" w:cs="宋体"/>
                <w:b/>
                <w:bCs/>
                <w:i w:val="0"/>
                <w:iCs w:val="0"/>
                <w:caps w:val="0"/>
                <w:color w:val="943734"/>
                <w:spacing w:val="0"/>
                <w:kern w:val="0"/>
                <w:sz w:val="21"/>
                <w:szCs w:val="21"/>
                <w:shd w:val="clear" w:color="auto" w:fill="FFFFFF"/>
                <w:lang w:val="en-US" w:eastAsia="zh-CN" w:bidi="ar"/>
              </w:rPr>
              <w:t>3.</w:t>
            </w:r>
            <w:r>
              <w:rPr>
                <w:rFonts w:hint="eastAsia" w:ascii="宋体" w:hAnsi="宋体" w:eastAsia="宋体" w:cs="宋体"/>
                <w:b/>
                <w:bCs/>
                <w:i w:val="0"/>
                <w:iCs w:val="0"/>
                <w:caps w:val="0"/>
                <w:color w:val="943734"/>
                <w:spacing w:val="0"/>
                <w:kern w:val="0"/>
                <w:sz w:val="21"/>
                <w:szCs w:val="21"/>
                <w:shd w:val="clear" w:color="auto" w:fill="FFFFFF"/>
                <w:lang w:val="en-US" w:eastAsia="zh-CN" w:bidi="ar"/>
              </w:rPr>
              <w:t>水的比热容大的应用</w:t>
            </w:r>
            <w:r>
              <w:rPr>
                <w:rFonts w:hint="eastAsia" w:ascii="宋体" w:hAnsi="宋体" w:cs="宋体"/>
                <w:b/>
                <w:bCs/>
                <w:i w:val="0"/>
                <w:iCs w:val="0"/>
                <w:caps w:val="0"/>
                <w:color w:val="943734"/>
                <w:spacing w:val="0"/>
                <w:kern w:val="0"/>
                <w:sz w:val="21"/>
                <w:szCs w:val="21"/>
                <w:shd w:val="clear" w:color="auto" w:fill="FFFFFF"/>
                <w:lang w:val="en-US" w:eastAsia="zh-CN" w:bidi="ar"/>
              </w:rPr>
              <w:t>：</w:t>
            </w:r>
            <w:r>
              <w:rPr>
                <w:rFonts w:hint="eastAsia" w:ascii="宋体" w:hAnsi="宋体" w:eastAsia="宋体" w:cs="宋体"/>
                <w:b/>
                <w:bCs/>
                <w:i w:val="0"/>
                <w:iCs w:val="0"/>
                <w:caps w:val="0"/>
                <w:color w:val="auto"/>
                <w:spacing w:val="0"/>
                <w:kern w:val="0"/>
                <w:sz w:val="21"/>
                <w:szCs w:val="21"/>
                <w:shd w:val="clear" w:color="auto" w:fill="FFFFFF"/>
                <w:lang w:val="en-US" w:eastAsia="zh-CN" w:bidi="ar"/>
              </w:rPr>
              <w:t>水的比热容大的应用</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eastAsia"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水的比热容大的应用，主要有两个方面：</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eastAsia"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（1）一定质量的水吸收（或放出）很多的热量而自身的温度却变化不多，有利于调节温度；</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（2）一定质量的水升高（或降低）一定温度，吸热（或放热）很多，常用作冷却剂或供热介质。</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b/>
                <w:bCs/>
                <w:color w:val="1C21EA"/>
                <w:kern w:val="0"/>
                <w:sz w:val="21"/>
                <w:szCs w:val="21"/>
                <w:lang w:bidi="ar"/>
              </w:rPr>
              <w:t>【典例1】</w:t>
            </w:r>
            <w:r>
              <w:rPr>
                <w:rFonts w:hint="eastAsia" w:ascii="宋体" w:hAnsi="宋体" w:eastAsia="宋体" w:cs="宋体"/>
                <w:b/>
                <w:bCs/>
                <w:sz w:val="21"/>
                <w:szCs w:val="21"/>
              </w:rPr>
              <w:t>（2024·江苏泰州·二模）</w:t>
            </w:r>
            <w:r>
              <w:rPr>
                <w:rFonts w:hint="eastAsia" w:ascii="宋体" w:hAnsi="宋体" w:eastAsia="宋体" w:cs="宋体"/>
                <w:b w:val="0"/>
                <w:bCs w:val="0"/>
                <w:sz w:val="21"/>
                <w:szCs w:val="21"/>
              </w:rPr>
              <w:t>质量相同的两金属块，吸收相同的热量，升高的温度不同，则（</w:t>
            </w:r>
            <w:r>
              <w:rPr>
                <w:rFonts w:hint="eastAsia" w:ascii="宋体" w:hAnsi="宋体" w:eastAsia="宋体" w:cs="宋体"/>
                <w:b w:val="0"/>
                <w:bCs w:val="0"/>
                <w:kern w:val="0"/>
                <w:sz w:val="21"/>
                <w:szCs w:val="21"/>
              </w:rPr>
              <w:t> </w:t>
            </w:r>
            <w:r>
              <w:rPr>
                <w:rFonts w:hint="eastAsia" w:ascii="宋体" w:hAnsi="宋体" w:eastAsia="宋体" w:cs="宋体"/>
                <w:b w:val="0"/>
                <w:bCs w:val="0"/>
                <w:kern w:val="0"/>
                <w:sz w:val="21"/>
                <w:szCs w:val="21"/>
                <w:lang w:val="en-US" w:eastAsia="zh-CN"/>
              </w:rPr>
              <w:t xml:space="preserve"> </w:t>
            </w:r>
            <w:r>
              <w:rPr>
                <w:rFonts w:hint="eastAsia" w:ascii="宋体" w:hAnsi="宋体" w:eastAsia="宋体" w:cs="宋体"/>
                <w:b w:val="0"/>
                <w:bCs w:val="0"/>
                <w:kern w:val="0"/>
                <w:sz w:val="21"/>
                <w:szCs w:val="21"/>
              </w:rPr>
              <w:t> </w:t>
            </w:r>
            <w:r>
              <w:rPr>
                <w:rFonts w:hint="eastAsia" w:ascii="宋体" w:hAnsi="宋体" w:eastAsia="宋体" w:cs="宋体"/>
                <w:b w:val="0"/>
                <w:bCs w:val="0"/>
                <w:sz w:val="21"/>
                <w:szCs w:val="21"/>
              </w:rPr>
              <w:t>）</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A．升高温度较大的金属块比热容一定大</w:t>
            </w:r>
            <w:r>
              <w:rPr>
                <w:rFonts w:hint="eastAsia" w:ascii="宋体" w:hAnsi="宋体" w:eastAsia="宋体" w:cs="宋体"/>
                <w:b w:val="0"/>
                <w:bCs w:val="0"/>
                <w:sz w:val="21"/>
                <w:szCs w:val="21"/>
              </w:rPr>
              <w:tab/>
            </w:r>
            <w:r>
              <w:rPr>
                <w:rFonts w:hint="eastAsia" w:ascii="宋体" w:hAnsi="宋体" w:eastAsia="宋体" w:cs="宋体"/>
                <w:b w:val="0"/>
                <w:bCs w:val="0"/>
                <w:sz w:val="21"/>
                <w:szCs w:val="21"/>
              </w:rPr>
              <w:t>B．升高温度较小的金属块比热容一定大</w:t>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C．温度高的金属块比热容一定小</w:t>
            </w:r>
            <w:r>
              <w:rPr>
                <w:rFonts w:hint="eastAsia" w:ascii="宋体" w:hAnsi="宋体" w:eastAsia="宋体" w:cs="宋体"/>
                <w:b w:val="0"/>
                <w:bCs w:val="0"/>
                <w:sz w:val="21"/>
                <w:szCs w:val="21"/>
              </w:rPr>
              <w:tab/>
            </w:r>
            <w:r>
              <w:rPr>
                <w:rFonts w:hint="eastAsia" w:ascii="宋体" w:hAnsi="宋体" w:eastAsia="宋体" w:cs="宋体"/>
                <w:b w:val="0"/>
                <w:bCs w:val="0"/>
                <w:sz w:val="21"/>
                <w:szCs w:val="21"/>
              </w:rPr>
              <w:t>D．温度低的金属块比热容一定小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【答案】B</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根据</w:t>
            </w:r>
            <w:r>
              <w:rPr>
                <w:rFonts w:hint="eastAsia" w:ascii="宋体" w:hAnsi="宋体" w:eastAsia="宋体" w:cs="宋体"/>
                <w:b w:val="0"/>
                <w:bCs w:val="0"/>
                <w:i/>
                <w:vanish/>
                <w:color w:val="FF0000"/>
                <w:sz w:val="21"/>
                <w:szCs w:val="21"/>
              </w:rPr>
              <w:t>Q</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cm</w:t>
            </w:r>
            <w:r>
              <w:rPr>
                <w:rFonts w:hint="eastAsia" w:ascii="宋体" w:hAnsi="宋体" w:eastAsia="宋体" w:cs="宋体"/>
                <w:b w:val="0"/>
                <w:bCs w:val="0"/>
                <w:vanish/>
                <w:color w:val="FF0000"/>
                <w:sz w:val="21"/>
                <w:szCs w:val="21"/>
              </w:rPr>
              <w:t>Δ</w:t>
            </w:r>
            <w:r>
              <w:rPr>
                <w:rFonts w:hint="eastAsia" w:ascii="宋体" w:hAnsi="宋体" w:eastAsia="宋体" w:cs="宋体"/>
                <w:b w:val="0"/>
                <w:bCs w:val="0"/>
                <w:i/>
                <w:vanish/>
                <w:color w:val="FF0000"/>
                <w:sz w:val="21"/>
                <w:szCs w:val="21"/>
              </w:rPr>
              <w:t>t</w:t>
            </w:r>
            <w:r>
              <w:rPr>
                <w:rFonts w:hint="eastAsia" w:ascii="宋体" w:hAnsi="宋体" w:eastAsia="宋体" w:cs="宋体"/>
                <w:b w:val="0"/>
                <w:bCs w:val="0"/>
                <w:vanish/>
                <w:color w:val="FF0000"/>
                <w:sz w:val="21"/>
                <w:szCs w:val="21"/>
              </w:rPr>
              <w:t>知，相同质量的不同物质，吸收相同的热量，温度升高少的比热容大，温度升高多比热容小，所以升高温度较大的金属块，其比热容一定小，升高温度较小的金属块比热容一定大；故B符合题意，ACD不符合题意。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ascii="宋体" w:hAnsi="宋体"/>
                <w:b w:val="0"/>
                <w:bCs w:val="0"/>
                <w:vanish/>
                <w:color w:val="FF0000"/>
                <w:sz w:val="21"/>
              </w:rPr>
            </w:pPr>
            <w:r>
              <w:rPr>
                <w:rFonts w:hint="eastAsia" w:ascii="宋体" w:hAnsi="宋体" w:eastAsia="宋体" w:cs="宋体"/>
                <w:b w:val="0"/>
                <w:bCs w:val="0"/>
                <w:vanish/>
                <w:color w:val="FF0000"/>
                <w:sz w:val="21"/>
                <w:szCs w:val="21"/>
              </w:rPr>
              <w:t>故选B。</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b/>
                <w:bCs/>
                <w:color w:val="1C21EA"/>
                <w:kern w:val="0"/>
                <w:sz w:val="21"/>
                <w:szCs w:val="21"/>
                <w:lang w:bidi="ar"/>
              </w:rPr>
              <w:t>【变式1</w:t>
            </w:r>
            <w:r>
              <w:rPr>
                <w:rFonts w:ascii="宋体" w:hAnsi="宋体"/>
                <w:b/>
                <w:bCs/>
                <w:color w:val="1C21EA"/>
                <w:kern w:val="0"/>
                <w:sz w:val="21"/>
                <w:szCs w:val="21"/>
                <w:lang w:bidi="ar"/>
              </w:rPr>
              <w:t>-</w:t>
            </w:r>
            <w:r>
              <w:rPr>
                <w:rFonts w:hint="eastAsia" w:ascii="宋体" w:hAnsi="宋体"/>
                <w:b/>
                <w:bCs/>
                <w:color w:val="1C21EA"/>
                <w:kern w:val="0"/>
                <w:sz w:val="21"/>
                <w:szCs w:val="21"/>
                <w:lang w:bidi="ar"/>
              </w:rPr>
              <w:t>1】</w:t>
            </w:r>
            <w:r>
              <w:rPr>
                <w:rFonts w:hint="eastAsia" w:ascii="宋体" w:hAnsi="宋体" w:eastAsia="宋体" w:cs="宋体"/>
                <w:b/>
                <w:bCs/>
                <w:sz w:val="21"/>
                <w:szCs w:val="21"/>
              </w:rPr>
              <w:t>（2024·江苏宿迁·模拟预测）</w:t>
            </w:r>
            <w:r>
              <w:rPr>
                <w:rFonts w:hint="eastAsia" w:ascii="宋体" w:hAnsi="宋体" w:eastAsia="宋体" w:cs="宋体"/>
                <w:b w:val="0"/>
                <w:bCs w:val="0"/>
                <w:sz w:val="21"/>
                <w:szCs w:val="21"/>
              </w:rPr>
              <w:t>图甲所示为一款新型水杯，将沸水倒入杯中，轻摇几下后，水温便可降至55℃左右，并能保温3小时。图乙为其内部结构图，杯壁的不锈钢夹层中有晶体传热材料，其在常温下是固态，会随着温度的变化发生可逆的固液转换。取0.3kg该晶体材料，对其进行加热，其温度与吸收的热量关系如图丙所示。下列分析不正确的是（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3895725" cy="1333500"/>
                  <wp:effectExtent l="0" t="0" r="9525" b="0"/>
                  <wp:docPr id="39" name="图片 21" descr="@@@69b9d802-9e8d-4edc-8df0-7c7b67da1d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1" descr="@@@69b9d802-9e8d-4edc-8df0-7c7b67da1d3d"/>
                          <pic:cNvPicPr>
                            <a:picLocks noChangeAspect="1"/>
                          </pic:cNvPicPr>
                        </pic:nvPicPr>
                        <pic:blipFill>
                          <a:blip r:embed="rId29"/>
                          <a:stretch>
                            <a:fillRect/>
                          </a:stretch>
                        </pic:blipFill>
                        <pic:spPr>
                          <a:xfrm>
                            <a:off x="0" y="0"/>
                            <a:ext cx="3895725" cy="1333500"/>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A．该晶体材料的熔点为50℃</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B．在</w:t>
            </w:r>
            <w:r>
              <w:rPr>
                <w:rFonts w:hint="eastAsia" w:ascii="宋体" w:hAnsi="宋体" w:eastAsia="宋体" w:cs="宋体"/>
                <w:b w:val="0"/>
                <w:bCs w:val="0"/>
                <w:i/>
                <w:sz w:val="21"/>
                <w:szCs w:val="21"/>
              </w:rPr>
              <w:t>BC</w:t>
            </w:r>
            <w:r>
              <w:rPr>
                <w:rFonts w:hint="eastAsia" w:ascii="宋体" w:hAnsi="宋体" w:eastAsia="宋体" w:cs="宋体"/>
                <w:b w:val="0"/>
                <w:bCs w:val="0"/>
                <w:sz w:val="21"/>
                <w:szCs w:val="21"/>
              </w:rPr>
              <w:t>段，该晶体材料的内能保持不变</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C．在</w:t>
            </w:r>
            <w:r>
              <w:rPr>
                <w:rFonts w:hint="eastAsia" w:ascii="宋体" w:hAnsi="宋体" w:eastAsia="宋体" w:cs="宋体"/>
                <w:b w:val="0"/>
                <w:bCs w:val="0"/>
                <w:i/>
                <w:sz w:val="21"/>
                <w:szCs w:val="21"/>
              </w:rPr>
              <w:t>AB</w:t>
            </w:r>
            <w:r>
              <w:rPr>
                <w:rFonts w:hint="eastAsia" w:ascii="宋体" w:hAnsi="宋体" w:eastAsia="宋体" w:cs="宋体"/>
                <w:b w:val="0"/>
                <w:bCs w:val="0"/>
                <w:sz w:val="21"/>
                <w:szCs w:val="21"/>
              </w:rPr>
              <w:t>段，该晶体材料的分子热运动变剧烈</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D．该晶体材料的比热容为</w:t>
            </w:r>
            <w:r>
              <w:rPr>
                <w:rFonts w:hint="eastAsia" w:ascii="宋体" w:hAnsi="宋体" w:eastAsia="宋体" w:cs="宋体"/>
                <w:b w:val="0"/>
                <w:bCs w:val="0"/>
                <w:sz w:val="21"/>
                <w:szCs w:val="21"/>
              </w:rPr>
              <w:object>
                <v:shape id="_x0000_i1105" o:spt="75" alt="eqIda75b76c1ce4e094b7b75b60a6c3026d4" type="#_x0000_t75" style="height:16.05pt;width:93.25pt;" o:ole="t" filled="f" o:preferrelative="t" stroked="f" coordsize="21600,21600">
                  <v:path/>
                  <v:fill on="f" focussize="0,0"/>
                  <v:stroke on="f" joinstyle="miter"/>
                  <v:imagedata r:id="rId31" o:title="eqIda75b76c1ce4e094b7b75b60a6c3026d4"/>
                  <o:lock v:ext="edit" aspectratio="t"/>
                  <w10:wrap type="none"/>
                  <w10:anchorlock/>
                </v:shape>
                <o:OLEObject Type="Embed" ProgID="Equation.DSMT4" ShapeID="_x0000_i1105" DrawAspect="Content" ObjectID="_1468075735" r:id="rId30">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【答案】B</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A．该物质是晶体，熔化过程温度不变，不变的温度即是熔点，由图丙可知，在</w:t>
            </w:r>
            <w:r>
              <w:rPr>
                <w:rFonts w:hint="eastAsia" w:ascii="宋体" w:hAnsi="宋体" w:eastAsia="宋体" w:cs="宋体"/>
                <w:b w:val="0"/>
                <w:bCs w:val="0"/>
                <w:i/>
                <w:vanish/>
                <w:color w:val="FF0000"/>
                <w:sz w:val="21"/>
                <w:szCs w:val="21"/>
              </w:rPr>
              <w:t>BC</w:t>
            </w:r>
            <w:r>
              <w:rPr>
                <w:rFonts w:hint="eastAsia" w:ascii="宋体" w:hAnsi="宋体" w:eastAsia="宋体" w:cs="宋体"/>
                <w:b w:val="0"/>
                <w:bCs w:val="0"/>
                <w:vanish/>
                <w:color w:val="FF0000"/>
                <w:sz w:val="21"/>
                <w:szCs w:val="21"/>
              </w:rPr>
              <w:t>段温度保持不变，则该晶体熔点为50℃，故A正确，不符合题意；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B．由图丙可知，</w:t>
            </w:r>
            <w:r>
              <w:rPr>
                <w:rFonts w:hint="eastAsia" w:ascii="宋体" w:hAnsi="宋体" w:eastAsia="宋体" w:cs="宋体"/>
                <w:b w:val="0"/>
                <w:bCs w:val="0"/>
                <w:i/>
                <w:vanish/>
                <w:color w:val="FF0000"/>
                <w:sz w:val="21"/>
                <w:szCs w:val="21"/>
              </w:rPr>
              <w:t>BC</w:t>
            </w:r>
            <w:r>
              <w:rPr>
                <w:rFonts w:hint="eastAsia" w:ascii="宋体" w:hAnsi="宋体" w:eastAsia="宋体" w:cs="宋体"/>
                <w:b w:val="0"/>
                <w:bCs w:val="0"/>
                <w:vanish/>
                <w:color w:val="FF0000"/>
                <w:sz w:val="21"/>
                <w:szCs w:val="21"/>
              </w:rPr>
              <w:t>段是晶体的熔化过程，晶体熔化过程吸收热量，温度保持不变，物体吸收了热量，内能一定增加，则该晶体材料的内能增大，故B错误；符合题意；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C．分子热运动的剧烈程度与温度有关，温度越高，分子热运动越剧烈；在</w:t>
            </w:r>
            <w:r>
              <w:rPr>
                <w:rFonts w:hint="eastAsia" w:ascii="宋体" w:hAnsi="宋体" w:eastAsia="宋体" w:cs="宋体"/>
                <w:b w:val="0"/>
                <w:bCs w:val="0"/>
                <w:i/>
                <w:vanish/>
                <w:color w:val="FF0000"/>
                <w:sz w:val="21"/>
                <w:szCs w:val="21"/>
              </w:rPr>
              <w:t>AB</w:t>
            </w:r>
            <w:r>
              <w:rPr>
                <w:rFonts w:hint="eastAsia" w:ascii="宋体" w:hAnsi="宋体" w:eastAsia="宋体" w:cs="宋体"/>
                <w:b w:val="0"/>
                <w:bCs w:val="0"/>
                <w:vanish/>
                <w:color w:val="FF0000"/>
                <w:sz w:val="21"/>
                <w:szCs w:val="21"/>
              </w:rPr>
              <w:t>段温度升高，所以该晶体材料的分子热运动变剧烈，故C正确，不符合题意；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D．由图丙可知，当0.3kg晶体材料，由30℃加热到50℃，其吸收的热量为5.28×10</w:t>
            </w:r>
            <w:r>
              <w:rPr>
                <w:rFonts w:hint="eastAsia" w:ascii="宋体" w:hAnsi="宋体" w:eastAsia="宋体" w:cs="宋体"/>
                <w:b w:val="0"/>
                <w:bCs w:val="0"/>
                <w:vanish/>
                <w:color w:val="FF0000"/>
                <w:sz w:val="21"/>
                <w:szCs w:val="21"/>
                <w:vertAlign w:val="superscript"/>
              </w:rPr>
              <w:t>3</w:t>
            </w:r>
            <w:r>
              <w:rPr>
                <w:rFonts w:hint="eastAsia" w:ascii="宋体" w:hAnsi="宋体" w:eastAsia="宋体" w:cs="宋体"/>
                <w:b w:val="0"/>
                <w:bCs w:val="0"/>
                <w:vanish/>
                <w:color w:val="FF0000"/>
                <w:sz w:val="21"/>
                <w:szCs w:val="21"/>
              </w:rPr>
              <w:t>J，根据</w:t>
            </w:r>
            <w:r>
              <w:rPr>
                <w:rFonts w:hint="eastAsia" w:ascii="宋体" w:hAnsi="宋体" w:eastAsia="宋体" w:cs="宋体"/>
                <w:b w:val="0"/>
                <w:bCs w:val="0"/>
                <w:i/>
                <w:vanish/>
                <w:color w:val="FF0000"/>
                <w:sz w:val="21"/>
                <w:szCs w:val="21"/>
              </w:rPr>
              <w:t>Q</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cm</w:t>
            </w:r>
            <w:r>
              <w:rPr>
                <w:rFonts w:hint="eastAsia" w:ascii="宋体" w:hAnsi="宋体" w:eastAsia="宋体" w:cs="宋体"/>
                <w:b w:val="0"/>
                <w:bCs w:val="0"/>
                <w:vanish/>
                <w:color w:val="FF0000"/>
                <w:sz w:val="21"/>
                <w:szCs w:val="21"/>
              </w:rPr>
              <w:t>Δ</w:t>
            </w:r>
            <w:r>
              <w:rPr>
                <w:rFonts w:hint="eastAsia" w:ascii="宋体" w:hAnsi="宋体" w:eastAsia="宋体" w:cs="宋体"/>
                <w:b w:val="0"/>
                <w:bCs w:val="0"/>
                <w:i/>
                <w:vanish/>
                <w:color w:val="FF0000"/>
                <w:sz w:val="21"/>
                <w:szCs w:val="21"/>
              </w:rPr>
              <w:t>t</w:t>
            </w:r>
            <w:r>
              <w:rPr>
                <w:rFonts w:hint="eastAsia" w:ascii="宋体" w:hAnsi="宋体" w:eastAsia="宋体" w:cs="宋体"/>
                <w:b w:val="0"/>
                <w:bCs w:val="0"/>
                <w:vanish/>
                <w:color w:val="FF0000"/>
                <w:sz w:val="21"/>
                <w:szCs w:val="21"/>
              </w:rPr>
              <w:t>可得，其比热容为</w:t>
            </w:r>
            <w:r>
              <w:rPr>
                <w:rFonts w:hint="eastAsia" w:ascii="宋体" w:hAnsi="宋体" w:eastAsia="宋体" w:cs="宋体"/>
                <w:b w:val="0"/>
                <w:bCs w:val="0"/>
                <w:vanish/>
                <w:color w:val="FF0000"/>
                <w:sz w:val="21"/>
                <w:szCs w:val="21"/>
              </w:rPr>
              <w:object>
                <v:shape id="_x0000_i1106" o:spt="75" alt="eqId81e2ef6ea276a4cd79b220daba5af80b" type="#_x0000_t75" style="height:32.3pt;width:229.65pt;" o:ole="t" filled="f" o:preferrelative="t" stroked="f" coordsize="21600,21600">
                  <v:path/>
                  <v:fill on="f" focussize="0,0"/>
                  <v:stroke on="f" joinstyle="miter"/>
                  <v:imagedata r:id="rId33" o:title="eqId81e2ef6ea276a4cd79b220daba5af80b"/>
                  <o:lock v:ext="edit" aspectratio="t"/>
                  <w10:wrap type="none"/>
                  <w10:anchorlock/>
                </v:shape>
                <o:OLEObject Type="Embed" ProgID="Equation.DSMT4" ShapeID="_x0000_i1106" DrawAspect="Content" ObjectID="_1468075736" r:id="rId32">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故D正确，不符合题意。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ascii="宋体" w:hAnsi="宋体"/>
                <w:b w:val="0"/>
                <w:bCs w:val="0"/>
                <w:vanish/>
                <w:color w:val="FF0000"/>
                <w:kern w:val="0"/>
                <w:sz w:val="21"/>
              </w:rPr>
            </w:pPr>
            <w:r>
              <w:rPr>
                <w:rFonts w:hint="eastAsia" w:ascii="宋体" w:hAnsi="宋体" w:eastAsia="宋体" w:cs="宋体"/>
                <w:b w:val="0"/>
                <w:bCs w:val="0"/>
                <w:vanish/>
                <w:color w:val="FF0000"/>
                <w:sz w:val="21"/>
                <w:szCs w:val="21"/>
              </w:rPr>
              <w:t>故选B。</w:t>
            </w:r>
          </w:p>
          <w:p>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left"/>
              <w:textAlignment w:val="center"/>
              <w:rPr>
                <w:rFonts w:hint="eastAsia" w:eastAsia="宋体"/>
                <w:b w:val="0"/>
                <w:bCs w:val="0"/>
                <w:color w:val="000000" w:themeColor="text1"/>
                <w:sz w:val="21"/>
                <w:lang w:eastAsia="zh-CN"/>
                <w14:textFill>
                  <w14:solidFill>
                    <w14:schemeClr w14:val="tx1"/>
                  </w14:solidFill>
                </w14:textFill>
              </w:rPr>
            </w:pPr>
            <w:r>
              <w:rPr>
                <w:rFonts w:hint="eastAsia" w:ascii="宋体" w:hAnsi="宋体" w:eastAsia="宋体" w:cs="宋体"/>
                <w:b/>
                <w:bCs/>
                <w:color w:val="1C21EA"/>
                <w:sz w:val="21"/>
                <w:szCs w:val="21"/>
                <w:lang w:bidi="ar"/>
              </w:rPr>
              <w:t>【变式1-2】</w:t>
            </w:r>
            <w:r>
              <w:rPr>
                <w:b/>
                <w:bCs/>
                <w:color w:val="000000" w:themeColor="text1"/>
                <w:sz w:val="21"/>
                <w14:textFill>
                  <w14:solidFill>
                    <w14:schemeClr w14:val="tx1"/>
                  </w14:solidFill>
                </w14:textFill>
              </w:rPr>
              <w:t>（2022·四川成都·九年级期末）</w:t>
            </w:r>
            <w:r>
              <w:rPr>
                <w:b w:val="0"/>
                <w:bCs w:val="0"/>
                <w:color w:val="000000" w:themeColor="text1"/>
                <w:sz w:val="21"/>
                <w14:textFill>
                  <w14:solidFill>
                    <w14:schemeClr w14:val="tx1"/>
                  </w14:solidFill>
                </w14:textFill>
              </w:rPr>
              <w:t>在生产和生活中，常见到“水的比热容大”这一特性的应用情景，以下事例中与这一特性无关的是（</w:t>
            </w:r>
            <w:r>
              <w:rPr>
                <w:rFonts w:ascii="'Times New Roman'" w:hAnsi="'Times New Roman'" w:eastAsia="'Times New Roman'" w:cs="'Times New Roman'"/>
                <w:b w:val="0"/>
                <w:bCs w:val="0"/>
                <w:color w:val="000000" w:themeColor="text1"/>
                <w:sz w:val="21"/>
                <w14:textFill>
                  <w14:solidFill>
                    <w14:schemeClr w14:val="tx1"/>
                  </w14:solidFill>
                </w14:textFill>
              </w:rPr>
              <w:t>     </w:t>
            </w:r>
            <w:r>
              <w:rPr>
                <w:b w:val="0"/>
                <w:bCs w:val="0"/>
                <w:color w:val="000000" w:themeColor="text1"/>
                <w:sz w:val="21"/>
                <w14:textFill>
                  <w14:solidFill>
                    <w14:schemeClr w14:val="tx1"/>
                  </w14:solidFill>
                </w14:textFill>
              </w:rPr>
              <w:t>）</w:t>
            </w:r>
            <w:r>
              <w:rPr>
                <w:rFonts w:hint="eastAsia"/>
                <w:b w:val="0"/>
                <w:bCs w:val="0"/>
                <w:color w:val="000000" w:themeColor="text1"/>
                <w:sz w:val="21"/>
                <w:lang w:eastAsia="zh-CN"/>
                <w14:textFill>
                  <w14:solidFill>
                    <w14:schemeClr w14:val="tx1"/>
                  </w14:solidFill>
                </w14:textFill>
              </w:rPr>
              <w:t>。</w:t>
            </w:r>
          </w:p>
          <w:p>
            <w:pPr>
              <w:keepNext w:val="0"/>
              <w:keepLines w:val="0"/>
              <w:pageBreakBefore w:val="0"/>
              <w:widowControl w:val="0"/>
              <w:tabs>
                <w:tab w:val="left" w:pos="4153"/>
              </w:tabs>
              <w:kinsoku/>
              <w:wordWrap/>
              <w:overflowPunct/>
              <w:topLinePunct w:val="0"/>
              <w:autoSpaceDE/>
              <w:autoSpaceDN/>
              <w:bidi w:val="0"/>
              <w:adjustRightInd/>
              <w:snapToGrid/>
              <w:spacing w:line="360" w:lineRule="auto"/>
              <w:ind w:firstLine="420" w:firstLineChars="200"/>
              <w:jc w:val="left"/>
              <w:textAlignment w:val="center"/>
              <w:rPr>
                <w:b w:val="0"/>
                <w:bCs w:val="0"/>
                <w:color w:val="000000" w:themeColor="text1"/>
                <w:sz w:val="21"/>
                <w14:textFill>
                  <w14:solidFill>
                    <w14:schemeClr w14:val="tx1"/>
                  </w14:solidFill>
                </w14:textFill>
              </w:rPr>
            </w:pPr>
            <w:r>
              <w:rPr>
                <w:b w:val="0"/>
                <w:bCs w:val="0"/>
                <w:color w:val="000000" w:themeColor="text1"/>
                <w:sz w:val="21"/>
                <w14:textFill>
                  <w14:solidFill>
                    <w14:schemeClr w14:val="tx1"/>
                  </w14:solidFill>
                </w14:textFill>
              </w:rPr>
              <w:t>A．冬天，暖水袋中充热水取暖</w:t>
            </w:r>
            <w:r>
              <w:rPr>
                <w:b w:val="0"/>
                <w:bCs w:val="0"/>
                <w:color w:val="000000" w:themeColor="text1"/>
                <w:sz w:val="21"/>
                <w14:textFill>
                  <w14:solidFill>
                    <w14:schemeClr w14:val="tx1"/>
                  </w14:solidFill>
                </w14:textFill>
              </w:rPr>
              <w:tab/>
            </w:r>
            <w:r>
              <w:rPr>
                <w:b w:val="0"/>
                <w:bCs w:val="0"/>
                <w:color w:val="000000" w:themeColor="text1"/>
                <w:sz w:val="21"/>
                <w14:textFill>
                  <w14:solidFill>
                    <w14:schemeClr w14:val="tx1"/>
                  </w14:solidFill>
                </w14:textFill>
              </w:rPr>
              <w:t>B．夏天，地上洒水会感觉更凉爽</w:t>
            </w:r>
          </w:p>
          <w:p>
            <w:pPr>
              <w:keepNext w:val="0"/>
              <w:keepLines w:val="0"/>
              <w:pageBreakBefore w:val="0"/>
              <w:widowControl w:val="0"/>
              <w:tabs>
                <w:tab w:val="left" w:pos="4153"/>
              </w:tabs>
              <w:kinsoku/>
              <w:wordWrap/>
              <w:overflowPunct/>
              <w:topLinePunct w:val="0"/>
              <w:autoSpaceDE/>
              <w:autoSpaceDN/>
              <w:bidi w:val="0"/>
              <w:adjustRightInd/>
              <w:snapToGrid/>
              <w:spacing w:line="360" w:lineRule="auto"/>
              <w:ind w:firstLine="420" w:firstLineChars="200"/>
              <w:jc w:val="left"/>
              <w:textAlignment w:val="center"/>
              <w:rPr>
                <w:b w:val="0"/>
                <w:bCs w:val="0"/>
                <w:color w:val="000000" w:themeColor="text1"/>
                <w:sz w:val="21"/>
                <w14:textFill>
                  <w14:solidFill>
                    <w14:schemeClr w14:val="tx1"/>
                  </w14:solidFill>
                </w14:textFill>
              </w:rPr>
            </w:pPr>
            <w:r>
              <w:rPr>
                <w:b w:val="0"/>
                <w:bCs w:val="0"/>
                <w:color w:val="000000" w:themeColor="text1"/>
                <w:sz w:val="21"/>
                <w14:textFill>
                  <w14:solidFill>
                    <w14:schemeClr w14:val="tx1"/>
                  </w14:solidFill>
                </w14:textFill>
              </w:rPr>
              <w:t>C．汽车发动机用水作冷却液</w:t>
            </w:r>
            <w:r>
              <w:rPr>
                <w:b w:val="0"/>
                <w:bCs w:val="0"/>
                <w:color w:val="000000" w:themeColor="text1"/>
                <w:sz w:val="21"/>
                <w14:textFill>
                  <w14:solidFill>
                    <w14:schemeClr w14:val="tx1"/>
                  </w14:solidFill>
                </w14:textFill>
              </w:rPr>
              <w:tab/>
            </w:r>
            <w:r>
              <w:rPr>
                <w:b w:val="0"/>
                <w:bCs w:val="0"/>
                <w:color w:val="000000" w:themeColor="text1"/>
                <w:sz w:val="21"/>
                <w14:textFill>
                  <w14:solidFill>
                    <w14:schemeClr w14:val="tx1"/>
                  </w14:solidFill>
                </w14:textFill>
              </w:rPr>
              <w:t>D．夜间遇寒潮时，在秧田里灌水以防秧苗受冻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lang w:eastAsia="zh-CN"/>
              </w:rPr>
            </w:pPr>
            <w:r>
              <w:rPr>
                <w:rFonts w:hint="eastAsia" w:ascii="宋体" w:hAnsi="宋体" w:eastAsia="宋体" w:cs="宋体"/>
                <w:b w:val="0"/>
                <w:bCs w:val="0"/>
                <w:vanish/>
                <w:color w:val="FF0000"/>
                <w:sz w:val="21"/>
                <w:lang w:eastAsia="zh-CN"/>
              </w:rPr>
              <w:t>【</w:t>
            </w:r>
            <w:r>
              <w:rPr>
                <w:rFonts w:hint="eastAsia" w:ascii="宋体" w:hAnsi="宋体" w:eastAsia="宋体" w:cs="宋体"/>
                <w:b w:val="0"/>
                <w:bCs w:val="0"/>
                <w:vanish/>
                <w:color w:val="FF0000"/>
                <w:sz w:val="21"/>
                <w:lang w:val="en-US" w:eastAsia="zh-CN"/>
              </w:rPr>
              <w:t>答案</w:t>
            </w:r>
            <w:r>
              <w:rPr>
                <w:rFonts w:hint="eastAsia" w:ascii="宋体" w:hAnsi="宋体" w:eastAsia="宋体" w:cs="宋体"/>
                <w:b w:val="0"/>
                <w:bCs w:val="0"/>
                <w:vanish/>
                <w:color w:val="FF0000"/>
                <w:sz w:val="21"/>
                <w:lang w:eastAsia="zh-CN"/>
              </w:rPr>
              <w:t>】</w:t>
            </w:r>
            <w:r>
              <w:rPr>
                <w:rFonts w:hint="eastAsia" w:ascii="宋体" w:hAnsi="宋体" w:eastAsia="宋体" w:cs="宋体"/>
                <w:b w:val="0"/>
                <w:bCs w:val="0"/>
                <w:vanish/>
                <w:color w:val="FF0000"/>
                <w:sz w:val="21"/>
              </w:rPr>
              <w:t>B</w:t>
            </w:r>
            <w:r>
              <w:rPr>
                <w:rFonts w:hint="eastAsia" w:ascii="宋体" w:hAnsi="宋体" w:eastAsia="宋体" w:cs="宋体"/>
                <w:b w:val="0"/>
                <w:bCs w:val="0"/>
                <w:vanish/>
                <w:color w:val="FF0000"/>
                <w:sz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【解析】A．因为水的比热容大，相同质量的水和其它物质比较，降低相同的温度时，水放出的热量多，所以冬天，暖水袋中充热水取暖。故A不符合题意；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B．夏天在地上洒水，感觉更凉快，利用的是蒸发吸热，不是利用水的比热容大的特点，故B符合题意；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C．因为水的比热容大，相同质量的水和其它物质比较，升高相同的温度时，水吸收的热量多，所以用循环水冷却汽车发动机，故C不符合题意；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D．因为水的比热容大，相同质量的水和其它物质比较，降低相同的温度，水放出的热量多，所以夜间遇寒潮时，向秧苗田里灌水，水可以放出更多的热量以防冻坏秧苗，故D不符合题意。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vanish/>
                <w:color w:val="FF0000"/>
                <w:sz w:val="21"/>
              </w:rPr>
            </w:pPr>
            <w:r>
              <w:rPr>
                <w:rFonts w:hint="eastAsia" w:ascii="宋体" w:hAnsi="宋体" w:eastAsia="宋体" w:cs="宋体"/>
                <w:b w:val="0"/>
                <w:bCs w:val="0"/>
                <w:vanish/>
                <w:color w:val="FF0000"/>
                <w:sz w:val="21"/>
              </w:rPr>
              <w:t>故选B。</w:t>
            </w:r>
          </w:p>
          <w:p>
            <w:pPr>
              <w:spacing w:line="360" w:lineRule="auto"/>
              <w:ind w:firstLine="480" w:firstLineChars="200"/>
              <w:rPr>
                <w:rFonts w:hint="default" w:ascii="宋体" w:hAnsi="宋体"/>
                <w:bCs w:val="0"/>
                <w:color w:val="361CF6"/>
                <w:sz w:val="24"/>
                <w:szCs w:val="24"/>
                <w:lang w:val="en-US" w:eastAsia="zh-CN"/>
              </w:rPr>
            </w:pPr>
            <w:r>
              <w:rPr>
                <w:rFonts w:hint="eastAsia" w:ascii="宋体" w:hAnsi="宋体"/>
                <w:bCs w:val="0"/>
                <w:color w:val="361CF6"/>
                <w:sz w:val="24"/>
                <w:szCs w:val="24"/>
              </w:rPr>
              <w:t>问题二：</w:t>
            </w:r>
            <w:r>
              <w:rPr>
                <w:rFonts w:hint="eastAsia" w:ascii="宋体" w:hAnsi="宋体"/>
                <w:bCs w:val="0"/>
                <w:color w:val="361CF6"/>
                <w:sz w:val="24"/>
                <w:szCs w:val="24"/>
                <w:lang w:val="en-US" w:eastAsia="zh-CN"/>
              </w:rPr>
              <w:t>比较不同物质的吸热能力</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Autospacing="0" w:after="0" w:afterAutospacing="0" w:line="360" w:lineRule="auto"/>
              <w:ind w:left="0" w:right="0" w:firstLine="420" w:firstLineChars="200"/>
              <w:jc w:val="left"/>
              <w:textAlignment w:val="center"/>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b w:val="0"/>
                <w:bCs w:val="0"/>
              </w:rPr>
              <w:drawing>
                <wp:inline distT="0" distB="0" distL="114300" distR="114300">
                  <wp:extent cx="881380" cy="472440"/>
                  <wp:effectExtent l="0" t="0" r="13970" b="3810"/>
                  <wp:docPr id="38" name="图片 2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4" descr="图片1"/>
                          <pic:cNvPicPr>
                            <a:picLocks noChangeAspect="1"/>
                          </pic:cNvPicPr>
                        </pic:nvPicPr>
                        <pic:blipFill>
                          <a:blip r:embed="rId28"/>
                          <a:stretch>
                            <a:fillRect/>
                          </a:stretch>
                        </pic:blipFill>
                        <pic:spPr>
                          <a:xfrm>
                            <a:off x="0" y="0"/>
                            <a:ext cx="881380" cy="472440"/>
                          </a:xfrm>
                          <a:prstGeom prst="rect">
                            <a:avLst/>
                          </a:prstGeom>
                          <a:noFill/>
                          <a:ln>
                            <a:noFill/>
                          </a:ln>
                        </pic:spPr>
                      </pic:pic>
                    </a:graphicData>
                  </a:graphic>
                </wp:inline>
              </w:drawing>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2"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cs="宋体"/>
                <w:b/>
                <w:bCs/>
                <w:i w:val="0"/>
                <w:iCs w:val="0"/>
                <w:caps w:val="0"/>
                <w:color w:val="auto"/>
                <w:spacing w:val="0"/>
                <w:sz w:val="21"/>
                <w:szCs w:val="21"/>
                <w:shd w:val="clear" w:color="auto" w:fill="FFFFFF"/>
                <w:lang w:val="en-US" w:eastAsia="zh-CN"/>
              </w:rPr>
              <w:t>1.</w:t>
            </w:r>
            <w:r>
              <w:rPr>
                <w:rFonts w:hint="eastAsia" w:ascii="宋体" w:hAnsi="宋体" w:eastAsia="宋体" w:cs="宋体"/>
                <w:b/>
                <w:bCs/>
                <w:i w:val="0"/>
                <w:iCs w:val="0"/>
                <w:caps w:val="0"/>
                <w:color w:val="auto"/>
                <w:spacing w:val="0"/>
                <w:sz w:val="21"/>
                <w:szCs w:val="21"/>
                <w:shd w:val="clear" w:color="auto" w:fill="FFFFFF"/>
                <w:lang w:val="en-US" w:eastAsia="zh-CN"/>
              </w:rPr>
              <w:t>控制变量法：</w:t>
            </w:r>
            <w:r>
              <w:rPr>
                <w:rFonts w:hint="eastAsia" w:ascii="宋体" w:hAnsi="宋体" w:eastAsia="宋体" w:cs="宋体"/>
                <w:b w:val="0"/>
                <w:bCs w:val="0"/>
                <w:i w:val="0"/>
                <w:iCs w:val="0"/>
                <w:caps w:val="0"/>
                <w:color w:val="auto"/>
                <w:spacing w:val="0"/>
                <w:sz w:val="21"/>
                <w:szCs w:val="21"/>
                <w:shd w:val="clear" w:color="auto" w:fill="FFFFFF"/>
                <w:lang w:val="en-US" w:eastAsia="zh-CN"/>
              </w:rPr>
              <w:t>该实验中药注意三个变量：质量、温度、加热时间。分析时主要哪个量是变化的，哪些量是相同的；</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2"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cs="宋体"/>
                <w:b/>
                <w:bCs/>
                <w:i w:val="0"/>
                <w:iCs w:val="0"/>
                <w:caps w:val="0"/>
                <w:color w:val="auto"/>
                <w:spacing w:val="0"/>
                <w:sz w:val="21"/>
                <w:szCs w:val="21"/>
                <w:shd w:val="clear" w:color="auto" w:fill="FFFFFF"/>
                <w:lang w:val="en-US" w:eastAsia="zh-CN"/>
              </w:rPr>
              <w:t>2.</w:t>
            </w:r>
            <w:r>
              <w:rPr>
                <w:rFonts w:hint="eastAsia" w:ascii="宋体" w:hAnsi="宋体" w:eastAsia="宋体" w:cs="宋体"/>
                <w:b/>
                <w:bCs/>
                <w:i w:val="0"/>
                <w:iCs w:val="0"/>
                <w:caps w:val="0"/>
                <w:color w:val="auto"/>
                <w:spacing w:val="0"/>
                <w:sz w:val="21"/>
                <w:szCs w:val="21"/>
                <w:shd w:val="clear" w:color="auto" w:fill="FFFFFF"/>
                <w:lang w:val="en-US" w:eastAsia="zh-CN"/>
              </w:rPr>
              <w:t>转换法：</w:t>
            </w:r>
            <w:r>
              <w:rPr>
                <w:rFonts w:hint="eastAsia" w:ascii="宋体" w:hAnsi="宋体" w:eastAsia="宋体" w:cs="宋体"/>
                <w:b w:val="0"/>
                <w:bCs w:val="0"/>
                <w:i w:val="0"/>
                <w:iCs w:val="0"/>
                <w:caps w:val="0"/>
                <w:color w:val="auto"/>
                <w:spacing w:val="0"/>
                <w:sz w:val="21"/>
                <w:szCs w:val="21"/>
                <w:shd w:val="clear" w:color="auto" w:fill="FFFFFF"/>
                <w:lang w:val="en-US" w:eastAsia="zh-CN"/>
              </w:rPr>
              <w:t>物质吸收热量的多少难以直接测量，所以该实验中使用加热时间长短反映吸收热量的多少。</w:t>
            </w:r>
          </w:p>
          <w:p>
            <w:pPr>
              <w:widowControl/>
              <w:spacing w:line="360" w:lineRule="auto"/>
              <w:ind w:firstLine="422" w:firstLineChars="200"/>
              <w:textAlignment w:val="center"/>
              <w:rPr>
                <w:rFonts w:hint="eastAsia" w:ascii="宋体" w:hAnsi="宋体" w:cs="宋体"/>
                <w:b/>
                <w:bCs/>
                <w:kern w:val="0"/>
                <w:szCs w:val="21"/>
              </w:rPr>
            </w:pPr>
            <w:r>
              <w:rPr>
                <w:rFonts w:hint="eastAsia" w:ascii="宋体" w:hAnsi="宋体" w:cs="宋体"/>
                <w:b/>
                <w:bCs/>
                <w:kern w:val="0"/>
                <w:szCs w:val="21"/>
                <w:lang w:val="en-US" w:eastAsia="zh-CN"/>
              </w:rPr>
              <w:t>3</w:t>
            </w:r>
            <w:r>
              <w:rPr>
                <w:rFonts w:hint="eastAsia" w:ascii="宋体" w:hAnsi="宋体" w:cs="宋体"/>
                <w:b/>
                <w:bCs/>
                <w:kern w:val="0"/>
                <w:szCs w:val="21"/>
              </w:rPr>
              <w:t>.考查内容</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07"/>
              <w:gridCol w:w="54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07" w:type="dxa"/>
                  <w:tcBorders>
                    <w:top w:val="single" w:color="auto" w:sz="12" w:space="0"/>
                    <w:left w:val="nil"/>
                  </w:tcBorders>
                  <w:noWrap w:val="0"/>
                  <w:vAlign w:val="top"/>
                </w:tcPr>
                <w:p>
                  <w:pPr>
                    <w:widowControl/>
                    <w:spacing w:line="360" w:lineRule="auto"/>
                    <w:jc w:val="center"/>
                    <w:textAlignment w:val="center"/>
                    <w:rPr>
                      <w:rFonts w:hint="eastAsia" w:ascii="宋体" w:hAnsi="宋体" w:cs="宋体"/>
                      <w:b w:val="0"/>
                      <w:bCs w:val="0"/>
                      <w:kern w:val="0"/>
                      <w:sz w:val="18"/>
                      <w:szCs w:val="18"/>
                    </w:rPr>
                  </w:pPr>
                  <w:r>
                    <w:rPr>
                      <w:rFonts w:hint="eastAsia" w:ascii="宋体" w:hAnsi="宋体" w:cs="宋体"/>
                      <w:b w:val="0"/>
                      <w:bCs w:val="0"/>
                      <w:kern w:val="0"/>
                      <w:sz w:val="18"/>
                      <w:szCs w:val="18"/>
                    </w:rPr>
                    <w:t>考查方向</w:t>
                  </w:r>
                </w:p>
              </w:tc>
              <w:tc>
                <w:tcPr>
                  <w:tcW w:w="5424" w:type="dxa"/>
                  <w:tcBorders>
                    <w:top w:val="single" w:color="auto" w:sz="12" w:space="0"/>
                    <w:right w:val="nil"/>
                  </w:tcBorders>
                  <w:noWrap w:val="0"/>
                  <w:vAlign w:val="top"/>
                </w:tcPr>
                <w:p>
                  <w:pPr>
                    <w:widowControl/>
                    <w:spacing w:line="360" w:lineRule="auto"/>
                    <w:jc w:val="center"/>
                    <w:textAlignment w:val="center"/>
                    <w:rPr>
                      <w:rFonts w:hint="eastAsia" w:ascii="宋体" w:hAnsi="宋体" w:cs="宋体"/>
                      <w:b w:val="0"/>
                      <w:bCs w:val="0"/>
                      <w:kern w:val="0"/>
                      <w:sz w:val="18"/>
                      <w:szCs w:val="18"/>
                    </w:rPr>
                  </w:pPr>
                  <w:r>
                    <w:rPr>
                      <w:rFonts w:hint="eastAsia" w:ascii="宋体" w:hAnsi="宋体" w:cs="宋体"/>
                      <w:b w:val="0"/>
                      <w:bCs w:val="0"/>
                      <w:kern w:val="0"/>
                      <w:sz w:val="18"/>
                      <w:szCs w:val="18"/>
                    </w:rPr>
                    <w:t>解答思路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07" w:type="dxa"/>
                  <w:tcBorders>
                    <w:left w:val="nil"/>
                  </w:tcBorders>
                  <w:noWrap w:val="0"/>
                  <w:vAlign w:val="top"/>
                </w:tcPr>
                <w:p>
                  <w:pPr>
                    <w:widowControl/>
                    <w:spacing w:line="360" w:lineRule="auto"/>
                    <w:jc w:val="center"/>
                    <w:textAlignment w:val="center"/>
                    <w:rPr>
                      <w:rFonts w:hint="eastAsia" w:ascii="宋体" w:hAnsi="宋体" w:cs="宋体"/>
                      <w:b w:val="0"/>
                      <w:bCs w:val="0"/>
                      <w:kern w:val="0"/>
                      <w:sz w:val="18"/>
                      <w:szCs w:val="18"/>
                    </w:rPr>
                  </w:pPr>
                  <w:r>
                    <w:rPr>
                      <w:rFonts w:hint="eastAsia" w:ascii="宋体" w:hAnsi="宋体" w:cs="宋体"/>
                      <w:b w:val="0"/>
                      <w:bCs w:val="0"/>
                      <w:kern w:val="0"/>
                      <w:sz w:val="18"/>
                      <w:szCs w:val="18"/>
                    </w:rPr>
                    <w:t>两套装置相同目的</w:t>
                  </w:r>
                </w:p>
              </w:tc>
              <w:tc>
                <w:tcPr>
                  <w:tcW w:w="5424" w:type="dxa"/>
                  <w:tcBorders>
                    <w:right w:val="nil"/>
                  </w:tcBorders>
                  <w:noWrap w:val="0"/>
                  <w:vAlign w:val="top"/>
                </w:tcPr>
                <w:p>
                  <w:pPr>
                    <w:widowControl/>
                    <w:spacing w:line="360" w:lineRule="auto"/>
                    <w:jc w:val="center"/>
                    <w:textAlignment w:val="center"/>
                    <w:rPr>
                      <w:rFonts w:hint="eastAsia" w:ascii="宋体" w:hAnsi="宋体" w:cs="宋体"/>
                      <w:b w:val="0"/>
                      <w:bCs w:val="0"/>
                      <w:kern w:val="0"/>
                      <w:sz w:val="18"/>
                      <w:szCs w:val="18"/>
                    </w:rPr>
                  </w:pPr>
                  <w:r>
                    <w:rPr>
                      <w:rFonts w:hint="eastAsia" w:ascii="宋体" w:hAnsi="宋体" w:cs="宋体"/>
                      <w:b w:val="0"/>
                      <w:bCs w:val="0"/>
                      <w:kern w:val="0"/>
                      <w:sz w:val="18"/>
                      <w:szCs w:val="18"/>
                    </w:rPr>
                    <w:t>在相同时间内，液体吸收热量相同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07" w:type="dxa"/>
                  <w:tcBorders>
                    <w:left w:val="nil"/>
                  </w:tcBorders>
                  <w:noWrap w:val="0"/>
                  <w:vAlign w:val="top"/>
                </w:tcPr>
                <w:p>
                  <w:pPr>
                    <w:widowControl/>
                    <w:spacing w:line="360" w:lineRule="auto"/>
                    <w:jc w:val="center"/>
                    <w:textAlignment w:val="center"/>
                    <w:rPr>
                      <w:rFonts w:hint="eastAsia" w:ascii="宋体" w:hAnsi="宋体" w:cs="宋体"/>
                      <w:b w:val="0"/>
                      <w:bCs w:val="0"/>
                      <w:kern w:val="0"/>
                      <w:sz w:val="18"/>
                      <w:szCs w:val="18"/>
                    </w:rPr>
                  </w:pPr>
                  <w:r>
                    <w:rPr>
                      <w:rFonts w:hint="eastAsia" w:ascii="宋体" w:hAnsi="宋体" w:cs="宋体"/>
                      <w:b w:val="0"/>
                      <w:bCs w:val="0"/>
                      <w:kern w:val="0"/>
                      <w:sz w:val="18"/>
                      <w:szCs w:val="18"/>
                    </w:rPr>
                    <w:t>控制两种装置相同的量</w:t>
                  </w:r>
                </w:p>
              </w:tc>
              <w:tc>
                <w:tcPr>
                  <w:tcW w:w="5424" w:type="dxa"/>
                  <w:tcBorders>
                    <w:right w:val="nil"/>
                  </w:tcBorders>
                  <w:noWrap w:val="0"/>
                  <w:vAlign w:val="top"/>
                </w:tcPr>
                <w:p>
                  <w:pPr>
                    <w:widowControl/>
                    <w:spacing w:line="360" w:lineRule="auto"/>
                    <w:jc w:val="center"/>
                    <w:textAlignment w:val="center"/>
                    <w:rPr>
                      <w:rFonts w:hint="eastAsia" w:ascii="宋体" w:hAnsi="宋体" w:cs="宋体"/>
                      <w:b w:val="0"/>
                      <w:bCs w:val="0"/>
                      <w:kern w:val="0"/>
                      <w:sz w:val="18"/>
                      <w:szCs w:val="18"/>
                    </w:rPr>
                  </w:pPr>
                  <w:r>
                    <w:rPr>
                      <w:rFonts w:hint="eastAsia" w:ascii="宋体" w:hAnsi="宋体" w:cs="宋体"/>
                      <w:b w:val="0"/>
                      <w:bCs w:val="0"/>
                      <w:kern w:val="0"/>
                      <w:sz w:val="18"/>
                      <w:szCs w:val="18"/>
                    </w:rPr>
                    <w:t>保证实验结论可靠性，酒精灯火焰大小、液体质量和初温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07" w:type="dxa"/>
                  <w:tcBorders>
                    <w:left w:val="nil"/>
                  </w:tcBorders>
                  <w:noWrap w:val="0"/>
                  <w:vAlign w:val="top"/>
                </w:tcPr>
                <w:p>
                  <w:pPr>
                    <w:widowControl/>
                    <w:spacing w:line="360" w:lineRule="auto"/>
                    <w:jc w:val="center"/>
                    <w:textAlignment w:val="center"/>
                    <w:rPr>
                      <w:rFonts w:hint="eastAsia" w:ascii="宋体" w:hAnsi="宋体" w:cs="宋体"/>
                      <w:b w:val="0"/>
                      <w:bCs w:val="0"/>
                      <w:kern w:val="0"/>
                      <w:sz w:val="18"/>
                      <w:szCs w:val="18"/>
                    </w:rPr>
                  </w:pPr>
                  <w:r>
                    <w:rPr>
                      <w:rFonts w:hint="eastAsia" w:ascii="宋体" w:hAnsi="宋体" w:cs="宋体"/>
                      <w:b w:val="0"/>
                      <w:bCs w:val="0"/>
                      <w:kern w:val="0"/>
                      <w:sz w:val="18"/>
                      <w:szCs w:val="18"/>
                    </w:rPr>
                    <w:t>实验方法</w:t>
                  </w:r>
                </w:p>
              </w:tc>
              <w:tc>
                <w:tcPr>
                  <w:tcW w:w="5424" w:type="dxa"/>
                  <w:tcBorders>
                    <w:right w:val="nil"/>
                  </w:tcBorders>
                  <w:noWrap w:val="0"/>
                  <w:vAlign w:val="top"/>
                </w:tcPr>
                <w:p>
                  <w:pPr>
                    <w:widowControl/>
                    <w:spacing w:line="360" w:lineRule="auto"/>
                    <w:jc w:val="center"/>
                    <w:textAlignment w:val="center"/>
                    <w:rPr>
                      <w:rFonts w:hint="eastAsia" w:ascii="宋体" w:hAnsi="宋体" w:cs="宋体"/>
                      <w:b w:val="0"/>
                      <w:bCs w:val="0"/>
                      <w:kern w:val="0"/>
                      <w:sz w:val="18"/>
                      <w:szCs w:val="18"/>
                    </w:rPr>
                  </w:pPr>
                  <w:r>
                    <w:rPr>
                      <w:rFonts w:hint="eastAsia" w:ascii="宋体" w:hAnsi="宋体" w:cs="宋体"/>
                      <w:b w:val="0"/>
                      <w:bCs w:val="0"/>
                      <w:kern w:val="0"/>
                      <w:sz w:val="18"/>
                      <w:szCs w:val="18"/>
                    </w:rPr>
                    <w:t>控制变量法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07" w:type="dxa"/>
                  <w:tcBorders>
                    <w:left w:val="nil"/>
                  </w:tcBorders>
                  <w:noWrap w:val="0"/>
                  <w:vAlign w:val="top"/>
                </w:tcPr>
                <w:p>
                  <w:pPr>
                    <w:widowControl/>
                    <w:spacing w:line="360" w:lineRule="auto"/>
                    <w:jc w:val="center"/>
                    <w:textAlignment w:val="center"/>
                    <w:rPr>
                      <w:rFonts w:hint="eastAsia" w:ascii="宋体" w:hAnsi="宋体" w:cs="宋体"/>
                      <w:b w:val="0"/>
                      <w:bCs w:val="0"/>
                      <w:kern w:val="0"/>
                      <w:sz w:val="18"/>
                      <w:szCs w:val="18"/>
                    </w:rPr>
                  </w:pPr>
                  <w:r>
                    <w:rPr>
                      <w:rFonts w:hint="eastAsia" w:ascii="宋体" w:hAnsi="宋体" w:cs="宋体"/>
                      <w:b w:val="0"/>
                      <w:bCs w:val="0"/>
                      <w:kern w:val="0"/>
                      <w:sz w:val="18"/>
                      <w:szCs w:val="18"/>
                    </w:rPr>
                    <w:t>两种液体吸收热量能力是通过什么反映的</w:t>
                  </w:r>
                </w:p>
              </w:tc>
              <w:tc>
                <w:tcPr>
                  <w:tcW w:w="5424" w:type="dxa"/>
                  <w:tcBorders>
                    <w:right w:val="nil"/>
                  </w:tcBorders>
                  <w:noWrap w:val="0"/>
                  <w:vAlign w:val="top"/>
                </w:tcPr>
                <w:p>
                  <w:pPr>
                    <w:widowControl/>
                    <w:spacing w:line="360" w:lineRule="auto"/>
                    <w:jc w:val="center"/>
                    <w:textAlignment w:val="center"/>
                    <w:rPr>
                      <w:rFonts w:hint="eastAsia" w:ascii="宋体" w:hAnsi="宋体" w:cs="宋体"/>
                      <w:b w:val="0"/>
                      <w:bCs w:val="0"/>
                      <w:kern w:val="0"/>
                      <w:sz w:val="18"/>
                      <w:szCs w:val="18"/>
                    </w:rPr>
                  </w:pPr>
                  <w:r>
                    <w:rPr>
                      <w:rFonts w:hint="eastAsia" w:ascii="宋体" w:hAnsi="宋体" w:cs="宋体"/>
                      <w:b w:val="0"/>
                      <w:bCs w:val="0"/>
                      <w:kern w:val="0"/>
                      <w:sz w:val="18"/>
                      <w:szCs w:val="18"/>
                    </w:rPr>
                    <w:t>温度升高值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07" w:type="dxa"/>
                  <w:tcBorders>
                    <w:left w:val="nil"/>
                  </w:tcBorders>
                  <w:noWrap w:val="0"/>
                  <w:vAlign w:val="top"/>
                </w:tcPr>
                <w:p>
                  <w:pPr>
                    <w:widowControl/>
                    <w:spacing w:line="360" w:lineRule="auto"/>
                    <w:jc w:val="center"/>
                    <w:textAlignment w:val="center"/>
                    <w:rPr>
                      <w:rFonts w:hint="eastAsia" w:ascii="宋体" w:hAnsi="宋体" w:cs="宋体"/>
                      <w:b w:val="0"/>
                      <w:bCs w:val="0"/>
                      <w:kern w:val="0"/>
                      <w:sz w:val="18"/>
                      <w:szCs w:val="18"/>
                    </w:rPr>
                  </w:pPr>
                  <w:r>
                    <w:rPr>
                      <w:rFonts w:hint="eastAsia" w:ascii="宋体" w:hAnsi="宋体" w:cs="宋体"/>
                      <w:b w:val="0"/>
                      <w:bCs w:val="0"/>
                      <w:kern w:val="0"/>
                      <w:sz w:val="18"/>
                      <w:szCs w:val="18"/>
                    </w:rPr>
                    <w:t>实验中不停搅拌液体的目的</w:t>
                  </w:r>
                </w:p>
              </w:tc>
              <w:tc>
                <w:tcPr>
                  <w:tcW w:w="5424" w:type="dxa"/>
                  <w:tcBorders>
                    <w:right w:val="nil"/>
                  </w:tcBorders>
                  <w:noWrap w:val="0"/>
                  <w:vAlign w:val="top"/>
                </w:tcPr>
                <w:p>
                  <w:pPr>
                    <w:widowControl/>
                    <w:spacing w:line="360" w:lineRule="auto"/>
                    <w:jc w:val="center"/>
                    <w:textAlignment w:val="center"/>
                    <w:rPr>
                      <w:rFonts w:hint="eastAsia" w:ascii="宋体" w:hAnsi="宋体" w:cs="宋体"/>
                      <w:b w:val="0"/>
                      <w:bCs w:val="0"/>
                      <w:kern w:val="0"/>
                      <w:sz w:val="18"/>
                      <w:szCs w:val="18"/>
                    </w:rPr>
                  </w:pPr>
                  <w:r>
                    <w:rPr>
                      <w:rFonts w:hint="eastAsia" w:ascii="宋体" w:hAnsi="宋体" w:cs="宋体"/>
                      <w:b w:val="0"/>
                      <w:bCs w:val="0"/>
                      <w:kern w:val="0"/>
                      <w:sz w:val="18"/>
                      <w:szCs w:val="18"/>
                    </w:rPr>
                    <w:t>液体上下温度均匀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07" w:type="dxa"/>
                  <w:tcBorders>
                    <w:left w:val="nil"/>
                  </w:tcBorders>
                  <w:noWrap w:val="0"/>
                  <w:vAlign w:val="top"/>
                </w:tcPr>
                <w:p>
                  <w:pPr>
                    <w:widowControl/>
                    <w:spacing w:line="360" w:lineRule="auto"/>
                    <w:jc w:val="center"/>
                    <w:textAlignment w:val="center"/>
                    <w:rPr>
                      <w:rFonts w:hint="eastAsia" w:ascii="宋体" w:hAnsi="宋体" w:cs="宋体"/>
                      <w:b w:val="0"/>
                      <w:bCs w:val="0"/>
                      <w:kern w:val="0"/>
                      <w:sz w:val="18"/>
                      <w:szCs w:val="18"/>
                    </w:rPr>
                  </w:pPr>
                  <w:r>
                    <w:rPr>
                      <w:rFonts w:hint="eastAsia" w:ascii="宋体" w:hAnsi="宋体" w:cs="宋体"/>
                      <w:b w:val="0"/>
                      <w:bCs w:val="0"/>
                      <w:kern w:val="0"/>
                      <w:sz w:val="18"/>
                      <w:szCs w:val="18"/>
                    </w:rPr>
                    <w:t>如果要使水和煤油的最后温度相同如何操作</w:t>
                  </w:r>
                </w:p>
              </w:tc>
              <w:tc>
                <w:tcPr>
                  <w:tcW w:w="5424" w:type="dxa"/>
                  <w:tcBorders>
                    <w:right w:val="nil"/>
                  </w:tcBorders>
                  <w:noWrap w:val="0"/>
                  <w:vAlign w:val="top"/>
                </w:tcPr>
                <w:p>
                  <w:pPr>
                    <w:widowControl/>
                    <w:spacing w:line="360" w:lineRule="auto"/>
                    <w:jc w:val="center"/>
                    <w:textAlignment w:val="center"/>
                    <w:rPr>
                      <w:rFonts w:hint="eastAsia" w:ascii="宋体" w:hAnsi="宋体" w:cs="宋体"/>
                      <w:b w:val="0"/>
                      <w:bCs w:val="0"/>
                      <w:kern w:val="0"/>
                      <w:sz w:val="18"/>
                      <w:szCs w:val="18"/>
                    </w:rPr>
                  </w:pPr>
                  <w:r>
                    <w:rPr>
                      <w:rFonts w:hint="eastAsia" w:ascii="宋体" w:hAnsi="宋体" w:cs="宋体"/>
                      <w:b w:val="0"/>
                      <w:bCs w:val="0"/>
                      <w:kern w:val="0"/>
                      <w:sz w:val="18"/>
                      <w:szCs w:val="18"/>
                    </w:rPr>
                    <w:t>给水继续加热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07" w:type="dxa"/>
                  <w:tcBorders>
                    <w:left w:val="nil"/>
                  </w:tcBorders>
                  <w:noWrap w:val="0"/>
                  <w:vAlign w:val="top"/>
                </w:tcPr>
                <w:p>
                  <w:pPr>
                    <w:widowControl/>
                    <w:spacing w:line="360" w:lineRule="auto"/>
                    <w:jc w:val="center"/>
                    <w:textAlignment w:val="center"/>
                    <w:rPr>
                      <w:rFonts w:hint="eastAsia" w:ascii="宋体" w:hAnsi="宋体" w:cs="宋体"/>
                      <w:b w:val="0"/>
                      <w:bCs w:val="0"/>
                      <w:kern w:val="0"/>
                      <w:sz w:val="18"/>
                      <w:szCs w:val="18"/>
                    </w:rPr>
                  </w:pPr>
                  <w:r>
                    <w:rPr>
                      <w:rFonts w:hint="eastAsia" w:ascii="宋体" w:hAnsi="宋体" w:cs="宋体"/>
                      <w:b w:val="0"/>
                      <w:bCs w:val="0"/>
                      <w:kern w:val="0"/>
                      <w:sz w:val="18"/>
                      <w:szCs w:val="18"/>
                    </w:rPr>
                    <w:t>温升相同那种液体吸收热量多</w:t>
                  </w:r>
                </w:p>
              </w:tc>
              <w:tc>
                <w:tcPr>
                  <w:tcW w:w="5424" w:type="dxa"/>
                  <w:tcBorders>
                    <w:right w:val="nil"/>
                  </w:tcBorders>
                  <w:noWrap w:val="0"/>
                  <w:vAlign w:val="top"/>
                </w:tcPr>
                <w:p>
                  <w:pPr>
                    <w:widowControl/>
                    <w:spacing w:line="360" w:lineRule="auto"/>
                    <w:jc w:val="center"/>
                    <w:textAlignment w:val="center"/>
                    <w:rPr>
                      <w:rFonts w:hint="eastAsia" w:ascii="宋体" w:hAnsi="宋体" w:cs="宋体"/>
                      <w:b w:val="0"/>
                      <w:bCs w:val="0"/>
                      <w:kern w:val="0"/>
                      <w:sz w:val="18"/>
                      <w:szCs w:val="18"/>
                    </w:rPr>
                  </w:pPr>
                  <w:r>
                    <w:rPr>
                      <w:rFonts w:hint="eastAsia" w:ascii="宋体" w:hAnsi="宋体" w:cs="宋体"/>
                      <w:b w:val="0"/>
                      <w:bCs w:val="0"/>
                      <w:kern w:val="0"/>
                      <w:sz w:val="18"/>
                      <w:szCs w:val="18"/>
                    </w:rPr>
                    <w:t>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07" w:type="dxa"/>
                  <w:tcBorders>
                    <w:left w:val="nil"/>
                  </w:tcBorders>
                  <w:noWrap w:val="0"/>
                  <w:vAlign w:val="top"/>
                </w:tcPr>
                <w:p>
                  <w:pPr>
                    <w:widowControl/>
                    <w:spacing w:line="360" w:lineRule="auto"/>
                    <w:jc w:val="center"/>
                    <w:textAlignment w:val="center"/>
                    <w:rPr>
                      <w:rFonts w:hint="eastAsia" w:ascii="宋体" w:hAnsi="宋体" w:cs="宋体"/>
                      <w:b w:val="0"/>
                      <w:bCs w:val="0"/>
                      <w:kern w:val="0"/>
                      <w:sz w:val="18"/>
                      <w:szCs w:val="18"/>
                    </w:rPr>
                  </w:pPr>
                  <w:r>
                    <w:rPr>
                      <w:rFonts w:hint="eastAsia" w:ascii="宋体" w:hAnsi="宋体" w:cs="宋体"/>
                      <w:b w:val="0"/>
                      <w:bCs w:val="0"/>
                      <w:kern w:val="0"/>
                      <w:sz w:val="18"/>
                      <w:szCs w:val="18"/>
                    </w:rPr>
                    <w:t>哪种液体的吸热能力强</w:t>
                  </w:r>
                </w:p>
              </w:tc>
              <w:tc>
                <w:tcPr>
                  <w:tcW w:w="5424" w:type="dxa"/>
                  <w:tcBorders>
                    <w:right w:val="nil"/>
                  </w:tcBorders>
                  <w:noWrap w:val="0"/>
                  <w:vAlign w:val="top"/>
                </w:tcPr>
                <w:p>
                  <w:pPr>
                    <w:widowControl/>
                    <w:spacing w:line="360" w:lineRule="auto"/>
                    <w:jc w:val="center"/>
                    <w:textAlignment w:val="center"/>
                    <w:rPr>
                      <w:rFonts w:hint="eastAsia" w:ascii="宋体" w:hAnsi="宋体" w:cs="宋体"/>
                      <w:b w:val="0"/>
                      <w:bCs w:val="0"/>
                      <w:kern w:val="0"/>
                      <w:sz w:val="18"/>
                      <w:szCs w:val="18"/>
                    </w:rPr>
                  </w:pPr>
                  <w:r>
                    <w:rPr>
                      <w:rFonts w:hint="eastAsia" w:ascii="宋体" w:hAnsi="宋体" w:cs="宋体"/>
                      <w:b w:val="0"/>
                      <w:bCs w:val="0"/>
                      <w:kern w:val="0"/>
                      <w:sz w:val="18"/>
                      <w:szCs w:val="18"/>
                    </w:rPr>
                    <w:t>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07" w:type="dxa"/>
                  <w:tcBorders>
                    <w:left w:val="nil"/>
                    <w:bottom w:val="single" w:color="auto" w:sz="2" w:space="0"/>
                  </w:tcBorders>
                  <w:noWrap w:val="0"/>
                  <w:vAlign w:val="top"/>
                </w:tcPr>
                <w:p>
                  <w:pPr>
                    <w:widowControl/>
                    <w:spacing w:line="360" w:lineRule="auto"/>
                    <w:jc w:val="center"/>
                    <w:textAlignment w:val="center"/>
                    <w:rPr>
                      <w:rFonts w:hint="eastAsia" w:ascii="宋体" w:hAnsi="宋体" w:cs="宋体"/>
                      <w:b w:val="0"/>
                      <w:bCs w:val="0"/>
                      <w:kern w:val="0"/>
                      <w:sz w:val="18"/>
                      <w:szCs w:val="18"/>
                    </w:rPr>
                  </w:pPr>
                  <w:r>
                    <w:rPr>
                      <w:rFonts w:hint="eastAsia" w:ascii="宋体" w:hAnsi="宋体" w:cs="宋体"/>
                      <w:b w:val="0"/>
                      <w:bCs w:val="0"/>
                      <w:kern w:val="0"/>
                      <w:sz w:val="18"/>
                      <w:szCs w:val="18"/>
                    </w:rPr>
                    <w:t>表示不同物质吸热能力的物理量</w:t>
                  </w:r>
                </w:p>
              </w:tc>
              <w:tc>
                <w:tcPr>
                  <w:tcW w:w="5424" w:type="dxa"/>
                  <w:tcBorders>
                    <w:bottom w:val="single" w:color="auto" w:sz="2" w:space="0"/>
                    <w:right w:val="nil"/>
                  </w:tcBorders>
                  <w:noWrap w:val="0"/>
                  <w:vAlign w:val="top"/>
                </w:tcPr>
                <w:p>
                  <w:pPr>
                    <w:widowControl/>
                    <w:spacing w:line="360" w:lineRule="auto"/>
                    <w:jc w:val="center"/>
                    <w:textAlignment w:val="center"/>
                    <w:rPr>
                      <w:rFonts w:hint="eastAsia" w:ascii="宋体" w:hAnsi="宋体" w:cs="宋体"/>
                      <w:b w:val="0"/>
                      <w:bCs w:val="0"/>
                      <w:kern w:val="0"/>
                      <w:sz w:val="18"/>
                      <w:szCs w:val="18"/>
                    </w:rPr>
                  </w:pPr>
                  <w:r>
                    <w:rPr>
                      <w:rFonts w:hint="eastAsia" w:ascii="宋体" w:hAnsi="宋体" w:cs="宋体"/>
                      <w:b w:val="0"/>
                      <w:bCs w:val="0"/>
                      <w:kern w:val="0"/>
                      <w:sz w:val="18"/>
                      <w:szCs w:val="18"/>
                    </w:rPr>
                    <w:t>比热容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07" w:type="dxa"/>
                  <w:tcBorders>
                    <w:left w:val="nil"/>
                    <w:bottom w:val="single" w:color="auto" w:sz="2" w:space="0"/>
                  </w:tcBorders>
                  <w:noWrap w:val="0"/>
                  <w:vAlign w:val="top"/>
                </w:tcPr>
                <w:p>
                  <w:pPr>
                    <w:widowControl/>
                    <w:spacing w:line="360" w:lineRule="auto"/>
                    <w:jc w:val="center"/>
                    <w:textAlignment w:val="center"/>
                    <w:rPr>
                      <w:rFonts w:hint="eastAsia" w:ascii="宋体" w:hAnsi="宋体" w:cs="宋体"/>
                      <w:b w:val="0"/>
                      <w:bCs w:val="0"/>
                      <w:kern w:val="0"/>
                      <w:sz w:val="18"/>
                      <w:szCs w:val="18"/>
                    </w:rPr>
                  </w:pPr>
                  <w:r>
                    <w:rPr>
                      <w:rFonts w:hint="eastAsia" w:ascii="宋体" w:hAnsi="宋体" w:cs="宋体"/>
                      <w:b w:val="0"/>
                      <w:bCs w:val="0"/>
                      <w:kern w:val="0"/>
                      <w:sz w:val="18"/>
                      <w:szCs w:val="18"/>
                    </w:rPr>
                    <w:t>吸收热量计算</w:t>
                  </w:r>
                </w:p>
              </w:tc>
              <w:tc>
                <w:tcPr>
                  <w:tcW w:w="5424" w:type="dxa"/>
                  <w:tcBorders>
                    <w:bottom w:val="single" w:color="auto" w:sz="2" w:space="0"/>
                    <w:right w:val="nil"/>
                  </w:tcBorders>
                  <w:noWrap w:val="0"/>
                  <w:vAlign w:val="top"/>
                </w:tcPr>
                <w:p>
                  <w:pPr>
                    <w:widowControl/>
                    <w:spacing w:line="360" w:lineRule="auto"/>
                    <w:jc w:val="center"/>
                    <w:textAlignment w:val="center"/>
                    <w:rPr>
                      <w:rFonts w:hint="eastAsia" w:ascii="宋体" w:hAnsi="宋体" w:cs="宋体"/>
                      <w:b w:val="0"/>
                      <w:bCs w:val="0"/>
                      <w:kern w:val="0"/>
                      <w:sz w:val="18"/>
                      <w:szCs w:val="18"/>
                    </w:rPr>
                  </w:pPr>
                  <w:r>
                    <w:rPr>
                      <w:rFonts w:hint="eastAsia" w:ascii="宋体" w:hAnsi="宋体" w:cs="宋体"/>
                      <w:b w:val="0"/>
                      <w:bCs w:val="0"/>
                      <w:kern w:val="0"/>
                      <w:sz w:val="18"/>
                      <w:szCs w:val="18"/>
                    </w:rPr>
                    <w:t>利用比热容公式进行计算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07" w:type="dxa"/>
                  <w:tcBorders>
                    <w:top w:val="single" w:color="auto" w:sz="2" w:space="0"/>
                    <w:left w:val="nil"/>
                    <w:bottom w:val="single" w:color="auto" w:sz="12" w:space="0"/>
                  </w:tcBorders>
                  <w:noWrap w:val="0"/>
                  <w:vAlign w:val="top"/>
                </w:tcPr>
                <w:p>
                  <w:pPr>
                    <w:widowControl/>
                    <w:spacing w:line="360" w:lineRule="auto"/>
                    <w:jc w:val="center"/>
                    <w:textAlignment w:val="center"/>
                    <w:rPr>
                      <w:rFonts w:hint="eastAsia" w:ascii="宋体" w:hAnsi="宋体" w:cs="宋体"/>
                      <w:b w:val="0"/>
                      <w:bCs w:val="0"/>
                      <w:kern w:val="0"/>
                      <w:sz w:val="18"/>
                      <w:szCs w:val="18"/>
                    </w:rPr>
                  </w:pPr>
                  <w:r>
                    <w:rPr>
                      <w:rFonts w:hint="eastAsia" w:ascii="宋体" w:hAnsi="宋体" w:cs="宋体"/>
                      <w:b w:val="0"/>
                      <w:bCs w:val="0"/>
                      <w:kern w:val="0"/>
                      <w:sz w:val="18"/>
                      <w:szCs w:val="18"/>
                    </w:rPr>
                    <w:t>安装顺序</w:t>
                  </w:r>
                </w:p>
              </w:tc>
              <w:tc>
                <w:tcPr>
                  <w:tcW w:w="5424" w:type="dxa"/>
                  <w:tcBorders>
                    <w:top w:val="single" w:color="auto" w:sz="2" w:space="0"/>
                    <w:bottom w:val="single" w:color="auto" w:sz="12" w:space="0"/>
                    <w:right w:val="nil"/>
                  </w:tcBorders>
                  <w:noWrap w:val="0"/>
                  <w:vAlign w:val="top"/>
                </w:tcPr>
                <w:p>
                  <w:pPr>
                    <w:widowControl/>
                    <w:spacing w:line="360" w:lineRule="auto"/>
                    <w:jc w:val="center"/>
                    <w:textAlignment w:val="center"/>
                    <w:rPr>
                      <w:rFonts w:hint="eastAsia" w:ascii="宋体" w:hAnsi="宋体" w:cs="宋体"/>
                      <w:b w:val="0"/>
                      <w:bCs w:val="0"/>
                      <w:kern w:val="0"/>
                      <w:sz w:val="18"/>
                      <w:szCs w:val="18"/>
                    </w:rPr>
                  </w:pPr>
                  <w:r>
                    <w:rPr>
                      <w:rFonts w:hint="eastAsia" w:ascii="宋体" w:hAnsi="宋体" w:cs="宋体"/>
                      <w:b w:val="0"/>
                      <w:bCs w:val="0"/>
                      <w:kern w:val="0"/>
                      <w:sz w:val="18"/>
                      <w:szCs w:val="18"/>
                    </w:rPr>
                    <w:t>自下而上</w:t>
                  </w:r>
                </w:p>
              </w:tc>
            </w:tr>
          </w:tbl>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rPr>
            </w:pPr>
            <w:r>
              <w:rPr>
                <w:rFonts w:hint="eastAsia" w:ascii="宋体" w:hAnsi="宋体" w:eastAsia="宋体" w:cs="宋体"/>
                <w:b/>
                <w:bCs/>
                <w:color w:val="1C21EA"/>
                <w:kern w:val="0"/>
                <w:sz w:val="21"/>
                <w:szCs w:val="21"/>
                <w:lang w:bidi="ar"/>
              </w:rPr>
              <w:t>【典例</w:t>
            </w:r>
            <w:r>
              <w:rPr>
                <w:rFonts w:hint="eastAsia" w:ascii="宋体" w:hAnsi="宋体" w:cs="宋体"/>
                <w:b/>
                <w:bCs/>
                <w:color w:val="1C21EA"/>
                <w:kern w:val="0"/>
                <w:sz w:val="21"/>
                <w:szCs w:val="21"/>
                <w:lang w:val="en-US" w:eastAsia="zh-CN" w:bidi="ar"/>
              </w:rPr>
              <w:t>2</w:t>
            </w:r>
            <w:r>
              <w:rPr>
                <w:rFonts w:hint="eastAsia" w:ascii="宋体" w:hAnsi="宋体" w:eastAsia="宋体" w:cs="宋体"/>
                <w:b/>
                <w:bCs/>
                <w:color w:val="1C21EA"/>
                <w:kern w:val="0"/>
                <w:sz w:val="21"/>
                <w:szCs w:val="21"/>
                <w:lang w:bidi="ar"/>
              </w:rPr>
              <w:t>】</w:t>
            </w:r>
            <w:r>
              <w:rPr>
                <w:rFonts w:hint="eastAsia" w:ascii="宋体" w:hAnsi="宋体" w:eastAsia="宋体" w:cs="宋体"/>
                <w:b/>
                <w:bCs/>
                <w:sz w:val="21"/>
                <w:szCs w:val="21"/>
              </w:rPr>
              <w:t>（2024·江苏无锡·一模）</w:t>
            </w:r>
            <w:r>
              <w:rPr>
                <w:rFonts w:hint="eastAsia" w:ascii="宋体" w:hAnsi="宋体" w:eastAsia="宋体" w:cs="宋体"/>
                <w:b w:val="0"/>
                <w:bCs w:val="0"/>
                <w:sz w:val="21"/>
                <w:szCs w:val="21"/>
              </w:rPr>
              <w:t>为了探究“不同物质吸热能力”，在两个相同的容器中分别装入质量、初温都相同的两种液体A、B，并且用相同的装置加热，如图甲所示。实验中，可以通过比较</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来反映两种液体吸收热量的多少，玻璃棒搅拌液体的目的是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，由图乙可知</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（A/B）的吸热能力更强。</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4067175" cy="1752600"/>
                  <wp:effectExtent l="0" t="0" r="9525" b="0"/>
                  <wp:docPr id="36" name="图片 25" descr="@@@2a1bf12b-8994-4f5d-ae6a-e7f6a23d1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5" descr="@@@2a1bf12b-8994-4f5d-ae6a-e7f6a23d1701"/>
                          <pic:cNvPicPr>
                            <a:picLocks noChangeAspect="1"/>
                          </pic:cNvPicPr>
                        </pic:nvPicPr>
                        <pic:blipFill>
                          <a:blip r:embed="rId34"/>
                          <a:stretch>
                            <a:fillRect/>
                          </a:stretch>
                        </pic:blipFill>
                        <pic:spPr>
                          <a:xfrm>
                            <a:off x="0" y="0"/>
                            <a:ext cx="4067175" cy="1752600"/>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【答案】加热时间</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使液体受热均匀</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A</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[1]用相同的加热器加热，在相同时间内，加热器放出的热量是相同的，即物体吸收的热量是相同的，故实验中通过加热时间来反映物质吸收热量的多少。</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[2]实验中用玻璃棒搅拌可以使液体受热均匀，这样可以使温度计更准确反应液体的温度。</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kern w:val="2"/>
                <w:sz w:val="21"/>
                <w:szCs w:val="21"/>
                <w:lang w:val="en-US" w:eastAsia="zh-CN" w:bidi="ar-SA"/>
              </w:rPr>
            </w:pPr>
            <w:r>
              <w:rPr>
                <w:rFonts w:hint="eastAsia" w:ascii="宋体" w:hAnsi="宋体" w:eastAsia="宋体" w:cs="宋体"/>
                <w:b w:val="0"/>
                <w:bCs w:val="0"/>
                <w:vanish/>
                <w:color w:val="FF0000"/>
                <w:sz w:val="21"/>
                <w:szCs w:val="21"/>
              </w:rPr>
              <w:t>[3]在两个相同的容器中分别装入质量、初温都相同的两种液体A、B，并且用相同的装置加热，由乙图可知，加热相同的时间，即吸收相同的热量，A的温度变化慢，说明A的吸热能力强，比热容大。</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2</w:t>
            </w:r>
            <w:r>
              <w:rPr>
                <w:rFonts w:hint="eastAsia" w:ascii="宋体" w:hAnsi="宋体" w:eastAsia="宋体" w:cs="宋体"/>
                <w:b/>
                <w:bCs/>
                <w:color w:val="1C21EA"/>
                <w:sz w:val="21"/>
                <w:szCs w:val="21"/>
                <w:lang w:bidi="ar"/>
              </w:rPr>
              <w:t>-1】</w:t>
            </w:r>
            <w:r>
              <w:rPr>
                <w:rFonts w:hint="eastAsia" w:ascii="宋体" w:hAnsi="宋体" w:eastAsia="宋体" w:cs="宋体"/>
                <w:b/>
                <w:bCs/>
                <w:sz w:val="21"/>
                <w:szCs w:val="21"/>
              </w:rPr>
              <w:t>（2024·江苏无锡·一模）</w:t>
            </w:r>
            <w:r>
              <w:rPr>
                <w:rFonts w:hint="eastAsia" w:ascii="宋体" w:hAnsi="宋体" w:eastAsia="宋体" w:cs="宋体"/>
                <w:b w:val="0"/>
                <w:bCs w:val="0"/>
                <w:sz w:val="21"/>
                <w:szCs w:val="21"/>
              </w:rPr>
              <w:t>暑假小明跟父母到海边玩，他光着脚踩在沙滩上，感到沙子烫脚，踏入水中时，觉得水比较凉，他猜想不同物质吸热能力可能不同，为验证他的猜想，小明设计了相应实验：</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5276215" cy="1437005"/>
                  <wp:effectExtent l="0" t="0" r="635" b="10795"/>
                  <wp:docPr id="35" name="图片 26" descr="@@@cdd9ce9f-21e8-470a-b5f0-cb7e45dea4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6" descr="@@@cdd9ce9f-21e8-470a-b5f0-cb7e45dea44b"/>
                          <pic:cNvPicPr>
                            <a:picLocks noChangeAspect="1"/>
                          </pic:cNvPicPr>
                        </pic:nvPicPr>
                        <pic:blipFill>
                          <a:blip r:embed="rId35"/>
                          <a:stretch>
                            <a:fillRect/>
                          </a:stretch>
                        </pic:blipFill>
                        <pic:spPr>
                          <a:xfrm>
                            <a:off x="0" y="0"/>
                            <a:ext cx="5276215" cy="1437005"/>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（1）如图甲所示，两只烧杯中需要分别装入初温相同且</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相等的液体A和液体B用相同的酒精灯加热，并用玻璃棒不断搅拌，每隔相同的时间记录一次温度，根据实验数据绘制成温度与时间的关系图像，如图乙所示，实验中两种液体吸收热量的多少可通过</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来比较；</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（2）若A和B中有一种是水，另一种液体为煤油，已知水的比热容</w:t>
            </w:r>
            <w:r>
              <w:rPr>
                <w:rFonts w:hint="eastAsia" w:ascii="宋体" w:hAnsi="宋体" w:eastAsia="宋体" w:cs="宋体"/>
                <w:b w:val="0"/>
                <w:bCs w:val="0"/>
                <w:sz w:val="21"/>
                <w:szCs w:val="21"/>
              </w:rPr>
              <w:object>
                <v:shape id="_x0000_i1107" o:spt="75" alt="eqId387ac7b14ee91b27f7ab31125fcf5854" type="#_x0000_t75" style="height:17.75pt;width:102.05pt;" o:ole="t" filled="f" o:preferrelative="t" stroked="f" coordsize="21600,21600">
                  <v:path/>
                  <v:fill on="f" focussize="0,0"/>
                  <v:stroke on="f" joinstyle="miter"/>
                  <v:imagedata r:id="rId37" o:title="eqId387ac7b14ee91b27f7ab31125fcf5854"/>
                  <o:lock v:ext="edit" aspectratio="t"/>
                  <w10:wrap type="none"/>
                  <w10:anchorlock/>
                </v:shape>
                <o:OLEObject Type="Embed" ProgID="Equation.DSMT4" ShapeID="_x0000_i1107" DrawAspect="Content" ObjectID="_1468075737" r:id="rId36">
                  <o:LockedField>false</o:LockedField>
                </o:OLEObject>
              </w:object>
            </w:r>
            <w:r>
              <w:rPr>
                <w:rFonts w:hint="eastAsia" w:ascii="宋体" w:hAnsi="宋体" w:eastAsia="宋体" w:cs="宋体"/>
                <w:b w:val="0"/>
                <w:bCs w:val="0"/>
                <w:sz w:val="21"/>
                <w:szCs w:val="21"/>
              </w:rPr>
              <w:t>，则煤油的比热容是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object>
                <v:shape id="_x0000_i1108" o:spt="75" alt="eqIdeccfa85a20c598210b6967ab78ff1582" type="#_x0000_t75" style="height:17.8pt;width:44.85pt;" o:ole="t" filled="f" o:preferrelative="t" stroked="f" coordsize="21600,21600">
                  <v:path/>
                  <v:fill on="f" focussize="0,0"/>
                  <v:stroke on="f" joinstyle="miter"/>
                  <v:imagedata r:id="rId39" o:title="eqIdeccfa85a20c598210b6967ab78ff1582"/>
                  <o:lock v:ext="edit" aspectratio="t"/>
                  <w10:wrap type="none"/>
                  <w10:anchorlock/>
                </v:shape>
                <o:OLEObject Type="Embed" ProgID="Equation.DSMT4" ShapeID="_x0000_i1108" DrawAspect="Content" ObjectID="_1468075738" r:id="rId38">
                  <o:LockedField>false</o:LockedField>
                </o:OLEObject>
              </w:objec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（3）如图丙是我国沿海地区和内陆沙漠地区同一天气温变化曲线，请你判断沿海地区一天气温变化所对应的曲线是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（选填“C”或“D”）。</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【答案】质量</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加热时间</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object>
                <v:shape id="_x0000_i1109" o:spt="75" alt="eqId18b9d2394f5bb6ed4ef9482efcdd1744" type="#_x0000_t75" style="height:14.05pt;width:36.05pt;" o:ole="t" filled="f" o:preferrelative="t" stroked="f" coordsize="21600,21600">
                  <v:path/>
                  <v:fill on="f" focussize="0,0"/>
                  <v:stroke on="f" joinstyle="miter"/>
                  <v:imagedata r:id="rId41" o:title="eqId18b9d2394f5bb6ed4ef9482efcdd1744"/>
                  <o:lock v:ext="edit" aspectratio="t"/>
                  <w10:wrap type="none"/>
                  <w10:anchorlock/>
                </v:shape>
                <o:OLEObject Type="Embed" ProgID="Equation.DSMT4" ShapeID="_x0000_i1109" DrawAspect="Content" ObjectID="_1468075739" r:id="rId40">
                  <o:LockedField>false</o:LockedField>
                </o:OLEObject>
              </w:objec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D</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（1）[1] 探究不同物质吸热能力时，要控制两种液体的质量相等，使用相同的酒精灯给两个烧杯加热，比较升高的温度。</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 使用相同的酒精灯给两个烧杯加热，相同时间内释放的热量相同，由转换法知道，实验中两种液体吸收热量的多少可通过加热时间进行比较。</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（2）[3] 由乙图可知，升高相同的温度（从20℃提高到80℃），A需要加热10min，B需要加热20min，则B吸收的热量较多，说明B的比热容大，则B为水，A为煤油。质量相同，A、B加热时间之比为</w:t>
            </w:r>
            <w:r>
              <w:rPr>
                <w:rFonts w:hint="eastAsia" w:ascii="宋体" w:hAnsi="宋体" w:eastAsia="宋体" w:cs="宋体"/>
                <w:b w:val="0"/>
                <w:bCs w:val="0"/>
                <w:vanish/>
                <w:color w:val="FF0000"/>
                <w:sz w:val="21"/>
                <w:szCs w:val="21"/>
              </w:rPr>
              <w:object>
                <v:shape id="_x0000_i1110" o:spt="75" alt="eqId3d784d007ece10be0a89d7ca6c13037f" type="#_x0000_t75" style="height:11.4pt;width:18.45pt;" o:ole="t" filled="f" o:preferrelative="t" stroked="f" coordsize="21600,21600">
                  <v:path/>
                  <v:fill on="f" focussize="0,0"/>
                  <v:stroke on="f" joinstyle="miter"/>
                  <v:imagedata r:id="rId43" o:title="eqId3d784d007ece10be0a89d7ca6c13037f"/>
                  <o:lock v:ext="edit" aspectratio="t"/>
                  <w10:wrap type="none"/>
                  <w10:anchorlock/>
                </v:shape>
                <o:OLEObject Type="Embed" ProgID="Equation.DSMT4" ShapeID="_x0000_i1110" DrawAspect="Content" ObjectID="_1468075740" r:id="rId42">
                  <o:LockedField>false</o:LockedField>
                </o:OLEObject>
              </w:object>
            </w:r>
            <w:r>
              <w:rPr>
                <w:rFonts w:hint="eastAsia" w:ascii="宋体" w:hAnsi="宋体" w:eastAsia="宋体" w:cs="宋体"/>
                <w:b w:val="0"/>
                <w:bCs w:val="0"/>
                <w:vanish/>
                <w:color w:val="FF0000"/>
                <w:sz w:val="21"/>
                <w:szCs w:val="21"/>
              </w:rPr>
              <w:t>，则吸收热量之比为</w:t>
            </w:r>
            <w:r>
              <w:rPr>
                <w:rFonts w:hint="eastAsia" w:ascii="宋体" w:hAnsi="宋体" w:eastAsia="宋体" w:cs="宋体"/>
                <w:b w:val="0"/>
                <w:bCs w:val="0"/>
                <w:vanish/>
                <w:color w:val="FF0000"/>
                <w:sz w:val="21"/>
                <w:szCs w:val="21"/>
              </w:rPr>
              <w:object>
                <v:shape id="_x0000_i1111" o:spt="75" alt="eqId3d784d007ece10be0a89d7ca6c13037f" type="#_x0000_t75" style="height:11.4pt;width:18.45pt;" o:ole="t" filled="f" o:preferrelative="t" stroked="f" coordsize="21600,21600">
                  <v:path/>
                  <v:fill on="f" focussize="0,0"/>
                  <v:stroke on="f" joinstyle="miter"/>
                  <v:imagedata r:id="rId43" o:title="eqId3d784d007ece10be0a89d7ca6c13037f"/>
                  <o:lock v:ext="edit" aspectratio="t"/>
                  <w10:wrap type="none"/>
                  <w10:anchorlock/>
                </v:shape>
                <o:OLEObject Type="Embed" ProgID="Equation.DSMT4" ShapeID="_x0000_i1111" DrawAspect="Content" ObjectID="_1468075741" r:id="rId44">
                  <o:LockedField>false</o:LockedField>
                </o:OLEObject>
              </w:object>
            </w:r>
            <w:r>
              <w:rPr>
                <w:rFonts w:hint="eastAsia" w:ascii="宋体" w:hAnsi="宋体" w:eastAsia="宋体" w:cs="宋体"/>
                <w:b w:val="0"/>
                <w:bCs w:val="0"/>
                <w:vanish/>
                <w:color w:val="FF0000"/>
                <w:sz w:val="21"/>
                <w:szCs w:val="21"/>
              </w:rPr>
              <w:t>，根据</w:t>
            </w:r>
            <w:r>
              <w:rPr>
                <w:rFonts w:hint="eastAsia" w:ascii="宋体" w:hAnsi="宋体" w:eastAsia="宋体" w:cs="宋体"/>
                <w:b w:val="0"/>
                <w:bCs w:val="0"/>
                <w:vanish/>
                <w:color w:val="FF0000"/>
                <w:sz w:val="21"/>
                <w:szCs w:val="21"/>
              </w:rPr>
              <w:object>
                <v:shape id="_x0000_i1112" o:spt="75" alt="eqId682214e07bde7d63cc56a8042f86b8a5" type="#_x0000_t75" style="height:15.8pt;width:50.1pt;" o:ole="t" filled="f" o:preferrelative="t" stroked="f" coordsize="21600,21600">
                  <v:path/>
                  <v:fill on="f" focussize="0,0"/>
                  <v:stroke on="f" joinstyle="miter"/>
                  <v:imagedata r:id="rId46" o:title="eqId682214e07bde7d63cc56a8042f86b8a5"/>
                  <o:lock v:ext="edit" aspectratio="t"/>
                  <w10:wrap type="none"/>
                  <w10:anchorlock/>
                </v:shape>
                <o:OLEObject Type="Embed" ProgID="Equation.DSMT4" ShapeID="_x0000_i1112" DrawAspect="Content" ObjectID="_1468075742" r:id="rId45">
                  <o:LockedField>false</o:LockedField>
                </o:OLEObject>
              </w:object>
            </w:r>
            <w:r>
              <w:rPr>
                <w:rFonts w:hint="eastAsia" w:ascii="宋体" w:hAnsi="宋体" w:eastAsia="宋体" w:cs="宋体"/>
                <w:b w:val="0"/>
                <w:bCs w:val="0"/>
                <w:vanish/>
                <w:color w:val="FF0000"/>
                <w:sz w:val="21"/>
                <w:szCs w:val="21"/>
              </w:rPr>
              <w:t>可知比热容和吸收的热量成正比，所以A、B比热容之比为</w:t>
            </w:r>
            <w:r>
              <w:rPr>
                <w:rFonts w:hint="eastAsia" w:ascii="宋体" w:hAnsi="宋体" w:eastAsia="宋体" w:cs="宋体"/>
                <w:b w:val="0"/>
                <w:bCs w:val="0"/>
                <w:vanish/>
                <w:color w:val="FF0000"/>
                <w:sz w:val="21"/>
                <w:szCs w:val="21"/>
              </w:rPr>
              <w:object>
                <v:shape id="_x0000_i1113" o:spt="75" alt="eqId3d784d007ece10be0a89d7ca6c13037f" type="#_x0000_t75" style="height:11.4pt;width:18.45pt;" o:ole="t" filled="f" o:preferrelative="t" stroked="f" coordsize="21600,21600">
                  <v:path/>
                  <v:fill on="f" focussize="0,0"/>
                  <v:stroke on="f" joinstyle="miter"/>
                  <v:imagedata r:id="rId43" o:title="eqId3d784d007ece10be0a89d7ca6c13037f"/>
                  <o:lock v:ext="edit" aspectratio="t"/>
                  <w10:wrap type="none"/>
                  <w10:anchorlock/>
                </v:shape>
                <o:OLEObject Type="Embed" ProgID="Equation.DSMT4" ShapeID="_x0000_i1113" DrawAspect="Content" ObjectID="_1468075743" r:id="rId47">
                  <o:LockedField>false</o:LockedField>
                </o:OLEObject>
              </w:object>
            </w:r>
            <w:r>
              <w:rPr>
                <w:rFonts w:hint="eastAsia" w:ascii="宋体" w:hAnsi="宋体" w:eastAsia="宋体" w:cs="宋体"/>
                <w:b w:val="0"/>
                <w:bCs w:val="0"/>
                <w:vanish/>
                <w:color w:val="FF0000"/>
                <w:sz w:val="21"/>
                <w:szCs w:val="21"/>
              </w:rPr>
              <w:t>，则煤油的比热容为</w:t>
            </w:r>
            <w:r>
              <w:rPr>
                <w:rFonts w:hint="eastAsia" w:ascii="宋体" w:hAnsi="宋体" w:eastAsia="宋体" w:cs="宋体"/>
                <w:b w:val="0"/>
                <w:bCs w:val="0"/>
                <w:vanish/>
                <w:color w:val="FF0000"/>
                <w:sz w:val="21"/>
                <w:szCs w:val="21"/>
              </w:rPr>
              <w:object>
                <v:shape id="_x0000_i1114" o:spt="75" alt="eqId935aaac637024c0748fb5b7f27afc1ee" type="#_x0000_t75" style="height:27.1pt;width:241.1pt;" o:ole="t" filled="f" o:preferrelative="t" stroked="f" coordsize="21600,21600">
                  <v:path/>
                  <v:fill on="f" focussize="0,0"/>
                  <v:stroke on="f" joinstyle="miter"/>
                  <v:imagedata r:id="rId49" o:title="eqId935aaac637024c0748fb5b7f27afc1ee"/>
                  <o:lock v:ext="edit" aspectratio="t"/>
                  <w10:wrap type="none"/>
                  <w10:anchorlock/>
                </v:shape>
                <o:OLEObject Type="Embed" ProgID="Equation.DSMT4" ShapeID="_x0000_i1114" DrawAspect="Content" ObjectID="_1468075744" r:id="rId48">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vanish/>
                <w:color w:val="FF0000"/>
                <w:sz w:val="21"/>
                <w:szCs w:val="21"/>
              </w:rPr>
              <w:t>（3）[4] 根据公式</w:t>
            </w:r>
            <w:r>
              <w:rPr>
                <w:rFonts w:hint="eastAsia" w:ascii="宋体" w:hAnsi="宋体" w:eastAsia="宋体" w:cs="宋体"/>
                <w:b w:val="0"/>
                <w:bCs w:val="0"/>
                <w:vanish/>
                <w:color w:val="FF0000"/>
                <w:sz w:val="21"/>
                <w:szCs w:val="21"/>
              </w:rPr>
              <w:object>
                <v:shape id="_x0000_i1115" o:spt="75" alt="eqIdf573f1a9d9e326452b7a4ff65922f76c" type="#_x0000_t75" style="height:13.75pt;width:43.95pt;" o:ole="t" filled="f" o:preferrelative="t" stroked="f" coordsize="21600,21600">
                  <v:path/>
                  <v:fill on="f" focussize="0,0"/>
                  <v:stroke on="f" joinstyle="miter"/>
                  <v:imagedata r:id="rId51" o:title="eqIdf573f1a9d9e326452b7a4ff65922f76c"/>
                  <o:lock v:ext="edit" aspectratio="t"/>
                  <w10:wrap type="none"/>
                  <w10:anchorlock/>
                </v:shape>
                <o:OLEObject Type="Embed" ProgID="Equation.DSMT4" ShapeID="_x0000_i1115" DrawAspect="Content" ObjectID="_1468075745" r:id="rId50">
                  <o:LockedField>false</o:LockedField>
                </o:OLEObject>
              </w:object>
            </w:r>
            <w:r>
              <w:rPr>
                <w:rFonts w:hint="eastAsia" w:ascii="宋体" w:hAnsi="宋体" w:eastAsia="宋体" w:cs="宋体"/>
                <w:b w:val="0"/>
                <w:bCs w:val="0"/>
                <w:vanish/>
                <w:color w:val="FF0000"/>
                <w:sz w:val="21"/>
                <w:szCs w:val="21"/>
              </w:rPr>
              <w:t>可知，质量相同的砂石和水，吸收或放出相同的热量后，温度变化量和比热容成反比，砂石的比热容小于水的比热容，所以水的温度变化量小于砂石的温度变化量，所以内陆地区气温日较差大于沿海地区，所以沿海地区一天气温变化所对应的曲线是D。</w:t>
            </w:r>
          </w:p>
          <w:p>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left"/>
              <w:textAlignment w:val="center"/>
              <w:rPr>
                <w:rFonts w:hint="eastAsia" w:ascii="宋体" w:hAnsi="宋体" w:eastAsia="宋体" w:cs="宋体"/>
                <w:b w:val="0"/>
                <w:bCs w:val="0"/>
                <w:color w:val="000000" w:themeColor="text1"/>
                <w:sz w:val="21"/>
                <w14:textFill>
                  <w14:solidFill>
                    <w14:schemeClr w14:val="tx1"/>
                  </w14:solidFill>
                </w14:textFill>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2</w:t>
            </w:r>
            <w:r>
              <w:rPr>
                <w:rFonts w:hint="eastAsia" w:ascii="宋体" w:hAnsi="宋体" w:eastAsia="宋体" w:cs="宋体"/>
                <w:b/>
                <w:bCs/>
                <w:color w:val="1C21EA"/>
                <w:sz w:val="21"/>
                <w:szCs w:val="21"/>
                <w:lang w:bidi="ar"/>
              </w:rPr>
              <w:t>-2】</w:t>
            </w:r>
            <w:r>
              <w:rPr>
                <w:rFonts w:hint="eastAsia" w:ascii="宋体" w:hAnsi="宋体" w:eastAsia="宋体" w:cs="宋体"/>
                <w:b/>
                <w:bCs/>
                <w:color w:val="000000" w:themeColor="text1"/>
                <w:sz w:val="21"/>
                <w14:textFill>
                  <w14:solidFill>
                    <w14:schemeClr w14:val="tx1"/>
                  </w14:solidFill>
                </w14:textFill>
              </w:rPr>
              <w:t>（2022·四川成都·九年级期末）</w:t>
            </w:r>
            <w:r>
              <w:rPr>
                <w:rFonts w:hint="eastAsia" w:ascii="宋体" w:hAnsi="宋体" w:eastAsia="宋体" w:cs="宋体"/>
                <w:b w:val="0"/>
                <w:bCs w:val="0"/>
                <w:color w:val="000000" w:themeColor="text1"/>
                <w:sz w:val="21"/>
                <w14:textFill>
                  <w14:solidFill>
                    <w14:schemeClr w14:val="tx1"/>
                  </w14:solidFill>
                </w14:textFill>
              </w:rPr>
              <w:t>如图甲所示，小明用两个完全相同的电加热器分别对初温均为10℃的A、B两种质量相同的液体加热，如图乙为A、B两种液体的温度随加热时间变化的关系图像。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b w:val="0"/>
                <w:bCs w:val="0"/>
                <w:color w:val="000000" w:themeColor="text1"/>
                <w:sz w:val="21"/>
                <w14:textFill>
                  <w14:solidFill>
                    <w14:schemeClr w14:val="tx1"/>
                  </w14:solidFill>
                </w14:textFill>
              </w:rPr>
            </w:pPr>
            <w:r>
              <w:rPr>
                <w:rFonts w:hint="eastAsia" w:ascii="宋体" w:hAnsi="宋体" w:eastAsia="宋体" w:cs="宋体"/>
                <w:b w:val="0"/>
                <w:bCs w:val="0"/>
                <w:color w:val="000000" w:themeColor="text1"/>
                <w:sz w:val="21"/>
                <w14:textFill>
                  <w14:solidFill>
                    <w14:schemeClr w14:val="tx1"/>
                  </w14:solidFill>
                </w14:textFill>
              </w:rPr>
              <w:drawing>
                <wp:inline distT="0" distB="0" distL="114300" distR="114300">
                  <wp:extent cx="3190875" cy="1343025"/>
                  <wp:effectExtent l="0" t="0" r="9525" b="9525"/>
                  <wp:docPr id="32"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6"/>
                          <pic:cNvPicPr>
                            <a:picLocks noChangeAspect="1"/>
                          </pic:cNvPicPr>
                        </pic:nvPicPr>
                        <pic:blipFill>
                          <a:blip r:embed="rId52"/>
                          <a:stretch>
                            <a:fillRect/>
                          </a:stretch>
                        </pic:blipFill>
                        <pic:spPr>
                          <a:xfrm>
                            <a:off x="0" y="0"/>
                            <a:ext cx="3190875" cy="134302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14:textFill>
                  <w14:solidFill>
                    <w14:schemeClr w14:val="tx1"/>
                  </w14:solidFill>
                </w14:textFill>
              </w:rPr>
            </w:pPr>
            <w:r>
              <w:rPr>
                <w:rFonts w:hint="eastAsia" w:ascii="宋体" w:hAnsi="宋体" w:eastAsia="宋体" w:cs="宋体"/>
                <w:b w:val="0"/>
                <w:bCs w:val="0"/>
                <w:color w:val="000000" w:themeColor="text1"/>
                <w:sz w:val="21"/>
                <w14:textFill>
                  <w14:solidFill>
                    <w14:schemeClr w14:val="tx1"/>
                  </w14:solidFill>
                </w14:textFill>
              </w:rPr>
              <w:t>（1）当加热2分钟，A液体吸收的热量______B液体吸收的热量；（选填“＜”“＞”或“＝”）</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14:textFill>
                  <w14:solidFill>
                    <w14:schemeClr w14:val="tx1"/>
                  </w14:solidFill>
                </w14:textFill>
              </w:rPr>
            </w:pPr>
            <w:r>
              <w:rPr>
                <w:rFonts w:hint="eastAsia" w:ascii="宋体" w:hAnsi="宋体" w:eastAsia="宋体" w:cs="宋体"/>
                <w:b w:val="0"/>
                <w:bCs w:val="0"/>
                <w:color w:val="000000" w:themeColor="text1"/>
                <w:sz w:val="21"/>
                <w14:textFill>
                  <w14:solidFill>
                    <w14:schemeClr w14:val="tx1"/>
                  </w14:solidFill>
                </w14:textFill>
              </w:rPr>
              <w:t>（2）A液体的比热容______B液体的比热容；（选填“＜”“＞”或“＝”）</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themeColor="text1"/>
                <w:sz w:val="21"/>
                <w14:textFill>
                  <w14:solidFill>
                    <w14:schemeClr w14:val="tx1"/>
                  </w14:solidFill>
                </w14:textFill>
              </w:rPr>
            </w:pPr>
            <w:r>
              <w:rPr>
                <w:rFonts w:hint="eastAsia" w:ascii="宋体" w:hAnsi="宋体" w:eastAsia="宋体" w:cs="宋体"/>
                <w:b w:val="0"/>
                <w:bCs w:val="0"/>
                <w:color w:val="000000" w:themeColor="text1"/>
                <w:sz w:val="21"/>
                <w14:textFill>
                  <w14:solidFill>
                    <w14:schemeClr w14:val="tx1"/>
                  </w14:solidFill>
                </w14:textFill>
              </w:rPr>
              <w:t>（3）若小明想自制一个暖水袋，在A、B两种液体中选一种液体作为注入暖水袋中的供暖物质则应选______液体（选填“A”或“B”）。</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lang w:eastAsia="zh-CN"/>
              </w:rPr>
            </w:pPr>
            <w:r>
              <w:rPr>
                <w:rFonts w:hint="eastAsia" w:ascii="宋体" w:hAnsi="宋体" w:eastAsia="宋体" w:cs="宋体"/>
                <w:b w:val="0"/>
                <w:bCs w:val="0"/>
                <w:vanish/>
                <w:color w:val="FF0000"/>
                <w:sz w:val="21"/>
                <w:lang w:eastAsia="zh-CN"/>
              </w:rPr>
              <w:t>【</w:t>
            </w:r>
            <w:r>
              <w:rPr>
                <w:rFonts w:hint="eastAsia" w:ascii="宋体" w:hAnsi="宋体" w:eastAsia="宋体" w:cs="宋体"/>
                <w:b w:val="0"/>
                <w:bCs w:val="0"/>
                <w:vanish/>
                <w:color w:val="FF0000"/>
                <w:sz w:val="21"/>
                <w:lang w:val="en-US" w:eastAsia="zh-CN"/>
              </w:rPr>
              <w:t>答案</w:t>
            </w:r>
            <w:r>
              <w:rPr>
                <w:rFonts w:hint="eastAsia" w:ascii="宋体" w:hAnsi="宋体" w:eastAsia="宋体" w:cs="宋体"/>
                <w:b w:val="0"/>
                <w:bCs w:val="0"/>
                <w:vanish/>
                <w:color w:val="FF0000"/>
                <w:sz w:val="21"/>
                <w:lang w:eastAsia="zh-CN"/>
              </w:rPr>
              <w:t>】</w:t>
            </w:r>
            <w:r>
              <w:rPr>
                <w:rFonts w:hint="eastAsia" w:ascii="宋体" w:hAnsi="宋体" w:eastAsia="宋体" w:cs="宋体"/>
                <w:b w:val="0"/>
                <w:bCs w:val="0"/>
                <w:vanish/>
                <w:color w:val="FF0000"/>
                <w:sz w:val="21"/>
              </w:rPr>
              <w:t>=</w:t>
            </w:r>
            <w:r>
              <w:rPr>
                <w:rFonts w:hint="eastAsia" w:ascii="宋体" w:hAnsi="宋体" w:eastAsia="宋体" w:cs="宋体"/>
                <w:b w:val="0"/>
                <w:bCs w:val="0"/>
                <w:vanish/>
                <w:color w:val="FF0000"/>
                <w:sz w:val="21"/>
                <w:lang w:eastAsia="zh-CN"/>
              </w:rPr>
              <w:t>；</w:t>
            </w:r>
            <w:r>
              <w:rPr>
                <w:rFonts w:hint="eastAsia" w:ascii="宋体" w:hAnsi="宋体" w:eastAsia="宋体" w:cs="宋体"/>
                <w:b w:val="0"/>
                <w:bCs w:val="0"/>
                <w:vanish/>
                <w:color w:val="FF0000"/>
                <w:sz w:val="21"/>
              </w:rPr>
              <w:t>＞</w:t>
            </w:r>
            <w:r>
              <w:rPr>
                <w:rFonts w:hint="eastAsia" w:ascii="宋体" w:hAnsi="宋体" w:eastAsia="宋体" w:cs="宋体"/>
                <w:b w:val="0"/>
                <w:bCs w:val="0"/>
                <w:vanish/>
                <w:color w:val="FF0000"/>
                <w:sz w:val="21"/>
                <w:lang w:eastAsia="zh-CN"/>
              </w:rPr>
              <w:t>；</w:t>
            </w:r>
            <w:r>
              <w:rPr>
                <w:rFonts w:hint="eastAsia" w:ascii="宋体" w:hAnsi="宋体" w:eastAsia="宋体" w:cs="宋体"/>
                <w:b w:val="0"/>
                <w:bCs w:val="0"/>
                <w:vanish/>
                <w:color w:val="FF0000"/>
                <w:sz w:val="21"/>
              </w:rPr>
              <w:t>A</w:t>
            </w:r>
            <w:r>
              <w:rPr>
                <w:rFonts w:hint="eastAsia" w:ascii="宋体" w:hAnsi="宋体" w:eastAsia="宋体" w:cs="宋体"/>
                <w:b w:val="0"/>
                <w:bCs w:val="0"/>
                <w:vanish/>
                <w:color w:val="FF0000"/>
                <w:sz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【解析】（1）[1]由于实验中，两套加热装置相同，则加热相同时间时放出的热量相同，故当均加热2分钟后，A液体吸收的热量等于B液体吸收的热量。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（2）[2]A、B两液体质量相同，加热相同时间后，A液体的升温较小，由</w:t>
            </w:r>
            <w:r>
              <w:rPr>
                <w:rFonts w:hint="eastAsia" w:ascii="宋体" w:hAnsi="宋体" w:eastAsia="宋体" w:cs="宋体"/>
                <w:b w:val="0"/>
                <w:bCs w:val="0"/>
                <w:i/>
                <w:vanish/>
                <w:color w:val="FF0000"/>
                <w:sz w:val="21"/>
              </w:rPr>
              <w:t>Q</w:t>
            </w:r>
            <w:r>
              <w:rPr>
                <w:rFonts w:hint="eastAsia" w:ascii="宋体" w:hAnsi="宋体" w:eastAsia="宋体" w:cs="宋体"/>
                <w:b w:val="0"/>
                <w:bCs w:val="0"/>
                <w:vanish/>
                <w:color w:val="FF0000"/>
                <w:sz w:val="21"/>
              </w:rPr>
              <w:t>=</w:t>
            </w:r>
            <w:r>
              <w:rPr>
                <w:rFonts w:hint="eastAsia" w:ascii="宋体" w:hAnsi="宋体" w:eastAsia="宋体" w:cs="宋体"/>
                <w:b w:val="0"/>
                <w:bCs w:val="0"/>
                <w:i/>
                <w:vanish/>
                <w:color w:val="FF0000"/>
                <w:sz w:val="21"/>
              </w:rPr>
              <w:t>cm</w:t>
            </w:r>
            <w:r>
              <w:rPr>
                <w:rFonts w:hint="eastAsia" w:ascii="宋体" w:hAnsi="宋体" w:eastAsia="宋体" w:cs="宋体"/>
                <w:b w:val="0"/>
                <w:bCs w:val="0"/>
                <w:vanish/>
                <w:color w:val="FF0000"/>
                <w:sz w:val="21"/>
              </w:rPr>
              <w:t>Δt得，A液体的比热容大于B液体的比热容。</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default"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vanish/>
                <w:color w:val="FF0000"/>
                <w:sz w:val="21"/>
              </w:rPr>
              <w:t>（3）[3]若小明想自制一个暖水袋，应选择比热容较大的液体，这样在降温相同时放出的热量较多，故在A、B两种液体中选一种液体作为注入暖水袋中的供暖物质，则应选A液体。</w:t>
            </w:r>
          </w:p>
          <w:p>
            <w:pPr>
              <w:spacing w:line="360" w:lineRule="auto"/>
              <w:ind w:firstLine="480" w:firstLineChars="200"/>
              <w:rPr>
                <w:rFonts w:hint="default" w:ascii="宋体" w:hAnsi="宋体"/>
                <w:bCs w:val="0"/>
                <w:color w:val="361CF6"/>
                <w:sz w:val="24"/>
                <w:szCs w:val="24"/>
                <w:lang w:val="en-US" w:eastAsia="zh-CN"/>
              </w:rPr>
            </w:pPr>
            <w:r>
              <w:rPr>
                <w:rFonts w:hint="eastAsia" w:ascii="宋体" w:hAnsi="宋体"/>
                <w:bCs w:val="0"/>
                <w:color w:val="361CF6"/>
                <w:sz w:val="24"/>
                <w:szCs w:val="24"/>
                <w:lang w:val="en-US" w:eastAsia="zh-CN"/>
              </w:rPr>
              <w:t>问题三：热量的计算</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80" w:firstLineChars="200"/>
              <w:textAlignment w:val="center"/>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b w:val="0"/>
                <w:bCs w:val="0"/>
              </w:rPr>
              <w:drawing>
                <wp:inline distT="0" distB="0" distL="114300" distR="114300">
                  <wp:extent cx="881380" cy="472440"/>
                  <wp:effectExtent l="0" t="0" r="13970" b="3810"/>
                  <wp:docPr id="33" name="图片 3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7" descr="图片1"/>
                          <pic:cNvPicPr>
                            <a:picLocks noChangeAspect="1"/>
                          </pic:cNvPicPr>
                        </pic:nvPicPr>
                        <pic:blipFill>
                          <a:blip r:embed="rId28"/>
                          <a:stretch>
                            <a:fillRect/>
                          </a:stretch>
                        </pic:blipFill>
                        <pic:spPr>
                          <a:xfrm>
                            <a:off x="0" y="0"/>
                            <a:ext cx="881380" cy="472440"/>
                          </a:xfrm>
                          <a:prstGeom prst="rect">
                            <a:avLst/>
                          </a:prstGeom>
                          <a:noFill/>
                          <a:ln>
                            <a:noFill/>
                          </a:ln>
                        </pic:spPr>
                      </pic:pic>
                    </a:graphicData>
                  </a:graphic>
                </wp:inline>
              </w:drawing>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Autospacing="0" w:after="0" w:afterAutospacing="0" w:line="360" w:lineRule="auto"/>
              <w:ind w:left="0" w:right="0" w:firstLine="422" w:firstLineChars="200"/>
              <w:jc w:val="left"/>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cs="宋体"/>
                <w:b/>
                <w:bCs/>
                <w:i w:val="0"/>
                <w:iCs w:val="0"/>
                <w:caps w:val="0"/>
                <w:color w:val="943734"/>
                <w:spacing w:val="0"/>
                <w:kern w:val="0"/>
                <w:sz w:val="21"/>
                <w:szCs w:val="21"/>
                <w:shd w:val="clear" w:color="auto" w:fill="FFFFFF"/>
                <w:lang w:val="en-US" w:eastAsia="zh-CN" w:bidi="ar"/>
              </w:rPr>
              <w:t>1.</w:t>
            </w:r>
            <w:r>
              <w:rPr>
                <w:rFonts w:hint="eastAsia" w:ascii="宋体" w:hAnsi="宋体" w:eastAsia="宋体" w:cs="宋体"/>
                <w:b/>
                <w:bCs/>
                <w:i w:val="0"/>
                <w:iCs w:val="0"/>
                <w:caps w:val="0"/>
                <w:color w:val="943734"/>
                <w:spacing w:val="0"/>
                <w:kern w:val="0"/>
                <w:sz w:val="21"/>
                <w:szCs w:val="21"/>
                <w:shd w:val="clear" w:color="auto" w:fill="FFFFFF"/>
                <w:lang w:val="en-US" w:eastAsia="zh-CN" w:bidi="ar"/>
              </w:rPr>
              <w:t>用公式进行计算</w:t>
            </w:r>
            <w:r>
              <w:rPr>
                <w:rFonts w:hint="eastAsia" w:ascii="宋体" w:hAnsi="宋体" w:cs="宋体"/>
                <w:b/>
                <w:bCs/>
                <w:i w:val="0"/>
                <w:iCs w:val="0"/>
                <w:caps w:val="0"/>
                <w:color w:val="943734"/>
                <w:spacing w:val="0"/>
                <w:kern w:val="0"/>
                <w:sz w:val="21"/>
                <w:szCs w:val="21"/>
                <w:shd w:val="clear" w:color="auto" w:fill="FFFFFF"/>
                <w:lang w:val="en-US" w:eastAsia="zh-CN" w:bidi="ar"/>
              </w:rPr>
              <w:t>：</w:t>
            </w:r>
            <w:r>
              <w:rPr>
                <w:rFonts w:hint="eastAsia" w:ascii="宋体" w:hAnsi="宋体" w:eastAsia="宋体" w:cs="宋体"/>
                <w:b/>
                <w:bCs/>
                <w:i w:val="0"/>
                <w:iCs w:val="0"/>
                <w:caps w:val="0"/>
                <w:color w:val="auto"/>
                <w:spacing w:val="0"/>
                <w:sz w:val="21"/>
                <w:szCs w:val="21"/>
                <w:shd w:val="clear" w:color="auto" w:fill="FFFFFF"/>
                <w:lang w:val="en-US" w:eastAsia="zh-CN"/>
              </w:rPr>
              <w:t>注意区分温度和温度差</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计算物质吸收或放出热量时，要注意公式中的△t是温度差而不是某一温度。</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Autospacing="0" w:after="0" w:afterAutospacing="0" w:line="360" w:lineRule="auto"/>
              <w:ind w:left="0" w:right="0" w:firstLine="422" w:firstLineChars="200"/>
              <w:jc w:val="left"/>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cs="宋体"/>
                <w:b/>
                <w:bCs/>
                <w:i w:val="0"/>
                <w:iCs w:val="0"/>
                <w:caps w:val="0"/>
                <w:color w:val="943734"/>
                <w:spacing w:val="0"/>
                <w:kern w:val="0"/>
                <w:sz w:val="21"/>
                <w:szCs w:val="21"/>
                <w:shd w:val="clear" w:color="auto" w:fill="FFFFFF"/>
                <w:lang w:val="en-US" w:eastAsia="zh-CN" w:bidi="ar"/>
              </w:rPr>
              <w:t>2.</w:t>
            </w:r>
            <w:r>
              <w:rPr>
                <w:rFonts w:hint="eastAsia" w:ascii="宋体" w:hAnsi="宋体" w:eastAsia="宋体" w:cs="宋体"/>
                <w:b/>
                <w:bCs/>
                <w:i w:val="0"/>
                <w:iCs w:val="0"/>
                <w:caps w:val="0"/>
                <w:color w:val="943734"/>
                <w:spacing w:val="0"/>
                <w:kern w:val="0"/>
                <w:sz w:val="21"/>
                <w:szCs w:val="21"/>
                <w:shd w:val="clear" w:color="auto" w:fill="FFFFFF"/>
                <w:lang w:val="en-US" w:eastAsia="zh-CN" w:bidi="ar"/>
              </w:rPr>
              <w:t>比例法</w:t>
            </w:r>
            <w:r>
              <w:rPr>
                <w:rFonts w:hint="eastAsia" w:ascii="宋体" w:hAnsi="宋体" w:cs="宋体"/>
                <w:b/>
                <w:bCs/>
                <w:i w:val="0"/>
                <w:iCs w:val="0"/>
                <w:caps w:val="0"/>
                <w:color w:val="943734"/>
                <w:spacing w:val="0"/>
                <w:kern w:val="0"/>
                <w:sz w:val="21"/>
                <w:szCs w:val="21"/>
                <w:shd w:val="clear" w:color="auto" w:fill="FFFFFF"/>
                <w:lang w:val="en-US" w:eastAsia="zh-CN" w:bidi="ar"/>
              </w:rPr>
              <w:t>：</w:t>
            </w:r>
            <w:r>
              <w:rPr>
                <w:rFonts w:hint="eastAsia" w:ascii="宋体" w:hAnsi="宋体" w:eastAsia="宋体" w:cs="宋体"/>
                <w:b/>
                <w:bCs/>
                <w:i w:val="0"/>
                <w:iCs w:val="0"/>
                <w:caps w:val="0"/>
                <w:color w:val="auto"/>
                <w:spacing w:val="0"/>
                <w:sz w:val="21"/>
                <w:szCs w:val="21"/>
                <w:shd w:val="clear" w:color="auto" w:fill="FFFFFF"/>
                <w:lang w:val="en-US" w:eastAsia="zh-CN"/>
              </w:rPr>
              <w:t>比例法快速解题</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第一步，以比值的形式写出要求的比值；</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第二步，用公式展开要求的比值；</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第三步，代入各物理量的数值；</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第四步，计算求解。</w:t>
            </w:r>
          </w:p>
          <w:p>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left"/>
              <w:textAlignment w:val="center"/>
              <w:rPr>
                <w:rFonts w:hint="eastAsia" w:ascii="宋体" w:hAnsi="宋体" w:eastAsia="宋体" w:cs="宋体"/>
                <w:b w:val="0"/>
                <w:bCs w:val="0"/>
                <w:color w:val="auto"/>
                <w:sz w:val="21"/>
                <w:szCs w:val="21"/>
                <w:lang w:eastAsia="zh-CN"/>
              </w:rPr>
            </w:pPr>
            <w:r>
              <w:rPr>
                <w:rFonts w:hint="eastAsia" w:ascii="宋体" w:hAnsi="宋体" w:eastAsia="宋体" w:cs="宋体"/>
                <w:b/>
                <w:bCs/>
                <w:color w:val="1C21EA"/>
                <w:kern w:val="0"/>
                <w:sz w:val="21"/>
                <w:szCs w:val="21"/>
                <w:lang w:bidi="ar"/>
              </w:rPr>
              <w:t>【典例</w:t>
            </w:r>
            <w:r>
              <w:rPr>
                <w:rFonts w:hint="eastAsia" w:ascii="宋体" w:hAnsi="宋体" w:cs="宋体"/>
                <w:b/>
                <w:bCs/>
                <w:color w:val="1C21EA"/>
                <w:kern w:val="0"/>
                <w:sz w:val="21"/>
                <w:szCs w:val="21"/>
                <w:lang w:val="en-US" w:eastAsia="zh-CN" w:bidi="ar"/>
              </w:rPr>
              <w:t>3</w:t>
            </w:r>
            <w:r>
              <w:rPr>
                <w:rFonts w:hint="eastAsia" w:ascii="宋体" w:hAnsi="宋体" w:eastAsia="宋体" w:cs="宋体"/>
                <w:b/>
                <w:bCs/>
                <w:color w:val="1C21EA"/>
                <w:kern w:val="0"/>
                <w:sz w:val="21"/>
                <w:szCs w:val="21"/>
                <w:lang w:bidi="ar"/>
              </w:rPr>
              <w:t>】</w:t>
            </w:r>
            <w:r>
              <w:rPr>
                <w:rFonts w:hint="eastAsia" w:ascii="宋体" w:hAnsi="宋体" w:eastAsia="宋体" w:cs="宋体"/>
                <w:b w:val="0"/>
                <w:bCs w:val="0"/>
                <w:color w:val="auto"/>
                <w:sz w:val="21"/>
                <w:szCs w:val="21"/>
              </w:rPr>
              <w:t>甲、乙两种金属的比热容之比是</w:t>
            </w:r>
            <w:r>
              <w:rPr>
                <w:rFonts w:hint="eastAsia" w:ascii="宋体" w:hAnsi="宋体" w:eastAsia="宋体" w:cs="宋体"/>
                <w:b w:val="0"/>
                <w:bCs w:val="0"/>
                <w:color w:val="auto"/>
                <w:sz w:val="21"/>
                <w:szCs w:val="21"/>
              </w:rPr>
              <w:object>
                <v:shape id="_x0000_i1116" o:spt="75" alt="eqIdbbe103f073845122c66f22dcb14b711f" type="#_x0000_t75" style="height:12.35pt;width:17.55pt;" o:ole="t" filled="f" o:preferrelative="t" stroked="f" coordsize="21600,21600">
                  <v:path/>
                  <v:fill on="f" focussize="0,0"/>
                  <v:stroke on="f" joinstyle="miter"/>
                  <v:imagedata r:id="rId54" o:title="eqIdbbe103f073845122c66f22dcb14b711f"/>
                  <o:lock v:ext="edit" aspectratio="t"/>
                  <w10:wrap type="none"/>
                  <w10:anchorlock/>
                </v:shape>
                <o:OLEObject Type="Embed" ProgID="Equation.DSMT4" ShapeID="_x0000_i1116" DrawAspect="Content" ObjectID="_1468075746" r:id="rId53">
                  <o:LockedField>false</o:LockedField>
                </o:OLEObject>
              </w:object>
            </w:r>
            <w:r>
              <w:rPr>
                <w:rFonts w:hint="eastAsia" w:ascii="宋体" w:hAnsi="宋体" w:eastAsia="宋体" w:cs="宋体"/>
                <w:b w:val="0"/>
                <w:bCs w:val="0"/>
                <w:color w:val="auto"/>
                <w:sz w:val="21"/>
                <w:szCs w:val="21"/>
              </w:rPr>
              <w:t>，质量之比是</w:t>
            </w:r>
            <w:r>
              <w:rPr>
                <w:rFonts w:hint="eastAsia" w:ascii="宋体" w:hAnsi="宋体" w:eastAsia="宋体" w:cs="宋体"/>
                <w:b w:val="0"/>
                <w:bCs w:val="0"/>
                <w:color w:val="auto"/>
                <w:sz w:val="21"/>
                <w:szCs w:val="21"/>
              </w:rPr>
              <w:object>
                <v:shape id="_x0000_i1117" o:spt="75" alt="eqIdfa9c934d84feba963335cc7edf01610e" type="#_x0000_t75" style="height:12.4pt;width:17.55pt;" o:ole="t" filled="f" o:preferrelative="t" stroked="f" coordsize="21600,21600">
                  <v:path/>
                  <v:fill on="f" focussize="0,0"/>
                  <v:stroke on="f" joinstyle="miter"/>
                  <v:imagedata r:id="rId56" o:title="eqIdfa9c934d84feba963335cc7edf01610e"/>
                  <o:lock v:ext="edit" aspectratio="t"/>
                  <w10:wrap type="none"/>
                  <w10:anchorlock/>
                </v:shape>
                <o:OLEObject Type="Embed" ProgID="Equation.DSMT4" ShapeID="_x0000_i1117" DrawAspect="Content" ObjectID="_1468075747" r:id="rId55">
                  <o:LockedField>false</o:LockedField>
                </o:OLEObject>
              </w:object>
            </w:r>
            <w:r>
              <w:rPr>
                <w:rFonts w:hint="eastAsia" w:ascii="宋体" w:hAnsi="宋体" w:eastAsia="宋体" w:cs="宋体"/>
                <w:b w:val="0"/>
                <w:bCs w:val="0"/>
                <w:color w:val="auto"/>
                <w:sz w:val="21"/>
                <w:szCs w:val="21"/>
              </w:rPr>
              <w:t>。若它们吸收相同的热量后，甲物体的温度升高了10℃，则乙物体的温度升高了（　　）</w:t>
            </w:r>
            <w:r>
              <w:rPr>
                <w:rFonts w:hint="eastAsia" w:ascii="宋体" w:hAnsi="宋体" w:cs="宋体"/>
                <w:b w:val="0"/>
                <w:bCs w:val="0"/>
                <w:color w:val="auto"/>
                <w:sz w:val="21"/>
                <w:szCs w:val="21"/>
                <w:lang w:eastAsia="zh-CN"/>
              </w:rPr>
              <w:t>。</w:t>
            </w:r>
          </w:p>
          <w:p>
            <w:pPr>
              <w:keepNext w:val="0"/>
              <w:keepLines w:val="0"/>
              <w:pageBreakBefore w:val="0"/>
              <w:widowControl w:val="0"/>
              <w:tabs>
                <w:tab w:val="left" w:pos="2076"/>
                <w:tab w:val="left" w:pos="4153"/>
                <w:tab w:val="left" w:pos="6229"/>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A．5℃</w:t>
            </w:r>
            <w:r>
              <w:rPr>
                <w:rFonts w:hint="eastAsia" w:ascii="宋体" w:hAnsi="宋体" w:eastAsia="宋体" w:cs="宋体"/>
                <w:b w:val="0"/>
                <w:bCs w:val="0"/>
                <w:color w:val="auto"/>
                <w:sz w:val="21"/>
                <w:szCs w:val="21"/>
              </w:rPr>
              <w:tab/>
            </w:r>
            <w:r>
              <w:rPr>
                <w:rFonts w:hint="eastAsia" w:ascii="宋体" w:hAnsi="宋体" w:eastAsia="宋体" w:cs="宋体"/>
                <w:b w:val="0"/>
                <w:bCs w:val="0"/>
                <w:color w:val="auto"/>
                <w:sz w:val="21"/>
                <w:szCs w:val="21"/>
              </w:rPr>
              <w:t>B．10℃</w:t>
            </w:r>
            <w:r>
              <w:rPr>
                <w:rFonts w:hint="eastAsia" w:ascii="宋体" w:hAnsi="宋体" w:eastAsia="宋体" w:cs="宋体"/>
                <w:b w:val="0"/>
                <w:bCs w:val="0"/>
                <w:color w:val="auto"/>
                <w:sz w:val="21"/>
                <w:szCs w:val="21"/>
              </w:rPr>
              <w:tab/>
            </w:r>
            <w:r>
              <w:rPr>
                <w:rFonts w:hint="eastAsia" w:ascii="宋体" w:hAnsi="宋体" w:eastAsia="宋体" w:cs="宋体"/>
                <w:b w:val="0"/>
                <w:bCs w:val="0"/>
                <w:color w:val="auto"/>
                <w:sz w:val="21"/>
                <w:szCs w:val="21"/>
              </w:rPr>
              <w:t>C．15℃</w:t>
            </w:r>
            <w:r>
              <w:rPr>
                <w:rFonts w:hint="eastAsia" w:ascii="宋体" w:hAnsi="宋体" w:eastAsia="宋体" w:cs="宋体"/>
                <w:b w:val="0"/>
                <w:bCs w:val="0"/>
                <w:color w:val="auto"/>
                <w:sz w:val="21"/>
                <w:szCs w:val="21"/>
              </w:rPr>
              <w:tab/>
            </w:r>
            <w:r>
              <w:rPr>
                <w:rFonts w:hint="eastAsia" w:ascii="宋体" w:hAnsi="宋体" w:eastAsia="宋体" w:cs="宋体"/>
                <w:b w:val="0"/>
                <w:bCs w:val="0"/>
                <w:color w:val="auto"/>
                <w:sz w:val="21"/>
                <w:szCs w:val="21"/>
              </w:rPr>
              <w:t>D．20℃</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cs="宋体"/>
                <w:b w:val="0"/>
                <w:bCs w:val="0"/>
                <w:vanish/>
                <w:color w:val="FF0000"/>
                <w:sz w:val="21"/>
                <w:szCs w:val="21"/>
                <w:lang w:eastAsia="zh-CN"/>
              </w:rPr>
              <w:t>【</w:t>
            </w:r>
            <w:r>
              <w:rPr>
                <w:rFonts w:hint="eastAsia" w:ascii="宋体" w:hAnsi="宋体" w:cs="宋体"/>
                <w:b w:val="0"/>
                <w:bCs w:val="0"/>
                <w:vanish/>
                <w:color w:val="FF0000"/>
                <w:sz w:val="21"/>
                <w:szCs w:val="21"/>
                <w:lang w:val="en-US" w:eastAsia="zh-CN"/>
              </w:rPr>
              <w:t>答案</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A</w:t>
            </w:r>
            <w:r>
              <w:rPr>
                <w:rFonts w:hint="eastAsia" w:ascii="宋体" w:hAnsi="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【解析】乙物体的温度升高了</w:t>
            </w:r>
            <w:r>
              <w:rPr>
                <w:rFonts w:hint="eastAsia" w:ascii="宋体" w:hAnsi="宋体" w:eastAsia="宋体" w:cs="宋体"/>
                <w:b w:val="0"/>
                <w:bCs w:val="0"/>
                <w:vanish/>
                <w:color w:val="FF0000"/>
                <w:sz w:val="21"/>
                <w:szCs w:val="21"/>
              </w:rPr>
              <w:object>
                <v:shape id="_x0000_i1118" o:spt="75" alt="eqId8c75f9786c4975b3ad2c7af7a553a334" type="#_x0000_t75" style="height:34pt;width:221.75pt;" o:ole="t" filled="f" o:preferrelative="t" stroked="f" coordsize="21600,21600">
                  <v:path/>
                  <v:fill on="f" focussize="0,0"/>
                  <v:stroke on="f" joinstyle="miter"/>
                  <v:imagedata r:id="rId58" o:title="eqId8c75f9786c4975b3ad2c7af7a553a334"/>
                  <o:lock v:ext="edit" aspectratio="t"/>
                  <w10:wrap type="none"/>
                  <w10:anchorlock/>
                </v:shape>
                <o:OLEObject Type="Embed" ProgID="Equation.DSMT4" ShapeID="_x0000_i1118" DrawAspect="Content" ObjectID="_1468075748" r:id="rId57">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kern w:val="2"/>
                <w:sz w:val="21"/>
                <w:szCs w:val="21"/>
                <w:lang w:val="en-US" w:eastAsia="zh-CN" w:bidi="ar-SA"/>
              </w:rPr>
            </w:pPr>
            <w:r>
              <w:rPr>
                <w:rFonts w:hint="eastAsia" w:ascii="宋体" w:hAnsi="宋体" w:eastAsia="宋体" w:cs="宋体"/>
                <w:b w:val="0"/>
                <w:bCs w:val="0"/>
                <w:vanish/>
                <w:color w:val="FF0000"/>
                <w:sz w:val="21"/>
                <w:szCs w:val="21"/>
              </w:rPr>
              <w:t>故A符合题意。故选A。</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3</w:t>
            </w:r>
            <w:r>
              <w:rPr>
                <w:rFonts w:hint="eastAsia" w:ascii="宋体" w:hAnsi="宋体" w:eastAsia="宋体" w:cs="宋体"/>
                <w:b/>
                <w:bCs/>
                <w:color w:val="1C21EA"/>
                <w:sz w:val="21"/>
                <w:szCs w:val="21"/>
                <w:lang w:bidi="ar"/>
              </w:rPr>
              <w:t>-1】</w:t>
            </w:r>
            <w:r>
              <w:rPr>
                <w:rFonts w:hint="eastAsia" w:ascii="宋体" w:hAnsi="宋体" w:eastAsia="宋体" w:cs="宋体"/>
                <w:b/>
                <w:bCs/>
                <w:sz w:val="21"/>
                <w:szCs w:val="21"/>
              </w:rPr>
              <w:t>（2024·江苏宿迁·三模）</w:t>
            </w:r>
            <w:r>
              <w:rPr>
                <w:rFonts w:hint="eastAsia" w:ascii="宋体" w:hAnsi="宋体" w:eastAsia="宋体" w:cs="宋体"/>
                <w:b w:val="0"/>
                <w:bCs w:val="0"/>
                <w:sz w:val="21"/>
                <w:szCs w:val="21"/>
              </w:rPr>
              <w:t>如图为小明加热质量为0.2kg某物质时，测得其温度随时间变化的图像。已知该物质在固态时的比热容为</w:t>
            </w:r>
            <w:r>
              <w:rPr>
                <w:rFonts w:hint="eastAsia" w:ascii="宋体" w:hAnsi="宋体" w:eastAsia="宋体" w:cs="宋体"/>
                <w:b w:val="0"/>
                <w:bCs w:val="0"/>
                <w:i/>
                <w:sz w:val="21"/>
                <w:szCs w:val="21"/>
              </w:rPr>
              <w:t>c</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=2.1×10</w:t>
            </w:r>
            <w:r>
              <w:rPr>
                <w:rFonts w:hint="eastAsia" w:ascii="宋体" w:hAnsi="宋体" w:eastAsia="宋体" w:cs="宋体"/>
                <w:b w:val="0"/>
                <w:bCs w:val="0"/>
                <w:sz w:val="21"/>
                <w:szCs w:val="21"/>
                <w:vertAlign w:val="superscript"/>
              </w:rPr>
              <w:t>3</w:t>
            </w:r>
            <w:r>
              <w:rPr>
                <w:rFonts w:hint="eastAsia" w:ascii="宋体" w:hAnsi="宋体" w:eastAsia="宋体" w:cs="宋体"/>
                <w:b w:val="0"/>
                <w:bCs w:val="0"/>
                <w:sz w:val="21"/>
                <w:szCs w:val="21"/>
              </w:rPr>
              <w:t>J/（kg·℃）；假设这种物质从热源吸热的功率恒定不变，根据图像解答下列问题：</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（1）在最初的2min内，物质吸收的热量为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J。</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（2）该物质液态的比热容</w:t>
            </w:r>
            <w:r>
              <w:rPr>
                <w:rFonts w:hint="eastAsia" w:ascii="宋体" w:hAnsi="宋体" w:eastAsia="宋体" w:cs="宋体"/>
                <w:b w:val="0"/>
                <w:bCs w:val="0"/>
                <w:i/>
                <w:sz w:val="21"/>
                <w:szCs w:val="21"/>
              </w:rPr>
              <w:t>c</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J/（kg·℃）。</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（3）该物质在第4分钟时的内能</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（选填“小于”、“等于”或“大于”）第8分钟时的内能。</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2095500" cy="1466850"/>
                  <wp:effectExtent l="0" t="0" r="0" b="0"/>
                  <wp:docPr id="37" name="图片 41" descr="@@@776335e8-61cf-4c73-b86c-ddf3322ef4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1" descr="@@@776335e8-61cf-4c73-b86c-ddf3322ef46c"/>
                          <pic:cNvPicPr>
                            <a:picLocks noChangeAspect="1"/>
                          </pic:cNvPicPr>
                        </pic:nvPicPr>
                        <pic:blipFill>
                          <a:blip r:embed="rId59"/>
                          <a:stretch>
                            <a:fillRect/>
                          </a:stretch>
                        </pic:blipFill>
                        <pic:spPr>
                          <a:xfrm>
                            <a:off x="0" y="0"/>
                            <a:ext cx="2095500" cy="1466850"/>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【答案】8.4×10</w:t>
            </w:r>
            <w:r>
              <w:rPr>
                <w:rFonts w:hint="eastAsia" w:ascii="宋体" w:hAnsi="宋体" w:eastAsia="宋体" w:cs="宋体"/>
                <w:b w:val="0"/>
                <w:bCs w:val="0"/>
                <w:vanish/>
                <w:color w:val="FF0000"/>
                <w:sz w:val="21"/>
                <w:szCs w:val="21"/>
                <w:vertAlign w:val="superscript"/>
              </w:rPr>
              <w:t>3</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4.2×10</w:t>
            </w:r>
            <w:r>
              <w:rPr>
                <w:rFonts w:hint="eastAsia" w:ascii="宋体" w:hAnsi="宋体" w:eastAsia="宋体" w:cs="宋体"/>
                <w:b w:val="0"/>
                <w:bCs w:val="0"/>
                <w:vanish/>
                <w:color w:val="FF0000"/>
                <w:sz w:val="21"/>
                <w:szCs w:val="21"/>
                <w:vertAlign w:val="superscript"/>
              </w:rPr>
              <w:t>3</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小于</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（1）[1]在最初2min内，物体处于固态的升温吸热过程，升高的温度为</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119" o:spt="75" alt="eqIdcc440d78008ca61a88ea258fa3d8b703" type="#_x0000_t75" style="height:17.75pt;width:152.2pt;" o:ole="t" filled="f" o:preferrelative="t" stroked="f" coordsize="21600,21600">
                  <v:path/>
                  <v:fill on="f" focussize="0,0"/>
                  <v:stroke on="f" joinstyle="miter"/>
                  <v:imagedata r:id="rId61" o:title="eqIdcc440d78008ca61a88ea258fa3d8b703"/>
                  <o:lock v:ext="edit" aspectratio="t"/>
                  <w10:wrap type="none"/>
                  <w10:anchorlock/>
                </v:shape>
                <o:OLEObject Type="Embed" ProgID="Equation.DSMT4" ShapeID="_x0000_i1119" DrawAspect="Content" ObjectID="_1468075749" r:id="rId60">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所以物质吸收的热量为</w:t>
            </w:r>
            <w:r>
              <w:rPr>
                <w:rFonts w:hint="eastAsia" w:ascii="宋体" w:hAnsi="宋体" w:eastAsia="宋体" w:cs="宋体"/>
                <w:b w:val="0"/>
                <w:bCs w:val="0"/>
                <w:vanish/>
                <w:color w:val="FF0000"/>
                <w:sz w:val="21"/>
                <w:szCs w:val="21"/>
              </w:rPr>
              <w:object>
                <v:shape id="_x0000_i1120" o:spt="75" alt="eqId8c9ea0264d4983bf89d075f659fcc3b3" type="#_x0000_t75" style="height:16.45pt;width:257.8pt;" o:ole="t" filled="f" o:preferrelative="t" stroked="f" coordsize="21600,21600">
                  <v:path/>
                  <v:fill on="f" focussize="0,0"/>
                  <v:stroke on="f" joinstyle="miter"/>
                  <v:imagedata r:id="rId63" o:title="eqId8c9ea0264d4983bf89d075f659fcc3b3"/>
                  <o:lock v:ext="edit" aspectratio="t"/>
                  <w10:wrap type="none"/>
                  <w10:anchorlock/>
                </v:shape>
                <o:OLEObject Type="Embed" ProgID="Equation.DSMT4" ShapeID="_x0000_i1120" DrawAspect="Content" ObjectID="_1468075750" r:id="rId62">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（2）[2]该物质吸热的功率为</w:t>
            </w:r>
            <w:r>
              <w:rPr>
                <w:rFonts w:hint="eastAsia" w:ascii="宋体" w:hAnsi="宋体" w:eastAsia="宋体" w:cs="宋体"/>
                <w:b w:val="0"/>
                <w:bCs w:val="0"/>
                <w:vanish/>
                <w:color w:val="FF0000"/>
                <w:sz w:val="21"/>
                <w:szCs w:val="21"/>
              </w:rPr>
              <w:object>
                <v:shape id="_x0000_i1121" o:spt="75" alt="eqId4198f455ecdbb93397da21517dd39b67" type="#_x0000_t75" style="height:29.05pt;width:119.65pt;" o:ole="t" filled="f" o:preferrelative="t" stroked="f" coordsize="21600,21600">
                  <v:path/>
                  <v:fill on="f" focussize="0,0"/>
                  <v:stroke on="f" joinstyle="miter"/>
                  <v:imagedata r:id="rId65" o:title="eqId4198f455ecdbb93397da21517dd39b67"/>
                  <o:lock v:ext="edit" aspectratio="t"/>
                  <w10:wrap type="none"/>
                  <w10:anchorlock/>
                </v:shape>
                <o:OLEObject Type="Embed" ProgID="Equation.DSMT4" ShapeID="_x0000_i1121" DrawAspect="Content" ObjectID="_1468075751" r:id="rId64">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由图像可知，该物质在10min到12min内物质处于液态，物体升高的温度为</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122" o:spt="75" alt="eqIdcb374784c8b7fae410c1d8f36f12699d" type="#_x0000_t75" style="height:16.5pt;width:137.25pt;" o:ole="t" filled="f" o:preferrelative="t" stroked="f" coordsize="21600,21600">
                  <v:path/>
                  <v:fill on="f" focussize="0,0"/>
                  <v:stroke on="f" joinstyle="miter"/>
                  <v:imagedata r:id="rId67" o:title="eqIdcb374784c8b7fae410c1d8f36f12699d"/>
                  <o:lock v:ext="edit" aspectratio="t"/>
                  <w10:wrap type="none"/>
                  <w10:anchorlock/>
                </v:shape>
                <o:OLEObject Type="Embed" ProgID="Equation.DSMT4" ShapeID="_x0000_i1122" DrawAspect="Content" ObjectID="_1468075752" r:id="rId66">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因吸热功率不变，所以</w:t>
            </w:r>
            <w:r>
              <w:rPr>
                <w:rFonts w:hint="eastAsia" w:ascii="宋体" w:hAnsi="宋体" w:eastAsia="宋体" w:cs="宋体"/>
                <w:b w:val="0"/>
                <w:bCs w:val="0"/>
                <w:vanish/>
                <w:color w:val="FF0000"/>
                <w:sz w:val="21"/>
                <w:szCs w:val="21"/>
              </w:rPr>
              <w:object>
                <v:shape id="_x0000_i1123" o:spt="75" alt="eqIda599c410767c710475b70da10ad2088a" type="#_x0000_t75" style="height:15.8pt;width:166.3pt;" o:ole="t" filled="f" o:preferrelative="t" stroked="f" coordsize="21600,21600">
                  <v:path/>
                  <v:fill on="f" focussize="0,0"/>
                  <v:stroke on="f" joinstyle="miter"/>
                  <v:imagedata r:id="rId69" o:title="eqIda599c410767c710475b70da10ad2088a"/>
                  <o:lock v:ext="edit" aspectratio="t"/>
                  <w10:wrap type="none"/>
                  <w10:anchorlock/>
                </v:shape>
                <o:OLEObject Type="Embed" ProgID="Equation.DSMT4" ShapeID="_x0000_i1123" DrawAspect="Content" ObjectID="_1468075753" r:id="rId68">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则该物质在液态下的比热容为</w:t>
            </w:r>
            <w:r>
              <w:rPr>
                <w:rFonts w:hint="eastAsia" w:ascii="宋体" w:hAnsi="宋体" w:eastAsia="宋体" w:cs="宋体"/>
                <w:b w:val="0"/>
                <w:bCs w:val="0"/>
                <w:vanish/>
                <w:color w:val="FF0000"/>
                <w:sz w:val="21"/>
                <w:szCs w:val="21"/>
              </w:rPr>
              <w:object>
                <v:shape id="_x0000_i1124" o:spt="75" alt="eqId390716dc516de2c2b7f5f3af79925432" type="#_x0000_t75" style="height:30.95pt;width:202.4pt;" o:ole="t" filled="f" o:preferrelative="t" stroked="f" coordsize="21600,21600">
                  <v:path/>
                  <v:fill on="f" focussize="0,0"/>
                  <v:stroke on="f" joinstyle="miter"/>
                  <v:imagedata r:id="rId71" o:title="eqId390716dc516de2c2b7f5f3af79925432"/>
                  <o:lock v:ext="edit" aspectratio="t"/>
                  <w10:wrap type="none"/>
                  <w10:anchorlock/>
                </v:shape>
                <o:OLEObject Type="Embed" ProgID="Equation.DSMT4" ShapeID="_x0000_i1124" DrawAspect="Content" ObjectID="_1468075754" r:id="rId70">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vanish/>
                <w:color w:val="FF0000"/>
                <w:sz w:val="21"/>
                <w:szCs w:val="21"/>
              </w:rPr>
              <w:t>（3）[3]该物质在熔化过程中吸收热量，分子运动剧烈，内能增大。</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3</w:t>
            </w:r>
            <w:r>
              <w:rPr>
                <w:rFonts w:hint="eastAsia" w:ascii="宋体" w:hAnsi="宋体" w:eastAsia="宋体" w:cs="宋体"/>
                <w:b/>
                <w:bCs/>
                <w:color w:val="1C21EA"/>
                <w:sz w:val="21"/>
                <w:szCs w:val="21"/>
                <w:lang w:bidi="ar"/>
              </w:rPr>
              <w:t>-2】</w:t>
            </w:r>
            <w:r>
              <w:rPr>
                <w:rFonts w:hint="eastAsia" w:ascii="宋体" w:hAnsi="宋体" w:eastAsia="宋体" w:cs="宋体"/>
                <w:b/>
                <w:bCs/>
                <w:sz w:val="21"/>
                <w:szCs w:val="21"/>
              </w:rPr>
              <w:t>（2024·江苏盐城·一模）</w:t>
            </w:r>
            <w:r>
              <w:rPr>
                <w:rFonts w:hint="eastAsia" w:ascii="宋体" w:hAnsi="宋体" w:eastAsia="宋体" w:cs="宋体"/>
                <w:b w:val="0"/>
                <w:bCs w:val="0"/>
                <w:sz w:val="21"/>
                <w:szCs w:val="21"/>
              </w:rPr>
              <w:t>如图所示，“木桶鱼”是在木桶里放入高温的鹅卵石，再加入鱼和调制好的汤，鹅卵石放热使汤沸腾，完成烹饪。在制作过程中，鱼的内能</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（增大/减小/不变），汤沸腾时吸热温度</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（升高/不变/降低）。若质量为1kg的鹅卵石从300℃放出了1.6×10</w:t>
            </w:r>
            <w:r>
              <w:rPr>
                <w:rFonts w:hint="eastAsia" w:ascii="宋体" w:hAnsi="宋体" w:eastAsia="宋体" w:cs="宋体"/>
                <w:b w:val="0"/>
                <w:bCs w:val="0"/>
                <w:sz w:val="21"/>
                <w:szCs w:val="21"/>
                <w:vertAlign w:val="superscript"/>
              </w:rPr>
              <w:t>5</w:t>
            </w:r>
            <w:r>
              <w:rPr>
                <w:rFonts w:hint="eastAsia" w:ascii="宋体" w:hAnsi="宋体" w:eastAsia="宋体" w:cs="宋体"/>
                <w:b w:val="0"/>
                <w:bCs w:val="0"/>
                <w:sz w:val="21"/>
                <w:szCs w:val="21"/>
              </w:rPr>
              <w:t>J的热量后，鹅卵石的温度是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C</w:t>
            </w:r>
            <w:r>
              <w:rPr>
                <w:rFonts w:hint="eastAsia" w:ascii="宋体" w:hAnsi="宋体" w:eastAsia="宋体" w:cs="宋体"/>
                <w:b w:val="0"/>
                <w:bCs w:val="0"/>
                <w:i/>
                <w:sz w:val="21"/>
                <w:szCs w:val="21"/>
                <w:vertAlign w:val="subscript"/>
              </w:rPr>
              <w:t>鹅卵石</w:t>
            </w:r>
            <w:r>
              <w:rPr>
                <w:rFonts w:hint="eastAsia" w:ascii="宋体" w:hAnsi="宋体" w:eastAsia="宋体" w:cs="宋体"/>
                <w:b w:val="0"/>
                <w:bCs w:val="0"/>
                <w:sz w:val="21"/>
                <w:szCs w:val="21"/>
              </w:rPr>
              <w:t>＝0.8×10</w:t>
            </w:r>
            <w:r>
              <w:rPr>
                <w:rFonts w:hint="eastAsia" w:ascii="宋体" w:hAnsi="宋体" w:eastAsia="宋体" w:cs="宋体"/>
                <w:b w:val="0"/>
                <w:bCs w:val="0"/>
                <w:sz w:val="21"/>
                <w:szCs w:val="21"/>
                <w:vertAlign w:val="superscript"/>
              </w:rPr>
              <w:t>3</w:t>
            </w:r>
            <w:r>
              <w:rPr>
                <w:rFonts w:hint="eastAsia" w:ascii="宋体" w:hAnsi="宋体" w:eastAsia="宋体" w:cs="宋体"/>
                <w:b w:val="0"/>
                <w:bCs w:val="0"/>
                <w:sz w:val="21"/>
                <w:szCs w:val="21"/>
              </w:rPr>
              <w:t>J/（kg•℃）]</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628775" cy="1219200"/>
                  <wp:effectExtent l="0" t="0" r="9525" b="0"/>
                  <wp:docPr id="40" name="图片 48" descr="@@@d9d66610-4cf6-4fc0-b1ff-8a350f8b77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8" descr="@@@d9d66610-4cf6-4fc0-b1ff-8a350f8b77d8"/>
                          <pic:cNvPicPr>
                            <a:picLocks noChangeAspect="1"/>
                          </pic:cNvPicPr>
                        </pic:nvPicPr>
                        <pic:blipFill>
                          <a:blip r:embed="rId72"/>
                          <a:stretch>
                            <a:fillRect/>
                          </a:stretch>
                        </pic:blipFill>
                        <pic:spPr>
                          <a:xfrm>
                            <a:off x="0" y="0"/>
                            <a:ext cx="1628775" cy="1219200"/>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【答案】增大</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不变</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100</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[1][2]由题意可知，在制作过程中，鱼的温度升高，内能增大，待汤沸腾时，虽然吸收热量，但温度不变。</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[3]由题意及</w:t>
            </w:r>
            <w:r>
              <w:rPr>
                <w:rFonts w:hint="eastAsia" w:ascii="宋体" w:hAnsi="宋体" w:eastAsia="宋体" w:cs="宋体"/>
                <w:b w:val="0"/>
                <w:bCs w:val="0"/>
                <w:vanish/>
                <w:color w:val="FF0000"/>
                <w:sz w:val="21"/>
                <w:szCs w:val="21"/>
              </w:rPr>
              <w:object>
                <v:shape id="_x0000_i1125" o:spt="75" alt="eqIdb6db60e63d4d5d71c0b9bfeb790cb86a" type="#_x0000_t75" style="height:13.9pt;width:43.1pt;" o:ole="t" filled="f" o:preferrelative="t" stroked="f" coordsize="21600,21600">
                  <v:path/>
                  <v:fill on="f" focussize="0,0"/>
                  <v:stroke on="f" joinstyle="miter"/>
                  <v:imagedata r:id="rId74" o:title="eqIdb6db60e63d4d5d71c0b9bfeb790cb86a"/>
                  <o:lock v:ext="edit" aspectratio="t"/>
                  <w10:wrap type="none"/>
                  <w10:anchorlock/>
                </v:shape>
                <o:OLEObject Type="Embed" ProgID="Equation.DSMT4" ShapeID="_x0000_i1125" DrawAspect="Content" ObjectID="_1468075755" r:id="rId73">
                  <o:LockedField>false</o:LockedField>
                </o:OLEObject>
              </w:object>
            </w:r>
            <w:r>
              <w:rPr>
                <w:rFonts w:hint="eastAsia" w:ascii="宋体" w:hAnsi="宋体" w:eastAsia="宋体" w:cs="宋体"/>
                <w:b w:val="0"/>
                <w:bCs w:val="0"/>
                <w:vanish/>
                <w:color w:val="FF0000"/>
                <w:sz w:val="21"/>
                <w:szCs w:val="21"/>
              </w:rPr>
              <w:t>可得，则有</w:t>
            </w:r>
            <w:r>
              <w:rPr>
                <w:rFonts w:hint="eastAsia" w:ascii="宋体" w:hAnsi="宋体" w:eastAsia="宋体" w:cs="宋体"/>
                <w:b w:val="0"/>
                <w:bCs w:val="0"/>
                <w:vanish/>
                <w:color w:val="FF0000"/>
                <w:sz w:val="21"/>
                <w:szCs w:val="21"/>
              </w:rPr>
              <w:object>
                <v:shape id="_x0000_i1126" o:spt="75" alt="eqId9246f3049777183ea978fb4831625467" type="#_x0000_t75" style="height:32.35pt;width:183pt;" o:ole="t" filled="f" o:preferrelative="t" stroked="f" coordsize="21600,21600">
                  <v:path/>
                  <v:fill on="f" focussize="0,0"/>
                  <v:stroke on="f" joinstyle="miter"/>
                  <v:imagedata r:id="rId76" o:title="eqId9246f3049777183ea978fb4831625467"/>
                  <o:lock v:ext="edit" aspectratio="t"/>
                  <w10:wrap type="none"/>
                  <w10:anchorlock/>
                </v:shape>
                <o:OLEObject Type="Embed" ProgID="Equation.DSMT4" ShapeID="_x0000_i1126" DrawAspect="Content" ObjectID="_1468075756" r:id="rId75">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由题意可得，放出热量后，鹅卵石的温度为</w:t>
            </w:r>
            <w:r>
              <w:rPr>
                <w:rFonts w:hint="eastAsia" w:ascii="宋体" w:hAnsi="宋体" w:eastAsia="宋体" w:cs="宋体"/>
                <w:b w:val="0"/>
                <w:bCs w:val="0"/>
                <w:i/>
                <w:vanish/>
                <w:color w:val="FF0000"/>
                <w:sz w:val="21"/>
                <w:szCs w:val="21"/>
              </w:rPr>
              <w:t>t</w:t>
            </w:r>
            <w:r>
              <w:rPr>
                <w:rFonts w:hint="eastAsia" w:ascii="宋体" w:hAnsi="宋体" w:eastAsia="宋体" w:cs="宋体"/>
                <w:b w:val="0"/>
                <w:bCs w:val="0"/>
                <w:i/>
                <w:vanish/>
                <w:color w:val="FF0000"/>
                <w:sz w:val="21"/>
                <w:szCs w:val="21"/>
                <w:vertAlign w:val="subscript"/>
              </w:rPr>
              <w:t>末</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t</w:t>
            </w:r>
            <w:r>
              <w:rPr>
                <w:rFonts w:hint="eastAsia" w:ascii="宋体" w:hAnsi="宋体" w:eastAsia="宋体" w:cs="宋体"/>
                <w:b w:val="0"/>
                <w:bCs w:val="0"/>
                <w:i/>
                <w:vanish/>
                <w:color w:val="FF0000"/>
                <w:sz w:val="21"/>
                <w:szCs w:val="21"/>
                <w:vertAlign w:val="subscript"/>
              </w:rPr>
              <w:t>初</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t</w:t>
            </w:r>
            <w:r>
              <w:rPr>
                <w:rFonts w:hint="eastAsia" w:ascii="宋体" w:hAnsi="宋体" w:eastAsia="宋体" w:cs="宋体"/>
                <w:b w:val="0"/>
                <w:bCs w:val="0"/>
                <w:vanish/>
                <w:color w:val="FF0000"/>
                <w:sz w:val="21"/>
                <w:szCs w:val="21"/>
              </w:rPr>
              <w:t>=300℃-200℃=100℃</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default"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vanish/>
                <w:color w:val="FF0000"/>
                <w:sz w:val="21"/>
                <w:szCs w:val="21"/>
              </w:rPr>
              <w:t>即鹅卵石的温度是100℃。</w:t>
            </w:r>
          </w:p>
          <w:p>
            <w:pPr>
              <w:rPr>
                <w:rFonts w:hint="eastAsia"/>
                <w:vanish/>
                <w:sz w:val="21"/>
              </w:rPr>
            </w:pPr>
          </w:p>
          <w:p>
            <w:pPr>
              <w:rPr>
                <w:rFonts w:hint="eastAsia"/>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pPr>
              <w:adjustRightInd w:val="0"/>
              <w:snapToGrid w:val="0"/>
              <w:spacing w:line="360" w:lineRule="auto"/>
              <w:contextualSpacing/>
              <w:jc w:val="center"/>
              <w:rPr>
                <w:rFonts w:cs="Times New Roma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lang w:eastAsia="zh-CN"/>
              </w:rPr>
            </w:pPr>
            <w:r>
              <w:rPr>
                <w:rFonts w:hint="eastAsia" w:ascii="宋体" w:hAnsi="宋体" w:eastAsia="宋体" w:cs="宋体"/>
                <w:b w:val="0"/>
                <w:bCs w:val="0"/>
                <w:color w:val="auto"/>
                <w:sz w:val="21"/>
                <w:szCs w:val="21"/>
                <w:lang w:val="en-US" w:eastAsia="zh-CN"/>
              </w:rPr>
              <w:t>1.</w:t>
            </w:r>
            <w:r>
              <w:rPr>
                <w:rFonts w:hint="eastAsia" w:ascii="宋体" w:hAnsi="宋体" w:eastAsia="宋体" w:cs="宋体"/>
                <w:b w:val="0"/>
                <w:bCs w:val="0"/>
                <w:color w:val="auto"/>
                <w:sz w:val="21"/>
                <w:szCs w:val="21"/>
              </w:rPr>
              <w:t>关于比热容，下列说法中正确的是（　　）</w:t>
            </w:r>
            <w:r>
              <w:rPr>
                <w:rFonts w:hint="eastAsia" w:ascii="宋体" w:hAnsi="宋体" w:eastAsia="宋体" w:cs="宋体"/>
                <w:b w:val="0"/>
                <w:bCs w:val="0"/>
                <w:color w:val="auto"/>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A．比热容的单位是焦每千克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B．物质放热越多，比热容越大</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C．物质的质量越大，比热容越小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D．物质的比热容与质量和温度无关</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答案</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D</w:t>
            </w:r>
            <w:r>
              <w:rPr>
                <w:rFonts w:hint="eastAsia" w:ascii="宋体" w:hAnsi="宋体" w:eastAsia="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【解析】A．比热容的单位是焦每千克每℃，故A错误；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B．比热容是每1kg的物质升高1℃吸收的热量，与放热的多少无关，故B错误;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CD．比热容与物质的种类和状态有关，与质量、温度无关，故C错误，D正确。</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故选D。</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lang w:eastAsia="zh-CN"/>
              </w:rPr>
            </w:pPr>
            <w:r>
              <w:rPr>
                <w:rFonts w:hint="eastAsia" w:ascii="宋体" w:hAnsi="宋体" w:eastAsia="宋体" w:cs="宋体"/>
                <w:b w:val="0"/>
                <w:bCs w:val="0"/>
                <w:color w:val="auto"/>
                <w:sz w:val="21"/>
                <w:szCs w:val="21"/>
                <w:lang w:val="en-US" w:eastAsia="zh-CN"/>
              </w:rPr>
              <w:t>2.</w:t>
            </w:r>
            <w:r>
              <w:rPr>
                <w:rFonts w:hint="eastAsia" w:ascii="宋体" w:hAnsi="宋体" w:eastAsia="宋体" w:cs="宋体"/>
                <w:b w:val="0"/>
                <w:bCs w:val="0"/>
                <w:color w:val="auto"/>
                <w:sz w:val="21"/>
                <w:szCs w:val="21"/>
              </w:rPr>
              <w:t>下列事例中，不是利用水的比热容大的特性的是</w:t>
            </w:r>
            <w:r>
              <w:rPr>
                <w:rFonts w:hint="eastAsia" w:ascii="宋体" w:hAnsi="宋体" w:eastAsia="宋体" w:cs="宋体"/>
                <w:b w:val="0"/>
                <w:bCs w:val="0"/>
                <w:color w:val="auto"/>
                <w:sz w:val="21"/>
                <w:szCs w:val="21"/>
                <w:lang w:eastAsia="zh-CN"/>
              </w:rPr>
              <w:t>（</w:t>
            </w:r>
            <w:r>
              <w:rPr>
                <w:rFonts w:hint="eastAsia" w:ascii="宋体" w:hAnsi="宋体" w:eastAsia="宋体" w:cs="宋体"/>
                <w:b w:val="0"/>
                <w:bCs w:val="0"/>
                <w:color w:val="auto"/>
                <w:sz w:val="21"/>
                <w:szCs w:val="21"/>
                <w:lang w:val="en-US" w:eastAsia="zh-CN"/>
              </w:rPr>
              <w:t xml:space="preserve">   </w:t>
            </w:r>
            <w:r>
              <w:rPr>
                <w:rFonts w:hint="eastAsia" w:ascii="宋体" w:hAnsi="宋体" w:eastAsia="宋体" w:cs="宋体"/>
                <w:b w:val="0"/>
                <w:bCs w:val="0"/>
                <w:color w:val="auto"/>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A．沿海地区的温差变化小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B．晚间，在春播秧田里灌水保温</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C．在发烧病人的额头上擦冷水降温</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D．汽车发动机用水作为冷却剂</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答案</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C</w:t>
            </w:r>
            <w:r>
              <w:rPr>
                <w:rFonts w:hint="eastAsia" w:ascii="宋体" w:hAnsi="宋体" w:eastAsia="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A、沿海地区和沙漠地区相比，沿海地区水多，水的比热容大，在相同的吸、放热条件下，水的温度变化小，昼夜温差小；沙漠地区多砂石，砂石的比热容较小，在相同的吸热条件下，砂石的温度变化大，故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B、因为水的比热容大，相同质量的水和其它物质比较，降低相同的温度，水放出的热量多，所以晚上向秧田里灌水，水可以放出更多的热量以防冻坏秧苗，故与水的比热容有关，不符合题意；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C、在发烧病人的额头上擦冷水降温，是利用水蒸发吸热的原理，故符合题意；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D、因为水的比热容大，相同质量的水和其它物质比较，升高相同的温度，水吸收的热量多，所以汽车发动机用循环水冷却，故不符合题意</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故选C</w:t>
            </w:r>
            <w:r>
              <w:rPr>
                <w:rFonts w:hint="eastAsia" w:ascii="宋体" w:hAnsi="宋体" w:eastAsia="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lang w:eastAsia="zh-CN"/>
              </w:rPr>
            </w:pPr>
            <w:r>
              <w:rPr>
                <w:rFonts w:hint="eastAsia" w:ascii="宋体" w:hAnsi="宋体" w:eastAsia="宋体" w:cs="宋体"/>
                <w:b w:val="0"/>
                <w:bCs w:val="0"/>
                <w:color w:val="auto"/>
                <w:sz w:val="21"/>
                <w:szCs w:val="21"/>
                <w:lang w:val="en-US" w:eastAsia="zh-CN"/>
              </w:rPr>
              <w:t>3.</w:t>
            </w:r>
            <w:r>
              <w:rPr>
                <w:rFonts w:hint="eastAsia" w:ascii="宋体" w:hAnsi="宋体" w:eastAsia="宋体" w:cs="宋体"/>
                <w:b w:val="0"/>
                <w:bCs w:val="0"/>
                <w:color w:val="auto"/>
                <w:sz w:val="21"/>
                <w:szCs w:val="21"/>
              </w:rPr>
              <w:t>根据表格中的数据，下列说法</w:t>
            </w:r>
            <w:r>
              <w:rPr>
                <w:rFonts w:hint="eastAsia" w:ascii="宋体" w:hAnsi="宋体" w:eastAsia="宋体" w:cs="宋体"/>
                <w:b w:val="0"/>
                <w:bCs w:val="0"/>
                <w:color w:val="auto"/>
                <w:sz w:val="21"/>
                <w:szCs w:val="21"/>
                <w:em w:val="dot"/>
              </w:rPr>
              <w:t>不</w:t>
            </w:r>
            <w:r>
              <w:rPr>
                <w:rFonts w:hint="eastAsia" w:ascii="宋体" w:hAnsi="宋体" w:eastAsia="宋体" w:cs="宋体"/>
                <w:b w:val="0"/>
                <w:bCs w:val="0"/>
                <w:color w:val="auto"/>
                <w:sz w:val="21"/>
                <w:szCs w:val="21"/>
              </w:rPr>
              <w:t>正确的是（　　）</w:t>
            </w:r>
            <w:r>
              <w:rPr>
                <w:rFonts w:hint="eastAsia" w:ascii="宋体" w:hAnsi="宋体" w:eastAsia="宋体" w:cs="宋体"/>
                <w:b w:val="0"/>
                <w:bCs w:val="0"/>
                <w:color w:val="auto"/>
                <w:sz w:val="21"/>
                <w:szCs w:val="21"/>
                <w:lang w:eastAsia="zh-CN"/>
              </w:rPr>
              <w:t>。</w:t>
            </w:r>
          </w:p>
          <w:tbl>
            <w:tblPr>
              <w:tblStyle w:val="7"/>
              <w:tblW w:w="6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815"/>
              <w:gridCol w:w="1275"/>
              <w:gridCol w:w="1335"/>
              <w:gridCol w:w="1215"/>
              <w:gridCol w:w="12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8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物质</w:t>
                  </w:r>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铁</w:t>
                  </w:r>
                </w:p>
              </w:tc>
              <w:tc>
                <w:tcPr>
                  <w:tcW w:w="13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铜</w:t>
                  </w:r>
                </w:p>
              </w:tc>
              <w:tc>
                <w:tcPr>
                  <w:tcW w:w="12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水</w:t>
                  </w:r>
                </w:p>
              </w:tc>
              <w:tc>
                <w:tcPr>
                  <w:tcW w:w="12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煤油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8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rPr>
                      <w:rFonts w:hint="eastAsia" w:ascii="宋体" w:hAnsi="宋体" w:eastAsia="宋体" w:cs="宋体"/>
                      <w:b w:val="0"/>
                      <w:bCs w:val="0"/>
                      <w:color w:val="auto"/>
                      <w:sz w:val="21"/>
                      <w:szCs w:val="21"/>
                    </w:rPr>
                  </w:pPr>
                  <w:r>
                    <w:rPr>
                      <w:rFonts w:hint="eastAsia" w:ascii="宋体" w:hAnsi="宋体" w:eastAsia="宋体" w:cs="宋体"/>
                      <w:b w:val="0"/>
                      <w:bCs w:val="0"/>
                      <w:i/>
                      <w:color w:val="auto"/>
                      <w:sz w:val="21"/>
                      <w:szCs w:val="21"/>
                    </w:rPr>
                    <w:t>ρ</w:t>
                  </w:r>
                  <w:r>
                    <w:rPr>
                      <w:rFonts w:hint="eastAsia" w:ascii="宋体" w:hAnsi="宋体" w:eastAsia="宋体" w:cs="宋体"/>
                      <w:b w:val="0"/>
                      <w:bCs w:val="0"/>
                      <w:color w:val="auto"/>
                      <w:sz w:val="21"/>
                      <w:szCs w:val="21"/>
                    </w:rPr>
                    <w:t>/(kg•m</w:t>
                  </w:r>
                  <w:r>
                    <w:rPr>
                      <w:rFonts w:hint="eastAsia" w:ascii="宋体" w:hAnsi="宋体" w:eastAsia="宋体" w:cs="宋体"/>
                      <w:b w:val="0"/>
                      <w:bCs w:val="0"/>
                      <w:color w:val="auto"/>
                      <w:sz w:val="21"/>
                      <w:szCs w:val="21"/>
                      <w:vertAlign w:val="superscript"/>
                    </w:rPr>
                    <w:t>-3</w:t>
                  </w:r>
                  <w:r>
                    <w:rPr>
                      <w:rFonts w:hint="eastAsia" w:ascii="宋体" w:hAnsi="宋体" w:eastAsia="宋体" w:cs="宋体"/>
                      <w:b w:val="0"/>
                      <w:bCs w:val="0"/>
                      <w:color w:val="auto"/>
                      <w:sz w:val="21"/>
                      <w:szCs w:val="21"/>
                    </w:rPr>
                    <w:t>)</w:t>
                  </w:r>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7.9×10</w:t>
                  </w:r>
                  <w:r>
                    <w:rPr>
                      <w:rFonts w:hint="eastAsia" w:ascii="宋体" w:hAnsi="宋体" w:eastAsia="宋体" w:cs="宋体"/>
                      <w:b w:val="0"/>
                      <w:bCs w:val="0"/>
                      <w:color w:val="auto"/>
                      <w:sz w:val="21"/>
                      <w:szCs w:val="21"/>
                      <w:vertAlign w:val="superscript"/>
                    </w:rPr>
                    <w:t>3</w:t>
                  </w:r>
                </w:p>
              </w:tc>
              <w:tc>
                <w:tcPr>
                  <w:tcW w:w="13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8.9×10</w:t>
                  </w:r>
                  <w:r>
                    <w:rPr>
                      <w:rFonts w:hint="eastAsia" w:ascii="宋体" w:hAnsi="宋体" w:eastAsia="宋体" w:cs="宋体"/>
                      <w:b w:val="0"/>
                      <w:bCs w:val="0"/>
                      <w:color w:val="auto"/>
                      <w:sz w:val="21"/>
                      <w:szCs w:val="21"/>
                      <w:vertAlign w:val="superscript"/>
                    </w:rPr>
                    <w:t>3</w:t>
                  </w:r>
                </w:p>
              </w:tc>
              <w:tc>
                <w:tcPr>
                  <w:tcW w:w="12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1.0×10</w:t>
                  </w:r>
                  <w:r>
                    <w:rPr>
                      <w:rFonts w:hint="eastAsia" w:ascii="宋体" w:hAnsi="宋体" w:eastAsia="宋体" w:cs="宋体"/>
                      <w:b w:val="0"/>
                      <w:bCs w:val="0"/>
                      <w:color w:val="auto"/>
                      <w:sz w:val="21"/>
                      <w:szCs w:val="21"/>
                      <w:vertAlign w:val="superscript"/>
                    </w:rPr>
                    <w:t>3</w:t>
                  </w:r>
                </w:p>
              </w:tc>
              <w:tc>
                <w:tcPr>
                  <w:tcW w:w="12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0.8×10</w:t>
                  </w:r>
                  <w:r>
                    <w:rPr>
                      <w:rFonts w:hint="eastAsia" w:ascii="宋体" w:hAnsi="宋体" w:eastAsia="宋体" w:cs="宋体"/>
                      <w:b w:val="0"/>
                      <w:bCs w:val="0"/>
                      <w:color w:val="auto"/>
                      <w:sz w:val="21"/>
                      <w:szCs w:val="21"/>
                      <w:vertAlign w:val="superscript"/>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8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rPr>
                      <w:rFonts w:hint="eastAsia" w:ascii="宋体" w:hAnsi="宋体" w:eastAsia="宋体" w:cs="宋体"/>
                      <w:b w:val="0"/>
                      <w:bCs w:val="0"/>
                      <w:color w:val="auto"/>
                      <w:sz w:val="21"/>
                      <w:szCs w:val="21"/>
                    </w:rPr>
                  </w:pPr>
                  <w:r>
                    <w:rPr>
                      <w:rFonts w:hint="eastAsia" w:ascii="宋体" w:hAnsi="宋体" w:eastAsia="宋体" w:cs="宋体"/>
                      <w:b w:val="0"/>
                      <w:bCs w:val="0"/>
                      <w:i/>
                      <w:color w:val="auto"/>
                      <w:sz w:val="21"/>
                      <w:szCs w:val="21"/>
                    </w:rPr>
                    <w:t>c</w:t>
                  </w:r>
                  <w:r>
                    <w:rPr>
                      <w:rFonts w:hint="eastAsia" w:ascii="宋体" w:hAnsi="宋体" w:eastAsia="宋体" w:cs="宋体"/>
                      <w:b w:val="0"/>
                      <w:bCs w:val="0"/>
                      <w:color w:val="auto"/>
                      <w:sz w:val="21"/>
                      <w:szCs w:val="21"/>
                    </w:rPr>
                    <w:t>/[J•(kg•℃)</w:t>
                  </w:r>
                  <w:r>
                    <w:rPr>
                      <w:rFonts w:hint="eastAsia" w:ascii="宋体" w:hAnsi="宋体" w:eastAsia="宋体" w:cs="宋体"/>
                      <w:b w:val="0"/>
                      <w:bCs w:val="0"/>
                      <w:color w:val="auto"/>
                      <w:sz w:val="21"/>
                      <w:szCs w:val="21"/>
                      <w:vertAlign w:val="superscript"/>
                    </w:rPr>
                    <w:t>-1</w:t>
                  </w:r>
                  <w:r>
                    <w:rPr>
                      <w:rFonts w:hint="eastAsia" w:ascii="宋体" w:hAnsi="宋体" w:eastAsia="宋体" w:cs="宋体"/>
                      <w:b w:val="0"/>
                      <w:bCs w:val="0"/>
                      <w:color w:val="auto"/>
                      <w:sz w:val="21"/>
                      <w:szCs w:val="21"/>
                    </w:rPr>
                    <w:t>]</w:t>
                  </w:r>
                </w:p>
              </w:tc>
              <w:tc>
                <w:tcPr>
                  <w:tcW w:w="12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0.46×10</w:t>
                  </w:r>
                  <w:r>
                    <w:rPr>
                      <w:rFonts w:hint="eastAsia" w:ascii="宋体" w:hAnsi="宋体" w:eastAsia="宋体" w:cs="宋体"/>
                      <w:b w:val="0"/>
                      <w:bCs w:val="0"/>
                      <w:color w:val="auto"/>
                      <w:sz w:val="21"/>
                      <w:szCs w:val="21"/>
                      <w:vertAlign w:val="superscript"/>
                    </w:rPr>
                    <w:t>3</w:t>
                  </w:r>
                </w:p>
              </w:tc>
              <w:tc>
                <w:tcPr>
                  <w:tcW w:w="13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0.39×10</w:t>
                  </w:r>
                  <w:r>
                    <w:rPr>
                      <w:rFonts w:hint="eastAsia" w:ascii="宋体" w:hAnsi="宋体" w:eastAsia="宋体" w:cs="宋体"/>
                      <w:b w:val="0"/>
                      <w:bCs w:val="0"/>
                      <w:color w:val="auto"/>
                      <w:sz w:val="21"/>
                      <w:szCs w:val="21"/>
                      <w:vertAlign w:val="superscript"/>
                    </w:rPr>
                    <w:t>3</w:t>
                  </w:r>
                </w:p>
              </w:tc>
              <w:tc>
                <w:tcPr>
                  <w:tcW w:w="12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4.2×10</w:t>
                  </w:r>
                  <w:r>
                    <w:rPr>
                      <w:rFonts w:hint="eastAsia" w:ascii="宋体" w:hAnsi="宋体" w:eastAsia="宋体" w:cs="宋体"/>
                      <w:b w:val="0"/>
                      <w:bCs w:val="0"/>
                      <w:color w:val="auto"/>
                      <w:sz w:val="21"/>
                      <w:szCs w:val="21"/>
                      <w:vertAlign w:val="superscript"/>
                    </w:rPr>
                    <w:t>3</w:t>
                  </w:r>
                </w:p>
              </w:tc>
              <w:tc>
                <w:tcPr>
                  <w:tcW w:w="12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2.1×10</w:t>
                  </w:r>
                  <w:r>
                    <w:rPr>
                      <w:rFonts w:hint="eastAsia" w:ascii="宋体" w:hAnsi="宋体" w:eastAsia="宋体" w:cs="宋体"/>
                      <w:b w:val="0"/>
                      <w:bCs w:val="0"/>
                      <w:color w:val="auto"/>
                      <w:sz w:val="21"/>
                      <w:szCs w:val="21"/>
                      <w:vertAlign w:val="superscript"/>
                    </w:rPr>
                    <w:t>3</w:t>
                  </w:r>
                </w:p>
              </w:tc>
            </w:tr>
          </w:tbl>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A．质量为1kg的铁温度升高1℃时吸收的热量是0.46×10</w:t>
            </w:r>
            <w:r>
              <w:rPr>
                <w:rFonts w:hint="eastAsia" w:ascii="宋体" w:hAnsi="宋体" w:eastAsia="宋体" w:cs="宋体"/>
                <w:b w:val="0"/>
                <w:bCs w:val="0"/>
                <w:color w:val="auto"/>
                <w:sz w:val="21"/>
                <w:szCs w:val="21"/>
                <w:vertAlign w:val="superscript"/>
              </w:rPr>
              <w:t>3</w:t>
            </w:r>
            <w:r>
              <w:rPr>
                <w:rFonts w:hint="eastAsia" w:ascii="宋体" w:hAnsi="宋体" w:eastAsia="宋体" w:cs="宋体"/>
                <w:b w:val="0"/>
                <w:bCs w:val="0"/>
                <w:color w:val="auto"/>
                <w:sz w:val="21"/>
                <w:szCs w:val="21"/>
              </w:rPr>
              <w:t>J</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B．2kg煤油温度降低1℃时，放出的热量是4.2×10</w:t>
            </w:r>
            <w:r>
              <w:rPr>
                <w:rFonts w:hint="eastAsia" w:ascii="宋体" w:hAnsi="宋体" w:eastAsia="宋体" w:cs="宋体"/>
                <w:b w:val="0"/>
                <w:bCs w:val="0"/>
                <w:color w:val="auto"/>
                <w:sz w:val="21"/>
                <w:szCs w:val="21"/>
                <w:vertAlign w:val="superscript"/>
              </w:rPr>
              <w:t>3</w:t>
            </w:r>
            <w:r>
              <w:rPr>
                <w:rFonts w:hint="eastAsia" w:ascii="宋体" w:hAnsi="宋体" w:eastAsia="宋体" w:cs="宋体"/>
                <w:b w:val="0"/>
                <w:bCs w:val="0"/>
                <w:color w:val="auto"/>
                <w:sz w:val="21"/>
                <w:szCs w:val="21"/>
              </w:rPr>
              <w:t>J</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C．煤油和水体积之比为2∶1，吸收热量之比为12∶5，则升高温度之比为4∶1</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D．初温、质量相同的铁块和铜块，吸收相同的热量后相接触，内能从铜块转移到铁块</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答案</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C</w:t>
            </w:r>
            <w:r>
              <w:rPr>
                <w:rFonts w:hint="eastAsia" w:ascii="宋体" w:hAnsi="宋体" w:eastAsia="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【解析】A．单位质量的某种物质每升高1℃（或降低1℃）吸收（或放出）的热量，叫做这种物质的比热容，铁的比热容是0.46×10</w:t>
            </w:r>
            <w:r>
              <w:rPr>
                <w:rFonts w:hint="eastAsia" w:ascii="宋体" w:hAnsi="宋体" w:eastAsia="宋体" w:cs="宋体"/>
                <w:b w:val="0"/>
                <w:bCs w:val="0"/>
                <w:vanish/>
                <w:color w:val="FF0000"/>
                <w:sz w:val="21"/>
                <w:szCs w:val="21"/>
                <w:vertAlign w:val="superscript"/>
              </w:rPr>
              <w:t>3</w:t>
            </w:r>
            <w:r>
              <w:rPr>
                <w:rFonts w:hint="eastAsia" w:ascii="宋体" w:hAnsi="宋体" w:eastAsia="宋体" w:cs="宋体"/>
                <w:b w:val="0"/>
                <w:bCs w:val="0"/>
                <w:vanish/>
                <w:color w:val="FF0000"/>
                <w:sz w:val="21"/>
                <w:szCs w:val="21"/>
              </w:rPr>
              <w:t>J/(kg•℃)，由比热容的概念可知，质量为1kg的铁温度升高1℃时吸收的热量是0.46×10</w:t>
            </w:r>
            <w:r>
              <w:rPr>
                <w:rFonts w:hint="eastAsia" w:ascii="宋体" w:hAnsi="宋体" w:eastAsia="宋体" w:cs="宋体"/>
                <w:b w:val="0"/>
                <w:bCs w:val="0"/>
                <w:vanish/>
                <w:color w:val="FF0000"/>
                <w:sz w:val="21"/>
                <w:szCs w:val="21"/>
                <w:vertAlign w:val="superscript"/>
              </w:rPr>
              <w:t>3</w:t>
            </w:r>
            <w:r>
              <w:rPr>
                <w:rFonts w:hint="eastAsia" w:ascii="宋体" w:hAnsi="宋体" w:eastAsia="宋体" w:cs="宋体"/>
                <w:b w:val="0"/>
                <w:bCs w:val="0"/>
                <w:vanish/>
                <w:color w:val="FF0000"/>
                <w:sz w:val="21"/>
                <w:szCs w:val="21"/>
              </w:rPr>
              <w:t>J，故A正确，不符合题意；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B．煤油的比热容是2.1×10</w:t>
            </w:r>
            <w:r>
              <w:rPr>
                <w:rFonts w:hint="eastAsia" w:ascii="宋体" w:hAnsi="宋体" w:eastAsia="宋体" w:cs="宋体"/>
                <w:b w:val="0"/>
                <w:bCs w:val="0"/>
                <w:vanish/>
                <w:color w:val="FF0000"/>
                <w:sz w:val="21"/>
                <w:szCs w:val="21"/>
                <w:vertAlign w:val="superscript"/>
              </w:rPr>
              <w:t>3</w:t>
            </w:r>
            <w:r>
              <w:rPr>
                <w:rFonts w:hint="eastAsia" w:ascii="宋体" w:hAnsi="宋体" w:eastAsia="宋体" w:cs="宋体"/>
                <w:b w:val="0"/>
                <w:bCs w:val="0"/>
                <w:vanish/>
                <w:color w:val="FF0000"/>
                <w:sz w:val="21"/>
                <w:szCs w:val="21"/>
              </w:rPr>
              <w:t>J/(kg•℃)，所以2kg煤油温度降低1℃时，放出的热量是4.2×10</w:t>
            </w:r>
            <w:r>
              <w:rPr>
                <w:rFonts w:hint="eastAsia" w:ascii="宋体" w:hAnsi="宋体" w:eastAsia="宋体" w:cs="宋体"/>
                <w:b w:val="0"/>
                <w:bCs w:val="0"/>
                <w:vanish/>
                <w:color w:val="FF0000"/>
                <w:sz w:val="21"/>
                <w:szCs w:val="21"/>
                <w:vertAlign w:val="superscript"/>
              </w:rPr>
              <w:t>3</w:t>
            </w:r>
            <w:r>
              <w:rPr>
                <w:rFonts w:hint="eastAsia" w:ascii="宋体" w:hAnsi="宋体" w:eastAsia="宋体" w:cs="宋体"/>
                <w:b w:val="0"/>
                <w:bCs w:val="0"/>
                <w:vanish/>
                <w:color w:val="FF0000"/>
                <w:sz w:val="21"/>
                <w:szCs w:val="21"/>
              </w:rPr>
              <w:t>J，故B正确，不符合题意；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C．煤油和水体积之比为2∶1，由</w:t>
            </w:r>
            <w:r>
              <w:rPr>
                <w:rFonts w:hint="eastAsia" w:ascii="宋体" w:hAnsi="宋体" w:eastAsia="宋体" w:cs="宋体"/>
                <w:b w:val="0"/>
                <w:bCs w:val="0"/>
                <w:i/>
                <w:vanish/>
                <w:color w:val="FF0000"/>
                <w:sz w:val="21"/>
                <w:szCs w:val="21"/>
              </w:rPr>
              <w:t>m</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ρV</w:t>
            </w:r>
            <w:r>
              <w:rPr>
                <w:rFonts w:hint="eastAsia" w:ascii="宋体" w:hAnsi="宋体" w:eastAsia="宋体" w:cs="宋体"/>
                <w:b w:val="0"/>
                <w:bCs w:val="0"/>
                <w:vanish/>
                <w:color w:val="FF0000"/>
                <w:sz w:val="21"/>
                <w:szCs w:val="21"/>
              </w:rPr>
              <w:t>得质量比</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nish/>
                <w:color w:val="FF0000"/>
                <w:sz w:val="21"/>
                <w:szCs w:val="21"/>
              </w:rPr>
              <w:t>m</w:t>
            </w:r>
            <w:r>
              <w:rPr>
                <w:rFonts w:hint="eastAsia" w:ascii="宋体" w:hAnsi="宋体" w:eastAsia="宋体" w:cs="宋体"/>
                <w:b w:val="0"/>
                <w:bCs w:val="0"/>
                <w:i/>
                <w:vanish/>
                <w:color w:val="FF0000"/>
                <w:sz w:val="21"/>
                <w:szCs w:val="21"/>
                <w:vertAlign w:val="subscript"/>
              </w:rPr>
              <w:t>油</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m</w:t>
            </w:r>
            <w:r>
              <w:rPr>
                <w:rFonts w:hint="eastAsia" w:ascii="宋体" w:hAnsi="宋体" w:eastAsia="宋体" w:cs="宋体"/>
                <w:b w:val="0"/>
                <w:bCs w:val="0"/>
                <w:i/>
                <w:vanish/>
                <w:color w:val="FF0000"/>
                <w:sz w:val="21"/>
                <w:szCs w:val="21"/>
                <w:vertAlign w:val="subscript"/>
              </w:rPr>
              <w:t>水</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ρV</w:t>
            </w:r>
            <w:r>
              <w:rPr>
                <w:rFonts w:hint="eastAsia" w:ascii="宋体" w:hAnsi="宋体" w:eastAsia="宋体" w:cs="宋体"/>
                <w:b w:val="0"/>
                <w:bCs w:val="0"/>
                <w:i/>
                <w:vanish/>
                <w:color w:val="FF0000"/>
                <w:sz w:val="21"/>
                <w:szCs w:val="21"/>
                <w:vertAlign w:val="subscript"/>
              </w:rPr>
              <w:t>油</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ρV</w:t>
            </w:r>
            <w:r>
              <w:rPr>
                <w:rFonts w:hint="eastAsia" w:ascii="宋体" w:hAnsi="宋体" w:eastAsia="宋体" w:cs="宋体"/>
                <w:b w:val="0"/>
                <w:bCs w:val="0"/>
                <w:i/>
                <w:vanish/>
                <w:color w:val="FF0000"/>
                <w:sz w:val="21"/>
                <w:szCs w:val="21"/>
                <w:vertAlign w:val="subscript"/>
              </w:rPr>
              <w:t>水</w:t>
            </w:r>
            <w:r>
              <w:rPr>
                <w:rFonts w:hint="eastAsia" w:ascii="宋体" w:hAnsi="宋体" w:eastAsia="宋体" w:cs="宋体"/>
                <w:b w:val="0"/>
                <w:bCs w:val="0"/>
                <w:vanish/>
                <w:color w:val="FF0000"/>
                <w:sz w:val="21"/>
                <w:szCs w:val="21"/>
              </w:rPr>
              <w:t>=0.8×10</w:t>
            </w:r>
            <w:r>
              <w:rPr>
                <w:rFonts w:hint="eastAsia" w:ascii="宋体" w:hAnsi="宋体" w:eastAsia="宋体" w:cs="宋体"/>
                <w:b w:val="0"/>
                <w:bCs w:val="0"/>
                <w:vanish/>
                <w:color w:val="FF0000"/>
                <w:sz w:val="21"/>
                <w:szCs w:val="21"/>
                <w:vertAlign w:val="superscript"/>
              </w:rPr>
              <w:t>3</w:t>
            </w:r>
            <w:r>
              <w:rPr>
                <w:rFonts w:hint="eastAsia" w:ascii="宋体" w:hAnsi="宋体" w:eastAsia="宋体" w:cs="宋体"/>
                <w:b w:val="0"/>
                <w:bCs w:val="0"/>
                <w:vanish/>
                <w:color w:val="FF0000"/>
                <w:sz w:val="21"/>
                <w:szCs w:val="21"/>
              </w:rPr>
              <w:t>kg/m</w:t>
            </w:r>
            <w:r>
              <w:rPr>
                <w:rFonts w:hint="eastAsia" w:ascii="宋体" w:hAnsi="宋体" w:eastAsia="宋体" w:cs="宋体"/>
                <w:b w:val="0"/>
                <w:bCs w:val="0"/>
                <w:vanish/>
                <w:color w:val="FF0000"/>
                <w:sz w:val="21"/>
                <w:szCs w:val="21"/>
                <w:vertAlign w:val="superscript"/>
              </w:rPr>
              <w:t>3</w:t>
            </w:r>
            <w:r>
              <w:rPr>
                <w:rFonts w:hint="eastAsia" w:ascii="宋体" w:hAnsi="宋体" w:eastAsia="宋体" w:cs="宋体"/>
                <w:b w:val="0"/>
                <w:bCs w:val="0"/>
                <w:vanish/>
                <w:color w:val="FF0000"/>
                <w:sz w:val="21"/>
                <w:szCs w:val="21"/>
              </w:rPr>
              <w:t>×2</w:t>
            </w:r>
            <w:r>
              <w:rPr>
                <w:rFonts w:hint="eastAsia" w:ascii="宋体" w:hAnsi="宋体" w:eastAsia="宋体" w:cs="宋体"/>
                <w:b w:val="0"/>
                <w:bCs w:val="0"/>
                <w:i/>
                <w:vanish/>
                <w:color w:val="FF0000"/>
                <w:sz w:val="21"/>
                <w:szCs w:val="21"/>
              </w:rPr>
              <w:t>V</w:t>
            </w:r>
            <w:r>
              <w:rPr>
                <w:rFonts w:hint="eastAsia" w:ascii="宋体" w:hAnsi="宋体" w:eastAsia="宋体" w:cs="宋体"/>
                <w:b w:val="0"/>
                <w:bCs w:val="0"/>
                <w:vanish/>
                <w:color w:val="FF0000"/>
                <w:sz w:val="21"/>
                <w:szCs w:val="21"/>
              </w:rPr>
              <w:t>∶1.0×10</w:t>
            </w:r>
            <w:r>
              <w:rPr>
                <w:rFonts w:hint="eastAsia" w:ascii="宋体" w:hAnsi="宋体" w:eastAsia="宋体" w:cs="宋体"/>
                <w:b w:val="0"/>
                <w:bCs w:val="0"/>
                <w:vanish/>
                <w:color w:val="FF0000"/>
                <w:sz w:val="21"/>
                <w:szCs w:val="21"/>
                <w:vertAlign w:val="superscript"/>
              </w:rPr>
              <w:t>3</w:t>
            </w:r>
            <w:r>
              <w:rPr>
                <w:rFonts w:hint="eastAsia" w:ascii="宋体" w:hAnsi="宋体" w:eastAsia="宋体" w:cs="宋体"/>
                <w:b w:val="0"/>
                <w:bCs w:val="0"/>
                <w:vanish/>
                <w:color w:val="FF0000"/>
                <w:sz w:val="21"/>
                <w:szCs w:val="21"/>
              </w:rPr>
              <w:t>kg/m</w:t>
            </w:r>
            <w:r>
              <w:rPr>
                <w:rFonts w:hint="eastAsia" w:ascii="宋体" w:hAnsi="宋体" w:eastAsia="宋体" w:cs="宋体"/>
                <w:b w:val="0"/>
                <w:bCs w:val="0"/>
                <w:vanish/>
                <w:color w:val="FF0000"/>
                <w:sz w:val="21"/>
                <w:szCs w:val="21"/>
                <w:vertAlign w:val="superscript"/>
              </w:rPr>
              <w:t>3</w:t>
            </w:r>
            <w:r>
              <w:rPr>
                <w:rFonts w:hint="eastAsia" w:ascii="宋体" w:hAnsi="宋体" w:eastAsia="宋体" w:cs="宋体"/>
                <w:b w:val="0"/>
                <w:bCs w:val="0"/>
                <w:vanish/>
                <w:color w:val="FF0000"/>
                <w:sz w:val="21"/>
                <w:szCs w:val="21"/>
              </w:rPr>
              <w:t>×1</w:t>
            </w:r>
            <w:r>
              <w:rPr>
                <w:rFonts w:hint="eastAsia" w:ascii="宋体" w:hAnsi="宋体" w:eastAsia="宋体" w:cs="宋体"/>
                <w:b w:val="0"/>
                <w:bCs w:val="0"/>
                <w:i/>
                <w:vanish/>
                <w:color w:val="FF0000"/>
                <w:sz w:val="21"/>
                <w:szCs w:val="21"/>
              </w:rPr>
              <w:t>V</w:t>
            </w:r>
            <w:r>
              <w:rPr>
                <w:rFonts w:hint="eastAsia" w:ascii="宋体" w:hAnsi="宋体" w:eastAsia="宋体" w:cs="宋体"/>
                <w:b w:val="0"/>
                <w:bCs w:val="0"/>
                <w:vanish/>
                <w:color w:val="FF0000"/>
                <w:sz w:val="21"/>
                <w:szCs w:val="21"/>
              </w:rPr>
              <w:t>=8∶5</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w:t>
            </w:r>
            <w:r>
              <w:rPr>
                <w:rFonts w:hint="eastAsia" w:ascii="宋体" w:hAnsi="宋体" w:eastAsia="宋体" w:cs="宋体"/>
                <w:b w:val="0"/>
                <w:bCs w:val="0"/>
                <w:i/>
                <w:vanish/>
                <w:color w:val="FF0000"/>
                <w:sz w:val="21"/>
                <w:szCs w:val="21"/>
              </w:rPr>
              <w:t>Q</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cm</w:t>
            </w:r>
            <w:r>
              <w:rPr>
                <w:rFonts w:hint="eastAsia" w:ascii="宋体" w:hAnsi="宋体" w:eastAsia="宋体" w:cs="宋体"/>
                <w:b w:val="0"/>
                <w:bCs w:val="0"/>
                <w:vanish/>
                <w:color w:val="FF0000"/>
                <w:sz w:val="21"/>
                <w:szCs w:val="21"/>
              </w:rPr>
              <w:t>Δ</w:t>
            </w:r>
            <w:r>
              <w:rPr>
                <w:rFonts w:hint="eastAsia" w:ascii="宋体" w:hAnsi="宋体" w:eastAsia="宋体" w:cs="宋体"/>
                <w:b w:val="0"/>
                <w:bCs w:val="0"/>
                <w:i/>
                <w:vanish/>
                <w:color w:val="FF0000"/>
                <w:sz w:val="21"/>
                <w:szCs w:val="21"/>
              </w:rPr>
              <w:t>t</w:t>
            </w:r>
            <w:r>
              <w:rPr>
                <w:rFonts w:hint="eastAsia" w:ascii="宋体" w:hAnsi="宋体" w:eastAsia="宋体" w:cs="宋体"/>
                <w:b w:val="0"/>
                <w:bCs w:val="0"/>
                <w:vanish/>
                <w:color w:val="FF0000"/>
                <w:sz w:val="21"/>
                <w:szCs w:val="21"/>
              </w:rPr>
              <w:t>得，升高温度之比</w:t>
            </w:r>
            <w:r>
              <w:rPr>
                <w:rFonts w:hint="eastAsia" w:ascii="宋体" w:hAnsi="宋体" w:eastAsia="宋体" w:cs="宋体"/>
                <w:b w:val="0"/>
                <w:bCs w:val="0"/>
                <w:vanish/>
                <w:color w:val="FF0000"/>
                <w:sz w:val="21"/>
                <w:szCs w:val="21"/>
              </w:rPr>
              <w:object>
                <v:shape id="_x0000_i1129" o:spt="75" alt="eqId7e84109b922c4cd51ec988bf6288a0ce" type="#_x0000_t75" style="height:33.6pt;width:233.4pt;" o:ole="t" filled="f" o:preferrelative="t" stroked="f" coordsize="21600,21600">
                  <v:path/>
                  <v:fill on="f" focussize="0,0"/>
                  <v:stroke on="f" joinstyle="miter"/>
                  <v:imagedata r:id="rId78" o:title="eqId7e84109b922c4cd51ec988bf6288a0ce"/>
                  <o:lock v:ext="edit" aspectratio="t"/>
                  <w10:wrap type="none"/>
                  <w10:anchorlock/>
                </v:shape>
                <o:OLEObject Type="Embed" ProgID="Equation.DSMT4" ShapeID="_x0000_i1129" DrawAspect="Content" ObjectID="_1468075757" r:id="rId77">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故C错误，符合题意；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D．初温、质量相同的铁块和铜块，吸收相同的热量后，由于铁块的比热容大，所以升高的温度少，即铁块的末温低，内能从高温物体（铜）传给低温物体（铁），故D正确，不符合题意。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故选C。</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4</w:t>
            </w:r>
            <w:r>
              <w:rPr>
                <w:rFonts w:hint="eastAsia" w:ascii="宋体" w:hAnsi="宋体" w:eastAsia="宋体" w:cs="宋体"/>
                <w:b w:val="0"/>
                <w:bCs w:val="0"/>
                <w:color w:val="auto"/>
                <w:sz w:val="21"/>
                <w:szCs w:val="21"/>
              </w:rPr>
              <w:t>．甲、乙两物体质量都为2kg，丙物体质量为1kg，三个物体温度都升高1℃，吸收热量如图所示，则（　　）</w:t>
            </w:r>
            <w:r>
              <w:rPr>
                <w:rFonts w:hint="eastAsia" w:ascii="宋体" w:hAnsi="宋体" w:eastAsia="宋体" w:cs="宋体"/>
                <w:b w:val="0"/>
                <w:bCs w:val="0"/>
                <w:color w:val="auto"/>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drawing>
                <wp:inline distT="0" distB="0" distL="114300" distR="114300">
                  <wp:extent cx="1733550" cy="1333500"/>
                  <wp:effectExtent l="0" t="0" r="0" b="0"/>
                  <wp:docPr id="7"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3"/>
                          <pic:cNvPicPr>
                            <a:picLocks noChangeAspect="1"/>
                          </pic:cNvPicPr>
                        </pic:nvPicPr>
                        <pic:blipFill>
                          <a:blip r:embed="rId79"/>
                          <a:stretch>
                            <a:fillRect/>
                          </a:stretch>
                        </pic:blipFill>
                        <pic:spPr>
                          <a:xfrm>
                            <a:off x="0" y="0"/>
                            <a:ext cx="1733550" cy="133350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A．甲的比热容为3000J/(kg·℃)</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B．甲的比热容比乙的大</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C．乙和丙的比热容相等</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D．吸收相同热量，甲升高的温度大于丙</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答案</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B</w:t>
            </w:r>
            <w:r>
              <w:rPr>
                <w:rFonts w:hint="eastAsia" w:ascii="宋体" w:hAnsi="宋体" w:eastAsia="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【解析】ABC．由图可知甲物体吸收的热量</w:t>
            </w:r>
            <w:r>
              <w:rPr>
                <w:rFonts w:hint="eastAsia" w:ascii="宋体" w:hAnsi="宋体" w:eastAsia="宋体" w:cs="宋体"/>
                <w:b w:val="0"/>
                <w:bCs w:val="0"/>
                <w:i/>
                <w:vanish/>
                <w:color w:val="FF0000"/>
                <w:sz w:val="21"/>
                <w:szCs w:val="21"/>
              </w:rPr>
              <w:t>Q</w:t>
            </w:r>
            <w:r>
              <w:rPr>
                <w:rFonts w:hint="eastAsia" w:ascii="宋体" w:hAnsi="宋体" w:eastAsia="宋体" w:cs="宋体"/>
                <w:b w:val="0"/>
                <w:bCs w:val="0"/>
                <w:i/>
                <w:vanish/>
                <w:color w:val="FF0000"/>
                <w:sz w:val="21"/>
                <w:szCs w:val="21"/>
                <w:vertAlign w:val="subscript"/>
              </w:rPr>
              <w:t>甲</w:t>
            </w:r>
            <w:r>
              <w:rPr>
                <w:rFonts w:hint="eastAsia" w:ascii="宋体" w:hAnsi="宋体" w:eastAsia="宋体" w:cs="宋体"/>
                <w:b w:val="0"/>
                <w:bCs w:val="0"/>
                <w:vanish/>
                <w:color w:val="FF0000"/>
                <w:sz w:val="21"/>
                <w:szCs w:val="21"/>
              </w:rPr>
              <w:t>=3000J，乙物体吸收的热量</w:t>
            </w:r>
            <w:r>
              <w:rPr>
                <w:rFonts w:hint="eastAsia" w:ascii="宋体" w:hAnsi="宋体" w:eastAsia="宋体" w:cs="宋体"/>
                <w:b w:val="0"/>
                <w:bCs w:val="0"/>
                <w:i/>
                <w:vanish/>
                <w:color w:val="FF0000"/>
                <w:sz w:val="21"/>
                <w:szCs w:val="21"/>
              </w:rPr>
              <w:t>Q</w:t>
            </w:r>
            <w:r>
              <w:rPr>
                <w:rFonts w:hint="eastAsia" w:ascii="宋体" w:hAnsi="宋体" w:eastAsia="宋体" w:cs="宋体"/>
                <w:b w:val="0"/>
                <w:bCs w:val="0"/>
                <w:i/>
                <w:vanish/>
                <w:color w:val="FF0000"/>
                <w:sz w:val="21"/>
                <w:szCs w:val="21"/>
                <w:vertAlign w:val="subscript"/>
              </w:rPr>
              <w:t>乙</w:t>
            </w:r>
            <w:r>
              <w:rPr>
                <w:rFonts w:hint="eastAsia" w:ascii="宋体" w:hAnsi="宋体" w:eastAsia="宋体" w:cs="宋体"/>
                <w:b w:val="0"/>
                <w:bCs w:val="0"/>
                <w:vanish/>
                <w:color w:val="FF0000"/>
                <w:sz w:val="21"/>
                <w:szCs w:val="21"/>
              </w:rPr>
              <w:t>=2000J，丙物体吸收的热量</w:t>
            </w:r>
            <w:r>
              <w:rPr>
                <w:rFonts w:hint="eastAsia" w:ascii="宋体" w:hAnsi="宋体" w:eastAsia="宋体" w:cs="宋体"/>
                <w:b w:val="0"/>
                <w:bCs w:val="0"/>
                <w:i/>
                <w:vanish/>
                <w:color w:val="FF0000"/>
                <w:sz w:val="21"/>
                <w:szCs w:val="21"/>
              </w:rPr>
              <w:t>Q</w:t>
            </w:r>
            <w:r>
              <w:rPr>
                <w:rFonts w:hint="eastAsia" w:ascii="宋体" w:hAnsi="宋体" w:eastAsia="宋体" w:cs="宋体"/>
                <w:b w:val="0"/>
                <w:bCs w:val="0"/>
                <w:i/>
                <w:vanish/>
                <w:color w:val="FF0000"/>
                <w:sz w:val="21"/>
                <w:szCs w:val="21"/>
                <w:vertAlign w:val="subscript"/>
              </w:rPr>
              <w:t>丙</w:t>
            </w:r>
            <w:r>
              <w:rPr>
                <w:rFonts w:hint="eastAsia" w:ascii="宋体" w:hAnsi="宋体" w:eastAsia="宋体" w:cs="宋体"/>
                <w:b w:val="0"/>
                <w:bCs w:val="0"/>
                <w:vanish/>
                <w:color w:val="FF0000"/>
                <w:sz w:val="21"/>
                <w:szCs w:val="21"/>
              </w:rPr>
              <w:t>=2000J，甲的比热容为</w:t>
            </w:r>
            <w:r>
              <w:rPr>
                <w:rFonts w:hint="eastAsia" w:ascii="宋体" w:hAnsi="宋体" w:eastAsia="宋体" w:cs="宋体"/>
                <w:b w:val="0"/>
                <w:bCs w:val="0"/>
                <w:vanish/>
                <w:color w:val="FF0000"/>
                <w:sz w:val="21"/>
                <w:szCs w:val="21"/>
              </w:rPr>
              <w:object>
                <v:shape id="_x0000_i1130" o:spt="75" alt="eqId20d96fd8f71f06a146e8e5357cdfae17" type="#_x0000_t75" style="height:31.65pt;width:167.2pt;" o:ole="t" filled="f" o:preferrelative="t" stroked="f" coordsize="21600,21600">
                  <v:path/>
                  <v:fill on="f" focussize="0,0"/>
                  <v:stroke on="f" joinstyle="miter"/>
                  <v:imagedata r:id="rId81" o:title="eqId20d96fd8f71f06a146e8e5357cdfae17"/>
                  <o:lock v:ext="edit" aspectratio="t"/>
                  <w10:wrap type="none"/>
                  <w10:anchorlock/>
                </v:shape>
                <o:OLEObject Type="Embed" ProgID="Equation.DSMT4" ShapeID="_x0000_i1130" DrawAspect="Content" ObjectID="_1468075758" r:id="rId80">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乙的比热容为</w:t>
            </w:r>
            <w:r>
              <w:rPr>
                <w:rFonts w:hint="eastAsia" w:ascii="宋体" w:hAnsi="宋体" w:eastAsia="宋体" w:cs="宋体"/>
                <w:b w:val="0"/>
                <w:bCs w:val="0"/>
                <w:vanish/>
                <w:color w:val="FF0000"/>
                <w:sz w:val="21"/>
                <w:szCs w:val="21"/>
              </w:rPr>
              <w:object>
                <v:shape id="_x0000_i1131" o:spt="75" alt="eqId21bce2226e0b18afe85347971d52e867" type="#_x0000_t75" style="height:29.8pt;width:168.05pt;" o:ole="t" filled="f" o:preferrelative="t" stroked="f" coordsize="21600,21600">
                  <v:path/>
                  <v:fill on="f" focussize="0,0"/>
                  <v:stroke on="f" joinstyle="miter"/>
                  <v:imagedata r:id="rId83" o:title="eqId21bce2226e0b18afe85347971d52e867"/>
                  <o:lock v:ext="edit" aspectratio="t"/>
                  <w10:wrap type="none"/>
                  <w10:anchorlock/>
                </v:shape>
                <o:OLEObject Type="Embed" ProgID="Equation.DSMT4" ShapeID="_x0000_i1131" DrawAspect="Content" ObjectID="_1468075759" r:id="rId82">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丙的比热容为</w:t>
            </w:r>
            <w:r>
              <w:rPr>
                <w:rFonts w:hint="eastAsia" w:ascii="宋体" w:hAnsi="宋体" w:eastAsia="宋体" w:cs="宋体"/>
                <w:b w:val="0"/>
                <w:bCs w:val="0"/>
                <w:vanish/>
                <w:color w:val="FF0000"/>
                <w:sz w:val="21"/>
                <w:szCs w:val="21"/>
              </w:rPr>
              <w:object>
                <v:shape id="_x0000_i1132" o:spt="75" alt="eqIdd725d9adaa471b61caf27132f1618d37" type="#_x0000_t75" style="height:31.7pt;width:168.05pt;" o:ole="t" filled="f" o:preferrelative="t" stroked="f" coordsize="21600,21600">
                  <v:path/>
                  <v:fill on="f" focussize="0,0"/>
                  <v:stroke on="f" joinstyle="miter"/>
                  <v:imagedata r:id="rId85" o:title="eqIdd725d9adaa471b61caf27132f1618d37"/>
                  <o:lock v:ext="edit" aspectratio="t"/>
                  <w10:wrap type="none"/>
                  <w10:anchorlock/>
                </v:shape>
                <o:OLEObject Type="Embed" ProgID="Equation.DSMT4" ShapeID="_x0000_i1132" DrawAspect="Content" ObjectID="_1468075760" r:id="rId84">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所以甲的比热容比乙的大，乙的比热容小于丙的比热容，故B正确，AC错误；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D．当甲、丙吸收相同热量时，甲升高的温度为</w:t>
            </w:r>
            <w:r>
              <w:rPr>
                <w:rFonts w:hint="eastAsia" w:ascii="宋体" w:hAnsi="宋体" w:eastAsia="宋体" w:cs="宋体"/>
                <w:b w:val="0"/>
                <w:bCs w:val="0"/>
                <w:vanish/>
                <w:color w:val="FF0000"/>
                <w:sz w:val="21"/>
                <w:szCs w:val="21"/>
              </w:rPr>
              <w:object>
                <v:shape id="_x0000_i1133" o:spt="75" alt="eqId5850c8a1edc2cd997bf8b4f6dea8133f" type="#_x0000_t75" style="height:30.75pt;width:199.75pt;" o:ole="t" filled="f" o:preferrelative="t" stroked="f" coordsize="21600,21600">
                  <v:path/>
                  <v:fill on="f" focussize="0,0"/>
                  <v:stroke on="f" joinstyle="miter"/>
                  <v:imagedata r:id="rId87" o:title="eqId5850c8a1edc2cd997bf8b4f6dea8133f"/>
                  <o:lock v:ext="edit" aspectratio="t"/>
                  <w10:wrap type="none"/>
                  <w10:anchorlock/>
                </v:shape>
                <o:OLEObject Type="Embed" ProgID="Equation.DSMT4" ShapeID="_x0000_i1133" DrawAspect="Content" ObjectID="_1468075761" r:id="rId86">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丙升高的温度为</w:t>
            </w:r>
            <w:r>
              <w:rPr>
                <w:rFonts w:hint="eastAsia" w:ascii="宋体" w:hAnsi="宋体" w:eastAsia="宋体" w:cs="宋体"/>
                <w:b w:val="0"/>
                <w:bCs w:val="0"/>
                <w:vanish/>
                <w:color w:val="FF0000"/>
                <w:sz w:val="21"/>
                <w:szCs w:val="21"/>
              </w:rPr>
              <w:object>
                <v:shape id="_x0000_i1134" o:spt="75" alt="eqIdcc1aaabe04420ee785cdca43d3b8d191" type="#_x0000_t75" style="height:30.75pt;width:202.4pt;" o:ole="t" filled="f" o:preferrelative="t" stroked="f" coordsize="21600,21600">
                  <v:path/>
                  <v:fill on="f" focussize="0,0"/>
                  <v:stroke on="f" joinstyle="miter"/>
                  <v:imagedata r:id="rId89" o:title="eqIdcc1aaabe04420ee785cdca43d3b8d191"/>
                  <o:lock v:ext="edit" aspectratio="t"/>
                  <w10:wrap type="none"/>
                  <w10:anchorlock/>
                </v:shape>
                <o:OLEObject Type="Embed" ProgID="Equation.DSMT4" ShapeID="_x0000_i1134" DrawAspect="Content" ObjectID="_1468075762" r:id="rId88">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所以甲升高的温度小于丙升高的温度，故D错误。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故选B。</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5</w:t>
            </w:r>
            <w:r>
              <w:rPr>
                <w:rFonts w:hint="eastAsia" w:ascii="宋体" w:hAnsi="宋体" w:eastAsia="宋体" w:cs="宋体"/>
                <w:b w:val="0"/>
                <w:bCs w:val="0"/>
                <w:color w:val="auto"/>
                <w:sz w:val="21"/>
                <w:szCs w:val="21"/>
              </w:rPr>
              <w:t>．如图所示，是根据“探究不同物质吸热能力”实验数据绘制的a、b物质的温度﹣时间图像，实验中两种物质的质量相同，初温度相同，选用的加热器相同，由图像可知（　　）</w:t>
            </w:r>
            <w:r>
              <w:rPr>
                <w:rFonts w:hint="eastAsia" w:ascii="宋体" w:hAnsi="宋体" w:eastAsia="宋体" w:cs="宋体"/>
                <w:b w:val="0"/>
                <w:bCs w:val="0"/>
                <w:color w:val="auto"/>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drawing>
                <wp:inline distT="0" distB="0" distL="114300" distR="114300">
                  <wp:extent cx="1638300" cy="1238250"/>
                  <wp:effectExtent l="0" t="0" r="0" b="0"/>
                  <wp:docPr id="5"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9"/>
                          <pic:cNvPicPr>
                            <a:picLocks noChangeAspect="1"/>
                          </pic:cNvPicPr>
                        </pic:nvPicPr>
                        <pic:blipFill>
                          <a:blip r:embed="rId90"/>
                          <a:stretch>
                            <a:fillRect/>
                          </a:stretch>
                        </pic:blipFill>
                        <pic:spPr>
                          <a:xfrm>
                            <a:off x="0" y="0"/>
                            <a:ext cx="1638300" cy="123825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A．加热相同时间，a物质吸收热量多，比热容小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B．加热时间相同，a物质的末温度高，比热容大</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C．吸收热量相同，b物质温度升高慢，比热容小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D．吸收热量相同，b物质的末温度低，比热容大</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答案</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D</w:t>
            </w:r>
            <w:r>
              <w:rPr>
                <w:rFonts w:hint="eastAsia" w:ascii="宋体" w:hAnsi="宋体" w:eastAsia="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【解析】A．加热器相同，说明加热器相同的时间内释放的热量相同，加热时间相同，故吸收的热量是相同的，故A错误；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B．加热时间相同，吸收相同的时间内，a升温快，说明a的比热容比较小，故B错误；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C．吸收热量相同，b物质温度升高慢，b的比热容大，故C错误；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D．吸收热量相同，b物质的末温度低，升温比较慢，故b的比热容大，故D正确。</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故选D。</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lang w:val="en-US" w:eastAsia="zh-CN"/>
              </w:rPr>
              <w:t>6.</w:t>
            </w:r>
            <w:r>
              <w:rPr>
                <w:rFonts w:hint="eastAsia" w:ascii="宋体" w:hAnsi="宋体" w:eastAsia="宋体" w:cs="宋体"/>
                <w:b w:val="0"/>
                <w:bCs w:val="0"/>
                <w:color w:val="auto"/>
                <w:sz w:val="21"/>
                <w:szCs w:val="21"/>
              </w:rPr>
              <w:t>习近平总书记提出“绿水青山就是金山银山”，许多城市为了整治城市环境，大力开发湿地公园来调节气温，这是因为水的比热容 _____（选填“较大”或“较小”），水和水泥相比，在同样受热或冷却（即吸收或放出的热量相等）时，水的温度变化比水泥 _____（选填“快”或“慢”）。</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答案</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较大</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慢</w:t>
            </w:r>
            <w:r>
              <w:rPr>
                <w:rFonts w:hint="eastAsia" w:ascii="宋体" w:hAnsi="宋体" w:eastAsia="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【解析】[1][2]许多城市为了整治城市环境，大力开发湿地公园来调节气温，这是因为水的比热容较大，根据</w:t>
            </w:r>
            <w:r>
              <w:rPr>
                <w:rFonts w:hint="eastAsia" w:ascii="宋体" w:hAnsi="宋体" w:eastAsia="宋体" w:cs="宋体"/>
                <w:b w:val="0"/>
                <w:bCs w:val="0"/>
                <w:vanish/>
                <w:color w:val="FF0000"/>
                <w:sz w:val="21"/>
                <w:szCs w:val="21"/>
              </w:rPr>
              <w:object>
                <v:shape id="_x0000_i1135" o:spt="75" alt="eqId3282756606b9dcbe8175c3128cec248d" type="#_x0000_t75" style="height:13.8pt;width:43.8pt;" o:ole="t" filled="f" o:preferrelative="t" stroked="f" coordsize="21600,21600">
                  <v:path/>
                  <v:fill on="f" focussize="0,0"/>
                  <v:stroke on="f" joinstyle="miter"/>
                  <v:imagedata r:id="rId92" o:title="eqId3282756606b9dcbe8175c3128cec248d"/>
                  <o:lock v:ext="edit" aspectratio="t"/>
                  <w10:wrap type="none"/>
                  <w10:anchorlock/>
                </v:shape>
                <o:OLEObject Type="Embed" ProgID="Equation.DSMT4" ShapeID="_x0000_i1135" DrawAspect="Content" ObjectID="_1468075763" r:id="rId91">
                  <o:LockedField>false</o:LockedField>
                </o:OLEObject>
              </w:object>
            </w:r>
            <w:r>
              <w:rPr>
                <w:rFonts w:hint="eastAsia" w:ascii="宋体" w:hAnsi="宋体" w:eastAsia="宋体" w:cs="宋体"/>
                <w:b w:val="0"/>
                <w:bCs w:val="0"/>
                <w:vanish/>
                <w:color w:val="FF0000"/>
                <w:sz w:val="21"/>
                <w:szCs w:val="21"/>
              </w:rPr>
              <w:t>有</w:t>
            </w:r>
            <w:r>
              <w:rPr>
                <w:rFonts w:hint="eastAsia" w:ascii="宋体" w:hAnsi="宋体" w:eastAsia="宋体" w:cs="宋体"/>
                <w:b w:val="0"/>
                <w:bCs w:val="0"/>
                <w:vanish/>
                <w:color w:val="FF0000"/>
                <w:sz w:val="21"/>
                <w:szCs w:val="21"/>
              </w:rPr>
              <w:object>
                <v:shape id="_x0000_i1136" o:spt="75" alt="eqIdb3b314b2d3914fc14f0a65ee12437b13" type="#_x0000_t75" style="height:27pt;width:37.8pt;" o:ole="t" filled="f" o:preferrelative="t" stroked="f" coordsize="21600,21600">
                  <v:path/>
                  <v:fill on="f" focussize="0,0"/>
                  <v:stroke on="f" joinstyle="miter"/>
                  <v:imagedata r:id="rId94" o:title="eqIdb3b314b2d3914fc14f0a65ee12437b13"/>
                  <o:lock v:ext="edit" aspectratio="t"/>
                  <w10:wrap type="none"/>
                  <w10:anchorlock/>
                </v:shape>
                <o:OLEObject Type="Embed" ProgID="Equation.DSMT4" ShapeID="_x0000_i1136" DrawAspect="Content" ObjectID="_1468075764" r:id="rId93">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相同质量的水和水泥相比，在同样受热或冷却（即吸收或放出的热量相等）时，水的温度变化比水泥慢。</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lang w:eastAsia="zh-CN"/>
              </w:rPr>
            </w:pPr>
            <w:r>
              <w:rPr>
                <w:rFonts w:hint="eastAsia" w:ascii="宋体" w:hAnsi="宋体" w:cs="宋体"/>
                <w:b w:val="0"/>
                <w:bCs w:val="0"/>
                <w:color w:val="auto"/>
                <w:sz w:val="21"/>
                <w:szCs w:val="21"/>
                <w:lang w:val="en-US" w:eastAsia="zh-CN"/>
              </w:rPr>
              <w:t>7.</w:t>
            </w:r>
            <w:r>
              <w:rPr>
                <w:rFonts w:hint="eastAsia" w:ascii="宋体" w:hAnsi="宋体" w:eastAsia="宋体" w:cs="宋体"/>
                <w:b w:val="0"/>
                <w:bCs w:val="0"/>
                <w:color w:val="auto"/>
                <w:sz w:val="21"/>
                <w:szCs w:val="21"/>
              </w:rPr>
              <w:t>如图为白天海陆风形成的示意图。海陆风形成的原因是：与海洋相比，陆地的土地（</w:t>
            </w:r>
            <w:r>
              <w:rPr>
                <w:rFonts w:hint="eastAsia" w:ascii="宋体" w:hAnsi="宋体" w:cs="宋体"/>
                <w:b w:val="0"/>
                <w:bCs w:val="0"/>
                <w:color w:val="auto"/>
                <w:sz w:val="21"/>
                <w:szCs w:val="21"/>
                <w:lang w:val="en-US" w:eastAsia="zh-CN"/>
              </w:rPr>
              <w:t xml:space="preserve"> </w:t>
            </w:r>
            <w:r>
              <w:rPr>
                <w:rFonts w:hint="eastAsia" w:ascii="宋体" w:hAnsi="宋体" w:eastAsia="宋体" w:cs="宋体"/>
                <w:b w:val="0"/>
                <w:bCs w:val="0"/>
                <w:color w:val="auto"/>
                <w:sz w:val="21"/>
                <w:szCs w:val="21"/>
              </w:rPr>
              <w:t>   ）</w:t>
            </w:r>
            <w:r>
              <w:rPr>
                <w:rFonts w:hint="eastAsia" w:ascii="宋体" w:hAnsi="宋体" w:cs="宋体"/>
                <w:b w:val="0"/>
                <w:bCs w:val="0"/>
                <w:color w:val="auto"/>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drawing>
                <wp:inline distT="0" distB="0" distL="114300" distR="114300">
                  <wp:extent cx="2286000" cy="1362075"/>
                  <wp:effectExtent l="0" t="0" r="0" b="9525"/>
                  <wp:docPr id="6"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2"/>
                          <pic:cNvPicPr>
                            <a:picLocks noChangeAspect="1"/>
                          </pic:cNvPicPr>
                        </pic:nvPicPr>
                        <pic:blipFill>
                          <a:blip r:embed="rId95"/>
                          <a:stretch>
                            <a:fillRect/>
                          </a:stretch>
                        </pic:blipFill>
                        <pic:spPr>
                          <a:xfrm>
                            <a:off x="0" y="0"/>
                            <a:ext cx="2286000" cy="136207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A．比热容较小，在相同日照条件下升温较快，气温较高</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B．比热容较小，在相同日照条件下升温较慢，气温较低</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C．比热容较大，在相同日照条件下升温较快，气温较高</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D．比热容较大，在相同日照条件下升温较慢，气温较低</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cs="宋体"/>
                <w:b w:val="0"/>
                <w:bCs w:val="0"/>
                <w:vanish/>
                <w:color w:val="FF0000"/>
                <w:sz w:val="21"/>
                <w:szCs w:val="21"/>
                <w:lang w:eastAsia="zh-CN"/>
              </w:rPr>
              <w:t>【</w:t>
            </w:r>
            <w:r>
              <w:rPr>
                <w:rFonts w:hint="eastAsia" w:ascii="宋体" w:hAnsi="宋体" w:cs="宋体"/>
                <w:b w:val="0"/>
                <w:bCs w:val="0"/>
                <w:vanish/>
                <w:color w:val="FF0000"/>
                <w:sz w:val="21"/>
                <w:szCs w:val="21"/>
                <w:lang w:val="en-US" w:eastAsia="zh-CN"/>
              </w:rPr>
              <w:t>答案</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A</w:t>
            </w:r>
            <w:r>
              <w:rPr>
                <w:rFonts w:hint="eastAsia" w:ascii="宋体" w:hAnsi="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因为水的比热容比泥土、沙石的比热容大，白天，太阳照射下海岸和海水吸收相同的热量，海水温度上升慢；海岸吸热后，温度上升快，热空气上升，微风从海洋吹向陆地，形成海风；而夜晚，海岸和海水放出相同的热量，但水的比热容大，海水温度降低得少，海面气温较高，空气上升，风就从陆地吹向海上，形成陆风，故A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故选A。</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lang w:eastAsia="zh-CN"/>
              </w:rPr>
            </w:pPr>
            <w:r>
              <w:rPr>
                <w:rFonts w:hint="eastAsia" w:ascii="宋体" w:hAnsi="宋体" w:cs="宋体"/>
                <w:b w:val="0"/>
                <w:bCs w:val="0"/>
                <w:color w:val="auto"/>
                <w:sz w:val="21"/>
                <w:szCs w:val="21"/>
                <w:lang w:val="en-US" w:eastAsia="zh-CN"/>
              </w:rPr>
              <w:t>8.</w:t>
            </w:r>
            <w:r>
              <w:rPr>
                <w:rFonts w:hint="eastAsia" w:ascii="宋体" w:hAnsi="宋体" w:eastAsia="宋体" w:cs="宋体"/>
                <w:b w:val="0"/>
                <w:bCs w:val="0"/>
                <w:color w:val="auto"/>
                <w:sz w:val="21"/>
                <w:szCs w:val="21"/>
              </w:rPr>
              <w:t xml:space="preserve">2020 年 12 月 17 日，嫦娥5 号凯旋归来，圆满实现中国探月工程“绕、落、回”的三步走发展目标。图甲所示，嫦 5 在月球上成功进行了月壤钻掘打包、地外天体起飞、深空无人对接的多个世界级科研实验。月壤快递到家后，假如用质量均为 1g的地岩甲和样品月岩乙进行对比实验，如图乙是这两种岩石温度随放热时间变化的图像，若它们在相同的时间内放出的热量相等，已知 </w:t>
            </w:r>
            <w:r>
              <w:rPr>
                <w:rFonts w:hint="eastAsia" w:ascii="宋体" w:hAnsi="宋体" w:eastAsia="宋体" w:cs="宋体"/>
                <w:b w:val="0"/>
                <w:bCs w:val="0"/>
                <w:i/>
                <w:color w:val="auto"/>
                <w:sz w:val="21"/>
                <w:szCs w:val="21"/>
              </w:rPr>
              <w:t>c</w:t>
            </w:r>
            <w:r>
              <w:rPr>
                <w:rFonts w:hint="eastAsia" w:ascii="宋体" w:hAnsi="宋体" w:eastAsia="宋体" w:cs="宋体"/>
                <w:b w:val="0"/>
                <w:bCs w:val="0"/>
                <w:i/>
                <w:color w:val="auto"/>
                <w:sz w:val="21"/>
                <w:szCs w:val="21"/>
                <w:vertAlign w:val="subscript"/>
              </w:rPr>
              <w:t>甲</w:t>
            </w:r>
            <w:r>
              <w:rPr>
                <w:rFonts w:hint="eastAsia" w:ascii="宋体" w:hAnsi="宋体" w:eastAsia="宋体" w:cs="宋体"/>
                <w:b w:val="0"/>
                <w:bCs w:val="0"/>
                <w:color w:val="auto"/>
                <w:sz w:val="21"/>
                <w:szCs w:val="21"/>
              </w:rPr>
              <w:t>=2.1×10</w:t>
            </w:r>
            <w:r>
              <w:rPr>
                <w:rFonts w:hint="eastAsia" w:ascii="宋体" w:hAnsi="宋体" w:eastAsia="宋体" w:cs="宋体"/>
                <w:b w:val="0"/>
                <w:bCs w:val="0"/>
                <w:color w:val="auto"/>
                <w:sz w:val="21"/>
                <w:szCs w:val="21"/>
                <w:vertAlign w:val="superscript"/>
              </w:rPr>
              <w:t>3</w:t>
            </w:r>
            <w:r>
              <w:rPr>
                <w:rFonts w:hint="eastAsia" w:ascii="宋体" w:hAnsi="宋体" w:eastAsia="宋体" w:cs="宋体"/>
                <w:b w:val="0"/>
                <w:bCs w:val="0"/>
                <w:color w:val="auto"/>
                <w:sz w:val="21"/>
                <w:szCs w:val="21"/>
              </w:rPr>
              <w:t xml:space="preserve"> J/（kg·℃），下列说法正确的是（　　）</w:t>
            </w:r>
            <w:r>
              <w:rPr>
                <w:rFonts w:hint="eastAsia" w:ascii="宋体" w:hAnsi="宋体" w:cs="宋体"/>
                <w:b w:val="0"/>
                <w:bCs w:val="0"/>
                <w:color w:val="auto"/>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drawing>
                <wp:inline distT="0" distB="0" distL="114300" distR="114300">
                  <wp:extent cx="3228975" cy="1571625"/>
                  <wp:effectExtent l="0" t="0" r="9525" b="9525"/>
                  <wp:docPr id="16"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3"/>
                          <pic:cNvPicPr>
                            <a:picLocks noChangeAspect="1"/>
                          </pic:cNvPicPr>
                        </pic:nvPicPr>
                        <pic:blipFill>
                          <a:blip r:embed="rId96"/>
                          <a:stretch>
                            <a:fillRect/>
                          </a:stretch>
                        </pic:blipFill>
                        <pic:spPr>
                          <a:xfrm>
                            <a:off x="0" y="0"/>
                            <a:ext cx="3228975" cy="157162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A．机械臂在钻掘时，主要是以热传递的方式改变了月壤的内能</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B．因月表没有空气阻力，嫦娥 5 号火箭发动机可以把内能全部转化为机械能</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C．1g地岩甲在 20min 内放出的热量为 6.3×10</w:t>
            </w:r>
            <w:r>
              <w:rPr>
                <w:rFonts w:hint="eastAsia" w:ascii="宋体" w:hAnsi="宋体" w:eastAsia="宋体" w:cs="宋体"/>
                <w:b w:val="0"/>
                <w:bCs w:val="0"/>
                <w:color w:val="auto"/>
                <w:sz w:val="21"/>
                <w:szCs w:val="21"/>
                <w:vertAlign w:val="superscript"/>
              </w:rPr>
              <w:t>3</w:t>
            </w:r>
            <w:r>
              <w:rPr>
                <w:rFonts w:hint="eastAsia" w:ascii="宋体" w:hAnsi="宋体" w:eastAsia="宋体" w:cs="宋体"/>
                <w:b w:val="0"/>
                <w:bCs w:val="0"/>
                <w:color w:val="auto"/>
                <w:sz w:val="21"/>
                <w:szCs w:val="21"/>
              </w:rPr>
              <w:t>J</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D．月岩乙的比热容为1.05×10</w:t>
            </w:r>
            <w:r>
              <w:rPr>
                <w:rFonts w:hint="eastAsia" w:ascii="宋体" w:hAnsi="宋体" w:eastAsia="宋体" w:cs="宋体"/>
                <w:b w:val="0"/>
                <w:bCs w:val="0"/>
                <w:color w:val="auto"/>
                <w:sz w:val="21"/>
                <w:szCs w:val="21"/>
                <w:vertAlign w:val="superscript"/>
              </w:rPr>
              <w:t>3</w:t>
            </w:r>
            <w:r>
              <w:rPr>
                <w:rFonts w:hint="eastAsia" w:ascii="宋体" w:hAnsi="宋体" w:eastAsia="宋体" w:cs="宋体"/>
                <w:b w:val="0"/>
                <w:bCs w:val="0"/>
                <w:color w:val="auto"/>
                <w:sz w:val="21"/>
                <w:szCs w:val="21"/>
              </w:rPr>
              <w:t xml:space="preserve"> J/（kg·℃）</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cs="宋体"/>
                <w:b w:val="0"/>
                <w:bCs w:val="0"/>
                <w:vanish/>
                <w:color w:val="FF0000"/>
                <w:sz w:val="21"/>
                <w:szCs w:val="21"/>
                <w:lang w:eastAsia="zh-CN"/>
              </w:rPr>
              <w:t>【</w:t>
            </w:r>
            <w:r>
              <w:rPr>
                <w:rFonts w:hint="eastAsia" w:ascii="宋体" w:hAnsi="宋体" w:cs="宋体"/>
                <w:b w:val="0"/>
                <w:bCs w:val="0"/>
                <w:vanish/>
                <w:color w:val="FF0000"/>
                <w:sz w:val="21"/>
                <w:szCs w:val="21"/>
                <w:lang w:val="en-US" w:eastAsia="zh-CN"/>
              </w:rPr>
              <w:t>答案</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D</w:t>
            </w:r>
            <w:r>
              <w:rPr>
                <w:rFonts w:hint="eastAsia" w:ascii="宋体" w:hAnsi="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【解析】A．机械臂在钻掘时，主要是以做功的方式改变了月壤的内能，涉及能量的转化，故A错误；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B．嫦娥 5 号火箭发动机工作时，燃料不可能完全燃烧，而且还有一部分热量发生了损失，故可能将内能转化为机械能，故B错误；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C．1g地岩甲在 20min 内放出的热量为</w:t>
            </w:r>
            <w:r>
              <w:rPr>
                <w:rFonts w:hint="eastAsia" w:ascii="宋体" w:hAnsi="宋体" w:eastAsia="宋体" w:cs="宋体"/>
                <w:b w:val="0"/>
                <w:bCs w:val="0"/>
                <w:vanish/>
                <w:color w:val="FF0000"/>
                <w:sz w:val="21"/>
                <w:szCs w:val="21"/>
              </w:rPr>
              <w:object>
                <v:shape id="_x0000_i1127" o:spt="75" alt="eqId4a75577db545df25502d4dd6a27d71ed" type="#_x0000_t75" style="height:18pt;width:258.6pt;" o:ole="t" filled="f" o:preferrelative="t" stroked="f" coordsize="21600,21600">
                  <v:path/>
                  <v:fill on="f" focussize="0,0"/>
                  <v:stroke on="f" joinstyle="miter"/>
                  <v:imagedata r:id="rId98" o:title="eqId4a75577db545df25502d4dd6a27d71ed"/>
                  <o:lock v:ext="edit" aspectratio="t"/>
                  <w10:wrap type="none"/>
                  <w10:anchorlock/>
                </v:shape>
                <o:OLEObject Type="Embed" ProgID="Equation.DSMT4" ShapeID="_x0000_i1127" DrawAspect="Content" ObjectID="_1468075765" r:id="rId97">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故C错误；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D．月岩乙的比热容为</w:t>
            </w:r>
            <w:r>
              <w:rPr>
                <w:rFonts w:hint="eastAsia" w:ascii="宋体" w:hAnsi="宋体" w:eastAsia="宋体" w:cs="宋体"/>
                <w:b w:val="0"/>
                <w:bCs w:val="0"/>
                <w:vanish/>
                <w:color w:val="FF0000"/>
                <w:sz w:val="21"/>
                <w:szCs w:val="21"/>
              </w:rPr>
              <w:object>
                <v:shape id="_x0000_i1128" o:spt="75" alt="eqIdeff9ab348096d2e82829581620dc94e3" type="#_x0000_t75" style="height:34.2pt;width:260.4pt;" o:ole="t" filled="f" o:preferrelative="t" stroked="f" coordsize="21600,21600">
                  <v:path/>
                  <v:fill on="f" focussize="0,0"/>
                  <v:stroke on="f" joinstyle="miter"/>
                  <v:imagedata r:id="rId100" o:title="eqIdeff9ab348096d2e82829581620dc94e3"/>
                  <o:lock v:ext="edit" aspectratio="t"/>
                  <w10:wrap type="none"/>
                  <w10:anchorlock/>
                </v:shape>
                <o:OLEObject Type="Embed" ProgID="Equation.DSMT4" ShapeID="_x0000_i1128" DrawAspect="Content" ObjectID="_1468075766" r:id="rId99">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故D正确。故选D。</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rPr>
            </w:pPr>
            <w:r>
              <w:rPr>
                <w:rFonts w:hint="eastAsia" w:ascii="宋体" w:hAnsi="宋体" w:cs="宋体"/>
                <w:b w:val="0"/>
                <w:bCs w:val="0"/>
                <w:color w:val="auto"/>
                <w:sz w:val="21"/>
                <w:szCs w:val="21"/>
                <w:lang w:val="en-US" w:eastAsia="zh-CN"/>
              </w:rPr>
              <w:t>9.</w:t>
            </w:r>
            <w:r>
              <w:rPr>
                <w:rFonts w:hint="eastAsia" w:ascii="宋体" w:hAnsi="宋体" w:eastAsia="宋体" w:cs="宋体"/>
                <w:b w:val="0"/>
                <w:bCs w:val="0"/>
                <w:color w:val="auto"/>
                <w:sz w:val="21"/>
                <w:szCs w:val="21"/>
              </w:rPr>
              <w:t>在“比较不同物质吸热升温情况”的实验中。</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drawing>
                <wp:inline distT="0" distB="0" distL="114300" distR="114300">
                  <wp:extent cx="5219700" cy="1800225"/>
                  <wp:effectExtent l="0" t="0" r="0" b="9525"/>
                  <wp:docPr id="8"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6"/>
                          <pic:cNvPicPr>
                            <a:picLocks noChangeAspect="1"/>
                          </pic:cNvPicPr>
                        </pic:nvPicPr>
                        <pic:blipFill>
                          <a:blip r:embed="rId101"/>
                          <a:stretch>
                            <a:fillRect/>
                          </a:stretch>
                        </pic:blipFill>
                        <pic:spPr>
                          <a:xfrm>
                            <a:off x="0" y="0"/>
                            <a:ext cx="5219700" cy="180022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1）用图甲装置做加热水和煤油的实验。在组装器材时应先调节___________（选填“A”或“B”）的高度。加热过程中，用搅拌棒搅动的目的是_________；水和煤油吸热的多少是通过___________（选填“温度计示数”或“加热时间”）来反映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（2）组装好器材，先后在同一个烧杯中称出质量相等的水和煤油，分别加热相同的时间，比较水和煤油___________，得出结论。要完成该实验，除图甲所示器材外，还需要的一个测量工具是_________。</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（3）有同学认为原方案实验时间较长，并提议用如图乙方案进行实验，该方案除了使物质受热更均匀以外，还更便于控制水和煤油__________。</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（4）实验得到数据如图丙，反映水吸热升温的图像是_________（选填“A”或“B”）。</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bookmarkStart w:id="3" w:name="_GoBack"/>
            <w:r>
              <w:rPr>
                <w:rFonts w:hint="eastAsia" w:ascii="宋体" w:hAnsi="宋体" w:cs="宋体"/>
                <w:b w:val="0"/>
                <w:bCs w:val="0"/>
                <w:vanish/>
                <w:color w:val="FF0000"/>
                <w:sz w:val="21"/>
                <w:szCs w:val="21"/>
                <w:lang w:eastAsia="zh-CN"/>
              </w:rPr>
              <w:t>【</w:t>
            </w:r>
            <w:r>
              <w:rPr>
                <w:rFonts w:hint="eastAsia" w:ascii="宋体" w:hAnsi="宋体" w:cs="宋体"/>
                <w:b w:val="0"/>
                <w:bCs w:val="0"/>
                <w:vanish/>
                <w:color w:val="FF0000"/>
                <w:sz w:val="21"/>
                <w:szCs w:val="21"/>
                <w:lang w:val="en-US" w:eastAsia="zh-CN"/>
              </w:rPr>
              <w:t>答案</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A</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受热均匀</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加热时间</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升高的温度</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秒表</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吸热相同</w:t>
            </w:r>
            <w:r>
              <w:rPr>
                <w:rFonts w:hint="eastAsia" w:ascii="宋体" w:hAnsi="宋体" w:cs="宋体"/>
                <w:b w:val="0"/>
                <w:bCs w:val="0"/>
                <w:vanish/>
                <w:color w:val="FF0000"/>
                <w:sz w:val="21"/>
                <w:szCs w:val="21"/>
                <w:lang w:eastAsia="zh-CN"/>
              </w:rPr>
              <w:t>；</w:t>
            </w:r>
            <w:r>
              <w:rPr>
                <w:rFonts w:hint="eastAsia" w:ascii="宋体" w:hAnsi="宋体" w:eastAsia="宋体" w:cs="宋体"/>
                <w:b w:val="0"/>
                <w:bCs w:val="0"/>
                <w:vanish/>
                <w:color w:val="FF0000"/>
                <w:sz w:val="21"/>
                <w:szCs w:val="21"/>
              </w:rPr>
              <w:t>B</w:t>
            </w:r>
            <w:r>
              <w:rPr>
                <w:rFonts w:hint="eastAsia" w:ascii="宋体" w:hAnsi="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【解析】（1）[1]在组装器材时， 为了用酒精灯的外焰加热，应先调节A的高度。</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[2]实验中不停地用搅拌其目的是使物质受热均匀。</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[3]实验中，应用转化法，通过加热时间的长短来比较吸热多少。</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（2）[4]在同一个烧杯中称出质量相等的水和煤油，分别加热相同的时间，比较水和煤油升高的温度，得出结论。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[5]应用实验中需要测量水与煤油的加热时间，所以，还需要用到秒表。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[6]由图知道，实验用同一烧杯用“水浴法”对水与煤油同时加热，用“水浴法”加热，受热更均匀，不需要搅拌，且用同一热源加热，确保相同时间内提供的热量相等，两次实验同时进行，便于同时比较水和煤油吸热相同。</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cs="宋体"/>
                <w:b w:val="0"/>
                <w:bCs/>
                <w:vanish/>
                <w:color w:val="FF0000"/>
                <w:sz w:val="21"/>
                <w:szCs w:val="21"/>
                <w:lang w:val="en-US" w:eastAsia="zh-CN"/>
              </w:rPr>
            </w:pPr>
            <w:r>
              <w:rPr>
                <w:rFonts w:hint="eastAsia" w:ascii="宋体" w:hAnsi="宋体" w:eastAsia="宋体" w:cs="宋体"/>
                <w:b w:val="0"/>
                <w:bCs w:val="0"/>
                <w:vanish/>
                <w:color w:val="FF0000"/>
                <w:sz w:val="21"/>
                <w:szCs w:val="21"/>
              </w:rPr>
              <w:t>（4）[7]由图丙知道，加热相同时间，B升温慢，即B反映水的吸热升温情况。</w:t>
            </w:r>
          </w:p>
          <w:bookmarkEnd w:id="3"/>
          <w:p>
            <w:pPr>
              <w:spacing w:line="336" w:lineRule="auto"/>
              <w:jc w:val="left"/>
              <w:rPr>
                <w:rFonts w:hint="default" w:ascii="宋体" w:hAnsi="宋体" w:eastAsia="宋体"/>
                <w:color w:val="000000"/>
                <w:szCs w:val="21"/>
                <w:lang w:val="en-US"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10</w:t>
            </w:r>
            <w:r>
              <w:rPr>
                <w:rFonts w:hint="eastAsia" w:ascii="宋体" w:hAnsi="宋体" w:eastAsia="宋体" w:cs="宋体"/>
                <w:b w:val="0"/>
                <w:bCs w:val="0"/>
                <w:sz w:val="21"/>
                <w:szCs w:val="21"/>
              </w:rPr>
              <w:t>．</w:t>
            </w:r>
            <w:r>
              <w:rPr>
                <w:rFonts w:hint="eastAsia" w:ascii="宋体" w:hAnsi="宋体" w:eastAsia="宋体" w:cs="宋体"/>
                <w:b/>
                <w:bCs/>
                <w:sz w:val="21"/>
                <w:szCs w:val="21"/>
              </w:rPr>
              <w:t>（2023·江苏泰州·一模）</w:t>
            </w:r>
            <w:r>
              <w:rPr>
                <w:rFonts w:hint="eastAsia" w:ascii="宋体" w:hAnsi="宋体" w:eastAsia="宋体" w:cs="宋体"/>
                <w:b w:val="0"/>
                <w:bCs w:val="0"/>
                <w:sz w:val="21"/>
                <w:szCs w:val="21"/>
              </w:rPr>
              <w:t>小明用相同的酒精灯分别给水和煤油加热（如图甲），以探究水和煤油的吸热升温快慢。</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3781425" cy="1704975"/>
                  <wp:effectExtent l="0" t="0" r="9525" b="9525"/>
                  <wp:docPr id="17" name="图片 67" descr="@@@e6e0cbde-9097-4144-96ff-5d33707973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7" descr="@@@e6e0cbde-9097-4144-96ff-5d337079739e"/>
                          <pic:cNvPicPr>
                            <a:picLocks noChangeAspect="1"/>
                          </pic:cNvPicPr>
                        </pic:nvPicPr>
                        <pic:blipFill>
                          <a:blip r:embed="rId102"/>
                          <a:stretch>
                            <a:fillRect/>
                          </a:stretch>
                        </pic:blipFill>
                        <pic:spPr>
                          <a:xfrm>
                            <a:off x="0" y="0"/>
                            <a:ext cx="3781425" cy="1704975"/>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（1）实验需要用到天平，目的是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A．让两个酒精灯中的酒精质量相等</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B．让相同烧杯中水和煤油的质量相等</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C．同时满足A和B</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（2）加热10min，水吸收的热量</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（选填“大于”、“小于”或“等于”）煤油吸收的热量；</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（3）在加热中，某个时刻水中温度计的示数如图乙所示，则读数为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（4）小明根据实验中所测得的数据，作出了水和煤油的温度随时间变化的图像，如图丙所示，水和煤油比较，</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（选填“水”或者“煤油”）的吸热能力强；</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（5）从实验中还发现：水沸腾时的温度特点是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，当时水面的气压</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（选填“大于”、“小于”或“等于”）一个标准大气压。</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【答案】B</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等于</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76</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水</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吸热，温度保持不变</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小于</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（1）[1]实验中运用了控制变量法，需要控制水和煤油的质量相等，则需要用天平测量，故B符合题意，A不符合题意。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故选B。</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（2）[2]根据转换法，用同种燃料加热时，加热时间的长短可表示液体吸收热量的多少，则加热10 min，加热时间相同，水和煤油吸收的热量相等。</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（3）[3]由图乙所示，该温度计的分度值为1℃，则此时温度计的示数为76℃。</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（4）[4]由图丙得，加热相同时间，相同质量的水比煤油温度升高慢，则水的吸热能力更强。</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vanish/>
                <w:color w:val="FF0000"/>
                <w:sz w:val="21"/>
              </w:rPr>
            </w:pPr>
            <w:r>
              <w:rPr>
                <w:rFonts w:hint="eastAsia" w:ascii="宋体" w:hAnsi="宋体" w:eastAsia="宋体" w:cs="宋体"/>
                <w:b w:val="0"/>
                <w:bCs w:val="0"/>
                <w:vanish/>
                <w:color w:val="FF0000"/>
                <w:sz w:val="21"/>
                <w:szCs w:val="21"/>
              </w:rPr>
              <w:t>（5）[5][6]如丙图，水在20min后沸腾，不断吸收热量，温度保持98℃不变，所以此时水的沸点是98℃，可知：水沸腾时的温度特点是吸热，温度保持不变。一标准大气压下水的沸点是100℃，又因为气压越低，沸点越低，此时水的沸点低于100℃，所以此时大气压小于一标准大气压。</w:t>
            </w: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pPr>
              <w:spacing w:line="336" w:lineRule="auto"/>
              <w:jc w:val="left"/>
              <w:rPr>
                <w:rFonts w:hint="eastAsia" w:ascii="宋体" w:hAnsi="宋体" w:eastAsia="宋体"/>
                <w:color w:val="000000"/>
                <w:szCs w:val="21"/>
                <w:lang w:eastAsia="zh-CN"/>
              </w:rPr>
            </w:pPr>
          </w:p>
        </w:tc>
      </w:tr>
    </w:tbl>
    <w:p/>
    <w:p>
      <w:pPr>
        <w:snapToGrid w:val="0"/>
        <w:spacing w:line="360" w:lineRule="auto"/>
        <w:ind w:firstLine="422" w:firstLineChars="200"/>
        <w:jc w:val="center"/>
        <w:rPr>
          <w:rFonts w:ascii="宋体" w:hAnsi="宋体"/>
          <w:b w:val="0"/>
          <w:bCs w:val="0"/>
          <w:color w:val="000000"/>
        </w:rPr>
      </w:pPr>
      <w:r>
        <w:rPr>
          <w:rFonts w:hint="eastAsia" w:ascii="Times New Roman" w:hAnsi="Times New Roman" w:cs="Times New Roman"/>
          <w:b/>
          <w:lang w:eastAsia="zh-CN"/>
        </w:rPr>
        <w:drawing>
          <wp:anchor distT="0" distB="0" distL="114300" distR="114300" simplePos="0" relativeHeight="251659264" behindDoc="0" locked="0" layoutInCell="1" allowOverlap="1">
            <wp:simplePos x="0" y="0"/>
            <wp:positionH relativeFrom="page">
              <wp:posOffset>10782300</wp:posOffset>
            </wp:positionH>
            <wp:positionV relativeFrom="topMargin">
              <wp:posOffset>11303000</wp:posOffset>
            </wp:positionV>
            <wp:extent cx="368300" cy="381000"/>
            <wp:effectExtent l="0" t="0" r="12700" b="0"/>
            <wp:wrapNone/>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03"/>
                    <a:stretch>
                      <a:fillRect/>
                    </a:stretch>
                  </pic:blipFill>
                  <pic:spPr>
                    <a:xfrm>
                      <a:off x="0" y="0"/>
                      <a:ext cx="368300" cy="381000"/>
                    </a:xfrm>
                    <a:prstGeom prst="rect">
                      <a:avLst/>
                    </a:prstGeom>
                    <a:noFill/>
                    <a:ln>
                      <a:noFill/>
                    </a:ln>
                  </pic:spPr>
                </pic:pic>
              </a:graphicData>
            </a:graphic>
          </wp:anchor>
        </w:drawing>
      </w:r>
      <w:r>
        <w:rPr>
          <w:rFonts w:hint="eastAsia" w:ascii="Times New Roman" w:hAnsi="Times New Roman" w:cs="Times New Roman"/>
          <w:b/>
          <w:lang w:eastAsia="zh-CN"/>
        </w:rPr>
        <w:tab/>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outlineLvl w:val="0"/>
        <w:rPr>
          <w:rFonts w:hint="default" w:ascii="宋体" w:hAnsi="宋体" w:eastAsia="宋体" w:cs="宋体"/>
          <w:b/>
          <w:bCs w:val="0"/>
          <w:sz w:val="21"/>
          <w:szCs w:val="21"/>
          <w:lang w:val="en-US" w:eastAsia="zh-CN"/>
        </w:rPr>
      </w:pPr>
      <w:bookmarkStart w:id="0" w:name="_Toc24608"/>
      <w:bookmarkStart w:id="1" w:name="_Toc3800"/>
      <w:bookmarkStart w:id="2" w:name="_Toc29893"/>
      <w:r>
        <w:rPr>
          <w:rFonts w:hint="eastAsia" w:ascii="宋体" w:hAnsi="宋体" w:eastAsia="宋体" w:cs="宋体"/>
          <w:b/>
          <w:bCs w:val="0"/>
          <w:sz w:val="21"/>
          <w:szCs w:val="21"/>
          <w:lang w:val="en-US" w:eastAsia="zh-CN"/>
        </w:rPr>
        <w:t>知识点</w:t>
      </w:r>
      <w:r>
        <w:rPr>
          <w:rFonts w:hint="eastAsia" w:ascii="宋体" w:hAnsi="宋体" w:eastAsia="宋体" w:cs="宋体"/>
          <w:b/>
          <w:bCs w:val="0"/>
          <w:sz w:val="21"/>
          <w:szCs w:val="21"/>
        </w:rPr>
        <w:t>一、</w:t>
      </w:r>
      <w:bookmarkEnd w:id="0"/>
      <w:bookmarkEnd w:id="1"/>
      <w:bookmarkEnd w:id="2"/>
      <w:r>
        <w:rPr>
          <w:rFonts w:hint="eastAsia" w:ascii="宋体" w:hAnsi="宋体" w:eastAsia="宋体" w:cs="宋体"/>
          <w:b/>
          <w:bCs w:val="0"/>
          <w:sz w:val="21"/>
          <w:szCs w:val="21"/>
          <w:lang w:val="en-US" w:eastAsia="zh-CN"/>
        </w:rPr>
        <w:t>比较不同物质吸热能力</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rPr>
        <w:t>1.</w:t>
      </w:r>
      <w:r>
        <w:rPr>
          <w:rFonts w:hint="eastAsia" w:ascii="宋体" w:hAnsi="宋体" w:eastAsia="宋体" w:cs="宋体"/>
          <w:b/>
          <w:bCs w:val="0"/>
          <w:color w:val="C55A11" w:themeColor="accent2" w:themeShade="BF"/>
          <w:sz w:val="21"/>
          <w:szCs w:val="21"/>
          <w:lang w:val="en-US" w:eastAsia="zh-CN"/>
        </w:rPr>
        <w:t>探究不同物质吸热能力</w:t>
      </w:r>
    </w:p>
    <w:p>
      <w:pPr>
        <w:widowControl/>
        <w:spacing w:line="360" w:lineRule="auto"/>
        <w:ind w:firstLine="422" w:firstLineChars="200"/>
        <w:textAlignment w:val="center"/>
        <w:rPr>
          <w:rFonts w:hint="eastAsia" w:ascii="宋体" w:hAnsi="宋体" w:cs="宋体"/>
          <w:kern w:val="0"/>
          <w:szCs w:val="21"/>
        </w:rPr>
      </w:pPr>
      <w:r>
        <w:rPr>
          <w:rFonts w:hint="eastAsia" w:ascii="宋体" w:hAnsi="宋体" w:cs="宋体"/>
          <w:b/>
          <w:bCs/>
          <w:color w:val="0000FF"/>
          <w:kern w:val="0"/>
          <w:szCs w:val="21"/>
        </w:rPr>
        <w:t>【实验目的】</w:t>
      </w:r>
      <w:r>
        <w:rPr>
          <w:rFonts w:hint="eastAsia" w:ascii="宋体" w:hAnsi="宋体" w:cs="宋体"/>
          <w:b w:val="0"/>
          <w:bCs w:val="0"/>
          <w:kern w:val="0"/>
          <w:szCs w:val="21"/>
        </w:rPr>
        <w:t>探究不同物体的吸热能力。</w:t>
      </w:r>
    </w:p>
    <w:p>
      <w:pPr>
        <w:widowControl/>
        <w:spacing w:line="360" w:lineRule="auto"/>
        <w:ind w:firstLine="422" w:firstLineChars="200"/>
        <w:textAlignment w:val="center"/>
        <w:rPr>
          <w:rFonts w:hint="eastAsia" w:ascii="宋体" w:hAnsi="宋体" w:cs="宋体"/>
          <w:kern w:val="0"/>
          <w:szCs w:val="21"/>
        </w:rPr>
      </w:pPr>
      <w:r>
        <w:rPr>
          <w:rFonts w:hint="eastAsia" w:ascii="宋体" w:hAnsi="宋体" w:cs="宋体"/>
          <w:b/>
          <w:bCs/>
          <w:color w:val="0000FF"/>
          <w:kern w:val="0"/>
          <w:szCs w:val="21"/>
        </w:rPr>
        <w:t>【实验器材】</w:t>
      </w:r>
      <w:r>
        <w:rPr>
          <w:rFonts w:hint="eastAsia" w:ascii="宋体" w:hAnsi="宋体" w:cs="宋体"/>
          <w:b w:val="0"/>
          <w:bCs w:val="0"/>
          <w:kern w:val="0"/>
          <w:szCs w:val="21"/>
        </w:rPr>
        <w:t>相同的铁台架、酒精灯、石棉网、烧杯、温度计、搅拌器两套，火柴、秒表、水和另一种液体（如煤油）。</w:t>
      </w:r>
    </w:p>
    <w:p>
      <w:pPr>
        <w:widowControl/>
        <w:spacing w:line="360" w:lineRule="auto"/>
        <w:ind w:firstLine="422" w:firstLineChars="200"/>
        <w:textAlignment w:val="center"/>
        <w:rPr>
          <w:rFonts w:hint="eastAsia" w:ascii="宋体" w:hAnsi="宋体" w:cs="宋体"/>
          <w:kern w:val="0"/>
          <w:szCs w:val="21"/>
        </w:rPr>
      </w:pPr>
      <w:r>
        <w:rPr>
          <w:rFonts w:hint="eastAsia" w:ascii="宋体" w:hAnsi="宋体" w:cs="宋体"/>
          <w:b/>
          <w:bCs/>
          <w:color w:val="0000FF"/>
          <w:kern w:val="0"/>
          <w:szCs w:val="21"/>
        </w:rPr>
        <w:t>【实验步骤】</w:t>
      </w:r>
      <w:r>
        <w:rPr>
          <w:rFonts w:hint="eastAsia" w:ascii="宋体" w:hAnsi="宋体" w:cs="宋体"/>
          <w:b w:val="0"/>
          <w:bCs w:val="0"/>
          <w:kern w:val="0"/>
          <w:szCs w:val="21"/>
        </w:rPr>
        <w:t>一、按图组装器材。</w:t>
      </w:r>
    </w:p>
    <w:p>
      <w:pPr>
        <w:widowControl/>
        <w:spacing w:line="360" w:lineRule="auto"/>
        <w:ind w:firstLine="480" w:firstLineChars="200"/>
        <w:jc w:val="center"/>
        <w:textAlignment w:val="center"/>
        <w:rPr>
          <w:rFonts w:hint="eastAsia" w:ascii="宋体" w:hAnsi="宋体" w:cs="宋体"/>
          <w:kern w:val="0"/>
          <w:szCs w:val="21"/>
        </w:rPr>
      </w:pPr>
      <w:r>
        <w:rPr>
          <w:rFonts w:ascii="宋体" w:hAnsi="宋体" w:cs="宋体"/>
          <w:sz w:val="24"/>
          <w:szCs w:val="24"/>
        </w:rPr>
        <w:drawing>
          <wp:inline distT="0" distB="0" distL="114300" distR="114300">
            <wp:extent cx="2327910" cy="1565275"/>
            <wp:effectExtent l="0" t="0" r="15240" b="15875"/>
            <wp:docPr id="2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6"/>
                    <pic:cNvPicPr>
                      <a:picLocks noChangeAspect="1"/>
                    </pic:cNvPicPr>
                  </pic:nvPicPr>
                  <pic:blipFill>
                    <a:blip r:embed="rId104"/>
                    <a:stretch>
                      <a:fillRect/>
                    </a:stretch>
                  </pic:blipFill>
                  <pic:spPr>
                    <a:xfrm>
                      <a:off x="0" y="0"/>
                      <a:ext cx="2327910" cy="1565275"/>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b w:val="0"/>
          <w:bCs w:val="0"/>
          <w:kern w:val="0"/>
          <w:szCs w:val="21"/>
        </w:rPr>
      </w:pPr>
      <w:r>
        <w:rPr>
          <w:rFonts w:hint="eastAsia" w:ascii="宋体" w:hAnsi="宋体" w:eastAsia="宋体" w:cs="宋体"/>
          <w:kern w:val="0"/>
          <w:szCs w:val="21"/>
        </w:rPr>
        <w:t>二、</w:t>
      </w:r>
      <w:r>
        <w:rPr>
          <w:rFonts w:hint="eastAsia" w:ascii="宋体" w:hAnsi="宋体" w:eastAsia="宋体" w:cs="宋体"/>
          <w:b w:val="0"/>
          <w:bCs w:val="0"/>
          <w:kern w:val="0"/>
          <w:szCs w:val="21"/>
        </w:rPr>
        <w:t>取质量相同的水和煤油（60g），常温下待温度稳定后（控制两种液体初温相同），测出两种液体的温度，并计入表格。</w:t>
      </w:r>
    </w:p>
    <w:p>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b w:val="0"/>
          <w:bCs w:val="0"/>
          <w:kern w:val="0"/>
          <w:szCs w:val="21"/>
        </w:rPr>
      </w:pPr>
      <w:r>
        <w:rPr>
          <w:rFonts w:hint="eastAsia" w:ascii="宋体" w:hAnsi="宋体" w:eastAsia="宋体" w:cs="宋体"/>
          <w:b w:val="0"/>
          <w:bCs w:val="0"/>
          <w:kern w:val="0"/>
          <w:szCs w:val="21"/>
        </w:rPr>
        <w:t>三、点燃酒精灯，同时给水和煤油加热，加热时间为5分钟，测量此时两种液体温度并计入表格。</w:t>
      </w:r>
    </w:p>
    <w:p>
      <w:pPr>
        <w:widowControl/>
        <w:spacing w:line="360" w:lineRule="auto"/>
        <w:ind w:firstLine="420" w:firstLineChars="200"/>
        <w:textAlignment w:val="center"/>
        <w:rPr>
          <w:rFonts w:hint="eastAsia" w:ascii="宋体" w:hAnsi="宋体" w:cs="宋体"/>
          <w:kern w:val="0"/>
          <w:szCs w:val="21"/>
        </w:rPr>
      </w:pPr>
      <w:r>
        <w:rPr>
          <w:rFonts w:hint="eastAsia" w:ascii="宋体" w:hAnsi="宋体" w:cs="宋体"/>
          <w:b w:val="0"/>
          <w:bCs w:val="0"/>
          <w:kern w:val="0"/>
          <w:szCs w:val="21"/>
        </w:rPr>
        <w:t>四、实验表格（参考数据）</w:t>
      </w:r>
    </w:p>
    <w:tbl>
      <w:tblPr>
        <w:tblStyle w:val="8"/>
        <w:tblW w:w="0" w:type="auto"/>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92"/>
        <w:gridCol w:w="1511"/>
        <w:gridCol w:w="1500"/>
        <w:gridCol w:w="1564"/>
        <w:gridCol w:w="1350"/>
        <w:gridCol w:w="1886"/>
      </w:tblGrid>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392" w:type="dxa"/>
            <w:noWrap w:val="0"/>
            <w:vAlign w:val="center"/>
          </w:tcPr>
          <w:p>
            <w:pPr>
              <w:widowControl/>
              <w:jc w:val="center"/>
              <w:textAlignment w:val="center"/>
              <w:rPr>
                <w:rFonts w:hint="eastAsia" w:ascii="宋体" w:hAnsi="宋体" w:cs="宋体"/>
                <w:kern w:val="0"/>
                <w:sz w:val="18"/>
                <w:szCs w:val="18"/>
              </w:rPr>
            </w:pPr>
            <w:r>
              <w:rPr>
                <w:rFonts w:hint="eastAsia" w:ascii="宋体" w:hAnsi="宋体" w:cs="宋体"/>
                <w:kern w:val="0"/>
                <w:sz w:val="18"/>
                <w:szCs w:val="18"/>
              </w:rPr>
              <w:t>物质种类</w:t>
            </w:r>
          </w:p>
        </w:tc>
        <w:tc>
          <w:tcPr>
            <w:tcW w:w="1511" w:type="dxa"/>
            <w:noWrap w:val="0"/>
            <w:vAlign w:val="center"/>
          </w:tcPr>
          <w:p>
            <w:pPr>
              <w:widowControl/>
              <w:jc w:val="center"/>
              <w:textAlignment w:val="center"/>
              <w:rPr>
                <w:rFonts w:ascii="宋体" w:hAnsi="宋体" w:cs="宋体"/>
                <w:kern w:val="0"/>
                <w:sz w:val="18"/>
                <w:szCs w:val="18"/>
              </w:rPr>
            </w:pPr>
            <w:r>
              <w:rPr>
                <w:rFonts w:hint="eastAsia" w:ascii="宋体" w:hAnsi="宋体" w:cs="宋体"/>
                <w:kern w:val="0"/>
                <w:sz w:val="18"/>
                <w:szCs w:val="18"/>
              </w:rPr>
              <w:t>质量/g</w:t>
            </w:r>
          </w:p>
        </w:tc>
        <w:tc>
          <w:tcPr>
            <w:tcW w:w="1500" w:type="dxa"/>
            <w:noWrap w:val="0"/>
            <w:vAlign w:val="center"/>
          </w:tcPr>
          <w:p>
            <w:pPr>
              <w:widowControl/>
              <w:jc w:val="center"/>
              <w:textAlignment w:val="center"/>
              <w:rPr>
                <w:rFonts w:ascii="宋体" w:hAnsi="宋体" w:cs="宋体"/>
                <w:kern w:val="0"/>
                <w:sz w:val="18"/>
                <w:szCs w:val="18"/>
              </w:rPr>
            </w:pPr>
            <w:r>
              <w:rPr>
                <w:rFonts w:hint="eastAsia" w:ascii="宋体" w:hAnsi="宋体" w:cs="宋体"/>
                <w:kern w:val="0"/>
                <w:sz w:val="18"/>
                <w:szCs w:val="18"/>
              </w:rPr>
              <w:t>初温/</w:t>
            </w:r>
            <w:r>
              <w:rPr>
                <w:rFonts w:ascii="Arial" w:hAnsi="Arial" w:cs="Arial"/>
                <w:kern w:val="0"/>
                <w:sz w:val="18"/>
                <w:szCs w:val="18"/>
              </w:rPr>
              <w:t>°</w:t>
            </w:r>
            <w:r>
              <w:rPr>
                <w:rFonts w:hint="eastAsia" w:ascii="宋体" w:hAnsi="宋体" w:cs="宋体"/>
                <w:kern w:val="0"/>
                <w:sz w:val="18"/>
                <w:szCs w:val="18"/>
              </w:rPr>
              <w:t>C</w:t>
            </w:r>
          </w:p>
        </w:tc>
        <w:tc>
          <w:tcPr>
            <w:tcW w:w="1564" w:type="dxa"/>
            <w:noWrap w:val="0"/>
            <w:vAlign w:val="center"/>
          </w:tcPr>
          <w:p>
            <w:pPr>
              <w:widowControl/>
              <w:jc w:val="center"/>
              <w:textAlignment w:val="center"/>
              <w:rPr>
                <w:rFonts w:ascii="宋体" w:hAnsi="宋体" w:cs="宋体"/>
                <w:kern w:val="0"/>
                <w:sz w:val="18"/>
                <w:szCs w:val="18"/>
              </w:rPr>
            </w:pPr>
            <w:r>
              <w:rPr>
                <w:rFonts w:hint="eastAsia" w:ascii="宋体" w:hAnsi="宋体" w:cs="宋体"/>
                <w:kern w:val="0"/>
                <w:sz w:val="18"/>
                <w:szCs w:val="18"/>
              </w:rPr>
              <w:t>末温/</w:t>
            </w:r>
            <w:r>
              <w:rPr>
                <w:rFonts w:ascii="Arial" w:hAnsi="Arial" w:cs="Arial"/>
                <w:kern w:val="0"/>
                <w:sz w:val="18"/>
                <w:szCs w:val="18"/>
              </w:rPr>
              <w:t>°</w:t>
            </w:r>
            <w:r>
              <w:rPr>
                <w:rFonts w:hint="eastAsia" w:ascii="宋体" w:hAnsi="宋体" w:cs="宋体"/>
                <w:kern w:val="0"/>
                <w:sz w:val="18"/>
                <w:szCs w:val="18"/>
              </w:rPr>
              <w:t>C</w:t>
            </w:r>
          </w:p>
        </w:tc>
        <w:tc>
          <w:tcPr>
            <w:tcW w:w="1350" w:type="dxa"/>
            <w:noWrap w:val="0"/>
            <w:vAlign w:val="center"/>
          </w:tcPr>
          <w:p>
            <w:pPr>
              <w:widowControl/>
              <w:jc w:val="center"/>
              <w:textAlignment w:val="center"/>
              <w:rPr>
                <w:rFonts w:hint="eastAsia" w:ascii="宋体" w:hAnsi="宋体" w:cs="宋体"/>
                <w:kern w:val="0"/>
                <w:sz w:val="18"/>
                <w:szCs w:val="18"/>
              </w:rPr>
            </w:pPr>
            <w:r>
              <w:rPr>
                <w:rFonts w:hint="eastAsia" w:ascii="宋体" w:hAnsi="宋体" w:cs="宋体"/>
                <w:kern w:val="0"/>
                <w:sz w:val="18"/>
                <w:szCs w:val="18"/>
              </w:rPr>
              <w:t>温升/</w:t>
            </w:r>
            <w:r>
              <w:rPr>
                <w:rFonts w:ascii="Arial" w:hAnsi="Arial" w:cs="Arial"/>
                <w:kern w:val="0"/>
                <w:sz w:val="18"/>
                <w:szCs w:val="18"/>
              </w:rPr>
              <w:t>°</w:t>
            </w:r>
            <w:r>
              <w:rPr>
                <w:rFonts w:hint="eastAsia" w:ascii="宋体" w:hAnsi="宋体" w:cs="宋体"/>
                <w:kern w:val="0"/>
                <w:sz w:val="18"/>
                <w:szCs w:val="18"/>
              </w:rPr>
              <w:t>C</w:t>
            </w:r>
          </w:p>
        </w:tc>
        <w:tc>
          <w:tcPr>
            <w:tcW w:w="1886" w:type="dxa"/>
            <w:noWrap w:val="0"/>
            <w:vAlign w:val="center"/>
          </w:tcPr>
          <w:p>
            <w:pPr>
              <w:widowControl/>
              <w:jc w:val="center"/>
              <w:textAlignment w:val="center"/>
              <w:rPr>
                <w:rFonts w:hint="eastAsia" w:ascii="宋体" w:hAnsi="宋体" w:cs="宋体"/>
                <w:kern w:val="0"/>
                <w:sz w:val="18"/>
                <w:szCs w:val="18"/>
              </w:rPr>
            </w:pPr>
            <w:r>
              <w:rPr>
                <w:rFonts w:hint="eastAsia" w:ascii="宋体" w:hAnsi="宋体" w:cs="宋体"/>
                <w:kern w:val="0"/>
                <w:sz w:val="18"/>
                <w:szCs w:val="18"/>
              </w:rPr>
              <w:t>加热时间（min）</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392" w:type="dxa"/>
            <w:noWrap w:val="0"/>
            <w:vAlign w:val="center"/>
          </w:tcPr>
          <w:p>
            <w:pPr>
              <w:widowControl/>
              <w:jc w:val="center"/>
              <w:textAlignment w:val="center"/>
              <w:rPr>
                <w:rFonts w:hint="eastAsia" w:ascii="宋体" w:hAnsi="宋体" w:eastAsia="宋体" w:cs="宋体"/>
                <w:b w:val="0"/>
                <w:bCs w:val="0"/>
                <w:kern w:val="0"/>
                <w:sz w:val="18"/>
                <w:szCs w:val="18"/>
              </w:rPr>
            </w:pPr>
            <w:r>
              <w:rPr>
                <w:rFonts w:hint="eastAsia" w:ascii="宋体" w:hAnsi="宋体" w:eastAsia="宋体" w:cs="宋体"/>
                <w:b w:val="0"/>
                <w:bCs w:val="0"/>
                <w:kern w:val="0"/>
                <w:sz w:val="18"/>
                <w:szCs w:val="18"/>
              </w:rPr>
              <w:t>水</w:t>
            </w:r>
          </w:p>
        </w:tc>
        <w:tc>
          <w:tcPr>
            <w:tcW w:w="1511" w:type="dxa"/>
            <w:noWrap w:val="0"/>
            <w:vAlign w:val="center"/>
          </w:tcPr>
          <w:p>
            <w:pPr>
              <w:widowControl/>
              <w:jc w:val="center"/>
              <w:textAlignment w:val="center"/>
              <w:rPr>
                <w:rFonts w:hint="eastAsia" w:ascii="宋体" w:hAnsi="宋体" w:eastAsia="宋体" w:cs="宋体"/>
                <w:b w:val="0"/>
                <w:bCs w:val="0"/>
                <w:kern w:val="0"/>
                <w:sz w:val="18"/>
                <w:szCs w:val="18"/>
              </w:rPr>
            </w:pPr>
            <w:r>
              <w:rPr>
                <w:rFonts w:hint="eastAsia" w:ascii="宋体" w:hAnsi="宋体" w:eastAsia="宋体" w:cs="宋体"/>
                <w:b w:val="0"/>
                <w:bCs w:val="0"/>
                <w:kern w:val="0"/>
                <w:sz w:val="18"/>
                <w:szCs w:val="18"/>
              </w:rPr>
              <w:t>60</w:t>
            </w:r>
          </w:p>
        </w:tc>
        <w:tc>
          <w:tcPr>
            <w:tcW w:w="1500" w:type="dxa"/>
            <w:noWrap w:val="0"/>
            <w:vAlign w:val="center"/>
          </w:tcPr>
          <w:p>
            <w:pPr>
              <w:widowControl/>
              <w:jc w:val="center"/>
              <w:textAlignment w:val="center"/>
              <w:rPr>
                <w:rFonts w:hint="eastAsia" w:ascii="宋体" w:hAnsi="宋体" w:eastAsia="宋体" w:cs="宋体"/>
                <w:b w:val="0"/>
                <w:bCs w:val="0"/>
                <w:kern w:val="0"/>
                <w:sz w:val="18"/>
                <w:szCs w:val="18"/>
              </w:rPr>
            </w:pPr>
            <w:r>
              <w:rPr>
                <w:rFonts w:hint="eastAsia" w:ascii="宋体" w:hAnsi="宋体" w:eastAsia="宋体" w:cs="宋体"/>
                <w:b w:val="0"/>
                <w:bCs w:val="0"/>
                <w:kern w:val="0"/>
                <w:sz w:val="18"/>
                <w:szCs w:val="18"/>
              </w:rPr>
              <w:t>20</w:t>
            </w:r>
          </w:p>
        </w:tc>
        <w:tc>
          <w:tcPr>
            <w:tcW w:w="1564" w:type="dxa"/>
            <w:noWrap w:val="0"/>
            <w:vAlign w:val="center"/>
          </w:tcPr>
          <w:p>
            <w:pPr>
              <w:widowControl/>
              <w:jc w:val="center"/>
              <w:textAlignment w:val="center"/>
              <w:rPr>
                <w:rFonts w:hint="eastAsia" w:ascii="宋体" w:hAnsi="宋体" w:eastAsia="宋体" w:cs="宋体"/>
                <w:b w:val="0"/>
                <w:bCs w:val="0"/>
                <w:kern w:val="0"/>
                <w:sz w:val="18"/>
                <w:szCs w:val="18"/>
              </w:rPr>
            </w:pPr>
            <w:r>
              <w:rPr>
                <w:rFonts w:hint="eastAsia" w:ascii="宋体" w:hAnsi="宋体" w:eastAsia="宋体" w:cs="宋体"/>
                <w:b w:val="0"/>
                <w:bCs w:val="0"/>
                <w:kern w:val="0"/>
                <w:sz w:val="18"/>
                <w:szCs w:val="18"/>
              </w:rPr>
              <w:t>40</w:t>
            </w:r>
          </w:p>
        </w:tc>
        <w:tc>
          <w:tcPr>
            <w:tcW w:w="1350" w:type="dxa"/>
            <w:noWrap w:val="0"/>
            <w:vAlign w:val="center"/>
          </w:tcPr>
          <w:p>
            <w:pPr>
              <w:widowControl/>
              <w:jc w:val="center"/>
              <w:textAlignment w:val="center"/>
              <w:rPr>
                <w:rFonts w:hint="eastAsia" w:ascii="宋体" w:hAnsi="宋体" w:eastAsia="宋体" w:cs="宋体"/>
                <w:b w:val="0"/>
                <w:bCs w:val="0"/>
                <w:kern w:val="0"/>
                <w:sz w:val="18"/>
                <w:szCs w:val="18"/>
              </w:rPr>
            </w:pPr>
            <w:r>
              <w:rPr>
                <w:rFonts w:hint="eastAsia" w:ascii="宋体" w:hAnsi="宋体" w:eastAsia="宋体" w:cs="宋体"/>
                <w:b w:val="0"/>
                <w:bCs w:val="0"/>
                <w:kern w:val="0"/>
                <w:sz w:val="18"/>
                <w:szCs w:val="18"/>
              </w:rPr>
              <w:t>20</w:t>
            </w:r>
          </w:p>
        </w:tc>
        <w:tc>
          <w:tcPr>
            <w:tcW w:w="1886" w:type="dxa"/>
            <w:noWrap w:val="0"/>
            <w:vAlign w:val="center"/>
          </w:tcPr>
          <w:p>
            <w:pPr>
              <w:widowControl/>
              <w:jc w:val="center"/>
              <w:textAlignment w:val="center"/>
              <w:rPr>
                <w:rFonts w:hint="eastAsia" w:ascii="宋体" w:hAnsi="宋体" w:eastAsia="宋体" w:cs="宋体"/>
                <w:b w:val="0"/>
                <w:bCs w:val="0"/>
                <w:kern w:val="0"/>
                <w:sz w:val="18"/>
                <w:szCs w:val="18"/>
              </w:rPr>
            </w:pPr>
            <w:r>
              <w:rPr>
                <w:rFonts w:hint="eastAsia" w:ascii="宋体" w:hAnsi="宋体" w:eastAsia="宋体" w:cs="宋体"/>
                <w:b w:val="0"/>
                <w:bCs w:val="0"/>
                <w:kern w:val="0"/>
                <w:sz w:val="18"/>
                <w:szCs w:val="18"/>
              </w:rPr>
              <w:t>5</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392" w:type="dxa"/>
            <w:noWrap w:val="0"/>
            <w:vAlign w:val="center"/>
          </w:tcPr>
          <w:p>
            <w:pPr>
              <w:widowControl/>
              <w:jc w:val="center"/>
              <w:textAlignment w:val="center"/>
              <w:rPr>
                <w:rFonts w:hint="eastAsia" w:ascii="宋体" w:hAnsi="宋体" w:eastAsia="宋体" w:cs="宋体"/>
                <w:b w:val="0"/>
                <w:bCs w:val="0"/>
                <w:kern w:val="0"/>
                <w:sz w:val="18"/>
                <w:szCs w:val="18"/>
              </w:rPr>
            </w:pPr>
            <w:r>
              <w:rPr>
                <w:rFonts w:hint="eastAsia" w:ascii="宋体" w:hAnsi="宋体" w:eastAsia="宋体" w:cs="宋体"/>
                <w:b w:val="0"/>
                <w:bCs w:val="0"/>
                <w:kern w:val="0"/>
                <w:sz w:val="18"/>
                <w:szCs w:val="18"/>
              </w:rPr>
              <w:t>煤油</w:t>
            </w:r>
          </w:p>
        </w:tc>
        <w:tc>
          <w:tcPr>
            <w:tcW w:w="1511" w:type="dxa"/>
            <w:noWrap w:val="0"/>
            <w:vAlign w:val="center"/>
          </w:tcPr>
          <w:p>
            <w:pPr>
              <w:widowControl/>
              <w:jc w:val="center"/>
              <w:textAlignment w:val="center"/>
              <w:rPr>
                <w:rFonts w:hint="eastAsia" w:ascii="宋体" w:hAnsi="宋体" w:eastAsia="宋体" w:cs="宋体"/>
                <w:b w:val="0"/>
                <w:bCs w:val="0"/>
                <w:kern w:val="0"/>
                <w:sz w:val="18"/>
                <w:szCs w:val="18"/>
              </w:rPr>
            </w:pPr>
            <w:r>
              <w:rPr>
                <w:rFonts w:hint="eastAsia" w:ascii="宋体" w:hAnsi="宋体" w:eastAsia="宋体" w:cs="宋体"/>
                <w:b w:val="0"/>
                <w:bCs w:val="0"/>
                <w:kern w:val="0"/>
                <w:sz w:val="18"/>
                <w:szCs w:val="18"/>
              </w:rPr>
              <w:t>60</w:t>
            </w:r>
          </w:p>
        </w:tc>
        <w:tc>
          <w:tcPr>
            <w:tcW w:w="1500" w:type="dxa"/>
            <w:noWrap w:val="0"/>
            <w:vAlign w:val="center"/>
          </w:tcPr>
          <w:p>
            <w:pPr>
              <w:widowControl/>
              <w:jc w:val="center"/>
              <w:textAlignment w:val="center"/>
              <w:rPr>
                <w:rFonts w:hint="eastAsia" w:ascii="宋体" w:hAnsi="宋体" w:eastAsia="宋体" w:cs="宋体"/>
                <w:b w:val="0"/>
                <w:bCs w:val="0"/>
                <w:kern w:val="0"/>
                <w:sz w:val="18"/>
                <w:szCs w:val="18"/>
              </w:rPr>
            </w:pPr>
            <w:r>
              <w:rPr>
                <w:rFonts w:hint="eastAsia" w:ascii="宋体" w:hAnsi="宋体" w:eastAsia="宋体" w:cs="宋体"/>
                <w:b w:val="0"/>
                <w:bCs w:val="0"/>
                <w:kern w:val="0"/>
                <w:sz w:val="18"/>
                <w:szCs w:val="18"/>
              </w:rPr>
              <w:t>20</w:t>
            </w:r>
          </w:p>
        </w:tc>
        <w:tc>
          <w:tcPr>
            <w:tcW w:w="1564" w:type="dxa"/>
            <w:noWrap w:val="0"/>
            <w:vAlign w:val="center"/>
          </w:tcPr>
          <w:p>
            <w:pPr>
              <w:widowControl/>
              <w:jc w:val="center"/>
              <w:textAlignment w:val="center"/>
              <w:rPr>
                <w:rFonts w:hint="eastAsia" w:ascii="宋体" w:hAnsi="宋体" w:eastAsia="宋体" w:cs="宋体"/>
                <w:b w:val="0"/>
                <w:bCs w:val="0"/>
                <w:kern w:val="0"/>
                <w:sz w:val="18"/>
                <w:szCs w:val="18"/>
              </w:rPr>
            </w:pPr>
            <w:r>
              <w:rPr>
                <w:rFonts w:hint="eastAsia" w:ascii="宋体" w:hAnsi="宋体" w:eastAsia="宋体" w:cs="宋体"/>
                <w:b w:val="0"/>
                <w:bCs w:val="0"/>
                <w:kern w:val="0"/>
                <w:sz w:val="18"/>
                <w:szCs w:val="18"/>
              </w:rPr>
              <w:t>56</w:t>
            </w:r>
          </w:p>
        </w:tc>
        <w:tc>
          <w:tcPr>
            <w:tcW w:w="1350" w:type="dxa"/>
            <w:noWrap w:val="0"/>
            <w:vAlign w:val="center"/>
          </w:tcPr>
          <w:p>
            <w:pPr>
              <w:widowControl/>
              <w:jc w:val="center"/>
              <w:textAlignment w:val="center"/>
              <w:rPr>
                <w:rFonts w:hint="eastAsia" w:ascii="宋体" w:hAnsi="宋体" w:eastAsia="宋体" w:cs="宋体"/>
                <w:b w:val="0"/>
                <w:bCs w:val="0"/>
                <w:kern w:val="0"/>
                <w:sz w:val="18"/>
                <w:szCs w:val="18"/>
              </w:rPr>
            </w:pPr>
            <w:r>
              <w:rPr>
                <w:rFonts w:hint="eastAsia" w:ascii="宋体" w:hAnsi="宋体" w:eastAsia="宋体" w:cs="宋体"/>
                <w:b w:val="0"/>
                <w:bCs w:val="0"/>
                <w:kern w:val="0"/>
                <w:sz w:val="18"/>
                <w:szCs w:val="18"/>
              </w:rPr>
              <w:t>36</w:t>
            </w:r>
          </w:p>
        </w:tc>
        <w:tc>
          <w:tcPr>
            <w:tcW w:w="1886" w:type="dxa"/>
            <w:noWrap w:val="0"/>
            <w:vAlign w:val="center"/>
          </w:tcPr>
          <w:p>
            <w:pPr>
              <w:widowControl/>
              <w:jc w:val="center"/>
              <w:textAlignment w:val="center"/>
              <w:rPr>
                <w:rFonts w:hint="eastAsia" w:ascii="宋体" w:hAnsi="宋体" w:eastAsia="宋体" w:cs="宋体"/>
                <w:b w:val="0"/>
                <w:bCs w:val="0"/>
                <w:kern w:val="0"/>
                <w:sz w:val="18"/>
                <w:szCs w:val="18"/>
              </w:rPr>
            </w:pPr>
            <w:r>
              <w:rPr>
                <w:rFonts w:hint="eastAsia" w:ascii="宋体" w:hAnsi="宋体" w:eastAsia="宋体" w:cs="宋体"/>
                <w:b w:val="0"/>
                <w:bCs w:val="0"/>
                <w:kern w:val="0"/>
                <w:sz w:val="18"/>
                <w:szCs w:val="18"/>
              </w:rPr>
              <w:t>5</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392" w:type="dxa"/>
            <w:noWrap w:val="0"/>
            <w:vAlign w:val="center"/>
          </w:tcPr>
          <w:p>
            <w:pPr>
              <w:widowControl/>
              <w:jc w:val="center"/>
              <w:textAlignment w:val="center"/>
              <w:rPr>
                <w:rFonts w:hint="eastAsia" w:ascii="宋体" w:hAnsi="宋体" w:eastAsia="宋体" w:cs="宋体"/>
                <w:b w:val="0"/>
                <w:bCs w:val="0"/>
                <w:kern w:val="0"/>
                <w:sz w:val="18"/>
                <w:szCs w:val="18"/>
              </w:rPr>
            </w:pPr>
            <w:r>
              <w:rPr>
                <w:rFonts w:hint="eastAsia" w:ascii="宋体" w:hAnsi="宋体" w:eastAsia="宋体" w:cs="宋体"/>
                <w:b w:val="0"/>
                <w:bCs w:val="0"/>
                <w:kern w:val="0"/>
                <w:sz w:val="18"/>
                <w:szCs w:val="18"/>
              </w:rPr>
              <w:t>…</w:t>
            </w:r>
          </w:p>
        </w:tc>
        <w:tc>
          <w:tcPr>
            <w:tcW w:w="1511" w:type="dxa"/>
            <w:noWrap w:val="0"/>
            <w:vAlign w:val="center"/>
          </w:tcPr>
          <w:p>
            <w:pPr>
              <w:widowControl/>
              <w:jc w:val="center"/>
              <w:textAlignment w:val="center"/>
              <w:rPr>
                <w:rFonts w:hint="eastAsia" w:ascii="宋体" w:hAnsi="宋体" w:eastAsia="宋体" w:cs="宋体"/>
                <w:b w:val="0"/>
                <w:bCs w:val="0"/>
                <w:kern w:val="0"/>
                <w:sz w:val="18"/>
                <w:szCs w:val="18"/>
              </w:rPr>
            </w:pPr>
          </w:p>
        </w:tc>
        <w:tc>
          <w:tcPr>
            <w:tcW w:w="1500" w:type="dxa"/>
            <w:noWrap w:val="0"/>
            <w:vAlign w:val="center"/>
          </w:tcPr>
          <w:p>
            <w:pPr>
              <w:widowControl/>
              <w:jc w:val="center"/>
              <w:textAlignment w:val="center"/>
              <w:rPr>
                <w:rFonts w:hint="eastAsia" w:ascii="宋体" w:hAnsi="宋体" w:eastAsia="宋体" w:cs="宋体"/>
                <w:b w:val="0"/>
                <w:bCs w:val="0"/>
                <w:kern w:val="0"/>
                <w:sz w:val="18"/>
                <w:szCs w:val="18"/>
              </w:rPr>
            </w:pPr>
          </w:p>
        </w:tc>
        <w:tc>
          <w:tcPr>
            <w:tcW w:w="1564" w:type="dxa"/>
            <w:noWrap w:val="0"/>
            <w:vAlign w:val="center"/>
          </w:tcPr>
          <w:p>
            <w:pPr>
              <w:widowControl/>
              <w:jc w:val="center"/>
              <w:textAlignment w:val="center"/>
              <w:rPr>
                <w:rFonts w:hint="eastAsia" w:ascii="宋体" w:hAnsi="宋体" w:eastAsia="宋体" w:cs="宋体"/>
                <w:b w:val="0"/>
                <w:bCs w:val="0"/>
                <w:kern w:val="0"/>
                <w:sz w:val="18"/>
                <w:szCs w:val="18"/>
              </w:rPr>
            </w:pPr>
          </w:p>
        </w:tc>
        <w:tc>
          <w:tcPr>
            <w:tcW w:w="1350" w:type="dxa"/>
            <w:noWrap w:val="0"/>
            <w:vAlign w:val="center"/>
          </w:tcPr>
          <w:p>
            <w:pPr>
              <w:widowControl/>
              <w:jc w:val="center"/>
              <w:textAlignment w:val="center"/>
              <w:rPr>
                <w:rFonts w:hint="eastAsia" w:ascii="宋体" w:hAnsi="宋体" w:eastAsia="宋体" w:cs="宋体"/>
                <w:b w:val="0"/>
                <w:bCs w:val="0"/>
                <w:kern w:val="0"/>
                <w:sz w:val="18"/>
                <w:szCs w:val="18"/>
              </w:rPr>
            </w:pPr>
          </w:p>
        </w:tc>
        <w:tc>
          <w:tcPr>
            <w:tcW w:w="1886" w:type="dxa"/>
            <w:noWrap w:val="0"/>
            <w:vAlign w:val="center"/>
          </w:tcPr>
          <w:p>
            <w:pPr>
              <w:widowControl/>
              <w:jc w:val="center"/>
              <w:textAlignment w:val="center"/>
              <w:rPr>
                <w:rFonts w:hint="eastAsia" w:ascii="宋体" w:hAnsi="宋体" w:eastAsia="宋体" w:cs="宋体"/>
                <w:b w:val="0"/>
                <w:bCs w:val="0"/>
                <w:kern w:val="0"/>
                <w:sz w:val="18"/>
                <w:szCs w:val="18"/>
              </w:rPr>
            </w:pPr>
          </w:p>
        </w:tc>
      </w:tr>
    </w:tbl>
    <w:p>
      <w:pPr>
        <w:widowControl/>
        <w:spacing w:line="360" w:lineRule="auto"/>
        <w:ind w:firstLine="420" w:firstLineChars="200"/>
        <w:textAlignment w:val="center"/>
        <w:rPr>
          <w:rFonts w:hint="eastAsia" w:ascii="宋体" w:hAnsi="宋体" w:cs="宋体"/>
          <w:kern w:val="0"/>
          <w:szCs w:val="21"/>
        </w:rPr>
      </w:pPr>
      <w:r>
        <w:rPr>
          <w:rFonts w:hint="eastAsia" w:ascii="宋体" w:hAnsi="宋体" w:cs="宋体"/>
          <w:kern w:val="0"/>
          <w:szCs w:val="21"/>
        </w:rPr>
        <w:t>五、整理器材。</w:t>
      </w:r>
    </w:p>
    <w:p>
      <w:pPr>
        <w:widowControl/>
        <w:spacing w:line="360" w:lineRule="auto"/>
        <w:ind w:firstLine="422" w:firstLineChars="200"/>
        <w:textAlignment w:val="center"/>
        <w:rPr>
          <w:rFonts w:hint="eastAsia" w:ascii="宋体" w:hAnsi="宋体" w:cs="宋体"/>
          <w:kern w:val="0"/>
          <w:szCs w:val="21"/>
        </w:rPr>
      </w:pPr>
      <w:r>
        <w:rPr>
          <w:rFonts w:hint="eastAsia" w:ascii="宋体" w:hAnsi="宋体" w:cs="宋体"/>
          <w:b/>
          <w:bCs/>
          <w:color w:val="0000FF"/>
          <w:kern w:val="0"/>
          <w:szCs w:val="21"/>
        </w:rPr>
        <w:t>【实验结论】</w:t>
      </w:r>
      <w:r>
        <w:rPr>
          <w:rFonts w:hint="eastAsia" w:ascii="宋体" w:hAnsi="宋体" w:cs="宋体"/>
          <w:b w:val="0"/>
          <w:bCs w:val="0"/>
          <w:kern w:val="0"/>
          <w:sz w:val="21"/>
          <w:szCs w:val="21"/>
        </w:rPr>
        <w:t>质量相同的水和另一种液体（如煤油），吸收相同的热量，煤油的温度升高较大。</w:t>
      </w:r>
    </w:p>
    <w:p>
      <w:pPr>
        <w:widowControl/>
        <w:spacing w:line="360" w:lineRule="auto"/>
        <w:ind w:firstLine="420" w:firstLineChars="200"/>
        <w:jc w:val="center"/>
        <w:textAlignment w:val="center"/>
        <w:rPr>
          <w:rFonts w:hint="eastAsia" w:ascii="宋体" w:hAnsi="宋体" w:cs="宋体"/>
          <w:kern w:val="0"/>
          <w:szCs w:val="21"/>
        </w:rPr>
      </w:pPr>
      <w:r>
        <w:rPr>
          <w:rFonts w:hint="eastAsia" w:ascii="宋体" w:hAnsi="宋体" w:cs="宋体"/>
          <w:szCs w:val="21"/>
        </w:rPr>
        <w:drawing>
          <wp:inline distT="0" distB="0" distL="114300" distR="114300">
            <wp:extent cx="1597660" cy="1178560"/>
            <wp:effectExtent l="0" t="0" r="2540" b="2540"/>
            <wp:docPr id="30"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 descr="IMG_256"/>
                    <pic:cNvPicPr>
                      <a:picLocks noChangeAspect="1"/>
                    </pic:cNvPicPr>
                  </pic:nvPicPr>
                  <pic:blipFill>
                    <a:blip r:embed="rId105"/>
                    <a:stretch>
                      <a:fillRect/>
                    </a:stretch>
                  </pic:blipFill>
                  <pic:spPr>
                    <a:xfrm>
                      <a:off x="0" y="0"/>
                      <a:ext cx="1597660" cy="1178560"/>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outlineLvl w:val="0"/>
        <w:rPr>
          <w:rFonts w:hint="default" w:ascii="宋体" w:hAnsi="宋体" w:eastAsia="宋体" w:cs="宋体"/>
          <w:b/>
          <w:bCs w:val="0"/>
          <w:sz w:val="21"/>
          <w:szCs w:val="21"/>
          <w:lang w:val="en-US" w:eastAsia="zh-CN"/>
        </w:rPr>
      </w:pPr>
      <w:r>
        <w:rPr>
          <w:rFonts w:hint="eastAsia" w:ascii="宋体" w:hAnsi="宋体" w:eastAsia="宋体" w:cs="宋体"/>
          <w:b/>
          <w:bCs w:val="0"/>
          <w:sz w:val="21"/>
          <w:szCs w:val="21"/>
          <w:lang w:val="en-US" w:eastAsia="zh-CN"/>
        </w:rPr>
        <w:t>知识点二</w:t>
      </w:r>
      <w:r>
        <w:rPr>
          <w:rFonts w:hint="eastAsia" w:ascii="宋体" w:hAnsi="宋体" w:eastAsia="宋体" w:cs="宋体"/>
          <w:b/>
          <w:bCs w:val="0"/>
          <w:sz w:val="21"/>
          <w:szCs w:val="21"/>
        </w:rPr>
        <w:t>、</w:t>
      </w:r>
      <w:r>
        <w:rPr>
          <w:rFonts w:hint="eastAsia" w:ascii="宋体" w:hAnsi="宋体" w:eastAsia="宋体" w:cs="宋体"/>
          <w:b/>
          <w:bCs w:val="0"/>
          <w:sz w:val="21"/>
          <w:szCs w:val="21"/>
          <w:lang w:val="en-US" w:eastAsia="zh-CN"/>
        </w:rPr>
        <w:t>比热容</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eastAsia" w:ascii="宋体" w:hAnsi="宋体" w:eastAsia="宋体" w:cs="宋体"/>
          <w:b w:val="0"/>
          <w:bCs w:val="0"/>
          <w:i w:val="0"/>
          <w:caps w:val="0"/>
          <w:color w:val="auto"/>
          <w:spacing w:val="0"/>
          <w:sz w:val="21"/>
          <w:szCs w:val="21"/>
        </w:rPr>
      </w:pPr>
      <w:r>
        <w:rPr>
          <w:rFonts w:hint="eastAsia" w:ascii="宋体" w:hAnsi="宋体" w:eastAsia="宋体" w:cs="宋体"/>
          <w:b/>
          <w:bCs w:val="0"/>
          <w:color w:val="C55A11" w:themeColor="accent2" w:themeShade="BF"/>
          <w:sz w:val="21"/>
          <w:szCs w:val="21"/>
          <w:lang w:val="en-US" w:eastAsia="zh-CN"/>
        </w:rPr>
        <w:t>1.定义</w:t>
      </w:r>
      <w:r>
        <w:rPr>
          <w:rFonts w:hint="eastAsia" w:ascii="宋体" w:hAnsi="宋体" w:cs="宋体"/>
          <w:b/>
          <w:bCs w:val="0"/>
          <w:color w:val="C55A11" w:themeColor="accent2" w:themeShade="BF"/>
          <w:sz w:val="21"/>
          <w:szCs w:val="21"/>
          <w:lang w:val="en-US" w:eastAsia="zh-CN"/>
        </w:rPr>
        <w:t>：</w:t>
      </w:r>
      <w:r>
        <w:rPr>
          <w:rFonts w:hint="eastAsia" w:ascii="宋体" w:hAnsi="宋体" w:eastAsia="宋体" w:cs="宋体"/>
          <w:b w:val="0"/>
          <w:bCs w:val="0"/>
          <w:i w:val="0"/>
          <w:caps w:val="0"/>
          <w:color w:val="auto"/>
          <w:spacing w:val="0"/>
          <w:kern w:val="0"/>
          <w:sz w:val="21"/>
          <w:szCs w:val="21"/>
          <w:lang w:val="en-US" w:eastAsia="zh-CN" w:bidi="ar"/>
        </w:rPr>
        <w:t>一定质量的某种物质在温度升高时，吸收的热量与它的质量和升高的温度乘积之比叫做这种物质的比热容，用符号c表示。</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eastAsia" w:ascii="宋体" w:hAnsi="宋体" w:eastAsia="宋体" w:cs="宋体"/>
          <w:b/>
          <w:bCs/>
          <w:color w:val="1B16EA"/>
          <w:sz w:val="21"/>
          <w:szCs w:val="21"/>
          <w:shd w:val="clear" w:color="auto" w:fill="FBD4B4"/>
          <w:lang w:val="en-US" w:eastAsia="zh-CN"/>
          <w14:shadow w14:blurRad="50800" w14:dist="38100" w14:dir="2700000" w14:sx="100000" w14:sy="100000" w14:kx="0" w14:ky="0" w14:algn="tl">
            <w14:srgbClr w14:val="000000">
              <w14:alpha w14:val="60000"/>
            </w14:srgbClr>
          </w14:shadow>
        </w:rPr>
      </w:pPr>
      <w:r>
        <w:rPr>
          <w:rFonts w:hint="eastAsia" w:ascii="宋体" w:hAnsi="宋体" w:eastAsia="宋体" w:cs="宋体"/>
          <w:b/>
          <w:bCs w:val="0"/>
          <w:color w:val="C55A11" w:themeColor="accent2" w:themeShade="BF"/>
          <w:sz w:val="21"/>
          <w:szCs w:val="21"/>
          <w:lang w:val="en-US" w:eastAsia="zh-CN"/>
        </w:rPr>
        <w:t>2.定义式：</w:t>
      </w:r>
      <w:r>
        <w:rPr>
          <w:rFonts w:hint="eastAsia" w:ascii="宋体" w:hAnsi="宋体" w:eastAsia="宋体" w:cs="宋体"/>
          <w:b/>
          <w:bCs/>
          <w:color w:val="1B16EA"/>
          <w:position w:val="-30"/>
          <w:sz w:val="21"/>
          <w:szCs w:val="21"/>
          <w:shd w:val="clear" w:color="auto" w:fill="FBD4B4"/>
          <w:lang w:val="en-US" w:eastAsia="zh-CN"/>
          <w14:shadow w14:blurRad="50800" w14:dist="38100" w14:dir="2700000" w14:sx="100000" w14:sy="100000" w14:kx="0" w14:ky="0" w14:algn="tl">
            <w14:srgbClr w14:val="000000">
              <w14:alpha w14:val="60000"/>
            </w14:srgbClr>
          </w14:shadow>
        </w:rPr>
        <w:object>
          <v:shape id="_x0000_i1030" o:spt="75" type="#_x0000_t75" style="height:35pt;width:66pt;" o:ole="t" filled="f" o:preferrelative="t" stroked="f" coordsize="21600,21600">
            <v:path/>
            <v:fill on="f" focussize="0,0"/>
            <v:stroke on="f" joinstyle="miter"/>
            <v:imagedata r:id="rId107" o:title=""/>
            <o:lock v:ext="edit" aspectratio="t"/>
            <w10:wrap type="none"/>
            <w10:anchorlock/>
          </v:shape>
          <o:OLEObject Type="Embed" ProgID="Equation.KSEE3" ShapeID="_x0000_i1030" DrawAspect="Content" ObjectID="_1468075767" r:id="rId106">
            <o:LockedField>false</o:LockedField>
          </o:OLEObject>
        </w:object>
      </w:r>
      <w:r>
        <w:rPr>
          <w:rFonts w:hint="eastAsia" w:ascii="宋体" w:hAnsi="宋体" w:eastAsia="宋体" w:cs="宋体"/>
          <w:b/>
          <w:bCs/>
          <w:color w:val="1B16EA"/>
          <w:sz w:val="21"/>
          <w:szCs w:val="21"/>
          <w:shd w:val="clear" w:color="auto" w:fill="FBD4B4"/>
          <w:lang w:val="en-US" w:eastAsia="zh-CN"/>
          <w14:shadow w14:blurRad="50800" w14:dist="38100" w14:dir="2700000" w14:sx="100000" w14:sy="100000" w14:kx="0" w14:ky="0" w14:algn="tl">
            <w14:srgbClr w14:val="000000">
              <w14:alpha w14:val="60000"/>
            </w14:srgbClr>
          </w14:shadow>
        </w:rPr>
        <w:t>。</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D61CD4"/>
          <w:sz w:val="21"/>
          <w:szCs w:val="21"/>
          <w:lang w:val="en-US" w:eastAsia="zh-CN"/>
        </w:rPr>
      </w:pPr>
      <w:r>
        <w:rPr>
          <w:rFonts w:hint="eastAsia" w:ascii="宋体" w:hAnsi="宋体" w:eastAsia="宋体" w:cs="宋体"/>
          <w:b/>
          <w:bCs w:val="0"/>
          <w:color w:val="C55A11" w:themeColor="accent2" w:themeShade="BF"/>
          <w:sz w:val="21"/>
          <w:szCs w:val="21"/>
          <w:lang w:val="en-US" w:eastAsia="zh-CN"/>
        </w:rPr>
        <w:t>3.单位：</w:t>
      </w:r>
      <w:r>
        <w:rPr>
          <w:rFonts w:hint="eastAsia" w:ascii="宋体" w:hAnsi="宋体" w:eastAsia="宋体" w:cs="宋体"/>
          <w:b w:val="0"/>
          <w:bCs w:val="0"/>
          <w:color w:val="000000"/>
          <w:sz w:val="21"/>
          <w:szCs w:val="21"/>
          <w:lang w:val="en-US" w:eastAsia="zh-CN"/>
        </w:rPr>
        <w:t>焦耳每千克摄氏度，符号是：J/（kg·℃），比热容单位是由质量、温度和热量组成的组合单位。</w:t>
      </w:r>
    </w:p>
    <w:p>
      <w:pPr>
        <w:spacing w:line="360" w:lineRule="auto"/>
        <w:ind w:firstLine="422" w:firstLineChars="200"/>
        <w:rPr>
          <w:rFonts w:hint="eastAsia" w:ascii="宋体" w:hAnsi="宋体" w:eastAsia="宋体" w:cs="宋体"/>
          <w:color w:val="000000"/>
          <w:szCs w:val="21"/>
        </w:rPr>
      </w:pPr>
      <w:r>
        <w:rPr>
          <w:rFonts w:hint="eastAsia" w:ascii="宋体" w:hAnsi="宋体" w:eastAsia="宋体" w:cs="宋体"/>
          <w:b/>
          <w:bCs w:val="0"/>
          <w:color w:val="C55A11" w:themeColor="accent2" w:themeShade="BF"/>
          <w:sz w:val="21"/>
          <w:szCs w:val="21"/>
          <w:lang w:val="en-US" w:eastAsia="zh-CN"/>
        </w:rPr>
        <w:t>4.物理意义：</w:t>
      </w:r>
      <w:r>
        <w:rPr>
          <w:rFonts w:hint="eastAsia" w:ascii="宋体" w:hAnsi="宋体" w:eastAsia="宋体" w:cs="宋体"/>
          <w:b w:val="0"/>
          <w:bCs w:val="0"/>
          <w:color w:val="000000"/>
          <w:sz w:val="21"/>
          <w:szCs w:val="21"/>
        </w:rPr>
        <w:t>水的比热容是4.2×10</w:t>
      </w:r>
      <w:r>
        <w:rPr>
          <w:rFonts w:hint="eastAsia" w:ascii="宋体" w:hAnsi="宋体" w:eastAsia="宋体" w:cs="宋体"/>
          <w:b w:val="0"/>
          <w:bCs w:val="0"/>
          <w:color w:val="000000"/>
          <w:sz w:val="21"/>
          <w:szCs w:val="21"/>
          <w:vertAlign w:val="superscript"/>
        </w:rPr>
        <w:t>3</w:t>
      </w:r>
      <w:r>
        <w:rPr>
          <w:rFonts w:hint="eastAsia" w:ascii="宋体" w:hAnsi="宋体" w:eastAsia="宋体" w:cs="宋体"/>
          <w:b w:val="0"/>
          <w:bCs w:val="0"/>
          <w:color w:val="000000"/>
          <w:sz w:val="21"/>
          <w:szCs w:val="21"/>
        </w:rPr>
        <w:t>J/(kg·℃)，表示的物理意义是：1千克的水温度升高1℃吸收的热量是4.2×10</w:t>
      </w:r>
      <w:r>
        <w:rPr>
          <w:rFonts w:hint="eastAsia" w:ascii="宋体" w:hAnsi="宋体" w:eastAsia="宋体" w:cs="宋体"/>
          <w:b w:val="0"/>
          <w:bCs w:val="0"/>
          <w:color w:val="000000"/>
          <w:sz w:val="21"/>
          <w:szCs w:val="21"/>
          <w:vertAlign w:val="superscript"/>
        </w:rPr>
        <w:t>3</w:t>
      </w:r>
      <w:r>
        <w:rPr>
          <w:rFonts w:hint="eastAsia" w:ascii="宋体" w:hAnsi="宋体" w:eastAsia="宋体" w:cs="宋体"/>
          <w:b w:val="0"/>
          <w:bCs w:val="0"/>
          <w:color w:val="000000"/>
          <w:sz w:val="21"/>
          <w:szCs w:val="21"/>
        </w:rPr>
        <w:t>J。</w:t>
      </w:r>
    </w:p>
    <w:p>
      <w:pPr>
        <w:spacing w:line="360" w:lineRule="auto"/>
        <w:ind w:firstLine="422" w:firstLineChars="200"/>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5.一些常见物质的比热容</w:t>
      </w:r>
    </w:p>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bCs/>
          <w:color w:val="1B16EA"/>
          <w:sz w:val="21"/>
          <w:szCs w:val="21"/>
          <w:shd w:val="clear" w:color="auto" w:fill="FBD4B4"/>
          <w:lang w:val="en-US" w:eastAsia="zh-CN"/>
          <w14:shadow w14:blurRad="50800" w14:dist="38100" w14:dir="2700000" w14:sx="100000" w14:sy="100000" w14:kx="0" w14:ky="0" w14:algn="tl">
            <w14:srgbClr w14:val="000000">
              <w14:alpha w14:val="60000"/>
            </w14:srgbClr>
          </w14:shadow>
        </w:rPr>
      </w:pPr>
      <w:r>
        <w:drawing>
          <wp:inline distT="0" distB="0" distL="114300" distR="114300">
            <wp:extent cx="3201035" cy="1310005"/>
            <wp:effectExtent l="0" t="0" r="18415" b="4445"/>
            <wp:docPr id="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
                    <pic:cNvPicPr>
                      <a:picLocks noChangeAspect="1"/>
                    </pic:cNvPicPr>
                  </pic:nvPicPr>
                  <pic:blipFill>
                    <a:blip r:embed="rId108"/>
                    <a:stretch>
                      <a:fillRect/>
                    </a:stretch>
                  </pic:blipFill>
                  <pic:spPr>
                    <a:xfrm>
                      <a:off x="0" y="0"/>
                      <a:ext cx="3201035" cy="131000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6.对比热容的理解</w:t>
      </w:r>
    </w:p>
    <w:p>
      <w:pPr>
        <w:keepNext w:val="0"/>
        <w:keepLines w:val="0"/>
        <w:pageBreakBefore w:val="0"/>
        <w:widowControl/>
        <w:suppressLineNumbers w:val="0"/>
        <w:kinsoku/>
        <w:wordWrap w:val="0"/>
        <w:overflowPunct/>
        <w:topLinePunct w:val="0"/>
        <w:autoSpaceDE/>
        <w:autoSpaceDN/>
        <w:bidi w:val="0"/>
        <w:adjustRightInd/>
        <w:snapToGrid/>
        <w:spacing w:afterAutospacing="0" w:line="360" w:lineRule="auto"/>
        <w:ind w:left="0" w:firstLine="420" w:firstLineChars="200"/>
        <w:jc w:val="both"/>
        <w:textAlignment w:val="auto"/>
        <w:rPr>
          <w:rFonts w:hint="eastAsia" w:ascii="宋体" w:hAnsi="宋体" w:eastAsia="宋体" w:cs="宋体"/>
          <w:b w:val="0"/>
          <w:bCs w:val="0"/>
          <w:i w:val="0"/>
          <w:caps w:val="0"/>
          <w:color w:val="auto"/>
          <w:spacing w:val="0"/>
          <w:sz w:val="21"/>
          <w:szCs w:val="21"/>
        </w:rPr>
      </w:pPr>
      <w:r>
        <w:rPr>
          <w:rFonts w:hint="eastAsia" w:ascii="宋体" w:hAnsi="宋体" w:eastAsia="宋体" w:cs="宋体"/>
          <w:b w:val="0"/>
          <w:bCs w:val="0"/>
          <w:i w:val="0"/>
          <w:caps w:val="0"/>
          <w:color w:val="auto"/>
          <w:spacing w:val="0"/>
          <w:kern w:val="0"/>
          <w:sz w:val="21"/>
          <w:szCs w:val="21"/>
          <w:lang w:val="en-US" w:eastAsia="zh-CN" w:bidi="ar"/>
        </w:rPr>
        <w:t>（1）一定质量的某种物质在温度升高时，吸收的热量与它的质量和升高的温度乘积之比叫做这种物质的比热容，用符号c表示。</w:t>
      </w:r>
    </w:p>
    <w:p>
      <w:pPr>
        <w:keepNext w:val="0"/>
        <w:keepLines w:val="0"/>
        <w:pageBreakBefore w:val="0"/>
        <w:widowControl/>
        <w:suppressLineNumbers w:val="0"/>
        <w:kinsoku/>
        <w:wordWrap w:val="0"/>
        <w:overflowPunct/>
        <w:topLinePunct w:val="0"/>
        <w:autoSpaceDE/>
        <w:autoSpaceDN/>
        <w:bidi w:val="0"/>
        <w:adjustRightInd/>
        <w:snapToGrid/>
        <w:spacing w:afterAutospacing="0" w:line="360" w:lineRule="auto"/>
        <w:ind w:left="0" w:firstLine="420" w:firstLineChars="200"/>
        <w:jc w:val="both"/>
        <w:textAlignment w:val="auto"/>
        <w:rPr>
          <w:rFonts w:hint="eastAsia" w:ascii="宋体" w:hAnsi="宋体" w:eastAsia="宋体" w:cs="宋体"/>
          <w:b w:val="0"/>
          <w:bCs w:val="0"/>
          <w:i w:val="0"/>
          <w:caps w:val="0"/>
          <w:color w:val="auto"/>
          <w:spacing w:val="0"/>
          <w:sz w:val="21"/>
          <w:szCs w:val="21"/>
        </w:rPr>
      </w:pPr>
      <w:r>
        <w:rPr>
          <w:rFonts w:hint="eastAsia" w:ascii="宋体" w:hAnsi="宋体" w:eastAsia="宋体" w:cs="宋体"/>
          <w:b w:val="0"/>
          <w:bCs w:val="0"/>
          <w:i w:val="0"/>
          <w:caps w:val="0"/>
          <w:color w:val="auto"/>
          <w:spacing w:val="0"/>
          <w:kern w:val="0"/>
          <w:sz w:val="21"/>
          <w:szCs w:val="21"/>
          <w:lang w:val="en-US" w:eastAsia="zh-CN" w:bidi="ar"/>
        </w:rPr>
        <w:t>比热容是物质的特性之一，所以某种物质的比热容不会因为物质吸收或放出热量的多少而改变，也不会因为质量的多少或温度变化的多少而改变。也就是说，</w:t>
      </w:r>
      <w:r>
        <w:rPr>
          <w:rStyle w:val="10"/>
          <w:rFonts w:hint="eastAsia" w:ascii="宋体" w:hAnsi="宋体" w:eastAsia="宋体" w:cs="宋体"/>
          <w:b w:val="0"/>
          <w:bCs w:val="0"/>
          <w:i w:val="0"/>
          <w:caps w:val="0"/>
          <w:color w:val="auto"/>
          <w:spacing w:val="0"/>
          <w:kern w:val="0"/>
          <w:sz w:val="21"/>
          <w:szCs w:val="21"/>
          <w:lang w:val="en-US" w:eastAsia="zh-CN" w:bidi="ar"/>
        </w:rPr>
        <w:t>比热容的大小只与物质的种类及其状态（固态、液态和气态）有关，与物质的质量、温度的变化无关。</w:t>
      </w:r>
    </w:p>
    <w:p>
      <w:pPr>
        <w:keepNext w:val="0"/>
        <w:keepLines w:val="0"/>
        <w:pageBreakBefore w:val="0"/>
        <w:widowControl/>
        <w:suppressLineNumbers w:val="0"/>
        <w:kinsoku/>
        <w:wordWrap w:val="0"/>
        <w:overflowPunct/>
        <w:topLinePunct w:val="0"/>
        <w:autoSpaceDE/>
        <w:autoSpaceDN/>
        <w:bidi w:val="0"/>
        <w:adjustRightInd/>
        <w:snapToGrid/>
        <w:spacing w:afterAutospacing="0" w:line="360" w:lineRule="auto"/>
        <w:ind w:left="0" w:firstLine="420" w:firstLineChars="200"/>
        <w:jc w:val="both"/>
        <w:textAlignment w:val="auto"/>
        <w:rPr>
          <w:rFonts w:hint="eastAsia" w:ascii="宋体" w:hAnsi="宋体" w:eastAsia="宋体" w:cs="宋体"/>
          <w:b w:val="0"/>
          <w:bCs w:val="0"/>
          <w:i w:val="0"/>
          <w:caps w:val="0"/>
          <w:color w:val="auto"/>
          <w:spacing w:val="0"/>
          <w:sz w:val="21"/>
          <w:szCs w:val="21"/>
        </w:rPr>
      </w:pPr>
      <w:r>
        <w:rPr>
          <w:rFonts w:hint="eastAsia" w:ascii="宋体" w:hAnsi="宋体" w:eastAsia="宋体" w:cs="宋体"/>
          <w:b w:val="0"/>
          <w:bCs w:val="0"/>
          <w:i w:val="0"/>
          <w:caps w:val="0"/>
          <w:color w:val="auto"/>
          <w:spacing w:val="0"/>
          <w:kern w:val="0"/>
          <w:sz w:val="21"/>
          <w:szCs w:val="21"/>
          <w:lang w:val="en-US" w:eastAsia="zh-CN" w:bidi="ar"/>
        </w:rPr>
        <w:t>在国际单位制中，比热容的单位是：焦每千克摄氏度，符号是J/(kg·℃)。</w:t>
      </w:r>
    </w:p>
    <w:p>
      <w:pPr>
        <w:keepNext w:val="0"/>
        <w:keepLines w:val="0"/>
        <w:pageBreakBefore w:val="0"/>
        <w:widowControl/>
        <w:suppressLineNumbers w:val="0"/>
        <w:kinsoku/>
        <w:wordWrap w:val="0"/>
        <w:overflowPunct/>
        <w:topLinePunct w:val="0"/>
        <w:autoSpaceDE/>
        <w:autoSpaceDN/>
        <w:bidi w:val="0"/>
        <w:adjustRightInd/>
        <w:snapToGrid/>
        <w:spacing w:afterAutospacing="0" w:line="360" w:lineRule="auto"/>
        <w:ind w:left="0" w:firstLine="420" w:firstLineChars="200"/>
        <w:jc w:val="both"/>
        <w:textAlignment w:val="auto"/>
        <w:rPr>
          <w:rFonts w:hint="eastAsia" w:ascii="宋体" w:hAnsi="宋体" w:eastAsia="宋体" w:cs="宋体"/>
          <w:b w:val="0"/>
          <w:bCs w:val="0"/>
          <w:i w:val="0"/>
          <w:caps w:val="0"/>
          <w:color w:val="auto"/>
          <w:spacing w:val="0"/>
          <w:sz w:val="21"/>
          <w:szCs w:val="21"/>
        </w:rPr>
      </w:pPr>
      <w:r>
        <w:rPr>
          <w:rStyle w:val="10"/>
          <w:rFonts w:hint="eastAsia" w:ascii="宋体" w:hAnsi="宋体" w:eastAsia="宋体" w:cs="宋体"/>
          <w:b w:val="0"/>
          <w:bCs w:val="0"/>
          <w:i w:val="0"/>
          <w:caps w:val="0"/>
          <w:color w:val="auto"/>
          <w:spacing w:val="0"/>
          <w:kern w:val="0"/>
          <w:sz w:val="21"/>
          <w:szCs w:val="21"/>
          <w:lang w:val="en-US" w:eastAsia="zh-CN" w:bidi="ar"/>
        </w:rPr>
        <w:t>（2）比热容的大小与物质的种类和物质的状态有关。</w:t>
      </w:r>
      <w:r>
        <w:rPr>
          <w:rFonts w:hint="eastAsia" w:ascii="宋体" w:hAnsi="宋体" w:eastAsia="宋体" w:cs="宋体"/>
          <w:b w:val="0"/>
          <w:bCs w:val="0"/>
          <w:i w:val="0"/>
          <w:caps w:val="0"/>
          <w:color w:val="auto"/>
          <w:spacing w:val="0"/>
          <w:kern w:val="0"/>
          <w:sz w:val="21"/>
          <w:szCs w:val="21"/>
          <w:lang w:val="en-US" w:eastAsia="zh-CN" w:bidi="ar"/>
        </w:rPr>
        <w:t>不同物质的比热容一般不同。同种物质在同一状态下，比热是一个不变的定值。如果物质的状态改变了，比热容的大小随之改变，如水变成冰。</w:t>
      </w:r>
    </w:p>
    <w:p>
      <w:pPr>
        <w:keepNext w:val="0"/>
        <w:keepLines w:val="0"/>
        <w:pageBreakBefore w:val="0"/>
        <w:widowControl/>
        <w:suppressLineNumbers w:val="0"/>
        <w:kinsoku/>
        <w:wordWrap w:val="0"/>
        <w:overflowPunct/>
        <w:topLinePunct w:val="0"/>
        <w:autoSpaceDE/>
        <w:autoSpaceDN/>
        <w:bidi w:val="0"/>
        <w:adjustRightInd/>
        <w:snapToGrid/>
        <w:spacing w:afterAutospacing="0" w:line="360" w:lineRule="auto"/>
        <w:ind w:left="0" w:firstLine="420" w:firstLineChars="200"/>
        <w:jc w:val="both"/>
        <w:textAlignment w:val="auto"/>
        <w:rPr>
          <w:rFonts w:hint="eastAsia" w:ascii="宋体" w:hAnsi="宋体" w:eastAsia="宋体" w:cs="宋体"/>
          <w:b w:val="0"/>
          <w:bCs w:val="0"/>
          <w:i w:val="0"/>
          <w:caps w:val="0"/>
          <w:color w:val="auto"/>
          <w:spacing w:val="0"/>
          <w:sz w:val="21"/>
          <w:szCs w:val="21"/>
        </w:rPr>
      </w:pPr>
      <w:r>
        <w:rPr>
          <w:rFonts w:hint="eastAsia" w:ascii="宋体" w:hAnsi="宋体" w:eastAsia="宋体" w:cs="宋体"/>
          <w:b w:val="0"/>
          <w:bCs w:val="0"/>
          <w:i w:val="0"/>
          <w:caps w:val="0"/>
          <w:color w:val="auto"/>
          <w:spacing w:val="0"/>
          <w:kern w:val="0"/>
          <w:sz w:val="21"/>
          <w:szCs w:val="21"/>
          <w:lang w:val="en-US" w:eastAsia="zh-CN" w:bidi="ar"/>
        </w:rPr>
        <w:t>（3）水的比热容较大。这就意味着，在同样受热或冷却的情况下，水的温度变化要小些。水的这个特征对气候的影响很大。在受太阳照射条件相同时，白天沿海地区比内陆地区温度升高的慢，夜晚沿海地区温度降低也少。所以一天之中，沿海地区温度变化小，内陆地区温度变化大。在一年之中，夏季内陆比沿海炎热，冬季内陆比沿海寒冷。</w:t>
      </w:r>
    </w:p>
    <w:p>
      <w:pPr>
        <w:keepNext w:val="0"/>
        <w:keepLines w:val="0"/>
        <w:pageBreakBefore w:val="0"/>
        <w:widowControl/>
        <w:suppressLineNumbers w:val="0"/>
        <w:kinsoku/>
        <w:wordWrap w:val="0"/>
        <w:overflowPunct/>
        <w:topLinePunct w:val="0"/>
        <w:autoSpaceDE/>
        <w:autoSpaceDN/>
        <w:bidi w:val="0"/>
        <w:adjustRightInd/>
        <w:snapToGrid/>
        <w:spacing w:afterAutospacing="0" w:line="360" w:lineRule="auto"/>
        <w:ind w:left="0" w:firstLine="422" w:firstLineChars="200"/>
        <w:jc w:val="both"/>
        <w:textAlignment w:val="auto"/>
        <w:rPr>
          <w:rFonts w:hint="eastAsia"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7.比热容的应用</w:t>
      </w:r>
    </w:p>
    <w:p>
      <w:pPr>
        <w:keepNext w:val="0"/>
        <w:keepLines w:val="0"/>
        <w:pageBreakBefore w:val="0"/>
        <w:widowControl/>
        <w:suppressLineNumbers w:val="0"/>
        <w:kinsoku/>
        <w:wordWrap w:val="0"/>
        <w:overflowPunct/>
        <w:topLinePunct w:val="0"/>
        <w:autoSpaceDE/>
        <w:autoSpaceDN/>
        <w:bidi w:val="0"/>
        <w:adjustRightInd/>
        <w:snapToGrid/>
        <w:spacing w:afterAutospacing="0" w:line="360" w:lineRule="auto"/>
        <w:ind w:left="0" w:firstLine="420" w:firstLineChars="200"/>
        <w:jc w:val="both"/>
        <w:textAlignment w:val="auto"/>
        <w:rPr>
          <w:rFonts w:hint="eastAsia" w:ascii="宋体" w:hAnsi="宋体" w:eastAsia="宋体" w:cs="宋体"/>
          <w:b w:val="0"/>
          <w:bCs w:val="0"/>
          <w:i w:val="0"/>
          <w:caps w:val="0"/>
          <w:color w:val="auto"/>
          <w:spacing w:val="0"/>
          <w:sz w:val="21"/>
          <w:szCs w:val="21"/>
        </w:rPr>
      </w:pPr>
      <w:r>
        <w:rPr>
          <w:rFonts w:hint="eastAsia" w:ascii="宋体" w:hAnsi="宋体" w:eastAsia="宋体" w:cs="宋体"/>
          <w:b w:val="0"/>
          <w:bCs w:val="0"/>
          <w:i w:val="0"/>
          <w:caps w:val="0"/>
          <w:color w:val="auto"/>
          <w:spacing w:val="0"/>
          <w:kern w:val="0"/>
          <w:sz w:val="21"/>
          <w:szCs w:val="21"/>
          <w:lang w:val="en-US" w:eastAsia="zh-CN" w:bidi="ar"/>
        </w:rPr>
        <w:t>（1）与质量相同的其他物质相比，水的比热容在常见的物质中是比较大的。动物体中70%左右是水，例如黄牛。与质量相同的其他物质相比，水吸收(或放出)相同的热量，升高(或降低)的温度相对较小。体型较大的温血动物体内水分多，对维持自身的体温有优势。</w:t>
      </w:r>
    </w:p>
    <w:p>
      <w:pPr>
        <w:keepNext w:val="0"/>
        <w:keepLines w:val="0"/>
        <w:pageBreakBefore w:val="0"/>
        <w:widowControl/>
        <w:suppressLineNumbers w:val="0"/>
        <w:kinsoku/>
        <w:wordWrap w:val="0"/>
        <w:overflowPunct/>
        <w:topLinePunct w:val="0"/>
        <w:autoSpaceDE/>
        <w:autoSpaceDN/>
        <w:bidi w:val="0"/>
        <w:adjustRightInd/>
        <w:snapToGrid/>
        <w:spacing w:afterAutospacing="0" w:line="360" w:lineRule="auto"/>
        <w:ind w:left="0" w:firstLine="420" w:firstLineChars="200"/>
        <w:jc w:val="both"/>
        <w:textAlignment w:val="auto"/>
        <w:rPr>
          <w:rFonts w:hint="eastAsia" w:ascii="宋体" w:hAnsi="宋体" w:eastAsia="宋体" w:cs="宋体"/>
          <w:b w:val="0"/>
          <w:bCs w:val="0"/>
          <w:i w:val="0"/>
          <w:caps w:val="0"/>
          <w:color w:val="auto"/>
          <w:spacing w:val="0"/>
          <w:sz w:val="21"/>
          <w:szCs w:val="21"/>
        </w:rPr>
      </w:pPr>
      <w:r>
        <w:rPr>
          <w:rFonts w:hint="eastAsia" w:ascii="宋体" w:hAnsi="宋体" w:eastAsia="宋体" w:cs="宋体"/>
          <w:b w:val="0"/>
          <w:bCs w:val="0"/>
          <w:i w:val="0"/>
          <w:caps w:val="0"/>
          <w:color w:val="auto"/>
          <w:spacing w:val="0"/>
          <w:kern w:val="0"/>
          <w:sz w:val="21"/>
          <w:szCs w:val="21"/>
          <w:lang w:val="en-US" w:eastAsia="zh-CN" w:bidi="ar"/>
        </w:rPr>
        <w:t>（2）水是生命之源，人的生活离不开水，冬天人们用热水流过散热器来取暖，用热水的好处是由于相同质量的水和其他物质相比，降低相同的温度，由于水的比热容大，水放出的热量多，所以用热水流过散热器来取暖。</w:t>
      </w:r>
    </w:p>
    <w:p>
      <w:pPr>
        <w:keepNext w:val="0"/>
        <w:keepLines w:val="0"/>
        <w:pageBreakBefore w:val="0"/>
        <w:widowControl/>
        <w:suppressLineNumbers w:val="0"/>
        <w:kinsoku/>
        <w:wordWrap w:val="0"/>
        <w:overflowPunct/>
        <w:topLinePunct w:val="0"/>
        <w:autoSpaceDE/>
        <w:autoSpaceDN/>
        <w:bidi w:val="0"/>
        <w:adjustRightInd/>
        <w:snapToGrid/>
        <w:spacing w:afterAutospacing="0" w:line="360" w:lineRule="auto"/>
        <w:ind w:left="0" w:firstLine="420" w:firstLineChars="200"/>
        <w:jc w:val="both"/>
        <w:textAlignment w:val="auto"/>
        <w:rPr>
          <w:rFonts w:hint="eastAsia" w:ascii="宋体" w:hAnsi="宋体" w:eastAsia="宋体" w:cs="宋体"/>
          <w:b w:val="0"/>
          <w:bCs w:val="0"/>
          <w:i w:val="0"/>
          <w:caps w:val="0"/>
          <w:color w:val="auto"/>
          <w:spacing w:val="0"/>
          <w:sz w:val="21"/>
          <w:szCs w:val="21"/>
        </w:rPr>
      </w:pPr>
      <w:r>
        <w:rPr>
          <w:rFonts w:hint="eastAsia" w:ascii="宋体" w:hAnsi="宋体" w:eastAsia="宋体" w:cs="宋体"/>
          <w:b w:val="0"/>
          <w:bCs w:val="0"/>
          <w:i w:val="0"/>
          <w:caps w:val="0"/>
          <w:color w:val="auto"/>
          <w:spacing w:val="0"/>
          <w:kern w:val="0"/>
          <w:sz w:val="21"/>
          <w:szCs w:val="21"/>
          <w:lang w:val="en-US" w:eastAsia="zh-CN" w:bidi="ar"/>
        </w:rPr>
        <w:t>（3）炒栗子时里面加沙子有何作用?炒栗子时，栗子表面与热锅的接触面积很小，不利于传热。沙子的颗粒小可以填塞栗子间的空隙，这些被炒热的沙子大大增加了对栗子传热的面积，使栗子能均匀受热。另外，沙子的比热容较小，吸热时升温较快，可缩短炒熟的时间。也可以节能。</w:t>
      </w:r>
    </w:p>
    <w:p>
      <w:pPr>
        <w:keepNext w:val="0"/>
        <w:keepLines w:val="0"/>
        <w:pageBreakBefore w:val="0"/>
        <w:widowControl/>
        <w:suppressLineNumbers w:val="0"/>
        <w:kinsoku/>
        <w:wordWrap w:val="0"/>
        <w:overflowPunct/>
        <w:topLinePunct w:val="0"/>
        <w:autoSpaceDE/>
        <w:autoSpaceDN/>
        <w:bidi w:val="0"/>
        <w:adjustRightInd/>
        <w:snapToGrid/>
        <w:spacing w:afterAutospacing="0" w:line="360" w:lineRule="auto"/>
        <w:ind w:left="0" w:firstLine="420" w:firstLineChars="200"/>
        <w:jc w:val="both"/>
        <w:textAlignment w:val="auto"/>
        <w:rPr>
          <w:rFonts w:hint="eastAsia" w:ascii="宋体" w:hAnsi="宋体" w:eastAsia="宋体" w:cs="宋体"/>
          <w:b w:val="0"/>
          <w:bCs w:val="0"/>
          <w:i w:val="0"/>
          <w:caps w:val="0"/>
          <w:color w:val="auto"/>
          <w:spacing w:val="0"/>
          <w:sz w:val="21"/>
          <w:szCs w:val="21"/>
        </w:rPr>
      </w:pPr>
      <w:r>
        <w:rPr>
          <w:rFonts w:hint="eastAsia" w:ascii="宋体" w:hAnsi="宋体" w:eastAsia="宋体" w:cs="宋体"/>
          <w:b w:val="0"/>
          <w:bCs w:val="0"/>
          <w:i w:val="0"/>
          <w:caps w:val="0"/>
          <w:color w:val="auto"/>
          <w:spacing w:val="0"/>
          <w:kern w:val="0"/>
          <w:sz w:val="21"/>
          <w:szCs w:val="21"/>
          <w:lang w:val="en-US" w:eastAsia="zh-CN" w:bidi="ar"/>
        </w:rPr>
        <w:t>（4）城市种植花草树木，提高绿地覆盖率，修建人工湖，扩大水域面积，大大改善了市民的居住环境，让全市民享受到了“绿城”带来的实惠。从物理角度讲，花草树木对声音有一定的吸收作用，起到减弱噪音的作用：人工湖的建成，由于水的比热容较大，吸收或放出热量时，水的温度变化较小，即温差小，有恒温作用。</w:t>
      </w:r>
    </w:p>
    <w:p>
      <w:pPr>
        <w:keepNext w:val="0"/>
        <w:keepLines w:val="0"/>
        <w:pageBreakBefore w:val="0"/>
        <w:widowControl/>
        <w:suppressLineNumbers w:val="0"/>
        <w:kinsoku/>
        <w:wordWrap w:val="0"/>
        <w:overflowPunct/>
        <w:topLinePunct w:val="0"/>
        <w:autoSpaceDE/>
        <w:autoSpaceDN/>
        <w:bidi w:val="0"/>
        <w:adjustRightInd/>
        <w:snapToGrid/>
        <w:spacing w:afterAutospacing="0" w:line="360" w:lineRule="auto"/>
        <w:ind w:left="0" w:firstLine="420" w:firstLineChars="200"/>
        <w:jc w:val="both"/>
        <w:textAlignment w:val="auto"/>
        <w:rPr>
          <w:rFonts w:hint="default" w:ascii="宋体" w:hAnsi="宋体" w:eastAsia="宋体" w:cs="宋体"/>
          <w:b w:val="0"/>
          <w:bCs w:val="0"/>
          <w:color w:val="0000FF"/>
          <w:sz w:val="21"/>
          <w:szCs w:val="21"/>
          <w:lang w:val="en-US" w:eastAsia="zh-CN"/>
        </w:rPr>
      </w:pPr>
      <w:r>
        <w:rPr>
          <w:rFonts w:hint="eastAsia" w:ascii="宋体" w:hAnsi="宋体" w:eastAsia="宋体" w:cs="宋体"/>
          <w:b w:val="0"/>
          <w:bCs w:val="0"/>
          <w:i w:val="0"/>
          <w:caps w:val="0"/>
          <w:color w:val="auto"/>
          <w:spacing w:val="0"/>
          <w:kern w:val="0"/>
          <w:sz w:val="21"/>
          <w:szCs w:val="21"/>
          <w:lang w:val="en-US" w:eastAsia="zh-CN" w:bidi="ar"/>
        </w:rPr>
        <w:t>（5）夏日，在烈日暴晒下，游泳池旁的混凝土地面热得烫脚，而池中的水却不怎么热，这是因为质量相等的水和混凝土，照射同样的时间，吸收相同热量，由于水的比热容较大，水的温度升高较小。因此，池水的温度比混凝土低，所以在烈日暴晒下，游泳池旁的混凝土地面热得烫脚，而池中的水却不怎么热。</w:t>
      </w:r>
    </w:p>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bCs/>
          <w:color w:val="FFFFFF" w:themeColor="background1"/>
          <w:sz w:val="21"/>
          <w:szCs w:val="21"/>
          <w:highlight w:val="red"/>
          <w14:textFill>
            <w14:solidFill>
              <w14:schemeClr w14:val="bg1"/>
            </w14:solidFill>
          </w14:textFill>
        </w:rPr>
        <w:t>★特别提醒</w:t>
      </w:r>
      <w:r>
        <w:rPr>
          <w:rFonts w:hint="eastAsia" w:ascii="宋体" w:hAnsi="宋体" w:eastAsia="宋体" w:cs="宋体"/>
          <w:b/>
          <w:bCs/>
          <w:color w:val="FFFFFF" w:themeColor="background1"/>
          <w:sz w:val="21"/>
          <w:szCs w:val="21"/>
          <w:highlight w:val="red"/>
          <w:lang w:eastAsia="zh-CN"/>
          <w14:textFill>
            <w14:solidFill>
              <w14:schemeClr w14:val="bg1"/>
            </w14:solidFill>
          </w14:textFill>
        </w:rPr>
        <w:t>：</w:t>
      </w:r>
      <w:r>
        <w:rPr>
          <w:rFonts w:hint="eastAsia" w:ascii="宋体" w:hAnsi="宋体" w:eastAsia="宋体" w:cs="宋体"/>
          <w:b w:val="0"/>
          <w:bCs w:val="0"/>
          <w:color w:val="000000"/>
          <w:sz w:val="21"/>
          <w:szCs w:val="21"/>
          <w:lang w:val="en-US" w:eastAsia="zh-CN"/>
        </w:rPr>
        <w:t>不要误认为所有跟水有关的应用都是利用水的比热容大的特点，如往教室洒水感到凉快是利用水蒸发吸热的原理。</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outlineLvl w:val="0"/>
        <w:rPr>
          <w:rFonts w:hint="default" w:ascii="宋体" w:hAnsi="宋体" w:eastAsia="宋体" w:cs="宋体"/>
          <w:b/>
          <w:bCs w:val="0"/>
          <w:sz w:val="21"/>
          <w:szCs w:val="21"/>
          <w:lang w:val="en-US" w:eastAsia="zh-CN"/>
        </w:rPr>
      </w:pPr>
      <w:r>
        <w:rPr>
          <w:rFonts w:hint="eastAsia" w:ascii="宋体" w:hAnsi="宋体" w:eastAsia="宋体" w:cs="宋体"/>
          <w:b/>
          <w:bCs w:val="0"/>
          <w:sz w:val="21"/>
          <w:szCs w:val="21"/>
          <w:lang w:val="en-US" w:eastAsia="zh-CN"/>
        </w:rPr>
        <w:t>知识点三</w:t>
      </w:r>
      <w:r>
        <w:rPr>
          <w:rFonts w:hint="eastAsia" w:ascii="宋体" w:hAnsi="宋体" w:eastAsia="宋体" w:cs="宋体"/>
          <w:b/>
          <w:bCs w:val="0"/>
          <w:sz w:val="21"/>
          <w:szCs w:val="21"/>
        </w:rPr>
        <w:t>、</w:t>
      </w:r>
      <w:r>
        <w:rPr>
          <w:rFonts w:hint="eastAsia" w:ascii="宋体" w:hAnsi="宋体" w:cs="宋体"/>
          <w:b/>
          <w:bCs w:val="0"/>
          <w:sz w:val="21"/>
          <w:szCs w:val="21"/>
          <w:lang w:val="en-US" w:eastAsia="zh-CN"/>
        </w:rPr>
        <w:t>热传递过程中吸收和放出热量</w:t>
      </w:r>
    </w:p>
    <w:p>
      <w:pPr>
        <w:spacing w:line="360" w:lineRule="auto"/>
        <w:ind w:firstLine="420" w:firstLineChars="200"/>
        <w:rPr>
          <w:rFonts w:hint="eastAsia" w:ascii="宋体" w:hAnsi="宋体" w:eastAsia="宋体" w:cs="宋体"/>
          <w:b w:val="0"/>
          <w:bCs w:val="0"/>
          <w:color w:val="000000"/>
          <w:sz w:val="21"/>
          <w:szCs w:val="21"/>
        </w:rPr>
      </w:pPr>
      <w:r>
        <w:rPr>
          <w:rFonts w:hint="eastAsia" w:ascii="宋体" w:hAnsi="宋体" w:eastAsia="宋体" w:cs="宋体"/>
          <w:b w:val="0"/>
          <w:bCs w:val="0"/>
          <w:color w:val="000000"/>
          <w:sz w:val="21"/>
          <w:szCs w:val="21"/>
          <w:lang w:eastAsia="zh-CN"/>
        </w:rPr>
        <w:t>（</w:t>
      </w:r>
      <w:r>
        <w:rPr>
          <w:rFonts w:hint="eastAsia" w:ascii="宋体" w:hAnsi="宋体" w:eastAsia="宋体" w:cs="宋体"/>
          <w:b w:val="0"/>
          <w:bCs w:val="0"/>
          <w:color w:val="000000"/>
          <w:sz w:val="21"/>
          <w:szCs w:val="21"/>
          <w:lang w:val="en-US" w:eastAsia="zh-CN"/>
        </w:rPr>
        <w:t>1</w:t>
      </w:r>
      <w:r>
        <w:rPr>
          <w:rFonts w:hint="eastAsia" w:ascii="宋体" w:hAnsi="宋体" w:eastAsia="宋体" w:cs="宋体"/>
          <w:b w:val="0"/>
          <w:bCs w:val="0"/>
          <w:color w:val="000000"/>
          <w:sz w:val="21"/>
          <w:szCs w:val="21"/>
          <w:lang w:eastAsia="zh-CN"/>
        </w:rPr>
        <w:t>）</w:t>
      </w:r>
      <w:r>
        <w:rPr>
          <w:rFonts w:hint="eastAsia" w:ascii="宋体" w:hAnsi="宋体" w:eastAsia="宋体" w:cs="宋体"/>
          <w:b w:val="0"/>
          <w:bCs w:val="0"/>
          <w:color w:val="000000"/>
          <w:sz w:val="21"/>
          <w:szCs w:val="21"/>
          <w:lang w:val="en-US" w:eastAsia="zh-CN"/>
        </w:rPr>
        <w:t>物质吸热时</w:t>
      </w:r>
      <w:r>
        <w:rPr>
          <w:rFonts w:hint="eastAsia" w:ascii="宋体" w:hAnsi="宋体" w:eastAsia="宋体" w:cs="宋体"/>
          <w:b w:val="0"/>
          <w:bCs w:val="0"/>
          <w:color w:val="000000"/>
          <w:sz w:val="21"/>
          <w:szCs w:val="21"/>
        </w:rPr>
        <w:t>热量的简单计算</w:t>
      </w:r>
    </w:p>
    <w:p>
      <w:pPr>
        <w:spacing w:line="360" w:lineRule="auto"/>
        <w:ind w:firstLine="420" w:firstLineChars="200"/>
        <w:rPr>
          <w:rFonts w:hint="eastAsia" w:ascii="宋体" w:hAnsi="宋体" w:eastAsia="宋体" w:cs="宋体"/>
          <w:b w:val="0"/>
          <w:bCs w:val="0"/>
          <w:color w:val="auto"/>
          <w:sz w:val="21"/>
          <w:szCs w:val="21"/>
          <w:u w:val="none" w:color="auto"/>
        </w:rPr>
      </w:pPr>
      <w:r>
        <w:rPr>
          <w:rFonts w:hint="eastAsia" w:ascii="宋体" w:hAnsi="宋体" w:eastAsia="宋体" w:cs="宋体"/>
          <w:b w:val="0"/>
          <w:bCs w:val="0"/>
          <w:color w:val="auto"/>
          <w:sz w:val="21"/>
          <w:szCs w:val="21"/>
          <w:u w:val="none" w:color="auto"/>
        </w:rPr>
        <w:t>吸热：Q</w:t>
      </w:r>
      <w:r>
        <w:rPr>
          <w:rFonts w:hint="eastAsia" w:ascii="宋体" w:hAnsi="宋体" w:eastAsia="宋体" w:cs="宋体"/>
          <w:b w:val="0"/>
          <w:bCs w:val="0"/>
          <w:color w:val="auto"/>
          <w:sz w:val="21"/>
          <w:szCs w:val="21"/>
          <w:u w:val="none" w:color="auto"/>
          <w:vertAlign w:val="subscript"/>
        </w:rPr>
        <w:t>吸</w:t>
      </w:r>
      <w:r>
        <w:rPr>
          <w:rFonts w:hint="eastAsia" w:ascii="宋体" w:hAnsi="宋体" w:eastAsia="宋体" w:cs="宋体"/>
          <w:b w:val="0"/>
          <w:bCs w:val="0"/>
          <w:color w:val="auto"/>
          <w:sz w:val="21"/>
          <w:szCs w:val="21"/>
          <w:u w:val="none" w:color="auto"/>
        </w:rPr>
        <w:t>=cm△t=cm(t-t</w:t>
      </w:r>
      <w:r>
        <w:rPr>
          <w:rFonts w:hint="eastAsia" w:ascii="宋体" w:hAnsi="宋体" w:eastAsia="宋体" w:cs="宋体"/>
          <w:b w:val="0"/>
          <w:bCs w:val="0"/>
          <w:color w:val="auto"/>
          <w:sz w:val="21"/>
          <w:szCs w:val="21"/>
          <w:u w:val="none" w:color="auto"/>
          <w:vertAlign w:val="subscript"/>
        </w:rPr>
        <w:t>0</w:t>
      </w:r>
      <w:r>
        <w:rPr>
          <w:rFonts w:hint="eastAsia" w:ascii="宋体" w:hAnsi="宋体" w:eastAsia="宋体" w:cs="宋体"/>
          <w:b w:val="0"/>
          <w:bCs w:val="0"/>
          <w:color w:val="auto"/>
          <w:sz w:val="21"/>
          <w:szCs w:val="21"/>
          <w:u w:val="none" w:color="auto"/>
        </w:rPr>
        <w:t>)；</w:t>
      </w:r>
    </w:p>
    <w:p>
      <w:pPr>
        <w:spacing w:line="360" w:lineRule="auto"/>
        <w:ind w:firstLine="420" w:firstLineChars="200"/>
        <w:rPr>
          <w:rFonts w:hint="eastAsia" w:ascii="宋体" w:hAnsi="宋体" w:eastAsia="宋体" w:cs="宋体"/>
          <w:b w:val="0"/>
          <w:bCs w:val="0"/>
          <w:color w:val="auto"/>
          <w:sz w:val="21"/>
          <w:szCs w:val="21"/>
          <w:u w:val="none" w:color="auto"/>
          <w:lang w:val="en-US" w:eastAsia="zh-CN"/>
        </w:rPr>
      </w:pPr>
      <w:r>
        <w:rPr>
          <w:rFonts w:hint="eastAsia" w:ascii="宋体" w:hAnsi="宋体" w:eastAsia="宋体" w:cs="宋体"/>
          <w:b w:val="0"/>
          <w:bCs w:val="0"/>
          <w:color w:val="auto"/>
          <w:sz w:val="21"/>
          <w:szCs w:val="21"/>
          <w:u w:val="none" w:color="auto"/>
        </w:rPr>
        <w:t>（2）</w:t>
      </w:r>
      <w:r>
        <w:rPr>
          <w:rFonts w:hint="eastAsia" w:ascii="宋体" w:hAnsi="宋体" w:eastAsia="宋体" w:cs="宋体"/>
          <w:b w:val="0"/>
          <w:bCs w:val="0"/>
          <w:color w:val="auto"/>
          <w:sz w:val="21"/>
          <w:szCs w:val="21"/>
          <w:u w:val="none" w:color="auto"/>
          <w:lang w:val="en-US" w:eastAsia="zh-CN"/>
        </w:rPr>
        <w:t>物质放热时热量的计算</w:t>
      </w:r>
    </w:p>
    <w:p>
      <w:pPr>
        <w:spacing w:line="360" w:lineRule="auto"/>
        <w:ind w:firstLine="420" w:firstLineChars="200"/>
        <w:rPr>
          <w:rFonts w:hint="eastAsia" w:ascii="宋体" w:hAnsi="宋体" w:eastAsia="宋体" w:cs="宋体"/>
          <w:b w:val="0"/>
          <w:bCs w:val="0"/>
          <w:color w:val="auto"/>
          <w:sz w:val="21"/>
          <w:szCs w:val="21"/>
          <w:u w:val="none" w:color="auto"/>
        </w:rPr>
      </w:pPr>
      <w:r>
        <w:rPr>
          <w:rFonts w:hint="eastAsia" w:ascii="宋体" w:hAnsi="宋体" w:eastAsia="宋体" w:cs="宋体"/>
          <w:b w:val="0"/>
          <w:bCs w:val="0"/>
          <w:color w:val="auto"/>
          <w:sz w:val="21"/>
          <w:szCs w:val="21"/>
          <w:u w:val="none" w:color="auto"/>
        </w:rPr>
        <w:t>放热：Q</w:t>
      </w:r>
      <w:r>
        <w:rPr>
          <w:rFonts w:hint="eastAsia" w:ascii="宋体" w:hAnsi="宋体" w:eastAsia="宋体" w:cs="宋体"/>
          <w:b w:val="0"/>
          <w:bCs w:val="0"/>
          <w:color w:val="auto"/>
          <w:sz w:val="21"/>
          <w:szCs w:val="21"/>
          <w:u w:val="none" w:color="auto"/>
          <w:vertAlign w:val="subscript"/>
        </w:rPr>
        <w:t>放</w:t>
      </w:r>
      <w:r>
        <w:rPr>
          <w:rFonts w:hint="eastAsia" w:ascii="宋体" w:hAnsi="宋体" w:eastAsia="宋体" w:cs="宋体"/>
          <w:b w:val="0"/>
          <w:bCs w:val="0"/>
          <w:color w:val="auto"/>
          <w:sz w:val="21"/>
          <w:szCs w:val="21"/>
          <w:u w:val="none" w:color="auto"/>
        </w:rPr>
        <w:t>=cm△t= cm(t</w:t>
      </w:r>
      <w:r>
        <w:rPr>
          <w:rFonts w:hint="eastAsia" w:ascii="宋体" w:hAnsi="宋体" w:eastAsia="宋体" w:cs="宋体"/>
          <w:b w:val="0"/>
          <w:bCs w:val="0"/>
          <w:color w:val="auto"/>
          <w:sz w:val="21"/>
          <w:szCs w:val="21"/>
          <w:u w:val="none" w:color="auto"/>
          <w:vertAlign w:val="subscript"/>
        </w:rPr>
        <w:t>0</w:t>
      </w:r>
      <w:r>
        <w:rPr>
          <w:rFonts w:hint="eastAsia" w:ascii="宋体" w:hAnsi="宋体" w:eastAsia="宋体" w:cs="宋体"/>
          <w:b w:val="0"/>
          <w:bCs w:val="0"/>
          <w:color w:val="auto"/>
          <w:sz w:val="21"/>
          <w:szCs w:val="21"/>
          <w:u w:val="none" w:color="auto"/>
        </w:rPr>
        <w:t>-t)。</w:t>
      </w:r>
    </w:p>
    <w:p>
      <w:pPr>
        <w:spacing w:line="360" w:lineRule="auto"/>
        <w:ind w:firstLine="420" w:firstLineChars="200"/>
        <w:rPr>
          <w:rFonts w:hint="eastAsia" w:ascii="宋体" w:hAnsi="宋体" w:eastAsia="宋体" w:cs="宋体"/>
          <w:b w:val="0"/>
          <w:bCs w:val="0"/>
          <w:sz w:val="21"/>
          <w:szCs w:val="21"/>
        </w:rPr>
      </w:pP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3</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其中：Q</w:t>
      </w:r>
      <w:r>
        <w:rPr>
          <w:rFonts w:hint="eastAsia" w:ascii="宋体" w:hAnsi="宋体" w:eastAsia="宋体" w:cs="宋体"/>
          <w:b w:val="0"/>
          <w:bCs w:val="0"/>
          <w:sz w:val="21"/>
          <w:szCs w:val="21"/>
          <w:vertAlign w:val="subscript"/>
        </w:rPr>
        <w:t>吸</w:t>
      </w:r>
      <w:r>
        <w:rPr>
          <w:rFonts w:hint="eastAsia" w:ascii="宋体" w:hAnsi="宋体" w:eastAsia="宋体" w:cs="宋体"/>
          <w:b w:val="0"/>
          <w:bCs w:val="0"/>
          <w:sz w:val="21"/>
          <w:szCs w:val="21"/>
        </w:rPr>
        <w:t>—吸收的热量，单位：焦（J），Q</w:t>
      </w:r>
      <w:r>
        <w:rPr>
          <w:rFonts w:hint="eastAsia" w:ascii="宋体" w:hAnsi="宋体" w:eastAsia="宋体" w:cs="宋体"/>
          <w:b w:val="0"/>
          <w:bCs w:val="0"/>
          <w:sz w:val="21"/>
          <w:szCs w:val="21"/>
          <w:vertAlign w:val="subscript"/>
        </w:rPr>
        <w:t>放</w:t>
      </w:r>
      <w:r>
        <w:rPr>
          <w:rFonts w:hint="eastAsia" w:ascii="宋体" w:hAnsi="宋体" w:eastAsia="宋体" w:cs="宋体"/>
          <w:b w:val="0"/>
          <w:bCs w:val="0"/>
          <w:sz w:val="21"/>
          <w:szCs w:val="21"/>
        </w:rPr>
        <w:t>—放出的热量。</w:t>
      </w:r>
    </w:p>
    <w:p>
      <w:pPr>
        <w:spacing w:line="360" w:lineRule="auto"/>
        <w:ind w:firstLine="420" w:firstLineChars="200"/>
        <w:rPr>
          <w:rFonts w:hint="eastAsia" w:ascii="宋体" w:hAnsi="宋体" w:eastAsia="宋体" w:cs="宋体"/>
          <w:b w:val="0"/>
          <w:bCs w:val="0"/>
          <w:sz w:val="21"/>
          <w:szCs w:val="21"/>
        </w:rPr>
      </w:pPr>
      <w:r>
        <w:rPr>
          <w:rFonts w:hint="eastAsia" w:ascii="宋体" w:hAnsi="宋体" w:eastAsia="宋体" w:cs="宋体"/>
          <w:b w:val="0"/>
          <w:bCs w:val="0"/>
          <w:sz w:val="21"/>
          <w:szCs w:val="21"/>
        </w:rPr>
        <w:t>c—比热容，单位：焦每千克摄氏度（J/(kg·℃)）</w:t>
      </w:r>
    </w:p>
    <w:p>
      <w:pPr>
        <w:ind w:firstLine="411" w:firstLineChars="196"/>
        <w:rPr>
          <w:rFonts w:hint="eastAsia" w:ascii="宋体" w:hAnsi="宋体" w:eastAsia="宋体" w:cs="宋体"/>
          <w:b w:val="0"/>
          <w:bCs w:val="0"/>
          <w:sz w:val="21"/>
          <w:szCs w:val="21"/>
        </w:rPr>
      </w:pPr>
      <w:r>
        <w:rPr>
          <w:rFonts w:hint="eastAsia" w:ascii="宋体" w:hAnsi="宋体" w:eastAsia="宋体" w:cs="宋体"/>
          <w:b w:val="0"/>
          <w:bCs w:val="0"/>
          <w:sz w:val="21"/>
          <w:szCs w:val="21"/>
        </w:rPr>
        <w:t>m—质量，单位：千克（kg）</w:t>
      </w:r>
    </w:p>
    <w:p>
      <w:pPr>
        <w:spacing w:line="360" w:lineRule="auto"/>
        <w:ind w:firstLine="420" w:firstLineChars="200"/>
        <w:rPr>
          <w:rFonts w:hint="eastAsia" w:ascii="宋体" w:hAnsi="宋体" w:eastAsia="宋体" w:cs="宋体"/>
          <w:b w:val="0"/>
          <w:bCs w:val="0"/>
          <w:sz w:val="21"/>
          <w:szCs w:val="21"/>
        </w:rPr>
      </w:pPr>
      <w:r>
        <w:rPr>
          <w:rFonts w:hint="eastAsia" w:ascii="宋体" w:hAnsi="宋体" w:eastAsia="宋体" w:cs="宋体"/>
          <w:b w:val="0"/>
          <w:bCs w:val="0"/>
          <w:sz w:val="21"/>
          <w:szCs w:val="21"/>
        </w:rPr>
        <w:t>△t—变化的温度（升高或降低的温度），单位：摄氏度（℃）；t</w:t>
      </w:r>
      <w:r>
        <w:rPr>
          <w:rFonts w:hint="eastAsia" w:ascii="宋体" w:hAnsi="宋体" w:eastAsia="宋体" w:cs="宋体"/>
          <w:b w:val="0"/>
          <w:bCs w:val="0"/>
          <w:sz w:val="21"/>
          <w:szCs w:val="21"/>
          <w:vertAlign w:val="subscript"/>
        </w:rPr>
        <w:t>0</w:t>
      </w:r>
      <w:r>
        <w:rPr>
          <w:rFonts w:hint="eastAsia" w:ascii="宋体" w:hAnsi="宋体" w:eastAsia="宋体" w:cs="宋体"/>
          <w:b w:val="0"/>
          <w:bCs w:val="0"/>
          <w:sz w:val="21"/>
          <w:szCs w:val="21"/>
        </w:rPr>
        <w:t>—初始温度、t—末温。</w:t>
      </w:r>
    </w:p>
    <w:p>
      <w:pPr>
        <w:snapToGrid w:val="0"/>
        <w:spacing w:line="360" w:lineRule="auto"/>
        <w:ind w:firstLine="420" w:firstLineChars="200"/>
        <w:jc w:val="center"/>
        <w:rPr>
          <w:rFonts w:ascii="宋体" w:hAnsi="宋体"/>
          <w:color w:val="000000"/>
        </w:rPr>
      </w:pP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color w:val="auto"/>
          <w:kern w:val="2"/>
          <w:sz w:val="21"/>
          <w:szCs w:val="21"/>
          <w:lang w:val="en-US" w:eastAsia="zh-CN" w:bidi="ar-SA"/>
        </w:rPr>
      </w:pPr>
    </w:p>
    <w:p>
      <w:pPr>
        <w:bidi w:val="0"/>
        <w:rPr>
          <w:rFonts w:ascii="Times New Roman" w:hAnsi="Times New Roman" w:eastAsia="宋体" w:cs="Times New Roman"/>
          <w:kern w:val="2"/>
          <w:sz w:val="21"/>
          <w:szCs w:val="24"/>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imes New Roma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8" w:space="4"/>
      </w:pBdr>
      <w:jc w:val="center"/>
    </w:pPr>
  </w:p>
  <w:p>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5"/>
                            <w:pBdr>
                              <w:bottom w:val="none" w:color="auto" w:sz="0" w:space="1"/>
                            </w:pBdr>
                            <w:jc w:val="both"/>
                            <w:outlineLvl w:val="9"/>
                            <w:rPr>
                              <w:rFonts w:hint="default"/>
                              <w:sz w:val="18"/>
                              <w:szCs w:val="24"/>
                              <w:lang w:val="en-US" w:eastAsia="zh-CN"/>
                            </w:rPr>
                          </w:pPr>
                        </w:p>
                        <w:p/>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5"/>
                      <w:pBdr>
                        <w:bottom w:val="none" w:color="auto" w:sz="0" w:space="1"/>
                      </w:pBdr>
                      <w:jc w:val="both"/>
                      <w:outlineLvl w:val="9"/>
                      <w:rPr>
                        <w:rFonts w:hint="default"/>
                        <w:sz w:val="18"/>
                        <w:szCs w:val="24"/>
                        <w:lang w:val="en-US" w:eastAsia="zh-CN"/>
                      </w:rPr>
                    </w:pPr>
                  </w:p>
                  <w:p/>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12EB0C37"/>
    <w:rsid w:val="25F435AC"/>
    <w:rsid w:val="33BB7BC0"/>
    <w:rsid w:val="4A9C31C7"/>
    <w:rsid w:val="4B510F93"/>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rPr>
  </w:style>
  <w:style w:type="paragraph" w:styleId="3">
    <w:name w:val="heading 2"/>
    <w:basedOn w:val="1"/>
    <w:next w:val="1"/>
    <w:qFormat/>
    <w:uiPriority w:val="9"/>
    <w:pPr>
      <w:widowControl/>
      <w:spacing w:before="100" w:beforeAutospacing="1" w:after="100" w:afterAutospacing="1"/>
      <w:jc w:val="left"/>
      <w:outlineLvl w:val="1"/>
    </w:pPr>
    <w:rPr>
      <w:rFonts w:ascii="宋体" w:hAnsi="宋体"/>
      <w:kern w:val="0"/>
      <w:sz w:val="36"/>
      <w:szCs w:val="36"/>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hd w:val="clear" w:color="auto" w:fill="FFFFFF"/>
      <w:spacing w:line="405" w:lineRule="exact"/>
      <w:jc w:val="distribute"/>
    </w:pPr>
    <w:rPr>
      <w:rFonts w:ascii="宋体"/>
      <w:kern w:val="0"/>
      <w:sz w:val="18"/>
      <w:szCs w:val="18"/>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nhideWhenUsed/>
    <w:qFormat/>
    <w:uiPriority w:val="99"/>
    <w:pPr>
      <w:jc w:val="left"/>
    </w:pPr>
    <w:rPr>
      <w:rFonts w:ascii="Calibri" w:hAnsi="Calibri"/>
      <w:kern w:val="0"/>
      <w:sz w:val="24"/>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Strong"/>
    <w:basedOn w:val="9"/>
    <w:qFormat/>
    <w:uiPriority w:val="22"/>
    <w:rPr>
      <w:b/>
      <w:bCs/>
    </w:rPr>
  </w:style>
  <w:style w:type="character" w:styleId="11">
    <w:name w:val="page number"/>
    <w:basedOn w:val="9"/>
    <w:qFormat/>
    <w:uiPriority w:val="0"/>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2.bin"/><Relationship Id="rId98" Type="http://schemas.openxmlformats.org/officeDocument/2006/relationships/image" Target="media/image53.wmf"/><Relationship Id="rId97" Type="http://schemas.openxmlformats.org/officeDocument/2006/relationships/oleObject" Target="embeddings/oleObject41.bin"/><Relationship Id="rId96" Type="http://schemas.openxmlformats.org/officeDocument/2006/relationships/image" Target="media/image52.png"/><Relationship Id="rId95" Type="http://schemas.openxmlformats.org/officeDocument/2006/relationships/image" Target="media/image51.png"/><Relationship Id="rId94" Type="http://schemas.openxmlformats.org/officeDocument/2006/relationships/image" Target="media/image50.wmf"/><Relationship Id="rId93" Type="http://schemas.openxmlformats.org/officeDocument/2006/relationships/oleObject" Target="embeddings/oleObject40.bin"/><Relationship Id="rId92" Type="http://schemas.openxmlformats.org/officeDocument/2006/relationships/image" Target="media/image49.wmf"/><Relationship Id="rId91" Type="http://schemas.openxmlformats.org/officeDocument/2006/relationships/oleObject" Target="embeddings/oleObject39.bin"/><Relationship Id="rId90" Type="http://schemas.openxmlformats.org/officeDocument/2006/relationships/image" Target="media/image48.png"/><Relationship Id="rId9" Type="http://schemas.openxmlformats.org/officeDocument/2006/relationships/image" Target="media/image4.wmf"/><Relationship Id="rId89" Type="http://schemas.openxmlformats.org/officeDocument/2006/relationships/image" Target="media/image47.wmf"/><Relationship Id="rId88" Type="http://schemas.openxmlformats.org/officeDocument/2006/relationships/oleObject" Target="embeddings/oleObject38.bin"/><Relationship Id="rId87" Type="http://schemas.openxmlformats.org/officeDocument/2006/relationships/image" Target="media/image46.wmf"/><Relationship Id="rId86" Type="http://schemas.openxmlformats.org/officeDocument/2006/relationships/oleObject" Target="embeddings/oleObject37.bin"/><Relationship Id="rId85" Type="http://schemas.openxmlformats.org/officeDocument/2006/relationships/image" Target="media/image45.wmf"/><Relationship Id="rId84" Type="http://schemas.openxmlformats.org/officeDocument/2006/relationships/oleObject" Target="embeddings/oleObject36.bin"/><Relationship Id="rId83" Type="http://schemas.openxmlformats.org/officeDocument/2006/relationships/image" Target="media/image44.wmf"/><Relationship Id="rId82" Type="http://schemas.openxmlformats.org/officeDocument/2006/relationships/oleObject" Target="embeddings/oleObject35.bin"/><Relationship Id="rId81" Type="http://schemas.openxmlformats.org/officeDocument/2006/relationships/image" Target="media/image43.wmf"/><Relationship Id="rId80" Type="http://schemas.openxmlformats.org/officeDocument/2006/relationships/oleObject" Target="embeddings/oleObject34.bin"/><Relationship Id="rId8" Type="http://schemas.openxmlformats.org/officeDocument/2006/relationships/oleObject" Target="embeddings/oleObject1.bin"/><Relationship Id="rId79" Type="http://schemas.openxmlformats.org/officeDocument/2006/relationships/image" Target="media/image42.png"/><Relationship Id="rId78" Type="http://schemas.openxmlformats.org/officeDocument/2006/relationships/image" Target="media/image41.wmf"/><Relationship Id="rId77" Type="http://schemas.openxmlformats.org/officeDocument/2006/relationships/oleObject" Target="embeddings/oleObject33.bin"/><Relationship Id="rId76" Type="http://schemas.openxmlformats.org/officeDocument/2006/relationships/image" Target="media/image40.wmf"/><Relationship Id="rId75" Type="http://schemas.openxmlformats.org/officeDocument/2006/relationships/oleObject" Target="embeddings/oleObject32.bin"/><Relationship Id="rId74" Type="http://schemas.openxmlformats.org/officeDocument/2006/relationships/image" Target="media/image39.wmf"/><Relationship Id="rId73" Type="http://schemas.openxmlformats.org/officeDocument/2006/relationships/oleObject" Target="embeddings/oleObject31.bin"/><Relationship Id="rId72" Type="http://schemas.openxmlformats.org/officeDocument/2006/relationships/image" Target="media/image38.png"/><Relationship Id="rId71" Type="http://schemas.openxmlformats.org/officeDocument/2006/relationships/image" Target="media/image37.wmf"/><Relationship Id="rId70" Type="http://schemas.openxmlformats.org/officeDocument/2006/relationships/oleObject" Target="embeddings/oleObject30.bin"/><Relationship Id="rId7" Type="http://schemas.openxmlformats.org/officeDocument/2006/relationships/image" Target="media/image3.png"/><Relationship Id="rId69" Type="http://schemas.openxmlformats.org/officeDocument/2006/relationships/image" Target="media/image36.wmf"/><Relationship Id="rId68" Type="http://schemas.openxmlformats.org/officeDocument/2006/relationships/oleObject" Target="embeddings/oleObject29.bin"/><Relationship Id="rId67" Type="http://schemas.openxmlformats.org/officeDocument/2006/relationships/image" Target="media/image35.wmf"/><Relationship Id="rId66" Type="http://schemas.openxmlformats.org/officeDocument/2006/relationships/oleObject" Target="embeddings/oleObject28.bin"/><Relationship Id="rId65" Type="http://schemas.openxmlformats.org/officeDocument/2006/relationships/image" Target="media/image34.wmf"/><Relationship Id="rId64" Type="http://schemas.openxmlformats.org/officeDocument/2006/relationships/oleObject" Target="embeddings/oleObject27.bin"/><Relationship Id="rId63" Type="http://schemas.openxmlformats.org/officeDocument/2006/relationships/image" Target="media/image33.wmf"/><Relationship Id="rId62" Type="http://schemas.openxmlformats.org/officeDocument/2006/relationships/oleObject" Target="embeddings/oleObject26.bin"/><Relationship Id="rId61" Type="http://schemas.openxmlformats.org/officeDocument/2006/relationships/image" Target="media/image32.wmf"/><Relationship Id="rId60" Type="http://schemas.openxmlformats.org/officeDocument/2006/relationships/oleObject" Target="embeddings/oleObject25.bin"/><Relationship Id="rId6" Type="http://schemas.openxmlformats.org/officeDocument/2006/relationships/image" Target="media/image2.png"/><Relationship Id="rId59" Type="http://schemas.openxmlformats.org/officeDocument/2006/relationships/image" Target="media/image31.png"/><Relationship Id="rId58" Type="http://schemas.openxmlformats.org/officeDocument/2006/relationships/image" Target="media/image30.wmf"/><Relationship Id="rId57" Type="http://schemas.openxmlformats.org/officeDocument/2006/relationships/oleObject" Target="embeddings/oleObject24.bin"/><Relationship Id="rId56" Type="http://schemas.openxmlformats.org/officeDocument/2006/relationships/image" Target="media/image29.wmf"/><Relationship Id="rId55" Type="http://schemas.openxmlformats.org/officeDocument/2006/relationships/oleObject" Target="embeddings/oleObject23.bin"/><Relationship Id="rId54" Type="http://schemas.openxmlformats.org/officeDocument/2006/relationships/image" Target="media/image28.wmf"/><Relationship Id="rId53" Type="http://schemas.openxmlformats.org/officeDocument/2006/relationships/oleObject" Target="embeddings/oleObject22.bin"/><Relationship Id="rId52" Type="http://schemas.openxmlformats.org/officeDocument/2006/relationships/image" Target="media/image27.png"/><Relationship Id="rId51" Type="http://schemas.openxmlformats.org/officeDocument/2006/relationships/image" Target="media/image26.wmf"/><Relationship Id="rId50" Type="http://schemas.openxmlformats.org/officeDocument/2006/relationships/oleObject" Target="embeddings/oleObject21.bin"/><Relationship Id="rId5" Type="http://schemas.openxmlformats.org/officeDocument/2006/relationships/theme" Target="theme/theme1.xml"/><Relationship Id="rId49" Type="http://schemas.openxmlformats.org/officeDocument/2006/relationships/image" Target="media/image25.wmf"/><Relationship Id="rId48" Type="http://schemas.openxmlformats.org/officeDocument/2006/relationships/oleObject" Target="embeddings/oleObject20.bin"/><Relationship Id="rId47" Type="http://schemas.openxmlformats.org/officeDocument/2006/relationships/oleObject" Target="embeddings/oleObject19.bin"/><Relationship Id="rId46" Type="http://schemas.openxmlformats.org/officeDocument/2006/relationships/image" Target="media/image24.wmf"/><Relationship Id="rId45" Type="http://schemas.openxmlformats.org/officeDocument/2006/relationships/oleObject" Target="embeddings/oleObject18.bin"/><Relationship Id="rId44" Type="http://schemas.openxmlformats.org/officeDocument/2006/relationships/oleObject" Target="embeddings/oleObject17.bin"/><Relationship Id="rId43" Type="http://schemas.openxmlformats.org/officeDocument/2006/relationships/image" Target="media/image23.wmf"/><Relationship Id="rId42" Type="http://schemas.openxmlformats.org/officeDocument/2006/relationships/oleObject" Target="embeddings/oleObject16.bin"/><Relationship Id="rId41" Type="http://schemas.openxmlformats.org/officeDocument/2006/relationships/image" Target="media/image22.wmf"/><Relationship Id="rId40" Type="http://schemas.openxmlformats.org/officeDocument/2006/relationships/oleObject" Target="embeddings/oleObject15.bin"/><Relationship Id="rId4" Type="http://schemas.openxmlformats.org/officeDocument/2006/relationships/footer" Target="footer1.xml"/><Relationship Id="rId39" Type="http://schemas.openxmlformats.org/officeDocument/2006/relationships/image" Target="media/image21.wmf"/><Relationship Id="rId38" Type="http://schemas.openxmlformats.org/officeDocument/2006/relationships/oleObject" Target="embeddings/oleObject14.bin"/><Relationship Id="rId37" Type="http://schemas.openxmlformats.org/officeDocument/2006/relationships/image" Target="media/image20.wmf"/><Relationship Id="rId36" Type="http://schemas.openxmlformats.org/officeDocument/2006/relationships/oleObject" Target="embeddings/oleObject13.bin"/><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wmf"/><Relationship Id="rId32" Type="http://schemas.openxmlformats.org/officeDocument/2006/relationships/oleObject" Target="embeddings/oleObject12.bin"/><Relationship Id="rId31" Type="http://schemas.openxmlformats.org/officeDocument/2006/relationships/image" Target="media/image16.wmf"/><Relationship Id="rId30" Type="http://schemas.openxmlformats.org/officeDocument/2006/relationships/oleObject" Target="embeddings/oleObject11.bin"/><Relationship Id="rId3" Type="http://schemas.openxmlformats.org/officeDocument/2006/relationships/header" Target="header1.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wmf"/><Relationship Id="rId26" Type="http://schemas.openxmlformats.org/officeDocument/2006/relationships/oleObject" Target="embeddings/oleObject10.bin"/><Relationship Id="rId25" Type="http://schemas.openxmlformats.org/officeDocument/2006/relationships/image" Target="media/image12.wmf"/><Relationship Id="rId24" Type="http://schemas.openxmlformats.org/officeDocument/2006/relationships/oleObject" Target="embeddings/oleObject9.bin"/><Relationship Id="rId23" Type="http://schemas.openxmlformats.org/officeDocument/2006/relationships/image" Target="media/image11.wmf"/><Relationship Id="rId22" Type="http://schemas.openxmlformats.org/officeDocument/2006/relationships/oleObject" Target="embeddings/oleObject8.bin"/><Relationship Id="rId21" Type="http://schemas.openxmlformats.org/officeDocument/2006/relationships/image" Target="media/image10.wmf"/><Relationship Id="rId20" Type="http://schemas.openxmlformats.org/officeDocument/2006/relationships/oleObject" Target="embeddings/oleObject7.bin"/><Relationship Id="rId2" Type="http://schemas.openxmlformats.org/officeDocument/2006/relationships/settings" Target="settings.xml"/><Relationship Id="rId19" Type="http://schemas.openxmlformats.org/officeDocument/2006/relationships/image" Target="media/image9.wmf"/><Relationship Id="rId18" Type="http://schemas.openxmlformats.org/officeDocument/2006/relationships/oleObject" Target="embeddings/oleObject6.bin"/><Relationship Id="rId17" Type="http://schemas.openxmlformats.org/officeDocument/2006/relationships/image" Target="media/image8.wmf"/><Relationship Id="rId16" Type="http://schemas.openxmlformats.org/officeDocument/2006/relationships/oleObject" Target="embeddings/oleObject5.bin"/><Relationship Id="rId15" Type="http://schemas.openxmlformats.org/officeDocument/2006/relationships/image" Target="media/image7.wmf"/><Relationship Id="rId14" Type="http://schemas.openxmlformats.org/officeDocument/2006/relationships/oleObject" Target="embeddings/oleObject4.bin"/><Relationship Id="rId13" Type="http://schemas.openxmlformats.org/officeDocument/2006/relationships/image" Target="media/image6.wmf"/><Relationship Id="rId12" Type="http://schemas.openxmlformats.org/officeDocument/2006/relationships/oleObject" Target="embeddings/oleObject3.bin"/><Relationship Id="rId113" Type="http://schemas.openxmlformats.org/officeDocument/2006/relationships/fontTable" Target="fontTable.xml"/><Relationship Id="rId112" Type="http://schemas.openxmlformats.org/officeDocument/2006/relationships/customXml" Target="../customXml/item4.xml"/><Relationship Id="rId111" Type="http://schemas.openxmlformats.org/officeDocument/2006/relationships/customXml" Target="../customXml/item3.xml"/><Relationship Id="rId110" Type="http://schemas.openxmlformats.org/officeDocument/2006/relationships/customXml" Target="../customXml/item2.xml"/><Relationship Id="rId11" Type="http://schemas.openxmlformats.org/officeDocument/2006/relationships/image" Target="media/image5.wmf"/><Relationship Id="rId109" Type="http://schemas.openxmlformats.org/officeDocument/2006/relationships/customXml" Target="../customXml/item1.xml"/><Relationship Id="rId108" Type="http://schemas.openxmlformats.org/officeDocument/2006/relationships/image" Target="media/image61.png"/><Relationship Id="rId107" Type="http://schemas.openxmlformats.org/officeDocument/2006/relationships/image" Target="media/image60.wmf"/><Relationship Id="rId106" Type="http://schemas.openxmlformats.org/officeDocument/2006/relationships/oleObject" Target="embeddings/oleObject43.bin"/><Relationship Id="rId105" Type="http://schemas.openxmlformats.org/officeDocument/2006/relationships/image" Target="media/image59.png"/><Relationship Id="rId104" Type="http://schemas.openxmlformats.org/officeDocument/2006/relationships/image" Target="media/image58.png"/><Relationship Id="rId103" Type="http://schemas.openxmlformats.org/officeDocument/2006/relationships/image" Target="media/image57.png"/><Relationship Id="rId102" Type="http://schemas.openxmlformats.org/officeDocument/2006/relationships/image" Target="media/image56.png"/><Relationship Id="rId101" Type="http://schemas.openxmlformats.org/officeDocument/2006/relationships/image" Target="media/image55.png"/><Relationship Id="rId100" Type="http://schemas.openxmlformats.org/officeDocument/2006/relationships/image" Target="media/image54.wmf"/><Relationship Id="rId10" Type="http://schemas.openxmlformats.org/officeDocument/2006/relationships/oleObject" Target="embeddings/oleObject2.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Normal.dotm</Template>
  <Pages>2</Pages>
  <Words>78</Words>
  <Characters>78</Characters>
  <Lines>0</Lines>
  <Paragraphs>0</Paragraphs>
  <TotalTime>2</TotalTime>
  <ScaleCrop>false</ScaleCrop>
  <LinksUpToDate>false</LinksUpToDate>
  <CharactersWithSpaces>118</CharactersWithSpaces>
  <Application>WPS Office_11.8.2.11473_F1E327BC-269C-435d-A152-05C5408002CA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Administrator</cp:lastModifiedBy>
  <cp:lastPrinted>2021-08-26T17:12:00Z</cp:lastPrinted>
  <dcterms:modified xsi:type="dcterms:W3CDTF">2024-10-22T08:50:04Z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2052-11.8.2.11473</vt:lpwstr>
  </property>
  <property fmtid="{D5CDD505-2E9C-101B-9397-08002B2CF9AE}" pid="3" name="ICV">
    <vt:lpwstr>8A07ADB75A9642D5BAD42A590EBB1A98</vt:lpwstr>
  </property>
</Properties>
</file>