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924D2A">
      <w:pPr>
        <w:spacing w:line="360" w:lineRule="auto"/>
        <w:ind w:left="315"/>
        <w:rPr>
          <w:rFonts w:eastAsia="微软雅黑"/>
          <w:i/>
          <w:iCs/>
          <w:color w:val="00B050"/>
          <w:kern w:val="44"/>
          <w:sz w:val="28"/>
          <w:szCs w:val="28"/>
          <w:shd w:val="clear" w:color="FFFFFF" w:fill="D9D9D9"/>
        </w:rPr>
      </w:pPr>
      <w:r>
        <w:rPr>
          <w:rFonts w:hint="eastAsia" w:eastAsia="微软雅黑"/>
          <w:i/>
          <w:iCs/>
          <w:kern w:val="44"/>
          <w:sz w:val="28"/>
          <w:szCs w:val="28"/>
          <w:shd w:val="clear" w:color="FFFFFF" w:fill="D9D9D9"/>
        </w:rPr>
        <w:drawing>
          <wp:anchor distT="0" distB="0" distL="114300" distR="114300" simplePos="0" relativeHeight="251659264" behindDoc="0" locked="0" layoutInCell="1" allowOverlap="1">
            <wp:simplePos x="0" y="0"/>
            <wp:positionH relativeFrom="page">
              <wp:posOffset>10883900</wp:posOffset>
            </wp:positionH>
            <wp:positionV relativeFrom="topMargin">
              <wp:posOffset>12585700</wp:posOffset>
            </wp:positionV>
            <wp:extent cx="393700" cy="292100"/>
            <wp:effectExtent l="0" t="0" r="6350" b="12700"/>
            <wp:wrapNone/>
            <wp:docPr id="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5"/>
                    <pic:cNvPicPr>
                      <a:picLocks noChangeAspect="1"/>
                    </pic:cNvPicPr>
                  </pic:nvPicPr>
                  <pic:blipFill>
                    <a:blip r:embed="rId10"/>
                    <a:stretch>
                      <a:fillRect/>
                    </a:stretch>
                  </pic:blipFill>
                  <pic:spPr>
                    <a:xfrm>
                      <a:off x="0" y="0"/>
                      <a:ext cx="393700" cy="292100"/>
                    </a:xfrm>
                    <a:prstGeom prst="rect">
                      <a:avLst/>
                    </a:prstGeom>
                    <a:noFill/>
                    <a:ln>
                      <a:noFill/>
                    </a:ln>
                  </pic:spPr>
                </pic:pic>
              </a:graphicData>
            </a:graphic>
          </wp:anchor>
        </w:drawing>
      </w:r>
      <w:r>
        <w:drawing>
          <wp:anchor distT="0" distB="0" distL="114300" distR="114300" simplePos="0" relativeHeight="251660288" behindDoc="0" locked="0" layoutInCell="1" allowOverlap="1">
            <wp:simplePos x="0" y="0"/>
            <wp:positionH relativeFrom="page">
              <wp:posOffset>11391900</wp:posOffset>
            </wp:positionH>
            <wp:positionV relativeFrom="page">
              <wp:posOffset>12217400</wp:posOffset>
            </wp:positionV>
            <wp:extent cx="292100" cy="495300"/>
            <wp:effectExtent l="0" t="0" r="12700" b="0"/>
            <wp:wrapNone/>
            <wp:docPr id="65" name="图片 1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00069"/>
                    <pic:cNvPicPr>
                      <a:picLocks noChangeAspect="1"/>
                    </pic:cNvPicPr>
                  </pic:nvPicPr>
                  <pic:blipFill>
                    <a:blip r:embed="rId11"/>
                    <a:stretch>
                      <a:fillRect/>
                    </a:stretch>
                  </pic:blipFill>
                  <pic:spPr>
                    <a:xfrm>
                      <a:off x="0" y="0"/>
                      <a:ext cx="292100" cy="495300"/>
                    </a:xfrm>
                    <a:prstGeom prst="rect">
                      <a:avLst/>
                    </a:prstGeom>
                    <a:noFill/>
                    <a:ln>
                      <a:noFill/>
                    </a:ln>
                  </pic:spPr>
                </pic:pic>
              </a:graphicData>
            </a:graphic>
          </wp:anchor>
        </w:drawing>
      </w:r>
      <w:r>
        <w:rPr>
          <w:i/>
          <w:iCs/>
          <w:sz w:val="28"/>
          <w:szCs w:val="28"/>
          <w:shd w:val="clear" w:color="FFFFFF" w:fill="D9D9D9"/>
        </w:rPr>
        <w:drawing>
          <wp:anchor distT="0" distB="0" distL="114300" distR="114300" simplePos="0" relativeHeight="251661312" behindDoc="0" locked="0" layoutInCell="1" allowOverlap="1">
            <wp:simplePos x="0" y="0"/>
            <wp:positionH relativeFrom="page">
              <wp:posOffset>12420600</wp:posOffset>
            </wp:positionH>
            <wp:positionV relativeFrom="page">
              <wp:posOffset>11684000</wp:posOffset>
            </wp:positionV>
            <wp:extent cx="368300" cy="355600"/>
            <wp:effectExtent l="0" t="0" r="12700" b="6350"/>
            <wp:wrapNone/>
            <wp:docPr id="64"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00043"/>
                    <pic:cNvPicPr>
                      <a:picLocks noChangeAspect="1"/>
                    </pic:cNvPicPr>
                  </pic:nvPicPr>
                  <pic:blipFill>
                    <a:blip r:embed="rId12"/>
                    <a:stretch>
                      <a:fillRect/>
                    </a:stretch>
                  </pic:blipFill>
                  <pic:spPr>
                    <a:xfrm>
                      <a:off x="0" y="0"/>
                      <a:ext cx="368300" cy="355600"/>
                    </a:xfrm>
                    <a:prstGeom prst="rect">
                      <a:avLst/>
                    </a:prstGeom>
                    <a:solidFill>
                      <a:srgbClr val="FFFFFF"/>
                    </a:solidFill>
                    <a:ln>
                      <a:noFill/>
                    </a:ln>
                  </pic:spPr>
                </pic:pic>
              </a:graphicData>
            </a:graphic>
          </wp:anchor>
        </w:drawing>
      </w:r>
      <w:r>
        <w:rPr>
          <w:rFonts w:hint="eastAsia" w:eastAsia="微软雅黑"/>
          <w:i/>
          <w:iCs/>
          <w:kern w:val="44"/>
          <w:sz w:val="28"/>
          <w:szCs w:val="28"/>
          <w:shd w:val="clear" w:color="FFFFFF" w:fill="D9D9D9"/>
        </w:rPr>
        <w:t>主题四 信息 能源</w:t>
      </w:r>
    </w:p>
    <w:p w14:paraId="5CA731CD">
      <w:pPr>
        <w:spacing w:line="360" w:lineRule="auto"/>
        <w:ind w:left="315"/>
        <w:jc w:val="center"/>
        <w:rPr>
          <w:rFonts w:eastAsia="微软雅黑"/>
          <w:b/>
          <w:bCs/>
          <w:kern w:val="44"/>
          <w:sz w:val="36"/>
          <w:szCs w:val="21"/>
        </w:rPr>
      </w:pPr>
      <w:r>
        <w:rPr>
          <w:rFonts w:eastAsia="微软雅黑"/>
          <w:b/>
          <w:bCs/>
          <w:color w:val="806000"/>
          <w:kern w:val="44"/>
          <w:sz w:val="36"/>
          <w:szCs w:val="21"/>
        </w:rPr>
        <w:t>专题</w:t>
      </w:r>
      <w:r>
        <w:rPr>
          <w:rFonts w:hint="eastAsia" w:eastAsia="微软雅黑"/>
          <w:b/>
          <w:bCs/>
          <w:color w:val="806000"/>
          <w:kern w:val="44"/>
          <w:sz w:val="36"/>
          <w:szCs w:val="21"/>
        </w:rPr>
        <w:t>16</w:t>
      </w:r>
      <w:r>
        <w:rPr>
          <w:rFonts w:eastAsia="微软雅黑"/>
          <w:b/>
          <w:bCs/>
          <w:color w:val="806000"/>
          <w:kern w:val="44"/>
          <w:sz w:val="36"/>
          <w:szCs w:val="21"/>
        </w:rPr>
        <w:t xml:space="preserve">  </w:t>
      </w:r>
      <w:r>
        <w:rPr>
          <w:rFonts w:hint="eastAsia" w:eastAsia="微软雅黑"/>
          <w:b/>
          <w:bCs/>
          <w:color w:val="806000"/>
          <w:kern w:val="44"/>
          <w:sz w:val="36"/>
          <w:szCs w:val="21"/>
        </w:rPr>
        <w:t>信息与能源</w:t>
      </w:r>
      <w:r>
        <w:rPr>
          <w:rFonts w:hint="eastAsia" w:eastAsia="微软雅黑"/>
          <w:b/>
          <w:bCs/>
          <w:kern w:val="44"/>
          <w:sz w:val="36"/>
          <w:szCs w:val="21"/>
        </w:rPr>
        <w:t>（2~3分）</w:t>
      </w:r>
    </w:p>
    <w:p w14:paraId="152E74BE">
      <w:pPr>
        <w:pStyle w:val="7"/>
        <w:shd w:val="clear" w:color="auto" w:fill="EEECE1"/>
        <w:spacing w:after="0" w:line="360" w:lineRule="auto"/>
        <w:ind w:left="315"/>
        <w:textAlignment w:val="center"/>
        <w:rPr>
          <w:rStyle w:val="11"/>
          <w:rFonts w:ascii="微软雅黑" w:hAnsi="微软雅黑" w:eastAsia="微软雅黑" w:cs="微软雅黑"/>
        </w:rPr>
      </w:pPr>
      <w:r>
        <w:rPr>
          <w:rStyle w:val="11"/>
          <w:rFonts w:hint="eastAsia" w:ascii="微软雅黑" w:hAnsi="微软雅黑" w:eastAsia="微软雅黑" w:cs="微软雅黑"/>
        </w:rPr>
        <w:t>01考情透视·目标导航</w:t>
      </w:r>
      <w:r>
        <w:rPr>
          <w:rStyle w:val="11"/>
          <w:rFonts w:hint="eastAsia" w:ascii="微软雅黑" w:hAnsi="微软雅黑" w:eastAsia="微软雅黑" w:cs="微软雅黑"/>
        </w:rPr>
        <w:tab/>
      </w:r>
      <w:r>
        <w:rPr>
          <w:rStyle w:val="11"/>
          <w:rFonts w:hint="eastAsia" w:ascii="微软雅黑" w:hAnsi="微软雅黑" w:eastAsia="微软雅黑" w:cs="微软雅黑"/>
        </w:rPr>
        <w:t xml:space="preserve">  </w:t>
      </w:r>
    </w:p>
    <w:p w14:paraId="32416CC0">
      <w:pPr>
        <w:pStyle w:val="7"/>
        <w:shd w:val="clear" w:color="auto" w:fill="EEECE1"/>
        <w:spacing w:after="0" w:line="360" w:lineRule="auto"/>
        <w:ind w:left="315"/>
        <w:textAlignment w:val="center"/>
        <w:rPr>
          <w:rStyle w:val="11"/>
          <w:rFonts w:ascii="微软雅黑" w:hAnsi="微软雅黑" w:eastAsia="微软雅黑" w:cs="微软雅黑"/>
        </w:rPr>
      </w:pPr>
      <w:r>
        <w:rPr>
          <w:rStyle w:val="11"/>
          <w:rFonts w:hint="eastAsia" w:ascii="微软雅黑" w:hAnsi="微软雅黑" w:eastAsia="微软雅黑" w:cs="微软雅黑"/>
        </w:rPr>
        <w:t xml:space="preserve">02知识导图·思维引航 </w:t>
      </w:r>
    </w:p>
    <w:p w14:paraId="12F5BF6B">
      <w:pPr>
        <w:pStyle w:val="7"/>
        <w:shd w:val="clear" w:color="auto" w:fill="EEECE1"/>
        <w:spacing w:after="0" w:line="360" w:lineRule="auto"/>
        <w:ind w:left="315"/>
        <w:textAlignment w:val="center"/>
        <w:rPr>
          <w:rStyle w:val="11"/>
          <w:rFonts w:ascii="微软雅黑" w:hAnsi="微软雅黑" w:eastAsia="微软雅黑" w:cs="微软雅黑"/>
        </w:rPr>
      </w:pPr>
      <w:r>
        <w:rPr>
          <w:rStyle w:val="11"/>
          <w:rFonts w:hint="eastAsia" w:ascii="微软雅黑" w:hAnsi="微软雅黑" w:eastAsia="微软雅黑" w:cs="微软雅黑"/>
        </w:rPr>
        <w:t xml:space="preserve">03考点突破·考法探究 </w:t>
      </w:r>
    </w:p>
    <w:p w14:paraId="78BD3227">
      <w:pPr>
        <w:pStyle w:val="7"/>
        <w:shd w:val="clear" w:color="auto" w:fill="EEECE1"/>
        <w:spacing w:after="0" w:line="360" w:lineRule="auto"/>
        <w:ind w:left="315" w:firstLine="630" w:firstLineChars="300"/>
        <w:textAlignment w:val="center"/>
        <w:rPr>
          <w:rStyle w:val="11"/>
          <w:rFonts w:ascii="微软雅黑" w:hAnsi="微软雅黑" w:eastAsia="微软雅黑" w:cs="微软雅黑"/>
          <w:szCs w:val="21"/>
        </w:rPr>
      </w:pPr>
      <w:r>
        <w:rPr>
          <w:rStyle w:val="11"/>
          <w:rFonts w:hint="eastAsia" w:ascii="微软雅黑" w:hAnsi="微软雅黑" w:eastAsia="微软雅黑" w:cs="微软雅黑"/>
          <w:szCs w:val="21"/>
        </w:rPr>
        <w:t>考点一 电磁波及其传播</w:t>
      </w:r>
    </w:p>
    <w:p w14:paraId="0D39EA8C">
      <w:pPr>
        <w:pStyle w:val="7"/>
        <w:shd w:val="clear" w:color="auto" w:fill="EEECE1"/>
        <w:spacing w:after="0" w:line="360" w:lineRule="auto"/>
        <w:ind w:left="315" w:firstLine="630" w:firstLineChars="300"/>
        <w:textAlignment w:val="center"/>
        <w:rPr>
          <w:rStyle w:val="11"/>
          <w:rFonts w:ascii="微软雅黑" w:hAnsi="微软雅黑" w:eastAsia="微软雅黑" w:cs="微软雅黑"/>
          <w:szCs w:val="21"/>
        </w:rPr>
      </w:pPr>
      <w:r>
        <w:rPr>
          <w:rStyle w:val="11"/>
          <w:rFonts w:hint="eastAsia" w:ascii="微软雅黑" w:hAnsi="微软雅黑" w:eastAsia="微软雅黑" w:cs="微软雅黑"/>
          <w:szCs w:val="21"/>
        </w:rPr>
        <w:t>考点二 能源与可持续发展</w:t>
      </w:r>
    </w:p>
    <w:p w14:paraId="01E7B163">
      <w:pPr>
        <w:pStyle w:val="7"/>
        <w:shd w:val="clear" w:color="auto" w:fill="EEECE1"/>
        <w:spacing w:after="0" w:line="360" w:lineRule="auto"/>
        <w:ind w:left="315"/>
        <w:textAlignment w:val="center"/>
        <w:rPr>
          <w:rStyle w:val="11"/>
          <w:rFonts w:ascii="微软雅黑" w:hAnsi="微软雅黑" w:eastAsia="微软雅黑" w:cs="微软雅黑"/>
        </w:rPr>
      </w:pPr>
      <w:r>
        <w:rPr>
          <w:rStyle w:val="11"/>
          <w:rFonts w:hint="eastAsia" w:ascii="微软雅黑" w:hAnsi="微软雅黑" w:eastAsia="微软雅黑" w:cs="微软雅黑"/>
        </w:rPr>
        <w:t xml:space="preserve">04题型精研·考向洞悉  </w:t>
      </w:r>
    </w:p>
    <w:p w14:paraId="308CE31B">
      <w:pPr>
        <w:pStyle w:val="7"/>
        <w:shd w:val="clear" w:color="auto" w:fill="EEECE1"/>
        <w:spacing w:after="0" w:line="360" w:lineRule="auto"/>
        <w:ind w:left="315" w:firstLine="420" w:firstLineChars="200"/>
        <w:textAlignment w:val="center"/>
        <w:rPr>
          <w:rStyle w:val="11"/>
          <w:rFonts w:ascii="微软雅黑" w:hAnsi="微软雅黑" w:eastAsia="微软雅黑" w:cs="微软雅黑"/>
          <w:szCs w:val="21"/>
        </w:rPr>
      </w:pPr>
      <w:r>
        <w:rPr>
          <w:rStyle w:val="11"/>
          <w:rFonts w:hint="eastAsia" w:ascii="微软雅黑" w:hAnsi="微软雅黑" w:eastAsia="微软雅黑" w:cs="微软雅黑"/>
          <w:szCs w:val="21"/>
        </w:rPr>
        <w:t>题型一 电磁波及其传播</w:t>
      </w:r>
    </w:p>
    <w:p w14:paraId="27F148DF">
      <w:pPr>
        <w:pStyle w:val="7"/>
        <w:shd w:val="clear" w:color="auto" w:fill="EEECE1"/>
        <w:spacing w:after="0" w:line="360" w:lineRule="auto"/>
        <w:ind w:left="315" w:firstLine="630" w:firstLineChars="300"/>
        <w:textAlignment w:val="center"/>
        <w:rPr>
          <w:rStyle w:val="11"/>
          <w:rFonts w:ascii="微软雅黑" w:hAnsi="微软雅黑" w:eastAsia="微软雅黑" w:cs="微软雅黑"/>
          <w:b w:val="0"/>
          <w:bCs/>
          <w:szCs w:val="21"/>
        </w:rPr>
      </w:pPr>
      <w:r>
        <w:rPr>
          <w:rStyle w:val="11"/>
          <w:rFonts w:hint="eastAsia" w:ascii="微软雅黑" w:hAnsi="微软雅黑" w:eastAsia="微软雅黑" w:cs="微软雅黑"/>
          <w:b w:val="0"/>
          <w:bCs/>
          <w:szCs w:val="21"/>
        </w:rPr>
        <w:t>►考向01 电磁波的特点及应用</w:t>
      </w:r>
    </w:p>
    <w:p w14:paraId="6E85571E">
      <w:pPr>
        <w:pStyle w:val="7"/>
        <w:shd w:val="clear" w:color="auto" w:fill="EEECE1"/>
        <w:spacing w:after="0" w:line="360" w:lineRule="auto"/>
        <w:ind w:left="315" w:firstLine="630" w:firstLineChars="300"/>
        <w:textAlignment w:val="center"/>
        <w:rPr>
          <w:rStyle w:val="11"/>
          <w:rFonts w:ascii="微软雅黑" w:hAnsi="微软雅黑" w:eastAsia="微软雅黑" w:cs="微软雅黑"/>
          <w:b w:val="0"/>
          <w:bCs/>
          <w:szCs w:val="21"/>
        </w:rPr>
      </w:pPr>
      <w:r>
        <w:rPr>
          <w:rStyle w:val="11"/>
          <w:rFonts w:hint="eastAsia" w:ascii="微软雅黑" w:hAnsi="微软雅黑" w:eastAsia="微软雅黑" w:cs="微软雅黑"/>
          <w:b w:val="0"/>
          <w:bCs/>
          <w:szCs w:val="21"/>
        </w:rPr>
        <w:t>►考向02 通信技术和发展</w:t>
      </w:r>
    </w:p>
    <w:p w14:paraId="0C6C1E60">
      <w:pPr>
        <w:pStyle w:val="7"/>
        <w:shd w:val="clear" w:color="auto" w:fill="EEECE1"/>
        <w:spacing w:after="0" w:line="360" w:lineRule="auto"/>
        <w:ind w:left="315" w:firstLine="420" w:firstLineChars="200"/>
        <w:textAlignment w:val="center"/>
        <w:rPr>
          <w:rStyle w:val="11"/>
          <w:rFonts w:ascii="微软雅黑" w:hAnsi="微软雅黑" w:eastAsia="微软雅黑" w:cs="微软雅黑"/>
          <w:szCs w:val="21"/>
        </w:rPr>
      </w:pPr>
      <w:r>
        <w:rPr>
          <w:rStyle w:val="11"/>
          <w:rFonts w:hint="eastAsia" w:ascii="微软雅黑" w:hAnsi="微软雅黑" w:eastAsia="微软雅黑" w:cs="微软雅黑"/>
          <w:szCs w:val="21"/>
        </w:rPr>
        <w:t>题型二 能源与可持续发展</w:t>
      </w:r>
    </w:p>
    <w:p w14:paraId="2AD601BF">
      <w:pPr>
        <w:pStyle w:val="7"/>
        <w:shd w:val="clear" w:color="auto" w:fill="EEECE1"/>
        <w:spacing w:after="0" w:line="360" w:lineRule="auto"/>
        <w:ind w:left="315" w:firstLine="630" w:firstLineChars="300"/>
        <w:textAlignment w:val="center"/>
        <w:rPr>
          <w:rStyle w:val="11"/>
          <w:rFonts w:ascii="微软雅黑" w:hAnsi="微软雅黑" w:eastAsia="微软雅黑" w:cs="微软雅黑"/>
          <w:b w:val="0"/>
          <w:bCs/>
          <w:szCs w:val="21"/>
        </w:rPr>
      </w:pPr>
      <w:r>
        <w:rPr>
          <w:rStyle w:val="11"/>
          <w:rFonts w:hint="eastAsia" w:ascii="微软雅黑" w:hAnsi="微软雅黑" w:eastAsia="微软雅黑" w:cs="微软雅黑"/>
          <w:b w:val="0"/>
          <w:bCs/>
          <w:szCs w:val="21"/>
        </w:rPr>
        <w:t>►考向01 能源分类</w:t>
      </w:r>
    </w:p>
    <w:p w14:paraId="6F0DD10E">
      <w:pPr>
        <w:pStyle w:val="7"/>
        <w:shd w:val="clear" w:color="auto" w:fill="EEECE1"/>
        <w:spacing w:after="0" w:line="360" w:lineRule="auto"/>
        <w:ind w:left="315" w:firstLine="630" w:firstLineChars="300"/>
        <w:textAlignment w:val="center"/>
        <w:rPr>
          <w:rStyle w:val="11"/>
          <w:rFonts w:ascii="微软雅黑" w:hAnsi="微软雅黑" w:eastAsia="微软雅黑" w:cs="微软雅黑"/>
          <w:b w:val="0"/>
          <w:bCs/>
          <w:szCs w:val="21"/>
        </w:rPr>
      </w:pPr>
      <w:r>
        <w:rPr>
          <w:rStyle w:val="11"/>
          <w:rFonts w:hint="eastAsia" w:ascii="微软雅黑" w:hAnsi="微软雅黑" w:eastAsia="微软雅黑" w:cs="微软雅黑"/>
          <w:b w:val="0"/>
          <w:bCs/>
          <w:szCs w:val="21"/>
        </w:rPr>
        <w:t>►考向02 核能</w:t>
      </w:r>
    </w:p>
    <w:p w14:paraId="0019E9AB">
      <w:pPr>
        <w:pStyle w:val="7"/>
        <w:shd w:val="clear" w:color="auto" w:fill="EEECE1"/>
        <w:spacing w:after="0" w:line="360" w:lineRule="auto"/>
        <w:ind w:left="315" w:firstLine="630" w:firstLineChars="300"/>
        <w:textAlignment w:val="center"/>
        <w:rPr>
          <w:rStyle w:val="11"/>
          <w:rFonts w:ascii="微软雅黑" w:hAnsi="微软雅黑" w:eastAsia="微软雅黑" w:cs="微软雅黑"/>
          <w:b w:val="0"/>
          <w:bCs/>
          <w:szCs w:val="21"/>
        </w:rPr>
      </w:pPr>
      <w:r>
        <w:rPr>
          <w:rStyle w:val="11"/>
          <w:rFonts w:hint="eastAsia" w:ascii="微软雅黑" w:hAnsi="微软雅黑" w:eastAsia="微软雅黑" w:cs="微软雅黑"/>
          <w:b w:val="0"/>
          <w:bCs/>
          <w:szCs w:val="21"/>
        </w:rPr>
        <w:t>►考向03 太阳能</w:t>
      </w:r>
    </w:p>
    <w:p w14:paraId="7D260807">
      <w:pPr>
        <w:pStyle w:val="7"/>
        <w:shd w:val="clear" w:color="auto" w:fill="EEECE1"/>
        <w:spacing w:after="0" w:line="360" w:lineRule="auto"/>
        <w:ind w:left="315" w:firstLine="630" w:firstLineChars="300"/>
        <w:textAlignment w:val="center"/>
        <w:rPr>
          <w:rStyle w:val="11"/>
          <w:rFonts w:ascii="微软雅黑" w:hAnsi="微软雅黑" w:eastAsia="微软雅黑" w:cs="微软雅黑"/>
          <w:b w:val="0"/>
          <w:bCs/>
          <w:szCs w:val="21"/>
        </w:rPr>
      </w:pPr>
      <w:r>
        <w:rPr>
          <w:rStyle w:val="11"/>
          <w:rFonts w:hint="eastAsia" w:ascii="微软雅黑" w:hAnsi="微软雅黑" w:eastAsia="微软雅黑" w:cs="微软雅黑"/>
          <w:b w:val="0"/>
          <w:bCs/>
          <w:szCs w:val="21"/>
        </w:rPr>
        <w:t>►考向04 能量守恒定律</w:t>
      </w:r>
    </w:p>
    <w:p w14:paraId="370EFC9D">
      <w:pPr>
        <w:pStyle w:val="7"/>
        <w:shd w:val="clear" w:color="auto" w:fill="EEECE1"/>
        <w:spacing w:after="0" w:line="360" w:lineRule="auto"/>
        <w:ind w:left="315"/>
        <w:textAlignment w:val="center"/>
        <w:rPr>
          <w:rStyle w:val="11"/>
          <w:rFonts w:ascii="微软雅黑" w:hAnsi="微软雅黑" w:eastAsia="微软雅黑" w:cs="微软雅黑"/>
          <w:color w:val="948A54"/>
        </w:rPr>
      </w:pPr>
      <w:r>
        <w:rPr>
          <w:rStyle w:val="11"/>
          <w:rFonts w:hint="eastAsia" w:ascii="微软雅黑" w:hAnsi="微软雅黑" w:eastAsia="微软雅黑" w:cs="微软雅黑"/>
        </w:rPr>
        <w:t>05分层训练·巩固提升</w:t>
      </w:r>
    </w:p>
    <w:p w14:paraId="155B2C78">
      <w:pPr>
        <w:pStyle w:val="7"/>
        <w:shd w:val="clear" w:color="auto" w:fill="EEECE1"/>
        <w:snapToGrid w:val="0"/>
        <w:spacing w:after="0" w:line="300" w:lineRule="auto"/>
        <w:ind w:left="318" w:firstLine="420" w:firstLineChars="200"/>
        <w:textAlignment w:val="center"/>
        <w:rPr>
          <w:rStyle w:val="11"/>
          <w:rFonts w:ascii="微软雅黑" w:hAnsi="微软雅黑" w:eastAsia="微软雅黑" w:cs="微软雅黑"/>
          <w:szCs w:val="21"/>
        </w:rPr>
      </w:pPr>
      <w:bookmarkStart w:id="0" w:name="_Hlk183080581"/>
      <w:r>
        <w:rPr>
          <w:rStyle w:val="11"/>
          <w:rFonts w:hint="eastAsia" w:ascii="微软雅黑" w:hAnsi="微软雅黑" w:eastAsia="微软雅黑" w:cs="微软雅黑"/>
          <w:szCs w:val="21"/>
        </w:rPr>
        <w:t>基础巩固</w:t>
      </w:r>
    </w:p>
    <w:p w14:paraId="698B0567">
      <w:pPr>
        <w:pStyle w:val="7"/>
        <w:shd w:val="clear" w:color="auto" w:fill="EEECE1"/>
        <w:snapToGrid w:val="0"/>
        <w:spacing w:after="0" w:line="300" w:lineRule="auto"/>
        <w:ind w:left="318" w:firstLine="420" w:firstLineChars="200"/>
        <w:textAlignment w:val="center"/>
      </w:pPr>
      <w:r>
        <w:rPr>
          <w:rStyle w:val="11"/>
          <w:rFonts w:hint="eastAsia" w:ascii="微软雅黑" w:hAnsi="微软雅黑" w:eastAsia="微软雅黑" w:cs="微软雅黑"/>
          <w:szCs w:val="21"/>
        </w:rPr>
        <w:t>能力提升</w:t>
      </w:r>
      <w:bookmarkEnd w:id="0"/>
    </w:p>
    <w:p w14:paraId="56A44342">
      <w:pPr>
        <w:spacing w:line="360" w:lineRule="auto"/>
        <w:ind w:left="315"/>
        <w:jc w:val="center"/>
      </w:pPr>
      <w:r>
        <w:br w:type="page"/>
      </w:r>
      <w:r>
        <w:drawing>
          <wp:inline distT="0" distB="0" distL="114300" distR="114300">
            <wp:extent cx="2581275" cy="723900"/>
            <wp:effectExtent l="0" t="0" r="9525" b="0"/>
            <wp:docPr id="67"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78"/>
                    <pic:cNvPicPr>
                      <a:picLocks noChangeAspect="1"/>
                    </pic:cNvPicPr>
                  </pic:nvPicPr>
                  <pic:blipFill>
                    <a:blip r:embed="rId13"/>
                    <a:stretch>
                      <a:fillRect/>
                    </a:stretch>
                  </pic:blipFill>
                  <pic:spPr>
                    <a:xfrm>
                      <a:off x="0" y="0"/>
                      <a:ext cx="2581275" cy="723900"/>
                    </a:xfrm>
                    <a:prstGeom prst="rect">
                      <a:avLst/>
                    </a:prstGeom>
                    <a:noFill/>
                    <a:ln>
                      <a:noFill/>
                    </a:ln>
                  </pic:spPr>
                </pic:pic>
              </a:graphicData>
            </a:graphic>
          </wp:inline>
        </w:drawing>
      </w:r>
    </w:p>
    <w:p w14:paraId="76B527B2">
      <w:pPr>
        <w:tabs>
          <w:tab w:val="left" w:pos="600"/>
        </w:tabs>
        <w:snapToGrid w:val="0"/>
        <w:spacing w:line="360" w:lineRule="auto"/>
        <w:ind w:left="315"/>
        <w:jc w:val="left"/>
        <w:textAlignment w:val="center"/>
      </w:pPr>
    </w:p>
    <w:tbl>
      <w:tblPr>
        <w:tblStyle w:val="8"/>
        <w:tblW w:w="4985" w:type="pct"/>
        <w:jc w:val="center"/>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Layout w:type="autofit"/>
        <w:tblCellMar>
          <w:top w:w="0" w:type="dxa"/>
          <w:left w:w="108" w:type="dxa"/>
          <w:bottom w:w="0" w:type="dxa"/>
          <w:right w:w="108" w:type="dxa"/>
        </w:tblCellMar>
      </w:tblPr>
      <w:tblGrid>
        <w:gridCol w:w="1861"/>
        <w:gridCol w:w="4256"/>
        <w:gridCol w:w="3707"/>
      </w:tblGrid>
      <w:tr w14:paraId="630B3918">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PrEx>
        <w:trPr>
          <w:trHeight w:val="439" w:hRule="atLeast"/>
          <w:jc w:val="center"/>
        </w:trPr>
        <w:tc>
          <w:tcPr>
            <w:tcW w:w="947" w:type="pct"/>
            <w:shd w:val="clear" w:color="auto" w:fill="F5E6C6"/>
            <w:vAlign w:val="center"/>
          </w:tcPr>
          <w:p w14:paraId="1EC0C703">
            <w:pPr>
              <w:spacing w:line="288" w:lineRule="auto"/>
              <w:jc w:val="center"/>
              <w:rPr>
                <w:rFonts w:eastAsia="微软雅黑"/>
                <w:b/>
                <w:bCs/>
                <w:color w:val="806000"/>
                <w:szCs w:val="21"/>
              </w:rPr>
            </w:pPr>
            <w:r>
              <w:rPr>
                <w:rFonts w:eastAsia="微软雅黑"/>
                <w:b/>
                <w:bCs/>
                <w:color w:val="806000"/>
                <w:szCs w:val="21"/>
              </w:rPr>
              <w:t>考点要求</w:t>
            </w:r>
          </w:p>
        </w:tc>
        <w:tc>
          <w:tcPr>
            <w:tcW w:w="2165" w:type="pct"/>
            <w:shd w:val="clear" w:color="auto" w:fill="F5E6C6"/>
            <w:vAlign w:val="center"/>
          </w:tcPr>
          <w:p w14:paraId="649F6E91">
            <w:pPr>
              <w:spacing w:line="288" w:lineRule="auto"/>
              <w:jc w:val="center"/>
              <w:rPr>
                <w:rFonts w:eastAsia="微软雅黑"/>
                <w:b/>
                <w:bCs/>
                <w:color w:val="806000"/>
                <w:szCs w:val="21"/>
              </w:rPr>
            </w:pPr>
            <w:r>
              <w:rPr>
                <w:rFonts w:eastAsia="微软雅黑"/>
                <w:b/>
                <w:bCs/>
                <w:color w:val="806000"/>
                <w:szCs w:val="21"/>
              </w:rPr>
              <w:t>课标要求</w:t>
            </w:r>
          </w:p>
        </w:tc>
        <w:tc>
          <w:tcPr>
            <w:tcW w:w="1886" w:type="pct"/>
            <w:shd w:val="clear" w:color="auto" w:fill="F5E6C6"/>
            <w:vAlign w:val="center"/>
          </w:tcPr>
          <w:p w14:paraId="53619E85">
            <w:pPr>
              <w:spacing w:line="288" w:lineRule="auto"/>
              <w:jc w:val="center"/>
              <w:rPr>
                <w:rFonts w:eastAsia="微软雅黑"/>
                <w:b/>
                <w:bCs/>
                <w:color w:val="806000"/>
                <w:szCs w:val="21"/>
              </w:rPr>
            </w:pPr>
            <w:r>
              <w:rPr>
                <w:rFonts w:eastAsia="微软雅黑"/>
                <w:b/>
                <w:bCs/>
                <w:color w:val="806000"/>
                <w:szCs w:val="21"/>
              </w:rPr>
              <w:t>命题预测</w:t>
            </w:r>
          </w:p>
        </w:tc>
      </w:tr>
      <w:tr w14:paraId="1622F81F">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2839" w:hRule="atLeast"/>
          <w:jc w:val="center"/>
        </w:trPr>
        <w:tc>
          <w:tcPr>
            <w:tcW w:w="947" w:type="pct"/>
            <w:shd w:val="clear" w:color="auto" w:fill="FEFEFE"/>
            <w:vAlign w:val="center"/>
          </w:tcPr>
          <w:p w14:paraId="409A3352">
            <w:pPr>
              <w:spacing w:line="288" w:lineRule="auto"/>
              <w:jc w:val="center"/>
              <w:rPr>
                <w:rFonts w:eastAsia="微软雅黑"/>
                <w:b/>
                <w:bCs/>
                <w:color w:val="000000"/>
                <w:szCs w:val="21"/>
              </w:rPr>
            </w:pPr>
            <w:r>
              <w:rPr>
                <w:rFonts w:hint="eastAsia" w:eastAsia="微软雅黑"/>
                <w:color w:val="000000"/>
                <w:szCs w:val="21"/>
              </w:rPr>
              <w:t>电磁波及其传播</w:t>
            </w:r>
          </w:p>
        </w:tc>
        <w:tc>
          <w:tcPr>
            <w:tcW w:w="2165" w:type="pct"/>
            <w:shd w:val="clear" w:color="auto" w:fill="FEFEFE"/>
            <w:vAlign w:val="center"/>
          </w:tcPr>
          <w:p w14:paraId="76AFB650">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知道电磁波。知道电磁波在真空中的传播速度。知道波长、频率和波速。了解电磁波的应用及其对人类生活和社会发展的影响。</w:t>
            </w:r>
          </w:p>
        </w:tc>
        <w:tc>
          <w:tcPr>
            <w:tcW w:w="1886" w:type="pct"/>
            <w:vMerge w:val="restart"/>
            <w:shd w:val="clear" w:color="auto" w:fill="FEFEFE"/>
            <w:vAlign w:val="center"/>
          </w:tcPr>
          <w:p w14:paraId="4DF21FFC">
            <w:pPr>
              <w:spacing w:line="288" w:lineRule="auto"/>
              <w:ind w:firstLine="420" w:firstLineChars="200"/>
              <w:jc w:val="left"/>
              <w:rPr>
                <w:rFonts w:eastAsia="微软雅黑"/>
                <w:color w:val="000000"/>
                <w:szCs w:val="21"/>
              </w:rPr>
            </w:pPr>
            <w:r>
              <w:rPr>
                <w:rFonts w:hint="eastAsia" w:eastAsia="微软雅黑"/>
                <w:color w:val="000000"/>
                <w:szCs w:val="21"/>
              </w:rPr>
              <w:t>本专题是学生了解性的内容，在教学中要求学生掌握程度为“了解”、“认识”。虽然本专题的考题在中考试卷中会出现相应的内容，但所占分值一般不高，一般会在2分-3分之间。</w:t>
            </w:r>
          </w:p>
          <w:p w14:paraId="5CC1E960">
            <w:pPr>
              <w:spacing w:line="288" w:lineRule="auto"/>
              <w:ind w:firstLine="420" w:firstLineChars="200"/>
              <w:jc w:val="left"/>
              <w:rPr>
                <w:rFonts w:eastAsia="微软雅黑"/>
                <w:color w:val="000000"/>
                <w:szCs w:val="21"/>
              </w:rPr>
            </w:pPr>
            <w:r>
              <w:rPr>
                <w:rFonts w:hint="eastAsia" w:eastAsia="微软雅黑"/>
                <w:color w:val="000000"/>
                <w:szCs w:val="21"/>
              </w:rPr>
              <w:t>本单元常见考点主要集中在</w:t>
            </w:r>
            <w:r>
              <w:rPr>
                <w:rFonts w:hint="eastAsia" w:eastAsia="微软雅黑"/>
                <w:color w:val="FF0000"/>
                <w:szCs w:val="21"/>
              </w:rPr>
              <w:t>电磁波及其应用、能源及其分类、核能及其应用、太阳能及其应用、可再生与不可再生能源以及可持续发展</w:t>
            </w:r>
            <w:r>
              <w:rPr>
                <w:rFonts w:hint="eastAsia" w:eastAsia="微软雅黑"/>
                <w:color w:val="000000"/>
                <w:szCs w:val="21"/>
              </w:rPr>
              <w:t>等</w:t>
            </w:r>
          </w:p>
        </w:tc>
      </w:tr>
      <w:tr w14:paraId="65252678">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1828" w:hRule="atLeast"/>
          <w:jc w:val="center"/>
        </w:trPr>
        <w:tc>
          <w:tcPr>
            <w:tcW w:w="947" w:type="pct"/>
            <w:shd w:val="clear" w:color="auto" w:fill="FEFEFE"/>
            <w:vAlign w:val="center"/>
          </w:tcPr>
          <w:p w14:paraId="5695747C">
            <w:pPr>
              <w:spacing w:line="288" w:lineRule="auto"/>
              <w:jc w:val="center"/>
              <w:rPr>
                <w:rFonts w:eastAsia="微软雅黑"/>
                <w:color w:val="000000"/>
                <w:szCs w:val="21"/>
              </w:rPr>
            </w:pPr>
            <w:r>
              <w:rPr>
                <w:rFonts w:hint="eastAsia" w:eastAsia="微软雅黑"/>
                <w:color w:val="000000"/>
                <w:szCs w:val="21"/>
              </w:rPr>
              <w:t>能源与可持续发展</w:t>
            </w:r>
          </w:p>
        </w:tc>
        <w:tc>
          <w:tcPr>
            <w:tcW w:w="2165" w:type="pct"/>
            <w:shd w:val="clear" w:color="auto" w:fill="FEFEFE"/>
            <w:vAlign w:val="center"/>
          </w:tcPr>
          <w:p w14:paraId="3EA28DDE">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列举常见的不可再生能源和可再生能源,</w:t>
            </w:r>
          </w:p>
          <w:p w14:paraId="7D2948CC">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知道核能的特点和核能利用可能带来的问题。</w:t>
            </w:r>
          </w:p>
          <w:p w14:paraId="33DAC16E">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从能源开发与利用的角度体会可持续发展的重要性。</w:t>
            </w:r>
          </w:p>
          <w:p w14:paraId="6A3B7499">
            <w:pPr>
              <w:pStyle w:val="15"/>
              <w:numPr>
                <w:ilvl w:val="0"/>
                <w:numId w:val="1"/>
              </w:numPr>
              <w:spacing w:line="288" w:lineRule="auto"/>
              <w:ind w:left="0" w:firstLine="0" w:firstLineChars="0"/>
              <w:jc w:val="left"/>
              <w:rPr>
                <w:rFonts w:eastAsia="微软雅黑"/>
                <w:bCs/>
                <w:szCs w:val="21"/>
              </w:rPr>
            </w:pPr>
            <w:r>
              <w:rPr>
                <w:rFonts w:hint="eastAsia" w:eastAsia="微软雅黑"/>
                <w:bCs/>
                <w:szCs w:val="21"/>
              </w:rPr>
              <w:t>知道能量守恒定律。有用能量转化与守恒的观点分析问题的意识。</w:t>
            </w:r>
          </w:p>
          <w:p w14:paraId="05F4F10B">
            <w:pPr>
              <w:pStyle w:val="15"/>
              <w:numPr>
                <w:ilvl w:val="0"/>
                <w:numId w:val="1"/>
              </w:numPr>
              <w:spacing w:line="288" w:lineRule="auto"/>
              <w:ind w:left="0" w:firstLine="0" w:firstLineChars="0"/>
              <w:jc w:val="left"/>
              <w:rPr>
                <w:rFonts w:eastAsia="微软雅黑"/>
                <w:color w:val="000000"/>
                <w:szCs w:val="21"/>
              </w:rPr>
            </w:pPr>
            <w:r>
              <w:rPr>
                <w:rFonts w:hint="eastAsia" w:eastAsia="微软雅黑"/>
                <w:bCs/>
                <w:szCs w:val="21"/>
              </w:rPr>
              <w:t>列举能量转化和转移具有方向性的常见实例。</w:t>
            </w:r>
          </w:p>
        </w:tc>
        <w:tc>
          <w:tcPr>
            <w:tcW w:w="1886" w:type="pct"/>
            <w:vMerge w:val="continue"/>
            <w:shd w:val="clear" w:color="auto" w:fill="FEFEFE"/>
          </w:tcPr>
          <w:p w14:paraId="20CFF636">
            <w:pPr>
              <w:spacing w:line="288" w:lineRule="auto"/>
              <w:jc w:val="center"/>
              <w:rPr>
                <w:b/>
                <w:bCs/>
                <w:color w:val="000000"/>
                <w:szCs w:val="21"/>
              </w:rPr>
            </w:pPr>
          </w:p>
        </w:tc>
      </w:tr>
    </w:tbl>
    <w:p w14:paraId="5D41B3EA">
      <w:pPr>
        <w:snapToGrid w:val="0"/>
        <w:spacing w:line="360" w:lineRule="auto"/>
        <w:ind w:left="315"/>
        <w:textAlignment w:val="center"/>
      </w:pPr>
    </w:p>
    <w:p w14:paraId="3CA00E8B">
      <w:pPr>
        <w:snapToGrid w:val="0"/>
        <w:spacing w:line="360" w:lineRule="auto"/>
        <w:ind w:left="315"/>
        <w:jc w:val="center"/>
        <w:textAlignment w:val="center"/>
      </w:pPr>
      <w:r>
        <w:br w:type="page"/>
      </w:r>
      <w:r>
        <w:drawing>
          <wp:inline distT="0" distB="0" distL="114300" distR="114300">
            <wp:extent cx="2667000" cy="666750"/>
            <wp:effectExtent l="0" t="0" r="0" b="0"/>
            <wp:docPr id="66"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79"/>
                    <pic:cNvPicPr>
                      <a:picLocks noChangeAspect="1"/>
                    </pic:cNvPicPr>
                  </pic:nvPicPr>
                  <pic:blipFill>
                    <a:blip r:embed="rId14"/>
                    <a:stretch>
                      <a:fillRect/>
                    </a:stretch>
                  </pic:blipFill>
                  <pic:spPr>
                    <a:xfrm>
                      <a:off x="0" y="0"/>
                      <a:ext cx="2667000" cy="666750"/>
                    </a:xfrm>
                    <a:prstGeom prst="rect">
                      <a:avLst/>
                    </a:prstGeom>
                    <a:noFill/>
                    <a:ln>
                      <a:noFill/>
                    </a:ln>
                  </pic:spPr>
                </pic:pic>
              </a:graphicData>
            </a:graphic>
          </wp:inline>
        </w:drawing>
      </w:r>
    </w:p>
    <w:p w14:paraId="635AD1F8">
      <w:pPr>
        <w:pStyle w:val="14"/>
      </w:pPr>
      <w:r>
        <w:drawing>
          <wp:inline distT="0" distB="0" distL="114300" distR="114300">
            <wp:extent cx="6191250" cy="4514850"/>
            <wp:effectExtent l="0" t="0" r="0" b="0"/>
            <wp:docPr id="63" name="图片 80" descr="信息与能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80" descr="信息与能源"/>
                    <pic:cNvPicPr>
                      <a:picLocks noChangeAspect="1"/>
                    </pic:cNvPicPr>
                  </pic:nvPicPr>
                  <pic:blipFill>
                    <a:blip r:embed="rId15"/>
                    <a:stretch>
                      <a:fillRect/>
                    </a:stretch>
                  </pic:blipFill>
                  <pic:spPr>
                    <a:xfrm>
                      <a:off x="0" y="0"/>
                      <a:ext cx="6191250" cy="4514850"/>
                    </a:xfrm>
                    <a:prstGeom prst="rect">
                      <a:avLst/>
                    </a:prstGeom>
                    <a:noFill/>
                    <a:ln>
                      <a:noFill/>
                    </a:ln>
                  </pic:spPr>
                </pic:pic>
              </a:graphicData>
            </a:graphic>
          </wp:inline>
        </w:drawing>
      </w:r>
    </w:p>
    <w:p w14:paraId="6B457A7F">
      <w:pPr>
        <w:spacing w:line="360" w:lineRule="auto"/>
        <w:ind w:left="315"/>
      </w:pPr>
      <w:bookmarkStart w:id="1" w:name="_Toc19780"/>
    </w:p>
    <w:p w14:paraId="6379462E">
      <w:pPr>
        <w:pStyle w:val="14"/>
        <w:jc w:val="center"/>
      </w:pPr>
      <w:r>
        <w:drawing>
          <wp:inline distT="0" distB="0" distL="114300" distR="114300">
            <wp:extent cx="2847975" cy="723900"/>
            <wp:effectExtent l="0" t="0" r="9525" b="0"/>
            <wp:docPr id="62"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81"/>
                    <pic:cNvPicPr>
                      <a:picLocks noChangeAspect="1"/>
                    </pic:cNvPicPr>
                  </pic:nvPicPr>
                  <pic:blipFill>
                    <a:blip r:embed="rId16"/>
                    <a:stretch>
                      <a:fillRect/>
                    </a:stretch>
                  </pic:blipFill>
                  <pic:spPr>
                    <a:xfrm>
                      <a:off x="0" y="0"/>
                      <a:ext cx="2847975" cy="723900"/>
                    </a:xfrm>
                    <a:prstGeom prst="rect">
                      <a:avLst/>
                    </a:prstGeom>
                    <a:noFill/>
                    <a:ln>
                      <a:noFill/>
                    </a:ln>
                  </pic:spPr>
                </pic:pic>
              </a:graphicData>
            </a:graphic>
          </wp:inline>
        </w:drawing>
      </w:r>
    </w:p>
    <w:p w14:paraId="3E865037">
      <w:pPr>
        <w:pStyle w:val="2"/>
        <w:ind w:left="315"/>
        <w:rPr>
          <w:color w:val="auto"/>
          <w:szCs w:val="30"/>
          <w:shd w:val="clear" w:color="FFFFFF" w:fill="D9D9D9"/>
        </w:rPr>
      </w:pPr>
      <w:r>
        <w:rPr>
          <w:color w:val="auto"/>
          <w:szCs w:val="30"/>
          <w:shd w:val="clear" w:color="FFFFFF" w:fill="D9D9D9"/>
        </w:rPr>
        <w:t xml:space="preserve">考点一  </w:t>
      </w:r>
      <w:bookmarkEnd w:id="1"/>
      <w:r>
        <w:rPr>
          <w:rFonts w:hint="eastAsia"/>
          <w:color w:val="auto"/>
          <w:szCs w:val="30"/>
          <w:shd w:val="clear" w:color="FFFFFF" w:fill="D9D9D9"/>
        </w:rPr>
        <w:t>电磁波及其传播</w:t>
      </w:r>
    </w:p>
    <w:p w14:paraId="41C03156">
      <w:pPr>
        <w:pStyle w:val="4"/>
        <w:autoSpaceDE w:val="0"/>
        <w:snapToGrid w:val="0"/>
        <w:spacing w:line="360" w:lineRule="auto"/>
        <w:ind w:firstLine="422" w:firstLineChars="200"/>
        <w:rPr>
          <w:rFonts w:hAnsi="宋体" w:cs="宋体"/>
          <w:kern w:val="0"/>
          <w:lang w:bidi="ar"/>
        </w:rPr>
      </w:pPr>
      <w:r>
        <w:rPr>
          <w:rFonts w:hint="eastAsia" w:hAnsi="宋体" w:cs="宋体"/>
          <w:b/>
          <w:bCs/>
          <w:color w:val="FF0000"/>
        </w:rPr>
        <w:t>一、信息传播</w:t>
      </w:r>
    </w:p>
    <w:tbl>
      <w:tblPr>
        <w:tblStyle w:val="8"/>
        <w:tblW w:w="49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6"/>
        <w:gridCol w:w="8214"/>
      </w:tblGrid>
      <w:tr w14:paraId="7B452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6" w:type="pct"/>
            <w:shd w:val="clear" w:color="auto" w:fill="B6DDE8"/>
            <w:vAlign w:val="center"/>
          </w:tcPr>
          <w:p w14:paraId="0531848A">
            <w:pPr>
              <w:pStyle w:val="4"/>
              <w:spacing w:line="288" w:lineRule="auto"/>
              <w:jc w:val="center"/>
              <w:rPr>
                <w:rFonts w:hAnsi="宋体" w:cs="宋体"/>
                <w:b/>
                <w:bCs/>
              </w:rPr>
            </w:pPr>
            <w:r>
              <w:rPr>
                <w:rFonts w:hint="eastAsia" w:hAnsi="宋体" w:cs="宋体"/>
                <w:b/>
                <w:bCs/>
              </w:rPr>
              <w:t>信息特点</w:t>
            </w:r>
          </w:p>
        </w:tc>
        <w:tc>
          <w:tcPr>
            <w:tcW w:w="4173" w:type="pct"/>
            <w:vAlign w:val="center"/>
          </w:tcPr>
          <w:p w14:paraId="57B662DF">
            <w:pPr>
              <w:pStyle w:val="4"/>
              <w:spacing w:line="288" w:lineRule="auto"/>
              <w:jc w:val="center"/>
              <w:rPr>
                <w:rFonts w:hAnsi="宋体" w:cs="宋体"/>
              </w:rPr>
            </w:pPr>
            <w:r>
              <w:rPr>
                <w:rFonts w:hint="eastAsia" w:hAnsi="宋体" w:cs="宋体"/>
              </w:rPr>
              <w:t>信息必须通过传播才有实际意义,以特定的手段和方式进行的信息传播活动,称为通信。</w:t>
            </w:r>
          </w:p>
          <w:p w14:paraId="0AFBDC75">
            <w:pPr>
              <w:pStyle w:val="4"/>
              <w:spacing w:line="288" w:lineRule="auto"/>
              <w:jc w:val="center"/>
              <w:rPr>
                <w:rFonts w:hAnsi="宋体" w:cs="宋体"/>
              </w:rPr>
            </w:pPr>
            <w:r>
              <w:rPr>
                <w:rFonts w:hint="eastAsia" w:hAnsi="宋体" w:cs="宋体"/>
              </w:rPr>
              <w:t>（1）信息无处不在；（2）消息中包含的内容越多，信息量越大。</w:t>
            </w:r>
          </w:p>
        </w:tc>
      </w:tr>
      <w:tr w14:paraId="52C6E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6" w:type="pct"/>
            <w:shd w:val="clear" w:color="auto" w:fill="B6DDE8"/>
            <w:vAlign w:val="center"/>
          </w:tcPr>
          <w:p w14:paraId="26F63B8A">
            <w:pPr>
              <w:pStyle w:val="4"/>
              <w:spacing w:line="288" w:lineRule="auto"/>
              <w:jc w:val="center"/>
              <w:rPr>
                <w:rFonts w:hAnsi="宋体" w:cs="宋体"/>
                <w:b/>
                <w:bCs/>
              </w:rPr>
            </w:pPr>
            <w:r>
              <w:rPr>
                <w:rFonts w:hint="eastAsia" w:hAnsi="宋体" w:cs="宋体"/>
                <w:b/>
                <w:bCs/>
              </w:rPr>
              <w:t>类型</w:t>
            </w:r>
          </w:p>
        </w:tc>
        <w:tc>
          <w:tcPr>
            <w:tcW w:w="4173" w:type="pct"/>
            <w:vAlign w:val="center"/>
          </w:tcPr>
          <w:p w14:paraId="4F56DF72">
            <w:pPr>
              <w:pStyle w:val="4"/>
              <w:spacing w:line="288" w:lineRule="auto"/>
              <w:jc w:val="left"/>
              <w:rPr>
                <w:rFonts w:hAnsi="宋体" w:cs="宋体"/>
              </w:rPr>
            </w:pPr>
            <w:r>
              <w:rPr>
                <w:rFonts w:hint="eastAsia" w:hAnsi="宋体" w:cs="宋体"/>
              </w:rPr>
              <w:t>语言、符号和图像是人类特有的三种信息</w:t>
            </w:r>
          </w:p>
        </w:tc>
      </w:tr>
      <w:tr w14:paraId="7609F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6" w:type="pct"/>
            <w:shd w:val="clear" w:color="auto" w:fill="B6DDE8"/>
            <w:vAlign w:val="center"/>
          </w:tcPr>
          <w:p w14:paraId="33DB69B6">
            <w:pPr>
              <w:pStyle w:val="4"/>
              <w:spacing w:line="288" w:lineRule="auto"/>
              <w:jc w:val="center"/>
              <w:rPr>
                <w:rFonts w:hAnsi="宋体" w:cs="宋体"/>
                <w:b/>
                <w:bCs/>
              </w:rPr>
            </w:pPr>
            <w:r>
              <w:rPr>
                <w:rFonts w:hint="eastAsia" w:hAnsi="宋体" w:cs="宋体"/>
                <w:b/>
                <w:bCs/>
              </w:rPr>
              <w:t>发展</w:t>
            </w:r>
          </w:p>
        </w:tc>
        <w:tc>
          <w:tcPr>
            <w:tcW w:w="4173" w:type="pct"/>
            <w:vAlign w:val="center"/>
          </w:tcPr>
          <w:p w14:paraId="037336CC">
            <w:pPr>
              <w:pStyle w:val="4"/>
              <w:spacing w:line="288" w:lineRule="auto"/>
              <w:jc w:val="left"/>
              <w:rPr>
                <w:rFonts w:hAnsi="宋体" w:cs="宋体"/>
              </w:rPr>
            </w:pPr>
            <w:r>
              <w:rPr>
                <w:rFonts w:hAnsi="宋体" w:cs="宋体"/>
              </w:rPr>
              <w:t>经历了语言的诞生、文字的诞生印刷术的诞生、电磁波的应用、计算机与网络技术的应用五次巨大的变革</w:t>
            </w:r>
          </w:p>
        </w:tc>
      </w:tr>
      <w:tr w14:paraId="7E8F2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826" w:type="pct"/>
            <w:shd w:val="clear" w:color="auto" w:fill="B6DDE8"/>
            <w:vAlign w:val="center"/>
          </w:tcPr>
          <w:p w14:paraId="770D64E6">
            <w:pPr>
              <w:pStyle w:val="4"/>
              <w:spacing w:line="288" w:lineRule="auto"/>
              <w:jc w:val="center"/>
              <w:rPr>
                <w:rFonts w:hAnsi="宋体" w:cs="宋体"/>
                <w:b/>
                <w:bCs/>
              </w:rPr>
            </w:pPr>
            <w:r>
              <w:rPr>
                <w:rFonts w:hint="eastAsia" w:hAnsi="宋体" w:cs="宋体"/>
                <w:b/>
                <w:bCs/>
              </w:rPr>
              <w:t>工具</w:t>
            </w:r>
          </w:p>
        </w:tc>
        <w:tc>
          <w:tcPr>
            <w:tcW w:w="4173" w:type="pct"/>
            <w:vAlign w:val="center"/>
          </w:tcPr>
          <w:p w14:paraId="57E4C610">
            <w:pPr>
              <w:pStyle w:val="4"/>
              <w:spacing w:line="288" w:lineRule="auto"/>
              <w:jc w:val="left"/>
              <w:rPr>
                <w:rFonts w:hAnsi="宋体" w:cs="宋体"/>
              </w:rPr>
            </w:pPr>
            <w:r>
              <w:rPr>
                <w:rFonts w:hint="eastAsia" w:hAnsi="宋体" w:cs="宋体"/>
              </w:rPr>
              <w:t>莫尔斯发明的电报机；贝尔发明的电话；麦克斯韦预言了电磁波的存在；赫兹证明了电磁波的存在</w:t>
            </w:r>
          </w:p>
        </w:tc>
      </w:tr>
    </w:tbl>
    <w:p w14:paraId="55C03260">
      <w:pPr>
        <w:pStyle w:val="4"/>
        <w:autoSpaceDE w:val="0"/>
        <w:snapToGrid w:val="0"/>
        <w:spacing w:line="360" w:lineRule="auto"/>
        <w:ind w:firstLine="422" w:firstLineChars="200"/>
        <w:rPr>
          <w:rFonts w:hAnsi="宋体" w:cs="宋体"/>
          <w:b/>
          <w:bCs/>
          <w:color w:val="FF0000"/>
        </w:rPr>
      </w:pPr>
      <w:r>
        <w:rPr>
          <w:rFonts w:hint="eastAsia" w:hAnsi="宋体" w:cs="宋体"/>
          <w:b/>
          <w:bCs/>
          <w:color w:val="FF0000"/>
        </w:rPr>
        <w:t>二、电磁波及其传播</w:t>
      </w:r>
    </w:p>
    <w:tbl>
      <w:tblPr>
        <w:tblStyle w:val="8"/>
        <w:tblW w:w="498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8"/>
        <w:gridCol w:w="814"/>
        <w:gridCol w:w="8210"/>
      </w:tblGrid>
      <w:tr w14:paraId="667CD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5" w:type="pct"/>
            <w:gridSpan w:val="2"/>
            <w:shd w:val="clear" w:color="auto" w:fill="B6DDE8"/>
            <w:vAlign w:val="center"/>
          </w:tcPr>
          <w:p w14:paraId="49596105">
            <w:pPr>
              <w:pStyle w:val="4"/>
              <w:spacing w:line="288" w:lineRule="auto"/>
              <w:jc w:val="center"/>
              <w:rPr>
                <w:rFonts w:hAnsi="宋体" w:cs="宋体"/>
                <w:b/>
                <w:bCs/>
              </w:rPr>
            </w:pPr>
            <w:r>
              <w:rPr>
                <w:rFonts w:hint="eastAsia" w:hAnsi="宋体" w:cs="宋体"/>
                <w:b/>
                <w:bCs/>
              </w:rPr>
              <w:t>产生</w:t>
            </w:r>
          </w:p>
        </w:tc>
        <w:tc>
          <w:tcPr>
            <w:tcW w:w="4174" w:type="pct"/>
            <w:vAlign w:val="center"/>
          </w:tcPr>
          <w:p w14:paraId="04EBD5FC">
            <w:pPr>
              <w:pStyle w:val="4"/>
              <w:spacing w:line="288" w:lineRule="auto"/>
              <w:jc w:val="center"/>
              <w:rPr>
                <w:rFonts w:hAnsi="宋体" w:cs="宋体"/>
              </w:rPr>
            </w:pPr>
            <w:r>
              <w:rPr>
                <w:rFonts w:hint="eastAsia" w:hAnsi="宋体" w:cs="宋体"/>
              </w:rPr>
              <w:t>当导体中有迅速变化的电流时，会向周围空间发射电磁波。电磁波是在空间传播的周期性变化的电磁场</w:t>
            </w:r>
          </w:p>
        </w:tc>
      </w:tr>
      <w:tr w14:paraId="1FECB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vMerge w:val="restart"/>
            <w:shd w:val="clear" w:color="auto" w:fill="B6DDE8"/>
            <w:vAlign w:val="center"/>
          </w:tcPr>
          <w:p w14:paraId="5F5865C3">
            <w:pPr>
              <w:pStyle w:val="4"/>
              <w:spacing w:line="288" w:lineRule="auto"/>
              <w:jc w:val="center"/>
              <w:rPr>
                <w:rFonts w:hAnsi="宋体" w:cs="宋体"/>
                <w:b/>
                <w:bCs/>
              </w:rPr>
            </w:pPr>
            <w:r>
              <w:rPr>
                <w:rFonts w:hint="eastAsia" w:hAnsi="宋体" w:cs="宋体"/>
                <w:b/>
                <w:bCs/>
              </w:rPr>
              <w:t>特征</w:t>
            </w:r>
          </w:p>
        </w:tc>
        <w:tc>
          <w:tcPr>
            <w:tcW w:w="414" w:type="pct"/>
            <w:shd w:val="clear" w:color="auto" w:fill="B6DDE8"/>
            <w:vAlign w:val="center"/>
          </w:tcPr>
          <w:p w14:paraId="5D44DB0E">
            <w:pPr>
              <w:pStyle w:val="4"/>
              <w:spacing w:line="288" w:lineRule="auto"/>
              <w:jc w:val="left"/>
              <w:rPr>
                <w:rFonts w:hAnsi="宋体" w:cs="宋体"/>
                <w:b/>
                <w:bCs/>
              </w:rPr>
            </w:pPr>
            <w:r>
              <w:rPr>
                <w:rFonts w:hint="eastAsia" w:hAnsi="宋体" w:cs="宋体"/>
                <w:b/>
                <w:bCs/>
              </w:rPr>
              <w:t>振幅</w:t>
            </w:r>
          </w:p>
        </w:tc>
        <w:tc>
          <w:tcPr>
            <w:tcW w:w="4174" w:type="pct"/>
            <w:vAlign w:val="center"/>
          </w:tcPr>
          <w:p w14:paraId="35949389">
            <w:pPr>
              <w:pStyle w:val="4"/>
              <w:spacing w:line="288" w:lineRule="auto"/>
              <w:jc w:val="left"/>
              <w:rPr>
                <w:rFonts w:hAnsi="宋体" w:cs="宋体"/>
              </w:rPr>
            </w:pPr>
            <w:r>
              <w:rPr>
                <w:rFonts w:hint="eastAsia" w:hAnsi="宋体" w:cs="宋体"/>
              </w:rPr>
              <w:t>动的幅度，用字母A表示。它反映了振动的强弱。</w:t>
            </w:r>
          </w:p>
        </w:tc>
      </w:tr>
      <w:tr w14:paraId="7937B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vMerge w:val="continue"/>
            <w:shd w:val="clear" w:color="auto" w:fill="B6DDE8"/>
            <w:vAlign w:val="center"/>
          </w:tcPr>
          <w:p w14:paraId="56D0BD43">
            <w:pPr>
              <w:pStyle w:val="4"/>
              <w:spacing w:line="360" w:lineRule="auto"/>
              <w:jc w:val="center"/>
              <w:rPr>
                <w:rFonts w:hAnsi="宋体" w:cs="宋体"/>
                <w:b/>
                <w:bCs/>
              </w:rPr>
            </w:pPr>
          </w:p>
        </w:tc>
        <w:tc>
          <w:tcPr>
            <w:tcW w:w="414" w:type="pct"/>
            <w:shd w:val="clear" w:color="auto" w:fill="B6DDE8"/>
            <w:vAlign w:val="center"/>
          </w:tcPr>
          <w:p w14:paraId="20F98CE2">
            <w:pPr>
              <w:pStyle w:val="4"/>
              <w:spacing w:line="288" w:lineRule="auto"/>
              <w:jc w:val="left"/>
              <w:rPr>
                <w:rFonts w:hAnsi="宋体" w:cs="宋体"/>
                <w:b/>
                <w:bCs/>
              </w:rPr>
            </w:pPr>
            <w:r>
              <w:rPr>
                <w:rFonts w:hint="eastAsia" w:hAnsi="宋体" w:cs="宋体"/>
                <w:b/>
                <w:bCs/>
              </w:rPr>
              <w:t>周期</w:t>
            </w:r>
          </w:p>
        </w:tc>
        <w:tc>
          <w:tcPr>
            <w:tcW w:w="4174" w:type="pct"/>
            <w:vAlign w:val="center"/>
          </w:tcPr>
          <w:p w14:paraId="209E6FE7">
            <w:pPr>
              <w:pStyle w:val="4"/>
              <w:spacing w:line="288" w:lineRule="auto"/>
              <w:jc w:val="left"/>
              <w:rPr>
                <w:rFonts w:hAnsi="宋体" w:cs="宋体"/>
              </w:rPr>
            </w:pPr>
            <w:r>
              <w:rPr>
                <w:rFonts w:hint="eastAsia" w:hAnsi="宋体" w:cs="宋体"/>
              </w:rPr>
              <w:t>波源振动一次所需的时间，用字母T表示，单位是秒(s)。</w:t>
            </w:r>
          </w:p>
        </w:tc>
      </w:tr>
      <w:tr w14:paraId="3B7A3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vMerge w:val="continue"/>
            <w:shd w:val="clear" w:color="auto" w:fill="B6DDE8"/>
            <w:vAlign w:val="center"/>
          </w:tcPr>
          <w:p w14:paraId="6911ACAF">
            <w:pPr>
              <w:pStyle w:val="4"/>
              <w:spacing w:line="360" w:lineRule="auto"/>
              <w:jc w:val="center"/>
              <w:rPr>
                <w:rFonts w:hAnsi="宋体" w:cs="宋体"/>
                <w:b/>
                <w:bCs/>
              </w:rPr>
            </w:pPr>
          </w:p>
        </w:tc>
        <w:tc>
          <w:tcPr>
            <w:tcW w:w="414" w:type="pct"/>
            <w:shd w:val="clear" w:color="auto" w:fill="B6DDE8"/>
            <w:vAlign w:val="center"/>
          </w:tcPr>
          <w:p w14:paraId="661AB5C6">
            <w:pPr>
              <w:pStyle w:val="4"/>
              <w:spacing w:line="288" w:lineRule="auto"/>
              <w:jc w:val="left"/>
              <w:rPr>
                <w:rFonts w:hAnsi="宋体" w:cs="宋体"/>
                <w:b/>
                <w:bCs/>
              </w:rPr>
            </w:pPr>
            <w:r>
              <w:rPr>
                <w:rFonts w:hint="eastAsia" w:hAnsi="宋体" w:cs="宋体"/>
                <w:b/>
                <w:bCs/>
              </w:rPr>
              <w:t>频率</w:t>
            </w:r>
          </w:p>
        </w:tc>
        <w:tc>
          <w:tcPr>
            <w:tcW w:w="4174" w:type="pct"/>
            <w:vAlign w:val="center"/>
          </w:tcPr>
          <w:p w14:paraId="29BC64F7">
            <w:pPr>
              <w:pStyle w:val="4"/>
              <w:spacing w:line="288" w:lineRule="auto"/>
              <w:jc w:val="left"/>
              <w:rPr>
                <w:rFonts w:hAnsi="宋体" w:cs="宋体"/>
              </w:rPr>
            </w:pPr>
            <w:r>
              <w:rPr>
                <w:rFonts w:hint="eastAsia" w:hAnsi="宋体" w:cs="宋体"/>
              </w:rPr>
              <w:t>波源每秒内振动的次数。用字母f表示，单位是赫效(Hz)。频率与周期反映了振动的快慢</w:t>
            </w:r>
          </w:p>
        </w:tc>
      </w:tr>
      <w:tr w14:paraId="5C837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vMerge w:val="continue"/>
            <w:shd w:val="clear" w:color="auto" w:fill="B6DDE8"/>
            <w:vAlign w:val="center"/>
          </w:tcPr>
          <w:p w14:paraId="59BB407C">
            <w:pPr>
              <w:pStyle w:val="4"/>
              <w:spacing w:line="360" w:lineRule="auto"/>
              <w:jc w:val="center"/>
              <w:rPr>
                <w:rFonts w:hAnsi="宋体" w:cs="宋体"/>
                <w:b/>
                <w:bCs/>
              </w:rPr>
            </w:pPr>
          </w:p>
        </w:tc>
        <w:tc>
          <w:tcPr>
            <w:tcW w:w="414" w:type="pct"/>
            <w:shd w:val="clear" w:color="auto" w:fill="B6DDE8"/>
            <w:vAlign w:val="center"/>
          </w:tcPr>
          <w:p w14:paraId="7FA5C729">
            <w:pPr>
              <w:pStyle w:val="4"/>
              <w:spacing w:line="288" w:lineRule="auto"/>
              <w:jc w:val="left"/>
              <w:rPr>
                <w:rFonts w:hAnsi="宋体" w:cs="宋体"/>
                <w:b/>
                <w:bCs/>
              </w:rPr>
            </w:pPr>
            <w:r>
              <w:rPr>
                <w:rFonts w:hint="eastAsia" w:hAnsi="宋体" w:cs="宋体"/>
                <w:b/>
                <w:bCs/>
              </w:rPr>
              <w:t>波长</w:t>
            </w:r>
          </w:p>
        </w:tc>
        <w:tc>
          <w:tcPr>
            <w:tcW w:w="4174" w:type="pct"/>
            <w:vAlign w:val="center"/>
          </w:tcPr>
          <w:p w14:paraId="15D6623D">
            <w:pPr>
              <w:pStyle w:val="4"/>
              <w:spacing w:line="288" w:lineRule="auto"/>
              <w:jc w:val="left"/>
              <w:rPr>
                <w:rFonts w:hAnsi="宋体" w:cs="宋体"/>
              </w:rPr>
            </w:pPr>
            <w:r>
              <w:rPr>
                <w:rFonts w:hint="eastAsia" w:hAnsi="宋体" w:cs="宋体"/>
              </w:rPr>
              <w:t>波在一个周期内传播的距离。用字母λ表示，单位是米(m)</w:t>
            </w:r>
          </w:p>
        </w:tc>
      </w:tr>
      <w:tr w14:paraId="548D6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vMerge w:val="continue"/>
            <w:shd w:val="clear" w:color="auto" w:fill="B6DDE8"/>
            <w:vAlign w:val="center"/>
          </w:tcPr>
          <w:p w14:paraId="3ABF3F79">
            <w:pPr>
              <w:pStyle w:val="4"/>
              <w:spacing w:line="360" w:lineRule="auto"/>
              <w:jc w:val="center"/>
              <w:rPr>
                <w:rFonts w:hAnsi="宋体" w:cs="宋体"/>
                <w:b/>
                <w:bCs/>
              </w:rPr>
            </w:pPr>
          </w:p>
        </w:tc>
        <w:tc>
          <w:tcPr>
            <w:tcW w:w="414" w:type="pct"/>
            <w:shd w:val="clear" w:color="auto" w:fill="B6DDE8"/>
            <w:vAlign w:val="center"/>
          </w:tcPr>
          <w:p w14:paraId="55F2D25B">
            <w:pPr>
              <w:pStyle w:val="4"/>
              <w:spacing w:line="288" w:lineRule="auto"/>
              <w:jc w:val="left"/>
              <w:rPr>
                <w:rFonts w:hAnsi="宋体" w:cs="宋体"/>
                <w:b/>
                <w:bCs/>
              </w:rPr>
            </w:pPr>
            <w:r>
              <w:rPr>
                <w:rFonts w:hint="eastAsia" w:hAnsi="宋体" w:cs="宋体"/>
                <w:b/>
                <w:bCs/>
              </w:rPr>
              <w:t>波速</w:t>
            </w:r>
          </w:p>
        </w:tc>
        <w:tc>
          <w:tcPr>
            <w:tcW w:w="4174" w:type="pct"/>
            <w:vAlign w:val="center"/>
          </w:tcPr>
          <w:p w14:paraId="5F7CDF3F">
            <w:pPr>
              <w:pStyle w:val="4"/>
              <w:spacing w:line="288" w:lineRule="auto"/>
              <w:jc w:val="left"/>
              <w:rPr>
                <w:rFonts w:hAnsi="宋体" w:cs="宋体"/>
              </w:rPr>
            </w:pPr>
            <w:r>
              <w:rPr>
                <w:rFonts w:hint="eastAsia" w:hAnsi="宋体" w:cs="宋体"/>
              </w:rPr>
              <w:t>单位时间内波传播的距离。用字母v表示，单位是米/秒(m/s)</w:t>
            </w:r>
          </w:p>
        </w:tc>
      </w:tr>
      <w:tr w14:paraId="132AA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5" w:type="pct"/>
            <w:gridSpan w:val="2"/>
            <w:shd w:val="clear" w:color="auto" w:fill="B6DDE8"/>
            <w:vAlign w:val="center"/>
          </w:tcPr>
          <w:p w14:paraId="50A2F3ED">
            <w:pPr>
              <w:pStyle w:val="4"/>
              <w:spacing w:line="288" w:lineRule="auto"/>
              <w:jc w:val="left"/>
              <w:rPr>
                <w:rFonts w:hAnsi="宋体" w:cs="宋体"/>
                <w:b/>
                <w:bCs/>
              </w:rPr>
            </w:pPr>
            <w:r>
              <w:rPr>
                <w:rFonts w:hint="eastAsia" w:hAnsi="宋体" w:cs="宋体"/>
                <w:b/>
                <w:bCs/>
              </w:rPr>
              <w:t>联系</w:t>
            </w:r>
          </w:p>
        </w:tc>
        <w:tc>
          <w:tcPr>
            <w:tcW w:w="4174" w:type="pct"/>
            <w:vAlign w:val="center"/>
          </w:tcPr>
          <w:p w14:paraId="16749FFF">
            <w:pPr>
              <w:pStyle w:val="4"/>
              <w:spacing w:line="288" w:lineRule="auto"/>
              <w:jc w:val="left"/>
              <w:rPr>
                <w:rFonts w:hAnsi="宋体" w:cs="宋体"/>
              </w:rPr>
            </w:pPr>
            <w:r>
              <w:rPr>
                <w:rFonts w:hAnsi="宋体" w:cs="宋体"/>
                <w:position w:val="-24"/>
              </w:rPr>
              <w:object>
                <v:shape id="_x0000_i1106" o:spt="75" type="#_x0000_t75" style="height:30.75pt;width:33.75pt;" o:ole="t" filled="f" o:preferrelative="t" stroked="f" coordsize="21600,21600">
                  <v:path/>
                  <v:fill on="f" focussize="0,0"/>
                  <v:stroke on="f" joinstyle="miter"/>
                  <v:imagedata r:id="rId18" o:title=""/>
                  <o:lock v:ext="edit" aspectratio="t"/>
                  <w10:wrap type="none"/>
                  <w10:anchorlock/>
                </v:shape>
                <o:OLEObject Type="Embed" ProgID="Equation.3" ShapeID="_x0000_i1106" DrawAspect="Content" ObjectID="_1468075725" r:id="rId17">
                  <o:LockedField>false</o:LockedField>
                </o:OLEObject>
              </w:object>
            </w:r>
            <w:r>
              <w:rPr>
                <w:rFonts w:hint="eastAsia" w:hAnsi="宋体" w:cs="宋体"/>
              </w:rPr>
              <w:t>，</w:t>
            </w:r>
            <w:r>
              <w:rPr>
                <w:rFonts w:hint="eastAsia" w:hAnsi="宋体" w:cs="宋体"/>
                <w:position w:val="-10"/>
              </w:rPr>
              <w:object>
                <v:shape id="_x0000_i1107" o:spt="75" type="#_x0000_t75" style="height:17.25pt;width:9pt;" o:ole="t" filled="f" o:preferrelative="t" stroked="f" coordsize="21600,21600">
                  <v:path/>
                  <v:fill on="f" focussize="0,0"/>
                  <v:stroke on="f" joinstyle="miter"/>
                  <v:imagedata r:id="rId20" o:title=""/>
                  <o:lock v:ext="edit" aspectratio="t"/>
                  <w10:wrap type="none"/>
                  <w10:anchorlock/>
                </v:shape>
                <o:OLEObject Type="Embed" ProgID="Equation.3" ShapeID="_x0000_i1107" DrawAspect="Content" ObjectID="_1468075726" r:id="rId19">
                  <o:LockedField>false</o:LockedField>
                </o:OLEObject>
              </w:object>
            </w:r>
            <w:r>
              <w:rPr>
                <w:rFonts w:hint="eastAsia" w:hAnsi="宋体" w:cs="宋体"/>
                <w:position w:val="-10"/>
              </w:rPr>
              <w:object>
                <v:shape id="_x0000_i1108" o:spt="75" type="#_x0000_t75" style="height:15.75pt;width:33.75pt;" o:ole="t" filled="f" o:preferrelative="t" stroked="f" coordsize="21600,21600">
                  <v:path/>
                  <v:fill on="f" focussize="0,0"/>
                  <v:stroke on="f" joinstyle="miter"/>
                  <v:imagedata r:id="rId22" o:title=""/>
                  <o:lock v:ext="edit" aspectratio="t"/>
                  <w10:wrap type="none"/>
                  <w10:anchorlock/>
                </v:shape>
                <o:OLEObject Type="Embed" ProgID="Equation.3" ShapeID="_x0000_i1108" DrawAspect="Content" ObjectID="_1468075727" r:id="rId21">
                  <o:LockedField>false</o:LockedField>
                </o:OLEObject>
              </w:object>
            </w:r>
          </w:p>
        </w:tc>
      </w:tr>
      <w:tr w14:paraId="313BA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825" w:type="pct"/>
            <w:gridSpan w:val="2"/>
            <w:shd w:val="clear" w:color="auto" w:fill="B6DDE8"/>
            <w:vAlign w:val="center"/>
          </w:tcPr>
          <w:p w14:paraId="6617F087">
            <w:pPr>
              <w:pStyle w:val="4"/>
              <w:spacing w:line="288" w:lineRule="auto"/>
              <w:jc w:val="left"/>
              <w:rPr>
                <w:rFonts w:hAnsi="宋体" w:cs="宋体"/>
                <w:b/>
                <w:bCs/>
              </w:rPr>
            </w:pPr>
            <w:r>
              <w:rPr>
                <w:rFonts w:hint="eastAsia" w:hAnsi="宋体" w:cs="宋体"/>
                <w:b/>
                <w:bCs/>
              </w:rPr>
              <w:t>传播特性</w:t>
            </w:r>
          </w:p>
        </w:tc>
        <w:tc>
          <w:tcPr>
            <w:tcW w:w="4174" w:type="pct"/>
            <w:vAlign w:val="center"/>
          </w:tcPr>
          <w:p w14:paraId="3F7346E8">
            <w:pPr>
              <w:pStyle w:val="4"/>
              <w:spacing w:line="288" w:lineRule="auto"/>
              <w:jc w:val="left"/>
              <w:rPr>
                <w:rFonts w:hAnsi="宋体" w:cs="宋体"/>
              </w:rPr>
            </w:pPr>
            <w:r>
              <w:rPr>
                <w:rFonts w:hint="eastAsia" w:hAnsi="宋体" w:cs="宋体"/>
              </w:rPr>
              <w:t>（1）电磁波能在真空中传播，电磁波在真空中传播的速度为3x10</w:t>
            </w:r>
            <w:r>
              <w:rPr>
                <w:rFonts w:hint="eastAsia" w:hAnsi="宋体" w:cs="宋体"/>
                <w:vertAlign w:val="superscript"/>
              </w:rPr>
              <w:t>8</w:t>
            </w:r>
            <w:r>
              <w:rPr>
                <w:rFonts w:hint="eastAsia" w:hAnsi="宋体" w:cs="宋体"/>
              </w:rPr>
              <w:t>m/s，与光速相同。光波属于电磁波。波长越长，频率越低；波长越短，频率越高。</w:t>
            </w:r>
          </w:p>
          <w:p w14:paraId="44740048">
            <w:pPr>
              <w:pStyle w:val="4"/>
              <w:spacing w:line="288" w:lineRule="auto"/>
              <w:jc w:val="left"/>
              <w:rPr>
                <w:rFonts w:hAnsi="宋体" w:cs="宋体"/>
              </w:rPr>
            </w:pPr>
            <w:r>
              <w:rPr>
                <w:rFonts w:hint="eastAsia" w:hAnsi="宋体" w:cs="宋体"/>
              </w:rPr>
              <w:t>（2）金属容器能屏蔽电磁波。</w:t>
            </w:r>
          </w:p>
        </w:tc>
      </w:tr>
      <w:tr w14:paraId="62A6A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825" w:type="pct"/>
            <w:gridSpan w:val="2"/>
            <w:shd w:val="clear" w:color="auto" w:fill="B6DDE8"/>
            <w:vAlign w:val="center"/>
          </w:tcPr>
          <w:p w14:paraId="5890997D">
            <w:pPr>
              <w:pStyle w:val="4"/>
              <w:spacing w:line="288" w:lineRule="auto"/>
              <w:jc w:val="left"/>
              <w:rPr>
                <w:rFonts w:hAnsi="宋体" w:cs="宋体"/>
                <w:b/>
                <w:bCs/>
              </w:rPr>
            </w:pPr>
            <w:r>
              <w:rPr>
                <w:rFonts w:hint="eastAsia" w:hAnsi="宋体" w:cs="宋体"/>
                <w:b/>
                <w:bCs/>
              </w:rPr>
              <w:t>电磁波谱</w:t>
            </w:r>
          </w:p>
        </w:tc>
        <w:tc>
          <w:tcPr>
            <w:tcW w:w="4174" w:type="pct"/>
            <w:vAlign w:val="center"/>
          </w:tcPr>
          <w:p w14:paraId="3E5D302B">
            <w:pPr>
              <w:pStyle w:val="4"/>
              <w:spacing w:line="288" w:lineRule="auto"/>
              <w:jc w:val="left"/>
              <w:rPr>
                <w:rFonts w:hAnsi="宋体" w:cs="宋体"/>
              </w:rPr>
            </w:pPr>
            <w:r>
              <w:rPr>
                <w:rFonts w:hint="eastAsia" w:hAnsi="宋体" w:cs="宋体"/>
              </w:rPr>
              <w:t>电磁波谱是按波长(或频率)连续排列的电磁波序列。</w:t>
            </w:r>
          </w:p>
          <w:p w14:paraId="180DC0B5">
            <w:pPr>
              <w:pStyle w:val="4"/>
              <w:spacing w:line="288" w:lineRule="auto"/>
              <w:jc w:val="left"/>
              <w:rPr>
                <w:rFonts w:hAnsi="宋体" w:cs="宋体"/>
              </w:rPr>
            </w:pPr>
            <w:r>
              <w:drawing>
                <wp:inline distT="0" distB="0" distL="114300" distR="114300">
                  <wp:extent cx="4800600" cy="1476375"/>
                  <wp:effectExtent l="0" t="0" r="0" b="9525"/>
                  <wp:docPr id="69"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85"/>
                          <pic:cNvPicPr>
                            <a:picLocks noChangeAspect="1"/>
                          </pic:cNvPicPr>
                        </pic:nvPicPr>
                        <pic:blipFill>
                          <a:blip r:embed="rId23"/>
                          <a:stretch>
                            <a:fillRect/>
                          </a:stretch>
                        </pic:blipFill>
                        <pic:spPr>
                          <a:xfrm>
                            <a:off x="0" y="0"/>
                            <a:ext cx="4800600" cy="1476375"/>
                          </a:xfrm>
                          <a:prstGeom prst="rect">
                            <a:avLst/>
                          </a:prstGeom>
                          <a:noFill/>
                          <a:ln>
                            <a:noFill/>
                          </a:ln>
                        </pic:spPr>
                      </pic:pic>
                    </a:graphicData>
                  </a:graphic>
                </wp:inline>
              </w:drawing>
            </w:r>
          </w:p>
        </w:tc>
      </w:tr>
      <w:tr w14:paraId="53B1B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825" w:type="pct"/>
            <w:gridSpan w:val="2"/>
            <w:shd w:val="clear" w:color="auto" w:fill="B6DDE8"/>
            <w:vAlign w:val="center"/>
          </w:tcPr>
          <w:p w14:paraId="2E4DCEDF">
            <w:pPr>
              <w:pStyle w:val="4"/>
              <w:spacing w:line="288" w:lineRule="auto"/>
              <w:jc w:val="left"/>
              <w:rPr>
                <w:rFonts w:hAnsi="宋体" w:cs="宋体"/>
                <w:b/>
                <w:bCs/>
              </w:rPr>
            </w:pPr>
            <w:r>
              <w:rPr>
                <w:rFonts w:hint="eastAsia" w:hAnsi="宋体" w:cs="宋体"/>
                <w:b/>
                <w:bCs/>
              </w:rPr>
              <w:t>特点</w:t>
            </w:r>
          </w:p>
        </w:tc>
        <w:tc>
          <w:tcPr>
            <w:tcW w:w="4174" w:type="pct"/>
            <w:vAlign w:val="center"/>
          </w:tcPr>
          <w:p w14:paraId="7A060318">
            <w:pPr>
              <w:pStyle w:val="4"/>
              <w:spacing w:line="288" w:lineRule="auto"/>
              <w:jc w:val="left"/>
              <w:rPr>
                <w:rFonts w:hAnsi="宋体" w:cs="宋体"/>
              </w:rPr>
            </w:pPr>
            <w:r>
              <w:rPr>
                <w:rFonts w:hint="eastAsia" w:hAnsi="宋体" w:cs="宋体"/>
              </w:rPr>
              <w:t>频率越高，单位时间可传播的信息量越大</w:t>
            </w:r>
          </w:p>
        </w:tc>
      </w:tr>
    </w:tbl>
    <w:p w14:paraId="63E774C5">
      <w:pPr>
        <w:pStyle w:val="4"/>
        <w:autoSpaceDE w:val="0"/>
        <w:snapToGrid w:val="0"/>
        <w:spacing w:line="360" w:lineRule="auto"/>
        <w:ind w:firstLine="422" w:firstLineChars="200"/>
        <w:rPr>
          <w:rFonts w:hAnsi="宋体" w:cs="宋体"/>
          <w:kern w:val="0"/>
          <w:lang w:bidi="ar"/>
        </w:rPr>
      </w:pPr>
      <w:r>
        <w:rPr>
          <w:rFonts w:hint="eastAsia" w:hAnsi="宋体" w:cs="宋体"/>
          <w:b/>
          <w:bCs/>
          <w:color w:val="FF0000"/>
        </w:rPr>
        <w:t>三、现代通信</w:t>
      </w:r>
    </w:p>
    <w:tbl>
      <w:tblPr>
        <w:tblStyle w:val="8"/>
        <w:tblW w:w="499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6"/>
        <w:gridCol w:w="8212"/>
      </w:tblGrid>
      <w:tr w14:paraId="47925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6" w:type="pct"/>
            <w:shd w:val="clear" w:color="auto" w:fill="B6DDE8"/>
            <w:vAlign w:val="center"/>
          </w:tcPr>
          <w:p w14:paraId="4177A174">
            <w:pPr>
              <w:pStyle w:val="4"/>
              <w:spacing w:line="288" w:lineRule="auto"/>
              <w:jc w:val="center"/>
              <w:rPr>
                <w:rFonts w:hAnsi="宋体" w:cs="宋体"/>
                <w:b/>
                <w:bCs/>
              </w:rPr>
            </w:pPr>
            <w:r>
              <w:rPr>
                <w:rFonts w:hint="eastAsia" w:hAnsi="宋体" w:cs="宋体"/>
                <w:b/>
                <w:bCs/>
              </w:rPr>
              <w:t>卫星通信</w:t>
            </w:r>
          </w:p>
        </w:tc>
        <w:tc>
          <w:tcPr>
            <w:tcW w:w="4173" w:type="pct"/>
            <w:vAlign w:val="center"/>
          </w:tcPr>
          <w:p w14:paraId="2579AA98">
            <w:pPr>
              <w:pStyle w:val="4"/>
              <w:spacing w:line="288" w:lineRule="auto"/>
              <w:jc w:val="center"/>
              <w:rPr>
                <w:rFonts w:hAnsi="宋体" w:cs="宋体"/>
              </w:rPr>
            </w:pPr>
            <w:r>
              <w:rPr>
                <w:rFonts w:hint="eastAsia" w:hAnsi="宋体" w:cs="宋体"/>
              </w:rPr>
              <w:t>利用微波传输信息，若在地球周围均匀地配置三颗互成120 度的同步通信卫星，就可以实现全球通信。通信卫星是空中微波中继站，它从一个地面站接收发射来的电信号，经过放大后，再发送回另一个或几个地面站。缺点是：造价高、信号有延迟、保密性差。</w:t>
            </w:r>
          </w:p>
        </w:tc>
      </w:tr>
      <w:tr w14:paraId="1BCC5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6" w:type="pct"/>
            <w:shd w:val="clear" w:color="auto" w:fill="B6DDE8"/>
            <w:vAlign w:val="center"/>
          </w:tcPr>
          <w:p w14:paraId="556DADF1">
            <w:pPr>
              <w:pStyle w:val="4"/>
              <w:spacing w:line="288" w:lineRule="auto"/>
              <w:jc w:val="center"/>
              <w:rPr>
                <w:rFonts w:hAnsi="宋体" w:cs="宋体"/>
                <w:b/>
                <w:bCs/>
              </w:rPr>
            </w:pPr>
            <w:r>
              <w:rPr>
                <w:rFonts w:hint="eastAsia" w:hAnsi="宋体" w:cs="宋体"/>
                <w:b/>
                <w:bCs/>
              </w:rPr>
              <w:t>光纤通信</w:t>
            </w:r>
          </w:p>
        </w:tc>
        <w:tc>
          <w:tcPr>
            <w:tcW w:w="4173" w:type="pct"/>
            <w:vAlign w:val="center"/>
          </w:tcPr>
          <w:p w14:paraId="6BB6C992">
            <w:pPr>
              <w:pStyle w:val="4"/>
              <w:spacing w:line="288" w:lineRule="auto"/>
              <w:jc w:val="left"/>
              <w:rPr>
                <w:rFonts w:hAnsi="宋体" w:cs="宋体"/>
              </w:rPr>
            </w:pPr>
            <w:r>
              <w:rPr>
                <w:rFonts w:hint="eastAsia" w:hAnsi="宋体" w:cs="宋体"/>
              </w:rPr>
              <w:t>携带信息的激光从光导纤维的一端射入，在内壁上多次反射，从另一端射出，这样就把它携带的信息传到了远方。</w:t>
            </w:r>
          </w:p>
          <w:p w14:paraId="5E5FC9C4">
            <w:pPr>
              <w:pStyle w:val="4"/>
              <w:spacing w:line="288" w:lineRule="auto"/>
              <w:jc w:val="left"/>
              <w:rPr>
                <w:rFonts w:hAnsi="宋体" w:cs="宋体"/>
              </w:rPr>
            </w:pPr>
            <w:r>
              <w:rPr>
                <w:rFonts w:hint="eastAsia" w:hAnsi="宋体" w:cs="宋体"/>
              </w:rPr>
              <w:t>光纤传输损耗小，抗干扰能力强，通信容量通信质量，高保密性好。</w:t>
            </w:r>
          </w:p>
        </w:tc>
      </w:tr>
    </w:tbl>
    <w:p w14:paraId="09DBCAFA">
      <w:pPr>
        <w:shd w:val="clear" w:color="auto" w:fill="FFFFFF"/>
        <w:adjustRightInd w:val="0"/>
        <w:snapToGrid w:val="0"/>
        <w:spacing w:line="360" w:lineRule="auto"/>
        <w:ind w:left="315"/>
        <w:jc w:val="center"/>
        <w:textAlignment w:val="center"/>
        <w:rPr>
          <w:szCs w:val="21"/>
        </w:rPr>
      </w:pPr>
      <w:r>
        <w:rPr>
          <w:szCs w:val="21"/>
        </w:rPr>
        <w:drawing>
          <wp:inline distT="0" distB="0" distL="114300" distR="114300">
            <wp:extent cx="1333500" cy="419100"/>
            <wp:effectExtent l="0" t="0" r="0" b="0"/>
            <wp:docPr id="70"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86"/>
                    <pic:cNvPicPr>
                      <a:picLocks noChangeAspect="1"/>
                    </pic:cNvPicPr>
                  </pic:nvPicPr>
                  <pic:blipFill>
                    <a:blip r:embed="rId24"/>
                    <a:stretch>
                      <a:fillRect/>
                    </a:stretch>
                  </pic:blipFill>
                  <pic:spPr>
                    <a:xfrm>
                      <a:off x="0" y="0"/>
                      <a:ext cx="1333500" cy="419100"/>
                    </a:xfrm>
                    <a:prstGeom prst="rect">
                      <a:avLst/>
                    </a:prstGeom>
                    <a:noFill/>
                    <a:ln>
                      <a:noFill/>
                    </a:ln>
                  </pic:spPr>
                </pic:pic>
              </a:graphicData>
            </a:graphic>
          </wp:inline>
        </w:drawing>
      </w:r>
    </w:p>
    <w:p w14:paraId="500687A6">
      <w:pPr>
        <w:spacing w:line="360" w:lineRule="auto"/>
        <w:ind w:left="315" w:hanging="315"/>
        <w:jc w:val="left"/>
        <w:textAlignment w:val="center"/>
      </w:pPr>
      <w:r>
        <w:rPr>
          <w:rFonts w:hint="eastAsia"/>
        </w:rPr>
        <w:t>1</w:t>
      </w:r>
      <w:r>
        <w:t>．</w:t>
      </w:r>
      <w:r>
        <w:rPr>
          <w:rFonts w:hint="eastAsia" w:ascii="宋体" w:hAnsi="宋体" w:cs="宋体"/>
          <w:b/>
          <w:color w:val="00B050"/>
          <w:szCs w:val="21"/>
        </w:rPr>
        <w:t>（2024·江苏淮安·中考真题）</w:t>
      </w:r>
      <w:r>
        <w:t>利用北斗卫星导航系统进行定位和导航时，导航仪与北斗卫星之间通过</w:t>
      </w:r>
      <w:r>
        <w:rPr>
          <w:rFonts w:eastAsia="Times New Roman"/>
          <w:u w:val="single"/>
        </w:rPr>
        <w:t xml:space="preserve">        </w:t>
      </w:r>
      <w:r>
        <w:t>传递信息，它在真空中传播的速度为</w:t>
      </w:r>
      <w:r>
        <w:rPr>
          <w:rFonts w:eastAsia="Times New Roman"/>
          <w:u w:val="single"/>
        </w:rPr>
        <w:t xml:space="preserve">          </w:t>
      </w:r>
      <w:r>
        <w:object>
          <v:shape id="_x0000_i1111" o:spt="75" alt="eqId22964de2a093c97a8755dbe70487735e" type="#_x0000_t75" style="height:12.75pt;width:18.75pt;" o:ole="t" filled="f" o:preferrelative="t" stroked="f" coordsize="21600,21600">
            <v:path/>
            <v:fill on="f" focussize="0,0"/>
            <v:stroke on="f" joinstyle="miter"/>
            <v:imagedata r:id="rId26" o:title="eqId22964de2a093c97a8755dbe70487735e"/>
            <o:lock v:ext="edit" aspectratio="t"/>
            <w10:wrap type="none"/>
            <w10:anchorlock/>
          </v:shape>
          <o:OLEObject Type="Embed" ProgID="Equation.DSMT4" ShapeID="_x0000_i1111" DrawAspect="Content" ObjectID="_1468075728" r:id="rId25">
            <o:LockedField>false</o:LockedField>
          </o:OLEObject>
        </w:object>
      </w:r>
      <w:r>
        <w:t>。</w:t>
      </w:r>
    </w:p>
    <w:p w14:paraId="258ED94D">
      <w:pPr>
        <w:shd w:val="clear" w:color="auto" w:fill="F2F2F2"/>
        <w:spacing w:line="360" w:lineRule="auto"/>
        <w:ind w:left="315"/>
        <w:jc w:val="left"/>
        <w:textAlignment w:val="center"/>
        <w:rPr>
          <w:color w:val="FF0000"/>
        </w:rPr>
      </w:pPr>
      <w:r>
        <w:rPr>
          <w:color w:val="FF0000"/>
        </w:rPr>
        <w:t>【答案】     电磁波     3×10</w:t>
      </w:r>
      <w:r>
        <w:rPr>
          <w:color w:val="FF0000"/>
          <w:vertAlign w:val="superscript"/>
        </w:rPr>
        <w:t>8</w:t>
      </w:r>
    </w:p>
    <w:p w14:paraId="74332B52">
      <w:pPr>
        <w:shd w:val="clear" w:color="auto" w:fill="F2F2F2"/>
        <w:spacing w:line="360" w:lineRule="auto"/>
        <w:ind w:left="315"/>
        <w:jc w:val="left"/>
        <w:textAlignment w:val="center"/>
        <w:rPr>
          <w:color w:val="FF0000"/>
        </w:rPr>
      </w:pPr>
      <w:r>
        <w:rPr>
          <w:color w:val="FF0000"/>
        </w:rPr>
        <w:t>【详解】[1][2]利用北斗导航系统进行定位和导航时，导航仪与通讯卫星之间是通过电磁波来传递信息的，电磁波在真空中的传播速度是3×10</w:t>
      </w:r>
      <w:r>
        <w:rPr>
          <w:color w:val="FF0000"/>
          <w:vertAlign w:val="superscript"/>
        </w:rPr>
        <w:t>8</w:t>
      </w:r>
      <w:r>
        <w:rPr>
          <w:color w:val="FF0000"/>
        </w:rPr>
        <w:t>m/s。</w:t>
      </w:r>
    </w:p>
    <w:p w14:paraId="6A11EC83">
      <w:pPr>
        <w:spacing w:line="360" w:lineRule="auto"/>
        <w:ind w:left="315" w:hanging="315"/>
        <w:jc w:val="left"/>
        <w:textAlignment w:val="center"/>
      </w:pPr>
      <w:r>
        <w:rPr>
          <w:rFonts w:hint="eastAsia"/>
        </w:rPr>
        <w:t>2</w:t>
      </w:r>
      <w:r>
        <w:t>．</w:t>
      </w:r>
      <w:r>
        <w:rPr>
          <w:rFonts w:hint="eastAsia" w:ascii="宋体" w:hAnsi="宋体" w:cs="宋体"/>
          <w:b/>
          <w:color w:val="00B050"/>
          <w:szCs w:val="21"/>
        </w:rPr>
        <w:t>（2024·山东聊城·中考真题）</w:t>
      </w:r>
      <w:r>
        <w:t>关于光学知识在生活中的应用，下列说法正确的是（　　）</w:t>
      </w:r>
    </w:p>
    <w:p w14:paraId="4CAB4404">
      <w:pPr>
        <w:spacing w:line="360" w:lineRule="auto"/>
        <w:ind w:left="315"/>
        <w:jc w:val="center"/>
        <w:textAlignment w:val="center"/>
      </w:pPr>
      <w:r>
        <w:rPr>
          <w:rFonts w:eastAsia="Times New Roman"/>
          <w:kern w:val="0"/>
          <w:sz w:val="24"/>
          <w:szCs w:val="24"/>
        </w:rPr>
        <w:drawing>
          <wp:inline distT="0" distB="0" distL="114300" distR="114300">
            <wp:extent cx="3028950" cy="885825"/>
            <wp:effectExtent l="0" t="0" r="0" b="9525"/>
            <wp:docPr id="61" name="图片 88" descr="@@@2cff4d71-a0f1-49eb-9b15-ac45b83eb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88" descr="@@@2cff4d71-a0f1-49eb-9b15-ac45b83ebb1a"/>
                    <pic:cNvPicPr>
                      <a:picLocks noChangeAspect="1"/>
                    </pic:cNvPicPr>
                  </pic:nvPicPr>
                  <pic:blipFill>
                    <a:blip r:embed="rId27"/>
                    <a:stretch>
                      <a:fillRect/>
                    </a:stretch>
                  </pic:blipFill>
                  <pic:spPr>
                    <a:xfrm>
                      <a:off x="0" y="0"/>
                      <a:ext cx="3028950" cy="885825"/>
                    </a:xfrm>
                    <a:prstGeom prst="rect">
                      <a:avLst/>
                    </a:prstGeom>
                    <a:noFill/>
                    <a:ln>
                      <a:noFill/>
                    </a:ln>
                  </pic:spPr>
                </pic:pic>
              </a:graphicData>
            </a:graphic>
          </wp:inline>
        </w:drawing>
      </w:r>
    </w:p>
    <w:p w14:paraId="615D32E8">
      <w:pPr>
        <w:spacing w:line="360" w:lineRule="auto"/>
        <w:ind w:left="315"/>
        <w:jc w:val="left"/>
        <w:textAlignment w:val="center"/>
      </w:pPr>
      <w:r>
        <w:t>A．甲图，光导纤维用于医用内窥镜，利用了光的多次折射传输图像信息</w:t>
      </w:r>
    </w:p>
    <w:p w14:paraId="4F76C5DF">
      <w:pPr>
        <w:spacing w:line="360" w:lineRule="auto"/>
        <w:ind w:left="315"/>
        <w:jc w:val="left"/>
        <w:textAlignment w:val="center"/>
      </w:pPr>
      <w:r>
        <w:t>B．乙图，街头路口安装凸面镜，利用了光的反射扩大视野</w:t>
      </w:r>
    </w:p>
    <w:p w14:paraId="1A91E2D1">
      <w:pPr>
        <w:spacing w:line="360" w:lineRule="auto"/>
        <w:ind w:left="315"/>
        <w:jc w:val="left"/>
        <w:textAlignment w:val="center"/>
      </w:pPr>
      <w:r>
        <w:t>C．丙图，凸透镜对光有会聚作用，可以用来矫正近视眼</w:t>
      </w:r>
    </w:p>
    <w:p w14:paraId="69B7277E">
      <w:pPr>
        <w:spacing w:line="360" w:lineRule="auto"/>
        <w:ind w:left="315"/>
        <w:jc w:val="left"/>
        <w:textAlignment w:val="center"/>
      </w:pPr>
      <w:r>
        <w:t>D．丁图，物体温度升高时辐射的紫外线会增强，可以利用紫外线拍摄热谱图</w:t>
      </w:r>
    </w:p>
    <w:p w14:paraId="3272F620">
      <w:pPr>
        <w:shd w:val="clear" w:color="auto" w:fill="F2F2F2"/>
        <w:spacing w:line="360" w:lineRule="auto"/>
        <w:ind w:left="315"/>
        <w:jc w:val="left"/>
        <w:textAlignment w:val="center"/>
        <w:rPr>
          <w:color w:val="FF0000"/>
        </w:rPr>
      </w:pPr>
      <w:r>
        <w:rPr>
          <w:color w:val="FF0000"/>
        </w:rPr>
        <w:t>【答案】B</w:t>
      </w:r>
    </w:p>
    <w:p w14:paraId="7F58EBEF">
      <w:pPr>
        <w:shd w:val="clear" w:color="auto" w:fill="F2F2F2"/>
        <w:spacing w:line="360" w:lineRule="auto"/>
        <w:ind w:left="315"/>
        <w:jc w:val="left"/>
        <w:textAlignment w:val="center"/>
        <w:rPr>
          <w:color w:val="FF0000"/>
        </w:rPr>
      </w:pPr>
      <w:r>
        <w:rPr>
          <w:color w:val="FF0000"/>
        </w:rPr>
        <w:t>【详解】A．甲图，光导纤维用于医用内窥镜，利用了光的反射传输图像信息，故A错误；</w:t>
      </w:r>
    </w:p>
    <w:p w14:paraId="11602684">
      <w:pPr>
        <w:shd w:val="clear" w:color="auto" w:fill="F2F2F2"/>
        <w:spacing w:line="360" w:lineRule="auto"/>
        <w:ind w:left="315"/>
        <w:jc w:val="left"/>
        <w:textAlignment w:val="center"/>
        <w:rPr>
          <w:color w:val="FF0000"/>
        </w:rPr>
      </w:pPr>
      <w:r>
        <w:rPr>
          <w:color w:val="FF0000"/>
        </w:rPr>
        <w:t>B．乙图，街头路口安装凸面镜，利用了光的反射工作的，可以扩大视野，故B正确；</w:t>
      </w:r>
    </w:p>
    <w:p w14:paraId="30B23EA4">
      <w:pPr>
        <w:shd w:val="clear" w:color="auto" w:fill="F2F2F2"/>
        <w:spacing w:line="360" w:lineRule="auto"/>
        <w:ind w:left="315"/>
        <w:jc w:val="left"/>
        <w:textAlignment w:val="center"/>
        <w:rPr>
          <w:color w:val="FF0000"/>
        </w:rPr>
      </w:pPr>
      <w:r>
        <w:rPr>
          <w:color w:val="FF0000"/>
        </w:rPr>
        <w:t>C．丙图，凸透镜对光有会聚作用，可以用来矫正远视眼，使光线提前会聚，在视网膜前成像，故C错误；</w:t>
      </w:r>
    </w:p>
    <w:p w14:paraId="4119E542">
      <w:pPr>
        <w:shd w:val="clear" w:color="auto" w:fill="F2F2F2"/>
        <w:spacing w:line="360" w:lineRule="auto"/>
        <w:ind w:left="315"/>
        <w:jc w:val="left"/>
        <w:textAlignment w:val="center"/>
        <w:rPr>
          <w:color w:val="FF0000"/>
        </w:rPr>
      </w:pPr>
      <w:r>
        <w:rPr>
          <w:color w:val="FF0000"/>
        </w:rPr>
        <w:t>D．丁图，物体温度升高时辐射的红外线会增强，可以利用红外线拍摄热谱图，故D错误。</w:t>
      </w:r>
    </w:p>
    <w:p w14:paraId="197CD9FD">
      <w:pPr>
        <w:shd w:val="clear" w:color="auto" w:fill="F2F2F2"/>
        <w:spacing w:line="360" w:lineRule="auto"/>
        <w:ind w:left="315"/>
        <w:jc w:val="left"/>
        <w:textAlignment w:val="center"/>
        <w:rPr>
          <w:color w:val="FF0000"/>
        </w:rPr>
      </w:pPr>
      <w:r>
        <w:rPr>
          <w:color w:val="FF0000"/>
        </w:rPr>
        <w:t>故选B。</w:t>
      </w:r>
    </w:p>
    <w:p w14:paraId="65C37D8C">
      <w:pPr>
        <w:spacing w:line="360" w:lineRule="auto"/>
        <w:ind w:left="315"/>
        <w:rPr>
          <w:rFonts w:ascii="楷体" w:hAnsi="楷体" w:eastAsia="楷体"/>
          <w:color w:val="0070C0"/>
          <w:szCs w:val="21"/>
        </w:rPr>
      </w:pPr>
    </w:p>
    <w:p w14:paraId="17B45E5F">
      <w:pPr>
        <w:pStyle w:val="2"/>
        <w:ind w:left="315"/>
        <w:rPr>
          <w:color w:val="auto"/>
          <w:szCs w:val="30"/>
          <w:shd w:val="clear" w:color="FFFFFF" w:fill="D9D9D9"/>
        </w:rPr>
      </w:pPr>
      <w:bookmarkStart w:id="2" w:name="_Toc2981"/>
      <w:r>
        <w:rPr>
          <w:color w:val="auto"/>
          <w:szCs w:val="30"/>
          <w:shd w:val="clear" w:color="FFFFFF" w:fill="D9D9D9"/>
        </w:rPr>
        <w:t xml:space="preserve">考点二  </w:t>
      </w:r>
      <w:bookmarkEnd w:id="2"/>
      <w:r>
        <w:rPr>
          <w:rFonts w:hint="eastAsia"/>
          <w:color w:val="auto"/>
          <w:szCs w:val="30"/>
          <w:shd w:val="clear" w:color="FFFFFF" w:fill="D9D9D9"/>
        </w:rPr>
        <w:t>能源与可持续发展</w:t>
      </w:r>
    </w:p>
    <w:p w14:paraId="7D95154F">
      <w:pPr>
        <w:pStyle w:val="4"/>
        <w:autoSpaceDE w:val="0"/>
        <w:snapToGrid w:val="0"/>
        <w:spacing w:line="360" w:lineRule="auto"/>
        <w:ind w:firstLine="422" w:firstLineChars="200"/>
        <w:rPr>
          <w:rFonts w:hAnsi="宋体" w:cs="宋体"/>
          <w:b/>
          <w:bCs/>
          <w:color w:val="FF0000"/>
        </w:rPr>
      </w:pPr>
      <w:r>
        <w:rPr>
          <w:rFonts w:hint="eastAsia" w:hAnsi="宋体" w:cs="宋体"/>
          <w:b/>
          <w:bCs/>
          <w:color w:val="FF0000"/>
        </w:rPr>
        <w:t>一、能源的分类</w:t>
      </w:r>
    </w:p>
    <w:p w14:paraId="5B5F7DBF">
      <w:pPr>
        <w:snapToGrid w:val="0"/>
        <w:spacing w:line="360" w:lineRule="auto"/>
        <w:ind w:left="315" w:firstLine="422" w:firstLineChars="200"/>
        <w:rPr>
          <w:rFonts w:ascii="宋体" w:hAnsi="宋体" w:cs="宋体"/>
          <w:bCs/>
          <w:color w:val="000000"/>
          <w:szCs w:val="21"/>
        </w:rPr>
      </w:pPr>
      <w:r>
        <w:rPr>
          <w:rFonts w:hint="eastAsia" w:ascii="宋体" w:hAnsi="宋体" w:cs="宋体"/>
          <w:b/>
          <w:color w:val="00B050"/>
          <w:szCs w:val="21"/>
        </w:rPr>
        <w:t>1．能源：</w:t>
      </w:r>
      <w:r>
        <w:rPr>
          <w:rFonts w:hint="eastAsia" w:ascii="宋体" w:hAnsi="宋体" w:cs="宋体"/>
          <w:bCs/>
          <w:color w:val="000000"/>
          <w:szCs w:val="21"/>
        </w:rPr>
        <w:t>一般而言，能够提高能量的物质资源都可以叫做能源。煤、石油、天然气是当今人类利用的主要能源。</w:t>
      </w:r>
    </w:p>
    <w:p w14:paraId="7967E093">
      <w:pPr>
        <w:snapToGrid w:val="0"/>
        <w:spacing w:line="360" w:lineRule="auto"/>
        <w:ind w:left="315" w:firstLine="422" w:firstLineChars="200"/>
        <w:rPr>
          <w:rFonts w:ascii="宋体" w:hAnsi="宋体" w:cs="宋体"/>
          <w:b/>
          <w:color w:val="00B050"/>
          <w:szCs w:val="21"/>
        </w:rPr>
      </w:pPr>
      <w:r>
        <w:rPr>
          <w:rFonts w:hint="eastAsia" w:ascii="宋体" w:hAnsi="宋体" w:cs="宋体"/>
          <w:b/>
          <w:color w:val="00B050"/>
          <w:szCs w:val="21"/>
        </w:rPr>
        <w:t>2．常见能源</w:t>
      </w:r>
    </w:p>
    <w:p w14:paraId="211F5F97">
      <w:pPr>
        <w:snapToGrid w:val="0"/>
        <w:spacing w:line="360" w:lineRule="auto"/>
        <w:ind w:left="315" w:firstLine="422" w:firstLineChars="200"/>
        <w:rPr>
          <w:rFonts w:ascii="宋体" w:hAnsi="宋体" w:cs="宋体"/>
          <w:bCs/>
          <w:color w:val="000000"/>
          <w:szCs w:val="21"/>
        </w:rPr>
      </w:pPr>
      <w:r>
        <w:rPr>
          <w:rFonts w:hint="eastAsia" w:ascii="宋体" w:hAnsi="宋体" w:cs="宋体"/>
          <w:b/>
          <w:color w:val="000000"/>
          <w:szCs w:val="21"/>
        </w:rPr>
        <w:t>（1）化石能源：</w:t>
      </w:r>
      <w:r>
        <w:rPr>
          <w:rFonts w:hint="eastAsia" w:ascii="宋体" w:hAnsi="宋体" w:cs="宋体"/>
          <w:bCs/>
          <w:color w:val="000000"/>
          <w:szCs w:val="21"/>
        </w:rPr>
        <w:t>我们今天使用的煤、石油、天然气，是千百万年前埋在地下的动植物经过漫长的地质年代形成的，所以称为化石能源。</w:t>
      </w:r>
    </w:p>
    <w:p w14:paraId="4BA2E4D1">
      <w:pPr>
        <w:snapToGrid w:val="0"/>
        <w:spacing w:line="360" w:lineRule="auto"/>
        <w:ind w:left="315" w:firstLine="422" w:firstLineChars="200"/>
        <w:rPr>
          <w:rFonts w:ascii="宋体" w:hAnsi="宋体" w:cs="宋体"/>
          <w:bCs/>
          <w:color w:val="000000"/>
          <w:szCs w:val="21"/>
        </w:rPr>
      </w:pPr>
      <w:r>
        <w:rPr>
          <w:rFonts w:hint="eastAsia" w:ascii="宋体" w:hAnsi="宋体" w:cs="宋体"/>
          <w:b/>
          <w:color w:val="000000"/>
          <w:szCs w:val="21"/>
        </w:rPr>
        <w:t>（2）生物质能：</w:t>
      </w:r>
      <w:r>
        <w:rPr>
          <w:rFonts w:hint="eastAsia" w:ascii="宋体" w:hAnsi="宋体" w:cs="宋体"/>
          <w:bCs/>
          <w:color w:val="000000"/>
          <w:szCs w:val="21"/>
        </w:rPr>
        <w:t>生物质能是蕴藏在生物质（是各种生命产生或构成生命体的有机质的总称）中的能量，是绿色植物经过光合作用储存在生物质内部的能量，如柴薪、秸秆、动物粪便等。生物质能是人类利用最早、利用时间最长的能源，实际上也是化学能的一种。</w:t>
      </w:r>
    </w:p>
    <w:p w14:paraId="43311246">
      <w:pPr>
        <w:snapToGrid w:val="0"/>
        <w:spacing w:line="360" w:lineRule="auto"/>
        <w:ind w:left="315" w:firstLine="422" w:firstLineChars="200"/>
        <w:rPr>
          <w:rFonts w:ascii="宋体" w:hAnsi="宋体" w:cs="宋体"/>
          <w:bCs/>
          <w:color w:val="000000"/>
          <w:szCs w:val="21"/>
        </w:rPr>
      </w:pPr>
      <w:r>
        <w:rPr>
          <w:rFonts w:hint="eastAsia" w:ascii="宋体" w:hAnsi="宋体" w:cs="宋体"/>
          <w:b/>
          <w:color w:val="000000"/>
          <w:szCs w:val="21"/>
        </w:rPr>
        <w:t>（3）太阳能：</w:t>
      </w:r>
      <w:r>
        <w:rPr>
          <w:rFonts w:hint="eastAsia" w:ascii="宋体" w:hAnsi="宋体" w:cs="宋体"/>
          <w:bCs/>
          <w:color w:val="000000"/>
          <w:szCs w:val="21"/>
        </w:rPr>
        <w:t>由太阳辐射提供的能量。</w:t>
      </w:r>
    </w:p>
    <w:p w14:paraId="4C96D3EE">
      <w:pPr>
        <w:snapToGrid w:val="0"/>
        <w:spacing w:line="360" w:lineRule="auto"/>
        <w:ind w:left="315" w:firstLine="422" w:firstLineChars="200"/>
        <w:rPr>
          <w:rFonts w:ascii="宋体" w:hAnsi="宋体" w:cs="宋体"/>
          <w:bCs/>
          <w:color w:val="000000"/>
          <w:szCs w:val="21"/>
        </w:rPr>
      </w:pPr>
      <w:r>
        <w:rPr>
          <w:rFonts w:hint="eastAsia" w:ascii="宋体" w:hAnsi="宋体" w:cs="宋体"/>
          <w:b/>
          <w:color w:val="000000"/>
          <w:szCs w:val="21"/>
        </w:rPr>
        <w:t>（4）风能：</w:t>
      </w:r>
      <w:r>
        <w:rPr>
          <w:rFonts w:hint="eastAsia" w:ascii="宋体" w:hAnsi="宋体" w:cs="宋体"/>
          <w:bCs/>
          <w:color w:val="000000"/>
          <w:szCs w:val="21"/>
        </w:rPr>
        <w:t>自然界中空气的流动所具有的能量。</w:t>
      </w:r>
    </w:p>
    <w:p w14:paraId="514D3CC2">
      <w:pPr>
        <w:snapToGrid w:val="0"/>
        <w:spacing w:line="360" w:lineRule="auto"/>
        <w:ind w:left="315" w:firstLine="422" w:firstLineChars="200"/>
        <w:rPr>
          <w:rFonts w:ascii="宋体" w:hAnsi="宋体" w:cs="宋体"/>
          <w:bCs/>
          <w:color w:val="000000"/>
          <w:szCs w:val="21"/>
        </w:rPr>
      </w:pPr>
      <w:r>
        <w:rPr>
          <w:rFonts w:hint="eastAsia" w:ascii="宋体" w:hAnsi="宋体" w:cs="宋体"/>
          <w:b/>
          <w:color w:val="000000"/>
          <w:szCs w:val="21"/>
        </w:rPr>
        <w:t>（5）地热能：</w:t>
      </w:r>
      <w:r>
        <w:rPr>
          <w:rFonts w:hint="eastAsia" w:ascii="宋体" w:hAnsi="宋体" w:cs="宋体"/>
          <w:bCs/>
          <w:color w:val="000000"/>
          <w:szCs w:val="21"/>
        </w:rPr>
        <w:t>地球内部高温熔岩所具有的能量，常通过地下水或喷发的熔岩送到地面从而被人们利用。</w:t>
      </w:r>
    </w:p>
    <w:p w14:paraId="1B20BC84">
      <w:pPr>
        <w:snapToGrid w:val="0"/>
        <w:spacing w:line="360" w:lineRule="auto"/>
        <w:ind w:left="315" w:firstLine="422" w:firstLineChars="200"/>
        <w:rPr>
          <w:rFonts w:ascii="宋体" w:hAnsi="宋体" w:cs="宋体"/>
          <w:bCs/>
          <w:color w:val="000000"/>
          <w:szCs w:val="21"/>
        </w:rPr>
      </w:pPr>
      <w:r>
        <w:rPr>
          <w:rFonts w:hint="eastAsia" w:ascii="宋体" w:hAnsi="宋体" w:cs="宋体"/>
          <w:b/>
          <w:color w:val="000000"/>
          <w:szCs w:val="21"/>
        </w:rPr>
        <w:t>（6）电能：</w:t>
      </w:r>
      <w:r>
        <w:rPr>
          <w:rFonts w:hint="eastAsia" w:ascii="宋体" w:hAnsi="宋体" w:cs="宋体"/>
          <w:bCs/>
          <w:color w:val="000000"/>
          <w:szCs w:val="21"/>
        </w:rPr>
        <w:t>电流能以各种形式做功，所以电具有的能量叫做电能。</w:t>
      </w:r>
    </w:p>
    <w:p w14:paraId="51ECC5DB">
      <w:pPr>
        <w:snapToGrid w:val="0"/>
        <w:spacing w:line="360" w:lineRule="auto"/>
        <w:ind w:left="315" w:firstLine="422" w:firstLineChars="200"/>
        <w:rPr>
          <w:rFonts w:ascii="宋体" w:hAnsi="宋体" w:cs="宋体"/>
          <w:b/>
          <w:color w:val="00B050"/>
          <w:szCs w:val="21"/>
        </w:rPr>
      </w:pPr>
      <w:r>
        <w:rPr>
          <w:rFonts w:hint="eastAsia" w:ascii="宋体" w:hAnsi="宋体" w:cs="宋体"/>
          <w:b/>
          <w:color w:val="00B050"/>
          <w:szCs w:val="21"/>
        </w:rPr>
        <w:t>3．能源的分类</w:t>
      </w:r>
    </w:p>
    <w:tbl>
      <w:tblPr>
        <w:tblStyle w:val="8"/>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3"/>
        <w:gridCol w:w="1504"/>
        <w:gridCol w:w="3773"/>
        <w:gridCol w:w="3496"/>
      </w:tblGrid>
      <w:tr w14:paraId="2265E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pct"/>
            <w:shd w:val="clear" w:color="auto" w:fill="B6DDE8"/>
            <w:vAlign w:val="center"/>
          </w:tcPr>
          <w:p w14:paraId="036F3B5A">
            <w:pPr>
              <w:pStyle w:val="4"/>
              <w:spacing w:line="288" w:lineRule="auto"/>
              <w:jc w:val="center"/>
              <w:rPr>
                <w:rFonts w:hAnsi="宋体" w:cs="宋体"/>
                <w:b/>
                <w:bCs/>
              </w:rPr>
            </w:pPr>
            <w:r>
              <w:rPr>
                <w:rFonts w:hint="eastAsia" w:hAnsi="宋体" w:cs="宋体"/>
                <w:b/>
                <w:bCs/>
              </w:rPr>
              <w:t>分类标准</w:t>
            </w:r>
          </w:p>
        </w:tc>
        <w:tc>
          <w:tcPr>
            <w:tcW w:w="765" w:type="pct"/>
            <w:shd w:val="clear" w:color="auto" w:fill="B6DDE8"/>
            <w:vAlign w:val="center"/>
          </w:tcPr>
          <w:p w14:paraId="5D44A889">
            <w:pPr>
              <w:pStyle w:val="4"/>
              <w:spacing w:line="288" w:lineRule="auto"/>
              <w:jc w:val="center"/>
              <w:rPr>
                <w:rFonts w:hAnsi="宋体" w:cs="宋体"/>
                <w:b/>
                <w:bCs/>
              </w:rPr>
            </w:pPr>
            <w:r>
              <w:rPr>
                <w:rFonts w:hint="eastAsia" w:hAnsi="宋体" w:cs="宋体"/>
                <w:b/>
                <w:bCs/>
              </w:rPr>
              <w:t>类型</w:t>
            </w:r>
          </w:p>
        </w:tc>
        <w:tc>
          <w:tcPr>
            <w:tcW w:w="1919" w:type="pct"/>
            <w:shd w:val="clear" w:color="auto" w:fill="B6DDE8"/>
            <w:vAlign w:val="center"/>
          </w:tcPr>
          <w:p w14:paraId="2E027C7E">
            <w:pPr>
              <w:pStyle w:val="4"/>
              <w:spacing w:line="288" w:lineRule="auto"/>
              <w:jc w:val="center"/>
              <w:rPr>
                <w:rFonts w:hAnsi="宋体" w:cs="宋体"/>
                <w:b/>
                <w:bCs/>
              </w:rPr>
            </w:pPr>
            <w:r>
              <w:rPr>
                <w:rFonts w:hint="eastAsia" w:hAnsi="宋体" w:cs="宋体"/>
                <w:b/>
                <w:bCs/>
              </w:rPr>
              <w:t>定义</w:t>
            </w:r>
          </w:p>
        </w:tc>
        <w:tc>
          <w:tcPr>
            <w:tcW w:w="1778" w:type="pct"/>
            <w:shd w:val="clear" w:color="auto" w:fill="B6DDE8"/>
            <w:vAlign w:val="center"/>
          </w:tcPr>
          <w:p w14:paraId="306EB6C1">
            <w:pPr>
              <w:pStyle w:val="4"/>
              <w:spacing w:line="288" w:lineRule="auto"/>
              <w:jc w:val="center"/>
              <w:rPr>
                <w:rFonts w:hAnsi="宋体" w:cs="宋体"/>
                <w:b/>
                <w:bCs/>
              </w:rPr>
            </w:pPr>
            <w:r>
              <w:rPr>
                <w:rFonts w:hint="eastAsia" w:hAnsi="宋体" w:cs="宋体"/>
                <w:b/>
                <w:bCs/>
              </w:rPr>
              <w:t>实例</w:t>
            </w:r>
          </w:p>
        </w:tc>
      </w:tr>
      <w:tr w14:paraId="0C283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pct"/>
            <w:vMerge w:val="restart"/>
            <w:shd w:val="clear" w:color="auto" w:fill="auto"/>
            <w:vAlign w:val="center"/>
          </w:tcPr>
          <w:p w14:paraId="396E1EBF">
            <w:pPr>
              <w:pStyle w:val="4"/>
              <w:spacing w:line="288" w:lineRule="auto"/>
              <w:jc w:val="center"/>
              <w:rPr>
                <w:rFonts w:hAnsi="宋体" w:cs="宋体"/>
              </w:rPr>
            </w:pPr>
            <w:r>
              <w:rPr>
                <w:rFonts w:hint="eastAsia" w:hAnsi="宋体" w:cs="宋体"/>
              </w:rPr>
              <w:t>产生</w:t>
            </w:r>
          </w:p>
        </w:tc>
        <w:tc>
          <w:tcPr>
            <w:tcW w:w="765" w:type="pct"/>
            <w:shd w:val="clear" w:color="auto" w:fill="auto"/>
            <w:vAlign w:val="center"/>
          </w:tcPr>
          <w:p w14:paraId="509E4C0B">
            <w:pPr>
              <w:pStyle w:val="4"/>
              <w:spacing w:line="288" w:lineRule="auto"/>
              <w:jc w:val="left"/>
              <w:rPr>
                <w:rFonts w:hAnsi="宋体" w:cs="宋体"/>
              </w:rPr>
            </w:pPr>
            <w:r>
              <w:rPr>
                <w:rFonts w:hint="eastAsia" w:hAnsi="宋体" w:cs="宋体"/>
              </w:rPr>
              <w:t>一次能源</w:t>
            </w:r>
          </w:p>
        </w:tc>
        <w:tc>
          <w:tcPr>
            <w:tcW w:w="1919" w:type="pct"/>
            <w:shd w:val="clear" w:color="auto" w:fill="auto"/>
            <w:vAlign w:val="center"/>
          </w:tcPr>
          <w:p w14:paraId="63D826D9">
            <w:pPr>
              <w:pStyle w:val="4"/>
              <w:spacing w:line="288" w:lineRule="auto"/>
              <w:jc w:val="left"/>
              <w:rPr>
                <w:rFonts w:hAnsi="宋体" w:cs="宋体"/>
              </w:rPr>
            </w:pPr>
            <w:r>
              <w:rPr>
                <w:rFonts w:hint="eastAsia" w:hAnsi="宋体" w:cs="宋体"/>
              </w:rPr>
              <w:t>可以直接从自然界获得的能源</w:t>
            </w:r>
          </w:p>
        </w:tc>
        <w:tc>
          <w:tcPr>
            <w:tcW w:w="1778" w:type="pct"/>
            <w:shd w:val="clear" w:color="auto" w:fill="auto"/>
            <w:vAlign w:val="center"/>
          </w:tcPr>
          <w:p w14:paraId="76573F66">
            <w:pPr>
              <w:pStyle w:val="4"/>
              <w:spacing w:line="288" w:lineRule="auto"/>
              <w:jc w:val="left"/>
              <w:rPr>
                <w:rFonts w:hAnsi="宋体" w:cs="宋体"/>
              </w:rPr>
            </w:pPr>
            <w:r>
              <w:rPr>
                <w:rFonts w:hint="eastAsia" w:hAnsi="宋体" w:cs="宋体"/>
              </w:rPr>
              <w:t>风能、水能、太阳能、化石能源、核能等</w:t>
            </w:r>
          </w:p>
        </w:tc>
      </w:tr>
      <w:tr w14:paraId="62CE9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pct"/>
            <w:vMerge w:val="continue"/>
            <w:shd w:val="clear" w:color="auto" w:fill="auto"/>
            <w:vAlign w:val="center"/>
          </w:tcPr>
          <w:p w14:paraId="7D590495">
            <w:pPr>
              <w:pStyle w:val="4"/>
              <w:spacing w:line="360" w:lineRule="auto"/>
              <w:jc w:val="center"/>
              <w:rPr>
                <w:rFonts w:hAnsi="宋体" w:cs="宋体"/>
              </w:rPr>
            </w:pPr>
          </w:p>
        </w:tc>
        <w:tc>
          <w:tcPr>
            <w:tcW w:w="765" w:type="pct"/>
            <w:shd w:val="clear" w:color="auto" w:fill="auto"/>
            <w:vAlign w:val="center"/>
          </w:tcPr>
          <w:p w14:paraId="5B11CDA6">
            <w:pPr>
              <w:pStyle w:val="4"/>
              <w:spacing w:line="288" w:lineRule="auto"/>
              <w:jc w:val="left"/>
              <w:rPr>
                <w:rFonts w:hAnsi="宋体" w:cs="宋体"/>
              </w:rPr>
            </w:pPr>
            <w:r>
              <w:rPr>
                <w:rFonts w:hint="eastAsia" w:hAnsi="宋体" w:cs="宋体"/>
              </w:rPr>
              <w:t>二次能源</w:t>
            </w:r>
          </w:p>
        </w:tc>
        <w:tc>
          <w:tcPr>
            <w:tcW w:w="1919" w:type="pct"/>
            <w:shd w:val="clear" w:color="auto" w:fill="auto"/>
            <w:vAlign w:val="center"/>
          </w:tcPr>
          <w:p w14:paraId="550B4D84">
            <w:pPr>
              <w:pStyle w:val="4"/>
              <w:spacing w:line="288" w:lineRule="auto"/>
              <w:jc w:val="left"/>
              <w:rPr>
                <w:rFonts w:hAnsi="宋体" w:cs="宋体"/>
              </w:rPr>
            </w:pPr>
            <w:r>
              <w:rPr>
                <w:rFonts w:hint="eastAsia" w:hAnsi="宋体" w:cs="宋体"/>
              </w:rPr>
              <w:t>必须通过消耗一次能源才能得到的能源</w:t>
            </w:r>
          </w:p>
        </w:tc>
        <w:tc>
          <w:tcPr>
            <w:tcW w:w="1778" w:type="pct"/>
            <w:shd w:val="clear" w:color="auto" w:fill="auto"/>
            <w:vAlign w:val="center"/>
          </w:tcPr>
          <w:p w14:paraId="2DA9B698">
            <w:pPr>
              <w:pStyle w:val="4"/>
              <w:spacing w:line="288" w:lineRule="auto"/>
              <w:jc w:val="left"/>
              <w:rPr>
                <w:rFonts w:hAnsi="宋体" w:cs="宋体"/>
              </w:rPr>
            </w:pPr>
            <w:r>
              <w:rPr>
                <w:rFonts w:hint="eastAsia" w:hAnsi="宋体" w:cs="宋体"/>
              </w:rPr>
              <w:t>电、汽油、煤油、酒精等</w:t>
            </w:r>
          </w:p>
        </w:tc>
      </w:tr>
      <w:tr w14:paraId="7DB18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pct"/>
            <w:vMerge w:val="restart"/>
            <w:shd w:val="clear" w:color="auto" w:fill="auto"/>
            <w:vAlign w:val="center"/>
          </w:tcPr>
          <w:p w14:paraId="2BC76AB3">
            <w:pPr>
              <w:pStyle w:val="4"/>
              <w:spacing w:line="288" w:lineRule="auto"/>
              <w:jc w:val="center"/>
              <w:rPr>
                <w:rFonts w:hAnsi="宋体" w:cs="宋体"/>
              </w:rPr>
            </w:pPr>
            <w:r>
              <w:rPr>
                <w:rFonts w:hint="eastAsia" w:hAnsi="宋体" w:cs="宋体"/>
              </w:rPr>
              <w:t>可否再生</w:t>
            </w:r>
          </w:p>
        </w:tc>
        <w:tc>
          <w:tcPr>
            <w:tcW w:w="765" w:type="pct"/>
            <w:shd w:val="clear" w:color="auto" w:fill="auto"/>
            <w:vAlign w:val="center"/>
          </w:tcPr>
          <w:p w14:paraId="1C5514CB">
            <w:pPr>
              <w:pStyle w:val="4"/>
              <w:spacing w:line="288" w:lineRule="auto"/>
              <w:jc w:val="left"/>
              <w:rPr>
                <w:rFonts w:hAnsi="宋体" w:cs="宋体"/>
              </w:rPr>
            </w:pPr>
            <w:r>
              <w:rPr>
                <w:rFonts w:hint="eastAsia" w:hAnsi="宋体" w:cs="宋体"/>
              </w:rPr>
              <w:t>可再生能源</w:t>
            </w:r>
          </w:p>
        </w:tc>
        <w:tc>
          <w:tcPr>
            <w:tcW w:w="1919" w:type="pct"/>
            <w:shd w:val="clear" w:color="auto" w:fill="auto"/>
            <w:vAlign w:val="center"/>
          </w:tcPr>
          <w:p w14:paraId="070B7954">
            <w:pPr>
              <w:pStyle w:val="4"/>
              <w:spacing w:line="288" w:lineRule="auto"/>
              <w:jc w:val="left"/>
              <w:rPr>
                <w:rFonts w:hAnsi="宋体" w:cs="宋体"/>
              </w:rPr>
            </w:pPr>
            <w:r>
              <w:rPr>
                <w:rFonts w:hint="eastAsia" w:hAnsi="宋体" w:cs="宋体"/>
              </w:rPr>
              <w:t>可以在自然界里源源不断地得到的能源</w:t>
            </w:r>
          </w:p>
        </w:tc>
        <w:tc>
          <w:tcPr>
            <w:tcW w:w="1778" w:type="pct"/>
            <w:shd w:val="clear" w:color="auto" w:fill="auto"/>
            <w:vAlign w:val="center"/>
          </w:tcPr>
          <w:p w14:paraId="5E3A4D3A">
            <w:pPr>
              <w:pStyle w:val="4"/>
              <w:spacing w:line="288" w:lineRule="auto"/>
              <w:jc w:val="left"/>
              <w:rPr>
                <w:rFonts w:hAnsi="宋体" w:cs="宋体"/>
              </w:rPr>
            </w:pPr>
            <w:r>
              <w:rPr>
                <w:rFonts w:hint="eastAsia" w:hAnsi="宋体" w:cs="宋体"/>
              </w:rPr>
              <w:t>风能、水能、太阳能等</w:t>
            </w:r>
          </w:p>
        </w:tc>
      </w:tr>
      <w:tr w14:paraId="31603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pct"/>
            <w:vMerge w:val="continue"/>
            <w:shd w:val="clear" w:color="auto" w:fill="auto"/>
            <w:vAlign w:val="center"/>
          </w:tcPr>
          <w:p w14:paraId="1FD61F88">
            <w:pPr>
              <w:pStyle w:val="4"/>
              <w:spacing w:line="360" w:lineRule="auto"/>
              <w:jc w:val="center"/>
              <w:rPr>
                <w:rFonts w:hAnsi="宋体" w:cs="宋体"/>
              </w:rPr>
            </w:pPr>
          </w:p>
        </w:tc>
        <w:tc>
          <w:tcPr>
            <w:tcW w:w="765" w:type="pct"/>
            <w:shd w:val="clear" w:color="auto" w:fill="auto"/>
            <w:vAlign w:val="center"/>
          </w:tcPr>
          <w:p w14:paraId="74846D29">
            <w:pPr>
              <w:pStyle w:val="4"/>
              <w:spacing w:line="288" w:lineRule="auto"/>
              <w:jc w:val="left"/>
              <w:rPr>
                <w:rFonts w:hAnsi="宋体" w:cs="宋体"/>
              </w:rPr>
            </w:pPr>
            <w:r>
              <w:rPr>
                <w:rFonts w:hint="eastAsia" w:hAnsi="宋体" w:cs="宋体"/>
              </w:rPr>
              <w:t>不可再生能源</w:t>
            </w:r>
          </w:p>
        </w:tc>
        <w:tc>
          <w:tcPr>
            <w:tcW w:w="1919" w:type="pct"/>
            <w:shd w:val="clear" w:color="auto" w:fill="auto"/>
            <w:vAlign w:val="center"/>
          </w:tcPr>
          <w:p w14:paraId="175CA60C">
            <w:pPr>
              <w:pStyle w:val="4"/>
              <w:spacing w:line="288" w:lineRule="auto"/>
              <w:jc w:val="left"/>
              <w:rPr>
                <w:rFonts w:hAnsi="宋体" w:cs="宋体"/>
              </w:rPr>
            </w:pPr>
            <w:r>
              <w:rPr>
                <w:rFonts w:hint="eastAsia" w:hAnsi="宋体" w:cs="宋体"/>
              </w:rPr>
              <w:t>不能在短期内从自然界得到补充的能源</w:t>
            </w:r>
          </w:p>
        </w:tc>
        <w:tc>
          <w:tcPr>
            <w:tcW w:w="1778" w:type="pct"/>
            <w:shd w:val="clear" w:color="auto" w:fill="auto"/>
            <w:vAlign w:val="center"/>
          </w:tcPr>
          <w:p w14:paraId="585AE06B">
            <w:pPr>
              <w:pStyle w:val="4"/>
              <w:spacing w:line="288" w:lineRule="auto"/>
              <w:jc w:val="left"/>
              <w:rPr>
                <w:rFonts w:hAnsi="宋体" w:cs="宋体"/>
              </w:rPr>
            </w:pPr>
            <w:r>
              <w:rPr>
                <w:rFonts w:hint="eastAsia" w:hAnsi="宋体" w:cs="宋体"/>
              </w:rPr>
              <w:t>化石能源、核能等</w:t>
            </w:r>
          </w:p>
        </w:tc>
      </w:tr>
      <w:tr w14:paraId="48372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pct"/>
            <w:vMerge w:val="restart"/>
            <w:shd w:val="clear" w:color="auto" w:fill="auto"/>
            <w:vAlign w:val="center"/>
          </w:tcPr>
          <w:p w14:paraId="53F7BCC8">
            <w:pPr>
              <w:pStyle w:val="4"/>
              <w:spacing w:line="288" w:lineRule="auto"/>
              <w:jc w:val="center"/>
              <w:rPr>
                <w:rFonts w:hAnsi="宋体" w:cs="宋体"/>
              </w:rPr>
            </w:pPr>
            <w:r>
              <w:rPr>
                <w:rFonts w:hint="eastAsia" w:hAnsi="宋体" w:cs="宋体"/>
              </w:rPr>
              <w:t>利用程度</w:t>
            </w:r>
          </w:p>
        </w:tc>
        <w:tc>
          <w:tcPr>
            <w:tcW w:w="765" w:type="pct"/>
            <w:shd w:val="clear" w:color="auto" w:fill="auto"/>
            <w:vAlign w:val="center"/>
          </w:tcPr>
          <w:p w14:paraId="62122310">
            <w:pPr>
              <w:pStyle w:val="4"/>
              <w:spacing w:line="288" w:lineRule="auto"/>
              <w:jc w:val="left"/>
              <w:rPr>
                <w:rFonts w:hAnsi="宋体" w:cs="宋体"/>
              </w:rPr>
            </w:pPr>
            <w:r>
              <w:rPr>
                <w:rFonts w:hint="eastAsia" w:hAnsi="宋体" w:cs="宋体"/>
              </w:rPr>
              <w:t>常规能源</w:t>
            </w:r>
          </w:p>
        </w:tc>
        <w:tc>
          <w:tcPr>
            <w:tcW w:w="1919" w:type="pct"/>
            <w:shd w:val="clear" w:color="auto" w:fill="auto"/>
            <w:vAlign w:val="center"/>
          </w:tcPr>
          <w:p w14:paraId="6CD817EB">
            <w:pPr>
              <w:pStyle w:val="4"/>
              <w:spacing w:line="288" w:lineRule="auto"/>
              <w:jc w:val="left"/>
              <w:rPr>
                <w:rFonts w:hAnsi="宋体" w:cs="宋体"/>
              </w:rPr>
            </w:pPr>
            <w:r>
              <w:rPr>
                <w:rFonts w:hint="eastAsia" w:hAnsi="宋体" w:cs="宋体"/>
              </w:rPr>
              <w:t>当前被广泛利用的能源</w:t>
            </w:r>
          </w:p>
        </w:tc>
        <w:tc>
          <w:tcPr>
            <w:tcW w:w="1778" w:type="pct"/>
            <w:shd w:val="clear" w:color="auto" w:fill="auto"/>
            <w:vAlign w:val="center"/>
          </w:tcPr>
          <w:p w14:paraId="391A7CEB">
            <w:pPr>
              <w:pStyle w:val="4"/>
              <w:spacing w:line="288" w:lineRule="auto"/>
              <w:jc w:val="left"/>
              <w:rPr>
                <w:rFonts w:hAnsi="宋体" w:cs="宋体"/>
              </w:rPr>
            </w:pPr>
            <w:r>
              <w:rPr>
                <w:rFonts w:hint="eastAsia" w:hAnsi="宋体" w:cs="宋体"/>
              </w:rPr>
              <w:t>化石能源、水能、生物质能等</w:t>
            </w:r>
          </w:p>
        </w:tc>
      </w:tr>
      <w:tr w14:paraId="3F416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pct"/>
            <w:vMerge w:val="continue"/>
            <w:shd w:val="clear" w:color="auto" w:fill="auto"/>
            <w:vAlign w:val="center"/>
          </w:tcPr>
          <w:p w14:paraId="071D5EA3">
            <w:pPr>
              <w:pStyle w:val="4"/>
              <w:spacing w:line="360" w:lineRule="auto"/>
              <w:jc w:val="center"/>
              <w:rPr>
                <w:rFonts w:hAnsi="宋体" w:cs="宋体"/>
              </w:rPr>
            </w:pPr>
          </w:p>
        </w:tc>
        <w:tc>
          <w:tcPr>
            <w:tcW w:w="765" w:type="pct"/>
            <w:shd w:val="clear" w:color="auto" w:fill="auto"/>
            <w:vAlign w:val="center"/>
          </w:tcPr>
          <w:p w14:paraId="0CC439A8">
            <w:pPr>
              <w:pStyle w:val="4"/>
              <w:spacing w:line="288" w:lineRule="auto"/>
              <w:jc w:val="left"/>
              <w:rPr>
                <w:rFonts w:hAnsi="宋体" w:cs="宋体"/>
              </w:rPr>
            </w:pPr>
            <w:r>
              <w:rPr>
                <w:rFonts w:hint="eastAsia" w:hAnsi="宋体" w:cs="宋体"/>
              </w:rPr>
              <w:t>新能源</w:t>
            </w:r>
          </w:p>
        </w:tc>
        <w:tc>
          <w:tcPr>
            <w:tcW w:w="1919" w:type="pct"/>
            <w:shd w:val="clear" w:color="auto" w:fill="auto"/>
            <w:vAlign w:val="center"/>
          </w:tcPr>
          <w:p w14:paraId="5EE49C79">
            <w:pPr>
              <w:pStyle w:val="4"/>
              <w:spacing w:line="288" w:lineRule="auto"/>
              <w:jc w:val="left"/>
              <w:rPr>
                <w:rFonts w:hAnsi="宋体" w:cs="宋体"/>
              </w:rPr>
            </w:pPr>
            <w:r>
              <w:rPr>
                <w:rFonts w:hint="eastAsia" w:hAnsi="宋体" w:cs="宋体"/>
              </w:rPr>
              <w:t>目前尚未广泛利用而正在积极研究以便推广利用的能源</w:t>
            </w:r>
          </w:p>
        </w:tc>
        <w:tc>
          <w:tcPr>
            <w:tcW w:w="1778" w:type="pct"/>
            <w:shd w:val="clear" w:color="auto" w:fill="auto"/>
            <w:vAlign w:val="center"/>
          </w:tcPr>
          <w:p w14:paraId="0353C1E0">
            <w:pPr>
              <w:pStyle w:val="4"/>
              <w:spacing w:line="288" w:lineRule="auto"/>
              <w:jc w:val="left"/>
              <w:rPr>
                <w:rFonts w:hAnsi="宋体" w:cs="宋体"/>
              </w:rPr>
            </w:pPr>
            <w:r>
              <w:rPr>
                <w:rFonts w:hint="eastAsia" w:hAnsi="宋体" w:cs="宋体"/>
              </w:rPr>
              <w:t>核能、太阳能、潮汐能等</w:t>
            </w:r>
          </w:p>
        </w:tc>
      </w:tr>
    </w:tbl>
    <w:p w14:paraId="4A50DA00">
      <w:pPr>
        <w:pStyle w:val="4"/>
        <w:autoSpaceDE w:val="0"/>
        <w:snapToGrid w:val="0"/>
        <w:spacing w:line="360" w:lineRule="auto"/>
        <w:ind w:firstLine="422" w:firstLineChars="200"/>
        <w:rPr>
          <w:rFonts w:hAnsi="宋体" w:cs="宋体"/>
          <w:b/>
          <w:bCs/>
          <w:color w:val="FF0000"/>
        </w:rPr>
      </w:pPr>
      <w:r>
        <w:rPr>
          <w:rFonts w:hint="eastAsia" w:hAnsi="宋体" w:cs="宋体"/>
          <w:b/>
          <w:bCs/>
          <w:color w:val="FF0000"/>
        </w:rPr>
        <w:t>二、核能</w:t>
      </w:r>
    </w:p>
    <w:p w14:paraId="1AC80027">
      <w:pPr>
        <w:snapToGrid w:val="0"/>
        <w:spacing w:line="360" w:lineRule="auto"/>
        <w:ind w:left="315" w:firstLine="422" w:firstLineChars="200"/>
        <w:rPr>
          <w:rFonts w:ascii="宋体" w:hAnsi="宋体" w:cs="宋体"/>
          <w:b/>
          <w:color w:val="00B050"/>
          <w:szCs w:val="21"/>
        </w:rPr>
      </w:pPr>
      <w:r>
        <w:rPr>
          <w:rFonts w:hint="eastAsia" w:ascii="宋体" w:hAnsi="宋体" w:cs="宋体"/>
          <w:b/>
          <w:color w:val="00B050"/>
          <w:szCs w:val="21"/>
        </w:rPr>
        <w:t>1．核能</w:t>
      </w:r>
    </w:p>
    <w:p w14:paraId="05BA9CF5">
      <w:pPr>
        <w:snapToGrid w:val="0"/>
        <w:spacing w:line="360" w:lineRule="auto"/>
        <w:ind w:left="315" w:firstLine="420" w:firstLineChars="200"/>
        <w:rPr>
          <w:rFonts w:ascii="宋体" w:hAnsi="宋体" w:cs="宋体"/>
          <w:bCs/>
          <w:color w:val="000000"/>
          <w:szCs w:val="21"/>
        </w:rPr>
      </w:pPr>
      <w:r>
        <w:rPr>
          <w:rFonts w:hint="eastAsia" w:ascii="宋体" w:hAnsi="宋体" w:cs="宋体"/>
          <w:bCs/>
          <w:color w:val="000000"/>
          <w:szCs w:val="21"/>
        </w:rPr>
        <w:t>（1）原子核内的各个粒子间存在强大的吸引力—核力。质子和中子正是依靠强大的核力紧紧地结合在一起的。当原子核发生变化时,就可能释放出惊人的能量，这种能量被称为核能。释放核能的方式有两种：核裂变、核聚变。</w:t>
      </w:r>
    </w:p>
    <w:p w14:paraId="63240CBD">
      <w:pPr>
        <w:snapToGrid w:val="0"/>
        <w:spacing w:line="360" w:lineRule="auto"/>
        <w:ind w:left="315" w:firstLine="420" w:firstLineChars="200"/>
        <w:rPr>
          <w:rFonts w:ascii="宋体" w:hAnsi="宋体" w:cs="宋体"/>
          <w:bCs/>
          <w:color w:val="000000"/>
          <w:szCs w:val="21"/>
        </w:rPr>
      </w:pPr>
      <w:r>
        <w:rPr>
          <w:rFonts w:hint="eastAsia" w:ascii="宋体" w:hAnsi="宋体" w:cs="宋体"/>
          <w:bCs/>
          <w:color w:val="000000"/>
          <w:szCs w:val="21"/>
        </w:rPr>
        <w:t>（2）核能是直接从自然界获得的，属于一次能源。核能也属于新能源。</w:t>
      </w:r>
    </w:p>
    <w:p w14:paraId="79098F2A">
      <w:pPr>
        <w:snapToGrid w:val="0"/>
        <w:spacing w:line="360" w:lineRule="auto"/>
        <w:ind w:left="315" w:firstLine="422" w:firstLineChars="200"/>
        <w:rPr>
          <w:rFonts w:ascii="宋体" w:hAnsi="宋体" w:cs="宋体"/>
          <w:b/>
          <w:color w:val="00B050"/>
          <w:szCs w:val="21"/>
        </w:rPr>
      </w:pPr>
      <w:r>
        <w:rPr>
          <w:rFonts w:hint="eastAsia" w:ascii="宋体" w:hAnsi="宋体" w:cs="宋体"/>
          <w:b/>
          <w:color w:val="00B050"/>
          <w:szCs w:val="21"/>
        </w:rPr>
        <w:t>2．裂变</w:t>
      </w:r>
    </w:p>
    <w:p w14:paraId="7EC63CA9">
      <w:pPr>
        <w:snapToGrid w:val="0"/>
        <w:spacing w:line="360" w:lineRule="auto"/>
        <w:ind w:left="315" w:firstLine="420" w:firstLineChars="200"/>
        <w:rPr>
          <w:rFonts w:ascii="宋体" w:hAnsi="宋体" w:cs="宋体"/>
          <w:bCs/>
          <w:color w:val="000000"/>
          <w:szCs w:val="21"/>
        </w:rPr>
      </w:pPr>
      <w:r>
        <w:rPr>
          <w:rFonts w:hint="eastAsia" w:ascii="宋体" w:hAnsi="宋体" w:cs="宋体"/>
          <w:bCs/>
          <w:color w:val="000000"/>
          <w:szCs w:val="21"/>
        </w:rPr>
        <w:t>用中子轰击质量比较大的铀235原子核，使其发生裂变，变成两个质量中等大小的原子核，同时释放出巨大的能量。1kg铀全部裂变，释放的能量超过2000t煤完全燃烧时释放的能量。</w:t>
      </w:r>
    </w:p>
    <w:p w14:paraId="161209B8">
      <w:pPr>
        <w:snapToGrid w:val="0"/>
        <w:spacing w:line="360" w:lineRule="auto"/>
        <w:ind w:left="315" w:firstLine="420" w:firstLineChars="200"/>
        <w:jc w:val="center"/>
        <w:rPr>
          <w:rFonts w:ascii="宋体" w:hAnsi="宋体" w:cs="宋体"/>
          <w:bCs/>
          <w:color w:val="000000"/>
          <w:szCs w:val="21"/>
        </w:rPr>
      </w:pPr>
      <w:r>
        <w:drawing>
          <wp:inline distT="0" distB="0" distL="114300" distR="114300">
            <wp:extent cx="2085975" cy="1123950"/>
            <wp:effectExtent l="0" t="0" r="9525" b="0"/>
            <wp:docPr id="5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89"/>
                    <pic:cNvPicPr>
                      <a:picLocks noChangeAspect="1"/>
                    </pic:cNvPicPr>
                  </pic:nvPicPr>
                  <pic:blipFill>
                    <a:blip r:embed="rId28"/>
                    <a:stretch>
                      <a:fillRect/>
                    </a:stretch>
                  </pic:blipFill>
                  <pic:spPr>
                    <a:xfrm>
                      <a:off x="0" y="0"/>
                      <a:ext cx="2085975" cy="1123950"/>
                    </a:xfrm>
                    <a:prstGeom prst="rect">
                      <a:avLst/>
                    </a:prstGeom>
                    <a:noFill/>
                    <a:ln>
                      <a:noFill/>
                    </a:ln>
                  </pic:spPr>
                </pic:pic>
              </a:graphicData>
            </a:graphic>
          </wp:inline>
        </w:drawing>
      </w:r>
    </w:p>
    <w:p w14:paraId="4D0BA817">
      <w:pPr>
        <w:snapToGrid w:val="0"/>
        <w:spacing w:line="360" w:lineRule="auto"/>
        <w:ind w:left="315" w:firstLine="422" w:firstLineChars="200"/>
        <w:rPr>
          <w:rFonts w:ascii="宋体" w:hAnsi="宋体" w:cs="宋体"/>
          <w:b/>
          <w:color w:val="00B050"/>
          <w:szCs w:val="21"/>
        </w:rPr>
      </w:pPr>
      <w:r>
        <w:rPr>
          <w:rFonts w:hint="eastAsia" w:ascii="宋体" w:hAnsi="宋体" w:cs="宋体"/>
          <w:b/>
          <w:color w:val="00B050"/>
          <w:szCs w:val="21"/>
        </w:rPr>
        <w:t>3．链式反应</w:t>
      </w:r>
    </w:p>
    <w:p w14:paraId="533C68CD">
      <w:pPr>
        <w:snapToGrid w:val="0"/>
        <w:spacing w:line="360" w:lineRule="auto"/>
        <w:ind w:left="315" w:firstLine="420" w:firstLineChars="200"/>
        <w:rPr>
          <w:rFonts w:ascii="宋体" w:hAnsi="宋体" w:cs="宋体"/>
          <w:bCs/>
          <w:color w:val="000000"/>
          <w:szCs w:val="21"/>
        </w:rPr>
      </w:pPr>
      <w:r>
        <w:rPr>
          <w:rFonts w:hint="eastAsia" w:ascii="宋体" w:hAnsi="宋体" w:cs="宋体"/>
          <w:bCs/>
          <w:color w:val="000000"/>
          <w:szCs w:val="21"/>
        </w:rPr>
        <w:t>如图所示，一个铀235原子核在一个中子轰击下发生裂变，释放出核能，同时产生几个新的中子，这几个新的中子又轰击其他铀核，导致其他铀核发生裂变，产生更多的中子…裂变反应将自动进行下去，参与反应的铀核数量越来越多，释放出巨大的能量。</w:t>
      </w:r>
    </w:p>
    <w:p w14:paraId="4F8D5045">
      <w:pPr>
        <w:snapToGrid w:val="0"/>
        <w:spacing w:line="360" w:lineRule="auto"/>
        <w:ind w:left="315"/>
        <w:jc w:val="center"/>
        <w:rPr>
          <w:rFonts w:ascii="宋体" w:hAnsi="宋体" w:cs="宋体"/>
          <w:color w:val="000000"/>
          <w:szCs w:val="21"/>
        </w:rPr>
      </w:pPr>
      <w:r>
        <w:drawing>
          <wp:inline distT="0" distB="0" distL="114300" distR="114300">
            <wp:extent cx="2466975" cy="1666875"/>
            <wp:effectExtent l="0" t="0" r="9525" b="9525"/>
            <wp:docPr id="6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90"/>
                    <pic:cNvPicPr>
                      <a:picLocks noChangeAspect="1"/>
                    </pic:cNvPicPr>
                  </pic:nvPicPr>
                  <pic:blipFill>
                    <a:blip r:embed="rId29"/>
                    <a:stretch>
                      <a:fillRect/>
                    </a:stretch>
                  </pic:blipFill>
                  <pic:spPr>
                    <a:xfrm>
                      <a:off x="0" y="0"/>
                      <a:ext cx="2466975" cy="1666875"/>
                    </a:xfrm>
                    <a:prstGeom prst="rect">
                      <a:avLst/>
                    </a:prstGeom>
                    <a:noFill/>
                    <a:ln>
                      <a:noFill/>
                    </a:ln>
                  </pic:spPr>
                </pic:pic>
              </a:graphicData>
            </a:graphic>
          </wp:inline>
        </w:drawing>
      </w:r>
    </w:p>
    <w:p w14:paraId="7B4D5210">
      <w:pPr>
        <w:pStyle w:val="4"/>
        <w:spacing w:line="360" w:lineRule="auto"/>
        <w:ind w:left="315" w:firstLine="422" w:firstLineChars="200"/>
        <w:rPr>
          <w:rFonts w:hAnsi="宋体" w:cs="宋体"/>
          <w:szCs w:val="24"/>
        </w:rPr>
      </w:pPr>
      <w:r>
        <w:rPr>
          <w:rFonts w:hint="eastAsia" w:hAnsi="宋体" w:cs="宋体"/>
          <w:b/>
          <w:color w:val="00B050"/>
        </w:rPr>
        <w:t>4．应用：</w:t>
      </w:r>
      <w:r>
        <w:rPr>
          <w:rFonts w:hint="eastAsia" w:hAnsi="宋体" w:cs="宋体"/>
          <w:szCs w:val="24"/>
        </w:rPr>
        <w:t>原子弹(链式反应不加控制)，核电站(链式反应可以控制)。</w:t>
      </w:r>
    </w:p>
    <w:p w14:paraId="60521856">
      <w:pPr>
        <w:snapToGrid w:val="0"/>
        <w:spacing w:line="360" w:lineRule="auto"/>
        <w:ind w:left="315" w:firstLine="422" w:firstLineChars="200"/>
        <w:rPr>
          <w:rFonts w:ascii="宋体" w:hAnsi="宋体" w:cs="宋体"/>
          <w:b/>
          <w:color w:val="00B050"/>
          <w:szCs w:val="21"/>
        </w:rPr>
      </w:pPr>
      <w:r>
        <w:rPr>
          <w:rFonts w:hint="eastAsia" w:ascii="宋体" w:hAnsi="宋体" w:cs="宋体"/>
          <w:b/>
          <w:color w:val="00B050"/>
          <w:szCs w:val="21"/>
        </w:rPr>
        <w:t>5．核聚变</w:t>
      </w:r>
    </w:p>
    <w:p w14:paraId="487C8411">
      <w:pPr>
        <w:pStyle w:val="4"/>
        <w:spacing w:line="360" w:lineRule="auto"/>
        <w:ind w:left="315" w:firstLine="420" w:firstLineChars="200"/>
        <w:rPr>
          <w:rFonts w:hAnsi="宋体" w:cs="宋体"/>
          <w:szCs w:val="24"/>
        </w:rPr>
      </w:pPr>
      <w:r>
        <w:rPr>
          <w:rFonts w:hint="eastAsia" w:hAnsi="宋体" w:cs="宋体"/>
          <w:szCs w:val="24"/>
        </w:rPr>
        <w:t>（1）定义：某些轻原子核(质量很小)，如氘和氚，在超高温下结合成一个新的原子核，同时释放出大量的能量，这就是核聚变</w:t>
      </w:r>
    </w:p>
    <w:p w14:paraId="6BE35E6F">
      <w:pPr>
        <w:pStyle w:val="4"/>
        <w:spacing w:line="360" w:lineRule="auto"/>
        <w:ind w:left="315" w:firstLine="420" w:firstLineChars="200"/>
        <w:rPr>
          <w:rFonts w:hAnsi="宋体" w:cs="宋体"/>
          <w:szCs w:val="24"/>
        </w:rPr>
      </w:pPr>
      <w:r>
        <w:rPr>
          <w:rFonts w:hint="eastAsia" w:hAnsi="宋体" w:cs="宋体"/>
          <w:szCs w:val="24"/>
        </w:rPr>
        <w:t>（2）应用：氢弹</w:t>
      </w:r>
    </w:p>
    <w:p w14:paraId="0CAAB580">
      <w:pPr>
        <w:pStyle w:val="4"/>
        <w:autoSpaceDE w:val="0"/>
        <w:snapToGrid w:val="0"/>
        <w:spacing w:line="360" w:lineRule="auto"/>
        <w:ind w:firstLine="422" w:firstLineChars="200"/>
        <w:rPr>
          <w:rFonts w:hAnsi="宋体" w:cs="宋体"/>
          <w:b/>
          <w:bCs/>
          <w:color w:val="FF0000"/>
        </w:rPr>
      </w:pPr>
      <w:r>
        <w:rPr>
          <w:rFonts w:hint="eastAsia" w:hAnsi="宋体" w:cs="宋体"/>
          <w:b/>
          <w:bCs/>
          <w:color w:val="FF0000"/>
        </w:rPr>
        <w:t>三、太阳能</w:t>
      </w:r>
    </w:p>
    <w:p w14:paraId="0C0195A4">
      <w:pPr>
        <w:snapToGrid w:val="0"/>
        <w:spacing w:line="360" w:lineRule="auto"/>
        <w:ind w:left="315" w:firstLine="422" w:firstLineChars="200"/>
        <w:rPr>
          <w:rFonts w:ascii="宋体" w:hAnsi="宋体" w:cs="宋体"/>
          <w:b/>
          <w:color w:val="00B050"/>
          <w:szCs w:val="21"/>
        </w:rPr>
      </w:pPr>
      <w:r>
        <w:rPr>
          <w:rFonts w:hint="eastAsia" w:ascii="宋体" w:hAnsi="宋体" w:cs="宋体"/>
          <w:b/>
          <w:color w:val="00B050"/>
          <w:szCs w:val="21"/>
        </w:rPr>
        <w:t>1．太阳能的产生—氢核聚变</w:t>
      </w:r>
    </w:p>
    <w:p w14:paraId="33D67983">
      <w:pPr>
        <w:snapToGrid w:val="0"/>
        <w:spacing w:line="360" w:lineRule="auto"/>
        <w:ind w:left="315" w:firstLine="420" w:firstLineChars="200"/>
        <w:rPr>
          <w:rFonts w:ascii="宋体" w:hAnsi="宋体" w:cs="宋体"/>
          <w:bCs/>
          <w:color w:val="000000"/>
          <w:szCs w:val="21"/>
        </w:rPr>
      </w:pPr>
      <w:r>
        <w:rPr>
          <w:rFonts w:hint="eastAsia" w:ascii="宋体" w:hAnsi="宋体" w:cs="宋体"/>
          <w:bCs/>
          <w:color w:val="000000"/>
          <w:szCs w:val="21"/>
        </w:rPr>
        <w:t>在太阳内部，氢原子核在超高温下发生聚变，释放出巨大的核能。因此可以讲，太阳核心每时每刻都在发生氢弹爆炸，所以说，太阳是一个巨大的“核能火炉”。</w:t>
      </w:r>
    </w:p>
    <w:p w14:paraId="460074A0">
      <w:pPr>
        <w:snapToGrid w:val="0"/>
        <w:spacing w:line="360" w:lineRule="auto"/>
        <w:ind w:left="315" w:firstLine="422" w:firstLineChars="200"/>
        <w:rPr>
          <w:rFonts w:ascii="宋体" w:hAnsi="宋体" w:cs="宋体"/>
          <w:b/>
          <w:color w:val="00B050"/>
          <w:szCs w:val="21"/>
        </w:rPr>
      </w:pPr>
      <w:r>
        <w:rPr>
          <w:rFonts w:hint="eastAsia" w:ascii="宋体" w:hAnsi="宋体" w:cs="宋体"/>
          <w:b/>
          <w:color w:val="00B050"/>
          <w:szCs w:val="21"/>
        </w:rPr>
        <w:t>2．太阳能的传递—热辐射</w:t>
      </w:r>
    </w:p>
    <w:p w14:paraId="1A86F665">
      <w:pPr>
        <w:snapToGrid w:val="0"/>
        <w:spacing w:line="360" w:lineRule="auto"/>
        <w:ind w:left="315" w:firstLine="420" w:firstLineChars="200"/>
        <w:rPr>
          <w:rFonts w:ascii="宋体" w:hAnsi="宋体" w:cs="宋体"/>
          <w:bCs/>
          <w:color w:val="000000"/>
          <w:szCs w:val="21"/>
        </w:rPr>
      </w:pPr>
      <w:r>
        <w:rPr>
          <w:rFonts w:hint="eastAsia" w:ascii="宋体" w:hAnsi="宋体" w:cs="宋体"/>
          <w:bCs/>
          <w:color w:val="000000"/>
          <w:szCs w:val="21"/>
        </w:rPr>
        <w:t>太阳核心释放的能量向外扩散，可以传送到太阳表面。太阳表面温度约6000℃，就像一个高温气体组成的海洋。大部分太阳能以热和光的形式向四周辐射开去。</w:t>
      </w:r>
    </w:p>
    <w:p w14:paraId="46A7331E">
      <w:pPr>
        <w:snapToGrid w:val="0"/>
        <w:spacing w:line="360" w:lineRule="auto"/>
        <w:ind w:left="315" w:firstLine="422" w:firstLineChars="200"/>
        <w:rPr>
          <w:rFonts w:ascii="宋体" w:hAnsi="宋体" w:cs="宋体"/>
          <w:b/>
          <w:color w:val="00B050"/>
          <w:szCs w:val="21"/>
        </w:rPr>
      </w:pPr>
      <w:r>
        <w:rPr>
          <w:rFonts w:hint="eastAsia" w:ascii="宋体" w:hAnsi="宋体" w:cs="宋体"/>
          <w:b/>
          <w:color w:val="00B050"/>
          <w:szCs w:val="21"/>
        </w:rPr>
        <w:t>3．太阳是人类能源的宝库</w:t>
      </w:r>
    </w:p>
    <w:p w14:paraId="1760E91B">
      <w:pPr>
        <w:snapToGrid w:val="0"/>
        <w:spacing w:line="360" w:lineRule="auto"/>
        <w:ind w:left="315" w:firstLine="420" w:firstLineChars="200"/>
        <w:rPr>
          <w:rFonts w:ascii="宋体" w:hAnsi="宋体" w:cs="宋体"/>
          <w:bCs/>
          <w:color w:val="000000"/>
          <w:szCs w:val="21"/>
        </w:rPr>
      </w:pPr>
      <w:r>
        <w:rPr>
          <w:rFonts w:hint="eastAsia" w:ascii="宋体" w:hAnsi="宋体" w:cs="宋体"/>
          <w:bCs/>
          <w:color w:val="000000"/>
          <w:szCs w:val="21"/>
        </w:rPr>
        <w:t>地球上除核能、地热能和潮汐能以外的能源基本上都来自于太阳能，所以说太阳是人类的能源宝库。</w:t>
      </w:r>
    </w:p>
    <w:p w14:paraId="7BDB772A">
      <w:pPr>
        <w:snapToGrid w:val="0"/>
        <w:spacing w:line="360" w:lineRule="auto"/>
        <w:ind w:left="315" w:firstLine="422" w:firstLineChars="200"/>
        <w:rPr>
          <w:rFonts w:ascii="宋体" w:hAnsi="宋体" w:cs="宋体"/>
          <w:b/>
          <w:color w:val="000000"/>
          <w:szCs w:val="21"/>
        </w:rPr>
      </w:pPr>
      <w:r>
        <w:rPr>
          <w:rFonts w:hint="eastAsia" w:ascii="宋体" w:hAnsi="宋体" w:cs="宋体"/>
          <w:b/>
          <w:color w:val="000000"/>
          <w:szCs w:val="21"/>
        </w:rPr>
        <w:t>（1）化石能源的形成</w:t>
      </w:r>
    </w:p>
    <w:p w14:paraId="2D77759A">
      <w:pPr>
        <w:snapToGrid w:val="0"/>
        <w:spacing w:line="360" w:lineRule="auto"/>
        <w:ind w:left="315" w:firstLine="420" w:firstLineChars="200"/>
        <w:rPr>
          <w:rFonts w:ascii="宋体" w:hAnsi="宋体" w:cs="宋体"/>
          <w:b/>
          <w:color w:val="D61CD4"/>
          <w:szCs w:val="21"/>
        </w:rPr>
      </w:pPr>
      <w:r>
        <w:rPr>
          <w:rFonts w:hint="eastAsia" w:ascii="宋体" w:hAnsi="宋体" w:cs="宋体"/>
          <w:bCs/>
          <w:color w:val="000000"/>
          <w:szCs w:val="21"/>
        </w:rPr>
        <w:t>远古时期的陆地和海洋中的植物，通过光合作用，将太阳能转化为生物体的化学能。在它们死后，躯体埋在地下和海底，经过几百万年的沉积、化学变化、地层的运动，在高压下渐渐变成了煤和石油（如图所示）。在石油形成过程中还放出天然气。今天我们开采化石燃料来获取能量，实际上是在开采上亿年前地球所接收的太阳能。也就是说，化石能源间接地来源于太阳能。</w:t>
      </w:r>
    </w:p>
    <w:p w14:paraId="5AE76BC9">
      <w:pPr>
        <w:snapToGrid w:val="0"/>
        <w:spacing w:line="360" w:lineRule="auto"/>
        <w:ind w:left="315" w:firstLine="422" w:firstLineChars="200"/>
        <w:rPr>
          <w:rFonts w:ascii="宋体" w:hAnsi="宋体" w:cs="宋体"/>
          <w:b/>
          <w:color w:val="000000"/>
          <w:szCs w:val="21"/>
        </w:rPr>
      </w:pPr>
      <w:r>
        <w:rPr>
          <w:rFonts w:hint="eastAsia" w:ascii="宋体" w:hAnsi="宋体" w:cs="宋体"/>
          <w:b/>
          <w:color w:val="000000"/>
          <w:szCs w:val="21"/>
        </w:rPr>
        <w:t>（2）地球上的风能、水能（江、河湖泊等水体）、生物质能的来源</w:t>
      </w:r>
    </w:p>
    <w:p w14:paraId="7B1EEBDC">
      <w:pPr>
        <w:snapToGrid w:val="0"/>
        <w:spacing w:line="360" w:lineRule="auto"/>
        <w:ind w:left="315" w:firstLine="422" w:firstLineChars="200"/>
        <w:rPr>
          <w:rFonts w:ascii="宋体" w:hAnsi="宋体" w:cs="宋体"/>
          <w:b/>
          <w:color w:val="00B050"/>
          <w:szCs w:val="21"/>
        </w:rPr>
      </w:pPr>
      <w:r>
        <w:rPr>
          <w:rFonts w:hint="eastAsia" w:ascii="宋体" w:hAnsi="宋体" w:cs="宋体"/>
          <w:b/>
          <w:color w:val="00B050"/>
          <w:szCs w:val="21"/>
        </w:rPr>
        <w:t>4．太阳能的利用方式</w:t>
      </w:r>
    </w:p>
    <w:p w14:paraId="6C4B6210">
      <w:pPr>
        <w:snapToGrid w:val="0"/>
        <w:spacing w:line="360" w:lineRule="auto"/>
        <w:ind w:left="315" w:firstLine="420" w:firstLineChars="200"/>
        <w:rPr>
          <w:rFonts w:ascii="宋体" w:hAnsi="宋体" w:cs="宋体"/>
          <w:bCs/>
          <w:color w:val="000000"/>
          <w:szCs w:val="21"/>
        </w:rPr>
      </w:pPr>
      <w:r>
        <w:rPr>
          <w:rFonts w:hint="eastAsia" w:ascii="宋体" w:hAnsi="宋体" w:cs="宋体"/>
          <w:bCs/>
          <w:color w:val="000000"/>
          <w:szCs w:val="21"/>
        </w:rPr>
        <w:t>（1）太阳能转化为内能，如太阳灶、太阳能热水器。</w:t>
      </w:r>
    </w:p>
    <w:p w14:paraId="22FDE57E">
      <w:pPr>
        <w:snapToGrid w:val="0"/>
        <w:spacing w:line="360" w:lineRule="auto"/>
        <w:ind w:left="315" w:firstLine="420" w:firstLineChars="200"/>
        <w:rPr>
          <w:rFonts w:ascii="宋体" w:hAnsi="宋体" w:cs="宋体"/>
          <w:bCs/>
          <w:color w:val="000000"/>
          <w:szCs w:val="21"/>
        </w:rPr>
      </w:pPr>
      <w:r>
        <w:rPr>
          <w:rFonts w:hint="eastAsia" w:ascii="宋体" w:hAnsi="宋体" w:cs="宋体"/>
          <w:bCs/>
          <w:color w:val="000000"/>
          <w:szCs w:val="21"/>
        </w:rPr>
        <w:t>（2）太阳能转化为电能，如太阳能电池。</w:t>
      </w:r>
    </w:p>
    <w:p w14:paraId="0159D8FC">
      <w:pPr>
        <w:snapToGrid w:val="0"/>
        <w:spacing w:line="360" w:lineRule="auto"/>
        <w:ind w:left="315" w:firstLine="420" w:firstLineChars="200"/>
        <w:rPr>
          <w:rFonts w:ascii="宋体" w:hAnsi="宋体" w:cs="宋体"/>
          <w:bCs/>
          <w:color w:val="000000"/>
          <w:szCs w:val="21"/>
        </w:rPr>
      </w:pPr>
      <w:r>
        <w:rPr>
          <w:rFonts w:hint="eastAsia" w:ascii="宋体" w:hAnsi="宋体" w:cs="宋体"/>
          <w:bCs/>
          <w:color w:val="000000"/>
          <w:szCs w:val="21"/>
        </w:rPr>
        <w:t>（3）太阳能转化为化学能，如植物光合作用。</w:t>
      </w:r>
    </w:p>
    <w:p w14:paraId="6EE5F696">
      <w:pPr>
        <w:pStyle w:val="4"/>
        <w:autoSpaceDE w:val="0"/>
        <w:snapToGrid w:val="0"/>
        <w:spacing w:line="360" w:lineRule="auto"/>
        <w:ind w:firstLine="422" w:firstLineChars="200"/>
        <w:rPr>
          <w:rFonts w:hAnsi="宋体" w:cs="宋体"/>
          <w:b/>
          <w:bCs/>
          <w:color w:val="FF0000"/>
        </w:rPr>
      </w:pPr>
      <w:r>
        <w:rPr>
          <w:rFonts w:hint="eastAsia" w:hAnsi="宋体" w:cs="宋体"/>
          <w:b/>
          <w:bCs/>
          <w:color w:val="FF0000"/>
        </w:rPr>
        <w:t>四、能量的转化和守恒</w:t>
      </w:r>
    </w:p>
    <w:p w14:paraId="0731DDCB">
      <w:pPr>
        <w:snapToGrid w:val="0"/>
        <w:spacing w:line="360" w:lineRule="auto"/>
        <w:ind w:left="315" w:firstLine="422" w:firstLineChars="200"/>
        <w:rPr>
          <w:rFonts w:ascii="宋体" w:hAnsi="宋体" w:cs="宋体"/>
          <w:b/>
          <w:color w:val="00B050"/>
          <w:szCs w:val="21"/>
        </w:rPr>
      </w:pPr>
      <w:r>
        <w:rPr>
          <w:rFonts w:hint="eastAsia" w:ascii="宋体" w:hAnsi="宋体" w:cs="宋体"/>
          <w:b/>
          <w:color w:val="00B050"/>
          <w:szCs w:val="21"/>
        </w:rPr>
        <w:t>1．能量守恒定律</w:t>
      </w:r>
    </w:p>
    <w:p w14:paraId="1F167928">
      <w:pPr>
        <w:snapToGrid w:val="0"/>
        <w:spacing w:line="360" w:lineRule="auto"/>
        <w:ind w:left="315" w:firstLine="422" w:firstLineChars="200"/>
        <w:rPr>
          <w:rFonts w:ascii="宋体" w:hAnsi="宋体" w:cs="宋体"/>
          <w:color w:val="000000"/>
          <w:szCs w:val="21"/>
        </w:rPr>
      </w:pPr>
      <w:r>
        <w:rPr>
          <w:rFonts w:hint="eastAsia" w:ascii="宋体" w:hAnsi="宋体" w:cs="宋体"/>
          <w:b/>
          <w:bCs/>
          <w:color w:val="000000"/>
          <w:szCs w:val="21"/>
        </w:rPr>
        <w:t>（1）能量守恒定律内容：</w:t>
      </w:r>
      <w:r>
        <w:rPr>
          <w:rFonts w:hint="eastAsia" w:ascii="宋体" w:hAnsi="宋体" w:cs="宋体"/>
          <w:bCs/>
          <w:color w:val="000000"/>
          <w:szCs w:val="21"/>
        </w:rPr>
        <w:t>能量既不会消灭，也不会创生，它只会从一种形式转化为另一种形式，或者从一个物体转移到另一个物体，而在转化和转移过程中，能量的总量保持不变。</w:t>
      </w:r>
    </w:p>
    <w:p w14:paraId="3C32C727">
      <w:pPr>
        <w:snapToGrid w:val="0"/>
        <w:spacing w:line="360" w:lineRule="auto"/>
        <w:ind w:left="315" w:firstLine="422" w:firstLineChars="200"/>
        <w:rPr>
          <w:rFonts w:ascii="宋体" w:hAnsi="宋体" w:cs="宋体"/>
          <w:b/>
          <w:bCs/>
          <w:color w:val="000000"/>
          <w:szCs w:val="21"/>
        </w:rPr>
      </w:pPr>
      <w:r>
        <w:rPr>
          <w:rFonts w:hint="eastAsia" w:ascii="宋体" w:hAnsi="宋体" w:cs="宋体"/>
          <w:b/>
          <w:bCs/>
          <w:color w:val="000000"/>
          <w:szCs w:val="21"/>
        </w:rPr>
        <w:t>（2）对能量守恒定律的理解</w:t>
      </w:r>
    </w:p>
    <w:p w14:paraId="030EF1EC">
      <w:pPr>
        <w:snapToGrid w:val="0"/>
        <w:spacing w:line="360" w:lineRule="auto"/>
        <w:ind w:left="315" w:firstLine="420" w:firstLineChars="200"/>
        <w:rPr>
          <w:rFonts w:ascii="宋体" w:hAnsi="宋体" w:cs="宋体"/>
          <w:bCs/>
          <w:color w:val="000000"/>
          <w:szCs w:val="21"/>
        </w:rPr>
      </w:pPr>
      <w:r>
        <w:rPr>
          <w:rFonts w:hint="eastAsia" w:ascii="宋体" w:hAnsi="宋体" w:cs="宋体"/>
          <w:bCs/>
          <w:color w:val="000000"/>
          <w:szCs w:val="21"/>
        </w:rPr>
        <w:t>①能量守恒定律是自然界最重要、最普遍的基本定律。大到天体，小到原子核，也无论是物理学问题还是化学、生物学、地理学、天文学的问题，所有能量转化的过程，都遵从能量守恒定律。</w:t>
      </w:r>
    </w:p>
    <w:p w14:paraId="6F639A89">
      <w:pPr>
        <w:snapToGrid w:val="0"/>
        <w:spacing w:line="360" w:lineRule="auto"/>
        <w:ind w:left="315" w:firstLine="420" w:firstLineChars="200"/>
        <w:rPr>
          <w:rFonts w:ascii="宋体" w:hAnsi="宋体" w:cs="宋体"/>
          <w:bCs/>
          <w:color w:val="000000"/>
          <w:szCs w:val="21"/>
        </w:rPr>
      </w:pPr>
      <w:r>
        <w:rPr>
          <w:rFonts w:hint="eastAsia" w:ascii="宋体" w:hAnsi="宋体" w:cs="宋体"/>
          <w:bCs/>
          <w:color w:val="000000"/>
          <w:szCs w:val="21"/>
        </w:rPr>
        <w:t>②能量守恒定律包括“能量转化”和“能量转移”两个方面。</w:t>
      </w:r>
    </w:p>
    <w:p w14:paraId="5B2C75A1">
      <w:pPr>
        <w:pStyle w:val="7"/>
        <w:shd w:val="clear" w:color="auto" w:fill="FFFFFF"/>
        <w:spacing w:after="0" w:line="360" w:lineRule="auto"/>
        <w:ind w:left="315" w:firstLine="422" w:firstLineChars="200"/>
        <w:rPr>
          <w:rFonts w:ascii="宋体" w:hAnsi="宋体" w:cs="宋体"/>
          <w:color w:val="000000"/>
          <w:szCs w:val="21"/>
        </w:rPr>
      </w:pPr>
      <w:r>
        <w:rPr>
          <w:rFonts w:hint="eastAsia" w:ascii="宋体" w:hAnsi="宋体" w:cs="宋体"/>
          <w:b/>
          <w:bCs/>
          <w:color w:val="000000"/>
          <w:szCs w:val="21"/>
        </w:rPr>
        <w:t>（3）能量守恒定律使人们认识到：</w:t>
      </w:r>
      <w:r>
        <w:rPr>
          <w:rFonts w:hint="eastAsia" w:ascii="宋体" w:hAnsi="宋体" w:cs="宋体"/>
          <w:bCs/>
          <w:color w:val="000000"/>
          <w:szCs w:val="21"/>
        </w:rPr>
        <w:t>任何一部机器，只能使能量从一种形式转化为其他形式，而不能无中生有地制造能量。因此，根本不可能制造出永动机。</w:t>
      </w:r>
    </w:p>
    <w:p w14:paraId="53A975A2">
      <w:pPr>
        <w:snapToGrid w:val="0"/>
        <w:spacing w:line="360" w:lineRule="auto"/>
        <w:ind w:left="315" w:firstLine="422" w:firstLineChars="200"/>
        <w:rPr>
          <w:rFonts w:ascii="宋体" w:hAnsi="宋体" w:cs="宋体"/>
          <w:b/>
          <w:color w:val="00B050"/>
          <w:szCs w:val="21"/>
        </w:rPr>
      </w:pPr>
      <w:r>
        <w:rPr>
          <w:rFonts w:hint="eastAsia" w:ascii="宋体" w:hAnsi="宋体" w:cs="宋体"/>
          <w:b/>
          <w:color w:val="00B050"/>
          <w:szCs w:val="21"/>
        </w:rPr>
        <w:t>2．能量的转化和转移具有方向性。</w:t>
      </w:r>
    </w:p>
    <w:p w14:paraId="2712A105">
      <w:pPr>
        <w:shd w:val="clear" w:color="auto" w:fill="FFFFFF"/>
        <w:adjustRightInd w:val="0"/>
        <w:snapToGrid w:val="0"/>
        <w:spacing w:line="360" w:lineRule="auto"/>
        <w:ind w:left="315"/>
        <w:jc w:val="center"/>
        <w:textAlignment w:val="center"/>
        <w:rPr>
          <w:szCs w:val="21"/>
        </w:rPr>
      </w:pPr>
      <w:r>
        <w:rPr>
          <w:szCs w:val="21"/>
        </w:rPr>
        <w:drawing>
          <wp:inline distT="0" distB="0" distL="114300" distR="114300">
            <wp:extent cx="1333500" cy="419100"/>
            <wp:effectExtent l="0" t="0" r="0" b="0"/>
            <wp:docPr id="76"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91"/>
                    <pic:cNvPicPr>
                      <a:picLocks noChangeAspect="1"/>
                    </pic:cNvPicPr>
                  </pic:nvPicPr>
                  <pic:blipFill>
                    <a:blip r:embed="rId24"/>
                    <a:stretch>
                      <a:fillRect/>
                    </a:stretch>
                  </pic:blipFill>
                  <pic:spPr>
                    <a:xfrm>
                      <a:off x="0" y="0"/>
                      <a:ext cx="1333500" cy="419100"/>
                    </a:xfrm>
                    <a:prstGeom prst="rect">
                      <a:avLst/>
                    </a:prstGeom>
                    <a:noFill/>
                    <a:ln>
                      <a:noFill/>
                    </a:ln>
                  </pic:spPr>
                </pic:pic>
              </a:graphicData>
            </a:graphic>
          </wp:inline>
        </w:drawing>
      </w:r>
    </w:p>
    <w:p w14:paraId="10B7F624">
      <w:pPr>
        <w:spacing w:line="360" w:lineRule="auto"/>
        <w:ind w:left="315" w:hanging="315"/>
        <w:jc w:val="left"/>
        <w:textAlignment w:val="center"/>
      </w:pPr>
      <w:r>
        <w:rPr>
          <w:rFonts w:hint="eastAsia"/>
        </w:rPr>
        <w:t>1</w:t>
      </w:r>
      <w:r>
        <w:t>．</w:t>
      </w:r>
      <w:r>
        <w:rPr>
          <w:rFonts w:hint="eastAsia" w:ascii="宋体" w:hAnsi="宋体" w:cs="宋体"/>
          <w:b/>
          <w:color w:val="00B050"/>
          <w:szCs w:val="21"/>
        </w:rPr>
        <w:t>（2024·青海西宁·中考真题）</w:t>
      </w:r>
      <w:r>
        <w:t>信息、能源和材料是现代文明的三大支柱。下列说法</w:t>
      </w:r>
      <w:r>
        <w:rPr>
          <w:em w:val="dot"/>
        </w:rPr>
        <w:t>错误</w:t>
      </w:r>
      <w:r>
        <w:t>的是（</w:t>
      </w:r>
      <w:r>
        <w:rPr>
          <w:rFonts w:eastAsia="Times New Roman"/>
          <w:kern w:val="0"/>
          <w:sz w:val="24"/>
          <w:szCs w:val="24"/>
        </w:rPr>
        <w:t>   </w:t>
      </w:r>
      <w:r>
        <w:t>）</w:t>
      </w:r>
    </w:p>
    <w:p w14:paraId="7C6A74D4">
      <w:pPr>
        <w:spacing w:line="360" w:lineRule="auto"/>
        <w:ind w:left="315"/>
        <w:jc w:val="left"/>
        <w:textAlignment w:val="center"/>
      </w:pPr>
      <w:r>
        <w:t>A．核电站是利用核聚变释放的能量来发电的</w:t>
      </w:r>
    </w:p>
    <w:p w14:paraId="1B10DA3C">
      <w:pPr>
        <w:spacing w:line="360" w:lineRule="auto"/>
        <w:ind w:left="315"/>
        <w:jc w:val="left"/>
        <w:textAlignment w:val="center"/>
      </w:pPr>
      <w:r>
        <w:t>B．煤、石油、天然气称为化石能源，属于一次能源</w:t>
      </w:r>
    </w:p>
    <w:p w14:paraId="7090F4F4">
      <w:pPr>
        <w:spacing w:line="360" w:lineRule="auto"/>
        <w:ind w:left="315"/>
        <w:jc w:val="left"/>
        <w:textAlignment w:val="center"/>
      </w:pPr>
      <w:r>
        <w:t>C．用三颗地球同步卫星就可以实现全球通信</w:t>
      </w:r>
    </w:p>
    <w:p w14:paraId="04122796">
      <w:pPr>
        <w:spacing w:line="360" w:lineRule="auto"/>
        <w:ind w:left="315"/>
        <w:jc w:val="left"/>
        <w:textAlignment w:val="center"/>
      </w:pPr>
      <w:r>
        <w:t>D．如果将超导材料应用于电能输送，就可以大大降低由电阻引起的电能损耗</w:t>
      </w:r>
    </w:p>
    <w:p w14:paraId="47854B2E">
      <w:pPr>
        <w:shd w:val="clear" w:color="auto" w:fill="F2F2F2"/>
        <w:spacing w:line="360" w:lineRule="auto"/>
        <w:ind w:left="315"/>
        <w:jc w:val="left"/>
        <w:textAlignment w:val="center"/>
        <w:rPr>
          <w:color w:val="FF0000"/>
        </w:rPr>
      </w:pPr>
      <w:r>
        <w:rPr>
          <w:color w:val="FF0000"/>
        </w:rPr>
        <w:t>【答案】A</w:t>
      </w:r>
    </w:p>
    <w:p w14:paraId="5FA20B8F">
      <w:pPr>
        <w:shd w:val="clear" w:color="auto" w:fill="F2F2F2"/>
        <w:spacing w:line="360" w:lineRule="auto"/>
        <w:ind w:left="315"/>
        <w:jc w:val="left"/>
        <w:textAlignment w:val="center"/>
        <w:rPr>
          <w:color w:val="FF0000"/>
        </w:rPr>
      </w:pPr>
      <w:r>
        <w:rPr>
          <w:color w:val="FF0000"/>
        </w:rPr>
        <w:t>【详解】A．核电站是利用核裂变释放的能量来发电的，故A错误，符合题意；</w:t>
      </w:r>
    </w:p>
    <w:p w14:paraId="66A263B5">
      <w:pPr>
        <w:shd w:val="clear" w:color="auto" w:fill="F2F2F2"/>
        <w:spacing w:line="360" w:lineRule="auto"/>
        <w:ind w:left="315"/>
        <w:jc w:val="left"/>
        <w:textAlignment w:val="center"/>
        <w:rPr>
          <w:color w:val="FF0000"/>
        </w:rPr>
      </w:pPr>
      <w:r>
        <w:rPr>
          <w:color w:val="FF0000"/>
        </w:rPr>
        <w:t>B．煤、石油、天然气称为化石能源，属于一次能源，可以从自然界直接获取，故B正确，不符合题意；</w:t>
      </w:r>
    </w:p>
    <w:p w14:paraId="7ED81322">
      <w:pPr>
        <w:shd w:val="clear" w:color="auto" w:fill="F2F2F2"/>
        <w:spacing w:line="360" w:lineRule="auto"/>
        <w:ind w:left="315"/>
        <w:jc w:val="left"/>
        <w:textAlignment w:val="center"/>
        <w:rPr>
          <w:color w:val="FF0000"/>
        </w:rPr>
      </w:pPr>
      <w:r>
        <w:rPr>
          <w:color w:val="FF0000"/>
        </w:rPr>
        <w:t>C．每颗卫星可以覆盖全球的三分之一，用三颗地球同步卫星就可以实现全球通信，故C正确，不符合题意；</w:t>
      </w:r>
    </w:p>
    <w:p w14:paraId="4262ED46">
      <w:pPr>
        <w:shd w:val="clear" w:color="auto" w:fill="F2F2F2"/>
        <w:spacing w:line="360" w:lineRule="auto"/>
        <w:ind w:left="315"/>
        <w:jc w:val="left"/>
        <w:textAlignment w:val="center"/>
        <w:rPr>
          <w:color w:val="FF0000"/>
        </w:rPr>
      </w:pPr>
      <w:r>
        <w:rPr>
          <w:color w:val="FF0000"/>
        </w:rPr>
        <w:t>D．超导体电阻为零，不会发热，如果将超导材料应用于电能输送，就可以大大降低由电阻引起的电能损耗，故D正确，不符合题意。</w:t>
      </w:r>
    </w:p>
    <w:p w14:paraId="68355BE3">
      <w:pPr>
        <w:shd w:val="clear" w:color="auto" w:fill="F2F2F2"/>
        <w:spacing w:line="360" w:lineRule="auto"/>
        <w:ind w:left="315"/>
        <w:jc w:val="left"/>
        <w:textAlignment w:val="center"/>
        <w:rPr>
          <w:color w:val="FF0000"/>
        </w:rPr>
      </w:pPr>
      <w:r>
        <w:rPr>
          <w:color w:val="FF0000"/>
        </w:rPr>
        <w:t>故选A。</w:t>
      </w:r>
    </w:p>
    <w:p w14:paraId="6212FBEA">
      <w:pPr>
        <w:spacing w:line="360" w:lineRule="auto"/>
        <w:ind w:left="315" w:hanging="315"/>
        <w:jc w:val="left"/>
        <w:textAlignment w:val="center"/>
      </w:pPr>
      <w:r>
        <w:rPr>
          <w:rFonts w:hint="eastAsia"/>
        </w:rPr>
        <w:t>2</w:t>
      </w:r>
      <w:r>
        <w:t>．</w:t>
      </w:r>
      <w:r>
        <w:rPr>
          <w:rFonts w:hint="eastAsia" w:ascii="宋体" w:hAnsi="宋体" w:cs="宋体"/>
          <w:b/>
          <w:color w:val="00B050"/>
          <w:szCs w:val="21"/>
        </w:rPr>
        <w:t>（2024·山东济南·中考真题）</w:t>
      </w:r>
      <w:r>
        <w:t>自然界中，能量不但可以从一个物体转移到其他物体，而且可以从一种形式转化为其他形式。例如泉城广场荷花音乐喷泉利用电动机把水喷向空中时，电动机将</w:t>
      </w:r>
      <w:r>
        <w:rPr>
          <w:rFonts w:eastAsia="Times New Roman"/>
          <w:u w:val="single"/>
        </w:rPr>
        <w:t xml:space="preserve">           </w:t>
      </w:r>
      <w:r>
        <w:t>转化为机械能和内能，此过程中能的总量</w:t>
      </w:r>
      <w:r>
        <w:rPr>
          <w:rFonts w:eastAsia="Times New Roman"/>
          <w:u w:val="single"/>
        </w:rPr>
        <w:t xml:space="preserve">           </w:t>
      </w:r>
      <w:r>
        <w:t>（选填“逐渐增大”“保持不变”或“逐渐减小”）。</w:t>
      </w:r>
    </w:p>
    <w:p w14:paraId="0D5721CB">
      <w:pPr>
        <w:shd w:val="clear" w:color="auto" w:fill="F2F2F2"/>
        <w:spacing w:line="360" w:lineRule="auto"/>
        <w:ind w:left="315"/>
        <w:jc w:val="left"/>
        <w:textAlignment w:val="center"/>
        <w:rPr>
          <w:color w:val="FF0000"/>
        </w:rPr>
      </w:pPr>
      <w:r>
        <w:rPr>
          <w:color w:val="FF0000"/>
        </w:rPr>
        <w:t>【答案】     电能     保持不变</w:t>
      </w:r>
    </w:p>
    <w:p w14:paraId="62B81DCB">
      <w:pPr>
        <w:shd w:val="clear" w:color="auto" w:fill="F2F2F2"/>
        <w:spacing w:line="360" w:lineRule="auto"/>
        <w:ind w:left="315"/>
        <w:jc w:val="left"/>
        <w:textAlignment w:val="center"/>
        <w:rPr>
          <w:color w:val="FF0000"/>
        </w:rPr>
      </w:pPr>
      <w:r>
        <w:rPr>
          <w:color w:val="FF0000"/>
        </w:rPr>
        <w:t>【详解】[1][2]泉城广场荷花音乐喷泉利用电动机把水喷向空中时，消耗电能，使水获得机械能，同时电动机发热，产生部分内能，因此电动机将电能转化为机械能和内能，此过程中能的总量保持不变，遵循能量守恒定律。</w:t>
      </w:r>
    </w:p>
    <w:p w14:paraId="4C5BE5AA">
      <w:pPr>
        <w:spacing w:line="360" w:lineRule="auto"/>
        <w:ind w:left="315"/>
        <w:jc w:val="center"/>
      </w:pPr>
    </w:p>
    <w:p w14:paraId="7C867A54">
      <w:pPr>
        <w:spacing w:line="360" w:lineRule="auto"/>
        <w:ind w:left="315"/>
        <w:jc w:val="center"/>
      </w:pPr>
      <w:r>
        <w:drawing>
          <wp:inline distT="0" distB="0" distL="114300" distR="114300">
            <wp:extent cx="2867025" cy="723900"/>
            <wp:effectExtent l="0" t="0" r="9525" b="0"/>
            <wp:docPr id="71"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92"/>
                    <pic:cNvPicPr>
                      <a:picLocks noChangeAspect="1"/>
                    </pic:cNvPicPr>
                  </pic:nvPicPr>
                  <pic:blipFill>
                    <a:blip r:embed="rId30"/>
                    <a:stretch>
                      <a:fillRect/>
                    </a:stretch>
                  </pic:blipFill>
                  <pic:spPr>
                    <a:xfrm>
                      <a:off x="0" y="0"/>
                      <a:ext cx="2867025" cy="723900"/>
                    </a:xfrm>
                    <a:prstGeom prst="rect">
                      <a:avLst/>
                    </a:prstGeom>
                    <a:noFill/>
                    <a:ln>
                      <a:noFill/>
                    </a:ln>
                  </pic:spPr>
                </pic:pic>
              </a:graphicData>
            </a:graphic>
          </wp:inline>
        </w:drawing>
      </w:r>
    </w:p>
    <w:p w14:paraId="4E0FE4F9">
      <w:pPr>
        <w:pStyle w:val="3"/>
        <w:keepNext w:val="0"/>
        <w:keepLines w:val="0"/>
        <w:spacing w:before="0" w:after="0"/>
        <w:ind w:left="315"/>
        <w:jc w:val="center"/>
        <w:rPr>
          <w:color w:val="auto"/>
          <w:sz w:val="30"/>
          <w:szCs w:val="30"/>
          <w:shd w:val="clear" w:color="FFFFFF" w:fill="D9D9D9"/>
        </w:rPr>
      </w:pPr>
      <w:bookmarkStart w:id="3" w:name="_Toc17630"/>
      <w:r>
        <w:rPr>
          <w:rFonts w:hint="eastAsia"/>
          <w:color w:val="auto"/>
          <w:sz w:val="30"/>
          <w:szCs w:val="30"/>
          <w:shd w:val="clear" w:color="FFFFFF" w:fill="D9D9D9"/>
        </w:rPr>
        <w:t>题型一 电磁波及其传播</w:t>
      </w:r>
    </w:p>
    <w:p w14:paraId="52CFF30E">
      <w:pPr>
        <w:pStyle w:val="3"/>
        <w:keepNext w:val="0"/>
        <w:keepLines w:val="0"/>
        <w:spacing w:before="0" w:after="0"/>
        <w:ind w:left="315"/>
        <w:rPr>
          <w:rFonts w:ascii="华文楷体" w:hAnsi="华文楷体" w:eastAsia="华文楷体" w:cs="华文楷体"/>
          <w:color w:val="000000"/>
          <w:sz w:val="18"/>
          <w:szCs w:val="18"/>
          <w:shd w:val="clear" w:color="auto" w:fill="FFFFFF"/>
        </w:rPr>
      </w:pPr>
      <w:r>
        <w:rPr>
          <w:rFonts w:eastAsia="方正黑体_GBK"/>
          <w:color w:val="002060"/>
        </w:rPr>
        <w:t>►</w:t>
      </w:r>
      <w:r>
        <w:rPr>
          <w:color w:val="002060"/>
          <w:szCs w:val="24"/>
        </w:rPr>
        <w:t>考向</w:t>
      </w:r>
      <w:r>
        <w:rPr>
          <w:rFonts w:eastAsia="方正黑体_GBK"/>
          <w:color w:val="002060"/>
        </w:rPr>
        <w:t xml:space="preserve">01 </w:t>
      </w:r>
      <w:bookmarkEnd w:id="3"/>
      <w:bookmarkStart w:id="4" w:name="_Toc30608"/>
      <w:r>
        <w:rPr>
          <w:rFonts w:hint="eastAsia" w:eastAsia="方正黑体_GBK"/>
          <w:color w:val="002060"/>
        </w:rPr>
        <w:t>电磁波的特点及应用</w:t>
      </w:r>
    </w:p>
    <w:p w14:paraId="0EAC4EAF">
      <w:pPr>
        <w:spacing w:line="360" w:lineRule="auto"/>
        <w:ind w:left="315"/>
        <w:jc w:val="center"/>
        <w:textAlignment w:val="center"/>
        <w:rPr>
          <w:rFonts w:ascii="华文楷体" w:hAnsi="华文楷体" w:eastAsia="华文楷体" w:cs="华文楷体"/>
          <w:color w:val="000000"/>
          <w:sz w:val="18"/>
          <w:szCs w:val="18"/>
          <w:shd w:val="clear" w:color="auto" w:fill="FFFFFF"/>
        </w:rPr>
      </w:pPr>
      <w:r>
        <w:rPr>
          <w:rFonts w:ascii="华文楷体" w:hAnsi="华文楷体" w:eastAsia="华文楷体" w:cs="华文楷体"/>
          <w:color w:val="000000"/>
          <w:sz w:val="18"/>
          <w:szCs w:val="18"/>
          <w:shd w:val="clear" w:color="auto" w:fill="FFFFFF"/>
        </w:rPr>
        <w:drawing>
          <wp:inline distT="0" distB="0" distL="114300" distR="114300">
            <wp:extent cx="1333500" cy="419100"/>
            <wp:effectExtent l="0" t="0" r="0" b="0"/>
            <wp:docPr id="82" name="图片 9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93" descr="图片1"/>
                    <pic:cNvPicPr>
                      <a:picLocks noChangeAspect="1"/>
                    </pic:cNvPicPr>
                  </pic:nvPicPr>
                  <pic:blipFill>
                    <a:blip r:embed="rId31"/>
                    <a:stretch>
                      <a:fillRect/>
                    </a:stretch>
                  </pic:blipFill>
                  <pic:spPr>
                    <a:xfrm>
                      <a:off x="0" y="0"/>
                      <a:ext cx="1333500" cy="419100"/>
                    </a:xfrm>
                    <a:prstGeom prst="rect">
                      <a:avLst/>
                    </a:prstGeom>
                    <a:noFill/>
                    <a:ln>
                      <a:noFill/>
                    </a:ln>
                  </pic:spPr>
                </pic:pic>
              </a:graphicData>
            </a:graphic>
          </wp:inline>
        </w:drawing>
      </w:r>
    </w:p>
    <w:p w14:paraId="035346F3">
      <w:pPr>
        <w:spacing w:line="360" w:lineRule="auto"/>
        <w:ind w:left="315"/>
        <w:jc w:val="left"/>
        <w:textAlignment w:val="center"/>
        <w:rPr>
          <w:rFonts w:ascii="楷体" w:hAnsi="楷体" w:eastAsia="楷体" w:cs="楷体"/>
          <w:b/>
          <w:bCs/>
          <w:szCs w:val="21"/>
          <w:shd w:val="clear" w:color="auto" w:fill="FFFFFF"/>
        </w:rPr>
      </w:pPr>
      <w:r>
        <w:rPr>
          <w:rFonts w:hint="eastAsia" w:ascii="楷体" w:hAnsi="楷体" w:eastAsia="楷体" w:cs="楷体"/>
          <w:b/>
          <w:bCs/>
          <w:szCs w:val="21"/>
          <w:shd w:val="clear" w:color="auto" w:fill="FFFFFF"/>
        </w:rPr>
        <w:t>电磁波与声波的比较</w:t>
      </w:r>
    </w:p>
    <w:tbl>
      <w:tblPr>
        <w:tblStyle w:val="8"/>
        <w:tblW w:w="0" w:type="auto"/>
        <w:jc w:val="center"/>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55"/>
        <w:gridCol w:w="2354"/>
        <w:gridCol w:w="2354"/>
        <w:gridCol w:w="2354"/>
      </w:tblGrid>
      <w:tr w14:paraId="69BB27C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55" w:type="dxa"/>
            <w:shd w:val="clear" w:color="auto" w:fill="B6DDE8"/>
            <w:vAlign w:val="center"/>
          </w:tcPr>
          <w:p w14:paraId="2CD594AC">
            <w:pPr>
              <w:pStyle w:val="7"/>
              <w:widowControl/>
              <w:spacing w:after="0" w:line="288" w:lineRule="auto"/>
              <w:ind w:firstLine="422" w:firstLineChars="200"/>
              <w:jc w:val="center"/>
              <w:rPr>
                <w:rFonts w:ascii="楷体" w:hAnsi="楷体" w:eastAsia="楷体" w:cs="楷体"/>
                <w:b/>
                <w:bCs/>
                <w:szCs w:val="21"/>
                <w:shd w:val="clear" w:color="auto" w:fill="FFFFFF"/>
              </w:rPr>
            </w:pPr>
          </w:p>
        </w:tc>
        <w:tc>
          <w:tcPr>
            <w:tcW w:w="2354" w:type="dxa"/>
            <w:shd w:val="clear" w:color="auto" w:fill="B6DDE8"/>
            <w:vAlign w:val="center"/>
          </w:tcPr>
          <w:p w14:paraId="18B54D67">
            <w:pPr>
              <w:pStyle w:val="7"/>
              <w:widowControl/>
              <w:spacing w:after="0" w:line="288" w:lineRule="auto"/>
              <w:jc w:val="center"/>
              <w:rPr>
                <w:rFonts w:ascii="楷体" w:hAnsi="楷体" w:eastAsia="楷体" w:cs="楷体"/>
                <w:b/>
                <w:bCs/>
                <w:szCs w:val="21"/>
                <w:shd w:val="clear" w:color="auto" w:fill="FFFFFF"/>
              </w:rPr>
            </w:pPr>
            <w:r>
              <w:rPr>
                <w:rFonts w:hint="eastAsia" w:ascii="楷体" w:hAnsi="楷体" w:eastAsia="楷体" w:cs="楷体"/>
                <w:b/>
                <w:bCs/>
                <w:szCs w:val="21"/>
                <w:shd w:val="clear" w:color="auto" w:fill="FFFFFF"/>
              </w:rPr>
              <w:t>产生</w:t>
            </w:r>
          </w:p>
        </w:tc>
        <w:tc>
          <w:tcPr>
            <w:tcW w:w="2354" w:type="dxa"/>
            <w:shd w:val="clear" w:color="auto" w:fill="B6DDE8"/>
            <w:vAlign w:val="center"/>
          </w:tcPr>
          <w:p w14:paraId="7E671466">
            <w:pPr>
              <w:pStyle w:val="7"/>
              <w:widowControl/>
              <w:spacing w:after="0" w:line="288" w:lineRule="auto"/>
              <w:jc w:val="center"/>
              <w:rPr>
                <w:rFonts w:ascii="楷体" w:hAnsi="楷体" w:eastAsia="楷体" w:cs="楷体"/>
                <w:b/>
                <w:bCs/>
                <w:szCs w:val="21"/>
                <w:shd w:val="clear" w:color="auto" w:fill="FFFFFF"/>
              </w:rPr>
            </w:pPr>
            <w:r>
              <w:rPr>
                <w:rFonts w:hint="eastAsia" w:ascii="楷体" w:hAnsi="楷体" w:eastAsia="楷体" w:cs="楷体"/>
                <w:b/>
                <w:bCs/>
                <w:szCs w:val="21"/>
                <w:shd w:val="clear" w:color="auto" w:fill="FFFFFF"/>
              </w:rPr>
              <w:t>传播介质</w:t>
            </w:r>
          </w:p>
        </w:tc>
        <w:tc>
          <w:tcPr>
            <w:tcW w:w="2354" w:type="dxa"/>
            <w:shd w:val="clear" w:color="auto" w:fill="B6DDE8"/>
            <w:vAlign w:val="center"/>
          </w:tcPr>
          <w:p w14:paraId="53867ECC">
            <w:pPr>
              <w:pStyle w:val="7"/>
              <w:widowControl/>
              <w:spacing w:after="0" w:line="288" w:lineRule="auto"/>
              <w:jc w:val="center"/>
              <w:rPr>
                <w:rFonts w:ascii="楷体" w:hAnsi="楷体" w:eastAsia="楷体" w:cs="楷体"/>
                <w:b/>
                <w:bCs/>
                <w:szCs w:val="21"/>
                <w:shd w:val="clear" w:color="auto" w:fill="FFFFFF"/>
              </w:rPr>
            </w:pPr>
            <w:r>
              <w:rPr>
                <w:rFonts w:hint="eastAsia" w:ascii="楷体" w:hAnsi="楷体" w:eastAsia="楷体" w:cs="楷体"/>
                <w:b/>
                <w:bCs/>
                <w:szCs w:val="21"/>
                <w:shd w:val="clear" w:color="auto" w:fill="FFFFFF"/>
              </w:rPr>
              <w:t>传播速度</w:t>
            </w:r>
          </w:p>
        </w:tc>
      </w:tr>
      <w:tr w14:paraId="682E1BC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55" w:type="dxa"/>
            <w:shd w:val="clear" w:color="auto" w:fill="auto"/>
            <w:vAlign w:val="center"/>
          </w:tcPr>
          <w:p w14:paraId="4BF11A89">
            <w:pPr>
              <w:pStyle w:val="7"/>
              <w:widowControl/>
              <w:spacing w:after="0" w:line="288" w:lineRule="auto"/>
              <w:jc w:val="center"/>
              <w:rPr>
                <w:rFonts w:ascii="楷体" w:hAnsi="楷体" w:eastAsia="楷体" w:cs="楷体"/>
                <w:szCs w:val="21"/>
                <w:shd w:val="clear" w:color="auto" w:fill="FFFFFF"/>
              </w:rPr>
            </w:pPr>
            <w:r>
              <w:rPr>
                <w:rFonts w:hint="eastAsia" w:ascii="楷体" w:hAnsi="楷体" w:eastAsia="楷体" w:cs="楷体"/>
                <w:szCs w:val="21"/>
                <w:shd w:val="clear" w:color="auto" w:fill="FFFFFF"/>
              </w:rPr>
              <w:t>电磁波</w:t>
            </w:r>
          </w:p>
        </w:tc>
        <w:tc>
          <w:tcPr>
            <w:tcW w:w="2354" w:type="dxa"/>
            <w:shd w:val="clear" w:color="auto" w:fill="auto"/>
            <w:vAlign w:val="center"/>
          </w:tcPr>
          <w:p w14:paraId="7B93EA89">
            <w:pPr>
              <w:pStyle w:val="7"/>
              <w:widowControl/>
              <w:spacing w:after="0" w:line="288" w:lineRule="auto"/>
              <w:jc w:val="left"/>
              <w:rPr>
                <w:rFonts w:ascii="楷体" w:hAnsi="楷体" w:eastAsia="楷体" w:cs="楷体"/>
                <w:szCs w:val="21"/>
                <w:shd w:val="clear" w:color="auto" w:fill="FFFFFF"/>
              </w:rPr>
            </w:pPr>
            <w:r>
              <w:rPr>
                <w:rFonts w:hint="eastAsia" w:ascii="楷体" w:hAnsi="楷体" w:eastAsia="楷体" w:cs="楷体"/>
                <w:szCs w:val="21"/>
                <w:shd w:val="clear" w:color="auto" w:fill="FFFFFF"/>
              </w:rPr>
              <w:t>电流的迅速变化</w:t>
            </w:r>
          </w:p>
        </w:tc>
        <w:tc>
          <w:tcPr>
            <w:tcW w:w="2354" w:type="dxa"/>
            <w:shd w:val="clear" w:color="auto" w:fill="auto"/>
            <w:vAlign w:val="center"/>
          </w:tcPr>
          <w:p w14:paraId="749971C4">
            <w:pPr>
              <w:pStyle w:val="7"/>
              <w:widowControl/>
              <w:spacing w:after="0" w:line="288" w:lineRule="auto"/>
              <w:jc w:val="left"/>
              <w:rPr>
                <w:rFonts w:ascii="楷体" w:hAnsi="楷体" w:eastAsia="楷体" w:cs="楷体"/>
                <w:szCs w:val="21"/>
                <w:shd w:val="clear" w:color="auto" w:fill="FFFFFF"/>
              </w:rPr>
            </w:pPr>
            <w:r>
              <w:rPr>
                <w:rFonts w:hint="eastAsia" w:ascii="楷体" w:hAnsi="楷体" w:eastAsia="楷体" w:cs="楷体"/>
                <w:szCs w:val="21"/>
                <w:shd w:val="clear" w:color="auto" w:fill="FFFFFF"/>
              </w:rPr>
              <w:t>不需要</w:t>
            </w:r>
          </w:p>
        </w:tc>
        <w:tc>
          <w:tcPr>
            <w:tcW w:w="2354" w:type="dxa"/>
            <w:shd w:val="clear" w:color="auto" w:fill="auto"/>
            <w:vAlign w:val="center"/>
          </w:tcPr>
          <w:p w14:paraId="3DAE70E7">
            <w:pPr>
              <w:pStyle w:val="7"/>
              <w:widowControl/>
              <w:spacing w:after="0" w:line="288" w:lineRule="auto"/>
              <w:jc w:val="left"/>
              <w:rPr>
                <w:rFonts w:ascii="楷体" w:hAnsi="楷体" w:eastAsia="楷体" w:cs="楷体"/>
                <w:szCs w:val="21"/>
                <w:shd w:val="clear" w:color="auto" w:fill="FFFFFF"/>
              </w:rPr>
            </w:pPr>
            <w:r>
              <w:rPr>
                <w:rFonts w:hint="eastAsia" w:ascii="楷体" w:hAnsi="楷体" w:eastAsia="楷体" w:cs="楷体"/>
                <w:szCs w:val="21"/>
                <w:shd w:val="clear" w:color="auto" w:fill="FFFFFF"/>
              </w:rPr>
              <w:t>真空：3×108m/s</w:t>
            </w:r>
          </w:p>
        </w:tc>
      </w:tr>
      <w:tr w14:paraId="3D3B6A9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55" w:type="dxa"/>
            <w:shd w:val="clear" w:color="auto" w:fill="auto"/>
            <w:vAlign w:val="center"/>
          </w:tcPr>
          <w:p w14:paraId="4BEC23D7">
            <w:pPr>
              <w:pStyle w:val="7"/>
              <w:widowControl/>
              <w:spacing w:after="0" w:line="288" w:lineRule="auto"/>
              <w:jc w:val="center"/>
              <w:rPr>
                <w:rFonts w:ascii="楷体" w:hAnsi="楷体" w:eastAsia="楷体" w:cs="楷体"/>
                <w:szCs w:val="21"/>
                <w:shd w:val="clear" w:color="auto" w:fill="FFFFFF"/>
              </w:rPr>
            </w:pPr>
            <w:r>
              <w:rPr>
                <w:rFonts w:hint="eastAsia" w:ascii="楷体" w:hAnsi="楷体" w:eastAsia="楷体" w:cs="楷体"/>
                <w:szCs w:val="21"/>
                <w:shd w:val="clear" w:color="auto" w:fill="FFFFFF"/>
              </w:rPr>
              <w:t>声波</w:t>
            </w:r>
          </w:p>
        </w:tc>
        <w:tc>
          <w:tcPr>
            <w:tcW w:w="2354" w:type="dxa"/>
            <w:shd w:val="clear" w:color="auto" w:fill="auto"/>
            <w:vAlign w:val="center"/>
          </w:tcPr>
          <w:p w14:paraId="3D27CFB0">
            <w:pPr>
              <w:pStyle w:val="7"/>
              <w:widowControl/>
              <w:spacing w:after="0" w:line="288" w:lineRule="auto"/>
              <w:jc w:val="left"/>
              <w:rPr>
                <w:rFonts w:ascii="楷体" w:hAnsi="楷体" w:eastAsia="楷体" w:cs="楷体"/>
                <w:szCs w:val="21"/>
                <w:shd w:val="clear" w:color="auto" w:fill="FFFFFF"/>
              </w:rPr>
            </w:pPr>
            <w:r>
              <w:rPr>
                <w:rFonts w:hint="eastAsia" w:ascii="楷体" w:hAnsi="楷体" w:eastAsia="楷体" w:cs="楷体"/>
                <w:szCs w:val="21"/>
                <w:shd w:val="clear" w:color="auto" w:fill="FFFFFF"/>
              </w:rPr>
              <w:t>物体的振动</w:t>
            </w:r>
          </w:p>
        </w:tc>
        <w:tc>
          <w:tcPr>
            <w:tcW w:w="2354" w:type="dxa"/>
            <w:shd w:val="clear" w:color="auto" w:fill="auto"/>
            <w:vAlign w:val="center"/>
          </w:tcPr>
          <w:p w14:paraId="3B5771F2">
            <w:pPr>
              <w:pStyle w:val="7"/>
              <w:widowControl/>
              <w:spacing w:after="0" w:line="288" w:lineRule="auto"/>
              <w:jc w:val="left"/>
              <w:rPr>
                <w:rFonts w:ascii="楷体" w:hAnsi="楷体" w:eastAsia="楷体" w:cs="楷体"/>
                <w:szCs w:val="21"/>
                <w:shd w:val="clear" w:color="auto" w:fill="FFFFFF"/>
              </w:rPr>
            </w:pPr>
            <w:r>
              <w:rPr>
                <w:rFonts w:hint="eastAsia" w:ascii="楷体" w:hAnsi="楷体" w:eastAsia="楷体" w:cs="楷体"/>
                <w:szCs w:val="21"/>
                <w:shd w:val="clear" w:color="auto" w:fill="FFFFFF"/>
              </w:rPr>
              <w:t>需要</w:t>
            </w:r>
          </w:p>
        </w:tc>
        <w:tc>
          <w:tcPr>
            <w:tcW w:w="2354" w:type="dxa"/>
            <w:shd w:val="clear" w:color="auto" w:fill="auto"/>
            <w:vAlign w:val="center"/>
          </w:tcPr>
          <w:p w14:paraId="24BB370B">
            <w:pPr>
              <w:pStyle w:val="7"/>
              <w:widowControl/>
              <w:spacing w:after="0" w:line="288" w:lineRule="auto"/>
              <w:jc w:val="left"/>
              <w:rPr>
                <w:rFonts w:ascii="楷体" w:hAnsi="楷体" w:eastAsia="楷体" w:cs="楷体"/>
                <w:szCs w:val="21"/>
                <w:shd w:val="clear" w:color="auto" w:fill="FFFFFF"/>
              </w:rPr>
            </w:pPr>
            <w:r>
              <w:rPr>
                <w:rFonts w:hint="eastAsia" w:ascii="楷体" w:hAnsi="楷体" w:eastAsia="楷体" w:cs="楷体"/>
                <w:szCs w:val="21"/>
                <w:shd w:val="clear" w:color="auto" w:fill="FFFFFF"/>
              </w:rPr>
              <w:t>空气（15℃）:340m/s</w:t>
            </w:r>
          </w:p>
        </w:tc>
      </w:tr>
    </w:tbl>
    <w:p w14:paraId="2B74717B">
      <w:pPr>
        <w:spacing w:line="360" w:lineRule="auto"/>
        <w:ind w:left="315" w:hanging="315"/>
        <w:jc w:val="left"/>
        <w:textAlignment w:val="center"/>
      </w:pPr>
      <w:r>
        <w:t>1．</w:t>
      </w:r>
      <w:r>
        <w:rPr>
          <w:rFonts w:hint="eastAsia" w:ascii="宋体" w:hAnsi="宋体" w:cs="宋体"/>
          <w:b/>
          <w:color w:val="00B050"/>
          <w:szCs w:val="21"/>
        </w:rPr>
        <w:t>（2024·海南·中考真题）</w:t>
      </w:r>
      <w:r>
        <w:t>升空后，探测器与火箭成功分离，进入预定轨道，此过程探测器相对于火箭是</w:t>
      </w:r>
      <w:r>
        <w:rPr>
          <w:rFonts w:eastAsia="Times New Roman"/>
          <w:u w:val="single"/>
        </w:rPr>
        <w:t xml:space="preserve">           </w:t>
      </w:r>
      <w:r>
        <w:t>（选填“静止”或“运动”）的；“鹊桥二号”是通过</w:t>
      </w:r>
      <w:r>
        <w:rPr>
          <w:rFonts w:eastAsia="Times New Roman"/>
          <w:u w:val="single"/>
        </w:rPr>
        <w:t xml:space="preserve">           </w:t>
      </w:r>
      <w:r>
        <w:t>传递信息的（选填“电磁波”或“超声波”）。</w:t>
      </w:r>
    </w:p>
    <w:p w14:paraId="2D323AA0">
      <w:pPr>
        <w:shd w:val="clear" w:color="auto" w:fill="F2F2F2"/>
        <w:spacing w:line="360" w:lineRule="auto"/>
        <w:ind w:left="315"/>
        <w:jc w:val="left"/>
        <w:textAlignment w:val="center"/>
        <w:rPr>
          <w:color w:val="FF0000"/>
        </w:rPr>
      </w:pPr>
      <w:r>
        <w:rPr>
          <w:color w:val="FF0000"/>
        </w:rPr>
        <w:t>【答案】     运动     电磁波</w:t>
      </w:r>
    </w:p>
    <w:p w14:paraId="7AFFD5C7">
      <w:pPr>
        <w:shd w:val="clear" w:color="auto" w:fill="F2F2F2"/>
        <w:spacing w:line="360" w:lineRule="auto"/>
        <w:ind w:left="315"/>
        <w:jc w:val="left"/>
        <w:textAlignment w:val="center"/>
        <w:rPr>
          <w:color w:val="FF0000"/>
        </w:rPr>
      </w:pPr>
      <w:r>
        <w:rPr>
          <w:color w:val="FF0000"/>
        </w:rPr>
        <w:t>【详解】[1]此过程探测器相对于火箭位置发生了变化，是运动的。</w:t>
      </w:r>
    </w:p>
    <w:p w14:paraId="43B92256">
      <w:pPr>
        <w:shd w:val="clear" w:color="auto" w:fill="F2F2F2"/>
        <w:spacing w:line="360" w:lineRule="auto"/>
        <w:ind w:left="315"/>
        <w:jc w:val="left"/>
        <w:textAlignment w:val="center"/>
        <w:rPr>
          <w:color w:val="FF0000"/>
        </w:rPr>
      </w:pPr>
      <w:r>
        <w:rPr>
          <w:color w:val="FF0000"/>
        </w:rPr>
        <w:t>[2]电磁波可以传递信息，而且可以在真空中传播，“鹊桥二号”是通过电磁波传递信息的。</w:t>
      </w:r>
    </w:p>
    <w:p w14:paraId="30671E93">
      <w:pPr>
        <w:spacing w:line="360" w:lineRule="auto"/>
        <w:ind w:left="315" w:hanging="315"/>
        <w:jc w:val="left"/>
        <w:textAlignment w:val="center"/>
      </w:pPr>
      <w:r>
        <w:rPr>
          <w:rFonts w:hint="eastAsia"/>
        </w:rPr>
        <w:t>2</w:t>
      </w:r>
      <w:r>
        <w:t>．</w:t>
      </w:r>
      <w:r>
        <w:rPr>
          <w:rFonts w:hint="eastAsia" w:ascii="宋体" w:hAnsi="宋体" w:cs="宋体"/>
          <w:b/>
          <w:color w:val="00B050"/>
          <w:szCs w:val="21"/>
        </w:rPr>
        <w:t>（2024·江苏徐州·中考真题）</w:t>
      </w:r>
      <w:r>
        <w:t>执行月背采样任务的“嫦娥六号”借助“鹊桥二号”中继卫星与地面联系，信息传递利用的是（</w:t>
      </w:r>
      <w:r>
        <w:rPr>
          <w:rFonts w:eastAsia="Times New Roman"/>
          <w:kern w:val="0"/>
          <w:sz w:val="24"/>
          <w:szCs w:val="24"/>
        </w:rPr>
        <w:t>   </w:t>
      </w:r>
      <w:r>
        <w:t>）</w:t>
      </w:r>
    </w:p>
    <w:p w14:paraId="7F0CC55D">
      <w:pPr>
        <w:tabs>
          <w:tab w:val="left" w:pos="2078"/>
          <w:tab w:val="left" w:pos="4156"/>
          <w:tab w:val="left" w:pos="6234"/>
        </w:tabs>
        <w:spacing w:line="360" w:lineRule="auto"/>
        <w:ind w:left="315"/>
        <w:jc w:val="left"/>
        <w:textAlignment w:val="center"/>
      </w:pPr>
      <w:r>
        <w:t>A．电磁波</w:t>
      </w:r>
      <w:r>
        <w:tab/>
      </w:r>
      <w:r>
        <w:t>B．超声波</w:t>
      </w:r>
      <w:r>
        <w:tab/>
      </w:r>
      <w:r>
        <w:t>C．次声波</w:t>
      </w:r>
      <w:r>
        <w:tab/>
      </w:r>
      <w:r>
        <w:t>D．红外线</w:t>
      </w:r>
    </w:p>
    <w:p w14:paraId="27FC8A6E">
      <w:pPr>
        <w:shd w:val="clear" w:color="auto" w:fill="F2F2F2"/>
        <w:spacing w:line="360" w:lineRule="auto"/>
        <w:ind w:left="315"/>
        <w:jc w:val="left"/>
        <w:textAlignment w:val="center"/>
        <w:rPr>
          <w:color w:val="FF0000"/>
        </w:rPr>
      </w:pPr>
      <w:r>
        <w:rPr>
          <w:color w:val="FF0000"/>
        </w:rPr>
        <w:t>【答案】A</w:t>
      </w:r>
    </w:p>
    <w:p w14:paraId="1E576B5D">
      <w:pPr>
        <w:shd w:val="clear" w:color="auto" w:fill="F2F2F2"/>
        <w:spacing w:line="360" w:lineRule="auto"/>
        <w:ind w:left="315"/>
        <w:jc w:val="left"/>
        <w:textAlignment w:val="center"/>
        <w:rPr>
          <w:color w:val="FF0000"/>
        </w:rPr>
      </w:pPr>
      <w:r>
        <w:rPr>
          <w:color w:val="FF0000"/>
        </w:rPr>
        <w:t>【详解】电磁波可以传递信息，电磁波可以在真空中传播，嫦娥六号使用鹊桥二号中继卫星与地面通信，这种通信利用电磁波传递信息。</w:t>
      </w:r>
    </w:p>
    <w:p w14:paraId="1ABE9A9D">
      <w:pPr>
        <w:shd w:val="clear" w:color="auto" w:fill="F2F2F2"/>
        <w:spacing w:line="360" w:lineRule="auto"/>
        <w:ind w:left="315"/>
        <w:jc w:val="left"/>
        <w:textAlignment w:val="center"/>
        <w:rPr>
          <w:color w:val="FF0000"/>
        </w:rPr>
      </w:pPr>
      <w:r>
        <w:rPr>
          <w:color w:val="FF0000"/>
        </w:rPr>
        <w:t>故选A。</w:t>
      </w:r>
    </w:p>
    <w:p w14:paraId="1D3E4BFC">
      <w:pPr>
        <w:spacing w:line="360" w:lineRule="auto"/>
        <w:ind w:left="315" w:hanging="315"/>
        <w:jc w:val="left"/>
        <w:textAlignment w:val="center"/>
      </w:pPr>
      <w:r>
        <w:rPr>
          <w:rFonts w:hint="eastAsia"/>
        </w:rPr>
        <w:t>3</w:t>
      </w:r>
      <w:r>
        <w:t>．</w:t>
      </w:r>
      <w:r>
        <w:rPr>
          <w:rFonts w:hint="eastAsia" w:ascii="宋体" w:hAnsi="宋体" w:cs="宋体"/>
          <w:b/>
          <w:color w:val="00B050"/>
          <w:szCs w:val="21"/>
        </w:rPr>
        <w:t>（2024·江苏盐城·中考真题）</w:t>
      </w:r>
      <w:r>
        <w:t>将手机“背景灯光提示”和“声音提示”功能打开，放到真空钟罩中，用抽气机抽去罩中空气。然后打电话呼叫手机，看到背景灯光亮却听不到铃声。该现象说明（　　）</w:t>
      </w:r>
    </w:p>
    <w:p w14:paraId="79F5B8F1">
      <w:pPr>
        <w:spacing w:line="360" w:lineRule="auto"/>
        <w:ind w:left="315"/>
        <w:jc w:val="left"/>
        <w:textAlignment w:val="center"/>
      </w:pPr>
      <w:r>
        <w:t>A．声音和电磁波都能在真空中传播</w:t>
      </w:r>
    </w:p>
    <w:p w14:paraId="62C4F0CE">
      <w:pPr>
        <w:spacing w:line="360" w:lineRule="auto"/>
        <w:ind w:left="315"/>
        <w:jc w:val="left"/>
        <w:textAlignment w:val="center"/>
      </w:pPr>
      <w:r>
        <w:t>B．声音和电磁波都不能在真空中传播</w:t>
      </w:r>
    </w:p>
    <w:p w14:paraId="38570765">
      <w:pPr>
        <w:spacing w:line="360" w:lineRule="auto"/>
        <w:ind w:left="315"/>
        <w:jc w:val="left"/>
        <w:textAlignment w:val="center"/>
      </w:pPr>
      <w:r>
        <w:t>C．声音能在真空中传播，电磁波不能在真空中传播</w:t>
      </w:r>
    </w:p>
    <w:p w14:paraId="7DC3917E">
      <w:pPr>
        <w:spacing w:line="360" w:lineRule="auto"/>
        <w:ind w:left="315"/>
        <w:jc w:val="left"/>
        <w:textAlignment w:val="center"/>
      </w:pPr>
      <w:r>
        <w:t>D．声音不能在真空中传播，电磁波能在真空中传播</w:t>
      </w:r>
    </w:p>
    <w:p w14:paraId="52B18CE0">
      <w:pPr>
        <w:shd w:val="clear" w:color="auto" w:fill="F2F2F2"/>
        <w:spacing w:line="360" w:lineRule="auto"/>
        <w:ind w:left="315"/>
        <w:jc w:val="left"/>
        <w:textAlignment w:val="center"/>
        <w:rPr>
          <w:color w:val="FF0000"/>
        </w:rPr>
      </w:pPr>
      <w:r>
        <w:rPr>
          <w:color w:val="FF0000"/>
        </w:rPr>
        <w:t>【答案】D</w:t>
      </w:r>
    </w:p>
    <w:p w14:paraId="00766231">
      <w:pPr>
        <w:shd w:val="clear" w:color="auto" w:fill="F2F2F2"/>
        <w:spacing w:line="360" w:lineRule="auto"/>
        <w:ind w:left="315"/>
        <w:jc w:val="left"/>
        <w:textAlignment w:val="center"/>
        <w:rPr>
          <w:color w:val="FF0000"/>
        </w:rPr>
      </w:pPr>
      <w:r>
        <w:rPr>
          <w:color w:val="FF0000"/>
        </w:rPr>
        <w:t>【详解】将手机“背景灯光提示”和“声音提示”功能打开，放到真空钟罩中，用抽气机抽去中空气。然后打电话呼叫手机，看到背景灯光亮，说明电磁波能在真空中传播；却听不到铃声，说明声音不能在真空中传播。故ABC不符合题意，D符合题意。</w:t>
      </w:r>
    </w:p>
    <w:p w14:paraId="58A1AC18">
      <w:pPr>
        <w:shd w:val="clear" w:color="auto" w:fill="F2F2F2"/>
        <w:spacing w:line="360" w:lineRule="auto"/>
        <w:ind w:left="315"/>
        <w:jc w:val="left"/>
        <w:textAlignment w:val="center"/>
        <w:rPr>
          <w:rFonts w:ascii="华文楷体" w:hAnsi="华文楷体" w:eastAsia="华文楷体" w:cs="华文楷体"/>
          <w:color w:val="000000"/>
          <w:sz w:val="18"/>
          <w:szCs w:val="18"/>
          <w:shd w:val="clear" w:color="auto" w:fill="FFFFFF"/>
        </w:rPr>
      </w:pPr>
      <w:r>
        <w:rPr>
          <w:color w:val="FF0000"/>
        </w:rPr>
        <w:t>故选D。</w:t>
      </w:r>
    </w:p>
    <w:p w14:paraId="4D53FAB2">
      <w:pPr>
        <w:pStyle w:val="3"/>
        <w:spacing w:before="0" w:after="0"/>
        <w:ind w:left="315"/>
        <w:rPr>
          <w:color w:val="002060"/>
        </w:rPr>
      </w:pPr>
      <w:r>
        <w:rPr>
          <w:rFonts w:eastAsia="方正黑体_GBK"/>
          <w:color w:val="002060"/>
        </w:rPr>
        <w:t>►</w:t>
      </w:r>
      <w:r>
        <w:rPr>
          <w:color w:val="002060"/>
        </w:rPr>
        <w:t>考向0</w:t>
      </w:r>
      <w:r>
        <w:rPr>
          <w:rFonts w:hint="eastAsia"/>
          <w:color w:val="002060"/>
        </w:rPr>
        <w:t>2</w:t>
      </w:r>
      <w:r>
        <w:rPr>
          <w:color w:val="002060"/>
        </w:rPr>
        <w:t xml:space="preserve"> </w:t>
      </w:r>
      <w:bookmarkEnd w:id="4"/>
      <w:r>
        <w:rPr>
          <w:rFonts w:hint="eastAsia" w:eastAsia="方正黑体_GBK"/>
          <w:color w:val="002060"/>
        </w:rPr>
        <w:t>通信技术和发展</w:t>
      </w:r>
    </w:p>
    <w:p w14:paraId="29C56C23">
      <w:pPr>
        <w:spacing w:line="360" w:lineRule="auto"/>
        <w:ind w:left="315" w:hanging="315"/>
        <w:jc w:val="left"/>
        <w:textAlignment w:val="center"/>
      </w:pPr>
      <w:r>
        <w:rPr>
          <w:rFonts w:hint="eastAsia"/>
        </w:rPr>
        <w:t>4</w:t>
      </w:r>
      <w:r>
        <w:t>．</w:t>
      </w:r>
      <w:r>
        <w:rPr>
          <w:rFonts w:hint="eastAsia" w:ascii="宋体" w:hAnsi="宋体" w:cs="宋体"/>
          <w:b/>
          <w:color w:val="00B050"/>
          <w:szCs w:val="21"/>
        </w:rPr>
        <w:t>（2024·黑龙江哈尔滨·中考真题）</w:t>
      </w:r>
      <w:r>
        <w:t>关于物质组成或材料应用，下列说法不正确的是（　　）</w:t>
      </w:r>
    </w:p>
    <w:p w14:paraId="15D23CA8">
      <w:pPr>
        <w:spacing w:line="360" w:lineRule="auto"/>
        <w:ind w:left="315"/>
        <w:jc w:val="left"/>
        <w:textAlignment w:val="center"/>
      </w:pPr>
      <w:r>
        <w:t>A．原子是由原子核和核外电子组成的</w:t>
      </w:r>
    </w:p>
    <w:p w14:paraId="3D6DA683">
      <w:pPr>
        <w:spacing w:line="360" w:lineRule="auto"/>
        <w:ind w:left="315"/>
        <w:jc w:val="left"/>
        <w:textAlignment w:val="center"/>
      </w:pPr>
      <w:r>
        <w:t>B．热管应用在人造卫星中，利用了它优良的导热性能</w:t>
      </w:r>
    </w:p>
    <w:p w14:paraId="3299D33F">
      <w:pPr>
        <w:spacing w:line="360" w:lineRule="auto"/>
        <w:ind w:left="315"/>
        <w:jc w:val="left"/>
        <w:textAlignment w:val="center"/>
      </w:pPr>
      <w:r>
        <w:t>C．光导纤维可以传递信息，具有传输距离长、高抗干扰等特性</w:t>
      </w:r>
    </w:p>
    <w:p w14:paraId="5249E1B1">
      <w:pPr>
        <w:spacing w:line="360" w:lineRule="auto"/>
        <w:ind w:left="315"/>
        <w:jc w:val="left"/>
        <w:textAlignment w:val="center"/>
      </w:pPr>
      <w:r>
        <w:t>D．分子非常小，一般分子的直径只有10</w:t>
      </w:r>
      <w:r>
        <w:rPr>
          <w:vertAlign w:val="superscript"/>
        </w:rPr>
        <w:t>-3</w:t>
      </w:r>
      <w:r>
        <w:t>m</w:t>
      </w:r>
    </w:p>
    <w:p w14:paraId="776419EA">
      <w:pPr>
        <w:shd w:val="clear" w:color="auto" w:fill="F2F2F2"/>
        <w:spacing w:line="360" w:lineRule="auto"/>
        <w:ind w:left="315"/>
        <w:jc w:val="left"/>
        <w:textAlignment w:val="center"/>
        <w:rPr>
          <w:color w:val="FF0000"/>
        </w:rPr>
      </w:pPr>
      <w:r>
        <w:rPr>
          <w:color w:val="FF0000"/>
        </w:rPr>
        <w:t>【答案】D</w:t>
      </w:r>
    </w:p>
    <w:p w14:paraId="5643254F">
      <w:pPr>
        <w:shd w:val="clear" w:color="auto" w:fill="F2F2F2"/>
        <w:spacing w:line="360" w:lineRule="auto"/>
        <w:ind w:left="315"/>
        <w:jc w:val="left"/>
        <w:textAlignment w:val="center"/>
        <w:rPr>
          <w:color w:val="FF0000"/>
        </w:rPr>
      </w:pPr>
      <w:r>
        <w:rPr>
          <w:color w:val="FF0000"/>
        </w:rPr>
        <w:t>【详解】A．原子是由原子核和绕原子核转动的核外电子组成，故A正确，不符合题意；</w:t>
      </w:r>
    </w:p>
    <w:p w14:paraId="68FB38EA">
      <w:pPr>
        <w:shd w:val="clear" w:color="auto" w:fill="F2F2F2"/>
        <w:spacing w:line="360" w:lineRule="auto"/>
        <w:ind w:left="315"/>
        <w:jc w:val="left"/>
        <w:textAlignment w:val="center"/>
        <w:rPr>
          <w:color w:val="FF0000"/>
        </w:rPr>
      </w:pPr>
      <w:r>
        <w:rPr>
          <w:color w:val="FF0000"/>
        </w:rPr>
        <w:t>B．热管应用在人造卫星中，利用了它优良的导热性能，防止人造卫星局部过热，故B正确，不符合题意；</w:t>
      </w:r>
    </w:p>
    <w:p w14:paraId="08C35475">
      <w:pPr>
        <w:shd w:val="clear" w:color="auto" w:fill="F2F2F2"/>
        <w:spacing w:line="360" w:lineRule="auto"/>
        <w:ind w:left="315"/>
        <w:jc w:val="left"/>
        <w:textAlignment w:val="center"/>
        <w:rPr>
          <w:color w:val="FF0000"/>
        </w:rPr>
      </w:pPr>
      <w:r>
        <w:rPr>
          <w:color w:val="FF0000"/>
        </w:rPr>
        <w:t>C． 光导纤维用来传递信息的优点是传输距离长、高抗干扰等，故C正确，不符合题意；</w:t>
      </w:r>
    </w:p>
    <w:p w14:paraId="488BD21D">
      <w:pPr>
        <w:shd w:val="clear" w:color="auto" w:fill="F2F2F2"/>
        <w:spacing w:line="360" w:lineRule="auto"/>
        <w:ind w:left="315"/>
        <w:jc w:val="left"/>
        <w:textAlignment w:val="center"/>
        <w:rPr>
          <w:color w:val="FF0000"/>
        </w:rPr>
      </w:pPr>
      <w:r>
        <w:rPr>
          <w:color w:val="FF0000"/>
        </w:rPr>
        <w:t>D．一般分子的直径为10</w:t>
      </w:r>
      <w:r>
        <w:rPr>
          <w:color w:val="FF0000"/>
          <w:vertAlign w:val="superscript"/>
        </w:rPr>
        <w:t>-10</w:t>
      </w:r>
      <w:r>
        <w:rPr>
          <w:color w:val="FF0000"/>
        </w:rPr>
        <w:t>m，故D错误，符合题意。</w:t>
      </w:r>
    </w:p>
    <w:p w14:paraId="3708728F">
      <w:pPr>
        <w:shd w:val="clear" w:color="auto" w:fill="F2F2F2"/>
        <w:spacing w:line="360" w:lineRule="auto"/>
        <w:ind w:left="315"/>
        <w:jc w:val="left"/>
        <w:textAlignment w:val="center"/>
        <w:rPr>
          <w:color w:val="FF0000"/>
        </w:rPr>
      </w:pPr>
      <w:r>
        <w:rPr>
          <w:color w:val="FF0000"/>
        </w:rPr>
        <w:t>故选D。</w:t>
      </w:r>
    </w:p>
    <w:p w14:paraId="5A1FB17D">
      <w:pPr>
        <w:spacing w:line="360" w:lineRule="auto"/>
        <w:ind w:left="315" w:hanging="315"/>
        <w:jc w:val="left"/>
        <w:textAlignment w:val="center"/>
      </w:pPr>
      <w:r>
        <w:rPr>
          <w:rFonts w:hint="eastAsia"/>
        </w:rPr>
        <w:t>5</w:t>
      </w:r>
      <w:r>
        <w:t>．</w:t>
      </w:r>
      <w:r>
        <w:rPr>
          <w:rFonts w:hint="eastAsia" w:ascii="宋体" w:hAnsi="宋体" w:cs="宋体"/>
          <w:b/>
          <w:color w:val="00B050"/>
          <w:szCs w:val="21"/>
        </w:rPr>
        <w:t>（24-25九年级上·云南曲靖·阶段练习）</w:t>
      </w:r>
      <w:r>
        <w:t>关于材料和信息技术，下列说法正确的是（</w:t>
      </w:r>
      <w:r>
        <w:rPr>
          <w:rFonts w:eastAsia="Times New Roman"/>
          <w:kern w:val="0"/>
          <w:sz w:val="24"/>
          <w:szCs w:val="24"/>
        </w:rPr>
        <w:t>   </w:t>
      </w:r>
      <w:r>
        <w:t>）</w:t>
      </w:r>
    </w:p>
    <w:p w14:paraId="0CE8E493">
      <w:pPr>
        <w:tabs>
          <w:tab w:val="left" w:pos="4156"/>
        </w:tabs>
        <w:spacing w:line="360" w:lineRule="auto"/>
        <w:ind w:left="315"/>
        <w:jc w:val="left"/>
        <w:textAlignment w:val="center"/>
      </w:pPr>
      <w:r>
        <w:t>A．铜、铁、铝都是磁性材料，可以被磁化</w:t>
      </w:r>
      <w:r>
        <w:tab/>
      </w:r>
      <w:r>
        <w:t>B．北斗卫星导航系统通过电磁波提供定位服务</w:t>
      </w:r>
    </w:p>
    <w:p w14:paraId="5D959EE9">
      <w:pPr>
        <w:tabs>
          <w:tab w:val="left" w:pos="4156"/>
        </w:tabs>
        <w:spacing w:line="360" w:lineRule="auto"/>
        <w:ind w:left="315"/>
        <w:jc w:val="left"/>
        <w:textAlignment w:val="center"/>
      </w:pPr>
      <w:r>
        <w:t>C．玻璃、橡胶制品在常温下是导体</w:t>
      </w:r>
      <w:r>
        <w:tab/>
      </w:r>
      <w:r>
        <w:t>D．光缆通信中光在光纤里一直沿直线传播</w:t>
      </w:r>
    </w:p>
    <w:p w14:paraId="4FFE43BC">
      <w:pPr>
        <w:shd w:val="clear" w:color="auto" w:fill="F2F2F2"/>
        <w:spacing w:line="360" w:lineRule="auto"/>
        <w:ind w:left="315"/>
        <w:jc w:val="left"/>
        <w:textAlignment w:val="center"/>
        <w:rPr>
          <w:color w:val="FF0000"/>
        </w:rPr>
      </w:pPr>
      <w:r>
        <w:rPr>
          <w:color w:val="FF0000"/>
        </w:rPr>
        <w:t>【答案】B</w:t>
      </w:r>
    </w:p>
    <w:p w14:paraId="68795D22">
      <w:pPr>
        <w:shd w:val="clear" w:color="auto" w:fill="F2F2F2"/>
        <w:spacing w:line="360" w:lineRule="auto"/>
        <w:ind w:left="315"/>
        <w:jc w:val="left"/>
        <w:textAlignment w:val="center"/>
        <w:rPr>
          <w:color w:val="FF0000"/>
        </w:rPr>
      </w:pPr>
      <w:r>
        <w:rPr>
          <w:color w:val="FF0000"/>
        </w:rPr>
        <w:t>【详解】A．常见的磁性材料有铁、钴、镍，铜、铝不是磁性材料，不能被磁化，故A错误；</w:t>
      </w:r>
    </w:p>
    <w:p w14:paraId="12F6D964">
      <w:pPr>
        <w:shd w:val="clear" w:color="auto" w:fill="F2F2F2"/>
        <w:spacing w:line="360" w:lineRule="auto"/>
        <w:ind w:left="315"/>
        <w:jc w:val="left"/>
        <w:textAlignment w:val="center"/>
        <w:rPr>
          <w:color w:val="FF0000"/>
        </w:rPr>
      </w:pPr>
      <w:r>
        <w:rPr>
          <w:color w:val="FF0000"/>
        </w:rPr>
        <w:t>B．电磁波可以传递信息，且传播不需要介质，北斗卫星导航系统通过电磁波提供定位服务，故B正确；</w:t>
      </w:r>
    </w:p>
    <w:p w14:paraId="22FE845B">
      <w:pPr>
        <w:shd w:val="clear" w:color="auto" w:fill="F2F2F2"/>
        <w:spacing w:line="360" w:lineRule="auto"/>
        <w:ind w:left="315"/>
        <w:jc w:val="left"/>
        <w:textAlignment w:val="center"/>
        <w:rPr>
          <w:color w:val="FF0000"/>
        </w:rPr>
      </w:pPr>
      <w:r>
        <w:rPr>
          <w:color w:val="FF0000"/>
        </w:rPr>
        <w:t>C．玻璃、橡胶制品在常温下是绝缘体，故C错误；</w:t>
      </w:r>
    </w:p>
    <w:p w14:paraId="19286549">
      <w:pPr>
        <w:shd w:val="clear" w:color="auto" w:fill="F2F2F2"/>
        <w:spacing w:line="360" w:lineRule="auto"/>
        <w:ind w:left="315"/>
        <w:jc w:val="left"/>
        <w:textAlignment w:val="center"/>
        <w:rPr>
          <w:color w:val="FF0000"/>
        </w:rPr>
      </w:pPr>
      <w:r>
        <w:rPr>
          <w:color w:val="FF0000"/>
        </w:rPr>
        <w:t>D．光纤通信是通过激光在光纤内不断反射向前传播，从而传递信息的，故D错误。</w:t>
      </w:r>
    </w:p>
    <w:p w14:paraId="3DC26D46">
      <w:pPr>
        <w:shd w:val="clear" w:color="auto" w:fill="F2F2F2"/>
        <w:spacing w:line="360" w:lineRule="auto"/>
        <w:ind w:left="315"/>
        <w:jc w:val="left"/>
        <w:textAlignment w:val="center"/>
        <w:rPr>
          <w:color w:val="FF0000"/>
        </w:rPr>
      </w:pPr>
      <w:r>
        <w:rPr>
          <w:color w:val="FF0000"/>
        </w:rPr>
        <w:t>故选B。</w:t>
      </w:r>
    </w:p>
    <w:p w14:paraId="66E6E268">
      <w:pPr>
        <w:spacing w:line="360" w:lineRule="auto"/>
        <w:ind w:left="315"/>
        <w:jc w:val="left"/>
        <w:textAlignment w:val="center"/>
      </w:pPr>
    </w:p>
    <w:p w14:paraId="428890AA">
      <w:pPr>
        <w:pStyle w:val="3"/>
        <w:keepNext w:val="0"/>
        <w:keepLines w:val="0"/>
        <w:spacing w:before="0" w:after="0"/>
        <w:ind w:left="315"/>
        <w:jc w:val="center"/>
      </w:pPr>
      <w:r>
        <w:rPr>
          <w:rFonts w:hint="eastAsia"/>
          <w:color w:val="auto"/>
          <w:sz w:val="30"/>
          <w:szCs w:val="30"/>
          <w:shd w:val="clear" w:color="FFFFFF" w:fill="D9D9D9"/>
        </w:rPr>
        <w:t>题型二 能源与可持续发展</w:t>
      </w:r>
    </w:p>
    <w:p w14:paraId="0C229E48">
      <w:pPr>
        <w:pStyle w:val="3"/>
        <w:keepNext w:val="0"/>
        <w:keepLines w:val="0"/>
        <w:spacing w:before="0" w:after="0"/>
        <w:ind w:left="315"/>
        <w:rPr>
          <w:rFonts w:eastAsia="方正黑体_GBK"/>
          <w:color w:val="002060"/>
        </w:rPr>
      </w:pPr>
      <w:bookmarkStart w:id="5" w:name="_Toc6605"/>
      <w:r>
        <w:rPr>
          <w:rFonts w:eastAsia="方正黑体_GBK"/>
          <w:color w:val="002060"/>
        </w:rPr>
        <w:t xml:space="preserve">►考向01 </w:t>
      </w:r>
      <w:bookmarkEnd w:id="5"/>
      <w:r>
        <w:rPr>
          <w:rFonts w:hint="eastAsia" w:eastAsia="方正黑体_GBK"/>
          <w:color w:val="002060"/>
        </w:rPr>
        <w:t>能源的分类</w:t>
      </w:r>
    </w:p>
    <w:p w14:paraId="271EDF70">
      <w:pPr>
        <w:spacing w:line="360" w:lineRule="auto"/>
        <w:ind w:left="315" w:hanging="315"/>
        <w:jc w:val="left"/>
        <w:textAlignment w:val="center"/>
      </w:pPr>
      <w:bookmarkStart w:id="6" w:name="_Toc25548"/>
      <w:r>
        <w:rPr>
          <w:rFonts w:hint="eastAsia"/>
        </w:rPr>
        <w:t>6</w:t>
      </w:r>
      <w:r>
        <w:t>．</w:t>
      </w:r>
      <w:r>
        <w:rPr>
          <w:rFonts w:hint="eastAsia" w:ascii="宋体" w:hAnsi="宋体" w:cs="宋体"/>
          <w:b/>
          <w:color w:val="00B050"/>
          <w:szCs w:val="21"/>
        </w:rPr>
        <w:t>（2024·内蒙古通辽·中考真题）</w:t>
      </w:r>
      <w:r>
        <w:t>近年来，通辽城乡许多街道都安装了太阳能LED灯，LED灯是用</w:t>
      </w:r>
      <w:r>
        <w:rPr>
          <w:rFonts w:eastAsia="Times New Roman"/>
          <w:u w:val="single"/>
        </w:rPr>
        <w:t xml:space="preserve">      </w:t>
      </w:r>
      <w:r>
        <w:t>材料制成的，太阳能属于</w:t>
      </w:r>
      <w:r>
        <w:rPr>
          <w:rFonts w:eastAsia="Times New Roman"/>
          <w:u w:val="single"/>
        </w:rPr>
        <w:t xml:space="preserve">      </w:t>
      </w:r>
      <w:r>
        <w:t>次能源。</w:t>
      </w:r>
    </w:p>
    <w:p w14:paraId="666E96C3">
      <w:pPr>
        <w:shd w:val="clear" w:color="auto" w:fill="F2F2F2"/>
        <w:spacing w:line="360" w:lineRule="auto"/>
        <w:ind w:left="315"/>
        <w:jc w:val="left"/>
        <w:textAlignment w:val="center"/>
        <w:rPr>
          <w:color w:val="FF0000"/>
        </w:rPr>
      </w:pPr>
      <w:r>
        <w:rPr>
          <w:color w:val="FF0000"/>
        </w:rPr>
        <w:t>【答案】     半导体     一</w:t>
      </w:r>
    </w:p>
    <w:p w14:paraId="3B9AB731">
      <w:pPr>
        <w:shd w:val="clear" w:color="auto" w:fill="F2F2F2"/>
        <w:spacing w:line="360" w:lineRule="auto"/>
        <w:ind w:left="315"/>
        <w:jc w:val="left"/>
        <w:textAlignment w:val="center"/>
        <w:rPr>
          <w:color w:val="FF0000"/>
        </w:rPr>
      </w:pPr>
      <w:r>
        <w:rPr>
          <w:color w:val="FF0000"/>
        </w:rPr>
        <w:t>【详解】[1]半导体在电子产品中应用非常广泛，其中发光二极管就是由半导体材料制成的，所以LED灯是用半导体材料制成的。</w:t>
      </w:r>
    </w:p>
    <w:p w14:paraId="3972B269">
      <w:pPr>
        <w:shd w:val="clear" w:color="auto" w:fill="F2F2F2"/>
        <w:spacing w:line="360" w:lineRule="auto"/>
        <w:ind w:left="315"/>
        <w:jc w:val="left"/>
        <w:textAlignment w:val="center"/>
        <w:rPr>
          <w:color w:val="FF0000"/>
        </w:rPr>
      </w:pPr>
      <w:r>
        <w:rPr>
          <w:color w:val="FF0000"/>
        </w:rPr>
        <w:t>[2]由于太阳能可以从自然界中直接获取，所以太阳能是一次能源。</w:t>
      </w:r>
    </w:p>
    <w:p w14:paraId="0033374C">
      <w:pPr>
        <w:spacing w:line="360" w:lineRule="auto"/>
        <w:ind w:left="315" w:hanging="315"/>
        <w:jc w:val="left"/>
        <w:textAlignment w:val="center"/>
      </w:pPr>
      <w:r>
        <w:rPr>
          <w:rFonts w:hint="eastAsia"/>
        </w:rPr>
        <w:t>7</w:t>
      </w:r>
      <w:r>
        <w:t>．</w:t>
      </w:r>
      <w:r>
        <w:rPr>
          <w:rFonts w:hint="eastAsia" w:ascii="宋体" w:hAnsi="宋体" w:cs="宋体"/>
          <w:b/>
          <w:color w:val="00B050"/>
          <w:szCs w:val="21"/>
        </w:rPr>
        <w:t>（2024·江苏淮安·中考真题）</w:t>
      </w:r>
      <w:r>
        <w:t>下列发电站利用不可再生能源发电的是（</w:t>
      </w:r>
      <w:r>
        <w:rPr>
          <w:rFonts w:eastAsia="Times New Roman"/>
          <w:kern w:val="0"/>
          <w:sz w:val="24"/>
          <w:szCs w:val="24"/>
        </w:rPr>
        <w:t>    </w:t>
      </w:r>
      <w:r>
        <w:t>）</w:t>
      </w:r>
    </w:p>
    <w:p w14:paraId="47DD0738">
      <w:pPr>
        <w:tabs>
          <w:tab w:val="left" w:pos="2078"/>
          <w:tab w:val="left" w:pos="4156"/>
          <w:tab w:val="left" w:pos="6234"/>
        </w:tabs>
        <w:spacing w:line="360" w:lineRule="auto"/>
        <w:ind w:left="315"/>
        <w:jc w:val="left"/>
        <w:textAlignment w:val="center"/>
      </w:pPr>
      <w:r>
        <w:t>A．火力发电</w:t>
      </w:r>
      <w:r>
        <w:tab/>
      </w:r>
      <w:r>
        <w:t>B．光伏发电</w:t>
      </w:r>
      <w:r>
        <w:tab/>
      </w:r>
      <w:r>
        <w:t>C．水力发电</w:t>
      </w:r>
      <w:r>
        <w:tab/>
      </w:r>
      <w:r>
        <w:t>D．风力发电</w:t>
      </w:r>
    </w:p>
    <w:p w14:paraId="056ADA6C">
      <w:pPr>
        <w:shd w:val="clear" w:color="auto" w:fill="F2F2F2"/>
        <w:spacing w:line="360" w:lineRule="auto"/>
        <w:ind w:left="315"/>
        <w:jc w:val="left"/>
        <w:textAlignment w:val="center"/>
        <w:rPr>
          <w:color w:val="FF0000"/>
        </w:rPr>
      </w:pPr>
      <w:r>
        <w:rPr>
          <w:color w:val="FF0000"/>
        </w:rPr>
        <w:t>【答案】A</w:t>
      </w:r>
    </w:p>
    <w:p w14:paraId="6F4A1263">
      <w:pPr>
        <w:shd w:val="clear" w:color="auto" w:fill="F2F2F2"/>
        <w:spacing w:line="360" w:lineRule="auto"/>
        <w:ind w:left="315"/>
        <w:jc w:val="left"/>
        <w:textAlignment w:val="center"/>
        <w:rPr>
          <w:color w:val="FF0000"/>
        </w:rPr>
      </w:pPr>
      <w:r>
        <w:rPr>
          <w:color w:val="FF0000"/>
        </w:rPr>
        <w:t>【详解】不可再生能源是指短时间内无法再次获取的能源，如煤炭、石油等，火力发电通常是利用煤炭作为燃料发电的；可再生能源是短时间内可以再次从自然界中获取的能源，如太阳能、潮汐能、风能等，光伏发电、水力发电、风力发电都使用了可再生能源，故A符合题意，BCD不符合题意。</w:t>
      </w:r>
    </w:p>
    <w:p w14:paraId="07B03FCD">
      <w:pPr>
        <w:shd w:val="clear" w:color="auto" w:fill="F2F2F2"/>
        <w:spacing w:line="360" w:lineRule="auto"/>
        <w:ind w:left="315"/>
        <w:jc w:val="left"/>
        <w:textAlignment w:val="center"/>
        <w:rPr>
          <w:color w:val="FF0000"/>
        </w:rPr>
      </w:pPr>
      <w:r>
        <w:rPr>
          <w:color w:val="FF0000"/>
        </w:rPr>
        <w:t>故选A。</w:t>
      </w:r>
    </w:p>
    <w:p w14:paraId="0F8C5B3D">
      <w:pPr>
        <w:pStyle w:val="3"/>
        <w:keepNext w:val="0"/>
        <w:keepLines w:val="0"/>
        <w:spacing w:before="0" w:after="0"/>
        <w:ind w:left="315"/>
        <w:rPr>
          <w:rFonts w:eastAsia="方正黑体_GBK"/>
          <w:color w:val="002060"/>
        </w:rPr>
      </w:pPr>
      <w:r>
        <w:rPr>
          <w:rFonts w:eastAsia="方正黑体_GBK"/>
          <w:color w:val="002060"/>
        </w:rPr>
        <w:t xml:space="preserve">►考向02 </w:t>
      </w:r>
      <w:bookmarkEnd w:id="6"/>
      <w:r>
        <w:rPr>
          <w:rFonts w:hint="eastAsia" w:eastAsia="方正黑体_GBK"/>
          <w:color w:val="002060"/>
        </w:rPr>
        <w:t>核能</w:t>
      </w:r>
    </w:p>
    <w:p w14:paraId="1694FCBE">
      <w:pPr>
        <w:spacing w:line="360" w:lineRule="auto"/>
        <w:ind w:left="315" w:hanging="315"/>
        <w:jc w:val="left"/>
        <w:textAlignment w:val="center"/>
      </w:pPr>
      <w:r>
        <w:rPr>
          <w:rFonts w:hint="eastAsia"/>
        </w:rPr>
        <w:t>8</w:t>
      </w:r>
      <w:r>
        <w:t>．</w:t>
      </w:r>
      <w:r>
        <w:rPr>
          <w:rFonts w:hint="eastAsia" w:ascii="宋体" w:hAnsi="宋体" w:cs="宋体"/>
          <w:b/>
          <w:color w:val="00B050"/>
          <w:szCs w:val="21"/>
        </w:rPr>
        <w:t>（2024·山东聊城·中考真题）</w:t>
      </w:r>
      <w:r>
        <w:t>2024年5月21日，全球首个陆上商用模块式小型核反应堆“玲龙一号”的主控室正式启动。核反应堆通过</w:t>
      </w:r>
      <w:r>
        <w:rPr>
          <w:rFonts w:eastAsia="Times New Roman"/>
          <w:u w:val="single"/>
        </w:rPr>
        <w:t xml:space="preserve">        </w:t>
      </w:r>
      <w:r>
        <w:t>（选填“核聚变”或“核裂变”）产生惊人的能量，核能属于</w:t>
      </w:r>
      <w:r>
        <w:rPr>
          <w:rFonts w:eastAsia="Times New Roman"/>
          <w:u w:val="single"/>
        </w:rPr>
        <w:t xml:space="preserve">        </w:t>
      </w:r>
      <w:r>
        <w:t>（选填“一次”或“二次”）能源。</w:t>
      </w:r>
    </w:p>
    <w:p w14:paraId="6CB0C6BC">
      <w:pPr>
        <w:shd w:val="clear" w:color="auto" w:fill="F2F2F2"/>
        <w:spacing w:line="360" w:lineRule="auto"/>
        <w:ind w:left="315"/>
        <w:jc w:val="left"/>
        <w:textAlignment w:val="center"/>
        <w:rPr>
          <w:color w:val="FF0000"/>
        </w:rPr>
      </w:pPr>
      <w:r>
        <w:rPr>
          <w:color w:val="FF0000"/>
        </w:rPr>
        <w:t>【答案】     核裂变     一次</w:t>
      </w:r>
    </w:p>
    <w:p w14:paraId="54C4FF99">
      <w:pPr>
        <w:shd w:val="clear" w:color="auto" w:fill="F2F2F2"/>
        <w:spacing w:line="360" w:lineRule="auto"/>
        <w:ind w:left="315"/>
        <w:jc w:val="left"/>
        <w:textAlignment w:val="center"/>
        <w:rPr>
          <w:color w:val="FF0000"/>
        </w:rPr>
      </w:pPr>
      <w:r>
        <w:rPr>
          <w:color w:val="FF0000"/>
        </w:rPr>
        <w:t>【详解】[1]核电站是利用核裂变产生能量，且是可控的。</w:t>
      </w:r>
    </w:p>
    <w:p w14:paraId="248E809A">
      <w:pPr>
        <w:shd w:val="clear" w:color="auto" w:fill="F2F2F2"/>
        <w:spacing w:line="360" w:lineRule="auto"/>
        <w:ind w:left="315"/>
        <w:jc w:val="left"/>
        <w:textAlignment w:val="center"/>
        <w:rPr>
          <w:color w:val="FF0000"/>
        </w:rPr>
      </w:pPr>
      <w:r>
        <w:rPr>
          <w:color w:val="FF0000"/>
        </w:rPr>
        <w:t>[2]由于核原料从自然界中获取，为一次能源。</w:t>
      </w:r>
    </w:p>
    <w:p w14:paraId="09E85CA1">
      <w:pPr>
        <w:spacing w:line="360" w:lineRule="auto"/>
        <w:ind w:left="315" w:hanging="315"/>
        <w:jc w:val="left"/>
        <w:textAlignment w:val="center"/>
      </w:pPr>
      <w:r>
        <w:rPr>
          <w:rFonts w:hint="eastAsia"/>
        </w:rPr>
        <w:t>9</w:t>
      </w:r>
      <w:r>
        <w:t>．</w:t>
      </w:r>
      <w:r>
        <w:rPr>
          <w:rFonts w:hint="eastAsia" w:ascii="宋体" w:hAnsi="宋体" w:cs="宋体"/>
          <w:b/>
          <w:color w:val="00B050"/>
          <w:szCs w:val="21"/>
        </w:rPr>
        <w:t>（2024·陕西·中考真题）</w:t>
      </w:r>
      <w:r>
        <w:t>“玲珑一号”是我国研发的新一代小型核电机组，它利用如图所示的核反应释放的能量来发电。下列说法正确的是（</w:t>
      </w:r>
      <w:r>
        <w:rPr>
          <w:rFonts w:eastAsia="Times New Roman"/>
          <w:kern w:val="0"/>
          <w:sz w:val="24"/>
          <w:szCs w:val="24"/>
        </w:rPr>
        <w:t>   </w:t>
      </w:r>
      <w:r>
        <w:t>）</w:t>
      </w:r>
    </w:p>
    <w:p w14:paraId="3236474F">
      <w:pPr>
        <w:spacing w:line="360" w:lineRule="auto"/>
        <w:ind w:left="315"/>
        <w:jc w:val="center"/>
        <w:textAlignment w:val="center"/>
      </w:pPr>
      <w:r>
        <w:rPr>
          <w:rFonts w:eastAsia="Times New Roman"/>
          <w:kern w:val="0"/>
          <w:sz w:val="24"/>
          <w:szCs w:val="24"/>
        </w:rPr>
        <w:drawing>
          <wp:inline distT="0" distB="0" distL="114300" distR="114300">
            <wp:extent cx="1990725" cy="1571625"/>
            <wp:effectExtent l="0" t="0" r="9525" b="9525"/>
            <wp:docPr id="83" name="图片 94" descr="@@@f902dfca-209d-4875-86b6-66e966e193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94" descr="@@@f902dfca-209d-4875-86b6-66e966e193c3"/>
                    <pic:cNvPicPr>
                      <a:picLocks noChangeAspect="1"/>
                    </pic:cNvPicPr>
                  </pic:nvPicPr>
                  <pic:blipFill>
                    <a:blip r:embed="rId32"/>
                    <a:stretch>
                      <a:fillRect/>
                    </a:stretch>
                  </pic:blipFill>
                  <pic:spPr>
                    <a:xfrm>
                      <a:off x="0" y="0"/>
                      <a:ext cx="1990725" cy="1571625"/>
                    </a:xfrm>
                    <a:prstGeom prst="rect">
                      <a:avLst/>
                    </a:prstGeom>
                    <a:noFill/>
                    <a:ln>
                      <a:noFill/>
                    </a:ln>
                  </pic:spPr>
                </pic:pic>
              </a:graphicData>
            </a:graphic>
          </wp:inline>
        </w:drawing>
      </w:r>
    </w:p>
    <w:p w14:paraId="675A6BBA">
      <w:pPr>
        <w:spacing w:line="360" w:lineRule="auto"/>
        <w:ind w:left="315"/>
        <w:jc w:val="left"/>
        <w:textAlignment w:val="center"/>
      </w:pPr>
      <w:r>
        <w:t>A．该核反应是核裂变</w:t>
      </w:r>
    </w:p>
    <w:p w14:paraId="12E3AA18">
      <w:pPr>
        <w:spacing w:line="360" w:lineRule="auto"/>
        <w:ind w:left="315"/>
        <w:jc w:val="left"/>
        <w:textAlignment w:val="center"/>
      </w:pPr>
      <w:r>
        <w:t>B．太阳内部发生的也是这种核反应</w:t>
      </w:r>
    </w:p>
    <w:p w14:paraId="4301274C">
      <w:pPr>
        <w:spacing w:line="360" w:lineRule="auto"/>
        <w:ind w:left="315"/>
        <w:jc w:val="left"/>
        <w:textAlignment w:val="center"/>
      </w:pPr>
      <w:r>
        <w:t>C．核能属于可再生能源</w:t>
      </w:r>
    </w:p>
    <w:p w14:paraId="1E4D5A84">
      <w:pPr>
        <w:spacing w:line="360" w:lineRule="auto"/>
        <w:ind w:left="315"/>
        <w:jc w:val="left"/>
        <w:textAlignment w:val="center"/>
      </w:pPr>
      <w:r>
        <w:t>D．原子核是由中子和电子组成的</w:t>
      </w:r>
    </w:p>
    <w:p w14:paraId="18962D82">
      <w:pPr>
        <w:shd w:val="clear" w:color="auto" w:fill="F2F2F2"/>
        <w:spacing w:line="360" w:lineRule="auto"/>
        <w:ind w:left="315"/>
        <w:jc w:val="left"/>
        <w:textAlignment w:val="center"/>
        <w:rPr>
          <w:color w:val="FF0000"/>
        </w:rPr>
      </w:pPr>
      <w:r>
        <w:rPr>
          <w:color w:val="FF0000"/>
        </w:rPr>
        <w:t>【答案】A</w:t>
      </w:r>
    </w:p>
    <w:p w14:paraId="545C8681">
      <w:pPr>
        <w:shd w:val="clear" w:color="auto" w:fill="F2F2F2"/>
        <w:spacing w:line="360" w:lineRule="auto"/>
        <w:ind w:left="315"/>
        <w:jc w:val="left"/>
        <w:textAlignment w:val="center"/>
        <w:rPr>
          <w:color w:val="FF0000"/>
        </w:rPr>
      </w:pPr>
      <w:r>
        <w:rPr>
          <w:color w:val="FF0000"/>
        </w:rPr>
        <w:t>【详解】A．由题图可知用中子轰击质量比较大的原子核，使其发生裂变，因此该核反应是核裂变，故A正确；</w:t>
      </w:r>
    </w:p>
    <w:p w14:paraId="7CA0D821">
      <w:pPr>
        <w:shd w:val="clear" w:color="auto" w:fill="F2F2F2"/>
        <w:spacing w:line="360" w:lineRule="auto"/>
        <w:ind w:left="315"/>
        <w:jc w:val="left"/>
        <w:textAlignment w:val="center"/>
        <w:rPr>
          <w:color w:val="FF0000"/>
        </w:rPr>
      </w:pPr>
      <w:r>
        <w:rPr>
          <w:color w:val="FF0000"/>
        </w:rPr>
        <w:t>B．太阳内部发生的是核聚变，故B错误；</w:t>
      </w:r>
    </w:p>
    <w:p w14:paraId="41905EF4">
      <w:pPr>
        <w:shd w:val="clear" w:color="auto" w:fill="F2F2F2"/>
        <w:spacing w:line="360" w:lineRule="auto"/>
        <w:ind w:left="315"/>
        <w:jc w:val="left"/>
        <w:textAlignment w:val="center"/>
        <w:rPr>
          <w:color w:val="FF0000"/>
        </w:rPr>
      </w:pPr>
      <w:r>
        <w:rPr>
          <w:color w:val="FF0000"/>
        </w:rPr>
        <w:t>C．核能在短期内不能源源不断地获取，属于不可再生能源，故C错误；</w:t>
      </w:r>
    </w:p>
    <w:p w14:paraId="5A977EF2">
      <w:pPr>
        <w:shd w:val="clear" w:color="auto" w:fill="F2F2F2"/>
        <w:spacing w:line="360" w:lineRule="auto"/>
        <w:ind w:left="315"/>
        <w:jc w:val="left"/>
        <w:textAlignment w:val="center"/>
        <w:rPr>
          <w:color w:val="FF0000"/>
        </w:rPr>
      </w:pPr>
      <w:r>
        <w:rPr>
          <w:color w:val="FF0000"/>
        </w:rPr>
        <w:t>D．原子核是由中子和质子组成的，故D错误。</w:t>
      </w:r>
    </w:p>
    <w:p w14:paraId="00EDEE9F">
      <w:pPr>
        <w:shd w:val="clear" w:color="auto" w:fill="F2F2F2"/>
        <w:spacing w:line="360" w:lineRule="auto"/>
        <w:ind w:left="315"/>
        <w:jc w:val="left"/>
        <w:textAlignment w:val="center"/>
        <w:rPr>
          <w:color w:val="FF0000"/>
        </w:rPr>
      </w:pPr>
      <w:r>
        <w:rPr>
          <w:color w:val="FF0000"/>
        </w:rPr>
        <w:t>故选A。</w:t>
      </w:r>
    </w:p>
    <w:p w14:paraId="42E80208">
      <w:pPr>
        <w:pStyle w:val="3"/>
        <w:keepNext w:val="0"/>
        <w:keepLines w:val="0"/>
        <w:spacing w:before="0" w:after="0"/>
        <w:ind w:left="315"/>
        <w:rPr>
          <w:rFonts w:eastAsia="方正黑体_GBK"/>
          <w:color w:val="002060"/>
        </w:rPr>
      </w:pPr>
      <w:r>
        <w:rPr>
          <w:rFonts w:eastAsia="方正黑体_GBK"/>
          <w:color w:val="002060"/>
        </w:rPr>
        <w:t>►考向0</w:t>
      </w:r>
      <w:r>
        <w:rPr>
          <w:rFonts w:hint="eastAsia" w:eastAsia="方正黑体_GBK"/>
          <w:color w:val="002060"/>
        </w:rPr>
        <w:t>3</w:t>
      </w:r>
      <w:r>
        <w:rPr>
          <w:rFonts w:eastAsia="方正黑体_GBK"/>
          <w:color w:val="002060"/>
        </w:rPr>
        <w:t xml:space="preserve"> </w:t>
      </w:r>
      <w:r>
        <w:rPr>
          <w:rFonts w:hint="eastAsia" w:eastAsia="方正黑体_GBK"/>
          <w:color w:val="002060"/>
        </w:rPr>
        <w:t>太阳能</w:t>
      </w:r>
    </w:p>
    <w:p w14:paraId="59A2D68E">
      <w:pPr>
        <w:spacing w:line="360" w:lineRule="auto"/>
        <w:ind w:left="420" w:hanging="420"/>
        <w:jc w:val="left"/>
        <w:textAlignment w:val="center"/>
      </w:pPr>
      <w:r>
        <w:rPr>
          <w:rFonts w:hint="eastAsia"/>
        </w:rPr>
        <w:t>10</w:t>
      </w:r>
      <w:r>
        <w:t>．</w:t>
      </w:r>
      <w:r>
        <w:rPr>
          <w:rFonts w:hint="eastAsia" w:ascii="宋体" w:hAnsi="宋体" w:cs="宋体"/>
          <w:b/>
          <w:color w:val="00B050"/>
          <w:szCs w:val="21"/>
        </w:rPr>
        <w:t>（2024·山东淄博·中考真题）</w:t>
      </w:r>
      <w:r>
        <w:t>如图是“风能——太阳能”路灯示意图，下列说法正确的是（　　）</w:t>
      </w:r>
    </w:p>
    <w:p w14:paraId="570DEF3C">
      <w:pPr>
        <w:spacing w:line="360" w:lineRule="auto"/>
        <w:ind w:left="420"/>
        <w:jc w:val="center"/>
        <w:textAlignment w:val="center"/>
      </w:pPr>
      <w:r>
        <w:rPr>
          <w:rFonts w:eastAsia="Times New Roman"/>
          <w:kern w:val="0"/>
          <w:sz w:val="24"/>
          <w:szCs w:val="24"/>
        </w:rPr>
        <w:drawing>
          <wp:inline distT="0" distB="0" distL="114300" distR="114300">
            <wp:extent cx="2438400" cy="1152525"/>
            <wp:effectExtent l="0" t="0" r="0" b="9525"/>
            <wp:docPr id="78" name="图片 95" descr="@@@009c2e6e-2ba5-4e59-a1cd-30ed4c27a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95" descr="@@@009c2e6e-2ba5-4e59-a1cd-30ed4c27acf7"/>
                    <pic:cNvPicPr>
                      <a:picLocks noChangeAspect="1"/>
                    </pic:cNvPicPr>
                  </pic:nvPicPr>
                  <pic:blipFill>
                    <a:blip r:embed="rId33"/>
                    <a:stretch>
                      <a:fillRect/>
                    </a:stretch>
                  </pic:blipFill>
                  <pic:spPr>
                    <a:xfrm>
                      <a:off x="0" y="0"/>
                      <a:ext cx="2438400" cy="1152525"/>
                    </a:xfrm>
                    <a:prstGeom prst="rect">
                      <a:avLst/>
                    </a:prstGeom>
                    <a:noFill/>
                    <a:ln>
                      <a:noFill/>
                    </a:ln>
                  </pic:spPr>
                </pic:pic>
              </a:graphicData>
            </a:graphic>
          </wp:inline>
        </w:drawing>
      </w:r>
    </w:p>
    <w:p w14:paraId="4C9FAEFB">
      <w:pPr>
        <w:spacing w:line="360" w:lineRule="auto"/>
        <w:ind w:left="420"/>
        <w:jc w:val="left"/>
        <w:textAlignment w:val="center"/>
      </w:pPr>
      <w:r>
        <w:t>A．风力发电机利用了电磁感应原理</w:t>
      </w:r>
    </w:p>
    <w:p w14:paraId="2508B963">
      <w:pPr>
        <w:spacing w:line="360" w:lineRule="auto"/>
        <w:ind w:left="420"/>
        <w:jc w:val="left"/>
        <w:textAlignment w:val="center"/>
      </w:pPr>
      <w:r>
        <w:t>B．太阳能来自太阳内部的核裂变</w:t>
      </w:r>
    </w:p>
    <w:p w14:paraId="5ABCDB83">
      <w:pPr>
        <w:spacing w:line="360" w:lineRule="auto"/>
        <w:ind w:left="420"/>
        <w:jc w:val="left"/>
        <w:textAlignment w:val="center"/>
      </w:pPr>
      <w:r>
        <w:t>C．给蓄电池充电时化学能转化为电能</w:t>
      </w:r>
    </w:p>
    <w:p w14:paraId="1A3E148C">
      <w:pPr>
        <w:spacing w:line="360" w:lineRule="auto"/>
        <w:ind w:left="420"/>
        <w:jc w:val="left"/>
        <w:textAlignment w:val="center"/>
      </w:pPr>
      <w:r>
        <w:t>D．控制器中的集成电路是用超导材料制成的</w:t>
      </w:r>
    </w:p>
    <w:p w14:paraId="5AA6FE2C">
      <w:pPr>
        <w:shd w:val="clear" w:color="auto" w:fill="F2F2F2"/>
        <w:spacing w:line="360" w:lineRule="auto"/>
        <w:ind w:left="420"/>
        <w:jc w:val="left"/>
        <w:textAlignment w:val="center"/>
        <w:rPr>
          <w:color w:val="FF0000"/>
        </w:rPr>
      </w:pPr>
      <w:r>
        <w:rPr>
          <w:color w:val="FF0000"/>
        </w:rPr>
        <w:t>【答案】A</w:t>
      </w:r>
    </w:p>
    <w:p w14:paraId="5371CA7B">
      <w:pPr>
        <w:shd w:val="clear" w:color="auto" w:fill="F2F2F2"/>
        <w:spacing w:line="360" w:lineRule="auto"/>
        <w:ind w:left="420"/>
        <w:jc w:val="left"/>
        <w:textAlignment w:val="center"/>
        <w:rPr>
          <w:color w:val="FF0000"/>
        </w:rPr>
      </w:pPr>
      <w:r>
        <w:rPr>
          <w:color w:val="FF0000"/>
        </w:rPr>
        <w:t>【详解】A．发电机的工作原理是闭合回路的一部分导体切割磁感线产生感应电流，即电磁感应原理，故A正确；</w:t>
      </w:r>
    </w:p>
    <w:p w14:paraId="4F71AB1F">
      <w:pPr>
        <w:shd w:val="clear" w:color="auto" w:fill="F2F2F2"/>
        <w:spacing w:line="360" w:lineRule="auto"/>
        <w:ind w:left="420"/>
        <w:jc w:val="left"/>
        <w:textAlignment w:val="center"/>
        <w:rPr>
          <w:color w:val="FF0000"/>
        </w:rPr>
      </w:pPr>
      <w:r>
        <w:rPr>
          <w:color w:val="FF0000"/>
        </w:rPr>
        <w:t>B．太阳能是来自太阳内部的核聚变反应。</w:t>
      </w:r>
      <w:r>
        <w:rPr>
          <w:rFonts w:ascii="MS Gothic" w:hAnsi="MS Gothic" w:eastAsia="MS Gothic" w:cs="MS Gothic"/>
          <w:color w:val="FF0000"/>
        </w:rPr>
        <w:t>‌</w:t>
      </w:r>
      <w:r>
        <w:rPr>
          <w:color w:val="FF0000"/>
        </w:rPr>
        <w:t>太阳内部的氢原子核在高温和高压的条件下发生核聚变反应，生成氦原子核，并释放出巨大的能量，故B错误；</w:t>
      </w:r>
    </w:p>
    <w:p w14:paraId="56BEA751">
      <w:pPr>
        <w:shd w:val="clear" w:color="auto" w:fill="F2F2F2"/>
        <w:spacing w:line="360" w:lineRule="auto"/>
        <w:ind w:left="420"/>
        <w:jc w:val="left"/>
        <w:textAlignment w:val="center"/>
        <w:rPr>
          <w:color w:val="FF0000"/>
        </w:rPr>
      </w:pPr>
      <w:r>
        <w:rPr>
          <w:color w:val="FF0000"/>
        </w:rPr>
        <w:t>C．给蓄电池充电时，蓄电池相当于用电器，消耗电能，电能转化为化学能，故C错误；</w:t>
      </w:r>
    </w:p>
    <w:p w14:paraId="6B25AD35">
      <w:pPr>
        <w:shd w:val="clear" w:color="auto" w:fill="F2F2F2"/>
        <w:spacing w:line="360" w:lineRule="auto"/>
        <w:ind w:left="420"/>
        <w:jc w:val="left"/>
        <w:textAlignment w:val="center"/>
        <w:rPr>
          <w:color w:val="FF0000"/>
        </w:rPr>
      </w:pPr>
      <w:r>
        <w:rPr>
          <w:color w:val="FF0000"/>
        </w:rPr>
        <w:t>D．半导体材料具有导电性能介于导体和绝缘体之间的特性，这使得它们在电子器件中有着广泛的应用。集成电路中的主要元件，如二极管和三极管，都是利用半导体材料制作的</w:t>
      </w:r>
      <w:r>
        <w:rPr>
          <w:rFonts w:ascii="MS Gothic" w:hAnsi="MS Gothic" w:eastAsia="MS Gothic" w:cs="MS Gothic"/>
          <w:color w:val="FF0000"/>
        </w:rPr>
        <w:t>‌</w:t>
      </w:r>
      <w:r>
        <w:rPr>
          <w:color w:val="FF0000"/>
        </w:rPr>
        <w:t>，故D错误。</w:t>
      </w:r>
    </w:p>
    <w:p w14:paraId="1F72C1D7">
      <w:pPr>
        <w:shd w:val="clear" w:color="auto" w:fill="F2F2F2"/>
        <w:spacing w:line="360" w:lineRule="auto"/>
        <w:ind w:left="420"/>
        <w:jc w:val="left"/>
        <w:textAlignment w:val="center"/>
        <w:rPr>
          <w:color w:val="FF0000"/>
        </w:rPr>
      </w:pPr>
      <w:r>
        <w:rPr>
          <w:color w:val="FF0000"/>
        </w:rPr>
        <w:t>故选A。</w:t>
      </w:r>
    </w:p>
    <w:p w14:paraId="10832B0D">
      <w:pPr>
        <w:spacing w:line="360" w:lineRule="auto"/>
        <w:ind w:left="420" w:hanging="420"/>
        <w:jc w:val="left"/>
        <w:textAlignment w:val="center"/>
      </w:pPr>
      <w:r>
        <w:t>1</w:t>
      </w:r>
      <w:r>
        <w:rPr>
          <w:rFonts w:hint="eastAsia"/>
        </w:rPr>
        <w:t>1</w:t>
      </w:r>
      <w:r>
        <w:t>．</w:t>
      </w:r>
      <w:r>
        <w:rPr>
          <w:rFonts w:hint="eastAsia" w:ascii="宋体" w:hAnsi="宋体" w:cs="宋体"/>
          <w:b/>
          <w:color w:val="00B050"/>
          <w:szCs w:val="21"/>
        </w:rPr>
        <w:t>（2024·山东济南·中考真题）（多选）</w:t>
      </w:r>
      <w:r>
        <w:t>如图所示，某公园安装的“智能脚蹬车”配备了太阳能电池板和遮阳伞，可实现太阳能发电、锂电池存储、运动数据分析处理等功能。健身者通过手机扫码连接“智能脚蹬车”后，就可以收集其运动数据。下列说法正确的是（　　）</w:t>
      </w:r>
    </w:p>
    <w:p w14:paraId="13175250">
      <w:pPr>
        <w:spacing w:line="360" w:lineRule="auto"/>
        <w:ind w:left="420"/>
        <w:jc w:val="center"/>
        <w:textAlignment w:val="center"/>
      </w:pPr>
      <w:r>
        <w:rPr>
          <w:rFonts w:eastAsia="Times New Roman"/>
          <w:kern w:val="0"/>
          <w:sz w:val="24"/>
          <w:szCs w:val="24"/>
        </w:rPr>
        <w:drawing>
          <wp:inline distT="0" distB="0" distL="114300" distR="114300">
            <wp:extent cx="1990725" cy="1800225"/>
            <wp:effectExtent l="0" t="0" r="9525" b="9525"/>
            <wp:docPr id="84" name="图片 96" descr="@@@998ff9e0-e37a-4056-8345-e425a788a3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96" descr="@@@998ff9e0-e37a-4056-8345-e425a788a31a"/>
                    <pic:cNvPicPr>
                      <a:picLocks noChangeAspect="1"/>
                    </pic:cNvPicPr>
                  </pic:nvPicPr>
                  <pic:blipFill>
                    <a:blip r:embed="rId34"/>
                    <a:stretch>
                      <a:fillRect/>
                    </a:stretch>
                  </pic:blipFill>
                  <pic:spPr>
                    <a:xfrm>
                      <a:off x="0" y="0"/>
                      <a:ext cx="1990725" cy="1800225"/>
                    </a:xfrm>
                    <a:prstGeom prst="rect">
                      <a:avLst/>
                    </a:prstGeom>
                    <a:noFill/>
                    <a:ln>
                      <a:noFill/>
                    </a:ln>
                  </pic:spPr>
                </pic:pic>
              </a:graphicData>
            </a:graphic>
          </wp:inline>
        </w:drawing>
      </w:r>
    </w:p>
    <w:p w14:paraId="00BD9092">
      <w:pPr>
        <w:spacing w:line="360" w:lineRule="auto"/>
        <w:ind w:left="420"/>
        <w:jc w:val="left"/>
        <w:textAlignment w:val="center"/>
      </w:pPr>
      <w:r>
        <w:t>A．“智能脚蹬车”利用的太阳能是可再生能源</w:t>
      </w:r>
    </w:p>
    <w:p w14:paraId="035FEBC9">
      <w:pPr>
        <w:spacing w:line="360" w:lineRule="auto"/>
        <w:ind w:left="420"/>
        <w:jc w:val="left"/>
        <w:textAlignment w:val="center"/>
      </w:pPr>
      <w:r>
        <w:t>B．太阳能电池板主要是由半导体材料制成的</w:t>
      </w:r>
    </w:p>
    <w:p w14:paraId="11E54116">
      <w:pPr>
        <w:spacing w:line="360" w:lineRule="auto"/>
        <w:ind w:left="420"/>
        <w:jc w:val="left"/>
        <w:textAlignment w:val="center"/>
      </w:pPr>
      <w:r>
        <w:t>C．锂电池在供电过程中将电能转化为化学能</w:t>
      </w:r>
    </w:p>
    <w:p w14:paraId="22FE9768">
      <w:pPr>
        <w:spacing w:line="360" w:lineRule="auto"/>
        <w:ind w:left="420"/>
        <w:jc w:val="left"/>
        <w:textAlignment w:val="center"/>
      </w:pPr>
      <w:r>
        <w:t>D．手机与“智能脚蹬车”通过电磁波传输数据</w:t>
      </w:r>
    </w:p>
    <w:p w14:paraId="1C034403">
      <w:pPr>
        <w:shd w:val="clear" w:color="auto" w:fill="F2F2F2"/>
        <w:spacing w:line="360" w:lineRule="auto"/>
        <w:ind w:left="420"/>
        <w:jc w:val="left"/>
        <w:textAlignment w:val="center"/>
        <w:rPr>
          <w:color w:val="FF0000"/>
        </w:rPr>
      </w:pPr>
      <w:r>
        <w:rPr>
          <w:color w:val="FF0000"/>
        </w:rPr>
        <w:t>【答案】ABD</w:t>
      </w:r>
    </w:p>
    <w:p w14:paraId="4454DADE">
      <w:pPr>
        <w:shd w:val="clear" w:color="auto" w:fill="F2F2F2"/>
        <w:spacing w:line="360" w:lineRule="auto"/>
        <w:ind w:left="420"/>
        <w:jc w:val="left"/>
        <w:textAlignment w:val="center"/>
        <w:rPr>
          <w:color w:val="FF0000"/>
        </w:rPr>
      </w:pPr>
      <w:r>
        <w:rPr>
          <w:color w:val="FF0000"/>
        </w:rPr>
        <w:t>【详解】A．“智能脚蹬车”利用的太阳能可以从自然界源源不断的获得，是可再生能源，故A正确；</w:t>
      </w:r>
    </w:p>
    <w:p w14:paraId="065D3DD6">
      <w:pPr>
        <w:shd w:val="clear" w:color="auto" w:fill="F2F2F2"/>
        <w:spacing w:line="360" w:lineRule="auto"/>
        <w:ind w:left="420"/>
        <w:jc w:val="left"/>
        <w:textAlignment w:val="center"/>
        <w:rPr>
          <w:color w:val="FF0000"/>
        </w:rPr>
      </w:pPr>
      <w:r>
        <w:rPr>
          <w:color w:val="FF0000"/>
        </w:rPr>
        <w:t>B．半导体材料的导电性能介于导体与半导体之间，太阳能电池板主要是由半导体材料制成的，故B正确；</w:t>
      </w:r>
    </w:p>
    <w:p w14:paraId="4219DD49">
      <w:pPr>
        <w:shd w:val="clear" w:color="auto" w:fill="F2F2F2"/>
        <w:spacing w:line="360" w:lineRule="auto"/>
        <w:ind w:left="420"/>
        <w:jc w:val="left"/>
        <w:textAlignment w:val="center"/>
        <w:rPr>
          <w:color w:val="FF0000"/>
        </w:rPr>
      </w:pPr>
      <w:r>
        <w:rPr>
          <w:color w:val="FF0000"/>
        </w:rPr>
        <w:t>C．锂电池在供电过程中将电能转化为光能，供智能脚蹬车显示信息，故C错误；</w:t>
      </w:r>
    </w:p>
    <w:p w14:paraId="754B093E">
      <w:pPr>
        <w:shd w:val="clear" w:color="auto" w:fill="F2F2F2"/>
        <w:spacing w:line="360" w:lineRule="auto"/>
        <w:ind w:left="420"/>
        <w:jc w:val="left"/>
        <w:textAlignment w:val="center"/>
        <w:rPr>
          <w:color w:val="FF0000"/>
        </w:rPr>
      </w:pPr>
      <w:r>
        <w:rPr>
          <w:color w:val="FF0000"/>
        </w:rPr>
        <w:t>D．电磁波的传输不需要介质，手机与“智能脚蹬车”通过电磁波传输数据，故D正确。</w:t>
      </w:r>
    </w:p>
    <w:p w14:paraId="5AAE738D">
      <w:pPr>
        <w:shd w:val="clear" w:color="auto" w:fill="F2F2F2"/>
        <w:spacing w:line="360" w:lineRule="auto"/>
        <w:ind w:left="420"/>
        <w:jc w:val="left"/>
        <w:textAlignment w:val="center"/>
        <w:rPr>
          <w:color w:val="FF0000"/>
        </w:rPr>
      </w:pPr>
      <w:r>
        <w:rPr>
          <w:color w:val="FF0000"/>
        </w:rPr>
        <w:t>故选ABD。</w:t>
      </w:r>
    </w:p>
    <w:p w14:paraId="7193D4F1">
      <w:pPr>
        <w:pStyle w:val="3"/>
        <w:keepNext w:val="0"/>
        <w:keepLines w:val="0"/>
        <w:spacing w:before="0" w:after="0"/>
        <w:ind w:left="420"/>
        <w:rPr>
          <w:rFonts w:eastAsia="方正黑体_GBK"/>
          <w:color w:val="002060"/>
        </w:rPr>
      </w:pPr>
      <w:r>
        <w:rPr>
          <w:rFonts w:eastAsia="方正黑体_GBK"/>
          <w:color w:val="002060"/>
        </w:rPr>
        <w:t>►考向0</w:t>
      </w:r>
      <w:r>
        <w:rPr>
          <w:rFonts w:hint="eastAsia" w:eastAsia="方正黑体_GBK"/>
          <w:color w:val="002060"/>
        </w:rPr>
        <w:t>4</w:t>
      </w:r>
      <w:r>
        <w:rPr>
          <w:rFonts w:eastAsia="方正黑体_GBK"/>
          <w:color w:val="002060"/>
        </w:rPr>
        <w:t xml:space="preserve"> </w:t>
      </w:r>
      <w:r>
        <w:rPr>
          <w:rFonts w:hint="eastAsia" w:eastAsia="方正黑体_GBK"/>
          <w:color w:val="002060"/>
        </w:rPr>
        <w:t>能量守恒定律</w:t>
      </w:r>
    </w:p>
    <w:p w14:paraId="4F5D10E5">
      <w:pPr>
        <w:spacing w:line="360" w:lineRule="auto"/>
        <w:ind w:left="420" w:hanging="420"/>
        <w:jc w:val="left"/>
        <w:textAlignment w:val="center"/>
      </w:pPr>
      <w:r>
        <w:rPr>
          <w:rFonts w:hint="eastAsia"/>
        </w:rPr>
        <w:t>12</w:t>
      </w:r>
      <w:r>
        <w:t>．</w:t>
      </w:r>
      <w:r>
        <w:rPr>
          <w:rFonts w:hint="eastAsia" w:ascii="宋体" w:hAnsi="宋体" w:cs="宋体"/>
          <w:b/>
          <w:color w:val="00B050"/>
          <w:szCs w:val="21"/>
        </w:rPr>
        <w:t>（2024·山东济宁·中考真题）</w:t>
      </w:r>
      <w:r>
        <w:t>小球在摆动过程中（如图所示），由于摩擦的存在，一部分机械能会转化为</w:t>
      </w:r>
      <w:r>
        <w:rPr>
          <w:rFonts w:eastAsia="Times New Roman"/>
          <w:u w:val="single"/>
        </w:rPr>
        <w:t xml:space="preserve">      </w:t>
      </w:r>
      <w:r>
        <w:t>，这部分能量不可能自动地再转化为机械能，如果没有能量的补充，小球最终会停止运动。研究表明，自然界的能量是守恒的，能量的转化与转移具有</w:t>
      </w:r>
      <w:r>
        <w:rPr>
          <w:rFonts w:eastAsia="Times New Roman"/>
          <w:u w:val="single"/>
        </w:rPr>
        <w:t xml:space="preserve">       </w:t>
      </w:r>
      <w:r>
        <w:t>性。</w:t>
      </w:r>
    </w:p>
    <w:p w14:paraId="405DF809">
      <w:pPr>
        <w:spacing w:line="360" w:lineRule="auto"/>
        <w:ind w:left="420"/>
        <w:jc w:val="center"/>
        <w:textAlignment w:val="center"/>
      </w:pPr>
      <w:r>
        <w:rPr>
          <w:rFonts w:eastAsia="Times New Roman"/>
          <w:kern w:val="0"/>
          <w:sz w:val="24"/>
          <w:szCs w:val="24"/>
        </w:rPr>
        <w:drawing>
          <wp:inline distT="0" distB="0" distL="114300" distR="114300">
            <wp:extent cx="1666875" cy="1590675"/>
            <wp:effectExtent l="0" t="0" r="9525" b="9525"/>
            <wp:docPr id="85" name="图片 97" descr="@@@e6e1dddc-349a-4960-8cfb-7ee6e684e6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97" descr="@@@e6e1dddc-349a-4960-8cfb-7ee6e684e6f1"/>
                    <pic:cNvPicPr>
                      <a:picLocks noChangeAspect="1"/>
                    </pic:cNvPicPr>
                  </pic:nvPicPr>
                  <pic:blipFill>
                    <a:blip r:embed="rId35"/>
                    <a:stretch>
                      <a:fillRect/>
                    </a:stretch>
                  </pic:blipFill>
                  <pic:spPr>
                    <a:xfrm>
                      <a:off x="0" y="0"/>
                      <a:ext cx="1666875" cy="1590675"/>
                    </a:xfrm>
                    <a:prstGeom prst="rect">
                      <a:avLst/>
                    </a:prstGeom>
                    <a:noFill/>
                    <a:ln>
                      <a:noFill/>
                    </a:ln>
                  </pic:spPr>
                </pic:pic>
              </a:graphicData>
            </a:graphic>
          </wp:inline>
        </w:drawing>
      </w:r>
    </w:p>
    <w:p w14:paraId="700138C0">
      <w:pPr>
        <w:shd w:val="clear" w:color="auto" w:fill="F2F2F2"/>
        <w:spacing w:line="360" w:lineRule="auto"/>
        <w:ind w:left="420"/>
        <w:jc w:val="left"/>
        <w:textAlignment w:val="center"/>
        <w:rPr>
          <w:color w:val="FF0000"/>
        </w:rPr>
      </w:pPr>
      <w:r>
        <w:rPr>
          <w:color w:val="FF0000"/>
        </w:rPr>
        <w:t>【答案】     内能     方向</w:t>
      </w:r>
    </w:p>
    <w:p w14:paraId="79EB0286">
      <w:pPr>
        <w:shd w:val="clear" w:color="auto" w:fill="F2F2F2"/>
        <w:spacing w:line="360" w:lineRule="auto"/>
        <w:ind w:left="420"/>
        <w:jc w:val="left"/>
        <w:textAlignment w:val="center"/>
        <w:rPr>
          <w:color w:val="FF0000"/>
        </w:rPr>
      </w:pPr>
      <w:r>
        <w:rPr>
          <w:color w:val="FF0000"/>
        </w:rPr>
        <w:t>【详解】[1][2]小球在摆动过程中，克服摩擦做功，一部分机械能转化为内能，机械能会减小，散失到空气中的内能无法自动转化为机械能，说明能量的转移和转化具有方向性。</w:t>
      </w:r>
    </w:p>
    <w:p w14:paraId="47CCDAB8">
      <w:pPr>
        <w:spacing w:line="360" w:lineRule="auto"/>
        <w:ind w:left="420" w:hanging="420"/>
        <w:jc w:val="left"/>
        <w:textAlignment w:val="center"/>
      </w:pPr>
      <w:r>
        <w:rPr>
          <w:rFonts w:hint="eastAsia"/>
        </w:rPr>
        <w:t>13</w:t>
      </w:r>
      <w:r>
        <w:t>．</w:t>
      </w:r>
      <w:r>
        <w:rPr>
          <w:rFonts w:hint="eastAsia" w:ascii="宋体" w:hAnsi="宋体" w:cs="宋体"/>
          <w:b/>
          <w:color w:val="00B050"/>
          <w:szCs w:val="21"/>
        </w:rPr>
        <w:t>（2024·江西·中考真题）</w:t>
      </w:r>
      <w:r>
        <w:t>某同学用餐时发现从热汤中取出的金属勺很烫手，这是通过</w:t>
      </w:r>
      <w:r>
        <w:rPr>
          <w:rFonts w:eastAsia="Times New Roman"/>
          <w:u w:val="single"/>
        </w:rPr>
        <w:t xml:space="preserve">           </w:t>
      </w:r>
      <w:r>
        <w:t>的方式改变物体的内能，在这种内能改变的过程中，内能总是自动地从高温物体向低温物体转移，说明能量在转移过程中具有</w:t>
      </w:r>
      <w:r>
        <w:rPr>
          <w:rFonts w:eastAsia="Times New Roman"/>
          <w:u w:val="single"/>
        </w:rPr>
        <w:t xml:space="preserve">           </w:t>
      </w:r>
      <w:r>
        <w:t>性。</w:t>
      </w:r>
    </w:p>
    <w:p w14:paraId="18EFB16B">
      <w:pPr>
        <w:shd w:val="clear" w:color="auto" w:fill="F2F2F2"/>
        <w:spacing w:line="360" w:lineRule="auto"/>
        <w:ind w:left="420"/>
        <w:jc w:val="left"/>
        <w:textAlignment w:val="center"/>
        <w:rPr>
          <w:color w:val="FF0000"/>
        </w:rPr>
      </w:pPr>
      <w:r>
        <w:rPr>
          <w:color w:val="FF0000"/>
        </w:rPr>
        <w:t>【答案】     热传递     方向</w:t>
      </w:r>
    </w:p>
    <w:p w14:paraId="3E7610EA">
      <w:pPr>
        <w:shd w:val="clear" w:color="auto" w:fill="F2F2F2"/>
        <w:spacing w:line="360" w:lineRule="auto"/>
        <w:ind w:left="420"/>
        <w:jc w:val="left"/>
        <w:textAlignment w:val="center"/>
        <w:rPr>
          <w:color w:val="FF0000"/>
        </w:rPr>
      </w:pPr>
      <w:r>
        <w:rPr>
          <w:color w:val="FF0000"/>
        </w:rPr>
        <w:t>【详解】[1]用餐时发现从热汤中取出的金属勺很烫手，是热汤中的内能转移到金属勺，这是通过热传递的方式改变物体的内能。</w:t>
      </w:r>
    </w:p>
    <w:p w14:paraId="5273BFF1">
      <w:pPr>
        <w:shd w:val="clear" w:color="auto" w:fill="F2F2F2"/>
        <w:spacing w:line="360" w:lineRule="auto"/>
        <w:ind w:left="420"/>
        <w:jc w:val="left"/>
        <w:textAlignment w:val="center"/>
        <w:rPr>
          <w:color w:val="FF0000"/>
        </w:rPr>
      </w:pPr>
      <w:r>
        <w:rPr>
          <w:color w:val="FF0000"/>
        </w:rPr>
        <w:t>[2]内能总是自动地从高温物体向低温物体转移，不能自动从低温物体转移到高温物体，这说明能量在转移过程中具有方向性。</w:t>
      </w:r>
    </w:p>
    <w:p w14:paraId="3D975FB6">
      <w:pPr>
        <w:spacing w:line="360" w:lineRule="auto"/>
        <w:ind w:left="420"/>
        <w:jc w:val="center"/>
        <w:textAlignment w:val="center"/>
      </w:pPr>
    </w:p>
    <w:p w14:paraId="733F96D1">
      <w:pPr>
        <w:spacing w:line="360" w:lineRule="auto"/>
        <w:ind w:left="420"/>
        <w:jc w:val="center"/>
        <w:textAlignment w:val="center"/>
      </w:pPr>
      <w:r>
        <w:drawing>
          <wp:inline distT="0" distB="0" distL="114300" distR="114300">
            <wp:extent cx="2924175" cy="723900"/>
            <wp:effectExtent l="0" t="0" r="9525" b="0"/>
            <wp:docPr id="81"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98"/>
                    <pic:cNvPicPr>
                      <a:picLocks noChangeAspect="1"/>
                    </pic:cNvPicPr>
                  </pic:nvPicPr>
                  <pic:blipFill>
                    <a:blip r:embed="rId36"/>
                    <a:stretch>
                      <a:fillRect/>
                    </a:stretch>
                  </pic:blipFill>
                  <pic:spPr>
                    <a:xfrm>
                      <a:off x="0" y="0"/>
                      <a:ext cx="2924175" cy="723900"/>
                    </a:xfrm>
                    <a:prstGeom prst="rect">
                      <a:avLst/>
                    </a:prstGeom>
                    <a:noFill/>
                    <a:ln>
                      <a:noFill/>
                    </a:ln>
                  </pic:spPr>
                </pic:pic>
              </a:graphicData>
            </a:graphic>
          </wp:inline>
        </w:drawing>
      </w:r>
    </w:p>
    <w:p w14:paraId="6989B7A0">
      <w:pPr>
        <w:pStyle w:val="3"/>
        <w:keepNext w:val="0"/>
        <w:keepLines w:val="0"/>
        <w:spacing w:before="0" w:after="0"/>
        <w:ind w:left="420"/>
        <w:jc w:val="center"/>
        <w:rPr>
          <w:color w:val="auto"/>
          <w:sz w:val="30"/>
          <w:szCs w:val="30"/>
          <w:shd w:val="clear" w:color="FFFFFF" w:fill="D9D9D9"/>
        </w:rPr>
      </w:pPr>
      <w:r>
        <w:rPr>
          <w:rFonts w:hint="eastAsia"/>
          <w:color w:val="auto"/>
          <w:sz w:val="30"/>
          <w:szCs w:val="30"/>
          <w:shd w:val="clear" w:color="FFFFFF" w:fill="D9D9D9"/>
        </w:rPr>
        <w:t>基础巩固</w:t>
      </w:r>
    </w:p>
    <w:p w14:paraId="63565DF3">
      <w:pPr>
        <w:spacing w:line="360" w:lineRule="auto"/>
        <w:ind w:left="315" w:hanging="315"/>
        <w:jc w:val="left"/>
        <w:textAlignment w:val="center"/>
      </w:pPr>
      <w:r>
        <w:t>1．</w:t>
      </w:r>
      <w:r>
        <w:rPr>
          <w:rFonts w:hint="eastAsia" w:ascii="宋体" w:hAnsi="宋体" w:cs="宋体"/>
          <w:b/>
          <w:color w:val="00B050"/>
          <w:szCs w:val="21"/>
        </w:rPr>
        <w:t>（24-25九年级上·云南曲靖·期中）</w:t>
      </w:r>
      <w:r>
        <w:t>手机是人们常用的通信工具，移动网络让我们的生活悄悄发生改变，打电话、微信聊天等服务是通过</w:t>
      </w:r>
      <w:r>
        <w:rPr>
          <w:rFonts w:eastAsia="Times New Roman"/>
          <w:u w:val="single"/>
        </w:rPr>
        <w:t xml:space="preserve">       </w:t>
      </w:r>
      <w:r>
        <w:t>（选填“超声波”、“次声波”或“电磁波”）来传递信号的；其在真空中的传播速度约为</w:t>
      </w:r>
      <w:r>
        <w:rPr>
          <w:rFonts w:eastAsia="Times New Roman"/>
          <w:u w:val="single"/>
        </w:rPr>
        <w:t xml:space="preserve">      </w:t>
      </w:r>
      <w:r>
        <w:t>m/s。</w:t>
      </w:r>
    </w:p>
    <w:p w14:paraId="035F118B">
      <w:pPr>
        <w:shd w:val="clear" w:color="auto" w:fill="F2F2F2"/>
        <w:spacing w:line="360" w:lineRule="auto"/>
        <w:ind w:left="420"/>
        <w:jc w:val="left"/>
        <w:textAlignment w:val="center"/>
        <w:rPr>
          <w:color w:val="FF0000"/>
        </w:rPr>
      </w:pPr>
      <w:r>
        <w:rPr>
          <w:color w:val="FF0000"/>
        </w:rPr>
        <w:t xml:space="preserve">【答案】     电磁波     </w:t>
      </w:r>
      <w:r>
        <w:rPr>
          <w:color w:val="FF0000"/>
        </w:rPr>
        <w:object>
          <v:shape id="_x0000_i1123" o:spt="75" alt="eqId805f1572ef236a01de00982c69130bcf" type="#_x0000_t75" style="height:14.25pt;width:29.25pt;" o:ole="t" filled="f" o:preferrelative="t" stroked="f" coordsize="21600,21600">
            <v:path/>
            <v:fill on="f" focussize="0,0"/>
            <v:stroke on="f" joinstyle="miter"/>
            <v:imagedata r:id="rId38" o:title="eqId805f1572ef236a01de00982c69130bcf"/>
            <o:lock v:ext="edit" aspectratio="t"/>
            <w10:wrap type="none"/>
            <w10:anchorlock/>
          </v:shape>
          <o:OLEObject Type="Embed" ProgID="Equation.DSMT4" ShapeID="_x0000_i1123" DrawAspect="Content" ObjectID="_1468075729" r:id="rId37">
            <o:LockedField>false</o:LockedField>
          </o:OLEObject>
        </w:object>
      </w:r>
    </w:p>
    <w:p w14:paraId="7130A1F0">
      <w:pPr>
        <w:shd w:val="clear" w:color="auto" w:fill="F2F2F2"/>
        <w:spacing w:line="360" w:lineRule="auto"/>
        <w:ind w:left="420"/>
        <w:jc w:val="left"/>
        <w:textAlignment w:val="center"/>
        <w:rPr>
          <w:color w:val="FF0000"/>
        </w:rPr>
      </w:pPr>
      <w:r>
        <w:rPr>
          <w:color w:val="FF0000"/>
        </w:rPr>
        <w:t>【详解】[1]打电话、微信聊天等这些服务是通过电磁波来传递信息的。</w:t>
      </w:r>
    </w:p>
    <w:p w14:paraId="71C166FA">
      <w:pPr>
        <w:shd w:val="clear" w:color="auto" w:fill="F2F2F2"/>
        <w:spacing w:line="360" w:lineRule="auto"/>
        <w:ind w:left="420"/>
        <w:jc w:val="left"/>
        <w:textAlignment w:val="center"/>
        <w:rPr>
          <w:color w:val="FF0000"/>
        </w:rPr>
      </w:pPr>
      <w:r>
        <w:rPr>
          <w:color w:val="FF0000"/>
        </w:rPr>
        <w:t>[2]电磁波在真空中的传播速度约为3×10</w:t>
      </w:r>
      <w:r>
        <w:rPr>
          <w:color w:val="FF0000"/>
          <w:vertAlign w:val="superscript"/>
        </w:rPr>
        <w:t>8</w:t>
      </w:r>
      <w:r>
        <w:rPr>
          <w:color w:val="FF0000"/>
        </w:rPr>
        <w:t>m/s。</w:t>
      </w:r>
    </w:p>
    <w:p w14:paraId="23986927">
      <w:pPr>
        <w:spacing w:line="360" w:lineRule="auto"/>
        <w:ind w:left="315" w:hanging="315"/>
        <w:jc w:val="left"/>
        <w:textAlignment w:val="center"/>
      </w:pPr>
      <w:r>
        <w:t>2．</w:t>
      </w:r>
      <w:r>
        <w:rPr>
          <w:rFonts w:hint="eastAsia" w:ascii="宋体" w:hAnsi="宋体" w:cs="宋体"/>
          <w:b/>
          <w:color w:val="00B050"/>
          <w:szCs w:val="21"/>
        </w:rPr>
        <w:t>（24-25八年级上·广东深圳·期中）</w:t>
      </w:r>
      <w:r>
        <w:t>我国能前往月球背面采集样品，是因为有“鹊桥”中继卫星为探月任务提供了强有力的通信支持。如下图所示，请你为“鹊桥”选址，将其位置选定在</w:t>
      </w:r>
      <w:r>
        <w:rPr>
          <w:rFonts w:eastAsia="Times New Roman"/>
          <w:u w:val="single"/>
        </w:rPr>
        <w:t xml:space="preserve">      </w:t>
      </w:r>
      <w:r>
        <w:t>（选填“</w:t>
      </w:r>
      <w:r>
        <w:rPr>
          <w:rFonts w:eastAsia="Times New Roman"/>
          <w:i/>
        </w:rPr>
        <w:t>A</w:t>
      </w:r>
      <w:r>
        <w:t>”“</w:t>
      </w:r>
      <w:r>
        <w:rPr>
          <w:rFonts w:eastAsia="Times New Roman"/>
          <w:i/>
        </w:rPr>
        <w:t>B</w:t>
      </w:r>
      <w:r>
        <w:t>”或“</w:t>
      </w:r>
      <w:r>
        <w:rPr>
          <w:rFonts w:eastAsia="Times New Roman"/>
          <w:i/>
        </w:rPr>
        <w:t>C</w:t>
      </w:r>
      <w:r>
        <w:t>”）点，可以实现地面指挥中心与月球背面的通信中转。</w:t>
      </w:r>
    </w:p>
    <w:p w14:paraId="2906B90A">
      <w:pPr>
        <w:spacing w:line="360" w:lineRule="auto"/>
        <w:ind w:left="420"/>
        <w:jc w:val="center"/>
        <w:textAlignment w:val="center"/>
      </w:pPr>
      <w:r>
        <w:rPr>
          <w:rFonts w:eastAsia="Times New Roman"/>
          <w:kern w:val="0"/>
          <w:sz w:val="24"/>
          <w:szCs w:val="24"/>
        </w:rPr>
        <w:drawing>
          <wp:inline distT="0" distB="0" distL="114300" distR="114300">
            <wp:extent cx="3038475" cy="1362075"/>
            <wp:effectExtent l="0" t="0" r="9525" b="9525"/>
            <wp:docPr id="86" name="图片 100" descr="@@@24cfd1f6-7f41-40a9-85cb-15157258d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00" descr="@@@24cfd1f6-7f41-40a9-85cb-15157258d51f"/>
                    <pic:cNvPicPr>
                      <a:picLocks noChangeAspect="1"/>
                    </pic:cNvPicPr>
                  </pic:nvPicPr>
                  <pic:blipFill>
                    <a:blip r:embed="rId39"/>
                    <a:stretch>
                      <a:fillRect/>
                    </a:stretch>
                  </pic:blipFill>
                  <pic:spPr>
                    <a:xfrm>
                      <a:off x="0" y="0"/>
                      <a:ext cx="3038475" cy="1362075"/>
                    </a:xfrm>
                    <a:prstGeom prst="rect">
                      <a:avLst/>
                    </a:prstGeom>
                    <a:noFill/>
                    <a:ln>
                      <a:noFill/>
                    </a:ln>
                  </pic:spPr>
                </pic:pic>
              </a:graphicData>
            </a:graphic>
          </wp:inline>
        </w:drawing>
      </w:r>
    </w:p>
    <w:p w14:paraId="01F56D22">
      <w:pPr>
        <w:shd w:val="clear" w:color="auto" w:fill="F2F2F2"/>
        <w:spacing w:line="360" w:lineRule="auto"/>
        <w:ind w:left="420"/>
        <w:jc w:val="left"/>
        <w:textAlignment w:val="center"/>
        <w:rPr>
          <w:rFonts w:eastAsia="Times New Roman"/>
          <w:i/>
          <w:color w:val="FF0000"/>
        </w:rPr>
      </w:pPr>
      <w:r>
        <w:rPr>
          <w:color w:val="FF0000"/>
        </w:rPr>
        <w:t>【答案】</w:t>
      </w:r>
      <w:r>
        <w:rPr>
          <w:rFonts w:eastAsia="Times New Roman"/>
          <w:i/>
          <w:color w:val="FF0000"/>
        </w:rPr>
        <w:t>C</w:t>
      </w:r>
    </w:p>
    <w:p w14:paraId="3F68632E">
      <w:pPr>
        <w:shd w:val="clear" w:color="auto" w:fill="F2F2F2"/>
        <w:spacing w:line="360" w:lineRule="auto"/>
        <w:ind w:left="420"/>
        <w:jc w:val="left"/>
        <w:textAlignment w:val="center"/>
        <w:rPr>
          <w:color w:val="FF0000"/>
        </w:rPr>
      </w:pPr>
      <w:r>
        <w:rPr>
          <w:color w:val="FF0000"/>
        </w:rPr>
        <w:t>【详解】为了实现地面指挥中心与月球背面的通信中转，则信号能从卫星反射到月球的背面，由光的反射定律，根据图示可知，位置应该在</w:t>
      </w:r>
      <w:r>
        <w:rPr>
          <w:rFonts w:eastAsia="Times New Roman"/>
          <w:i/>
          <w:color w:val="FF0000"/>
        </w:rPr>
        <w:t>C</w:t>
      </w:r>
      <w:r>
        <w:rPr>
          <w:color w:val="FF0000"/>
        </w:rPr>
        <w:t>点。</w:t>
      </w:r>
    </w:p>
    <w:p w14:paraId="22B1AD89">
      <w:pPr>
        <w:spacing w:line="360" w:lineRule="auto"/>
        <w:ind w:left="315" w:hanging="315"/>
        <w:jc w:val="left"/>
        <w:textAlignment w:val="center"/>
      </w:pPr>
      <w:r>
        <w:t>3．</w:t>
      </w:r>
      <w:r>
        <w:rPr>
          <w:rFonts w:hint="eastAsia" w:ascii="宋体" w:hAnsi="宋体" w:cs="宋体"/>
          <w:b/>
          <w:color w:val="00B050"/>
          <w:szCs w:val="21"/>
        </w:rPr>
        <w:t>（24-25九年级上·江西景德镇·期中）</w:t>
      </w:r>
      <w:r>
        <w:t>光纤是利用光的</w:t>
      </w:r>
      <w:r>
        <w:rPr>
          <w:rFonts w:eastAsia="Times New Roman"/>
          <w:u w:val="single"/>
        </w:rPr>
        <w:t xml:space="preserve">     </w:t>
      </w:r>
      <w:r>
        <w:t>传输信息的；小红坐车时从观后镜中看到镜子里笑笑的眼睛，笑笑一定也可以看到镜中小红的眼睛，因为</w:t>
      </w:r>
      <w:r>
        <w:rPr>
          <w:rFonts w:eastAsia="Times New Roman"/>
          <w:u w:val="single"/>
        </w:rPr>
        <w:t xml:space="preserve">     </w:t>
      </w:r>
      <w:r>
        <w:t>。</w:t>
      </w:r>
    </w:p>
    <w:p w14:paraId="155B38BD">
      <w:pPr>
        <w:shd w:val="clear" w:color="auto" w:fill="F2F2F2"/>
        <w:spacing w:line="360" w:lineRule="auto"/>
        <w:ind w:left="420"/>
        <w:jc w:val="left"/>
        <w:textAlignment w:val="center"/>
        <w:rPr>
          <w:color w:val="FF0000"/>
        </w:rPr>
      </w:pPr>
      <w:r>
        <w:rPr>
          <w:color w:val="FF0000"/>
        </w:rPr>
        <w:t>【答案】     反射     光路可逆</w:t>
      </w:r>
    </w:p>
    <w:p w14:paraId="679C6793">
      <w:pPr>
        <w:shd w:val="clear" w:color="auto" w:fill="F2F2F2"/>
        <w:spacing w:line="360" w:lineRule="auto"/>
        <w:ind w:left="420"/>
        <w:jc w:val="left"/>
        <w:textAlignment w:val="center"/>
        <w:rPr>
          <w:color w:val="FF0000"/>
        </w:rPr>
      </w:pPr>
      <w:r>
        <w:rPr>
          <w:color w:val="FF0000"/>
        </w:rPr>
        <w:t>【详解】[1]光纤通信利用的是频率比较高的激光来传递信息的，通信用的激光一般在特殊的管道---光导纤维里经多次反射传播信息的。</w:t>
      </w:r>
    </w:p>
    <w:p w14:paraId="763E6617">
      <w:pPr>
        <w:shd w:val="clear" w:color="auto" w:fill="F2F2F2"/>
        <w:spacing w:line="360" w:lineRule="auto"/>
        <w:ind w:left="420"/>
        <w:jc w:val="left"/>
        <w:textAlignment w:val="center"/>
        <w:rPr>
          <w:color w:val="FF0000"/>
        </w:rPr>
      </w:pPr>
      <w:r>
        <w:rPr>
          <w:color w:val="FF0000"/>
        </w:rPr>
        <w:t>[2]小红坐车时从观后镜中看到镜子里笑笑的眼睛，笑笑一定也可以看到镜中小红的眼睛，因为在光的反射中，光路是可逆的。</w:t>
      </w:r>
    </w:p>
    <w:p w14:paraId="52DF6B94">
      <w:pPr>
        <w:spacing w:line="360" w:lineRule="auto"/>
        <w:ind w:left="315" w:hanging="315"/>
        <w:jc w:val="left"/>
        <w:textAlignment w:val="center"/>
      </w:pPr>
      <w:r>
        <w:t>4．</w:t>
      </w:r>
      <w:r>
        <w:rPr>
          <w:rFonts w:hint="eastAsia" w:ascii="宋体" w:hAnsi="宋体" w:cs="宋体"/>
          <w:b/>
          <w:color w:val="00B050"/>
          <w:szCs w:val="21"/>
        </w:rPr>
        <w:t>（2024·四川内江·三模）</w:t>
      </w:r>
      <w:r>
        <w:t xml:space="preserve">电磁波在真空中的传播速度为 </w:t>
      </w:r>
      <w:r>
        <w:rPr>
          <w:rFonts w:eastAsia="Times New Roman"/>
          <w:u w:val="single"/>
        </w:rPr>
        <w:t xml:space="preserve">           </w:t>
      </w:r>
      <w:r>
        <w:t xml:space="preserve">km/s，用收音机收听某广播电台节目时，已知这套节目的发射频率为600kHz，则这套节目用来发射信号的电磁波的波长是 </w:t>
      </w:r>
      <w:r>
        <w:rPr>
          <w:rFonts w:eastAsia="Times New Roman"/>
          <w:u w:val="single"/>
        </w:rPr>
        <w:t xml:space="preserve">           </w:t>
      </w:r>
      <w:r>
        <w:t>m。</w:t>
      </w:r>
    </w:p>
    <w:p w14:paraId="602EE3E8">
      <w:pPr>
        <w:shd w:val="clear" w:color="auto" w:fill="F2F2F2"/>
        <w:spacing w:line="360" w:lineRule="auto"/>
        <w:ind w:left="420"/>
        <w:jc w:val="left"/>
        <w:textAlignment w:val="center"/>
        <w:rPr>
          <w:color w:val="FF0000"/>
        </w:rPr>
      </w:pPr>
      <w:r>
        <w:rPr>
          <w:color w:val="FF0000"/>
        </w:rPr>
        <w:t>【答案】     3×10</w:t>
      </w:r>
      <w:r>
        <w:rPr>
          <w:color w:val="FF0000"/>
          <w:vertAlign w:val="superscript"/>
        </w:rPr>
        <w:t>5</w:t>
      </w:r>
      <w:r>
        <w:rPr>
          <w:color w:val="FF0000"/>
        </w:rPr>
        <w:t xml:space="preserve">     500</w:t>
      </w:r>
    </w:p>
    <w:p w14:paraId="01EA1EA4">
      <w:pPr>
        <w:shd w:val="clear" w:color="auto" w:fill="F2F2F2"/>
        <w:spacing w:line="360" w:lineRule="auto"/>
        <w:ind w:left="420"/>
        <w:jc w:val="left"/>
        <w:textAlignment w:val="center"/>
        <w:rPr>
          <w:color w:val="FF0000"/>
        </w:rPr>
      </w:pPr>
      <w:r>
        <w:rPr>
          <w:color w:val="FF0000"/>
        </w:rPr>
        <w:t>【详解】[1]电磁波在真空中的传播速度为</w:t>
      </w:r>
    </w:p>
    <w:p w14:paraId="0DA62783">
      <w:pPr>
        <w:shd w:val="clear" w:color="auto" w:fill="F2F2F2"/>
        <w:spacing w:line="360" w:lineRule="auto"/>
        <w:ind w:left="420"/>
        <w:jc w:val="center"/>
        <w:textAlignment w:val="center"/>
        <w:rPr>
          <w:color w:val="FF0000"/>
        </w:rPr>
      </w:pPr>
      <w:r>
        <w:rPr>
          <w:rFonts w:eastAsia="Times New Roman"/>
          <w:i/>
          <w:color w:val="FF0000"/>
        </w:rPr>
        <w:t>c</w:t>
      </w:r>
      <w:r>
        <w:rPr>
          <w:color w:val="FF0000"/>
        </w:rPr>
        <w:t>=3×10</w:t>
      </w:r>
      <w:r>
        <w:rPr>
          <w:color w:val="FF0000"/>
          <w:vertAlign w:val="superscript"/>
        </w:rPr>
        <w:t>8</w:t>
      </w:r>
      <w:r>
        <w:rPr>
          <w:color w:val="FF0000"/>
        </w:rPr>
        <w:t>m/s=3×10</w:t>
      </w:r>
      <w:r>
        <w:rPr>
          <w:color w:val="FF0000"/>
          <w:vertAlign w:val="superscript"/>
        </w:rPr>
        <w:t>5</w:t>
      </w:r>
      <w:r>
        <w:rPr>
          <w:color w:val="FF0000"/>
        </w:rPr>
        <w:t>km/s</w:t>
      </w:r>
    </w:p>
    <w:p w14:paraId="3A468D55">
      <w:pPr>
        <w:shd w:val="clear" w:color="auto" w:fill="F2F2F2"/>
        <w:spacing w:line="360" w:lineRule="auto"/>
        <w:ind w:left="420"/>
        <w:jc w:val="left"/>
        <w:textAlignment w:val="center"/>
        <w:rPr>
          <w:color w:val="FF0000"/>
        </w:rPr>
      </w:pPr>
      <w:r>
        <w:rPr>
          <w:color w:val="FF0000"/>
        </w:rPr>
        <w:t>[2]发射频率为</w:t>
      </w:r>
    </w:p>
    <w:p w14:paraId="3FA8BDF6">
      <w:pPr>
        <w:shd w:val="clear" w:color="auto" w:fill="F2F2F2"/>
        <w:spacing w:line="360" w:lineRule="auto"/>
        <w:ind w:left="420"/>
        <w:jc w:val="center"/>
        <w:textAlignment w:val="center"/>
        <w:rPr>
          <w:color w:val="FF0000"/>
        </w:rPr>
      </w:pPr>
      <w:r>
        <w:rPr>
          <w:rFonts w:eastAsia="Times New Roman"/>
          <w:i/>
          <w:color w:val="FF0000"/>
        </w:rPr>
        <w:t>f</w:t>
      </w:r>
      <w:r>
        <w:rPr>
          <w:color w:val="FF0000"/>
        </w:rPr>
        <w:t>=600kHz=6×10</w:t>
      </w:r>
      <w:r>
        <w:rPr>
          <w:color w:val="FF0000"/>
          <w:vertAlign w:val="superscript"/>
        </w:rPr>
        <w:t>5</w:t>
      </w:r>
      <w:r>
        <w:rPr>
          <w:color w:val="FF0000"/>
        </w:rPr>
        <w:t>Hz</w:t>
      </w:r>
    </w:p>
    <w:p w14:paraId="478C562A">
      <w:pPr>
        <w:shd w:val="clear" w:color="auto" w:fill="F2F2F2"/>
        <w:spacing w:line="360" w:lineRule="auto"/>
        <w:ind w:left="420"/>
        <w:jc w:val="left"/>
        <w:textAlignment w:val="center"/>
        <w:rPr>
          <w:color w:val="FF0000"/>
        </w:rPr>
      </w:pPr>
      <w:r>
        <w:rPr>
          <w:color w:val="FF0000"/>
        </w:rPr>
        <w:t>由</w:t>
      </w:r>
      <w:r>
        <w:rPr>
          <w:rFonts w:eastAsia="Times New Roman"/>
          <w:i/>
          <w:color w:val="FF0000"/>
        </w:rPr>
        <w:t>c</w:t>
      </w:r>
      <w:r>
        <w:rPr>
          <w:color w:val="FF0000"/>
        </w:rPr>
        <w:t>=</w:t>
      </w:r>
      <w:r>
        <w:rPr>
          <w:rFonts w:eastAsia="Times New Roman"/>
          <w:i/>
          <w:color w:val="FF0000"/>
        </w:rPr>
        <w:t>λf</w:t>
      </w:r>
      <w:r>
        <w:rPr>
          <w:color w:val="FF0000"/>
        </w:rPr>
        <w:t>可得，波长</w:t>
      </w:r>
    </w:p>
    <w:p w14:paraId="6DD27441">
      <w:pPr>
        <w:shd w:val="clear" w:color="auto" w:fill="F2F2F2"/>
        <w:spacing w:line="360" w:lineRule="auto"/>
        <w:ind w:left="420"/>
        <w:jc w:val="center"/>
        <w:textAlignment w:val="center"/>
        <w:rPr>
          <w:color w:val="FF0000"/>
        </w:rPr>
      </w:pPr>
      <w:r>
        <w:rPr>
          <w:color w:val="FF0000"/>
        </w:rPr>
        <w:object>
          <v:shape id="_x0000_i1125" o:spt="75" alt="eqIdd4cd2aa754da164d02a5ecfaf2d77cb4" type="#_x0000_t75" style="height:30.75pt;width:122.25pt;" o:ole="t" filled="f" o:preferrelative="t" stroked="f" coordsize="21600,21600">
            <v:path/>
            <v:fill on="f" focussize="0,0"/>
            <v:stroke on="f" joinstyle="miter"/>
            <v:imagedata r:id="rId41" o:title="eqIdd4cd2aa754da164d02a5ecfaf2d77cb4"/>
            <o:lock v:ext="edit" aspectratio="t"/>
            <w10:wrap type="none"/>
            <w10:anchorlock/>
          </v:shape>
          <o:OLEObject Type="Embed" ProgID="Equation.DSMT4" ShapeID="_x0000_i1125" DrawAspect="Content" ObjectID="_1468075730" r:id="rId40">
            <o:LockedField>false</o:LockedField>
          </o:OLEObject>
        </w:object>
      </w:r>
    </w:p>
    <w:p w14:paraId="3DC2CA24">
      <w:pPr>
        <w:spacing w:line="360" w:lineRule="auto"/>
        <w:ind w:left="315" w:hanging="315"/>
        <w:jc w:val="left"/>
        <w:textAlignment w:val="center"/>
      </w:pPr>
      <w:r>
        <w:t>5．</w:t>
      </w:r>
      <w:r>
        <w:rPr>
          <w:rFonts w:hint="eastAsia" w:ascii="宋体" w:hAnsi="宋体" w:cs="宋体"/>
          <w:b/>
          <w:color w:val="00B050"/>
          <w:szCs w:val="21"/>
        </w:rPr>
        <w:t>（2024·江苏徐州·中考真题）</w:t>
      </w:r>
      <w:r>
        <w:t>如图所示是一种利用海水盐差能发电的装置，甲、乙两块渗透膜将容器隔成三个区域，分别加入海水和纯水，由于微粒处在永不停息的无规则</w:t>
      </w:r>
      <w:r>
        <w:rPr>
          <w:rFonts w:eastAsia="Times New Roman"/>
          <w:u w:val="single"/>
        </w:rPr>
        <w:t xml:space="preserve">       </w:t>
      </w:r>
      <w:r>
        <w:t>中，而甲渗透膜只能让带正电的钠离子通过，乙渗透膜只能让带负电的氯离子通过，容器就变成了电池，电子从左向右通过小灯泡，则容器左端是电池的</w:t>
      </w:r>
      <w:r>
        <w:rPr>
          <w:rFonts w:eastAsia="Times New Roman"/>
          <w:u w:val="single"/>
        </w:rPr>
        <w:t xml:space="preserve">         </w:t>
      </w:r>
      <w:r>
        <w:t>极，根据对环境污染的大小来判断这种能源是否属于清洁能源？</w:t>
      </w:r>
      <w:r>
        <w:rPr>
          <w:rFonts w:eastAsia="Times New Roman"/>
          <w:u w:val="single"/>
        </w:rPr>
        <w:t xml:space="preserve">           </w:t>
      </w:r>
      <w:r>
        <w:t>。</w:t>
      </w:r>
    </w:p>
    <w:p w14:paraId="74D18989">
      <w:pPr>
        <w:spacing w:line="360" w:lineRule="auto"/>
        <w:ind w:left="420"/>
        <w:jc w:val="center"/>
        <w:textAlignment w:val="center"/>
      </w:pPr>
      <w:r>
        <w:rPr>
          <w:rFonts w:eastAsia="Times New Roman"/>
          <w:kern w:val="0"/>
          <w:sz w:val="24"/>
          <w:szCs w:val="24"/>
        </w:rPr>
        <w:drawing>
          <wp:inline distT="0" distB="0" distL="114300" distR="114300">
            <wp:extent cx="1476375" cy="1085850"/>
            <wp:effectExtent l="0" t="0" r="9525" b="0"/>
            <wp:docPr id="87" name="图片 102" descr="@@@399f33d8-0f3a-4900-9b84-24fbf28205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02" descr="@@@399f33d8-0f3a-4900-9b84-24fbf282058e"/>
                    <pic:cNvPicPr>
                      <a:picLocks noChangeAspect="1"/>
                    </pic:cNvPicPr>
                  </pic:nvPicPr>
                  <pic:blipFill>
                    <a:blip r:embed="rId42"/>
                    <a:stretch>
                      <a:fillRect/>
                    </a:stretch>
                  </pic:blipFill>
                  <pic:spPr>
                    <a:xfrm>
                      <a:off x="0" y="0"/>
                      <a:ext cx="1476375" cy="1085850"/>
                    </a:xfrm>
                    <a:prstGeom prst="rect">
                      <a:avLst/>
                    </a:prstGeom>
                    <a:noFill/>
                    <a:ln>
                      <a:noFill/>
                    </a:ln>
                  </pic:spPr>
                </pic:pic>
              </a:graphicData>
            </a:graphic>
          </wp:inline>
        </w:drawing>
      </w:r>
    </w:p>
    <w:p w14:paraId="25965165">
      <w:pPr>
        <w:shd w:val="clear" w:color="auto" w:fill="F2F2F2"/>
        <w:spacing w:line="360" w:lineRule="auto"/>
        <w:ind w:left="420"/>
        <w:jc w:val="left"/>
        <w:textAlignment w:val="center"/>
        <w:rPr>
          <w:color w:val="FF0000"/>
        </w:rPr>
      </w:pPr>
      <w:r>
        <w:rPr>
          <w:color w:val="FF0000"/>
        </w:rPr>
        <w:t>【答案】     运动     负     是清洁能源，因为海水盐差能发电对环境污染小</w:t>
      </w:r>
    </w:p>
    <w:p w14:paraId="12BD56A7">
      <w:pPr>
        <w:shd w:val="clear" w:color="auto" w:fill="F2F2F2"/>
        <w:spacing w:line="360" w:lineRule="auto"/>
        <w:ind w:left="420"/>
        <w:jc w:val="left"/>
        <w:textAlignment w:val="center"/>
        <w:rPr>
          <w:color w:val="FF0000"/>
        </w:rPr>
      </w:pPr>
      <w:r>
        <w:rPr>
          <w:color w:val="FF0000"/>
        </w:rPr>
        <w:t>【详解】[1][2][3]一切物质的分子不停地做无规则运动，微粒处在永不停息的无规则运动中，甲渗透膜只能让带正电的钠离子通过，钠离子（正电）通过甲渗透膜向左移动，使左侧区域带正电，氯离子（负电）通过乙渗透膜向右移动，使右侧区域带负电，电子从左向右通过小灯泡，电流从右向左通过灯泡，说明右端是正极，左端为负极。由于盐差能的产生过程不涉及有害物质的排放，对环境影响较小，是一种清洁能源。</w:t>
      </w:r>
    </w:p>
    <w:p w14:paraId="04B1F8AC">
      <w:pPr>
        <w:spacing w:line="360" w:lineRule="auto"/>
        <w:ind w:left="315" w:hanging="315"/>
        <w:jc w:val="left"/>
        <w:textAlignment w:val="center"/>
      </w:pPr>
      <w:r>
        <w:t>6．</w:t>
      </w:r>
      <w:r>
        <w:rPr>
          <w:rFonts w:hint="eastAsia" w:ascii="宋体" w:hAnsi="宋体" w:cs="宋体"/>
          <w:b/>
          <w:color w:val="00B050"/>
          <w:szCs w:val="21"/>
        </w:rPr>
        <w:t>（24-25九年级上·西藏拉萨·期末）</w:t>
      </w:r>
      <w:r>
        <w:t>核能是一种</w:t>
      </w:r>
      <w:r>
        <w:rPr>
          <w:rFonts w:eastAsia="Times New Roman"/>
          <w:u w:val="single"/>
        </w:rPr>
        <w:t xml:space="preserve">      </w:t>
      </w:r>
      <w:r>
        <w:t>再生能源。我国在核能利用方面取得了巨大成就，其中具有完全自主知识产权的“华龙一号”核电站是通过核</w:t>
      </w:r>
      <w:r>
        <w:rPr>
          <w:rFonts w:eastAsia="Times New Roman"/>
          <w:u w:val="single"/>
        </w:rPr>
        <w:t xml:space="preserve">           </w:t>
      </w:r>
      <w:r>
        <w:t>变发电。</w:t>
      </w:r>
    </w:p>
    <w:p w14:paraId="3A9D9435">
      <w:pPr>
        <w:shd w:val="clear" w:color="auto" w:fill="F2F2F2"/>
        <w:spacing w:line="360" w:lineRule="auto"/>
        <w:ind w:left="420"/>
        <w:jc w:val="left"/>
        <w:textAlignment w:val="center"/>
        <w:rPr>
          <w:color w:val="FF0000"/>
        </w:rPr>
      </w:pPr>
      <w:r>
        <w:rPr>
          <w:color w:val="FF0000"/>
        </w:rPr>
        <w:t>【答案】     不可     裂</w:t>
      </w:r>
    </w:p>
    <w:p w14:paraId="4A4B9829">
      <w:pPr>
        <w:shd w:val="clear" w:color="auto" w:fill="F2F2F2"/>
        <w:spacing w:line="360" w:lineRule="auto"/>
        <w:ind w:left="420"/>
        <w:jc w:val="left"/>
        <w:textAlignment w:val="center"/>
        <w:rPr>
          <w:color w:val="FF0000"/>
        </w:rPr>
      </w:pPr>
      <w:r>
        <w:rPr>
          <w:color w:val="FF0000"/>
        </w:rPr>
        <w:t>【详解】[1]可再生能源∶可以从自然界中源源不断地得到的能源，例∶水能、风能、太阳能、生物质能、潮汐能。不可再生能源∶不可能在短期内从自然界得到补充的能源，例∶化石能源（煤炭、石油、天然气）、核能。核能是一种不可再生能源。</w:t>
      </w:r>
    </w:p>
    <w:p w14:paraId="51192DBE">
      <w:pPr>
        <w:shd w:val="clear" w:color="auto" w:fill="F2F2F2"/>
        <w:spacing w:line="360" w:lineRule="auto"/>
        <w:ind w:left="420"/>
        <w:jc w:val="left"/>
        <w:textAlignment w:val="center"/>
        <w:rPr>
          <w:color w:val="FF0000"/>
        </w:rPr>
      </w:pPr>
      <w:r>
        <w:rPr>
          <w:color w:val="FF0000"/>
        </w:rPr>
        <w:t>[2]核电站利用核能发电，目前核电站中进行的都是核裂变反应。我国在核能利用方面取得了巨大成就，其中具有完全自主知识产权的“华龙一号”核电站是通过核裂变发电。</w:t>
      </w:r>
    </w:p>
    <w:p w14:paraId="4DFCAB7D">
      <w:pPr>
        <w:spacing w:line="360" w:lineRule="auto"/>
        <w:ind w:left="315" w:hanging="315"/>
        <w:jc w:val="left"/>
        <w:textAlignment w:val="center"/>
      </w:pPr>
      <w:r>
        <w:t>7．</w:t>
      </w:r>
      <w:r>
        <w:rPr>
          <w:rFonts w:hint="eastAsia" w:ascii="宋体" w:hAnsi="宋体" w:cs="宋体"/>
          <w:b/>
          <w:color w:val="00B050"/>
          <w:szCs w:val="21"/>
        </w:rPr>
        <w:t>（24-25九年级上·天津·阶段练习）</w:t>
      </w:r>
      <w:r>
        <w:t>武汉市在汉口江滩等地安装了“风能太阳能互补节能灯”，如图所示，它“头顶”小风扇，“肩扛”太阳能电池板。其中太阳能电池板是将太阳能转化为</w:t>
      </w:r>
      <w:r>
        <w:rPr>
          <w:rFonts w:eastAsia="Times New Roman"/>
          <w:u w:val="single"/>
        </w:rPr>
        <w:t xml:space="preserve">      </w:t>
      </w:r>
      <w:r>
        <w:t>能，白天蓄电池将电能转化成</w:t>
      </w:r>
      <w:r>
        <w:rPr>
          <w:rFonts w:eastAsia="Times New Roman"/>
          <w:u w:val="single"/>
        </w:rPr>
        <w:t xml:space="preserve">      </w:t>
      </w:r>
      <w:r>
        <w:t>能储存起来，夜晚蓄电池放电给电灯供电。</w:t>
      </w:r>
    </w:p>
    <w:p w14:paraId="714BAF9A">
      <w:pPr>
        <w:spacing w:line="360" w:lineRule="auto"/>
        <w:ind w:left="420"/>
        <w:jc w:val="center"/>
        <w:textAlignment w:val="center"/>
      </w:pPr>
      <w:r>
        <w:rPr>
          <w:rFonts w:eastAsia="Times New Roman"/>
          <w:kern w:val="0"/>
          <w:sz w:val="24"/>
          <w:szCs w:val="24"/>
        </w:rPr>
        <w:drawing>
          <wp:inline distT="0" distB="0" distL="114300" distR="114300">
            <wp:extent cx="1371600" cy="1181100"/>
            <wp:effectExtent l="0" t="0" r="0" b="0"/>
            <wp:docPr id="74" name="图片 103" descr="@@@9e01c936-b0b6-40a4-9b5d-e73e5c10e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03" descr="@@@9e01c936-b0b6-40a4-9b5d-e73e5c10eaa8"/>
                    <pic:cNvPicPr>
                      <a:picLocks noChangeAspect="1"/>
                    </pic:cNvPicPr>
                  </pic:nvPicPr>
                  <pic:blipFill>
                    <a:blip r:embed="rId43"/>
                    <a:stretch>
                      <a:fillRect/>
                    </a:stretch>
                  </pic:blipFill>
                  <pic:spPr>
                    <a:xfrm>
                      <a:off x="0" y="0"/>
                      <a:ext cx="1371600" cy="1181100"/>
                    </a:xfrm>
                    <a:prstGeom prst="rect">
                      <a:avLst/>
                    </a:prstGeom>
                    <a:noFill/>
                    <a:ln>
                      <a:noFill/>
                    </a:ln>
                  </pic:spPr>
                </pic:pic>
              </a:graphicData>
            </a:graphic>
          </wp:inline>
        </w:drawing>
      </w:r>
    </w:p>
    <w:p w14:paraId="7F9C94F0">
      <w:pPr>
        <w:shd w:val="clear" w:color="auto" w:fill="F2F2F2"/>
        <w:spacing w:line="360" w:lineRule="auto"/>
        <w:ind w:left="420"/>
        <w:jc w:val="left"/>
        <w:textAlignment w:val="center"/>
        <w:rPr>
          <w:color w:val="FF0000"/>
        </w:rPr>
      </w:pPr>
      <w:r>
        <w:rPr>
          <w:color w:val="FF0000"/>
        </w:rPr>
        <w:t>【答案】     电     化学</w:t>
      </w:r>
    </w:p>
    <w:p w14:paraId="350AADE7">
      <w:pPr>
        <w:shd w:val="clear" w:color="auto" w:fill="F2F2F2"/>
        <w:spacing w:line="360" w:lineRule="auto"/>
        <w:ind w:left="420"/>
        <w:jc w:val="left"/>
        <w:textAlignment w:val="center"/>
        <w:rPr>
          <w:color w:val="FF0000"/>
        </w:rPr>
      </w:pPr>
      <w:r>
        <w:rPr>
          <w:color w:val="FF0000"/>
        </w:rPr>
        <w:t>【详解】[1]太阳能电池板消耗太阳能，产生电能，所以是将太阳能转化为电能。</w:t>
      </w:r>
    </w:p>
    <w:p w14:paraId="75BE545A">
      <w:pPr>
        <w:shd w:val="clear" w:color="auto" w:fill="F2F2F2"/>
        <w:spacing w:line="360" w:lineRule="auto"/>
        <w:ind w:left="420"/>
        <w:jc w:val="left"/>
        <w:textAlignment w:val="center"/>
        <w:rPr>
          <w:color w:val="FF0000"/>
        </w:rPr>
      </w:pPr>
      <w:r>
        <w:rPr>
          <w:color w:val="FF0000"/>
        </w:rPr>
        <w:t>[2]白天蓄电池消耗电能，产生化学能，所以是将电能转化成化学能储存起来。</w:t>
      </w:r>
    </w:p>
    <w:p w14:paraId="21B6EDF1">
      <w:pPr>
        <w:spacing w:line="360" w:lineRule="auto"/>
        <w:ind w:left="315" w:hanging="315"/>
        <w:jc w:val="left"/>
        <w:textAlignment w:val="center"/>
      </w:pPr>
      <w:r>
        <w:t>8．</w:t>
      </w:r>
      <w:r>
        <w:rPr>
          <w:rFonts w:hint="eastAsia" w:ascii="宋体" w:hAnsi="宋体" w:cs="宋体"/>
          <w:b/>
          <w:color w:val="00B050"/>
          <w:szCs w:val="21"/>
        </w:rPr>
        <w:t>（2024·江苏扬州·中考真题）</w:t>
      </w:r>
      <w:r>
        <w:t>“北斗定位满山牛羊，一屏管理便利牧民。”北斗卫星将牛羊的定位信息传到新疆阿勒泰牧民的手机上是利用（　　）</w:t>
      </w:r>
    </w:p>
    <w:p w14:paraId="01D30A1A">
      <w:pPr>
        <w:tabs>
          <w:tab w:val="left" w:pos="2078"/>
          <w:tab w:val="left" w:pos="4156"/>
          <w:tab w:val="left" w:pos="6234"/>
        </w:tabs>
        <w:spacing w:line="360" w:lineRule="auto"/>
        <w:ind w:left="420"/>
        <w:jc w:val="left"/>
        <w:textAlignment w:val="center"/>
      </w:pPr>
      <w:r>
        <w:t>A．次声波</w:t>
      </w:r>
      <w:r>
        <w:tab/>
      </w:r>
      <w:r>
        <w:t>B．超声波</w:t>
      </w:r>
      <w:r>
        <w:tab/>
      </w:r>
      <w:r>
        <w:t>C．电磁波</w:t>
      </w:r>
      <w:r>
        <w:tab/>
      </w:r>
      <w:r>
        <w:t>D．可见光</w:t>
      </w:r>
    </w:p>
    <w:p w14:paraId="183728DE">
      <w:pPr>
        <w:shd w:val="clear" w:color="auto" w:fill="F2F2F2"/>
        <w:spacing w:line="360" w:lineRule="auto"/>
        <w:ind w:left="420"/>
        <w:jc w:val="left"/>
        <w:textAlignment w:val="center"/>
        <w:rPr>
          <w:color w:val="FF0000"/>
        </w:rPr>
      </w:pPr>
      <w:r>
        <w:rPr>
          <w:color w:val="FF0000"/>
        </w:rPr>
        <w:t>【答案】C</w:t>
      </w:r>
    </w:p>
    <w:p w14:paraId="17278094">
      <w:pPr>
        <w:shd w:val="clear" w:color="auto" w:fill="F2F2F2"/>
        <w:spacing w:line="360" w:lineRule="auto"/>
        <w:ind w:left="420"/>
        <w:jc w:val="left"/>
        <w:textAlignment w:val="center"/>
        <w:rPr>
          <w:color w:val="FF0000"/>
        </w:rPr>
      </w:pPr>
      <w:r>
        <w:rPr>
          <w:color w:val="FF0000"/>
        </w:rPr>
        <w:t>【详解】电磁波可以传递信息，而且可以在真空中传播，北斗卫星将牛羊的定位信息传到新疆阿勒泰牧民的手机上是利用电磁波来实现的，故C符合题意，ABD不符合题意。</w:t>
      </w:r>
    </w:p>
    <w:p w14:paraId="617C7386">
      <w:pPr>
        <w:shd w:val="clear" w:color="auto" w:fill="F2F2F2"/>
        <w:spacing w:line="360" w:lineRule="auto"/>
        <w:ind w:left="420"/>
        <w:jc w:val="left"/>
        <w:textAlignment w:val="center"/>
        <w:rPr>
          <w:color w:val="FF0000"/>
        </w:rPr>
      </w:pPr>
      <w:r>
        <w:rPr>
          <w:color w:val="FF0000"/>
        </w:rPr>
        <w:t>故选C。</w:t>
      </w:r>
    </w:p>
    <w:p w14:paraId="7E68B9A3">
      <w:pPr>
        <w:pStyle w:val="3"/>
        <w:keepNext w:val="0"/>
        <w:keepLines w:val="0"/>
        <w:spacing w:before="0" w:after="0"/>
        <w:ind w:left="420"/>
        <w:jc w:val="center"/>
        <w:rPr>
          <w:color w:val="auto"/>
          <w:sz w:val="30"/>
          <w:szCs w:val="30"/>
          <w:shd w:val="clear" w:color="FFFFFF" w:fill="D9D9D9"/>
        </w:rPr>
      </w:pPr>
      <w:r>
        <w:rPr>
          <w:rFonts w:hint="eastAsia"/>
          <w:color w:val="auto"/>
          <w:sz w:val="30"/>
          <w:szCs w:val="30"/>
          <w:shd w:val="clear" w:color="FFFFFF" w:fill="D9D9D9"/>
        </w:rPr>
        <w:t>能力提升</w:t>
      </w:r>
    </w:p>
    <w:p w14:paraId="12A699E1">
      <w:pPr>
        <w:spacing w:line="360" w:lineRule="auto"/>
        <w:ind w:left="315" w:hanging="315"/>
        <w:jc w:val="left"/>
        <w:textAlignment w:val="center"/>
      </w:pPr>
      <w:r>
        <w:t>9．</w:t>
      </w:r>
      <w:r>
        <w:rPr>
          <w:rFonts w:hint="eastAsia" w:ascii="宋体" w:hAnsi="宋体" w:cs="宋体"/>
          <w:b/>
          <w:color w:val="00B050"/>
          <w:szCs w:val="21"/>
        </w:rPr>
        <w:t>（2024·湖北·中考真题）</w:t>
      </w:r>
      <w:r>
        <w:t>我国于2018年和2024年先后发射了鹊桥号和鹊桥二号中继星，架起了地球与月球背面通信的“天桥”。相比于鹊桥号，鹊桥二号距月球更近（如图），采用了反射率更高的镀金钼丝天线。下列说法</w:t>
      </w:r>
      <w:r>
        <w:rPr>
          <w:em w:val="dot"/>
        </w:rPr>
        <w:t>不正确</w:t>
      </w:r>
      <w:r>
        <w:t>的是（　　）</w:t>
      </w:r>
    </w:p>
    <w:p w14:paraId="1C6A035D">
      <w:pPr>
        <w:spacing w:line="360" w:lineRule="auto"/>
        <w:ind w:left="420"/>
        <w:jc w:val="center"/>
        <w:textAlignment w:val="center"/>
      </w:pPr>
      <w:r>
        <w:rPr>
          <w:rFonts w:eastAsia="Times New Roman"/>
          <w:kern w:val="0"/>
          <w:sz w:val="24"/>
          <w:szCs w:val="24"/>
        </w:rPr>
        <w:drawing>
          <wp:inline distT="0" distB="0" distL="114300" distR="114300">
            <wp:extent cx="1943100" cy="1238250"/>
            <wp:effectExtent l="0" t="0" r="0" b="0"/>
            <wp:docPr id="88" name="图片 104" descr="@@@dba7c305-242c-40a0-aafa-4bff90dbd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04" descr="@@@dba7c305-242c-40a0-aafa-4bff90dbd554"/>
                    <pic:cNvPicPr>
                      <a:picLocks noChangeAspect="1"/>
                    </pic:cNvPicPr>
                  </pic:nvPicPr>
                  <pic:blipFill>
                    <a:blip r:embed="rId44"/>
                    <a:stretch>
                      <a:fillRect/>
                    </a:stretch>
                  </pic:blipFill>
                  <pic:spPr>
                    <a:xfrm>
                      <a:off x="0" y="0"/>
                      <a:ext cx="1943100" cy="1238250"/>
                    </a:xfrm>
                    <a:prstGeom prst="rect">
                      <a:avLst/>
                    </a:prstGeom>
                    <a:noFill/>
                    <a:ln>
                      <a:noFill/>
                    </a:ln>
                  </pic:spPr>
                </pic:pic>
              </a:graphicData>
            </a:graphic>
          </wp:inline>
        </w:drawing>
      </w:r>
    </w:p>
    <w:p w14:paraId="2A0FCA39">
      <w:pPr>
        <w:spacing w:line="360" w:lineRule="auto"/>
        <w:ind w:left="420"/>
        <w:jc w:val="left"/>
        <w:textAlignment w:val="center"/>
      </w:pPr>
      <w:r>
        <w:t>A．鹊桥号利用声波进行信号传输</w:t>
      </w:r>
    </w:p>
    <w:p w14:paraId="3ACDB277">
      <w:pPr>
        <w:spacing w:line="360" w:lineRule="auto"/>
        <w:ind w:left="420"/>
        <w:jc w:val="left"/>
        <w:textAlignment w:val="center"/>
      </w:pPr>
      <w:r>
        <w:t>B．鹊桥二号利用电磁波进行信号传输</w:t>
      </w:r>
    </w:p>
    <w:p w14:paraId="00445D32">
      <w:pPr>
        <w:spacing w:line="360" w:lineRule="auto"/>
        <w:ind w:left="420"/>
        <w:jc w:val="left"/>
        <w:textAlignment w:val="center"/>
      </w:pPr>
      <w:r>
        <w:t>C．镀金钼丝天线反射的信号传播速度为</w:t>
      </w:r>
      <w:r>
        <w:object>
          <v:shape id="_x0000_i1129" o:spt="75" alt="eqId8bd296edbde664f19abbc3ad1ae01e91" type="#_x0000_t75" style="height:13.5pt;width:50.25pt;" o:ole="t" filled="f" o:preferrelative="t" stroked="f" coordsize="21600,21600">
            <v:path/>
            <v:fill on="f" focussize="0,0"/>
            <v:stroke on="f" joinstyle="miter"/>
            <v:imagedata r:id="rId46" o:title="eqId8bd296edbde664f19abbc3ad1ae01e91"/>
            <o:lock v:ext="edit" aspectratio="t"/>
            <w10:wrap type="none"/>
            <w10:anchorlock/>
          </v:shape>
          <o:OLEObject Type="Embed" ProgID="Equation.DSMT4" ShapeID="_x0000_i1129" DrawAspect="Content" ObjectID="_1468075731" r:id="rId45">
            <o:LockedField>false</o:LockedField>
          </o:OLEObject>
        </w:object>
      </w:r>
    </w:p>
    <w:p w14:paraId="59B7F219">
      <w:pPr>
        <w:spacing w:line="360" w:lineRule="auto"/>
        <w:ind w:left="420"/>
        <w:jc w:val="left"/>
        <w:textAlignment w:val="center"/>
      </w:pPr>
      <w:r>
        <w:t>D．信息从月球背面传到鹊桥二号比到鹊桥号用时更短</w:t>
      </w:r>
    </w:p>
    <w:p w14:paraId="00CF8600">
      <w:pPr>
        <w:shd w:val="clear" w:color="auto" w:fill="F2F2F2"/>
        <w:spacing w:line="360" w:lineRule="auto"/>
        <w:ind w:left="420"/>
        <w:jc w:val="left"/>
        <w:textAlignment w:val="center"/>
        <w:rPr>
          <w:color w:val="FF0000"/>
        </w:rPr>
      </w:pPr>
      <w:r>
        <w:rPr>
          <w:color w:val="FF0000"/>
        </w:rPr>
        <w:t>【答案】A</w:t>
      </w:r>
    </w:p>
    <w:p w14:paraId="3454527E">
      <w:pPr>
        <w:shd w:val="clear" w:color="auto" w:fill="F2F2F2"/>
        <w:spacing w:line="360" w:lineRule="auto"/>
        <w:ind w:left="420"/>
        <w:jc w:val="left"/>
        <w:textAlignment w:val="center"/>
        <w:rPr>
          <w:color w:val="FF0000"/>
        </w:rPr>
      </w:pPr>
      <w:r>
        <w:rPr>
          <w:color w:val="FF0000"/>
        </w:rPr>
        <w:t>【详解】AB．降落在月球背面的嫦娥六号要时刻与地球保持通信，需要鹊桥二号中继卫星进行信号转发。该通信利用电磁波传递信息，超声波和次声波不能在真空中传播，故A错误，符合题意，B正确，不符合题意。</w:t>
      </w:r>
    </w:p>
    <w:p w14:paraId="21ED70DC">
      <w:pPr>
        <w:shd w:val="clear" w:color="auto" w:fill="F2F2F2"/>
        <w:spacing w:line="360" w:lineRule="auto"/>
        <w:ind w:left="420"/>
        <w:jc w:val="left"/>
        <w:textAlignment w:val="center"/>
        <w:rPr>
          <w:color w:val="FF0000"/>
        </w:rPr>
      </w:pPr>
      <w:r>
        <w:rPr>
          <w:color w:val="FF0000"/>
        </w:rPr>
        <w:t>C．电磁波在真空中传播的速度</w:t>
      </w:r>
      <w:r>
        <w:rPr>
          <w:color w:val="FF0000"/>
        </w:rPr>
        <w:object>
          <v:shape id="_x0000_i1130" o:spt="75" alt="eqId8bd296edbde664f19abbc3ad1ae01e91" type="#_x0000_t75" style="height:13.5pt;width:50.25pt;" o:ole="t" filled="f" o:preferrelative="t" stroked="f" coordsize="21600,21600">
            <v:path/>
            <v:fill on="f" focussize="0,0"/>
            <v:stroke on="f" joinstyle="miter"/>
            <v:imagedata r:id="rId46" o:title="eqId8bd296edbde664f19abbc3ad1ae01e91"/>
            <o:lock v:ext="edit" aspectratio="t"/>
            <w10:wrap type="none"/>
            <w10:anchorlock/>
          </v:shape>
          <o:OLEObject Type="Embed" ProgID="Equation.DSMT4" ShapeID="_x0000_i1130" DrawAspect="Content" ObjectID="_1468075732" r:id="rId47">
            <o:LockedField>false</o:LockedField>
          </o:OLEObject>
        </w:object>
      </w:r>
      <w:r>
        <w:rPr>
          <w:color w:val="FF0000"/>
        </w:rPr>
        <w:t>，故C正确，不符合题意；</w:t>
      </w:r>
    </w:p>
    <w:p w14:paraId="2D0F7909">
      <w:pPr>
        <w:shd w:val="clear" w:color="auto" w:fill="F2F2F2"/>
        <w:spacing w:line="360" w:lineRule="auto"/>
        <w:ind w:left="420"/>
        <w:jc w:val="left"/>
        <w:textAlignment w:val="center"/>
        <w:rPr>
          <w:color w:val="FF0000"/>
        </w:rPr>
      </w:pPr>
      <w:r>
        <w:rPr>
          <w:color w:val="FF0000"/>
        </w:rPr>
        <w:t>D．根据题意知道，相比于鹊桥号，鹊桥二号距月球更近，所以，信息从月球背面传到鹊桥二号比到鹊桥号用时更短，故D正确，不符合题意。</w:t>
      </w:r>
    </w:p>
    <w:p w14:paraId="45A30694">
      <w:pPr>
        <w:shd w:val="clear" w:color="auto" w:fill="F2F2F2"/>
        <w:spacing w:line="360" w:lineRule="auto"/>
        <w:ind w:left="420"/>
        <w:jc w:val="left"/>
        <w:textAlignment w:val="center"/>
        <w:rPr>
          <w:color w:val="FF0000"/>
        </w:rPr>
      </w:pPr>
      <w:r>
        <w:rPr>
          <w:color w:val="FF0000"/>
        </w:rPr>
        <w:t>故选A。</w:t>
      </w:r>
    </w:p>
    <w:p w14:paraId="1A4035B8">
      <w:pPr>
        <w:spacing w:line="360" w:lineRule="auto"/>
        <w:ind w:left="420" w:hanging="420"/>
        <w:jc w:val="left"/>
        <w:textAlignment w:val="center"/>
      </w:pPr>
      <w:r>
        <w:t>10．</w:t>
      </w:r>
      <w:r>
        <w:rPr>
          <w:rFonts w:hint="eastAsia" w:ascii="宋体" w:hAnsi="宋体" w:cs="宋体"/>
          <w:b/>
          <w:color w:val="00B050"/>
          <w:szCs w:val="21"/>
        </w:rPr>
        <w:t>（2024·江苏盐城·中考真题）</w:t>
      </w:r>
      <w:r>
        <w:t>如图是我国自主研发的“极目一号”Ⅲ型浮空艇，外形像大白鲸，整体呈流线型，尾部有三个尾翼。其内部有两个气囊，一个气囊装有密度比空气小的氦气，另一个气囊内充有空气，艇体通过排放空气实现上升。艇体用特种缆绳与地面相连，缆绳中布置细电缆和光纤。下列关于浮空艇分析错误的是（　　）</w:t>
      </w:r>
    </w:p>
    <w:p w14:paraId="2C599CD3">
      <w:pPr>
        <w:spacing w:line="360" w:lineRule="auto"/>
        <w:ind w:left="420"/>
        <w:jc w:val="center"/>
        <w:textAlignment w:val="center"/>
      </w:pPr>
      <w:r>
        <w:rPr>
          <w:rFonts w:eastAsia="Times New Roman"/>
          <w:kern w:val="0"/>
          <w:sz w:val="24"/>
          <w:szCs w:val="24"/>
        </w:rPr>
        <w:drawing>
          <wp:inline distT="0" distB="0" distL="114300" distR="114300">
            <wp:extent cx="2009775" cy="1343025"/>
            <wp:effectExtent l="0" t="0" r="9525" b="9525"/>
            <wp:docPr id="72" name="图片 107" descr="@@@fcb74e00-5489-497d-99f0-d9754daa9b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07" descr="@@@fcb74e00-5489-497d-99f0-d9754daa9b93"/>
                    <pic:cNvPicPr>
                      <a:picLocks noChangeAspect="1"/>
                    </pic:cNvPicPr>
                  </pic:nvPicPr>
                  <pic:blipFill>
                    <a:blip r:embed="rId48"/>
                    <a:stretch>
                      <a:fillRect/>
                    </a:stretch>
                  </pic:blipFill>
                  <pic:spPr>
                    <a:xfrm>
                      <a:off x="0" y="0"/>
                      <a:ext cx="2009775" cy="1343025"/>
                    </a:xfrm>
                    <a:prstGeom prst="rect">
                      <a:avLst/>
                    </a:prstGeom>
                    <a:noFill/>
                    <a:ln>
                      <a:noFill/>
                    </a:ln>
                  </pic:spPr>
                </pic:pic>
              </a:graphicData>
            </a:graphic>
          </wp:inline>
        </w:drawing>
      </w:r>
    </w:p>
    <w:p w14:paraId="04E22159">
      <w:pPr>
        <w:spacing w:line="360" w:lineRule="auto"/>
        <w:ind w:left="420"/>
        <w:jc w:val="left"/>
        <w:textAlignment w:val="center"/>
      </w:pPr>
      <w:r>
        <w:t>A．艇体整体呈流线型是为了减小空气阻力的影响</w:t>
      </w:r>
    </w:p>
    <w:p w14:paraId="72260CE0">
      <w:pPr>
        <w:spacing w:line="360" w:lineRule="auto"/>
        <w:ind w:left="420"/>
        <w:jc w:val="left"/>
        <w:textAlignment w:val="center"/>
      </w:pPr>
      <w:r>
        <w:t>B．浮空艇在上升过程中受到的浮力变大</w:t>
      </w:r>
    </w:p>
    <w:p w14:paraId="38C8DA65">
      <w:pPr>
        <w:spacing w:line="360" w:lineRule="auto"/>
        <w:ind w:left="420"/>
        <w:jc w:val="left"/>
        <w:textAlignment w:val="center"/>
      </w:pPr>
      <w:r>
        <w:t>C．缆绳中布置光纤，目的是实时传输通信数据</w:t>
      </w:r>
    </w:p>
    <w:p w14:paraId="0C6F39A0">
      <w:pPr>
        <w:spacing w:line="360" w:lineRule="auto"/>
        <w:ind w:left="420"/>
        <w:jc w:val="left"/>
        <w:textAlignment w:val="center"/>
      </w:pPr>
      <w:r>
        <w:t>D．缆绳应选择密度小、强度大的材料</w:t>
      </w:r>
    </w:p>
    <w:p w14:paraId="220255F1">
      <w:pPr>
        <w:shd w:val="clear" w:color="auto" w:fill="F2F2F2"/>
        <w:spacing w:line="360" w:lineRule="auto"/>
        <w:ind w:left="420"/>
        <w:jc w:val="left"/>
        <w:textAlignment w:val="center"/>
        <w:rPr>
          <w:color w:val="FF0000"/>
        </w:rPr>
      </w:pPr>
      <w:r>
        <w:rPr>
          <w:color w:val="FF0000"/>
        </w:rPr>
        <w:t>【答案】B</w:t>
      </w:r>
    </w:p>
    <w:p w14:paraId="4EA7B579">
      <w:pPr>
        <w:shd w:val="clear" w:color="auto" w:fill="F2F2F2"/>
        <w:spacing w:line="360" w:lineRule="auto"/>
        <w:ind w:left="420"/>
        <w:jc w:val="left"/>
        <w:textAlignment w:val="center"/>
        <w:rPr>
          <w:color w:val="FF0000"/>
        </w:rPr>
      </w:pPr>
      <w:r>
        <w:rPr>
          <w:color w:val="FF0000"/>
        </w:rPr>
        <w:t>【详解】A．艇体整体呈流线型，是为了减小空气阻力的影响，故A正确，不符合题意；</w:t>
      </w:r>
    </w:p>
    <w:p w14:paraId="12E9C245">
      <w:pPr>
        <w:shd w:val="clear" w:color="auto" w:fill="F2F2F2"/>
        <w:spacing w:line="360" w:lineRule="auto"/>
        <w:ind w:left="420"/>
        <w:jc w:val="left"/>
        <w:textAlignment w:val="center"/>
        <w:rPr>
          <w:color w:val="FF0000"/>
        </w:rPr>
      </w:pPr>
      <w:r>
        <w:rPr>
          <w:color w:val="FF0000"/>
        </w:rPr>
        <w:t>B．浮空艇在上升过程中，排开空气的体积不变，根据</w:t>
      </w:r>
      <w:r>
        <w:rPr>
          <w:i/>
          <w:color w:val="FF0000"/>
        </w:rPr>
        <w:t>F</w:t>
      </w:r>
      <w:r>
        <w:rPr>
          <w:i/>
          <w:color w:val="FF0000"/>
          <w:vertAlign w:val="subscript"/>
        </w:rPr>
        <w:t>浮</w:t>
      </w:r>
      <w:r>
        <w:rPr>
          <w:color w:val="FF0000"/>
        </w:rPr>
        <w:t>​=</w:t>
      </w:r>
      <w:r>
        <w:rPr>
          <w:i/>
          <w:color w:val="FF0000"/>
        </w:rPr>
        <w:t>ρ</w:t>
      </w:r>
      <w:r>
        <w:rPr>
          <w:i/>
          <w:color w:val="FF0000"/>
          <w:vertAlign w:val="subscript"/>
        </w:rPr>
        <w:t>空气</w:t>
      </w:r>
      <w:r>
        <w:rPr>
          <w:i/>
          <w:color w:val="FF0000"/>
        </w:rPr>
        <w:t>gV</w:t>
      </w:r>
      <w:r>
        <w:rPr>
          <w:i/>
          <w:color w:val="FF0000"/>
          <w:vertAlign w:val="subscript"/>
        </w:rPr>
        <w:t>排</w:t>
      </w:r>
      <w:r>
        <w:rPr>
          <w:color w:val="FF0000"/>
        </w:rPr>
        <w:t>​可知，受到的浮力不变，故B错误，符合题意；</w:t>
      </w:r>
    </w:p>
    <w:p w14:paraId="2CCE8658">
      <w:pPr>
        <w:shd w:val="clear" w:color="auto" w:fill="F2F2F2"/>
        <w:spacing w:line="360" w:lineRule="auto"/>
        <w:ind w:left="420"/>
        <w:jc w:val="left"/>
        <w:textAlignment w:val="center"/>
        <w:rPr>
          <w:color w:val="FF0000"/>
        </w:rPr>
      </w:pPr>
      <w:r>
        <w:rPr>
          <w:color w:val="FF0000"/>
        </w:rPr>
        <w:t>C．缆绳中布置光纤，目的是实时传输通信数据，故C正确，不符合题意；</w:t>
      </w:r>
    </w:p>
    <w:p w14:paraId="0A049711">
      <w:pPr>
        <w:shd w:val="clear" w:color="auto" w:fill="F2F2F2"/>
        <w:spacing w:line="360" w:lineRule="auto"/>
        <w:ind w:left="420"/>
        <w:jc w:val="left"/>
        <w:textAlignment w:val="center"/>
        <w:rPr>
          <w:color w:val="FF0000"/>
        </w:rPr>
      </w:pPr>
      <w:r>
        <w:rPr>
          <w:color w:val="FF0000"/>
        </w:rPr>
        <w:t>D．缆绳应选择密度小、强度大的材料，这样在体积相同时，质量小，便于操作，故D正确，不符合题意。</w:t>
      </w:r>
    </w:p>
    <w:p w14:paraId="6D242A62">
      <w:pPr>
        <w:shd w:val="clear" w:color="auto" w:fill="F2F2F2"/>
        <w:spacing w:line="360" w:lineRule="auto"/>
        <w:ind w:left="420"/>
        <w:jc w:val="left"/>
        <w:textAlignment w:val="center"/>
        <w:rPr>
          <w:color w:val="FF0000"/>
        </w:rPr>
      </w:pPr>
      <w:r>
        <w:rPr>
          <w:color w:val="FF0000"/>
        </w:rPr>
        <w:t>故选B。</w:t>
      </w:r>
    </w:p>
    <w:p w14:paraId="1F7AEF2F">
      <w:pPr>
        <w:spacing w:line="360" w:lineRule="auto"/>
        <w:ind w:left="420" w:hanging="420"/>
        <w:jc w:val="left"/>
        <w:textAlignment w:val="center"/>
      </w:pPr>
      <w:r>
        <w:t>11．</w:t>
      </w:r>
      <w:r>
        <w:rPr>
          <w:rFonts w:hint="eastAsia" w:ascii="宋体" w:hAnsi="宋体" w:cs="宋体"/>
          <w:b/>
          <w:color w:val="00B050"/>
          <w:szCs w:val="21"/>
        </w:rPr>
        <w:t>（2024·内蒙古·中考真题）</w:t>
      </w:r>
      <w:r>
        <w:t>近年来，我国在科技领域取得了辉煌的成就。下列说法正确的是（　　）</w:t>
      </w:r>
    </w:p>
    <w:p w14:paraId="4A36A209">
      <w:pPr>
        <w:spacing w:line="360" w:lineRule="auto"/>
        <w:ind w:left="420"/>
        <w:jc w:val="left"/>
        <w:textAlignment w:val="center"/>
      </w:pPr>
      <w:r>
        <w:t>A．“华龙一号”核电站利用的是核聚变释放的能量</w:t>
      </w:r>
    </w:p>
    <w:p w14:paraId="2CF30372">
      <w:pPr>
        <w:spacing w:line="360" w:lineRule="auto"/>
        <w:ind w:left="420"/>
        <w:jc w:val="left"/>
        <w:textAlignment w:val="center"/>
      </w:pPr>
      <w:r>
        <w:t>B．中国空间站利用的太阳能属于可再生能源</w:t>
      </w:r>
    </w:p>
    <w:p w14:paraId="01D7ED88">
      <w:pPr>
        <w:spacing w:line="360" w:lineRule="auto"/>
        <w:ind w:left="420"/>
        <w:jc w:val="left"/>
        <w:textAlignment w:val="center"/>
      </w:pPr>
      <w:r>
        <w:t>C．“复兴号”动车组控制系统中的芯片由超导体制成</w:t>
      </w:r>
    </w:p>
    <w:p w14:paraId="53C027F6">
      <w:pPr>
        <w:spacing w:line="360" w:lineRule="auto"/>
        <w:ind w:left="420"/>
        <w:jc w:val="left"/>
        <w:textAlignment w:val="center"/>
      </w:pPr>
      <w:r>
        <w:t>D．“神舟十六号”的航天员在太空中利用声波和地面指挥中心传递信息</w:t>
      </w:r>
    </w:p>
    <w:p w14:paraId="0DC9F2FF">
      <w:pPr>
        <w:shd w:val="clear" w:color="auto" w:fill="F2F2F2"/>
        <w:spacing w:line="360" w:lineRule="auto"/>
        <w:ind w:left="420"/>
        <w:jc w:val="left"/>
        <w:textAlignment w:val="center"/>
        <w:rPr>
          <w:color w:val="FF0000"/>
        </w:rPr>
      </w:pPr>
      <w:r>
        <w:rPr>
          <w:color w:val="FF0000"/>
        </w:rPr>
        <w:t>【答案】B</w:t>
      </w:r>
    </w:p>
    <w:p w14:paraId="177BD6F6">
      <w:pPr>
        <w:shd w:val="clear" w:color="auto" w:fill="F2F2F2"/>
        <w:spacing w:line="360" w:lineRule="auto"/>
        <w:ind w:left="420"/>
        <w:jc w:val="left"/>
        <w:textAlignment w:val="center"/>
        <w:rPr>
          <w:color w:val="FF0000"/>
        </w:rPr>
      </w:pPr>
      <w:r>
        <w:rPr>
          <w:color w:val="FF0000"/>
        </w:rPr>
        <w:t>【详解】A．核聚变和核裂变都可以释放巨大的能量，华龙一号核电机组利用的是核裂变释放的能量，故A错误；</w:t>
      </w:r>
    </w:p>
    <w:p w14:paraId="04F2694C">
      <w:pPr>
        <w:shd w:val="clear" w:color="auto" w:fill="F2F2F2"/>
        <w:spacing w:line="360" w:lineRule="auto"/>
        <w:ind w:left="420"/>
        <w:jc w:val="left"/>
        <w:textAlignment w:val="center"/>
        <w:rPr>
          <w:color w:val="FF0000"/>
        </w:rPr>
      </w:pPr>
      <w:r>
        <w:rPr>
          <w:color w:val="FF0000"/>
        </w:rPr>
        <w:t>B．中国空间站利用的太阳能可以从自然界源源不断地获得，属于可再生能源，故B正确；</w:t>
      </w:r>
    </w:p>
    <w:p w14:paraId="62BE387D">
      <w:pPr>
        <w:shd w:val="clear" w:color="auto" w:fill="F2F2F2"/>
        <w:spacing w:line="360" w:lineRule="auto"/>
        <w:ind w:left="420"/>
        <w:jc w:val="left"/>
        <w:textAlignment w:val="center"/>
        <w:rPr>
          <w:color w:val="FF0000"/>
        </w:rPr>
      </w:pPr>
      <w:r>
        <w:rPr>
          <w:color w:val="FF0000"/>
        </w:rPr>
        <w:t>C．半导体的导电性介于导体与绝缘体之间，复兴号动车组控制系统中的芯片由半导体制成，故C错误；</w:t>
      </w:r>
    </w:p>
    <w:p w14:paraId="3689EFDF">
      <w:pPr>
        <w:shd w:val="clear" w:color="auto" w:fill="F2F2F2"/>
        <w:spacing w:line="360" w:lineRule="auto"/>
        <w:ind w:left="420"/>
        <w:jc w:val="left"/>
        <w:textAlignment w:val="center"/>
        <w:rPr>
          <w:color w:val="FF0000"/>
        </w:rPr>
      </w:pPr>
      <w:r>
        <w:rPr>
          <w:color w:val="FF0000"/>
        </w:rPr>
        <w:t>D．电磁波可以传递信息且可在真空中传播，而声波不能在真空中传播，所以，“神舟十六号”的航天员在太空中利用电磁波和地面指挥中心传递信息，故D错误。</w:t>
      </w:r>
    </w:p>
    <w:p w14:paraId="64C41D65">
      <w:pPr>
        <w:shd w:val="clear" w:color="auto" w:fill="F2F2F2"/>
        <w:spacing w:line="360" w:lineRule="auto"/>
        <w:ind w:left="420"/>
        <w:jc w:val="left"/>
        <w:textAlignment w:val="center"/>
        <w:rPr>
          <w:color w:val="FF0000"/>
        </w:rPr>
      </w:pPr>
      <w:r>
        <w:rPr>
          <w:color w:val="FF0000"/>
        </w:rPr>
        <w:t>故选B。</w:t>
      </w:r>
    </w:p>
    <w:p w14:paraId="52A88E4C">
      <w:pPr>
        <w:spacing w:line="360" w:lineRule="auto"/>
        <w:ind w:left="420" w:hanging="420"/>
        <w:jc w:val="left"/>
        <w:textAlignment w:val="center"/>
      </w:pPr>
      <w:r>
        <w:t>12．</w:t>
      </w:r>
      <w:r>
        <w:rPr>
          <w:rFonts w:hint="eastAsia" w:ascii="宋体" w:hAnsi="宋体" w:cs="宋体"/>
          <w:b/>
          <w:color w:val="00B050"/>
          <w:szCs w:val="21"/>
        </w:rPr>
        <w:t>（2024·甘肃临夏·中考真题）</w:t>
      </w:r>
      <w:r>
        <w:t>科技改变生活，创新驱动发展。下列科技与生活的实例说法正确的是（</w:t>
      </w:r>
      <w:r>
        <w:rPr>
          <w:rFonts w:eastAsia="Times New Roman"/>
          <w:kern w:val="0"/>
          <w:sz w:val="24"/>
          <w:szCs w:val="24"/>
        </w:rPr>
        <w:t>    </w:t>
      </w:r>
      <w:r>
        <w:t>）</w:t>
      </w:r>
    </w:p>
    <w:p w14:paraId="2767D4F3">
      <w:pPr>
        <w:spacing w:line="360" w:lineRule="auto"/>
        <w:ind w:left="420"/>
        <w:jc w:val="left"/>
        <w:textAlignment w:val="center"/>
      </w:pPr>
      <w:r>
        <w:t>A．新能源汽车中用到的“氢能、太阳能、压缩天然气”等能源，均属于不可再生能源</w:t>
      </w:r>
    </w:p>
    <w:p w14:paraId="556131DD">
      <w:pPr>
        <w:spacing w:line="360" w:lineRule="auto"/>
        <w:ind w:left="420"/>
        <w:jc w:val="left"/>
        <w:textAlignment w:val="center"/>
      </w:pPr>
      <w:r>
        <w:t>B．新能源汽车中的纯电动汽车工作过程中将电能全部转化为机械能</w:t>
      </w:r>
    </w:p>
    <w:p w14:paraId="0CC2BEFC">
      <w:pPr>
        <w:spacing w:line="360" w:lineRule="auto"/>
        <w:ind w:left="420"/>
        <w:jc w:val="left"/>
        <w:textAlignment w:val="center"/>
      </w:pPr>
      <w:r>
        <w:t>C．华龙一号核电站利用核裂变产生的能量发电</w:t>
      </w:r>
    </w:p>
    <w:p w14:paraId="262578E7">
      <w:pPr>
        <w:spacing w:line="360" w:lineRule="auto"/>
        <w:ind w:left="420"/>
        <w:jc w:val="left"/>
        <w:textAlignment w:val="center"/>
      </w:pPr>
      <w:r>
        <w:t>D．临夏州清洁能源发展步伐不断加快，垃圾焚烧电站将电能转化为化学能</w:t>
      </w:r>
    </w:p>
    <w:p w14:paraId="069C07F8">
      <w:pPr>
        <w:shd w:val="clear" w:color="auto" w:fill="F2F2F2"/>
        <w:spacing w:line="360" w:lineRule="auto"/>
        <w:ind w:left="420"/>
        <w:jc w:val="left"/>
        <w:textAlignment w:val="center"/>
        <w:rPr>
          <w:color w:val="FF0000"/>
        </w:rPr>
      </w:pPr>
      <w:r>
        <w:rPr>
          <w:color w:val="FF0000"/>
        </w:rPr>
        <w:t>【答案】C</w:t>
      </w:r>
    </w:p>
    <w:p w14:paraId="2AEA649A">
      <w:pPr>
        <w:shd w:val="clear" w:color="auto" w:fill="F2F2F2"/>
        <w:spacing w:line="360" w:lineRule="auto"/>
        <w:ind w:left="420"/>
        <w:jc w:val="left"/>
        <w:textAlignment w:val="center"/>
        <w:rPr>
          <w:color w:val="FF0000"/>
        </w:rPr>
      </w:pPr>
      <w:r>
        <w:rPr>
          <w:color w:val="FF0000"/>
        </w:rPr>
        <w:t>【详解】A．太阳能可以源源不断的在自然界中获取，因此属于可再生能源，故A错误；</w:t>
      </w:r>
    </w:p>
    <w:p w14:paraId="7D222190">
      <w:pPr>
        <w:shd w:val="clear" w:color="auto" w:fill="F2F2F2"/>
        <w:spacing w:line="360" w:lineRule="auto"/>
        <w:ind w:left="420"/>
        <w:jc w:val="left"/>
        <w:textAlignment w:val="center"/>
        <w:rPr>
          <w:color w:val="FF0000"/>
        </w:rPr>
      </w:pPr>
      <w:r>
        <w:rPr>
          <w:color w:val="FF0000"/>
        </w:rPr>
        <w:t>B．新能源汽车中的纯电动汽车工作过程中大部分的电能转化为机械能，还有部分电能转化为内能，故B错误；</w:t>
      </w:r>
    </w:p>
    <w:p w14:paraId="216E854E">
      <w:pPr>
        <w:shd w:val="clear" w:color="auto" w:fill="F2F2F2"/>
        <w:spacing w:line="360" w:lineRule="auto"/>
        <w:ind w:left="420"/>
        <w:jc w:val="left"/>
        <w:textAlignment w:val="center"/>
        <w:rPr>
          <w:color w:val="FF0000"/>
        </w:rPr>
      </w:pPr>
      <w:r>
        <w:rPr>
          <w:color w:val="FF0000"/>
        </w:rPr>
        <w:t>C．核能利用中，只有太阳能是利用和的聚变释放能量，其他核电站是利用可控的核的裂变来获取能量，故C正确；</w:t>
      </w:r>
    </w:p>
    <w:p w14:paraId="27FCBBB5">
      <w:pPr>
        <w:shd w:val="clear" w:color="auto" w:fill="F2F2F2"/>
        <w:spacing w:line="360" w:lineRule="auto"/>
        <w:ind w:left="420"/>
        <w:jc w:val="left"/>
        <w:textAlignment w:val="center"/>
        <w:rPr>
          <w:color w:val="FF0000"/>
        </w:rPr>
      </w:pPr>
      <w:r>
        <w:rPr>
          <w:color w:val="FF0000"/>
        </w:rPr>
        <w:t>D．垃圾焚烧电站将化学能转化为内能，再由内能转化为机械能，最后由机械能转化为电能，故D错误。</w:t>
      </w:r>
    </w:p>
    <w:p w14:paraId="25B9D557">
      <w:pPr>
        <w:shd w:val="clear" w:color="auto" w:fill="F2F2F2"/>
        <w:spacing w:line="360" w:lineRule="auto"/>
        <w:ind w:left="420"/>
        <w:jc w:val="left"/>
        <w:textAlignment w:val="center"/>
        <w:rPr>
          <w:color w:val="FF0000"/>
        </w:rPr>
      </w:pPr>
      <w:r>
        <w:rPr>
          <w:color w:val="FF0000"/>
        </w:rPr>
        <w:t>故选C。</w:t>
      </w:r>
    </w:p>
    <w:p w14:paraId="653A2220">
      <w:pPr>
        <w:spacing w:line="360" w:lineRule="auto"/>
        <w:ind w:left="420" w:hanging="420"/>
        <w:jc w:val="left"/>
        <w:textAlignment w:val="center"/>
      </w:pPr>
      <w:r>
        <w:t>13．</w:t>
      </w:r>
      <w:r>
        <w:rPr>
          <w:rFonts w:hint="eastAsia" w:ascii="宋体" w:hAnsi="宋体" w:cs="宋体"/>
          <w:b/>
          <w:color w:val="00B050"/>
          <w:szCs w:val="21"/>
        </w:rPr>
        <w:t>（2024·山西·中考真题）</w:t>
      </w:r>
      <w:r>
        <w:t>近年来风能和太阳能发电逐渐增多。为增加供电稳定性，需要储能系统进行调节。研究发现可利用“深井拉铁”技术储存电能，还能实现废旧矿井的再利用。如图所示，用电低峰时，电动机利用多余电能将重物提升至高处；用电高峰时，重物下降带动发电机发电。下列说法正确的是（　　）</w:t>
      </w:r>
    </w:p>
    <w:p w14:paraId="023C1652">
      <w:pPr>
        <w:spacing w:line="360" w:lineRule="auto"/>
        <w:ind w:left="420"/>
        <w:jc w:val="center"/>
        <w:textAlignment w:val="center"/>
      </w:pPr>
      <w:r>
        <w:rPr>
          <w:rFonts w:eastAsia="Times New Roman"/>
          <w:kern w:val="0"/>
          <w:sz w:val="24"/>
          <w:szCs w:val="24"/>
        </w:rPr>
        <w:drawing>
          <wp:inline distT="0" distB="0" distL="114300" distR="114300">
            <wp:extent cx="2114550" cy="1800225"/>
            <wp:effectExtent l="0" t="0" r="0" b="9525"/>
            <wp:docPr id="75" name="图片 108" descr="@@@c5ecfd11-6cc4-4fa1-8413-d63b3e911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08" descr="@@@c5ecfd11-6cc4-4fa1-8413-d63b3e911d8b"/>
                    <pic:cNvPicPr>
                      <a:picLocks noChangeAspect="1"/>
                    </pic:cNvPicPr>
                  </pic:nvPicPr>
                  <pic:blipFill>
                    <a:blip r:embed="rId49"/>
                    <a:stretch>
                      <a:fillRect/>
                    </a:stretch>
                  </pic:blipFill>
                  <pic:spPr>
                    <a:xfrm>
                      <a:off x="0" y="0"/>
                      <a:ext cx="2114550" cy="1800225"/>
                    </a:xfrm>
                    <a:prstGeom prst="rect">
                      <a:avLst/>
                    </a:prstGeom>
                    <a:noFill/>
                    <a:ln>
                      <a:noFill/>
                    </a:ln>
                  </pic:spPr>
                </pic:pic>
              </a:graphicData>
            </a:graphic>
          </wp:inline>
        </w:drawing>
      </w:r>
    </w:p>
    <w:p w14:paraId="56310275">
      <w:pPr>
        <w:spacing w:line="360" w:lineRule="auto"/>
        <w:ind w:left="420"/>
        <w:jc w:val="left"/>
        <w:textAlignment w:val="center"/>
      </w:pPr>
      <w:r>
        <w:t>A．风能和太阳能都属于不可再生能源</w:t>
      </w:r>
    </w:p>
    <w:p w14:paraId="313824F7">
      <w:pPr>
        <w:spacing w:line="360" w:lineRule="auto"/>
        <w:ind w:left="420"/>
        <w:jc w:val="left"/>
        <w:textAlignment w:val="center"/>
      </w:pPr>
      <w:r>
        <w:t>B．用电低峰时，重物上升，机械能转化为电能</w:t>
      </w:r>
    </w:p>
    <w:p w14:paraId="51EED5C5">
      <w:pPr>
        <w:spacing w:line="360" w:lineRule="auto"/>
        <w:ind w:left="420"/>
        <w:jc w:val="left"/>
        <w:textAlignment w:val="center"/>
      </w:pPr>
      <w:r>
        <w:t>C．用电高峰时，重物下降，电能转化为机械能</w:t>
      </w:r>
    </w:p>
    <w:p w14:paraId="528BCFB1">
      <w:pPr>
        <w:spacing w:line="360" w:lineRule="auto"/>
        <w:ind w:left="420"/>
        <w:jc w:val="left"/>
        <w:textAlignment w:val="center"/>
      </w:pPr>
      <w:r>
        <w:t>D．重物质量一定，井越深，能储存的电能越多</w:t>
      </w:r>
    </w:p>
    <w:p w14:paraId="58AB8D12">
      <w:pPr>
        <w:shd w:val="clear" w:color="auto" w:fill="F2F2F2"/>
        <w:spacing w:line="360" w:lineRule="auto"/>
        <w:ind w:left="420"/>
        <w:jc w:val="left"/>
        <w:textAlignment w:val="center"/>
        <w:rPr>
          <w:color w:val="FF0000"/>
        </w:rPr>
      </w:pPr>
      <w:r>
        <w:rPr>
          <w:color w:val="FF0000"/>
        </w:rPr>
        <w:t>【答案】D</w:t>
      </w:r>
    </w:p>
    <w:p w14:paraId="484FC83A">
      <w:pPr>
        <w:shd w:val="clear" w:color="auto" w:fill="F2F2F2"/>
        <w:spacing w:line="360" w:lineRule="auto"/>
        <w:ind w:left="420"/>
        <w:jc w:val="left"/>
        <w:textAlignment w:val="center"/>
        <w:rPr>
          <w:color w:val="FF0000"/>
        </w:rPr>
      </w:pPr>
      <w:r>
        <w:rPr>
          <w:color w:val="FF0000"/>
        </w:rPr>
        <w:t>【详解】A．风能和太阳能都是自然界源源不断从自然界获得的能源，是可再生能源，故A错误；</w:t>
      </w:r>
    </w:p>
    <w:p w14:paraId="37C126FF">
      <w:pPr>
        <w:shd w:val="clear" w:color="auto" w:fill="F2F2F2"/>
        <w:spacing w:line="360" w:lineRule="auto"/>
        <w:ind w:left="420"/>
        <w:jc w:val="left"/>
        <w:textAlignment w:val="center"/>
        <w:rPr>
          <w:color w:val="FF0000"/>
        </w:rPr>
      </w:pPr>
      <w:r>
        <w:rPr>
          <w:color w:val="FF0000"/>
        </w:rPr>
        <w:t>B．用电低峰时，电动机利用多余电能将重物提升至高处，重物上升，电能转化为机械能，故B错误；</w:t>
      </w:r>
    </w:p>
    <w:p w14:paraId="0801DAE2">
      <w:pPr>
        <w:shd w:val="clear" w:color="auto" w:fill="F2F2F2"/>
        <w:spacing w:line="360" w:lineRule="auto"/>
        <w:ind w:left="420"/>
        <w:jc w:val="left"/>
        <w:textAlignment w:val="center"/>
        <w:rPr>
          <w:color w:val="FF0000"/>
        </w:rPr>
      </w:pPr>
      <w:r>
        <w:rPr>
          <w:color w:val="FF0000"/>
        </w:rPr>
        <w:t>C．用电高峰时，重物下降带动发电机发电，重物下降，机械能转化为电能，故C错误；</w:t>
      </w:r>
    </w:p>
    <w:p w14:paraId="4A36C633">
      <w:pPr>
        <w:shd w:val="clear" w:color="auto" w:fill="F2F2F2"/>
        <w:spacing w:line="360" w:lineRule="auto"/>
        <w:ind w:left="420"/>
        <w:jc w:val="left"/>
        <w:textAlignment w:val="center"/>
        <w:rPr>
          <w:color w:val="FF0000"/>
        </w:rPr>
      </w:pPr>
      <w:r>
        <w:rPr>
          <w:color w:val="FF0000"/>
        </w:rPr>
        <w:t xml:space="preserve"> D．重物质量一定，井越深，重物被提升的高度越大，重物具有的机械能越多，能储存的电能越多，故D正确。</w:t>
      </w:r>
    </w:p>
    <w:p w14:paraId="325E71EA">
      <w:pPr>
        <w:shd w:val="clear" w:color="auto" w:fill="F2F2F2"/>
        <w:spacing w:line="360" w:lineRule="auto"/>
        <w:ind w:left="420"/>
        <w:jc w:val="left"/>
        <w:textAlignment w:val="center"/>
        <w:rPr>
          <w:color w:val="FF0000"/>
        </w:rPr>
      </w:pPr>
      <w:r>
        <w:rPr>
          <w:color w:val="FF0000"/>
        </w:rPr>
        <w:t xml:space="preserve"> 故选D。</w:t>
      </w:r>
    </w:p>
    <w:p w14:paraId="6C44DA3F">
      <w:pPr>
        <w:spacing w:line="360" w:lineRule="auto"/>
        <w:ind w:left="420" w:hanging="420"/>
        <w:jc w:val="left"/>
        <w:textAlignment w:val="center"/>
      </w:pPr>
      <w:r>
        <w:t>14．</w:t>
      </w:r>
      <w:r>
        <w:rPr>
          <w:rFonts w:hint="eastAsia" w:ascii="宋体" w:hAnsi="宋体" w:cs="宋体"/>
          <w:b/>
          <w:color w:val="00B050"/>
          <w:szCs w:val="21"/>
        </w:rPr>
        <w:t>（2024·四川成都·中考真题）</w:t>
      </w:r>
      <w:r>
        <w:t>三峡水电站是当今世界上装机容量最大的水电站，三峡大坝横跨长江，雄伟壮丽（如图）。下列说法正确的是（　　）</w:t>
      </w:r>
    </w:p>
    <w:p w14:paraId="2875A497">
      <w:pPr>
        <w:spacing w:line="360" w:lineRule="auto"/>
        <w:ind w:left="420"/>
        <w:jc w:val="center"/>
        <w:textAlignment w:val="center"/>
      </w:pPr>
      <w:r>
        <w:rPr>
          <w:rFonts w:eastAsia="Times New Roman"/>
          <w:kern w:val="0"/>
          <w:sz w:val="24"/>
          <w:szCs w:val="24"/>
        </w:rPr>
        <w:drawing>
          <wp:inline distT="0" distB="0" distL="114300" distR="114300">
            <wp:extent cx="1790700" cy="1295400"/>
            <wp:effectExtent l="0" t="0" r="0" b="0"/>
            <wp:docPr id="89" name="图片 109" descr="@@@a8260274-692d-4a6c-81dd-19976b5f6a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09" descr="@@@a8260274-692d-4a6c-81dd-19976b5f6a65"/>
                    <pic:cNvPicPr>
                      <a:picLocks noChangeAspect="1"/>
                    </pic:cNvPicPr>
                  </pic:nvPicPr>
                  <pic:blipFill>
                    <a:blip r:embed="rId50"/>
                    <a:stretch>
                      <a:fillRect/>
                    </a:stretch>
                  </pic:blipFill>
                  <pic:spPr>
                    <a:xfrm>
                      <a:off x="0" y="0"/>
                      <a:ext cx="1790700" cy="1295400"/>
                    </a:xfrm>
                    <a:prstGeom prst="rect">
                      <a:avLst/>
                    </a:prstGeom>
                    <a:noFill/>
                    <a:ln>
                      <a:noFill/>
                    </a:ln>
                  </pic:spPr>
                </pic:pic>
              </a:graphicData>
            </a:graphic>
          </wp:inline>
        </w:drawing>
      </w:r>
    </w:p>
    <w:p w14:paraId="4437F884">
      <w:pPr>
        <w:spacing w:line="360" w:lineRule="auto"/>
        <w:ind w:left="420"/>
        <w:jc w:val="left"/>
        <w:textAlignment w:val="center"/>
      </w:pPr>
      <w:r>
        <w:t>A．水力发电是将电能转化为机械能</w:t>
      </w:r>
    </w:p>
    <w:p w14:paraId="3245BA9E">
      <w:pPr>
        <w:spacing w:line="360" w:lineRule="auto"/>
        <w:ind w:left="420"/>
        <w:jc w:val="left"/>
        <w:textAlignment w:val="center"/>
      </w:pPr>
      <w:r>
        <w:t>B．水能是一次能源，电能是二次能源</w:t>
      </w:r>
    </w:p>
    <w:p w14:paraId="381510FF">
      <w:pPr>
        <w:spacing w:line="360" w:lineRule="auto"/>
        <w:ind w:left="420"/>
        <w:jc w:val="left"/>
        <w:textAlignment w:val="center"/>
      </w:pPr>
      <w:r>
        <w:t>C．利用大坝提高水位的目的是储蓄更多内能，用来发电</w:t>
      </w:r>
    </w:p>
    <w:p w14:paraId="1B39D90F">
      <w:pPr>
        <w:spacing w:line="360" w:lineRule="auto"/>
        <w:ind w:left="420"/>
        <w:jc w:val="left"/>
        <w:textAlignment w:val="center"/>
      </w:pPr>
      <w:r>
        <w:t>D．机械能和电能可以相互转化，所以能量转化没有方向性</w:t>
      </w:r>
    </w:p>
    <w:p w14:paraId="1548E6CC">
      <w:pPr>
        <w:shd w:val="clear" w:color="auto" w:fill="F2F2F2"/>
        <w:spacing w:line="360" w:lineRule="auto"/>
        <w:ind w:left="420"/>
        <w:jc w:val="left"/>
        <w:textAlignment w:val="center"/>
        <w:rPr>
          <w:color w:val="FF0000"/>
        </w:rPr>
      </w:pPr>
      <w:r>
        <w:rPr>
          <w:color w:val="FF0000"/>
        </w:rPr>
        <w:t>【答案】B</w:t>
      </w:r>
    </w:p>
    <w:p w14:paraId="28CAEB7D">
      <w:pPr>
        <w:shd w:val="clear" w:color="auto" w:fill="F2F2F2"/>
        <w:spacing w:line="360" w:lineRule="auto"/>
        <w:ind w:left="420"/>
        <w:jc w:val="left"/>
        <w:textAlignment w:val="center"/>
        <w:rPr>
          <w:color w:val="FF0000"/>
        </w:rPr>
      </w:pPr>
      <w:r>
        <w:rPr>
          <w:color w:val="FF0000"/>
        </w:rPr>
        <w:t>【详解】A．水力发电是将水的机械能转化为电能，故A错误；</w:t>
      </w:r>
    </w:p>
    <w:p w14:paraId="0BB8E9EA">
      <w:pPr>
        <w:shd w:val="clear" w:color="auto" w:fill="F2F2F2"/>
        <w:spacing w:line="360" w:lineRule="auto"/>
        <w:ind w:left="420"/>
        <w:jc w:val="left"/>
        <w:textAlignment w:val="center"/>
        <w:rPr>
          <w:color w:val="FF0000"/>
        </w:rPr>
      </w:pPr>
      <w:r>
        <w:rPr>
          <w:color w:val="FF0000"/>
        </w:rPr>
        <w:t>B．水能可以从自然界直接获取使用，是一次能源，而电能是由其他形式的能量转化来的，是二次能源，故B正确；</w:t>
      </w:r>
    </w:p>
    <w:p w14:paraId="4FF25EC5">
      <w:pPr>
        <w:shd w:val="clear" w:color="auto" w:fill="F2F2F2"/>
        <w:spacing w:line="360" w:lineRule="auto"/>
        <w:ind w:left="420"/>
        <w:jc w:val="left"/>
        <w:textAlignment w:val="center"/>
        <w:rPr>
          <w:color w:val="FF0000"/>
        </w:rPr>
      </w:pPr>
      <w:r>
        <w:rPr>
          <w:color w:val="FF0000"/>
        </w:rPr>
        <w:t>C．利用大坝提高水位的目的是储蓄更多机械能，用来发电，故C错误；</w:t>
      </w:r>
    </w:p>
    <w:p w14:paraId="202A7E37">
      <w:pPr>
        <w:shd w:val="clear" w:color="auto" w:fill="F2F2F2"/>
        <w:spacing w:line="360" w:lineRule="auto"/>
        <w:ind w:left="420"/>
        <w:jc w:val="left"/>
        <w:textAlignment w:val="center"/>
        <w:rPr>
          <w:color w:val="FF0000"/>
        </w:rPr>
      </w:pPr>
      <w:r>
        <w:rPr>
          <w:color w:val="FF0000"/>
        </w:rPr>
        <w:t>D．虽然机械能和电能可以相互转化，但是转化是有条件的，所以能量转化是有方向性，故D错误。</w:t>
      </w:r>
    </w:p>
    <w:p w14:paraId="1938C4DF">
      <w:pPr>
        <w:shd w:val="clear" w:color="auto" w:fill="F2F2F2"/>
        <w:spacing w:line="360" w:lineRule="auto"/>
        <w:ind w:left="420"/>
        <w:jc w:val="left"/>
        <w:textAlignment w:val="center"/>
        <w:rPr>
          <w:color w:val="FF0000"/>
        </w:rPr>
      </w:pPr>
      <w:r>
        <w:rPr>
          <w:color w:val="FF0000"/>
        </w:rPr>
        <w:t>故选B。</w:t>
      </w:r>
    </w:p>
    <w:p w14:paraId="31E55E07">
      <w:pPr>
        <w:spacing w:line="360" w:lineRule="auto"/>
        <w:ind w:left="420" w:hanging="420"/>
        <w:jc w:val="left"/>
        <w:textAlignment w:val="center"/>
      </w:pPr>
      <w:r>
        <w:t>15．</w:t>
      </w:r>
      <w:r>
        <w:rPr>
          <w:rFonts w:hint="eastAsia" w:ascii="宋体" w:hAnsi="宋体" w:cs="宋体"/>
          <w:b/>
          <w:color w:val="00B050"/>
          <w:szCs w:val="21"/>
        </w:rPr>
        <w:t>（24-25九年级上·云南红河·期中）</w:t>
      </w:r>
      <w:r>
        <w:t>阅读材料，回答问题。</w:t>
      </w:r>
    </w:p>
    <w:p w14:paraId="4755032A">
      <w:pPr>
        <w:spacing w:line="360" w:lineRule="auto"/>
        <w:ind w:left="420"/>
        <w:jc w:val="center"/>
        <w:textAlignment w:val="center"/>
      </w:pPr>
      <w:r>
        <w:t>全球最大的“充电宝”</w:t>
      </w:r>
    </w:p>
    <w:p w14:paraId="23674D2F">
      <w:pPr>
        <w:spacing w:line="360" w:lineRule="auto"/>
        <w:ind w:left="420"/>
        <w:jc w:val="left"/>
        <w:textAlignment w:val="center"/>
      </w:pPr>
      <w:r>
        <w:t>河北丰宁抽水蓄能电站有世界最大的“充电宝”之称。它的设计年发电量为66亿千瓦时，年抽水量为87亿千瓦时。每年可节约48.08万吨标准煤，减少二氧化碳排放120万吨，相当于造林24万亩。其规模和发电能力，都位列全球第一。</w:t>
      </w:r>
    </w:p>
    <w:p w14:paraId="4D08BF44">
      <w:pPr>
        <w:spacing w:line="360" w:lineRule="auto"/>
        <w:ind w:left="420"/>
        <w:jc w:val="left"/>
        <w:textAlignment w:val="center"/>
      </w:pPr>
      <w:r>
        <w:t>抽水蓄能电站被称作巨型“充电宝”，是因为通过电网调度，电站可以在用电低谷时从下水库抽水至上水库，等到了用电高峰期，上水库再放水到下水库，推动水轮机发电，由此解决了电能难以存储的难题。</w:t>
      </w:r>
    </w:p>
    <w:p w14:paraId="639E8092">
      <w:pPr>
        <w:spacing w:line="360" w:lineRule="auto"/>
        <w:ind w:left="420"/>
        <w:jc w:val="left"/>
        <w:textAlignment w:val="center"/>
      </w:pPr>
      <w:r>
        <w:t>现有的储能装置大体可分为机械储能（抽水蓄能、压缩空气、飞轮）、电磁储能（超导、电容器） 和化学储能（电池） 。相比于其他储能方式，抽水蓄能以其资金投入少、设备寿命长、储能规模大、转换效率高、技术成熟、运行条件简便、清洁环保等特点，因而得到了快速发展和广泛应用，是电力系统中最成熟、最实用的大规模储能方式。丰宁电站首次实现抽蓄电站接入柔性直流电网，能有效支撑具有网络特性的直流电网高可靠高效率运行，为中国环首都地区提供绵绵绿电。</w:t>
      </w:r>
    </w:p>
    <w:p w14:paraId="52B75E51">
      <w:pPr>
        <w:spacing w:line="360" w:lineRule="auto"/>
        <w:ind w:left="420"/>
        <w:jc w:val="left"/>
        <w:textAlignment w:val="center"/>
      </w:pPr>
      <w:r>
        <w:t>(1)现有的储能装置可分为机械储能、</w:t>
      </w:r>
      <w:r>
        <w:rPr>
          <w:rFonts w:eastAsia="Times New Roman"/>
          <w:u w:val="single"/>
        </w:rPr>
        <w:t xml:space="preserve">       </w:t>
      </w:r>
      <w:r>
        <w:t>、化学储能等几种方式。</w:t>
      </w:r>
    </w:p>
    <w:p w14:paraId="5FAA3E3D">
      <w:pPr>
        <w:spacing w:line="360" w:lineRule="auto"/>
        <w:ind w:left="420"/>
        <w:jc w:val="left"/>
        <w:textAlignment w:val="center"/>
      </w:pPr>
      <w:r>
        <w:t>(2)该电站抽水蓄能时可将</w:t>
      </w:r>
      <w:r>
        <w:rPr>
          <w:rFonts w:eastAsia="Times New Roman"/>
          <w:u w:val="single"/>
        </w:rPr>
        <w:t xml:space="preserve">        </w:t>
      </w:r>
      <w:r>
        <w:t>能转化为机械能，蓄能过程中总能量</w:t>
      </w:r>
      <w:r>
        <w:rPr>
          <w:rFonts w:eastAsia="Times New Roman"/>
          <w:u w:val="single"/>
        </w:rPr>
        <w:t xml:space="preserve">       </w:t>
      </w:r>
      <w:r>
        <w:t>（选填“守恒”或“不守恒”）。</w:t>
      </w:r>
    </w:p>
    <w:p w14:paraId="21228AD2">
      <w:pPr>
        <w:spacing w:line="360" w:lineRule="auto"/>
        <w:ind w:left="420"/>
        <w:jc w:val="left"/>
        <w:textAlignment w:val="center"/>
      </w:pPr>
      <w:r>
        <w:t>(3)说出一条抽水蓄能电站的特点</w:t>
      </w:r>
      <w:r>
        <w:rPr>
          <w:rFonts w:eastAsia="Times New Roman"/>
          <w:u w:val="single"/>
        </w:rPr>
        <w:t xml:space="preserve">       </w:t>
      </w:r>
      <w:r>
        <w:t>。</w:t>
      </w:r>
    </w:p>
    <w:p w14:paraId="453459E7">
      <w:pPr>
        <w:shd w:val="clear" w:color="auto" w:fill="F2F2F2"/>
        <w:spacing w:line="360" w:lineRule="auto"/>
        <w:ind w:left="420"/>
        <w:jc w:val="left"/>
        <w:textAlignment w:val="center"/>
        <w:rPr>
          <w:color w:val="FF0000"/>
        </w:rPr>
      </w:pPr>
      <w:r>
        <w:rPr>
          <w:color w:val="FF0000"/>
        </w:rPr>
        <w:t>【答案】(1)电磁储能</w:t>
      </w:r>
    </w:p>
    <w:p w14:paraId="0469D4EE">
      <w:pPr>
        <w:shd w:val="clear" w:color="auto" w:fill="F2F2F2"/>
        <w:spacing w:line="360" w:lineRule="auto"/>
        <w:ind w:left="420"/>
        <w:jc w:val="left"/>
        <w:textAlignment w:val="center"/>
        <w:rPr>
          <w:color w:val="FF0000"/>
        </w:rPr>
      </w:pPr>
      <w:r>
        <w:rPr>
          <w:color w:val="FF0000"/>
        </w:rPr>
        <w:t>(2)     电     守恒</w:t>
      </w:r>
    </w:p>
    <w:p w14:paraId="6B1A520D">
      <w:pPr>
        <w:shd w:val="clear" w:color="auto" w:fill="F2F2F2"/>
        <w:spacing w:line="360" w:lineRule="auto"/>
        <w:ind w:left="420"/>
        <w:jc w:val="left"/>
        <w:textAlignment w:val="center"/>
        <w:rPr>
          <w:color w:val="FF0000"/>
        </w:rPr>
      </w:pPr>
      <w:r>
        <w:rPr>
          <w:color w:val="FF0000"/>
        </w:rPr>
        <w:t>(3)资金投入少、设备寿命长、储能规模大、转换效率高、技术成熟、运行条件简便、清洁环保</w:t>
      </w:r>
    </w:p>
    <w:p w14:paraId="6BCAA146">
      <w:pPr>
        <w:shd w:val="clear" w:color="auto" w:fill="F2F2F2"/>
        <w:spacing w:line="360" w:lineRule="auto"/>
        <w:ind w:left="420"/>
        <w:jc w:val="left"/>
        <w:textAlignment w:val="center"/>
        <w:rPr>
          <w:color w:val="FF0000"/>
        </w:rPr>
      </w:pPr>
      <w:r>
        <w:rPr>
          <w:color w:val="FF0000"/>
        </w:rPr>
        <w:t>【详解】（1）现有的储能装置大体可分为机械储能（抽水蓄能、压缩空气、飞轮）、电磁储能（超导、电容器） 和化学储能（电池）。</w:t>
      </w:r>
    </w:p>
    <w:p w14:paraId="5799F1A4">
      <w:pPr>
        <w:shd w:val="clear" w:color="auto" w:fill="F2F2F2"/>
        <w:spacing w:line="360" w:lineRule="auto"/>
        <w:ind w:left="420"/>
        <w:jc w:val="left"/>
        <w:textAlignment w:val="center"/>
        <w:rPr>
          <w:color w:val="FF0000"/>
        </w:rPr>
      </w:pPr>
      <w:r>
        <w:rPr>
          <w:color w:val="FF0000"/>
        </w:rPr>
        <w:t>（2）[1][2]电站可以在用电低谷时从下水库抽水至上水库，等到了用电高峰期，上水库再放水到下水库，推动水轮机发电；该电站抽水蓄能时消耗电能，可将电能转化为水的机械能，同时一部分电能转化成内能，由能量守恒定律可知，蓄能过程中总能守恒。</w:t>
      </w:r>
    </w:p>
    <w:p w14:paraId="47D7FA1E">
      <w:pPr>
        <w:shd w:val="clear" w:color="auto" w:fill="F2F2F2"/>
        <w:spacing w:line="360" w:lineRule="auto"/>
        <w:ind w:left="420"/>
        <w:jc w:val="left"/>
        <w:textAlignment w:val="center"/>
        <w:rPr>
          <w:color w:val="FF0000"/>
        </w:rPr>
      </w:pPr>
      <w:r>
        <w:rPr>
          <w:color w:val="FF0000"/>
        </w:rPr>
        <w:t>（3）抽水蓄能具有资金投入少、设备寿命长、储能规模大、转换效率高、技术成熟、运行条件简便、清洁环保等特点。</w:t>
      </w:r>
    </w:p>
    <w:p w14:paraId="43A32D0F">
      <w:pPr>
        <w:spacing w:line="360" w:lineRule="auto"/>
        <w:ind w:left="420"/>
        <w:textAlignment w:val="center"/>
      </w:pPr>
    </w:p>
    <w:p w14:paraId="19ADB101">
      <w:pPr>
        <w:spacing w:before="0" w:after="0" w:line="360" w:lineRule="auto"/>
        <w:ind w:left="315" w:firstLine="0"/>
        <w:rPr>
          <w:rFonts w:hint="default" w:eastAsia="微软雅黑"/>
          <w:i/>
          <w:iCs/>
          <w:color w:val="00B050"/>
          <w:kern w:val="44"/>
          <w:sz w:val="28"/>
          <w:szCs w:val="28"/>
          <w:shd w:val="clear" w:color="FFFFFF" w:fill="D9D9D9"/>
          <w:lang w:val="en-US" w:eastAsia="zh-CN"/>
        </w:rPr>
      </w:pPr>
      <w:r>
        <w:rPr>
          <w:rFonts w:hint="eastAsia" w:eastAsia="微软雅黑"/>
          <w:i/>
          <w:iCs/>
          <w:kern w:val="44"/>
          <w:sz w:val="28"/>
          <w:szCs w:val="28"/>
          <w:shd w:val="clear" w:color="FFFFFF" w:fill="D9D9D9"/>
        </w:rPr>
        <w:drawing>
          <wp:anchor distT="0" distB="0" distL="114300" distR="114300" simplePos="0" relativeHeight="251662336" behindDoc="0" locked="0" layoutInCell="1" allowOverlap="1">
            <wp:simplePos x="0" y="0"/>
            <wp:positionH relativeFrom="page">
              <wp:posOffset>10680700</wp:posOffset>
            </wp:positionH>
            <wp:positionV relativeFrom="topMargin">
              <wp:posOffset>12280900</wp:posOffset>
            </wp:positionV>
            <wp:extent cx="368300" cy="368300"/>
            <wp:effectExtent l="0" t="0" r="12700" b="12700"/>
            <wp:wrapNone/>
            <wp:docPr id="9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8"/>
                    <pic:cNvPicPr>
                      <a:picLocks noChangeAspect="1"/>
                    </pic:cNvPicPr>
                  </pic:nvPicPr>
                  <pic:blipFill>
                    <a:blip r:embed="rId51"/>
                    <a:stretch>
                      <a:fillRect/>
                    </a:stretch>
                  </pic:blipFill>
                  <pic:spPr>
                    <a:xfrm>
                      <a:off x="0" y="0"/>
                      <a:ext cx="368300" cy="368300"/>
                    </a:xfrm>
                    <a:prstGeom prst="rect">
                      <a:avLst/>
                    </a:prstGeom>
                    <a:noFill/>
                    <a:ln>
                      <a:noFill/>
                    </a:ln>
                  </pic:spPr>
                </pic:pic>
              </a:graphicData>
            </a:graphic>
          </wp:anchor>
        </w:drawing>
      </w:r>
      <w:r>
        <w:rPr>
          <w:rFonts w:eastAsia="微软雅黑"/>
          <w:i/>
          <w:iCs/>
          <w:kern w:val="44"/>
          <w:sz w:val="28"/>
          <w:szCs w:val="28"/>
          <w:shd w:val="clear" w:color="FFFFFF" w:fill="D9D9D9"/>
        </w:rPr>
        <w:drawing>
          <wp:anchor distT="0" distB="0" distL="114300" distR="114300" simplePos="0" relativeHeight="251663360" behindDoc="0" locked="0" layoutInCell="1" allowOverlap="1">
            <wp:simplePos x="0" y="0"/>
            <wp:positionH relativeFrom="page">
              <wp:posOffset>11391900</wp:posOffset>
            </wp:positionH>
            <wp:positionV relativeFrom="page">
              <wp:posOffset>12217400</wp:posOffset>
            </wp:positionV>
            <wp:extent cx="292100" cy="495300"/>
            <wp:effectExtent l="0" t="0" r="12700" b="0"/>
            <wp:wrapNone/>
            <wp:docPr id="99" name="图片 1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00069"/>
                    <pic:cNvPicPr>
                      <a:picLocks noChangeAspect="1"/>
                    </pic:cNvPicPr>
                  </pic:nvPicPr>
                  <pic:blipFill>
                    <a:blip r:embed="rId52"/>
                    <a:stretch>
                      <a:fillRect/>
                    </a:stretch>
                  </pic:blipFill>
                  <pic:spPr>
                    <a:xfrm>
                      <a:off x="0" y="0"/>
                      <a:ext cx="292100" cy="495300"/>
                    </a:xfrm>
                    <a:prstGeom prst="rect">
                      <a:avLst/>
                    </a:prstGeom>
                    <a:noFill/>
                    <a:ln>
                      <a:noFill/>
                    </a:ln>
                  </pic:spPr>
                </pic:pic>
              </a:graphicData>
            </a:graphic>
          </wp:anchor>
        </w:drawing>
      </w:r>
      <w:bookmarkStart w:id="7" w:name="_GoBack"/>
      <w:r>
        <w:rPr>
          <w:i/>
          <w:iCs/>
          <w:sz w:val="28"/>
          <w:szCs w:val="28"/>
          <w:shd w:val="clear" w:color="FFFFFF" w:fill="D9D9D9"/>
        </w:rPr>
        <w:drawing>
          <wp:anchor distT="0" distB="0" distL="114300" distR="114300" simplePos="0" relativeHeight="251664384" behindDoc="0" locked="0" layoutInCell="1" allowOverlap="1">
            <wp:simplePos x="0" y="0"/>
            <wp:positionH relativeFrom="page">
              <wp:posOffset>12420600</wp:posOffset>
            </wp:positionH>
            <wp:positionV relativeFrom="page">
              <wp:posOffset>11684000</wp:posOffset>
            </wp:positionV>
            <wp:extent cx="368300" cy="355600"/>
            <wp:effectExtent l="0" t="0" r="12700" b="6350"/>
            <wp:wrapNone/>
            <wp:docPr id="102"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0043"/>
                    <pic:cNvPicPr>
                      <a:picLocks noChangeAspect="1"/>
                    </pic:cNvPicPr>
                  </pic:nvPicPr>
                  <pic:blipFill>
                    <a:blip r:embed="rId53"/>
                    <a:stretch>
                      <a:fillRect/>
                    </a:stretch>
                  </pic:blipFill>
                  <pic:spPr>
                    <a:xfrm>
                      <a:off x="0" y="0"/>
                      <a:ext cx="368300" cy="355600"/>
                    </a:xfrm>
                    <a:prstGeom prst="rect">
                      <a:avLst/>
                    </a:prstGeom>
                    <a:solidFill>
                      <a:srgbClr val="FFFFFF"/>
                    </a:solidFill>
                    <a:ln>
                      <a:noFill/>
                    </a:ln>
                  </pic:spPr>
                </pic:pic>
              </a:graphicData>
            </a:graphic>
          </wp:anchor>
        </w:drawing>
      </w:r>
      <w:bookmarkEnd w:id="7"/>
      <w:r>
        <w:rPr>
          <w:rFonts w:hint="eastAsia" w:eastAsia="微软雅黑"/>
          <w:i/>
          <w:iCs/>
          <w:kern w:val="44"/>
          <w:sz w:val="28"/>
          <w:szCs w:val="28"/>
          <w:shd w:val="clear" w:color="FFFFFF" w:fill="D9D9D9"/>
        </w:rPr>
        <w:t>主题</w:t>
      </w:r>
      <w:r>
        <w:rPr>
          <w:rFonts w:hint="eastAsia" w:eastAsia="微软雅黑"/>
          <w:i/>
          <w:iCs/>
          <w:kern w:val="44"/>
          <w:sz w:val="28"/>
          <w:szCs w:val="28"/>
          <w:shd w:val="clear" w:color="FFFFFF" w:fill="D9D9D9"/>
          <w:lang w:val="en-US" w:eastAsia="zh-CN"/>
        </w:rPr>
        <w:t>四</w:t>
      </w:r>
      <w:r>
        <w:rPr>
          <w:rFonts w:hint="eastAsia" w:eastAsia="微软雅黑"/>
          <w:i/>
          <w:iCs/>
          <w:kern w:val="44"/>
          <w:sz w:val="28"/>
          <w:szCs w:val="28"/>
          <w:shd w:val="clear" w:color="FFFFFF" w:fill="D9D9D9"/>
        </w:rPr>
        <w:t xml:space="preserve"> </w:t>
      </w:r>
      <w:r>
        <w:rPr>
          <w:rFonts w:hint="eastAsia" w:eastAsia="微软雅黑"/>
          <w:i/>
          <w:iCs/>
          <w:kern w:val="44"/>
          <w:sz w:val="28"/>
          <w:szCs w:val="28"/>
          <w:shd w:val="clear" w:color="FFFFFF" w:fill="D9D9D9"/>
          <w:lang w:val="en-US" w:eastAsia="zh-CN"/>
        </w:rPr>
        <w:t>信息 能源</w:t>
      </w:r>
    </w:p>
    <w:p w14:paraId="7478A0F9">
      <w:pPr>
        <w:spacing w:before="0" w:after="0" w:line="360" w:lineRule="auto"/>
        <w:ind w:left="315" w:firstLine="0"/>
        <w:jc w:val="center"/>
        <w:rPr>
          <w:rFonts w:hint="default" w:eastAsia="微软雅黑"/>
          <w:b/>
          <w:bCs/>
          <w:sz w:val="24"/>
          <w:szCs w:val="24"/>
          <w:lang w:val="en-US" w:eastAsia="zh-CN"/>
        </w:rPr>
      </w:pPr>
      <w:r>
        <w:rPr>
          <w:rFonts w:eastAsia="微软雅黑"/>
          <w:b/>
          <w:bCs/>
          <w:color w:val="806000"/>
          <w:kern w:val="44"/>
          <w:sz w:val="36"/>
          <w:szCs w:val="21"/>
        </w:rPr>
        <w:t>专题</w:t>
      </w:r>
      <w:r>
        <w:rPr>
          <w:rFonts w:hint="eastAsia" w:eastAsia="微软雅黑"/>
          <w:b/>
          <w:bCs/>
          <w:color w:val="806000"/>
          <w:kern w:val="44"/>
          <w:sz w:val="36"/>
          <w:szCs w:val="21"/>
          <w:lang w:val="en-US" w:eastAsia="zh-CN"/>
        </w:rPr>
        <w:t>16</w:t>
      </w:r>
      <w:r>
        <w:rPr>
          <w:rFonts w:eastAsia="微软雅黑"/>
          <w:b/>
          <w:bCs/>
          <w:color w:val="806000"/>
          <w:kern w:val="44"/>
          <w:sz w:val="36"/>
          <w:szCs w:val="21"/>
        </w:rPr>
        <w:t xml:space="preserve">  </w:t>
      </w:r>
      <w:r>
        <w:rPr>
          <w:rFonts w:hint="eastAsia" w:eastAsia="微软雅黑"/>
          <w:b/>
          <w:bCs/>
          <w:color w:val="806000"/>
          <w:kern w:val="44"/>
          <w:sz w:val="36"/>
          <w:szCs w:val="21"/>
          <w:lang w:val="en-US" w:eastAsia="zh-CN"/>
        </w:rPr>
        <w:t>信息与能源</w:t>
      </w:r>
    </w:p>
    <w:p w14:paraId="24DCC34F">
      <w:pPr>
        <w:spacing w:before="0" w:after="0" w:line="360" w:lineRule="auto"/>
        <w:ind w:left="315" w:firstLine="0"/>
        <w:jc w:val="center"/>
        <w:textAlignment w:val="center"/>
        <w:rPr>
          <w:b/>
          <w:bCs/>
          <w:sz w:val="24"/>
          <w:szCs w:val="24"/>
        </w:rPr>
      </w:pPr>
      <w:r>
        <w:rPr>
          <w:rFonts w:hint="eastAsia"/>
          <w:b/>
          <w:bCs/>
          <w:sz w:val="24"/>
          <w:szCs w:val="24"/>
        </w:rPr>
        <w:t>（试题分值：</w:t>
      </w:r>
      <w:r>
        <w:rPr>
          <w:rFonts w:hint="eastAsia"/>
          <w:b/>
          <w:bCs/>
          <w:sz w:val="24"/>
          <w:szCs w:val="24"/>
          <w:lang w:val="en-US" w:eastAsia="zh-CN"/>
        </w:rPr>
        <w:t>80</w:t>
      </w:r>
      <w:r>
        <w:rPr>
          <w:rFonts w:hint="eastAsia"/>
          <w:b/>
          <w:bCs/>
          <w:sz w:val="24"/>
          <w:szCs w:val="24"/>
        </w:rPr>
        <w:t>分   测试时间：</w:t>
      </w:r>
      <w:r>
        <w:rPr>
          <w:rFonts w:hint="eastAsia"/>
          <w:b/>
          <w:bCs/>
          <w:sz w:val="24"/>
          <w:szCs w:val="24"/>
          <w:lang w:val="en-US" w:eastAsia="zh-CN"/>
        </w:rPr>
        <w:t>85</w:t>
      </w:r>
      <w:r>
        <w:rPr>
          <w:rFonts w:hint="eastAsia"/>
          <w:b/>
          <w:bCs/>
          <w:sz w:val="24"/>
          <w:szCs w:val="24"/>
        </w:rPr>
        <w:t>分钟）</w:t>
      </w:r>
    </w:p>
    <w:p w14:paraId="5354517F">
      <w:pPr>
        <w:spacing w:before="0" w:after="0" w:line="360" w:lineRule="auto"/>
        <w:ind w:left="0" w:firstLine="0"/>
        <w:rPr>
          <w:rFonts w:ascii="宋体" w:hAnsi="宋体" w:cs="宋体"/>
          <w:color w:val="00B050"/>
          <w:szCs w:val="21"/>
        </w:rPr>
      </w:pPr>
      <w:r>
        <w:rPr>
          <w:rFonts w:hint="eastAsia"/>
          <w:b/>
          <w:bCs/>
          <w:color w:val="00B050"/>
          <w:sz w:val="24"/>
          <w:szCs w:val="24"/>
        </w:rPr>
        <w:t>一、选择题</w:t>
      </w:r>
      <w:r>
        <w:rPr>
          <w:rFonts w:hint="eastAsia" w:ascii="宋体" w:hAnsi="宋体" w:cs="宋体"/>
          <w:b/>
          <w:color w:val="00B050"/>
          <w:szCs w:val="21"/>
        </w:rPr>
        <w:t>(本题包括1</w:t>
      </w:r>
      <w:r>
        <w:rPr>
          <w:rFonts w:hint="eastAsia" w:ascii="宋体" w:hAnsi="宋体" w:cs="宋体"/>
          <w:b/>
          <w:color w:val="00B050"/>
          <w:szCs w:val="21"/>
          <w:lang w:val="en-US" w:eastAsia="zh-CN"/>
        </w:rPr>
        <w:t>2</w:t>
      </w:r>
      <w:r>
        <w:rPr>
          <w:rFonts w:hint="eastAsia" w:ascii="宋体" w:hAnsi="宋体" w:cs="宋体"/>
          <w:b/>
          <w:color w:val="00B050"/>
          <w:szCs w:val="21"/>
        </w:rPr>
        <w:t>小题,每小题2分,共</w:t>
      </w:r>
      <w:r>
        <w:rPr>
          <w:rFonts w:hint="eastAsia" w:ascii="宋体" w:hAnsi="宋体" w:cs="宋体"/>
          <w:b/>
          <w:color w:val="00B050"/>
          <w:szCs w:val="21"/>
          <w:lang w:val="en-US" w:eastAsia="zh-CN"/>
        </w:rPr>
        <w:t>24</w:t>
      </w:r>
      <w:r>
        <w:rPr>
          <w:rFonts w:hint="eastAsia" w:ascii="宋体" w:hAnsi="宋体" w:cs="宋体"/>
          <w:b/>
          <w:color w:val="00B050"/>
          <w:szCs w:val="21"/>
        </w:rPr>
        <w:t>分.每小题只有一个正确答案)</w:t>
      </w:r>
    </w:p>
    <w:p w14:paraId="3BDB8894">
      <w:pPr>
        <w:shd w:val="clear" w:color="auto" w:fill="auto"/>
        <w:spacing w:before="0" w:after="0" w:line="360" w:lineRule="auto"/>
        <w:ind w:left="315" w:hanging="315"/>
        <w:jc w:val="left"/>
        <w:textAlignment w:val="center"/>
        <w:rPr>
          <w:sz w:val="21"/>
        </w:rPr>
      </w:pPr>
      <w:r>
        <w:rPr>
          <w:sz w:val="21"/>
        </w:rPr>
        <w:t>1．</w:t>
      </w:r>
      <w:r>
        <w:rPr>
          <w:rFonts w:hint="eastAsia" w:ascii="宋体" w:hAnsi="宋体" w:cs="宋体"/>
          <w:b/>
          <w:color w:val="00B050"/>
          <w:szCs w:val="21"/>
        </w:rPr>
        <w:t>（2024·江苏镇江·中考真题）</w:t>
      </w:r>
      <w:r>
        <w:rPr>
          <w:sz w:val="21"/>
        </w:rPr>
        <w:t>我国珠峰地区建有全球海拔最高的5G基站。手机和5G基站之间信息传输依靠（</w:t>
      </w:r>
      <w:r>
        <w:rPr>
          <w:rFonts w:ascii="Times New Roman" w:hAnsi="Times New Roman" w:eastAsia="Times New Roman" w:cs="Times New Roman"/>
          <w:kern w:val="0"/>
          <w:sz w:val="24"/>
          <w:szCs w:val="24"/>
        </w:rPr>
        <w:t>    </w:t>
      </w:r>
      <w:r>
        <w:rPr>
          <w:sz w:val="21"/>
        </w:rPr>
        <w:t>）</w:t>
      </w:r>
    </w:p>
    <w:p w14:paraId="7FB3CF80">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A．电磁波</w:t>
      </w:r>
      <w:r>
        <w:rPr>
          <w:sz w:val="21"/>
        </w:rPr>
        <w:tab/>
      </w:r>
      <w:r>
        <w:rPr>
          <w:sz w:val="21"/>
        </w:rPr>
        <w:t>B．超声波</w:t>
      </w:r>
      <w:r>
        <w:rPr>
          <w:sz w:val="21"/>
        </w:rPr>
        <w:tab/>
      </w:r>
      <w:r>
        <w:rPr>
          <w:sz w:val="21"/>
        </w:rPr>
        <w:t>C．次声波</w:t>
      </w:r>
      <w:r>
        <w:rPr>
          <w:sz w:val="21"/>
        </w:rPr>
        <w:tab/>
      </w:r>
      <w:r>
        <w:rPr>
          <w:sz w:val="21"/>
        </w:rPr>
        <w:t>D．可听声</w:t>
      </w:r>
    </w:p>
    <w:p w14:paraId="68400BD0">
      <w:pPr>
        <w:shd w:val="clear" w:color="auto" w:fill="F2F2F2"/>
        <w:spacing w:before="0" w:after="0" w:line="360" w:lineRule="auto"/>
        <w:ind w:left="315" w:firstLine="0"/>
        <w:jc w:val="left"/>
        <w:textAlignment w:val="center"/>
        <w:rPr>
          <w:color w:val="FF0000"/>
          <w:sz w:val="21"/>
        </w:rPr>
      </w:pPr>
      <w:r>
        <w:rPr>
          <w:color w:val="FF0000"/>
          <w:sz w:val="21"/>
        </w:rPr>
        <w:t>【答案】A</w:t>
      </w:r>
    </w:p>
    <w:p w14:paraId="57C27B08">
      <w:pPr>
        <w:shd w:val="clear" w:color="auto" w:fill="F2F2F2"/>
        <w:spacing w:before="0" w:after="0" w:line="360" w:lineRule="auto"/>
        <w:ind w:left="315" w:firstLine="0"/>
        <w:jc w:val="left"/>
        <w:textAlignment w:val="center"/>
        <w:rPr>
          <w:color w:val="FF0000"/>
          <w:sz w:val="21"/>
        </w:rPr>
      </w:pPr>
      <w:r>
        <w:rPr>
          <w:color w:val="FF0000"/>
          <w:sz w:val="21"/>
        </w:rPr>
        <w:t>【详解】手机和基站之间的信息传输，包括我们日常使用的无线通信，如手机信号、无线网络等，都是依靠电磁波来实现的。因此，手机和5G基站之间的信息传输也是依靠电磁波。</w:t>
      </w:r>
    </w:p>
    <w:p w14:paraId="598E57D0">
      <w:pPr>
        <w:shd w:val="clear" w:color="auto" w:fill="F2F2F2"/>
        <w:spacing w:before="0" w:after="0" w:line="360" w:lineRule="auto"/>
        <w:ind w:left="315" w:firstLine="0"/>
        <w:jc w:val="left"/>
        <w:textAlignment w:val="center"/>
        <w:rPr>
          <w:color w:val="FF0000"/>
          <w:sz w:val="21"/>
        </w:rPr>
      </w:pPr>
      <w:r>
        <w:rPr>
          <w:color w:val="FF0000"/>
          <w:sz w:val="21"/>
        </w:rPr>
        <w:t>故选A。</w:t>
      </w:r>
    </w:p>
    <w:p w14:paraId="15EB1448">
      <w:pPr>
        <w:shd w:val="clear" w:color="auto" w:fill="auto"/>
        <w:spacing w:before="0" w:after="0" w:line="360" w:lineRule="auto"/>
        <w:ind w:left="315" w:hanging="315"/>
        <w:jc w:val="left"/>
        <w:textAlignment w:val="center"/>
        <w:rPr>
          <w:sz w:val="21"/>
        </w:rPr>
      </w:pPr>
      <w:r>
        <w:rPr>
          <w:sz w:val="21"/>
        </w:rPr>
        <w:t>2．</w:t>
      </w:r>
      <w:r>
        <w:rPr>
          <w:rFonts w:hint="eastAsia" w:ascii="宋体" w:hAnsi="宋体" w:cs="宋体"/>
          <w:b/>
          <w:color w:val="00B050"/>
          <w:szCs w:val="21"/>
        </w:rPr>
        <w:t>（2024·四川成都·中考真题）</w:t>
      </w:r>
      <w:r>
        <w:rPr>
          <w:sz w:val="21"/>
        </w:rPr>
        <w:t>电磁波具有信息特征和能量特性。以下设备中，主要利用电磁波的能量特性工作的是（　　）</w:t>
      </w:r>
    </w:p>
    <w:p w14:paraId="19374CBD">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A．微波炉</w:t>
      </w:r>
      <w:r>
        <w:rPr>
          <w:sz w:val="21"/>
        </w:rPr>
        <w:tab/>
      </w:r>
      <w:r>
        <w:rPr>
          <w:sz w:val="21"/>
        </w:rPr>
        <w:t>B．手机</w:t>
      </w:r>
      <w:r>
        <w:rPr>
          <w:sz w:val="21"/>
        </w:rPr>
        <w:tab/>
      </w:r>
      <w:r>
        <w:rPr>
          <w:sz w:val="21"/>
        </w:rPr>
        <w:t>C．雷达</w:t>
      </w:r>
      <w:r>
        <w:rPr>
          <w:sz w:val="21"/>
        </w:rPr>
        <w:tab/>
      </w:r>
      <w:r>
        <w:rPr>
          <w:sz w:val="21"/>
        </w:rPr>
        <w:t>D．电吹风</w:t>
      </w:r>
    </w:p>
    <w:p w14:paraId="689D7BF3">
      <w:pPr>
        <w:shd w:val="clear" w:color="auto" w:fill="F2F2F2"/>
        <w:spacing w:before="0" w:after="0" w:line="360" w:lineRule="auto"/>
        <w:ind w:left="315" w:firstLine="0"/>
        <w:jc w:val="left"/>
        <w:textAlignment w:val="center"/>
        <w:rPr>
          <w:color w:val="FF0000"/>
          <w:sz w:val="21"/>
        </w:rPr>
      </w:pPr>
      <w:r>
        <w:rPr>
          <w:color w:val="FF0000"/>
          <w:sz w:val="21"/>
        </w:rPr>
        <w:t>【答案】A</w:t>
      </w:r>
    </w:p>
    <w:p w14:paraId="560304AC">
      <w:pPr>
        <w:shd w:val="clear" w:color="auto" w:fill="F2F2F2"/>
        <w:spacing w:before="0" w:after="0" w:line="360" w:lineRule="auto"/>
        <w:ind w:left="315" w:firstLine="0"/>
        <w:jc w:val="left"/>
        <w:textAlignment w:val="center"/>
        <w:rPr>
          <w:color w:val="FF0000"/>
          <w:sz w:val="21"/>
        </w:rPr>
      </w:pPr>
      <w:r>
        <w:rPr>
          <w:color w:val="FF0000"/>
          <w:sz w:val="21"/>
        </w:rPr>
        <w:t>【详解】A．微波炉是利用电磁波的能量来加热食物的，故A符合题意；</w:t>
      </w:r>
    </w:p>
    <w:p w14:paraId="50A27FAE">
      <w:pPr>
        <w:shd w:val="clear" w:color="auto" w:fill="F2F2F2"/>
        <w:spacing w:before="0" w:after="0" w:line="360" w:lineRule="auto"/>
        <w:ind w:left="315" w:firstLine="0"/>
        <w:jc w:val="left"/>
        <w:textAlignment w:val="center"/>
        <w:rPr>
          <w:color w:val="FF0000"/>
          <w:sz w:val="21"/>
        </w:rPr>
      </w:pPr>
      <w:r>
        <w:rPr>
          <w:color w:val="FF0000"/>
          <w:sz w:val="21"/>
        </w:rPr>
        <w:t>BC．手机和雷达是通过发射及接收电磁波来传递信息的，不是利用电磁波的能量进行工作的，故BC不符合题意；</w:t>
      </w:r>
    </w:p>
    <w:p w14:paraId="0B099EAF">
      <w:pPr>
        <w:shd w:val="clear" w:color="auto" w:fill="F2F2F2"/>
        <w:spacing w:before="0" w:after="0" w:line="360" w:lineRule="auto"/>
        <w:ind w:left="315" w:firstLine="0"/>
        <w:jc w:val="left"/>
        <w:textAlignment w:val="center"/>
        <w:rPr>
          <w:color w:val="FF0000"/>
          <w:sz w:val="21"/>
        </w:rPr>
      </w:pPr>
      <w:r>
        <w:rPr>
          <w:color w:val="FF0000"/>
          <w:sz w:val="21"/>
        </w:rPr>
        <w:t>D．电吹风主要由电动机和电热丝组成；电动机是利用通电导体在磁场中受到力的作用的原理工作的，电热丝是利用电流的热效应工作的，没有应用电磁波，故D不符合题意。</w:t>
      </w:r>
    </w:p>
    <w:p w14:paraId="2F939EAB">
      <w:pPr>
        <w:shd w:val="clear" w:color="auto" w:fill="F2F2F2"/>
        <w:spacing w:before="0" w:after="0" w:line="360" w:lineRule="auto"/>
        <w:ind w:left="315" w:firstLine="0"/>
        <w:jc w:val="left"/>
        <w:textAlignment w:val="center"/>
        <w:rPr>
          <w:color w:val="FF0000"/>
          <w:sz w:val="21"/>
        </w:rPr>
      </w:pPr>
      <w:r>
        <w:rPr>
          <w:color w:val="FF0000"/>
          <w:sz w:val="21"/>
        </w:rPr>
        <w:t>故选A。</w:t>
      </w:r>
    </w:p>
    <w:p w14:paraId="39A56B3A">
      <w:pPr>
        <w:shd w:val="clear" w:color="auto" w:fill="auto"/>
        <w:spacing w:before="0" w:after="0" w:line="360" w:lineRule="auto"/>
        <w:ind w:left="315" w:hanging="315"/>
        <w:jc w:val="left"/>
        <w:textAlignment w:val="center"/>
        <w:rPr>
          <w:sz w:val="21"/>
        </w:rPr>
      </w:pPr>
      <w:r>
        <w:rPr>
          <w:sz w:val="21"/>
        </w:rPr>
        <w:t>3．</w:t>
      </w:r>
      <w:r>
        <w:rPr>
          <w:rFonts w:hint="eastAsia" w:ascii="宋体" w:hAnsi="宋体" w:cs="宋体"/>
          <w:b/>
          <w:color w:val="00B050"/>
          <w:szCs w:val="21"/>
        </w:rPr>
        <w:t>（2024·四川广元·中考真题）</w:t>
      </w:r>
      <w:r>
        <w:rPr>
          <w:sz w:val="21"/>
        </w:rPr>
        <w:t>下列对物理常识的叙述，正确的是（　　）</w:t>
      </w:r>
    </w:p>
    <w:p w14:paraId="12C39962">
      <w:pPr>
        <w:shd w:val="clear" w:color="auto" w:fill="auto"/>
        <w:tabs>
          <w:tab w:val="left" w:pos="4156"/>
        </w:tabs>
        <w:spacing w:before="0" w:after="0" w:line="360" w:lineRule="auto"/>
        <w:ind w:left="315" w:firstLine="0"/>
        <w:jc w:val="left"/>
        <w:textAlignment w:val="center"/>
        <w:rPr>
          <w:sz w:val="21"/>
        </w:rPr>
      </w:pPr>
      <w:r>
        <w:rPr>
          <w:sz w:val="21"/>
        </w:rPr>
        <w:t>A．石油等化石能源属于不可再生能源</w:t>
      </w:r>
      <w:r>
        <w:rPr>
          <w:sz w:val="21"/>
        </w:rPr>
        <w:tab/>
      </w:r>
      <w:r>
        <w:rPr>
          <w:sz w:val="21"/>
        </w:rPr>
        <w:t>B．伽利略最早测出标准大气压的值</w:t>
      </w:r>
    </w:p>
    <w:p w14:paraId="2CD64AD5">
      <w:pPr>
        <w:shd w:val="clear" w:color="auto" w:fill="auto"/>
        <w:tabs>
          <w:tab w:val="left" w:pos="4156"/>
        </w:tabs>
        <w:spacing w:before="0" w:after="0" w:line="360" w:lineRule="auto"/>
        <w:ind w:left="315" w:firstLine="0"/>
        <w:jc w:val="left"/>
        <w:textAlignment w:val="center"/>
        <w:rPr>
          <w:sz w:val="21"/>
        </w:rPr>
      </w:pPr>
      <w:r>
        <w:rPr>
          <w:sz w:val="21"/>
        </w:rPr>
        <w:t>C．电视遥控器利用紫外线遥控电视机</w:t>
      </w:r>
      <w:r>
        <w:rPr>
          <w:sz w:val="21"/>
        </w:rPr>
        <w:tab/>
      </w:r>
      <w:r>
        <w:rPr>
          <w:sz w:val="21"/>
        </w:rPr>
        <w:t>D．光在光导纤维中始终沿直线传播</w:t>
      </w:r>
    </w:p>
    <w:p w14:paraId="7389D9FD">
      <w:pPr>
        <w:shd w:val="clear" w:color="auto" w:fill="F2F2F2"/>
        <w:spacing w:before="0" w:after="0" w:line="360" w:lineRule="auto"/>
        <w:ind w:left="315" w:firstLine="0"/>
        <w:jc w:val="left"/>
        <w:textAlignment w:val="center"/>
        <w:rPr>
          <w:color w:val="FF0000"/>
          <w:sz w:val="21"/>
        </w:rPr>
      </w:pPr>
      <w:r>
        <w:rPr>
          <w:color w:val="FF0000"/>
          <w:sz w:val="21"/>
        </w:rPr>
        <w:t>【答案】A</w:t>
      </w:r>
    </w:p>
    <w:p w14:paraId="17DA868F">
      <w:pPr>
        <w:shd w:val="clear" w:color="auto" w:fill="F2F2F2"/>
        <w:spacing w:before="0" w:after="0" w:line="360" w:lineRule="auto"/>
        <w:ind w:left="315" w:firstLine="0"/>
        <w:jc w:val="left"/>
        <w:textAlignment w:val="center"/>
        <w:rPr>
          <w:color w:val="FF0000"/>
          <w:sz w:val="21"/>
        </w:rPr>
      </w:pPr>
      <w:r>
        <w:rPr>
          <w:color w:val="FF0000"/>
          <w:sz w:val="21"/>
        </w:rPr>
        <w:t>【详解】A．可以从自然界源源不断地得到的能源称之为可再生能源；一旦消耗就很难再生的能源称之为不可再生能源，石油等化石能源属于不可再生能源，故A正确；</w:t>
      </w:r>
    </w:p>
    <w:p w14:paraId="1A4A5A29">
      <w:pPr>
        <w:shd w:val="clear" w:color="auto" w:fill="F2F2F2"/>
        <w:spacing w:before="0" w:after="0" w:line="360" w:lineRule="auto"/>
        <w:ind w:left="315" w:firstLine="0"/>
        <w:jc w:val="left"/>
        <w:textAlignment w:val="center"/>
        <w:rPr>
          <w:color w:val="FF0000"/>
          <w:sz w:val="21"/>
        </w:rPr>
      </w:pPr>
      <w:r>
        <w:rPr>
          <w:color w:val="FF0000"/>
          <w:sz w:val="21"/>
        </w:rPr>
        <w:t>B．托里拆利最早通过实验测出标准大气压的值，故B错误；</w:t>
      </w:r>
    </w:p>
    <w:p w14:paraId="047EEA6D">
      <w:pPr>
        <w:shd w:val="clear" w:color="auto" w:fill="F2F2F2"/>
        <w:spacing w:before="0" w:after="0" w:line="360" w:lineRule="auto"/>
        <w:ind w:left="315" w:firstLine="0"/>
        <w:jc w:val="left"/>
        <w:textAlignment w:val="center"/>
        <w:rPr>
          <w:color w:val="FF0000"/>
          <w:sz w:val="21"/>
        </w:rPr>
      </w:pPr>
      <w:r>
        <w:rPr>
          <w:color w:val="FF0000"/>
          <w:sz w:val="21"/>
        </w:rPr>
        <w:t>C．电视遥控器利用红外线遥控电视机，故C错误；</w:t>
      </w:r>
    </w:p>
    <w:p w14:paraId="5B4D28F3">
      <w:pPr>
        <w:shd w:val="clear" w:color="auto" w:fill="F2F2F2"/>
        <w:spacing w:before="0" w:after="0" w:line="360" w:lineRule="auto"/>
        <w:ind w:left="315" w:firstLine="0"/>
        <w:jc w:val="left"/>
        <w:textAlignment w:val="center"/>
        <w:rPr>
          <w:color w:val="FF0000"/>
          <w:sz w:val="21"/>
        </w:rPr>
      </w:pPr>
      <w:r>
        <w:rPr>
          <w:color w:val="FF0000"/>
          <w:sz w:val="21"/>
        </w:rPr>
        <w:t>D．光在光导纤维是通过不断反射向前传播的，故D错误。</w:t>
      </w:r>
    </w:p>
    <w:p w14:paraId="2EE5DAAB">
      <w:pPr>
        <w:shd w:val="clear" w:color="auto" w:fill="F2F2F2"/>
        <w:spacing w:before="0" w:after="0" w:line="360" w:lineRule="auto"/>
        <w:ind w:left="315" w:firstLine="0"/>
        <w:jc w:val="left"/>
        <w:textAlignment w:val="center"/>
        <w:rPr>
          <w:color w:val="FF0000"/>
          <w:sz w:val="21"/>
        </w:rPr>
      </w:pPr>
      <w:r>
        <w:rPr>
          <w:color w:val="FF0000"/>
          <w:sz w:val="21"/>
        </w:rPr>
        <w:t>故选A。</w:t>
      </w:r>
    </w:p>
    <w:p w14:paraId="34376D55">
      <w:pPr>
        <w:shd w:val="clear" w:color="auto" w:fill="auto"/>
        <w:spacing w:before="0" w:after="0" w:line="360" w:lineRule="auto"/>
        <w:ind w:left="315" w:hanging="315"/>
        <w:jc w:val="left"/>
        <w:textAlignment w:val="center"/>
        <w:rPr>
          <w:sz w:val="21"/>
        </w:rPr>
      </w:pPr>
      <w:r>
        <w:rPr>
          <w:sz w:val="21"/>
        </w:rPr>
        <w:t>4．</w:t>
      </w:r>
      <w:r>
        <w:rPr>
          <w:rFonts w:hint="eastAsia" w:ascii="宋体" w:hAnsi="宋体" w:cs="宋体"/>
          <w:b/>
          <w:color w:val="00B050"/>
          <w:szCs w:val="21"/>
        </w:rPr>
        <w:t>（2024·陕西·中考真题）</w:t>
      </w:r>
      <w:r>
        <w:rPr>
          <w:sz w:val="21"/>
        </w:rPr>
        <w:t>2024年4月28日，神舟十七号、神舟十八号航天员乘组在中国空间站举行了交接仪式。如图所示画面从空间站传回地球，利用的是（　　）</w:t>
      </w:r>
    </w:p>
    <w:p w14:paraId="68A4866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19225" cy="1038225"/>
            <wp:effectExtent l="0" t="0" r="9525" b="9525"/>
            <wp:docPr id="103" name="图片 112" descr="@@@ac7cda30-e3f5-48dc-91c7-7b1d35371b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12" descr="@@@ac7cda30-e3f5-48dc-91c7-7b1d35371b08"/>
                    <pic:cNvPicPr>
                      <a:picLocks noChangeAspect="1"/>
                    </pic:cNvPicPr>
                  </pic:nvPicPr>
                  <pic:blipFill>
                    <a:blip r:embed="rId54"/>
                    <a:stretch>
                      <a:fillRect/>
                    </a:stretch>
                  </pic:blipFill>
                  <pic:spPr>
                    <a:xfrm>
                      <a:off x="0" y="0"/>
                      <a:ext cx="1419225" cy="1038225"/>
                    </a:xfrm>
                    <a:prstGeom prst="rect">
                      <a:avLst/>
                    </a:prstGeom>
                    <a:noFill/>
                    <a:ln>
                      <a:noFill/>
                    </a:ln>
                  </pic:spPr>
                </pic:pic>
              </a:graphicData>
            </a:graphic>
          </wp:inline>
        </w:drawing>
      </w:r>
    </w:p>
    <w:p w14:paraId="7F452AC2">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A．电磁波</w:t>
      </w:r>
      <w:r>
        <w:rPr>
          <w:sz w:val="21"/>
        </w:rPr>
        <w:tab/>
      </w:r>
      <w:r>
        <w:rPr>
          <w:sz w:val="21"/>
        </w:rPr>
        <w:t>B．光导纤维</w:t>
      </w:r>
      <w:r>
        <w:rPr>
          <w:sz w:val="21"/>
        </w:rPr>
        <w:tab/>
      </w:r>
      <w:r>
        <w:rPr>
          <w:sz w:val="21"/>
        </w:rPr>
        <w:t>C．超声波</w:t>
      </w:r>
      <w:r>
        <w:rPr>
          <w:sz w:val="21"/>
        </w:rPr>
        <w:tab/>
      </w:r>
      <w:r>
        <w:rPr>
          <w:sz w:val="21"/>
        </w:rPr>
        <w:t>D．次声波</w:t>
      </w:r>
    </w:p>
    <w:p w14:paraId="0B36CECB">
      <w:pPr>
        <w:shd w:val="clear" w:color="auto" w:fill="F2F2F2"/>
        <w:spacing w:before="0" w:after="0" w:line="360" w:lineRule="auto"/>
        <w:ind w:left="315" w:firstLine="0"/>
        <w:jc w:val="left"/>
        <w:textAlignment w:val="center"/>
        <w:rPr>
          <w:color w:val="FF0000"/>
          <w:sz w:val="21"/>
        </w:rPr>
      </w:pPr>
      <w:r>
        <w:rPr>
          <w:color w:val="FF0000"/>
          <w:sz w:val="21"/>
        </w:rPr>
        <w:t>【答案】A</w:t>
      </w:r>
    </w:p>
    <w:p w14:paraId="268B1FB6">
      <w:pPr>
        <w:shd w:val="clear" w:color="auto" w:fill="F2F2F2"/>
        <w:spacing w:before="0" w:after="0" w:line="360" w:lineRule="auto"/>
        <w:ind w:left="315" w:firstLine="0"/>
        <w:jc w:val="left"/>
        <w:textAlignment w:val="center"/>
        <w:rPr>
          <w:color w:val="FF0000"/>
          <w:sz w:val="21"/>
        </w:rPr>
      </w:pPr>
      <w:r>
        <w:rPr>
          <w:color w:val="FF0000"/>
          <w:sz w:val="21"/>
        </w:rPr>
        <w:t>【详解】电磁波可以在真空中传播，所以画面从空间站传回地球，利用的是电磁波。故A符合题意，BCD不符合题意。</w:t>
      </w:r>
    </w:p>
    <w:p w14:paraId="4D449922">
      <w:pPr>
        <w:shd w:val="clear" w:color="auto" w:fill="F2F2F2"/>
        <w:spacing w:before="0" w:after="0" w:line="360" w:lineRule="auto"/>
        <w:ind w:left="315" w:firstLine="0"/>
        <w:jc w:val="left"/>
        <w:textAlignment w:val="center"/>
        <w:rPr>
          <w:color w:val="FF0000"/>
          <w:sz w:val="21"/>
        </w:rPr>
      </w:pPr>
      <w:r>
        <w:rPr>
          <w:color w:val="FF0000"/>
          <w:sz w:val="21"/>
        </w:rPr>
        <w:t>故选A。</w:t>
      </w:r>
    </w:p>
    <w:p w14:paraId="1A7E1D4C">
      <w:pPr>
        <w:shd w:val="clear" w:color="auto" w:fill="auto"/>
        <w:spacing w:before="0" w:after="0" w:line="360" w:lineRule="auto"/>
        <w:ind w:left="315" w:hanging="315"/>
        <w:jc w:val="left"/>
        <w:textAlignment w:val="center"/>
        <w:rPr>
          <w:sz w:val="21"/>
        </w:rPr>
      </w:pPr>
      <w:r>
        <w:rPr>
          <w:sz w:val="21"/>
        </w:rPr>
        <w:t>5．</w:t>
      </w:r>
      <w:r>
        <w:rPr>
          <w:rFonts w:hint="eastAsia" w:ascii="宋体" w:hAnsi="宋体" w:cs="宋体"/>
          <w:b/>
          <w:color w:val="00B050"/>
          <w:szCs w:val="21"/>
        </w:rPr>
        <w:t>（2024·江苏苏州·中考真题）</w:t>
      </w:r>
      <w:r>
        <w:rPr>
          <w:sz w:val="21"/>
        </w:rPr>
        <w:t>2024年6月2日，在鹊桥二号中继星的支持下，嫦娥六号着陆器和上升器组合体成功着陆在月球背面，实现了人类首次在月背样品采集。我国积极开展国际合作，嫦娥六号还搭载了激光角反射器等多国的实验装置，下列相关说法正确的是（　　）</w:t>
      </w:r>
    </w:p>
    <w:p w14:paraId="30FD2C5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57350" cy="1095375"/>
            <wp:effectExtent l="0" t="0" r="0" b="9525"/>
            <wp:docPr id="92" name="图片 113" descr="@@@82a2c6c1-2858-4935-abbf-b2f3c1175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13" descr="@@@82a2c6c1-2858-4935-abbf-b2f3c1175457"/>
                    <pic:cNvPicPr>
                      <a:picLocks noChangeAspect="1"/>
                    </pic:cNvPicPr>
                  </pic:nvPicPr>
                  <pic:blipFill>
                    <a:blip r:embed="rId55"/>
                    <a:stretch>
                      <a:fillRect/>
                    </a:stretch>
                  </pic:blipFill>
                  <pic:spPr>
                    <a:xfrm>
                      <a:off x="0" y="0"/>
                      <a:ext cx="1657350" cy="1095375"/>
                    </a:xfrm>
                    <a:prstGeom prst="rect">
                      <a:avLst/>
                    </a:prstGeom>
                    <a:noFill/>
                    <a:ln>
                      <a:noFill/>
                    </a:ln>
                  </pic:spPr>
                </pic:pic>
              </a:graphicData>
            </a:graphic>
          </wp:inline>
        </w:drawing>
      </w:r>
    </w:p>
    <w:p w14:paraId="11503CC9">
      <w:pPr>
        <w:shd w:val="clear" w:color="auto" w:fill="auto"/>
        <w:spacing w:before="0" w:after="0" w:line="360" w:lineRule="auto"/>
        <w:ind w:left="315" w:firstLine="0"/>
        <w:jc w:val="left"/>
        <w:textAlignment w:val="center"/>
        <w:rPr>
          <w:sz w:val="21"/>
        </w:rPr>
      </w:pPr>
      <w:r>
        <w:rPr>
          <w:sz w:val="21"/>
        </w:rPr>
        <w:t>A．采集的样品返回地球后质量会减小</w:t>
      </w:r>
    </w:p>
    <w:p w14:paraId="0F152DEA">
      <w:pPr>
        <w:shd w:val="clear" w:color="auto" w:fill="auto"/>
        <w:spacing w:before="0" w:after="0" w:line="360" w:lineRule="auto"/>
        <w:ind w:left="315" w:firstLine="0"/>
        <w:jc w:val="left"/>
        <w:textAlignment w:val="center"/>
        <w:rPr>
          <w:sz w:val="21"/>
        </w:rPr>
      </w:pPr>
      <w:r>
        <w:rPr>
          <w:sz w:val="21"/>
        </w:rPr>
        <w:t>B．太阳能电池是将光能转变为内能的</w:t>
      </w:r>
    </w:p>
    <w:p w14:paraId="5DFD5CF8">
      <w:pPr>
        <w:shd w:val="clear" w:color="auto" w:fill="auto"/>
        <w:spacing w:before="0" w:after="0" w:line="360" w:lineRule="auto"/>
        <w:ind w:left="315" w:firstLine="0"/>
        <w:jc w:val="left"/>
        <w:textAlignment w:val="center"/>
        <w:rPr>
          <w:sz w:val="21"/>
        </w:rPr>
      </w:pPr>
      <w:r>
        <w:rPr>
          <w:sz w:val="21"/>
        </w:rPr>
        <w:t>C．激光角反射器能使光线方向改变90°</w:t>
      </w:r>
    </w:p>
    <w:p w14:paraId="54D84284">
      <w:pPr>
        <w:shd w:val="clear" w:color="auto" w:fill="auto"/>
        <w:spacing w:before="0" w:after="0" w:line="360" w:lineRule="auto"/>
        <w:ind w:left="315" w:firstLine="0"/>
        <w:jc w:val="left"/>
        <w:textAlignment w:val="center"/>
        <w:rPr>
          <w:sz w:val="21"/>
        </w:rPr>
      </w:pPr>
      <w:r>
        <w:rPr>
          <w:sz w:val="21"/>
        </w:rPr>
        <w:t>D．控制中心利用电磁波通过鹊桥二号实现对嫦娥六号的控制</w:t>
      </w:r>
    </w:p>
    <w:p w14:paraId="61FF16CA">
      <w:pPr>
        <w:shd w:val="clear" w:color="auto" w:fill="F2F2F2"/>
        <w:spacing w:before="0" w:after="0" w:line="360" w:lineRule="auto"/>
        <w:ind w:left="315" w:firstLine="0"/>
        <w:jc w:val="left"/>
        <w:textAlignment w:val="center"/>
        <w:rPr>
          <w:color w:val="FF0000"/>
          <w:sz w:val="21"/>
        </w:rPr>
      </w:pPr>
      <w:r>
        <w:rPr>
          <w:color w:val="FF0000"/>
          <w:sz w:val="21"/>
        </w:rPr>
        <w:t>【答案】D</w:t>
      </w:r>
    </w:p>
    <w:p w14:paraId="3E874AAE">
      <w:pPr>
        <w:shd w:val="clear" w:color="auto" w:fill="F2F2F2"/>
        <w:spacing w:before="0" w:after="0" w:line="360" w:lineRule="auto"/>
        <w:ind w:left="315" w:firstLine="0"/>
        <w:jc w:val="left"/>
        <w:textAlignment w:val="center"/>
        <w:rPr>
          <w:color w:val="FF0000"/>
          <w:sz w:val="21"/>
        </w:rPr>
      </w:pPr>
      <w:r>
        <w:rPr>
          <w:color w:val="FF0000"/>
          <w:sz w:val="21"/>
        </w:rPr>
        <w:t>【详解】A．质量是物质的一种基本属性，跟物体形状、状态、空间位置等无关，故采集的样品返回地球后质量不变，故A错误；</w:t>
      </w:r>
    </w:p>
    <w:p w14:paraId="27FFFCF5">
      <w:pPr>
        <w:shd w:val="clear" w:color="auto" w:fill="F2F2F2"/>
        <w:spacing w:before="0" w:after="0" w:line="360" w:lineRule="auto"/>
        <w:ind w:left="315" w:firstLine="0"/>
        <w:jc w:val="left"/>
        <w:textAlignment w:val="center"/>
        <w:rPr>
          <w:color w:val="FF0000"/>
          <w:sz w:val="21"/>
        </w:rPr>
      </w:pPr>
      <w:r>
        <w:rPr>
          <w:color w:val="FF0000"/>
          <w:sz w:val="21"/>
        </w:rPr>
        <w:t>B．太阳能电池是将光能转变为化学能的，故B错误；</w:t>
      </w:r>
    </w:p>
    <w:p w14:paraId="3EC34ABA">
      <w:pPr>
        <w:shd w:val="clear" w:color="auto" w:fill="F2F2F2"/>
        <w:spacing w:before="0" w:after="0" w:line="360" w:lineRule="auto"/>
        <w:ind w:left="315" w:firstLine="0"/>
        <w:jc w:val="left"/>
        <w:textAlignment w:val="center"/>
        <w:rPr>
          <w:color w:val="FF0000"/>
          <w:sz w:val="21"/>
        </w:rPr>
      </w:pPr>
      <w:r>
        <w:rPr>
          <w:color w:val="FF0000"/>
          <w:sz w:val="21"/>
        </w:rPr>
        <w:t>C．激光角反射器能使光线沿原来方向的相反方向反射回去，故使光线方向改变180°，故C错误；</w:t>
      </w:r>
    </w:p>
    <w:p w14:paraId="27EFC396">
      <w:pPr>
        <w:shd w:val="clear" w:color="auto" w:fill="F2F2F2"/>
        <w:spacing w:before="0" w:after="0" w:line="360" w:lineRule="auto"/>
        <w:ind w:left="315" w:firstLine="0"/>
        <w:jc w:val="left"/>
        <w:textAlignment w:val="center"/>
        <w:rPr>
          <w:color w:val="FF0000"/>
          <w:sz w:val="21"/>
        </w:rPr>
      </w:pPr>
      <w:r>
        <w:rPr>
          <w:color w:val="FF0000"/>
          <w:sz w:val="21"/>
        </w:rPr>
        <w:t>D．电磁波可以传递信息，且不需要介质，故控制中心利用电磁波通过鹊桥二号实现对嫦娥六号的控制，故D正确。</w:t>
      </w:r>
    </w:p>
    <w:p w14:paraId="46BA21EA">
      <w:pPr>
        <w:shd w:val="clear" w:color="auto" w:fill="F2F2F2"/>
        <w:spacing w:before="0" w:after="0" w:line="360" w:lineRule="auto"/>
        <w:ind w:left="315" w:firstLine="0"/>
        <w:jc w:val="left"/>
        <w:textAlignment w:val="center"/>
        <w:rPr>
          <w:color w:val="FF0000"/>
          <w:sz w:val="21"/>
        </w:rPr>
      </w:pPr>
      <w:r>
        <w:rPr>
          <w:color w:val="FF0000"/>
          <w:sz w:val="21"/>
        </w:rPr>
        <w:t>故选D。</w:t>
      </w:r>
    </w:p>
    <w:p w14:paraId="3380F347">
      <w:pPr>
        <w:shd w:val="clear" w:color="auto" w:fill="auto"/>
        <w:spacing w:before="0" w:after="0" w:line="360" w:lineRule="auto"/>
        <w:ind w:left="315" w:hanging="315"/>
        <w:jc w:val="left"/>
        <w:textAlignment w:val="center"/>
        <w:rPr>
          <w:sz w:val="21"/>
        </w:rPr>
      </w:pPr>
      <w:r>
        <w:rPr>
          <w:sz w:val="21"/>
        </w:rPr>
        <w:t>6．</w:t>
      </w:r>
      <w:r>
        <w:rPr>
          <w:rFonts w:hint="eastAsia" w:ascii="宋体" w:hAnsi="宋体" w:cs="宋体"/>
          <w:b/>
          <w:color w:val="00B050"/>
          <w:szCs w:val="21"/>
        </w:rPr>
        <w:t>（2024·湖北武汉·中考真题）</w:t>
      </w:r>
      <w:r>
        <w:rPr>
          <w:sz w:val="21"/>
        </w:rPr>
        <w:t>如图所示，打开收音机的开关，旋至没有电台的位置，将音量开大，取一节干电池和一根导线，先将导线的一端与电池的负极相连，再将导线的另一端与电池的正极快速摩擦，使它们时断时续地接触，会听到收音机中传出“喀喀”声。关于这个实验，下列说法</w:t>
      </w:r>
      <w:r>
        <w:rPr>
          <w:sz w:val="21"/>
          <w:em w:val="dot"/>
          <w:lang w:eastAsia="zh-CN"/>
        </w:rPr>
        <w:t>错误</w:t>
      </w:r>
      <w:r>
        <w:rPr>
          <w:sz w:val="21"/>
        </w:rPr>
        <w:t>的是（　　）</w:t>
      </w:r>
    </w:p>
    <w:p w14:paraId="08244C8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33475" cy="1066800"/>
            <wp:effectExtent l="0" t="0" r="9525" b="0"/>
            <wp:docPr id="94" name="图片 114" descr="@@@08ee6d73-d4af-4f3d-b5f9-5e6f67967e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14" descr="@@@08ee6d73-d4af-4f3d-b5f9-5e6f67967ed0"/>
                    <pic:cNvPicPr>
                      <a:picLocks noChangeAspect="1"/>
                    </pic:cNvPicPr>
                  </pic:nvPicPr>
                  <pic:blipFill>
                    <a:blip r:embed="rId56"/>
                    <a:stretch>
                      <a:fillRect/>
                    </a:stretch>
                  </pic:blipFill>
                  <pic:spPr>
                    <a:xfrm>
                      <a:off x="0" y="0"/>
                      <a:ext cx="1133475" cy="1066800"/>
                    </a:xfrm>
                    <a:prstGeom prst="rect">
                      <a:avLst/>
                    </a:prstGeom>
                    <a:noFill/>
                    <a:ln>
                      <a:noFill/>
                    </a:ln>
                  </pic:spPr>
                </pic:pic>
              </a:graphicData>
            </a:graphic>
          </wp:inline>
        </w:drawing>
      </w:r>
    </w:p>
    <w:p w14:paraId="2DF35567">
      <w:pPr>
        <w:shd w:val="clear" w:color="auto" w:fill="auto"/>
        <w:tabs>
          <w:tab w:val="left" w:pos="4156"/>
        </w:tabs>
        <w:spacing w:before="0" w:after="0" w:line="360" w:lineRule="auto"/>
        <w:ind w:left="315" w:firstLine="0"/>
        <w:jc w:val="left"/>
        <w:textAlignment w:val="center"/>
        <w:rPr>
          <w:sz w:val="21"/>
        </w:rPr>
      </w:pPr>
      <w:r>
        <w:rPr>
          <w:sz w:val="21"/>
        </w:rPr>
        <w:t>A．这个实验对电池有损害，最好用旧电池来做</w:t>
      </w:r>
      <w:r>
        <w:rPr>
          <w:sz w:val="21"/>
        </w:rPr>
        <w:tab/>
      </w:r>
      <w:r>
        <w:rPr>
          <w:sz w:val="21"/>
        </w:rPr>
        <w:t>B．迅速变化的电流能够产生电磁波</w:t>
      </w:r>
    </w:p>
    <w:p w14:paraId="1BEFB667">
      <w:pPr>
        <w:shd w:val="clear" w:color="auto" w:fill="auto"/>
        <w:tabs>
          <w:tab w:val="left" w:pos="4156"/>
        </w:tabs>
        <w:spacing w:before="0" w:after="0" w:line="360" w:lineRule="auto"/>
        <w:ind w:left="315" w:firstLine="0"/>
        <w:jc w:val="left"/>
        <w:textAlignment w:val="center"/>
        <w:rPr>
          <w:sz w:val="21"/>
        </w:rPr>
      </w:pPr>
      <w:r>
        <w:rPr>
          <w:sz w:val="21"/>
        </w:rPr>
        <w:t>C．收音机可以接收到电磁波信号</w:t>
      </w:r>
      <w:r>
        <w:rPr>
          <w:sz w:val="21"/>
        </w:rPr>
        <w:tab/>
      </w:r>
      <w:r>
        <w:rPr>
          <w:sz w:val="21"/>
        </w:rPr>
        <w:t>D．电磁波只能在空气中传播</w:t>
      </w:r>
    </w:p>
    <w:p w14:paraId="1A07832A">
      <w:pPr>
        <w:shd w:val="clear" w:color="auto" w:fill="F2F2F2"/>
        <w:spacing w:before="0" w:after="0" w:line="360" w:lineRule="auto"/>
        <w:ind w:left="315" w:firstLine="0"/>
        <w:jc w:val="left"/>
        <w:textAlignment w:val="center"/>
        <w:rPr>
          <w:color w:val="FF0000"/>
          <w:sz w:val="21"/>
        </w:rPr>
      </w:pPr>
      <w:r>
        <w:rPr>
          <w:color w:val="FF0000"/>
          <w:sz w:val="21"/>
        </w:rPr>
        <w:t>【答案】D</w:t>
      </w:r>
    </w:p>
    <w:p w14:paraId="4BB4F77D">
      <w:pPr>
        <w:shd w:val="clear" w:color="auto" w:fill="F2F2F2"/>
        <w:spacing w:before="0" w:after="0" w:line="360" w:lineRule="auto"/>
        <w:ind w:left="315" w:firstLine="0"/>
        <w:jc w:val="left"/>
        <w:textAlignment w:val="center"/>
        <w:rPr>
          <w:color w:val="FF0000"/>
          <w:sz w:val="21"/>
        </w:rPr>
      </w:pPr>
      <w:r>
        <w:rPr>
          <w:color w:val="FF0000"/>
          <w:sz w:val="21"/>
        </w:rPr>
        <w:t>【详解】A．用导线将电源正负极相连，会将电池短路，容易损坏电池，最好用旧电池来做，故A正确，不符合题意；</w:t>
      </w:r>
    </w:p>
    <w:p w14:paraId="25450BD7">
      <w:pPr>
        <w:shd w:val="clear" w:color="auto" w:fill="F2F2F2"/>
        <w:spacing w:before="0" w:after="0" w:line="360" w:lineRule="auto"/>
        <w:ind w:left="315" w:firstLine="0"/>
        <w:jc w:val="left"/>
        <w:textAlignment w:val="center"/>
        <w:rPr>
          <w:color w:val="FF0000"/>
          <w:sz w:val="21"/>
        </w:rPr>
      </w:pPr>
      <w:r>
        <w:rPr>
          <w:color w:val="FF0000"/>
          <w:sz w:val="21"/>
        </w:rPr>
        <w:t>B．导线和电池时断时续地接触，会产生变化的电流，变化的电流能够激起电磁波，故B正确，不符合题意；</w:t>
      </w:r>
    </w:p>
    <w:p w14:paraId="1E108C27">
      <w:pPr>
        <w:shd w:val="clear" w:color="auto" w:fill="F2F2F2"/>
        <w:spacing w:before="0" w:after="0" w:line="360" w:lineRule="auto"/>
        <w:ind w:left="315" w:firstLine="0"/>
        <w:jc w:val="left"/>
        <w:textAlignment w:val="center"/>
        <w:rPr>
          <w:color w:val="FF0000"/>
          <w:sz w:val="21"/>
        </w:rPr>
      </w:pPr>
      <w:r>
        <w:rPr>
          <w:color w:val="FF0000"/>
          <w:sz w:val="21"/>
        </w:rPr>
        <w:t>C．收音机中传出“喀喀”声，说明收音机接收到了电磁波信号，故C正确，不符合题意；</w:t>
      </w:r>
    </w:p>
    <w:p w14:paraId="1F8657CD">
      <w:pPr>
        <w:shd w:val="clear" w:color="auto" w:fill="F2F2F2"/>
        <w:spacing w:before="0" w:after="0" w:line="360" w:lineRule="auto"/>
        <w:ind w:left="315" w:firstLine="0"/>
        <w:jc w:val="left"/>
        <w:textAlignment w:val="center"/>
        <w:rPr>
          <w:color w:val="FF0000"/>
          <w:sz w:val="21"/>
        </w:rPr>
      </w:pPr>
      <w:r>
        <w:rPr>
          <w:color w:val="FF0000"/>
          <w:sz w:val="21"/>
        </w:rPr>
        <w:t>D． 电磁波可以在真空中传播，不是只能在空气中传播，故D错误，符合题意。</w:t>
      </w:r>
    </w:p>
    <w:p w14:paraId="268DC6B5">
      <w:pPr>
        <w:shd w:val="clear" w:color="auto" w:fill="F2F2F2"/>
        <w:spacing w:before="0" w:after="0" w:line="360" w:lineRule="auto"/>
        <w:ind w:left="315" w:firstLine="0"/>
        <w:jc w:val="left"/>
        <w:textAlignment w:val="center"/>
        <w:rPr>
          <w:color w:val="FF0000"/>
          <w:sz w:val="21"/>
        </w:rPr>
      </w:pPr>
      <w:r>
        <w:rPr>
          <w:color w:val="FF0000"/>
          <w:sz w:val="21"/>
        </w:rPr>
        <w:t>故选D。</w:t>
      </w:r>
    </w:p>
    <w:p w14:paraId="044BF107">
      <w:pPr>
        <w:shd w:val="clear" w:color="auto" w:fill="auto"/>
        <w:spacing w:before="0" w:after="0" w:line="360" w:lineRule="auto"/>
        <w:ind w:left="315" w:hanging="315"/>
        <w:jc w:val="left"/>
        <w:textAlignment w:val="center"/>
        <w:rPr>
          <w:sz w:val="21"/>
        </w:rPr>
      </w:pPr>
      <w:r>
        <w:rPr>
          <w:sz w:val="21"/>
        </w:rPr>
        <w:t>7．</w:t>
      </w:r>
      <w:r>
        <w:rPr>
          <w:rFonts w:hint="eastAsia" w:ascii="宋体" w:hAnsi="宋体" w:cs="宋体"/>
          <w:b/>
          <w:color w:val="00B050"/>
          <w:szCs w:val="21"/>
        </w:rPr>
        <w:t>（2024·山东东营·中考真题）</w:t>
      </w:r>
      <w:r>
        <w:rPr>
          <w:sz w:val="21"/>
        </w:rPr>
        <w:t>关于能源、信息传输，下列说法正确的是（　　）</w:t>
      </w:r>
    </w:p>
    <w:p w14:paraId="1D82687B">
      <w:pPr>
        <w:shd w:val="clear" w:color="auto" w:fill="auto"/>
        <w:spacing w:before="0" w:after="0" w:line="360" w:lineRule="auto"/>
        <w:ind w:left="315" w:firstLine="0"/>
        <w:jc w:val="left"/>
        <w:textAlignment w:val="center"/>
        <w:rPr>
          <w:sz w:val="21"/>
        </w:rPr>
      </w:pPr>
      <w:r>
        <w:rPr>
          <w:sz w:val="21"/>
        </w:rPr>
        <w:t>A．风能、地热能、电能均属于一次能源</w:t>
      </w:r>
    </w:p>
    <w:p w14:paraId="29E23EA7">
      <w:pPr>
        <w:shd w:val="clear" w:color="auto" w:fill="auto"/>
        <w:spacing w:before="0" w:after="0" w:line="360" w:lineRule="auto"/>
        <w:ind w:left="315" w:firstLine="0"/>
        <w:jc w:val="left"/>
        <w:textAlignment w:val="center"/>
        <w:rPr>
          <w:sz w:val="21"/>
        </w:rPr>
      </w:pPr>
      <w:r>
        <w:rPr>
          <w:sz w:val="21"/>
        </w:rPr>
        <w:t>B．太阳内部，原子核发生裂变释放出巨大的核能</w:t>
      </w:r>
    </w:p>
    <w:p w14:paraId="4FB672B4">
      <w:pPr>
        <w:shd w:val="clear" w:color="auto" w:fill="auto"/>
        <w:spacing w:before="0" w:after="0" w:line="360" w:lineRule="auto"/>
        <w:ind w:left="315" w:firstLine="0"/>
        <w:jc w:val="left"/>
        <w:textAlignment w:val="center"/>
        <w:rPr>
          <w:sz w:val="21"/>
        </w:rPr>
      </w:pPr>
      <w:r>
        <w:rPr>
          <w:sz w:val="21"/>
        </w:rPr>
        <w:t>C．能量的转化和转移都是有方向性的</w:t>
      </w:r>
    </w:p>
    <w:p w14:paraId="7433EFB4">
      <w:pPr>
        <w:shd w:val="clear" w:color="auto" w:fill="auto"/>
        <w:spacing w:before="0" w:after="0" w:line="360" w:lineRule="auto"/>
        <w:ind w:left="315" w:firstLine="0"/>
        <w:jc w:val="left"/>
        <w:textAlignment w:val="center"/>
        <w:rPr>
          <w:sz w:val="21"/>
        </w:rPr>
      </w:pPr>
      <w:r>
        <w:rPr>
          <w:sz w:val="21"/>
        </w:rPr>
        <w:t>D．光从光导纤维一端射入，在内壁多次折射，把携带的信息传送出去</w:t>
      </w:r>
    </w:p>
    <w:p w14:paraId="7DE54896">
      <w:pPr>
        <w:shd w:val="clear" w:color="auto" w:fill="F2F2F2"/>
        <w:spacing w:before="0" w:after="0" w:line="360" w:lineRule="auto"/>
        <w:ind w:left="315" w:firstLine="0"/>
        <w:jc w:val="left"/>
        <w:textAlignment w:val="center"/>
        <w:rPr>
          <w:color w:val="FF0000"/>
          <w:sz w:val="21"/>
        </w:rPr>
      </w:pPr>
      <w:r>
        <w:rPr>
          <w:color w:val="FF0000"/>
          <w:sz w:val="21"/>
        </w:rPr>
        <w:t>【答案】C</w:t>
      </w:r>
    </w:p>
    <w:p w14:paraId="307993BE">
      <w:pPr>
        <w:shd w:val="clear" w:color="auto" w:fill="F2F2F2"/>
        <w:spacing w:before="0" w:after="0" w:line="360" w:lineRule="auto"/>
        <w:ind w:left="315" w:firstLine="0"/>
        <w:jc w:val="left"/>
        <w:textAlignment w:val="center"/>
        <w:rPr>
          <w:color w:val="FF0000"/>
          <w:sz w:val="21"/>
        </w:rPr>
      </w:pPr>
      <w:r>
        <w:rPr>
          <w:color w:val="FF0000"/>
          <w:sz w:val="21"/>
        </w:rPr>
        <w:t>【详解】A．风能、地热能可以直接从自然界获得，属于一次能源；电能必须经过一次能源的消耗才能得到，属于二次能源，故A错误；</w:t>
      </w:r>
    </w:p>
    <w:p w14:paraId="258083FE">
      <w:pPr>
        <w:shd w:val="clear" w:color="auto" w:fill="F2F2F2"/>
        <w:spacing w:before="0" w:after="0" w:line="360" w:lineRule="auto"/>
        <w:ind w:left="315" w:firstLine="0"/>
        <w:jc w:val="left"/>
        <w:textAlignment w:val="center"/>
        <w:rPr>
          <w:color w:val="FF0000"/>
          <w:sz w:val="21"/>
        </w:rPr>
      </w:pPr>
      <w:r>
        <w:rPr>
          <w:color w:val="FF0000"/>
          <w:sz w:val="21"/>
        </w:rPr>
        <w:t>B．太阳内部，原子核发生聚变释放出巨大的核能，故B错误；</w:t>
      </w:r>
    </w:p>
    <w:p w14:paraId="0E5D31D0">
      <w:pPr>
        <w:shd w:val="clear" w:color="auto" w:fill="F2F2F2"/>
        <w:spacing w:before="0" w:after="0" w:line="360" w:lineRule="auto"/>
        <w:ind w:left="315" w:firstLine="0"/>
        <w:jc w:val="left"/>
        <w:textAlignment w:val="center"/>
        <w:rPr>
          <w:color w:val="FF0000"/>
          <w:sz w:val="21"/>
        </w:rPr>
      </w:pPr>
      <w:r>
        <w:rPr>
          <w:color w:val="FF0000"/>
          <w:sz w:val="21"/>
        </w:rPr>
        <w:t>C．能量可以从某一种形式转化为另一种形式，或从一个物体转移到另一个物体，能量的转化和能量的转移都是有方向性的，故C正确；</w:t>
      </w:r>
    </w:p>
    <w:p w14:paraId="2747A237">
      <w:pPr>
        <w:shd w:val="clear" w:color="auto" w:fill="F2F2F2"/>
        <w:spacing w:before="0" w:after="0" w:line="360" w:lineRule="auto"/>
        <w:ind w:left="315" w:firstLine="0"/>
        <w:jc w:val="left"/>
        <w:textAlignment w:val="center"/>
        <w:rPr>
          <w:color w:val="FF0000"/>
          <w:sz w:val="21"/>
        </w:rPr>
      </w:pPr>
      <w:r>
        <w:rPr>
          <w:color w:val="FF0000"/>
          <w:sz w:val="21"/>
        </w:rPr>
        <w:t>D．光从光导纤维一端射入，在内壁多次反射，把携带的信息传送出去，故D错误。</w:t>
      </w:r>
    </w:p>
    <w:p w14:paraId="20723EC5">
      <w:pPr>
        <w:shd w:val="clear" w:color="auto" w:fill="F2F2F2"/>
        <w:spacing w:before="0" w:after="0" w:line="360" w:lineRule="auto"/>
        <w:ind w:left="315" w:firstLine="0"/>
        <w:jc w:val="left"/>
        <w:textAlignment w:val="center"/>
        <w:rPr>
          <w:color w:val="FF0000"/>
          <w:sz w:val="21"/>
        </w:rPr>
      </w:pPr>
      <w:r>
        <w:rPr>
          <w:color w:val="FF0000"/>
          <w:sz w:val="21"/>
        </w:rPr>
        <w:t>故选C。</w:t>
      </w:r>
    </w:p>
    <w:p w14:paraId="7B129AD3">
      <w:pPr>
        <w:shd w:val="clear" w:color="auto" w:fill="auto"/>
        <w:spacing w:before="0" w:after="0" w:line="360" w:lineRule="auto"/>
        <w:ind w:left="315" w:hanging="315"/>
        <w:jc w:val="left"/>
        <w:textAlignment w:val="center"/>
        <w:rPr>
          <w:sz w:val="21"/>
        </w:rPr>
      </w:pPr>
      <w:r>
        <w:rPr>
          <w:sz w:val="21"/>
        </w:rPr>
        <w:t>8．</w:t>
      </w:r>
      <w:r>
        <w:rPr>
          <w:rFonts w:hint="eastAsia" w:ascii="宋体" w:hAnsi="宋体" w:cs="宋体"/>
          <w:b/>
          <w:color w:val="00B050"/>
          <w:szCs w:val="21"/>
        </w:rPr>
        <w:t>（2024·山东日照·中考真题）</w:t>
      </w:r>
      <w:r>
        <w:rPr>
          <w:sz w:val="21"/>
        </w:rPr>
        <w:t>随着生产和技术的发展，人们开始将太阳能转化为其他形式的能加以利用。比如无人驾驶太阳能汽车，利用太阳能电池提供能源，利用电磁波实现远程操控。下列说法正确的是（　　）</w:t>
      </w:r>
    </w:p>
    <w:p w14:paraId="5D879A7D">
      <w:pPr>
        <w:shd w:val="clear" w:color="auto" w:fill="auto"/>
        <w:spacing w:before="0" w:after="0" w:line="360" w:lineRule="auto"/>
        <w:ind w:left="315" w:firstLine="0"/>
        <w:jc w:val="left"/>
        <w:textAlignment w:val="center"/>
        <w:rPr>
          <w:sz w:val="21"/>
        </w:rPr>
      </w:pPr>
      <w:r>
        <w:rPr>
          <w:sz w:val="21"/>
        </w:rPr>
        <w:t>A．电磁波的传播和声音的传播一样，都需要介质</w:t>
      </w:r>
    </w:p>
    <w:p w14:paraId="5EB2FC92">
      <w:pPr>
        <w:shd w:val="clear" w:color="auto" w:fill="auto"/>
        <w:spacing w:before="0" w:after="0" w:line="360" w:lineRule="auto"/>
        <w:ind w:left="315" w:firstLine="0"/>
        <w:jc w:val="left"/>
        <w:textAlignment w:val="center"/>
        <w:rPr>
          <w:sz w:val="21"/>
        </w:rPr>
      </w:pPr>
      <w:r>
        <w:rPr>
          <w:sz w:val="21"/>
        </w:rPr>
        <w:t>B．太阳核心每时每刻都在发生氢弹爆炸，通过聚变释放出巨大的核能</w:t>
      </w:r>
    </w:p>
    <w:p w14:paraId="1BBAAFB6">
      <w:pPr>
        <w:shd w:val="clear" w:color="auto" w:fill="auto"/>
        <w:spacing w:before="0" w:after="0" w:line="360" w:lineRule="auto"/>
        <w:ind w:left="315" w:firstLine="0"/>
        <w:jc w:val="left"/>
        <w:textAlignment w:val="center"/>
        <w:rPr>
          <w:sz w:val="21"/>
        </w:rPr>
      </w:pPr>
      <w:r>
        <w:rPr>
          <w:sz w:val="21"/>
        </w:rPr>
        <w:t>C．太阳能汽车消耗的能量可以全部收集起来继续驱动汽车，实现能量循环利用</w:t>
      </w:r>
    </w:p>
    <w:p w14:paraId="7739A6B0">
      <w:pPr>
        <w:shd w:val="clear" w:color="auto" w:fill="auto"/>
        <w:spacing w:before="0" w:after="0" w:line="360" w:lineRule="auto"/>
        <w:ind w:left="315" w:firstLine="0"/>
        <w:jc w:val="left"/>
        <w:textAlignment w:val="center"/>
        <w:rPr>
          <w:sz w:val="21"/>
        </w:rPr>
      </w:pPr>
      <w:r>
        <w:rPr>
          <w:sz w:val="21"/>
        </w:rPr>
        <w:t>D．化石能源是以前存贮的太阳能，因此属于可再生能源</w:t>
      </w:r>
    </w:p>
    <w:p w14:paraId="308E7D7D">
      <w:pPr>
        <w:shd w:val="clear" w:color="auto" w:fill="F2F2F2"/>
        <w:spacing w:before="0" w:after="0" w:line="360" w:lineRule="auto"/>
        <w:ind w:left="315" w:firstLine="0"/>
        <w:jc w:val="left"/>
        <w:textAlignment w:val="center"/>
        <w:rPr>
          <w:color w:val="FF0000"/>
          <w:sz w:val="21"/>
        </w:rPr>
      </w:pPr>
      <w:r>
        <w:rPr>
          <w:color w:val="FF0000"/>
          <w:sz w:val="21"/>
        </w:rPr>
        <w:t>【答案】B</w:t>
      </w:r>
    </w:p>
    <w:p w14:paraId="456E02E6">
      <w:pPr>
        <w:shd w:val="clear" w:color="auto" w:fill="F2F2F2"/>
        <w:spacing w:before="0" w:after="0" w:line="360" w:lineRule="auto"/>
        <w:ind w:left="315" w:firstLine="0"/>
        <w:jc w:val="left"/>
        <w:textAlignment w:val="center"/>
        <w:rPr>
          <w:color w:val="FF0000"/>
          <w:sz w:val="21"/>
        </w:rPr>
      </w:pPr>
      <w:r>
        <w:rPr>
          <w:color w:val="FF0000"/>
          <w:sz w:val="21"/>
        </w:rPr>
        <w:t>【详解】A．根据电磁波的传播特点可知，电磁波的传播不需要介质，故A错误；</w:t>
      </w:r>
    </w:p>
    <w:p w14:paraId="3A46BF3A">
      <w:pPr>
        <w:shd w:val="clear" w:color="auto" w:fill="F2F2F2"/>
        <w:spacing w:before="0" w:after="0" w:line="360" w:lineRule="auto"/>
        <w:ind w:left="315" w:firstLine="0"/>
        <w:jc w:val="left"/>
        <w:textAlignment w:val="center"/>
        <w:rPr>
          <w:color w:val="FF0000"/>
          <w:sz w:val="21"/>
        </w:rPr>
      </w:pPr>
      <w:r>
        <w:rPr>
          <w:color w:val="FF0000"/>
          <w:sz w:val="21"/>
        </w:rPr>
        <w:t>B．根据太阳的特性可知，太阳核心每时每刻都在发生氢弹爆炸，通过聚变释放出巨大的核能，故B正确；</w:t>
      </w:r>
    </w:p>
    <w:p w14:paraId="06AAA47E">
      <w:pPr>
        <w:shd w:val="clear" w:color="auto" w:fill="F2F2F2"/>
        <w:spacing w:before="0" w:after="0" w:line="360" w:lineRule="auto"/>
        <w:ind w:left="315" w:firstLine="0"/>
        <w:jc w:val="left"/>
        <w:textAlignment w:val="center"/>
        <w:rPr>
          <w:color w:val="FF0000"/>
          <w:sz w:val="21"/>
        </w:rPr>
      </w:pPr>
      <w:r>
        <w:rPr>
          <w:color w:val="FF0000"/>
          <w:sz w:val="21"/>
        </w:rPr>
        <w:t>C．由于存在能量的损耗，所以太阳能汽车消耗的能量不能全部收集起来继续驱动汽车，实现能量循环利用，故C错误；</w:t>
      </w:r>
    </w:p>
    <w:p w14:paraId="2AFFA4F2">
      <w:pPr>
        <w:shd w:val="clear" w:color="auto" w:fill="F2F2F2"/>
        <w:spacing w:before="0" w:after="0" w:line="360" w:lineRule="auto"/>
        <w:ind w:left="315" w:firstLine="0"/>
        <w:jc w:val="left"/>
        <w:textAlignment w:val="center"/>
        <w:rPr>
          <w:color w:val="FF0000"/>
          <w:sz w:val="21"/>
        </w:rPr>
      </w:pPr>
      <w:r>
        <w:rPr>
          <w:color w:val="FF0000"/>
          <w:sz w:val="21"/>
        </w:rPr>
        <w:t>D．由于化石能源不能在短时间获得，所以其属于不可再生能源，故D错误。</w:t>
      </w:r>
    </w:p>
    <w:p w14:paraId="1D25422F">
      <w:pPr>
        <w:shd w:val="clear" w:color="auto" w:fill="F2F2F2"/>
        <w:spacing w:before="0" w:after="0" w:line="360" w:lineRule="auto"/>
        <w:ind w:left="315" w:firstLine="0"/>
        <w:jc w:val="left"/>
        <w:textAlignment w:val="center"/>
        <w:rPr>
          <w:color w:val="FF0000"/>
          <w:sz w:val="21"/>
        </w:rPr>
      </w:pPr>
      <w:r>
        <w:rPr>
          <w:color w:val="FF0000"/>
          <w:sz w:val="21"/>
        </w:rPr>
        <w:t>故选B。</w:t>
      </w:r>
    </w:p>
    <w:p w14:paraId="4773D534">
      <w:pPr>
        <w:shd w:val="clear" w:color="auto" w:fill="auto"/>
        <w:spacing w:before="0" w:after="0" w:line="360" w:lineRule="auto"/>
        <w:ind w:left="315" w:hanging="315"/>
        <w:jc w:val="left"/>
        <w:textAlignment w:val="center"/>
        <w:rPr>
          <w:sz w:val="21"/>
        </w:rPr>
      </w:pPr>
      <w:r>
        <w:rPr>
          <w:sz w:val="21"/>
        </w:rPr>
        <w:t>9．</w:t>
      </w:r>
      <w:r>
        <w:rPr>
          <w:rFonts w:hint="eastAsia" w:ascii="宋体" w:hAnsi="宋体" w:cs="宋体"/>
          <w:b/>
          <w:color w:val="00B050"/>
          <w:szCs w:val="21"/>
        </w:rPr>
        <w:t>（2024·四川乐山·中考真题）</w:t>
      </w:r>
      <w:r>
        <w:rPr>
          <w:sz w:val="21"/>
        </w:rPr>
        <w:t>近年来我国在能源和通信领域都有所突破。关于能源和通信下列说法正确的是（　　）</w:t>
      </w:r>
    </w:p>
    <w:p w14:paraId="5DECBA53">
      <w:pPr>
        <w:shd w:val="clear" w:color="auto" w:fill="auto"/>
        <w:spacing w:before="0" w:after="0" w:line="360" w:lineRule="auto"/>
        <w:ind w:left="315" w:firstLine="0"/>
        <w:jc w:val="left"/>
        <w:textAlignment w:val="center"/>
        <w:rPr>
          <w:sz w:val="21"/>
        </w:rPr>
      </w:pPr>
      <w:r>
        <w:rPr>
          <w:sz w:val="21"/>
        </w:rPr>
        <w:t>A．空间站与地面控制中心利用超声波实现通讯</w:t>
      </w:r>
    </w:p>
    <w:p w14:paraId="0A8835C0">
      <w:pPr>
        <w:shd w:val="clear" w:color="auto" w:fill="auto"/>
        <w:spacing w:before="0" w:after="0" w:line="360" w:lineRule="auto"/>
        <w:ind w:left="315" w:firstLine="0"/>
        <w:jc w:val="left"/>
        <w:textAlignment w:val="center"/>
        <w:rPr>
          <w:sz w:val="21"/>
        </w:rPr>
      </w:pPr>
      <w:r>
        <w:rPr>
          <w:sz w:val="21"/>
        </w:rPr>
        <w:t>B．华龙一号核电站核反应堆中发生可控核裂变</w:t>
      </w:r>
    </w:p>
    <w:p w14:paraId="62B6A09D">
      <w:pPr>
        <w:shd w:val="clear" w:color="auto" w:fill="auto"/>
        <w:spacing w:before="0" w:after="0" w:line="360" w:lineRule="auto"/>
        <w:ind w:left="315" w:firstLine="0"/>
        <w:jc w:val="left"/>
        <w:textAlignment w:val="center"/>
        <w:rPr>
          <w:sz w:val="21"/>
        </w:rPr>
      </w:pPr>
      <w:r>
        <w:rPr>
          <w:sz w:val="21"/>
        </w:rPr>
        <w:t>C．风能、水能、太阳能、电能均属于一次能源</w:t>
      </w:r>
    </w:p>
    <w:p w14:paraId="382F0643">
      <w:pPr>
        <w:shd w:val="clear" w:color="auto" w:fill="auto"/>
        <w:spacing w:before="0" w:after="0" w:line="360" w:lineRule="auto"/>
        <w:ind w:left="315" w:firstLine="0"/>
        <w:jc w:val="left"/>
        <w:textAlignment w:val="center"/>
        <w:rPr>
          <w:sz w:val="21"/>
        </w:rPr>
      </w:pPr>
      <w:r>
        <w:rPr>
          <w:sz w:val="21"/>
        </w:rPr>
        <w:t>D．新能源汽车的发动机能量转化率可达100%</w:t>
      </w:r>
    </w:p>
    <w:p w14:paraId="48AFD7CF">
      <w:pPr>
        <w:shd w:val="clear" w:color="auto" w:fill="F2F2F2"/>
        <w:spacing w:before="0" w:after="0" w:line="360" w:lineRule="auto"/>
        <w:ind w:left="315" w:firstLine="0"/>
        <w:jc w:val="left"/>
        <w:textAlignment w:val="center"/>
        <w:rPr>
          <w:color w:val="FF0000"/>
          <w:sz w:val="21"/>
        </w:rPr>
      </w:pPr>
      <w:r>
        <w:rPr>
          <w:color w:val="FF0000"/>
          <w:sz w:val="21"/>
        </w:rPr>
        <w:t>【答案】B</w:t>
      </w:r>
    </w:p>
    <w:p w14:paraId="102E46BD">
      <w:pPr>
        <w:shd w:val="clear" w:color="auto" w:fill="F2F2F2"/>
        <w:spacing w:before="0" w:after="0" w:line="360" w:lineRule="auto"/>
        <w:ind w:left="315" w:firstLine="0"/>
        <w:jc w:val="left"/>
        <w:textAlignment w:val="center"/>
        <w:rPr>
          <w:color w:val="FF0000"/>
          <w:sz w:val="21"/>
        </w:rPr>
      </w:pPr>
      <w:r>
        <w:rPr>
          <w:color w:val="FF0000"/>
          <w:sz w:val="21"/>
        </w:rPr>
        <w:t>【详解】A．地面控制中心是通过电磁波与空间站中的航天员通信，故A错误；</w:t>
      </w:r>
    </w:p>
    <w:p w14:paraId="0AC570DA">
      <w:pPr>
        <w:shd w:val="clear" w:color="auto" w:fill="F2F2F2"/>
        <w:spacing w:before="0" w:after="0" w:line="360" w:lineRule="auto"/>
        <w:ind w:left="315" w:firstLine="0"/>
        <w:jc w:val="left"/>
        <w:textAlignment w:val="center"/>
        <w:rPr>
          <w:color w:val="FF0000"/>
          <w:sz w:val="21"/>
        </w:rPr>
      </w:pPr>
      <w:r>
        <w:rPr>
          <w:color w:val="FF0000"/>
          <w:sz w:val="21"/>
        </w:rPr>
        <w:t>B．核电站的核心设备反应堆，利用的是可控核裂变发电，故B正确；</w:t>
      </w:r>
    </w:p>
    <w:p w14:paraId="6DF417D8">
      <w:pPr>
        <w:shd w:val="clear" w:color="auto" w:fill="F2F2F2"/>
        <w:spacing w:before="0" w:after="0" w:line="360" w:lineRule="auto"/>
        <w:ind w:left="315" w:firstLine="0"/>
        <w:jc w:val="left"/>
        <w:textAlignment w:val="center"/>
        <w:rPr>
          <w:color w:val="FF0000"/>
          <w:sz w:val="21"/>
        </w:rPr>
      </w:pPr>
      <w:r>
        <w:rPr>
          <w:color w:val="FF0000"/>
          <w:sz w:val="21"/>
        </w:rPr>
        <w:t>C．太阳能、水能、风能可以直接从自然界里源源不断地得到，是一次能源；电能不能直接从自然界获取，是二次能源，故C错误；</w:t>
      </w:r>
    </w:p>
    <w:p w14:paraId="5BB0E099">
      <w:pPr>
        <w:shd w:val="clear" w:color="auto" w:fill="F2F2F2"/>
        <w:spacing w:before="0" w:after="0" w:line="360" w:lineRule="auto"/>
        <w:ind w:left="315" w:firstLine="0"/>
        <w:jc w:val="left"/>
        <w:textAlignment w:val="center"/>
        <w:rPr>
          <w:color w:val="FF0000"/>
          <w:sz w:val="21"/>
        </w:rPr>
      </w:pPr>
      <w:r>
        <w:rPr>
          <w:color w:val="FF0000"/>
          <w:sz w:val="21"/>
        </w:rPr>
        <w:t>D．任何机械的能量转化率不可能达到100%，所以新能源汽车的发动机能量转化率不能达到100%，故D错误。</w:t>
      </w:r>
    </w:p>
    <w:p w14:paraId="591F057B">
      <w:pPr>
        <w:shd w:val="clear" w:color="auto" w:fill="F2F2F2"/>
        <w:spacing w:before="0" w:after="0" w:line="360" w:lineRule="auto"/>
        <w:ind w:left="315" w:firstLine="0"/>
        <w:jc w:val="left"/>
        <w:textAlignment w:val="center"/>
        <w:rPr>
          <w:color w:val="FF0000"/>
          <w:sz w:val="21"/>
        </w:rPr>
      </w:pPr>
      <w:r>
        <w:rPr>
          <w:color w:val="FF0000"/>
          <w:sz w:val="21"/>
        </w:rPr>
        <w:t>故选B。</w:t>
      </w:r>
    </w:p>
    <w:p w14:paraId="0D4E7D41">
      <w:pPr>
        <w:shd w:val="clear" w:color="auto" w:fill="auto"/>
        <w:spacing w:before="0" w:after="0" w:line="360" w:lineRule="auto"/>
        <w:ind w:left="420" w:hanging="420"/>
        <w:jc w:val="left"/>
        <w:textAlignment w:val="center"/>
        <w:rPr>
          <w:sz w:val="21"/>
        </w:rPr>
      </w:pPr>
      <w:r>
        <w:rPr>
          <w:sz w:val="21"/>
        </w:rPr>
        <w:t>10．</w:t>
      </w:r>
      <w:r>
        <w:rPr>
          <w:rFonts w:hint="eastAsia" w:ascii="宋体" w:hAnsi="宋体" w:cs="宋体"/>
          <w:b/>
          <w:color w:val="00B050"/>
          <w:szCs w:val="21"/>
        </w:rPr>
        <w:t>（2024·山东济宁·中考真题）</w:t>
      </w:r>
      <w:r>
        <w:rPr>
          <w:sz w:val="21"/>
        </w:rPr>
        <w:t>关于材料、能源和信息，下列说法</w:t>
      </w:r>
      <w:r>
        <w:rPr>
          <w:sz w:val="21"/>
          <w:em w:val="dot"/>
          <w:lang w:eastAsia="zh-CN"/>
        </w:rPr>
        <w:t>不正确</w:t>
      </w:r>
      <w:r>
        <w:rPr>
          <w:sz w:val="21"/>
        </w:rPr>
        <w:t>的是（</w:t>
      </w:r>
      <w:r>
        <w:rPr>
          <w:rFonts w:ascii="Times New Roman" w:hAnsi="Times New Roman" w:eastAsia="Times New Roman" w:cs="Times New Roman"/>
          <w:kern w:val="0"/>
          <w:sz w:val="24"/>
          <w:szCs w:val="24"/>
        </w:rPr>
        <w:t>  </w:t>
      </w:r>
      <w:r>
        <w:rPr>
          <w:sz w:val="21"/>
        </w:rPr>
        <w:t>）</w:t>
      </w:r>
    </w:p>
    <w:p w14:paraId="647A8B5A">
      <w:pPr>
        <w:shd w:val="clear" w:color="auto" w:fill="auto"/>
        <w:spacing w:before="0" w:after="0" w:line="360" w:lineRule="auto"/>
        <w:ind w:left="420" w:firstLine="0"/>
        <w:jc w:val="left"/>
        <w:textAlignment w:val="center"/>
        <w:rPr>
          <w:sz w:val="21"/>
        </w:rPr>
      </w:pPr>
      <w:r>
        <w:rPr>
          <w:sz w:val="21"/>
        </w:rPr>
        <w:t>A．超导材料既可用于制作远距离输电导线，又可用于制作电炉的电阻丝</w:t>
      </w:r>
    </w:p>
    <w:p w14:paraId="35EDF5FA">
      <w:pPr>
        <w:shd w:val="clear" w:color="auto" w:fill="auto"/>
        <w:spacing w:before="0" w:after="0" w:line="360" w:lineRule="auto"/>
        <w:ind w:left="420" w:firstLine="0"/>
        <w:jc w:val="left"/>
        <w:textAlignment w:val="center"/>
        <w:rPr>
          <w:sz w:val="21"/>
        </w:rPr>
      </w:pPr>
      <w:r>
        <w:rPr>
          <w:sz w:val="21"/>
        </w:rPr>
        <w:t>B．太阳是人类能源的宝库，内部每时每刻都发生着剧烈的核反应</w:t>
      </w:r>
    </w:p>
    <w:p w14:paraId="07FD7265">
      <w:pPr>
        <w:shd w:val="clear" w:color="auto" w:fill="auto"/>
        <w:spacing w:before="0" w:after="0" w:line="360" w:lineRule="auto"/>
        <w:ind w:left="420" w:firstLine="0"/>
        <w:jc w:val="left"/>
        <w:textAlignment w:val="center"/>
        <w:rPr>
          <w:sz w:val="21"/>
        </w:rPr>
      </w:pPr>
      <w:r>
        <w:rPr>
          <w:sz w:val="21"/>
        </w:rPr>
        <w:t>C．作为信息存储介质，竹简、纸、录音磁带、光盘的容量密度依次增大</w:t>
      </w:r>
    </w:p>
    <w:p w14:paraId="600162CC">
      <w:pPr>
        <w:shd w:val="clear" w:color="auto" w:fill="auto"/>
        <w:spacing w:before="0" w:after="0" w:line="360" w:lineRule="auto"/>
        <w:ind w:left="420" w:firstLine="0"/>
        <w:jc w:val="left"/>
        <w:textAlignment w:val="center"/>
        <w:rPr>
          <w:sz w:val="21"/>
        </w:rPr>
      </w:pPr>
      <w:r>
        <w:rPr>
          <w:sz w:val="21"/>
        </w:rPr>
        <w:t>D．光纤是传输光信号的器件，其抗干扰能力强，能减少信号衰减</w:t>
      </w:r>
    </w:p>
    <w:p w14:paraId="59467259">
      <w:pPr>
        <w:shd w:val="clear" w:color="auto" w:fill="F2F2F2"/>
        <w:spacing w:before="0" w:after="0" w:line="360" w:lineRule="auto"/>
        <w:ind w:left="420" w:firstLine="0"/>
        <w:jc w:val="left"/>
        <w:textAlignment w:val="center"/>
        <w:rPr>
          <w:color w:val="FF0000"/>
          <w:sz w:val="21"/>
        </w:rPr>
      </w:pPr>
      <w:r>
        <w:rPr>
          <w:color w:val="FF0000"/>
          <w:sz w:val="21"/>
        </w:rPr>
        <w:t>【答案】A</w:t>
      </w:r>
    </w:p>
    <w:p w14:paraId="6F2BF8DC">
      <w:pPr>
        <w:shd w:val="clear" w:color="auto" w:fill="F2F2F2"/>
        <w:spacing w:before="0" w:after="0" w:line="360" w:lineRule="auto"/>
        <w:ind w:left="420" w:firstLine="0"/>
        <w:jc w:val="left"/>
        <w:textAlignment w:val="center"/>
        <w:rPr>
          <w:color w:val="FF0000"/>
          <w:sz w:val="21"/>
        </w:rPr>
      </w:pPr>
      <w:r>
        <w:rPr>
          <w:color w:val="FF0000"/>
          <w:sz w:val="21"/>
        </w:rPr>
        <w:t>【详解】A．由于超导材料的电阻为0，通电时不会产生热量，适合制作远距离输电导线，但不能用于制作电炉的电阻丝，故A错误，符合题意；</w:t>
      </w:r>
    </w:p>
    <w:p w14:paraId="2F4FD12C">
      <w:pPr>
        <w:shd w:val="clear" w:color="auto" w:fill="F2F2F2"/>
        <w:spacing w:before="0" w:after="0" w:line="360" w:lineRule="auto"/>
        <w:ind w:left="420" w:firstLine="0"/>
        <w:jc w:val="left"/>
        <w:textAlignment w:val="center"/>
        <w:rPr>
          <w:color w:val="FF0000"/>
          <w:sz w:val="21"/>
        </w:rPr>
      </w:pPr>
      <w:r>
        <w:rPr>
          <w:color w:val="FF0000"/>
          <w:sz w:val="21"/>
        </w:rPr>
        <w:t>B．太阳内部每时每刻都在发生核聚变，释放巨大的能量，是人类能源的宝库，地球上的大部分能量都来自太阳，故B正确，不符合题意；</w:t>
      </w:r>
    </w:p>
    <w:p w14:paraId="6AE5B79B">
      <w:pPr>
        <w:shd w:val="clear" w:color="auto" w:fill="F2F2F2"/>
        <w:spacing w:before="0" w:after="0" w:line="360" w:lineRule="auto"/>
        <w:ind w:left="420" w:firstLine="0"/>
        <w:jc w:val="left"/>
        <w:textAlignment w:val="center"/>
        <w:rPr>
          <w:color w:val="FF0000"/>
          <w:sz w:val="21"/>
        </w:rPr>
      </w:pPr>
      <w:r>
        <w:rPr>
          <w:color w:val="FF0000"/>
          <w:sz w:val="21"/>
        </w:rPr>
        <w:t>C．随着人类科技的发展，信息储存的介质越来越先进，介质容量密度越来越大，竹简、纸、录音磁带、光盘等容量密度依次增大，故C正确，不符合题意；</w:t>
      </w:r>
    </w:p>
    <w:p w14:paraId="48F413C5">
      <w:pPr>
        <w:shd w:val="clear" w:color="auto" w:fill="F2F2F2"/>
        <w:spacing w:before="0" w:after="0" w:line="360" w:lineRule="auto"/>
        <w:ind w:left="420" w:firstLine="0"/>
        <w:jc w:val="left"/>
        <w:textAlignment w:val="center"/>
        <w:rPr>
          <w:color w:val="FF0000"/>
          <w:sz w:val="21"/>
        </w:rPr>
      </w:pPr>
      <w:r>
        <w:rPr>
          <w:color w:val="FF0000"/>
          <w:sz w:val="21"/>
        </w:rPr>
        <w:t>D．光纤，即光导纤维，是传输光信号的器件。光线通信具有抗干扰能力强、传输容量大、信号衰减小等优点，故D正确，不符合题意。</w:t>
      </w:r>
    </w:p>
    <w:p w14:paraId="5B474836">
      <w:pPr>
        <w:shd w:val="clear" w:color="auto" w:fill="F2F2F2"/>
        <w:spacing w:before="0" w:after="0" w:line="360" w:lineRule="auto"/>
        <w:ind w:left="420" w:firstLine="0"/>
        <w:jc w:val="left"/>
        <w:textAlignment w:val="center"/>
        <w:rPr>
          <w:color w:val="FF0000"/>
          <w:sz w:val="21"/>
        </w:rPr>
      </w:pPr>
      <w:r>
        <w:rPr>
          <w:color w:val="FF0000"/>
          <w:sz w:val="21"/>
        </w:rPr>
        <w:t>故选A。</w:t>
      </w:r>
    </w:p>
    <w:p w14:paraId="54563D9F">
      <w:pPr>
        <w:shd w:val="clear" w:color="auto" w:fill="auto"/>
        <w:spacing w:before="0" w:after="0" w:line="360" w:lineRule="auto"/>
        <w:ind w:left="420" w:hanging="420"/>
        <w:jc w:val="left"/>
        <w:textAlignment w:val="center"/>
        <w:rPr>
          <w:sz w:val="21"/>
        </w:rPr>
      </w:pPr>
      <w:r>
        <w:rPr>
          <w:sz w:val="21"/>
        </w:rPr>
        <w:t>11．</w:t>
      </w:r>
      <w:r>
        <w:rPr>
          <w:rFonts w:hint="eastAsia" w:ascii="宋体" w:hAnsi="宋体" w:cs="宋体"/>
          <w:b/>
          <w:color w:val="00B050"/>
          <w:szCs w:val="21"/>
        </w:rPr>
        <w:t>（2024·江苏常州·中考真题）</w:t>
      </w:r>
      <w:r>
        <w:rPr>
          <w:sz w:val="21"/>
        </w:rPr>
        <w:t>2024年3月2日，神舟十七号航天员出舱修复受损的太阳翼，使其将太阳能转化为电能的功能恢复正常，如图所示，太阳能、太阳翼分别属于（</w:t>
      </w:r>
      <w:r>
        <w:rPr>
          <w:rFonts w:ascii="Times New Roman" w:hAnsi="Times New Roman" w:eastAsia="Times New Roman" w:cs="Times New Roman"/>
          <w:kern w:val="0"/>
          <w:sz w:val="24"/>
          <w:szCs w:val="24"/>
        </w:rPr>
        <w:t>    </w:t>
      </w:r>
      <w:r>
        <w:rPr>
          <w:sz w:val="21"/>
        </w:rPr>
        <w:t>）</w:t>
      </w:r>
    </w:p>
    <w:p w14:paraId="1EFBC8D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22145" cy="1245235"/>
            <wp:effectExtent l="0" t="0" r="1905" b="12065"/>
            <wp:docPr id="91" name="图片 115" descr="@@@24a91c5d-81a5-4806-a52c-c0e4c4899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15" descr="@@@24a91c5d-81a5-4806-a52c-c0e4c48992d0"/>
                    <pic:cNvPicPr>
                      <a:picLocks noChangeAspect="1"/>
                    </pic:cNvPicPr>
                  </pic:nvPicPr>
                  <pic:blipFill>
                    <a:blip r:embed="rId57"/>
                    <a:stretch>
                      <a:fillRect/>
                    </a:stretch>
                  </pic:blipFill>
                  <pic:spPr>
                    <a:xfrm>
                      <a:off x="0" y="0"/>
                      <a:ext cx="1922145" cy="1245235"/>
                    </a:xfrm>
                    <a:prstGeom prst="rect">
                      <a:avLst/>
                    </a:prstGeom>
                    <a:noFill/>
                    <a:ln>
                      <a:noFill/>
                    </a:ln>
                  </pic:spPr>
                </pic:pic>
              </a:graphicData>
            </a:graphic>
          </wp:inline>
        </w:drawing>
      </w:r>
    </w:p>
    <w:p w14:paraId="0F391BEA">
      <w:pPr>
        <w:shd w:val="clear" w:color="auto" w:fill="auto"/>
        <w:tabs>
          <w:tab w:val="left" w:pos="4156"/>
        </w:tabs>
        <w:spacing w:before="0" w:after="0" w:line="360" w:lineRule="auto"/>
        <w:ind w:left="420" w:firstLine="0"/>
        <w:jc w:val="left"/>
        <w:textAlignment w:val="center"/>
        <w:rPr>
          <w:sz w:val="21"/>
        </w:rPr>
      </w:pPr>
      <w:r>
        <w:rPr>
          <w:sz w:val="21"/>
        </w:rPr>
        <w:t>A．可再生能源、电源</w:t>
      </w:r>
      <w:r>
        <w:rPr>
          <w:sz w:val="21"/>
        </w:rPr>
        <w:tab/>
      </w:r>
      <w:r>
        <w:rPr>
          <w:sz w:val="21"/>
        </w:rPr>
        <w:t>B．可再生能源、用电器</w:t>
      </w:r>
    </w:p>
    <w:p w14:paraId="5CDC31E4">
      <w:pPr>
        <w:shd w:val="clear" w:color="auto" w:fill="auto"/>
        <w:tabs>
          <w:tab w:val="left" w:pos="4156"/>
        </w:tabs>
        <w:spacing w:before="0" w:after="0" w:line="360" w:lineRule="auto"/>
        <w:ind w:left="420" w:firstLine="0"/>
        <w:jc w:val="left"/>
        <w:textAlignment w:val="center"/>
        <w:rPr>
          <w:sz w:val="21"/>
        </w:rPr>
      </w:pPr>
      <w:r>
        <w:rPr>
          <w:sz w:val="21"/>
        </w:rPr>
        <w:t>C．不可再生能源、电源</w:t>
      </w:r>
      <w:r>
        <w:rPr>
          <w:sz w:val="21"/>
        </w:rPr>
        <w:tab/>
      </w:r>
      <w:r>
        <w:rPr>
          <w:sz w:val="21"/>
        </w:rPr>
        <w:t>D．不可再生能源、用电器</w:t>
      </w:r>
    </w:p>
    <w:p w14:paraId="0273A889">
      <w:pPr>
        <w:shd w:val="clear" w:color="auto" w:fill="F2F2F2"/>
        <w:spacing w:before="0" w:after="0" w:line="360" w:lineRule="auto"/>
        <w:ind w:left="420" w:firstLine="0"/>
        <w:jc w:val="left"/>
        <w:textAlignment w:val="center"/>
        <w:rPr>
          <w:color w:val="FF0000"/>
          <w:sz w:val="21"/>
        </w:rPr>
      </w:pPr>
      <w:r>
        <w:rPr>
          <w:color w:val="FF0000"/>
          <w:sz w:val="21"/>
        </w:rPr>
        <w:t>【答案】A</w:t>
      </w:r>
    </w:p>
    <w:p w14:paraId="2669272E">
      <w:pPr>
        <w:shd w:val="clear" w:color="auto" w:fill="F2F2F2"/>
        <w:spacing w:before="0" w:after="0" w:line="360" w:lineRule="auto"/>
        <w:ind w:left="420" w:firstLine="0"/>
        <w:jc w:val="left"/>
        <w:textAlignment w:val="center"/>
        <w:rPr>
          <w:color w:val="FF0000"/>
          <w:sz w:val="21"/>
        </w:rPr>
      </w:pPr>
      <w:r>
        <w:rPr>
          <w:color w:val="FF0000"/>
          <w:sz w:val="21"/>
        </w:rPr>
        <w:t>【详解】太阳能能源源不断获得，是可再生能源；太阳翼为电路提供电能，在电路中属于电源。</w:t>
      </w:r>
    </w:p>
    <w:p w14:paraId="23AD87C9">
      <w:pPr>
        <w:shd w:val="clear" w:color="auto" w:fill="F2F2F2"/>
        <w:spacing w:before="0" w:after="0" w:line="360" w:lineRule="auto"/>
        <w:ind w:left="420" w:firstLine="0"/>
        <w:jc w:val="left"/>
        <w:textAlignment w:val="center"/>
        <w:rPr>
          <w:color w:val="FF0000"/>
          <w:sz w:val="21"/>
        </w:rPr>
      </w:pPr>
      <w:r>
        <w:rPr>
          <w:color w:val="FF0000"/>
          <w:sz w:val="21"/>
        </w:rPr>
        <w:t>故选A。</w:t>
      </w:r>
    </w:p>
    <w:p w14:paraId="6E6E10F9">
      <w:pPr>
        <w:shd w:val="clear" w:color="auto" w:fill="auto"/>
        <w:spacing w:before="0" w:after="0" w:line="360" w:lineRule="auto"/>
        <w:ind w:left="420" w:hanging="420"/>
        <w:jc w:val="left"/>
        <w:textAlignment w:val="center"/>
        <w:rPr>
          <w:sz w:val="21"/>
        </w:rPr>
      </w:pPr>
      <w:r>
        <w:rPr>
          <w:sz w:val="21"/>
        </w:rPr>
        <w:t>12．</w:t>
      </w:r>
      <w:r>
        <w:rPr>
          <w:rFonts w:hint="eastAsia" w:ascii="宋体" w:hAnsi="宋体" w:cs="宋体"/>
          <w:b/>
          <w:color w:val="00B050"/>
          <w:szCs w:val="21"/>
        </w:rPr>
        <w:t>（2024·甘肃兰州·中考真题）</w:t>
      </w:r>
      <w:r>
        <w:rPr>
          <w:sz w:val="21"/>
        </w:rPr>
        <w:t>2024年4月至10月，世界园艺博览会在成都举行。本届世园会的主题为“公园城市美好人居”，秉持“绿色低碳、节约持续、共享包容”的理念。下列说法中不正确的是（　　）</w:t>
      </w:r>
    </w:p>
    <w:p w14:paraId="4311179D">
      <w:pPr>
        <w:shd w:val="clear" w:color="auto" w:fill="auto"/>
        <w:spacing w:before="0" w:after="0" w:line="360" w:lineRule="auto"/>
        <w:ind w:left="420" w:firstLine="0"/>
        <w:jc w:val="left"/>
        <w:textAlignment w:val="center"/>
        <w:rPr>
          <w:sz w:val="21"/>
        </w:rPr>
      </w:pPr>
      <w:r>
        <w:rPr>
          <w:sz w:val="21"/>
        </w:rPr>
        <w:t>A．园区内的输电线如果用超导材料制作，可以降低由于输电线发热而引起的电能损耗</w:t>
      </w:r>
    </w:p>
    <w:p w14:paraId="28668144">
      <w:pPr>
        <w:shd w:val="clear" w:color="auto" w:fill="auto"/>
        <w:spacing w:before="0" w:after="0" w:line="360" w:lineRule="auto"/>
        <w:ind w:left="420" w:firstLine="0"/>
        <w:jc w:val="left"/>
        <w:textAlignment w:val="center"/>
        <w:rPr>
          <w:sz w:val="21"/>
        </w:rPr>
      </w:pPr>
      <w:r>
        <w:rPr>
          <w:sz w:val="21"/>
        </w:rPr>
        <w:t>B．园区内使用新能源转运车，是因为新能源汽车比燃油车的能量转化效率高</w:t>
      </w:r>
    </w:p>
    <w:p w14:paraId="4CD610B9">
      <w:pPr>
        <w:shd w:val="clear" w:color="auto" w:fill="auto"/>
        <w:spacing w:before="0" w:after="0" w:line="360" w:lineRule="auto"/>
        <w:ind w:left="420" w:firstLine="0"/>
        <w:jc w:val="left"/>
        <w:textAlignment w:val="center"/>
        <w:rPr>
          <w:sz w:val="21"/>
        </w:rPr>
      </w:pPr>
      <w:r>
        <w:rPr>
          <w:sz w:val="21"/>
        </w:rPr>
        <w:t>C．园区内使用节水装置，是因为地球上淡水资源有限，我们需要节约用水</w:t>
      </w:r>
    </w:p>
    <w:p w14:paraId="619E1789">
      <w:pPr>
        <w:shd w:val="clear" w:color="auto" w:fill="auto"/>
        <w:spacing w:before="0" w:after="0" w:line="360" w:lineRule="auto"/>
        <w:ind w:left="420" w:firstLine="0"/>
        <w:jc w:val="left"/>
        <w:textAlignment w:val="center"/>
        <w:rPr>
          <w:sz w:val="21"/>
        </w:rPr>
      </w:pPr>
      <w:r>
        <w:rPr>
          <w:sz w:val="21"/>
        </w:rPr>
        <w:t>D．因为自然界中的能量是守恒的，所以我们不需要节约能源</w:t>
      </w:r>
    </w:p>
    <w:p w14:paraId="072E2384">
      <w:pPr>
        <w:shd w:val="clear" w:color="auto" w:fill="F2F2F2"/>
        <w:spacing w:before="0" w:after="0" w:line="360" w:lineRule="auto"/>
        <w:ind w:left="420" w:firstLine="0"/>
        <w:jc w:val="left"/>
        <w:textAlignment w:val="center"/>
        <w:rPr>
          <w:color w:val="FF0000"/>
          <w:sz w:val="21"/>
        </w:rPr>
      </w:pPr>
      <w:r>
        <w:rPr>
          <w:color w:val="FF0000"/>
          <w:sz w:val="21"/>
        </w:rPr>
        <w:t>【答案】D</w:t>
      </w:r>
    </w:p>
    <w:p w14:paraId="3B9689DA">
      <w:pPr>
        <w:shd w:val="clear" w:color="auto" w:fill="F2F2F2"/>
        <w:spacing w:before="0" w:after="0" w:line="360" w:lineRule="auto"/>
        <w:ind w:left="420" w:firstLine="0"/>
        <w:jc w:val="left"/>
        <w:textAlignment w:val="center"/>
        <w:rPr>
          <w:color w:val="FF0000"/>
          <w:sz w:val="21"/>
        </w:rPr>
      </w:pPr>
      <w:r>
        <w:rPr>
          <w:color w:val="FF0000"/>
          <w:sz w:val="21"/>
        </w:rPr>
        <w:t>【详解】A．根据焦耳定律</w:t>
      </w:r>
      <w:r>
        <w:rPr>
          <w:color w:val="FF0000"/>
        </w:rPr>
        <w:object>
          <v:shape id="_x0000_i1140" o:spt="75" alt="eqId375ef653724aa183fabcccb45b9b507d" type="#_x0000_t75" style="height:15.9pt;width:40.45pt;" o:ole="t" filled="f" o:preferrelative="t" stroked="f" coordsize="21600,21600">
            <v:path/>
            <v:fill on="f" focussize="0,0"/>
            <v:stroke on="f" joinstyle="miter"/>
            <v:imagedata r:id="rId59" o:title="eqId375ef653724aa183fabcccb45b9b507d"/>
            <o:lock v:ext="edit" aspectratio="t"/>
            <w10:wrap type="none"/>
            <w10:anchorlock/>
          </v:shape>
          <o:OLEObject Type="Embed" ProgID="Equation.DSMT4" ShapeID="_x0000_i1140" DrawAspect="Content" ObjectID="_1468075733" r:id="rId58">
            <o:LockedField>false</o:LockedField>
          </o:OLEObject>
        </w:object>
      </w:r>
      <w:r>
        <w:rPr>
          <w:color w:val="FF0000"/>
          <w:sz w:val="21"/>
        </w:rPr>
        <w:t>可知，电流通过导体时会放出热量，所以利用超导材料输电，可以降低由于输电线发热而引起的电能损耗，故A正确，不符合题意；</w:t>
      </w:r>
    </w:p>
    <w:p w14:paraId="1EAE979D">
      <w:pPr>
        <w:shd w:val="clear" w:color="auto" w:fill="F2F2F2"/>
        <w:spacing w:before="0" w:after="0" w:line="360" w:lineRule="auto"/>
        <w:ind w:left="420" w:firstLine="0"/>
        <w:jc w:val="left"/>
        <w:textAlignment w:val="center"/>
        <w:rPr>
          <w:color w:val="FF0000"/>
          <w:sz w:val="21"/>
        </w:rPr>
      </w:pPr>
      <w:r>
        <w:rPr>
          <w:color w:val="FF0000"/>
          <w:sz w:val="21"/>
        </w:rPr>
        <w:t>B．燃油车在燃烧过程中会产生大量的能量损失，而新能源汽车则通过高效的能量转换和回收系统，将能源利用率提高到更高的水平，故B正确，不符合题意；</w:t>
      </w:r>
    </w:p>
    <w:p w14:paraId="0B9BE123">
      <w:pPr>
        <w:shd w:val="clear" w:color="auto" w:fill="F2F2F2"/>
        <w:spacing w:before="0" w:after="0" w:line="360" w:lineRule="auto"/>
        <w:ind w:left="420" w:firstLine="0"/>
        <w:jc w:val="left"/>
        <w:textAlignment w:val="center"/>
        <w:rPr>
          <w:color w:val="FF0000"/>
          <w:sz w:val="21"/>
        </w:rPr>
      </w:pPr>
      <w:r>
        <w:rPr>
          <w:color w:val="FF0000"/>
          <w:sz w:val="21"/>
        </w:rPr>
        <w:t>C．地球上水的储量虽然很多，但是淡水资源非常紧张，因此我们需要节约用水，故C正确，不符合题意；</w:t>
      </w:r>
    </w:p>
    <w:p w14:paraId="35BD21B2">
      <w:pPr>
        <w:shd w:val="clear" w:color="auto" w:fill="F2F2F2"/>
        <w:spacing w:before="0" w:after="0" w:line="360" w:lineRule="auto"/>
        <w:ind w:left="420" w:firstLine="0"/>
        <w:jc w:val="left"/>
        <w:textAlignment w:val="center"/>
        <w:rPr>
          <w:color w:val="FF0000"/>
          <w:sz w:val="21"/>
        </w:rPr>
      </w:pPr>
      <w:r>
        <w:rPr>
          <w:color w:val="FF0000"/>
          <w:sz w:val="21"/>
        </w:rPr>
        <w:t>D．自然界中的能量虽然是守恒的，但是能量在转化过程中，一部分能量不能再次利用，所以我们仍然需要节约能源，故D错误，符合题意。</w:t>
      </w:r>
    </w:p>
    <w:p w14:paraId="33F003E1">
      <w:pPr>
        <w:shd w:val="clear" w:color="auto" w:fill="F2F2F2"/>
        <w:spacing w:before="0" w:after="0" w:line="360" w:lineRule="auto"/>
        <w:ind w:left="420" w:firstLine="0"/>
        <w:jc w:val="left"/>
        <w:textAlignment w:val="center"/>
        <w:rPr>
          <w:color w:val="FF0000"/>
          <w:sz w:val="21"/>
        </w:rPr>
      </w:pPr>
      <w:r>
        <w:rPr>
          <w:color w:val="FF0000"/>
          <w:sz w:val="21"/>
        </w:rPr>
        <w:t>故选D。</w:t>
      </w:r>
    </w:p>
    <w:p w14:paraId="325A9A03">
      <w:pPr>
        <w:spacing w:before="0" w:after="0" w:line="360" w:lineRule="auto"/>
        <w:ind w:left="420" w:firstLine="0"/>
        <w:jc w:val="left"/>
        <w:textAlignment w:val="center"/>
        <w:rPr>
          <w:rFonts w:hint="eastAsia" w:ascii="宋体" w:hAnsi="宋体" w:cs="宋体"/>
          <w:b/>
          <w:color w:val="00B050"/>
          <w:szCs w:val="21"/>
        </w:rPr>
      </w:pPr>
    </w:p>
    <w:p w14:paraId="12EA6CD9">
      <w:pPr>
        <w:spacing w:before="0" w:after="0" w:line="360" w:lineRule="auto"/>
        <w:ind w:left="0" w:firstLine="0"/>
        <w:jc w:val="left"/>
        <w:textAlignment w:val="center"/>
        <w:rPr>
          <w:rFonts w:ascii="宋体" w:hAnsi="宋体" w:cs="宋体"/>
          <w:color w:val="00B050"/>
          <w:szCs w:val="21"/>
        </w:rPr>
      </w:pPr>
      <w:r>
        <w:rPr>
          <w:rFonts w:hint="eastAsia" w:ascii="宋体" w:hAnsi="宋体" w:cs="宋体"/>
          <w:b/>
          <w:color w:val="00B050"/>
          <w:szCs w:val="21"/>
        </w:rPr>
        <w:t>二、填空题(本题</w:t>
      </w:r>
      <w:r>
        <w:rPr>
          <w:rFonts w:hint="eastAsia" w:ascii="宋体" w:hAnsi="宋体" w:cs="宋体"/>
          <w:b/>
          <w:color w:val="00B050"/>
          <w:szCs w:val="21"/>
          <w:lang w:val="en-US" w:eastAsia="zh-CN"/>
        </w:rPr>
        <w:t>9</w:t>
      </w:r>
      <w:r>
        <w:rPr>
          <w:rFonts w:hint="eastAsia" w:ascii="宋体" w:hAnsi="宋体" w:cs="宋体"/>
          <w:b/>
          <w:color w:val="00B050"/>
          <w:szCs w:val="21"/>
        </w:rPr>
        <w:t>小题，每空1分，共</w:t>
      </w:r>
      <w:r>
        <w:rPr>
          <w:rFonts w:hint="eastAsia" w:ascii="宋体" w:hAnsi="宋体" w:cs="宋体"/>
          <w:b/>
          <w:color w:val="00B050"/>
          <w:szCs w:val="21"/>
          <w:lang w:val="en-US" w:eastAsia="zh-CN"/>
        </w:rPr>
        <w:t>28</w:t>
      </w:r>
      <w:r>
        <w:rPr>
          <w:rFonts w:hint="eastAsia" w:ascii="宋体" w:hAnsi="宋体" w:cs="宋体"/>
          <w:b/>
          <w:color w:val="00B050"/>
          <w:szCs w:val="21"/>
        </w:rPr>
        <w:t>分)</w:t>
      </w:r>
    </w:p>
    <w:p w14:paraId="6E6F1BB6">
      <w:pPr>
        <w:shd w:val="clear" w:color="auto" w:fill="auto"/>
        <w:spacing w:before="0" w:after="0" w:line="360" w:lineRule="auto"/>
        <w:ind w:left="420" w:hanging="420"/>
        <w:jc w:val="left"/>
        <w:textAlignment w:val="center"/>
        <w:rPr>
          <w:sz w:val="21"/>
        </w:rPr>
      </w:pPr>
      <w:r>
        <w:rPr>
          <w:sz w:val="21"/>
        </w:rPr>
        <w:t>13．</w:t>
      </w:r>
      <w:r>
        <w:rPr>
          <w:rFonts w:hint="eastAsia" w:ascii="宋体" w:hAnsi="宋体" w:cs="宋体"/>
          <w:b/>
          <w:color w:val="00B050"/>
          <w:szCs w:val="21"/>
        </w:rPr>
        <w:t>（2024·山东枣庄·中考真题）</w:t>
      </w:r>
      <w:r>
        <w:rPr>
          <w:sz w:val="21"/>
        </w:rPr>
        <w:t>“智能手环”是一种穿戴式智能设备，具有计步统计和语音助手等功能，“智能手环”利用</w:t>
      </w:r>
      <w:r>
        <w:rPr>
          <w:rFonts w:ascii="Times New Roman" w:hAnsi="Times New Roman" w:eastAsia="Times New Roman" w:cs="Times New Roman"/>
          <w:b w:val="0"/>
          <w:sz w:val="21"/>
          <w:u w:val="single"/>
        </w:rPr>
        <w:t xml:space="preserve">            </w:t>
      </w:r>
      <w:r>
        <w:rPr>
          <w:sz w:val="21"/>
        </w:rPr>
        <w:t xml:space="preserve"> 将数据无线传输到手机，其在真空中的传播速度为</w:t>
      </w:r>
      <w:r>
        <w:rPr>
          <w:rFonts w:ascii="Times New Roman" w:hAnsi="Times New Roman" w:eastAsia="Times New Roman" w:cs="Times New Roman"/>
          <w:b w:val="0"/>
          <w:sz w:val="21"/>
          <w:u w:val="single"/>
        </w:rPr>
        <w:t xml:space="preserve">           </w:t>
      </w:r>
      <w:r>
        <w:rPr>
          <w:sz w:val="21"/>
        </w:rPr>
        <w:t>m/s。</w:t>
      </w:r>
    </w:p>
    <w:p w14:paraId="62321460">
      <w:pPr>
        <w:shd w:val="clear" w:color="auto" w:fill="F2F2F2"/>
        <w:spacing w:before="0" w:after="0" w:line="360" w:lineRule="auto"/>
        <w:ind w:left="420" w:firstLine="0"/>
        <w:jc w:val="left"/>
        <w:textAlignment w:val="center"/>
        <w:rPr>
          <w:color w:val="FF0000"/>
          <w:sz w:val="21"/>
        </w:rPr>
      </w:pPr>
      <w:r>
        <w:rPr>
          <w:color w:val="FF0000"/>
          <w:sz w:val="21"/>
        </w:rPr>
        <w:t>【答案】     电磁波     3×10</w:t>
      </w:r>
      <w:r>
        <w:rPr>
          <w:color w:val="FF0000"/>
          <w:sz w:val="21"/>
          <w:vertAlign w:val="superscript"/>
        </w:rPr>
        <w:t>8</w:t>
      </w:r>
    </w:p>
    <w:p w14:paraId="4309F730">
      <w:pPr>
        <w:shd w:val="clear" w:color="auto" w:fill="F2F2F2"/>
        <w:spacing w:before="0" w:after="0" w:line="360" w:lineRule="auto"/>
        <w:ind w:left="420" w:firstLine="0"/>
        <w:jc w:val="left"/>
        <w:textAlignment w:val="center"/>
        <w:rPr>
          <w:color w:val="FF0000"/>
          <w:sz w:val="21"/>
        </w:rPr>
      </w:pPr>
      <w:r>
        <w:rPr>
          <w:color w:val="FF0000"/>
          <w:sz w:val="21"/>
        </w:rPr>
        <w:t>【详解】[1]“智能手环”作为一种穿戴式智能设备，能够实现与手机之间的数据交换，为了实现这种无线传输，它利用了电磁波作为信息的载体，电磁波具有传播速度快、穿透能力强等特点，非常适合用于无线通信。</w:t>
      </w:r>
    </w:p>
    <w:p w14:paraId="1545FE0A">
      <w:pPr>
        <w:shd w:val="clear" w:color="auto" w:fill="F2F2F2"/>
        <w:spacing w:before="0" w:after="0" w:line="360" w:lineRule="auto"/>
        <w:ind w:left="420" w:firstLine="0"/>
        <w:jc w:val="left"/>
        <w:textAlignment w:val="center"/>
        <w:rPr>
          <w:color w:val="FF0000"/>
          <w:sz w:val="21"/>
        </w:rPr>
      </w:pPr>
      <w:r>
        <w:rPr>
          <w:color w:val="FF0000"/>
          <w:sz w:val="21"/>
        </w:rPr>
        <w:t>[2]关于电磁波在真空中的传播速度，根据物理学的基本知识，我们知道这个速度是恒定的，等于光速，即3×10</w:t>
      </w:r>
      <w:r>
        <w:rPr>
          <w:color w:val="FF0000"/>
          <w:sz w:val="21"/>
          <w:vertAlign w:val="superscript"/>
        </w:rPr>
        <w:t>8</w:t>
      </w:r>
      <w:r>
        <w:rPr>
          <w:color w:val="FF0000"/>
          <w:sz w:val="21"/>
        </w:rPr>
        <w:t>m/s。</w:t>
      </w:r>
    </w:p>
    <w:p w14:paraId="0AF671CE">
      <w:pPr>
        <w:shd w:val="clear" w:color="auto" w:fill="auto"/>
        <w:spacing w:before="0" w:after="0" w:line="360" w:lineRule="auto"/>
        <w:ind w:left="420" w:hanging="420"/>
        <w:jc w:val="left"/>
        <w:textAlignment w:val="center"/>
        <w:rPr>
          <w:sz w:val="21"/>
        </w:rPr>
      </w:pPr>
      <w:r>
        <w:rPr>
          <w:sz w:val="21"/>
        </w:rPr>
        <w:t>14．</w:t>
      </w:r>
      <w:r>
        <w:rPr>
          <w:rFonts w:hint="eastAsia" w:ascii="宋体" w:hAnsi="宋体" w:cs="宋体"/>
          <w:b/>
          <w:color w:val="00B050"/>
          <w:szCs w:val="21"/>
        </w:rPr>
        <w:t>（2024·山东德州·中考真题）</w:t>
      </w:r>
      <w:r>
        <w:rPr>
          <w:sz w:val="21"/>
        </w:rPr>
        <w:t>2024年5月3日，嫦娥六号探测器成功发射，开启世界首次月球背面采样返回之旅，探测器与地球之间的信息传递依靠的是</w:t>
      </w:r>
      <w:r>
        <w:rPr>
          <w:rFonts w:ascii="Times New Roman" w:hAnsi="Times New Roman" w:eastAsia="Times New Roman" w:cs="Times New Roman"/>
          <w:b w:val="0"/>
          <w:sz w:val="21"/>
          <w:u w:val="single"/>
        </w:rPr>
        <w:t xml:space="preserve">          </w:t>
      </w:r>
      <w:r>
        <w:rPr>
          <w:sz w:val="21"/>
        </w:rPr>
        <w:t>，探测器着陆前减速下落，其动能</w:t>
      </w:r>
      <w:r>
        <w:rPr>
          <w:rFonts w:ascii="Times New Roman" w:hAnsi="Times New Roman" w:eastAsia="Times New Roman" w:cs="Times New Roman"/>
          <w:b w:val="0"/>
          <w:sz w:val="21"/>
          <w:u w:val="single"/>
        </w:rPr>
        <w:t xml:space="preserve">          </w:t>
      </w:r>
      <w:r>
        <w:rPr>
          <w:sz w:val="21"/>
        </w:rPr>
        <w:t>（选填“增大”“减小”或“不变”），采集的月壤样本返回地球后其质量</w:t>
      </w:r>
      <w:r>
        <w:rPr>
          <w:rFonts w:ascii="Times New Roman" w:hAnsi="Times New Roman" w:eastAsia="Times New Roman" w:cs="Times New Roman"/>
          <w:b w:val="0"/>
          <w:sz w:val="21"/>
          <w:u w:val="single"/>
        </w:rPr>
        <w:t xml:space="preserve">          </w:t>
      </w:r>
      <w:r>
        <w:rPr>
          <w:sz w:val="21"/>
        </w:rPr>
        <w:t>（选填“增大”“减小”或“不变”）。</w:t>
      </w:r>
    </w:p>
    <w:p w14:paraId="7DA9ADAA">
      <w:pPr>
        <w:shd w:val="clear" w:color="auto" w:fill="F2F2F2"/>
        <w:spacing w:before="0" w:after="0" w:line="360" w:lineRule="auto"/>
        <w:ind w:left="420" w:firstLine="0"/>
        <w:jc w:val="left"/>
        <w:textAlignment w:val="center"/>
        <w:rPr>
          <w:color w:val="FF0000"/>
          <w:sz w:val="21"/>
        </w:rPr>
      </w:pPr>
      <w:r>
        <w:rPr>
          <w:color w:val="FF0000"/>
          <w:sz w:val="21"/>
        </w:rPr>
        <w:t>【答案】     电磁波     减小     不变</w:t>
      </w:r>
    </w:p>
    <w:p w14:paraId="360EE492">
      <w:pPr>
        <w:shd w:val="clear" w:color="auto" w:fill="F2F2F2"/>
        <w:spacing w:before="0" w:after="0" w:line="360" w:lineRule="auto"/>
        <w:ind w:left="420" w:firstLine="0"/>
        <w:jc w:val="left"/>
        <w:textAlignment w:val="center"/>
        <w:rPr>
          <w:color w:val="FF0000"/>
          <w:sz w:val="21"/>
        </w:rPr>
      </w:pPr>
      <w:r>
        <w:rPr>
          <w:color w:val="FF0000"/>
          <w:sz w:val="21"/>
        </w:rPr>
        <w:t>【详解】[1]电磁波可以在真空中传播，电磁波可以传递信息，探测器与地球之间的信息传递依靠的是电磁波。</w:t>
      </w:r>
    </w:p>
    <w:p w14:paraId="0813182E">
      <w:pPr>
        <w:shd w:val="clear" w:color="auto" w:fill="F2F2F2"/>
        <w:spacing w:before="0" w:after="0" w:line="360" w:lineRule="auto"/>
        <w:ind w:left="420" w:firstLine="0"/>
        <w:jc w:val="left"/>
        <w:textAlignment w:val="center"/>
        <w:rPr>
          <w:color w:val="FF0000"/>
          <w:sz w:val="21"/>
        </w:rPr>
      </w:pPr>
      <w:r>
        <w:rPr>
          <w:color w:val="FF0000"/>
          <w:sz w:val="21"/>
        </w:rPr>
        <w:t>[2]探测器着陆前减速下落，其质量不变、速度减小，则动能减小。</w:t>
      </w:r>
    </w:p>
    <w:p w14:paraId="06211799">
      <w:pPr>
        <w:shd w:val="clear" w:color="auto" w:fill="F2F2F2"/>
        <w:spacing w:before="0" w:after="0" w:line="360" w:lineRule="auto"/>
        <w:ind w:left="420" w:firstLine="0"/>
        <w:jc w:val="left"/>
        <w:textAlignment w:val="center"/>
        <w:rPr>
          <w:color w:val="FF0000"/>
          <w:sz w:val="21"/>
        </w:rPr>
      </w:pPr>
      <w:r>
        <w:rPr>
          <w:color w:val="FF0000"/>
          <w:sz w:val="21"/>
        </w:rPr>
        <w:t>[3]采集的月壤样本返回地球后，其所含物质的多少不变，则质量不变。</w:t>
      </w:r>
    </w:p>
    <w:p w14:paraId="6DE936F2">
      <w:pPr>
        <w:shd w:val="clear" w:color="auto" w:fill="auto"/>
        <w:spacing w:before="0" w:after="0" w:line="360" w:lineRule="auto"/>
        <w:ind w:left="420" w:hanging="420"/>
        <w:jc w:val="left"/>
        <w:textAlignment w:val="center"/>
        <w:rPr>
          <w:sz w:val="21"/>
        </w:rPr>
      </w:pPr>
      <w:r>
        <w:rPr>
          <w:sz w:val="21"/>
        </w:rPr>
        <w:t>15．</w:t>
      </w:r>
      <w:r>
        <w:rPr>
          <w:rFonts w:hint="eastAsia" w:ascii="宋体" w:hAnsi="宋体" w:cs="宋体"/>
          <w:b/>
          <w:color w:val="00B050"/>
          <w:szCs w:val="21"/>
        </w:rPr>
        <w:t>（2024·四川宜宾·中考真题）</w:t>
      </w:r>
      <w:r>
        <w:rPr>
          <w:sz w:val="21"/>
        </w:rPr>
        <w:t>太阳是人类能源的宝库。在太阳内部，氢原子核在超高温下发生</w:t>
      </w:r>
      <w:r>
        <w:rPr>
          <w:rFonts w:ascii="Times New Roman" w:hAnsi="Times New Roman" w:eastAsia="Times New Roman" w:cs="Times New Roman"/>
          <w:b w:val="0"/>
          <w:sz w:val="21"/>
          <w:u w:val="single"/>
        </w:rPr>
        <w:t xml:space="preserve">         </w:t>
      </w:r>
      <w:r>
        <w:rPr>
          <w:sz w:val="21"/>
        </w:rPr>
        <w:t>，释放出巨大的核能。太阳能属于</w:t>
      </w:r>
      <w:r>
        <w:rPr>
          <w:rFonts w:ascii="Times New Roman" w:hAnsi="Times New Roman" w:eastAsia="Times New Roman" w:cs="Times New Roman"/>
          <w:b w:val="0"/>
          <w:sz w:val="21"/>
          <w:u w:val="single"/>
        </w:rPr>
        <w:t xml:space="preserve">         </w:t>
      </w:r>
      <w:r>
        <w:rPr>
          <w:sz w:val="21"/>
        </w:rPr>
        <w:t>（选填“一次”或“二次”）能源。</w:t>
      </w:r>
    </w:p>
    <w:p w14:paraId="0F226C06">
      <w:pPr>
        <w:shd w:val="clear" w:color="auto" w:fill="F2F2F2"/>
        <w:spacing w:before="0" w:after="0" w:line="360" w:lineRule="auto"/>
        <w:ind w:left="420" w:firstLine="0"/>
        <w:jc w:val="left"/>
        <w:textAlignment w:val="center"/>
        <w:rPr>
          <w:color w:val="FF0000"/>
          <w:sz w:val="21"/>
        </w:rPr>
      </w:pPr>
      <w:r>
        <w:rPr>
          <w:color w:val="FF0000"/>
          <w:sz w:val="21"/>
        </w:rPr>
        <w:t>【答案】     核聚变     一次</w:t>
      </w:r>
    </w:p>
    <w:p w14:paraId="423B1F62">
      <w:pPr>
        <w:shd w:val="clear" w:color="auto" w:fill="F2F2F2"/>
        <w:spacing w:before="0" w:after="0" w:line="360" w:lineRule="auto"/>
        <w:ind w:left="420" w:firstLine="0"/>
        <w:jc w:val="left"/>
        <w:textAlignment w:val="center"/>
        <w:rPr>
          <w:color w:val="FF0000"/>
          <w:sz w:val="21"/>
        </w:rPr>
      </w:pPr>
      <w:r>
        <w:rPr>
          <w:color w:val="FF0000"/>
          <w:sz w:val="21"/>
        </w:rPr>
        <w:t>【详解】[1]在太阳内部，氢原子核在超高温下发生氢核聚变，释放出巨大的核能。</w:t>
      </w:r>
    </w:p>
    <w:p w14:paraId="4EFC5495">
      <w:pPr>
        <w:shd w:val="clear" w:color="auto" w:fill="F2F2F2"/>
        <w:spacing w:before="0" w:after="0" w:line="360" w:lineRule="auto"/>
        <w:ind w:left="420" w:firstLine="0"/>
        <w:jc w:val="left"/>
        <w:textAlignment w:val="center"/>
        <w:rPr>
          <w:color w:val="FF0000"/>
          <w:sz w:val="21"/>
        </w:rPr>
      </w:pPr>
      <w:r>
        <w:rPr>
          <w:color w:val="FF0000"/>
          <w:sz w:val="21"/>
        </w:rPr>
        <w:t>[2]太阳能属于一次能源，可以直接从自然界中获取。</w:t>
      </w:r>
    </w:p>
    <w:p w14:paraId="386E9BCE">
      <w:pPr>
        <w:shd w:val="clear" w:color="auto" w:fill="auto"/>
        <w:spacing w:before="0" w:after="0" w:line="360" w:lineRule="auto"/>
        <w:ind w:left="420" w:hanging="420"/>
        <w:jc w:val="left"/>
        <w:textAlignment w:val="center"/>
        <w:rPr>
          <w:sz w:val="21"/>
        </w:rPr>
      </w:pPr>
      <w:r>
        <w:rPr>
          <w:sz w:val="21"/>
        </w:rPr>
        <w:t>16．</w:t>
      </w:r>
      <w:r>
        <w:rPr>
          <w:rFonts w:hint="eastAsia" w:ascii="宋体" w:hAnsi="宋体" w:cs="宋体"/>
          <w:b/>
          <w:color w:val="00B050"/>
          <w:szCs w:val="21"/>
        </w:rPr>
        <w:t>（2024·甘肃临夏·中考真题）</w:t>
      </w:r>
      <w:r>
        <w:rPr>
          <w:sz w:val="21"/>
        </w:rPr>
        <w:t>北京时间2024年5月10日23时起发生地磁暴，最大级别达到超大地磁暴（</w:t>
      </w:r>
      <w:r>
        <w:object>
          <v:shape id="_x0000_i1141" o:spt="75" alt="eqId47fc1e267e6970140700c1c5b809ddc3" type="#_x0000_t75" style="height:16.6pt;width:30.75pt;" o:ole="t" filled="f" o:preferrelative="t" stroked="f" coordsize="21600,21600">
            <v:path/>
            <v:fill on="f" focussize="0,0"/>
            <v:stroke on="f" joinstyle="miter"/>
            <v:imagedata r:id="rId61" o:title="eqId47fc1e267e6970140700c1c5b809ddc3"/>
            <o:lock v:ext="edit" aspectratio="t"/>
            <w10:wrap type="none"/>
            <w10:anchorlock/>
          </v:shape>
          <o:OLEObject Type="Embed" ProgID="Equation.DSMT4" ShapeID="_x0000_i1141" DrawAspect="Content" ObjectID="_1468075734" r:id="rId60">
            <o:LockedField>false</o:LockedField>
          </o:OLEObject>
        </w:object>
      </w:r>
      <w:r>
        <w:rPr>
          <w:sz w:val="21"/>
        </w:rPr>
        <w:t>）水平。受超强地磁暴影响，全球多地在5月10日至12日出现绚烂的极光。极光的产生与地球的</w:t>
      </w:r>
      <w:r>
        <w:rPr>
          <w:rFonts w:ascii="Times New Roman" w:hAnsi="Times New Roman" w:eastAsia="Times New Roman" w:cs="Times New Roman"/>
          <w:b w:val="0"/>
          <w:sz w:val="21"/>
          <w:u w:val="single"/>
        </w:rPr>
        <w:t xml:space="preserve">        </w:t>
      </w:r>
      <w:r>
        <w:rPr>
          <w:sz w:val="21"/>
        </w:rPr>
        <w:t>有密切关系。地磁暴活动还会对电子设备（如手机、电视）等产生影响，这些电子设备是依靠</w:t>
      </w:r>
      <w:r>
        <w:rPr>
          <w:rFonts w:ascii="Times New Roman" w:hAnsi="Times New Roman" w:eastAsia="Times New Roman" w:cs="Times New Roman"/>
          <w:b w:val="0"/>
          <w:sz w:val="21"/>
          <w:u w:val="single"/>
        </w:rPr>
        <w:t xml:space="preserve">        </w:t>
      </w:r>
      <w:r>
        <w:rPr>
          <w:sz w:val="21"/>
        </w:rPr>
        <w:t>来传递信息的。</w:t>
      </w:r>
    </w:p>
    <w:p w14:paraId="0D8E9FA6">
      <w:pPr>
        <w:shd w:val="clear" w:color="auto" w:fill="F2F2F2"/>
        <w:spacing w:before="0" w:after="0" w:line="360" w:lineRule="auto"/>
        <w:ind w:left="420" w:firstLine="0"/>
        <w:jc w:val="left"/>
        <w:textAlignment w:val="center"/>
        <w:rPr>
          <w:color w:val="FF0000"/>
          <w:sz w:val="21"/>
        </w:rPr>
      </w:pPr>
      <w:r>
        <w:rPr>
          <w:color w:val="FF0000"/>
          <w:sz w:val="21"/>
        </w:rPr>
        <w:t>【答案】     磁场     电磁波</w:t>
      </w:r>
    </w:p>
    <w:p w14:paraId="3A785133">
      <w:pPr>
        <w:shd w:val="clear" w:color="auto" w:fill="F2F2F2"/>
        <w:spacing w:before="0" w:after="0" w:line="360" w:lineRule="auto"/>
        <w:ind w:left="420" w:firstLine="0"/>
        <w:jc w:val="left"/>
        <w:textAlignment w:val="center"/>
        <w:rPr>
          <w:color w:val="FF0000"/>
          <w:sz w:val="21"/>
        </w:rPr>
      </w:pPr>
      <w:r>
        <w:rPr>
          <w:color w:val="FF0000"/>
          <w:sz w:val="21"/>
        </w:rPr>
        <w:t>【详解】[1]</w:t>
      </w:r>
      <w:r>
        <w:rPr>
          <w:rFonts w:ascii="Helvetica" w:hAnsi="Helvetica" w:eastAsia="Helvetica" w:cs="Helvetica"/>
          <w:color w:val="FF0000"/>
          <w:sz w:val="21"/>
        </w:rPr>
        <w:t xml:space="preserve"> </w:t>
      </w:r>
      <w:r>
        <w:rPr>
          <w:color w:val="FF0000"/>
          <w:sz w:val="21"/>
        </w:rPr>
        <w:t>极光是一种绚丽多彩的等离子体现象，其发生是由于太阳带电粒子流（太阳风）进入地球磁场，在地球南北两极附近地区的高空，夜间出现的灿烂美丽的光辉。所以极光的产生与地球的磁场有关。</w:t>
      </w:r>
    </w:p>
    <w:p w14:paraId="3CD26308">
      <w:pPr>
        <w:shd w:val="clear" w:color="auto" w:fill="F2F2F2"/>
        <w:spacing w:before="0" w:after="0" w:line="360" w:lineRule="auto"/>
        <w:ind w:left="420" w:firstLine="0"/>
        <w:jc w:val="left"/>
        <w:textAlignment w:val="center"/>
        <w:rPr>
          <w:color w:val="FF0000"/>
          <w:sz w:val="21"/>
        </w:rPr>
      </w:pPr>
      <w:r>
        <w:rPr>
          <w:color w:val="FF0000"/>
          <w:sz w:val="21"/>
        </w:rPr>
        <w:t>[2] 手机、电视等电子设备是通过电磁波来传递信息的。</w:t>
      </w:r>
    </w:p>
    <w:p w14:paraId="5BAF3D36">
      <w:pPr>
        <w:shd w:val="clear" w:color="auto" w:fill="auto"/>
        <w:spacing w:before="0" w:after="0" w:line="360" w:lineRule="auto"/>
        <w:ind w:left="420" w:hanging="420"/>
        <w:jc w:val="left"/>
        <w:textAlignment w:val="center"/>
        <w:rPr>
          <w:sz w:val="21"/>
        </w:rPr>
      </w:pPr>
      <w:r>
        <w:rPr>
          <w:sz w:val="21"/>
        </w:rPr>
        <w:t>17．</w:t>
      </w:r>
      <w:r>
        <w:rPr>
          <w:rFonts w:hint="eastAsia" w:ascii="宋体" w:hAnsi="宋体" w:cs="宋体"/>
          <w:b/>
          <w:color w:val="00B050"/>
          <w:szCs w:val="21"/>
        </w:rPr>
        <w:t>（2024·江苏无锡·中考真题）</w:t>
      </w:r>
      <w:r>
        <w:rPr>
          <w:sz w:val="21"/>
        </w:rPr>
        <w:t>2024年3月20日，我国探月工程四期“鹊桥二号”中继星成功发射，它通过</w:t>
      </w:r>
      <w:r>
        <w:rPr>
          <w:rFonts w:ascii="Times New Roman" w:hAnsi="Times New Roman" w:eastAsia="Times New Roman" w:cs="Times New Roman"/>
          <w:b w:val="0"/>
          <w:sz w:val="21"/>
          <w:u w:val="single"/>
        </w:rPr>
        <w:t xml:space="preserve">      </w:t>
      </w:r>
      <w:r>
        <w:rPr>
          <w:sz w:val="21"/>
        </w:rPr>
        <w:t>实现地球与月球背面的信息传递。如图是中继星的星载天线缩比模型，形如“金色大伞”，“伞面”由高反射率的“镀金钼丝”制成，能将信号</w:t>
      </w:r>
      <w:r>
        <w:rPr>
          <w:rFonts w:ascii="Times New Roman" w:hAnsi="Times New Roman" w:eastAsia="Times New Roman" w:cs="Times New Roman"/>
          <w:b w:val="0"/>
          <w:sz w:val="21"/>
          <w:u w:val="single"/>
        </w:rPr>
        <w:t xml:space="preserve">      </w:t>
      </w:r>
      <w:r>
        <w:rPr>
          <w:sz w:val="21"/>
        </w:rPr>
        <w:t>（选填“反射”或“折射”）会聚到信号接收器，实现信息传输。“镀金钼丝”还具有热膨胀系数低的性质，可以确保其在温度变化较大时</w:t>
      </w:r>
      <w:r>
        <w:rPr>
          <w:rFonts w:ascii="Times New Roman" w:hAnsi="Times New Roman" w:eastAsia="Times New Roman" w:cs="Times New Roman"/>
          <w:b w:val="0"/>
          <w:sz w:val="21"/>
          <w:u w:val="single"/>
        </w:rPr>
        <w:t xml:space="preserve">      </w:t>
      </w:r>
      <w:r>
        <w:rPr>
          <w:sz w:val="21"/>
        </w:rPr>
        <w:t>（选填“容易”或“不易”）发生形变。</w:t>
      </w:r>
    </w:p>
    <w:p w14:paraId="6579191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19300" cy="1704975"/>
            <wp:effectExtent l="0" t="0" r="0" b="9525"/>
            <wp:docPr id="96" name="图片 118" descr="@@@86f014ba-3531-4d08-8b8f-23323154f2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18" descr="@@@86f014ba-3531-4d08-8b8f-23323154f2ff"/>
                    <pic:cNvPicPr>
                      <a:picLocks noChangeAspect="1"/>
                    </pic:cNvPicPr>
                  </pic:nvPicPr>
                  <pic:blipFill>
                    <a:blip r:embed="rId62"/>
                    <a:stretch>
                      <a:fillRect/>
                    </a:stretch>
                  </pic:blipFill>
                  <pic:spPr>
                    <a:xfrm>
                      <a:off x="0" y="0"/>
                      <a:ext cx="2019300" cy="1704975"/>
                    </a:xfrm>
                    <a:prstGeom prst="rect">
                      <a:avLst/>
                    </a:prstGeom>
                    <a:noFill/>
                    <a:ln>
                      <a:noFill/>
                    </a:ln>
                  </pic:spPr>
                </pic:pic>
              </a:graphicData>
            </a:graphic>
          </wp:inline>
        </w:drawing>
      </w:r>
    </w:p>
    <w:p w14:paraId="7323A14A">
      <w:pPr>
        <w:shd w:val="clear" w:color="auto" w:fill="F2F2F2"/>
        <w:spacing w:before="0" w:after="0" w:line="360" w:lineRule="auto"/>
        <w:ind w:left="420" w:firstLine="0"/>
        <w:jc w:val="left"/>
        <w:textAlignment w:val="center"/>
        <w:rPr>
          <w:color w:val="FF0000"/>
          <w:sz w:val="21"/>
        </w:rPr>
      </w:pPr>
      <w:r>
        <w:rPr>
          <w:color w:val="FF0000"/>
          <w:sz w:val="21"/>
        </w:rPr>
        <w:t>【答案】     电磁波     反射     不易</w:t>
      </w:r>
    </w:p>
    <w:p w14:paraId="2F7CA4DC">
      <w:pPr>
        <w:shd w:val="clear" w:color="auto" w:fill="F2F2F2"/>
        <w:spacing w:before="0" w:after="0" w:line="360" w:lineRule="auto"/>
        <w:ind w:left="420" w:firstLine="0"/>
        <w:jc w:val="left"/>
        <w:textAlignment w:val="center"/>
        <w:rPr>
          <w:color w:val="FF0000"/>
          <w:sz w:val="21"/>
        </w:rPr>
      </w:pPr>
      <w:r>
        <w:rPr>
          <w:color w:val="FF0000"/>
          <w:sz w:val="21"/>
        </w:rPr>
        <w:t>【详解】[1]电磁波可以传递信息，电磁波可以在真空中传播，“鹊桥二号”中继星通过电磁波实现地球与月球背面的信息传递。</w:t>
      </w:r>
    </w:p>
    <w:p w14:paraId="4446B040">
      <w:pPr>
        <w:shd w:val="clear" w:color="auto" w:fill="F2F2F2"/>
        <w:spacing w:before="0" w:after="0" w:line="360" w:lineRule="auto"/>
        <w:ind w:left="420" w:firstLine="0"/>
        <w:jc w:val="left"/>
        <w:textAlignment w:val="center"/>
        <w:rPr>
          <w:color w:val="FF0000"/>
          <w:sz w:val="21"/>
        </w:rPr>
      </w:pPr>
      <w:r>
        <w:rPr>
          <w:color w:val="FF0000"/>
          <w:sz w:val="21"/>
        </w:rPr>
        <w:t>[2]由图可知，中继星的星载天线能将信号能将信号会聚到信号接收器，实现信息传输。</w:t>
      </w:r>
    </w:p>
    <w:p w14:paraId="6CCE9647">
      <w:pPr>
        <w:shd w:val="clear" w:color="auto" w:fill="F2F2F2"/>
        <w:spacing w:before="0" w:after="0" w:line="360" w:lineRule="auto"/>
        <w:ind w:left="420" w:firstLine="0"/>
        <w:jc w:val="left"/>
        <w:textAlignment w:val="center"/>
        <w:rPr>
          <w:color w:val="FF0000"/>
          <w:sz w:val="21"/>
        </w:rPr>
      </w:pPr>
      <w:r>
        <w:rPr>
          <w:color w:val="FF0000"/>
          <w:sz w:val="21"/>
        </w:rPr>
        <w:t>[3]“镀金钼丝”具有热膨胀系数低的性质，“镀金钼丝”在温度变化较大时不易发生形变。</w:t>
      </w:r>
    </w:p>
    <w:p w14:paraId="25732BF3">
      <w:pPr>
        <w:shd w:val="clear" w:color="auto" w:fill="auto"/>
        <w:spacing w:before="0" w:after="0" w:line="360" w:lineRule="auto"/>
        <w:ind w:left="420" w:hanging="420"/>
        <w:jc w:val="left"/>
        <w:textAlignment w:val="center"/>
        <w:rPr>
          <w:sz w:val="21"/>
        </w:rPr>
      </w:pPr>
      <w:r>
        <w:rPr>
          <w:sz w:val="21"/>
        </w:rPr>
        <w:t>18．</w:t>
      </w:r>
      <w:r>
        <w:rPr>
          <w:rFonts w:hint="eastAsia" w:ascii="宋体" w:hAnsi="宋体" w:cs="宋体"/>
          <w:b/>
          <w:color w:val="00B050"/>
          <w:szCs w:val="21"/>
        </w:rPr>
        <w:t>（2024·广东·中考真题）</w:t>
      </w:r>
      <w:r>
        <w:rPr>
          <w:sz w:val="21"/>
        </w:rPr>
        <w:t>在太阳内部，氢原子核在超高温下发生</w:t>
      </w:r>
      <w:r>
        <w:rPr>
          <w:rFonts w:ascii="Times New Roman" w:hAnsi="Times New Roman" w:eastAsia="Times New Roman" w:cs="Times New Roman"/>
          <w:b w:val="0"/>
          <w:sz w:val="21"/>
          <w:u w:val="single"/>
        </w:rPr>
        <w:t xml:space="preserve">           </w:t>
      </w:r>
      <w:r>
        <w:rPr>
          <w:sz w:val="21"/>
        </w:rPr>
        <w:t>（选填“聚变”或“裂变”），释放出巨大的核能。太阳能属于</w:t>
      </w:r>
      <w:r>
        <w:rPr>
          <w:rFonts w:ascii="Times New Roman" w:hAnsi="Times New Roman" w:eastAsia="Times New Roman" w:cs="Times New Roman"/>
          <w:b w:val="0"/>
          <w:sz w:val="21"/>
          <w:u w:val="single"/>
        </w:rPr>
        <w:t xml:space="preserve">           </w:t>
      </w:r>
      <w:r>
        <w:rPr>
          <w:sz w:val="21"/>
        </w:rPr>
        <w:t>（选填“可再生”或“不可再生”）能源。请写出太阳能的1个优点：</w:t>
      </w:r>
      <w:r>
        <w:rPr>
          <w:rFonts w:ascii="Times New Roman" w:hAnsi="Times New Roman" w:eastAsia="Times New Roman" w:cs="Times New Roman"/>
          <w:b w:val="0"/>
          <w:sz w:val="21"/>
          <w:u w:val="single"/>
        </w:rPr>
        <w:t xml:space="preserve">           </w:t>
      </w:r>
      <w:r>
        <w:rPr>
          <w:sz w:val="21"/>
        </w:rPr>
        <w:t>。</w:t>
      </w:r>
    </w:p>
    <w:p w14:paraId="6FF6ED77">
      <w:pPr>
        <w:shd w:val="clear" w:color="auto" w:fill="F2F2F2"/>
        <w:spacing w:before="0" w:after="0" w:line="360" w:lineRule="auto"/>
        <w:ind w:left="420" w:firstLine="0"/>
        <w:jc w:val="left"/>
        <w:textAlignment w:val="center"/>
        <w:rPr>
          <w:color w:val="FF0000"/>
          <w:sz w:val="21"/>
        </w:rPr>
      </w:pPr>
      <w:r>
        <w:rPr>
          <w:color w:val="FF0000"/>
          <w:sz w:val="21"/>
        </w:rPr>
        <w:t>【答案】     聚变     可再生     环保/安全/经济</w:t>
      </w:r>
    </w:p>
    <w:p w14:paraId="09963C1D">
      <w:pPr>
        <w:shd w:val="clear" w:color="auto" w:fill="F2F2F2"/>
        <w:spacing w:before="0" w:after="0" w:line="360" w:lineRule="auto"/>
        <w:ind w:left="420" w:firstLine="0"/>
        <w:jc w:val="left"/>
        <w:textAlignment w:val="center"/>
        <w:rPr>
          <w:color w:val="FF0000"/>
          <w:sz w:val="21"/>
        </w:rPr>
      </w:pPr>
      <w:r>
        <w:rPr>
          <w:color w:val="FF0000"/>
          <w:sz w:val="21"/>
        </w:rPr>
        <w:t>【详解】[1]在太阳内部，太能之所以能发光发热，实质相当于无数个的氢弹爆炸而造成的，即氢原子核在超高温下发生聚变释放核能。</w:t>
      </w:r>
    </w:p>
    <w:p w14:paraId="44A7F64F">
      <w:pPr>
        <w:shd w:val="clear" w:color="auto" w:fill="F2F2F2"/>
        <w:spacing w:before="0" w:after="0" w:line="360" w:lineRule="auto"/>
        <w:ind w:left="420" w:firstLine="0"/>
        <w:jc w:val="left"/>
        <w:textAlignment w:val="center"/>
        <w:rPr>
          <w:color w:val="FF0000"/>
          <w:sz w:val="21"/>
        </w:rPr>
      </w:pPr>
      <w:r>
        <w:rPr>
          <w:color w:val="FF0000"/>
          <w:sz w:val="21"/>
        </w:rPr>
        <w:t>[2]太阳能可以从自然界里源源不断的得到补充，属于可再生能源。</w:t>
      </w:r>
    </w:p>
    <w:p w14:paraId="2FDFB9CC">
      <w:pPr>
        <w:shd w:val="clear" w:color="auto" w:fill="F2F2F2"/>
        <w:spacing w:before="0" w:after="0" w:line="360" w:lineRule="auto"/>
        <w:ind w:left="420" w:firstLine="0"/>
        <w:jc w:val="left"/>
        <w:textAlignment w:val="center"/>
        <w:rPr>
          <w:color w:val="FF0000"/>
          <w:sz w:val="21"/>
        </w:rPr>
      </w:pPr>
      <w:r>
        <w:rPr>
          <w:color w:val="FF0000"/>
          <w:sz w:val="21"/>
        </w:rPr>
        <w:t>[3]太阳能的优点是：清洁无污染，环保，安全，经济。（或环保；节能；取之不尽，用之不竭等）</w:t>
      </w:r>
    </w:p>
    <w:p w14:paraId="7710B9A1">
      <w:pPr>
        <w:shd w:val="clear" w:color="auto" w:fill="auto"/>
        <w:spacing w:before="0" w:after="0" w:line="360" w:lineRule="auto"/>
        <w:ind w:left="420" w:hanging="420"/>
        <w:jc w:val="left"/>
        <w:textAlignment w:val="center"/>
        <w:rPr>
          <w:sz w:val="21"/>
        </w:rPr>
      </w:pPr>
      <w:r>
        <w:rPr>
          <w:sz w:val="21"/>
        </w:rPr>
        <w:t>19．</w:t>
      </w:r>
      <w:r>
        <w:rPr>
          <w:rFonts w:hint="eastAsia" w:ascii="宋体" w:hAnsi="宋体" w:cs="宋体"/>
          <w:b/>
          <w:color w:val="00B050"/>
          <w:szCs w:val="21"/>
        </w:rPr>
        <w:t>（2024·湖南·中考真题）</w:t>
      </w:r>
      <w:r>
        <w:rPr>
          <w:sz w:val="21"/>
        </w:rPr>
        <w:t>传统燃油汽车排放的尾气是大气污染的主要来源，提供传统燃油的化石能源属于</w:t>
      </w:r>
      <w:r>
        <w:rPr>
          <w:rFonts w:ascii="Times New Roman" w:hAnsi="Times New Roman" w:eastAsia="Times New Roman" w:cs="Times New Roman"/>
          <w:b w:val="0"/>
          <w:sz w:val="21"/>
          <w:u w:val="single"/>
        </w:rPr>
        <w:t xml:space="preserve">        </w:t>
      </w:r>
      <w:r>
        <w:rPr>
          <w:sz w:val="21"/>
        </w:rPr>
        <w:t>再生能源。为节能减排，新能源汽车正逐步取代传统燃油汽车。如图，电动汽车充电，是将电能转化为</w:t>
      </w:r>
      <w:r>
        <w:rPr>
          <w:rFonts w:ascii="Times New Roman" w:hAnsi="Times New Roman" w:eastAsia="Times New Roman" w:cs="Times New Roman"/>
          <w:b w:val="0"/>
          <w:sz w:val="21"/>
          <w:u w:val="single"/>
        </w:rPr>
        <w:t xml:space="preserve">        </w:t>
      </w:r>
      <w:r>
        <w:rPr>
          <w:sz w:val="21"/>
        </w:rPr>
        <w:t>能储存起来。</w:t>
      </w:r>
    </w:p>
    <w:p w14:paraId="2630828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14475" cy="828675"/>
            <wp:effectExtent l="0" t="0" r="9525" b="9525"/>
            <wp:docPr id="97" name="图片 119" descr="@@@d70ab9a7-3358-4d9c-b7d7-04f2a85369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19" descr="@@@d70ab9a7-3358-4d9c-b7d7-04f2a85369e8"/>
                    <pic:cNvPicPr>
                      <a:picLocks noChangeAspect="1"/>
                    </pic:cNvPicPr>
                  </pic:nvPicPr>
                  <pic:blipFill>
                    <a:blip r:embed="rId63"/>
                    <a:stretch>
                      <a:fillRect/>
                    </a:stretch>
                  </pic:blipFill>
                  <pic:spPr>
                    <a:xfrm>
                      <a:off x="0" y="0"/>
                      <a:ext cx="1514475" cy="828675"/>
                    </a:xfrm>
                    <a:prstGeom prst="rect">
                      <a:avLst/>
                    </a:prstGeom>
                    <a:noFill/>
                    <a:ln>
                      <a:noFill/>
                    </a:ln>
                  </pic:spPr>
                </pic:pic>
              </a:graphicData>
            </a:graphic>
          </wp:inline>
        </w:drawing>
      </w:r>
    </w:p>
    <w:p w14:paraId="1A21B232">
      <w:pPr>
        <w:shd w:val="clear" w:color="auto" w:fill="F2F2F2"/>
        <w:spacing w:before="0" w:after="0" w:line="360" w:lineRule="auto"/>
        <w:ind w:left="420" w:firstLine="0"/>
        <w:jc w:val="left"/>
        <w:textAlignment w:val="center"/>
        <w:rPr>
          <w:color w:val="FF0000"/>
          <w:sz w:val="21"/>
        </w:rPr>
      </w:pPr>
      <w:r>
        <w:rPr>
          <w:color w:val="FF0000"/>
          <w:sz w:val="21"/>
        </w:rPr>
        <w:t>【答案】     不可     化学</w:t>
      </w:r>
    </w:p>
    <w:p w14:paraId="409772F7">
      <w:pPr>
        <w:shd w:val="clear" w:color="auto" w:fill="F2F2F2"/>
        <w:spacing w:before="0" w:after="0" w:line="360" w:lineRule="auto"/>
        <w:ind w:left="420" w:firstLine="0"/>
        <w:jc w:val="left"/>
        <w:textAlignment w:val="center"/>
        <w:rPr>
          <w:color w:val="FF0000"/>
          <w:sz w:val="21"/>
        </w:rPr>
      </w:pPr>
      <w:r>
        <w:rPr>
          <w:color w:val="FF0000"/>
          <w:sz w:val="21"/>
        </w:rPr>
        <w:t>【详解】[1]化石能源在短时间内不能再生，因此属于不可再生能源。</w:t>
      </w:r>
    </w:p>
    <w:p w14:paraId="74B6E816">
      <w:pPr>
        <w:shd w:val="clear" w:color="auto" w:fill="F2F2F2"/>
        <w:spacing w:before="0" w:after="0" w:line="360" w:lineRule="auto"/>
        <w:ind w:left="420" w:firstLine="0"/>
        <w:jc w:val="left"/>
        <w:textAlignment w:val="center"/>
        <w:rPr>
          <w:color w:val="FF0000"/>
          <w:sz w:val="21"/>
        </w:rPr>
      </w:pPr>
      <w:r>
        <w:rPr>
          <w:color w:val="FF0000"/>
          <w:sz w:val="21"/>
        </w:rPr>
        <w:t>[2]电动汽车充电时要消耗电能，将电能转化为化学能储存起来。</w:t>
      </w:r>
    </w:p>
    <w:p w14:paraId="2ADC65AB">
      <w:pPr>
        <w:shd w:val="clear" w:color="auto" w:fill="auto"/>
        <w:spacing w:before="0" w:after="0" w:line="360" w:lineRule="auto"/>
        <w:ind w:left="420" w:hanging="420"/>
        <w:jc w:val="left"/>
        <w:textAlignment w:val="center"/>
        <w:rPr>
          <w:sz w:val="21"/>
        </w:rPr>
      </w:pPr>
      <w:r>
        <w:rPr>
          <w:sz w:val="21"/>
        </w:rPr>
        <w:t>20．</w:t>
      </w:r>
      <w:r>
        <w:rPr>
          <w:rFonts w:hint="eastAsia" w:ascii="宋体" w:hAnsi="宋体" w:cs="宋体"/>
          <w:b/>
          <w:color w:val="00B050"/>
          <w:szCs w:val="21"/>
        </w:rPr>
        <w:t>（2024·陕西·中考真题）</w:t>
      </w:r>
      <w:r>
        <w:rPr>
          <w:sz w:val="21"/>
        </w:rPr>
        <w:t>原子由原子核和</w:t>
      </w:r>
      <w:r>
        <w:rPr>
          <w:rFonts w:ascii="Times New Roman" w:hAnsi="Times New Roman" w:eastAsia="Times New Roman" w:cs="Times New Roman"/>
          <w:b w:val="0"/>
          <w:sz w:val="21"/>
          <w:u w:val="single"/>
        </w:rPr>
        <w:t xml:space="preserve">        </w:t>
      </w:r>
      <w:r>
        <w:rPr>
          <w:sz w:val="21"/>
        </w:rPr>
        <w:t>构成。原子核发生变化时，释放出的能量被称为核能，核能属于</w:t>
      </w:r>
      <w:r>
        <w:rPr>
          <w:rFonts w:ascii="Times New Roman" w:hAnsi="Times New Roman" w:eastAsia="Times New Roman" w:cs="Times New Roman"/>
          <w:b w:val="0"/>
          <w:sz w:val="21"/>
          <w:u w:val="single"/>
        </w:rPr>
        <w:t xml:space="preserve">        </w:t>
      </w:r>
      <w:r>
        <w:rPr>
          <w:sz w:val="21"/>
        </w:rPr>
        <w:t>（选填“可再生”或“不可再生”）能源。我国自主设计、建造的“东方超环”核反应装置用于研究如图所示的核反应，这种反应叫做核</w:t>
      </w:r>
      <w:r>
        <w:rPr>
          <w:rFonts w:ascii="Times New Roman" w:hAnsi="Times New Roman" w:eastAsia="Times New Roman" w:cs="Times New Roman"/>
          <w:b w:val="0"/>
          <w:sz w:val="21"/>
          <w:u w:val="single"/>
        </w:rPr>
        <w:t xml:space="preserve">        </w:t>
      </w:r>
      <w:r>
        <w:rPr>
          <w:sz w:val="21"/>
        </w:rPr>
        <w:t>（选填“裂”或“聚”）变。</w:t>
      </w:r>
    </w:p>
    <w:p w14:paraId="606D295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09900" cy="1266825"/>
            <wp:effectExtent l="0" t="0" r="0" b="9525"/>
            <wp:docPr id="100" name="图片 120" descr="@@@5ac4c6c4-8489-41f7-bcfd-c16afd75c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20" descr="@@@5ac4c6c4-8489-41f7-bcfd-c16afd75c957"/>
                    <pic:cNvPicPr>
                      <a:picLocks noChangeAspect="1"/>
                    </pic:cNvPicPr>
                  </pic:nvPicPr>
                  <pic:blipFill>
                    <a:blip r:embed="rId64"/>
                    <a:stretch>
                      <a:fillRect/>
                    </a:stretch>
                  </pic:blipFill>
                  <pic:spPr>
                    <a:xfrm>
                      <a:off x="0" y="0"/>
                      <a:ext cx="3009900" cy="1266825"/>
                    </a:xfrm>
                    <a:prstGeom prst="rect">
                      <a:avLst/>
                    </a:prstGeom>
                    <a:noFill/>
                    <a:ln>
                      <a:noFill/>
                    </a:ln>
                  </pic:spPr>
                </pic:pic>
              </a:graphicData>
            </a:graphic>
          </wp:inline>
        </w:drawing>
      </w:r>
    </w:p>
    <w:p w14:paraId="03CC3048">
      <w:pPr>
        <w:shd w:val="clear" w:color="auto" w:fill="F2F2F2"/>
        <w:spacing w:before="0" w:after="0" w:line="360" w:lineRule="auto"/>
        <w:ind w:left="420" w:firstLine="0"/>
        <w:jc w:val="left"/>
        <w:textAlignment w:val="center"/>
        <w:rPr>
          <w:color w:val="FF0000"/>
          <w:sz w:val="21"/>
        </w:rPr>
      </w:pPr>
      <w:r>
        <w:rPr>
          <w:color w:val="FF0000"/>
          <w:sz w:val="21"/>
        </w:rPr>
        <w:t>【答案】     核外电子     不可再生     聚</w:t>
      </w:r>
    </w:p>
    <w:p w14:paraId="525D2B9F">
      <w:pPr>
        <w:shd w:val="clear" w:color="auto" w:fill="F2F2F2"/>
        <w:spacing w:before="0" w:after="0" w:line="360" w:lineRule="auto"/>
        <w:ind w:left="420" w:firstLine="0"/>
        <w:jc w:val="left"/>
        <w:textAlignment w:val="center"/>
        <w:rPr>
          <w:color w:val="FF0000"/>
          <w:sz w:val="21"/>
        </w:rPr>
      </w:pPr>
      <w:r>
        <w:rPr>
          <w:color w:val="FF0000"/>
          <w:sz w:val="21"/>
        </w:rPr>
        <w:t>【详解】</w:t>
      </w:r>
      <w:r>
        <w:rPr>
          <w:color w:val="FF0000"/>
          <w:sz w:val="23"/>
        </w:rPr>
        <w:t>[1]</w:t>
      </w:r>
      <w:r>
        <w:rPr>
          <w:color w:val="FF0000"/>
          <w:sz w:val="21"/>
        </w:rPr>
        <w:t>原子是由带正电的原子核和带负电的核外电子构成。</w:t>
      </w:r>
    </w:p>
    <w:p w14:paraId="396E4995">
      <w:pPr>
        <w:shd w:val="clear" w:color="auto" w:fill="F2F2F2"/>
        <w:spacing w:before="0" w:after="0" w:line="360" w:lineRule="auto"/>
        <w:ind w:left="420" w:firstLine="0"/>
        <w:jc w:val="left"/>
        <w:textAlignment w:val="center"/>
        <w:rPr>
          <w:color w:val="FF0000"/>
          <w:sz w:val="21"/>
        </w:rPr>
      </w:pPr>
      <w:r>
        <w:rPr>
          <w:color w:val="FF0000"/>
          <w:sz w:val="21"/>
        </w:rPr>
        <w:t>[2]核能消耗的原料是矿产资源，使用后不可能在短期内从自然界得到补充，故属于不可再生能源。</w:t>
      </w:r>
    </w:p>
    <w:p w14:paraId="4220DCBB">
      <w:pPr>
        <w:shd w:val="clear" w:color="auto" w:fill="F2F2F2"/>
        <w:spacing w:before="0" w:after="0" w:line="360" w:lineRule="auto"/>
        <w:ind w:left="420" w:firstLine="0"/>
        <w:jc w:val="left"/>
        <w:textAlignment w:val="center"/>
        <w:rPr>
          <w:color w:val="FF0000"/>
          <w:sz w:val="21"/>
        </w:rPr>
      </w:pPr>
      <w:r>
        <w:rPr>
          <w:color w:val="FF0000"/>
          <w:sz w:val="21"/>
        </w:rPr>
        <w:t>[3]我国自主设计的“人造太阳”实验装置——东方超环，其反应原理与太阳类似，太阳是通过核聚变释放能量，所以“人造太阳”是通过核聚变释放巨大的核能。</w:t>
      </w:r>
    </w:p>
    <w:p w14:paraId="09E1921D">
      <w:pPr>
        <w:shd w:val="clear" w:color="auto" w:fill="auto"/>
        <w:spacing w:before="0" w:after="0" w:line="360" w:lineRule="auto"/>
        <w:ind w:left="420" w:hanging="420"/>
        <w:jc w:val="left"/>
        <w:textAlignment w:val="center"/>
        <w:rPr>
          <w:sz w:val="21"/>
        </w:rPr>
      </w:pPr>
      <w:r>
        <w:rPr>
          <w:sz w:val="21"/>
        </w:rPr>
        <w:t>21．</w:t>
      </w:r>
      <w:r>
        <w:rPr>
          <w:rFonts w:hint="eastAsia" w:ascii="宋体" w:hAnsi="宋体" w:cs="宋体"/>
          <w:b/>
          <w:color w:val="00B050"/>
          <w:szCs w:val="21"/>
        </w:rPr>
        <w:t>（2024·新疆·中考真题）</w:t>
      </w:r>
      <w:r>
        <w:rPr>
          <w:sz w:val="21"/>
        </w:rPr>
        <w:t>“三峡引领号”——全球首台抗台风型漂浮式海上风电机组及基础平台，是引领我国海上风电行业走向深海的重大成果。</w:t>
      </w:r>
    </w:p>
    <w:p w14:paraId="63A2C66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66875" cy="1238250"/>
            <wp:effectExtent l="0" t="0" r="9525" b="0"/>
            <wp:docPr id="98" name="图片 121" descr="@@@884869ce-0416-44ff-9705-e2ce168e1d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21" descr="@@@884869ce-0416-44ff-9705-e2ce168e1d65"/>
                    <pic:cNvPicPr>
                      <a:picLocks noChangeAspect="1"/>
                    </pic:cNvPicPr>
                  </pic:nvPicPr>
                  <pic:blipFill>
                    <a:blip r:embed="rId65"/>
                    <a:stretch>
                      <a:fillRect/>
                    </a:stretch>
                  </pic:blipFill>
                  <pic:spPr>
                    <a:xfrm>
                      <a:off x="0" y="0"/>
                      <a:ext cx="1666875" cy="1238250"/>
                    </a:xfrm>
                    <a:prstGeom prst="rect">
                      <a:avLst/>
                    </a:prstGeom>
                    <a:noFill/>
                    <a:ln>
                      <a:noFill/>
                    </a:ln>
                  </pic:spPr>
                </pic:pic>
              </a:graphicData>
            </a:graphic>
          </wp:inline>
        </w:drawing>
      </w:r>
    </w:p>
    <w:p w14:paraId="3C853C19">
      <w:pPr>
        <w:shd w:val="clear" w:color="auto" w:fill="auto"/>
        <w:spacing w:before="0" w:after="0" w:line="360" w:lineRule="auto"/>
        <w:ind w:left="420" w:firstLine="0"/>
        <w:jc w:val="left"/>
        <w:textAlignment w:val="center"/>
        <w:rPr>
          <w:sz w:val="21"/>
        </w:rPr>
      </w:pPr>
      <w:r>
        <w:rPr>
          <w:sz w:val="21"/>
        </w:rPr>
        <w:t>（1）风能是</w:t>
      </w:r>
      <w:r>
        <w:rPr>
          <w:rFonts w:ascii="Times New Roman" w:hAnsi="Times New Roman" w:eastAsia="Times New Roman" w:cs="Times New Roman"/>
          <w:b w:val="0"/>
          <w:sz w:val="21"/>
          <w:u w:val="single"/>
        </w:rPr>
        <w:t xml:space="preserve">      </w:t>
      </w:r>
      <w:r>
        <w:rPr>
          <w:sz w:val="21"/>
        </w:rPr>
        <w:t>（填“可再生”或“不可再生”）能源。风力发电将空气的</w:t>
      </w:r>
      <w:r>
        <w:rPr>
          <w:rFonts w:ascii="Times New Roman" w:hAnsi="Times New Roman" w:eastAsia="Times New Roman" w:cs="Times New Roman"/>
          <w:b w:val="0"/>
          <w:sz w:val="21"/>
          <w:u w:val="single"/>
        </w:rPr>
        <w:t xml:space="preserve">      </w:t>
      </w:r>
      <w:r>
        <w:rPr>
          <w:sz w:val="21"/>
        </w:rPr>
        <w:t>能转化为电能，电能是</w:t>
      </w:r>
      <w:r>
        <w:rPr>
          <w:rFonts w:ascii="Times New Roman" w:hAnsi="Times New Roman" w:eastAsia="Times New Roman" w:cs="Times New Roman"/>
          <w:b w:val="0"/>
          <w:sz w:val="21"/>
          <w:u w:val="single"/>
        </w:rPr>
        <w:t xml:space="preserve">      </w:t>
      </w:r>
      <w:r>
        <w:rPr>
          <w:sz w:val="21"/>
        </w:rPr>
        <w:t>次能源；</w:t>
      </w:r>
    </w:p>
    <w:p w14:paraId="4FB1966A">
      <w:pPr>
        <w:shd w:val="clear" w:color="auto" w:fill="auto"/>
        <w:spacing w:before="0" w:after="0" w:line="360" w:lineRule="auto"/>
        <w:ind w:left="420" w:firstLine="0"/>
        <w:jc w:val="left"/>
        <w:textAlignment w:val="center"/>
        <w:rPr>
          <w:sz w:val="21"/>
        </w:rPr>
      </w:pPr>
      <w:r>
        <w:rPr>
          <w:sz w:val="21"/>
        </w:rPr>
        <w:t>（2）“三峡引领号”与北斗系统建立关联，利用</w:t>
      </w:r>
      <w:r>
        <w:rPr>
          <w:rFonts w:ascii="Times New Roman" w:hAnsi="Times New Roman" w:eastAsia="Times New Roman" w:cs="Times New Roman"/>
          <w:b w:val="0"/>
          <w:sz w:val="21"/>
          <w:u w:val="single"/>
        </w:rPr>
        <w:t xml:space="preserve">      </w:t>
      </w:r>
      <w:r>
        <w:rPr>
          <w:sz w:val="21"/>
        </w:rPr>
        <w:t>（填“超声波”或“电磁波”）向工作人员传递平台运动的动态信息。当海上风速变大时，应</w:t>
      </w:r>
      <w:r>
        <w:rPr>
          <w:rFonts w:ascii="Times New Roman" w:hAnsi="Times New Roman" w:eastAsia="Times New Roman" w:cs="Times New Roman"/>
          <w:b w:val="0"/>
          <w:sz w:val="21"/>
          <w:u w:val="single"/>
        </w:rPr>
        <w:t xml:space="preserve">      </w:t>
      </w:r>
      <w:r>
        <w:rPr>
          <w:sz w:val="21"/>
        </w:rPr>
        <w:t>（填“增加”或“减少”）平台内水仓中水的质量，使平台下沉一些，保持平台稳定。给“三峡引领号”风力发电机安装消声器，通过防止噪声</w:t>
      </w:r>
      <w:r>
        <w:rPr>
          <w:rFonts w:ascii="Times New Roman" w:hAnsi="Times New Roman" w:eastAsia="Times New Roman" w:cs="Times New Roman"/>
          <w:b w:val="0"/>
          <w:sz w:val="21"/>
          <w:u w:val="single"/>
        </w:rPr>
        <w:t xml:space="preserve">      </w:t>
      </w:r>
      <w:r>
        <w:rPr>
          <w:sz w:val="21"/>
        </w:rPr>
        <w:t>来降低噪声；</w:t>
      </w:r>
    </w:p>
    <w:p w14:paraId="6B87D719">
      <w:pPr>
        <w:shd w:val="clear" w:color="auto" w:fill="auto"/>
        <w:spacing w:before="0" w:after="0" w:line="360" w:lineRule="auto"/>
        <w:ind w:left="420" w:firstLine="0"/>
        <w:jc w:val="left"/>
        <w:textAlignment w:val="center"/>
        <w:rPr>
          <w:sz w:val="21"/>
        </w:rPr>
      </w:pPr>
      <w:r>
        <w:rPr>
          <w:sz w:val="21"/>
        </w:rPr>
        <w:t>（3）当风速为</w:t>
      </w:r>
      <w:r>
        <w:rPr>
          <w:rFonts w:ascii="Times New Roman" w:hAnsi="Times New Roman" w:eastAsia="Times New Roman" w:cs="Times New Roman"/>
          <w:i/>
          <w:sz w:val="21"/>
        </w:rPr>
        <w:t>v</w:t>
      </w:r>
      <w:r>
        <w:rPr>
          <w:sz w:val="21"/>
        </w:rPr>
        <w:t>时，风力发电机的发电功率为1200kW，风力发电机叶片转动一圈的发电量为2.5kW·h，则风力发电机叶片的转速为每分钟转动</w:t>
      </w:r>
      <w:r>
        <w:rPr>
          <w:rFonts w:ascii="Times New Roman" w:hAnsi="Times New Roman" w:eastAsia="Times New Roman" w:cs="Times New Roman"/>
          <w:b w:val="0"/>
          <w:sz w:val="21"/>
          <w:u w:val="single"/>
        </w:rPr>
        <w:t xml:space="preserve">      </w:t>
      </w:r>
      <w:r>
        <w:rPr>
          <w:sz w:val="21"/>
        </w:rPr>
        <w:t>圈；若风力发电机叶片的转速与风速成正比，风力发电机的发电功率与风速的三次方成正比，则当风速为2</w:t>
      </w:r>
      <w:r>
        <w:rPr>
          <w:rFonts w:ascii="Times New Roman" w:hAnsi="Times New Roman" w:eastAsia="Times New Roman" w:cs="Times New Roman"/>
          <w:i/>
          <w:sz w:val="21"/>
        </w:rPr>
        <w:t>v</w:t>
      </w:r>
      <w:r>
        <w:rPr>
          <w:sz w:val="21"/>
        </w:rPr>
        <w:t>时，风力发电机叶片转动一圈的发电量为</w:t>
      </w:r>
      <w:r>
        <w:rPr>
          <w:rFonts w:ascii="Times New Roman" w:hAnsi="Times New Roman" w:eastAsia="Times New Roman" w:cs="Times New Roman"/>
          <w:b w:val="0"/>
          <w:sz w:val="21"/>
          <w:u w:val="single"/>
        </w:rPr>
        <w:t xml:space="preserve">      </w:t>
      </w:r>
      <w:r>
        <w:rPr>
          <w:sz w:val="21"/>
        </w:rPr>
        <w:t>kW·h。</w:t>
      </w:r>
    </w:p>
    <w:p w14:paraId="048807D7">
      <w:pPr>
        <w:shd w:val="clear" w:color="auto" w:fill="F2F2F2"/>
        <w:spacing w:before="0" w:after="0" w:line="360" w:lineRule="auto"/>
        <w:ind w:left="420" w:firstLine="0"/>
        <w:jc w:val="left"/>
        <w:textAlignment w:val="center"/>
        <w:rPr>
          <w:color w:val="FF0000"/>
          <w:sz w:val="21"/>
        </w:rPr>
      </w:pPr>
      <w:r>
        <w:rPr>
          <w:color w:val="FF0000"/>
          <w:sz w:val="21"/>
        </w:rPr>
        <w:t>【答案】     可再生     机械     二     电磁波     增加     产生     8     10</w:t>
      </w:r>
    </w:p>
    <w:p w14:paraId="6244251E">
      <w:pPr>
        <w:shd w:val="clear" w:color="auto" w:fill="F2F2F2"/>
        <w:spacing w:before="0" w:after="0" w:line="360" w:lineRule="auto"/>
        <w:ind w:left="420" w:firstLine="0"/>
        <w:jc w:val="left"/>
        <w:textAlignment w:val="center"/>
        <w:rPr>
          <w:color w:val="FF0000"/>
          <w:sz w:val="21"/>
        </w:rPr>
      </w:pPr>
      <w:r>
        <w:rPr>
          <w:color w:val="FF0000"/>
          <w:sz w:val="21"/>
        </w:rPr>
        <w:t>【详解】（1）[1][2][3]风能是能够源源不断的从自然界得到的能源，属于可再生能源；风力发电时，空气流动带动扇叶转动，将空气的机械能转化为电能；电能不能够从自然界直接获取，需要由一次能源转化而来，属于二次能源。</w:t>
      </w:r>
    </w:p>
    <w:p w14:paraId="35AE417A">
      <w:pPr>
        <w:shd w:val="clear" w:color="auto" w:fill="F2F2F2"/>
        <w:spacing w:before="0" w:after="0" w:line="360" w:lineRule="auto"/>
        <w:ind w:left="420" w:firstLine="0"/>
        <w:jc w:val="left"/>
        <w:textAlignment w:val="center"/>
        <w:rPr>
          <w:color w:val="FF0000"/>
          <w:sz w:val="21"/>
        </w:rPr>
      </w:pPr>
      <w:r>
        <w:rPr>
          <w:color w:val="FF0000"/>
          <w:sz w:val="21"/>
        </w:rPr>
        <w:t>（2）[4]电磁波可以传递信息，电磁波可以在真空中传播，北斗系统是通过电磁波传递信息。</w:t>
      </w:r>
    </w:p>
    <w:p w14:paraId="06DE498D">
      <w:pPr>
        <w:shd w:val="clear" w:color="auto" w:fill="F2F2F2"/>
        <w:spacing w:before="0" w:after="0" w:line="360" w:lineRule="auto"/>
        <w:ind w:left="420" w:firstLine="0"/>
        <w:jc w:val="left"/>
        <w:textAlignment w:val="center"/>
        <w:rPr>
          <w:color w:val="FF0000"/>
          <w:sz w:val="21"/>
        </w:rPr>
      </w:pPr>
      <w:r>
        <w:rPr>
          <w:color w:val="FF0000"/>
          <w:sz w:val="21"/>
        </w:rPr>
        <w:t>[5]使平台下沉一些，排开液体体积增大，则浮力增大，根据漂浮时，浮力等于重力，故重力增大，即需增加平台内水仓中水的质量。</w:t>
      </w:r>
    </w:p>
    <w:p w14:paraId="718F3C4C">
      <w:pPr>
        <w:shd w:val="clear" w:color="auto" w:fill="F2F2F2"/>
        <w:spacing w:before="0" w:after="0" w:line="360" w:lineRule="auto"/>
        <w:ind w:left="420" w:firstLine="0"/>
        <w:jc w:val="left"/>
        <w:textAlignment w:val="center"/>
        <w:rPr>
          <w:color w:val="FF0000"/>
          <w:sz w:val="21"/>
        </w:rPr>
      </w:pPr>
      <w:r>
        <w:rPr>
          <w:color w:val="FF0000"/>
          <w:sz w:val="21"/>
        </w:rPr>
        <w:t>[6]控制噪声的方法：声源处（防止噪声产生）；传播过程中（阻断噪声传播）；人耳处（防止噪声进入人耳）；风力发电机安装消声器，通过防止噪声产生来降低噪声。</w:t>
      </w:r>
    </w:p>
    <w:p w14:paraId="4E361223">
      <w:pPr>
        <w:shd w:val="clear" w:color="auto" w:fill="F2F2F2"/>
        <w:spacing w:before="0" w:after="0" w:line="360" w:lineRule="auto"/>
        <w:ind w:left="420" w:firstLine="0"/>
        <w:jc w:val="left"/>
        <w:textAlignment w:val="center"/>
        <w:rPr>
          <w:color w:val="FF0000"/>
          <w:sz w:val="21"/>
        </w:rPr>
      </w:pPr>
      <w:r>
        <w:rPr>
          <w:color w:val="FF0000"/>
          <w:sz w:val="21"/>
        </w:rPr>
        <w:t>（3）[7]风力发电机的工作1分钟发电量为</w:t>
      </w:r>
    </w:p>
    <w:p w14:paraId="04ADF580">
      <w:pPr>
        <w:shd w:val="clear" w:color="auto" w:fill="auto"/>
        <w:spacing w:before="0" w:after="0" w:line="360" w:lineRule="auto"/>
        <w:ind w:left="420" w:firstLine="0"/>
        <w:jc w:val="left"/>
        <w:textAlignment w:val="center"/>
        <w:rPr>
          <w:color w:val="FF0000"/>
          <w:sz w:val="21"/>
        </w:rPr>
      </w:pPr>
      <w:r>
        <w:rPr>
          <w:color w:val="FF0000"/>
        </w:rPr>
        <w:object>
          <v:shape id="_x0000_i1146" o:spt="75" alt="eqId255e99cb236aee3824f2818abd36f51f" type="#_x0000_t75" style="height:27.25pt;width:154.85pt;" o:ole="t" filled="f" o:preferrelative="t" stroked="f" coordsize="21600,21600">
            <v:path/>
            <v:fill on="f" focussize="0,0"/>
            <v:stroke on="f" joinstyle="miter"/>
            <v:imagedata r:id="rId67" o:title="eqId255e99cb236aee3824f2818abd36f51f"/>
            <o:lock v:ext="edit" aspectratio="t"/>
            <w10:wrap type="none"/>
            <w10:anchorlock/>
          </v:shape>
          <o:OLEObject Type="Embed" ProgID="Equation.DSMT4" ShapeID="_x0000_i1146" DrawAspect="Content" ObjectID="_1468075735" r:id="rId66">
            <o:LockedField>false</o:LockedField>
          </o:OLEObject>
        </w:object>
      </w:r>
      <w:r>
        <w:rPr>
          <w:color w:val="FF0000"/>
          <w:sz w:val="21"/>
        </w:rPr>
        <w:t>风力发电机叶片转动一圈的发电量为2.5kW·h，则风力发电机叶片的转速为每分钟转动</w:t>
      </w:r>
    </w:p>
    <w:p w14:paraId="59EE7D0B">
      <w:pPr>
        <w:shd w:val="clear" w:color="auto" w:fill="F2F2F2"/>
        <w:spacing w:before="0" w:after="0" w:line="360" w:lineRule="auto"/>
        <w:ind w:left="420" w:firstLine="0"/>
        <w:jc w:val="center"/>
        <w:textAlignment w:val="center"/>
        <w:rPr>
          <w:color w:val="FF0000"/>
          <w:sz w:val="21"/>
        </w:rPr>
      </w:pPr>
      <w:r>
        <w:rPr>
          <w:color w:val="FF0000"/>
        </w:rPr>
        <w:object>
          <v:shape id="_x0000_i1147" o:spt="75" alt="eqIda31f3f9ac21a1385349a9524a1aa5613" type="#_x0000_t75" style="height:27.05pt;width:87.05pt;" o:ole="t" filled="f" o:preferrelative="t" stroked="f" coordsize="21600,21600">
            <v:path/>
            <v:fill on="f" focussize="0,0"/>
            <v:stroke on="f" joinstyle="miter"/>
            <v:imagedata r:id="rId69" o:title="eqIda31f3f9ac21a1385349a9524a1aa5613"/>
            <o:lock v:ext="edit" aspectratio="t"/>
            <w10:wrap type="none"/>
            <w10:anchorlock/>
          </v:shape>
          <o:OLEObject Type="Embed" ProgID="Equation.DSMT4" ShapeID="_x0000_i1147" DrawAspect="Content" ObjectID="_1468075736" r:id="rId68">
            <o:LockedField>false</o:LockedField>
          </o:OLEObject>
        </w:object>
      </w:r>
    </w:p>
    <w:p w14:paraId="33B129AD">
      <w:pPr>
        <w:shd w:val="clear" w:color="auto" w:fill="F2F2F2"/>
        <w:spacing w:before="0" w:after="0" w:line="360" w:lineRule="auto"/>
        <w:ind w:left="420" w:firstLine="0"/>
        <w:jc w:val="left"/>
        <w:textAlignment w:val="center"/>
        <w:rPr>
          <w:color w:val="FF0000"/>
          <w:sz w:val="21"/>
        </w:rPr>
      </w:pPr>
      <w:r>
        <w:rPr>
          <w:color w:val="FF0000"/>
          <w:sz w:val="21"/>
        </w:rPr>
        <w:t>[8]若风力发电机叶片的转速与风速成正比，当风速为2</w:t>
      </w:r>
      <w:r>
        <w:rPr>
          <w:rFonts w:ascii="Times New Roman" w:hAnsi="Times New Roman" w:eastAsia="Times New Roman" w:cs="Times New Roman"/>
          <w:i/>
          <w:color w:val="FF0000"/>
          <w:sz w:val="21"/>
        </w:rPr>
        <w:t>v</w:t>
      </w:r>
      <w:r>
        <w:rPr>
          <w:color w:val="FF0000"/>
          <w:sz w:val="21"/>
        </w:rPr>
        <w:t>时，转速为每分钟转动2×8圈，即</w:t>
      </w:r>
      <w:r>
        <w:rPr>
          <w:rFonts w:ascii="Times New Roman" w:hAnsi="Times New Roman" w:eastAsia="Times New Roman" w:cs="Times New Roman"/>
          <w:i/>
          <w:color w:val="FF0000"/>
          <w:sz w:val="21"/>
        </w:rPr>
        <w:t>n</w:t>
      </w:r>
      <w:r>
        <w:rPr>
          <w:color w:val="FF0000"/>
          <w:sz w:val="21"/>
        </w:rPr>
        <w:t>'=16圈；风力发电机的发电功率与风速的三次方成正比，当风速为2</w:t>
      </w:r>
      <w:r>
        <w:rPr>
          <w:rFonts w:ascii="Times New Roman" w:hAnsi="Times New Roman" w:eastAsia="Times New Roman" w:cs="Times New Roman"/>
          <w:i/>
          <w:color w:val="FF0000"/>
          <w:sz w:val="21"/>
        </w:rPr>
        <w:t>v</w:t>
      </w:r>
      <w:r>
        <w:rPr>
          <w:color w:val="FF0000"/>
          <w:sz w:val="21"/>
        </w:rPr>
        <w:t>时，风力发电机的发电功率为8×1200kW，即9600kW；则一分钟发电量为</w:t>
      </w:r>
    </w:p>
    <w:p w14:paraId="27EA1FB5">
      <w:pPr>
        <w:shd w:val="clear" w:color="auto" w:fill="auto"/>
        <w:spacing w:before="0" w:after="0" w:line="360" w:lineRule="auto"/>
        <w:ind w:left="420" w:firstLine="0"/>
        <w:jc w:val="left"/>
        <w:textAlignment w:val="center"/>
        <w:rPr>
          <w:color w:val="FF0000"/>
          <w:sz w:val="21"/>
        </w:rPr>
      </w:pPr>
      <w:r>
        <w:rPr>
          <w:color w:val="FF0000"/>
        </w:rPr>
        <w:object>
          <v:shape id="_x0000_i1148" o:spt="75" alt="eqId6160f34d24dd448904aedc0345d99684" type="#_x0000_t75" style="height:27.25pt;width:164.55pt;" o:ole="t" filled="f" o:preferrelative="t" stroked="f" coordsize="21600,21600">
            <v:path/>
            <v:fill on="f" focussize="0,0"/>
            <v:stroke on="f" joinstyle="miter"/>
            <v:imagedata r:id="rId71" o:title="eqId6160f34d24dd448904aedc0345d99684"/>
            <o:lock v:ext="edit" aspectratio="t"/>
            <w10:wrap type="none"/>
            <w10:anchorlock/>
          </v:shape>
          <o:OLEObject Type="Embed" ProgID="Equation.DSMT4" ShapeID="_x0000_i1148" DrawAspect="Content" ObjectID="_1468075737" r:id="rId70">
            <o:LockedField>false</o:LockedField>
          </o:OLEObject>
        </w:object>
      </w:r>
      <w:r>
        <w:rPr>
          <w:color w:val="FF0000"/>
          <w:sz w:val="21"/>
        </w:rPr>
        <w:t>风力发电机叶片转动一圈的发电量为</w:t>
      </w:r>
    </w:p>
    <w:p w14:paraId="3D167C38">
      <w:pPr>
        <w:shd w:val="clear" w:color="auto" w:fill="F2F2F2"/>
        <w:spacing w:before="0" w:after="0" w:line="360" w:lineRule="auto"/>
        <w:ind w:left="420" w:firstLine="0"/>
        <w:jc w:val="center"/>
        <w:textAlignment w:val="center"/>
        <w:rPr>
          <w:color w:val="FF0000"/>
          <w:sz w:val="21"/>
        </w:rPr>
      </w:pPr>
      <w:r>
        <w:rPr>
          <w:color w:val="FF0000"/>
        </w:rPr>
        <w:object>
          <v:shape id="_x0000_i1149" o:spt="75" alt="eqId72beb69d3ef55c296c623ac037b89621" type="#_x0000_t75" style="height:27pt;width:131.1pt;" o:ole="t" filled="f" o:preferrelative="t" stroked="f" coordsize="21600,21600">
            <v:path/>
            <v:fill on="f" focussize="0,0"/>
            <v:stroke on="f" joinstyle="miter"/>
            <v:imagedata r:id="rId73" o:title="eqId72beb69d3ef55c296c623ac037b89621"/>
            <o:lock v:ext="edit" aspectratio="t"/>
            <w10:wrap type="none"/>
            <w10:anchorlock/>
          </v:shape>
          <o:OLEObject Type="Embed" ProgID="Equation.DSMT4" ShapeID="_x0000_i1149" DrawAspect="Content" ObjectID="_1468075738" r:id="rId72">
            <o:LockedField>false</o:LockedField>
          </o:OLEObject>
        </w:object>
      </w:r>
    </w:p>
    <w:p w14:paraId="0BBA8D1F">
      <w:pPr>
        <w:spacing w:before="0" w:after="0" w:line="360" w:lineRule="auto"/>
        <w:ind w:left="420" w:firstLine="0"/>
        <w:jc w:val="left"/>
        <w:textAlignment w:val="center"/>
      </w:pPr>
    </w:p>
    <w:p w14:paraId="23EF6A95">
      <w:pPr>
        <w:spacing w:before="0" w:after="0" w:line="360" w:lineRule="auto"/>
        <w:ind w:left="0" w:firstLine="0"/>
        <w:jc w:val="left"/>
        <w:textAlignment w:val="center"/>
        <w:rPr>
          <w:rFonts w:hint="eastAsia" w:ascii="宋体" w:hAnsi="宋体" w:eastAsia="宋体" w:cs="宋体"/>
          <w:color w:val="00B050"/>
          <w:szCs w:val="21"/>
          <w:lang w:eastAsia="zh-CN"/>
        </w:rPr>
      </w:pPr>
      <w:r>
        <w:rPr>
          <w:rFonts w:hint="eastAsia" w:ascii="宋体" w:hAnsi="宋体" w:cs="宋体"/>
          <w:b/>
          <w:color w:val="00B050"/>
          <w:szCs w:val="21"/>
          <w:lang w:val="en-US" w:eastAsia="zh-CN"/>
        </w:rPr>
        <w:t>三</w:t>
      </w:r>
      <w:r>
        <w:rPr>
          <w:rFonts w:hint="eastAsia" w:ascii="宋体" w:hAnsi="宋体" w:cs="宋体"/>
          <w:b/>
          <w:color w:val="00B050"/>
          <w:szCs w:val="21"/>
        </w:rPr>
        <w:t>、</w:t>
      </w:r>
      <w:r>
        <w:rPr>
          <w:rFonts w:hint="eastAsia" w:ascii="宋体" w:hAnsi="宋体" w:cs="宋体"/>
          <w:b/>
          <w:color w:val="00B050"/>
          <w:szCs w:val="21"/>
          <w:lang w:val="en-US" w:eastAsia="zh-CN"/>
        </w:rPr>
        <w:t>解答</w:t>
      </w:r>
      <w:r>
        <w:rPr>
          <w:rFonts w:hint="eastAsia" w:ascii="宋体" w:hAnsi="宋体" w:cs="宋体"/>
          <w:b/>
          <w:color w:val="00B050"/>
          <w:szCs w:val="21"/>
        </w:rPr>
        <w:t>题(本题</w:t>
      </w:r>
      <w:r>
        <w:rPr>
          <w:rFonts w:hint="eastAsia" w:ascii="宋体" w:hAnsi="宋体" w:cs="宋体"/>
          <w:b/>
          <w:color w:val="00B050"/>
          <w:szCs w:val="21"/>
          <w:lang w:val="en-US" w:eastAsia="zh-CN"/>
        </w:rPr>
        <w:t>共5</w:t>
      </w:r>
      <w:r>
        <w:rPr>
          <w:rFonts w:hint="eastAsia" w:ascii="宋体" w:hAnsi="宋体" w:cs="宋体"/>
          <w:b/>
          <w:color w:val="00B050"/>
          <w:szCs w:val="21"/>
        </w:rPr>
        <w:t>小题，共</w:t>
      </w:r>
      <w:r>
        <w:rPr>
          <w:rFonts w:hint="eastAsia" w:ascii="宋体" w:hAnsi="宋体" w:cs="宋体"/>
          <w:b/>
          <w:color w:val="00B050"/>
          <w:szCs w:val="21"/>
          <w:lang w:val="en-US" w:eastAsia="zh-CN"/>
        </w:rPr>
        <w:t>28</w:t>
      </w:r>
      <w:r>
        <w:rPr>
          <w:rFonts w:hint="eastAsia" w:ascii="宋体" w:hAnsi="宋体" w:cs="宋体"/>
          <w:b/>
          <w:color w:val="00B050"/>
          <w:szCs w:val="21"/>
        </w:rPr>
        <w:t>分</w:t>
      </w:r>
      <w:r>
        <w:rPr>
          <w:rFonts w:hint="eastAsia" w:ascii="宋体" w:hAnsi="宋体" w:cs="宋体"/>
          <w:b/>
          <w:color w:val="00B050"/>
          <w:szCs w:val="21"/>
          <w:lang w:eastAsia="zh-CN"/>
        </w:rPr>
        <w:t>）</w:t>
      </w:r>
    </w:p>
    <w:p w14:paraId="7305CCD0">
      <w:pPr>
        <w:shd w:val="clear" w:color="auto" w:fill="auto"/>
        <w:spacing w:before="0" w:after="0" w:line="360" w:lineRule="auto"/>
        <w:ind w:left="420" w:hanging="420"/>
        <w:jc w:val="left"/>
        <w:textAlignment w:val="center"/>
        <w:rPr>
          <w:sz w:val="21"/>
        </w:rPr>
      </w:pPr>
      <w:r>
        <w:rPr>
          <w:sz w:val="21"/>
        </w:rPr>
        <w:t>22．</w:t>
      </w:r>
      <w:r>
        <w:rPr>
          <w:rFonts w:hint="eastAsia"/>
          <w:sz w:val="21"/>
          <w:lang w:eastAsia="zh-CN"/>
        </w:rPr>
        <w:t>（</w:t>
      </w:r>
      <w:r>
        <w:rPr>
          <w:rFonts w:hint="eastAsia"/>
          <w:sz w:val="21"/>
          <w:lang w:val="en-US" w:eastAsia="zh-CN"/>
        </w:rPr>
        <w:t>3分</w:t>
      </w:r>
      <w:r>
        <w:rPr>
          <w:rFonts w:hint="eastAsia"/>
          <w:sz w:val="21"/>
          <w:lang w:eastAsia="zh-CN"/>
        </w:rPr>
        <w:t>）</w:t>
      </w:r>
      <w:r>
        <w:rPr>
          <w:rFonts w:hint="eastAsia" w:ascii="宋体" w:hAnsi="宋体" w:cs="宋体"/>
          <w:b/>
          <w:color w:val="00B050"/>
          <w:szCs w:val="21"/>
        </w:rPr>
        <w:t>（2024·山西·中考真题）</w:t>
      </w:r>
      <w:r>
        <w:rPr>
          <w:sz w:val="21"/>
        </w:rPr>
        <w:t>小亮发现进入电梯后手机信号会变弱，老师告诉小亮这是因为密闭的电梯对手机信号有屏蔽作用。小亮想知道不同材质的密闭容器对手机信号是否都有屏蔽作用，他设计如下实验进行探究。</w:t>
      </w:r>
    </w:p>
    <w:p w14:paraId="3125E90C">
      <w:pPr>
        <w:shd w:val="clear" w:color="auto" w:fill="auto"/>
        <w:spacing w:before="0" w:after="0" w:line="360" w:lineRule="auto"/>
        <w:ind w:left="420" w:firstLine="0"/>
        <w:jc w:val="left"/>
        <w:textAlignment w:val="center"/>
        <w:rPr>
          <w:sz w:val="21"/>
        </w:rPr>
      </w:pPr>
      <w:r>
        <w:rPr>
          <w:sz w:val="21"/>
        </w:rPr>
        <w:t>步骤一：收集纸盒、塑料盒、木盒、装茶叶的铁盒、铝质饭盒和锡箔纸做成的密闭盒子。</w:t>
      </w:r>
    </w:p>
    <w:p w14:paraId="00AE1BAC">
      <w:pPr>
        <w:shd w:val="clear" w:color="auto" w:fill="auto"/>
        <w:spacing w:before="0" w:after="0" w:line="360" w:lineRule="auto"/>
        <w:ind w:left="420" w:firstLine="0"/>
        <w:jc w:val="left"/>
        <w:textAlignment w:val="center"/>
        <w:rPr>
          <w:sz w:val="21"/>
        </w:rPr>
      </w:pPr>
      <w:r>
        <w:rPr>
          <w:sz w:val="21"/>
        </w:rPr>
        <w:t>步骤二：将一部手机分别放入密闭盒中，用另一部手机拨打该手机并记录现象如下表。</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450"/>
        <w:gridCol w:w="660"/>
        <w:gridCol w:w="660"/>
        <w:gridCol w:w="660"/>
        <w:gridCol w:w="660"/>
        <w:gridCol w:w="660"/>
      </w:tblGrid>
      <w:tr w14:paraId="50036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37BA2B">
            <w:pPr>
              <w:shd w:val="clear" w:color="auto" w:fill="auto"/>
              <w:spacing w:before="0" w:after="0" w:line="288" w:lineRule="auto"/>
              <w:ind w:left="0" w:right="0" w:firstLine="0"/>
              <w:jc w:val="center"/>
              <w:textAlignment w:val="center"/>
              <w:rPr>
                <w:sz w:val="21"/>
              </w:rPr>
            </w:pPr>
            <w:r>
              <w:rPr>
                <w:sz w:val="21"/>
              </w:rPr>
              <w:t>盒子材质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CC3D6D">
            <w:pPr>
              <w:shd w:val="clear" w:color="auto" w:fill="auto"/>
              <w:spacing w:before="0" w:after="0" w:line="288" w:lineRule="auto"/>
              <w:ind w:left="0" w:right="0" w:firstLine="0"/>
              <w:jc w:val="center"/>
              <w:textAlignment w:val="center"/>
              <w:rPr>
                <w:sz w:val="21"/>
              </w:rPr>
            </w:pPr>
            <w:r>
              <w:rPr>
                <w:sz w:val="21"/>
              </w:rPr>
              <w:t>纸</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BDA93E">
            <w:pPr>
              <w:shd w:val="clear" w:color="auto" w:fill="auto"/>
              <w:spacing w:before="0" w:after="0" w:line="288" w:lineRule="auto"/>
              <w:ind w:left="0" w:right="0" w:firstLine="0"/>
              <w:jc w:val="center"/>
              <w:textAlignment w:val="center"/>
              <w:rPr>
                <w:sz w:val="21"/>
              </w:rPr>
            </w:pPr>
            <w:r>
              <w:rPr>
                <w:sz w:val="21"/>
              </w:rPr>
              <w:t>塑料</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F2FDC7">
            <w:pPr>
              <w:shd w:val="clear" w:color="auto" w:fill="auto"/>
              <w:spacing w:before="0" w:after="0" w:line="288" w:lineRule="auto"/>
              <w:ind w:left="0" w:right="0" w:firstLine="0"/>
              <w:jc w:val="center"/>
              <w:textAlignment w:val="center"/>
              <w:rPr>
                <w:sz w:val="21"/>
              </w:rPr>
            </w:pPr>
            <w:r>
              <w:rPr>
                <w:sz w:val="21"/>
              </w:rPr>
              <w:t>木头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C130F1">
            <w:pPr>
              <w:shd w:val="clear" w:color="auto" w:fill="auto"/>
              <w:spacing w:before="0" w:after="0" w:line="288" w:lineRule="auto"/>
              <w:ind w:left="0" w:right="0" w:firstLine="0"/>
              <w:jc w:val="center"/>
              <w:textAlignment w:val="center"/>
              <w:rPr>
                <w:sz w:val="21"/>
              </w:rPr>
            </w:pPr>
            <w:r>
              <w:rPr>
                <w:sz w:val="21"/>
              </w:rPr>
              <w:t>铁</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3DD4F9">
            <w:pPr>
              <w:shd w:val="clear" w:color="auto" w:fill="auto"/>
              <w:spacing w:before="0" w:after="0" w:line="288" w:lineRule="auto"/>
              <w:ind w:left="0" w:right="0" w:firstLine="0"/>
              <w:jc w:val="center"/>
              <w:textAlignment w:val="center"/>
              <w:rPr>
                <w:sz w:val="21"/>
              </w:rPr>
            </w:pPr>
            <w:r>
              <w:rPr>
                <w:sz w:val="21"/>
              </w:rPr>
              <w:t>铝</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03ED4E">
            <w:pPr>
              <w:shd w:val="clear" w:color="auto" w:fill="auto"/>
              <w:spacing w:before="0" w:after="0" w:line="288" w:lineRule="auto"/>
              <w:ind w:left="0" w:right="0" w:firstLine="0"/>
              <w:jc w:val="center"/>
              <w:textAlignment w:val="center"/>
              <w:rPr>
                <w:sz w:val="21"/>
              </w:rPr>
            </w:pPr>
            <w:r>
              <w:rPr>
                <w:sz w:val="21"/>
              </w:rPr>
              <w:t>锡箔</w:t>
            </w:r>
          </w:p>
        </w:tc>
      </w:tr>
      <w:tr w14:paraId="65C6D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E176BF">
            <w:pPr>
              <w:shd w:val="clear" w:color="auto" w:fill="auto"/>
              <w:spacing w:before="0" w:after="0" w:line="288" w:lineRule="auto"/>
              <w:ind w:left="0" w:right="0" w:firstLine="0"/>
              <w:jc w:val="center"/>
              <w:textAlignment w:val="center"/>
              <w:rPr>
                <w:sz w:val="21"/>
              </w:rPr>
            </w:pPr>
            <w:r>
              <w:rPr>
                <w:sz w:val="21"/>
              </w:rPr>
              <w:t>能否打通</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5B82CE">
            <w:pPr>
              <w:shd w:val="clear" w:color="auto" w:fill="auto"/>
              <w:spacing w:before="0" w:after="0" w:line="288" w:lineRule="auto"/>
              <w:ind w:left="0" w:right="0" w:firstLine="0"/>
              <w:jc w:val="left"/>
              <w:textAlignment w:val="center"/>
              <w:rPr>
                <w:sz w:val="21"/>
              </w:rPr>
            </w:pPr>
            <w:r>
              <w:rPr>
                <w:sz w:val="21"/>
              </w:rPr>
              <w:t>能</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237653">
            <w:pPr>
              <w:shd w:val="clear" w:color="auto" w:fill="auto"/>
              <w:spacing w:before="0" w:after="0" w:line="288" w:lineRule="auto"/>
              <w:ind w:left="0" w:right="0" w:firstLine="0"/>
              <w:jc w:val="left"/>
              <w:textAlignment w:val="center"/>
              <w:rPr>
                <w:sz w:val="21"/>
              </w:rPr>
            </w:pPr>
            <w:r>
              <w:rPr>
                <w:sz w:val="21"/>
              </w:rPr>
              <w:t>能</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A1AD49">
            <w:pPr>
              <w:shd w:val="clear" w:color="auto" w:fill="auto"/>
              <w:spacing w:before="0" w:after="0" w:line="288" w:lineRule="auto"/>
              <w:ind w:left="0" w:right="0" w:firstLine="0"/>
              <w:jc w:val="left"/>
              <w:textAlignment w:val="center"/>
              <w:rPr>
                <w:sz w:val="21"/>
              </w:rPr>
            </w:pPr>
            <w:r>
              <w:rPr>
                <w:sz w:val="21"/>
              </w:rPr>
              <w:t>能</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0993BD">
            <w:pPr>
              <w:shd w:val="clear" w:color="auto" w:fill="auto"/>
              <w:spacing w:before="0" w:after="0" w:line="288" w:lineRule="auto"/>
              <w:ind w:left="0" w:right="0" w:firstLine="0"/>
              <w:jc w:val="left"/>
              <w:textAlignment w:val="center"/>
              <w:rPr>
                <w:sz w:val="21"/>
              </w:rPr>
            </w:pPr>
            <w:r>
              <w:rPr>
                <w:sz w:val="21"/>
              </w:rPr>
              <w:t>不能</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150C48">
            <w:pPr>
              <w:shd w:val="clear" w:color="auto" w:fill="auto"/>
              <w:spacing w:before="0" w:after="0" w:line="288" w:lineRule="auto"/>
              <w:ind w:left="0" w:right="0" w:firstLine="0"/>
              <w:jc w:val="left"/>
              <w:textAlignment w:val="center"/>
              <w:rPr>
                <w:sz w:val="21"/>
              </w:rPr>
            </w:pPr>
            <w:r>
              <w:rPr>
                <w:sz w:val="21"/>
              </w:rPr>
              <w:t>不能</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CE9F0C">
            <w:pPr>
              <w:shd w:val="clear" w:color="auto" w:fill="auto"/>
              <w:spacing w:before="0" w:after="0" w:line="288" w:lineRule="auto"/>
              <w:ind w:left="0" w:right="0" w:firstLine="0"/>
              <w:jc w:val="left"/>
              <w:textAlignment w:val="center"/>
              <w:rPr>
                <w:sz w:val="21"/>
              </w:rPr>
            </w:pPr>
            <w:r>
              <w:rPr>
                <w:sz w:val="21"/>
              </w:rPr>
              <w:t>不能</w:t>
            </w:r>
          </w:p>
        </w:tc>
      </w:tr>
    </w:tbl>
    <w:p w14:paraId="4F2D6F7B">
      <w:pPr>
        <w:shd w:val="clear" w:color="auto" w:fill="auto"/>
        <w:spacing w:before="0" w:after="0" w:line="360" w:lineRule="auto"/>
        <w:ind w:left="420" w:firstLine="0"/>
        <w:jc w:val="left"/>
        <w:textAlignment w:val="center"/>
        <w:rPr>
          <w:sz w:val="21"/>
        </w:rPr>
      </w:pPr>
      <w:r>
        <w:rPr>
          <w:sz w:val="21"/>
        </w:rPr>
        <w:t>步骤三：从铁盒、铝盒和锡箔纸盒中拿出手机，手机立刻打通。</w:t>
      </w:r>
    </w:p>
    <w:p w14:paraId="31F83EB0">
      <w:pPr>
        <w:shd w:val="clear" w:color="auto" w:fill="auto"/>
        <w:spacing w:before="0" w:after="0" w:line="360" w:lineRule="auto"/>
        <w:ind w:left="420" w:firstLine="0"/>
        <w:jc w:val="left"/>
        <w:textAlignment w:val="center"/>
        <w:rPr>
          <w:sz w:val="21"/>
        </w:rPr>
      </w:pPr>
      <w:r>
        <w:rPr>
          <w:sz w:val="21"/>
        </w:rPr>
        <w:t>（1）手机是用</w:t>
      </w:r>
      <w:r>
        <w:rPr>
          <w:rFonts w:ascii="Times New Roman" w:hAnsi="Times New Roman" w:eastAsia="Times New Roman" w:cs="Times New Roman"/>
          <w:b w:val="0"/>
          <w:sz w:val="21"/>
          <w:u w:val="single"/>
        </w:rPr>
        <w:t xml:space="preserve">           </w:t>
      </w:r>
      <w:r>
        <w:rPr>
          <w:sz w:val="21"/>
        </w:rPr>
        <w:t>传递信息的。通过实验，可得出初步结论：</w:t>
      </w:r>
      <w:r>
        <w:rPr>
          <w:rFonts w:ascii="Times New Roman" w:hAnsi="Times New Roman" w:eastAsia="Times New Roman" w:cs="Times New Roman"/>
          <w:b w:val="0"/>
          <w:sz w:val="21"/>
          <w:u w:val="single"/>
        </w:rPr>
        <w:t xml:space="preserve">           </w:t>
      </w:r>
      <w:r>
        <w:rPr>
          <w:sz w:val="21"/>
        </w:rPr>
        <w:t>。</w:t>
      </w:r>
    </w:p>
    <w:p w14:paraId="31A7C050">
      <w:pPr>
        <w:shd w:val="clear" w:color="auto" w:fill="auto"/>
        <w:spacing w:before="0" w:after="0" w:line="360" w:lineRule="auto"/>
        <w:ind w:left="420" w:firstLine="0"/>
        <w:jc w:val="left"/>
        <w:textAlignment w:val="center"/>
        <w:rPr>
          <w:sz w:val="21"/>
        </w:rPr>
      </w:pPr>
      <w:r>
        <w:rPr>
          <w:sz w:val="21"/>
        </w:rPr>
        <w:t>（2）过量的电磁波辐射对人体有害。小亮调查发现很多地方需要进行电磁波屏蔽，如：为减少微波泄漏，微波炉玻璃门上安装有致密的细金属网；医院CT室为防止射线泄漏，房门用含有铅板夹层的厚钢板制成。根据以上信息，请你提出一个可探究的科学问题：</w:t>
      </w:r>
      <w:r>
        <w:rPr>
          <w:rFonts w:ascii="Times New Roman" w:hAnsi="Times New Roman" w:eastAsia="Times New Roman" w:cs="Times New Roman"/>
          <w:b w:val="0"/>
          <w:sz w:val="21"/>
          <w:u w:val="single"/>
        </w:rPr>
        <w:t xml:space="preserve">           </w:t>
      </w:r>
      <w:r>
        <w:rPr>
          <w:sz w:val="21"/>
        </w:rPr>
        <w:t>。</w:t>
      </w:r>
    </w:p>
    <w:p w14:paraId="493F23D5">
      <w:pPr>
        <w:shd w:val="clear" w:color="auto" w:fill="F2F2F2"/>
        <w:spacing w:before="0" w:after="0" w:line="360" w:lineRule="auto"/>
        <w:ind w:left="420" w:firstLine="0"/>
        <w:jc w:val="left"/>
        <w:textAlignment w:val="center"/>
        <w:rPr>
          <w:color w:val="FF0000"/>
          <w:sz w:val="21"/>
        </w:rPr>
      </w:pPr>
      <w:r>
        <w:rPr>
          <w:color w:val="FF0000"/>
          <w:sz w:val="21"/>
        </w:rPr>
        <w:t>【答案】     电磁波     不同材质的密闭容器对手机信号的屏蔽效果不同     电磁波屏蔽效果与材料有关吗</w:t>
      </w:r>
    </w:p>
    <w:p w14:paraId="66F845D5">
      <w:pPr>
        <w:shd w:val="clear" w:color="auto" w:fill="F2F2F2"/>
        <w:spacing w:before="0" w:after="0" w:line="360" w:lineRule="auto"/>
        <w:ind w:left="420" w:firstLine="0"/>
        <w:jc w:val="left"/>
        <w:textAlignment w:val="center"/>
        <w:rPr>
          <w:color w:val="FF0000"/>
          <w:sz w:val="21"/>
        </w:rPr>
      </w:pPr>
      <w:r>
        <w:rPr>
          <w:color w:val="FF0000"/>
          <w:sz w:val="21"/>
        </w:rPr>
        <w:t>【详解】（1）[1][2]手机是人们常用的通讯工具，它传递信息依靠的是电磁波；根据表格中的数据可知，纸盒、塑料盒、木盒对手机信号没有屏蔽作用，而铁盒、铝盒和锡箔纸盒对手机信号有屏蔽作用，所以可得出初步结论：不同材质的密闭容器对手机信号的屏蔽效果不同。</w:t>
      </w:r>
    </w:p>
    <w:p w14:paraId="74CF9AF5">
      <w:pPr>
        <w:shd w:val="clear" w:color="auto" w:fill="F2F2F2"/>
        <w:spacing w:before="0" w:after="0" w:line="360" w:lineRule="auto"/>
        <w:ind w:left="420" w:firstLine="0"/>
        <w:jc w:val="left"/>
        <w:textAlignment w:val="center"/>
        <w:rPr>
          <w:color w:val="FF0000"/>
          <w:sz w:val="21"/>
        </w:rPr>
      </w:pPr>
      <w:r>
        <w:rPr>
          <w:color w:val="FF0000"/>
          <w:sz w:val="21"/>
        </w:rPr>
        <w:t>（2）[3]根据题中的信息，可提出可探究的科学问题：电磁波屏蔽效果与材料有关吗？</w:t>
      </w:r>
    </w:p>
    <w:p w14:paraId="3E7F944A">
      <w:pPr>
        <w:shd w:val="clear" w:color="auto" w:fill="auto"/>
        <w:spacing w:before="0" w:after="0" w:line="360" w:lineRule="auto"/>
        <w:ind w:left="420" w:hanging="420"/>
        <w:jc w:val="left"/>
        <w:textAlignment w:val="center"/>
        <w:rPr>
          <w:sz w:val="21"/>
        </w:rPr>
      </w:pPr>
      <w:r>
        <w:rPr>
          <w:sz w:val="21"/>
        </w:rPr>
        <w:t>23．</w:t>
      </w:r>
      <w:r>
        <w:rPr>
          <w:rFonts w:hint="eastAsia"/>
          <w:sz w:val="21"/>
          <w:lang w:eastAsia="zh-CN"/>
        </w:rPr>
        <w:t>（</w:t>
      </w:r>
      <w:r>
        <w:rPr>
          <w:rFonts w:hint="eastAsia"/>
          <w:sz w:val="21"/>
          <w:lang w:val="en-US" w:eastAsia="zh-CN"/>
        </w:rPr>
        <w:t>5分</w:t>
      </w:r>
      <w:r>
        <w:rPr>
          <w:rFonts w:hint="eastAsia"/>
          <w:sz w:val="21"/>
          <w:lang w:eastAsia="zh-CN"/>
        </w:rPr>
        <w:t>）</w:t>
      </w:r>
      <w:r>
        <w:rPr>
          <w:rFonts w:hint="eastAsia" w:ascii="宋体" w:hAnsi="宋体" w:cs="宋体"/>
          <w:b/>
          <w:color w:val="00B050"/>
          <w:szCs w:val="21"/>
        </w:rPr>
        <w:t>（2024·江苏无锡·中考真题）</w:t>
      </w:r>
      <w:r>
        <w:rPr>
          <w:sz w:val="21"/>
        </w:rPr>
        <w:t>我国海阳核电厂在利用核能发电的同时给居民供暖。其工作流程如图所示，核燃料反应堆内有低浓度的铀-235，发生核反应后产生大量的热，一回路和二回路是两个互不相通的水循环回路，一回路的水流过核燃料反应堆的堆芯，带走核反应堆产生的热量，在蒸汽发生器中将热量传递给二回路的水，然后流回堆芯，二回路的水在蒸汽发生器中受热，产生大量高温水蒸气，水蒸气做功推动汽轮机发电，做功后的水蒸气冷凝后返回蒸汽发生器。核能供暖是将发电之后的低品位余热取出来通过管道送给居民。单个机组，如果仅供电，每秒提供的电能为</w:t>
      </w:r>
      <w:r>
        <w:object>
          <v:shape id="_x0000_i1150" o:spt="75" alt="eqId38f455c0e5d7df1ca1349832afe96a9a" type="#_x0000_t75" style="height:14.05pt;width:46.6pt;" o:ole="t" filled="f" o:preferrelative="t" stroked="f" coordsize="21600,21600">
            <v:path/>
            <v:fill on="f" focussize="0,0"/>
            <v:stroke on="f" joinstyle="miter"/>
            <v:imagedata r:id="rId75" o:title="eqId38f455c0e5d7df1ca1349832afe96a9a"/>
            <o:lock v:ext="edit" aspectratio="t"/>
            <w10:wrap type="none"/>
            <w10:anchorlock/>
          </v:shape>
          <o:OLEObject Type="Embed" ProgID="Equation.DSMT4" ShapeID="_x0000_i1150" DrawAspect="Content" ObjectID="_1468075739" r:id="rId74">
            <o:LockedField>false</o:LockedField>
          </o:OLEObject>
        </w:object>
      </w:r>
      <w:r>
        <w:rPr>
          <w:sz w:val="21"/>
        </w:rPr>
        <w:t>；若在供电的同时进行供热，每秒提供的电能为</w:t>
      </w:r>
      <w:r>
        <w:object>
          <v:shape id="_x0000_i1151" o:spt="75" alt="eqId380958c88067b2ad6c5b00ec20a56385" type="#_x0000_t75" style="height:14.05pt;width:45.7pt;" o:ole="t" filled="f" o:preferrelative="t" stroked="f" coordsize="21600,21600">
            <v:path/>
            <v:fill on="f" focussize="0,0"/>
            <v:stroke on="f" joinstyle="miter"/>
            <v:imagedata r:id="rId77" o:title="eqId380958c88067b2ad6c5b00ec20a56385"/>
            <o:lock v:ext="edit" aspectratio="t"/>
            <w10:wrap type="none"/>
            <w10:anchorlock/>
          </v:shape>
          <o:OLEObject Type="Embed" ProgID="Equation.DSMT4" ShapeID="_x0000_i1151" DrawAspect="Content" ObjectID="_1468075740" r:id="rId76">
            <o:LockedField>false</o:LockedField>
          </o:OLEObject>
        </w:object>
      </w:r>
      <w:r>
        <w:rPr>
          <w:sz w:val="21"/>
        </w:rPr>
        <w:t>、热量为</w:t>
      </w:r>
      <w:r>
        <w:object>
          <v:shape id="_x0000_i1152" o:spt="75" alt="eqId24e50ed6f725bc64783446bc5d466d21" type="#_x0000_t75" style="height:14.05pt;width:34.25pt;" o:ole="t" filled="f" o:preferrelative="t" stroked="f" coordsize="21600,21600">
            <v:path/>
            <v:fill on="f" focussize="0,0"/>
            <v:stroke on="f" joinstyle="miter"/>
            <v:imagedata r:id="rId79" o:title="eqId24e50ed6f725bc64783446bc5d466d21"/>
            <o:lock v:ext="edit" aspectratio="t"/>
            <w10:wrap type="none"/>
            <w10:anchorlock/>
          </v:shape>
          <o:OLEObject Type="Embed" ProgID="Equation.DSMT4" ShapeID="_x0000_i1152" DrawAspect="Content" ObjectID="_1468075741" r:id="rId78">
            <o:LockedField>false</o:LockedField>
          </o:OLEObject>
        </w:object>
      </w:r>
      <w:r>
        <w:rPr>
          <w:sz w:val="21"/>
        </w:rPr>
        <w:t>，对单个机组核燃料反应堆产生的能量使用效率提高了3.2%。（标准煤的热值取</w:t>
      </w:r>
      <w:r>
        <w:object>
          <v:shape id="_x0000_i1153" o:spt="75" alt="eqIde13cd640747b3fb8300a976fbf837b3f" type="#_x0000_t75" style="height:15.8pt;width:55.4pt;" o:ole="t" filled="f" o:preferrelative="t" stroked="f" coordsize="21600,21600">
            <v:path/>
            <v:fill on="f" focussize="0,0"/>
            <v:stroke on="f" joinstyle="miter"/>
            <v:imagedata r:id="rId81" o:title="eqIde13cd640747b3fb8300a976fbf837b3f"/>
            <o:lock v:ext="edit" aspectratio="t"/>
            <w10:wrap type="none"/>
            <w10:anchorlock/>
          </v:shape>
          <o:OLEObject Type="Embed" ProgID="Equation.DSMT4" ShapeID="_x0000_i1153" DrawAspect="Content" ObjectID="_1468075742" r:id="rId80">
            <o:LockedField>false</o:LockedField>
          </o:OLEObject>
        </w:object>
      </w:r>
      <w:r>
        <w:rPr>
          <w:sz w:val="21"/>
        </w:rPr>
        <w:t>）</w:t>
      </w:r>
    </w:p>
    <w:p w14:paraId="307C7B8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229100" cy="1990725"/>
            <wp:effectExtent l="0" t="0" r="0" b="9525"/>
            <wp:docPr id="95" name="图片 130" descr="@@@ee286333-f8b9-4317-8fd2-07e887d66f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30" descr="@@@ee286333-f8b9-4317-8fd2-07e887d66f0f"/>
                    <pic:cNvPicPr>
                      <a:picLocks noChangeAspect="1"/>
                    </pic:cNvPicPr>
                  </pic:nvPicPr>
                  <pic:blipFill>
                    <a:blip r:embed="rId82"/>
                    <a:stretch>
                      <a:fillRect/>
                    </a:stretch>
                  </pic:blipFill>
                  <pic:spPr>
                    <a:xfrm>
                      <a:off x="0" y="0"/>
                      <a:ext cx="4229100" cy="1990725"/>
                    </a:xfrm>
                    <a:prstGeom prst="rect">
                      <a:avLst/>
                    </a:prstGeom>
                    <a:noFill/>
                    <a:ln>
                      <a:noFill/>
                    </a:ln>
                  </pic:spPr>
                </pic:pic>
              </a:graphicData>
            </a:graphic>
          </wp:inline>
        </w:drawing>
      </w:r>
    </w:p>
    <w:p w14:paraId="7824B195">
      <w:pPr>
        <w:shd w:val="clear" w:color="auto" w:fill="auto"/>
        <w:spacing w:before="0" w:after="0" w:line="360" w:lineRule="auto"/>
        <w:ind w:left="420" w:firstLine="0"/>
        <w:jc w:val="left"/>
        <w:textAlignment w:val="center"/>
        <w:rPr>
          <w:sz w:val="21"/>
        </w:rPr>
      </w:pPr>
      <w:r>
        <w:rPr>
          <w:sz w:val="21"/>
        </w:rPr>
        <w:t>（1）核燃料反应堆中的铀-235是</w:t>
      </w:r>
      <w:r>
        <w:rPr>
          <w:rFonts w:ascii="Times New Roman" w:hAnsi="Times New Roman" w:eastAsia="Times New Roman" w:cs="Times New Roman"/>
          <w:b w:val="0"/>
          <w:sz w:val="21"/>
          <w:u w:val="single"/>
        </w:rPr>
        <w:t xml:space="preserve">      </w:t>
      </w:r>
      <w:r>
        <w:rPr>
          <w:sz w:val="21"/>
        </w:rPr>
        <w:t>（选填“可再生”或“不可再生”）能源。二回路中的水在蒸汽发生器中发生</w:t>
      </w:r>
      <w:r>
        <w:rPr>
          <w:rFonts w:ascii="Times New Roman" w:hAnsi="Times New Roman" w:eastAsia="Times New Roman" w:cs="Times New Roman"/>
          <w:b w:val="0"/>
          <w:sz w:val="21"/>
          <w:u w:val="single"/>
        </w:rPr>
        <w:t xml:space="preserve">      </w:t>
      </w:r>
      <w:r>
        <w:rPr>
          <w:sz w:val="21"/>
        </w:rPr>
        <w:t>（填物态变化名称）吸收热量；</w:t>
      </w:r>
    </w:p>
    <w:p w14:paraId="0197359A">
      <w:pPr>
        <w:shd w:val="clear" w:color="auto" w:fill="auto"/>
        <w:spacing w:before="0" w:after="0" w:line="360" w:lineRule="auto"/>
        <w:ind w:left="420" w:firstLine="0"/>
        <w:jc w:val="left"/>
        <w:textAlignment w:val="center"/>
        <w:rPr>
          <w:sz w:val="21"/>
        </w:rPr>
      </w:pPr>
      <w:r>
        <w:rPr>
          <w:sz w:val="21"/>
        </w:rPr>
        <w:t>（2）在下列方框中补充完整核能发电的能量转化过程</w:t>
      </w:r>
      <w:r>
        <w:rPr>
          <w:rFonts w:ascii="Times New Roman" w:hAnsi="Times New Roman" w:eastAsia="Times New Roman" w:cs="Times New Roman"/>
          <w:b w:val="0"/>
          <w:sz w:val="21"/>
          <w:u w:val="single"/>
        </w:rPr>
        <w:t xml:space="preserve">              </w:t>
      </w:r>
      <w:r>
        <w:rPr>
          <w:sz w:val="21"/>
        </w:rPr>
        <w:t>；</w:t>
      </w:r>
    </w:p>
    <w:p w14:paraId="79618A5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09925" cy="238125"/>
            <wp:effectExtent l="0" t="0" r="9525" b="9525"/>
            <wp:docPr id="101" name="图片 131" descr="@@@16228bd1-dcec-4095-969b-ad8262c97a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31" descr="@@@16228bd1-dcec-4095-969b-ad8262c97ac9"/>
                    <pic:cNvPicPr>
                      <a:picLocks noChangeAspect="1"/>
                    </pic:cNvPicPr>
                  </pic:nvPicPr>
                  <pic:blipFill>
                    <a:blip r:embed="rId83"/>
                    <a:stretch>
                      <a:fillRect/>
                    </a:stretch>
                  </pic:blipFill>
                  <pic:spPr>
                    <a:xfrm>
                      <a:off x="0" y="0"/>
                      <a:ext cx="3209925" cy="238125"/>
                    </a:xfrm>
                    <a:prstGeom prst="rect">
                      <a:avLst/>
                    </a:prstGeom>
                    <a:noFill/>
                    <a:ln>
                      <a:noFill/>
                    </a:ln>
                  </pic:spPr>
                </pic:pic>
              </a:graphicData>
            </a:graphic>
          </wp:inline>
        </w:drawing>
      </w:r>
    </w:p>
    <w:p w14:paraId="6874C1D7">
      <w:pPr>
        <w:shd w:val="clear" w:color="auto" w:fill="auto"/>
        <w:spacing w:before="0" w:after="0" w:line="360" w:lineRule="auto"/>
        <w:ind w:left="420" w:firstLine="0"/>
        <w:jc w:val="left"/>
        <w:textAlignment w:val="center"/>
        <w:rPr>
          <w:sz w:val="21"/>
        </w:rPr>
      </w:pPr>
      <w:r>
        <w:rPr>
          <w:sz w:val="21"/>
        </w:rPr>
        <w:t>（3）若给居民供热</w:t>
      </w:r>
      <w:r>
        <w:object>
          <v:shape id="_x0000_i1156" o:spt="75" alt="eqIdbb0c76aaa431dbcf6933b7c2cbd3d7b2" type="#_x0000_t75" style="height:14.05pt;width:44.85pt;" o:ole="t" filled="f" o:preferrelative="t" stroked="f" coordsize="21600,21600">
            <v:path/>
            <v:fill on="f" focussize="0,0"/>
            <v:stroke on="f" joinstyle="miter"/>
            <v:imagedata r:id="rId85" o:title="eqIdbb0c76aaa431dbcf6933b7c2cbd3d7b2"/>
            <o:lock v:ext="edit" aspectratio="t"/>
            <w10:wrap type="none"/>
            <w10:anchorlock/>
          </v:shape>
          <o:OLEObject Type="Embed" ProgID="Equation.DSMT4" ShapeID="_x0000_i1156" DrawAspect="Content" ObjectID="_1468075743" r:id="rId84">
            <o:LockedField>false</o:LockedField>
          </o:OLEObject>
        </w:object>
      </w:r>
      <w:r>
        <w:rPr>
          <w:sz w:val="21"/>
        </w:rPr>
        <w:t>，相当于完全燃烧多少千克标准煤产生的热量？</w:t>
      </w:r>
      <w:r>
        <w:rPr>
          <w:rFonts w:ascii="Times New Roman" w:hAnsi="Times New Roman" w:eastAsia="Times New Roman" w:cs="Times New Roman"/>
          <w:b w:val="0"/>
          <w:sz w:val="21"/>
          <w:u w:val="single"/>
        </w:rPr>
        <w:t xml:space="preserve">      </w:t>
      </w:r>
    </w:p>
    <w:p w14:paraId="4FD20744">
      <w:pPr>
        <w:shd w:val="clear" w:color="auto" w:fill="auto"/>
        <w:spacing w:before="0" w:after="0" w:line="360" w:lineRule="auto"/>
        <w:ind w:left="420" w:firstLine="0"/>
        <w:jc w:val="left"/>
        <w:textAlignment w:val="center"/>
        <w:rPr>
          <w:sz w:val="21"/>
        </w:rPr>
      </w:pPr>
      <w:r>
        <w:rPr>
          <w:sz w:val="21"/>
        </w:rPr>
        <w:t>（4）单个机组核燃料反应堆每秒产生的能量为</w:t>
      </w:r>
      <w:r>
        <w:rPr>
          <w:rFonts w:ascii="Times New Roman" w:hAnsi="Times New Roman" w:eastAsia="Times New Roman" w:cs="Times New Roman"/>
          <w:b w:val="0"/>
          <w:sz w:val="21"/>
          <w:u w:val="single"/>
        </w:rPr>
        <w:t xml:space="preserve">      </w:t>
      </w:r>
      <w:r>
        <w:rPr>
          <w:sz w:val="21"/>
        </w:rPr>
        <w:t>J。</w:t>
      </w:r>
    </w:p>
    <w:p w14:paraId="1132D0F1">
      <w:pPr>
        <w:shd w:val="clear" w:color="auto" w:fill="F2F2F2"/>
        <w:spacing w:before="0" w:after="0" w:line="360" w:lineRule="auto"/>
        <w:ind w:left="420" w:firstLine="0"/>
        <w:jc w:val="left"/>
        <w:textAlignment w:val="center"/>
        <w:rPr>
          <w:color w:val="FF0000"/>
          <w:sz w:val="21"/>
        </w:rPr>
      </w:pPr>
      <w:r>
        <w:rPr>
          <w:color w:val="FF0000"/>
          <w:sz w:val="21"/>
        </w:rPr>
        <w:t>【答案】     不可再生     汽化     机械能     1.8×10</w:t>
      </w:r>
      <w:r>
        <w:rPr>
          <w:color w:val="FF0000"/>
          <w:sz w:val="21"/>
          <w:vertAlign w:val="superscript"/>
        </w:rPr>
        <w:t>8</w:t>
      </w:r>
      <w:r>
        <w:rPr>
          <w:color w:val="FF0000"/>
          <w:sz w:val="21"/>
        </w:rPr>
        <w:t xml:space="preserve">     5×10</w:t>
      </w:r>
      <w:r>
        <w:rPr>
          <w:color w:val="FF0000"/>
          <w:sz w:val="21"/>
          <w:vertAlign w:val="superscript"/>
        </w:rPr>
        <w:t>9</w:t>
      </w:r>
    </w:p>
    <w:p w14:paraId="7753FF07">
      <w:pPr>
        <w:shd w:val="clear" w:color="auto" w:fill="F2F2F2"/>
        <w:spacing w:before="0" w:after="0" w:line="360" w:lineRule="auto"/>
        <w:ind w:left="420" w:firstLine="0"/>
        <w:jc w:val="left"/>
        <w:textAlignment w:val="center"/>
        <w:rPr>
          <w:color w:val="FF0000"/>
          <w:sz w:val="21"/>
        </w:rPr>
      </w:pPr>
      <w:r>
        <w:rPr>
          <w:color w:val="FF0000"/>
          <w:sz w:val="21"/>
        </w:rPr>
        <w:t>【详解】（1）[1]核燃料反应堆中的铀-235在短时间内不能再生，是不可再生能源。</w:t>
      </w:r>
    </w:p>
    <w:p w14:paraId="67E90683">
      <w:pPr>
        <w:shd w:val="clear" w:color="auto" w:fill="F2F2F2"/>
        <w:spacing w:before="0" w:after="0" w:line="360" w:lineRule="auto"/>
        <w:ind w:left="420" w:firstLine="0"/>
        <w:jc w:val="left"/>
        <w:textAlignment w:val="center"/>
        <w:rPr>
          <w:color w:val="FF0000"/>
          <w:sz w:val="21"/>
        </w:rPr>
      </w:pPr>
      <w:r>
        <w:rPr>
          <w:color w:val="FF0000"/>
          <w:sz w:val="21"/>
        </w:rPr>
        <w:t>[2]二回路中的水在蒸汽发生器中变成水蒸气，发生汽化，吸收热量。</w:t>
      </w:r>
    </w:p>
    <w:p w14:paraId="1D5389C5">
      <w:pPr>
        <w:shd w:val="clear" w:color="auto" w:fill="F2F2F2"/>
        <w:spacing w:before="0" w:after="0" w:line="360" w:lineRule="auto"/>
        <w:ind w:left="420" w:firstLine="0"/>
        <w:jc w:val="left"/>
        <w:textAlignment w:val="center"/>
        <w:rPr>
          <w:color w:val="FF0000"/>
          <w:sz w:val="21"/>
        </w:rPr>
      </w:pPr>
      <w:r>
        <w:rPr>
          <w:color w:val="FF0000"/>
          <w:sz w:val="21"/>
        </w:rPr>
        <w:t>（2）[3]由图得，核能先转化为内能，再转化为机械能推动汽轮机，产生电能。</w:t>
      </w:r>
    </w:p>
    <w:p w14:paraId="09B78157">
      <w:pPr>
        <w:shd w:val="clear" w:color="auto" w:fill="F2F2F2"/>
        <w:spacing w:before="0" w:after="0" w:line="360" w:lineRule="auto"/>
        <w:ind w:left="420" w:firstLine="0"/>
        <w:jc w:val="left"/>
        <w:textAlignment w:val="center"/>
        <w:rPr>
          <w:color w:val="FF0000"/>
          <w:sz w:val="21"/>
        </w:rPr>
      </w:pPr>
      <w:r>
        <w:rPr>
          <w:color w:val="FF0000"/>
          <w:sz w:val="21"/>
        </w:rPr>
        <w:t>（3）[4]依题意得，标准煤产生的热量为</w:t>
      </w:r>
    </w:p>
    <w:p w14:paraId="2A4F6F81">
      <w:pPr>
        <w:shd w:val="clear" w:color="auto" w:fill="F2F2F2"/>
        <w:spacing w:before="0" w:after="0" w:line="360" w:lineRule="auto"/>
        <w:ind w:left="420" w:firstLine="0"/>
        <w:jc w:val="center"/>
        <w:textAlignment w:val="center"/>
        <w:rPr>
          <w:color w:val="FF0000"/>
          <w:sz w:val="21"/>
        </w:rPr>
      </w:pPr>
      <w:r>
        <w:rPr>
          <w:color w:val="FF0000"/>
        </w:rPr>
        <w:object>
          <v:shape id="_x0000_i1157" o:spt="75" alt="eqId45f6c0574b6a697180ca4cfadf8b10a7" type="#_x0000_t75" style="height:17.55pt;width:65.95pt;" o:ole="t" filled="f" o:preferrelative="t" stroked="f" coordsize="21600,21600">
            <v:path/>
            <v:fill on="f" focussize="0,0"/>
            <v:stroke on="f" joinstyle="miter"/>
            <v:imagedata r:id="rId87" o:title="eqId45f6c0574b6a697180ca4cfadf8b10a7"/>
            <o:lock v:ext="edit" aspectratio="t"/>
            <w10:wrap type="none"/>
            <w10:anchorlock/>
          </v:shape>
          <o:OLEObject Type="Embed" ProgID="Equation.DSMT4" ShapeID="_x0000_i1157" DrawAspect="Content" ObjectID="_1468075744" r:id="rId86">
            <o:LockedField>false</o:LockedField>
          </o:OLEObject>
        </w:object>
      </w:r>
    </w:p>
    <w:p w14:paraId="71547DF7">
      <w:pPr>
        <w:shd w:val="clear" w:color="auto" w:fill="F2F2F2"/>
        <w:spacing w:before="0" w:after="0" w:line="360" w:lineRule="auto"/>
        <w:ind w:left="420" w:firstLine="0"/>
        <w:jc w:val="left"/>
        <w:textAlignment w:val="center"/>
        <w:rPr>
          <w:color w:val="FF0000"/>
          <w:sz w:val="21"/>
        </w:rPr>
      </w:pPr>
      <w:r>
        <w:rPr>
          <w:color w:val="FF0000"/>
          <w:sz w:val="21"/>
        </w:rPr>
        <w:t>由</w:t>
      </w:r>
      <w:r>
        <w:rPr>
          <w:color w:val="FF0000"/>
        </w:rPr>
        <w:object>
          <v:shape id="_x0000_i1158" o:spt="75" alt="eqIdaeedc98ca2be35ad26cbc60932a62f2b" type="#_x0000_t75" style="height:16.45pt;width:36.9pt;" o:ole="t" filled="f" o:preferrelative="t" stroked="f" coordsize="21600,21600">
            <v:path/>
            <v:fill on="f" focussize="0,0"/>
            <v:stroke on="f" joinstyle="miter"/>
            <v:imagedata r:id="rId89" o:title="eqIdaeedc98ca2be35ad26cbc60932a62f2b"/>
            <o:lock v:ext="edit" aspectratio="t"/>
            <w10:wrap type="none"/>
            <w10:anchorlock/>
          </v:shape>
          <o:OLEObject Type="Embed" ProgID="Equation.DSMT4" ShapeID="_x0000_i1158" DrawAspect="Content" ObjectID="_1468075745" r:id="rId88">
            <o:LockedField>false</o:LockedField>
          </o:OLEObject>
        </w:object>
      </w:r>
      <w:r>
        <w:rPr>
          <w:color w:val="FF0000"/>
          <w:sz w:val="21"/>
        </w:rPr>
        <w:t>得，标准煤完全燃烧的质量为</w:t>
      </w:r>
    </w:p>
    <w:p w14:paraId="3AF85D53">
      <w:pPr>
        <w:shd w:val="clear" w:color="auto" w:fill="F2F2F2"/>
        <w:spacing w:before="0" w:after="0" w:line="360" w:lineRule="auto"/>
        <w:ind w:left="420" w:firstLine="0"/>
        <w:jc w:val="center"/>
        <w:textAlignment w:val="center"/>
        <w:rPr>
          <w:color w:val="FF0000"/>
          <w:sz w:val="21"/>
        </w:rPr>
      </w:pPr>
      <w:r>
        <w:rPr>
          <w:color w:val="FF0000"/>
        </w:rPr>
        <w:object>
          <v:shape id="_x0000_i1159" o:spt="75" alt="eqId8bd6e52d5fccdbacfcc53ee27a11206f" type="#_x0000_t75" style="height:30.8pt;width:152.2pt;" o:ole="t" filled="f" o:preferrelative="t" stroked="f" coordsize="21600,21600">
            <v:path/>
            <v:fill on="f" focussize="0,0"/>
            <v:stroke on="f" joinstyle="miter"/>
            <v:imagedata r:id="rId91" o:title="eqId8bd6e52d5fccdbacfcc53ee27a11206f"/>
            <o:lock v:ext="edit" aspectratio="t"/>
            <w10:wrap type="none"/>
            <w10:anchorlock/>
          </v:shape>
          <o:OLEObject Type="Embed" ProgID="Equation.DSMT4" ShapeID="_x0000_i1159" DrawAspect="Content" ObjectID="_1468075746" r:id="rId90">
            <o:LockedField>false</o:LockedField>
          </o:OLEObject>
        </w:object>
      </w:r>
    </w:p>
    <w:p w14:paraId="76257651">
      <w:pPr>
        <w:shd w:val="clear" w:color="auto" w:fill="F2F2F2"/>
        <w:spacing w:before="0" w:after="0" w:line="360" w:lineRule="auto"/>
        <w:ind w:left="420" w:firstLine="0"/>
        <w:jc w:val="left"/>
        <w:textAlignment w:val="center"/>
        <w:rPr>
          <w:color w:val="FF0000"/>
          <w:sz w:val="21"/>
        </w:rPr>
      </w:pPr>
      <w:r>
        <w:rPr>
          <w:color w:val="FF0000"/>
          <w:sz w:val="21"/>
        </w:rPr>
        <w:t>（4）[5]依题意得，单个机组，如果仅供电，每秒提供的电能为</w:t>
      </w:r>
      <w:r>
        <w:rPr>
          <w:color w:val="FF0000"/>
        </w:rPr>
        <w:object>
          <v:shape id="_x0000_i1160" o:spt="75" alt="eqId38f455c0e5d7df1ca1349832afe96a9a" type="#_x0000_t75" style="height:14.05pt;width:46.6pt;" o:ole="t" filled="f" o:preferrelative="t" stroked="f" coordsize="21600,21600">
            <v:path/>
            <v:fill on="f" focussize="0,0"/>
            <v:stroke on="f" joinstyle="miter"/>
            <v:imagedata r:id="rId75" o:title="eqId38f455c0e5d7df1ca1349832afe96a9a"/>
            <o:lock v:ext="edit" aspectratio="t"/>
            <w10:wrap type="none"/>
            <w10:anchorlock/>
          </v:shape>
          <o:OLEObject Type="Embed" ProgID="Equation.DSMT4" ShapeID="_x0000_i1160" DrawAspect="Content" ObjectID="_1468075747" r:id="rId92">
            <o:LockedField>false</o:LockedField>
          </o:OLEObject>
        </w:object>
      </w:r>
      <w:r>
        <w:rPr>
          <w:color w:val="FF0000"/>
          <w:sz w:val="21"/>
        </w:rPr>
        <w:t>；若在供电的同时进行供热，每秒提供的电能为</w:t>
      </w:r>
      <w:r>
        <w:rPr>
          <w:color w:val="FF0000"/>
        </w:rPr>
        <w:object>
          <v:shape id="_x0000_i1161" o:spt="75" alt="eqId380958c88067b2ad6c5b00ec20a56385" type="#_x0000_t75" style="height:14.05pt;width:45.7pt;" o:ole="t" filled="f" o:preferrelative="t" stroked="f" coordsize="21600,21600">
            <v:path/>
            <v:fill on="f" focussize="0,0"/>
            <v:stroke on="f" joinstyle="miter"/>
            <v:imagedata r:id="rId77" o:title="eqId380958c88067b2ad6c5b00ec20a56385"/>
            <o:lock v:ext="edit" aspectratio="t"/>
            <w10:wrap type="none"/>
            <w10:anchorlock/>
          </v:shape>
          <o:OLEObject Type="Embed" ProgID="Equation.DSMT4" ShapeID="_x0000_i1161" DrawAspect="Content" ObjectID="_1468075748" r:id="rId93">
            <o:LockedField>false</o:LockedField>
          </o:OLEObject>
        </w:object>
      </w:r>
      <w:r>
        <w:rPr>
          <w:color w:val="FF0000"/>
          <w:sz w:val="21"/>
        </w:rPr>
        <w:t>、热量为</w:t>
      </w:r>
      <w:r>
        <w:rPr>
          <w:color w:val="FF0000"/>
        </w:rPr>
        <w:object>
          <v:shape id="_x0000_i1162" o:spt="75" alt="eqId24e50ed6f725bc64783446bc5d466d21" type="#_x0000_t75" style="height:14.05pt;width:34.25pt;" o:ole="t" filled="f" o:preferrelative="t" stroked="f" coordsize="21600,21600">
            <v:path/>
            <v:fill on="f" focussize="0,0"/>
            <v:stroke on="f" joinstyle="miter"/>
            <v:imagedata r:id="rId79" o:title="eqId24e50ed6f725bc64783446bc5d466d21"/>
            <o:lock v:ext="edit" aspectratio="t"/>
            <w10:wrap type="none"/>
            <w10:anchorlock/>
          </v:shape>
          <o:OLEObject Type="Embed" ProgID="Equation.DSMT4" ShapeID="_x0000_i1162" DrawAspect="Content" ObjectID="_1468075749" r:id="rId94">
            <o:LockedField>false</o:LockedField>
          </o:OLEObject>
        </w:object>
      </w:r>
      <w:r>
        <w:rPr>
          <w:color w:val="FF0000"/>
          <w:sz w:val="21"/>
        </w:rPr>
        <w:t>，对单个机组核燃料反应堆产生的能量使用效率提高了3.2%，则</w:t>
      </w:r>
    </w:p>
    <w:p w14:paraId="180E9EBE">
      <w:pPr>
        <w:shd w:val="clear" w:color="auto" w:fill="F2F2F2"/>
        <w:spacing w:before="0" w:after="0" w:line="360" w:lineRule="auto"/>
        <w:ind w:left="420" w:firstLine="0"/>
        <w:jc w:val="center"/>
        <w:textAlignment w:val="center"/>
        <w:rPr>
          <w:color w:val="FF0000"/>
          <w:sz w:val="21"/>
        </w:rPr>
      </w:pPr>
      <w:r>
        <w:rPr>
          <w:color w:val="FF0000"/>
        </w:rPr>
        <w:object>
          <v:shape id="_x0000_i1163" o:spt="75" alt="eqIdd28b1af234235e73a1d35ecb52babaa6" type="#_x0000_t75" style="height:29pt;width:175.1pt;" o:ole="t" filled="f" o:preferrelative="t" stroked="f" coordsize="21600,21600">
            <v:path/>
            <v:fill on="f" focussize="0,0"/>
            <v:stroke on="f" joinstyle="miter"/>
            <v:imagedata r:id="rId96" o:title="eqIdd28b1af234235e73a1d35ecb52babaa6"/>
            <o:lock v:ext="edit" aspectratio="t"/>
            <w10:wrap type="none"/>
            <w10:anchorlock/>
          </v:shape>
          <o:OLEObject Type="Embed" ProgID="Equation.DSMT4" ShapeID="_x0000_i1163" DrawAspect="Content" ObjectID="_1468075750" r:id="rId95">
            <o:LockedField>false</o:LockedField>
          </o:OLEObject>
        </w:object>
      </w:r>
    </w:p>
    <w:p w14:paraId="52A76B04">
      <w:pPr>
        <w:shd w:val="clear" w:color="auto" w:fill="F2F2F2"/>
        <w:spacing w:before="0" w:after="0" w:line="360" w:lineRule="auto"/>
        <w:ind w:left="420" w:firstLine="0"/>
        <w:jc w:val="left"/>
        <w:textAlignment w:val="center"/>
        <w:rPr>
          <w:color w:val="FF0000"/>
          <w:sz w:val="21"/>
        </w:rPr>
      </w:pPr>
      <w:r>
        <w:rPr>
          <w:color w:val="FF0000"/>
          <w:sz w:val="21"/>
        </w:rPr>
        <w:t>单个机组核燃料反应堆每秒产生的能量为</w:t>
      </w:r>
    </w:p>
    <w:p w14:paraId="77BCE9AC">
      <w:pPr>
        <w:shd w:val="clear" w:color="auto" w:fill="F2F2F2"/>
        <w:spacing w:before="0" w:after="0" w:line="360" w:lineRule="auto"/>
        <w:ind w:left="420" w:firstLine="0"/>
        <w:jc w:val="center"/>
        <w:textAlignment w:val="center"/>
        <w:rPr>
          <w:color w:val="FF0000"/>
          <w:sz w:val="21"/>
        </w:rPr>
      </w:pPr>
      <w:r>
        <w:rPr>
          <w:color w:val="FF0000"/>
        </w:rPr>
        <w:object>
          <v:shape id="_x0000_i1164" o:spt="75" alt="eqId24cb493329fea08781f79beae9080b21" type="#_x0000_t75" style="height:14.05pt;width:52.75pt;" o:ole="t" filled="f" o:preferrelative="t" stroked="f" coordsize="21600,21600">
            <v:path/>
            <v:fill on="f" focussize="0,0"/>
            <v:stroke on="f" joinstyle="miter"/>
            <v:imagedata r:id="rId98" o:title="eqId24cb493329fea08781f79beae9080b21"/>
            <o:lock v:ext="edit" aspectratio="t"/>
            <w10:wrap type="none"/>
            <w10:anchorlock/>
          </v:shape>
          <o:OLEObject Type="Embed" ProgID="Equation.DSMT4" ShapeID="_x0000_i1164" DrawAspect="Content" ObjectID="_1468075751" r:id="rId97">
            <o:LockedField>false</o:LockedField>
          </o:OLEObject>
        </w:object>
      </w:r>
    </w:p>
    <w:p w14:paraId="5CCE4199">
      <w:pPr>
        <w:shd w:val="clear" w:color="auto" w:fill="auto"/>
        <w:spacing w:before="0" w:after="0" w:line="360" w:lineRule="auto"/>
        <w:ind w:left="420" w:hanging="420"/>
        <w:jc w:val="left"/>
        <w:textAlignment w:val="center"/>
        <w:rPr>
          <w:sz w:val="21"/>
        </w:rPr>
      </w:pPr>
      <w:r>
        <w:rPr>
          <w:sz w:val="21"/>
        </w:rPr>
        <w:t>24．</w:t>
      </w:r>
      <w:r>
        <w:rPr>
          <w:rFonts w:hint="eastAsia"/>
          <w:sz w:val="21"/>
          <w:lang w:eastAsia="zh-CN"/>
        </w:rPr>
        <w:t>（</w:t>
      </w:r>
      <w:r>
        <w:rPr>
          <w:rFonts w:hint="eastAsia"/>
          <w:sz w:val="21"/>
          <w:lang w:val="en-US" w:eastAsia="zh-CN"/>
        </w:rPr>
        <w:t>7分</w:t>
      </w:r>
      <w:r>
        <w:rPr>
          <w:rFonts w:hint="eastAsia"/>
          <w:sz w:val="21"/>
          <w:lang w:eastAsia="zh-CN"/>
        </w:rPr>
        <w:t>）</w:t>
      </w:r>
      <w:r>
        <w:rPr>
          <w:rFonts w:hint="eastAsia" w:ascii="宋体" w:hAnsi="宋体" w:cs="宋体"/>
          <w:b/>
          <w:color w:val="00B050"/>
          <w:szCs w:val="21"/>
        </w:rPr>
        <w:t>（2024·江苏扬州·中考真题）</w:t>
      </w:r>
      <w:r>
        <w:rPr>
          <w:sz w:val="21"/>
        </w:rPr>
        <w:t>阅读短文，回答问题。</w:t>
      </w:r>
    </w:p>
    <w:p w14:paraId="04B07390">
      <w:pPr>
        <w:shd w:val="clear" w:color="auto" w:fill="auto"/>
        <w:spacing w:before="0" w:after="0" w:line="360" w:lineRule="auto"/>
        <w:ind w:left="420" w:firstLine="0"/>
        <w:jc w:val="left"/>
        <w:textAlignment w:val="center"/>
        <w:rPr>
          <w:sz w:val="21"/>
        </w:rPr>
      </w:pPr>
      <w:r>
        <w:rPr>
          <w:sz w:val="21"/>
        </w:rPr>
        <w:t>2024年4月30日，全球最大压缩空气储能项目并网发电，这是我国新型储能技术应用的一个里程碑。</w:t>
      </w:r>
    </w:p>
    <w:p w14:paraId="6BAD9C1C">
      <w:pPr>
        <w:shd w:val="clear" w:color="auto" w:fill="auto"/>
        <w:spacing w:before="0" w:after="0" w:line="360" w:lineRule="auto"/>
        <w:ind w:left="420" w:firstLine="0"/>
        <w:jc w:val="left"/>
        <w:textAlignment w:val="center"/>
        <w:rPr>
          <w:sz w:val="21"/>
        </w:rPr>
      </w:pPr>
      <w:r>
        <w:rPr>
          <w:sz w:val="21"/>
        </w:rPr>
        <w:t>该项目工作原理如下图所示，用电低谷时段，将电网多余的电能通过空气压缩机把空气压缩到地下盐穴中（地下盐层中的洞穴）；用电高峰时段，将储存在盐穴中的高压空气释放，驱动空气膨胀机转动，连接发电机发电。</w:t>
      </w:r>
    </w:p>
    <w:p w14:paraId="162CD29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71675" cy="1104900"/>
            <wp:effectExtent l="0" t="0" r="9525" b="0"/>
            <wp:docPr id="107" name="图片 141" descr="@@@f72e655e-9225-484c-b21b-f8fe4781e1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41" descr="@@@f72e655e-9225-484c-b21b-f8fe4781e1a7"/>
                    <pic:cNvPicPr>
                      <a:picLocks noChangeAspect="1"/>
                    </pic:cNvPicPr>
                  </pic:nvPicPr>
                  <pic:blipFill>
                    <a:blip r:embed="rId99"/>
                    <a:stretch>
                      <a:fillRect/>
                    </a:stretch>
                  </pic:blipFill>
                  <pic:spPr>
                    <a:xfrm>
                      <a:off x="0" y="0"/>
                      <a:ext cx="1971675" cy="1104900"/>
                    </a:xfrm>
                    <a:prstGeom prst="rect">
                      <a:avLst/>
                    </a:prstGeom>
                    <a:noFill/>
                    <a:ln>
                      <a:noFill/>
                    </a:ln>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5276215" cy="2186305"/>
            <wp:effectExtent l="0" t="0" r="635" b="4445"/>
            <wp:docPr id="104" name="图片 142" descr="@@@172d9713-0c9f-4ac1-90b8-dc19244ad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42" descr="@@@172d9713-0c9f-4ac1-90b8-dc19244ad583"/>
                    <pic:cNvPicPr>
                      <a:picLocks noChangeAspect="1"/>
                    </pic:cNvPicPr>
                  </pic:nvPicPr>
                  <pic:blipFill>
                    <a:blip r:embed="rId100"/>
                    <a:stretch>
                      <a:fillRect/>
                    </a:stretch>
                  </pic:blipFill>
                  <pic:spPr>
                    <a:xfrm>
                      <a:off x="0" y="0"/>
                      <a:ext cx="5276215" cy="2186305"/>
                    </a:xfrm>
                    <a:prstGeom prst="rect">
                      <a:avLst/>
                    </a:prstGeom>
                    <a:noFill/>
                    <a:ln>
                      <a:noFill/>
                    </a:ln>
                  </pic:spPr>
                </pic:pic>
              </a:graphicData>
            </a:graphic>
          </wp:inline>
        </w:drawing>
      </w:r>
    </w:p>
    <w:p w14:paraId="4D892620">
      <w:pPr>
        <w:shd w:val="clear" w:color="auto" w:fill="auto"/>
        <w:spacing w:before="0" w:after="0" w:line="360" w:lineRule="auto"/>
        <w:ind w:left="420" w:firstLine="0"/>
        <w:jc w:val="left"/>
        <w:textAlignment w:val="center"/>
        <w:rPr>
          <w:sz w:val="21"/>
        </w:rPr>
      </w:pPr>
      <w:r>
        <w:rPr>
          <w:sz w:val="21"/>
        </w:rPr>
        <w:t>该工程就像一个“超级充电宝”，储存1度电最终能放出0.72度电，装机功率300兆瓦。每年发电量可达6亿度，能够保障超过20万户家庭用电需求。每年可节约标准煤约</w:t>
      </w:r>
      <w:r>
        <w:object>
          <v:shape id="_x0000_i1167" o:spt="75" alt="eqIdba45f698d4c040742c96bb1377348488" type="#_x0000_t75" style="height:15.9pt;width:48.4pt;" o:ole="t" filled="f" o:preferrelative="t" stroked="f" coordsize="21600,21600">
            <v:path/>
            <v:fill on="f" focussize="0,0"/>
            <v:stroke on="f" joinstyle="miter"/>
            <v:imagedata r:id="rId102" o:title="eqIdba45f698d4c040742c96bb1377348488"/>
            <o:lock v:ext="edit" aspectratio="t"/>
            <w10:wrap type="none"/>
            <w10:anchorlock/>
          </v:shape>
          <o:OLEObject Type="Embed" ProgID="Equation.DSMT4" ShapeID="_x0000_i1167" DrawAspect="Content" ObjectID="_1468075752" r:id="rId101">
            <o:LockedField>false</o:LockedField>
          </o:OLEObject>
        </w:object>
      </w:r>
      <w:r>
        <w:rPr>
          <w:sz w:val="21"/>
        </w:rPr>
        <w:t>，减少二氧化碳排放约</w:t>
      </w:r>
      <w:r>
        <w:object>
          <v:shape id="_x0000_i1168" o:spt="75" alt="eqId2f467dd04bedfa85c23f3bb444a73051" type="#_x0000_t75" style="height:15.9pt;width:49.25pt;" o:ole="t" filled="f" o:preferrelative="t" stroked="f" coordsize="21600,21600">
            <v:path/>
            <v:fill on="f" focussize="0,0"/>
            <v:stroke on="f" joinstyle="miter"/>
            <v:imagedata r:id="rId104" o:title="eqId2f467dd04bedfa85c23f3bb444a73051"/>
            <o:lock v:ext="edit" aspectratio="t"/>
            <w10:wrap type="none"/>
            <w10:anchorlock/>
          </v:shape>
          <o:OLEObject Type="Embed" ProgID="Equation.DSMT4" ShapeID="_x0000_i1168" DrawAspect="Content" ObjectID="_1468075753" r:id="rId103">
            <o:LockedField>false</o:LockedField>
          </o:OLEObject>
        </w:object>
      </w:r>
      <w:r>
        <w:rPr>
          <w:sz w:val="21"/>
        </w:rPr>
        <w:t>。可连续放电6小时，使用期长达40年。</w:t>
      </w:r>
    </w:p>
    <w:p w14:paraId="7597DC7E">
      <w:pPr>
        <w:shd w:val="clear" w:color="auto" w:fill="auto"/>
        <w:spacing w:before="0" w:after="0" w:line="360" w:lineRule="auto"/>
        <w:ind w:left="420" w:firstLine="0"/>
        <w:jc w:val="left"/>
        <w:textAlignment w:val="center"/>
        <w:rPr>
          <w:sz w:val="21"/>
        </w:rPr>
      </w:pPr>
      <w:r>
        <w:rPr>
          <w:sz w:val="21"/>
        </w:rPr>
        <w:t>（1）该项目储能过程中，电网中多余的电能通过电动机转化为</w:t>
      </w:r>
      <w:r>
        <w:rPr>
          <w:rFonts w:ascii="Times New Roman" w:hAnsi="Times New Roman" w:eastAsia="Times New Roman" w:cs="Times New Roman"/>
          <w:b w:val="0"/>
          <w:sz w:val="21"/>
          <w:u w:val="single"/>
        </w:rPr>
        <w:t xml:space="preserve">           </w:t>
      </w:r>
      <w:r>
        <w:rPr>
          <w:sz w:val="21"/>
        </w:rPr>
        <w:t>能，再通过空气压缩机转化为</w:t>
      </w:r>
      <w:r>
        <w:rPr>
          <w:rFonts w:ascii="Times New Roman" w:hAnsi="Times New Roman" w:eastAsia="Times New Roman" w:cs="Times New Roman"/>
          <w:b w:val="0"/>
          <w:sz w:val="21"/>
          <w:u w:val="single"/>
        </w:rPr>
        <w:t xml:space="preserve">           </w:t>
      </w:r>
      <w:r>
        <w:rPr>
          <w:sz w:val="21"/>
        </w:rPr>
        <w:t>能；</w:t>
      </w:r>
    </w:p>
    <w:p w14:paraId="4C26DA6C">
      <w:pPr>
        <w:shd w:val="clear" w:color="auto" w:fill="auto"/>
        <w:spacing w:before="0" w:after="0" w:line="360" w:lineRule="auto"/>
        <w:ind w:left="420" w:firstLine="0"/>
        <w:jc w:val="left"/>
        <w:textAlignment w:val="center"/>
        <w:rPr>
          <w:sz w:val="21"/>
        </w:rPr>
      </w:pPr>
      <w:r>
        <w:rPr>
          <w:sz w:val="21"/>
        </w:rPr>
        <w:t>（2）换热器是将热流体的部分内能转移给冷流体的装置，常温高压空气在“换热器2”处</w:t>
      </w:r>
      <w:r>
        <w:rPr>
          <w:rFonts w:ascii="Times New Roman" w:hAnsi="Times New Roman" w:eastAsia="Times New Roman" w:cs="Times New Roman"/>
          <w:b w:val="0"/>
          <w:sz w:val="21"/>
          <w:u w:val="single"/>
        </w:rPr>
        <w:t xml:space="preserve">           </w:t>
      </w:r>
      <w:r>
        <w:rPr>
          <w:sz w:val="21"/>
        </w:rPr>
        <w:t>热；</w:t>
      </w:r>
    </w:p>
    <w:p w14:paraId="0BB89E5A">
      <w:pPr>
        <w:shd w:val="clear" w:color="auto" w:fill="auto"/>
        <w:spacing w:before="0" w:after="0" w:line="360" w:lineRule="auto"/>
        <w:ind w:left="420" w:firstLine="0"/>
        <w:jc w:val="left"/>
        <w:textAlignment w:val="center"/>
        <w:rPr>
          <w:sz w:val="21"/>
        </w:rPr>
      </w:pPr>
      <w:r>
        <w:rPr>
          <w:sz w:val="21"/>
        </w:rPr>
        <w:t>（3）该项目每年节约的标准煤完全燃烧，释放</w:t>
      </w:r>
      <w:r>
        <w:rPr>
          <w:rFonts w:ascii="Times New Roman" w:hAnsi="Times New Roman" w:eastAsia="Times New Roman" w:cs="Times New Roman"/>
          <w:b w:val="0"/>
          <w:sz w:val="21"/>
          <w:u w:val="single"/>
        </w:rPr>
        <w:t xml:space="preserve">           </w:t>
      </w:r>
      <w:r>
        <w:rPr>
          <w:sz w:val="21"/>
        </w:rPr>
        <w:t>J的能量；（标准煤热值为</w:t>
      </w:r>
      <w:r>
        <w:object>
          <v:shape id="_x0000_i1169" o:spt="75" alt="eqId06a4ca1f4fad5e1e61326e7204fe70ca" type="#_x0000_t75" style="height:15.7pt;width:57.2pt;" o:ole="t" filled="f" o:preferrelative="t" stroked="f" coordsize="21600,21600">
            <v:path/>
            <v:fill on="f" focussize="0,0"/>
            <v:stroke on="f" joinstyle="miter"/>
            <v:imagedata r:id="rId106" o:title="eqId06a4ca1f4fad5e1e61326e7204fe70ca"/>
            <o:lock v:ext="edit" aspectratio="t"/>
            <w10:wrap type="none"/>
            <w10:anchorlock/>
          </v:shape>
          <o:OLEObject Type="Embed" ProgID="Equation.DSMT4" ShapeID="_x0000_i1169" DrawAspect="Content" ObjectID="_1468075754" r:id="rId105">
            <o:LockedField>false</o:LockedField>
          </o:OLEObject>
        </w:object>
      </w:r>
      <w:r>
        <w:rPr>
          <w:sz w:val="21"/>
        </w:rPr>
        <w:t>）</w:t>
      </w:r>
    </w:p>
    <w:p w14:paraId="4893101F">
      <w:pPr>
        <w:shd w:val="clear" w:color="auto" w:fill="auto"/>
        <w:spacing w:before="0" w:after="0" w:line="360" w:lineRule="auto"/>
        <w:ind w:left="420" w:firstLine="0"/>
        <w:jc w:val="left"/>
        <w:textAlignment w:val="center"/>
        <w:rPr>
          <w:sz w:val="21"/>
        </w:rPr>
      </w:pPr>
      <w:r>
        <w:rPr>
          <w:sz w:val="21"/>
        </w:rPr>
        <w:t>（4）该项目的能量转换效率为</w:t>
      </w:r>
      <w:r>
        <w:rPr>
          <w:rFonts w:ascii="Times New Roman" w:hAnsi="Times New Roman" w:eastAsia="Times New Roman" w:cs="Times New Roman"/>
          <w:b w:val="0"/>
          <w:sz w:val="21"/>
          <w:u w:val="single"/>
        </w:rPr>
        <w:t xml:space="preserve">           </w:t>
      </w:r>
      <w:r>
        <w:rPr>
          <w:sz w:val="21"/>
        </w:rPr>
        <w:t>%。该项目每年发电6亿度，则消耗</w:t>
      </w:r>
      <w:r>
        <w:rPr>
          <w:rFonts w:ascii="Times New Roman" w:hAnsi="Times New Roman" w:eastAsia="Times New Roman" w:cs="Times New Roman"/>
          <w:b w:val="0"/>
          <w:sz w:val="21"/>
          <w:u w:val="single"/>
        </w:rPr>
        <w:t xml:space="preserve">           </w:t>
      </w:r>
      <w:r>
        <w:rPr>
          <w:sz w:val="21"/>
        </w:rPr>
        <w:t>亿度用电低谷时段电网的多余电能；（计算结果保留1位小数）</w:t>
      </w:r>
    </w:p>
    <w:p w14:paraId="18D65212">
      <w:pPr>
        <w:shd w:val="clear" w:color="auto" w:fill="auto"/>
        <w:spacing w:before="0" w:after="0" w:line="360" w:lineRule="auto"/>
        <w:ind w:left="420" w:firstLine="0"/>
        <w:jc w:val="left"/>
        <w:textAlignment w:val="center"/>
        <w:rPr>
          <w:sz w:val="21"/>
        </w:rPr>
      </w:pPr>
      <w:r>
        <w:rPr>
          <w:sz w:val="21"/>
        </w:rPr>
        <w:t>（5）从工程建设角度，要增加项目储存的能量，请提出一条建议：</w:t>
      </w:r>
      <w:r>
        <w:rPr>
          <w:rFonts w:ascii="Times New Roman" w:hAnsi="Times New Roman" w:eastAsia="Times New Roman" w:cs="Times New Roman"/>
          <w:b w:val="0"/>
          <w:sz w:val="21"/>
          <w:u w:val="single"/>
        </w:rPr>
        <w:t xml:space="preserve">           </w:t>
      </w:r>
      <w:r>
        <w:rPr>
          <w:sz w:val="21"/>
        </w:rPr>
        <w:t>。</w:t>
      </w:r>
    </w:p>
    <w:p w14:paraId="142D8F38">
      <w:pPr>
        <w:shd w:val="clear" w:color="auto" w:fill="F2F2F2"/>
        <w:spacing w:before="0" w:after="0" w:line="360" w:lineRule="auto"/>
        <w:ind w:left="420" w:firstLine="0"/>
        <w:jc w:val="left"/>
        <w:textAlignment w:val="center"/>
        <w:rPr>
          <w:color w:val="FF0000"/>
          <w:sz w:val="21"/>
        </w:rPr>
      </w:pPr>
      <w:r>
        <w:rPr>
          <w:color w:val="FF0000"/>
          <w:sz w:val="21"/>
        </w:rPr>
        <w:t xml:space="preserve">【答案】     机械     内     吸     </w:t>
      </w:r>
      <w:r>
        <w:rPr>
          <w:color w:val="FF0000"/>
        </w:rPr>
        <w:object>
          <v:shape id="_x0000_i1170" o:spt="75" alt="eqIdb3d0014027d7bbac49af44e564a1e581" type="#_x0000_t75" style="height:13.75pt;width:43.95pt;" o:ole="t" filled="f" o:preferrelative="t" stroked="f" coordsize="21600,21600">
            <v:path/>
            <v:fill on="f" focussize="0,0"/>
            <v:stroke on="f" joinstyle="miter"/>
            <v:imagedata r:id="rId108" o:title="eqIdb3d0014027d7bbac49af44e564a1e581"/>
            <o:lock v:ext="edit" aspectratio="t"/>
            <w10:wrap type="none"/>
            <w10:anchorlock/>
          </v:shape>
          <o:OLEObject Type="Embed" ProgID="Equation.DSMT4" ShapeID="_x0000_i1170" DrawAspect="Content" ObjectID="_1468075755" r:id="rId107">
            <o:LockedField>false</o:LockedField>
          </o:OLEObject>
        </w:object>
      </w:r>
      <w:r>
        <w:rPr>
          <w:color w:val="FF0000"/>
          <w:sz w:val="21"/>
        </w:rPr>
        <w:t xml:space="preserve">     72     8.3     增大地下盐穴的体积</w:t>
      </w:r>
    </w:p>
    <w:p w14:paraId="7A421C18">
      <w:pPr>
        <w:shd w:val="clear" w:color="auto" w:fill="F2F2F2"/>
        <w:spacing w:before="0" w:after="0" w:line="360" w:lineRule="auto"/>
        <w:ind w:left="420" w:firstLine="0"/>
        <w:jc w:val="left"/>
        <w:textAlignment w:val="center"/>
        <w:rPr>
          <w:color w:val="FF0000"/>
          <w:sz w:val="21"/>
        </w:rPr>
      </w:pPr>
      <w:r>
        <w:rPr>
          <w:color w:val="FF0000"/>
          <w:sz w:val="21"/>
        </w:rPr>
        <w:t>【详解】（1）[1][2]电动机工作时，扇叶转动带动空气流动，将电能转化为空气的机械能；空气压缩机空气时，通过做功的方式增大了空气的内能，将机械能转化为内能。</w:t>
      </w:r>
    </w:p>
    <w:p w14:paraId="28B22933">
      <w:pPr>
        <w:shd w:val="clear" w:color="auto" w:fill="F2F2F2"/>
        <w:spacing w:before="0" w:after="0" w:line="360" w:lineRule="auto"/>
        <w:ind w:left="420" w:firstLine="0"/>
        <w:jc w:val="left"/>
        <w:textAlignment w:val="center"/>
        <w:rPr>
          <w:color w:val="FF0000"/>
          <w:sz w:val="21"/>
        </w:rPr>
      </w:pPr>
      <w:r>
        <w:rPr>
          <w:color w:val="FF0000"/>
          <w:sz w:val="21"/>
        </w:rPr>
        <w:t>（2）[3]常温高压空气在“换热器2”处吸收热量，使气体的温度升高，压强依然很大，为下一步释放能量做准备。</w:t>
      </w:r>
    </w:p>
    <w:p w14:paraId="1E484CEE">
      <w:pPr>
        <w:shd w:val="clear" w:color="auto" w:fill="F2F2F2"/>
        <w:spacing w:before="0" w:after="0" w:line="360" w:lineRule="auto"/>
        <w:ind w:left="420" w:firstLine="0"/>
        <w:jc w:val="left"/>
        <w:textAlignment w:val="center"/>
        <w:rPr>
          <w:color w:val="FF0000"/>
          <w:sz w:val="21"/>
        </w:rPr>
      </w:pPr>
      <w:r>
        <w:rPr>
          <w:color w:val="FF0000"/>
          <w:sz w:val="21"/>
        </w:rPr>
        <w:t>（3）[4]每年可节约标准煤约</w:t>
      </w:r>
      <w:r>
        <w:rPr>
          <w:color w:val="FF0000"/>
        </w:rPr>
        <w:object>
          <v:shape id="_x0000_i1171" o:spt="75" alt="eqIdba45f698d4c040742c96bb1377348488" type="#_x0000_t75" style="height:15.9pt;width:48.4pt;" o:ole="t" filled="f" o:preferrelative="t" stroked="f" coordsize="21600,21600">
            <v:path/>
            <v:fill on="f" focussize="0,0"/>
            <v:stroke on="f" joinstyle="miter"/>
            <v:imagedata r:id="rId102" o:title="eqIdba45f698d4c040742c96bb1377348488"/>
            <o:lock v:ext="edit" aspectratio="t"/>
            <w10:wrap type="none"/>
            <w10:anchorlock/>
          </v:shape>
          <o:OLEObject Type="Embed" ProgID="Equation.DSMT4" ShapeID="_x0000_i1171" DrawAspect="Content" ObjectID="_1468075756" r:id="rId109">
            <o:LockedField>false</o:LockedField>
          </o:OLEObject>
        </w:object>
      </w:r>
      <w:r>
        <w:rPr>
          <w:color w:val="FF0000"/>
          <w:sz w:val="21"/>
        </w:rPr>
        <w:t>，根据故每年节约的煤可释放的热量为</w:t>
      </w:r>
    </w:p>
    <w:p w14:paraId="506B696F">
      <w:pPr>
        <w:shd w:val="clear" w:color="auto" w:fill="F2F2F2"/>
        <w:spacing w:before="0" w:after="0" w:line="360" w:lineRule="auto"/>
        <w:ind w:left="420" w:firstLine="0"/>
        <w:jc w:val="center"/>
        <w:textAlignment w:val="center"/>
        <w:rPr>
          <w:color w:val="FF0000"/>
          <w:sz w:val="21"/>
        </w:rPr>
      </w:pPr>
      <w:r>
        <w:rPr>
          <w:color w:val="FF0000"/>
        </w:rPr>
        <w:object>
          <v:shape id="_x0000_i1172" o:spt="75" alt="eqId5d99e9c745bf9ae339c8dc39c9edb623" type="#_x0000_t75" style="height:17.8pt;width:215.6pt;" o:ole="t" filled="f" o:preferrelative="t" stroked="f" coordsize="21600,21600">
            <v:path/>
            <v:fill on="f" focussize="0,0"/>
            <v:stroke on="f" joinstyle="miter"/>
            <v:imagedata r:id="rId111" o:title="eqId5d99e9c745bf9ae339c8dc39c9edb623"/>
            <o:lock v:ext="edit" aspectratio="t"/>
            <w10:wrap type="none"/>
            <w10:anchorlock/>
          </v:shape>
          <o:OLEObject Type="Embed" ProgID="Equation.DSMT4" ShapeID="_x0000_i1172" DrawAspect="Content" ObjectID="_1468075757" r:id="rId110">
            <o:LockedField>false</o:LockedField>
          </o:OLEObject>
        </w:object>
      </w:r>
    </w:p>
    <w:p w14:paraId="787180EA">
      <w:pPr>
        <w:shd w:val="clear" w:color="auto" w:fill="F2F2F2"/>
        <w:spacing w:before="0" w:after="0" w:line="360" w:lineRule="auto"/>
        <w:ind w:left="420" w:firstLine="0"/>
        <w:jc w:val="left"/>
        <w:textAlignment w:val="center"/>
        <w:rPr>
          <w:color w:val="FF0000"/>
          <w:sz w:val="21"/>
        </w:rPr>
      </w:pPr>
      <w:r>
        <w:rPr>
          <w:color w:val="FF0000"/>
          <w:sz w:val="21"/>
        </w:rPr>
        <w:t>（4）[5][6]该项目的能量转换效率为</w:t>
      </w:r>
    </w:p>
    <w:p w14:paraId="79D96528">
      <w:pPr>
        <w:shd w:val="clear" w:color="auto" w:fill="F2F2F2"/>
        <w:spacing w:before="0" w:after="0" w:line="360" w:lineRule="auto"/>
        <w:ind w:left="420" w:firstLine="0"/>
        <w:jc w:val="center"/>
        <w:textAlignment w:val="center"/>
        <w:rPr>
          <w:color w:val="FF0000"/>
          <w:sz w:val="21"/>
        </w:rPr>
      </w:pPr>
      <w:r>
        <w:rPr>
          <w:color w:val="FF0000"/>
        </w:rPr>
        <w:object>
          <v:shape id="_x0000_i1173" o:spt="75" alt="eqId05463237181aaeabc37f97cb18824f65" type="#_x0000_t75" style="height:31.7pt;width:167.2pt;" o:ole="t" filled="f" o:preferrelative="t" stroked="f" coordsize="21600,21600">
            <v:path/>
            <v:fill on="f" focussize="0,0"/>
            <v:stroke on="f" joinstyle="miter"/>
            <v:imagedata r:id="rId113" o:title="eqId05463237181aaeabc37f97cb18824f65"/>
            <o:lock v:ext="edit" aspectratio="t"/>
            <w10:wrap type="none"/>
            <w10:anchorlock/>
          </v:shape>
          <o:OLEObject Type="Embed" ProgID="Equation.DSMT4" ShapeID="_x0000_i1173" DrawAspect="Content" ObjectID="_1468075758" r:id="rId112">
            <o:LockedField>false</o:LockedField>
          </o:OLEObject>
        </w:object>
      </w:r>
    </w:p>
    <w:p w14:paraId="0D17EE5D">
      <w:pPr>
        <w:shd w:val="clear" w:color="auto" w:fill="F2F2F2"/>
        <w:spacing w:before="0" w:after="0" w:line="360" w:lineRule="auto"/>
        <w:ind w:left="420" w:firstLine="0"/>
        <w:jc w:val="left"/>
        <w:textAlignment w:val="center"/>
        <w:rPr>
          <w:color w:val="FF0000"/>
          <w:sz w:val="21"/>
        </w:rPr>
      </w:pPr>
      <w:r>
        <w:rPr>
          <w:color w:val="FF0000"/>
          <w:sz w:val="21"/>
        </w:rPr>
        <w:t>该项目每年发电6亿度，则消耗</w:t>
      </w:r>
    </w:p>
    <w:p w14:paraId="18572E60">
      <w:pPr>
        <w:shd w:val="clear" w:color="auto" w:fill="F2F2F2"/>
        <w:spacing w:before="0" w:after="0" w:line="360" w:lineRule="auto"/>
        <w:ind w:left="420" w:firstLine="0"/>
        <w:jc w:val="center"/>
        <w:textAlignment w:val="center"/>
        <w:rPr>
          <w:color w:val="FF0000"/>
          <w:sz w:val="21"/>
        </w:rPr>
      </w:pPr>
      <w:r>
        <w:rPr>
          <w:color w:val="FF0000"/>
        </w:rPr>
        <w:object>
          <v:shape id="_x0000_i1174" o:spt="75" alt="eqIde36fe0e4ad927e663c78b48cce443088" type="#_x0000_t75" style="height:29.65pt;width:152.2pt;" o:ole="t" filled="f" o:preferrelative="t" stroked="f" coordsize="21600,21600">
            <v:path/>
            <v:fill on="f" focussize="0,0"/>
            <v:stroke on="f" joinstyle="miter"/>
            <v:imagedata r:id="rId115" o:title="eqIde36fe0e4ad927e663c78b48cce443088"/>
            <o:lock v:ext="edit" aspectratio="t"/>
            <w10:wrap type="none"/>
            <w10:anchorlock/>
          </v:shape>
          <o:OLEObject Type="Embed" ProgID="Equation.DSMT4" ShapeID="_x0000_i1174" DrawAspect="Content" ObjectID="_1468075759" r:id="rId114">
            <o:LockedField>false</o:LockedField>
          </o:OLEObject>
        </w:object>
      </w:r>
    </w:p>
    <w:p w14:paraId="63D92F58">
      <w:pPr>
        <w:shd w:val="clear" w:color="auto" w:fill="F2F2F2"/>
        <w:spacing w:before="0" w:after="0" w:line="360" w:lineRule="auto"/>
        <w:ind w:left="420" w:firstLine="0"/>
        <w:jc w:val="left"/>
        <w:textAlignment w:val="center"/>
        <w:rPr>
          <w:color w:val="FF0000"/>
          <w:sz w:val="21"/>
        </w:rPr>
      </w:pPr>
      <w:r>
        <w:rPr>
          <w:color w:val="FF0000"/>
          <w:sz w:val="21"/>
        </w:rPr>
        <w:t>（5）[7]地下盐穴的体积越大，可储存的能量越大。故增大地下盐穴的体积，可以增大内能的转化量，从而增加项目储存的能量。</w:t>
      </w:r>
    </w:p>
    <w:p w14:paraId="41DD1FC3">
      <w:pPr>
        <w:shd w:val="clear" w:color="auto" w:fill="auto"/>
        <w:spacing w:before="0" w:after="0" w:line="360" w:lineRule="auto"/>
        <w:ind w:left="420" w:hanging="420"/>
        <w:jc w:val="left"/>
        <w:textAlignment w:val="center"/>
        <w:rPr>
          <w:sz w:val="21"/>
        </w:rPr>
      </w:pPr>
      <w:r>
        <w:rPr>
          <w:sz w:val="21"/>
        </w:rPr>
        <w:t>25．</w:t>
      </w:r>
      <w:r>
        <w:rPr>
          <w:rFonts w:hint="eastAsia"/>
          <w:sz w:val="21"/>
          <w:lang w:eastAsia="zh-CN"/>
        </w:rPr>
        <w:t>（</w:t>
      </w:r>
      <w:r>
        <w:rPr>
          <w:rFonts w:hint="eastAsia"/>
          <w:sz w:val="21"/>
          <w:lang w:val="en-US" w:eastAsia="zh-CN"/>
        </w:rPr>
        <w:t>7分</w:t>
      </w:r>
      <w:r>
        <w:rPr>
          <w:rFonts w:hint="eastAsia"/>
          <w:sz w:val="21"/>
          <w:lang w:eastAsia="zh-CN"/>
        </w:rPr>
        <w:t>）</w:t>
      </w:r>
      <w:r>
        <w:rPr>
          <w:rFonts w:hint="eastAsia" w:ascii="宋体" w:hAnsi="宋体" w:cs="宋体"/>
          <w:b/>
          <w:color w:val="00B050"/>
          <w:szCs w:val="21"/>
        </w:rPr>
        <w:t>（2024·宁夏·中考真题）</w:t>
      </w:r>
      <w:r>
        <w:rPr>
          <w:sz w:val="21"/>
        </w:rPr>
        <w:t>阅读材料，回答下列问题：</w:t>
      </w:r>
    </w:p>
    <w:p w14:paraId="0D9CDC16">
      <w:pPr>
        <w:shd w:val="clear" w:color="auto" w:fill="auto"/>
        <w:spacing w:before="0" w:after="0" w:line="360" w:lineRule="auto"/>
        <w:ind w:left="420" w:firstLine="0"/>
        <w:jc w:val="left"/>
        <w:textAlignment w:val="center"/>
        <w:rPr>
          <w:sz w:val="21"/>
        </w:rPr>
      </w:pPr>
      <w:r>
        <w:rPr>
          <w:sz w:val="21"/>
        </w:rPr>
        <w:t>2024年6月2日6时23分，嫦娥六号着陆器和上升器组合体成功着陆在月球背面南极——艾特肯盆地预选着陆区，开启人类探测器首次在月球背面实施样品采集任务，如图甲所示。</w:t>
      </w:r>
    </w:p>
    <w:p w14:paraId="190C342C">
      <w:pPr>
        <w:shd w:val="clear" w:color="auto" w:fill="auto"/>
        <w:spacing w:before="0" w:after="0" w:line="360" w:lineRule="auto"/>
        <w:ind w:left="420" w:firstLine="0"/>
        <w:jc w:val="left"/>
        <w:textAlignment w:val="center"/>
        <w:rPr>
          <w:sz w:val="21"/>
        </w:rPr>
      </w:pPr>
      <w:r>
        <w:rPr>
          <w:sz w:val="21"/>
        </w:rPr>
        <w:t>由于嫦娥六号的着陆点位于月球背面，受到月球遮挡无法直接与地球通信，需要通过鹊桥二号中继卫星来转发月面航天器与地球之间的通信。鹊桥二号中继卫星受月球引力作用，目前正在环月大椭圆冻结轨道上稳定运行。环月大椭圆轨道离月球最近的一点叫近月点，最远的一点叫远月点，如图乙所示。</w:t>
      </w:r>
    </w:p>
    <w:p w14:paraId="490A8394">
      <w:pPr>
        <w:shd w:val="clear" w:color="auto" w:fill="auto"/>
        <w:spacing w:before="0" w:after="0" w:line="360" w:lineRule="auto"/>
        <w:ind w:left="420" w:firstLine="0"/>
        <w:jc w:val="left"/>
        <w:textAlignment w:val="center"/>
        <w:rPr>
          <w:sz w:val="21"/>
        </w:rPr>
      </w:pPr>
      <w:r>
        <w:rPr>
          <w:sz w:val="21"/>
        </w:rPr>
        <w:t>着陆器与上升器组合体成功着陆后，着陆器将通过鹊桥二号中继卫星，在地面控制下，进行太阳翼和定向天线展开等状态检查与设置工作，此后正式开始持续约2天的月背采样工作，通过钻具钻取和机械臂表取两种方式分别采集月壤样品和月表岩石。表取完成后，嫦娥六号着陆器携带的五星红旗在月球背面成功展开。这是中国首次在月球背面独立动态展示国旗。6月4日7时38分，上升器携带月球样品自月球背面起飞，3000N的发动机工作约6min后，成功将上升器送入预定环月轨道。</w:t>
      </w:r>
    </w:p>
    <w:p w14:paraId="09659B6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09900" cy="847725"/>
            <wp:effectExtent l="0" t="0" r="0" b="9525"/>
            <wp:docPr id="113" name="图片 151" descr="@@@b6b94deb-1e7a-4acc-a076-2dd97b444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51" descr="@@@b6b94deb-1e7a-4acc-a076-2dd97b444392"/>
                    <pic:cNvPicPr>
                      <a:picLocks noChangeAspect="1"/>
                    </pic:cNvPicPr>
                  </pic:nvPicPr>
                  <pic:blipFill>
                    <a:blip r:embed="rId116"/>
                    <a:stretch>
                      <a:fillRect/>
                    </a:stretch>
                  </pic:blipFill>
                  <pic:spPr>
                    <a:xfrm>
                      <a:off x="0" y="0"/>
                      <a:ext cx="3009900" cy="847725"/>
                    </a:xfrm>
                    <a:prstGeom prst="rect">
                      <a:avLst/>
                    </a:prstGeom>
                    <a:noFill/>
                    <a:ln>
                      <a:noFill/>
                    </a:ln>
                  </pic:spPr>
                </pic:pic>
              </a:graphicData>
            </a:graphic>
          </wp:inline>
        </w:drawing>
      </w:r>
    </w:p>
    <w:p w14:paraId="70FA7CF6">
      <w:pPr>
        <w:shd w:val="clear" w:color="auto" w:fill="auto"/>
        <w:spacing w:before="0" w:after="0" w:line="360" w:lineRule="auto"/>
        <w:ind w:left="420" w:firstLine="0"/>
        <w:jc w:val="left"/>
        <w:textAlignment w:val="center"/>
        <w:rPr>
          <w:sz w:val="21"/>
        </w:rPr>
      </w:pPr>
      <w:r>
        <w:rPr>
          <w:sz w:val="21"/>
        </w:rPr>
        <w:t>（1）在鹊桥二号中继卫星支持下，嫦娥六号通过</w:t>
      </w:r>
      <w:r>
        <w:rPr>
          <w:rFonts w:ascii="Times New Roman" w:hAnsi="Times New Roman" w:eastAsia="Times New Roman" w:cs="Times New Roman"/>
          <w:b w:val="0"/>
          <w:sz w:val="21"/>
          <w:u w:val="single"/>
        </w:rPr>
        <w:t xml:space="preserve">           </w:t>
      </w:r>
      <w:r>
        <w:rPr>
          <w:sz w:val="21"/>
        </w:rPr>
        <w:t>波将采样画面实时传输到地面测控中心；太阳能电池板工作时，将太阳能转化为</w:t>
      </w:r>
      <w:r>
        <w:rPr>
          <w:rFonts w:ascii="Times New Roman" w:hAnsi="Times New Roman" w:eastAsia="Times New Roman" w:cs="Times New Roman"/>
          <w:b w:val="0"/>
          <w:sz w:val="21"/>
          <w:u w:val="single"/>
        </w:rPr>
        <w:t xml:space="preserve">           </w:t>
      </w:r>
      <w:r>
        <w:rPr>
          <w:sz w:val="21"/>
        </w:rPr>
        <w:t>能，太阳能属于</w:t>
      </w:r>
      <w:r>
        <w:rPr>
          <w:rFonts w:ascii="Times New Roman" w:hAnsi="Times New Roman" w:eastAsia="Times New Roman" w:cs="Times New Roman"/>
          <w:b w:val="0"/>
          <w:sz w:val="21"/>
          <w:u w:val="single"/>
        </w:rPr>
        <w:t xml:space="preserve">           </w:t>
      </w:r>
      <w:r>
        <w:rPr>
          <w:sz w:val="21"/>
        </w:rPr>
        <w:t>（选填“可再生”或“不可再生”）能源。</w:t>
      </w:r>
    </w:p>
    <w:p w14:paraId="799BDECF">
      <w:pPr>
        <w:shd w:val="clear" w:color="auto" w:fill="auto"/>
        <w:spacing w:before="0" w:after="0" w:line="360" w:lineRule="auto"/>
        <w:ind w:left="420" w:firstLine="0"/>
        <w:jc w:val="left"/>
        <w:textAlignment w:val="center"/>
        <w:rPr>
          <w:sz w:val="21"/>
        </w:rPr>
      </w:pPr>
      <w:r>
        <w:rPr>
          <w:sz w:val="21"/>
        </w:rPr>
        <w:t>（2）嫦娥六号采用液态氢做燃料是因为它具有较大的</w:t>
      </w:r>
      <w:r>
        <w:rPr>
          <w:rFonts w:ascii="Times New Roman" w:hAnsi="Times New Roman" w:eastAsia="Times New Roman" w:cs="Times New Roman"/>
          <w:b w:val="0"/>
          <w:sz w:val="21"/>
          <w:u w:val="single"/>
        </w:rPr>
        <w:t xml:space="preserve">           </w:t>
      </w:r>
      <w:r>
        <w:rPr>
          <w:sz w:val="21"/>
        </w:rPr>
        <w:t>；上升器点火起飞，离开月球表面，以上升器为参照物，月球是</w:t>
      </w:r>
      <w:r>
        <w:rPr>
          <w:rFonts w:ascii="Times New Roman" w:hAnsi="Times New Roman" w:eastAsia="Times New Roman" w:cs="Times New Roman"/>
          <w:b w:val="0"/>
          <w:sz w:val="21"/>
          <w:u w:val="single"/>
        </w:rPr>
        <w:t xml:space="preserve">           </w:t>
      </w:r>
      <w:r>
        <w:rPr>
          <w:sz w:val="21"/>
        </w:rPr>
        <w:t>的；月壤运回地球后，质量</w:t>
      </w:r>
      <w:r>
        <w:rPr>
          <w:rFonts w:ascii="Times New Roman" w:hAnsi="Times New Roman" w:eastAsia="Times New Roman" w:cs="Times New Roman"/>
          <w:b w:val="0"/>
          <w:sz w:val="21"/>
          <w:u w:val="single"/>
        </w:rPr>
        <w:t xml:space="preserve">           </w:t>
      </w:r>
      <w:r>
        <w:rPr>
          <w:sz w:val="21"/>
        </w:rPr>
        <w:t>。（选填“变大”“变小”或“不变”）</w:t>
      </w:r>
    </w:p>
    <w:p w14:paraId="3BB856AA">
      <w:pPr>
        <w:shd w:val="clear" w:color="auto" w:fill="auto"/>
        <w:spacing w:before="0" w:after="0" w:line="360" w:lineRule="auto"/>
        <w:ind w:left="420" w:firstLine="0"/>
        <w:jc w:val="left"/>
        <w:textAlignment w:val="center"/>
        <w:rPr>
          <w:sz w:val="21"/>
        </w:rPr>
      </w:pPr>
      <w:r>
        <w:rPr>
          <w:sz w:val="21"/>
        </w:rPr>
        <w:t>（3）鹊桥二号中继卫星在环月大椭圆冻结轨道上从远月点向近月点运动时，结合图乙说明它的势能如何变化，势能和动能之间如何转化？</w:t>
      </w:r>
      <w:r>
        <w:rPr>
          <w:rFonts w:ascii="Times New Roman" w:hAnsi="Times New Roman" w:eastAsia="Times New Roman" w:cs="Times New Roman"/>
          <w:b w:val="0"/>
          <w:sz w:val="21"/>
          <w:u w:val="single"/>
        </w:rPr>
        <w:t xml:space="preserve">    </w:t>
      </w:r>
    </w:p>
    <w:p w14:paraId="3AED5C4C">
      <w:pPr>
        <w:shd w:val="clear" w:color="auto" w:fill="F2F2F2"/>
        <w:spacing w:before="0" w:after="0" w:line="360" w:lineRule="auto"/>
        <w:ind w:left="420" w:firstLine="0"/>
        <w:jc w:val="left"/>
        <w:textAlignment w:val="center"/>
        <w:rPr>
          <w:color w:val="FF0000"/>
          <w:sz w:val="21"/>
        </w:rPr>
      </w:pPr>
      <w:r>
        <w:rPr>
          <w:color w:val="FF0000"/>
          <w:sz w:val="21"/>
        </w:rPr>
        <w:t>【答案】     电磁     电     可再生     热值     运动     不变     它的势能减小；势能转化为动能</w:t>
      </w:r>
    </w:p>
    <w:p w14:paraId="333836AC">
      <w:pPr>
        <w:shd w:val="clear" w:color="auto" w:fill="F2F2F2"/>
        <w:spacing w:before="0" w:after="0" w:line="360" w:lineRule="auto"/>
        <w:ind w:left="420" w:firstLine="0"/>
        <w:jc w:val="left"/>
        <w:textAlignment w:val="center"/>
        <w:rPr>
          <w:color w:val="FF0000"/>
          <w:sz w:val="21"/>
        </w:rPr>
      </w:pPr>
      <w:r>
        <w:rPr>
          <w:color w:val="FF0000"/>
          <w:sz w:val="21"/>
        </w:rPr>
        <w:t>【详解】（1）[1]电磁波可以在真空中传播，且能够传递信息。嫦娥六号通过电磁波将采样画面实时传输到地面测控中心。</w:t>
      </w:r>
    </w:p>
    <w:p w14:paraId="4E15F0F7">
      <w:pPr>
        <w:shd w:val="clear" w:color="auto" w:fill="F2F2F2"/>
        <w:spacing w:before="0" w:after="0" w:line="360" w:lineRule="auto"/>
        <w:ind w:left="420" w:firstLine="0"/>
        <w:jc w:val="left"/>
        <w:textAlignment w:val="center"/>
        <w:rPr>
          <w:color w:val="FF0000"/>
          <w:sz w:val="21"/>
        </w:rPr>
      </w:pPr>
      <w:r>
        <w:rPr>
          <w:color w:val="FF0000"/>
          <w:sz w:val="21"/>
        </w:rPr>
        <w:t>[2]太阳能电池板工作时，吸收太阳能，产生电能，将太阳能转化为电能。</w:t>
      </w:r>
    </w:p>
    <w:p w14:paraId="564D8194">
      <w:pPr>
        <w:shd w:val="clear" w:color="auto" w:fill="F2F2F2"/>
        <w:spacing w:before="0" w:after="0" w:line="360" w:lineRule="auto"/>
        <w:ind w:left="420" w:firstLine="0"/>
        <w:jc w:val="left"/>
        <w:textAlignment w:val="center"/>
        <w:rPr>
          <w:color w:val="FF0000"/>
          <w:sz w:val="21"/>
        </w:rPr>
      </w:pPr>
      <w:r>
        <w:rPr>
          <w:color w:val="FF0000"/>
          <w:sz w:val="21"/>
        </w:rPr>
        <w:t>[3]太阳能可以源源不断从自然界获得，是可再生能源。</w:t>
      </w:r>
    </w:p>
    <w:p w14:paraId="3392EFF0">
      <w:pPr>
        <w:shd w:val="clear" w:color="auto" w:fill="F2F2F2"/>
        <w:spacing w:before="0" w:after="0" w:line="360" w:lineRule="auto"/>
        <w:ind w:left="420" w:firstLine="0"/>
        <w:jc w:val="left"/>
        <w:textAlignment w:val="center"/>
        <w:rPr>
          <w:color w:val="FF0000"/>
          <w:sz w:val="21"/>
        </w:rPr>
      </w:pPr>
      <w:r>
        <w:rPr>
          <w:color w:val="FF0000"/>
          <w:sz w:val="21"/>
        </w:rPr>
        <w:t>（2）[4]嫦娥六号采用液态氢做燃料是因为它具有较大的热值，与其他燃料相比，完全燃烧质量相同的液态氢能释放更多的能量。</w:t>
      </w:r>
    </w:p>
    <w:p w14:paraId="38A5FB74">
      <w:pPr>
        <w:shd w:val="clear" w:color="auto" w:fill="F2F2F2"/>
        <w:spacing w:before="0" w:after="0" w:line="360" w:lineRule="auto"/>
        <w:ind w:left="420" w:firstLine="0"/>
        <w:jc w:val="left"/>
        <w:textAlignment w:val="center"/>
        <w:rPr>
          <w:color w:val="FF0000"/>
          <w:sz w:val="21"/>
        </w:rPr>
      </w:pPr>
      <w:r>
        <w:rPr>
          <w:color w:val="FF0000"/>
          <w:sz w:val="21"/>
        </w:rPr>
        <w:t>[5]上升器点火起飞，离开月球表面，月球与上升器的相对位置发生了变化，以上升器为参照物，月球是运动的。</w:t>
      </w:r>
    </w:p>
    <w:p w14:paraId="6C8048F9">
      <w:pPr>
        <w:shd w:val="clear" w:color="auto" w:fill="F2F2F2"/>
        <w:spacing w:before="0" w:after="0" w:line="360" w:lineRule="auto"/>
        <w:ind w:left="420" w:firstLine="0"/>
        <w:jc w:val="left"/>
        <w:textAlignment w:val="center"/>
        <w:rPr>
          <w:color w:val="FF0000"/>
          <w:sz w:val="21"/>
        </w:rPr>
      </w:pPr>
      <w:r>
        <w:rPr>
          <w:color w:val="FF0000"/>
          <w:sz w:val="21"/>
        </w:rPr>
        <w:t>[6]物体的质量不随形状、物态、位置的变化而变化，月壤从月球运回地球，只是位置发生了改变，其质量不变。</w:t>
      </w:r>
    </w:p>
    <w:p w14:paraId="4B3606D3">
      <w:pPr>
        <w:shd w:val="clear" w:color="auto" w:fill="F2F2F2"/>
        <w:spacing w:before="0" w:after="0" w:line="360" w:lineRule="auto"/>
        <w:ind w:left="420" w:firstLine="0"/>
        <w:jc w:val="left"/>
        <w:textAlignment w:val="center"/>
        <w:rPr>
          <w:color w:val="FF0000"/>
          <w:sz w:val="21"/>
        </w:rPr>
      </w:pPr>
      <w:r>
        <w:rPr>
          <w:color w:val="FF0000"/>
          <w:sz w:val="21"/>
        </w:rPr>
        <w:t>（3）[7]鹊桥二号中继卫星在环月大椭圆冻结轨道上运行时，不受空气阻力机械能守恒，此过程中只有动能和势能相互转化，从远月点向近月点运动时，高度减小，势能减小，速度增大，动能增大，势能转化为动能。</w:t>
      </w:r>
    </w:p>
    <w:p w14:paraId="4A3C3CB9">
      <w:pPr>
        <w:shd w:val="clear" w:color="auto" w:fill="auto"/>
        <w:spacing w:before="0" w:after="0" w:line="360" w:lineRule="auto"/>
        <w:ind w:left="420" w:hanging="420"/>
        <w:jc w:val="left"/>
        <w:textAlignment w:val="center"/>
        <w:rPr>
          <w:sz w:val="21"/>
        </w:rPr>
      </w:pPr>
      <w:r>
        <w:rPr>
          <w:sz w:val="21"/>
        </w:rPr>
        <w:t>26．</w:t>
      </w:r>
      <w:r>
        <w:rPr>
          <w:rFonts w:hint="eastAsia"/>
          <w:sz w:val="21"/>
          <w:lang w:eastAsia="zh-CN"/>
        </w:rPr>
        <w:t>（</w:t>
      </w:r>
      <w:r>
        <w:rPr>
          <w:rFonts w:hint="eastAsia"/>
          <w:sz w:val="21"/>
          <w:lang w:val="en-US" w:eastAsia="zh-CN"/>
        </w:rPr>
        <w:t>6分</w:t>
      </w:r>
      <w:r>
        <w:rPr>
          <w:rFonts w:hint="eastAsia"/>
          <w:sz w:val="21"/>
          <w:lang w:eastAsia="zh-CN"/>
        </w:rPr>
        <w:t>）</w:t>
      </w:r>
      <w:r>
        <w:rPr>
          <w:rFonts w:hint="eastAsia" w:ascii="宋体" w:hAnsi="宋体" w:cs="宋体"/>
          <w:b/>
          <w:color w:val="00B050"/>
          <w:szCs w:val="21"/>
        </w:rPr>
        <w:t>（2024·广东深圳·模拟预测）</w:t>
      </w:r>
      <w:r>
        <w:rPr>
          <w:sz w:val="21"/>
        </w:rPr>
        <w:t>阅读以下材料，回答问题。</w:t>
      </w:r>
    </w:p>
    <w:p w14:paraId="478A7D19">
      <w:pPr>
        <w:shd w:val="clear" w:color="auto" w:fill="auto"/>
        <w:spacing w:before="0" w:after="0" w:line="360" w:lineRule="auto"/>
        <w:ind w:left="420" w:firstLine="0"/>
        <w:jc w:val="left"/>
        <w:textAlignment w:val="center"/>
        <w:rPr>
          <w:sz w:val="21"/>
        </w:rPr>
      </w:pPr>
      <w:r>
        <w:rPr>
          <w:sz w:val="21"/>
        </w:rPr>
        <w:t>“宇宙真谦虚，明明拥有一切，却说自己太空。”根据爱因斯坦的广义相对论，时空是可以弯曲的，星体周围存在引力场，大质量双星体的绕转让引力场产生了涟漪，就像掉入水中的石子激起的波纹一样，这一涟漪会不断向四周传播。这就好比石头丢进水里会产生水波，引力波因此常被称作“时空的涟漪”。</w:t>
      </w:r>
    </w:p>
    <w:p w14:paraId="5DF64777">
      <w:pPr>
        <w:shd w:val="clear" w:color="auto" w:fill="auto"/>
        <w:spacing w:before="0" w:after="0" w:line="360" w:lineRule="auto"/>
        <w:ind w:left="420" w:firstLine="0"/>
        <w:jc w:val="left"/>
        <w:textAlignment w:val="center"/>
        <w:rPr>
          <w:sz w:val="21"/>
        </w:rPr>
      </w:pPr>
      <w:r>
        <w:rPr>
          <w:sz w:val="21"/>
        </w:rPr>
        <w:t>纳赫兹引力波是引力波的一种，是宇宙中一种极低频扰动，如图a。利用全球成熟的射电望远镜，各国先后开展了多个基于脉冲星计时阵列的纳赫兹引力波探测项目。随着“天眼”FAST射电望远镜的建成，中国随后也加入了低频引力波的探测队伍。</w:t>
      </w:r>
    </w:p>
    <w:p w14:paraId="040D14C9">
      <w:pPr>
        <w:shd w:val="clear" w:color="auto" w:fill="auto"/>
        <w:spacing w:before="0" w:after="0" w:line="360" w:lineRule="auto"/>
        <w:ind w:left="420" w:firstLine="0"/>
        <w:jc w:val="left"/>
        <w:textAlignment w:val="center"/>
        <w:rPr>
          <w:sz w:val="21"/>
        </w:rPr>
      </w:pPr>
      <w:r>
        <w:rPr>
          <w:sz w:val="21"/>
        </w:rPr>
        <w:t>2023年6月29日，中国脉冲星计时阵列（CPTA）、北美纳赫兹引力波天文台（NANOGrav）、欧洲脉冲星计时阵列（EPTA）和澳大利亚帕克斯脉冲星计时阵列（PPTA）四个项目团队各自独立宣布探测到了纳赫兹引力波存在的证据。</w:t>
      </w:r>
    </w:p>
    <w:p w14:paraId="2B2C227A">
      <w:pPr>
        <w:shd w:val="clear" w:color="auto" w:fill="auto"/>
        <w:spacing w:before="0" w:after="0" w:line="360" w:lineRule="auto"/>
        <w:ind w:left="420" w:firstLine="0"/>
        <w:jc w:val="left"/>
        <w:textAlignment w:val="center"/>
        <w:rPr>
          <w:sz w:val="21"/>
        </w:rPr>
      </w:pPr>
      <w:r>
        <w:rPr>
          <w:sz w:val="21"/>
        </w:rPr>
        <w:t>起到决定性作用的中国天眼FAST是世界上最大、灵敏度最高的单口径射电望远镜，它隐于贵州黔南地区群山的包裹中，属于大科学时代兴起后典型的国家重大科技基础设施。它的全名叫五百米口径球面射电望远镜，英文首字母组合FAST，是“快”的意思。</w:t>
      </w:r>
    </w:p>
    <w:p w14:paraId="750D2AC5">
      <w:pPr>
        <w:shd w:val="clear" w:color="auto" w:fill="auto"/>
        <w:spacing w:before="0" w:after="0" w:line="360" w:lineRule="auto"/>
        <w:ind w:left="420" w:firstLine="0"/>
        <w:jc w:val="left"/>
        <w:textAlignment w:val="center"/>
        <w:rPr>
          <w:sz w:val="21"/>
        </w:rPr>
      </w:pPr>
      <w:r>
        <w:rPr>
          <w:sz w:val="21"/>
        </w:rPr>
        <w:t>作为目前全球最大的单口径射电望远镜，如图b，FAST凭借灵敏度高、可监测脉冲星数量多等优势，只用了3年多的时间，就以误报率小于50万分之一的标准发现了纳赫兹引力波存在的证据。</w:t>
      </w:r>
    </w:p>
    <w:p w14:paraId="5E3AFD1A">
      <w:pPr>
        <w:shd w:val="clear" w:color="auto" w:fill="auto"/>
        <w:spacing w:before="0" w:after="0" w:line="360" w:lineRule="auto"/>
        <w:ind w:left="420" w:firstLine="0"/>
        <w:jc w:val="left"/>
        <w:textAlignment w:val="center"/>
        <w:rPr>
          <w:sz w:val="21"/>
        </w:rPr>
      </w:pPr>
      <w:r>
        <w:rPr>
          <w:sz w:val="21"/>
        </w:rPr>
        <w:t>由中国科学院国家天文台等单位科研人员组成的中国脉冲星测时阵列研究团队，利用中国天眼FAST探测到纳赫兹引力波存在的关键性证据，表明我国纳赫兹引力波研究与国际同步达到领先水平。相关研究成果于2023年6月29日在我国天文学术期刊《天文与天体物理研究》在线发表。2023年12月14日，相关成果入选《科学》杂志2023年度十大科学突破。</w:t>
      </w:r>
    </w:p>
    <w:p w14:paraId="1E3E750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153025" cy="752475"/>
            <wp:effectExtent l="0" t="0" r="9525" b="9525"/>
            <wp:docPr id="105" name="图片 152" descr="@@@91496e7f-e594-472b-ae01-b3a6f7e37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52" descr="@@@91496e7f-e594-472b-ae01-b3a6f7e37050"/>
                    <pic:cNvPicPr>
                      <a:picLocks noChangeAspect="1"/>
                    </pic:cNvPicPr>
                  </pic:nvPicPr>
                  <pic:blipFill>
                    <a:blip r:embed="rId117"/>
                    <a:stretch>
                      <a:fillRect/>
                    </a:stretch>
                  </pic:blipFill>
                  <pic:spPr>
                    <a:xfrm>
                      <a:off x="0" y="0"/>
                      <a:ext cx="5153025" cy="752475"/>
                    </a:xfrm>
                    <a:prstGeom prst="rect">
                      <a:avLst/>
                    </a:prstGeom>
                    <a:noFill/>
                    <a:ln>
                      <a:noFill/>
                    </a:ln>
                  </pic:spPr>
                </pic:pic>
              </a:graphicData>
            </a:graphic>
          </wp:inline>
        </w:drawing>
      </w:r>
    </w:p>
    <w:p w14:paraId="3DEDD636">
      <w:pPr>
        <w:shd w:val="clear" w:color="auto" w:fill="auto"/>
        <w:spacing w:before="0" w:after="0" w:line="360" w:lineRule="auto"/>
        <w:ind w:left="420" w:firstLine="0"/>
        <w:jc w:val="left"/>
        <w:textAlignment w:val="center"/>
        <w:rPr>
          <w:sz w:val="21"/>
        </w:rPr>
      </w:pPr>
      <w:r>
        <w:rPr>
          <w:sz w:val="21"/>
        </w:rPr>
        <w:t>(1)已知电磁波家族（图c），γ射线的穿透能力比X射线强，紫外线的杀菌能力比红外线强，这说明电磁波的频率越高，电磁波的能量越</w:t>
      </w:r>
      <w:r>
        <w:rPr>
          <w:rFonts w:ascii="Times New Roman" w:hAnsi="Times New Roman" w:eastAsia="Times New Roman" w:cs="Times New Roman"/>
          <w:b w:val="0"/>
          <w:sz w:val="21"/>
          <w:u w:val="single"/>
        </w:rPr>
        <w:t xml:space="preserve">      </w:t>
      </w:r>
      <w:r>
        <w:rPr>
          <w:sz w:val="21"/>
        </w:rPr>
        <w:t>；</w:t>
      </w:r>
    </w:p>
    <w:p w14:paraId="32748DC8">
      <w:pPr>
        <w:shd w:val="clear" w:color="auto" w:fill="auto"/>
        <w:spacing w:before="0" w:after="0" w:line="360" w:lineRule="auto"/>
        <w:ind w:left="420" w:firstLine="0"/>
        <w:jc w:val="left"/>
        <w:textAlignment w:val="center"/>
        <w:rPr>
          <w:sz w:val="21"/>
        </w:rPr>
      </w:pPr>
      <w:r>
        <w:rPr>
          <w:sz w:val="21"/>
        </w:rPr>
        <w:t>(2)声波和引力波有共同之处，如图声波中频率最低的是</w:t>
      </w:r>
      <w:r>
        <w:rPr>
          <w:rFonts w:ascii="Times New Roman" w:hAnsi="Times New Roman" w:eastAsia="Times New Roman" w:cs="Times New Roman"/>
          <w:b w:val="0"/>
          <w:sz w:val="21"/>
          <w:u w:val="single"/>
        </w:rPr>
        <w:t xml:space="preserve">     </w:t>
      </w:r>
      <w:r>
        <w:rPr>
          <w:sz w:val="21"/>
        </w:rPr>
        <w:t>；</w:t>
      </w:r>
    </w:p>
    <w:p w14:paraId="09EBE73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76650" cy="1038225"/>
            <wp:effectExtent l="0" t="0" r="0" b="9525"/>
            <wp:docPr id="106" name="图片 153" descr="@@@72f6705e-e2e9-4631-8073-044092c5a1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53" descr="@@@72f6705e-e2e9-4631-8073-044092c5a17d"/>
                    <pic:cNvPicPr>
                      <a:picLocks noChangeAspect="1"/>
                    </pic:cNvPicPr>
                  </pic:nvPicPr>
                  <pic:blipFill>
                    <a:blip r:embed="rId118"/>
                    <a:stretch>
                      <a:fillRect/>
                    </a:stretch>
                  </pic:blipFill>
                  <pic:spPr>
                    <a:xfrm>
                      <a:off x="0" y="0"/>
                      <a:ext cx="3676650" cy="1038225"/>
                    </a:xfrm>
                    <a:prstGeom prst="rect">
                      <a:avLst/>
                    </a:prstGeom>
                    <a:noFill/>
                    <a:ln>
                      <a:noFill/>
                    </a:ln>
                  </pic:spPr>
                </pic:pic>
              </a:graphicData>
            </a:graphic>
          </wp:inline>
        </w:drawing>
      </w:r>
    </w:p>
    <w:p w14:paraId="30D9C306">
      <w:pPr>
        <w:shd w:val="clear" w:color="auto" w:fill="auto"/>
        <w:spacing w:before="0" w:after="0" w:line="360" w:lineRule="auto"/>
        <w:ind w:left="420" w:firstLine="0"/>
        <w:jc w:val="left"/>
        <w:textAlignment w:val="center"/>
        <w:rPr>
          <w:sz w:val="21"/>
        </w:rPr>
      </w:pPr>
      <w:r>
        <w:rPr>
          <w:sz w:val="21"/>
        </w:rPr>
        <w:t>(3)结合波的相关知识，下列有关引力波说法正确的是（　　）</w:t>
      </w:r>
    </w:p>
    <w:p w14:paraId="0F3D3B24">
      <w:pPr>
        <w:shd w:val="clear" w:color="auto" w:fill="auto"/>
        <w:spacing w:before="0" w:after="0" w:line="360" w:lineRule="auto"/>
        <w:ind w:left="420" w:firstLine="0"/>
        <w:jc w:val="left"/>
        <w:textAlignment w:val="center"/>
        <w:rPr>
          <w:sz w:val="21"/>
        </w:rPr>
      </w:pPr>
      <w:r>
        <w:rPr>
          <w:sz w:val="21"/>
        </w:rPr>
        <w:t>A．引力波的传播需要介质</w:t>
      </w:r>
    </w:p>
    <w:p w14:paraId="65C6FA5C">
      <w:pPr>
        <w:shd w:val="clear" w:color="auto" w:fill="auto"/>
        <w:spacing w:before="0" w:after="0" w:line="360" w:lineRule="auto"/>
        <w:ind w:left="420" w:firstLine="0"/>
        <w:jc w:val="left"/>
        <w:textAlignment w:val="center"/>
        <w:rPr>
          <w:sz w:val="21"/>
        </w:rPr>
      </w:pPr>
      <w:r>
        <w:rPr>
          <w:sz w:val="21"/>
        </w:rPr>
        <w:t>B．引力波是人类假想的物理模型</w:t>
      </w:r>
    </w:p>
    <w:p w14:paraId="63D1EBB3">
      <w:pPr>
        <w:shd w:val="clear" w:color="auto" w:fill="auto"/>
        <w:spacing w:before="0" w:after="0" w:line="360" w:lineRule="auto"/>
        <w:ind w:left="420" w:firstLine="0"/>
        <w:jc w:val="left"/>
        <w:textAlignment w:val="center"/>
        <w:rPr>
          <w:sz w:val="21"/>
        </w:rPr>
      </w:pPr>
      <w:r>
        <w:rPr>
          <w:sz w:val="21"/>
        </w:rPr>
        <w:t>C．不同双星系统产生的引力波波形可能不同</w:t>
      </w:r>
    </w:p>
    <w:p w14:paraId="3563BA9B">
      <w:pPr>
        <w:shd w:val="clear" w:color="auto" w:fill="auto"/>
        <w:spacing w:before="0" w:after="0" w:line="360" w:lineRule="auto"/>
        <w:ind w:left="420" w:firstLine="0"/>
        <w:jc w:val="left"/>
        <w:textAlignment w:val="center"/>
        <w:rPr>
          <w:sz w:val="21"/>
        </w:rPr>
      </w:pPr>
      <w:r>
        <w:rPr>
          <w:sz w:val="21"/>
        </w:rPr>
        <w:t>D．图a引力波的振幅逐渐减弱</w:t>
      </w:r>
    </w:p>
    <w:p w14:paraId="159EF099">
      <w:pPr>
        <w:shd w:val="clear" w:color="auto" w:fill="auto"/>
        <w:spacing w:before="0" w:after="0" w:line="360" w:lineRule="auto"/>
        <w:ind w:left="420" w:firstLine="0"/>
        <w:jc w:val="left"/>
        <w:textAlignment w:val="center"/>
        <w:rPr>
          <w:sz w:val="21"/>
        </w:rPr>
      </w:pPr>
      <w:r>
        <w:rPr>
          <w:sz w:val="21"/>
        </w:rPr>
        <w:t>(4)绕着FAST射电望远镜以中学生步行的平均速度走一圈，需要的时间约为</w:t>
      </w:r>
      <w:r>
        <w:rPr>
          <w:rFonts w:ascii="Times New Roman" w:hAnsi="Times New Roman" w:eastAsia="Times New Roman" w:cs="Times New Roman"/>
          <w:b w:val="0"/>
          <w:sz w:val="21"/>
          <w:u w:val="single"/>
        </w:rPr>
        <w:t xml:space="preserve">        </w:t>
      </w:r>
      <w:r>
        <w:rPr>
          <w:sz w:val="21"/>
        </w:rPr>
        <w:t>min；</w:t>
      </w:r>
    </w:p>
    <w:p w14:paraId="2215A6A0">
      <w:pPr>
        <w:shd w:val="clear" w:color="auto" w:fill="auto"/>
        <w:spacing w:before="0" w:after="0" w:line="360" w:lineRule="auto"/>
        <w:ind w:left="420" w:firstLine="0"/>
        <w:jc w:val="left"/>
        <w:textAlignment w:val="center"/>
        <w:rPr>
          <w:sz w:val="21"/>
        </w:rPr>
      </w:pPr>
      <w:r>
        <w:rPr>
          <w:sz w:val="21"/>
        </w:rPr>
        <w:t>(5)某记者从FAST望远镜的某一位置</w:t>
      </w:r>
      <w:r>
        <w:rPr>
          <w:rFonts w:ascii="Times New Roman" w:hAnsi="Times New Roman" w:eastAsia="Times New Roman" w:cs="Times New Roman"/>
          <w:i/>
          <w:sz w:val="21"/>
        </w:rPr>
        <w:t>O</w:t>
      </w:r>
      <w:r>
        <w:rPr>
          <w:sz w:val="21"/>
        </w:rPr>
        <w:t>出发，绕着FAST“天眼”逆时针跑圈运动，如图d所示，由于疲惫速度逐渐降低，经过时间</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后回到</w:t>
      </w:r>
      <w:r>
        <w:rPr>
          <w:rFonts w:ascii="Times New Roman" w:hAnsi="Times New Roman" w:eastAsia="Times New Roman" w:cs="Times New Roman"/>
          <w:i/>
          <w:sz w:val="21"/>
        </w:rPr>
        <w:t>O</w:t>
      </w:r>
      <w:r>
        <w:rPr>
          <w:sz w:val="21"/>
        </w:rPr>
        <w:t>点。时间为</w:t>
      </w:r>
      <w:r>
        <w:object>
          <v:shape id="_x0000_i1178" o:spt="75" alt="eqId3ff38681b8861ea4ed184987bed1a8ea" type="#_x0000_t75" style="height:27pt;width:17.55pt;" o:ole="t" filled="f" o:preferrelative="t" stroked="f" coordsize="21600,21600">
            <v:path/>
            <v:fill on="f" focussize="0,0"/>
            <v:stroke on="f" joinstyle="miter"/>
            <v:imagedata r:id="rId120" o:title="eqId3ff38681b8861ea4ed184987bed1a8ea"/>
            <o:lock v:ext="edit" aspectratio="t"/>
            <w10:wrap type="none"/>
            <w10:anchorlock/>
          </v:shape>
          <o:OLEObject Type="Embed" ProgID="Equation.DSMT4" ShapeID="_x0000_i1178" DrawAspect="Content" ObjectID="_1468075760" r:id="rId119">
            <o:LockedField>false</o:LockedField>
          </o:OLEObject>
        </w:object>
      </w:r>
      <w:r>
        <w:rPr>
          <w:sz w:val="21"/>
        </w:rPr>
        <w:t>时，该记者所在位置为</w:t>
      </w:r>
      <w:r>
        <w:rPr>
          <w:rFonts w:ascii="Times New Roman" w:hAnsi="Times New Roman" w:eastAsia="Times New Roman" w:cs="Times New Roman"/>
          <w:b w:val="0"/>
          <w:sz w:val="21"/>
          <w:u w:val="single"/>
        </w:rPr>
        <w:t xml:space="preserve">         </w:t>
      </w:r>
      <w:r>
        <w:rPr>
          <w:sz w:val="21"/>
        </w:rPr>
        <w:t>；（“左半圈”“右半圈”或“</w:t>
      </w:r>
      <w:r>
        <w:rPr>
          <w:rFonts w:ascii="Times New Roman" w:hAnsi="Times New Roman" w:eastAsia="Times New Roman" w:cs="Times New Roman"/>
          <w:i/>
          <w:sz w:val="21"/>
        </w:rPr>
        <w:t>P</w:t>
      </w:r>
      <w:r>
        <w:rPr>
          <w:sz w:val="21"/>
        </w:rPr>
        <w:t>点”）</w:t>
      </w:r>
    </w:p>
    <w:p w14:paraId="1CFBDF22">
      <w:pPr>
        <w:shd w:val="clear" w:color="auto" w:fill="auto"/>
        <w:spacing w:before="0" w:after="0" w:line="360" w:lineRule="auto"/>
        <w:ind w:left="420" w:firstLine="0"/>
        <w:jc w:val="left"/>
        <w:textAlignment w:val="center"/>
        <w:rPr>
          <w:sz w:val="21"/>
        </w:rPr>
      </w:pPr>
      <w:r>
        <w:rPr>
          <w:sz w:val="21"/>
        </w:rPr>
        <w:t>(6)FAST射电望远镜选址在贵州的一个大窝凼，是因为这里因为是典型的喀斯特地貌。喀斯特的作用化学机制可用下面的两个反应式进行解释。已知土壤中二氧化碳含量在湿润条件下，比空气中高数十倍，这样可以促进反应的迅速发生，加快溶岩。请在坐标图中大致画出二氧化碳含量随土壤湿润程度变化的曲线</w:t>
      </w:r>
      <w:r>
        <w:rPr>
          <w:rFonts w:ascii="Times New Roman" w:hAnsi="Times New Roman" w:eastAsia="Times New Roman" w:cs="Times New Roman"/>
          <w:b w:val="0"/>
          <w:sz w:val="21"/>
          <w:u w:val="single"/>
        </w:rPr>
        <w:t xml:space="preserve">         </w:t>
      </w:r>
      <w:r>
        <w:rPr>
          <w:sz w:val="21"/>
        </w:rPr>
        <w:t>。（CO</w:t>
      </w:r>
      <w:r>
        <w:rPr>
          <w:sz w:val="21"/>
          <w:vertAlign w:val="subscript"/>
        </w:rPr>
        <w:t>2</w:t>
      </w:r>
      <w:r>
        <w:rPr>
          <w:sz w:val="21"/>
        </w:rPr>
        <w:t>+H</w:t>
      </w:r>
      <w:r>
        <w:rPr>
          <w:sz w:val="21"/>
          <w:vertAlign w:val="subscript"/>
        </w:rPr>
        <w:t>2</w:t>
      </w:r>
      <w:r>
        <w:rPr>
          <w:sz w:val="21"/>
        </w:rPr>
        <w:t>O⇌H</w:t>
      </w:r>
      <w:r>
        <w:rPr>
          <w:sz w:val="21"/>
          <w:vertAlign w:val="subscript"/>
        </w:rPr>
        <w:t>2</w:t>
      </w:r>
      <w:r>
        <w:rPr>
          <w:sz w:val="21"/>
        </w:rPr>
        <w:t>CO</w:t>
      </w:r>
      <w:r>
        <w:rPr>
          <w:sz w:val="21"/>
          <w:vertAlign w:val="subscript"/>
        </w:rPr>
        <w:t>3</w:t>
      </w:r>
      <w:r>
        <w:rPr>
          <w:sz w:val="21"/>
        </w:rPr>
        <w:t>⇌H</w:t>
      </w:r>
      <w:r>
        <w:rPr>
          <w:sz w:val="21"/>
          <w:vertAlign w:val="superscript"/>
        </w:rPr>
        <w:t>+</w:t>
      </w:r>
      <w:r>
        <w:rPr>
          <w:sz w:val="21"/>
        </w:rPr>
        <w:t>+HCO</w:t>
      </w:r>
      <w:r>
        <w:rPr>
          <w:sz w:val="21"/>
          <w:vertAlign w:val="subscript"/>
        </w:rPr>
        <w:t>3</w:t>
      </w:r>
      <w:r>
        <w:rPr>
          <w:sz w:val="21"/>
          <w:vertAlign w:val="superscript"/>
        </w:rPr>
        <w:t>-</w:t>
      </w:r>
      <w:r>
        <w:rPr>
          <w:sz w:val="21"/>
        </w:rPr>
        <w:t xml:space="preserve"> ，H</w:t>
      </w:r>
      <w:r>
        <w:rPr>
          <w:sz w:val="21"/>
          <w:vertAlign w:val="subscript"/>
        </w:rPr>
        <w:t>2</w:t>
      </w:r>
      <w:r>
        <w:rPr>
          <w:sz w:val="21"/>
        </w:rPr>
        <w:t>CO</w:t>
      </w:r>
      <w:r>
        <w:rPr>
          <w:sz w:val="21"/>
          <w:vertAlign w:val="subscript"/>
        </w:rPr>
        <w:t>3</w:t>
      </w:r>
      <w:r>
        <w:rPr>
          <w:sz w:val="21"/>
        </w:rPr>
        <w:t>+CaCO</w:t>
      </w:r>
      <w:r>
        <w:rPr>
          <w:sz w:val="21"/>
          <w:vertAlign w:val="subscript"/>
        </w:rPr>
        <w:t>3</w:t>
      </w:r>
      <w:r>
        <w:rPr>
          <w:sz w:val="21"/>
        </w:rPr>
        <w:t>⇌Ca</w:t>
      </w:r>
      <w:r>
        <w:rPr>
          <w:sz w:val="21"/>
          <w:vertAlign w:val="superscript"/>
        </w:rPr>
        <w:t>2+</w:t>
      </w:r>
      <w:r>
        <w:rPr>
          <w:sz w:val="21"/>
        </w:rPr>
        <w:t>+2HCO</w:t>
      </w:r>
      <w:r>
        <w:rPr>
          <w:sz w:val="21"/>
          <w:vertAlign w:val="subscript"/>
        </w:rPr>
        <w:t>3</w:t>
      </w:r>
      <w:r>
        <w:rPr>
          <w:sz w:val="21"/>
          <w:vertAlign w:val="superscript"/>
        </w:rPr>
        <w:t>-</w:t>
      </w:r>
      <w:r>
        <w:rPr>
          <w:sz w:val="21"/>
        </w:rPr>
        <w:t>）</w:t>
      </w:r>
    </w:p>
    <w:p w14:paraId="71F49CD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1295400"/>
            <wp:effectExtent l="0" t="0" r="9525" b="0"/>
            <wp:docPr id="108" name="图片 155" descr="@@@6f2ce2cb-ef82-40e2-b8c3-beed00a59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55" descr="@@@6f2ce2cb-ef82-40e2-b8c3-beed00a59976"/>
                    <pic:cNvPicPr>
                      <a:picLocks noChangeAspect="1"/>
                    </pic:cNvPicPr>
                  </pic:nvPicPr>
                  <pic:blipFill>
                    <a:blip r:embed="rId121"/>
                    <a:stretch>
                      <a:fillRect/>
                    </a:stretch>
                  </pic:blipFill>
                  <pic:spPr>
                    <a:xfrm>
                      <a:off x="0" y="0"/>
                      <a:ext cx="1400175" cy="1295400"/>
                    </a:xfrm>
                    <a:prstGeom prst="rect">
                      <a:avLst/>
                    </a:prstGeom>
                    <a:noFill/>
                    <a:ln>
                      <a:noFill/>
                    </a:ln>
                  </pic:spPr>
                </pic:pic>
              </a:graphicData>
            </a:graphic>
          </wp:inline>
        </w:drawing>
      </w:r>
    </w:p>
    <w:p w14:paraId="25DC091A">
      <w:pPr>
        <w:shd w:val="clear" w:color="auto" w:fill="F2F2F2"/>
        <w:spacing w:before="0" w:after="0" w:line="360" w:lineRule="auto"/>
        <w:ind w:left="420" w:firstLine="0"/>
        <w:jc w:val="left"/>
        <w:textAlignment w:val="center"/>
        <w:rPr>
          <w:color w:val="FF0000"/>
          <w:sz w:val="21"/>
        </w:rPr>
      </w:pPr>
      <w:r>
        <w:rPr>
          <w:color w:val="FF0000"/>
          <w:sz w:val="21"/>
        </w:rPr>
        <w:t>【答案】(1)大</w:t>
      </w:r>
    </w:p>
    <w:p w14:paraId="57F73E92">
      <w:pPr>
        <w:shd w:val="clear" w:color="auto" w:fill="F2F2F2"/>
        <w:spacing w:before="0" w:after="0" w:line="360" w:lineRule="auto"/>
        <w:ind w:left="420" w:firstLine="0"/>
        <w:jc w:val="left"/>
        <w:textAlignment w:val="center"/>
        <w:rPr>
          <w:color w:val="FF0000"/>
          <w:sz w:val="21"/>
        </w:rPr>
      </w:pPr>
      <w:r>
        <w:rPr>
          <w:color w:val="FF0000"/>
          <w:sz w:val="21"/>
        </w:rPr>
        <w:t>(2)丙</w:t>
      </w:r>
    </w:p>
    <w:p w14:paraId="66BCB55E">
      <w:pPr>
        <w:shd w:val="clear" w:color="auto" w:fill="F2F2F2"/>
        <w:spacing w:before="0" w:after="0" w:line="360" w:lineRule="auto"/>
        <w:ind w:left="420" w:firstLine="0"/>
        <w:jc w:val="left"/>
        <w:textAlignment w:val="center"/>
        <w:rPr>
          <w:color w:val="FF0000"/>
          <w:sz w:val="21"/>
        </w:rPr>
      </w:pPr>
      <w:r>
        <w:rPr>
          <w:color w:val="FF0000"/>
          <w:sz w:val="21"/>
        </w:rPr>
        <w:t>(3)C</w:t>
      </w:r>
    </w:p>
    <w:p w14:paraId="175A8C37">
      <w:pPr>
        <w:shd w:val="clear" w:color="auto" w:fill="F2F2F2"/>
        <w:spacing w:before="0" w:after="0" w:line="360" w:lineRule="auto"/>
        <w:ind w:left="420" w:firstLine="0"/>
        <w:jc w:val="left"/>
        <w:textAlignment w:val="center"/>
        <w:rPr>
          <w:color w:val="FF0000"/>
          <w:sz w:val="21"/>
        </w:rPr>
      </w:pPr>
      <w:r>
        <w:rPr>
          <w:color w:val="FF0000"/>
          <w:sz w:val="21"/>
        </w:rPr>
        <w:t>(4)26</w:t>
      </w:r>
    </w:p>
    <w:p w14:paraId="58E867D1">
      <w:pPr>
        <w:shd w:val="clear" w:color="auto" w:fill="F2F2F2"/>
        <w:spacing w:before="0" w:after="0" w:line="360" w:lineRule="auto"/>
        <w:ind w:left="420" w:firstLine="0"/>
        <w:jc w:val="left"/>
        <w:textAlignment w:val="center"/>
        <w:rPr>
          <w:color w:val="FF0000"/>
          <w:sz w:val="21"/>
        </w:rPr>
      </w:pPr>
      <w:r>
        <w:rPr>
          <w:color w:val="FF0000"/>
          <w:sz w:val="21"/>
        </w:rPr>
        <w:t>(5)右半圈</w:t>
      </w:r>
    </w:p>
    <w:p w14:paraId="1B1ABF9E">
      <w:pPr>
        <w:shd w:val="clear" w:color="auto" w:fill="F2F2F2"/>
        <w:spacing w:before="0" w:after="0" w:line="360" w:lineRule="auto"/>
        <w:ind w:left="420" w:firstLine="0"/>
        <w:jc w:val="left"/>
        <w:textAlignment w:val="center"/>
        <w:rPr>
          <w:color w:val="FF0000"/>
          <w:sz w:val="21"/>
        </w:rPr>
      </w:pPr>
      <w:r>
        <w:rPr>
          <w:color w:val="FF0000"/>
          <w:sz w:val="21"/>
        </w:rPr>
        <w:t>(6)</w:t>
      </w:r>
      <w:r>
        <w:rPr>
          <w:rFonts w:ascii="Times New Roman" w:hAnsi="Times New Roman" w:eastAsia="Times New Roman" w:cs="Times New Roman"/>
          <w:strike w:val="0"/>
          <w:color w:val="FF0000"/>
          <w:kern w:val="0"/>
          <w:sz w:val="24"/>
          <w:szCs w:val="24"/>
          <w:u w:val="none"/>
        </w:rPr>
        <w:drawing>
          <wp:inline distT="0" distB="0" distL="114300" distR="114300">
            <wp:extent cx="1676400" cy="1552575"/>
            <wp:effectExtent l="0" t="0" r="0" b="9525"/>
            <wp:docPr id="109" name="图片 156" descr="@@@92dadade-ecba-498e-8172-7d1e92787e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56" descr="@@@92dadade-ecba-498e-8172-7d1e92787e0d"/>
                    <pic:cNvPicPr>
                      <a:picLocks noChangeAspect="1"/>
                    </pic:cNvPicPr>
                  </pic:nvPicPr>
                  <pic:blipFill>
                    <a:blip r:embed="rId122"/>
                    <a:stretch>
                      <a:fillRect/>
                    </a:stretch>
                  </pic:blipFill>
                  <pic:spPr>
                    <a:xfrm>
                      <a:off x="0" y="0"/>
                      <a:ext cx="1676400" cy="1552575"/>
                    </a:xfrm>
                    <a:prstGeom prst="rect">
                      <a:avLst/>
                    </a:prstGeom>
                    <a:noFill/>
                    <a:ln>
                      <a:noFill/>
                    </a:ln>
                  </pic:spPr>
                </pic:pic>
              </a:graphicData>
            </a:graphic>
          </wp:inline>
        </w:drawing>
      </w:r>
    </w:p>
    <w:p w14:paraId="0328F091">
      <w:pPr>
        <w:shd w:val="clear" w:color="auto" w:fill="F2F2F2"/>
        <w:spacing w:before="0" w:after="0" w:line="360" w:lineRule="auto"/>
        <w:ind w:left="420" w:firstLine="0"/>
        <w:jc w:val="left"/>
        <w:textAlignment w:val="center"/>
        <w:rPr>
          <w:color w:val="FF0000"/>
          <w:sz w:val="21"/>
        </w:rPr>
      </w:pPr>
      <w:r>
        <w:rPr>
          <w:color w:val="FF0000"/>
          <w:sz w:val="21"/>
        </w:rPr>
        <w:t>【详解】（1）由于γ射线的频率比X射线高，其穿透能力也更强。同样，紫外线的频率比红外线高，其杀菌能力也更强。这说明电磁波的频率越高，其能量也越大。</w:t>
      </w:r>
    </w:p>
    <w:p w14:paraId="5CC6A769">
      <w:pPr>
        <w:shd w:val="clear" w:color="auto" w:fill="F2F2F2"/>
        <w:spacing w:before="0" w:after="0" w:line="360" w:lineRule="auto"/>
        <w:ind w:left="420" w:firstLine="0"/>
        <w:jc w:val="left"/>
        <w:textAlignment w:val="center"/>
        <w:rPr>
          <w:color w:val="FF0000"/>
          <w:sz w:val="21"/>
        </w:rPr>
      </w:pPr>
      <w:r>
        <w:rPr>
          <w:color w:val="FF0000"/>
          <w:sz w:val="21"/>
        </w:rPr>
        <w:t>（2）图甲、乙、丁有两个波峰和波谷，图丙只有一个波峰和波谷，则图丙中声波的频率最低。</w:t>
      </w:r>
    </w:p>
    <w:p w14:paraId="69C68E69">
      <w:pPr>
        <w:shd w:val="clear" w:color="auto" w:fill="F2F2F2"/>
        <w:spacing w:before="0" w:after="0" w:line="360" w:lineRule="auto"/>
        <w:ind w:left="420" w:firstLine="0"/>
        <w:jc w:val="left"/>
        <w:textAlignment w:val="center"/>
        <w:rPr>
          <w:color w:val="FF0000"/>
          <w:sz w:val="21"/>
        </w:rPr>
      </w:pPr>
      <w:r>
        <w:rPr>
          <w:color w:val="FF0000"/>
          <w:sz w:val="21"/>
        </w:rPr>
        <w:t>（3）由题意知，引力波的传播不需要介质，它可以在真空中传播，这是波动现象的一种基本性质。引力波不是人类假想的物理模型，而是真实存在的物理现象。不同双星系统产生的引力波波形可能不同，因为双星系统的质量、距离、运动状态等因素都会影响引力波的波形。图a中的引力波振幅并没有逐渐减弱，振幅是波动现象的一种基本性质，它表示波动的强弱程度，与波的传播距离无关。故选C。</w:t>
      </w:r>
    </w:p>
    <w:p w14:paraId="6E468617">
      <w:pPr>
        <w:shd w:val="clear" w:color="auto" w:fill="F2F2F2"/>
        <w:spacing w:before="0" w:after="0" w:line="360" w:lineRule="auto"/>
        <w:ind w:left="420" w:firstLine="0"/>
        <w:jc w:val="left"/>
        <w:textAlignment w:val="center"/>
        <w:rPr>
          <w:color w:val="FF0000"/>
          <w:sz w:val="21"/>
        </w:rPr>
      </w:pPr>
      <w:r>
        <w:rPr>
          <w:color w:val="FF0000"/>
          <w:sz w:val="21"/>
        </w:rPr>
        <w:t>（4）FAST射电望远镜的直径为500米，其周长为</w:t>
      </w:r>
    </w:p>
    <w:p w14:paraId="12FF3EC0">
      <w:pPr>
        <w:shd w:val="clear" w:color="auto" w:fill="auto"/>
        <w:spacing w:before="0" w:after="0" w:line="360" w:lineRule="auto"/>
        <w:ind w:left="420" w:firstLine="0"/>
        <w:jc w:val="left"/>
        <w:textAlignment w:val="center"/>
        <w:rPr>
          <w:color w:val="FF0000"/>
          <w:sz w:val="21"/>
        </w:rPr>
      </w:pPr>
      <w:r>
        <w:rPr>
          <w:i/>
          <w:color w:val="FF0000"/>
          <w:sz w:val="21"/>
        </w:rPr>
        <w:t>L</w:t>
      </w:r>
      <w:r>
        <w:rPr>
          <w:color w:val="FF0000"/>
          <w:sz w:val="21"/>
        </w:rPr>
        <w:t>=</w:t>
      </w:r>
      <w:r>
        <w:rPr>
          <w:i/>
          <w:color w:val="FF0000"/>
          <w:sz w:val="21"/>
        </w:rPr>
        <w:t xml:space="preserve"> πd=</w:t>
      </w:r>
      <w:r>
        <w:rPr>
          <w:color w:val="FF0000"/>
          <w:sz w:val="21"/>
        </w:rPr>
        <w:t>3.14×500m=1570m中学生步行的平均速度约为1m/s，所以绕着FAST射电望远镜走一圈所需的时间为</w:t>
      </w:r>
    </w:p>
    <w:p w14:paraId="1D22773C">
      <w:pPr>
        <w:shd w:val="clear" w:color="auto" w:fill="F2F2F2"/>
        <w:spacing w:before="0" w:after="0" w:line="360" w:lineRule="auto"/>
        <w:ind w:left="420" w:firstLine="0"/>
        <w:jc w:val="center"/>
        <w:textAlignment w:val="center"/>
        <w:rPr>
          <w:color w:val="FF0000"/>
          <w:sz w:val="21"/>
        </w:rPr>
      </w:pPr>
      <w:r>
        <w:rPr>
          <w:color w:val="FF0000"/>
        </w:rPr>
        <w:object>
          <v:shape id="_x0000_i1181" o:spt="75" alt="eqIdc80d00644f45aa731dda4b2b9841f4c8" type="#_x0000_t75" style="height:27.05pt;width:139.9pt;" o:ole="t" filled="f" o:preferrelative="t" stroked="f" coordsize="21600,21600">
            <v:path/>
            <v:fill on="f" focussize="0,0"/>
            <v:stroke on="f" joinstyle="miter"/>
            <v:imagedata r:id="rId124" o:title="eqIdc80d00644f45aa731dda4b2b9841f4c8"/>
            <o:lock v:ext="edit" aspectratio="t"/>
            <w10:wrap type="none"/>
            <w10:anchorlock/>
          </v:shape>
          <o:OLEObject Type="Embed" ProgID="Equation.DSMT4" ShapeID="_x0000_i1181" DrawAspect="Content" ObjectID="_1468075761" r:id="rId123">
            <o:LockedField>false</o:LockedField>
          </o:OLEObject>
        </w:object>
      </w:r>
    </w:p>
    <w:p w14:paraId="167D9381">
      <w:pPr>
        <w:shd w:val="clear" w:color="auto" w:fill="F2F2F2"/>
        <w:spacing w:before="0" w:after="0" w:line="360" w:lineRule="auto"/>
        <w:ind w:left="420" w:firstLine="0"/>
        <w:jc w:val="left"/>
        <w:textAlignment w:val="center"/>
        <w:rPr>
          <w:i/>
          <w:color w:val="FF0000"/>
          <w:sz w:val="21"/>
        </w:rPr>
      </w:pPr>
      <w:r>
        <w:rPr>
          <w:color w:val="FF0000"/>
          <w:sz w:val="21"/>
        </w:rPr>
        <w:t>（5）记者从</w:t>
      </w:r>
      <w:r>
        <w:rPr>
          <w:i/>
          <w:color w:val="FF0000"/>
          <w:sz w:val="21"/>
        </w:rPr>
        <w:t>O</w:t>
      </w:r>
      <w:r>
        <w:rPr>
          <w:color w:val="FF0000"/>
          <w:sz w:val="21"/>
        </w:rPr>
        <w:t>点出发逆时针运动，若匀速运动，经过一半时间时，他应该刚好跑过半圈到达</w:t>
      </w:r>
      <w:r>
        <w:rPr>
          <w:i/>
          <w:color w:val="FF0000"/>
          <w:sz w:val="21"/>
        </w:rPr>
        <w:t>P</w:t>
      </w:r>
      <w:r>
        <w:rPr>
          <w:color w:val="FF0000"/>
          <w:sz w:val="21"/>
        </w:rPr>
        <w:t>点，但由于速度降低，他还没有到达</w:t>
      </w:r>
      <w:r>
        <w:rPr>
          <w:i/>
          <w:color w:val="FF0000"/>
          <w:sz w:val="21"/>
        </w:rPr>
        <w:t>P</w:t>
      </w:r>
      <w:r>
        <w:rPr>
          <w:color w:val="FF0000"/>
          <w:sz w:val="21"/>
        </w:rPr>
        <w:t>点，所以他在右半圈的位置。</w:t>
      </w:r>
    </w:p>
    <w:p w14:paraId="1A3D0E48">
      <w:pPr>
        <w:shd w:val="clear" w:color="auto" w:fill="F2F2F2"/>
        <w:spacing w:before="0" w:after="0" w:line="360" w:lineRule="auto"/>
        <w:ind w:left="420" w:firstLine="0"/>
        <w:jc w:val="left"/>
        <w:textAlignment w:val="center"/>
        <w:rPr>
          <w:color w:val="FF0000"/>
          <w:sz w:val="21"/>
        </w:rPr>
      </w:pPr>
      <w:r>
        <w:rPr>
          <w:color w:val="FF0000"/>
          <w:sz w:val="21"/>
        </w:rPr>
        <w:t>（6）由两个反应式可知，二氧化碳在湿润条件下会与水反应生成碳酸，进而与碳酸钙反应生成可溶性的碳酸氢钙。土壤越湿润，这种化学反应越快，消耗二氧化碳越多，二氧化碳的含量会减少。如图所示：</w:t>
      </w:r>
    </w:p>
    <w:p w14:paraId="02B4F4D9">
      <w:pPr>
        <w:shd w:val="clear" w:color="auto" w:fill="F2F2F2"/>
        <w:spacing w:before="0" w:after="0" w:line="360" w:lineRule="auto"/>
        <w:ind w:left="420" w:firstLine="0"/>
        <w:jc w:val="center"/>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476375" cy="1362075"/>
            <wp:effectExtent l="0" t="0" r="9525" b="9525"/>
            <wp:docPr id="111" name="图片 158" descr="@@@ef76d84d-8b9b-4652-a4d8-40f06b8e57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58" descr="@@@ef76d84d-8b9b-4652-a4d8-40f06b8e576d"/>
                    <pic:cNvPicPr>
                      <a:picLocks noChangeAspect="1"/>
                    </pic:cNvPicPr>
                  </pic:nvPicPr>
                  <pic:blipFill>
                    <a:blip r:embed="rId122"/>
                    <a:stretch>
                      <a:fillRect/>
                    </a:stretch>
                  </pic:blipFill>
                  <pic:spPr>
                    <a:xfrm>
                      <a:off x="0" y="0"/>
                      <a:ext cx="1476375" cy="1362075"/>
                    </a:xfrm>
                    <a:prstGeom prst="rect">
                      <a:avLst/>
                    </a:prstGeom>
                    <a:noFill/>
                    <a:ln>
                      <a:noFill/>
                    </a:ln>
                  </pic:spPr>
                </pic:pic>
              </a:graphicData>
            </a:graphic>
          </wp:inline>
        </w:drawing>
      </w:r>
    </w:p>
    <w:p w14:paraId="7BDB9ACB"/>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华文楷体">
    <w:altName w:val="宋体"/>
    <w:panose1 w:val="02010600040101010101"/>
    <w:charset w:val="86"/>
    <w:family w:val="auto"/>
    <w:pitch w:val="default"/>
    <w:sig w:usb0="00000000" w:usb1="00000000" w:usb2="00000010" w:usb3="00000000" w:csb0="0004009F" w:csb1="00000000"/>
  </w:font>
  <w:font w:name="方正黑体_GBK">
    <w:panose1 w:val="03000509000000000000"/>
    <w:charset w:val="86"/>
    <w:family w:val="script"/>
    <w:pitch w:val="default"/>
    <w:sig w:usb0="00000001" w:usb1="080E0000" w:usb2="00000000" w:usb3="00000000" w:csb0="00040000" w:csb1="00000000"/>
  </w:font>
  <w:font w:name="MS Gothic">
    <w:panose1 w:val="020B0609070205080204"/>
    <w:charset w:val="80"/>
    <w:family w:val="modern"/>
    <w:pitch w:val="default"/>
    <w:sig w:usb0="E00002FF" w:usb1="6AC7FDFB" w:usb2="08000012" w:usb3="00000000" w:csb0="4002009F" w:csb1="DFD7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6"/>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6"/>
                            <w:jc w:val="left"/>
                          </w:pPr>
                          <w:r>
                            <w:rPr>
                              <w:rFonts w:hint="eastAsia"/>
                            </w:rPr>
                            <w:t>让每一个孩子都能收获属于自己的成长，</w:t>
                          </w:r>
                        </w:p>
                        <w:p w14:paraId="1EA2428F">
                          <w:pPr>
                            <w:pStyle w:val="6"/>
                            <w:jc w:val="left"/>
                          </w:pPr>
                          <w:r>
                            <w:rPr>
                              <w:rFonts w:hint="eastAsia"/>
                            </w:rPr>
                            <w:t>让每一个家庭不再为孩子的教育而焦虑！</w:t>
                          </w:r>
                        </w:p>
                        <w:p w14:paraId="51E01B20">
                          <w:pPr>
                            <w:pStyle w:val="6"/>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6"/>
                      <w:jc w:val="left"/>
                    </w:pPr>
                    <w:r>
                      <w:rPr>
                        <w:rFonts w:hint="eastAsia"/>
                      </w:rPr>
                      <w:t>让每一个孩子都能收获属于自己的成长，</w:t>
                    </w:r>
                  </w:p>
                  <w:p w14:paraId="1EA2428F">
                    <w:pPr>
                      <w:pStyle w:val="6"/>
                      <w:jc w:val="left"/>
                    </w:pPr>
                    <w:r>
                      <w:rPr>
                        <w:rFonts w:hint="eastAsia"/>
                      </w:rPr>
                      <w:t>让每一个家庭不再为孩子的教育而焦虑！</w:t>
                    </w:r>
                  </w:p>
                  <w:p w14:paraId="51E01B20">
                    <w:pPr>
                      <w:pStyle w:val="6"/>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6"/>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981B3E"/>
    <w:multiLevelType w:val="multilevel"/>
    <w:tmpl w:val="5F981B3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566D2B"/>
    <w:rsid w:val="005A7A01"/>
    <w:rsid w:val="00784821"/>
    <w:rsid w:val="008F2D55"/>
    <w:rsid w:val="00B02614"/>
    <w:rsid w:val="00D65809"/>
    <w:rsid w:val="24DF3FE6"/>
    <w:rsid w:val="2AD51CC9"/>
    <w:rsid w:val="3BD17B04"/>
    <w:rsid w:val="45933797"/>
    <w:rsid w:val="485E084A"/>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60" w:lineRule="auto"/>
      <w:jc w:val="center"/>
      <w:outlineLvl w:val="0"/>
    </w:pPr>
    <w:rPr>
      <w:rFonts w:eastAsia="微软雅黑"/>
      <w:b/>
      <w:bCs/>
      <w:color w:val="76923C"/>
      <w:kern w:val="44"/>
      <w:sz w:val="30"/>
      <w:szCs w:val="44"/>
    </w:rPr>
  </w:style>
  <w:style w:type="paragraph" w:styleId="3">
    <w:name w:val="heading 3"/>
    <w:basedOn w:val="1"/>
    <w:next w:val="1"/>
    <w:qFormat/>
    <w:uiPriority w:val="0"/>
    <w:pPr>
      <w:keepNext/>
      <w:keepLines/>
      <w:spacing w:before="260" w:after="260" w:line="360" w:lineRule="auto"/>
      <w:outlineLvl w:val="2"/>
    </w:pPr>
    <w:rPr>
      <w:rFonts w:eastAsia="微软雅黑"/>
      <w:b/>
      <w:bCs/>
      <w:color w:val="00B050"/>
      <w:sz w:val="24"/>
      <w:szCs w:val="32"/>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Plain Text"/>
    <w:basedOn w:val="1"/>
    <w:qFormat/>
    <w:uiPriority w:val="0"/>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link w:val="13"/>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Normal (Web)"/>
    <w:basedOn w:val="1"/>
    <w:qFormat/>
    <w:uiPriority w:val="99"/>
    <w:pPr>
      <w:spacing w:after="200" w:line="276" w:lineRule="auto"/>
    </w:pPr>
    <w:rPr>
      <w:szCs w:val="24"/>
    </w:rPr>
  </w:style>
  <w:style w:type="table" w:styleId="9">
    <w:name w:val="Table Grid"/>
    <w:basedOn w:val="8"/>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Strong"/>
    <w:qFormat/>
    <w:uiPriority w:val="0"/>
    <w:rPr>
      <w:b/>
    </w:rPr>
  </w:style>
  <w:style w:type="character" w:styleId="12">
    <w:name w:val="page number"/>
    <w:basedOn w:val="10"/>
    <w:qFormat/>
    <w:uiPriority w:val="0"/>
  </w:style>
  <w:style w:type="character" w:customStyle="1" w:styleId="13">
    <w:name w:val="页眉 字符"/>
    <w:basedOn w:val="10"/>
    <w:link w:val="6"/>
    <w:uiPriority w:val="0"/>
    <w:rPr>
      <w:kern w:val="2"/>
      <w:sz w:val="18"/>
      <w:szCs w:val="24"/>
    </w:rPr>
  </w:style>
  <w:style w:type="paragraph" w:customStyle="1" w:styleId="14">
    <w:name w:val="Normal_0"/>
    <w:qFormat/>
    <w:uiPriority w:val="0"/>
    <w:pPr>
      <w:widowControl w:val="0"/>
      <w:jc w:val="both"/>
    </w:pPr>
    <w:rPr>
      <w:rFonts w:ascii="Calibri" w:hAnsi="Calibri" w:eastAsia="宋体" w:cs="Times New Roman"/>
      <w:kern w:val="2"/>
      <w:sz w:val="21"/>
      <w:szCs w:val="24"/>
      <w:lang w:val="en-US" w:eastAsia="zh-CN" w:bidi="ar-SA"/>
    </w:rPr>
  </w:style>
  <w:style w:type="paragraph" w:styleId="1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image" Target="media/image64.png"/><Relationship Id="rId98" Type="http://schemas.openxmlformats.org/officeDocument/2006/relationships/image" Target="media/image63.wmf"/><Relationship Id="rId97" Type="http://schemas.openxmlformats.org/officeDocument/2006/relationships/oleObject" Target="embeddings/oleObject27.bin"/><Relationship Id="rId96" Type="http://schemas.openxmlformats.org/officeDocument/2006/relationships/image" Target="media/image62.wmf"/><Relationship Id="rId95" Type="http://schemas.openxmlformats.org/officeDocument/2006/relationships/oleObject" Target="embeddings/oleObject26.bin"/><Relationship Id="rId94" Type="http://schemas.openxmlformats.org/officeDocument/2006/relationships/oleObject" Target="embeddings/oleObject25.bin"/><Relationship Id="rId93" Type="http://schemas.openxmlformats.org/officeDocument/2006/relationships/oleObject" Target="embeddings/oleObject24.bin"/><Relationship Id="rId92" Type="http://schemas.openxmlformats.org/officeDocument/2006/relationships/oleObject" Target="embeddings/oleObject23.bin"/><Relationship Id="rId91" Type="http://schemas.openxmlformats.org/officeDocument/2006/relationships/image" Target="media/image61.wmf"/><Relationship Id="rId90" Type="http://schemas.openxmlformats.org/officeDocument/2006/relationships/oleObject" Target="embeddings/oleObject22.bin"/><Relationship Id="rId9" Type="http://schemas.openxmlformats.org/officeDocument/2006/relationships/theme" Target="theme/theme1.xml"/><Relationship Id="rId89" Type="http://schemas.openxmlformats.org/officeDocument/2006/relationships/image" Target="media/image60.wmf"/><Relationship Id="rId88" Type="http://schemas.openxmlformats.org/officeDocument/2006/relationships/oleObject" Target="embeddings/oleObject21.bin"/><Relationship Id="rId87" Type="http://schemas.openxmlformats.org/officeDocument/2006/relationships/image" Target="media/image59.wmf"/><Relationship Id="rId86" Type="http://schemas.openxmlformats.org/officeDocument/2006/relationships/oleObject" Target="embeddings/oleObject20.bin"/><Relationship Id="rId85" Type="http://schemas.openxmlformats.org/officeDocument/2006/relationships/image" Target="media/image58.wmf"/><Relationship Id="rId84" Type="http://schemas.openxmlformats.org/officeDocument/2006/relationships/oleObject" Target="embeddings/oleObject19.bin"/><Relationship Id="rId83" Type="http://schemas.openxmlformats.org/officeDocument/2006/relationships/image" Target="media/image57.png"/><Relationship Id="rId82" Type="http://schemas.openxmlformats.org/officeDocument/2006/relationships/image" Target="media/image56.png"/><Relationship Id="rId81" Type="http://schemas.openxmlformats.org/officeDocument/2006/relationships/image" Target="media/image55.wmf"/><Relationship Id="rId80" Type="http://schemas.openxmlformats.org/officeDocument/2006/relationships/oleObject" Target="embeddings/oleObject18.bin"/><Relationship Id="rId8" Type="http://schemas.openxmlformats.org/officeDocument/2006/relationships/footer" Target="footer3.xml"/><Relationship Id="rId79" Type="http://schemas.openxmlformats.org/officeDocument/2006/relationships/image" Target="media/image54.wmf"/><Relationship Id="rId78" Type="http://schemas.openxmlformats.org/officeDocument/2006/relationships/oleObject" Target="embeddings/oleObject17.bin"/><Relationship Id="rId77" Type="http://schemas.openxmlformats.org/officeDocument/2006/relationships/image" Target="media/image53.wmf"/><Relationship Id="rId76" Type="http://schemas.openxmlformats.org/officeDocument/2006/relationships/oleObject" Target="embeddings/oleObject16.bin"/><Relationship Id="rId75" Type="http://schemas.openxmlformats.org/officeDocument/2006/relationships/image" Target="media/image52.wmf"/><Relationship Id="rId74" Type="http://schemas.openxmlformats.org/officeDocument/2006/relationships/oleObject" Target="embeddings/oleObject15.bin"/><Relationship Id="rId73" Type="http://schemas.openxmlformats.org/officeDocument/2006/relationships/image" Target="media/image51.wmf"/><Relationship Id="rId72" Type="http://schemas.openxmlformats.org/officeDocument/2006/relationships/oleObject" Target="embeddings/oleObject14.bin"/><Relationship Id="rId71" Type="http://schemas.openxmlformats.org/officeDocument/2006/relationships/image" Target="media/image50.wmf"/><Relationship Id="rId70" Type="http://schemas.openxmlformats.org/officeDocument/2006/relationships/oleObject" Target="embeddings/oleObject13.bin"/><Relationship Id="rId7" Type="http://schemas.openxmlformats.org/officeDocument/2006/relationships/footer" Target="footer2.xml"/><Relationship Id="rId69" Type="http://schemas.openxmlformats.org/officeDocument/2006/relationships/image" Target="media/image49.wmf"/><Relationship Id="rId68" Type="http://schemas.openxmlformats.org/officeDocument/2006/relationships/oleObject" Target="embeddings/oleObject12.bin"/><Relationship Id="rId67" Type="http://schemas.openxmlformats.org/officeDocument/2006/relationships/image" Target="media/image48.wmf"/><Relationship Id="rId66" Type="http://schemas.openxmlformats.org/officeDocument/2006/relationships/oleObject" Target="embeddings/oleObject11.bin"/><Relationship Id="rId65" Type="http://schemas.openxmlformats.org/officeDocument/2006/relationships/image" Target="media/image47.jpeg"/><Relationship Id="rId64" Type="http://schemas.openxmlformats.org/officeDocument/2006/relationships/image" Target="media/image46.png"/><Relationship Id="rId63" Type="http://schemas.openxmlformats.org/officeDocument/2006/relationships/image" Target="media/image45.png"/><Relationship Id="rId62" Type="http://schemas.openxmlformats.org/officeDocument/2006/relationships/image" Target="media/image44.png"/><Relationship Id="rId61" Type="http://schemas.openxmlformats.org/officeDocument/2006/relationships/image" Target="media/image43.wmf"/><Relationship Id="rId60" Type="http://schemas.openxmlformats.org/officeDocument/2006/relationships/oleObject" Target="embeddings/oleObject10.bin"/><Relationship Id="rId6" Type="http://schemas.openxmlformats.org/officeDocument/2006/relationships/footer" Target="footer1.xml"/><Relationship Id="rId59" Type="http://schemas.openxmlformats.org/officeDocument/2006/relationships/image" Target="media/image42.wmf"/><Relationship Id="rId58" Type="http://schemas.openxmlformats.org/officeDocument/2006/relationships/oleObject" Target="embeddings/oleObject9.bin"/><Relationship Id="rId57" Type="http://schemas.openxmlformats.org/officeDocument/2006/relationships/image" Target="media/image41.png"/><Relationship Id="rId56" Type="http://schemas.openxmlformats.org/officeDocument/2006/relationships/image" Target="media/image40.png"/><Relationship Id="rId55" Type="http://schemas.openxmlformats.org/officeDocument/2006/relationships/image" Target="media/image39.png"/><Relationship Id="rId54" Type="http://schemas.openxmlformats.org/officeDocument/2006/relationships/image" Target="media/image38.png"/><Relationship Id="rId53" Type="http://schemas.openxmlformats.org/officeDocument/2006/relationships/image" Target="media/image37.png"/><Relationship Id="rId52" Type="http://schemas.openxmlformats.org/officeDocument/2006/relationships/image" Target="media/image36.png"/><Relationship Id="rId51" Type="http://schemas.openxmlformats.org/officeDocument/2006/relationships/image" Target="media/image35.png"/><Relationship Id="rId50" Type="http://schemas.openxmlformats.org/officeDocument/2006/relationships/image" Target="media/image34.jpeg"/><Relationship Id="rId5" Type="http://schemas.openxmlformats.org/officeDocument/2006/relationships/header" Target="header3.xml"/><Relationship Id="rId49" Type="http://schemas.openxmlformats.org/officeDocument/2006/relationships/image" Target="media/image33.png"/><Relationship Id="rId48" Type="http://schemas.openxmlformats.org/officeDocument/2006/relationships/image" Target="media/image32.png"/><Relationship Id="rId47" Type="http://schemas.openxmlformats.org/officeDocument/2006/relationships/oleObject" Target="embeddings/oleObject8.bin"/><Relationship Id="rId46" Type="http://schemas.openxmlformats.org/officeDocument/2006/relationships/image" Target="media/image31.wmf"/><Relationship Id="rId45" Type="http://schemas.openxmlformats.org/officeDocument/2006/relationships/oleObject" Target="embeddings/oleObject7.bin"/><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wmf"/><Relationship Id="rId40" Type="http://schemas.openxmlformats.org/officeDocument/2006/relationships/oleObject" Target="embeddings/oleObject6.bin"/><Relationship Id="rId4" Type="http://schemas.openxmlformats.org/officeDocument/2006/relationships/header" Target="header2.xml"/><Relationship Id="rId39" Type="http://schemas.openxmlformats.org/officeDocument/2006/relationships/image" Target="media/image26.png"/><Relationship Id="rId38" Type="http://schemas.openxmlformats.org/officeDocument/2006/relationships/image" Target="media/image25.wmf"/><Relationship Id="rId37" Type="http://schemas.openxmlformats.org/officeDocument/2006/relationships/oleObject" Target="embeddings/oleObject5.bin"/><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wmf"/><Relationship Id="rId25" Type="http://schemas.openxmlformats.org/officeDocument/2006/relationships/oleObject" Target="embeddings/oleObject4.bin"/><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wmf"/><Relationship Id="rId21" Type="http://schemas.openxmlformats.org/officeDocument/2006/relationships/oleObject" Target="embeddings/oleObject3.bin"/><Relationship Id="rId20" Type="http://schemas.openxmlformats.org/officeDocument/2006/relationships/image" Target="media/image10.wmf"/><Relationship Id="rId2" Type="http://schemas.openxmlformats.org/officeDocument/2006/relationships/settings" Target="settings.xml"/><Relationship Id="rId19" Type="http://schemas.openxmlformats.org/officeDocument/2006/relationships/oleObject" Target="embeddings/oleObject2.bin"/><Relationship Id="rId18" Type="http://schemas.openxmlformats.org/officeDocument/2006/relationships/image" Target="media/image9.wmf"/><Relationship Id="rId17" Type="http://schemas.openxmlformats.org/officeDocument/2006/relationships/oleObject" Target="embeddings/oleObject1.bin"/><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0" Type="http://schemas.openxmlformats.org/officeDocument/2006/relationships/fontTable" Target="fontTable.xml"/><Relationship Id="rId13" Type="http://schemas.openxmlformats.org/officeDocument/2006/relationships/image" Target="media/image5.png"/><Relationship Id="rId129" Type="http://schemas.openxmlformats.org/officeDocument/2006/relationships/customXml" Target="../customXml/item4.xml"/><Relationship Id="rId128" Type="http://schemas.openxmlformats.org/officeDocument/2006/relationships/customXml" Target="../customXml/item3.xml"/><Relationship Id="rId127" Type="http://schemas.openxmlformats.org/officeDocument/2006/relationships/customXml" Target="../customXml/item2.xml"/><Relationship Id="rId126" Type="http://schemas.openxmlformats.org/officeDocument/2006/relationships/numbering" Target="numbering.xml"/><Relationship Id="rId125" Type="http://schemas.openxmlformats.org/officeDocument/2006/relationships/customXml" Target="../customXml/item1.xml"/><Relationship Id="rId124" Type="http://schemas.openxmlformats.org/officeDocument/2006/relationships/image" Target="media/image79.wmf"/><Relationship Id="rId123" Type="http://schemas.openxmlformats.org/officeDocument/2006/relationships/oleObject" Target="embeddings/oleObject37.bin"/><Relationship Id="rId122" Type="http://schemas.openxmlformats.org/officeDocument/2006/relationships/image" Target="media/image78.png"/><Relationship Id="rId121" Type="http://schemas.openxmlformats.org/officeDocument/2006/relationships/image" Target="media/image77.png"/><Relationship Id="rId120" Type="http://schemas.openxmlformats.org/officeDocument/2006/relationships/image" Target="media/image76.wmf"/><Relationship Id="rId12" Type="http://schemas.openxmlformats.org/officeDocument/2006/relationships/image" Target="media/image4.png"/><Relationship Id="rId119" Type="http://schemas.openxmlformats.org/officeDocument/2006/relationships/oleObject" Target="embeddings/oleObject36.bin"/><Relationship Id="rId118" Type="http://schemas.openxmlformats.org/officeDocument/2006/relationships/image" Target="media/image75.png"/><Relationship Id="rId117" Type="http://schemas.openxmlformats.org/officeDocument/2006/relationships/image" Target="media/image74.png"/><Relationship Id="rId116" Type="http://schemas.openxmlformats.org/officeDocument/2006/relationships/image" Target="media/image73.png"/><Relationship Id="rId115" Type="http://schemas.openxmlformats.org/officeDocument/2006/relationships/image" Target="media/image72.wmf"/><Relationship Id="rId114" Type="http://schemas.openxmlformats.org/officeDocument/2006/relationships/oleObject" Target="embeddings/oleObject35.bin"/><Relationship Id="rId113" Type="http://schemas.openxmlformats.org/officeDocument/2006/relationships/image" Target="media/image71.wmf"/><Relationship Id="rId112" Type="http://schemas.openxmlformats.org/officeDocument/2006/relationships/oleObject" Target="embeddings/oleObject34.bin"/><Relationship Id="rId111" Type="http://schemas.openxmlformats.org/officeDocument/2006/relationships/image" Target="media/image70.wmf"/><Relationship Id="rId110" Type="http://schemas.openxmlformats.org/officeDocument/2006/relationships/oleObject" Target="embeddings/oleObject33.bin"/><Relationship Id="rId11" Type="http://schemas.openxmlformats.org/officeDocument/2006/relationships/image" Target="media/image3.png"/><Relationship Id="rId109" Type="http://schemas.openxmlformats.org/officeDocument/2006/relationships/oleObject" Target="embeddings/oleObject32.bin"/><Relationship Id="rId108" Type="http://schemas.openxmlformats.org/officeDocument/2006/relationships/image" Target="media/image69.wmf"/><Relationship Id="rId107" Type="http://schemas.openxmlformats.org/officeDocument/2006/relationships/oleObject" Target="embeddings/oleObject31.bin"/><Relationship Id="rId106" Type="http://schemas.openxmlformats.org/officeDocument/2006/relationships/image" Target="media/image68.wmf"/><Relationship Id="rId105" Type="http://schemas.openxmlformats.org/officeDocument/2006/relationships/oleObject" Target="embeddings/oleObject30.bin"/><Relationship Id="rId104" Type="http://schemas.openxmlformats.org/officeDocument/2006/relationships/image" Target="media/image67.wmf"/><Relationship Id="rId103" Type="http://schemas.openxmlformats.org/officeDocument/2006/relationships/oleObject" Target="embeddings/oleObject29.bin"/><Relationship Id="rId102" Type="http://schemas.openxmlformats.org/officeDocument/2006/relationships/image" Target="media/image66.wmf"/><Relationship Id="rId101" Type="http://schemas.openxmlformats.org/officeDocument/2006/relationships/oleObject" Target="embeddings/oleObject28.bin"/><Relationship Id="rId100" Type="http://schemas.openxmlformats.org/officeDocument/2006/relationships/image" Target="media/image65.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39</Pages>
  <Words>82</Words>
  <Characters>82</Characters>
  <Lines>1</Lines>
  <Paragraphs>1</Paragraphs>
  <TotalTime>0</TotalTime>
  <ScaleCrop>false</ScaleCrop>
  <LinksUpToDate>false</LinksUpToDate>
  <CharactersWithSpaces>121</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2025-02-20T05:26:07Z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84019BFCFCA340F0B44990C4593712D7_13</vt:lpwstr>
  </property>
  <property fmtid="{D5CDD505-2E9C-101B-9397-08002B2CF9AE}" pid="4" name="KSOTemplateDocerSaveRecord">
    <vt:lpwstr>eyJoZGlkIjoiODVjOTllMDkyZDdhMTZjMjQ2ZjU5ZTgyZTg5MTQ4ZmEiLCJ1c2VySWQiOiI3NDI3NTEzOTAifQ==</vt:lpwstr>
  </property>
</Properties>
</file>