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1C5BA5A0">
      <w:pPr>
        <w:jc w:val="center"/>
        <w:rPr>
          <w:rFonts w:ascii="微软雅黑" w:eastAsia="微软雅黑" w:hAnsi="微软雅黑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12382500</wp:posOffset>
            </wp:positionH>
            <wp:positionV relativeFrom="topMargin">
              <wp:posOffset>12319000</wp:posOffset>
            </wp:positionV>
            <wp:extent cx="342900" cy="444500"/>
            <wp:effectExtent l="0" t="0" r="0" b="12700"/>
            <wp:wrapNone/>
            <wp:docPr id="100477" name="图片 1004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77" name="图片 10047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11201400</wp:posOffset>
            </wp:positionH>
            <wp:positionV relativeFrom="topMargin">
              <wp:posOffset>10553700</wp:posOffset>
            </wp:positionV>
            <wp:extent cx="368300" cy="457200"/>
            <wp:effectExtent l="0" t="0" r="12700" b="0"/>
            <wp:wrapNone/>
            <wp:docPr id="100349" name="图片 10034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49" name="图片 10034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11658600</wp:posOffset>
            </wp:positionH>
            <wp:positionV relativeFrom="topMargin">
              <wp:posOffset>11925300</wp:posOffset>
            </wp:positionV>
            <wp:extent cx="317500" cy="279400"/>
            <wp:effectExtent l="0" t="0" r="2540" b="10160"/>
            <wp:wrapNone/>
            <wp:docPr id="100073" name="图片 100073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/>
          <w:sz w:val="36"/>
          <w:szCs w:val="36"/>
        </w:rPr>
        <w:t>第0</w:t>
      </w:r>
      <w:r>
        <w:rPr>
          <w:rFonts w:ascii="微软雅黑" w:eastAsia="微软雅黑" w:hAnsi="微软雅黑" w:hint="eastAsia"/>
          <w:b/>
          <w:sz w:val="36"/>
          <w:szCs w:val="36"/>
          <w:lang w:val="en-US" w:eastAsia="zh-CN"/>
        </w:rPr>
        <w:t>3</w:t>
      </w:r>
      <w:r>
        <w:rPr>
          <w:rFonts w:ascii="微软雅黑" w:eastAsia="微软雅黑" w:hAnsi="微软雅黑" w:hint="eastAsia"/>
          <w:b/>
          <w:sz w:val="36"/>
          <w:szCs w:val="36"/>
        </w:rPr>
        <w:t xml:space="preserve">讲 </w:t>
      </w:r>
      <w:r>
        <w:rPr>
          <w:rFonts w:ascii="微软雅黑" w:eastAsia="微软雅黑" w:hAnsi="微软雅黑" w:hint="eastAsia"/>
          <w:b/>
          <w:sz w:val="36"/>
          <w:szCs w:val="36"/>
          <w:lang w:val="en-US" w:eastAsia="zh-CN"/>
        </w:rPr>
        <w:t>自由落体运动与竖直上抛运动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-1804841815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</w:sdtEndPr>
      <w:sdtContent>
        <w:p w14:paraId="6266F6F3">
          <w:pPr>
            <w:pStyle w:val="TOCHeading"/>
            <w:jc w:val="center"/>
            <w:rPr>
              <w:rFonts w:ascii="微软雅黑" w:eastAsia="微软雅黑" w:hAnsi="微软雅黑"/>
            </w:rPr>
          </w:pPr>
          <w:bookmarkStart w:id="0" w:name="_Toc200568115"/>
          <w: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-74930</wp:posOffset>
                    </wp:positionH>
                    <wp:positionV relativeFrom="paragraph">
                      <wp:posOffset>398145</wp:posOffset>
                    </wp:positionV>
                    <wp:extent cx="6421120" cy="3186430"/>
                    <wp:effectExtent l="9525" t="9525" r="20955" b="17145"/>
                    <wp:wrapNone/>
                    <wp:docPr id="53" name="矩形 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 xmlns:wps="http://schemas.microsoft.com/office/word/2010/wordprocessingShape">
                          <wps:cNvSpPr/>
                          <wps:spPr>
                            <a:xfrm>
                              <a:off x="0" y="0"/>
                              <a:ext cx="6421120" cy="318643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prstDash val="dashDot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_x0000_s1026" o:spid="_x0000_s1025" style="width:505.6pt;height:250.9pt;margin-top:31.35pt;margin-left:-5.9pt;mso-height-relative:page;mso-width-relative:page;position:absolute;v-text-anchor:middle;z-index:251662336" coordsize="21600,21600" filled="f" stroked="t" strokecolor="#385d8a">
                    <v:stroke joinstyle="round" dashstyle="dashDot"/>
                    <o:lock v:ext="edit" aspectratio="f"/>
                  </v:rect>
                </w:pict>
              </mc:Fallback>
            </mc:AlternateContent>
          </w:r>
          <w:r>
            <w:rPr>
              <w:rFonts w:ascii="微软雅黑" w:eastAsia="微软雅黑" w:hAnsi="微软雅黑"/>
              <w:lang w:val="zh-CN"/>
            </w:rPr>
            <w:t>目录</w:t>
          </w:r>
        </w:p>
        <w:p w14:paraId="01D7BADB">
          <w:pPr>
            <w:pStyle w:val="TOC1"/>
            <w:tabs>
              <w:tab w:val="right" w:leader="dot" w:pos="9730"/>
            </w:tabs>
          </w:pPr>
          <w:r>
            <w:rPr>
              <w:rFonts w:ascii="微软雅黑" w:eastAsia="微软雅黑" w:hAnsi="微软雅黑"/>
              <w:b/>
              <w:sz w:val="24"/>
              <w:szCs w:val="24"/>
            </w:rPr>
            <w:fldChar w:fldCharType="begin"/>
          </w:r>
          <w:r>
            <w:rPr>
              <w:rFonts w:ascii="微软雅黑" w:eastAsia="微软雅黑" w:hAnsi="微软雅黑"/>
              <w:b/>
              <w:sz w:val="24"/>
              <w:szCs w:val="24"/>
            </w:rPr>
            <w:instrText xml:space="preserve"> TOC \o "1-3" \h \z \u </w:instrText>
          </w:r>
          <w:r>
            <w:rPr>
              <w:rFonts w:ascii="微软雅黑" w:eastAsia="微软雅黑" w:hAnsi="微软雅黑"/>
              <w:b/>
              <w:sz w:val="24"/>
              <w:szCs w:val="24"/>
            </w:rPr>
            <w:fldChar w:fldCharType="separate"/>
          </w:r>
        </w:p>
        <w:p w14:paraId="3B262B3F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59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>01 课标达标练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_Toc201595459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1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75A5D39F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3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1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自由落体的规律与应用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_Toc201595463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6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1B6A9720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4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2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上抛运动的规律与应用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_Toc201595464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9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467960E5">
          <w:pPr>
            <w:pStyle w:val="TOC2"/>
            <w:tabs>
              <w:tab w:val="right" w:leader="dot" w:pos="9730"/>
            </w:tabs>
            <w:rPr>
              <w:rFonts w:ascii="微软雅黑" w:eastAsia="微软雅黑" w:hAnsi="微软雅黑"/>
              <w:color w:val="0070C0"/>
              <w:sz w:val="24"/>
              <w:szCs w:val="24"/>
            </w:rPr>
          </w:pPr>
          <w:hyperlink w:anchor="_Toc201595466" w:history="1"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题型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>0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3</w:t>
            </w:r>
            <w:r>
              <w:rPr>
                <w:rStyle w:val="Hyperlink"/>
                <w:rFonts w:ascii="微软雅黑" w:eastAsia="微软雅黑" w:hAnsi="微软雅黑"/>
                <w:color w:val="0070C0"/>
                <w:sz w:val="24"/>
                <w:szCs w:val="24"/>
              </w:rPr>
              <w:t xml:space="preserve">  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  <w:lang w:val="en-US" w:eastAsia="zh-CN"/>
              </w:rPr>
              <w:t>竖直方向</w:t>
            </w:r>
            <w:r>
              <w:rPr>
                <w:rStyle w:val="Hyperlink"/>
                <w:rFonts w:ascii="微软雅黑" w:eastAsia="微软雅黑" w:hAnsi="微软雅黑" w:hint="eastAsia"/>
                <w:color w:val="0070C0"/>
                <w:sz w:val="24"/>
                <w:szCs w:val="24"/>
              </w:rPr>
              <w:t>多过程运动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instrText xml:space="preserve"> PAGEREF _Toc201595466 \h </w:instrTex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t>14</w:t>
            </w:r>
            <w:r>
              <w:rPr>
                <w:rFonts w:ascii="微软雅黑" w:eastAsia="微软雅黑" w:hAnsi="微软雅黑"/>
                <w:color w:val="0070C0"/>
                <w:sz w:val="24"/>
                <w:szCs w:val="24"/>
              </w:rPr>
              <w:fldChar w:fldCharType="end"/>
            </w:r>
          </w:hyperlink>
        </w:p>
        <w:p w14:paraId="27CF29D6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b/>
              <w:color w:val="0070C0"/>
              <w:sz w:val="24"/>
              <w:szCs w:val="24"/>
            </w:rPr>
          </w:pPr>
          <w:hyperlink w:anchor="_Toc201595467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>02 核心突破练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instrText xml:space="preserve"> PAGEREF _Toc201595467 \h </w:instrTex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>15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end"/>
            </w:r>
          </w:hyperlink>
        </w:p>
        <w:p w14:paraId="7F1CAED2">
          <w:pPr>
            <w:pStyle w:val="TOC1"/>
            <w:tabs>
              <w:tab w:val="right" w:leader="dot" w:pos="9730"/>
            </w:tabs>
            <w:rPr>
              <w:rFonts w:ascii="微软雅黑" w:eastAsia="微软雅黑" w:hAnsi="微软雅黑"/>
              <w:b/>
              <w:color w:val="0070C0"/>
              <w:sz w:val="24"/>
              <w:szCs w:val="24"/>
            </w:rPr>
          </w:pPr>
          <w:hyperlink w:anchor="_Toc201595468" w:history="1">
            <w:r>
              <w:rPr>
                <w:rStyle w:val="Hyperlink"/>
                <w:rFonts w:ascii="微软雅黑" w:eastAsia="微软雅黑" w:hAnsi="微软雅黑" w:hint="eastAsia"/>
                <w:b/>
                <w:color w:val="0070C0"/>
                <w:sz w:val="24"/>
                <w:szCs w:val="24"/>
              </w:rPr>
              <w:t xml:space="preserve"> 03 真题溯源练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ab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begin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instrText xml:space="preserve"> PAGEREF _Toc201595468 \h </w:instrTex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separate"/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t>22</w:t>
            </w:r>
            <w:r>
              <w:rPr>
                <w:rFonts w:ascii="微软雅黑" w:eastAsia="微软雅黑" w:hAnsi="微软雅黑"/>
                <w:b/>
                <w:color w:val="0070C0"/>
                <w:sz w:val="24"/>
                <w:szCs w:val="24"/>
              </w:rPr>
              <w:fldChar w:fldCharType="end"/>
            </w:r>
          </w:hyperlink>
        </w:p>
        <w:p w14:paraId="45AE25CF">
          <w:r>
            <w:rPr>
              <w:rFonts w:ascii="微软雅黑" w:eastAsia="微软雅黑" w:hAnsi="微软雅黑"/>
              <w:b/>
              <w:bCs/>
              <w:sz w:val="24"/>
              <w:szCs w:val="24"/>
              <w:lang w:val="zh-CN"/>
            </w:rPr>
            <w:fldChar w:fldCharType="end"/>
          </w:r>
        </w:p>
      </w:sdtContent>
    </w:sdt>
    <w:p w14:paraId="60EB13F8">
      <w:pPr>
        <w:pStyle w:val="Heading1"/>
        <w:spacing w:before="0" w:after="0" w:line="360" w:lineRule="auto"/>
        <w:ind w:left="315"/>
      </w:pPr>
      <w:bookmarkStart w:id="1" w:name="_Toc201595459"/>
    </w:p>
    <w:p w14:paraId="01E36727">
      <w:pPr>
        <w:pStyle w:val="Heading1"/>
        <w:spacing w:before="0" w:after="0" w:line="360" w:lineRule="auto"/>
        <w:ind w:left="315"/>
      </w:pPr>
      <w:r>
        <w:drawing>
          <wp:inline distT="0" distB="0" distL="114300" distR="114300">
            <wp:extent cx="2205990" cy="899795"/>
            <wp:effectExtent l="0" t="0" r="3810" b="14605"/>
            <wp:docPr id="20" name="图片 298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98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bookmarkEnd w:id="1"/>
    </w:p>
    <w:p w14:paraId="02364DDE">
      <w:pPr>
        <w:jc w:val="center"/>
        <w:textAlignment w:val="center"/>
        <w:rPr>
          <w:rFonts w:ascii="黑体" w:eastAsia="黑体" w:hAnsi="黑体" w:cs="黑体"/>
          <w:b/>
          <w:color w:val="000000"/>
          <w:sz w:val="30"/>
        </w:rPr>
      </w:pPr>
      <w:bookmarkStart w:id="2" w:name="_Toc200568119"/>
    </w:p>
    <w:p w14:paraId="33D19147">
      <w:pPr>
        <w:pStyle w:val="Heading2"/>
        <w:spacing w:before="0" w:after="0" w:line="360" w:lineRule="auto"/>
        <w:ind w:left="315"/>
        <w:textAlignment w:val="center"/>
      </w:pPr>
      <w:bookmarkStart w:id="3" w:name="_Toc201595463"/>
      <w:r>
        <w:drawing>
          <wp:inline distT="0" distB="0" distL="114300" distR="114300">
            <wp:extent cx="739775" cy="340360"/>
            <wp:effectExtent l="0" t="0" r="3175" b="2540"/>
            <wp:docPr id="2" name="图片 29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 </w:t>
      </w:r>
      <w:bookmarkEnd w:id="2"/>
      <w:r>
        <w:rPr>
          <w:rFonts w:hint="eastAsia"/>
        </w:rPr>
        <w:t>自由落体的规律与应用</w:t>
      </w:r>
      <w:bookmarkEnd w:id="3"/>
    </w:p>
    <w:p w14:paraId="6919276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4" w:name="_Toc200568120"/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11" name="图片 11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1</w:t>
      </w:r>
      <w:r>
        <w:t>．</w:t>
      </w:r>
      <w:r>
        <w:rPr>
          <w:sz w:val="21"/>
        </w:rPr>
        <w:t>两物体分别从不同高度自由下落，同时落地，第一个物体下落时间为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，第二个物体下落时间为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e7a0b0aa05b379772a5b618e95895401" style="width:14.95pt;height:26.65pt" o:ole="" coordsize="21600,21600" o:preferrelative="t" filled="f" stroked="f">
            <v:stroke joinstyle="miter"/>
            <v:imagedata r:id="rId12" o:title="eqIde7a0b0aa05b379772a5b618e95895401"/>
            <o:lock v:ext="edit" aspectratio="t"/>
            <w10:anchorlock/>
          </v:shape>
          <o:OLEObject Type="Embed" ProgID="Equation.DSMT4" ShapeID="_x0000_i1026" DrawAspect="Content" ObjectID="_1468075725" r:id="rId13"/>
        </w:object>
      </w:r>
      <w:r>
        <w:rPr>
          <w:sz w:val="21"/>
        </w:rPr>
        <w:t xml:space="preserve"> ，当第二个物体开始下落时，两物体相距（ ）</w:t>
      </w:r>
    </w:p>
    <w:p w14:paraId="08A24E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gt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rFonts w:ascii="Times New Roman" w:eastAsia="Times New Roman" w:hAnsi="Times New Roman" w:cs="Times New Roman"/>
          <w:i/>
          <w:sz w:val="21"/>
        </w:rPr>
        <w:tab/>
      </w:r>
      <w:r>
        <w:rPr>
          <w:sz w:val="21"/>
        </w:rPr>
        <w:t>B．</w:t>
      </w:r>
      <w:r>
        <w:object>
          <v:shape id="_x0000_i1027" type="#_x0000_t75" alt="eqId08d72b6224cdf505c44a4b809eb34b94" style="width:23.75pt;height:27.05pt" o:ole="" coordsize="21600,21600" o:preferrelative="t" filled="f" stroked="f">
            <v:stroke joinstyle="miter"/>
            <v:imagedata r:id="rId14" o:title="eqId08d72b6224cdf505c44a4b809eb34b94"/>
            <o:lock v:ext="edit" aspectratio="t"/>
            <w10:anchorlock/>
          </v:shape>
          <o:OLEObject Type="Embed" ProgID="Equation.DSMT4" ShapeID="_x0000_i1027" DrawAspect="Content" ObjectID="_1468075726" r:id="rId15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28" type="#_x0000_t75" alt="eqId34d8140b2e55dec31129ccd55bb9631e" style="width:24.6pt;height:27.25pt" o:ole="" coordsize="21600,21600" o:preferrelative="t" filled="f" stroked="f">
            <v:stroke joinstyle="miter"/>
            <v:imagedata r:id="rId16" o:title="eqId34d8140b2e55dec31129ccd55bb9631e"/>
            <o:lock v:ext="edit" aspectratio="t"/>
            <w10:anchorlock/>
          </v:shape>
          <o:OLEObject Type="Embed" ProgID="Equation.DSMT4" ShapeID="_x0000_i1028" DrawAspect="Content" ObjectID="_1468075727" r:id="rId17"/>
        </w:object>
      </w:r>
      <w:r>
        <w:rPr>
          <w:sz w:val="21"/>
        </w:rPr>
        <w:t xml:space="preserve"> 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type="#_x0000_t75" alt="eqIde87b4ba5cc7a2e4f90e4428374e040ed" style="width:24.6pt;height:27.25pt" o:ole="" coordsize="21600,21600" o:preferrelative="t" filled="f" stroked="f">
            <v:stroke joinstyle="miter"/>
            <v:imagedata r:id="rId18" o:title="eqIde87b4ba5cc7a2e4f90e4428374e040ed"/>
            <o:lock v:ext="edit" aspectratio="t"/>
            <w10:anchorlock/>
          </v:shape>
          <o:OLEObject Type="Embed" ProgID="Equation.DSMT4" ShapeID="_x0000_i1029" DrawAspect="Content" ObjectID="_1468075728" r:id="rId19"/>
        </w:object>
      </w:r>
      <w:r>
        <w:rPr>
          <w:sz w:val="21"/>
        </w:rPr>
        <w:t xml:space="preserve"> </w:t>
      </w:r>
    </w:p>
    <w:p w14:paraId="30400AEB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39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2</w:t>
      </w:r>
      <w:r>
        <w:t>．</w:t>
      </w:r>
      <w:r>
        <w:rPr>
          <w:rFonts w:hint="default"/>
        </w:rPr>
        <w:t>图为全红婵比赛时的情景，假设她以一定的初速度从跳台向上跃起，到达最高点后自由下落。若将全红婵视为质点，</w:t>
      </w:r>
      <w:r>
        <w:rPr>
          <w:rFonts w:hint="eastAsia"/>
          <w:lang w:val="en-US" w:eastAsia="zh-CN"/>
        </w:rPr>
        <w:t>设最高点</w:t>
      </w:r>
      <w:r>
        <w:t>距离水面5m。下列说法正确的是（　　）</w:t>
      </w: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4607560</wp:posOffset>
            </wp:positionH>
            <wp:positionV relativeFrom="paragraph">
              <wp:posOffset>412115</wp:posOffset>
            </wp:positionV>
            <wp:extent cx="1459230" cy="1395095"/>
            <wp:effectExtent l="0" t="0" r="1270" b="1905"/>
            <wp:wrapTight wrapText="bothSides">
              <wp:wrapPolygon>
                <wp:start x="0" y="0"/>
                <wp:lineTo x="0" y="21433"/>
                <wp:lineTo x="21431" y="21433"/>
                <wp:lineTo x="21431" y="0"/>
                <wp:lineTo x="0" y="0"/>
              </wp:wrapPolygon>
            </wp:wrapTight>
            <wp:docPr id="42" name="图片 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5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rcRect r="51519" b="15174"/>
                    <a:stretch>
                      <a:fillRect/>
                    </a:stretch>
                  </pic:blipFill>
                  <pic:spPr>
                    <a:xfrm>
                      <a:off x="0" y="0"/>
                      <a:ext cx="1459230" cy="139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517CDDA">
      <w:pPr>
        <w:spacing w:line="360" w:lineRule="auto"/>
        <w:ind w:left="380"/>
        <w:jc w:val="left"/>
        <w:textAlignment w:val="center"/>
      </w:pPr>
      <w:r>
        <w:t>A．运动员在空中运动的时间约为2s</w:t>
      </w:r>
    </w:p>
    <w:p w14:paraId="0CE21BA1">
      <w:pPr>
        <w:spacing w:line="360" w:lineRule="auto"/>
        <w:ind w:left="380"/>
        <w:jc w:val="left"/>
        <w:textAlignment w:val="center"/>
      </w:pPr>
      <w:r>
        <w:t>B．运动员在空中运动的时间约为1s</w:t>
      </w:r>
    </w:p>
    <w:p w14:paraId="1110238F">
      <w:pPr>
        <w:spacing w:line="360" w:lineRule="auto"/>
        <w:ind w:left="380"/>
        <w:jc w:val="left"/>
        <w:textAlignment w:val="center"/>
      </w:pPr>
      <w:r>
        <w:t>C．运动员入水时速度大小约为5m/s</w:t>
      </w:r>
    </w:p>
    <w:p w14:paraId="00142E4B">
      <w:pPr>
        <w:spacing w:line="360" w:lineRule="auto"/>
        <w:ind w:left="380"/>
        <w:jc w:val="left"/>
        <w:textAlignment w:val="center"/>
      </w:pPr>
      <w:r>
        <w:t>D．运动员入水时速度大小约为1m/s</w:t>
      </w:r>
    </w:p>
    <w:p w14:paraId="78B293F7">
      <w:pPr>
        <w:spacing w:line="360" w:lineRule="auto"/>
        <w:jc w:val="left"/>
        <w:textAlignment w:val="center"/>
      </w:pPr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12" name="图片 12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3</w:t>
      </w:r>
      <w:r>
        <w:t>．图示为</w:t>
      </w:r>
      <w:r>
        <w:rPr>
          <w:rFonts w:hint="eastAsia"/>
          <w:lang w:val="en-US" w:eastAsia="zh-CN"/>
        </w:rPr>
        <w:t>一个小</w:t>
      </w:r>
      <w:r>
        <w:t>球下落时的频闪照片，相机每隔</w:t>
      </w:r>
      <w:r>
        <w:object>
          <v:shape id="_x0000_i1030" type="#_x0000_t75" alt="eqId9f39592cb657a415ebf298f07f2932fe" style="width:28.55pt;height:13.6pt" o:ole="" coordsize="21600,21600" o:preferrelative="t" filled="f" stroked="f">
            <v:stroke joinstyle="miter"/>
            <v:imagedata r:id="rId22" o:title="eqId9f39592cb657a415ebf298f07f2932fe"/>
            <o:lock v:ext="edit" aspectratio="t"/>
            <w10:anchorlock/>
          </v:shape>
          <o:OLEObject Type="Embed" ProgID="Equation.DSMT4" ShapeID="_x0000_i1030" DrawAspect="Content" ObjectID="_1468075729" r:id="rId23"/>
        </w:object>
      </w:r>
      <w:r>
        <w:t>曝光一次。开始释放时所在位置为0点，依次测量下面6个位置与第一个位置的距离，数据如图标记，单位是</w:t>
      </w:r>
      <w:r>
        <w:object>
          <v:shape id="_x0000_i1031" type="#_x0000_t75" alt="eqId9efa9fbcfb9595e2f031aa691db4564b" style="width:15.6pt;height:9.5pt" o:ole="" coordsize="21600,21600" o:preferrelative="t" filled="f" stroked="f">
            <v:stroke joinstyle="miter"/>
            <v:imagedata r:id="rId24" o:title="eqId9efa9fbcfb9595e2f031aa691db4564b"/>
            <o:lock v:ext="edit" aspectratio="t"/>
            <w10:anchorlock/>
          </v:shape>
          <o:OLEObject Type="Embed" ProgID="Equation.DSMT4" ShapeID="_x0000_i1031" DrawAspect="Content" ObjectID="_1468075730" r:id="rId25"/>
        </w:object>
      </w:r>
      <w:r>
        <w:t>。下列说法正确的是（　　）</w:t>
      </w:r>
    </w:p>
    <w:p w14:paraId="021034F8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809625" cy="1838325"/>
            <wp:effectExtent l="0" t="0" r="0" b="0"/>
            <wp:docPr id="100125" name="图片 100125" descr="@@@0ffcadd1-7176-4851-ba37-619d47174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0ffcadd1-7176-4851-ba37-619d471742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23BAE">
      <w:pPr>
        <w:spacing w:line="360" w:lineRule="auto"/>
        <w:ind w:left="380"/>
        <w:jc w:val="left"/>
        <w:textAlignment w:val="center"/>
      </w:pPr>
      <w:r>
        <w:t>A．可以用0到</w:t>
      </w:r>
      <w:r>
        <w:object>
          <v:shape id="_x0000_i1032" type="#_x0000_t75" alt="eqId3c691eaf30f5bea132211932f53b0124" style="width:36.7pt;height:14.25pt" o:ole="" coordsize="21600,21600" o:preferrelative="t" filled="f" stroked="f">
            <v:stroke joinstyle="miter"/>
            <v:imagedata r:id="rId27" o:title="eqId3c691eaf30f5bea132211932f53b0124"/>
            <o:lock v:ext="edit" aspectratio="t"/>
            <w10:anchorlock/>
          </v:shape>
          <o:OLEObject Type="Embed" ProgID="Equation.DSMT4" ShapeID="_x0000_i1032" DrawAspect="Content" ObjectID="_1468075731" r:id="rId28"/>
        </w:object>
      </w:r>
      <w:r>
        <w:t>过程的平均速度描述</w:t>
      </w:r>
      <w:r>
        <w:object>
          <v:shape id="_x0000_i1033" type="#_x0000_t75" alt="eqId2e3a3225ca65a7bb59d309d74d53670a" style="width:36pt;height:13.6pt" o:ole="" coordsize="21600,21600" o:preferrelative="t" filled="f" stroked="f">
            <v:stroke joinstyle="miter"/>
            <v:imagedata r:id="rId29" o:title="eqId2e3a3225ca65a7bb59d309d74d53670a"/>
            <o:lock v:ext="edit" aspectratio="t"/>
            <w10:anchorlock/>
          </v:shape>
          <o:OLEObject Type="Embed" ProgID="Equation.DSMT4" ShapeID="_x0000_i1033" DrawAspect="Content" ObjectID="_1468075732" r:id="rId30"/>
        </w:object>
      </w:r>
      <w:r>
        <w:t>位置处小球的瞬时速度</w:t>
      </w:r>
    </w:p>
    <w:p w14:paraId="5BCC6AA7">
      <w:pPr>
        <w:spacing w:line="360" w:lineRule="auto"/>
        <w:ind w:left="380"/>
        <w:jc w:val="left"/>
        <w:textAlignment w:val="center"/>
      </w:pPr>
      <w:r>
        <w:t>B．在照片中，小球越往下越“长”的原因是小球位置相对相机角度发生了变化</w:t>
      </w:r>
    </w:p>
    <w:p w14:paraId="12A9A407">
      <w:pPr>
        <w:spacing w:line="360" w:lineRule="auto"/>
        <w:ind w:left="380"/>
        <w:jc w:val="left"/>
        <w:textAlignment w:val="center"/>
      </w:pPr>
      <w:r>
        <w:t>C．小球在下落过程中，如图</w:t>
      </w:r>
      <w:r>
        <w:object>
          <v:shape id="_x0000_i1034" type="#_x0000_t75" alt="eqId50f093e6ec0f194cd1a60c94ab134d8a" style="width:36.7pt;height:14.25pt" o:ole="" coordsize="21600,21600" o:preferrelative="t" filled="f" stroked="f">
            <v:stroke joinstyle="miter"/>
            <v:imagedata r:id="rId31" o:title="eqId50f093e6ec0f194cd1a60c94ab134d8a"/>
            <o:lock v:ext="edit" aspectratio="t"/>
            <w10:anchorlock/>
          </v:shape>
          <o:OLEObject Type="Embed" ProgID="Equation.DSMT4" ShapeID="_x0000_i1034" DrawAspect="Content" ObjectID="_1468075733" r:id="rId32"/>
        </w:object>
      </w:r>
      <w:r>
        <w:t>处的速度大小为</w:t>
      </w:r>
      <w:r>
        <w:rPr>
          <w:position w:val="-10"/>
        </w:rPr>
        <w:object>
          <v:shape id="_x0000_i1035" type="#_x0000_t75" alt="eqId22fdad81616cc1f7a7534da055b974f6" style="width:49.8pt;height:14.25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DSMT4" ShapeID="_x0000_i1035" DrawAspect="Content" ObjectID="_1468075734" r:id="rId34"/>
        </w:object>
      </w:r>
    </w:p>
    <w:p w14:paraId="471EC94F">
      <w:pPr>
        <w:spacing w:line="360" w:lineRule="auto"/>
        <w:ind w:left="380"/>
        <w:jc w:val="left"/>
        <w:textAlignment w:val="center"/>
      </w:pPr>
      <w:r>
        <w:t>D．拍摄整张照片历时</w:t>
      </w:r>
      <w:r>
        <w:object>
          <v:shape id="_x0000_i1036" type="#_x0000_t75" alt="eqIda38b04fa414b59a9cc7b304ce5143b33" style="width:28.55pt;height:14.25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DSMT4" ShapeID="_x0000_i1036" DrawAspect="Content" ObjectID="_1468075735" r:id="rId36"/>
        </w:object>
      </w:r>
    </w:p>
    <w:p w14:paraId="05560998">
      <w:pPr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．一同学为了估测某建筑物的高度，由楼顶静止释放一物体，测得物体落地前1s内下落的高度为95m，重力加速度</w:t>
      </w:r>
      <w:r>
        <w:rPr>
          <w:rFonts w:eastAsia="Times New Roman"/>
          <w:i/>
        </w:rPr>
        <w:t>g</w:t>
      </w:r>
      <w:r>
        <w:t>取</w:t>
      </w:r>
      <w:r>
        <w:object>
          <v:shape id="_x0000_i1037" type="#_x0000_t75" alt="eqIdbf189a86ac788e61722281a7b1ed7b8e" style="width:36pt;height:14.25pt" o:ole="" coordsize="21600,21600" o:preferrelative="t" filled="f" stroked="f">
            <v:stroke joinstyle="miter"/>
            <v:imagedata r:id="rId37" o:title="eqIdbf189a86ac788e61722281a7b1ed7b8e"/>
            <o:lock v:ext="edit" aspectratio="t"/>
            <w10:anchorlock/>
          </v:shape>
          <o:OLEObject Type="Embed" ProgID="Equation.DSMT4" ShapeID="_x0000_i1037" DrawAspect="Content" ObjectID="_1468075736" r:id="rId38"/>
        </w:object>
      </w:r>
      <w:r>
        <w:t>，则该建筑物的高度约为（　　）</w:t>
      </w:r>
    </w:p>
    <w:p w14:paraId="0BC460A8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A．450m</w:t>
      </w:r>
      <w:r>
        <w:tab/>
      </w:r>
      <w:r>
        <w:t>B．500m</w:t>
      </w:r>
      <w:r>
        <w:tab/>
      </w:r>
      <w:r>
        <w:t>C．550m</w:t>
      </w:r>
      <w:r>
        <w:tab/>
      </w:r>
      <w:r>
        <w:t>D．600m</w:t>
      </w:r>
    </w:p>
    <w:p w14:paraId="2D6EDC18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43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5.某同学从一座高楼顶上</w:t>
      </w:r>
      <w:r>
        <w:t>做自由落体实验。如图所示，现将两个小铁球P和Q用长</w:t>
      </w:r>
      <w:r>
        <w:rPr>
          <w:rFonts w:eastAsia="Times New Roman"/>
          <w:i/>
        </w:rPr>
        <w:t>L</w:t>
      </w:r>
      <w:r>
        <w:t>=3.25m不可伸长的轻绳连接，从与</w:t>
      </w:r>
      <w:r>
        <w:rPr>
          <w:rFonts w:hint="eastAsia"/>
          <w:lang w:val="en-US" w:eastAsia="zh-CN"/>
        </w:rPr>
        <w:t>楼顶</w:t>
      </w:r>
      <w:r>
        <w:t>等高的</w:t>
      </w:r>
      <w:r>
        <w:rPr>
          <w:rFonts w:eastAsia="Times New Roman"/>
          <w:i/>
        </w:rPr>
        <w:t>A</w:t>
      </w:r>
      <w:r>
        <w:t>处将悬吊Q球的P球由静止释放。测得Q球落地的时间</w:t>
      </w:r>
      <w:r>
        <w:rPr>
          <w:rFonts w:eastAsia="Times New Roman"/>
          <w:i/>
        </w:rPr>
        <w:t>t</w:t>
      </w:r>
      <w:r>
        <w:t>=3.2s，忽略空气阻力，</w:t>
      </w:r>
      <w:r>
        <w:rPr>
          <w:rFonts w:eastAsia="Times New Roman"/>
          <w:i/>
        </w:rPr>
        <w:t>g</w:t>
      </w:r>
      <w:r>
        <w:t>取10m/s</w:t>
      </w:r>
      <w:r>
        <w:rPr>
          <w:vertAlign w:val="superscript"/>
        </w:rPr>
        <w:t>2</w:t>
      </w:r>
      <w:r>
        <w:t>，求：</w:t>
      </w:r>
    </w:p>
    <w:p w14:paraId="1D5C7098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742315" cy="1483995"/>
            <wp:effectExtent l="0" t="0" r="0" b="0"/>
            <wp:docPr id="100153" name="图片 100153" descr="@@@2bc4e906-17c0-43c8-8075-82814eec6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图片 100153" descr="@@@2bc4e906-17c0-43c8-8075-82814eec6b4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rcRect l="62168" b="13444"/>
                    <a:stretch>
                      <a:fillRect/>
                    </a:stretch>
                  </pic:blipFill>
                  <pic:spPr>
                    <a:xfrm>
                      <a:off x="0" y="0"/>
                      <a:ext cx="742315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D901">
      <w:pPr>
        <w:spacing w:line="360" w:lineRule="auto"/>
        <w:jc w:val="left"/>
        <w:textAlignment w:val="center"/>
      </w:pPr>
      <w:r>
        <w:t>(1)</w:t>
      </w:r>
      <w:r>
        <w:rPr>
          <w:rFonts w:hint="eastAsia"/>
          <w:lang w:val="en-US" w:eastAsia="zh-CN"/>
        </w:rPr>
        <w:t>高楼</w:t>
      </w:r>
      <w:r>
        <w:t>的高度</w:t>
      </w:r>
      <w:r>
        <w:rPr>
          <w:rFonts w:eastAsia="Times New Roman"/>
          <w:i/>
        </w:rPr>
        <w:t>H</w:t>
      </w:r>
      <w:r>
        <w:t>；</w:t>
      </w:r>
    </w:p>
    <w:p w14:paraId="09C2CBED">
      <w:pPr>
        <w:spacing w:line="360" w:lineRule="auto"/>
        <w:jc w:val="left"/>
        <w:textAlignment w:val="center"/>
      </w:pPr>
      <w:r>
        <w:t>(2)P、Q球落地的时间差Δ</w:t>
      </w:r>
      <w:r>
        <w:rPr>
          <w:rFonts w:eastAsia="Times New Roman"/>
          <w:i/>
        </w:rPr>
        <w:t>t</w:t>
      </w:r>
      <w:r>
        <w:t>；</w:t>
      </w:r>
    </w:p>
    <w:p w14:paraId="377589DE">
      <w:pPr>
        <w:spacing w:line="360" w:lineRule="auto"/>
        <w:jc w:val="left"/>
        <w:textAlignment w:val="center"/>
      </w:pPr>
      <w:r>
        <w:t>(3)P球从释放到刚落地过程中的平均速度大小</w:t>
      </w:r>
      <w:r>
        <w:object>
          <v:shape id="_x0000_i1038" type="#_x0000_t75" alt="eqIdd6ec93224b073409123ef0c83a701850" style="width:9.5pt;height:12.25pt" o:ole="" coordsize="21600,21600" o:preferrelative="t" filled="f" stroked="f">
            <v:stroke joinstyle="miter"/>
            <v:imagedata r:id="rId40" o:title="eqIdd6ec93224b073409123ef0c83a701850"/>
            <o:lock v:ext="edit" aspectratio="t"/>
            <w10:anchorlock/>
          </v:shape>
          <o:OLEObject Type="Embed" ProgID="Equation.DSMT4" ShapeID="_x0000_i1038" DrawAspect="Content" ObjectID="_1468075737" r:id="rId41"/>
        </w:object>
      </w:r>
      <w:r>
        <w:t>。</w:t>
      </w:r>
    </w:p>
    <w:p w14:paraId="221F5136">
      <w:pPr>
        <w:pStyle w:val="Heading2"/>
        <w:spacing w:before="0" w:after="0" w:line="360" w:lineRule="auto"/>
        <w:ind w:left="315"/>
        <w:textAlignment w:val="center"/>
      </w:pPr>
      <w:bookmarkStart w:id="5" w:name="_Toc201595464"/>
      <w:r>
        <w:drawing>
          <wp:inline distT="0" distB="0" distL="114300" distR="114300">
            <wp:extent cx="739775" cy="340360"/>
            <wp:effectExtent l="0" t="0" r="3175" b="2540"/>
            <wp:docPr id="3" name="图片 29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9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 </w:t>
      </w:r>
      <w:bookmarkEnd w:id="4"/>
      <w:r>
        <w:rPr>
          <w:rFonts w:hint="eastAsia"/>
        </w:rPr>
        <w:t>上抛运动的规律与应用</w:t>
      </w:r>
      <w:bookmarkEnd w:id="5"/>
    </w:p>
    <w:p w14:paraId="55BE762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bookmarkStart w:id="6" w:name="_Toc200568564"/>
      <w:r>
        <w:rPr>
          <w:b/>
          <w:bCs/>
        </w:rPr>
        <w:drawing>
          <wp:inline distT="0" distB="0" distL="114300" distR="114300">
            <wp:extent cx="617220" cy="288925"/>
            <wp:effectExtent l="0" t="0" r="5080" b="3175"/>
            <wp:docPr id="8" name="图片 8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6</w:t>
      </w:r>
      <w:r>
        <w:t>．</w:t>
      </w:r>
      <w:r>
        <w:rPr>
          <w:sz w:val="21"/>
        </w:rPr>
        <w:t>（2024·江苏镇江·一模）从地面竖直上抛物体甲，与此同时在甲的正上方有一物体乙自由下落，若两物体在空中相遇时速率相等，则（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5FEF70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A．物体甲的初速度的大小是相遇时物体速率的3倍</w:t>
      </w:r>
    </w:p>
    <w:p w14:paraId="79A7249F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B．相遇时甲上升的距离是乙下落距离的2倍</w:t>
      </w:r>
    </w:p>
    <w:p w14:paraId="70C34228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C．甲在空中运动时间是乙在空中运动时间的2倍</w:t>
      </w:r>
    </w:p>
    <w:p w14:paraId="45859230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D．甲落地时的速度是乙落地时速度的2倍</w:t>
      </w:r>
    </w:p>
    <w:p w14:paraId="646BCA3E">
      <w:pPr>
        <w:spacing w:line="360" w:lineRule="auto"/>
        <w:jc w:val="left"/>
        <w:textAlignment w:val="center"/>
      </w:pPr>
      <w:r>
        <w:drawing>
          <wp:inline distT="0" distB="0" distL="0" distR="0">
            <wp:extent cx="589280" cy="267335"/>
            <wp:effectExtent l="0" t="0" r="7620" b="12065"/>
            <wp:docPr id="7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7</w:t>
      </w:r>
      <w:r>
        <w:t>．</w:t>
      </w:r>
      <w:r>
        <w:rPr>
          <w:rFonts w:hint="eastAsia"/>
          <w:lang w:val="en-US" w:eastAsia="zh-CN"/>
        </w:rPr>
        <w:t>某跳水</w:t>
      </w:r>
      <w:r>
        <w:t>运动员从离开跳板开始计时，运动员在落水前的速度</w:t>
      </w:r>
      <w:r>
        <w:object>
          <v:shape id="_x0000_i1039" type="#_x0000_t75" alt="eqIdbc13a607ac0c7f76d252d7cb1bb040fd" style="width:8.15pt;height:9.5pt" o:ole="" coordsize="21600,21600" o:preferrelative="t" filled="f" stroked="f">
            <v:stroke joinstyle="miter"/>
            <v:imagedata r:id="rId42" o:title="eqIdbc13a607ac0c7f76d252d7cb1bb040fd"/>
            <o:lock v:ext="edit" aspectratio="t"/>
            <w10:anchorlock/>
          </v:shape>
          <o:OLEObject Type="Embed" ProgID="Equation.DSMT4" ShapeID="_x0000_i1039" DrawAspect="Content" ObjectID="_1468075738" r:id="rId43"/>
        </w:object>
      </w:r>
      <w:r>
        <w:t>，位移</w:t>
      </w:r>
      <w:r>
        <w:object>
          <v:shape id="_x0000_i1040" type="#_x0000_t75" alt="eqId81dea63b8ce3e51adf66cf7b9982a248" style="width:9.5pt;height:9.5pt" o:ole="" coordsize="21600,21600" o:preferrelative="t" filled="f" stroked="f">
            <v:stroke joinstyle="miter"/>
            <v:imagedata r:id="rId44" o:title="eqId81dea63b8ce3e51adf66cf7b9982a248"/>
            <o:lock v:ext="edit" aspectratio="t"/>
            <w10:anchorlock/>
          </v:shape>
          <o:OLEObject Type="Embed" ProgID="Equation.DSMT4" ShapeID="_x0000_i1040" DrawAspect="Content" ObjectID="_1468075739" r:id="rId45"/>
        </w:object>
      </w:r>
      <w:r>
        <w:t>随时间</w:t>
      </w:r>
      <w:r>
        <w:object>
          <v:shape id="_x0000_i1041" type="#_x0000_t75" alt="eqId36a1b09c653185842513e24ebba60bb3" style="width:5.45pt;height:11.55pt" o:ole="" coordsize="21600,21600" o:preferrelative="t" filled="f" stroked="f">
            <v:stroke joinstyle="miter"/>
            <v:imagedata r:id="rId46" o:title="eqId36a1b09c653185842513e24ebba60bb3"/>
            <o:lock v:ext="edit" aspectratio="t"/>
            <w10:anchorlock/>
          </v:shape>
          <o:OLEObject Type="Embed" ProgID="Equation.DSMT4" ShapeID="_x0000_i1041" DrawAspect="Content" ObjectID="_1468075740" r:id="rId47"/>
        </w:object>
      </w:r>
      <w:r>
        <w:t>的变化图像（图中曲线为抛物线的一部分）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运动员可</w:t>
      </w:r>
      <w:r>
        <w:t>视为质点</w:t>
      </w:r>
      <w:r>
        <w:rPr>
          <w:rFonts w:hint="eastAsia"/>
          <w:lang w:eastAsia="zh-CN"/>
        </w:rPr>
        <w:t>，</w:t>
      </w:r>
      <w:r>
        <w:t>忽略空气阻力的影响，取竖直向上为正方向，可能正确的是（　　）</w:t>
      </w:r>
    </w:p>
    <w:p w14:paraId="372BB19E">
      <w:pPr>
        <w:spacing w:line="360" w:lineRule="auto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584200" cy="1228725"/>
            <wp:effectExtent l="0" t="0" r="0" b="0"/>
            <wp:docPr id="100127" name="图片 100127" descr="@@@b5ad8248-3ed9-4c0b-bdf8-a54da335d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5ad8248-3ed9-4c0b-bdf8-a54da335d6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rcRect r="45238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00525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990600"/>
            <wp:effectExtent l="0" t="0" r="6350" b="0"/>
            <wp:docPr id="100129" name="图片 100129" descr="@@@dd91507b-d719-458c-ba4e-1939d863c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dd91507b-d719-458c-ba4e-1939d863ca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B．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114425" cy="1019175"/>
            <wp:effectExtent l="0" t="0" r="3175" b="9525"/>
            <wp:docPr id="100131" name="图片 100131" descr="@@@f4ff8c21-b5fc-483e-b857-b7b3f98cbf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f4ff8c21-b5fc-483e-b857-b7b3f98cbf5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192A8564">
      <w:pPr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C．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66800" cy="971550"/>
            <wp:effectExtent l="0" t="0" r="0" b="6350"/>
            <wp:docPr id="100133" name="图片 100133" descr="@@@edfe3997-0acc-40d6-bd4a-9f93cfe69e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edfe3997-0acc-40d6-bd4a-9f93cfe69ee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D．</w:t>
      </w: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85850" cy="1066800"/>
            <wp:effectExtent l="0" t="0" r="6350" b="0"/>
            <wp:docPr id="100135" name="图片 100135" descr="@@@fe89e55b-4ece-4ba5-8ced-1a839b45ad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fe89e55b-4ece-4ba5-8ced-1a839b45ad3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9ABEB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drawing>
          <wp:inline distT="0" distB="0" distL="0" distR="0">
            <wp:extent cx="589280" cy="267335"/>
            <wp:effectExtent l="0" t="0" r="7620" b="12065"/>
            <wp:docPr id="18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8</w:t>
      </w:r>
      <w:r>
        <w:t>．</w:t>
      </w:r>
      <w:r>
        <w:rPr>
          <w:b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247015" cy="970280"/>
            <wp:effectExtent l="0" t="0" r="6985" b="7620"/>
            <wp:wrapTight wrapText="bothSides">
              <wp:wrapPolygon>
                <wp:start x="0" y="0"/>
                <wp:lineTo x="0" y="21204"/>
                <wp:lineTo x="19990" y="21204"/>
                <wp:lineTo x="19990" y="0"/>
                <wp:lineTo x="0" y="0"/>
              </wp:wrapPolygon>
            </wp:wrapTight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7015" cy="97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</w:rPr>
        <w:t>在地质、地震、勘探、气象和地球物理等领域的研究中，常用</w:t>
      </w:r>
      <w:r>
        <w:rPr>
          <w:rFonts w:hAnsi="宋体" w:cs="Times New Roman"/>
          <w:b/>
        </w:rPr>
        <w:t>“</w:t>
      </w:r>
      <w:r>
        <w:rPr>
          <w:rFonts w:ascii="Times New Roman" w:hAnsi="Times New Roman" w:cs="Times New Roman"/>
          <w:b/>
        </w:rPr>
        <w:t>对称自由下落法</w:t>
      </w:r>
      <w:r>
        <w:rPr>
          <w:rFonts w:hAnsi="宋体" w:cs="Times New Roman"/>
          <w:b/>
        </w:rPr>
        <w:t>”</w:t>
      </w:r>
      <w:r>
        <w:rPr>
          <w:rFonts w:ascii="Times New Roman" w:hAnsi="Times New Roman" w:cs="Times New Roman"/>
          <w:b/>
        </w:rPr>
        <w:t>测重力加速度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的值。如图所示，在某地将足够长真空长直管沿竖直放置，自直管下端竖直上抛一小球，测得小球两次经过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点的时间间隔为</w:t>
      </w:r>
      <w:r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  <w:b/>
          <w:i/>
          <w:vertAlign w:val="subscript"/>
        </w:rPr>
        <w:t>a</w:t>
      </w:r>
      <w:r>
        <w:rPr>
          <w:rFonts w:ascii="Times New Roman" w:hAnsi="Times New Roman" w:cs="Times New Roman"/>
          <w:b/>
        </w:rPr>
        <w:t>，两次经过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  <w:b/>
        </w:rPr>
        <w:t>点的时间间隔为</w:t>
      </w:r>
      <w:r>
        <w:rPr>
          <w:rFonts w:ascii="Times New Roman" w:hAnsi="Times New Roman" w:cs="Times New Roman"/>
          <w:b/>
          <w:i/>
        </w:rPr>
        <w:t>T</w:t>
      </w:r>
      <w:r>
        <w:rPr>
          <w:rFonts w:ascii="Times New Roman" w:hAnsi="Times New Roman" w:cs="Times New Roman"/>
          <w:b/>
          <w:i/>
          <w:vertAlign w:val="subscript"/>
        </w:rPr>
        <w:t>b</w:t>
      </w:r>
      <w:r>
        <w:rPr>
          <w:rFonts w:ascii="Times New Roman" w:hAnsi="Times New Roman" w:cs="Times New Roman"/>
          <w:b/>
        </w:rPr>
        <w:t>，又测得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  <w:b/>
        </w:rPr>
        <w:t>、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  <w:b/>
        </w:rPr>
        <w:t>两点间距离为</w:t>
      </w:r>
      <w:r>
        <w:rPr>
          <w:rFonts w:ascii="Times New Roman" w:hAnsi="Times New Roman" w:cs="Times New Roman"/>
          <w:b/>
          <w:i/>
        </w:rPr>
        <w:t>h</w:t>
      </w:r>
      <w:r>
        <w:rPr>
          <w:rFonts w:ascii="Times New Roman" w:hAnsi="Times New Roman" w:cs="Times New Roman"/>
          <w:b/>
        </w:rPr>
        <w:t>，则当地重力加速度</w:t>
      </w:r>
      <w:r>
        <w:rPr>
          <w:rFonts w:ascii="Times New Roman" w:hAnsi="Times New Roman" w:cs="Times New Roman"/>
          <w:b/>
          <w:i/>
        </w:rPr>
        <w:t>g</w:t>
      </w:r>
      <w:r>
        <w:rPr>
          <w:rFonts w:ascii="Times New Roman" w:hAnsi="Times New Roman" w:cs="Times New Roman"/>
          <w:b/>
        </w:rPr>
        <w:t>的值为(　 )</w:t>
      </w:r>
    </w:p>
    <w:p w14:paraId="3248B568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f(4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 w:hint="eastAsia"/>
          <w:b/>
        </w:rPr>
        <w:tab/>
      </w:r>
      <w:r>
        <w:rPr>
          <w:rFonts w:ascii="Times New Roman" w:hAnsi="Times New Roman" w:cs="Times New Roman"/>
          <w:b/>
        </w:rPr>
        <w:t>B.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</w:p>
    <w:p w14:paraId="5D5212FD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</w: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</w:rPr>
        <w:fldChar w:fldCharType="end"/>
      </w:r>
      <w:r>
        <w:rPr>
          <w:rFonts w:ascii="Times New Roman" w:hAnsi="Times New Roman" w:cs="Times New Roman"/>
          <w:b/>
        </w:rPr>
        <w:t xml:space="preserve">  </w:t>
      </w:r>
      <w:r>
        <w:rPr>
          <w:rFonts w:ascii="Times New Roman" w:hAnsi="Times New Roman" w:cs="Times New Roman" w:hint="eastAsia"/>
          <w:b/>
        </w:rPr>
        <w:tab/>
      </w:r>
      <w:r>
        <w:rPr>
          <w:rFonts w:ascii="Times New Roman" w:hAnsi="Times New Roman" w:cs="Times New Roman"/>
          <w:b/>
        </w:rPr>
        <w:t>D.</w:t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  <w:b/>
        </w:rPr>
        <w:instrText>eq \</w:instrText>
      </w:r>
      <w:r>
        <w:rPr>
          <w:rFonts w:ascii="Times New Roman" w:hAnsi="Times New Roman" w:cs="Times New Roman"/>
          <w:b/>
        </w:rPr>
        <w:instrText>f(8</w:instrText>
      </w:r>
      <w:r>
        <w:rPr>
          <w:rFonts w:ascii="Times New Roman" w:hAnsi="Times New Roman" w:cs="Times New Roman"/>
          <w:b/>
          <w:i/>
        </w:rPr>
        <w:instrText>h,T</w:instrText>
      </w:r>
      <w:r>
        <w:rPr>
          <w:rFonts w:ascii="Times New Roman" w:hAnsi="Times New Roman" w:cs="Times New Roman"/>
          <w:b/>
          <w:i/>
          <w:vertAlign w:val="subscript"/>
        </w:rPr>
        <w:instrText>b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－</w:instrText>
      </w:r>
      <w:r>
        <w:rPr>
          <w:rFonts w:ascii="Times New Roman" w:hAnsi="Times New Roman" w:cs="Times New Roman"/>
          <w:b/>
          <w:i/>
        </w:rPr>
        <w:instrText>T</w:instrText>
      </w:r>
      <w:r>
        <w:rPr>
          <w:rFonts w:ascii="Times New Roman" w:hAnsi="Times New Roman" w:cs="Times New Roman"/>
          <w:b/>
          <w:i/>
          <w:vertAlign w:val="subscript"/>
        </w:rPr>
        <w:instrText>a</w:instrText>
      </w:r>
      <w:r>
        <w:rPr>
          <w:rFonts w:ascii="Times New Roman" w:hAnsi="Times New Roman" w:cs="Times New Roman"/>
          <w:b/>
          <w:vertAlign w:val="superscript"/>
        </w:rPr>
        <w:instrText>2</w:instrText>
      </w:r>
      <w:r>
        <w:rPr>
          <w:rFonts w:ascii="Times New Roman" w:hAnsi="Times New Roman" w:cs="Times New Roman"/>
          <w:b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  <w:b/>
          <w:lang w:val="pt-BR"/>
        </w:rPr>
        <w:fldChar w:fldCharType="end"/>
      </w:r>
    </w:p>
    <w:p w14:paraId="7AAC8657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</w:rPr>
      </w:pPr>
    </w:p>
    <w:p w14:paraId="495B804C">
      <w:pPr>
        <w:pStyle w:val="PlainText"/>
        <w:tabs>
          <w:tab w:val="left" w:pos="4678"/>
        </w:tabs>
        <w:snapToGrid w:val="0"/>
        <w:spacing w:line="360" w:lineRule="auto"/>
        <w:ind w:firstLine="420" w:firstLineChars="200"/>
        <w:rPr>
          <w:rFonts w:asciiTheme="minorEastAsia" w:eastAsiaTheme="minorEastAsia" w:hAnsiTheme="minorEastAsia" w:cstheme="minorEastAsia" w:hint="eastAsia"/>
          <w:b w:val="0"/>
          <w:bCs w:val="0"/>
        </w:rPr>
      </w:pPr>
      <w:r>
        <w:rPr>
          <w:rFonts w:asciiTheme="minorEastAsia" w:hAnsiTheme="minorEastAsia" w:cstheme="minorEastAsia" w:hint="eastAsia"/>
          <w:b w:val="0"/>
          <w:bCs w:val="0"/>
          <w:lang w:val="en-US" w:eastAsia="zh-CN"/>
        </w:rPr>
        <w:t>9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．研究人员为检验某一产品的抗撞击能力，乘坐热气球并携带该产品竖直升空，当热气球以10 m/s的速度匀速上升到某一高度时，研究人员从热气球上将产品自由释放，测得经11 s产品撞击地面。不计产品所受的空气阻力，求产品的释放位置距地面的高度。(</w:t>
      </w:r>
      <w:r>
        <w:rPr>
          <w:rFonts w:asciiTheme="minorEastAsia" w:eastAsiaTheme="minorEastAsia" w:hAnsiTheme="minorEastAsia" w:cstheme="minorEastAsia" w:hint="eastAsia"/>
          <w:b w:val="0"/>
          <w:bCs w:val="0"/>
          <w:i/>
        </w:rPr>
        <w:t>g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取10 m/s</w:t>
      </w:r>
      <w:r>
        <w:rPr>
          <w:rFonts w:asciiTheme="minorEastAsia" w:eastAsiaTheme="minorEastAsia" w:hAnsiTheme="minorEastAsia" w:cstheme="minorEastAsia" w:hint="eastAsia"/>
          <w:b w:val="0"/>
          <w:bCs w:val="0"/>
          <w:vertAlign w:val="superscript"/>
        </w:rPr>
        <w:t>2</w:t>
      </w:r>
      <w:r>
        <w:rPr>
          <w:rFonts w:asciiTheme="minorEastAsia" w:eastAsiaTheme="minorEastAsia" w:hAnsiTheme="minorEastAsia" w:cstheme="minorEastAsia" w:hint="eastAsia"/>
          <w:b w:val="0"/>
          <w:bCs w:val="0"/>
        </w:rPr>
        <w:t>)</w:t>
      </w:r>
    </w:p>
    <w:p w14:paraId="7F3CE060">
      <w:pPr>
        <w:shd w:val="clear" w:color="auto" w:fill="F2F2F2"/>
        <w:spacing w:line="360" w:lineRule="auto"/>
        <w:ind w:left="284" w:leftChars="135"/>
        <w:jc w:val="left"/>
        <w:textAlignment w:val="center"/>
        <w:rPr>
          <w:color w:val="FF0000"/>
        </w:rPr>
      </w:pPr>
    </w:p>
    <w:bookmarkEnd w:id="6"/>
    <w:p w14:paraId="4CCB458C">
      <w:pPr>
        <w:pStyle w:val="Heading2"/>
        <w:spacing w:before="0" w:after="0" w:line="360" w:lineRule="auto"/>
        <w:ind w:left="315"/>
        <w:textAlignment w:val="center"/>
        <w:rPr>
          <w:rFonts w:hint="eastAsia"/>
        </w:rPr>
      </w:pPr>
      <w:bookmarkStart w:id="7" w:name="_Toc201595466"/>
      <w:r>
        <w:drawing>
          <wp:inline distT="0" distB="0" distL="0" distR="0">
            <wp:extent cx="741680" cy="344805"/>
            <wp:effectExtent l="0" t="0" r="1270" b="0"/>
            <wp:docPr id="4" name="图片 4" descr="说明: 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说明: 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1680" cy="34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0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/>
          <w:lang w:val="en-US" w:eastAsia="zh-CN"/>
        </w:rPr>
        <w:t>竖直方向</w:t>
      </w:r>
      <w:r>
        <w:rPr>
          <w:rFonts w:hint="eastAsia"/>
        </w:rPr>
        <w:t>多过程运动</w:t>
      </w:r>
      <w:bookmarkEnd w:id="7"/>
    </w:p>
    <w:p w14:paraId="44B9C076">
      <w:pPr>
        <w:rPr>
          <w:rFonts w:hint="eastAsia"/>
        </w:rPr>
      </w:pPr>
    </w:p>
    <w:p w14:paraId="0A444E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b/>
          <w:bCs/>
        </w:rPr>
        <w:drawing>
          <wp:inline distT="0" distB="0" distL="114300" distR="114300">
            <wp:extent cx="617220" cy="288925"/>
            <wp:effectExtent l="0" t="0" r="5080" b="3175"/>
            <wp:docPr id="19" name="图片 19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10</w:t>
      </w:r>
      <w:r>
        <w:t>．</w:t>
      </w:r>
      <w:r>
        <w:rPr>
          <w:sz w:val="21"/>
        </w:rPr>
        <w:t>（2024·江苏镇江·一模）从地面竖直上抛物体甲，与此同时在甲的正上方有一物体乙自由下落，若两物体在空中相遇时速率相等，则（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172358B6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A．物体甲的初速度的大小是相遇时物体速率的3倍</w:t>
      </w:r>
    </w:p>
    <w:p w14:paraId="037A4B09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B．相遇时甲上升的距离是乙下落距离的2倍</w:t>
      </w:r>
    </w:p>
    <w:p w14:paraId="25B4253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C．甲在空中运动时间是乙在空中运动时间的2倍</w:t>
      </w:r>
    </w:p>
    <w:p w14:paraId="66A8024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D．甲落地时的速度是乙落地时速度的2倍</w:t>
      </w:r>
    </w:p>
    <w:p w14:paraId="3C186616">
      <w:pPr>
        <w:rPr>
          <w:rFonts w:hint="eastAsia"/>
        </w:rPr>
      </w:pPr>
    </w:p>
    <w:p w14:paraId="3F2FA966">
      <w:pPr>
        <w:overflowPunct w:val="0"/>
        <w:snapToGrid w:val="0"/>
        <w:spacing w:line="360" w:lineRule="auto"/>
      </w:pPr>
      <w:r>
        <w:drawing>
          <wp:inline distT="0" distB="0" distL="0" distR="0">
            <wp:extent cx="589280" cy="267335"/>
            <wp:effectExtent l="0" t="0" r="1270" b="0"/>
            <wp:docPr id="25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11</w:t>
      </w:r>
      <w:r>
        <w:t>．</w:t>
      </w:r>
      <w:r>
        <w:rPr>
          <w:rFonts w:hAnsi="Times New Roman" w:cs="宋体"/>
          <w:i/>
          <w:sz w:val="24"/>
        </w:rPr>
        <w:t>　</w:t>
      </w:r>
      <w:r>
        <w:rPr>
          <w:rFonts w:ascii="宋体" w:hAnsi="宋体" w:cs="宋体"/>
          <w:sz w:val="24"/>
        </w:rPr>
        <w:t>在一次低空跳伞演练中，当直升机悬停在离地面</w:t>
      </w:r>
      <w:r>
        <w:rPr>
          <w:rFonts w:hAnsi="Times New Roman" w:cs="宋体"/>
          <w:sz w:val="24"/>
        </w:rPr>
        <w:t>224 m</w:t>
      </w:r>
      <w:r>
        <w:rPr>
          <w:rFonts w:ascii="宋体" w:hAnsi="宋体" w:cs="宋体"/>
          <w:sz w:val="24"/>
        </w:rPr>
        <w:t>高处时，伞兵离开飞机做自由落体运动。运动一段时间后，打开降落伞，展伞后伞兵以</w:t>
      </w:r>
      <w:r>
        <w:rPr>
          <w:rFonts w:hAnsi="Times New Roman" w:cs="宋体"/>
          <w:sz w:val="24"/>
        </w:rPr>
        <w:t>12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的加速度匀减速下降。为了伞兵的安全，要求伞兵落地速度最大不得超过</w:t>
      </w:r>
      <w:r>
        <w:rPr>
          <w:rFonts w:hAnsi="Times New Roman" w:cs="宋体"/>
          <w:sz w:val="24"/>
        </w:rPr>
        <w:t>5 m/s</w:t>
      </w:r>
      <w:r>
        <w:rPr>
          <w:rFonts w:ascii="宋体" w:hAnsi="宋体" w:cs="宋体"/>
          <w:sz w:val="24"/>
        </w:rPr>
        <w:t>。（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取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）求：</w:t>
      </w:r>
    </w:p>
    <w:p w14:paraId="228278FC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1</w:t>
      </w:r>
      <w:r>
        <w:rPr>
          <w:rFonts w:ascii="宋体" w:hAnsi="宋体" w:cs="宋体"/>
          <w:sz w:val="24"/>
        </w:rPr>
        <w:t>）伞兵展伞时，离地面的高度至少为多少；</w:t>
      </w:r>
    </w:p>
    <w:p w14:paraId="0268279A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）以</w:t>
      </w:r>
      <w:r>
        <w:rPr>
          <w:rFonts w:hAnsi="Times New Roman" w:cs="宋体"/>
          <w:sz w:val="24"/>
        </w:rPr>
        <w:t>5 m/s</w:t>
      </w:r>
      <w:r>
        <w:rPr>
          <w:rFonts w:ascii="宋体" w:hAnsi="宋体" w:cs="宋体"/>
          <w:sz w:val="24"/>
        </w:rPr>
        <w:t>着地时相当于从多高处自由落下；</w:t>
      </w:r>
    </w:p>
    <w:p w14:paraId="70C4006E">
      <w:pPr>
        <w:overflowPunct w:val="0"/>
        <w:snapToGrid w:val="0"/>
        <w:spacing w:line="360" w:lineRule="auto"/>
      </w:pPr>
      <w:r>
        <w:rPr>
          <w:rFonts w:ascii="宋体" w:hAnsi="宋体" w:cs="宋体"/>
          <w:sz w:val="24"/>
        </w:rPr>
        <w:t>（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）伞兵在空中的最短时间为多少。</w:t>
      </w:r>
    </w:p>
    <w:p w14:paraId="136731D5">
      <w:pPr>
        <w:rPr>
          <w:color w:val="FF0000"/>
        </w:rPr>
      </w:pPr>
    </w:p>
    <w:p w14:paraId="2E170D29">
      <w:pPr>
        <w:pStyle w:val="PlainText"/>
        <w:tabs>
          <w:tab w:val="left" w:pos="4111"/>
          <w:tab w:val="left" w:pos="4253"/>
        </w:tabs>
        <w:spacing w:line="360" w:lineRule="auto"/>
        <w:ind w:left="315" w:hanging="315"/>
        <w:jc w:val="left"/>
        <w:rPr>
          <w:rFonts w:ascii="Times New Roman" w:eastAsia="宋体" w:hAnsi="Times New Roman" w:cs="Times New Roman"/>
        </w:rPr>
      </w:pPr>
    </w:p>
    <w:p w14:paraId="1422B5C4">
      <w:pPr>
        <w:pStyle w:val="Heading1"/>
        <w:spacing w:before="0" w:after="0" w:line="360" w:lineRule="auto"/>
        <w:ind w:left="315"/>
      </w:pPr>
      <w:bookmarkStart w:id="8" w:name="_Toc201595467"/>
      <w:bookmarkStart w:id="9" w:name="_Toc200568127"/>
      <w:r>
        <w:drawing>
          <wp:inline distT="0" distB="0" distL="114300" distR="114300">
            <wp:extent cx="2562225" cy="952500"/>
            <wp:effectExtent l="0" t="0" r="9525" b="0"/>
            <wp:docPr id="32" name="图片 300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00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  <w:bookmarkEnd w:id="9"/>
    </w:p>
    <w:p w14:paraId="03A5752D"/>
    <w:p w14:paraId="1C3379E7">
      <w:pPr>
        <w:overflowPunct w:val="0"/>
        <w:snapToGrid w:val="0"/>
        <w:spacing w:line="360" w:lineRule="auto"/>
      </w:pPr>
      <w:r>
        <w:drawing>
          <wp:inline distT="0" distB="0" distL="0" distR="0">
            <wp:extent cx="589280" cy="267335"/>
            <wp:effectExtent l="0" t="0" r="7620" b="12065"/>
            <wp:docPr id="21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Times New Roman" w:cs="宋体"/>
          <w:sz w:val="24"/>
        </w:rPr>
        <w:t>1</w:t>
      </w:r>
      <w:r>
        <w:rPr>
          <w:rFonts w:ascii="宋体" w:hAnsi="宋体" w:cs="宋体"/>
          <w:sz w:val="24"/>
        </w:rPr>
        <w:t>.宇航员在某星球上做自由落体运动实验，让一个质量为</w:t>
      </w:r>
      <w:r>
        <w:rPr>
          <w:rFonts w:hAnsi="Times New Roman" w:cs="宋体"/>
          <w:sz w:val="24"/>
        </w:rPr>
        <w:t>2 kg</w:t>
      </w:r>
      <w:r>
        <w:rPr>
          <w:rFonts w:ascii="宋体" w:hAnsi="宋体" w:cs="宋体"/>
          <w:sz w:val="24"/>
        </w:rPr>
        <w:t>的物体从足够高的高度自由下落，测得物体在第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内的位移是</w:t>
      </w:r>
      <w:r>
        <w:rPr>
          <w:rFonts w:hAnsi="Times New Roman" w:cs="宋体"/>
          <w:sz w:val="24"/>
        </w:rPr>
        <w:t>18 m</w:t>
      </w:r>
      <w:r>
        <w:rPr>
          <w:rFonts w:ascii="宋体" w:hAnsi="宋体" w:cs="宋体"/>
          <w:sz w:val="24"/>
        </w:rPr>
        <w:t>，则（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7DD8632A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.物体在</w:t>
      </w:r>
      <w:r>
        <w:rPr>
          <w:rFonts w:hAnsi="Times New Roman" w:cs="宋体"/>
          <w:sz w:val="24"/>
        </w:rPr>
        <w:t>2 s</w:t>
      </w:r>
      <w:r>
        <w:rPr>
          <w:rFonts w:ascii="宋体" w:hAnsi="宋体" w:cs="宋体"/>
          <w:sz w:val="24"/>
        </w:rPr>
        <w:t>末的速度是</w:t>
      </w:r>
      <w:r>
        <w:rPr>
          <w:rFonts w:hAnsi="Times New Roman" w:cs="宋体"/>
          <w:sz w:val="24"/>
        </w:rPr>
        <w:t>20 m/s</w:t>
      </w:r>
    </w:p>
    <w:p w14:paraId="716130B3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.物体在第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内的平均速度是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6 m/s</w:t>
      </w:r>
    </w:p>
    <w:p w14:paraId="38963957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.物体自由下落的加速度是</w:t>
      </w:r>
      <w:r>
        <w:rPr>
          <w:rFonts w:hAnsi="Times New Roman" w:cs="宋体"/>
          <w:sz w:val="24"/>
        </w:rPr>
        <w:t>5 m/s</w:t>
      </w:r>
      <w:r>
        <w:rPr>
          <w:rFonts w:hAnsi="Times New Roman" w:cs="宋体"/>
          <w:sz w:val="24"/>
          <w:vertAlign w:val="superscript"/>
        </w:rPr>
        <w:t>2</w:t>
      </w:r>
    </w:p>
    <w:p w14:paraId="76229140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.物体在</w:t>
      </w:r>
      <w:r>
        <w:rPr>
          <w:rFonts w:hAnsi="Times New Roman" w:cs="宋体"/>
          <w:sz w:val="24"/>
        </w:rPr>
        <w:t>5 s</w:t>
      </w:r>
      <w:r>
        <w:rPr>
          <w:rFonts w:ascii="宋体" w:hAnsi="宋体" w:cs="宋体"/>
          <w:sz w:val="24"/>
        </w:rPr>
        <w:t>内的位移是</w:t>
      </w:r>
      <w:r>
        <w:rPr>
          <w:rFonts w:hAnsi="Times New Roman" w:cs="宋体"/>
          <w:sz w:val="24"/>
        </w:rPr>
        <w:t>50 m</w:t>
      </w:r>
    </w:p>
    <w:p w14:paraId="6D50F21A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.从高度为</w:t>
      </w:r>
      <w:r>
        <w:rPr>
          <w:rFonts w:hAnsi="Times New Roman" w:cs="宋体"/>
          <w:sz w:val="24"/>
        </w:rPr>
        <w:t>125 m</w:t>
      </w:r>
      <w:r>
        <w:rPr>
          <w:rFonts w:ascii="宋体" w:hAnsi="宋体" w:cs="宋体"/>
          <w:sz w:val="24"/>
        </w:rPr>
        <w:t>的塔顶先后自由释放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、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两球，自由释放这两个球的时间差为</w:t>
      </w:r>
      <w:r>
        <w:rPr>
          <w:rFonts w:hAnsi="Times New Roman" w:cs="宋体"/>
          <w:sz w:val="24"/>
        </w:rPr>
        <w:t>1 s</w:t>
      </w:r>
      <w:r>
        <w:rPr>
          <w:rFonts w:ascii="宋体" w:hAnsi="宋体" w:cs="宋体"/>
          <w:sz w:val="24"/>
        </w:rPr>
        <w:t>，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取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，不计空气阻力，以下判断正确的是（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5564B220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球下落高度为</w:t>
      </w:r>
      <w:r>
        <w:rPr>
          <w:rFonts w:hAnsi="Times New Roman" w:cs="宋体"/>
          <w:sz w:val="24"/>
        </w:rPr>
        <w:t>20 m</w:t>
      </w:r>
      <w:r>
        <w:rPr>
          <w:rFonts w:ascii="宋体" w:hAnsi="宋体" w:cs="宋体"/>
          <w:sz w:val="24"/>
        </w:rPr>
        <w:t>时，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球的速度大小为</w:t>
      </w:r>
      <w:r>
        <w:rPr>
          <w:rFonts w:hAnsi="Times New Roman" w:cs="宋体"/>
          <w:sz w:val="24"/>
        </w:rPr>
        <w:t>20 m/s</w:t>
      </w:r>
      <w:r>
        <w:rPr>
          <w:rFonts w:hAnsi="Times New Roman" w:cs="宋体"/>
          <w:i/>
          <w:sz w:val="24"/>
        </w:rPr>
        <w:t>　</w:t>
      </w:r>
    </w:p>
    <w:p w14:paraId="13125802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球接触地面瞬间，</w:t>
      </w:r>
      <w:r>
        <w:rPr>
          <w:rFonts w:hAnsi="Times New Roman" w:cs="宋体"/>
          <w:i/>
          <w:sz w:val="24"/>
        </w:rPr>
        <w:t>b</w:t>
      </w:r>
      <w:r>
        <w:rPr>
          <w:rFonts w:ascii="宋体" w:hAnsi="宋体" w:cs="宋体"/>
          <w:sz w:val="24"/>
        </w:rPr>
        <w:t>球离地高度为</w:t>
      </w:r>
      <w:r>
        <w:rPr>
          <w:rFonts w:hAnsi="Times New Roman" w:cs="宋体"/>
          <w:sz w:val="24"/>
        </w:rPr>
        <w:t>45 m</w:t>
      </w:r>
    </w:p>
    <w:p w14:paraId="41C70B29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.在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球接触地面之前，两球保持相对静止</w:t>
      </w:r>
    </w:p>
    <w:p w14:paraId="0C03F3D9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.在</w:t>
      </w:r>
      <w:r>
        <w:rPr>
          <w:rFonts w:hAnsi="Times New Roman" w:cs="宋体"/>
          <w:i/>
          <w:sz w:val="24"/>
        </w:rPr>
        <w:t>a</w:t>
      </w:r>
      <w:r>
        <w:rPr>
          <w:rFonts w:ascii="宋体" w:hAnsi="宋体" w:cs="宋体"/>
          <w:sz w:val="24"/>
        </w:rPr>
        <w:t>球接触地面之前，两球离地的高度差恒定</w:t>
      </w:r>
    </w:p>
    <w:p w14:paraId="3AC2DFB5"/>
    <w:p w14:paraId="696D9A8E">
      <w:pPr>
        <w:overflowPunct w:val="0"/>
        <w:snapToGrid w:val="0"/>
        <w:spacing w:line="360" w:lineRule="auto"/>
        <w:rPr>
          <w:rFonts w:ascii="宋体" w:hAnsi="宋体" w:cs="宋体"/>
          <w:sz w:val="24"/>
        </w:rPr>
      </w:pPr>
      <w:r>
        <w:drawing>
          <wp:inline distT="0" distB="0" distL="0" distR="0">
            <wp:extent cx="589280" cy="267335"/>
            <wp:effectExtent l="0" t="0" r="7620" b="12065"/>
            <wp:docPr id="22" name="图片 551" descr="学科网 jyMyxGwUmjjNAx1ODbqMbQ==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51" descr="学科网 jyMyxGwUmjjNAx1ODbqMbQ=="/>
                    <pic:cNvPicPr/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280" cy="267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Times New Roman" w:cs="宋体" w:hint="eastAsia"/>
          <w:sz w:val="24"/>
          <w:lang w:val="en-US" w:eastAsia="zh-CN"/>
        </w:rPr>
        <w:t xml:space="preserve">3. </w:t>
      </w:r>
      <w:r>
        <w:rPr>
          <w:rFonts w:hAnsi="Times New Roman" w:cs="宋体"/>
          <w:sz w:val="24"/>
        </w:rPr>
        <w:t>CBA</w:t>
      </w:r>
      <w:r>
        <w:rPr>
          <w:rFonts w:ascii="宋体" w:hAnsi="宋体" w:cs="宋体"/>
          <w:sz w:val="24"/>
        </w:rPr>
        <w:t>（中国男子篮球职业联赛）篮球筐距地面高度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05 m</w:t>
      </w:r>
      <w:r>
        <w:rPr>
          <w:rFonts w:ascii="宋体" w:hAnsi="宋体" w:cs="宋体"/>
          <w:sz w:val="24"/>
        </w:rPr>
        <w:t>，某篮球运动员站立举手能达到高度</w:t>
      </w:r>
      <w:r>
        <w:rPr>
          <w:rFonts w:hAnsi="Times New Roman" w:cs="宋体"/>
          <w:sz w:val="24"/>
        </w:rPr>
        <w:t xml:space="preserve"> 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53 m</w:t>
      </w:r>
      <w:r>
        <w:rPr>
          <w:rFonts w:ascii="宋体" w:hAnsi="宋体" w:cs="宋体"/>
          <w:sz w:val="24"/>
        </w:rPr>
        <w:t>。如图所示，他竖直跳起将篮球扣入篮中，重力加速度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，他起跳的初速度约为（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2CCF2E7A">
      <w:pPr>
        <w:overflowPunct w:val="0"/>
        <w:snapToGrid w:val="0"/>
        <w:spacing w:line="360" w:lineRule="auto"/>
        <w:jc w:val="center"/>
      </w:pPr>
      <w:r>
        <w:rPr>
          <w:rFonts w:hAnsi="Times New Roman" w:cs="宋体"/>
          <w:sz w:val="24"/>
        </w:rPr>
        <w:drawing>
          <wp:inline distT="0" distB="0" distL="0" distR="0">
            <wp:extent cx="716280" cy="1392555"/>
            <wp:effectExtent l="0" t="0" r="7620" b="4445"/>
            <wp:docPr id="110" name="24byxwl1-29.jpg" descr="id:21475079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24byxwl1-29.jpg" descr="id:2147507911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16400" cy="139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BF9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1 m/s</w:t>
      </w:r>
      <w:r>
        <w:rPr>
          <w:rFonts w:hAnsi="Times New Roman" w:cs="宋体"/>
          <w:i/>
          <w:sz w:val="24"/>
        </w:rPr>
        <w:t>　　　　　</w:t>
      </w: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2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5 m/s</w:t>
      </w:r>
    </w:p>
    <w:p w14:paraId="066098FD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3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8 m/s</w:t>
      </w:r>
      <w:r>
        <w:rPr>
          <w:rFonts w:hAnsi="Times New Roman" w:cs="宋体"/>
          <w:i/>
          <w:sz w:val="24"/>
        </w:rPr>
        <w:t>　　　　</w:t>
      </w: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</w:t>
      </w:r>
      <w:r>
        <w:rPr>
          <w:rFonts w:hAnsi="Times New Roman" w:cs="宋体"/>
          <w:sz w:val="24"/>
        </w:rPr>
        <w:t>10 m/s</w:t>
      </w:r>
    </w:p>
    <w:p w14:paraId="649F5623">
      <w:pPr>
        <w:overflowPunct w:val="0"/>
        <w:snapToGrid w:val="0"/>
        <w:spacing w:line="360" w:lineRule="auto"/>
        <w:rPr>
          <w:rFonts w:ascii="宋体" w:hAnsi="宋体" w:cs="宋体"/>
          <w:sz w:val="24"/>
        </w:rPr>
      </w:pPr>
      <w:r>
        <w:rPr>
          <w:rFonts w:hAnsi="Times New Roman" w:cs="宋体" w:hint="eastAsia"/>
          <w:sz w:val="24"/>
          <w:lang w:val="en-US" w:eastAsia="zh-CN"/>
        </w:rPr>
        <w:t>4</w:t>
      </w:r>
      <w:r>
        <w:rPr>
          <w:rFonts w:ascii="宋体" w:hAnsi="宋体" w:cs="宋体"/>
          <w:sz w:val="24"/>
        </w:rPr>
        <w:t>.如图所示，乙球静止于地面上，甲球位于乙球正上方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处，现从地面上竖直上抛乙球，初速度</w:t>
      </w:r>
      <w:r>
        <w:rPr>
          <w:rFonts w:hAnsi="Times New Roman" w:cs="宋体"/>
          <w:i/>
          <w:sz w:val="24"/>
        </w:rPr>
        <w:t>v</w:t>
      </w:r>
      <w:r>
        <w:rPr>
          <w:rFonts w:hAnsi="Times New Roman" w:cs="宋体"/>
          <w:sz w:val="24"/>
          <w:vertAlign w:val="subscript"/>
        </w:rPr>
        <w:t>0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ascii="宋体" w:hAnsi="宋体" w:cs="宋体"/>
          <w:sz w:val="24"/>
        </w:rPr>
        <w:t>，同时让甲球自由下落，不计空气阻力。（取</w:t>
      </w:r>
      <w:r>
        <w:rPr>
          <w:rFonts w:hAnsi="Times New Roman" w:cs="宋体"/>
          <w:i/>
          <w:sz w:val="24"/>
        </w:rPr>
        <w:t>g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m/s</w:t>
      </w:r>
      <w:r>
        <w:rPr>
          <w:rFonts w:hAnsi="Times New Roman" w:cs="宋体"/>
          <w:sz w:val="24"/>
          <w:vertAlign w:val="superscript"/>
        </w:rPr>
        <w:t>2</w:t>
      </w:r>
      <w:r>
        <w:rPr>
          <w:rFonts w:ascii="宋体" w:hAnsi="宋体" w:cs="宋体"/>
          <w:sz w:val="24"/>
        </w:rPr>
        <w:t>，甲、乙两球可看作质点）下列说法正确的是（</w:t>
      </w:r>
      <w:r>
        <w:rPr>
          <w:rFonts w:hAnsi="Times New Roman" w:cs="宋体"/>
          <w:i/>
          <w:sz w:val="24"/>
        </w:rPr>
        <w:t>　　</w:t>
      </w:r>
      <w:r>
        <w:rPr>
          <w:rFonts w:ascii="宋体" w:hAnsi="宋体" w:cs="宋体"/>
          <w:sz w:val="24"/>
        </w:rPr>
        <w:t>）</w:t>
      </w:r>
    </w:p>
    <w:p w14:paraId="4FB875A6">
      <w:pPr>
        <w:overflowPunct w:val="0"/>
        <w:snapToGrid w:val="0"/>
        <w:spacing w:line="360" w:lineRule="auto"/>
        <w:jc w:val="center"/>
      </w:pPr>
      <w:r>
        <w:rPr>
          <w:rFonts w:hAnsi="Times New Roman" w:cs="宋体"/>
          <w:sz w:val="24"/>
        </w:rPr>
        <w:drawing>
          <wp:inline distT="0" distB="0" distL="0" distR="0">
            <wp:extent cx="725170" cy="774065"/>
            <wp:effectExtent l="0" t="0" r="11430" b="635"/>
            <wp:docPr id="111" name="24byxwl1-30.jpg" descr="id:214750791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24byxwl1-30.jpg" descr="id:2147507918;FounderCES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25400" cy="7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6419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A</w:t>
      </w:r>
      <w:r>
        <w:rPr>
          <w:rFonts w:ascii="宋体" w:hAnsi="宋体" w:cs="宋体"/>
          <w:sz w:val="24"/>
        </w:rPr>
        <w:t>.无论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为何值，甲、乙两球一定能在空中相遇</w:t>
      </w:r>
    </w:p>
    <w:p w14:paraId="238F00FE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B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10 m</w:t>
      </w:r>
      <w:r>
        <w:rPr>
          <w:rFonts w:ascii="宋体" w:hAnsi="宋体" w:cs="宋体"/>
          <w:sz w:val="24"/>
        </w:rPr>
        <w:t>时，乙球恰好在最高点与甲球相遇</w:t>
      </w:r>
    </w:p>
    <w:p w14:paraId="4025E086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C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＝</w:t>
      </w:r>
      <w:r>
        <w:rPr>
          <w:rFonts w:hAnsi="Times New Roman" w:cs="宋体"/>
          <w:sz w:val="24"/>
        </w:rPr>
        <w:t>15 m</w:t>
      </w:r>
      <w:r>
        <w:rPr>
          <w:rFonts w:ascii="宋体" w:hAnsi="宋体" w:cs="宋体"/>
          <w:sz w:val="24"/>
        </w:rPr>
        <w:t>时，乙球能在</w:t>
      </w:r>
      <w:r>
        <w:rPr>
          <w:rFonts w:ascii="宋体" w:hAnsi="宋体" w:cs="宋体" w:hint="eastAsia"/>
          <w:sz w:val="24"/>
          <w:lang w:val="en-US" w:eastAsia="zh-CN"/>
        </w:rPr>
        <w:t>上升</w:t>
      </w:r>
      <w:r>
        <w:rPr>
          <w:rFonts w:ascii="宋体" w:hAnsi="宋体" w:cs="宋体"/>
          <w:sz w:val="24"/>
        </w:rPr>
        <w:t>过程中与甲球相遇</w:t>
      </w:r>
    </w:p>
    <w:p w14:paraId="08233CC4">
      <w:pPr>
        <w:overflowPunct w:val="0"/>
        <w:snapToGrid w:val="0"/>
        <w:spacing w:line="360" w:lineRule="auto"/>
      </w:pPr>
      <w:r>
        <w:rPr>
          <w:rFonts w:hAnsi="Times New Roman" w:cs="宋体"/>
          <w:sz w:val="24"/>
        </w:rPr>
        <w:t>D</w:t>
      </w:r>
      <w:r>
        <w:rPr>
          <w:rFonts w:ascii="宋体" w:hAnsi="宋体" w:cs="宋体"/>
          <w:sz w:val="24"/>
        </w:rPr>
        <w:t>.当</w:t>
      </w:r>
      <w:r>
        <w:rPr>
          <w:rFonts w:hAnsi="Times New Roman" w:cs="宋体"/>
          <w:i/>
          <w:sz w:val="24"/>
        </w:rPr>
        <w:t>h</w:t>
      </w:r>
      <w:r>
        <w:rPr>
          <w:rFonts w:ascii="宋体" w:hAnsi="宋体" w:cs="宋体"/>
          <w:sz w:val="24"/>
        </w:rPr>
        <w:t>＜</w:t>
      </w:r>
      <w:r>
        <w:rPr>
          <w:rFonts w:hAnsi="Times New Roman" w:cs="宋体"/>
          <w:sz w:val="24"/>
        </w:rPr>
        <w:t>10 m</w:t>
      </w:r>
      <w:r>
        <w:rPr>
          <w:rFonts w:ascii="宋体" w:hAnsi="宋体" w:cs="宋体"/>
          <w:sz w:val="24"/>
        </w:rPr>
        <w:t>时，乙球能在</w:t>
      </w:r>
      <w:r>
        <w:rPr>
          <w:rFonts w:ascii="宋体" w:hAnsi="宋体" w:cs="宋体" w:hint="eastAsia"/>
          <w:sz w:val="24"/>
          <w:lang w:val="en-US" w:eastAsia="zh-CN"/>
        </w:rPr>
        <w:t>下降</w:t>
      </w:r>
      <w:r>
        <w:rPr>
          <w:rFonts w:ascii="宋体" w:hAnsi="宋体" w:cs="宋体"/>
          <w:sz w:val="24"/>
        </w:rPr>
        <w:t>过程中与甲球相遇</w:t>
      </w:r>
    </w:p>
    <w:p w14:paraId="66ED1C85"/>
    <w:p w14:paraId="4308420E">
      <w:pPr>
        <w:spacing w:line="360" w:lineRule="auto"/>
        <w:jc w:val="left"/>
        <w:textAlignment w:val="center"/>
      </w:pPr>
      <w:bookmarkStart w:id="10" w:name="_Toc200568128"/>
      <w:r>
        <w:rPr>
          <w:b/>
          <w:bCs/>
        </w:rPr>
        <w:drawing>
          <wp:inline distT="0" distB="0" distL="114300" distR="114300">
            <wp:extent cx="617220" cy="288925"/>
            <wp:effectExtent l="0" t="0" r="11430" b="15875"/>
            <wp:docPr id="27" name="图片 27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lang w:val="en-US" w:eastAsia="zh-CN"/>
        </w:rPr>
        <w:t>5</w:t>
      </w:r>
      <w:r>
        <w:t>．如图，有一上下无底的圆筒，它的下端距水平地面的高度为</w:t>
      </w:r>
      <w:r>
        <w:rPr>
          <w:rFonts w:eastAsia="Times New Roman"/>
          <w:i/>
        </w:rPr>
        <w:t>H</w:t>
      </w:r>
      <w:r>
        <w:t>。圆筒上端中心处有一小球。现让小球和圆筒同时由静止自由下落，圆筒碰地后的反弹速率为落地速率的</w:t>
      </w:r>
      <w:r>
        <w:object>
          <v:shape id="_x0000_i1042" type="#_x0000_t75" alt="eqId7294f5ae2a24ff42e84cd9773b2a7287" style="width:10.2pt;height:27.15pt" o:ole="" coordsize="21600,21600" o:preferrelative="t" filled="f" stroked="f">
            <v:stroke joinstyle="miter"/>
            <v:imagedata r:id="rId57" o:title="eqId7294f5ae2a24ff42e84cd9773b2a7287"/>
            <o:lock v:ext="edit" aspectratio="t"/>
            <w10:anchorlock/>
          </v:shape>
          <o:OLEObject Type="Embed" ProgID="Equation.DSMT4" ShapeID="_x0000_i1042" DrawAspect="Content" ObjectID="_1468075741" r:id="rId58"/>
        </w:object>
      </w:r>
      <w:r>
        <w:t>不计碰撞时间和空气阻力，运动过程中圆筒始终保持竖直，重力加速度为</w:t>
      </w:r>
      <w:r>
        <w:rPr>
          <w:rFonts w:eastAsia="Times New Roman"/>
          <w:i/>
        </w:rPr>
        <w:t>g</w:t>
      </w:r>
      <w:r>
        <w:t>。</w:t>
      </w:r>
    </w:p>
    <w:p w14:paraId="382F0BEA">
      <w:pPr>
        <w:spacing w:line="360" w:lineRule="auto"/>
        <w:jc w:val="left"/>
        <w:textAlignment w:val="center"/>
      </w:pPr>
      <w:r>
        <w:rPr>
          <w:rFonts w:eastAsia="Times New Roman"/>
          <w:kern w:val="0"/>
          <w:sz w:val="24"/>
          <w:szCs w:val="24"/>
        </w:rPr>
        <w:drawing>
          <wp:inline distT="0" distB="0" distL="0" distR="0">
            <wp:extent cx="1095375" cy="1990725"/>
            <wp:effectExtent l="0" t="0" r="0" b="0"/>
            <wp:docPr id="100157" name="图片 100157" descr="@@@2b6174ab-a71b-499c-9337-022329b94d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图片 100157" descr="@@@2b6174ab-a71b-499c-9337-022329b94d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C9A52">
      <w:pPr>
        <w:spacing w:line="360" w:lineRule="auto"/>
        <w:jc w:val="left"/>
        <w:textAlignment w:val="center"/>
      </w:pPr>
      <w:r>
        <w:t>(1)求圆筒第一次落地后，弹起的最大高度</w:t>
      </w:r>
      <w:r>
        <w:rPr>
          <w:rFonts w:eastAsia="Times New Roman"/>
          <w:i/>
        </w:rPr>
        <w:t>h</w:t>
      </w:r>
      <w:r>
        <w:rPr>
          <w:rFonts w:eastAsia="Times New Roman"/>
          <w:i/>
          <w:vertAlign w:val="subscript"/>
        </w:rPr>
        <w:t>m</w:t>
      </w:r>
      <w:r>
        <w:t>；</w:t>
      </w:r>
    </w:p>
    <w:p w14:paraId="2688AD86">
      <w:pPr>
        <w:spacing w:line="360" w:lineRule="auto"/>
        <w:jc w:val="left"/>
        <w:textAlignment w:val="center"/>
      </w:pPr>
      <w:r>
        <w:t>(2)若圆筒第一次反弹后落下时，下端与小球同时落地（此前小球未碰地），圆筒的长度</w:t>
      </w:r>
      <w:r>
        <w:rPr>
          <w:rFonts w:eastAsia="Times New Roman"/>
          <w:i/>
        </w:rPr>
        <w:t>L</w:t>
      </w:r>
      <w:r>
        <w:t>。</w:t>
      </w:r>
    </w:p>
    <w:p w14:paraId="40D03284">
      <w:pPr>
        <w:pStyle w:val="Heading1"/>
      </w:pPr>
      <w:bookmarkStart w:id="11" w:name="_Toc201595468"/>
      <w:r>
        <w:drawing>
          <wp:inline distT="0" distB="0" distL="114300" distR="114300">
            <wp:extent cx="2543175" cy="971550"/>
            <wp:effectExtent l="0" t="0" r="9525" b="0"/>
            <wp:docPr id="33" name="图片 433" descr="学科网 jyMyxGwUmjj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33" descr="学科网 jyMyxGwUmjjNAx1ODbqMbQ==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0"/>
      <w:bookmarkEnd w:id="11"/>
    </w:p>
    <w:p w14:paraId="10FEBF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．（2023·江苏·高考真题）电梯上升过程中，某同学用智能手机记录了电梯速度随时间变化的关系，如图所示。电梯加速上升的时段是（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D5480E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400300" cy="1266825"/>
            <wp:effectExtent l="0" t="0" r="0" b="3175"/>
            <wp:docPr id="100005" name="图片 100005" descr="@@@e2697f93-ce7e-4d4b-99d8-5f27f9c6bb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697f93-ce7e-4d4b-99d8-5f27f9c6bb5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26B5776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A．从20.0s到30.0s</w:t>
      </w:r>
      <w:r>
        <w:rPr>
          <w:sz w:val="21"/>
        </w:rPr>
        <w:tab/>
      </w:r>
      <w:r>
        <w:rPr>
          <w:sz w:val="21"/>
        </w:rPr>
        <w:t>B．从30.0s到40.0s</w:t>
      </w:r>
    </w:p>
    <w:p w14:paraId="42C11E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C．从40.0s到50.0s</w:t>
      </w:r>
      <w:r>
        <w:rPr>
          <w:sz w:val="21"/>
        </w:rPr>
        <w:tab/>
      </w:r>
      <w:r>
        <w:rPr>
          <w:sz w:val="21"/>
        </w:rPr>
        <w:t>D．从50.0s到60.0s</w:t>
      </w:r>
    </w:p>
    <w:p w14:paraId="05FE1A5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．（2016·江苏·高考真题）小球从一定高度处由静止下落，与地面碰撞后回到原高度再次下落，重复上述运动，取小球的落地点为原点建立坐标系，竖直向上为正方向，下列速度</w:t>
      </w:r>
      <w:r>
        <w:object>
          <v:shape id="_x0000_i1043" type="#_x0000_t75" alt="eqIdbc13a607ac0c7f76d252d7cb1bb040fd" style="width:7.9pt;height:9.65pt" o:ole="" coordsize="21600,21600" o:preferrelative="t" filled="f" stroked="f">
            <v:stroke joinstyle="miter"/>
            <v:imagedata r:id="rId62" o:title="eqIdbc13a607ac0c7f76d252d7cb1bb040fd"/>
            <o:lock v:ext="edit" aspectratio="t"/>
            <w10:anchorlock/>
          </v:shape>
          <o:OLEObject Type="Embed" ProgID="Equation.DSMT4" ShapeID="_x0000_i1043" DrawAspect="Content" ObjectID="_1468075742" r:id="rId63"/>
        </w:object>
      </w:r>
      <w:r>
        <w:rPr>
          <w:sz w:val="21"/>
        </w:rPr>
        <w:t>和位置</w:t>
      </w:r>
      <w:r>
        <w:object>
          <v:shape id="_x0000_i1044" type="#_x0000_t75" alt="eqId81dea63b8ce3e51adf66cf7b9982a248" style="width:8.75pt;height:9.5pt" o:ole="" coordsize="21600,21600" o:preferrelative="t" filled="f" stroked="f">
            <v:stroke joinstyle="miter"/>
            <v:imagedata r:id="rId64" o:title="eqId81dea63b8ce3e51adf66cf7b9982a248"/>
            <o:lock v:ext="edit" aspectratio="t"/>
            <w10:anchorlock/>
          </v:shape>
          <o:OLEObject Type="Embed" ProgID="Equation.DSMT4" ShapeID="_x0000_i1044" DrawAspect="Content" ObjectID="_1468075743" r:id="rId65"/>
        </w:object>
      </w:r>
      <w:r>
        <w:rPr>
          <w:sz w:val="21"/>
        </w:rPr>
        <w:t>的关系图像中，能描述该过程的是（　　）</w:t>
      </w:r>
    </w:p>
    <w:p w14:paraId="4902664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19275" cy="1571625"/>
            <wp:effectExtent l="0" t="0" r="9525" b="3175"/>
            <wp:docPr id="100015" name="图片 100015" descr="@@@a44e2326-acf3-4178-a9c7-71e23f0565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a44e2326-acf3-4178-a9c7-71e23f0565c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1695450"/>
            <wp:effectExtent l="0" t="0" r="3175" b="6350"/>
            <wp:docPr id="100017" name="图片 100017" descr="@@@47e4757c-7130-40da-b2f6-dfaf0bca2d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7e4757c-7130-40da-b2f6-dfaf0bca2d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11C1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66925" cy="1343025"/>
            <wp:effectExtent l="0" t="0" r="3175" b="3175"/>
            <wp:docPr id="100019" name="图片 100019" descr="@@@f5f60b11-fbbd-456f-848e-99c09367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5f60b11-fbbd-456f-848e-99c09367546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295400"/>
            <wp:effectExtent l="0" t="0" r="9525" b="0"/>
            <wp:docPr id="100021" name="图片 100021" descr="@@@a16af9f2-6f13-4208-ba4e-eb18ce85e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a16af9f2-6f13-4208-ba4e-eb18ce85ec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53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bookmarkStart w:id="12" w:name="_GoBack"/>
      <w:bookmarkEnd w:id="12"/>
    </w:p>
    <w:sectPr>
      <w:headerReference w:type="default" r:id="rId70"/>
      <w:footerReference w:type="default" r:id="rId71"/>
      <w:pgSz w:w="11906" w:h="16838"/>
      <w:pgMar w:top="1440" w:right="1083" w:bottom="1440" w:left="1083" w:header="851" w:footer="992" w:gutter="0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1"/>
    <w:family w:val="roman"/>
    <w:pitch w:val="variable"/>
    <w:sig w:usb0="E0002EFF" w:usb1="C000785B" w:usb2="00000009" w:usb3="00000000" w:csb0="4008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宋体-方正超大字符集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135A952">
    <w:pPr>
      <w:jc w:val="center"/>
    </w:pP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PAGE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</w:t>
    </w:r>
    <w:r>
      <w:rPr>
        <w:rFonts w:ascii="Times New Roman" w:eastAsia="Times New Roman" w:hAnsi="Times New Roman"/>
      </w:rPr>
      <w:fldChar w:fldCharType="end"/>
    </w:r>
    <w:r>
      <w:rPr>
        <w:rFonts w:ascii="Times New Roman" w:eastAsia="Times New Roman" w:hAnsi="Times New Roman"/>
      </w:rPr>
      <w:t xml:space="preserve"> / </w:t>
    </w:r>
    <w:r>
      <w:rPr>
        <w:rFonts w:ascii="Times New Roman" w:eastAsia="Times New Roman" w:hAnsi="Times New Roman"/>
      </w:rPr>
      <w:fldChar w:fldCharType="begin"/>
    </w:r>
    <w:r>
      <w:rPr>
        <w:rFonts w:ascii="Times New Roman" w:eastAsia="Times New Roman" w:hAnsi="Times New Roman"/>
      </w:rPr>
      <w:instrText>NUMPAGES</w:instrText>
    </w:r>
    <w:r>
      <w:rPr>
        <w:rFonts w:ascii="Times New Roman" w:eastAsia="Times New Roman" w:hAnsi="Times New Roman"/>
      </w:rPr>
      <w:fldChar w:fldCharType="separate"/>
    </w:r>
    <w:r>
      <w:rPr>
        <w:rFonts w:ascii="Times New Roman" w:eastAsia="Times New Roman" w:hAnsi="Times New Roman"/>
      </w:rPr>
      <w:t>25</w:t>
    </w:r>
    <w:r>
      <w:rPr>
        <w:rFonts w:ascii="Times New Roman" w:eastAsia="Times New Roman" w:hAnsi="Times New Roman"/>
      </w:rPr>
      <w:fldChar w:fldCharType="end"/>
    </w:r>
  </w:p>
  <w:p w14:paraId="6CADF46A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6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36E9422">
    <w:r>
      <w:drawing>
        <wp:inline distT="0" distB="0" distL="0" distR="0">
          <wp:extent cx="6207125" cy="1905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8CBC875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 id="图片 4" o:spid="_x0000_s2051" type="#_x0000_t75" alt="学科网 zxxk.com" style="width:0.75pt;height:0.75pt;margin-top:8.45pt;margin-left:351pt;position:absolute;z-index:251659264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92A9E"/>
    <w:rsid w:val="00092F69"/>
    <w:rsid w:val="000A16CF"/>
    <w:rsid w:val="000C1A63"/>
    <w:rsid w:val="000C2F75"/>
    <w:rsid w:val="000D38AA"/>
    <w:rsid w:val="000D7007"/>
    <w:rsid w:val="000E4A0D"/>
    <w:rsid w:val="000E765C"/>
    <w:rsid w:val="00146953"/>
    <w:rsid w:val="001664D6"/>
    <w:rsid w:val="001A5939"/>
    <w:rsid w:val="001C000B"/>
    <w:rsid w:val="001D66EB"/>
    <w:rsid w:val="001E5426"/>
    <w:rsid w:val="001F3490"/>
    <w:rsid w:val="0022281B"/>
    <w:rsid w:val="00240A9C"/>
    <w:rsid w:val="002433F3"/>
    <w:rsid w:val="00250DF2"/>
    <w:rsid w:val="0027067E"/>
    <w:rsid w:val="002771D2"/>
    <w:rsid w:val="002B2DC6"/>
    <w:rsid w:val="002D1DC7"/>
    <w:rsid w:val="002E3ACE"/>
    <w:rsid w:val="002E56FE"/>
    <w:rsid w:val="00302400"/>
    <w:rsid w:val="00320C89"/>
    <w:rsid w:val="00360131"/>
    <w:rsid w:val="00363227"/>
    <w:rsid w:val="00367D85"/>
    <w:rsid w:val="0037342B"/>
    <w:rsid w:val="003C5C81"/>
    <w:rsid w:val="003E6673"/>
    <w:rsid w:val="0040402F"/>
    <w:rsid w:val="004151FC"/>
    <w:rsid w:val="0047331D"/>
    <w:rsid w:val="00481283"/>
    <w:rsid w:val="00486104"/>
    <w:rsid w:val="00487736"/>
    <w:rsid w:val="004D40B9"/>
    <w:rsid w:val="0051447A"/>
    <w:rsid w:val="005325CD"/>
    <w:rsid w:val="005340C6"/>
    <w:rsid w:val="0053545F"/>
    <w:rsid w:val="0054712E"/>
    <w:rsid w:val="005616FB"/>
    <w:rsid w:val="0056487D"/>
    <w:rsid w:val="0059489A"/>
    <w:rsid w:val="005C6BBF"/>
    <w:rsid w:val="005E09A7"/>
    <w:rsid w:val="005E2FD5"/>
    <w:rsid w:val="005F3069"/>
    <w:rsid w:val="006047EA"/>
    <w:rsid w:val="00610E06"/>
    <w:rsid w:val="00632E75"/>
    <w:rsid w:val="006346B6"/>
    <w:rsid w:val="00656815"/>
    <w:rsid w:val="006732A6"/>
    <w:rsid w:val="00683267"/>
    <w:rsid w:val="00684275"/>
    <w:rsid w:val="006A385D"/>
    <w:rsid w:val="006B2D97"/>
    <w:rsid w:val="006C2520"/>
    <w:rsid w:val="006E1094"/>
    <w:rsid w:val="006E3A27"/>
    <w:rsid w:val="006E406D"/>
    <w:rsid w:val="006E7F49"/>
    <w:rsid w:val="007035BD"/>
    <w:rsid w:val="007542D2"/>
    <w:rsid w:val="007D55D5"/>
    <w:rsid w:val="007E58BB"/>
    <w:rsid w:val="007F62A3"/>
    <w:rsid w:val="00802DAB"/>
    <w:rsid w:val="00844AD6"/>
    <w:rsid w:val="0085328A"/>
    <w:rsid w:val="00860E35"/>
    <w:rsid w:val="008915AA"/>
    <w:rsid w:val="008944F8"/>
    <w:rsid w:val="008F6BF6"/>
    <w:rsid w:val="009035F2"/>
    <w:rsid w:val="00913910"/>
    <w:rsid w:val="0096269B"/>
    <w:rsid w:val="009A6BB0"/>
    <w:rsid w:val="009C5F3F"/>
    <w:rsid w:val="00A01489"/>
    <w:rsid w:val="00A274CB"/>
    <w:rsid w:val="00A30AE4"/>
    <w:rsid w:val="00A46095"/>
    <w:rsid w:val="00A610B7"/>
    <w:rsid w:val="00A90DF3"/>
    <w:rsid w:val="00AB7F28"/>
    <w:rsid w:val="00AD1444"/>
    <w:rsid w:val="00AE35AB"/>
    <w:rsid w:val="00B205AE"/>
    <w:rsid w:val="00B84DD0"/>
    <w:rsid w:val="00BA5C20"/>
    <w:rsid w:val="00BF2518"/>
    <w:rsid w:val="00BF4AD7"/>
    <w:rsid w:val="00C02FC6"/>
    <w:rsid w:val="00C2613D"/>
    <w:rsid w:val="00C50D8B"/>
    <w:rsid w:val="00C70953"/>
    <w:rsid w:val="00C977BD"/>
    <w:rsid w:val="00CA4A2A"/>
    <w:rsid w:val="00CD0775"/>
    <w:rsid w:val="00CE3EF4"/>
    <w:rsid w:val="00D4186E"/>
    <w:rsid w:val="00D4324E"/>
    <w:rsid w:val="00D43CCC"/>
    <w:rsid w:val="00D51B4D"/>
    <w:rsid w:val="00D742EC"/>
    <w:rsid w:val="00D9297C"/>
    <w:rsid w:val="00DD0D58"/>
    <w:rsid w:val="00DE47F0"/>
    <w:rsid w:val="00E0581F"/>
    <w:rsid w:val="00E05B2F"/>
    <w:rsid w:val="00E7795F"/>
    <w:rsid w:val="00F01408"/>
    <w:rsid w:val="00F419B9"/>
    <w:rsid w:val="00FB4C24"/>
    <w:rsid w:val="00FF342E"/>
    <w:rsid w:val="00FF7069"/>
    <w:rsid w:val="012453C2"/>
    <w:rsid w:val="02831858"/>
    <w:rsid w:val="02D50685"/>
    <w:rsid w:val="02DB67F1"/>
    <w:rsid w:val="036D5B0F"/>
    <w:rsid w:val="03DD4930"/>
    <w:rsid w:val="040A4AA1"/>
    <w:rsid w:val="04745993"/>
    <w:rsid w:val="04A14030"/>
    <w:rsid w:val="05214CF2"/>
    <w:rsid w:val="05251F23"/>
    <w:rsid w:val="05F17CC7"/>
    <w:rsid w:val="06216D15"/>
    <w:rsid w:val="064D4451"/>
    <w:rsid w:val="06887047"/>
    <w:rsid w:val="06D53145"/>
    <w:rsid w:val="06F127DE"/>
    <w:rsid w:val="07717FB8"/>
    <w:rsid w:val="077C400E"/>
    <w:rsid w:val="07A13052"/>
    <w:rsid w:val="07E1518D"/>
    <w:rsid w:val="08292036"/>
    <w:rsid w:val="08493425"/>
    <w:rsid w:val="08843074"/>
    <w:rsid w:val="088A3542"/>
    <w:rsid w:val="091842B5"/>
    <w:rsid w:val="093A02BF"/>
    <w:rsid w:val="0957267A"/>
    <w:rsid w:val="0982332F"/>
    <w:rsid w:val="09D658EE"/>
    <w:rsid w:val="0A0856A7"/>
    <w:rsid w:val="0A246B2F"/>
    <w:rsid w:val="0A6C0445"/>
    <w:rsid w:val="0AD84291"/>
    <w:rsid w:val="0B3B3D60"/>
    <w:rsid w:val="0B4E74ED"/>
    <w:rsid w:val="0B892750"/>
    <w:rsid w:val="0C2C75E1"/>
    <w:rsid w:val="0C9E10BF"/>
    <w:rsid w:val="0CB66F97"/>
    <w:rsid w:val="0CCC4A95"/>
    <w:rsid w:val="0DDA7292"/>
    <w:rsid w:val="0DF00E1B"/>
    <w:rsid w:val="0E5144FF"/>
    <w:rsid w:val="0FDF4873"/>
    <w:rsid w:val="0FFD7F7C"/>
    <w:rsid w:val="10300C7B"/>
    <w:rsid w:val="105C684D"/>
    <w:rsid w:val="10BB16FE"/>
    <w:rsid w:val="110E1E56"/>
    <w:rsid w:val="11115EF7"/>
    <w:rsid w:val="112917EB"/>
    <w:rsid w:val="11621A79"/>
    <w:rsid w:val="11625F1D"/>
    <w:rsid w:val="11877B74"/>
    <w:rsid w:val="11934328"/>
    <w:rsid w:val="11D21107"/>
    <w:rsid w:val="11E46932"/>
    <w:rsid w:val="123E2FFB"/>
    <w:rsid w:val="12BF5534"/>
    <w:rsid w:val="135F2210"/>
    <w:rsid w:val="139C0C60"/>
    <w:rsid w:val="13EF5C30"/>
    <w:rsid w:val="144C1411"/>
    <w:rsid w:val="146B3036"/>
    <w:rsid w:val="1480407D"/>
    <w:rsid w:val="1484238C"/>
    <w:rsid w:val="148B12E6"/>
    <w:rsid w:val="152F138C"/>
    <w:rsid w:val="159F4573"/>
    <w:rsid w:val="15E4302B"/>
    <w:rsid w:val="15FE3A0D"/>
    <w:rsid w:val="16013F56"/>
    <w:rsid w:val="16571072"/>
    <w:rsid w:val="16C26C27"/>
    <w:rsid w:val="170F2053"/>
    <w:rsid w:val="176C3651"/>
    <w:rsid w:val="17964994"/>
    <w:rsid w:val="179A0189"/>
    <w:rsid w:val="17A252C5"/>
    <w:rsid w:val="17DD21FD"/>
    <w:rsid w:val="18491BE4"/>
    <w:rsid w:val="18550677"/>
    <w:rsid w:val="186F79AF"/>
    <w:rsid w:val="18923606"/>
    <w:rsid w:val="18B25451"/>
    <w:rsid w:val="19143FA0"/>
    <w:rsid w:val="1AF000F5"/>
    <w:rsid w:val="1B560A32"/>
    <w:rsid w:val="1B6F7ED9"/>
    <w:rsid w:val="1C146065"/>
    <w:rsid w:val="1D4F5F74"/>
    <w:rsid w:val="1D507571"/>
    <w:rsid w:val="1D5373E8"/>
    <w:rsid w:val="1E577CC4"/>
    <w:rsid w:val="1F5B2334"/>
    <w:rsid w:val="1FF02946"/>
    <w:rsid w:val="203F66C7"/>
    <w:rsid w:val="203F7BAD"/>
    <w:rsid w:val="20A47F1D"/>
    <w:rsid w:val="212871CD"/>
    <w:rsid w:val="212F68D1"/>
    <w:rsid w:val="2219112A"/>
    <w:rsid w:val="226250CD"/>
    <w:rsid w:val="229A7295"/>
    <w:rsid w:val="23F55B53"/>
    <w:rsid w:val="24305A06"/>
    <w:rsid w:val="24435161"/>
    <w:rsid w:val="24CE1786"/>
    <w:rsid w:val="250A3BFF"/>
    <w:rsid w:val="25401C79"/>
    <w:rsid w:val="2566196E"/>
    <w:rsid w:val="258B7811"/>
    <w:rsid w:val="25AA3AD7"/>
    <w:rsid w:val="25EC35E3"/>
    <w:rsid w:val="25F756FE"/>
    <w:rsid w:val="26666720"/>
    <w:rsid w:val="26DC18E5"/>
    <w:rsid w:val="27117097"/>
    <w:rsid w:val="27702138"/>
    <w:rsid w:val="282D6EFC"/>
    <w:rsid w:val="28A644E9"/>
    <w:rsid w:val="28CC250B"/>
    <w:rsid w:val="2A162603"/>
    <w:rsid w:val="2A482CB6"/>
    <w:rsid w:val="2A5A37DD"/>
    <w:rsid w:val="2AF169E0"/>
    <w:rsid w:val="2B827AE3"/>
    <w:rsid w:val="2C3F712F"/>
    <w:rsid w:val="2C4936A5"/>
    <w:rsid w:val="2C4B5E25"/>
    <w:rsid w:val="2CDD2034"/>
    <w:rsid w:val="2CE8454E"/>
    <w:rsid w:val="2D240F25"/>
    <w:rsid w:val="2D284670"/>
    <w:rsid w:val="2D672B94"/>
    <w:rsid w:val="2D917516"/>
    <w:rsid w:val="2DD35D80"/>
    <w:rsid w:val="2E8E6636"/>
    <w:rsid w:val="2E9848D4"/>
    <w:rsid w:val="2E9D0FF0"/>
    <w:rsid w:val="2EC13E2B"/>
    <w:rsid w:val="2F1644DE"/>
    <w:rsid w:val="2F2E08AA"/>
    <w:rsid w:val="2F3B040D"/>
    <w:rsid w:val="2F4B7B98"/>
    <w:rsid w:val="2F8E2168"/>
    <w:rsid w:val="2FE04785"/>
    <w:rsid w:val="30273B1E"/>
    <w:rsid w:val="30650773"/>
    <w:rsid w:val="30A969B6"/>
    <w:rsid w:val="30EC44FB"/>
    <w:rsid w:val="3115045E"/>
    <w:rsid w:val="31293F09"/>
    <w:rsid w:val="31660CB9"/>
    <w:rsid w:val="31F47A4D"/>
    <w:rsid w:val="32004C6A"/>
    <w:rsid w:val="326E53FB"/>
    <w:rsid w:val="32C20171"/>
    <w:rsid w:val="333328D1"/>
    <w:rsid w:val="334E5FB4"/>
    <w:rsid w:val="33B43189"/>
    <w:rsid w:val="33B91D90"/>
    <w:rsid w:val="33F348CD"/>
    <w:rsid w:val="34622717"/>
    <w:rsid w:val="34893069"/>
    <w:rsid w:val="34CF5F34"/>
    <w:rsid w:val="34E94DC9"/>
    <w:rsid w:val="35696FCA"/>
    <w:rsid w:val="35770CB3"/>
    <w:rsid w:val="35D2393D"/>
    <w:rsid w:val="360F7B72"/>
    <w:rsid w:val="361B6516"/>
    <w:rsid w:val="36954E2E"/>
    <w:rsid w:val="36F666FD"/>
    <w:rsid w:val="37113475"/>
    <w:rsid w:val="37122FE8"/>
    <w:rsid w:val="372633C5"/>
    <w:rsid w:val="3747333B"/>
    <w:rsid w:val="375B6016"/>
    <w:rsid w:val="37782933"/>
    <w:rsid w:val="38706BEC"/>
    <w:rsid w:val="38E2206B"/>
    <w:rsid w:val="38E67F6F"/>
    <w:rsid w:val="38EC628C"/>
    <w:rsid w:val="39276F80"/>
    <w:rsid w:val="398B181A"/>
    <w:rsid w:val="39B762CE"/>
    <w:rsid w:val="39DB4C12"/>
    <w:rsid w:val="39DD2CF7"/>
    <w:rsid w:val="39FA48AC"/>
    <w:rsid w:val="3A443B62"/>
    <w:rsid w:val="3AB85F64"/>
    <w:rsid w:val="3ACF77EE"/>
    <w:rsid w:val="3AF559DA"/>
    <w:rsid w:val="3B857F2C"/>
    <w:rsid w:val="3BCC415F"/>
    <w:rsid w:val="3C2854E9"/>
    <w:rsid w:val="3C670229"/>
    <w:rsid w:val="3E1F7214"/>
    <w:rsid w:val="3E2B73BD"/>
    <w:rsid w:val="3E690684"/>
    <w:rsid w:val="3F1E2BD3"/>
    <w:rsid w:val="3F7D3D9E"/>
    <w:rsid w:val="3F890EDF"/>
    <w:rsid w:val="3FB709D7"/>
    <w:rsid w:val="3FC24F2F"/>
    <w:rsid w:val="405047C4"/>
    <w:rsid w:val="40972C3D"/>
    <w:rsid w:val="40AD2587"/>
    <w:rsid w:val="40FE4A6B"/>
    <w:rsid w:val="41065D1D"/>
    <w:rsid w:val="41506F85"/>
    <w:rsid w:val="41571172"/>
    <w:rsid w:val="41B75ADD"/>
    <w:rsid w:val="42073DF3"/>
    <w:rsid w:val="42133790"/>
    <w:rsid w:val="42BD1229"/>
    <w:rsid w:val="42CB4E20"/>
    <w:rsid w:val="42E40D59"/>
    <w:rsid w:val="430D3A72"/>
    <w:rsid w:val="4317489C"/>
    <w:rsid w:val="432079ED"/>
    <w:rsid w:val="433F4E95"/>
    <w:rsid w:val="44B244EA"/>
    <w:rsid w:val="44F1047F"/>
    <w:rsid w:val="44F77C59"/>
    <w:rsid w:val="44FA618E"/>
    <w:rsid w:val="451A72D2"/>
    <w:rsid w:val="457572C5"/>
    <w:rsid w:val="458319E2"/>
    <w:rsid w:val="458D0AB3"/>
    <w:rsid w:val="45CD7101"/>
    <w:rsid w:val="45F41352"/>
    <w:rsid w:val="4766336A"/>
    <w:rsid w:val="47787A34"/>
    <w:rsid w:val="47C16178"/>
    <w:rsid w:val="47D879EE"/>
    <w:rsid w:val="480908C5"/>
    <w:rsid w:val="483E2513"/>
    <w:rsid w:val="486A0C38"/>
    <w:rsid w:val="48B773BE"/>
    <w:rsid w:val="48C4582A"/>
    <w:rsid w:val="496B4C67"/>
    <w:rsid w:val="49773A63"/>
    <w:rsid w:val="49776B77"/>
    <w:rsid w:val="49D63C14"/>
    <w:rsid w:val="4A581496"/>
    <w:rsid w:val="4AB34B18"/>
    <w:rsid w:val="4B6620E8"/>
    <w:rsid w:val="4B836D01"/>
    <w:rsid w:val="4BEB02E1"/>
    <w:rsid w:val="4C382F17"/>
    <w:rsid w:val="4CAE2924"/>
    <w:rsid w:val="4CD3567B"/>
    <w:rsid w:val="4CEF5BAF"/>
    <w:rsid w:val="4D9F113E"/>
    <w:rsid w:val="4DB56EF3"/>
    <w:rsid w:val="4DF74D1B"/>
    <w:rsid w:val="4E6C38E5"/>
    <w:rsid w:val="4EA737B5"/>
    <w:rsid w:val="4FEF73F8"/>
    <w:rsid w:val="500A14F8"/>
    <w:rsid w:val="504D7564"/>
    <w:rsid w:val="5074340D"/>
    <w:rsid w:val="50A123B1"/>
    <w:rsid w:val="517170BC"/>
    <w:rsid w:val="5185206F"/>
    <w:rsid w:val="51B83AD7"/>
    <w:rsid w:val="51BA7D66"/>
    <w:rsid w:val="51C520EA"/>
    <w:rsid w:val="5207226E"/>
    <w:rsid w:val="5263442C"/>
    <w:rsid w:val="52713FC8"/>
    <w:rsid w:val="52DF7513"/>
    <w:rsid w:val="531E2D4A"/>
    <w:rsid w:val="535E520B"/>
    <w:rsid w:val="54370965"/>
    <w:rsid w:val="54A3500F"/>
    <w:rsid w:val="54C6369A"/>
    <w:rsid w:val="54E029AD"/>
    <w:rsid w:val="54FA3C3B"/>
    <w:rsid w:val="559D264C"/>
    <w:rsid w:val="55B017CF"/>
    <w:rsid w:val="55EF09CE"/>
    <w:rsid w:val="56852717"/>
    <w:rsid w:val="56A47A0A"/>
    <w:rsid w:val="56C32E5D"/>
    <w:rsid w:val="56DB46F3"/>
    <w:rsid w:val="570E2827"/>
    <w:rsid w:val="58404FE4"/>
    <w:rsid w:val="5855720E"/>
    <w:rsid w:val="594E29FC"/>
    <w:rsid w:val="598F6750"/>
    <w:rsid w:val="5A761768"/>
    <w:rsid w:val="5A8C160E"/>
    <w:rsid w:val="5AD461F7"/>
    <w:rsid w:val="5B5045E9"/>
    <w:rsid w:val="5B7A4125"/>
    <w:rsid w:val="5C283DD7"/>
    <w:rsid w:val="5C712CEA"/>
    <w:rsid w:val="5CD01D3B"/>
    <w:rsid w:val="5CD42818"/>
    <w:rsid w:val="5CD96ED2"/>
    <w:rsid w:val="5CF51F99"/>
    <w:rsid w:val="5D0B33E8"/>
    <w:rsid w:val="5D261179"/>
    <w:rsid w:val="5D3302C2"/>
    <w:rsid w:val="5D5B399E"/>
    <w:rsid w:val="5DB558AD"/>
    <w:rsid w:val="5DBD6A6E"/>
    <w:rsid w:val="5DC0586F"/>
    <w:rsid w:val="5DFE3EA4"/>
    <w:rsid w:val="5EBB2DC3"/>
    <w:rsid w:val="5EEB4428"/>
    <w:rsid w:val="5F7251CD"/>
    <w:rsid w:val="5F9271EC"/>
    <w:rsid w:val="5F9932EF"/>
    <w:rsid w:val="60254680"/>
    <w:rsid w:val="605D3104"/>
    <w:rsid w:val="60FB7B42"/>
    <w:rsid w:val="61577891"/>
    <w:rsid w:val="6165040E"/>
    <w:rsid w:val="61D476D6"/>
    <w:rsid w:val="61E96C41"/>
    <w:rsid w:val="6252633E"/>
    <w:rsid w:val="62B92A90"/>
    <w:rsid w:val="62CC4589"/>
    <w:rsid w:val="63394FF2"/>
    <w:rsid w:val="63887929"/>
    <w:rsid w:val="63F57AF7"/>
    <w:rsid w:val="64202A8D"/>
    <w:rsid w:val="646859BE"/>
    <w:rsid w:val="6564418A"/>
    <w:rsid w:val="65650BEB"/>
    <w:rsid w:val="65C3595C"/>
    <w:rsid w:val="65EA5EDE"/>
    <w:rsid w:val="66115A83"/>
    <w:rsid w:val="66F05398"/>
    <w:rsid w:val="670F52BB"/>
    <w:rsid w:val="675D3D32"/>
    <w:rsid w:val="6760172C"/>
    <w:rsid w:val="67CE57EE"/>
    <w:rsid w:val="68885861"/>
    <w:rsid w:val="68CD337D"/>
    <w:rsid w:val="68FD3E23"/>
    <w:rsid w:val="690B75DC"/>
    <w:rsid w:val="69193CD7"/>
    <w:rsid w:val="6965484C"/>
    <w:rsid w:val="696E5C32"/>
    <w:rsid w:val="69744B9B"/>
    <w:rsid w:val="69935D56"/>
    <w:rsid w:val="6A413A96"/>
    <w:rsid w:val="6A733B62"/>
    <w:rsid w:val="6BCA186A"/>
    <w:rsid w:val="6BCC7390"/>
    <w:rsid w:val="6C1F5794"/>
    <w:rsid w:val="6C84700F"/>
    <w:rsid w:val="6C8D36CE"/>
    <w:rsid w:val="6CDE737B"/>
    <w:rsid w:val="6D804A48"/>
    <w:rsid w:val="6D97276A"/>
    <w:rsid w:val="6DD60264"/>
    <w:rsid w:val="6E496DC5"/>
    <w:rsid w:val="6E6B2E90"/>
    <w:rsid w:val="6EB56801"/>
    <w:rsid w:val="6ECA1931"/>
    <w:rsid w:val="6EEF21CA"/>
    <w:rsid w:val="6F060E0B"/>
    <w:rsid w:val="6F444467"/>
    <w:rsid w:val="6F7D2527"/>
    <w:rsid w:val="702E6433"/>
    <w:rsid w:val="70B30FF5"/>
    <w:rsid w:val="70F36588"/>
    <w:rsid w:val="70F93405"/>
    <w:rsid w:val="719248F8"/>
    <w:rsid w:val="71A156E5"/>
    <w:rsid w:val="72230DF1"/>
    <w:rsid w:val="7249798C"/>
    <w:rsid w:val="725F0CB0"/>
    <w:rsid w:val="72D05C7D"/>
    <w:rsid w:val="72F45FB6"/>
    <w:rsid w:val="73041B05"/>
    <w:rsid w:val="735B08ED"/>
    <w:rsid w:val="73BD156A"/>
    <w:rsid w:val="73D929EC"/>
    <w:rsid w:val="73E7124C"/>
    <w:rsid w:val="73EA66A8"/>
    <w:rsid w:val="74145075"/>
    <w:rsid w:val="74552D90"/>
    <w:rsid w:val="745D327B"/>
    <w:rsid w:val="74BE59C8"/>
    <w:rsid w:val="74F02341"/>
    <w:rsid w:val="751648DB"/>
    <w:rsid w:val="75BB792E"/>
    <w:rsid w:val="75DD24BF"/>
    <w:rsid w:val="766E39D9"/>
    <w:rsid w:val="76D336FD"/>
    <w:rsid w:val="770216E1"/>
    <w:rsid w:val="77A709F2"/>
    <w:rsid w:val="787E3C56"/>
    <w:rsid w:val="78D23D6D"/>
    <w:rsid w:val="78F925F1"/>
    <w:rsid w:val="792E13D2"/>
    <w:rsid w:val="7940316B"/>
    <w:rsid w:val="79415429"/>
    <w:rsid w:val="79B6386A"/>
    <w:rsid w:val="79D7587D"/>
    <w:rsid w:val="7A337D6C"/>
    <w:rsid w:val="7A4E495F"/>
    <w:rsid w:val="7A59162D"/>
    <w:rsid w:val="7AB07866"/>
    <w:rsid w:val="7B095F0A"/>
    <w:rsid w:val="7B536F3F"/>
    <w:rsid w:val="7B9D775C"/>
    <w:rsid w:val="7BB37C24"/>
    <w:rsid w:val="7BC978AC"/>
    <w:rsid w:val="7BF216CF"/>
    <w:rsid w:val="7C044924"/>
    <w:rsid w:val="7CA27EDB"/>
    <w:rsid w:val="7CB6160D"/>
    <w:rsid w:val="7CC406CE"/>
    <w:rsid w:val="7CC46F35"/>
    <w:rsid w:val="7CE87DA1"/>
    <w:rsid w:val="7D04554E"/>
    <w:rsid w:val="7D763CAC"/>
    <w:rsid w:val="7DF572AC"/>
    <w:rsid w:val="7E1439F0"/>
    <w:rsid w:val="7F0B56D4"/>
  </w:rsids>
  <w:docVars>
    <w:docVar w:name="commondata" w:val="eyJoZGlkIjoiNWQyZDQ1MzZjZWRhMGZlNDU3Yjg4ZGMwZDk4ZDBlNWI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semiHidden="0" w:uiPriority="9" w:qFormat="1"/>
    <w:lsdException w:name="heading 7" w:semiHidden="0" w:uiPriority="9" w:qFormat="1"/>
    <w:lsdException w:name="heading 8" w:semiHidden="0" w:uiPriority="9" w:qFormat="1"/>
    <w:lsdException w:name="heading 9" w:semiHidden="0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qFormat="1"/>
    <w:lsdException w:name="toc 2" w:semiHidden="0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jc w:val="center"/>
      <w:outlineLvl w:val="0"/>
    </w:pPr>
    <w:rPr>
      <w:rFonts w:eastAsia="微软雅黑"/>
      <w:b/>
      <w:kern w:val="44"/>
      <w:sz w:val="36"/>
    </w:rPr>
  </w:style>
  <w:style w:type="paragraph" w:styleId="Heading2">
    <w:name w:val="heading 2"/>
    <w:basedOn w:val="Normal"/>
    <w:next w:val="Normal"/>
    <w:link w:val="2Char"/>
    <w:unhideWhenUsed/>
    <w:qFormat/>
    <w:pPr>
      <w:keepNext/>
      <w:keepLines/>
      <w:spacing w:before="260" w:after="260" w:line="413" w:lineRule="auto"/>
      <w:outlineLvl w:val="1"/>
    </w:pPr>
    <w:rPr>
      <w:rFonts w:ascii="Arial" w:eastAsia="微软雅黑" w:hAnsi="Arial"/>
      <w:b/>
      <w:color w:val="376092" w:themeColor="accent1" w:themeShade="BF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6"/>
    </w:pPr>
    <w:rPr>
      <w:b/>
      <w:sz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uiPriority w:val="39"/>
    <w:semiHidden/>
    <w:unhideWhenUsed/>
    <w:qFormat/>
    <w:pPr>
      <w:ind w:left="840" w:leftChars="400"/>
    </w:p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unhideWhenUsed/>
    <w:qFormat/>
  </w:style>
  <w:style w:type="paragraph" w:styleId="TOC2">
    <w:name w:val="toc 2"/>
    <w:basedOn w:val="Normal"/>
    <w:next w:val="Normal"/>
    <w:uiPriority w:val="39"/>
    <w:unhideWhenUsed/>
    <w:qFormat/>
    <w:pPr>
      <w:ind w:left="420" w:leftChars="200"/>
    </w:p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Normal622">
    <w:name w:val="Normal_6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en-US" w:bidi="ar-SA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lang w:val="en-US" w:eastAsia="en-US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a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character" w:customStyle="1" w:styleId="font11">
    <w:name w:val="font11"/>
    <w:basedOn w:val="DefaultParagraphFont"/>
    <w:qFormat/>
    <w:rPr>
      <w:rFonts w:ascii="宋体" w:eastAsia="宋体" w:hAnsi="宋体" w:cs="宋体"/>
      <w:color w:val="000000"/>
      <w:sz w:val="28"/>
      <w:szCs w:val="28"/>
      <w:u w:val="none"/>
    </w:rPr>
  </w:style>
  <w:style w:type="character" w:customStyle="1" w:styleId="font21">
    <w:name w:val="font21"/>
    <w:basedOn w:val="DefaultParagraphFont"/>
    <w:qFormat/>
    <w:rPr>
      <w:rFonts w:ascii="宋体" w:eastAsia="宋体" w:hAnsi="宋体" w:cs="宋体" w:hint="eastAsia"/>
      <w:color w:val="000000"/>
      <w:sz w:val="22"/>
      <w:szCs w:val="22"/>
      <w:u w:val="none"/>
    </w:rPr>
  </w:style>
  <w:style w:type="character" w:customStyle="1" w:styleId="font01">
    <w:name w:val="font0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/>
      <w:color w:val="000000"/>
      <w:sz w:val="22"/>
      <w:szCs w:val="22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12"/>
      <w:szCs w:val="12"/>
      <w:u w:val="none"/>
    </w:rPr>
  </w:style>
  <w:style w:type="character" w:customStyle="1" w:styleId="font51">
    <w:name w:val="font51"/>
    <w:basedOn w:val="DefaultParagraphFont"/>
    <w:qFormat/>
    <w:rPr>
      <w:rFonts w:ascii="宋体" w:eastAsia="宋体" w:hAnsi="宋体" w:cs="宋体"/>
      <w:color w:val="000000"/>
      <w:sz w:val="10"/>
      <w:szCs w:val="10"/>
      <w:u w:val="none"/>
    </w:rPr>
  </w:style>
  <w:style w:type="character" w:customStyle="1" w:styleId="font61">
    <w:name w:val="font61"/>
    <w:basedOn w:val="DefaultParagraphFont"/>
    <w:qFormat/>
    <w:rPr>
      <w:rFonts w:ascii="Arial" w:hAnsi="Arial" w:cs="Arial" w:hint="default"/>
      <w:color w:val="000000"/>
      <w:sz w:val="13"/>
      <w:szCs w:val="13"/>
      <w:u w:val="none"/>
    </w:rPr>
  </w:style>
  <w:style w:type="character" w:customStyle="1" w:styleId="font71">
    <w:name w:val="font71"/>
    <w:basedOn w:val="DefaultParagraphFont"/>
    <w:qFormat/>
    <w:rPr>
      <w:rFonts w:ascii="Arial" w:hAnsi="Arial" w:cs="Arial" w:hint="default"/>
      <w:color w:val="000000"/>
      <w:sz w:val="22"/>
      <w:szCs w:val="22"/>
      <w:u w:val="none"/>
    </w:rPr>
  </w:style>
  <w:style w:type="character" w:customStyle="1" w:styleId="2Char">
    <w:name w:val="标题 2 Char"/>
    <w:link w:val="Heading2"/>
    <w:qFormat/>
    <w:rPr>
      <w:rFonts w:ascii="Arial" w:eastAsia="微软雅黑" w:hAnsi="Arial"/>
      <w:b/>
      <w:color w:val="376092" w:themeColor="accent1" w:themeShade="BF"/>
      <w:sz w:val="28"/>
    </w:rPr>
  </w:style>
  <w:style w:type="paragraph" w:customStyle="1" w:styleId="TOCHeading">
    <w:name w:val="TOC Heading"/>
    <w:basedOn w:val="Heading1"/>
    <w:next w:val="Normal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376092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media/image7.wmf" /><Relationship Id="rId13" Type="http://schemas.openxmlformats.org/officeDocument/2006/relationships/oleObject" Target="embeddings/oleObject1.bin" /><Relationship Id="rId14" Type="http://schemas.openxmlformats.org/officeDocument/2006/relationships/image" Target="media/image8.wmf" /><Relationship Id="rId15" Type="http://schemas.openxmlformats.org/officeDocument/2006/relationships/oleObject" Target="embeddings/oleObject2.bin" /><Relationship Id="rId16" Type="http://schemas.openxmlformats.org/officeDocument/2006/relationships/image" Target="media/image9.wmf" /><Relationship Id="rId17" Type="http://schemas.openxmlformats.org/officeDocument/2006/relationships/oleObject" Target="embeddings/oleObject3.bin" /><Relationship Id="rId18" Type="http://schemas.openxmlformats.org/officeDocument/2006/relationships/image" Target="media/image10.wmf" /><Relationship Id="rId19" Type="http://schemas.openxmlformats.org/officeDocument/2006/relationships/oleObject" Target="embeddings/oleObject4.bin" /><Relationship Id="rId2" Type="http://schemas.openxmlformats.org/officeDocument/2006/relationships/webSettings" Target="webSettings.xml" /><Relationship Id="rId20" Type="http://schemas.openxmlformats.org/officeDocument/2006/relationships/image" Target="media/image11.png" /><Relationship Id="rId21" Type="http://schemas.openxmlformats.org/officeDocument/2006/relationships/image" Target="media/image12.png" /><Relationship Id="rId22" Type="http://schemas.openxmlformats.org/officeDocument/2006/relationships/image" Target="media/image13.wmf" /><Relationship Id="rId23" Type="http://schemas.openxmlformats.org/officeDocument/2006/relationships/oleObject" Target="embeddings/oleObject5.bin" /><Relationship Id="rId24" Type="http://schemas.openxmlformats.org/officeDocument/2006/relationships/image" Target="media/image14.wmf" /><Relationship Id="rId25" Type="http://schemas.openxmlformats.org/officeDocument/2006/relationships/oleObject" Target="embeddings/oleObject6.bin" /><Relationship Id="rId26" Type="http://schemas.openxmlformats.org/officeDocument/2006/relationships/image" Target="media/image15.png" /><Relationship Id="rId27" Type="http://schemas.openxmlformats.org/officeDocument/2006/relationships/image" Target="media/image16.wmf" /><Relationship Id="rId28" Type="http://schemas.openxmlformats.org/officeDocument/2006/relationships/oleObject" Target="embeddings/oleObject7.bin" /><Relationship Id="rId29" Type="http://schemas.openxmlformats.org/officeDocument/2006/relationships/image" Target="media/image17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8.bin" /><Relationship Id="rId31" Type="http://schemas.openxmlformats.org/officeDocument/2006/relationships/image" Target="media/image18.wmf" /><Relationship Id="rId32" Type="http://schemas.openxmlformats.org/officeDocument/2006/relationships/oleObject" Target="embeddings/oleObject9.bin" /><Relationship Id="rId33" Type="http://schemas.openxmlformats.org/officeDocument/2006/relationships/image" Target="media/image19.wmf" /><Relationship Id="rId34" Type="http://schemas.openxmlformats.org/officeDocument/2006/relationships/oleObject" Target="embeddings/oleObject10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2.bin" /><Relationship Id="rId39" Type="http://schemas.openxmlformats.org/officeDocument/2006/relationships/image" Target="media/image22.png" /><Relationship Id="rId4" Type="http://schemas.openxmlformats.org/officeDocument/2006/relationships/customXml" Target="../customXml/item1.xml" /><Relationship Id="rId40" Type="http://schemas.openxmlformats.org/officeDocument/2006/relationships/image" Target="media/image23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4.wmf" /><Relationship Id="rId43" Type="http://schemas.openxmlformats.org/officeDocument/2006/relationships/oleObject" Target="embeddings/oleObject14.bin" /><Relationship Id="rId44" Type="http://schemas.openxmlformats.org/officeDocument/2006/relationships/image" Target="media/image25.wmf" /><Relationship Id="rId45" Type="http://schemas.openxmlformats.org/officeDocument/2006/relationships/oleObject" Target="embeddings/oleObject15.bin" /><Relationship Id="rId46" Type="http://schemas.openxmlformats.org/officeDocument/2006/relationships/image" Target="media/image26.wmf" /><Relationship Id="rId47" Type="http://schemas.openxmlformats.org/officeDocument/2006/relationships/oleObject" Target="embeddings/oleObject16.bin" /><Relationship Id="rId48" Type="http://schemas.openxmlformats.org/officeDocument/2006/relationships/image" Target="media/image27.png" /><Relationship Id="rId49" Type="http://schemas.openxmlformats.org/officeDocument/2006/relationships/image" Target="media/image28.png" /><Relationship Id="rId5" Type="http://schemas.openxmlformats.org/officeDocument/2006/relationships/customXml" Target="../customXml/item2.xml" /><Relationship Id="rId50" Type="http://schemas.openxmlformats.org/officeDocument/2006/relationships/image" Target="media/image29.png" /><Relationship Id="rId51" Type="http://schemas.openxmlformats.org/officeDocument/2006/relationships/image" Target="media/image30.png" /><Relationship Id="rId52" Type="http://schemas.openxmlformats.org/officeDocument/2006/relationships/image" Target="media/image31.png" /><Relationship Id="rId53" Type="http://schemas.openxmlformats.org/officeDocument/2006/relationships/image" Target="media/image32.png" /><Relationship Id="rId54" Type="http://schemas.openxmlformats.org/officeDocument/2006/relationships/image" Target="media/image33.png" /><Relationship Id="rId55" Type="http://schemas.openxmlformats.org/officeDocument/2006/relationships/image" Target="media/image34.jpeg" /><Relationship Id="rId56" Type="http://schemas.openxmlformats.org/officeDocument/2006/relationships/image" Target="media/image35.jpeg" /><Relationship Id="rId57" Type="http://schemas.openxmlformats.org/officeDocument/2006/relationships/image" Target="media/image36.wmf" /><Relationship Id="rId58" Type="http://schemas.openxmlformats.org/officeDocument/2006/relationships/oleObject" Target="embeddings/oleObject17.bin" /><Relationship Id="rId59" Type="http://schemas.openxmlformats.org/officeDocument/2006/relationships/image" Target="media/image37.png" /><Relationship Id="rId6" Type="http://schemas.openxmlformats.org/officeDocument/2006/relationships/image" Target="media/image1.png" /><Relationship Id="rId60" Type="http://schemas.openxmlformats.org/officeDocument/2006/relationships/image" Target="media/image38.png" /><Relationship Id="rId61" Type="http://schemas.openxmlformats.org/officeDocument/2006/relationships/image" Target="media/image39.png" /><Relationship Id="rId62" Type="http://schemas.openxmlformats.org/officeDocument/2006/relationships/image" Target="media/image40.wmf" /><Relationship Id="rId63" Type="http://schemas.openxmlformats.org/officeDocument/2006/relationships/oleObject" Target="embeddings/oleObject18.bin" /><Relationship Id="rId64" Type="http://schemas.openxmlformats.org/officeDocument/2006/relationships/image" Target="media/image41.wmf" /><Relationship Id="rId65" Type="http://schemas.openxmlformats.org/officeDocument/2006/relationships/oleObject" Target="embeddings/oleObject19.bin" /><Relationship Id="rId66" Type="http://schemas.openxmlformats.org/officeDocument/2006/relationships/image" Target="media/image42.png" /><Relationship Id="rId67" Type="http://schemas.openxmlformats.org/officeDocument/2006/relationships/image" Target="media/image43.png" /><Relationship Id="rId68" Type="http://schemas.openxmlformats.org/officeDocument/2006/relationships/image" Target="media/image44.png" /><Relationship Id="rId69" Type="http://schemas.openxmlformats.org/officeDocument/2006/relationships/image" Target="media/image45.png" /><Relationship Id="rId7" Type="http://schemas.openxmlformats.org/officeDocument/2006/relationships/image" Target="media/image2.png" /><Relationship Id="rId70" Type="http://schemas.openxmlformats.org/officeDocument/2006/relationships/header" Target="header1.xml" /><Relationship Id="rId71" Type="http://schemas.openxmlformats.org/officeDocument/2006/relationships/footer" Target="footer1.xml" /><Relationship Id="rId72" Type="http://schemas.openxmlformats.org/officeDocument/2006/relationships/theme" Target="theme/theme1.xml" /><Relationship Id="rId73" Type="http://schemas.openxmlformats.org/officeDocument/2006/relationships/styles" Target="styles.xml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6.png" /><Relationship Id="rId2" Type="http://schemas.openxmlformats.org/officeDocument/2006/relationships/image" Target="media/image4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2A89DE8-651F-4998-B380-D224AE41DC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4107</Words>
  <Characters>4399</Characters>
  <Application>Microsoft Office Word</Application>
  <DocSecurity>0</DocSecurity>
  <Lines>173</Lines>
  <Paragraphs>48</Paragraphs>
  <ScaleCrop>false</ScaleCrop>
  <Company>x</Company>
  <LinksUpToDate>false</LinksUpToDate>
  <CharactersWithSpaces>4525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文武zjb</cp:lastModifiedBy>
  <cp:revision>42</cp:revision>
  <dcterms:created xsi:type="dcterms:W3CDTF">2020-02-29T09:17:00Z</dcterms:created>
  <dcterms:modified xsi:type="dcterms:W3CDTF">2025-07-02T08:14:35Z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