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filled="t"/>
  </w:background>
  <w:body>
    <w:p w:rsidR="006A62C4" w:rsidP="004F6127" w14:paraId="76B44765" w14:textId="7D1DAE62">
      <w:pPr>
        <w:spacing w:line="360" w:lineRule="auto"/>
        <w:contextualSpacing/>
        <w:jc w:val="center"/>
        <w:textAlignment w:val="center"/>
        <w:rPr>
          <w:rFonts w:eastAsia="微软雅黑"/>
          <w:b/>
          <w:bCs/>
          <w:color w:val="000000" w:themeColor="text1"/>
          <w:sz w:val="44"/>
          <w:szCs w:val="44"/>
        </w:rPr>
      </w:pPr>
      <w:r w:rsidRPr="00E00E00" w:rsidR="00E00E00">
        <w:rPr>
          <w:rFonts w:eastAsia="微软雅黑" w:hint="eastAsia"/>
          <w:b/>
          <w:bCs/>
          <w:color w:val="000000" w:themeColor="text1"/>
          <w:sz w:val="36"/>
          <w:szCs w:val="36"/>
        </w:rPr>
        <w:drawing>
          <wp:anchor simplePos="0" relativeHeight="251658240" behindDoc="0" locked="0" layoutInCell="1" allowOverlap="1">
            <wp:simplePos x="0" y="0"/>
            <wp:positionH relativeFrom="page">
              <wp:posOffset>10541000</wp:posOffset>
            </wp:positionH>
            <wp:positionV relativeFrom="topMargin">
              <wp:posOffset>12458700</wp:posOffset>
            </wp:positionV>
            <wp:extent cx="292100" cy="444500"/>
            <wp:wrapNone/>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
                    <a:stretch>
                      <a:fillRect/>
                    </a:stretch>
                  </pic:blipFill>
                  <pic:spPr>
                    <a:xfrm>
                      <a:off x="0" y="0"/>
                      <a:ext cx="292100" cy="444500"/>
                    </a:xfrm>
                    <a:prstGeom prst="rect">
                      <a:avLst/>
                    </a:prstGeom>
                  </pic:spPr>
                </pic:pic>
              </a:graphicData>
            </a:graphic>
          </wp:anchor>
        </w:drawing>
      </w:r>
      <w:r>
        <w:rPr>
          <w:rFonts w:eastAsia="微软雅黑"/>
          <w:b/>
          <w:bCs/>
          <w:noProof/>
          <w:color w:val="000000" w:themeColor="text1"/>
          <w:sz w:val="36"/>
          <w:szCs w:val="36"/>
        </w:rPr>
        <w:drawing>
          <wp:anchor distT="0" distB="0" distL="114300" distR="114300" simplePos="0" relativeHeight="251659264" behindDoc="0" locked="0" layoutInCell="1" allowOverlap="1">
            <wp:simplePos x="0" y="0"/>
            <wp:positionH relativeFrom="page">
              <wp:posOffset>10502900</wp:posOffset>
            </wp:positionH>
            <wp:positionV relativeFrom="topMargin">
              <wp:posOffset>10642600</wp:posOffset>
            </wp:positionV>
            <wp:extent cx="342900" cy="431800"/>
            <wp:effectExtent l="0" t="0" r="0" b="6350"/>
            <wp:wrapNone/>
            <wp:docPr id="100218" name="图片 1002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descr="学科网"/>
                    <pic:cNvPicPr>
                      <a:picLocks noChangeAspect="1"/>
                    </pic:cNvPicPr>
                  </pic:nvPicPr>
                  <pic:blipFill>
                    <a:blip xmlns:r="http://schemas.openxmlformats.org/officeDocument/2006/relationships" r:embed="rId7"/>
                    <a:stretch>
                      <a:fillRect/>
                    </a:stretch>
                  </pic:blipFill>
                  <pic:spPr>
                    <a:xfrm>
                      <a:off x="0" y="0"/>
                      <a:ext cx="342900" cy="431800"/>
                    </a:xfrm>
                    <a:prstGeom prst="rect">
                      <a:avLst/>
                    </a:prstGeom>
                  </pic:spPr>
                </pic:pic>
              </a:graphicData>
            </a:graphic>
          </wp:anchor>
        </w:drawing>
      </w:r>
      <w:r>
        <w:rPr>
          <w:rFonts w:eastAsia="微软雅黑"/>
          <w:b/>
          <w:bCs/>
          <w:noProof/>
          <w:color w:val="000000" w:themeColor="text1"/>
          <w:sz w:val="36"/>
          <w:szCs w:val="36"/>
        </w:rPr>
        <w:drawing>
          <wp:anchor distT="0" distB="0" distL="114300" distR="114300" simplePos="0" relativeHeight="251660288" behindDoc="0" locked="0" layoutInCell="1" allowOverlap="1">
            <wp:simplePos x="0" y="0"/>
            <wp:positionH relativeFrom="page">
              <wp:posOffset>12395200</wp:posOffset>
            </wp:positionH>
            <wp:positionV relativeFrom="topMargin">
              <wp:posOffset>11684000</wp:posOffset>
            </wp:positionV>
            <wp:extent cx="254000" cy="279400"/>
            <wp:effectExtent l="0" t="0" r="12700" b="6350"/>
            <wp:wrapNone/>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xmlns:r="http://schemas.openxmlformats.org/officeDocument/2006/relationships" r:embed="rId8"/>
                    <a:stretch>
                      <a:fillRect/>
                    </a:stretch>
                  </pic:blipFill>
                  <pic:spPr>
                    <a:xfrm>
                      <a:off x="0" y="0"/>
                      <a:ext cx="254000" cy="279400"/>
                    </a:xfrm>
                    <a:prstGeom prst="rect">
                      <a:avLst/>
                    </a:prstGeom>
                  </pic:spPr>
                </pic:pic>
              </a:graphicData>
            </a:graphic>
          </wp:anchor>
        </w:drawing>
      </w:r>
      <w:r w:rsidRPr="00E00E00" w:rsidR="00E00E00">
        <w:rPr>
          <w:rFonts w:eastAsia="微软雅黑" w:hint="eastAsia"/>
          <w:b/>
          <w:bCs/>
          <w:color w:val="000000" w:themeColor="text1"/>
          <w:sz w:val="36"/>
          <w:szCs w:val="36"/>
        </w:rPr>
        <w:t>第</w:t>
      </w:r>
      <w:r w:rsidRPr="00E00E00" w:rsidR="00E00E00">
        <w:rPr>
          <w:rFonts w:eastAsia="微软雅黑" w:hint="eastAsia"/>
          <w:b/>
          <w:bCs/>
          <w:color w:val="000000" w:themeColor="text1"/>
          <w:sz w:val="36"/>
          <w:szCs w:val="36"/>
        </w:rPr>
        <w:t>05</w:t>
      </w:r>
      <w:r w:rsidRPr="00E00E00" w:rsidR="00E00E00">
        <w:rPr>
          <w:rFonts w:eastAsia="微软雅黑" w:hint="eastAsia"/>
          <w:b/>
          <w:bCs/>
          <w:color w:val="000000" w:themeColor="text1"/>
          <w:sz w:val="36"/>
          <w:szCs w:val="36"/>
        </w:rPr>
        <w:t>讲</w:t>
      </w:r>
      <w:r w:rsidRPr="00E00E00" w:rsidR="00E00E00">
        <w:rPr>
          <w:rFonts w:eastAsia="微软雅黑" w:hint="eastAsia"/>
          <w:b/>
          <w:bCs/>
          <w:color w:val="000000" w:themeColor="text1"/>
          <w:sz w:val="36"/>
          <w:szCs w:val="36"/>
        </w:rPr>
        <w:t xml:space="preserve"> </w:t>
      </w:r>
      <w:r w:rsidR="00C513E1">
        <w:rPr>
          <w:rFonts w:eastAsia="微软雅黑" w:hint="eastAsia"/>
          <w:b/>
          <w:bCs/>
          <w:color w:val="000000" w:themeColor="text1"/>
          <w:sz w:val="36"/>
          <w:szCs w:val="36"/>
        </w:rPr>
        <w:t>三种性质力</w:t>
      </w:r>
    </w:p>
    <w:p w:rsidR="006A62C4" w:rsidP="004F6127" w14:paraId="7D23F29C" w14:textId="77777777">
      <w:pPr>
        <w:spacing w:line="360" w:lineRule="auto"/>
        <w:contextualSpacing/>
        <w:jc w:val="center"/>
        <w:textAlignment w:val="center"/>
        <w:outlineLvl w:val="0"/>
        <w:rPr>
          <w:rFonts w:eastAsia="微软雅黑"/>
          <w:b/>
          <w:bCs/>
          <w:color w:val="D0744B"/>
          <w:sz w:val="40"/>
          <w:szCs w:val="40"/>
        </w:rPr>
      </w:pPr>
      <w:bookmarkStart w:id="0" w:name="_Toc32527"/>
      <w:bookmarkStart w:id="1" w:name="_Toc17177"/>
      <w:bookmarkStart w:id="2" w:name="_Toc201332332"/>
      <w:r>
        <w:rPr>
          <w:rFonts w:eastAsia="微软雅黑"/>
          <w:b/>
          <w:bCs/>
          <w:color w:val="114599"/>
          <w:sz w:val="40"/>
          <w:szCs w:val="40"/>
        </w:rPr>
        <w:t>目录</w:t>
      </w:r>
      <w:bookmarkEnd w:id="0"/>
      <w:bookmarkEnd w:id="1"/>
      <w:bookmarkEnd w:id="2"/>
    </w:p>
    <w:p w:rsidR="00883E5D" w:rsidRPr="00883E5D" w:rsidP="004F6127" w14:paraId="379E7A05" w14:textId="3C61E291">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r>
        <w:rPr>
          <w:rFonts w:eastAsia="微软雅黑"/>
          <w:b/>
          <w:bCs/>
          <w:color w:val="114599"/>
          <w:sz w:val="24"/>
          <w:szCs w:val="24"/>
        </w:rPr>
        <w:t xml:space="preserve"> </w:t>
      </w:r>
      <w:r w:rsidRPr="00883E5D">
        <w:rPr>
          <w:rFonts w:eastAsia="微软雅黑"/>
          <w:b/>
          <w:bCs/>
          <w:color w:val="114599"/>
          <w:sz w:val="24"/>
          <w:szCs w:val="24"/>
        </w:rPr>
        <w:fldChar w:fldCharType="begin"/>
      </w:r>
      <w:r w:rsidRPr="00883E5D">
        <w:rPr>
          <w:rFonts w:eastAsia="微软雅黑"/>
          <w:b/>
          <w:bCs/>
          <w:color w:val="114599"/>
          <w:sz w:val="24"/>
          <w:szCs w:val="24"/>
        </w:rPr>
        <w:instrText xml:space="preserve">TOC \o "1-3" \h \u </w:instrText>
      </w:r>
      <w:r w:rsidRPr="00883E5D">
        <w:rPr>
          <w:rFonts w:eastAsia="微软雅黑"/>
          <w:b/>
          <w:bCs/>
          <w:color w:val="114599"/>
          <w:sz w:val="24"/>
          <w:szCs w:val="24"/>
        </w:rPr>
        <w:fldChar w:fldCharType="separate"/>
      </w:r>
    </w:p>
    <w:p w:rsidR="00883E5D" w:rsidRPr="00883E5D" w:rsidP="004F6127" w14:paraId="55BBF459" w14:textId="01C862B3">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hyperlink w:anchor="_Toc201332333" w:history="1">
        <w:r>
          <w:rPr>
            <w:rFonts w:eastAsia="微软雅黑" w:hint="eastAsia"/>
            <w:b/>
            <w:bCs/>
            <w:noProof/>
            <w:color w:val="114599"/>
            <w:sz w:val="24"/>
            <w:szCs w:val="24"/>
          </w:rPr>
          <w:t>01</w:t>
        </w:r>
        <w:r>
          <w:rPr>
            <w:rFonts w:eastAsia="微软雅黑" w:hint="eastAsia"/>
            <w:b/>
            <w:bCs/>
            <w:noProof/>
            <w:color w:val="114599"/>
            <w:sz w:val="24"/>
            <w:szCs w:val="24"/>
          </w:rPr>
          <w:t>考前解码·命题预警</w:t>
        </w:r>
        <w:r w:rsidRPr="00883E5D">
          <w:rPr>
            <w:rFonts w:eastAsia="微软雅黑" w:hint="eastAsia"/>
            <w:b/>
            <w:bCs/>
            <w:noProof/>
            <w:color w:val="114599"/>
            <w:sz w:val="24"/>
            <w:szCs w:val="24"/>
          </w:rPr>
          <w:tab/>
        </w:r>
        <w:r w:rsidRPr="00883E5D">
          <w:rPr>
            <w:rFonts w:eastAsia="微软雅黑" w:hint="eastAsia"/>
            <w:b/>
            <w:bCs/>
            <w:noProof/>
            <w:color w:val="114599"/>
            <w:sz w:val="24"/>
            <w:szCs w:val="24"/>
          </w:rPr>
          <w:fldChar w:fldCharType="begin"/>
        </w:r>
        <w:r w:rsidRPr="00883E5D">
          <w:rPr>
            <w:rFonts w:eastAsia="微软雅黑" w:hint="eastAsia"/>
            <w:b/>
            <w:bCs/>
            <w:noProof/>
            <w:color w:val="114599"/>
            <w:sz w:val="24"/>
            <w:szCs w:val="24"/>
          </w:rPr>
          <w:instrText xml:space="preserve"> </w:instrText>
        </w:r>
        <w:r w:rsidRPr="00883E5D">
          <w:rPr>
            <w:rFonts w:eastAsia="微软雅黑"/>
            <w:b/>
            <w:bCs/>
            <w:noProof/>
            <w:color w:val="114599"/>
            <w:sz w:val="24"/>
            <w:szCs w:val="24"/>
          </w:rPr>
          <w:instrText>PAGEREF _Toc201332333 \h</w:instrText>
        </w:r>
        <w:r w:rsidRPr="00883E5D">
          <w:rPr>
            <w:rFonts w:eastAsia="微软雅黑" w:hint="eastAsia"/>
            <w:b/>
            <w:bCs/>
            <w:noProof/>
            <w:color w:val="114599"/>
            <w:sz w:val="24"/>
            <w:szCs w:val="24"/>
          </w:rPr>
          <w:instrText xml:space="preserve"> </w:instrText>
        </w:r>
        <w:r w:rsidRPr="00883E5D">
          <w:rPr>
            <w:rFonts w:eastAsia="微软雅黑" w:hint="eastAsia"/>
            <w:b/>
            <w:bCs/>
            <w:noProof/>
            <w:color w:val="114599"/>
            <w:sz w:val="24"/>
            <w:szCs w:val="24"/>
          </w:rPr>
          <w:fldChar w:fldCharType="separate"/>
        </w:r>
        <w:r w:rsidR="00711397">
          <w:rPr>
            <w:rFonts w:eastAsia="微软雅黑"/>
            <w:b/>
            <w:bCs/>
            <w:noProof/>
            <w:color w:val="114599"/>
            <w:sz w:val="24"/>
            <w:szCs w:val="24"/>
          </w:rPr>
          <w:t>2</w:t>
        </w:r>
        <w:r w:rsidRPr="00883E5D">
          <w:rPr>
            <w:rFonts w:eastAsia="微软雅黑" w:hint="eastAsia"/>
            <w:b/>
            <w:bCs/>
            <w:noProof/>
            <w:color w:val="114599"/>
            <w:sz w:val="24"/>
            <w:szCs w:val="24"/>
          </w:rPr>
          <w:fldChar w:fldCharType="end"/>
        </w:r>
      </w:hyperlink>
    </w:p>
    <w:p w:rsidR="00883E5D" w:rsidRPr="00883E5D" w:rsidP="004F6127" w14:paraId="2699CEB4" w14:textId="08E347B1">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hyperlink w:anchor="_Toc201332334" w:history="1">
        <w:r>
          <w:rPr>
            <w:rFonts w:eastAsia="微软雅黑" w:hint="eastAsia"/>
            <w:b/>
            <w:bCs/>
            <w:noProof/>
            <w:color w:val="114599"/>
            <w:sz w:val="24"/>
            <w:szCs w:val="24"/>
          </w:rPr>
          <w:t>02</w:t>
        </w:r>
        <w:r>
          <w:rPr>
            <w:rFonts w:eastAsia="微软雅黑" w:hint="eastAsia"/>
            <w:b/>
            <w:bCs/>
            <w:noProof/>
            <w:color w:val="114599"/>
            <w:sz w:val="24"/>
            <w:szCs w:val="24"/>
          </w:rPr>
          <w:t>体系构建·思维可视</w:t>
        </w:r>
        <w:r w:rsidRPr="00883E5D">
          <w:rPr>
            <w:rFonts w:eastAsia="微软雅黑" w:hint="eastAsia"/>
            <w:b/>
            <w:bCs/>
            <w:noProof/>
            <w:color w:val="114599"/>
            <w:sz w:val="24"/>
            <w:szCs w:val="24"/>
          </w:rPr>
          <w:tab/>
        </w:r>
        <w:r w:rsidRPr="00883E5D">
          <w:rPr>
            <w:rFonts w:eastAsia="微软雅黑" w:hint="eastAsia"/>
            <w:b/>
            <w:bCs/>
            <w:noProof/>
            <w:color w:val="114599"/>
            <w:sz w:val="24"/>
            <w:szCs w:val="24"/>
          </w:rPr>
          <w:fldChar w:fldCharType="begin"/>
        </w:r>
        <w:r w:rsidRPr="00883E5D">
          <w:rPr>
            <w:rFonts w:eastAsia="微软雅黑" w:hint="eastAsia"/>
            <w:b/>
            <w:bCs/>
            <w:noProof/>
            <w:color w:val="114599"/>
            <w:sz w:val="24"/>
            <w:szCs w:val="24"/>
          </w:rPr>
          <w:instrText xml:space="preserve"> </w:instrText>
        </w:r>
        <w:r w:rsidRPr="00883E5D">
          <w:rPr>
            <w:rFonts w:eastAsia="微软雅黑"/>
            <w:b/>
            <w:bCs/>
            <w:noProof/>
            <w:color w:val="114599"/>
            <w:sz w:val="24"/>
            <w:szCs w:val="24"/>
          </w:rPr>
          <w:instrText>PAGEREF _Toc201332334 \h</w:instrText>
        </w:r>
        <w:r w:rsidRPr="00883E5D">
          <w:rPr>
            <w:rFonts w:eastAsia="微软雅黑" w:hint="eastAsia"/>
            <w:b/>
            <w:bCs/>
            <w:noProof/>
            <w:color w:val="114599"/>
            <w:sz w:val="24"/>
            <w:szCs w:val="24"/>
          </w:rPr>
          <w:instrText xml:space="preserve"> </w:instrText>
        </w:r>
        <w:r w:rsidRPr="00883E5D">
          <w:rPr>
            <w:rFonts w:eastAsia="微软雅黑" w:hint="eastAsia"/>
            <w:b/>
            <w:bCs/>
            <w:noProof/>
            <w:color w:val="114599"/>
            <w:sz w:val="24"/>
            <w:szCs w:val="24"/>
          </w:rPr>
          <w:fldChar w:fldCharType="separate"/>
        </w:r>
        <w:r w:rsidR="00711397">
          <w:rPr>
            <w:rFonts w:eastAsia="微软雅黑"/>
            <w:b/>
            <w:bCs/>
            <w:noProof/>
            <w:color w:val="114599"/>
            <w:sz w:val="24"/>
            <w:szCs w:val="24"/>
          </w:rPr>
          <w:t>3</w:t>
        </w:r>
        <w:r w:rsidRPr="00883E5D">
          <w:rPr>
            <w:rFonts w:eastAsia="微软雅黑" w:hint="eastAsia"/>
            <w:b/>
            <w:bCs/>
            <w:noProof/>
            <w:color w:val="114599"/>
            <w:sz w:val="24"/>
            <w:szCs w:val="24"/>
          </w:rPr>
          <w:fldChar w:fldCharType="end"/>
        </w:r>
      </w:hyperlink>
    </w:p>
    <w:p w:rsidR="00883E5D" w:rsidRPr="00883E5D" w:rsidP="004F6127" w14:paraId="759B9718" w14:textId="45D5DEF4">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hyperlink w:anchor="_Toc201332335" w:history="1">
        <w:r>
          <w:rPr>
            <w:rFonts w:eastAsia="微软雅黑" w:hint="eastAsia"/>
            <w:b/>
            <w:bCs/>
            <w:noProof/>
            <w:color w:val="114599"/>
            <w:sz w:val="24"/>
            <w:szCs w:val="24"/>
          </w:rPr>
          <w:t>03</w:t>
        </w:r>
        <w:r>
          <w:rPr>
            <w:rFonts w:eastAsia="微软雅黑" w:hint="eastAsia"/>
            <w:b/>
            <w:bCs/>
            <w:noProof/>
            <w:color w:val="114599"/>
            <w:sz w:val="24"/>
            <w:szCs w:val="24"/>
          </w:rPr>
          <w:t>核心突破·突破攻坚</w:t>
        </w:r>
        <w:r w:rsidRPr="00883E5D">
          <w:rPr>
            <w:rFonts w:eastAsia="微软雅黑" w:hint="eastAsia"/>
            <w:b/>
            <w:bCs/>
            <w:noProof/>
            <w:color w:val="114599"/>
            <w:sz w:val="24"/>
            <w:szCs w:val="24"/>
          </w:rPr>
          <w:tab/>
        </w:r>
        <w:r w:rsidRPr="00883E5D">
          <w:rPr>
            <w:rFonts w:eastAsia="微软雅黑" w:hint="eastAsia"/>
            <w:b/>
            <w:bCs/>
            <w:noProof/>
            <w:color w:val="114599"/>
            <w:sz w:val="24"/>
            <w:szCs w:val="24"/>
          </w:rPr>
          <w:fldChar w:fldCharType="begin"/>
        </w:r>
        <w:r w:rsidRPr="00883E5D">
          <w:rPr>
            <w:rFonts w:eastAsia="微软雅黑" w:hint="eastAsia"/>
            <w:b/>
            <w:bCs/>
            <w:noProof/>
            <w:color w:val="114599"/>
            <w:sz w:val="24"/>
            <w:szCs w:val="24"/>
          </w:rPr>
          <w:instrText xml:space="preserve"> </w:instrText>
        </w:r>
        <w:r w:rsidRPr="00883E5D">
          <w:rPr>
            <w:rFonts w:eastAsia="微软雅黑"/>
            <w:b/>
            <w:bCs/>
            <w:noProof/>
            <w:color w:val="114599"/>
            <w:sz w:val="24"/>
            <w:szCs w:val="24"/>
          </w:rPr>
          <w:instrText>PAGEREF _Toc201332335 \h</w:instrText>
        </w:r>
        <w:r w:rsidRPr="00883E5D">
          <w:rPr>
            <w:rFonts w:eastAsia="微软雅黑" w:hint="eastAsia"/>
            <w:b/>
            <w:bCs/>
            <w:noProof/>
            <w:color w:val="114599"/>
            <w:sz w:val="24"/>
            <w:szCs w:val="24"/>
          </w:rPr>
          <w:instrText xml:space="preserve"> </w:instrText>
        </w:r>
        <w:r w:rsidRPr="00883E5D">
          <w:rPr>
            <w:rFonts w:eastAsia="微软雅黑" w:hint="eastAsia"/>
            <w:b/>
            <w:bCs/>
            <w:noProof/>
            <w:color w:val="114599"/>
            <w:sz w:val="24"/>
            <w:szCs w:val="24"/>
          </w:rPr>
          <w:fldChar w:fldCharType="separate"/>
        </w:r>
        <w:r w:rsidR="00711397">
          <w:rPr>
            <w:rFonts w:eastAsia="微软雅黑"/>
            <w:b/>
            <w:bCs/>
            <w:noProof/>
            <w:color w:val="114599"/>
            <w:sz w:val="24"/>
            <w:szCs w:val="24"/>
          </w:rPr>
          <w:t>3</w:t>
        </w:r>
        <w:r w:rsidRPr="00883E5D">
          <w:rPr>
            <w:rFonts w:eastAsia="微软雅黑" w:hint="eastAsia"/>
            <w:b/>
            <w:bCs/>
            <w:noProof/>
            <w:color w:val="114599"/>
            <w:sz w:val="24"/>
            <w:szCs w:val="24"/>
          </w:rPr>
          <w:fldChar w:fldCharType="end"/>
        </w:r>
      </w:hyperlink>
    </w:p>
    <w:p w:rsidR="00883E5D" w:rsidRPr="006C7BCC" w:rsidP="004F6127" w14:paraId="6D006D66" w14:textId="2134D35A">
      <w:pPr>
        <w:pStyle w:val="TOC1"/>
        <w:shd w:val="clear" w:color="auto" w:fill="BDD6EE" w:themeFill="accent1" w:themeFillTint="66"/>
        <w:tabs>
          <w:tab w:val="right" w:leader="dot" w:pos="9752"/>
        </w:tabs>
        <w:spacing w:line="360" w:lineRule="auto"/>
        <w:textAlignment w:val="center"/>
        <w:rPr>
          <w:rFonts w:eastAsia="微软雅黑"/>
          <w:noProof/>
          <w:color w:val="114599"/>
          <w:sz w:val="22"/>
          <w:szCs w:val="24"/>
        </w:rPr>
      </w:pPr>
      <w:hyperlink w:anchor="_Toc201332336" w:history="1">
        <w:r w:rsidRPr="006C7BCC">
          <w:rPr>
            <w:rFonts w:eastAsia="微软雅黑" w:hint="eastAsia"/>
            <w:noProof/>
            <w:color w:val="114599"/>
            <w:sz w:val="22"/>
            <w:szCs w:val="24"/>
          </w:rPr>
          <w:t>考点一</w:t>
        </w:r>
        <w:r w:rsidRPr="006C7BCC">
          <w:rPr>
            <w:rFonts w:eastAsia="微软雅黑" w:hint="eastAsia"/>
            <w:noProof/>
            <w:color w:val="114599"/>
            <w:sz w:val="22"/>
            <w:szCs w:val="24"/>
          </w:rPr>
          <w:t xml:space="preserve">  </w:t>
        </w:r>
        <w:r w:rsidRPr="006C7BCC">
          <w:rPr>
            <w:rFonts w:eastAsia="微软雅黑" w:hint="eastAsia"/>
            <w:noProof/>
            <w:color w:val="114599"/>
            <w:sz w:val="22"/>
            <w:szCs w:val="24"/>
          </w:rPr>
          <w:t>力</w:t>
        </w:r>
        <w:r w:rsidRPr="006C7BCC">
          <w:rPr>
            <w:rFonts w:eastAsia="微软雅黑" w:hint="eastAsia"/>
            <w:noProof/>
            <w:color w:val="114599"/>
            <w:sz w:val="22"/>
            <w:szCs w:val="24"/>
          </w:rPr>
          <w:t xml:space="preserve"> </w:t>
        </w:r>
        <w:r w:rsidRPr="006C7BCC">
          <w:rPr>
            <w:rFonts w:eastAsia="微软雅黑" w:hint="eastAsia"/>
            <w:noProof/>
            <w:color w:val="114599"/>
            <w:sz w:val="22"/>
            <w:szCs w:val="24"/>
          </w:rPr>
          <w:t>重力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_Toc201332336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3</w:t>
        </w:r>
        <w:r w:rsidRPr="006C7BCC">
          <w:rPr>
            <w:rFonts w:eastAsia="微软雅黑" w:hint="eastAsia"/>
            <w:noProof/>
            <w:color w:val="114599"/>
            <w:sz w:val="22"/>
            <w:szCs w:val="24"/>
          </w:rPr>
          <w:fldChar w:fldCharType="end"/>
        </w:r>
      </w:hyperlink>
    </w:p>
    <w:p w:rsidR="00883E5D" w:rsidRPr="006C7BCC" w:rsidP="004F6127" w14:paraId="4471E1A8" w14:textId="58886E92">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37" w:history="1">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力与重力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_Toc201332337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3</w:t>
        </w:r>
        <w:r w:rsidRPr="006C7BCC">
          <w:rPr>
            <w:rFonts w:eastAsia="微软雅黑" w:hint="eastAsia"/>
            <w:noProof/>
            <w:color w:val="114599"/>
            <w:sz w:val="22"/>
            <w:szCs w:val="24"/>
          </w:rPr>
          <w:fldChar w:fldCharType="end"/>
        </w:r>
      </w:hyperlink>
    </w:p>
    <w:p w:rsidR="00883E5D" w:rsidRPr="006C7BCC" w:rsidP="004F6127" w14:paraId="5FEAD0C2" w14:textId="4689B339">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38" w:history="1">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重力与重心</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_Toc201332338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4</w:t>
        </w:r>
        <w:r w:rsidRPr="006C7BCC">
          <w:rPr>
            <w:rFonts w:eastAsia="微软雅黑" w:hint="eastAsia"/>
            <w:noProof/>
            <w:color w:val="114599"/>
            <w:sz w:val="22"/>
            <w:szCs w:val="24"/>
          </w:rPr>
          <w:fldChar w:fldCharType="end"/>
        </w:r>
      </w:hyperlink>
    </w:p>
    <w:p w:rsidR="00883E5D" w:rsidRPr="006C7BCC" w:rsidP="004F6127" w14:paraId="4E577D70" w14:textId="1549B956">
      <w:pPr>
        <w:pStyle w:val="TOC1"/>
        <w:shd w:val="clear" w:color="auto" w:fill="BDD6EE" w:themeFill="accent1" w:themeFillTint="66"/>
        <w:tabs>
          <w:tab w:val="right" w:leader="dot" w:pos="9752"/>
        </w:tabs>
        <w:spacing w:line="360" w:lineRule="auto"/>
        <w:textAlignment w:val="center"/>
        <w:rPr>
          <w:rFonts w:eastAsia="微软雅黑"/>
          <w:noProof/>
          <w:color w:val="114599"/>
          <w:sz w:val="22"/>
          <w:szCs w:val="24"/>
        </w:rPr>
      </w:pPr>
      <w:hyperlink w:anchor="_Toc201332339" w:history="1">
        <w:r w:rsidRPr="006C7BCC">
          <w:rPr>
            <w:rFonts w:eastAsia="微软雅黑" w:hint="eastAsia"/>
            <w:noProof/>
            <w:color w:val="114599"/>
            <w:sz w:val="22"/>
            <w:szCs w:val="24"/>
          </w:rPr>
          <w:t>考点二</w:t>
        </w:r>
        <w:r w:rsidRPr="006C7BCC">
          <w:rPr>
            <w:rFonts w:eastAsia="微软雅黑" w:hint="eastAsia"/>
            <w:noProof/>
            <w:color w:val="114599"/>
            <w:sz w:val="22"/>
            <w:szCs w:val="24"/>
          </w:rPr>
          <w:t xml:space="preserve">  </w:t>
        </w:r>
        <w:r w:rsidRPr="006C7BCC">
          <w:rPr>
            <w:rFonts w:eastAsia="微软雅黑" w:hint="eastAsia"/>
            <w:noProof/>
            <w:color w:val="114599"/>
            <w:sz w:val="22"/>
            <w:szCs w:val="24"/>
          </w:rPr>
          <w:t>弹力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_Toc201332339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6</w:t>
        </w:r>
        <w:r w:rsidRPr="006C7BCC">
          <w:rPr>
            <w:rFonts w:eastAsia="微软雅黑" w:hint="eastAsia"/>
            <w:noProof/>
            <w:color w:val="114599"/>
            <w:sz w:val="22"/>
            <w:szCs w:val="24"/>
          </w:rPr>
          <w:fldChar w:fldCharType="end"/>
        </w:r>
      </w:hyperlink>
    </w:p>
    <w:p w:rsidR="00883E5D" w:rsidRPr="006C7BCC" w:rsidP="004F6127" w14:paraId="0D741F29" w14:textId="05109F95">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0" w:history="1">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形变和弹力、胡克定律</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_Toc201332340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6</w:t>
        </w:r>
        <w:r w:rsidRPr="006C7BCC">
          <w:rPr>
            <w:rFonts w:eastAsia="微软雅黑" w:hint="eastAsia"/>
            <w:noProof/>
            <w:color w:val="114599"/>
            <w:sz w:val="22"/>
            <w:szCs w:val="24"/>
          </w:rPr>
          <w:fldChar w:fldCharType="end"/>
        </w:r>
      </w:hyperlink>
    </w:p>
    <w:p w:rsidR="00883E5D" w:rsidRPr="006C7BCC" w:rsidP="004F6127" w14:paraId="3ADC29D5" w14:textId="32A224F1">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1" w:history="1">
        <w:r w:rsidRPr="006C7BCC">
          <w:rPr>
            <w:rFonts w:eastAsia="微软雅黑"/>
            <w:noProof/>
            <w:color w:val="114599"/>
            <w:sz w:val="22"/>
            <w:szCs w:val="24"/>
          </w:rPr>
          <w:drawing>
            <wp:inline distT="0" distB="0" distL="114300" distR="114300">
              <wp:extent cx="297815" cy="297815"/>
              <wp:effectExtent l="0" t="0" r="6985" b="6985"/>
              <wp:docPr id="1937113729"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13729"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2  </w:t>
        </w:r>
        <w:r w:rsidRPr="006C7BCC">
          <w:rPr>
            <w:rFonts w:eastAsia="微软雅黑" w:hint="eastAsia"/>
            <w:noProof/>
            <w:color w:val="114599"/>
            <w:sz w:val="22"/>
            <w:szCs w:val="24"/>
          </w:rPr>
          <w:t>弹力有无及方向的判断</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_Toc201332341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6</w:t>
        </w:r>
        <w:r w:rsidRPr="006C7BCC">
          <w:rPr>
            <w:rFonts w:eastAsia="微软雅黑" w:hint="eastAsia"/>
            <w:noProof/>
            <w:color w:val="114599"/>
            <w:sz w:val="22"/>
            <w:szCs w:val="24"/>
          </w:rPr>
          <w:fldChar w:fldCharType="end"/>
        </w:r>
      </w:hyperlink>
    </w:p>
    <w:p w:rsidR="00883E5D" w:rsidRPr="006C7BCC" w:rsidP="004F6127" w14:paraId="2B3DA43A" w14:textId="657DBEA7">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2" w:history="1">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3  </w:t>
        </w:r>
        <w:r w:rsidRPr="006C7BCC">
          <w:rPr>
            <w:rFonts w:eastAsia="微软雅黑" w:hint="eastAsia"/>
            <w:noProof/>
            <w:color w:val="114599"/>
            <w:sz w:val="22"/>
            <w:szCs w:val="24"/>
          </w:rPr>
          <w:t>弹力大小的计算</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_Toc201332342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7</w:t>
        </w:r>
        <w:r w:rsidRPr="006C7BCC">
          <w:rPr>
            <w:rFonts w:eastAsia="微软雅黑" w:hint="eastAsia"/>
            <w:noProof/>
            <w:color w:val="114599"/>
            <w:sz w:val="22"/>
            <w:szCs w:val="24"/>
          </w:rPr>
          <w:fldChar w:fldCharType="end"/>
        </w:r>
      </w:hyperlink>
    </w:p>
    <w:p w:rsidR="00883E5D" w:rsidRPr="006C7BCC" w:rsidP="004F6127" w14:paraId="76D2025C" w14:textId="670804E9">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3" w:history="1">
        <w:r w:rsidRPr="006C7BCC">
          <w:rPr>
            <w:rFonts w:eastAsia="微软雅黑"/>
            <w:noProof/>
            <w:color w:val="114599"/>
            <w:sz w:val="22"/>
            <w:szCs w:val="24"/>
          </w:rPr>
          <w:drawing>
            <wp:inline distT="0" distB="0" distL="114300" distR="114300">
              <wp:extent cx="299440" cy="291662"/>
              <wp:effectExtent l="0" t="0" r="5715" b="0"/>
              <wp:docPr id="1695090273" name="图片 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0273" name="图片 127" descr="学科网"/>
                      <pic:cNvPicPr>
                        <a:picLocks noChangeAspect="1"/>
                      </pic:cNvPicPr>
                    </pic:nvPicPr>
                    <pic:blipFill>
                      <a:blip xmlns:r="http://schemas.openxmlformats.org/officeDocument/2006/relationships" r:embed="rId10"/>
                      <a:stretch>
                        <a:fillRect/>
                      </a:stretch>
                    </pic:blipFill>
                    <pic:spPr>
                      <a:xfrm>
                        <a:off x="0" y="0"/>
                        <a:ext cx="309431" cy="301393"/>
                      </a:xfrm>
                      <a:prstGeom prst="rect">
                        <a:avLst/>
                      </a:prstGeom>
                      <a:noFill/>
                      <a:ln>
                        <a:noFill/>
                      </a:ln>
                    </pic:spPr>
                  </pic:pic>
                </a:graphicData>
              </a:graphic>
            </wp:inline>
          </w:drawing>
        </w:r>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弹力有无与方向的判断</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_Toc201332343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8</w:t>
        </w:r>
        <w:r w:rsidRPr="006C7BCC">
          <w:rPr>
            <w:rFonts w:eastAsia="微软雅黑" w:hint="eastAsia"/>
            <w:noProof/>
            <w:color w:val="114599"/>
            <w:sz w:val="22"/>
            <w:szCs w:val="24"/>
          </w:rPr>
          <w:fldChar w:fldCharType="end"/>
        </w:r>
      </w:hyperlink>
    </w:p>
    <w:p w:rsidR="00883E5D" w:rsidRPr="006C7BCC" w:rsidP="004F6127" w14:paraId="71B17396" w14:textId="6ADD5689">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4" w:history="1">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2 </w:t>
        </w:r>
        <w:r w:rsidRPr="006C7BCC">
          <w:rPr>
            <w:rFonts w:eastAsia="微软雅黑" w:hint="eastAsia"/>
            <w:noProof/>
            <w:color w:val="114599"/>
            <w:sz w:val="22"/>
            <w:szCs w:val="24"/>
          </w:rPr>
          <w:t>胡克定律</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_Toc201332344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10</w:t>
        </w:r>
        <w:r w:rsidRPr="006C7BCC">
          <w:rPr>
            <w:rFonts w:eastAsia="微软雅黑" w:hint="eastAsia"/>
            <w:noProof/>
            <w:color w:val="114599"/>
            <w:sz w:val="22"/>
            <w:szCs w:val="24"/>
          </w:rPr>
          <w:fldChar w:fldCharType="end"/>
        </w:r>
      </w:hyperlink>
    </w:p>
    <w:p w:rsidR="00883E5D" w:rsidRPr="006C7BCC" w:rsidP="004F6127" w14:paraId="3FAC3E8C" w14:textId="5F5404DD">
      <w:pPr>
        <w:pStyle w:val="TOC1"/>
        <w:shd w:val="clear" w:color="auto" w:fill="BDD6EE" w:themeFill="accent1" w:themeFillTint="66"/>
        <w:tabs>
          <w:tab w:val="right" w:leader="dot" w:pos="9752"/>
        </w:tabs>
        <w:spacing w:line="360" w:lineRule="auto"/>
        <w:textAlignment w:val="center"/>
        <w:rPr>
          <w:rFonts w:eastAsia="微软雅黑"/>
          <w:noProof/>
          <w:color w:val="114599"/>
          <w:sz w:val="22"/>
          <w:szCs w:val="24"/>
        </w:rPr>
      </w:pPr>
      <w:hyperlink w:anchor="_Toc201332345" w:history="1">
        <w:r w:rsidRPr="006C7BCC">
          <w:rPr>
            <w:rFonts w:eastAsia="微软雅黑" w:hint="eastAsia"/>
            <w:noProof/>
            <w:color w:val="114599"/>
            <w:sz w:val="22"/>
            <w:szCs w:val="24"/>
          </w:rPr>
          <w:t>考点三</w:t>
        </w:r>
        <w:r w:rsidRPr="006C7BCC">
          <w:rPr>
            <w:rFonts w:eastAsia="微软雅黑" w:hint="eastAsia"/>
            <w:noProof/>
            <w:color w:val="114599"/>
            <w:sz w:val="22"/>
            <w:szCs w:val="24"/>
          </w:rPr>
          <w:t xml:space="preserve">  </w:t>
        </w:r>
        <w:r w:rsidRPr="006C7BCC">
          <w:rPr>
            <w:rFonts w:eastAsia="微软雅黑" w:hint="eastAsia"/>
            <w:noProof/>
            <w:color w:val="114599"/>
            <w:sz w:val="22"/>
            <w:szCs w:val="24"/>
          </w:rPr>
          <w:t>摩擦力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_Toc201332345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12</w:t>
        </w:r>
        <w:r w:rsidRPr="006C7BCC">
          <w:rPr>
            <w:rFonts w:eastAsia="微软雅黑" w:hint="eastAsia"/>
            <w:noProof/>
            <w:color w:val="114599"/>
            <w:sz w:val="22"/>
            <w:szCs w:val="24"/>
          </w:rPr>
          <w:fldChar w:fldCharType="end"/>
        </w:r>
      </w:hyperlink>
    </w:p>
    <w:p w:rsidR="00883E5D" w:rsidRPr="006C7BCC" w:rsidP="004F6127" w14:paraId="4DE860D8" w14:textId="3F086472">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6" w:history="1">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静摩擦力、滑动摩擦力</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_Toc201332346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12</w:t>
        </w:r>
        <w:r w:rsidRPr="006C7BCC">
          <w:rPr>
            <w:rFonts w:eastAsia="微软雅黑" w:hint="eastAsia"/>
            <w:noProof/>
            <w:color w:val="114599"/>
            <w:sz w:val="22"/>
            <w:szCs w:val="24"/>
          </w:rPr>
          <w:fldChar w:fldCharType="end"/>
        </w:r>
      </w:hyperlink>
    </w:p>
    <w:p w:rsidR="00883E5D" w:rsidRPr="006C7BCC" w:rsidP="004F6127" w14:paraId="66D80C18" w14:textId="44AD8A31">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7" w:history="1">
        <w:r w:rsidRPr="006C7BCC">
          <w:rPr>
            <w:rFonts w:eastAsia="微软雅黑"/>
            <w:noProof/>
            <w:color w:val="114599"/>
            <w:sz w:val="22"/>
            <w:szCs w:val="24"/>
          </w:rPr>
          <w:drawing>
            <wp:inline distT="0" distB="0" distL="114300" distR="114300">
              <wp:extent cx="297815" cy="297815"/>
              <wp:effectExtent l="0" t="0" r="6985" b="6985"/>
              <wp:docPr id="1304147435"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47435"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sidRPr="006C7BCC">
          <w:rPr>
            <w:rFonts w:eastAsia="微软雅黑" w:hint="eastAsia"/>
            <w:noProof/>
            <w:color w:val="114599"/>
            <w:sz w:val="22"/>
            <w:szCs w:val="24"/>
          </w:rPr>
          <w:t>知识点</w:t>
        </w:r>
        <w:r w:rsidRPr="006C7BCC">
          <w:rPr>
            <w:rFonts w:eastAsia="微软雅黑" w:hint="eastAsia"/>
            <w:noProof/>
            <w:color w:val="114599"/>
            <w:sz w:val="22"/>
            <w:szCs w:val="24"/>
          </w:rPr>
          <w:t>2</w:t>
        </w:r>
        <w:r w:rsidRPr="006C7BCC">
          <w:rPr>
            <w:rFonts w:eastAsia="微软雅黑" w:hint="eastAsia"/>
            <w:noProof/>
            <w:color w:val="114599"/>
            <w:sz w:val="22"/>
            <w:szCs w:val="24"/>
          </w:rPr>
          <w:t>静摩擦力的有无及方向判断</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_Toc201332347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12</w:t>
        </w:r>
        <w:r w:rsidRPr="006C7BCC">
          <w:rPr>
            <w:rFonts w:eastAsia="微软雅黑" w:hint="eastAsia"/>
            <w:noProof/>
            <w:color w:val="114599"/>
            <w:sz w:val="22"/>
            <w:szCs w:val="24"/>
          </w:rPr>
          <w:fldChar w:fldCharType="end"/>
        </w:r>
      </w:hyperlink>
    </w:p>
    <w:p w:rsidR="00883E5D" w:rsidRPr="006C7BCC" w:rsidP="004F6127" w14:paraId="0954D574" w14:textId="40F36B5B">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8" w:history="1">
        <w:r w:rsidRPr="006C7BCC">
          <w:rPr>
            <w:rFonts w:eastAsia="微软雅黑"/>
            <w:noProof/>
            <w:color w:val="114599"/>
            <w:sz w:val="22"/>
            <w:szCs w:val="24"/>
          </w:rPr>
          <w:drawing>
            <wp:inline distT="0" distB="0" distL="114300" distR="114300">
              <wp:extent cx="297815" cy="297815"/>
              <wp:effectExtent l="0" t="0" r="6985" b="6985"/>
              <wp:docPr id="2006550772"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0772"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3 </w:t>
        </w:r>
        <w:r w:rsidRPr="006C7BCC">
          <w:rPr>
            <w:rFonts w:eastAsia="微软雅黑" w:hint="eastAsia"/>
            <w:noProof/>
            <w:color w:val="114599"/>
            <w:sz w:val="22"/>
            <w:szCs w:val="24"/>
          </w:rPr>
          <w:t>摩擦力大小的计算</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_Toc201332348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13</w:t>
        </w:r>
        <w:r w:rsidRPr="006C7BCC">
          <w:rPr>
            <w:rFonts w:eastAsia="微软雅黑" w:hint="eastAsia"/>
            <w:noProof/>
            <w:color w:val="114599"/>
            <w:sz w:val="22"/>
            <w:szCs w:val="24"/>
          </w:rPr>
          <w:fldChar w:fldCharType="end"/>
        </w:r>
      </w:hyperlink>
    </w:p>
    <w:p w:rsidR="00883E5D" w:rsidRPr="006C7BCC" w:rsidP="004F6127" w14:paraId="168D89BA" w14:textId="0CA04673">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49" w:history="1">
        <w:r w:rsidRPr="006C7BCC">
          <w:rPr>
            <w:rFonts w:eastAsia="微软雅黑"/>
            <w:noProof/>
            <w:color w:val="114599"/>
            <w:sz w:val="22"/>
            <w:szCs w:val="24"/>
          </w:rPr>
          <w:drawing>
            <wp:inline distT="0" distB="0" distL="114300" distR="114300">
              <wp:extent cx="299905" cy="292783"/>
              <wp:effectExtent l="0" t="0" r="5080" b="0"/>
              <wp:docPr id="1119830636"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30636" name="图片 126" descr="学科网"/>
                      <pic:cNvPicPr>
                        <a:picLocks noChangeAspect="1"/>
                      </pic:cNvPicPr>
                    </pic:nvPicPr>
                    <pic:blipFill>
                      <a:blip xmlns:r="http://schemas.openxmlformats.org/officeDocument/2006/relationships" r:embed="rId10"/>
                      <a:stretch>
                        <a:fillRect/>
                      </a:stretch>
                    </pic:blipFill>
                    <pic:spPr>
                      <a:xfrm>
                        <a:off x="0" y="0"/>
                        <a:ext cx="304697" cy="297461"/>
                      </a:xfrm>
                      <a:prstGeom prst="rect">
                        <a:avLst/>
                      </a:prstGeom>
                      <a:noFill/>
                      <a:ln>
                        <a:noFill/>
                      </a:ln>
                    </pic:spPr>
                  </pic:pic>
                </a:graphicData>
              </a:graphic>
            </wp:inline>
          </w:drawing>
        </w:r>
        <w:r w:rsidRPr="006C7BCC">
          <w:rPr>
            <w:rFonts w:eastAsia="微软雅黑" w:hint="eastAsia"/>
            <w:noProof/>
            <w:color w:val="114599"/>
            <w:sz w:val="22"/>
            <w:szCs w:val="24"/>
          </w:rPr>
          <w:t>知识点</w:t>
        </w:r>
        <w:r w:rsidRPr="006C7BCC">
          <w:rPr>
            <w:rFonts w:eastAsia="微软雅黑" w:hint="eastAsia"/>
            <w:noProof/>
            <w:color w:val="114599"/>
            <w:sz w:val="22"/>
            <w:szCs w:val="24"/>
          </w:rPr>
          <w:t xml:space="preserve">4 </w:t>
        </w:r>
        <w:r w:rsidRPr="006C7BCC">
          <w:rPr>
            <w:rFonts w:eastAsia="微软雅黑" w:hint="eastAsia"/>
            <w:noProof/>
            <w:color w:val="114599"/>
            <w:sz w:val="22"/>
            <w:szCs w:val="24"/>
          </w:rPr>
          <w:t>摩擦力的四类突变问题</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_Toc201332349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13</w:t>
        </w:r>
        <w:r w:rsidRPr="006C7BCC">
          <w:rPr>
            <w:rFonts w:eastAsia="微软雅黑" w:hint="eastAsia"/>
            <w:noProof/>
            <w:color w:val="114599"/>
            <w:sz w:val="22"/>
            <w:szCs w:val="24"/>
          </w:rPr>
          <w:fldChar w:fldCharType="end"/>
        </w:r>
      </w:hyperlink>
    </w:p>
    <w:p w:rsidR="00883E5D" w:rsidRPr="006C7BCC" w:rsidP="004F6127" w14:paraId="4EE95C17" w14:textId="422CD086">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50" w:history="1">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1  </w:t>
        </w:r>
        <w:r w:rsidRPr="006C7BCC">
          <w:rPr>
            <w:rFonts w:eastAsia="微软雅黑" w:hint="eastAsia"/>
            <w:noProof/>
            <w:color w:val="114599"/>
            <w:sz w:val="22"/>
            <w:szCs w:val="24"/>
          </w:rPr>
          <w:t>摩擦力的方向判断</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_Toc201332350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14</w:t>
        </w:r>
        <w:r w:rsidRPr="006C7BCC">
          <w:rPr>
            <w:rFonts w:eastAsia="微软雅黑" w:hint="eastAsia"/>
            <w:noProof/>
            <w:color w:val="114599"/>
            <w:sz w:val="22"/>
            <w:szCs w:val="24"/>
          </w:rPr>
          <w:fldChar w:fldCharType="end"/>
        </w:r>
      </w:hyperlink>
    </w:p>
    <w:p w:rsidR="00883E5D" w:rsidRPr="006C7BCC" w:rsidP="004F6127" w14:paraId="697ECF0C" w14:textId="01E7AC6C">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51" w:history="1">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2  </w:t>
        </w:r>
        <w:r w:rsidRPr="006C7BCC">
          <w:rPr>
            <w:rFonts w:eastAsia="微软雅黑" w:hint="eastAsia"/>
            <w:noProof/>
            <w:color w:val="114599"/>
            <w:sz w:val="22"/>
            <w:szCs w:val="24"/>
          </w:rPr>
          <w:t>摩擦力的大小计算</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_Toc201332351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16</w:t>
        </w:r>
        <w:r w:rsidRPr="006C7BCC">
          <w:rPr>
            <w:rFonts w:eastAsia="微软雅黑" w:hint="eastAsia"/>
            <w:noProof/>
            <w:color w:val="114599"/>
            <w:sz w:val="22"/>
            <w:szCs w:val="24"/>
          </w:rPr>
          <w:fldChar w:fldCharType="end"/>
        </w:r>
      </w:hyperlink>
    </w:p>
    <w:p w:rsidR="00883E5D" w:rsidRPr="006C7BCC" w:rsidP="004F6127" w14:paraId="40D9E064" w14:textId="02C61B77">
      <w:pPr>
        <w:pStyle w:val="TOC1"/>
        <w:shd w:val="clear" w:color="auto" w:fill="BDD6EE" w:themeFill="accent1" w:themeFillTint="66"/>
        <w:tabs>
          <w:tab w:val="right" w:leader="dot" w:pos="9752"/>
        </w:tabs>
        <w:spacing w:line="360" w:lineRule="auto"/>
        <w:ind w:firstLine="420" w:firstLineChars="200"/>
        <w:textAlignment w:val="center"/>
        <w:rPr>
          <w:rFonts w:eastAsia="微软雅黑"/>
          <w:noProof/>
          <w:color w:val="114599"/>
          <w:sz w:val="22"/>
          <w:szCs w:val="24"/>
        </w:rPr>
      </w:pPr>
      <w:hyperlink w:anchor="_Toc201332352" w:history="1">
        <w:r w:rsidRPr="006C7BCC">
          <w:rPr>
            <w:rFonts w:eastAsia="微软雅黑"/>
            <w:noProof/>
            <w:color w:val="114599"/>
            <w:sz w:val="22"/>
            <w:szCs w:val="24"/>
          </w:rPr>
          <w:drawing>
            <wp:inline distT="0" distB="0" distL="114300" distR="114300">
              <wp:extent cx="299905" cy="292783"/>
              <wp:effectExtent l="0" t="0" r="5080" b="0"/>
              <wp:docPr id="1961909408"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09408" name="图片 126" descr="学科网"/>
                      <pic:cNvPicPr>
                        <a:picLocks noChangeAspect="1"/>
                      </pic:cNvPicPr>
                    </pic:nvPicPr>
                    <pic:blipFill>
                      <a:blip xmlns:r="http://schemas.openxmlformats.org/officeDocument/2006/relationships" r:embed="rId10"/>
                      <a:stretch>
                        <a:fillRect/>
                      </a:stretch>
                    </pic:blipFill>
                    <pic:spPr>
                      <a:xfrm>
                        <a:off x="0" y="0"/>
                        <a:ext cx="304697" cy="297461"/>
                      </a:xfrm>
                      <a:prstGeom prst="rect">
                        <a:avLst/>
                      </a:prstGeom>
                      <a:noFill/>
                      <a:ln>
                        <a:noFill/>
                      </a:ln>
                    </pic:spPr>
                  </pic:pic>
                </a:graphicData>
              </a:graphic>
            </wp:inline>
          </w:drawing>
        </w:r>
        <w:r w:rsidRPr="006C7BCC">
          <w:rPr>
            <w:rFonts w:eastAsia="微软雅黑" w:hint="eastAsia"/>
            <w:noProof/>
            <w:color w:val="114599"/>
            <w:sz w:val="22"/>
            <w:szCs w:val="24"/>
          </w:rPr>
          <w:t>考向</w:t>
        </w:r>
        <w:r w:rsidRPr="006C7BCC">
          <w:rPr>
            <w:rFonts w:eastAsia="微软雅黑" w:hint="eastAsia"/>
            <w:noProof/>
            <w:color w:val="114599"/>
            <w:sz w:val="22"/>
            <w:szCs w:val="24"/>
          </w:rPr>
          <w:t xml:space="preserve">3 </w:t>
        </w:r>
        <w:r w:rsidRPr="006C7BCC">
          <w:rPr>
            <w:rFonts w:eastAsia="微软雅黑" w:hint="eastAsia"/>
            <w:noProof/>
            <w:color w:val="114599"/>
            <w:sz w:val="22"/>
            <w:szCs w:val="24"/>
          </w:rPr>
          <w:t>摩擦力的突变问题</w:t>
        </w:r>
        <w:r w:rsidRPr="006C7BCC">
          <w:rPr>
            <w:rFonts w:eastAsia="微软雅黑" w:hint="eastAsia"/>
            <w:noProof/>
            <w:color w:val="114599"/>
            <w:sz w:val="22"/>
            <w:szCs w:val="24"/>
          </w:rPr>
          <w:tab/>
        </w:r>
        <w:r w:rsidRPr="006C7BCC">
          <w:rPr>
            <w:rFonts w:eastAsia="微软雅黑" w:hint="eastAsia"/>
            <w:noProof/>
            <w:color w:val="114599"/>
            <w:sz w:val="22"/>
            <w:szCs w:val="24"/>
          </w:rPr>
          <w:fldChar w:fldCharType="begin"/>
        </w:r>
        <w:r w:rsidRPr="006C7BCC">
          <w:rPr>
            <w:rFonts w:eastAsia="微软雅黑" w:hint="eastAsia"/>
            <w:noProof/>
            <w:color w:val="114599"/>
            <w:sz w:val="22"/>
            <w:szCs w:val="24"/>
          </w:rPr>
          <w:instrText xml:space="preserve"> </w:instrText>
        </w:r>
        <w:r w:rsidRPr="006C7BCC">
          <w:rPr>
            <w:rFonts w:eastAsia="微软雅黑"/>
            <w:noProof/>
            <w:color w:val="114599"/>
            <w:sz w:val="22"/>
            <w:szCs w:val="24"/>
          </w:rPr>
          <w:instrText>PAGEREF _Toc201332352 \h</w:instrText>
        </w:r>
        <w:r w:rsidRPr="006C7BCC">
          <w:rPr>
            <w:rFonts w:eastAsia="微软雅黑" w:hint="eastAsia"/>
            <w:noProof/>
            <w:color w:val="114599"/>
            <w:sz w:val="22"/>
            <w:szCs w:val="24"/>
          </w:rPr>
          <w:instrText xml:space="preserve"> </w:instrText>
        </w:r>
        <w:r w:rsidRPr="006C7BCC">
          <w:rPr>
            <w:rFonts w:eastAsia="微软雅黑" w:hint="eastAsia"/>
            <w:noProof/>
            <w:color w:val="114599"/>
            <w:sz w:val="22"/>
            <w:szCs w:val="24"/>
          </w:rPr>
          <w:fldChar w:fldCharType="separate"/>
        </w:r>
        <w:r w:rsidR="00711397">
          <w:rPr>
            <w:rFonts w:eastAsia="微软雅黑"/>
            <w:noProof/>
            <w:color w:val="114599"/>
            <w:sz w:val="22"/>
            <w:szCs w:val="24"/>
          </w:rPr>
          <w:t>18</w:t>
        </w:r>
        <w:r w:rsidRPr="006C7BCC">
          <w:rPr>
            <w:rFonts w:eastAsia="微软雅黑" w:hint="eastAsia"/>
            <w:noProof/>
            <w:color w:val="114599"/>
            <w:sz w:val="22"/>
            <w:szCs w:val="24"/>
          </w:rPr>
          <w:fldChar w:fldCharType="end"/>
        </w:r>
      </w:hyperlink>
    </w:p>
    <w:p w:rsidR="00883E5D" w:rsidRPr="00883E5D" w:rsidP="004F6127" w14:paraId="01823ECA" w14:textId="313C6D8E">
      <w:pPr>
        <w:pStyle w:val="TOC1"/>
        <w:shd w:val="clear" w:color="auto" w:fill="BDD6EE" w:themeFill="accent1" w:themeFillTint="66"/>
        <w:tabs>
          <w:tab w:val="right" w:leader="dot" w:pos="9730"/>
        </w:tabs>
        <w:spacing w:line="360" w:lineRule="auto"/>
        <w:textAlignment w:val="center"/>
        <w:rPr>
          <w:rFonts w:eastAsia="微软雅黑"/>
          <w:b/>
          <w:bCs/>
          <w:noProof/>
          <w:color w:val="114599"/>
          <w:sz w:val="24"/>
          <w:szCs w:val="24"/>
        </w:rPr>
      </w:pPr>
      <w:hyperlink w:anchor="_Toc201332353" w:history="1">
        <w:r>
          <w:rPr>
            <w:rFonts w:eastAsia="微软雅黑" w:hint="eastAsia"/>
            <w:b/>
            <w:bCs/>
            <w:noProof/>
            <w:color w:val="114599"/>
            <w:sz w:val="24"/>
            <w:szCs w:val="24"/>
          </w:rPr>
          <w:t>04</w:t>
        </w:r>
        <w:r>
          <w:rPr>
            <w:rFonts w:eastAsia="微软雅黑" w:hint="eastAsia"/>
            <w:b/>
            <w:bCs/>
            <w:noProof/>
            <w:color w:val="114599"/>
            <w:sz w:val="24"/>
            <w:szCs w:val="24"/>
          </w:rPr>
          <w:t>真题溯源·考向感知</w:t>
        </w:r>
        <w:r w:rsidRPr="00883E5D">
          <w:rPr>
            <w:rFonts w:eastAsia="微软雅黑" w:hint="eastAsia"/>
            <w:b/>
            <w:bCs/>
            <w:noProof/>
            <w:color w:val="114599"/>
            <w:sz w:val="24"/>
            <w:szCs w:val="24"/>
          </w:rPr>
          <w:tab/>
        </w:r>
        <w:r w:rsidRPr="00883E5D">
          <w:rPr>
            <w:rFonts w:eastAsia="微软雅黑" w:hint="eastAsia"/>
            <w:b/>
            <w:bCs/>
            <w:noProof/>
            <w:color w:val="114599"/>
            <w:sz w:val="24"/>
            <w:szCs w:val="24"/>
          </w:rPr>
          <w:fldChar w:fldCharType="begin"/>
        </w:r>
        <w:r w:rsidRPr="00883E5D">
          <w:rPr>
            <w:rFonts w:eastAsia="微软雅黑" w:hint="eastAsia"/>
            <w:b/>
            <w:bCs/>
            <w:noProof/>
            <w:color w:val="114599"/>
            <w:sz w:val="24"/>
            <w:szCs w:val="24"/>
          </w:rPr>
          <w:instrText xml:space="preserve"> </w:instrText>
        </w:r>
        <w:r w:rsidRPr="00883E5D">
          <w:rPr>
            <w:rFonts w:eastAsia="微软雅黑"/>
            <w:b/>
            <w:bCs/>
            <w:noProof/>
            <w:color w:val="114599"/>
            <w:sz w:val="24"/>
            <w:szCs w:val="24"/>
          </w:rPr>
          <w:instrText>PAGEREF _Toc201332353 \h</w:instrText>
        </w:r>
        <w:r w:rsidRPr="00883E5D">
          <w:rPr>
            <w:rFonts w:eastAsia="微软雅黑" w:hint="eastAsia"/>
            <w:b/>
            <w:bCs/>
            <w:noProof/>
            <w:color w:val="114599"/>
            <w:sz w:val="24"/>
            <w:szCs w:val="24"/>
          </w:rPr>
          <w:instrText xml:space="preserve"> </w:instrText>
        </w:r>
        <w:r w:rsidRPr="00883E5D">
          <w:rPr>
            <w:rFonts w:eastAsia="微软雅黑" w:hint="eastAsia"/>
            <w:b/>
            <w:bCs/>
            <w:noProof/>
            <w:color w:val="114599"/>
            <w:sz w:val="24"/>
            <w:szCs w:val="24"/>
          </w:rPr>
          <w:fldChar w:fldCharType="separate"/>
        </w:r>
        <w:r w:rsidR="00711397">
          <w:rPr>
            <w:rFonts w:eastAsia="微软雅黑"/>
            <w:b/>
            <w:bCs/>
            <w:noProof/>
            <w:color w:val="114599"/>
            <w:sz w:val="24"/>
            <w:szCs w:val="24"/>
          </w:rPr>
          <w:t>21</w:t>
        </w:r>
        <w:r w:rsidRPr="00883E5D">
          <w:rPr>
            <w:rFonts w:eastAsia="微软雅黑" w:hint="eastAsia"/>
            <w:b/>
            <w:bCs/>
            <w:noProof/>
            <w:color w:val="114599"/>
            <w:sz w:val="24"/>
            <w:szCs w:val="24"/>
          </w:rPr>
          <w:fldChar w:fldCharType="end"/>
        </w:r>
      </w:hyperlink>
    </w:p>
    <w:p w:rsidR="006A62C4" w:rsidRPr="00883E5D" w:rsidP="004F6127" w14:paraId="082346CF" w14:textId="605DC0FE">
      <w:pPr>
        <w:pStyle w:val="Heading1"/>
      </w:pPr>
      <w:r w:rsidRPr="00883E5D">
        <w:rPr>
          <w:rFonts w:eastAsia="微软雅黑"/>
          <w:bCs/>
          <w:color w:val="114599"/>
          <w:sz w:val="24"/>
          <w:szCs w:val="24"/>
        </w:rPr>
        <w:fldChar w:fldCharType="end"/>
      </w:r>
      <w:bookmarkStart w:id="3" w:name="_Toc201332333"/>
      <w:r w:rsidRPr="00883E5D">
        <w:rPr>
          <w:noProof/>
        </w:rPr>
        <w:drawing>
          <wp:inline distT="0" distB="0" distL="114300" distR="114300">
            <wp:extent cx="2620645" cy="659130"/>
            <wp:effectExtent l="0" t="0" r="8255" b="7620"/>
            <wp:docPr id="12"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1" descr="学科网"/>
                    <pic:cNvPicPr>
                      <a:picLocks noChangeAspect="1"/>
                    </pic:cNvPicPr>
                  </pic:nvPicPr>
                  <pic:blipFill>
                    <a:blip xmlns:r="http://schemas.openxmlformats.org/officeDocument/2006/relationships" r:embed="rId11"/>
                    <a:stretch>
                      <a:fillRect/>
                    </a:stretch>
                  </pic:blipFill>
                  <pic:spPr>
                    <a:xfrm>
                      <a:off x="0" y="0"/>
                      <a:ext cx="2620645" cy="659130"/>
                    </a:xfrm>
                    <a:prstGeom prst="rect">
                      <a:avLst/>
                    </a:prstGeom>
                    <a:noFill/>
                    <a:ln>
                      <a:noFill/>
                    </a:ln>
                  </pic:spPr>
                </pic:pic>
              </a:graphicData>
            </a:graphic>
          </wp:inline>
        </w:drawing>
      </w:r>
      <w:bookmarkEnd w:id="3"/>
    </w:p>
    <w:tbl>
      <w:tblPr>
        <w:tblStyle w:val="TableGrid"/>
        <w:tblpPr w:leftFromText="180" w:rightFromText="180" w:vertAnchor="text" w:horzAnchor="page" w:tblpX="1080" w:tblpY="226"/>
        <w:tblOverlap w:val="never"/>
        <w:tblW w:w="9962"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Look w:val="04A0"/>
      </w:tblPr>
      <w:tblGrid>
        <w:gridCol w:w="1746"/>
        <w:gridCol w:w="1341"/>
        <w:gridCol w:w="2349"/>
        <w:gridCol w:w="2263"/>
        <w:gridCol w:w="2263"/>
      </w:tblGrid>
      <w:tr w14:paraId="0E15EBE2" w14:textId="77777777">
        <w:tblPrEx>
          <w:tblW w:w="9962"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Look w:val="04A0"/>
        </w:tblPrEx>
        <w:trPr>
          <w:trHeight w:val="427"/>
        </w:trPr>
        <w:tc>
          <w:tcPr>
            <w:tcW w:w="1746"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4C603150" w14:textId="77777777">
            <w:pPr>
              <w:spacing w:line="360" w:lineRule="auto"/>
              <w:contextualSpacing/>
              <w:jc w:val="center"/>
              <w:textAlignment w:val="center"/>
              <w:rPr>
                <w:b/>
                <w:bCs/>
                <w:color w:val="FFFFFF"/>
                <w:szCs w:val="21"/>
              </w:rPr>
            </w:pPr>
            <w:r w:rsidRPr="009E3290">
              <w:rPr>
                <w:b/>
                <w:bCs/>
                <w:color w:val="FFFFFF"/>
                <w:szCs w:val="21"/>
              </w:rPr>
              <w:t>考点要求</w:t>
            </w:r>
          </w:p>
        </w:tc>
        <w:tc>
          <w:tcPr>
            <w:tcW w:w="1341"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2150BA28" w14:textId="77777777">
            <w:pPr>
              <w:spacing w:line="360" w:lineRule="auto"/>
              <w:contextualSpacing/>
              <w:jc w:val="center"/>
              <w:textAlignment w:val="center"/>
              <w:rPr>
                <w:b/>
                <w:bCs/>
                <w:color w:val="FFFFFF"/>
                <w:szCs w:val="21"/>
              </w:rPr>
            </w:pPr>
            <w:r w:rsidRPr="009E3290">
              <w:rPr>
                <w:b/>
                <w:bCs/>
                <w:color w:val="FFFFFF"/>
                <w:szCs w:val="21"/>
              </w:rPr>
              <w:t>考察形式</w:t>
            </w:r>
          </w:p>
        </w:tc>
        <w:tc>
          <w:tcPr>
            <w:tcW w:w="2349"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3102602E" w14:textId="77777777">
            <w:pPr>
              <w:spacing w:line="360" w:lineRule="auto"/>
              <w:contextualSpacing/>
              <w:jc w:val="center"/>
              <w:textAlignment w:val="center"/>
              <w:rPr>
                <w:b/>
                <w:bCs/>
                <w:color w:val="FFFFFF"/>
                <w:szCs w:val="21"/>
              </w:rPr>
            </w:pPr>
            <w:r w:rsidRPr="009E3290">
              <w:rPr>
                <w:b/>
                <w:bCs/>
                <w:color w:val="FFFFFF"/>
                <w:szCs w:val="21"/>
              </w:rPr>
              <w:t>2025</w:t>
            </w:r>
            <w:r w:rsidRPr="009E3290">
              <w:rPr>
                <w:b/>
                <w:bCs/>
                <w:color w:val="FFFFFF"/>
                <w:szCs w:val="21"/>
              </w:rPr>
              <w:t>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4330A1C6" w14:textId="53425C70">
            <w:pPr>
              <w:spacing w:line="360" w:lineRule="auto"/>
              <w:contextualSpacing/>
              <w:jc w:val="center"/>
              <w:textAlignment w:val="center"/>
              <w:rPr>
                <w:b/>
                <w:bCs/>
                <w:color w:val="FFFFFF"/>
                <w:szCs w:val="21"/>
              </w:rPr>
            </w:pPr>
            <w:r w:rsidRPr="009E3290">
              <w:rPr>
                <w:b/>
                <w:bCs/>
                <w:color w:val="FFFFFF"/>
                <w:szCs w:val="21"/>
              </w:rPr>
              <w:t>202</w:t>
            </w:r>
            <w:r w:rsidR="00B020CC">
              <w:rPr>
                <w:rFonts w:hint="eastAsia"/>
                <w:b/>
                <w:bCs/>
                <w:color w:val="FFFFFF"/>
                <w:szCs w:val="21"/>
              </w:rPr>
              <w:t>4</w:t>
            </w:r>
            <w:r w:rsidRPr="009E3290">
              <w:rPr>
                <w:b/>
                <w:bCs/>
                <w:color w:val="FFFFFF"/>
                <w:szCs w:val="21"/>
              </w:rPr>
              <w:t>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rsidR="006A62C4" w:rsidRPr="009E3290" w:rsidP="004F6127" w14:paraId="3BBAF356" w14:textId="77777777">
            <w:pPr>
              <w:spacing w:line="360" w:lineRule="auto"/>
              <w:contextualSpacing/>
              <w:jc w:val="center"/>
              <w:textAlignment w:val="center"/>
              <w:rPr>
                <w:b/>
                <w:bCs/>
                <w:color w:val="FFFFFF"/>
                <w:szCs w:val="21"/>
              </w:rPr>
            </w:pPr>
            <w:r w:rsidRPr="009E3290">
              <w:rPr>
                <w:b/>
                <w:bCs/>
                <w:color w:val="FFFFFF"/>
                <w:szCs w:val="21"/>
              </w:rPr>
              <w:t>2023</w:t>
            </w:r>
            <w:r w:rsidRPr="009E3290">
              <w:rPr>
                <w:b/>
                <w:bCs/>
                <w:color w:val="FFFFFF"/>
                <w:szCs w:val="21"/>
              </w:rPr>
              <w:t>年</w:t>
            </w:r>
          </w:p>
        </w:tc>
      </w:tr>
      <w:tr w14:paraId="3C3242AD" w14:textId="77777777" w:rsidTr="00B020CC">
        <w:tblPrEx>
          <w:tblW w:w="9962" w:type="dxa"/>
          <w:tblLayout w:type="fixed"/>
          <w:tblLook w:val="04A0"/>
        </w:tblPrEx>
        <w:trPr>
          <w:trHeight w:val="4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A06F512" w14:textId="5FC31CDA">
            <w:pPr>
              <w:spacing w:line="360" w:lineRule="auto"/>
              <w:jc w:val="center"/>
              <w:textAlignment w:val="center"/>
              <w:rPr>
                <w:rFonts w:eastAsia="黑体"/>
                <w:b/>
                <w:bCs/>
                <w:color w:val="000000"/>
                <w:szCs w:val="21"/>
              </w:rPr>
            </w:pPr>
            <w:r>
              <w:rPr>
                <w:rFonts w:hint="eastAsia"/>
                <w:color w:val="000000"/>
                <w:szCs w:val="21"/>
              </w:rPr>
              <w:t>重力</w:t>
            </w:r>
            <w:r>
              <w:rPr>
                <w:rFonts w:hint="eastAsia"/>
                <w:color w:val="000000"/>
                <w:szCs w:val="21"/>
              </w:rPr>
              <w:t xml:space="preserve"> </w:t>
            </w:r>
            <w:r>
              <w:rPr>
                <w:rFonts w:hint="eastAsia"/>
                <w:color w:val="000000"/>
                <w:szCs w:val="21"/>
              </w:rPr>
              <w:t>弹力</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7F4A7AD" w14:textId="77777777">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选择题</w:t>
            </w:r>
          </w:p>
          <w:p w:rsidR="006A62C4" w:rsidP="004F6127" w14:paraId="7FD186AA" w14:textId="77777777">
            <w:pPr>
              <w:spacing w:line="360" w:lineRule="auto"/>
              <w:jc w:val="center"/>
              <w:textAlignment w:val="bottom"/>
              <w:rPr>
                <w:color w:val="000000"/>
                <w:szCs w:val="21"/>
              </w:rPr>
            </w:pPr>
            <w:r>
              <w:rPr>
                <w:rFonts w:ascii="Wingdings" w:hAnsi="Wingdings"/>
                <w:color w:val="000000"/>
                <w:sz w:val="24"/>
                <w:szCs w:val="24"/>
              </w:rPr>
              <w:sym w:font="Wingdings" w:char="F0A8"/>
            </w:r>
            <w:r>
              <w:rPr>
                <w:color w:val="000000"/>
                <w:szCs w:val="21"/>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24281A7A" w14:textId="32686732">
            <w:pPr>
              <w:spacing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E8E38CB" w14:textId="38672A5E">
            <w:pPr>
              <w:spacing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tcPr>
          <w:p w:rsidR="006A62C4" w:rsidRPr="00B020CC" w:rsidP="004F6127" w14:paraId="4B1D4022" w14:textId="465014CA">
            <w:pPr>
              <w:spacing w:line="360" w:lineRule="auto"/>
              <w:textAlignment w:val="center"/>
            </w:pPr>
          </w:p>
        </w:tc>
      </w:tr>
      <w:tr w14:paraId="02268E36" w14:textId="77777777" w:rsidTr="00B020CC">
        <w:tblPrEx>
          <w:tblW w:w="9962" w:type="dxa"/>
          <w:tblLayout w:type="fixed"/>
          <w:tblLook w:val="04A0"/>
        </w:tblPrEx>
        <w:trPr>
          <w:trHeight w:val="4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6F34B705" w14:textId="387061AA">
            <w:pPr>
              <w:spacing w:line="360" w:lineRule="auto"/>
              <w:jc w:val="center"/>
              <w:textAlignment w:val="center"/>
              <w:rPr>
                <w:rFonts w:eastAsia="黑体"/>
                <w:color w:val="000000"/>
                <w:szCs w:val="21"/>
              </w:rPr>
            </w:pPr>
            <w:r>
              <w:rPr>
                <w:rFonts w:hint="eastAsia"/>
                <w:color w:val="000000"/>
                <w:szCs w:val="21"/>
              </w:rPr>
              <w:t>摩擦力</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545E224B" w14:textId="77777777">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选择题</w:t>
            </w:r>
          </w:p>
          <w:p w:rsidR="006A62C4" w:rsidP="004F6127" w14:paraId="3A566B3E" w14:textId="35953F58">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205CF4C1" w14:textId="60ADD689">
            <w:pPr>
              <w:pStyle w:val="BodyText"/>
              <w:spacing w:after="0" w:line="360" w:lineRule="auto"/>
              <w:textAlignment w:val="center"/>
              <w:rPr>
                <w:rFonts w:hint="eastAsia"/>
              </w:rPr>
            </w:pPr>
            <w:r>
              <w:rPr>
                <w:rFonts w:hint="eastAsia"/>
              </w:rPr>
              <w:t>江苏卷</w:t>
            </w:r>
            <w:r>
              <w:rPr>
                <w:rFonts w:hint="eastAsia"/>
              </w:rPr>
              <w:t>T15</w:t>
            </w: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3E183137" w14:textId="089458CE">
            <w:pPr>
              <w:spacing w:line="360" w:lineRule="auto"/>
              <w:textAlignment w:val="center"/>
            </w:pPr>
            <w:r>
              <w:rPr>
                <w:rFonts w:hint="eastAsia"/>
              </w:rPr>
              <w:t>江苏</w:t>
            </w:r>
            <w:r w:rsidR="00B020CC">
              <w:t>卷</w:t>
            </w:r>
            <w:r w:rsidR="00B020CC">
              <w:t>T</w:t>
            </w:r>
            <w:r>
              <w:rPr>
                <w:rFonts w:hint="eastAsia"/>
              </w:rPr>
              <w:t>6</w:t>
            </w:r>
            <w:r>
              <w:t xml:space="preserve"> </w:t>
            </w: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RPr="00B020CC" w:rsidP="004F6127" w14:paraId="62416758" w14:textId="45510CC0">
            <w:pPr>
              <w:spacing w:line="360" w:lineRule="auto"/>
              <w:textAlignment w:val="center"/>
            </w:pPr>
            <w:r>
              <w:rPr>
                <w:rFonts w:hint="eastAsia"/>
              </w:rPr>
              <w:t>江苏</w:t>
            </w:r>
            <w:r>
              <w:t>卷</w:t>
            </w:r>
            <w:r>
              <w:t>T</w:t>
            </w:r>
            <w:r>
              <w:rPr>
                <w:rFonts w:hint="eastAsia"/>
              </w:rPr>
              <w:t>13</w:t>
            </w:r>
          </w:p>
        </w:tc>
      </w:tr>
      <w:tr w14:paraId="217E131A" w14:textId="77777777">
        <w:tblPrEx>
          <w:tblW w:w="9962" w:type="dxa"/>
          <w:tblLayout w:type="fixed"/>
          <w:tblLook w:val="04A0"/>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D666C58" w14:textId="77777777">
            <w:pPr>
              <w:pStyle w:val="PlainText"/>
              <w:spacing w:line="360" w:lineRule="auto"/>
              <w:textAlignment w:val="center"/>
              <w:rPr>
                <w:rFonts w:ascii="Times New Roman" w:eastAsia="微软雅黑" w:hAnsi="Times New Roman" w:cs="Times New Roman"/>
                <w:szCs w:val="22"/>
              </w:rPr>
            </w:pPr>
            <w:r>
              <w:rPr>
                <w:rFonts w:ascii="Times New Roman" w:eastAsia="微软雅黑" w:hAnsi="Times New Roman" w:cs="Times New Roman"/>
                <w:szCs w:val="22"/>
              </w:rPr>
              <w:t>考情分析：</w:t>
            </w:r>
          </w:p>
          <w:p w:rsidR="00C513E1" w:rsidP="004F6127" w14:paraId="28CDF852" w14:textId="77777777">
            <w:pPr>
              <w:pStyle w:val="PlainText"/>
              <w:spacing w:line="360" w:lineRule="auto"/>
              <w:textAlignment w:val="center"/>
              <w:rPr>
                <w:rFonts w:ascii="Times New Roman" w:hAnsi="Times New Roman" w:cs="Times New Roman"/>
                <w:szCs w:val="22"/>
              </w:rPr>
            </w:pPr>
            <w:r>
              <w:rPr>
                <w:rFonts w:ascii="Times New Roman" w:hAnsi="Times New Roman" w:cs="Times New Roman"/>
                <w:szCs w:val="22"/>
              </w:rPr>
              <w:t>1</w:t>
            </w:r>
            <w:r>
              <w:rPr>
                <w:rFonts w:ascii="Times New Roman" w:hAnsi="Times New Roman" w:cs="Times New Roman"/>
                <w:szCs w:val="22"/>
              </w:rPr>
              <w:t>．</w:t>
            </w:r>
            <w:r w:rsidRPr="00C513E1">
              <w:rPr>
                <w:rFonts w:ascii="Times New Roman" w:hAnsi="Times New Roman" w:cs="Times New Roman"/>
                <w:szCs w:val="22"/>
              </w:rPr>
              <w:t>在江苏物理高考中，重力、弹力、摩擦力作为力学基础，考查频率颇高，贯穿于各类题型。</w:t>
            </w:r>
          </w:p>
          <w:p w:rsidR="006A62C4" w:rsidP="004F6127" w14:paraId="7FFCED36" w14:textId="41D87A05">
            <w:pPr>
              <w:pStyle w:val="PlainText"/>
              <w:spacing w:line="360" w:lineRule="auto"/>
              <w:textAlignment w:val="center"/>
              <w:rPr>
                <w:rFonts w:ascii="Times New Roman" w:hAnsi="Times New Roman" w:cs="Times New Roman"/>
                <w:szCs w:val="22"/>
              </w:rPr>
            </w:pPr>
            <w:r>
              <w:rPr>
                <w:rFonts w:ascii="Times New Roman" w:hAnsi="Times New Roman" w:cs="Times New Roman"/>
                <w:szCs w:val="22"/>
              </w:rPr>
              <w:t>2</w:t>
            </w:r>
            <w:r>
              <w:rPr>
                <w:rFonts w:ascii="Times New Roman" w:hAnsi="Times New Roman" w:cs="Times New Roman"/>
                <w:szCs w:val="22"/>
              </w:rPr>
              <w:t>．从命题思路上看，试题情景为</w:t>
            </w:r>
          </w:p>
          <w:p w:rsidR="00C513E1" w:rsidRPr="00C513E1" w:rsidP="004F6127" w14:paraId="0A58896E" w14:textId="77777777">
            <w:pPr>
              <w:spacing w:line="360" w:lineRule="auto"/>
              <w:contextualSpacing/>
              <w:textAlignment w:val="center"/>
            </w:pPr>
            <w:r w:rsidRPr="00C513E1">
              <w:t>一是愈发注重与实际生活、生产及科技应用场景结合，如</w:t>
            </w:r>
            <w:r w:rsidRPr="00C513E1">
              <w:t xml:space="preserve"> 2024 </w:t>
            </w:r>
            <w:r w:rsidRPr="00C513E1">
              <w:t>年江苏卷中以陶瓷制作时水平转台</w:t>
            </w:r>
            <w:r w:rsidRPr="00C513E1">
              <w:t>上陶屑的</w:t>
            </w:r>
            <w:r w:rsidRPr="00C513E1">
              <w:t>运动考查静摩擦力提供向心力；</w:t>
            </w:r>
          </w:p>
          <w:p w:rsidR="006A62C4" w:rsidRPr="00E12337" w:rsidP="004F6127" w14:paraId="1CFFEEEF" w14:textId="369EEF8B">
            <w:pPr>
              <w:spacing w:line="360" w:lineRule="auto"/>
              <w:contextualSpacing/>
              <w:textAlignment w:val="center"/>
            </w:pPr>
            <w:r w:rsidRPr="00C513E1">
              <w:t>二是对知识综合运用、深度理解的要求不断提升，常与牛顿运动定律、动能定理、圆周运动等知识融合，考查学生对力与运动关系的系统性认知。</w:t>
            </w:r>
          </w:p>
        </w:tc>
      </w:tr>
      <w:tr w14:paraId="449AE6C8" w14:textId="77777777">
        <w:tblPrEx>
          <w:tblW w:w="9962" w:type="dxa"/>
          <w:tblLayout w:type="fixed"/>
          <w:tblLook w:val="04A0"/>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rsidR="006A62C4" w:rsidP="004F6127" w14:paraId="7CAFA2D6" w14:textId="77777777">
            <w:pPr>
              <w:pStyle w:val="PlainText"/>
              <w:tabs>
                <w:tab w:val="left" w:pos="4253"/>
              </w:tabs>
              <w:spacing w:line="360" w:lineRule="auto"/>
              <w:textAlignment w:val="center"/>
              <w:rPr>
                <w:rFonts w:ascii="Times New Roman" w:eastAsia="黑体" w:hAnsi="Times New Roman" w:cs="Times New Roman"/>
                <w:color w:val="000000"/>
              </w:rPr>
            </w:pPr>
            <w:r>
              <w:rPr>
                <w:rFonts w:ascii="Times New Roman" w:eastAsia="黑体" w:hAnsi="Times New Roman" w:cs="Times New Roman"/>
                <w:color w:val="000000"/>
              </w:rPr>
              <w:t>复习目标：</w:t>
            </w:r>
          </w:p>
          <w:p w:rsidR="006A62C4" w:rsidRPr="00E12337" w:rsidP="004F6127" w14:paraId="7906D623" w14:textId="20967AFD">
            <w:pPr>
              <w:pStyle w:val="PlainText"/>
              <w:tabs>
                <w:tab w:val="left" w:pos="4253"/>
              </w:tabs>
              <w:spacing w:line="360" w:lineRule="auto"/>
              <w:textAlignment w:val="center"/>
              <w:rPr>
                <w:rFonts w:ascii="Times New Roman" w:hAnsi="Times New Roman" w:eastAsiaTheme="minorEastAsia" w:cs="Times New Roman"/>
              </w:rPr>
            </w:pPr>
            <w:r w:rsidRPr="00E12337">
              <w:rPr>
                <w:rFonts w:ascii="Times New Roman" w:hAnsi="Times New Roman" w:eastAsiaTheme="minorEastAsia" w:cs="Times New Roman"/>
              </w:rPr>
              <w:t>目标</w:t>
            </w:r>
            <w:r w:rsidRPr="00E12337">
              <w:rPr>
                <w:rFonts w:ascii="Times New Roman" w:hAnsi="Times New Roman" w:eastAsiaTheme="minorEastAsia" w:cs="Times New Roman"/>
              </w:rPr>
              <w:t>一</w:t>
            </w:r>
            <w:r w:rsidRPr="00E12337">
              <w:rPr>
                <w:rFonts w:ascii="Times New Roman" w:hAnsi="Times New Roman" w:eastAsiaTheme="minorEastAsia" w:cs="Times New Roman"/>
              </w:rPr>
              <w:t>：</w:t>
            </w:r>
            <w:r w:rsidRPr="00383FB5" w:rsidR="00383FB5">
              <w:rPr>
                <w:rFonts w:ascii="Times New Roman" w:hAnsi="Times New Roman" w:eastAsiaTheme="minorEastAsia" w:cs="Times New Roman"/>
              </w:rPr>
              <w:t>掌握重力、弹力、摩擦力的产生条件、方向特点及大小计算方法，能快速判断物理情境中三种力的有无，避免</w:t>
            </w:r>
            <w:r w:rsidRPr="00383FB5" w:rsidR="00383FB5">
              <w:rPr>
                <w:rFonts w:ascii="Times New Roman" w:hAnsi="Times New Roman" w:eastAsiaTheme="minorEastAsia" w:cs="Times New Roman"/>
              </w:rPr>
              <w:t>因概念</w:t>
            </w:r>
            <w:r w:rsidRPr="00383FB5" w:rsidR="00383FB5">
              <w:rPr>
                <w:rFonts w:ascii="Times New Roman" w:hAnsi="Times New Roman" w:eastAsiaTheme="minorEastAsia" w:cs="Times New Roman"/>
              </w:rPr>
              <w:t>模糊导致判断失误</w:t>
            </w:r>
            <w:r w:rsidRPr="00E12337" w:rsidR="00E12337">
              <w:rPr>
                <w:rFonts w:ascii="Times New Roman" w:hAnsi="Times New Roman" w:eastAsiaTheme="minorEastAsia" w:cs="Times New Roman"/>
              </w:rPr>
              <w:t>。</w:t>
            </w:r>
          </w:p>
          <w:p w:rsidR="006A62C4" w:rsidRPr="00E12337" w:rsidP="004F6127" w14:paraId="1651FA39" w14:textId="20128AB8">
            <w:pPr>
              <w:pStyle w:val="PlainText"/>
              <w:tabs>
                <w:tab w:val="left" w:pos="4253"/>
              </w:tabs>
              <w:spacing w:line="360" w:lineRule="auto"/>
              <w:textAlignment w:val="center"/>
              <w:rPr>
                <w:rFonts w:ascii="Times New Roman" w:hAnsi="Times New Roman" w:eastAsiaTheme="minorEastAsia" w:cs="Times New Roman"/>
              </w:rPr>
            </w:pPr>
            <w:r w:rsidRPr="00E12337">
              <w:rPr>
                <w:rFonts w:ascii="Times New Roman" w:hAnsi="Times New Roman" w:eastAsiaTheme="minorEastAsia" w:cs="Times New Roman"/>
              </w:rPr>
              <w:t>目标二：</w:t>
            </w:r>
            <w:r w:rsidRPr="00383FB5" w:rsidR="00383FB5">
              <w:rPr>
                <w:rFonts w:ascii="Times New Roman" w:hAnsi="Times New Roman" w:eastAsiaTheme="minorEastAsia" w:cs="Times New Roman"/>
              </w:rPr>
              <w:t>运用受力分析方法（隔离法、整体法），准确分析单个物体及多物体系统在复杂情境下（如斜面、连接体、传送带）的受力情况，正确画出受力示意图，确保力的方向、大小标注无误</w:t>
            </w:r>
            <w:r w:rsidRPr="00E12337" w:rsidR="00E12337">
              <w:rPr>
                <w:rFonts w:ascii="Times New Roman" w:hAnsi="Times New Roman" w:eastAsiaTheme="minorEastAsia" w:cs="Times New Roman"/>
              </w:rPr>
              <w:t>。</w:t>
            </w:r>
          </w:p>
          <w:p w:rsidR="006A62C4" w:rsidRPr="00B020CC" w:rsidP="004F6127" w14:paraId="2C5E9C32" w14:textId="26D13526">
            <w:pPr>
              <w:pStyle w:val="PlainText"/>
              <w:tabs>
                <w:tab w:val="left" w:pos="4253"/>
              </w:tabs>
              <w:spacing w:line="360" w:lineRule="auto"/>
              <w:textAlignment w:val="center"/>
              <w:rPr>
                <w:rFonts w:ascii="Times New Roman" w:eastAsia="仿宋_GB2312" w:hAnsi="Times New Roman" w:cs="Times New Roman"/>
              </w:rPr>
            </w:pPr>
            <w:r w:rsidRPr="00E12337">
              <w:rPr>
                <w:rFonts w:ascii="Times New Roman" w:hAnsi="Times New Roman" w:eastAsiaTheme="minorEastAsia" w:cs="Times New Roman"/>
              </w:rPr>
              <w:t>目标三</w:t>
            </w:r>
            <w:r w:rsidRPr="00E12337">
              <w:rPr>
                <w:rFonts w:ascii="Times New Roman" w:hAnsi="Times New Roman" w:eastAsiaTheme="minorEastAsia" w:cs="Times New Roman"/>
              </w:rPr>
              <w:t>.</w:t>
            </w:r>
            <w:r w:rsidRPr="00E12337">
              <w:rPr>
                <w:rFonts w:ascii="Times New Roman" w:hAnsi="Times New Roman" w:eastAsiaTheme="minorEastAsia" w:cs="Times New Roman"/>
              </w:rPr>
              <w:t>：</w:t>
            </w:r>
            <w:r w:rsidRPr="00383FB5" w:rsidR="00383FB5">
              <w:rPr>
                <w:rFonts w:ascii="Times New Roman" w:hAnsi="Times New Roman" w:eastAsiaTheme="minorEastAsia" w:cs="Times New Roman"/>
              </w:rPr>
              <w:t>将重力、弹力、摩擦力与牛顿运动定律、动能定理、圆周运动等知识有机结合，形成完整的力学知识网络</w:t>
            </w:r>
            <w:r w:rsidRPr="00E12337" w:rsidR="00E12337">
              <w:rPr>
                <w:rFonts w:ascii="Times New Roman" w:hAnsi="Times New Roman" w:eastAsiaTheme="minorEastAsia" w:cs="Times New Roman"/>
              </w:rPr>
              <w:t>。</w:t>
            </w:r>
          </w:p>
        </w:tc>
      </w:tr>
    </w:tbl>
    <w:p w:rsidR="006A62C4" w:rsidP="004F6127" w14:paraId="05945E7A" w14:textId="77777777">
      <w:pPr>
        <w:spacing w:line="360" w:lineRule="auto"/>
      </w:pPr>
    </w:p>
    <w:p w:rsidR="006A62C4" w:rsidP="004F6127" w14:paraId="27F91D4D" w14:textId="77777777">
      <w:pPr>
        <w:pStyle w:val="Heading1"/>
      </w:pPr>
      <w:bookmarkStart w:id="4" w:name="_Toc201332334"/>
      <w:r w:rsidRPr="00191059">
        <w:rPr>
          <w:noProof/>
        </w:rPr>
        <w:drawing>
          <wp:inline distT="0" distB="0" distL="114300" distR="114300">
            <wp:extent cx="2443480" cy="654685"/>
            <wp:effectExtent l="0" t="0" r="13970" b="12065"/>
            <wp:docPr id="15"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学科网"/>
                    <pic:cNvPicPr>
                      <a:picLocks noChangeAspect="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rcRect b="4995"/>
                    <a:stretch>
                      <a:fillRect/>
                    </a:stretch>
                  </pic:blipFill>
                  <pic:spPr>
                    <a:xfrm>
                      <a:off x="0" y="0"/>
                      <a:ext cx="2443480" cy="654685"/>
                    </a:xfrm>
                    <a:prstGeom prst="rect">
                      <a:avLst/>
                    </a:prstGeom>
                    <a:noFill/>
                    <a:ln>
                      <a:noFill/>
                    </a:ln>
                  </pic:spPr>
                </pic:pic>
              </a:graphicData>
            </a:graphic>
          </wp:inline>
        </w:drawing>
      </w:r>
      <w:bookmarkEnd w:id="4"/>
    </w:p>
    <w:p w:rsidR="006A62C4" w:rsidRPr="00883E5D" w:rsidP="004F6127" w14:paraId="3A6BE574" w14:textId="54D8177F">
      <w:pPr>
        <w:spacing w:line="360" w:lineRule="auto"/>
        <w:rPr>
          <w:highlight w:val="yellow"/>
        </w:rPr>
      </w:pPr>
      <w:r>
        <w:rPr>
          <w:noProof/>
        </w:rPr>
        <w:drawing>
          <wp:inline distT="0" distB="0" distL="0" distR="0">
            <wp:extent cx="6184900" cy="4404360"/>
            <wp:effectExtent l="0" t="0" r="6350" b="0"/>
            <wp:docPr id="647391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91052" name=""/>
                    <pic:cNvPicPr/>
                  </pic:nvPicPr>
                  <pic:blipFill>
                    <a:blip xmlns:r="http://schemas.openxmlformats.org/officeDocument/2006/relationships" r:embed="rId13"/>
                    <a:stretch>
                      <a:fillRect/>
                    </a:stretch>
                  </pic:blipFill>
                  <pic:spPr>
                    <a:xfrm>
                      <a:off x="0" y="0"/>
                      <a:ext cx="6184900" cy="4404360"/>
                    </a:xfrm>
                    <a:prstGeom prst="rect">
                      <a:avLst/>
                    </a:prstGeom>
                  </pic:spPr>
                </pic:pic>
              </a:graphicData>
            </a:graphic>
          </wp:inline>
        </w:drawing>
      </w:r>
    </w:p>
    <w:p w:rsidR="006A62C4" w:rsidP="004F6127" w14:paraId="584E790B" w14:textId="77777777">
      <w:pPr>
        <w:pStyle w:val="Heading1"/>
      </w:pPr>
      <w:bookmarkStart w:id="5" w:name="_Toc201332335"/>
      <w:bookmarkStart w:id="6" w:name="_Toc5434"/>
      <w:r>
        <w:rPr>
          <w:noProof/>
        </w:rPr>
        <w:drawing>
          <wp:inline distT="0" distB="0" distL="114300" distR="114300">
            <wp:extent cx="2557780" cy="668655"/>
            <wp:effectExtent l="0" t="0" r="13970" b="17145"/>
            <wp:docPr id="17"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3" descr="学科网"/>
                    <pic:cNvPicPr>
                      <a:picLocks noChangeAspect="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57780" cy="668655"/>
                    </a:xfrm>
                    <a:prstGeom prst="rect">
                      <a:avLst/>
                    </a:prstGeom>
                    <a:noFill/>
                    <a:ln>
                      <a:noFill/>
                    </a:ln>
                  </pic:spPr>
                </pic:pic>
              </a:graphicData>
            </a:graphic>
          </wp:inline>
        </w:drawing>
      </w:r>
      <w:bookmarkEnd w:id="5"/>
    </w:p>
    <w:bookmarkEnd w:id="6"/>
    <w:p w:rsidR="006A62C4" w:rsidRPr="00727E8F" w:rsidP="004F6127" w14:paraId="53BD8196" w14:textId="3D95635C">
      <w:pPr>
        <w:pStyle w:val="Heading2"/>
        <w:spacing w:line="360" w:lineRule="auto"/>
        <w:rPr>
          <w:rFonts w:ascii="Times New Roman" w:hAnsi="Times New Roman"/>
        </w:rPr>
      </w:pPr>
      <w:r>
        <w:rPr>
          <w:rFonts w:ascii="Times New Roman" w:hAnsi="Times New Roman"/>
        </w:rPr>
        <w:t xml:space="preserve"> </w:t>
      </w:r>
      <w:bookmarkStart w:id="7" w:name="_Toc201332336"/>
      <w:r>
        <w:rPr>
          <w:rFonts w:ascii="Times New Roman" w:hAnsi="Times New Roman"/>
          <w:noProof/>
        </w:rPr>
        <w:drawing>
          <wp:inline distT="0" distB="0" distL="114300" distR="114300">
            <wp:extent cx="1305560" cy="102870"/>
            <wp:effectExtent l="0" t="0" r="8890" b="11430"/>
            <wp:docPr id="18"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noProof/>
        </w:rPr>
        <mc:AlternateContent>
          <mc:Choice Requires="wps">
            <w:drawing>
              <wp:inline distT="0" distB="0" distL="114300" distR="114300">
                <wp:extent cx="166370" cy="171450"/>
                <wp:effectExtent l="8890" t="8890" r="15240" b="10160"/>
                <wp:docPr id="14" name="菱形 1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6A62C4" w14:textId="77777777">
                            <w:pPr>
                              <w:jc w:val="center"/>
                            </w:pPr>
                            <w:r>
                              <w:rPr>
                                <w:rFonts w:hint="eastAsia"/>
                              </w:rPr>
                              <w:t xml:space="preserve"> </w:t>
                            </w:r>
                          </w:p>
                        </w:txbxContent>
                      </wps:txbx>
                      <wps:bodyPr rtlCol="0" anchor="ctr"/>
                    </wps:wsp>
                  </a:graphicData>
                </a:graphic>
              </wp:inline>
            </w:drawing>
          </mc:Choice>
          <mc:Fallback>
            <w:pict>
              <v:shapetype id="_x0000_t4" coordsize="21600,21600" o:spt="4" path="m10800,l,10800,10800,21600,21600,10800xe">
                <v:stroke joinstyle="miter"/>
                <v:path gradientshapeok="t" o:connecttype="rect" textboxrect="5400,5400,16200,16200"/>
              </v:shapetype>
              <v:shape id="菱形 14" o:spid="_x0000_i1026" type="#_x0000_t4" alt="学科网" style="width:13.1pt;height:13.5pt;mso-left-percent:-10001;mso-position-horizontal-relative:char;mso-position-vertical-relative:line;mso-top-percent:-10001;mso-wrap-style:square;visibility:visible;v-text-anchor:middle" fillcolor="gray" strokecolor="gray" strokeweight="1pt">
                <v:textbox>
                  <w:txbxContent>
                    <w:p w:rsidR="006A62C4" w14:paraId="4516DA8C" w14:textId="77777777">
                      <w:pPr>
                        <w:jc w:val="center"/>
                      </w:pPr>
                      <w:r>
                        <w:rPr>
                          <w:rFonts w:hint="eastAsia"/>
                        </w:rPr>
                        <w:t xml:space="preserve"> </w:t>
                      </w:r>
                    </w:p>
                  </w:txbxContent>
                </v:textbox>
                <w10:wrap type="none"/>
                <w10:anchorlock/>
              </v:shape>
            </w:pict>
          </mc:Fallback>
        </mc:AlternateContent>
      </w:r>
      <w:r>
        <w:rPr>
          <w:rFonts w:ascii="Times New Roman" w:hAnsi="Times New Roman"/>
        </w:rPr>
        <w:t xml:space="preserve"> </w:t>
      </w:r>
      <w:r>
        <w:rPr>
          <w:rFonts w:ascii="Times New Roman" w:hAnsi="Times New Roman"/>
        </w:rPr>
        <w:t>考点</w:t>
      </w:r>
      <w:r>
        <w:rPr>
          <w:rFonts w:ascii="Times New Roman" w:hAnsi="Times New Roman"/>
        </w:rPr>
        <w:t>一</w:t>
      </w:r>
      <w:r>
        <w:rPr>
          <w:rFonts w:ascii="Times New Roman" w:hAnsi="Times New Roman"/>
        </w:rPr>
        <w:t xml:space="preserve">  </w:t>
      </w:r>
      <w:r w:rsidR="003773B4">
        <w:rPr>
          <w:rFonts w:ascii="Times New Roman" w:hAnsi="Times New Roman" w:hint="eastAsia"/>
        </w:rPr>
        <w:t>力</w:t>
      </w:r>
      <w:r w:rsidR="003773B4">
        <w:rPr>
          <w:rFonts w:ascii="Times New Roman" w:hAnsi="Times New Roman" w:hint="eastAsia"/>
        </w:rPr>
        <w:t xml:space="preserve"> </w:t>
      </w:r>
      <w:r w:rsidR="003773B4">
        <w:rPr>
          <w:rFonts w:ascii="Times New Roman" w:hAnsi="Times New Roman" w:hint="eastAsia"/>
        </w:rPr>
        <w:t>重力</w:t>
      </w:r>
      <w:r>
        <w:rPr>
          <w:rFonts w:ascii="Times New Roman" w:hAnsi="Times New Roman"/>
          <w:noProof/>
        </w:rPr>
        <mc:AlternateContent>
          <mc:Choice Requires="wps">
            <w:drawing>
              <wp:inline distT="0" distB="0" distL="114300" distR="114300">
                <wp:extent cx="166370" cy="171450"/>
                <wp:effectExtent l="8890" t="8890" r="15240" b="10160"/>
                <wp:docPr id="11" name="菱形 1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菱形 11" o:spid="_x0000_i1027" type="#_x0000_t4" alt="学科网" style="width:13.1pt;height:13.5pt;mso-left-percent:-10001;mso-position-horizontal-relative:char;mso-position-vertical-relative:line;mso-top-percent:-10001;mso-wrap-style:square;visibility:visible;v-text-anchor:middle" fillcolor="gray" strokecolor="gray" strokeweight="1pt">
                <w10:wrap type="none"/>
                <w10:anchorlock/>
              </v:shape>
            </w:pict>
          </mc:Fallback>
        </mc:AlternateContent>
      </w:r>
      <w:r>
        <w:rPr>
          <w:rFonts w:ascii="Times New Roman" w:hAnsi="Times New Roman"/>
        </w:rPr>
        <w:t xml:space="preserve"> </w:t>
      </w:r>
      <w:r>
        <w:rPr>
          <w:rFonts w:ascii="Times New Roman" w:hAnsi="Times New Roman"/>
          <w:noProof/>
        </w:rPr>
        <w:drawing>
          <wp:inline distT="0" distB="0" distL="114300" distR="114300">
            <wp:extent cx="1305560" cy="102870"/>
            <wp:effectExtent l="0" t="0" r="8890" b="11430"/>
            <wp:docPr id="1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bookmarkEnd w:id="7"/>
      <w:r>
        <w:rPr>
          <w:rFonts w:ascii="Times New Roman" w:hAnsi="Times New Roman"/>
        </w:rPr>
        <w:t xml:space="preserve"> </w:t>
      </w:r>
    </w:p>
    <w:p w:rsidR="006A62C4" w:rsidP="004F6127" w14:paraId="2821360E" w14:textId="77777777">
      <w:pPr>
        <w:spacing w:line="360" w:lineRule="auto"/>
        <w:contextualSpacing/>
        <w:jc w:val="left"/>
        <w:textAlignment w:val="center"/>
      </w:pPr>
      <w:r>
        <w:rPr>
          <w:noProof/>
        </w:rPr>
        <w:drawing>
          <wp:inline distT="0" distB="0" distL="114300" distR="114300">
            <wp:extent cx="1629410" cy="530225"/>
            <wp:effectExtent l="0" t="0" r="8890" b="3175"/>
            <wp:docPr id="63"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学科网"/>
                    <pic:cNvPicPr>
                      <a:picLocks noChangeAspect="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29410" cy="530225"/>
                    </a:xfrm>
                    <a:prstGeom prst="rect">
                      <a:avLst/>
                    </a:prstGeom>
                    <a:noFill/>
                    <a:ln>
                      <a:noFill/>
                    </a:ln>
                  </pic:spPr>
                </pic:pic>
              </a:graphicData>
            </a:graphic>
          </wp:inline>
        </w:drawing>
      </w:r>
    </w:p>
    <w:p w:rsidR="006A62C4" w:rsidP="004F6127" w14:paraId="1D237368" w14:textId="739F6102">
      <w:pPr>
        <w:pStyle w:val="Heading3"/>
        <w:keepNext w:val="0"/>
        <w:keepLines w:val="0"/>
        <w:spacing w:before="0" w:after="0" w:line="360" w:lineRule="auto"/>
        <w:textAlignment w:val="center"/>
        <w:rPr>
          <w:color w:val="114599"/>
          <w:shd w:val="clear" w:color="FFFFFF" w:fill="D9D9D9"/>
        </w:rPr>
      </w:pPr>
      <w:hyperlink w:anchor="_Toc25045" w:history="1">
        <w:bookmarkStart w:id="8" w:name="_Toc201332337"/>
        <w:r>
          <w:rPr>
            <w:color w:val="114599"/>
            <w:shd w:val="clear" w:color="FFFFFF" w:fill="D9D9D9"/>
          </w:rPr>
          <w:t>知识点</w:t>
        </w:r>
        <w:r>
          <w:rPr>
            <w:color w:val="114599"/>
            <w:shd w:val="clear" w:color="FFFFFF" w:fill="D9D9D9"/>
          </w:rPr>
          <w:t xml:space="preserve">1  </w:t>
        </w:r>
      </w:hyperlink>
      <w:r w:rsidR="003773B4">
        <w:rPr>
          <w:rFonts w:hint="eastAsia"/>
          <w:color w:val="114599"/>
          <w:shd w:val="clear" w:color="FFFFFF" w:fill="D9D9D9"/>
        </w:rPr>
        <w:t>力与重力</w:t>
      </w:r>
      <w:bookmarkEnd w:id="8"/>
    </w:p>
    <w:p w:rsidR="003773B4" w:rsidRPr="003773B4" w:rsidP="004F6127" w14:paraId="57AF5281" w14:textId="1C931318">
      <w:pPr>
        <w:tabs>
          <w:tab w:val="left" w:pos="2410"/>
        </w:tabs>
        <w:overflowPunct w:val="0"/>
        <w:snapToGrid w:val="0"/>
        <w:spacing w:line="360" w:lineRule="auto"/>
        <w:rPr>
          <w:rFonts w:ascii="微软雅黑" w:eastAsia="微软雅黑" w:hAnsi="微软雅黑" w:hint="eastAsia"/>
          <w:b/>
          <w:szCs w:val="21"/>
        </w:rPr>
      </w:pPr>
      <w:r>
        <w:rPr>
          <w:rFonts w:ascii="微软雅黑" w:eastAsia="微软雅黑" w:hAnsi="微软雅黑" w:hint="eastAsia"/>
          <w:b/>
          <w:szCs w:val="21"/>
        </w:rPr>
        <w:t>一、</w:t>
      </w:r>
      <w:r w:rsidRPr="00472562">
        <w:rPr>
          <w:rFonts w:ascii="微软雅黑" w:eastAsia="微软雅黑" w:hAnsi="微软雅黑"/>
          <w:b/>
          <w:szCs w:val="21"/>
        </w:rPr>
        <w:t>力</w:t>
      </w:r>
    </w:p>
    <w:p w:rsidR="003773B4" w:rsidRPr="00472562" w:rsidP="004F6127" w14:paraId="7BFCFF98" w14:textId="64F9A4DF">
      <w:pPr>
        <w:tabs>
          <w:tab w:val="left" w:pos="2410"/>
        </w:tabs>
        <w:overflowPunct w:val="0"/>
        <w:snapToGrid w:val="0"/>
        <w:spacing w:line="360" w:lineRule="auto"/>
        <w:rPr>
          <w:szCs w:val="21"/>
        </w:rPr>
      </w:pPr>
      <w:r w:rsidRPr="00472562">
        <w:rPr>
          <w:rFonts w:hint="eastAsia"/>
          <w:szCs w:val="21"/>
        </w:rPr>
        <w:t>力是物体与物体之间的</w:t>
      </w:r>
      <w:r w:rsidRPr="00472562">
        <w:rPr>
          <w:color w:val="FF0000"/>
          <w:szCs w:val="21"/>
          <w:u w:val="single" w:color="000000"/>
        </w:rPr>
        <w:t>　</w:t>
      </w:r>
      <w:r w:rsidRPr="00472562">
        <w:rPr>
          <w:rFonts w:hint="eastAsia"/>
          <w:color w:val="FF0000"/>
          <w:szCs w:val="21"/>
          <w:u w:val="single" w:color="000000"/>
        </w:rPr>
        <w:t>相互</w:t>
      </w:r>
      <w:r w:rsidRPr="00472562">
        <w:rPr>
          <w:color w:val="FF0000"/>
          <w:szCs w:val="21"/>
          <w:u w:val="single" w:color="000000"/>
        </w:rPr>
        <w:t>　</w:t>
      </w:r>
      <w:r w:rsidRPr="00472562">
        <w:rPr>
          <w:rFonts w:hint="eastAsia"/>
          <w:szCs w:val="21"/>
        </w:rPr>
        <w:t>作用</w:t>
      </w:r>
      <w:r w:rsidRPr="00472562">
        <w:rPr>
          <w:rFonts w:ascii="宋体" w:hAnsi="宋体"/>
          <w:szCs w:val="21"/>
        </w:rPr>
        <w:t>。</w:t>
      </w:r>
      <w:r w:rsidRPr="00472562">
        <w:rPr>
          <w:rFonts w:hint="eastAsia"/>
          <w:szCs w:val="21"/>
        </w:rPr>
        <w:t>力的作用效果是使物体发生</w:t>
      </w:r>
      <w:r w:rsidRPr="00472562">
        <w:rPr>
          <w:color w:val="FF0000"/>
          <w:szCs w:val="21"/>
          <w:u w:val="single" w:color="000000"/>
        </w:rPr>
        <w:t>　</w:t>
      </w:r>
      <w:r w:rsidRPr="00472562">
        <w:rPr>
          <w:rFonts w:hint="eastAsia"/>
          <w:color w:val="FF0000"/>
          <w:szCs w:val="21"/>
          <w:u w:val="single" w:color="000000"/>
        </w:rPr>
        <w:t>形变</w:t>
      </w:r>
      <w:r w:rsidRPr="00472562">
        <w:rPr>
          <w:color w:val="FF0000"/>
          <w:szCs w:val="21"/>
          <w:u w:val="single" w:color="000000"/>
        </w:rPr>
        <w:t>　</w:t>
      </w:r>
      <w:r w:rsidRPr="00472562">
        <w:rPr>
          <w:rFonts w:hint="eastAsia"/>
          <w:szCs w:val="21"/>
        </w:rPr>
        <w:t>或改变物体的</w:t>
      </w:r>
      <w:r w:rsidRPr="00472562">
        <w:rPr>
          <w:color w:val="FF0000"/>
          <w:szCs w:val="21"/>
          <w:u w:val="single" w:color="000000"/>
        </w:rPr>
        <w:t>　</w:t>
      </w:r>
      <w:r w:rsidRPr="00472562">
        <w:rPr>
          <w:rFonts w:hint="eastAsia"/>
          <w:color w:val="FF0000"/>
          <w:szCs w:val="21"/>
          <w:u w:val="single" w:color="000000"/>
        </w:rPr>
        <w:t>运动状态</w:t>
      </w:r>
      <w:r w:rsidRPr="00472562">
        <w:rPr>
          <w:color w:val="FF0000"/>
          <w:szCs w:val="21"/>
          <w:u w:val="single" w:color="000000"/>
        </w:rPr>
        <w:t>　</w:t>
      </w:r>
      <w:r w:rsidRPr="00472562">
        <w:rPr>
          <w:rFonts w:ascii="宋体" w:hAnsi="宋体"/>
          <w:szCs w:val="21"/>
        </w:rPr>
        <w:t>。</w:t>
      </w:r>
    </w:p>
    <w:p w:rsidR="003773B4" w:rsidRPr="00472562" w:rsidP="004F6127" w14:paraId="33E6572A" w14:textId="5819D62D">
      <w:pPr>
        <w:tabs>
          <w:tab w:val="left" w:pos="2410"/>
        </w:tabs>
        <w:overflowPunct w:val="0"/>
        <w:snapToGrid w:val="0"/>
        <w:spacing w:line="360" w:lineRule="auto"/>
        <w:rPr>
          <w:szCs w:val="21"/>
        </w:rPr>
      </w:pPr>
      <w:r>
        <w:rPr>
          <w:rFonts w:ascii="微软雅黑" w:eastAsia="微软雅黑" w:hAnsi="微软雅黑" w:hint="eastAsia"/>
          <w:b/>
          <w:szCs w:val="21"/>
        </w:rPr>
        <w:t>二、</w:t>
      </w:r>
      <w:r w:rsidRPr="00472562">
        <w:rPr>
          <w:rFonts w:ascii="微软雅黑" w:eastAsia="微软雅黑" w:hAnsi="微软雅黑"/>
          <w:b/>
          <w:szCs w:val="21"/>
        </w:rPr>
        <w:t>重力</w:t>
      </w:r>
    </w:p>
    <w:p w:rsidR="003773B4" w:rsidRPr="00472562" w:rsidP="004F6127" w14:paraId="00394984" w14:textId="4F62C43D">
      <w:pPr>
        <w:tabs>
          <w:tab w:val="left" w:pos="2410"/>
        </w:tabs>
        <w:overflowPunct w:val="0"/>
        <w:snapToGrid w:val="0"/>
        <w:spacing w:line="360" w:lineRule="auto"/>
        <w:rPr>
          <w:szCs w:val="21"/>
        </w:rPr>
      </w:pPr>
      <w:r w:rsidRPr="00472562">
        <w:rPr>
          <w:rFonts w:hint="eastAsia"/>
          <w:szCs w:val="21"/>
        </w:rPr>
        <w:t>由于地球对物体的</w:t>
      </w:r>
      <w:r w:rsidRPr="00472562">
        <w:rPr>
          <w:color w:val="FF0000"/>
          <w:szCs w:val="21"/>
          <w:u w:val="single" w:color="000000"/>
        </w:rPr>
        <w:t>　</w:t>
      </w:r>
      <w:r w:rsidRPr="00472562">
        <w:rPr>
          <w:rFonts w:hint="eastAsia"/>
          <w:color w:val="FF0000"/>
          <w:szCs w:val="21"/>
          <w:u w:val="single" w:color="000000"/>
        </w:rPr>
        <w:t>吸引</w:t>
      </w:r>
      <w:r w:rsidRPr="00472562">
        <w:rPr>
          <w:color w:val="FF0000"/>
          <w:szCs w:val="21"/>
          <w:u w:val="single" w:color="000000"/>
        </w:rPr>
        <w:t>　</w:t>
      </w:r>
      <w:r w:rsidRPr="00472562">
        <w:rPr>
          <w:rFonts w:hint="eastAsia"/>
          <w:szCs w:val="21"/>
        </w:rPr>
        <w:t>而使物体受到的力</w:t>
      </w:r>
      <w:r w:rsidRPr="00472562">
        <w:rPr>
          <w:rFonts w:ascii="宋体" w:hAnsi="宋体"/>
          <w:szCs w:val="21"/>
        </w:rPr>
        <w:t>。</w:t>
      </w:r>
    </w:p>
    <w:p w:rsidR="003773B4" w:rsidRPr="00472562" w:rsidP="004F6127" w14:paraId="30C5FF62" w14:textId="77777777">
      <w:pPr>
        <w:tabs>
          <w:tab w:val="left" w:pos="2410"/>
        </w:tabs>
        <w:overflowPunct w:val="0"/>
        <w:snapToGrid w:val="0"/>
        <w:spacing w:line="360" w:lineRule="auto"/>
        <w:rPr>
          <w:szCs w:val="21"/>
        </w:rPr>
      </w:pPr>
      <w:r w:rsidRPr="00472562">
        <w:rPr>
          <w:rFonts w:hint="eastAsia"/>
          <w:szCs w:val="21"/>
        </w:rPr>
        <w:t>大小</w:t>
      </w:r>
      <w:r w:rsidRPr="00472562">
        <w:rPr>
          <w:rFonts w:ascii="宋体" w:hAnsi="宋体"/>
          <w:szCs w:val="21"/>
        </w:rPr>
        <w:t>：</w:t>
      </w:r>
      <w:r w:rsidRPr="00472562">
        <w:rPr>
          <w:i/>
          <w:szCs w:val="21"/>
        </w:rPr>
        <w:t>G</w:t>
      </w:r>
      <w:r w:rsidRPr="00472562">
        <w:rPr>
          <w:rFonts w:ascii="宋体" w:hAnsi="宋体"/>
          <w:szCs w:val="21"/>
        </w:rPr>
        <w:t>＝</w:t>
      </w:r>
      <w:r w:rsidRPr="00472562">
        <w:rPr>
          <w:color w:val="FF0000"/>
          <w:szCs w:val="21"/>
          <w:u w:val="single" w:color="000000"/>
        </w:rPr>
        <w:t>　</w:t>
      </w:r>
      <w:r w:rsidRPr="00472562">
        <w:rPr>
          <w:i/>
          <w:color w:val="FF0000"/>
          <w:szCs w:val="21"/>
          <w:u w:val="single" w:color="000000"/>
        </w:rPr>
        <w:t>mg</w:t>
      </w:r>
      <w:r w:rsidRPr="00472562">
        <w:rPr>
          <w:color w:val="FF0000"/>
          <w:szCs w:val="21"/>
          <w:u w:val="single" w:color="000000"/>
        </w:rPr>
        <w:t>　</w:t>
      </w:r>
      <w:r w:rsidRPr="00472562">
        <w:rPr>
          <w:rFonts w:ascii="宋体" w:hAnsi="宋体"/>
          <w:szCs w:val="21"/>
        </w:rPr>
        <w:t>，</w:t>
      </w:r>
      <w:r w:rsidRPr="00472562">
        <w:rPr>
          <w:rFonts w:hint="eastAsia"/>
          <w:szCs w:val="21"/>
        </w:rPr>
        <w:t>方向</w:t>
      </w:r>
      <w:r w:rsidRPr="00472562">
        <w:rPr>
          <w:rFonts w:ascii="宋体" w:hAnsi="宋体"/>
          <w:szCs w:val="21"/>
        </w:rPr>
        <w:t>：</w:t>
      </w:r>
      <w:r w:rsidRPr="00472562">
        <w:rPr>
          <w:color w:val="FF0000"/>
          <w:szCs w:val="21"/>
          <w:u w:val="single" w:color="000000"/>
        </w:rPr>
        <w:t>　</w:t>
      </w:r>
      <w:r w:rsidRPr="00472562">
        <w:rPr>
          <w:rFonts w:hint="eastAsia"/>
          <w:color w:val="FF0000"/>
          <w:szCs w:val="21"/>
          <w:u w:val="single" w:color="000000"/>
        </w:rPr>
        <w:t>竖直向下</w:t>
      </w:r>
      <w:r w:rsidRPr="00472562">
        <w:rPr>
          <w:color w:val="FF0000"/>
          <w:szCs w:val="21"/>
          <w:u w:val="single" w:color="000000"/>
        </w:rPr>
        <w:t>　</w:t>
      </w:r>
      <w:r w:rsidRPr="00472562">
        <w:rPr>
          <w:rFonts w:ascii="宋体" w:hAnsi="宋体"/>
          <w:szCs w:val="21"/>
        </w:rPr>
        <w:t>。</w:t>
      </w:r>
    </w:p>
    <w:p w:rsidR="003773B4" w:rsidRPr="00472562" w:rsidP="004F6127" w14:paraId="36E30F72"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重力加速度</w:t>
      </w:r>
      <w:r w:rsidRPr="00472562">
        <w:rPr>
          <w:i/>
          <w:szCs w:val="21"/>
        </w:rPr>
        <w:t>g</w:t>
      </w:r>
      <w:r w:rsidRPr="00472562">
        <w:rPr>
          <w:rFonts w:ascii="微软雅黑" w:eastAsia="微软雅黑" w:hAnsi="微软雅黑"/>
          <w:b/>
          <w:szCs w:val="21"/>
        </w:rPr>
        <w:t>的特点</w:t>
      </w:r>
    </w:p>
    <w:p w:rsidR="003773B4" w:rsidRPr="00472562" w:rsidP="004F6127" w14:paraId="3FD45D29"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 xml:space="preserve"> </w:t>
      </w:r>
      <w:r w:rsidRPr="00472562">
        <w:rPr>
          <w:rFonts w:hint="eastAsia"/>
          <w:szCs w:val="21"/>
        </w:rPr>
        <w:t>在地球上同一地点</w:t>
      </w:r>
      <w:r w:rsidRPr="00472562">
        <w:rPr>
          <w:i/>
          <w:szCs w:val="21"/>
        </w:rPr>
        <w:t>g</w:t>
      </w:r>
      <w:r w:rsidRPr="00472562">
        <w:rPr>
          <w:rFonts w:hint="eastAsia"/>
          <w:szCs w:val="21"/>
        </w:rPr>
        <w:t>值是</w:t>
      </w:r>
      <w:r w:rsidRPr="00472562">
        <w:rPr>
          <w:color w:val="FF0000"/>
          <w:szCs w:val="21"/>
          <w:u w:val="single" w:color="000000"/>
        </w:rPr>
        <w:t>　</w:t>
      </w:r>
      <w:r w:rsidRPr="00472562">
        <w:rPr>
          <w:rFonts w:hint="eastAsia"/>
          <w:color w:val="FF0000"/>
          <w:szCs w:val="21"/>
          <w:u w:val="single" w:color="000000"/>
        </w:rPr>
        <w:t>一个不变的常数</w:t>
      </w:r>
      <w:r w:rsidRPr="00472562">
        <w:rPr>
          <w:color w:val="FF0000"/>
          <w:szCs w:val="21"/>
          <w:u w:val="single" w:color="000000"/>
        </w:rPr>
        <w:t>　</w:t>
      </w:r>
      <w:r w:rsidRPr="00472562">
        <w:rPr>
          <w:rFonts w:ascii="宋体" w:hAnsi="宋体"/>
          <w:szCs w:val="21"/>
        </w:rPr>
        <w:t>。</w:t>
      </w:r>
    </w:p>
    <w:p w:rsidR="003773B4" w:rsidRPr="00472562" w:rsidP="004F6127" w14:paraId="5106B214"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i/>
          <w:szCs w:val="21"/>
        </w:rPr>
        <w:t>g</w:t>
      </w:r>
      <w:r w:rsidRPr="00472562">
        <w:rPr>
          <w:rFonts w:hint="eastAsia"/>
          <w:szCs w:val="21"/>
        </w:rPr>
        <w:t>值随着纬度的增大而</w:t>
      </w:r>
      <w:r w:rsidRPr="00472562">
        <w:rPr>
          <w:color w:val="FF0000"/>
          <w:szCs w:val="21"/>
          <w:u w:val="single" w:color="000000"/>
        </w:rPr>
        <w:t>　</w:t>
      </w:r>
      <w:r w:rsidRPr="00472562">
        <w:rPr>
          <w:rFonts w:hint="eastAsia"/>
          <w:color w:val="FF0000"/>
          <w:szCs w:val="21"/>
          <w:u w:val="single" w:color="000000"/>
        </w:rPr>
        <w:t>增大</w:t>
      </w:r>
      <w:r w:rsidRPr="00472562">
        <w:rPr>
          <w:color w:val="FF0000"/>
          <w:szCs w:val="21"/>
          <w:u w:val="single" w:color="000000"/>
        </w:rPr>
        <w:t>　</w:t>
      </w:r>
      <w:r w:rsidRPr="00472562">
        <w:rPr>
          <w:rFonts w:ascii="宋体" w:hAnsi="宋体"/>
          <w:szCs w:val="21"/>
        </w:rPr>
        <w:t>。</w:t>
      </w:r>
    </w:p>
    <w:p w:rsidR="003773B4" w:rsidRPr="00472562" w:rsidP="004F6127" w14:paraId="08EA8E59"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3</w:t>
      </w:r>
      <w:r w:rsidRPr="00472562">
        <w:rPr>
          <w:rFonts w:ascii="宋体" w:hAnsi="宋体"/>
          <w:szCs w:val="21"/>
        </w:rPr>
        <w:t>）</w:t>
      </w:r>
      <w:r w:rsidRPr="00472562">
        <w:rPr>
          <w:rFonts w:hint="eastAsia"/>
          <w:szCs w:val="21"/>
        </w:rPr>
        <w:t xml:space="preserve"> </w:t>
      </w:r>
      <w:r w:rsidRPr="00472562">
        <w:rPr>
          <w:i/>
          <w:szCs w:val="21"/>
        </w:rPr>
        <w:t>g</w:t>
      </w:r>
      <w:r w:rsidRPr="00472562">
        <w:rPr>
          <w:rFonts w:hint="eastAsia"/>
          <w:szCs w:val="21"/>
        </w:rPr>
        <w:t>值随着高度的增大而</w:t>
      </w:r>
      <w:r w:rsidRPr="00472562">
        <w:rPr>
          <w:color w:val="FF0000"/>
          <w:szCs w:val="21"/>
          <w:u w:val="single" w:color="000000"/>
        </w:rPr>
        <w:t>　</w:t>
      </w:r>
      <w:r w:rsidRPr="00472562">
        <w:rPr>
          <w:rFonts w:hint="eastAsia"/>
          <w:color w:val="FF0000"/>
          <w:szCs w:val="21"/>
          <w:u w:val="single" w:color="000000"/>
        </w:rPr>
        <w:t>减小</w:t>
      </w:r>
      <w:r w:rsidRPr="00472562">
        <w:rPr>
          <w:color w:val="FF0000"/>
          <w:szCs w:val="21"/>
          <w:u w:val="single" w:color="000000"/>
        </w:rPr>
        <w:t>　</w:t>
      </w:r>
      <w:r w:rsidRPr="00472562">
        <w:rPr>
          <w:rFonts w:ascii="宋体" w:hAnsi="宋体"/>
          <w:szCs w:val="21"/>
        </w:rPr>
        <w:t>。</w:t>
      </w:r>
    </w:p>
    <w:p w:rsidR="003773B4" w:rsidRPr="00472562" w:rsidP="004F6127" w14:paraId="2963A115"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重心</w:t>
      </w:r>
      <w:r w:rsidRPr="00472562">
        <w:rPr>
          <w:rFonts w:ascii="宋体" w:hAnsi="宋体"/>
          <w:szCs w:val="21"/>
        </w:rPr>
        <w:t>：</w:t>
      </w:r>
      <w:r w:rsidRPr="00472562">
        <w:rPr>
          <w:rFonts w:hint="eastAsia"/>
          <w:szCs w:val="21"/>
        </w:rPr>
        <w:t>物体的重心与物体的</w:t>
      </w:r>
      <w:r w:rsidRPr="00472562">
        <w:rPr>
          <w:color w:val="FF0000"/>
          <w:szCs w:val="21"/>
          <w:u w:val="single" w:color="000000"/>
        </w:rPr>
        <w:t>　</w:t>
      </w:r>
      <w:r w:rsidRPr="00472562">
        <w:rPr>
          <w:rFonts w:hint="eastAsia"/>
          <w:color w:val="FF0000"/>
          <w:szCs w:val="21"/>
          <w:u w:val="single" w:color="000000"/>
        </w:rPr>
        <w:t>几何形状</w:t>
      </w:r>
      <w:r w:rsidRPr="00472562">
        <w:rPr>
          <w:color w:val="FF0000"/>
          <w:szCs w:val="21"/>
          <w:u w:val="single" w:color="000000"/>
        </w:rPr>
        <w:t>　</w:t>
      </w:r>
      <w:r w:rsidRPr="00472562">
        <w:rPr>
          <w:rFonts w:ascii="宋体" w:hAnsi="宋体"/>
          <w:szCs w:val="21"/>
        </w:rPr>
        <w:t>、</w:t>
      </w:r>
      <w:r w:rsidRPr="00472562">
        <w:rPr>
          <w:rFonts w:hint="eastAsia"/>
          <w:szCs w:val="21"/>
        </w:rPr>
        <w:t>物体的</w:t>
      </w:r>
      <w:r w:rsidRPr="00472562">
        <w:rPr>
          <w:color w:val="FF0000"/>
          <w:szCs w:val="21"/>
          <w:u w:val="single" w:color="000000"/>
        </w:rPr>
        <w:t>　</w:t>
      </w:r>
      <w:r w:rsidRPr="00472562">
        <w:rPr>
          <w:rFonts w:hint="eastAsia"/>
          <w:color w:val="FF0000"/>
          <w:szCs w:val="21"/>
          <w:u w:val="single" w:color="000000"/>
        </w:rPr>
        <w:t>质量分布</w:t>
      </w:r>
      <w:r w:rsidRPr="00472562">
        <w:rPr>
          <w:color w:val="FF0000"/>
          <w:szCs w:val="21"/>
          <w:u w:val="single" w:color="000000"/>
        </w:rPr>
        <w:t>　</w:t>
      </w:r>
      <w:r w:rsidRPr="00472562">
        <w:rPr>
          <w:rFonts w:hint="eastAsia"/>
          <w:szCs w:val="21"/>
        </w:rPr>
        <w:t>有关</w:t>
      </w:r>
      <w:r w:rsidRPr="00472562">
        <w:rPr>
          <w:rFonts w:ascii="宋体" w:hAnsi="宋体"/>
          <w:szCs w:val="21"/>
        </w:rPr>
        <w:t>；</w:t>
      </w:r>
      <w:r w:rsidRPr="00472562">
        <w:rPr>
          <w:rFonts w:hint="eastAsia"/>
          <w:szCs w:val="21"/>
        </w:rPr>
        <w:t>质量分布均匀的规则物体</w:t>
      </w:r>
      <w:r w:rsidRPr="00472562">
        <w:rPr>
          <w:rFonts w:ascii="宋体" w:hAnsi="宋体"/>
          <w:szCs w:val="21"/>
        </w:rPr>
        <w:t>，</w:t>
      </w:r>
      <w:r w:rsidRPr="00472562">
        <w:rPr>
          <w:rFonts w:hint="eastAsia"/>
          <w:szCs w:val="21"/>
        </w:rPr>
        <w:t>重心在其</w:t>
      </w:r>
      <w:r w:rsidRPr="00472562">
        <w:rPr>
          <w:color w:val="FF0000"/>
          <w:szCs w:val="21"/>
          <w:u w:val="single" w:color="000000"/>
        </w:rPr>
        <w:t>　</w:t>
      </w:r>
      <w:r w:rsidRPr="00472562">
        <w:rPr>
          <w:rFonts w:hint="eastAsia"/>
          <w:color w:val="FF0000"/>
          <w:szCs w:val="21"/>
          <w:u w:val="single" w:color="000000"/>
        </w:rPr>
        <w:t>几何中心</w:t>
      </w:r>
      <w:r w:rsidRPr="00472562">
        <w:rPr>
          <w:color w:val="FF0000"/>
          <w:szCs w:val="21"/>
          <w:u w:val="single" w:color="000000"/>
        </w:rPr>
        <w:t>　</w:t>
      </w:r>
      <w:r w:rsidRPr="00472562">
        <w:rPr>
          <w:rFonts w:ascii="宋体" w:hAnsi="宋体"/>
          <w:szCs w:val="21"/>
        </w:rPr>
        <w:t>；</w:t>
      </w:r>
      <w:r w:rsidRPr="00472562">
        <w:rPr>
          <w:rFonts w:hint="eastAsia"/>
          <w:szCs w:val="21"/>
        </w:rPr>
        <w:t>对于形状不规则或者质量分布不均匀的薄板</w:t>
      </w:r>
      <w:r w:rsidRPr="00472562">
        <w:rPr>
          <w:rFonts w:ascii="宋体" w:hAnsi="宋体"/>
          <w:szCs w:val="21"/>
        </w:rPr>
        <w:t>，</w:t>
      </w:r>
      <w:r w:rsidRPr="00472562">
        <w:rPr>
          <w:rFonts w:hint="eastAsia"/>
          <w:szCs w:val="21"/>
        </w:rPr>
        <w:t>重心可用悬挂法确定</w:t>
      </w:r>
      <w:r w:rsidRPr="00472562">
        <w:rPr>
          <w:rFonts w:ascii="宋体" w:hAnsi="宋体"/>
          <w:szCs w:val="21"/>
        </w:rPr>
        <w:t>。</w:t>
      </w:r>
    </w:p>
    <w:p w:rsidR="003773B4" w:rsidRPr="003773B4" w:rsidP="004F6127" w14:paraId="7147E2D8" w14:textId="77777777">
      <w:pPr>
        <w:spacing w:line="360" w:lineRule="auto"/>
      </w:pPr>
    </w:p>
    <w:p w:rsidR="006A62C4" w:rsidP="004F6127" w14:paraId="3B9EF9AE" w14:textId="77777777">
      <w:pPr>
        <w:tabs>
          <w:tab w:val="left" w:pos="4620"/>
        </w:tabs>
        <w:spacing w:line="360" w:lineRule="auto"/>
        <w:jc w:val="left"/>
        <w:textAlignment w:val="center"/>
        <w:rPr>
          <w:b/>
          <w:color w:val="0000FF"/>
          <w:szCs w:val="21"/>
          <w:u w:val="single"/>
        </w:rPr>
      </w:pPr>
      <w:bookmarkStart w:id="9" w:name="_Toc1851"/>
      <w:r>
        <w:rPr>
          <w:noProof/>
        </w:rPr>
        <w:drawing>
          <wp:inline distT="0" distB="0" distL="114300" distR="114300">
            <wp:extent cx="243840" cy="243840"/>
            <wp:effectExtent l="0" t="0" r="0" b="381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243840" cy="243840"/>
                    </a:xfrm>
                    <a:prstGeom prst="rect">
                      <a:avLst/>
                    </a:prstGeom>
                  </pic:spPr>
                </pic:pic>
              </a:graphicData>
            </a:graphic>
          </wp:inline>
        </w:drawing>
      </w:r>
      <w:r>
        <w:rPr>
          <w:b/>
          <w:color w:val="0000FF"/>
          <w:szCs w:val="21"/>
          <w:u w:val="single"/>
        </w:rPr>
        <w:t>得分速记</w:t>
      </w:r>
      <w:r>
        <w:rPr>
          <w:b/>
          <w:color w:val="0000FF"/>
          <w:szCs w:val="21"/>
          <w:u w:val="single"/>
        </w:rPr>
        <w:t xml:space="preserve">  </w:t>
      </w:r>
    </w:p>
    <w:bookmarkEnd w:id="9"/>
    <w:p w:rsidR="006A62C4" w:rsidP="004F6127" w14:paraId="7720895B" w14:textId="64ACAE67">
      <w:pPr>
        <w:pStyle w:val="PlainText"/>
        <w:spacing w:line="360" w:lineRule="auto"/>
        <w:jc w:val="left"/>
        <w:textAlignment w:val="center"/>
        <w:rPr>
          <w:rFonts w:ascii="Times New Roman" w:hAnsi="Times New Roman" w:cs="Times New Roman"/>
          <w:bCs/>
          <w:color w:val="301BF5"/>
        </w:rPr>
      </w:pPr>
      <w:r w:rsidRPr="00390FA6">
        <w:rPr>
          <w:rFonts w:ascii="Times New Roman" w:hAnsi="Times New Roman" w:cs="Times New Roman"/>
          <w:bCs/>
          <w:color w:val="301BF5"/>
        </w:rPr>
        <w:t>考试时，要注意准确理解概念，比如重力方向是</w:t>
      </w:r>
      <w:r w:rsidRPr="00390FA6">
        <w:rPr>
          <w:rFonts w:ascii="Times New Roman" w:hAnsi="Times New Roman" w:cs="Times New Roman"/>
          <w:bCs/>
          <w:color w:val="301BF5"/>
        </w:rPr>
        <w:t xml:space="preserve"> “</w:t>
      </w:r>
      <w:r w:rsidRPr="00390FA6">
        <w:rPr>
          <w:rFonts w:ascii="Times New Roman" w:hAnsi="Times New Roman" w:cs="Times New Roman"/>
          <w:bCs/>
          <w:color w:val="301BF5"/>
        </w:rPr>
        <w:t>竖直向下</w:t>
      </w:r>
      <w:r w:rsidRPr="00390FA6">
        <w:rPr>
          <w:rFonts w:ascii="Times New Roman" w:hAnsi="Times New Roman" w:cs="Times New Roman"/>
          <w:bCs/>
          <w:color w:val="301BF5"/>
        </w:rPr>
        <w:t>”</w:t>
      </w:r>
      <w:r w:rsidRPr="00390FA6">
        <w:rPr>
          <w:rFonts w:ascii="Times New Roman" w:hAnsi="Times New Roman" w:cs="Times New Roman"/>
          <w:bCs/>
          <w:color w:val="301BF5"/>
        </w:rPr>
        <w:t>，不能写成</w:t>
      </w:r>
      <w:r w:rsidRPr="00390FA6">
        <w:rPr>
          <w:rFonts w:ascii="Times New Roman" w:hAnsi="Times New Roman" w:cs="Times New Roman"/>
          <w:bCs/>
          <w:color w:val="301BF5"/>
        </w:rPr>
        <w:t xml:space="preserve"> “</w:t>
      </w:r>
      <w:r w:rsidRPr="00390FA6">
        <w:rPr>
          <w:rFonts w:ascii="Times New Roman" w:hAnsi="Times New Roman" w:cs="Times New Roman"/>
          <w:bCs/>
          <w:color w:val="301BF5"/>
        </w:rPr>
        <w:t>垂直向下</w:t>
      </w:r>
      <w:r w:rsidRPr="00390FA6">
        <w:rPr>
          <w:rFonts w:ascii="Times New Roman" w:hAnsi="Times New Roman" w:cs="Times New Roman"/>
          <w:bCs/>
          <w:color w:val="301BF5"/>
        </w:rPr>
        <w:t xml:space="preserve">” </w:t>
      </w:r>
      <w:r w:rsidRPr="00390FA6">
        <w:rPr>
          <w:rFonts w:ascii="Times New Roman" w:hAnsi="Times New Roman" w:cs="Times New Roman"/>
          <w:bCs/>
          <w:color w:val="301BF5"/>
        </w:rPr>
        <w:t>等。对于重心位置的判断，要考虑物体质量分布和几何形状两个因素，只有质量分布均匀且形状规则的物体，重心</w:t>
      </w:r>
      <w:r w:rsidRPr="00390FA6">
        <w:rPr>
          <w:rFonts w:ascii="Times New Roman" w:hAnsi="Times New Roman" w:cs="Times New Roman"/>
          <w:bCs/>
          <w:color w:val="301BF5"/>
        </w:rPr>
        <w:t>才一定</w:t>
      </w:r>
      <w:r w:rsidRPr="00390FA6">
        <w:rPr>
          <w:rFonts w:ascii="Times New Roman" w:hAnsi="Times New Roman" w:cs="Times New Roman"/>
          <w:bCs/>
          <w:color w:val="301BF5"/>
        </w:rPr>
        <w:t>在几何中心。</w:t>
      </w:r>
    </w:p>
    <w:p w:rsidR="006A62C4" w:rsidP="004F6127" w14:paraId="3D27AA5D" w14:textId="77777777">
      <w:pPr>
        <w:pStyle w:val="PlainText"/>
        <w:tabs>
          <w:tab w:val="left" w:pos="4253"/>
        </w:tabs>
        <w:spacing w:line="360" w:lineRule="auto"/>
        <w:textAlignment w:val="center"/>
        <w:rPr>
          <w:rFonts w:ascii="Times New Roman" w:hAnsi="Times New Roman" w:cs="Times New Roman"/>
          <w:color w:val="2011F6"/>
        </w:rPr>
      </w:pPr>
    </w:p>
    <w:p w:rsidR="006A62C4" w:rsidP="004F6127" w14:paraId="35BF7E5D" w14:textId="77777777">
      <w:pPr>
        <w:spacing w:line="360" w:lineRule="auto"/>
        <w:textAlignment w:val="center"/>
      </w:pPr>
      <w:r>
        <w:rPr>
          <w:noProof/>
        </w:rPr>
        <w:drawing>
          <wp:inline distT="0" distB="0" distL="114300" distR="114300">
            <wp:extent cx="1666875" cy="551180"/>
            <wp:effectExtent l="0" t="0" r="9525" b="1270"/>
            <wp:docPr id="70"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学科网"/>
                    <pic:cNvPicPr>
                      <a:picLocks noChangeAspect="1"/>
                    </pic:cNvPicPr>
                  </pic:nvPicPr>
                  <pic:blipFill>
                    <a:blip xmlns:r="http://schemas.openxmlformats.org/officeDocument/2006/relationships" r:embed="rId19"/>
                    <a:stretch>
                      <a:fillRect/>
                    </a:stretch>
                  </pic:blipFill>
                  <pic:spPr>
                    <a:xfrm>
                      <a:off x="0" y="0"/>
                      <a:ext cx="1666875" cy="551180"/>
                    </a:xfrm>
                    <a:prstGeom prst="rect">
                      <a:avLst/>
                    </a:prstGeom>
                    <a:noFill/>
                    <a:ln>
                      <a:noFill/>
                    </a:ln>
                  </pic:spPr>
                </pic:pic>
              </a:graphicData>
            </a:graphic>
          </wp:inline>
        </w:drawing>
      </w:r>
    </w:p>
    <w:p w:rsidR="006A62C4" w:rsidP="004F6127" w14:paraId="0E5F81B1" w14:textId="51C9A622">
      <w:pPr>
        <w:pStyle w:val="Heading3"/>
        <w:keepNext w:val="0"/>
        <w:keepLines w:val="0"/>
        <w:spacing w:before="0" w:after="0" w:line="360" w:lineRule="auto"/>
        <w:textAlignment w:val="center"/>
        <w:rPr>
          <w:color w:val="114599"/>
          <w:shd w:val="clear" w:color="FFFFFF" w:fill="D9D9D9"/>
        </w:rPr>
      </w:pPr>
      <w:hyperlink w:anchor="_Toc17630" w:history="1">
        <w:bookmarkStart w:id="10" w:name="_Toc201332338"/>
        <w:r>
          <w:rPr>
            <w:color w:val="114599"/>
            <w:shd w:val="clear" w:color="FFFFFF" w:fill="D9D9D9"/>
          </w:rPr>
          <w:t>考向</w:t>
        </w:r>
        <w:r>
          <w:rPr>
            <w:color w:val="114599"/>
            <w:shd w:val="clear" w:color="FFFFFF" w:fill="D9D9D9"/>
          </w:rPr>
          <w:t xml:space="preserve">1  </w:t>
        </w:r>
      </w:hyperlink>
      <w:r w:rsidR="003773B4">
        <w:rPr>
          <w:rFonts w:hint="eastAsia"/>
          <w:color w:val="114599"/>
          <w:shd w:val="clear" w:color="FFFFFF" w:fill="D9D9D9"/>
        </w:rPr>
        <w:t>重力与重心</w:t>
      </w:r>
      <w:bookmarkEnd w:id="10"/>
    </w:p>
    <w:p w:rsidR="004F6127" w:rsidP="004F6127" w14:paraId="72CC3EEC" w14:textId="6A6392D8">
      <w:pPr>
        <w:spacing w:line="360" w:lineRule="auto"/>
        <w:jc w:val="left"/>
      </w:pPr>
      <w:r>
        <w:rPr>
          <w:rFonts w:eastAsia="黑体"/>
          <w:szCs w:val="21"/>
          <w:bdr w:val="single" w:sz="4" w:space="0" w:color="auto"/>
          <w:shd w:val="clear" w:color="FFFFFF" w:fill="D9D9D9"/>
        </w:rPr>
        <w:t>例</w:t>
      </w:r>
      <w:r>
        <w:rPr>
          <w:rFonts w:eastAsia="黑体"/>
          <w:szCs w:val="21"/>
          <w:bdr w:val="single" w:sz="4" w:space="0" w:color="auto"/>
          <w:shd w:val="clear" w:color="FFFFFF" w:fill="D9D9D9"/>
        </w:rPr>
        <w:t>1</w:t>
      </w:r>
      <w:r>
        <w:rPr>
          <w:szCs w:val="21"/>
        </w:rPr>
        <w:t xml:space="preserve">  </w:t>
      </w:r>
      <w:r>
        <w:t>（</w:t>
      </w:r>
      <w:r>
        <w:t>2024</w:t>
      </w:r>
      <w:r>
        <w:t>高二上</w:t>
      </w:r>
      <w:r>
        <w:t>·</w:t>
      </w:r>
      <w:r>
        <w:t>江苏淮安</w:t>
      </w:r>
      <w:r>
        <w:t>·</w:t>
      </w:r>
      <w:r>
        <w:t>学业考试）如图所示，细绳一端固定在水平天花板上，另一端连接正方形薄板</w:t>
      </w:r>
      <w:r>
        <w:rPr>
          <w:rFonts w:eastAsia="Times New Roman"/>
          <w:i/>
        </w:rPr>
        <w:t>ABCD</w:t>
      </w:r>
      <w:r>
        <w:t>的顶点</w:t>
      </w:r>
      <w:r>
        <w:rPr>
          <w:rFonts w:eastAsia="Times New Roman"/>
          <w:i/>
        </w:rPr>
        <w:t>A</w:t>
      </w:r>
      <w:r>
        <w:t>，竖直悬挂薄板自由静止时，细绳的延长线与</w:t>
      </w:r>
      <w:r>
        <w:rPr>
          <w:rFonts w:eastAsia="Times New Roman"/>
          <w:i/>
        </w:rPr>
        <w:t>BC</w:t>
      </w:r>
      <w:r>
        <w:t>边交于</w:t>
      </w:r>
      <w:r>
        <w:rPr>
          <w:rFonts w:eastAsia="Times New Roman"/>
          <w:i/>
        </w:rPr>
        <w:t>E</w:t>
      </w:r>
      <w:r>
        <w:t>点，</w:t>
      </w:r>
      <w:r>
        <w:rPr>
          <w:rFonts w:eastAsia="Times New Roman"/>
          <w:i/>
        </w:rPr>
        <w:t>O</w:t>
      </w:r>
      <w:r>
        <w:t>为对角线的交点。下列说法正确的是（　　）</w:t>
      </w:r>
    </w:p>
    <w:p w:rsidR="004F6127" w:rsidP="004F6127" w14:paraId="2096D062" w14:textId="77777777">
      <w:pPr>
        <w:spacing w:line="360" w:lineRule="auto"/>
      </w:pPr>
      <w:r>
        <w:rPr>
          <w:rFonts w:eastAsia="Times New Roman"/>
          <w:noProof/>
          <w:kern w:val="0"/>
          <w:sz w:val="24"/>
          <w:szCs w:val="24"/>
        </w:rPr>
        <w:drawing>
          <wp:inline distT="0" distB="0" distL="0" distR="0">
            <wp:extent cx="1466850" cy="18288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66850" cy="1828800"/>
                    </a:xfrm>
                    <a:prstGeom prst="rect">
                      <a:avLst/>
                    </a:prstGeom>
                  </pic:spPr>
                </pic:pic>
              </a:graphicData>
            </a:graphic>
          </wp:inline>
        </w:drawing>
      </w:r>
    </w:p>
    <w:p w:rsidR="004F6127" w:rsidP="004F6127" w14:paraId="54C501C3" w14:textId="77777777">
      <w:pPr>
        <w:tabs>
          <w:tab w:val="left" w:pos="4156"/>
        </w:tabs>
        <w:spacing w:line="360" w:lineRule="auto"/>
        <w:ind w:left="300"/>
        <w:jc w:val="left"/>
      </w:pPr>
      <w:r>
        <w:t>A</w:t>
      </w:r>
      <w:r>
        <w:t>．薄板的重心一定在</w:t>
      </w:r>
      <w:r>
        <w:rPr>
          <w:rFonts w:eastAsia="Times New Roman"/>
          <w:i/>
        </w:rPr>
        <w:t>O</w:t>
      </w:r>
      <w:r>
        <w:t>点</w:t>
      </w:r>
      <w:r>
        <w:tab/>
        <w:t>B</w:t>
      </w:r>
      <w:r>
        <w:t>．薄板的重心一定在</w:t>
      </w:r>
      <w:r>
        <w:rPr>
          <w:rFonts w:eastAsia="Times New Roman"/>
          <w:i/>
        </w:rPr>
        <w:t>AE</w:t>
      </w:r>
      <w:r>
        <w:t>上</w:t>
      </w:r>
    </w:p>
    <w:p w:rsidR="004F6127" w:rsidP="004F6127" w14:paraId="24E17E97" w14:textId="77777777">
      <w:pPr>
        <w:tabs>
          <w:tab w:val="left" w:pos="4156"/>
        </w:tabs>
        <w:spacing w:line="360" w:lineRule="auto"/>
        <w:ind w:left="300"/>
        <w:jc w:val="left"/>
      </w:pPr>
      <w:r>
        <w:t>C</w:t>
      </w:r>
      <w:r>
        <w:t>．薄板所受重力方向沿</w:t>
      </w:r>
      <w:r>
        <w:rPr>
          <w:rFonts w:eastAsia="Times New Roman"/>
          <w:i/>
        </w:rPr>
        <w:t>AC</w:t>
      </w:r>
      <w:r>
        <w:t>方向</w:t>
      </w:r>
      <w:r>
        <w:tab/>
        <w:t>D</w:t>
      </w:r>
      <w:r>
        <w:t>．薄板所受重力方向沿</w:t>
      </w:r>
      <w:r>
        <w:rPr>
          <w:rFonts w:eastAsia="Times New Roman"/>
          <w:i/>
        </w:rPr>
        <w:t>AB</w:t>
      </w:r>
      <w:r>
        <w:t>方向</w:t>
      </w:r>
    </w:p>
    <w:p w:rsidR="006A62C4" w:rsidP="004F6127" w14:paraId="74E8FE4F" w14:textId="554EF2E4">
      <w:pPr>
        <w:spacing w:line="360" w:lineRule="auto"/>
        <w:jc w:val="left"/>
        <w:textAlignment w:val="center"/>
        <w:rPr>
          <w:rFonts w:hint="eastAsia"/>
          <w:color w:val="FF0000"/>
        </w:rPr>
      </w:pPr>
    </w:p>
    <w:p w:rsidR="004F6127" w:rsidP="004F6127" w14:paraId="5F73A5CC" w14:textId="63FEF5A5">
      <w:pPr>
        <w:spacing w:line="360" w:lineRule="auto"/>
        <w:jc w:val="left"/>
      </w:pPr>
      <w:r>
        <w:rPr>
          <w:b/>
          <w:bCs/>
        </w:rPr>
        <w:t>【变式训练</w:t>
      </w:r>
      <w:r>
        <w:rPr>
          <w:b/>
          <w:bCs/>
        </w:rPr>
        <w:t>1·</w:t>
      </w:r>
      <w:r>
        <w:rPr>
          <w:b/>
          <w:bCs/>
          <w:color w:val="4472C4" w:themeColor="accent5"/>
        </w:rPr>
        <w:t>变载体</w:t>
      </w:r>
      <w:r>
        <w:rPr>
          <w:b/>
          <w:bCs/>
        </w:rPr>
        <w:t>】</w:t>
      </w:r>
      <w:r>
        <w:t>（江苏镇江</w:t>
      </w:r>
      <w:r>
        <w:t>·</w:t>
      </w:r>
      <w:r>
        <w:t>期中）</w:t>
      </w:r>
      <w:r>
        <w:t>欹</w:t>
      </w:r>
      <w:r>
        <w:t>（</w:t>
      </w:r>
      <w:r>
        <w:t>qī</w:t>
      </w:r>
      <w:r>
        <w:t>）器是我国古代一种</w:t>
      </w:r>
      <w:r>
        <w:t>倾斜易覆的</w:t>
      </w:r>
      <w:r>
        <w:t>盛水器，其特点是</w:t>
      </w:r>
      <w:r>
        <w:t>“</w:t>
      </w:r>
      <w:r>
        <w:t>水少则倾，中则正，满则覆</w:t>
      </w:r>
      <w:r>
        <w:t>”</w:t>
      </w:r>
      <w:r>
        <w:t>，如图</w:t>
      </w:r>
      <w:r>
        <w:t>1</w:t>
      </w:r>
      <w:r>
        <w:t>所示为仿制</w:t>
      </w:r>
      <w:r>
        <w:t>欹</w:t>
      </w:r>
      <w:r>
        <w:t>器的空桶，桶可绕水平轴转动，图</w:t>
      </w:r>
      <w:r>
        <w:t>2</w:t>
      </w:r>
      <w:r>
        <w:t>为其截面图，</w:t>
      </w:r>
      <w:r>
        <w:rPr>
          <w:rFonts w:eastAsia="Times New Roman"/>
          <w:i/>
        </w:rPr>
        <w:t>OOʹ</w:t>
      </w:r>
      <w:r>
        <w:t>为桶的对称轴，下列说法正确的是（　　）</w:t>
      </w:r>
    </w:p>
    <w:p w:rsidR="004F6127" w:rsidP="004F6127" w14:paraId="72AC7F1D" w14:textId="77777777">
      <w:pPr>
        <w:spacing w:line="360" w:lineRule="auto"/>
        <w:jc w:val="left"/>
      </w:pPr>
      <w:r>
        <w:rPr>
          <w:rFonts w:eastAsia="Times New Roman"/>
          <w:noProof/>
          <w:kern w:val="0"/>
          <w:sz w:val="24"/>
          <w:szCs w:val="24"/>
        </w:rPr>
        <w:drawing>
          <wp:inline distT="0" distB="0" distL="0" distR="0">
            <wp:extent cx="2495550" cy="15335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95550" cy="1533525"/>
                    </a:xfrm>
                    <a:prstGeom prst="rect">
                      <a:avLst/>
                    </a:prstGeom>
                  </pic:spPr>
                </pic:pic>
              </a:graphicData>
            </a:graphic>
          </wp:inline>
        </w:drawing>
      </w:r>
    </w:p>
    <w:p w:rsidR="004F6127" w:rsidP="004F6127" w14:paraId="5E957870" w14:textId="77777777">
      <w:pPr>
        <w:spacing w:line="360" w:lineRule="auto"/>
        <w:ind w:left="300"/>
        <w:jc w:val="left"/>
      </w:pPr>
      <w:r>
        <w:t>A</w:t>
      </w:r>
      <w:r>
        <w:t>．空桶静止时其重心高于水平轴</w:t>
      </w:r>
    </w:p>
    <w:p w:rsidR="004F6127" w:rsidP="004F6127" w14:paraId="273A5919" w14:textId="77777777">
      <w:pPr>
        <w:spacing w:line="360" w:lineRule="auto"/>
        <w:ind w:left="300"/>
        <w:jc w:val="left"/>
      </w:pPr>
      <w:r>
        <w:t>B</w:t>
      </w:r>
      <w:r>
        <w:t>．空桶静止时其重心不在水平轴的正下方</w:t>
      </w:r>
    </w:p>
    <w:p w:rsidR="004F6127" w:rsidP="004F6127" w14:paraId="0478E9F4" w14:textId="77777777">
      <w:pPr>
        <w:spacing w:line="360" w:lineRule="auto"/>
        <w:ind w:left="300"/>
        <w:jc w:val="left"/>
        <w:rPr>
          <w:rFonts w:eastAsia="Times New Roman"/>
          <w:i/>
        </w:rPr>
      </w:pPr>
      <w:r>
        <w:t>C</w:t>
      </w:r>
      <w:r>
        <w:t>．注水的</w:t>
      </w:r>
      <w:r>
        <w:t>过程中桶与</w:t>
      </w:r>
      <w:r>
        <w:t>水整体的重心远离</w:t>
      </w:r>
      <w:r>
        <w:rPr>
          <w:rFonts w:eastAsia="Times New Roman"/>
          <w:i/>
        </w:rPr>
        <w:t>OOʹ</w:t>
      </w:r>
    </w:p>
    <w:p w:rsidR="004F6127" w:rsidP="004F6127" w14:paraId="2DB3EF43" w14:textId="77777777">
      <w:pPr>
        <w:spacing w:line="360" w:lineRule="auto"/>
        <w:ind w:left="300"/>
        <w:jc w:val="left"/>
      </w:pPr>
      <w:r>
        <w:t>D</w:t>
      </w:r>
      <w:r>
        <w:t>．桶装满水后重心位于水平轴上方</w:t>
      </w:r>
    </w:p>
    <w:p w:rsidR="006A62C4" w:rsidP="004F6127" w14:paraId="1A9445CE" w14:textId="77777777">
      <w:pPr>
        <w:spacing w:line="360" w:lineRule="auto"/>
        <w:jc w:val="left"/>
        <w:textAlignment w:val="center"/>
        <w:rPr>
          <w:rFonts w:hint="eastAsia"/>
          <w:color w:val="FF0000"/>
        </w:rPr>
      </w:pPr>
    </w:p>
    <w:p w:rsidR="004F6127" w:rsidP="004F6127" w14:paraId="416B4D20" w14:textId="76806FA5">
      <w:pPr>
        <w:spacing w:line="360" w:lineRule="auto"/>
        <w:jc w:val="left"/>
      </w:pPr>
      <w:r>
        <w:rPr>
          <w:b/>
          <w:bCs/>
        </w:rPr>
        <w:t>【变式训练</w:t>
      </w:r>
      <w:r>
        <w:rPr>
          <w:rFonts w:hint="eastAsia"/>
          <w:b/>
          <w:bCs/>
        </w:rPr>
        <w:t>2</w:t>
      </w:r>
      <w:r>
        <w:rPr>
          <w:b/>
          <w:bCs/>
        </w:rPr>
        <w:t>】</w:t>
      </w:r>
      <w:r>
        <w:t>（江苏徐州</w:t>
      </w:r>
      <w:r>
        <w:t>·</w:t>
      </w:r>
      <w:r>
        <w:t>期中）如图所示，游乐场里有一仿制我国古代</w:t>
      </w:r>
      <w:r>
        <w:t>欹</w:t>
      </w:r>
      <w:r>
        <w:t>器的</w:t>
      </w:r>
      <m:oMath>
        <m:r>
          <m:rPr>
            <m:sty m:val="p"/>
          </m:rPr>
          <w:rPr>
            <w:rFonts w:ascii="Cambria Math" w:hAnsi="Cambria Math" w:cs="Cambria Math"/>
          </w:rPr>
          <m:t>U</m:t>
        </m:r>
      </m:oMath>
      <w:r>
        <w:t>形水桶，水管</w:t>
      </w:r>
      <w:r>
        <w:t>口持续</w:t>
      </w:r>
      <w:r>
        <w:t>有水流出，过一段</w:t>
      </w:r>
      <w:r>
        <w:t>时间桶会绕</w:t>
      </w:r>
      <w:r>
        <w:t>水平轴翻转一次。决定</w:t>
      </w:r>
      <w:r>
        <w:t>桶能否</w:t>
      </w:r>
      <w:r>
        <w:t>翻转的主要因素是（</w:t>
      </w:r>
      <w:r>
        <w:rPr>
          <w:rFonts w:eastAsia="Times New Roman"/>
          <w:kern w:val="0"/>
          <w:sz w:val="24"/>
          <w:szCs w:val="24"/>
        </w:rPr>
        <w:t>    </w:t>
      </w:r>
      <w:r>
        <w:t>）</w:t>
      </w:r>
    </w:p>
    <w:p w:rsidR="004F6127" w:rsidP="004F6127" w14:paraId="4C7AA595" w14:textId="77777777">
      <w:pPr>
        <w:spacing w:line="360" w:lineRule="auto"/>
      </w:pPr>
      <w:r>
        <w:rPr>
          <w:rFonts w:eastAsia="Times New Roman"/>
          <w:noProof/>
          <w:kern w:val="0"/>
          <w:sz w:val="24"/>
          <w:szCs w:val="24"/>
        </w:rPr>
        <w:drawing>
          <wp:inline distT="0" distB="0" distL="0" distR="0">
            <wp:extent cx="885825" cy="11811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a:xfrm>
                      <a:off x="0" y="0"/>
                      <a:ext cx="885825" cy="1181100"/>
                    </a:xfrm>
                    <a:prstGeom prst="rect">
                      <a:avLst/>
                    </a:prstGeom>
                  </pic:spPr>
                </pic:pic>
              </a:graphicData>
            </a:graphic>
          </wp:inline>
        </w:drawing>
      </w:r>
    </w:p>
    <w:p w:rsidR="004F6127" w:rsidP="004F6127" w14:paraId="182F209E" w14:textId="77777777">
      <w:pPr>
        <w:tabs>
          <w:tab w:val="left" w:pos="4156"/>
        </w:tabs>
        <w:spacing w:line="360" w:lineRule="auto"/>
        <w:ind w:left="300"/>
        <w:jc w:val="left"/>
      </w:pPr>
      <w:r>
        <w:t>A</w:t>
      </w:r>
      <w:r>
        <w:t>．水桶与水整体的重心位置</w:t>
      </w:r>
      <w:r>
        <w:tab/>
        <w:t>B</w:t>
      </w:r>
      <w:r>
        <w:t>．水管每秒出水量的大小</w:t>
      </w:r>
    </w:p>
    <w:p w:rsidR="004F6127" w:rsidP="004F6127" w14:paraId="63031EEB" w14:textId="77777777">
      <w:pPr>
        <w:tabs>
          <w:tab w:val="left" w:pos="4156"/>
        </w:tabs>
        <w:spacing w:line="360" w:lineRule="auto"/>
        <w:ind w:left="300"/>
        <w:jc w:val="left"/>
      </w:pPr>
      <w:r>
        <w:t>C</w:t>
      </w:r>
      <w:r>
        <w:t>．水平</w:t>
      </w:r>
      <w:r>
        <w:t>轴对桶</w:t>
      </w:r>
      <w:r>
        <w:t>的作用力大小</w:t>
      </w:r>
      <w:r>
        <w:tab/>
        <w:t>D</w:t>
      </w:r>
      <w:r>
        <w:t>．水桶自身重力的大小</w:t>
      </w:r>
    </w:p>
    <w:p w:rsidR="004A05EE" w:rsidP="004F6127" w14:paraId="495D3547" w14:textId="77777777">
      <w:pPr>
        <w:shd w:val="clear" w:color="auto" w:fill="FFFFFF" w:themeFill="background1"/>
        <w:spacing w:line="360" w:lineRule="auto"/>
        <w:jc w:val="left"/>
        <w:textAlignment w:val="center"/>
        <w:rPr>
          <w:rFonts w:hint="eastAsia"/>
          <w:color w:val="FF0000"/>
        </w:rPr>
      </w:pPr>
      <w:bookmarkStart w:id="11" w:name="_Toc15810"/>
    </w:p>
    <w:p w:rsidR="006A62C4" w:rsidP="004F6127" w14:paraId="1FDECF4C" w14:textId="17E6AA00">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12" w:name="_Toc201332339"/>
      <w:r>
        <w:rPr>
          <w:rFonts w:ascii="Times New Roman" w:hAnsi="Times New Roman"/>
          <w:noProof/>
        </w:rPr>
        <w:drawing>
          <wp:inline distT="0" distB="0" distL="114300" distR="114300">
            <wp:extent cx="1305560" cy="102870"/>
            <wp:effectExtent l="0" t="0" r="8890" b="11430"/>
            <wp:docPr id="4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noProof/>
        </w:rPr>
        <mc:AlternateContent>
          <mc:Choice Requires="wps">
            <w:drawing>
              <wp:inline distT="0" distB="0" distL="114300" distR="114300">
                <wp:extent cx="166370" cy="171450"/>
                <wp:effectExtent l="8890" t="8890" r="15240" b="10160"/>
                <wp:docPr id="47" name="菱形 47"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6A62C4" w14:textId="77777777">
                            <w:pPr>
                              <w:jc w:val="center"/>
                            </w:pPr>
                            <w:r>
                              <w:rPr>
                                <w:rFonts w:hint="eastAsia"/>
                              </w:rPr>
                              <w:t xml:space="preserve"> </w:t>
                            </w:r>
                          </w:p>
                        </w:txbxContent>
                      </wps:txbx>
                      <wps:bodyPr rtlCol="0" anchor="ctr"/>
                    </wps:wsp>
                  </a:graphicData>
                </a:graphic>
              </wp:inline>
            </w:drawing>
          </mc:Choice>
          <mc:Fallback>
            <w:pict>
              <v:shape id="菱形 47" o:spid="_x0000_i1028" type="#_x0000_t4" alt="学科网" style="width:13.1pt;height:13.5pt;mso-left-percent:-10001;mso-position-horizontal-relative:char;mso-position-vertical-relative:line;mso-top-percent:-10001;mso-wrap-style:square;visibility:visible;v-text-anchor:middle" fillcolor="gray" strokecolor="gray" strokeweight="1pt">
                <v:textbox>
                  <w:txbxContent>
                    <w:p w:rsidR="006A62C4" w14:paraId="42482481" w14:textId="77777777">
                      <w:pPr>
                        <w:jc w:val="center"/>
                      </w:pPr>
                      <w:r>
                        <w:rPr>
                          <w:rFonts w:hint="eastAsia"/>
                        </w:rPr>
                        <w:t xml:space="preserve"> </w:t>
                      </w:r>
                    </w:p>
                  </w:txbxContent>
                </v:textbox>
                <w10:wrap type="none"/>
                <w10:anchorlock/>
              </v:shape>
            </w:pict>
          </mc:Fallback>
        </mc:AlternateContent>
      </w:r>
      <w:r>
        <w:rPr>
          <w:rFonts w:ascii="Times New Roman" w:hAnsi="Times New Roman"/>
        </w:rPr>
        <w:t xml:space="preserve"> </w:t>
      </w:r>
      <w:r>
        <w:rPr>
          <w:rFonts w:ascii="Times New Roman" w:hAnsi="Times New Roman"/>
        </w:rPr>
        <w:t>考点二</w:t>
      </w:r>
      <w:r>
        <w:rPr>
          <w:rFonts w:ascii="Times New Roman" w:hAnsi="Times New Roman"/>
        </w:rPr>
        <w:t xml:space="preserve">  </w:t>
      </w:r>
      <w:bookmarkEnd w:id="11"/>
      <w:r w:rsidR="003773B4">
        <w:rPr>
          <w:rFonts w:ascii="Times New Roman" w:hAnsi="Times New Roman" w:hint="eastAsia"/>
        </w:rPr>
        <w:t>弹力</w:t>
      </w:r>
      <w:r>
        <w:rPr>
          <w:rFonts w:ascii="Times New Roman" w:hAnsi="Times New Roman"/>
          <w:noProof/>
        </w:rPr>
        <mc:AlternateContent>
          <mc:Choice Requires="wps">
            <w:drawing>
              <wp:inline distT="0" distB="0" distL="114300" distR="114300">
                <wp:extent cx="166370" cy="171450"/>
                <wp:effectExtent l="8890" t="8890" r="15240" b="10160"/>
                <wp:docPr id="19" name="菱形 1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菱形 19" o:spid="_x0000_i1029" type="#_x0000_t4" alt="学科网" style="width:13.1pt;height:13.5pt;mso-left-percent:-10001;mso-position-horizontal-relative:char;mso-position-vertical-relative:line;mso-top-percent:-10001;mso-wrap-style:square;visibility:visible;v-text-anchor:middle" fillcolor="gray" strokecolor="gray" strokeweight="1pt">
                <w10:wrap type="none"/>
                <w10:anchorlock/>
              </v:shape>
            </w:pict>
          </mc:Fallback>
        </mc:AlternateContent>
      </w:r>
      <w:r>
        <w:rPr>
          <w:rFonts w:ascii="Times New Roman" w:hAnsi="Times New Roman"/>
        </w:rPr>
        <w:t xml:space="preserve"> </w:t>
      </w:r>
      <w:r>
        <w:rPr>
          <w:rFonts w:ascii="Times New Roman" w:hAnsi="Times New Roman"/>
          <w:noProof/>
        </w:rPr>
        <w:drawing>
          <wp:inline distT="0" distB="0" distL="114300" distR="114300">
            <wp:extent cx="1305560" cy="102870"/>
            <wp:effectExtent l="0" t="0" r="8890" b="11430"/>
            <wp:docPr id="2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bookmarkEnd w:id="12"/>
      <w:r>
        <w:rPr>
          <w:rFonts w:ascii="Times New Roman" w:hAnsi="Times New Roman"/>
        </w:rPr>
        <w:t xml:space="preserve"> </w:t>
      </w:r>
    </w:p>
    <w:p w:rsidR="006A62C4" w:rsidP="004F6127" w14:paraId="41C35121" w14:textId="77777777">
      <w:pPr>
        <w:spacing w:line="360" w:lineRule="auto"/>
        <w:contextualSpacing/>
        <w:jc w:val="left"/>
        <w:textAlignment w:val="center"/>
      </w:pPr>
      <w:r>
        <w:rPr>
          <w:noProof/>
        </w:rPr>
        <w:drawing>
          <wp:inline distT="0" distB="0" distL="114300" distR="114300">
            <wp:extent cx="1629410" cy="530225"/>
            <wp:effectExtent l="0" t="0" r="8890" b="3175"/>
            <wp:docPr id="64"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1" descr="学科网"/>
                    <pic:cNvPicPr>
                      <a:picLocks noChangeAspect="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29410" cy="530225"/>
                    </a:xfrm>
                    <a:prstGeom prst="rect">
                      <a:avLst/>
                    </a:prstGeom>
                    <a:noFill/>
                    <a:ln>
                      <a:noFill/>
                    </a:ln>
                  </pic:spPr>
                </pic:pic>
              </a:graphicData>
            </a:graphic>
          </wp:inline>
        </w:drawing>
      </w:r>
    </w:p>
    <w:p w:rsidR="003773B4" w:rsidRPr="003773B4" w:rsidP="004F6127" w14:paraId="4DCBBFB5" w14:textId="26C33CEF">
      <w:pPr>
        <w:pStyle w:val="Heading3"/>
        <w:keepNext w:val="0"/>
        <w:keepLines w:val="0"/>
        <w:spacing w:before="0" w:after="0" w:line="360" w:lineRule="auto"/>
        <w:textAlignment w:val="center"/>
        <w:rPr>
          <w:color w:val="114599"/>
          <w:shd w:val="clear" w:color="FFFFFF" w:fill="D9D9D9"/>
        </w:rPr>
      </w:pPr>
      <w:bookmarkStart w:id="13" w:name="_Toc201332340"/>
      <w:r>
        <w:rPr>
          <w:color w:val="114599"/>
          <w:shd w:val="clear" w:color="FFFFFF" w:fill="D9D9D9"/>
        </w:rPr>
        <w:t>知识点</w:t>
      </w:r>
      <w:r>
        <w:rPr>
          <w:color w:val="114599"/>
          <w:shd w:val="clear" w:color="FFFFFF" w:fill="D9D9D9"/>
        </w:rPr>
        <w:t xml:space="preserve">1 </w:t>
      </w:r>
      <w:r w:rsidRPr="003773B4">
        <w:rPr>
          <w:color w:val="114599"/>
          <w:shd w:val="clear" w:color="FFFFFF" w:fill="D9D9D9"/>
        </w:rPr>
        <w:t>形变和弹力、胡克定律</w:t>
      </w:r>
      <w:bookmarkEnd w:id="13"/>
    </w:p>
    <w:p w:rsidR="003773B4" w:rsidRPr="00472562" w:rsidP="004F6127" w14:paraId="1C866DAE"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形变</w:t>
      </w:r>
    </w:p>
    <w:p w:rsidR="003773B4" w:rsidRPr="00472562" w:rsidP="004F6127" w14:paraId="6C2A6767"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形变</w:t>
      </w:r>
      <w:r w:rsidRPr="00472562">
        <w:rPr>
          <w:rFonts w:ascii="宋体" w:hAnsi="宋体"/>
          <w:szCs w:val="21"/>
        </w:rPr>
        <w:t>：</w:t>
      </w:r>
      <w:r w:rsidRPr="00472562">
        <w:rPr>
          <w:rFonts w:hint="eastAsia"/>
          <w:szCs w:val="21"/>
        </w:rPr>
        <w:t>物体在力的作用下</w:t>
      </w:r>
      <w:r w:rsidRPr="00472562">
        <w:rPr>
          <w:color w:val="FF0000"/>
          <w:szCs w:val="21"/>
          <w:u w:val="single" w:color="000000"/>
        </w:rPr>
        <w:t>　</w:t>
      </w:r>
      <w:r w:rsidRPr="00472562">
        <w:rPr>
          <w:rFonts w:hint="eastAsia"/>
          <w:color w:val="FF0000"/>
          <w:szCs w:val="21"/>
          <w:u w:val="single" w:color="000000"/>
        </w:rPr>
        <w:t>形状</w:t>
      </w:r>
      <w:r w:rsidRPr="00472562">
        <w:rPr>
          <w:color w:val="FF0000"/>
          <w:szCs w:val="21"/>
          <w:u w:val="single" w:color="000000"/>
        </w:rPr>
        <w:t>　</w:t>
      </w:r>
      <w:r w:rsidRPr="00472562">
        <w:rPr>
          <w:rFonts w:hint="eastAsia"/>
          <w:szCs w:val="21"/>
        </w:rPr>
        <w:t>或</w:t>
      </w:r>
      <w:r w:rsidRPr="00472562">
        <w:rPr>
          <w:color w:val="FF0000"/>
          <w:szCs w:val="21"/>
          <w:u w:val="single" w:color="000000"/>
        </w:rPr>
        <w:t>　</w:t>
      </w:r>
      <w:r w:rsidRPr="00472562">
        <w:rPr>
          <w:rFonts w:hint="eastAsia"/>
          <w:color w:val="FF0000"/>
          <w:szCs w:val="21"/>
          <w:u w:val="single" w:color="000000"/>
        </w:rPr>
        <w:t>体积</w:t>
      </w:r>
      <w:r w:rsidRPr="00472562">
        <w:rPr>
          <w:color w:val="FF0000"/>
          <w:szCs w:val="21"/>
          <w:u w:val="single" w:color="000000"/>
        </w:rPr>
        <w:t>　</w:t>
      </w:r>
      <w:r w:rsidRPr="00472562">
        <w:rPr>
          <w:rFonts w:hint="eastAsia"/>
          <w:szCs w:val="21"/>
        </w:rPr>
        <w:t>的变化</w:t>
      </w:r>
      <w:r w:rsidRPr="00472562">
        <w:rPr>
          <w:rFonts w:ascii="宋体" w:hAnsi="宋体"/>
          <w:szCs w:val="21"/>
        </w:rPr>
        <w:t>。</w:t>
      </w:r>
    </w:p>
    <w:p w:rsidR="003773B4" w:rsidRPr="00472562" w:rsidP="004F6127" w14:paraId="31CDC74A"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弹性形变</w:t>
      </w:r>
      <w:r w:rsidRPr="00472562">
        <w:rPr>
          <w:rFonts w:ascii="宋体" w:hAnsi="宋体"/>
          <w:szCs w:val="21"/>
        </w:rPr>
        <w:t>：</w:t>
      </w:r>
      <w:r w:rsidRPr="00472562">
        <w:rPr>
          <w:rFonts w:hint="eastAsia"/>
          <w:szCs w:val="21"/>
        </w:rPr>
        <w:t>形变后撤去作用力时能够</w:t>
      </w:r>
      <w:r w:rsidRPr="00472562">
        <w:rPr>
          <w:color w:val="FF0000"/>
          <w:szCs w:val="21"/>
          <w:u w:val="single" w:color="000000"/>
        </w:rPr>
        <w:t>　</w:t>
      </w:r>
      <w:r w:rsidRPr="00472562">
        <w:rPr>
          <w:rFonts w:hint="eastAsia"/>
          <w:color w:val="FF0000"/>
          <w:szCs w:val="21"/>
          <w:u w:val="single" w:color="000000"/>
        </w:rPr>
        <w:t>恢复原状</w:t>
      </w:r>
      <w:r w:rsidRPr="00472562">
        <w:rPr>
          <w:color w:val="FF0000"/>
          <w:szCs w:val="21"/>
          <w:u w:val="single" w:color="000000"/>
        </w:rPr>
        <w:t>　</w:t>
      </w:r>
      <w:r w:rsidRPr="00472562">
        <w:rPr>
          <w:rFonts w:hint="eastAsia"/>
          <w:szCs w:val="21"/>
        </w:rPr>
        <w:t>的形变</w:t>
      </w:r>
      <w:r w:rsidRPr="00472562">
        <w:rPr>
          <w:rFonts w:ascii="宋体" w:hAnsi="宋体"/>
          <w:szCs w:val="21"/>
        </w:rPr>
        <w:t>。</w:t>
      </w:r>
    </w:p>
    <w:p w:rsidR="003773B4" w:rsidRPr="00472562" w:rsidP="004F6127" w14:paraId="3E6338E0"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3</w:t>
      </w:r>
      <w:r w:rsidRPr="00472562">
        <w:rPr>
          <w:rFonts w:ascii="宋体" w:hAnsi="宋体"/>
          <w:szCs w:val="21"/>
        </w:rPr>
        <w:t>）</w:t>
      </w:r>
      <w:r w:rsidRPr="00472562">
        <w:rPr>
          <w:rFonts w:hint="eastAsia"/>
          <w:szCs w:val="21"/>
        </w:rPr>
        <w:t>弹性限度</w:t>
      </w:r>
      <w:r w:rsidRPr="00472562">
        <w:rPr>
          <w:rFonts w:ascii="宋体" w:hAnsi="宋体"/>
          <w:szCs w:val="21"/>
        </w:rPr>
        <w:t>：</w:t>
      </w:r>
      <w:r w:rsidRPr="00472562">
        <w:rPr>
          <w:rFonts w:hint="eastAsia"/>
          <w:szCs w:val="21"/>
        </w:rPr>
        <w:t>当形变超过一定限度时</w:t>
      </w:r>
      <w:r w:rsidRPr="00472562">
        <w:rPr>
          <w:rFonts w:ascii="宋体" w:hAnsi="宋体"/>
          <w:szCs w:val="21"/>
        </w:rPr>
        <w:t>，</w:t>
      </w:r>
      <w:r w:rsidRPr="00472562">
        <w:rPr>
          <w:rFonts w:hint="eastAsia"/>
          <w:szCs w:val="21"/>
        </w:rPr>
        <w:t>撤去作用力后</w:t>
      </w:r>
      <w:r w:rsidRPr="00472562">
        <w:rPr>
          <w:rFonts w:ascii="宋体" w:hAnsi="宋体"/>
          <w:szCs w:val="21"/>
        </w:rPr>
        <w:t>，</w:t>
      </w:r>
      <w:r w:rsidRPr="00472562">
        <w:rPr>
          <w:rFonts w:hint="eastAsia"/>
          <w:szCs w:val="21"/>
        </w:rPr>
        <w:t>物体不能完全恢复原来的形状</w:t>
      </w:r>
      <w:r w:rsidRPr="00472562">
        <w:rPr>
          <w:rFonts w:ascii="宋体" w:hAnsi="宋体"/>
          <w:szCs w:val="21"/>
        </w:rPr>
        <w:t>，</w:t>
      </w:r>
      <w:r w:rsidRPr="00472562">
        <w:rPr>
          <w:rFonts w:hint="eastAsia"/>
          <w:szCs w:val="21"/>
        </w:rPr>
        <w:t>这个限度叫弹性限度</w:t>
      </w:r>
      <w:r w:rsidRPr="00472562">
        <w:rPr>
          <w:rFonts w:ascii="宋体" w:hAnsi="宋体"/>
          <w:szCs w:val="21"/>
        </w:rPr>
        <w:t>。</w:t>
      </w:r>
    </w:p>
    <w:p w:rsidR="003773B4" w:rsidRPr="00472562" w:rsidP="004F6127" w14:paraId="7F89BECA"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弹力</w:t>
      </w:r>
    </w:p>
    <w:p w:rsidR="003773B4" w:rsidRPr="00472562" w:rsidP="004F6127" w14:paraId="62694E48"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定义</w:t>
      </w:r>
      <w:r w:rsidRPr="00472562">
        <w:rPr>
          <w:rFonts w:ascii="宋体" w:hAnsi="宋体"/>
          <w:szCs w:val="21"/>
        </w:rPr>
        <w:t>：</w:t>
      </w:r>
      <w:r w:rsidRPr="00472562">
        <w:rPr>
          <w:rFonts w:hint="eastAsia"/>
          <w:szCs w:val="21"/>
        </w:rPr>
        <w:t>发生弹性形变的物体</w:t>
      </w:r>
      <w:r w:rsidRPr="00472562">
        <w:rPr>
          <w:rFonts w:ascii="宋体" w:hAnsi="宋体"/>
          <w:szCs w:val="21"/>
        </w:rPr>
        <w:t>，</w:t>
      </w:r>
      <w:r w:rsidRPr="00472562">
        <w:rPr>
          <w:rFonts w:hint="eastAsia"/>
          <w:szCs w:val="21"/>
        </w:rPr>
        <w:t>由于要</w:t>
      </w:r>
      <w:r w:rsidRPr="00472562">
        <w:rPr>
          <w:color w:val="FF0000"/>
          <w:szCs w:val="21"/>
          <w:u w:val="single" w:color="000000"/>
        </w:rPr>
        <w:t>　</w:t>
      </w:r>
      <w:r w:rsidRPr="00472562">
        <w:rPr>
          <w:rFonts w:hint="eastAsia"/>
          <w:color w:val="FF0000"/>
          <w:szCs w:val="21"/>
          <w:u w:val="single" w:color="000000"/>
        </w:rPr>
        <w:t>恢复原状</w:t>
      </w:r>
      <w:r w:rsidRPr="00472562">
        <w:rPr>
          <w:color w:val="FF0000"/>
          <w:szCs w:val="21"/>
          <w:u w:val="single" w:color="000000"/>
        </w:rPr>
        <w:t>　</w:t>
      </w:r>
      <w:r w:rsidRPr="00472562">
        <w:rPr>
          <w:rFonts w:ascii="宋体" w:hAnsi="宋体"/>
          <w:szCs w:val="21"/>
        </w:rPr>
        <w:t>，</w:t>
      </w:r>
      <w:r w:rsidRPr="00472562">
        <w:rPr>
          <w:rFonts w:hint="eastAsia"/>
          <w:szCs w:val="21"/>
        </w:rPr>
        <w:t>会对与它接触的物体产生力的作用</w:t>
      </w:r>
      <w:r w:rsidRPr="00472562">
        <w:rPr>
          <w:rFonts w:ascii="宋体" w:hAnsi="宋体"/>
          <w:szCs w:val="21"/>
        </w:rPr>
        <w:t>，</w:t>
      </w:r>
      <w:r w:rsidRPr="00472562">
        <w:rPr>
          <w:rFonts w:hint="eastAsia"/>
          <w:szCs w:val="21"/>
        </w:rPr>
        <w:t>这个力</w:t>
      </w:r>
      <w:r w:rsidRPr="00472562">
        <w:rPr>
          <w:rFonts w:hint="eastAsia"/>
          <w:szCs w:val="21"/>
        </w:rPr>
        <w:t>叫作</w:t>
      </w:r>
      <w:r w:rsidRPr="00472562">
        <w:rPr>
          <w:rFonts w:hint="eastAsia"/>
          <w:szCs w:val="21"/>
        </w:rPr>
        <w:t>弹力</w:t>
      </w:r>
      <w:r w:rsidRPr="00472562">
        <w:rPr>
          <w:rFonts w:ascii="宋体" w:hAnsi="宋体"/>
          <w:szCs w:val="21"/>
        </w:rPr>
        <w:t>。</w:t>
      </w:r>
    </w:p>
    <w:p w:rsidR="003773B4" w:rsidRPr="00472562" w:rsidP="004F6127" w14:paraId="7CED0694"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产生条件</w:t>
      </w:r>
      <w:r w:rsidRPr="00472562">
        <w:rPr>
          <w:rFonts w:ascii="宋体" w:hAnsi="宋体"/>
          <w:szCs w:val="21"/>
        </w:rPr>
        <w:t>：</w:t>
      </w:r>
      <w:r w:rsidRPr="00472562">
        <w:rPr>
          <w:rFonts w:hint="eastAsia"/>
          <w:szCs w:val="21"/>
        </w:rPr>
        <w:t>物体相互</w:t>
      </w:r>
      <w:r w:rsidRPr="00472562">
        <w:rPr>
          <w:color w:val="FF0000"/>
          <w:szCs w:val="21"/>
          <w:u w:val="single" w:color="000000"/>
        </w:rPr>
        <w:t>　</w:t>
      </w:r>
      <w:r w:rsidRPr="00472562">
        <w:rPr>
          <w:rFonts w:hint="eastAsia"/>
          <w:color w:val="FF0000"/>
          <w:szCs w:val="21"/>
          <w:u w:val="single" w:color="000000"/>
        </w:rPr>
        <w:t>接触</w:t>
      </w:r>
      <w:r w:rsidRPr="00472562">
        <w:rPr>
          <w:color w:val="FF0000"/>
          <w:szCs w:val="21"/>
          <w:u w:val="single" w:color="000000"/>
        </w:rPr>
        <w:t>　</w:t>
      </w:r>
      <w:r w:rsidRPr="00472562">
        <w:rPr>
          <w:rFonts w:hint="eastAsia"/>
          <w:szCs w:val="21"/>
        </w:rPr>
        <w:t>且物体发生</w:t>
      </w:r>
      <w:r w:rsidRPr="00472562">
        <w:rPr>
          <w:color w:val="FF0000"/>
          <w:szCs w:val="21"/>
          <w:u w:val="single" w:color="000000"/>
        </w:rPr>
        <w:t>　</w:t>
      </w:r>
      <w:r w:rsidRPr="00472562">
        <w:rPr>
          <w:rFonts w:hint="eastAsia"/>
          <w:color w:val="FF0000"/>
          <w:szCs w:val="21"/>
          <w:u w:val="single" w:color="000000"/>
        </w:rPr>
        <w:t>弹性形变</w:t>
      </w:r>
      <w:r w:rsidRPr="00472562">
        <w:rPr>
          <w:color w:val="FF0000"/>
          <w:szCs w:val="21"/>
          <w:u w:val="single" w:color="000000"/>
        </w:rPr>
        <w:t>　</w:t>
      </w:r>
      <w:r w:rsidRPr="00472562">
        <w:rPr>
          <w:rFonts w:ascii="宋体" w:hAnsi="宋体"/>
          <w:szCs w:val="21"/>
        </w:rPr>
        <w:t>。</w:t>
      </w:r>
    </w:p>
    <w:p w:rsidR="003773B4" w:rsidRPr="00472562" w:rsidP="004F6127" w14:paraId="2C226795"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3</w:t>
      </w:r>
      <w:r w:rsidRPr="00472562">
        <w:rPr>
          <w:rFonts w:ascii="宋体" w:hAnsi="宋体"/>
          <w:szCs w:val="21"/>
        </w:rPr>
        <w:t>）</w:t>
      </w:r>
      <w:r w:rsidRPr="00472562">
        <w:rPr>
          <w:rFonts w:hint="eastAsia"/>
          <w:szCs w:val="21"/>
        </w:rPr>
        <w:t>方向</w:t>
      </w:r>
      <w:r w:rsidRPr="00472562">
        <w:rPr>
          <w:rFonts w:ascii="宋体" w:hAnsi="宋体"/>
          <w:szCs w:val="21"/>
        </w:rPr>
        <w:t>：</w:t>
      </w:r>
      <w:r w:rsidRPr="00472562">
        <w:rPr>
          <w:rFonts w:hint="eastAsia"/>
          <w:szCs w:val="21"/>
        </w:rPr>
        <w:t>总是与施力物体形变的方向</w:t>
      </w:r>
      <w:r w:rsidRPr="00472562">
        <w:rPr>
          <w:color w:val="FF0000"/>
          <w:szCs w:val="21"/>
          <w:u w:val="single" w:color="000000"/>
        </w:rPr>
        <w:t>　</w:t>
      </w:r>
      <w:r w:rsidRPr="00472562">
        <w:rPr>
          <w:rFonts w:hint="eastAsia"/>
          <w:color w:val="FF0000"/>
          <w:szCs w:val="21"/>
          <w:u w:val="single" w:color="000000"/>
        </w:rPr>
        <w:t>相反</w:t>
      </w:r>
      <w:r w:rsidRPr="00472562">
        <w:rPr>
          <w:color w:val="FF0000"/>
          <w:szCs w:val="21"/>
          <w:u w:val="single" w:color="000000"/>
        </w:rPr>
        <w:t>　</w:t>
      </w:r>
      <w:r w:rsidRPr="00472562">
        <w:rPr>
          <w:rFonts w:ascii="宋体" w:hAnsi="宋体"/>
          <w:szCs w:val="21"/>
        </w:rPr>
        <w:t>。</w:t>
      </w:r>
    </w:p>
    <w:p w:rsidR="003773B4" w:rsidRPr="00472562" w:rsidP="004F6127" w14:paraId="3EEC96DF" w14:textId="77777777">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胡克定律</w:t>
      </w:r>
    </w:p>
    <w:p w:rsidR="003773B4" w:rsidRPr="00472562" w:rsidP="004F6127" w14:paraId="1564B764"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内容</w:t>
      </w:r>
      <w:r w:rsidRPr="00472562">
        <w:rPr>
          <w:rFonts w:ascii="宋体" w:hAnsi="宋体"/>
          <w:szCs w:val="21"/>
        </w:rPr>
        <w:t>：</w:t>
      </w:r>
      <w:r w:rsidRPr="00472562">
        <w:rPr>
          <w:rFonts w:hint="eastAsia"/>
          <w:szCs w:val="21"/>
        </w:rPr>
        <w:t>弹簧发生弹性形变时</w:t>
      </w:r>
      <w:r w:rsidRPr="00472562">
        <w:rPr>
          <w:rFonts w:ascii="宋体" w:hAnsi="宋体"/>
          <w:szCs w:val="21"/>
        </w:rPr>
        <w:t>，</w:t>
      </w:r>
      <w:r w:rsidRPr="00472562">
        <w:rPr>
          <w:rFonts w:hint="eastAsia"/>
          <w:szCs w:val="21"/>
        </w:rPr>
        <w:t>弹力的大小</w:t>
      </w:r>
      <w:r w:rsidRPr="00472562">
        <w:rPr>
          <w:i/>
          <w:szCs w:val="21"/>
        </w:rPr>
        <w:t>F</w:t>
      </w:r>
      <w:r w:rsidRPr="00472562">
        <w:rPr>
          <w:rFonts w:hint="eastAsia"/>
          <w:szCs w:val="21"/>
        </w:rPr>
        <w:t>跟弹簧伸长</w:t>
      </w:r>
      <w:r w:rsidRPr="00472562">
        <w:rPr>
          <w:rFonts w:ascii="宋体" w:hAnsi="宋体"/>
          <w:szCs w:val="21"/>
        </w:rPr>
        <w:t>（</w:t>
      </w:r>
      <w:r w:rsidRPr="00472562">
        <w:rPr>
          <w:rFonts w:eastAsia="楷体"/>
          <w:szCs w:val="21"/>
        </w:rPr>
        <w:t>或缩短</w:t>
      </w:r>
      <w:r w:rsidRPr="00472562">
        <w:rPr>
          <w:rFonts w:ascii="宋体" w:hAnsi="宋体"/>
          <w:szCs w:val="21"/>
        </w:rPr>
        <w:t>）</w:t>
      </w:r>
      <w:r w:rsidRPr="00472562">
        <w:rPr>
          <w:rFonts w:hint="eastAsia"/>
          <w:szCs w:val="21"/>
        </w:rPr>
        <w:t>的长度</w:t>
      </w:r>
      <w:r w:rsidRPr="00472562">
        <w:rPr>
          <w:i/>
          <w:szCs w:val="21"/>
        </w:rPr>
        <w:t>x</w:t>
      </w:r>
      <w:r w:rsidRPr="00472562">
        <w:rPr>
          <w:rFonts w:hint="eastAsia"/>
          <w:szCs w:val="21"/>
        </w:rPr>
        <w:t>成正比</w:t>
      </w:r>
      <w:r w:rsidRPr="00472562">
        <w:rPr>
          <w:rFonts w:ascii="宋体" w:hAnsi="宋体"/>
          <w:szCs w:val="21"/>
        </w:rPr>
        <w:t>。</w:t>
      </w:r>
    </w:p>
    <w:p w:rsidR="003773B4" w:rsidRPr="00472562" w:rsidP="004F6127" w14:paraId="53DC2AA7"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表达式</w:t>
      </w:r>
      <w:r w:rsidRPr="00472562">
        <w:rPr>
          <w:rFonts w:ascii="宋体" w:hAnsi="宋体"/>
          <w:szCs w:val="21"/>
        </w:rPr>
        <w:t>：</w:t>
      </w:r>
      <w:r w:rsidRPr="00472562">
        <w:rPr>
          <w:i/>
          <w:szCs w:val="21"/>
        </w:rPr>
        <w:t>F</w:t>
      </w:r>
      <w:r w:rsidRPr="00472562">
        <w:rPr>
          <w:rFonts w:ascii="宋体" w:hAnsi="宋体"/>
          <w:szCs w:val="21"/>
        </w:rPr>
        <w:t>＝</w:t>
      </w:r>
      <w:r w:rsidRPr="00472562">
        <w:rPr>
          <w:color w:val="FF0000"/>
          <w:szCs w:val="21"/>
          <w:u w:val="single" w:color="000000"/>
        </w:rPr>
        <w:t>　</w:t>
      </w:r>
      <w:r w:rsidRPr="00472562">
        <w:rPr>
          <w:i/>
          <w:color w:val="FF0000"/>
          <w:szCs w:val="21"/>
          <w:u w:val="single" w:color="000000"/>
        </w:rPr>
        <w:t>kx</w:t>
      </w:r>
      <w:r w:rsidRPr="00472562">
        <w:rPr>
          <w:color w:val="FF0000"/>
          <w:szCs w:val="21"/>
          <w:u w:val="single" w:color="000000"/>
        </w:rPr>
        <w:t>　</w:t>
      </w:r>
      <w:r w:rsidRPr="00472562">
        <w:rPr>
          <w:rFonts w:ascii="宋体" w:hAnsi="宋体"/>
          <w:szCs w:val="21"/>
        </w:rPr>
        <w:t>（</w:t>
      </w:r>
      <w:r w:rsidRPr="00472562">
        <w:rPr>
          <w:i/>
          <w:szCs w:val="21"/>
        </w:rPr>
        <w:t>k</w:t>
      </w:r>
      <w:r w:rsidRPr="00472562">
        <w:rPr>
          <w:rFonts w:eastAsia="楷体"/>
          <w:szCs w:val="21"/>
        </w:rPr>
        <w:t>是弹簧的劲度系数</w:t>
      </w:r>
      <w:r w:rsidRPr="00472562">
        <w:rPr>
          <w:rFonts w:ascii="宋体" w:hAnsi="宋体"/>
          <w:szCs w:val="21"/>
        </w:rPr>
        <w:t>，</w:t>
      </w:r>
      <w:r w:rsidRPr="00472562">
        <w:rPr>
          <w:rFonts w:eastAsia="楷体"/>
          <w:szCs w:val="21"/>
        </w:rPr>
        <w:t>单位为</w:t>
      </w:r>
      <w:r w:rsidRPr="00472562">
        <w:rPr>
          <w:szCs w:val="21"/>
        </w:rPr>
        <w:t>N/m</w:t>
      </w:r>
      <w:r w:rsidRPr="00472562">
        <w:rPr>
          <w:rFonts w:ascii="宋体" w:hAnsi="宋体"/>
          <w:szCs w:val="21"/>
        </w:rPr>
        <w:t>；</w:t>
      </w:r>
      <w:r w:rsidRPr="00472562">
        <w:rPr>
          <w:i/>
          <w:szCs w:val="21"/>
        </w:rPr>
        <w:t>k</w:t>
      </w:r>
      <w:r w:rsidRPr="00472562">
        <w:rPr>
          <w:rFonts w:eastAsia="楷体"/>
          <w:szCs w:val="21"/>
        </w:rPr>
        <w:t>的大小由弹簧</w:t>
      </w:r>
      <w:r w:rsidRPr="00472562">
        <w:rPr>
          <w:color w:val="FF0000"/>
          <w:szCs w:val="21"/>
          <w:u w:val="single" w:color="000000"/>
        </w:rPr>
        <w:t>　</w:t>
      </w:r>
      <w:r w:rsidRPr="00472562">
        <w:rPr>
          <w:rFonts w:eastAsia="楷体"/>
          <w:color w:val="FF0000"/>
          <w:szCs w:val="21"/>
          <w:u w:val="single" w:color="000000"/>
        </w:rPr>
        <w:t>自身性质</w:t>
      </w:r>
      <w:r w:rsidRPr="00472562">
        <w:rPr>
          <w:color w:val="FF0000"/>
          <w:szCs w:val="21"/>
          <w:u w:val="single" w:color="000000"/>
        </w:rPr>
        <w:t>　</w:t>
      </w:r>
      <w:r w:rsidRPr="00472562">
        <w:rPr>
          <w:rFonts w:eastAsia="楷体"/>
          <w:szCs w:val="21"/>
        </w:rPr>
        <w:t>决定</w:t>
      </w:r>
      <w:r w:rsidRPr="00472562">
        <w:rPr>
          <w:rFonts w:ascii="宋体" w:hAnsi="宋体"/>
          <w:szCs w:val="21"/>
        </w:rPr>
        <w:t>；</w:t>
      </w:r>
      <w:r w:rsidRPr="00472562">
        <w:rPr>
          <w:i/>
          <w:szCs w:val="21"/>
        </w:rPr>
        <w:t>x</w:t>
      </w:r>
      <w:r w:rsidRPr="00472562">
        <w:rPr>
          <w:rFonts w:eastAsia="楷体"/>
          <w:szCs w:val="21"/>
        </w:rPr>
        <w:t>是弹簧长度的变化量</w:t>
      </w:r>
      <w:r w:rsidRPr="00472562">
        <w:rPr>
          <w:rFonts w:ascii="宋体" w:hAnsi="宋体"/>
          <w:szCs w:val="21"/>
        </w:rPr>
        <w:t>，</w:t>
      </w:r>
      <w:r w:rsidRPr="00472562">
        <w:rPr>
          <w:rFonts w:eastAsia="楷体"/>
          <w:szCs w:val="21"/>
        </w:rPr>
        <w:t>不是弹簧形变以后的长度</w:t>
      </w:r>
      <w:r w:rsidRPr="00472562">
        <w:rPr>
          <w:rFonts w:ascii="宋体" w:hAnsi="宋体"/>
          <w:szCs w:val="21"/>
        </w:rPr>
        <w:t>）。</w:t>
      </w:r>
    </w:p>
    <w:p w:rsidR="00CD3FFF" w:rsidRPr="00CD3FFF" w:rsidP="004F6127" w14:paraId="17FF41F0" w14:textId="77777777">
      <w:pPr>
        <w:pStyle w:val="Heading3"/>
        <w:keepNext w:val="0"/>
        <w:keepLines w:val="0"/>
        <w:spacing w:before="0" w:after="0" w:line="360" w:lineRule="auto"/>
        <w:textAlignment w:val="center"/>
        <w:rPr>
          <w:color w:val="ED7D31" w:themeColor="accent2"/>
          <w:shd w:val="clear" w:color="FFFFFF" w:fill="D9D9D9"/>
        </w:rPr>
      </w:pPr>
      <w:bookmarkStart w:id="14" w:name="_Toc201332341"/>
      <w:r>
        <w:rPr>
          <w:noProof/>
        </w:rPr>
        <w:drawing>
          <wp:inline distT="0" distB="0" distL="114300" distR="114300">
            <wp:extent cx="297815" cy="297815"/>
            <wp:effectExtent l="0" t="0" r="6985" b="6985"/>
            <wp:docPr id="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hyperlink w:anchor="_Toc16775" w:history="1">
        <w:r>
          <w:rPr>
            <w:color w:val="114599"/>
            <w:shd w:val="clear" w:color="FFFFFF" w:fill="D9D9D9"/>
          </w:rPr>
          <w:t>知识点</w:t>
        </w:r>
        <w:r>
          <w:rPr>
            <w:color w:val="114599"/>
            <w:shd w:val="clear" w:color="FFFFFF" w:fill="D9D9D9"/>
          </w:rPr>
          <w:t xml:space="preserve">2  </w:t>
        </w:r>
      </w:hyperlink>
      <w:r w:rsidRPr="00CD3FFF">
        <w:rPr>
          <w:color w:val="114599"/>
          <w:shd w:val="clear" w:color="FFFFFF" w:fill="D9D9D9"/>
        </w:rPr>
        <w:t>弹力有无及方向的判断</w:t>
      </w:r>
      <w:bookmarkEnd w:id="14"/>
    </w:p>
    <w:p w:rsidR="00CD3FFF" w:rsidRPr="00472562" w:rsidP="004F6127" w14:paraId="3691420B" w14:textId="77777777">
      <w:pPr>
        <w:tabs>
          <w:tab w:val="left" w:pos="2410"/>
        </w:tabs>
        <w:overflowPunct w:val="0"/>
        <w:snapToGrid w:val="0"/>
        <w:spacing w:line="360" w:lineRule="auto"/>
        <w:rPr>
          <w:szCs w:val="21"/>
        </w:rPr>
      </w:pPr>
      <w:r>
        <w:rPr>
          <w:rFonts w:ascii="微软雅黑" w:eastAsia="微软雅黑" w:hAnsi="微软雅黑" w:hint="eastAsia"/>
          <w:b/>
          <w:szCs w:val="21"/>
        </w:rPr>
        <w:t>一、</w:t>
      </w:r>
      <w:r w:rsidRPr="00472562">
        <w:rPr>
          <w:rFonts w:ascii="微软雅黑" w:eastAsia="微软雅黑" w:hAnsi="微软雅黑"/>
          <w:b/>
          <w:szCs w:val="21"/>
        </w:rPr>
        <w:t>判断弹力有无的</w:t>
      </w:r>
      <w:r w:rsidRPr="00472562">
        <w:rPr>
          <w:rFonts w:eastAsia="黑体" w:hAnsi="黑体"/>
          <w:szCs w:val="21"/>
        </w:rPr>
        <w:t>“</w:t>
      </w:r>
      <w:r w:rsidRPr="00472562">
        <w:rPr>
          <w:rFonts w:ascii="微软雅黑" w:eastAsia="微软雅黑" w:hAnsi="微软雅黑"/>
          <w:b/>
          <w:szCs w:val="21"/>
        </w:rPr>
        <w:t>三法</w:t>
      </w:r>
      <w:r w:rsidRPr="00472562">
        <w:rPr>
          <w:rFonts w:eastAsia="黑体" w:hAnsi="黑体"/>
          <w:szCs w:val="21"/>
        </w:rPr>
        <w:t>”</w:t>
      </w:r>
    </w:p>
    <w:p w:rsidR="00CD3FFF" w:rsidRPr="00472562" w:rsidP="004F6127" w14:paraId="7D9F8020"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条件法</w:t>
      </w:r>
      <w:r w:rsidRPr="00472562">
        <w:rPr>
          <w:rFonts w:ascii="宋体" w:hAnsi="宋体"/>
          <w:szCs w:val="21"/>
        </w:rPr>
        <w:t>：</w:t>
      </w:r>
      <w:r w:rsidRPr="00472562">
        <w:rPr>
          <w:rFonts w:hint="eastAsia"/>
          <w:szCs w:val="21"/>
        </w:rPr>
        <w:t>根据物体是否直接接触并发生弹性形变来判断是否存在弹力</w:t>
      </w:r>
      <w:r w:rsidRPr="00472562">
        <w:rPr>
          <w:rFonts w:ascii="宋体" w:hAnsi="宋体"/>
          <w:szCs w:val="21"/>
        </w:rPr>
        <w:t>。</w:t>
      </w:r>
      <w:r w:rsidRPr="00472562">
        <w:rPr>
          <w:rFonts w:hint="eastAsia"/>
          <w:szCs w:val="21"/>
        </w:rPr>
        <w:t>此方法多用来判断形变较明显的情况</w:t>
      </w:r>
      <w:r w:rsidRPr="00472562">
        <w:rPr>
          <w:rFonts w:ascii="宋体" w:hAnsi="宋体"/>
          <w:szCs w:val="21"/>
        </w:rPr>
        <w:t>。</w:t>
      </w:r>
    </w:p>
    <w:p w:rsidR="00CD3FFF" w:rsidRPr="00472562" w:rsidP="004F6127" w14:paraId="6B034D8C"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假设法</w:t>
      </w:r>
      <w:r w:rsidRPr="00472562">
        <w:rPr>
          <w:rFonts w:ascii="宋体" w:hAnsi="宋体"/>
          <w:szCs w:val="21"/>
        </w:rPr>
        <w:t>：</w:t>
      </w:r>
      <w:r w:rsidRPr="00472562">
        <w:rPr>
          <w:rFonts w:hint="eastAsia"/>
          <w:szCs w:val="21"/>
        </w:rPr>
        <w:t>对形变不明显的情况</w:t>
      </w:r>
      <w:r w:rsidRPr="00472562">
        <w:rPr>
          <w:rFonts w:ascii="宋体" w:hAnsi="宋体"/>
          <w:szCs w:val="21"/>
        </w:rPr>
        <w:t>，</w:t>
      </w:r>
      <w:r w:rsidRPr="00472562">
        <w:rPr>
          <w:rFonts w:hint="eastAsia"/>
          <w:szCs w:val="21"/>
        </w:rPr>
        <w:t>可假设两个物体间弹力不存在</w:t>
      </w:r>
      <w:r w:rsidRPr="00472562">
        <w:rPr>
          <w:rFonts w:ascii="宋体" w:hAnsi="宋体"/>
          <w:szCs w:val="21"/>
        </w:rPr>
        <w:t>，</w:t>
      </w:r>
      <w:r w:rsidRPr="00472562">
        <w:rPr>
          <w:rFonts w:hint="eastAsia"/>
          <w:szCs w:val="21"/>
        </w:rPr>
        <w:t>看物体能否保持原有的运动状态</w:t>
      </w:r>
      <w:r w:rsidRPr="00472562">
        <w:rPr>
          <w:rFonts w:ascii="宋体" w:hAnsi="宋体"/>
          <w:szCs w:val="21"/>
        </w:rPr>
        <w:t>，</w:t>
      </w:r>
      <w:r w:rsidRPr="00472562">
        <w:rPr>
          <w:rFonts w:hint="eastAsia"/>
          <w:szCs w:val="21"/>
        </w:rPr>
        <w:t>若运动状态不变</w:t>
      </w:r>
      <w:r w:rsidRPr="00472562">
        <w:rPr>
          <w:rFonts w:ascii="宋体" w:hAnsi="宋体"/>
          <w:szCs w:val="21"/>
        </w:rPr>
        <w:t>，</w:t>
      </w:r>
      <w:r w:rsidRPr="00472562">
        <w:rPr>
          <w:rFonts w:hint="eastAsia"/>
          <w:szCs w:val="21"/>
        </w:rPr>
        <w:t>则此处可能不存在弹力</w:t>
      </w:r>
      <w:r w:rsidRPr="00472562">
        <w:rPr>
          <w:rFonts w:ascii="宋体" w:hAnsi="宋体"/>
          <w:szCs w:val="21"/>
        </w:rPr>
        <w:t>；</w:t>
      </w:r>
      <w:r w:rsidRPr="00472562">
        <w:rPr>
          <w:rFonts w:hint="eastAsia"/>
          <w:szCs w:val="21"/>
        </w:rPr>
        <w:t>若运动状态改变</w:t>
      </w:r>
      <w:r w:rsidRPr="00472562">
        <w:rPr>
          <w:rFonts w:ascii="宋体" w:hAnsi="宋体"/>
          <w:szCs w:val="21"/>
        </w:rPr>
        <w:t>，</w:t>
      </w:r>
      <w:r w:rsidRPr="00472562">
        <w:rPr>
          <w:rFonts w:hint="eastAsia"/>
          <w:szCs w:val="21"/>
        </w:rPr>
        <w:t>则此处一定有弹力</w:t>
      </w:r>
      <w:r w:rsidRPr="00472562">
        <w:rPr>
          <w:rFonts w:ascii="宋体" w:hAnsi="宋体"/>
          <w:szCs w:val="21"/>
        </w:rPr>
        <w:t>。</w:t>
      </w:r>
    </w:p>
    <w:p w:rsidR="00CD3FFF" w:rsidRPr="00472562" w:rsidP="004F6127" w14:paraId="78C2F2DC" w14:textId="797A62F2">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状态法</w:t>
      </w:r>
      <w:r w:rsidRPr="00472562">
        <w:rPr>
          <w:rFonts w:ascii="宋体" w:hAnsi="宋体"/>
          <w:szCs w:val="21"/>
        </w:rPr>
        <w:t>：</w:t>
      </w:r>
      <w:r w:rsidRPr="00472562">
        <w:rPr>
          <w:rFonts w:hint="eastAsia"/>
          <w:szCs w:val="21"/>
        </w:rPr>
        <w:t>根据物体的运动状态</w:t>
      </w:r>
      <w:r w:rsidRPr="00472562">
        <w:rPr>
          <w:rFonts w:ascii="宋体" w:hAnsi="宋体"/>
          <w:szCs w:val="21"/>
        </w:rPr>
        <w:t>，</w:t>
      </w:r>
      <w:r w:rsidRPr="00472562">
        <w:rPr>
          <w:rFonts w:hint="eastAsia"/>
          <w:szCs w:val="21"/>
        </w:rPr>
        <w:t>利用牛顿第二</w:t>
      </w:r>
      <w:r w:rsidR="00390FA6">
        <w:rPr>
          <w:rFonts w:hint="eastAsia"/>
          <w:szCs w:val="21"/>
        </w:rPr>
        <w:t>定律计算</w:t>
      </w:r>
    </w:p>
    <w:p w:rsidR="00CD3FFF" w:rsidRPr="00472562" w:rsidP="004F6127" w14:paraId="69EBDDA0" w14:textId="77777777">
      <w:pPr>
        <w:tabs>
          <w:tab w:val="left" w:pos="2410"/>
        </w:tabs>
        <w:overflowPunct w:val="0"/>
        <w:snapToGrid w:val="0"/>
        <w:spacing w:line="360" w:lineRule="auto"/>
        <w:rPr>
          <w:szCs w:val="21"/>
        </w:rPr>
      </w:pPr>
      <w:r>
        <w:rPr>
          <w:rFonts w:ascii="微软雅黑" w:eastAsia="微软雅黑" w:hAnsi="微软雅黑" w:hint="eastAsia"/>
          <w:b/>
          <w:szCs w:val="21"/>
        </w:rPr>
        <w:t>二、</w:t>
      </w:r>
      <w:r w:rsidRPr="00472562">
        <w:rPr>
          <w:rFonts w:ascii="微软雅黑" w:eastAsia="微软雅黑" w:hAnsi="微软雅黑"/>
          <w:b/>
          <w:szCs w:val="21"/>
        </w:rPr>
        <w:t>弹力方向的判断</w:t>
      </w:r>
    </w:p>
    <w:p w:rsidR="00CD3FFF" w:rsidRPr="00472562" w:rsidP="004F6127" w14:paraId="18A23F22" w14:textId="77777777">
      <w:pPr>
        <w:tabs>
          <w:tab w:val="left" w:pos="2410"/>
        </w:tabs>
        <w:overflowPunct w:val="0"/>
        <w:snapToGrid w:val="0"/>
        <w:spacing w:line="360" w:lineRule="auto"/>
        <w:rPr>
          <w:szCs w:val="21"/>
        </w:rPr>
      </w:pPr>
      <w:r w:rsidRPr="00472562">
        <w:rPr>
          <w:noProof/>
          <w:szCs w:val="21"/>
        </w:rPr>
        <w:drawing>
          <wp:inline distT="0" distB="0" distL="0" distR="0">
            <wp:extent cx="4291013" cy="990600"/>
            <wp:effectExtent l="0" t="0" r="0" b="0"/>
            <wp:docPr id="272" name="26bylwl2-4a.jpg" descr="id:21475082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0154.jpeg"/>
                    <pic:cNvPicPr/>
                  </pic:nvPicPr>
                  <pic:blipFill>
                    <a:blip xmlns:r="http://schemas.openxmlformats.org/officeDocument/2006/relationships" r:embed="rId23"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4302021" cy="993141"/>
                    </a:xfrm>
                    <a:prstGeom prst="rect">
                      <a:avLst/>
                    </a:prstGeom>
                  </pic:spPr>
                </pic:pic>
              </a:graphicData>
            </a:graphic>
          </wp:inline>
        </w:drawing>
      </w:r>
    </w:p>
    <w:p w:rsidR="00390FA6" w:rsidRPr="00390FA6" w:rsidP="004F6127" w14:paraId="7077E846" w14:textId="09DFA2CB">
      <w:pPr>
        <w:tabs>
          <w:tab w:val="left" w:pos="2410"/>
        </w:tabs>
        <w:overflowPunct w:val="0"/>
        <w:snapToGrid w:val="0"/>
        <w:spacing w:line="360" w:lineRule="auto"/>
        <w:rPr>
          <w:szCs w:val="21"/>
        </w:rPr>
      </w:pPr>
      <w:r w:rsidRPr="00472562">
        <w:rPr>
          <w:noProof/>
          <w:szCs w:val="21"/>
        </w:rPr>
        <w:drawing>
          <wp:inline distT="0" distB="0" distL="0" distR="0">
            <wp:extent cx="4075703" cy="1280160"/>
            <wp:effectExtent l="0" t="0" r="1270" b="0"/>
            <wp:docPr id="273" name="26bylwl2-4b.jpg" descr="id:21475082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0155.jpeg"/>
                    <pic:cNvPicPr/>
                  </pic:nvPicPr>
                  <pic:blipFill>
                    <a:blip xmlns:r="http://schemas.openxmlformats.org/officeDocument/2006/relationships" r:embed="rId24"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4077930" cy="1280860"/>
                    </a:xfrm>
                    <a:prstGeom prst="rect">
                      <a:avLst/>
                    </a:prstGeom>
                  </pic:spPr>
                </pic:pic>
              </a:graphicData>
            </a:graphic>
          </wp:inline>
        </w:drawing>
      </w:r>
      <w:r w:rsidRPr="008153A9">
        <w:rPr>
          <w:rFonts w:eastAsiaTheme="minorEastAsia"/>
          <w:noProof/>
        </w:rPr>
        <w:drawing>
          <wp:anchor distT="0" distB="0" distL="0" distR="0" simplePos="0" relativeHeight="251661312" behindDoc="0" locked="0" layoutInCell="1" allowOverlap="1">
            <wp:simplePos x="0" y="0"/>
            <wp:positionH relativeFrom="page">
              <wp:posOffset>1876425</wp:posOffset>
            </wp:positionH>
            <wp:positionV relativeFrom="paragraph">
              <wp:posOffset>192684</wp:posOffset>
            </wp:positionV>
            <wp:extent cx="9525" cy="9525"/>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anchor>
        </w:drawing>
      </w:r>
      <w:r w:rsidRPr="008153A9">
        <w:rPr>
          <w:rFonts w:eastAsiaTheme="minorEastAsia"/>
        </w:rPr>
        <w:t xml:space="preserve"> </w:t>
      </w:r>
    </w:p>
    <w:tbl>
      <w:tblPr>
        <w:tblStyle w:val="TableNormal0"/>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tblPr>
      <w:tblGrid>
        <w:gridCol w:w="1822"/>
        <w:gridCol w:w="1407"/>
        <w:gridCol w:w="532"/>
        <w:gridCol w:w="2067"/>
        <w:gridCol w:w="504"/>
        <w:gridCol w:w="2724"/>
      </w:tblGrid>
      <w:tr w14:paraId="50AD0184" w14:textId="77777777" w:rsidTr="00C31F98">
        <w:tblPrEx>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tblPrEx>
        <w:trPr>
          <w:trHeight w:val="405"/>
        </w:trPr>
        <w:tc>
          <w:tcPr>
            <w:tcW w:w="1006" w:type="pct"/>
          </w:tcPr>
          <w:p w:rsidR="00390FA6" w:rsidRPr="008153A9" w:rsidP="004F6127" w14:paraId="4316C449" w14:textId="77777777">
            <w:pPr>
              <w:pStyle w:val="TableParagraph"/>
              <w:spacing w:before="7" w:line="360" w:lineRule="auto"/>
              <w:ind w:left="168" w:right="133"/>
              <w:jc w:val="center"/>
              <w:rPr>
                <w:rFonts w:ascii="Times New Roman" w:hAnsi="Times New Roman" w:cs="Times New Roman"/>
                <w:sz w:val="21"/>
                <w:szCs w:val="21"/>
              </w:rPr>
            </w:pPr>
            <w:r w:rsidRPr="008153A9">
              <w:rPr>
                <w:rFonts w:ascii="Times New Roman" w:hAnsi="Times New Roman" w:cs="Times New Roman"/>
                <w:spacing w:val="-4"/>
                <w:sz w:val="21"/>
                <w:szCs w:val="21"/>
              </w:rPr>
              <w:t>面与面</w:t>
            </w:r>
          </w:p>
        </w:tc>
        <w:tc>
          <w:tcPr>
            <w:tcW w:w="1071" w:type="pct"/>
            <w:gridSpan w:val="2"/>
          </w:tcPr>
          <w:p w:rsidR="00390FA6" w:rsidRPr="008153A9" w:rsidP="004F6127" w14:paraId="5B74EBED" w14:textId="77777777">
            <w:pPr>
              <w:pStyle w:val="TableParagraph"/>
              <w:spacing w:before="7" w:line="360" w:lineRule="auto"/>
              <w:ind w:left="217" w:right="189"/>
              <w:jc w:val="center"/>
              <w:rPr>
                <w:rFonts w:ascii="Times New Roman" w:hAnsi="Times New Roman" w:cs="Times New Roman"/>
                <w:sz w:val="21"/>
                <w:szCs w:val="21"/>
              </w:rPr>
            </w:pPr>
            <w:r w:rsidRPr="008153A9">
              <w:rPr>
                <w:rFonts w:ascii="Times New Roman" w:hAnsi="Times New Roman" w:cs="Times New Roman"/>
                <w:spacing w:val="-4"/>
                <w:sz w:val="21"/>
                <w:szCs w:val="21"/>
              </w:rPr>
              <w:t>点与面</w:t>
            </w:r>
          </w:p>
        </w:tc>
        <w:tc>
          <w:tcPr>
            <w:tcW w:w="1419" w:type="pct"/>
            <w:gridSpan w:val="2"/>
          </w:tcPr>
          <w:p w:rsidR="00390FA6" w:rsidRPr="008153A9" w:rsidP="004F6127" w14:paraId="2F8BC0E9" w14:textId="77777777">
            <w:pPr>
              <w:pStyle w:val="TableParagraph"/>
              <w:spacing w:before="7" w:line="360" w:lineRule="auto"/>
              <w:ind w:left="596" w:right="574"/>
              <w:jc w:val="center"/>
              <w:rPr>
                <w:rFonts w:ascii="Times New Roman" w:hAnsi="Times New Roman" w:cs="Times New Roman"/>
                <w:sz w:val="21"/>
                <w:szCs w:val="21"/>
              </w:rPr>
            </w:pPr>
            <w:r w:rsidRPr="008153A9">
              <w:rPr>
                <w:rFonts w:ascii="Times New Roman" w:hAnsi="Times New Roman" w:cs="Times New Roman"/>
                <w:spacing w:val="-3"/>
                <w:sz w:val="21"/>
                <w:szCs w:val="21"/>
              </w:rPr>
              <w:t>点与曲面</w:t>
            </w:r>
          </w:p>
        </w:tc>
        <w:tc>
          <w:tcPr>
            <w:tcW w:w="1504" w:type="pct"/>
          </w:tcPr>
          <w:p w:rsidR="00390FA6" w:rsidRPr="008153A9" w:rsidP="004F6127" w14:paraId="1F746E02" w14:textId="77777777">
            <w:pPr>
              <w:pStyle w:val="TableParagraph"/>
              <w:spacing w:before="7" w:line="360" w:lineRule="auto"/>
              <w:ind w:left="670" w:right="635"/>
              <w:jc w:val="center"/>
              <w:rPr>
                <w:rFonts w:ascii="Times New Roman" w:hAnsi="Times New Roman" w:cs="Times New Roman"/>
                <w:sz w:val="21"/>
                <w:szCs w:val="21"/>
              </w:rPr>
            </w:pPr>
            <w:r w:rsidRPr="008153A9">
              <w:rPr>
                <w:rFonts w:ascii="Times New Roman" w:hAnsi="Times New Roman" w:cs="Times New Roman"/>
                <w:spacing w:val="-2"/>
                <w:sz w:val="21"/>
                <w:szCs w:val="21"/>
              </w:rPr>
              <w:t>曲面与平面</w:t>
            </w:r>
          </w:p>
        </w:tc>
      </w:tr>
      <w:tr w14:paraId="3AA307DB" w14:textId="77777777" w:rsidTr="00C31F98">
        <w:tblPrEx>
          <w:tblW w:w="5000" w:type="pct"/>
          <w:tblLook w:val="01E0"/>
        </w:tblPrEx>
        <w:trPr>
          <w:trHeight w:val="1560"/>
        </w:trPr>
        <w:tc>
          <w:tcPr>
            <w:tcW w:w="1006" w:type="pct"/>
          </w:tcPr>
          <w:p w:rsidR="00390FA6" w:rsidRPr="008153A9" w:rsidP="004F6127" w14:paraId="18200709" w14:textId="77777777">
            <w:pPr>
              <w:pStyle w:val="TableParagraph"/>
              <w:spacing w:line="360" w:lineRule="auto"/>
              <w:ind w:left="337"/>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806450" cy="692150"/>
                  <wp:effectExtent l="0" t="0" r="0" b="0"/>
                  <wp:docPr id="105" name="Image 105" descr=" "/>
                  <wp:cNvGraphicFramePr/>
                  <a:graphic xmlns:a="http://schemas.openxmlformats.org/drawingml/2006/main">
                    <a:graphicData uri="http://schemas.openxmlformats.org/drawingml/2006/picture">
                      <pic:pic xmlns:pic="http://schemas.openxmlformats.org/drawingml/2006/picture">
                        <pic:nvPicPr>
                          <pic:cNvPr id="105" name="Image 105" descr=" "/>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a:xfrm>
                            <a:off x="0" y="0"/>
                            <a:ext cx="806867" cy="692508"/>
                          </a:xfrm>
                          <a:prstGeom prst="rect">
                            <a:avLst/>
                          </a:prstGeom>
                        </pic:spPr>
                      </pic:pic>
                    </a:graphicData>
                  </a:graphic>
                </wp:inline>
              </w:drawing>
            </w:r>
          </w:p>
          <w:p w:rsidR="00390FA6" w:rsidRPr="008153A9" w:rsidP="004F6127" w14:paraId="1FBAB532" w14:textId="77777777">
            <w:pPr>
              <w:pStyle w:val="TableParagraph"/>
              <w:spacing w:before="115" w:line="360" w:lineRule="auto"/>
              <w:ind w:left="168" w:right="133"/>
              <w:jc w:val="center"/>
              <w:rPr>
                <w:rFonts w:ascii="Times New Roman" w:hAnsi="Times New Roman" w:cs="Times New Roman"/>
                <w:sz w:val="21"/>
                <w:szCs w:val="21"/>
              </w:rPr>
            </w:pPr>
            <w:r w:rsidRPr="008153A9">
              <w:rPr>
                <w:rFonts w:ascii="Times New Roman" w:hAnsi="Times New Roman" w:cs="Times New Roman"/>
                <w:spacing w:val="-2"/>
                <w:sz w:val="21"/>
                <w:szCs w:val="21"/>
              </w:rPr>
              <w:t>垂直于接触面</w:t>
            </w:r>
          </w:p>
        </w:tc>
        <w:tc>
          <w:tcPr>
            <w:tcW w:w="1071" w:type="pct"/>
            <w:gridSpan w:val="2"/>
          </w:tcPr>
          <w:p w:rsidR="00390FA6" w:rsidRPr="008153A9" w:rsidP="004F6127" w14:paraId="58C5F93B" w14:textId="77777777">
            <w:pPr>
              <w:pStyle w:val="TableParagraph"/>
              <w:spacing w:line="360" w:lineRule="auto"/>
              <w:ind w:left="465"/>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692150" cy="762000"/>
                  <wp:effectExtent l="0" t="0" r="0" b="0"/>
                  <wp:docPr id="106" name="Image 106" descr=" "/>
                  <wp:cNvGraphicFramePr/>
                  <a:graphic xmlns:a="http://schemas.openxmlformats.org/drawingml/2006/main">
                    <a:graphicData uri="http://schemas.openxmlformats.org/drawingml/2006/picture">
                      <pic:pic xmlns:pic="http://schemas.openxmlformats.org/drawingml/2006/picture">
                        <pic:nvPicPr>
                          <pic:cNvPr id="106" name="Image 106" descr=" "/>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a:xfrm>
                            <a:off x="0" y="0"/>
                            <a:ext cx="692793" cy="762708"/>
                          </a:xfrm>
                          <a:prstGeom prst="rect">
                            <a:avLst/>
                          </a:prstGeom>
                        </pic:spPr>
                      </pic:pic>
                    </a:graphicData>
                  </a:graphic>
                </wp:inline>
              </w:drawing>
            </w:r>
          </w:p>
          <w:p w:rsidR="00390FA6" w:rsidRPr="008153A9" w:rsidP="004F6127" w14:paraId="3DF743DF" w14:textId="77777777">
            <w:pPr>
              <w:pStyle w:val="TableParagraph"/>
              <w:spacing w:before="124" w:line="360" w:lineRule="auto"/>
              <w:ind w:left="217" w:right="189"/>
              <w:jc w:val="center"/>
              <w:rPr>
                <w:rFonts w:ascii="Times New Roman" w:hAnsi="Times New Roman" w:cs="Times New Roman"/>
                <w:sz w:val="21"/>
                <w:szCs w:val="21"/>
              </w:rPr>
            </w:pPr>
            <w:r w:rsidRPr="008153A9">
              <w:rPr>
                <w:rFonts w:ascii="Times New Roman" w:hAnsi="Times New Roman" w:cs="Times New Roman"/>
                <w:spacing w:val="-2"/>
                <w:sz w:val="21"/>
                <w:szCs w:val="21"/>
              </w:rPr>
              <w:t>垂直于接触面</w:t>
            </w:r>
          </w:p>
        </w:tc>
        <w:tc>
          <w:tcPr>
            <w:tcW w:w="1419" w:type="pct"/>
            <w:gridSpan w:val="2"/>
          </w:tcPr>
          <w:p w:rsidR="00390FA6" w:rsidRPr="008153A9" w:rsidP="004F6127" w14:paraId="51F38A04" w14:textId="77777777">
            <w:pPr>
              <w:pStyle w:val="TableParagraph"/>
              <w:spacing w:line="360" w:lineRule="auto"/>
              <w:ind w:left="751"/>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711200" cy="711200"/>
                  <wp:effectExtent l="0" t="0" r="0" b="0"/>
                  <wp:docPr id="107" name="Image 107" descr=" "/>
                  <wp:cNvGraphicFramePr/>
                  <a:graphic xmlns:a="http://schemas.openxmlformats.org/drawingml/2006/main">
                    <a:graphicData uri="http://schemas.openxmlformats.org/drawingml/2006/picture">
                      <pic:pic xmlns:pic="http://schemas.openxmlformats.org/drawingml/2006/picture">
                        <pic:nvPicPr>
                          <pic:cNvPr id="107" name="Image 107" descr=" "/>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a:xfrm>
                            <a:off x="0" y="0"/>
                            <a:ext cx="711972" cy="711972"/>
                          </a:xfrm>
                          <a:prstGeom prst="rect">
                            <a:avLst/>
                          </a:prstGeom>
                        </pic:spPr>
                      </pic:pic>
                    </a:graphicData>
                  </a:graphic>
                </wp:inline>
              </w:drawing>
            </w:r>
          </w:p>
          <w:p w:rsidR="00390FA6" w:rsidRPr="008153A9" w:rsidP="004F6127" w14:paraId="0702AAA7" w14:textId="77777777">
            <w:pPr>
              <w:pStyle w:val="TableParagraph"/>
              <w:spacing w:before="124" w:line="360" w:lineRule="auto"/>
              <w:ind w:left="596" w:right="574"/>
              <w:jc w:val="center"/>
              <w:rPr>
                <w:rFonts w:ascii="Times New Roman" w:hAnsi="Times New Roman" w:cs="Times New Roman"/>
                <w:sz w:val="21"/>
                <w:szCs w:val="21"/>
              </w:rPr>
            </w:pPr>
            <w:r w:rsidRPr="008153A9">
              <w:rPr>
                <w:rFonts w:ascii="Times New Roman" w:hAnsi="Times New Roman" w:cs="Times New Roman"/>
                <w:spacing w:val="-2"/>
                <w:sz w:val="21"/>
                <w:szCs w:val="21"/>
              </w:rPr>
              <w:t>垂直于切面</w:t>
            </w:r>
          </w:p>
        </w:tc>
        <w:tc>
          <w:tcPr>
            <w:tcW w:w="1504" w:type="pct"/>
          </w:tcPr>
          <w:p w:rsidR="00390FA6" w:rsidRPr="008153A9" w:rsidP="004F6127" w14:paraId="0C596B10" w14:textId="77777777">
            <w:pPr>
              <w:pStyle w:val="TableParagraph"/>
              <w:spacing w:line="360" w:lineRule="auto"/>
              <w:ind w:left="441"/>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1143000" cy="781050"/>
                  <wp:effectExtent l="0" t="0" r="0" b="0"/>
                  <wp:docPr id="108" name="Image 108" descr=" "/>
                  <wp:cNvGraphicFramePr/>
                  <a:graphic xmlns:a="http://schemas.openxmlformats.org/drawingml/2006/main">
                    <a:graphicData uri="http://schemas.openxmlformats.org/drawingml/2006/picture">
                      <pic:pic xmlns:pic="http://schemas.openxmlformats.org/drawingml/2006/picture">
                        <pic:nvPicPr>
                          <pic:cNvPr id="108" name="Image 108" descr=" "/>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43455" cy="781361"/>
                          </a:xfrm>
                          <a:prstGeom prst="rect">
                            <a:avLst/>
                          </a:prstGeom>
                        </pic:spPr>
                      </pic:pic>
                    </a:graphicData>
                  </a:graphic>
                </wp:inline>
              </w:drawing>
            </w:r>
          </w:p>
          <w:p w:rsidR="00390FA6" w:rsidRPr="008153A9" w:rsidP="004F6127" w14:paraId="5D6D0699" w14:textId="77777777">
            <w:pPr>
              <w:pStyle w:val="TableParagraph"/>
              <w:spacing w:before="97" w:line="360" w:lineRule="auto"/>
              <w:ind w:left="670" w:right="635"/>
              <w:jc w:val="center"/>
              <w:rPr>
                <w:rFonts w:ascii="Times New Roman" w:hAnsi="Times New Roman" w:cs="Times New Roman"/>
                <w:sz w:val="21"/>
                <w:szCs w:val="21"/>
              </w:rPr>
            </w:pPr>
            <w:r w:rsidRPr="008153A9">
              <w:rPr>
                <w:rFonts w:ascii="Times New Roman" w:hAnsi="Times New Roman" w:cs="Times New Roman"/>
                <w:spacing w:val="-2"/>
                <w:sz w:val="21"/>
                <w:szCs w:val="21"/>
              </w:rPr>
              <w:t>垂直于平面</w:t>
            </w:r>
          </w:p>
        </w:tc>
      </w:tr>
      <w:tr w14:paraId="2020C4FA" w14:textId="77777777" w:rsidTr="00C513E1">
        <w:tblPrEx>
          <w:tblW w:w="5000" w:type="pct"/>
          <w:tblLook w:val="01E0"/>
        </w:tblPrEx>
        <w:trPr>
          <w:trHeight w:val="405"/>
        </w:trPr>
        <w:tc>
          <w:tcPr>
            <w:tcW w:w="1783" w:type="pct"/>
            <w:gridSpan w:val="2"/>
          </w:tcPr>
          <w:p w:rsidR="00390FA6" w:rsidRPr="008153A9" w:rsidP="004F6127" w14:paraId="5E35BBC6" w14:textId="6FFD6ADD">
            <w:pPr>
              <w:pStyle w:val="TableParagraph"/>
              <w:spacing w:before="1" w:line="360" w:lineRule="auto"/>
              <w:ind w:left="590"/>
              <w:rPr>
                <w:rFonts w:ascii="Times New Roman" w:hAnsi="Times New Roman" w:cs="Times New Roman"/>
                <w:sz w:val="21"/>
                <w:szCs w:val="21"/>
              </w:rPr>
            </w:pPr>
            <w:r w:rsidRPr="008153A9">
              <w:rPr>
                <w:noProof/>
              </w:rPr>
              <w:drawing>
                <wp:anchor distT="0" distB="0" distL="0" distR="0" simplePos="0" relativeHeight="251662336" behindDoc="0" locked="0" layoutInCell="1" allowOverlap="1">
                  <wp:simplePos x="0" y="0"/>
                  <wp:positionH relativeFrom="page">
                    <wp:posOffset>609600</wp:posOffset>
                  </wp:positionH>
                  <wp:positionV relativeFrom="paragraph">
                    <wp:posOffset>133476</wp:posOffset>
                  </wp:positionV>
                  <wp:extent cx="9525" cy="9525"/>
                  <wp:effectExtent l="0" t="0" r="0" b="0"/>
                  <wp:wrapNone/>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anchor>
              </w:drawing>
            </w:r>
            <w:r w:rsidRPr="008153A9">
              <w:rPr>
                <w:noProof/>
              </w:rPr>
              <w:drawing>
                <wp:anchor distT="0" distB="0" distL="0" distR="0" simplePos="0" relativeHeight="251663360" behindDoc="0" locked="0" layoutInCell="1" allowOverlap="1">
                  <wp:simplePos x="0" y="0"/>
                  <wp:positionH relativeFrom="page">
                    <wp:posOffset>2276475</wp:posOffset>
                  </wp:positionH>
                  <wp:positionV relativeFrom="paragraph">
                    <wp:posOffset>133476</wp:posOffset>
                  </wp:positionV>
                  <wp:extent cx="9525" cy="952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anchor>
              </w:drawing>
            </w:r>
            <w:r w:rsidRPr="008153A9">
              <w:rPr>
                <w:rFonts w:ascii="Times New Roman" w:hAnsi="Times New Roman" w:cs="Times New Roman"/>
                <w:spacing w:val="-2"/>
                <w:sz w:val="21"/>
                <w:szCs w:val="21"/>
              </w:rPr>
              <w:t>绳的弹力一定沿绳</w:t>
            </w:r>
          </w:p>
        </w:tc>
        <w:tc>
          <w:tcPr>
            <w:tcW w:w="1435" w:type="pct"/>
            <w:gridSpan w:val="2"/>
          </w:tcPr>
          <w:p w:rsidR="00390FA6" w:rsidRPr="008153A9" w:rsidP="004F6127" w14:paraId="4E717897" w14:textId="77777777">
            <w:pPr>
              <w:pStyle w:val="TableParagraph"/>
              <w:spacing w:before="1" w:line="360" w:lineRule="auto"/>
              <w:ind w:left="207"/>
              <w:rPr>
                <w:rFonts w:ascii="Times New Roman" w:hAnsi="Times New Roman" w:cs="Times New Roman"/>
                <w:sz w:val="21"/>
                <w:szCs w:val="21"/>
              </w:rPr>
            </w:pPr>
            <w:r w:rsidRPr="008153A9">
              <w:rPr>
                <w:rFonts w:ascii="Times New Roman" w:hAnsi="Times New Roman" w:cs="Times New Roman"/>
                <w:spacing w:val="-2"/>
                <w:sz w:val="21"/>
                <w:szCs w:val="21"/>
              </w:rPr>
              <w:t>杆的弹力不一定沿杆</w:t>
            </w:r>
          </w:p>
        </w:tc>
        <w:tc>
          <w:tcPr>
            <w:tcW w:w="1782" w:type="pct"/>
            <w:gridSpan w:val="2"/>
          </w:tcPr>
          <w:p w:rsidR="00390FA6" w:rsidRPr="008153A9" w:rsidP="004F6127" w14:paraId="722C14A4" w14:textId="77777777">
            <w:pPr>
              <w:pStyle w:val="TableParagraph"/>
              <w:spacing w:before="1" w:line="360" w:lineRule="auto"/>
              <w:ind w:left="589"/>
              <w:rPr>
                <w:rFonts w:ascii="Times New Roman" w:hAnsi="Times New Roman" w:cs="Times New Roman"/>
                <w:sz w:val="21"/>
                <w:szCs w:val="21"/>
              </w:rPr>
            </w:pPr>
            <w:r w:rsidRPr="008153A9">
              <w:rPr>
                <w:rFonts w:ascii="Times New Roman" w:hAnsi="Times New Roman" w:cs="Times New Roman"/>
                <w:spacing w:val="-2"/>
                <w:sz w:val="21"/>
                <w:szCs w:val="21"/>
              </w:rPr>
              <w:t>弹簧分拉伸、压缩</w:t>
            </w:r>
          </w:p>
        </w:tc>
      </w:tr>
      <w:tr w14:paraId="2F42C75D" w14:textId="77777777" w:rsidTr="00C513E1">
        <w:tblPrEx>
          <w:tblW w:w="5000" w:type="pct"/>
          <w:tblLook w:val="01E0"/>
        </w:tblPrEx>
        <w:trPr>
          <w:trHeight w:val="990"/>
        </w:trPr>
        <w:tc>
          <w:tcPr>
            <w:tcW w:w="1783" w:type="pct"/>
            <w:gridSpan w:val="2"/>
          </w:tcPr>
          <w:p w:rsidR="00390FA6" w:rsidRPr="008153A9" w:rsidP="004F6127" w14:paraId="243165CA" w14:textId="77777777">
            <w:pPr>
              <w:pStyle w:val="TableParagraph"/>
              <w:spacing w:line="360" w:lineRule="auto"/>
              <w:ind w:left="899"/>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939800" cy="558800"/>
                  <wp:effectExtent l="0" t="0" r="0" b="0"/>
                  <wp:docPr id="113" name="Image 113" descr=" "/>
                  <wp:cNvGraphicFramePr/>
                  <a:graphic xmlns:a="http://schemas.openxmlformats.org/drawingml/2006/main">
                    <a:graphicData uri="http://schemas.openxmlformats.org/drawingml/2006/picture">
                      <pic:pic xmlns:pic="http://schemas.openxmlformats.org/drawingml/2006/picture">
                        <pic:nvPicPr>
                          <pic:cNvPr id="113" name="Image 113" descr=" "/>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a:xfrm>
                            <a:off x="0" y="0"/>
                            <a:ext cx="940451" cy="559187"/>
                          </a:xfrm>
                          <a:prstGeom prst="rect">
                            <a:avLst/>
                          </a:prstGeom>
                        </pic:spPr>
                      </pic:pic>
                    </a:graphicData>
                  </a:graphic>
                </wp:inline>
              </w:drawing>
            </w:r>
          </w:p>
        </w:tc>
        <w:tc>
          <w:tcPr>
            <w:tcW w:w="1435" w:type="pct"/>
            <w:gridSpan w:val="2"/>
          </w:tcPr>
          <w:p w:rsidR="00390FA6" w:rsidRPr="008153A9" w:rsidP="004F6127" w14:paraId="161ACE5A" w14:textId="77777777">
            <w:pPr>
              <w:pStyle w:val="TableParagraph"/>
              <w:spacing w:line="360" w:lineRule="auto"/>
              <w:ind w:left="555"/>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844550" cy="577850"/>
                  <wp:effectExtent l="0" t="0" r="0" b="0"/>
                  <wp:docPr id="114" name="Image 114" descr=" "/>
                  <wp:cNvGraphicFramePr/>
                  <a:graphic xmlns:a="http://schemas.openxmlformats.org/drawingml/2006/main">
                    <a:graphicData uri="http://schemas.openxmlformats.org/drawingml/2006/picture">
                      <pic:pic xmlns:pic="http://schemas.openxmlformats.org/drawingml/2006/picture">
                        <pic:nvPicPr>
                          <pic:cNvPr id="114" name="Image 114" descr=" "/>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845081" cy="578213"/>
                          </a:xfrm>
                          <a:prstGeom prst="rect">
                            <a:avLst/>
                          </a:prstGeom>
                        </pic:spPr>
                      </pic:pic>
                    </a:graphicData>
                  </a:graphic>
                </wp:inline>
              </w:drawing>
            </w:r>
          </w:p>
        </w:tc>
        <w:tc>
          <w:tcPr>
            <w:tcW w:w="1782" w:type="pct"/>
            <w:gridSpan w:val="2"/>
          </w:tcPr>
          <w:p w:rsidR="00390FA6" w:rsidRPr="008153A9" w:rsidP="004F6127" w14:paraId="1D6B0F9D" w14:textId="77777777">
            <w:pPr>
              <w:pStyle w:val="TableParagraph"/>
              <w:spacing w:line="360" w:lineRule="auto"/>
              <w:ind w:left="928"/>
              <w:rPr>
                <w:rFonts w:ascii="Times New Roman" w:hAnsi="Times New Roman" w:cs="Times New Roman"/>
                <w:sz w:val="21"/>
                <w:szCs w:val="21"/>
              </w:rPr>
            </w:pPr>
            <w:r w:rsidRPr="008153A9">
              <w:rPr>
                <w:rFonts w:ascii="Times New Roman" w:hAnsi="Times New Roman" w:cs="Times New Roman"/>
                <w:noProof/>
                <w:sz w:val="21"/>
                <w:szCs w:val="21"/>
              </w:rPr>
              <w:drawing>
                <wp:inline distT="0" distB="0" distL="0" distR="0">
                  <wp:extent cx="749300" cy="622300"/>
                  <wp:effectExtent l="0" t="0" r="0" b="6350"/>
                  <wp:docPr id="115" name="Image 115" descr=" "/>
                  <wp:cNvGraphicFramePr/>
                  <a:graphic xmlns:a="http://schemas.openxmlformats.org/drawingml/2006/main">
                    <a:graphicData uri="http://schemas.openxmlformats.org/drawingml/2006/picture">
                      <pic:pic xmlns:pic="http://schemas.openxmlformats.org/drawingml/2006/picture">
                        <pic:nvPicPr>
                          <pic:cNvPr id="115" name="Image 115" descr=" "/>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749671" cy="622608"/>
                          </a:xfrm>
                          <a:prstGeom prst="rect">
                            <a:avLst/>
                          </a:prstGeom>
                        </pic:spPr>
                      </pic:pic>
                    </a:graphicData>
                  </a:graphic>
                </wp:inline>
              </w:drawing>
            </w:r>
          </w:p>
        </w:tc>
      </w:tr>
    </w:tbl>
    <w:p w:rsidR="00390FA6" w:rsidRPr="008153A9" w:rsidP="004F6127" w14:paraId="2FE6FFA5" w14:textId="77777777">
      <w:pPr>
        <w:pStyle w:val="BodyText"/>
        <w:spacing w:before="1" w:line="360" w:lineRule="auto"/>
        <w:ind w:right="553"/>
        <w:rPr>
          <w:rFonts w:eastAsiaTheme="minorEastAsia"/>
        </w:rPr>
      </w:pPr>
      <w:r w:rsidRPr="008153A9">
        <w:rPr>
          <w:rFonts w:eastAsiaTheme="minorEastAsia"/>
          <w:noProof/>
        </w:rPr>
        <w:drawing>
          <wp:anchor distT="0" distB="0" distL="0" distR="0" simplePos="0" relativeHeight="251664384" behindDoc="0" locked="0" layoutInCell="1" allowOverlap="1">
            <wp:simplePos x="0" y="0"/>
            <wp:positionH relativeFrom="page">
              <wp:posOffset>2009775</wp:posOffset>
            </wp:positionH>
            <wp:positionV relativeFrom="paragraph">
              <wp:posOffset>390323</wp:posOffset>
            </wp:positionV>
            <wp:extent cx="9525" cy="9524"/>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525" cy="9524"/>
                    </a:xfrm>
                    <a:prstGeom prst="rect">
                      <a:avLst/>
                    </a:prstGeom>
                  </pic:spPr>
                </pic:pic>
              </a:graphicData>
            </a:graphic>
          </wp:anchor>
        </w:drawing>
      </w:r>
      <w:r w:rsidRPr="008153A9">
        <w:rPr>
          <w:rFonts w:eastAsiaTheme="minorEastAsia"/>
          <w:spacing w:val="-2"/>
        </w:rPr>
        <w:t>第三、绳上的张力一定沿着</w:t>
      </w:r>
      <w:r w:rsidRPr="008153A9">
        <w:rPr>
          <w:rFonts w:eastAsiaTheme="minorEastAsia"/>
          <w:spacing w:val="-2"/>
        </w:rPr>
        <w:t>绳</w:t>
      </w:r>
      <w:r w:rsidRPr="008153A9">
        <w:rPr>
          <w:rFonts w:eastAsiaTheme="minorEastAsia"/>
          <w:spacing w:val="-2"/>
        </w:rPr>
        <w:t>指向</w:t>
      </w:r>
      <w:r w:rsidRPr="008153A9">
        <w:rPr>
          <w:rFonts w:eastAsiaTheme="minorEastAsia"/>
          <w:spacing w:val="-2"/>
        </w:rPr>
        <w:t>绳</w:t>
      </w:r>
      <w:r w:rsidRPr="008153A9">
        <w:rPr>
          <w:rFonts w:eastAsiaTheme="minorEastAsia"/>
          <w:spacing w:val="-2"/>
        </w:rPr>
        <w:t>收缩的方向。物体面面或点面接触时的弹力的方向一定垂直于接触面或接触点的切面指向受力物体</w:t>
      </w:r>
    </w:p>
    <w:p w:rsidR="00CD3FFF" w:rsidRPr="00472562" w:rsidP="004F6127" w14:paraId="393543F3"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3</w:t>
      </w:r>
      <w:r w:rsidRPr="00472562">
        <w:rPr>
          <w:rFonts w:ascii="宋体" w:hAnsi="宋体"/>
          <w:szCs w:val="21"/>
        </w:rPr>
        <w:t>）</w:t>
      </w:r>
      <w:r w:rsidRPr="00472562">
        <w:rPr>
          <w:rFonts w:hint="eastAsia"/>
          <w:szCs w:val="21"/>
        </w:rPr>
        <w:t>根据共点力的平衡条件或牛顿第二定律确定弹力的方向</w:t>
      </w:r>
      <w:r w:rsidRPr="00472562">
        <w:rPr>
          <w:rFonts w:ascii="宋体" w:hAnsi="宋体"/>
          <w:szCs w:val="21"/>
        </w:rPr>
        <w:t>。</w:t>
      </w:r>
    </w:p>
    <w:p w:rsidR="00CD3FFF" w:rsidRPr="00CD3FFF" w:rsidP="004F6127" w14:paraId="4B7CA0E3" w14:textId="77777777">
      <w:pPr>
        <w:pStyle w:val="Heading3"/>
        <w:keepNext w:val="0"/>
        <w:keepLines w:val="0"/>
        <w:spacing w:before="0" w:after="0" w:line="360" w:lineRule="auto"/>
        <w:textAlignment w:val="center"/>
        <w:rPr>
          <w:color w:val="ED7D31" w:themeColor="accent2"/>
          <w:shd w:val="clear" w:color="FFFFFF" w:fill="D9D9D9"/>
        </w:rPr>
      </w:pPr>
      <w:hyperlink w:anchor="_Toc16775" w:history="1">
        <w:bookmarkStart w:id="15" w:name="_Toc201332342"/>
        <w:r>
          <w:rPr>
            <w:color w:val="114599"/>
            <w:shd w:val="clear" w:color="FFFFFF" w:fill="D9D9D9"/>
          </w:rPr>
          <w:t>知识点</w:t>
        </w:r>
        <w:r>
          <w:rPr>
            <w:rFonts w:hint="eastAsia"/>
            <w:color w:val="114599"/>
            <w:shd w:val="clear" w:color="FFFFFF" w:fill="D9D9D9"/>
          </w:rPr>
          <w:t>3</w:t>
        </w:r>
        <w:r>
          <w:rPr>
            <w:color w:val="114599"/>
            <w:shd w:val="clear" w:color="FFFFFF" w:fill="D9D9D9"/>
          </w:rPr>
          <w:t xml:space="preserve">  </w:t>
        </w:r>
      </w:hyperlink>
      <w:r w:rsidRPr="00CD3FFF">
        <w:rPr>
          <w:color w:val="114599"/>
          <w:shd w:val="clear" w:color="FFFFFF" w:fill="D9D9D9"/>
        </w:rPr>
        <w:t>弹力大小的计算</w:t>
      </w:r>
      <w:bookmarkEnd w:id="15"/>
    </w:p>
    <w:p w:rsidR="00CD3FFF" w:rsidRPr="00472562" w:rsidP="004F6127" w14:paraId="0734F59E" w14:textId="16380613">
      <w:pPr>
        <w:tabs>
          <w:tab w:val="left" w:pos="2410"/>
        </w:tabs>
        <w:overflowPunct w:val="0"/>
        <w:snapToGrid w:val="0"/>
        <w:spacing w:line="360" w:lineRule="auto"/>
        <w:rPr>
          <w:rFonts w:ascii="微软雅黑" w:eastAsia="微软雅黑" w:hAnsi="微软雅黑" w:hint="eastAsia"/>
          <w:b/>
          <w:szCs w:val="21"/>
        </w:rPr>
      </w:pPr>
      <w:r w:rsidRPr="00390FA6">
        <w:rPr>
          <w:rFonts w:ascii="微软雅黑" w:eastAsia="微软雅黑" w:hAnsi="微软雅黑" w:hint="eastAsia"/>
          <w:b/>
          <w:szCs w:val="21"/>
        </w:rPr>
        <w:t>一、</w:t>
      </w:r>
      <w:r w:rsidRPr="00472562">
        <w:rPr>
          <w:rFonts w:ascii="微软雅黑" w:eastAsia="微软雅黑" w:hAnsi="微软雅黑"/>
          <w:b/>
          <w:szCs w:val="21"/>
        </w:rPr>
        <w:t>弹力大小的计算方法</w:t>
      </w:r>
    </w:p>
    <w:p w:rsidR="00CD3FFF" w:rsidRPr="00472562" w:rsidP="004F6127" w14:paraId="15BF5703"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对有明显形变的弹簧</w:t>
      </w:r>
      <w:r w:rsidRPr="00472562">
        <w:rPr>
          <w:rFonts w:ascii="宋体" w:hAnsi="宋体"/>
          <w:szCs w:val="21"/>
        </w:rPr>
        <w:t>、</w:t>
      </w:r>
      <w:r w:rsidRPr="00472562">
        <w:rPr>
          <w:rFonts w:hint="eastAsia"/>
          <w:szCs w:val="21"/>
        </w:rPr>
        <w:t>橡皮条等物体</w:t>
      </w:r>
      <w:r w:rsidRPr="00472562">
        <w:rPr>
          <w:rFonts w:ascii="宋体" w:hAnsi="宋体"/>
          <w:szCs w:val="21"/>
        </w:rPr>
        <w:t>，</w:t>
      </w:r>
      <w:r w:rsidRPr="00472562">
        <w:rPr>
          <w:rFonts w:hint="eastAsia"/>
          <w:szCs w:val="21"/>
        </w:rPr>
        <w:t>弹力的大小可以由胡克定律</w:t>
      </w:r>
      <w:r w:rsidRPr="00472562">
        <w:rPr>
          <w:i/>
          <w:szCs w:val="21"/>
        </w:rPr>
        <w:t>F</w:t>
      </w:r>
      <w:r w:rsidRPr="00472562">
        <w:rPr>
          <w:rFonts w:ascii="宋体" w:hAnsi="宋体"/>
          <w:szCs w:val="21"/>
        </w:rPr>
        <w:t>＝</w:t>
      </w:r>
      <w:r w:rsidRPr="00472562">
        <w:rPr>
          <w:i/>
          <w:szCs w:val="21"/>
        </w:rPr>
        <w:t>kx</w:t>
      </w:r>
      <w:r w:rsidRPr="00472562">
        <w:rPr>
          <w:rFonts w:hint="eastAsia"/>
          <w:szCs w:val="21"/>
        </w:rPr>
        <w:t>计算</w:t>
      </w:r>
      <w:r w:rsidRPr="00472562">
        <w:rPr>
          <w:rFonts w:ascii="宋体" w:hAnsi="宋体"/>
          <w:szCs w:val="21"/>
        </w:rPr>
        <w:t>。</w:t>
      </w:r>
    </w:p>
    <w:p w:rsidR="00CD3FFF" w:rsidRPr="00472562" w:rsidP="004F6127" w14:paraId="6879D2CC" w14:textId="77777777">
      <w:pPr>
        <w:tabs>
          <w:tab w:val="left" w:pos="2410"/>
        </w:tabs>
        <w:overflowPunct w:val="0"/>
        <w:snapToGrid w:val="0"/>
        <w:spacing w:line="360" w:lineRule="auto"/>
        <w:rPr>
          <w:szCs w:val="21"/>
        </w:rPr>
      </w:pPr>
      <w:r w:rsidRPr="00472562">
        <w:rPr>
          <w:rFonts w:ascii="微软雅黑" w:eastAsia="微软雅黑" w:hAnsi="微软雅黑"/>
          <w:b/>
          <w:szCs w:val="21"/>
        </w:rPr>
        <w:t>注意</w:t>
      </w:r>
      <w:r w:rsidRPr="00472562">
        <w:rPr>
          <w:rFonts w:ascii="宋体" w:hAnsi="宋体"/>
          <w:szCs w:val="21"/>
        </w:rPr>
        <w:t>：</w:t>
      </w:r>
      <w:r w:rsidRPr="00472562">
        <w:rPr>
          <w:i/>
          <w:szCs w:val="21"/>
        </w:rPr>
        <w:t>x</w:t>
      </w:r>
      <w:r w:rsidRPr="00472562">
        <w:rPr>
          <w:rFonts w:eastAsia="楷体"/>
          <w:szCs w:val="21"/>
        </w:rPr>
        <w:t>表示弹簧伸长</w:t>
      </w:r>
      <w:r w:rsidRPr="00472562">
        <w:rPr>
          <w:rFonts w:ascii="宋体" w:hAnsi="宋体"/>
          <w:szCs w:val="21"/>
        </w:rPr>
        <w:t>（</w:t>
      </w:r>
      <w:r w:rsidRPr="00472562">
        <w:rPr>
          <w:rFonts w:eastAsia="楷体"/>
          <w:szCs w:val="21"/>
        </w:rPr>
        <w:t>或缩短</w:t>
      </w:r>
      <w:r w:rsidRPr="00472562">
        <w:rPr>
          <w:rFonts w:ascii="宋体" w:hAnsi="宋体"/>
          <w:szCs w:val="21"/>
        </w:rPr>
        <w:t>）</w:t>
      </w:r>
      <w:r w:rsidRPr="00472562">
        <w:rPr>
          <w:rFonts w:eastAsia="楷体"/>
          <w:szCs w:val="21"/>
        </w:rPr>
        <w:t>的长度</w:t>
      </w:r>
      <w:r w:rsidRPr="00472562">
        <w:rPr>
          <w:rFonts w:ascii="宋体" w:hAnsi="宋体"/>
          <w:szCs w:val="21"/>
        </w:rPr>
        <w:t>，</w:t>
      </w:r>
      <w:r w:rsidRPr="00472562">
        <w:rPr>
          <w:rFonts w:eastAsia="楷体"/>
          <w:szCs w:val="21"/>
        </w:rPr>
        <w:t>形变量没有超出弹性限度。</w:t>
      </w:r>
    </w:p>
    <w:p w:rsidR="00CD3FFF" w:rsidRPr="00472562" w:rsidP="004F6127" w14:paraId="2498CB9B"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对于难以观察的微小形变</w:t>
      </w:r>
      <w:r w:rsidRPr="00472562">
        <w:rPr>
          <w:rFonts w:ascii="宋体" w:hAnsi="宋体"/>
          <w:szCs w:val="21"/>
        </w:rPr>
        <w:t>，</w:t>
      </w:r>
      <w:r w:rsidRPr="00472562">
        <w:rPr>
          <w:rFonts w:hint="eastAsia"/>
          <w:szCs w:val="21"/>
        </w:rPr>
        <w:t>可以根据物体的受力情况和运动情况</w:t>
      </w:r>
      <w:r w:rsidRPr="00472562">
        <w:rPr>
          <w:rFonts w:ascii="宋体" w:hAnsi="宋体"/>
          <w:szCs w:val="21"/>
        </w:rPr>
        <w:t>，</w:t>
      </w:r>
      <w:r w:rsidRPr="00472562">
        <w:rPr>
          <w:rFonts w:hint="eastAsia"/>
          <w:szCs w:val="21"/>
        </w:rPr>
        <w:t>运用共点力的平衡条件或牛顿第二定律来确定弹力大小</w:t>
      </w:r>
      <w:r w:rsidRPr="00472562">
        <w:rPr>
          <w:rFonts w:ascii="宋体" w:hAnsi="宋体"/>
          <w:szCs w:val="21"/>
        </w:rPr>
        <w:t>。</w:t>
      </w:r>
    </w:p>
    <w:p w:rsidR="00CD3FFF" w:rsidRPr="003773B4" w:rsidP="004F6127" w14:paraId="14C7B794" w14:textId="77777777">
      <w:pPr>
        <w:pStyle w:val="PlainText"/>
        <w:spacing w:line="360" w:lineRule="auto"/>
        <w:textAlignment w:val="center"/>
        <w:rPr>
          <w:rFonts w:ascii="Times New Roman" w:hAnsi="Times New Roman" w:cs="Times New Roman"/>
        </w:rPr>
      </w:pPr>
    </w:p>
    <w:p w:rsidR="00CD3FFF" w:rsidP="004F6127" w14:paraId="4CDA5A11" w14:textId="77777777">
      <w:pPr>
        <w:tabs>
          <w:tab w:val="left" w:pos="4620"/>
        </w:tabs>
        <w:spacing w:line="360" w:lineRule="auto"/>
        <w:jc w:val="left"/>
        <w:textAlignment w:val="center"/>
        <w:rPr>
          <w:b/>
          <w:color w:val="0000FF"/>
          <w:szCs w:val="21"/>
          <w:u w:val="single"/>
        </w:rPr>
      </w:pPr>
      <w:r>
        <w:rPr>
          <w:noProof/>
        </w:rPr>
        <w:drawing>
          <wp:inline distT="0" distB="0" distL="114300" distR="114300">
            <wp:extent cx="243840" cy="243840"/>
            <wp:effectExtent l="0" t="0" r="0" b="3810"/>
            <wp:docPr id="3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学科网"/>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243840" cy="243840"/>
                    </a:xfrm>
                    <a:prstGeom prst="rect">
                      <a:avLst/>
                    </a:prstGeom>
                  </pic:spPr>
                </pic:pic>
              </a:graphicData>
            </a:graphic>
          </wp:inline>
        </w:drawing>
      </w:r>
      <w:r>
        <w:rPr>
          <w:b/>
          <w:color w:val="0000FF"/>
          <w:szCs w:val="21"/>
          <w:u w:val="single"/>
        </w:rPr>
        <w:t>得分速记</w:t>
      </w:r>
      <w:r>
        <w:rPr>
          <w:b/>
          <w:color w:val="0000FF"/>
          <w:szCs w:val="21"/>
          <w:u w:val="single"/>
        </w:rPr>
        <w:t xml:space="preserve">   </w:t>
      </w:r>
    </w:p>
    <w:p w:rsidR="00390FA6" w:rsidRPr="00390FA6" w:rsidP="004F6127" w14:paraId="7182C743" w14:textId="77777777">
      <w:pPr>
        <w:spacing w:line="360" w:lineRule="auto"/>
        <w:rPr>
          <w:color w:val="2011F6"/>
          <w:szCs w:val="21"/>
        </w:rPr>
      </w:pPr>
      <w:r w:rsidRPr="00390FA6">
        <w:rPr>
          <w:color w:val="2011F6"/>
          <w:szCs w:val="21"/>
        </w:rPr>
        <w:t>当题目中出现</w:t>
      </w:r>
      <w:r w:rsidRPr="00390FA6">
        <w:rPr>
          <w:color w:val="2011F6"/>
          <w:szCs w:val="21"/>
        </w:rPr>
        <w:t xml:space="preserve"> “</w:t>
      </w:r>
      <w:r w:rsidRPr="00390FA6">
        <w:rPr>
          <w:color w:val="2011F6"/>
          <w:szCs w:val="21"/>
        </w:rPr>
        <w:t>轻质弹簧</w:t>
      </w:r>
      <w:r w:rsidRPr="00390FA6">
        <w:rPr>
          <w:color w:val="2011F6"/>
          <w:szCs w:val="21"/>
        </w:rPr>
        <w:t>”“</w:t>
      </w:r>
      <w:r w:rsidRPr="00390FA6">
        <w:rPr>
          <w:color w:val="2011F6"/>
          <w:szCs w:val="21"/>
        </w:rPr>
        <w:t>缓慢拉动</w:t>
      </w:r>
      <w:r w:rsidRPr="00390FA6">
        <w:rPr>
          <w:color w:val="2011F6"/>
          <w:szCs w:val="21"/>
        </w:rPr>
        <w:t xml:space="preserve">” </w:t>
      </w:r>
      <w:r w:rsidRPr="00390FA6">
        <w:rPr>
          <w:color w:val="2011F6"/>
          <w:szCs w:val="21"/>
        </w:rPr>
        <w:t>等关键词时，优先用胡克定律列方程；若涉及多个物体受力分</w:t>
      </w:r>
      <w:r w:rsidRPr="00390FA6">
        <w:rPr>
          <w:color w:val="2011F6"/>
          <w:szCs w:val="21"/>
        </w:rPr>
        <w:t>析，注意弹力方向的准确性（如斜面与物体间的支持力垂直斜面）。</w:t>
      </w:r>
    </w:p>
    <w:p w:rsidR="00CD3FFF" w:rsidP="004F6127" w14:paraId="488456B5" w14:textId="77777777">
      <w:pPr>
        <w:spacing w:line="360" w:lineRule="auto"/>
      </w:pPr>
    </w:p>
    <w:p w:rsidR="006A62C4" w:rsidRPr="00191059" w:rsidP="004F6127" w14:paraId="62E64370" w14:textId="50BB9D0A">
      <w:pPr>
        <w:spacing w:line="360" w:lineRule="auto"/>
      </w:pPr>
      <w:r w:rsidRPr="00191059">
        <w:rPr>
          <w:noProof/>
        </w:rPr>
        <w:drawing>
          <wp:inline distT="0" distB="0" distL="114300" distR="114300">
            <wp:extent cx="1666875" cy="551180"/>
            <wp:effectExtent l="0" t="0" r="9525" b="1270"/>
            <wp:docPr id="69"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学科网"/>
                    <pic:cNvPicPr>
                      <a:picLocks noChangeAspect="1"/>
                    </pic:cNvPicPr>
                  </pic:nvPicPr>
                  <pic:blipFill>
                    <a:blip xmlns:r="http://schemas.openxmlformats.org/officeDocument/2006/relationships" r:embed="rId19"/>
                    <a:stretch>
                      <a:fillRect/>
                    </a:stretch>
                  </pic:blipFill>
                  <pic:spPr>
                    <a:xfrm>
                      <a:off x="0" y="0"/>
                      <a:ext cx="1666875" cy="551180"/>
                    </a:xfrm>
                    <a:prstGeom prst="rect">
                      <a:avLst/>
                    </a:prstGeom>
                    <a:noFill/>
                    <a:ln>
                      <a:noFill/>
                    </a:ln>
                  </pic:spPr>
                </pic:pic>
              </a:graphicData>
            </a:graphic>
          </wp:inline>
        </w:drawing>
      </w:r>
    </w:p>
    <w:p w:rsidR="006A62C4" w:rsidP="004F6127" w14:paraId="36B5FABA" w14:textId="33C7B95F">
      <w:pPr>
        <w:pStyle w:val="Heading3"/>
        <w:keepNext w:val="0"/>
        <w:keepLines w:val="0"/>
        <w:spacing w:before="0" w:after="0" w:line="360" w:lineRule="auto"/>
        <w:textAlignment w:val="center"/>
        <w:rPr>
          <w:color w:val="114599"/>
          <w:shd w:val="clear" w:color="FFFFFF" w:fill="D9D9D9"/>
        </w:rPr>
      </w:pPr>
      <w:bookmarkStart w:id="16" w:name="_Toc201332343"/>
      <w:r>
        <w:rPr>
          <w:noProof/>
        </w:rPr>
        <w:drawing>
          <wp:inline distT="0" distB="0" distL="114300" distR="114300">
            <wp:extent cx="299440" cy="291662"/>
            <wp:effectExtent l="0" t="0" r="5715" b="0"/>
            <wp:docPr id="90" name="图片 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7" descr="学科网"/>
                    <pic:cNvPicPr>
                      <a:picLocks noChangeAspect="1"/>
                    </pic:cNvPicPr>
                  </pic:nvPicPr>
                  <pic:blipFill>
                    <a:blip xmlns:r="http://schemas.openxmlformats.org/officeDocument/2006/relationships" r:embed="rId10"/>
                    <a:stretch>
                      <a:fillRect/>
                    </a:stretch>
                  </pic:blipFill>
                  <pic:spPr>
                    <a:xfrm>
                      <a:off x="0" y="0"/>
                      <a:ext cx="309431" cy="301393"/>
                    </a:xfrm>
                    <a:prstGeom prst="rect">
                      <a:avLst/>
                    </a:prstGeom>
                    <a:noFill/>
                    <a:ln>
                      <a:noFill/>
                    </a:ln>
                  </pic:spPr>
                </pic:pic>
              </a:graphicData>
            </a:graphic>
          </wp:inline>
        </w:drawing>
      </w:r>
      <w:r>
        <w:rPr>
          <w:color w:val="114599"/>
          <w:shd w:val="clear" w:color="FFFFFF" w:fill="D9D9D9"/>
        </w:rPr>
        <w:t>考向</w:t>
      </w:r>
      <w:r>
        <w:rPr>
          <w:color w:val="114599"/>
          <w:shd w:val="clear" w:color="FFFFFF" w:fill="D9D9D9"/>
        </w:rPr>
        <w:t xml:space="preserve">1 </w:t>
      </w:r>
      <w:r w:rsidR="00390FA6">
        <w:rPr>
          <w:rFonts w:hint="eastAsia"/>
          <w:color w:val="114599"/>
          <w:shd w:val="clear" w:color="FFFFFF" w:fill="D9D9D9"/>
        </w:rPr>
        <w:t>弹力有无与方向的判断</w:t>
      </w:r>
      <w:bookmarkEnd w:id="16"/>
    </w:p>
    <w:p w:rsidR="004F6127" w:rsidP="004F6127" w14:paraId="61A10B6C" w14:textId="3848159D">
      <w:pPr>
        <w:spacing w:line="360" w:lineRule="auto"/>
        <w:jc w:val="left"/>
      </w:pPr>
      <w:r>
        <w:rPr>
          <w:rFonts w:eastAsia="黑体"/>
          <w:szCs w:val="21"/>
          <w:bdr w:val="single" w:sz="4" w:space="0" w:color="auto"/>
          <w:shd w:val="clear" w:color="FFFFFF" w:fill="D9D9D9"/>
        </w:rPr>
        <w:t>例</w:t>
      </w:r>
      <w:r>
        <w:rPr>
          <w:rFonts w:eastAsia="黑体"/>
          <w:szCs w:val="21"/>
          <w:bdr w:val="single" w:sz="4" w:space="0" w:color="auto"/>
          <w:shd w:val="clear" w:color="FFFFFF" w:fill="D9D9D9"/>
        </w:rPr>
        <w:t>1</w:t>
      </w:r>
      <w:r>
        <w:t>下列对图中弹力有无的判断，正确的是（</w:t>
      </w:r>
      <w:r>
        <w:rPr>
          <w:rFonts w:eastAsia="Times New Roman"/>
          <w:kern w:val="0"/>
          <w:sz w:val="24"/>
          <w:szCs w:val="24"/>
        </w:rPr>
        <w:t>    </w:t>
      </w:r>
      <w:r>
        <w:t>）</w:t>
      </w:r>
    </w:p>
    <w:p w:rsidR="004F6127" w:rsidP="004F6127" w14:paraId="7A401914" w14:textId="77777777">
      <w:pPr>
        <w:spacing w:line="360" w:lineRule="auto"/>
        <w:jc w:val="left"/>
      </w:pPr>
      <w:r>
        <w:rPr>
          <w:rFonts w:eastAsia="Times New Roman"/>
          <w:noProof/>
          <w:kern w:val="0"/>
          <w:sz w:val="24"/>
          <w:szCs w:val="24"/>
        </w:rPr>
        <w:drawing>
          <wp:inline distT="0" distB="0" distL="0" distR="0">
            <wp:extent cx="3629025" cy="86677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29025" cy="866775"/>
                    </a:xfrm>
                    <a:prstGeom prst="rect">
                      <a:avLst/>
                    </a:prstGeom>
                  </pic:spPr>
                </pic:pic>
              </a:graphicData>
            </a:graphic>
          </wp:inline>
        </w:drawing>
      </w:r>
    </w:p>
    <w:p w:rsidR="004F6127" w:rsidP="004F6127" w14:paraId="080F1539" w14:textId="77777777">
      <w:pPr>
        <w:spacing w:line="360" w:lineRule="auto"/>
        <w:ind w:left="300"/>
        <w:jc w:val="left"/>
      </w:pPr>
      <w:r>
        <w:t>A</w:t>
      </w:r>
      <w:r>
        <w:t>．图</w:t>
      </w:r>
      <w:r>
        <w:t>1</w:t>
      </w:r>
      <w:r>
        <w:t>小球随车厢（底部光滑）一起向右做匀速直线运动，则车厢左壁对小球有弹力</w:t>
      </w:r>
    </w:p>
    <w:p w:rsidR="004F6127" w:rsidP="004F6127" w14:paraId="45ADD00C" w14:textId="77777777">
      <w:pPr>
        <w:spacing w:line="360" w:lineRule="auto"/>
        <w:ind w:left="300"/>
        <w:jc w:val="left"/>
      </w:pPr>
      <w:r>
        <w:t>B</w:t>
      </w:r>
      <w:r>
        <w:t>．图</w:t>
      </w:r>
      <w:r>
        <w:t>2</w:t>
      </w:r>
      <w:r>
        <w:t>滑块靠着粗糙的竖直墙面下落时，</w:t>
      </w:r>
      <w:r>
        <w:t>墙面对</w:t>
      </w:r>
      <w:r>
        <w:t>滑块有弹力</w:t>
      </w:r>
    </w:p>
    <w:p w:rsidR="004F6127" w:rsidP="004F6127" w14:paraId="381339DF" w14:textId="77777777">
      <w:pPr>
        <w:spacing w:line="360" w:lineRule="auto"/>
        <w:ind w:left="300"/>
        <w:jc w:val="left"/>
      </w:pPr>
      <w:r>
        <w:t>C</w:t>
      </w:r>
      <w:r>
        <w:t>．图</w:t>
      </w:r>
      <w:r>
        <w:t>3</w:t>
      </w:r>
      <w:r>
        <w:t>小球被</w:t>
      </w:r>
      <m:oMath>
        <m:r>
          <w:rPr>
            <w:rFonts w:ascii="Cambria Math" w:hAnsi="Cambria Math" w:cs="Cambria Math"/>
          </w:rPr>
          <m:t>a</m:t>
        </m:r>
      </m:oMath>
      <w:r>
        <w:t>、</w:t>
      </w:r>
      <m:oMath>
        <m:r>
          <w:rPr>
            <w:rFonts w:ascii="Cambria Math" w:hAnsi="Cambria Math" w:cs="Cambria Math"/>
          </w:rPr>
          <m:t>b</m:t>
        </m:r>
      </m:oMath>
      <w:r>
        <w:t>两轻绳悬挂而静止，其中</w:t>
      </w:r>
      <m:oMath>
        <m:r>
          <w:rPr>
            <w:rFonts w:ascii="Cambria Math" w:hAnsi="Cambria Math" w:cs="Cambria Math"/>
          </w:rPr>
          <m:t>a</m:t>
        </m:r>
      </m:oMath>
      <w:r>
        <w:t>绳是竖直的，则</w:t>
      </w:r>
      <m:oMath>
        <m:r>
          <w:rPr>
            <w:rFonts w:ascii="Cambria Math" w:hAnsi="Cambria Math" w:cs="Cambria Math"/>
          </w:rPr>
          <m:t>a</m:t>
        </m:r>
      </m:oMath>
      <w:r>
        <w:t>、</w:t>
      </w:r>
      <m:oMath>
        <m:r>
          <w:rPr>
            <w:rFonts w:ascii="Cambria Math" w:hAnsi="Cambria Math" w:cs="Cambria Math"/>
          </w:rPr>
          <m:t>b</m:t>
        </m:r>
      </m:oMath>
      <w:r>
        <w:t>绳对小球都有拉力</w:t>
      </w:r>
    </w:p>
    <w:p w:rsidR="004F6127" w:rsidP="004F6127" w14:paraId="549FEDDC" w14:textId="77777777">
      <w:pPr>
        <w:spacing w:line="360" w:lineRule="auto"/>
        <w:ind w:left="300"/>
        <w:jc w:val="left"/>
      </w:pPr>
      <w:r>
        <w:t>D</w:t>
      </w:r>
      <w:r>
        <w:t>．图</w:t>
      </w:r>
      <w:r>
        <w:t>4</w:t>
      </w:r>
      <w:r>
        <w:t>小球静止在光滑的三角槽中，三角槽底面水平，倾斜面对小球没有弹力</w:t>
      </w:r>
    </w:p>
    <w:p w:rsidR="006A62C4" w:rsidP="004F6127" w14:paraId="482FF9BD" w14:textId="77777777">
      <w:pPr>
        <w:spacing w:line="360" w:lineRule="auto"/>
        <w:jc w:val="left"/>
        <w:textAlignment w:val="center"/>
        <w:rPr>
          <w:color w:val="FF0000"/>
          <w:szCs w:val="21"/>
        </w:rPr>
      </w:pPr>
    </w:p>
    <w:p w:rsidR="006A62C4" w:rsidP="004F6127" w14:paraId="738CAF22" w14:textId="77777777">
      <w:pPr>
        <w:spacing w:line="360" w:lineRule="auto"/>
        <w:jc w:val="center"/>
        <w:textAlignment w:val="center"/>
        <w:rPr>
          <w:color w:val="FF0000"/>
          <w:szCs w:val="21"/>
        </w:rPr>
      </w:pPr>
      <w:r>
        <w:rPr>
          <w:noProof/>
        </w:rPr>
        <w:drawing>
          <wp:inline distT="0" distB="0" distL="114300" distR="114300">
            <wp:extent cx="6388100" cy="153670"/>
            <wp:effectExtent l="0" t="0" r="12700" b="17780"/>
            <wp:docPr id="75"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2" descr="学科网"/>
                    <pic:cNvPicPr>
                      <a:picLocks noChangeAspect="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388100" cy="153670"/>
                    </a:xfrm>
                    <a:prstGeom prst="rect">
                      <a:avLst/>
                    </a:prstGeom>
                    <a:noFill/>
                    <a:ln>
                      <a:noFill/>
                    </a:ln>
                  </pic:spPr>
                </pic:pic>
              </a:graphicData>
            </a:graphic>
          </wp:inline>
        </w:drawing>
      </w:r>
    </w:p>
    <w:p w:rsidR="006A62C4" w:rsidP="004F6127" w14:paraId="7727A5A2" w14:textId="47996606">
      <w:pPr>
        <w:tabs>
          <w:tab w:val="left" w:pos="4253"/>
        </w:tabs>
        <w:spacing w:line="360" w:lineRule="auto"/>
        <w:textAlignment w:val="center"/>
        <w:rPr>
          <w:rFonts w:eastAsia="微软雅黑"/>
          <w:b/>
          <w:bCs/>
          <w:color w:val="000000" w:themeColor="text1"/>
          <w:szCs w:val="21"/>
        </w:rPr>
      </w:pPr>
      <w:r>
        <w:rPr>
          <w:rFonts w:eastAsia="微软雅黑"/>
          <w:b/>
          <w:color w:val="4472C4" w:themeColor="accent5"/>
          <w:sz w:val="24"/>
          <w:szCs w:val="24"/>
        </w:rPr>
        <w:t>思维建模</w:t>
      </w:r>
      <w:r>
        <w:rPr>
          <w:rFonts w:eastAsia="微软雅黑"/>
          <w:b/>
          <w:color w:val="4472C4" w:themeColor="accent5"/>
          <w:sz w:val="24"/>
          <w:szCs w:val="24"/>
        </w:rPr>
        <w:t xml:space="preserve"> </w:t>
      </w:r>
    </w:p>
    <w:p w:rsidR="00C360F1" w:rsidRPr="00C360F1" w:rsidP="004F6127" w14:paraId="35B7CA11" w14:textId="77777777">
      <w:pPr>
        <w:spacing w:line="360" w:lineRule="auto"/>
        <w:jc w:val="left"/>
        <w:textAlignment w:val="center"/>
        <w:rPr>
          <w:b/>
          <w:bCs/>
          <w:color w:val="2116F5"/>
          <w:szCs w:val="21"/>
        </w:rPr>
      </w:pPr>
      <w:r w:rsidRPr="00C360F1">
        <w:rPr>
          <w:b/>
          <w:bCs/>
          <w:color w:val="2116F5"/>
          <w:szCs w:val="21"/>
        </w:rPr>
        <w:t>一、弹力有无判断</w:t>
      </w:r>
    </w:p>
    <w:p w:rsidR="00C360F1" w:rsidP="004F6127" w14:paraId="07CF425E" w14:textId="77777777">
      <w:pPr>
        <w:spacing w:line="360" w:lineRule="auto"/>
        <w:jc w:val="left"/>
        <w:textAlignment w:val="center"/>
        <w:rPr>
          <w:color w:val="2116F5"/>
          <w:szCs w:val="21"/>
        </w:rPr>
      </w:pPr>
      <w:r>
        <w:rPr>
          <w:rFonts w:hint="eastAsia"/>
          <w:b/>
          <w:bCs/>
          <w:color w:val="2116F5"/>
          <w:szCs w:val="21"/>
        </w:rPr>
        <w:t>1</w:t>
      </w:r>
      <w:r>
        <w:rPr>
          <w:rFonts w:hint="eastAsia"/>
          <w:b/>
          <w:bCs/>
          <w:color w:val="2116F5"/>
          <w:szCs w:val="21"/>
        </w:rPr>
        <w:t>、</w:t>
      </w:r>
      <w:r w:rsidRPr="00C360F1">
        <w:rPr>
          <w:b/>
          <w:bCs/>
          <w:color w:val="2116F5"/>
          <w:szCs w:val="21"/>
        </w:rPr>
        <w:t>条件法</w:t>
      </w:r>
      <w:r w:rsidRPr="00C360F1">
        <w:rPr>
          <w:color w:val="2116F5"/>
          <w:szCs w:val="21"/>
        </w:rPr>
        <w:t>：看物体是否直接接触且发生弹性形变，形变不明显时可用假设法。</w:t>
      </w:r>
    </w:p>
    <w:p w:rsidR="00C360F1" w:rsidRPr="00C360F1" w:rsidP="004F6127" w14:paraId="488A3D8B" w14:textId="5058CC3D">
      <w:pPr>
        <w:spacing w:line="360" w:lineRule="auto"/>
        <w:jc w:val="left"/>
        <w:textAlignment w:val="center"/>
        <w:rPr>
          <w:color w:val="2116F5"/>
          <w:szCs w:val="21"/>
        </w:rPr>
      </w:pPr>
      <w:r>
        <w:rPr>
          <w:rFonts w:hint="eastAsia"/>
          <w:color w:val="2116F5"/>
          <w:szCs w:val="21"/>
        </w:rPr>
        <w:t>2</w:t>
      </w:r>
      <w:r>
        <w:rPr>
          <w:rFonts w:hint="eastAsia"/>
          <w:color w:val="2116F5"/>
          <w:szCs w:val="21"/>
        </w:rPr>
        <w:t>、</w:t>
      </w:r>
      <w:r w:rsidRPr="00C360F1">
        <w:rPr>
          <w:b/>
          <w:bCs/>
          <w:color w:val="2116F5"/>
          <w:szCs w:val="21"/>
        </w:rPr>
        <w:t>假设法</w:t>
      </w:r>
      <w:r w:rsidRPr="00C360F1">
        <w:rPr>
          <w:color w:val="2116F5"/>
          <w:szCs w:val="21"/>
        </w:rPr>
        <w:t>：假设接触物体不存在，若研究对象运动状态改变，说明有弹力。</w:t>
      </w:r>
    </w:p>
    <w:p w:rsidR="00C360F1" w:rsidRPr="00C360F1" w:rsidP="004F6127" w14:paraId="7A67DFE0" w14:textId="0D182EED">
      <w:pPr>
        <w:spacing w:line="360" w:lineRule="auto"/>
        <w:jc w:val="left"/>
        <w:textAlignment w:val="center"/>
        <w:rPr>
          <w:color w:val="2116F5"/>
          <w:szCs w:val="21"/>
        </w:rPr>
      </w:pPr>
      <w:r>
        <w:rPr>
          <w:rFonts w:hint="eastAsia"/>
          <w:b/>
          <w:bCs/>
          <w:color w:val="2116F5"/>
          <w:szCs w:val="21"/>
        </w:rPr>
        <w:t>3</w:t>
      </w:r>
      <w:r>
        <w:rPr>
          <w:rFonts w:hint="eastAsia"/>
          <w:b/>
          <w:bCs/>
          <w:color w:val="2116F5"/>
          <w:szCs w:val="21"/>
        </w:rPr>
        <w:t>、</w:t>
      </w:r>
      <w:r w:rsidRPr="00C360F1">
        <w:rPr>
          <w:b/>
          <w:bCs/>
          <w:color w:val="2116F5"/>
          <w:szCs w:val="21"/>
        </w:rPr>
        <w:t>运动状态法</w:t>
      </w:r>
      <w:r w:rsidRPr="00C360F1">
        <w:rPr>
          <w:color w:val="2116F5"/>
          <w:szCs w:val="21"/>
        </w:rPr>
        <w:t>：物体平衡时，根据力的平衡条件判断弹力是否存在。</w:t>
      </w:r>
    </w:p>
    <w:p w:rsidR="00C360F1" w:rsidRPr="00C360F1" w:rsidP="004F6127" w14:paraId="7E04812B" w14:textId="77777777">
      <w:pPr>
        <w:spacing w:line="360" w:lineRule="auto"/>
        <w:jc w:val="left"/>
        <w:textAlignment w:val="center"/>
        <w:rPr>
          <w:b/>
          <w:bCs/>
          <w:color w:val="2116F5"/>
          <w:szCs w:val="21"/>
        </w:rPr>
      </w:pPr>
      <w:r w:rsidRPr="00C360F1">
        <w:rPr>
          <w:b/>
          <w:bCs/>
          <w:color w:val="2116F5"/>
          <w:szCs w:val="21"/>
        </w:rPr>
        <w:t>二、弹力方向判断</w:t>
      </w:r>
    </w:p>
    <w:p w:rsidR="00C360F1" w:rsidP="004F6127" w14:paraId="21C2081B" w14:textId="77777777">
      <w:pPr>
        <w:spacing w:line="360" w:lineRule="auto"/>
        <w:jc w:val="left"/>
        <w:textAlignment w:val="center"/>
        <w:rPr>
          <w:color w:val="2116F5"/>
          <w:szCs w:val="21"/>
        </w:rPr>
      </w:pPr>
      <w:r>
        <w:rPr>
          <w:rFonts w:hint="eastAsia"/>
          <w:b/>
          <w:bCs/>
          <w:color w:val="2116F5"/>
          <w:szCs w:val="21"/>
        </w:rPr>
        <w:t>1</w:t>
      </w:r>
      <w:r>
        <w:rPr>
          <w:rFonts w:hint="eastAsia"/>
          <w:b/>
          <w:bCs/>
          <w:color w:val="2116F5"/>
          <w:szCs w:val="21"/>
        </w:rPr>
        <w:t>、</w:t>
      </w:r>
      <w:r w:rsidRPr="00C360F1">
        <w:rPr>
          <w:b/>
          <w:bCs/>
          <w:color w:val="2116F5"/>
          <w:szCs w:val="21"/>
        </w:rPr>
        <w:t>形变方向</w:t>
      </w:r>
      <w:r w:rsidRPr="00C360F1">
        <w:rPr>
          <w:color w:val="2116F5"/>
          <w:szCs w:val="21"/>
        </w:rPr>
        <w:t>：弹力方向与物体形变方向相反。</w:t>
      </w:r>
    </w:p>
    <w:p w:rsidR="00C360F1" w:rsidRPr="00C360F1" w:rsidP="004F6127" w14:paraId="564D5778" w14:textId="2A3F79B9">
      <w:pPr>
        <w:spacing w:line="360" w:lineRule="auto"/>
        <w:jc w:val="left"/>
        <w:textAlignment w:val="center"/>
        <w:rPr>
          <w:color w:val="2116F5"/>
          <w:szCs w:val="21"/>
        </w:rPr>
      </w:pPr>
      <w:r>
        <w:rPr>
          <w:rFonts w:hint="eastAsia"/>
          <w:color w:val="2116F5"/>
          <w:szCs w:val="21"/>
        </w:rPr>
        <w:t>2</w:t>
      </w:r>
      <w:r>
        <w:rPr>
          <w:rFonts w:hint="eastAsia"/>
          <w:color w:val="2116F5"/>
          <w:szCs w:val="21"/>
        </w:rPr>
        <w:t>、</w:t>
      </w:r>
      <w:r w:rsidRPr="00C360F1">
        <w:rPr>
          <w:b/>
          <w:bCs/>
          <w:color w:val="2116F5"/>
          <w:szCs w:val="21"/>
        </w:rPr>
        <w:t>接触类型</w:t>
      </w:r>
      <w:r w:rsidRPr="00C360F1">
        <w:rPr>
          <w:color w:val="2116F5"/>
          <w:szCs w:val="21"/>
        </w:rPr>
        <w:t>：点面、面面接触，弹力垂直接触面指向受力物体；点与曲面接触，弹力垂直切面指向受力物体；曲面与曲面接触，弹力垂直公切面指向受力物体。</w:t>
      </w:r>
    </w:p>
    <w:p w:rsidR="00C360F1" w:rsidRPr="00C360F1" w:rsidP="004F6127" w14:paraId="70217DD8" w14:textId="55A51BE6">
      <w:pPr>
        <w:spacing w:line="360" w:lineRule="auto"/>
        <w:jc w:val="left"/>
        <w:textAlignment w:val="center"/>
        <w:rPr>
          <w:color w:val="2116F5"/>
          <w:szCs w:val="21"/>
        </w:rPr>
      </w:pPr>
      <w:r>
        <w:rPr>
          <w:rFonts w:hint="eastAsia"/>
          <w:b/>
          <w:bCs/>
          <w:color w:val="2116F5"/>
          <w:szCs w:val="21"/>
        </w:rPr>
        <w:t>3</w:t>
      </w:r>
      <w:r>
        <w:rPr>
          <w:rFonts w:hint="eastAsia"/>
          <w:b/>
          <w:bCs/>
          <w:color w:val="2116F5"/>
          <w:szCs w:val="21"/>
        </w:rPr>
        <w:t>、</w:t>
      </w:r>
      <w:r w:rsidRPr="00C360F1">
        <w:rPr>
          <w:b/>
          <w:bCs/>
          <w:color w:val="2116F5"/>
          <w:szCs w:val="21"/>
        </w:rPr>
        <w:t>运动趋势</w:t>
      </w:r>
      <w:r w:rsidRPr="00C360F1">
        <w:rPr>
          <w:color w:val="2116F5"/>
          <w:szCs w:val="21"/>
        </w:rPr>
        <w:t>：弹力方向与物体相对运动趋势相关，阻碍相对运动趋势发生。</w:t>
      </w:r>
    </w:p>
    <w:p w:rsidR="006A62C4" w:rsidP="004F6127" w14:paraId="317AA53A" w14:textId="42555A22">
      <w:pPr>
        <w:spacing w:line="360" w:lineRule="auto"/>
        <w:jc w:val="left"/>
        <w:textAlignment w:val="center"/>
        <w:rPr>
          <w:color w:val="2116F5"/>
          <w:szCs w:val="21"/>
        </w:rPr>
      </w:pPr>
      <w:r>
        <w:rPr>
          <w:noProof/>
        </w:rPr>
        <w:drawing>
          <wp:inline distT="0" distB="0" distL="114300" distR="114300">
            <wp:extent cx="6410325" cy="116840"/>
            <wp:effectExtent l="0" t="0" r="9525" b="16510"/>
            <wp:docPr id="76"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3" descr="学科网"/>
                    <pic:cNvPicPr>
                      <a:picLocks noChangeAspect="1"/>
                    </pic:cNvPicPr>
                  </pic:nvPicPr>
                  <pic:blipFill>
                    <a:blip xmlns:r="http://schemas.openxmlformats.org/officeDocument/2006/relationships" r:embed="rId35"/>
                    <a:stretch>
                      <a:fillRect/>
                    </a:stretch>
                  </pic:blipFill>
                  <pic:spPr>
                    <a:xfrm>
                      <a:off x="0" y="0"/>
                      <a:ext cx="6410325" cy="116840"/>
                    </a:xfrm>
                    <a:prstGeom prst="rect">
                      <a:avLst/>
                    </a:prstGeom>
                    <a:noFill/>
                    <a:ln>
                      <a:noFill/>
                    </a:ln>
                  </pic:spPr>
                </pic:pic>
              </a:graphicData>
            </a:graphic>
          </wp:inline>
        </w:drawing>
      </w:r>
    </w:p>
    <w:p w:rsidR="004F6127" w:rsidP="004F6127" w14:paraId="12C2D464" w14:textId="6CCAED91">
      <w:pPr>
        <w:spacing w:line="360" w:lineRule="auto"/>
        <w:jc w:val="left"/>
      </w:pPr>
      <w:r>
        <w:rPr>
          <w:b/>
          <w:bCs/>
        </w:rPr>
        <w:t>【变式训练</w:t>
      </w:r>
      <w:r>
        <w:rPr>
          <w:b/>
          <w:bCs/>
        </w:rPr>
        <w:t>1</w:t>
      </w:r>
      <w:r>
        <w:rPr>
          <w:b/>
          <w:bCs/>
        </w:rPr>
        <w:t>】</w:t>
      </w:r>
      <w:r>
        <w:t>体育课上一学生将足球踢向斜台，如图所示。下列关于足球与斜台作用时，斜台对足球的弹力方向的说法中正确的是（　　）</w:t>
      </w:r>
    </w:p>
    <w:p w:rsidR="004F6127" w:rsidP="004F6127" w14:paraId="575AC9AF" w14:textId="77777777">
      <w:pPr>
        <w:spacing w:line="360" w:lineRule="auto"/>
        <w:jc w:val="left"/>
      </w:pPr>
      <w:r>
        <w:rPr>
          <w:rFonts w:eastAsia="Times New Roman"/>
          <w:noProof/>
          <w:kern w:val="0"/>
          <w:sz w:val="24"/>
          <w:szCs w:val="24"/>
        </w:rPr>
        <w:drawing>
          <wp:inline distT="0" distB="0" distL="0" distR="0">
            <wp:extent cx="1743075" cy="12954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xmlns:r="http://schemas.openxmlformats.org/officeDocument/2006/relationships" r:embed="rId3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43075" cy="1295400"/>
                    </a:xfrm>
                    <a:prstGeom prst="rect">
                      <a:avLst/>
                    </a:prstGeom>
                  </pic:spPr>
                </pic:pic>
              </a:graphicData>
            </a:graphic>
          </wp:inline>
        </w:drawing>
      </w:r>
    </w:p>
    <w:p w:rsidR="004F6127" w:rsidP="004F6127" w14:paraId="50F811BE" w14:textId="77777777">
      <w:pPr>
        <w:tabs>
          <w:tab w:val="left" w:pos="4156"/>
        </w:tabs>
        <w:spacing w:line="360" w:lineRule="auto"/>
        <w:ind w:left="300"/>
        <w:jc w:val="left"/>
      </w:pPr>
      <w:r>
        <w:t>A</w:t>
      </w:r>
      <w:r>
        <w:t>．沿</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t>的方向</w:t>
      </w:r>
      <w:r>
        <w:tab/>
        <w:t>B</w:t>
      </w:r>
      <w:r>
        <w:t>．沿</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t>的方向</w:t>
      </w:r>
    </w:p>
    <w:p w:rsidR="004F6127" w:rsidP="004F6127" w14:paraId="57CD97B0" w14:textId="77777777">
      <w:pPr>
        <w:tabs>
          <w:tab w:val="left" w:pos="4156"/>
        </w:tabs>
        <w:spacing w:line="360" w:lineRule="auto"/>
        <w:ind w:left="300"/>
        <w:jc w:val="left"/>
      </w:pPr>
      <w:r>
        <w:t>C</w:t>
      </w:r>
      <w:r>
        <w:t>．先沿</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t>的方向后沿</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t>的方向</w:t>
      </w:r>
      <w:r>
        <w:tab/>
        <w:t>D</w:t>
      </w:r>
      <w:r>
        <w:t>．沿垂直于斜台的方向</w:t>
      </w:r>
    </w:p>
    <w:p w:rsidR="006A62C4" w:rsidP="004F6127" w14:paraId="76D5FF15" w14:textId="77777777">
      <w:pPr>
        <w:spacing w:line="360" w:lineRule="auto"/>
        <w:jc w:val="left"/>
        <w:textAlignment w:val="center"/>
        <w:rPr>
          <w:rFonts w:hint="eastAsia"/>
          <w:color w:val="FF0000"/>
          <w:szCs w:val="21"/>
        </w:rPr>
      </w:pPr>
    </w:p>
    <w:p w:rsidR="004F6127" w:rsidP="004F6127" w14:paraId="722513B9" w14:textId="4008CC3C">
      <w:pPr>
        <w:spacing w:line="360" w:lineRule="auto"/>
        <w:jc w:val="left"/>
      </w:pPr>
      <w:r>
        <w:rPr>
          <w:b/>
          <w:bCs/>
        </w:rPr>
        <w:t>【变式训练</w:t>
      </w:r>
      <w:r>
        <w:rPr>
          <w:b/>
          <w:bCs/>
        </w:rPr>
        <w:t>2</w:t>
      </w:r>
      <w:r>
        <w:rPr>
          <w:b/>
          <w:bCs/>
        </w:rPr>
        <w:t>】</w:t>
      </w:r>
      <w:r>
        <w:t>我国第一艘自主建造的极地科考破冰船</w:t>
      </w:r>
      <w:r>
        <w:t>——</w:t>
      </w:r>
      <w:r>
        <w:t>雪龙</w:t>
      </w:r>
      <w:r>
        <w:t>2</w:t>
      </w:r>
      <w:r>
        <w:t>号，号称</w:t>
      </w:r>
      <w:r>
        <w:t>“</w:t>
      </w:r>
      <w:r>
        <w:t>掌管冰雪的龙</w:t>
      </w:r>
      <w:r>
        <w:t>”</w:t>
      </w:r>
      <w:r>
        <w:t>，其过人之处在于从正面看锐利的破冰艏</w:t>
      </w:r>
      <w:r>
        <w:t>柱可以</w:t>
      </w:r>
      <w:r>
        <w:t>借助自重和动能将超过</w:t>
      </w:r>
      <w:r>
        <w:t>2</w:t>
      </w:r>
      <w:r>
        <w:t>米的冰层切压碎开，如下图，选项中虚线为接触位置的切线，从侧面看破冰艏柱施加给冰层力的方向最合理的是（　　）</w:t>
      </w:r>
    </w:p>
    <w:p w:rsidR="004F6127" w:rsidP="004F6127" w14:paraId="1372A32F" w14:textId="77777777">
      <w:pPr>
        <w:spacing w:line="360" w:lineRule="auto"/>
      </w:pPr>
      <w:r>
        <w:rPr>
          <w:rFonts w:eastAsia="Times New Roman"/>
          <w:noProof/>
          <w:kern w:val="0"/>
          <w:sz w:val="24"/>
          <w:szCs w:val="24"/>
        </w:rPr>
        <w:drawing>
          <wp:inline distT="0" distB="0" distL="0" distR="0">
            <wp:extent cx="3143250" cy="10287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xmlns:r="http://schemas.openxmlformats.org/officeDocument/2006/relationships" r:embed="rId37"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43250" cy="1028700"/>
                    </a:xfrm>
                    <a:prstGeom prst="rect">
                      <a:avLst/>
                    </a:prstGeom>
                  </pic:spPr>
                </pic:pic>
              </a:graphicData>
            </a:graphic>
          </wp:inline>
        </w:drawing>
      </w:r>
    </w:p>
    <w:p w:rsidR="004F6127" w:rsidP="004F6127" w14:paraId="2FEB0908" w14:textId="77777777">
      <w:pPr>
        <w:tabs>
          <w:tab w:val="left" w:pos="4156"/>
        </w:tabs>
        <w:spacing w:line="360" w:lineRule="auto"/>
        <w:ind w:left="300"/>
        <w:jc w:val="left"/>
      </w:pPr>
      <w:r>
        <w:t>A</w:t>
      </w:r>
      <w:r>
        <w:t>．</w:t>
      </w:r>
      <w:r>
        <w:rPr>
          <w:rFonts w:eastAsia="Times New Roman"/>
          <w:noProof/>
          <w:kern w:val="0"/>
          <w:sz w:val="24"/>
          <w:szCs w:val="24"/>
        </w:rPr>
        <w:drawing>
          <wp:inline distT="0" distB="0" distL="0" distR="0">
            <wp:extent cx="1485900" cy="10858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85900" cy="1085850"/>
                    </a:xfrm>
                    <a:prstGeom prst="rect">
                      <a:avLst/>
                    </a:prstGeom>
                  </pic:spPr>
                </pic:pic>
              </a:graphicData>
            </a:graphic>
          </wp:inline>
        </w:drawing>
      </w:r>
      <w:r>
        <w:tab/>
        <w:t>B</w:t>
      </w:r>
      <w:r>
        <w:t>．</w:t>
      </w:r>
      <w:r>
        <w:rPr>
          <w:rFonts w:eastAsia="Times New Roman"/>
          <w:noProof/>
          <w:kern w:val="0"/>
          <w:sz w:val="24"/>
          <w:szCs w:val="24"/>
        </w:rPr>
        <w:drawing>
          <wp:inline distT="0" distB="0" distL="0" distR="0">
            <wp:extent cx="1409700" cy="11049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09700" cy="1104900"/>
                    </a:xfrm>
                    <a:prstGeom prst="rect">
                      <a:avLst/>
                    </a:prstGeom>
                  </pic:spPr>
                </pic:pic>
              </a:graphicData>
            </a:graphic>
          </wp:inline>
        </w:drawing>
      </w:r>
    </w:p>
    <w:p w:rsidR="004F6127" w:rsidP="004F6127" w14:paraId="66C65245" w14:textId="77777777">
      <w:pPr>
        <w:tabs>
          <w:tab w:val="left" w:pos="4156"/>
        </w:tabs>
        <w:spacing w:line="360" w:lineRule="auto"/>
        <w:ind w:left="300"/>
        <w:jc w:val="left"/>
      </w:pPr>
      <w:r>
        <w:t>C</w:t>
      </w:r>
      <w:r>
        <w:t>．</w:t>
      </w:r>
      <w:r>
        <w:rPr>
          <w:rFonts w:eastAsia="Times New Roman"/>
          <w:noProof/>
          <w:kern w:val="0"/>
          <w:sz w:val="24"/>
          <w:szCs w:val="24"/>
        </w:rPr>
        <w:drawing>
          <wp:inline distT="0" distB="0" distL="0" distR="0">
            <wp:extent cx="1504950" cy="7620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04950" cy="762000"/>
                    </a:xfrm>
                    <a:prstGeom prst="rect">
                      <a:avLst/>
                    </a:prstGeom>
                  </pic:spPr>
                </pic:pic>
              </a:graphicData>
            </a:graphic>
          </wp:inline>
        </w:drawing>
      </w:r>
      <w:r>
        <w:tab/>
        <w:t>D</w:t>
      </w:r>
      <w:r>
        <w:t>．</w:t>
      </w:r>
      <w:r>
        <w:rPr>
          <w:rFonts w:eastAsia="Times New Roman"/>
          <w:noProof/>
          <w:kern w:val="0"/>
          <w:sz w:val="24"/>
          <w:szCs w:val="24"/>
        </w:rPr>
        <w:drawing>
          <wp:inline distT="0" distB="0" distL="0" distR="0">
            <wp:extent cx="1352550" cy="7334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52550" cy="733425"/>
                    </a:xfrm>
                    <a:prstGeom prst="rect">
                      <a:avLst/>
                    </a:prstGeom>
                  </pic:spPr>
                </pic:pic>
              </a:graphicData>
            </a:graphic>
          </wp:inline>
        </w:drawing>
      </w:r>
    </w:p>
    <w:p w:rsidR="004A05EE" w:rsidP="004F6127" w14:paraId="3F94D26C" w14:textId="77777777">
      <w:pPr>
        <w:pStyle w:val="PlainText"/>
        <w:shd w:val="clear" w:color="auto" w:fill="FFFFFF" w:themeFill="background1"/>
        <w:tabs>
          <w:tab w:val="left" w:pos="4253"/>
        </w:tabs>
        <w:snapToGrid w:val="0"/>
        <w:spacing w:line="360" w:lineRule="auto"/>
        <w:rPr>
          <w:rFonts w:hint="eastAsia"/>
          <w:color w:val="FF0000"/>
        </w:rPr>
      </w:pPr>
    </w:p>
    <w:p w:rsidR="006A62C4" w:rsidP="004F6127" w14:paraId="3A9588A7" w14:textId="50CEAADB">
      <w:pPr>
        <w:pStyle w:val="Heading3"/>
        <w:keepNext w:val="0"/>
        <w:keepLines w:val="0"/>
        <w:spacing w:before="0" w:after="0" w:line="360" w:lineRule="auto"/>
        <w:textAlignment w:val="center"/>
        <w:rPr>
          <w:color w:val="114599"/>
          <w:shd w:val="clear" w:color="FFFFFF" w:fill="D9D9D9"/>
        </w:rPr>
      </w:pPr>
      <w:bookmarkStart w:id="17" w:name="_Toc201332344"/>
      <w:r>
        <w:rPr>
          <w:color w:val="114599"/>
          <w:shd w:val="clear" w:color="FFFFFF" w:fill="D9D9D9"/>
        </w:rPr>
        <w:t>考向</w:t>
      </w:r>
      <w:r>
        <w:rPr>
          <w:color w:val="114599"/>
          <w:shd w:val="clear" w:color="FFFFFF" w:fill="D9D9D9"/>
        </w:rPr>
        <w:t xml:space="preserve">2 </w:t>
      </w:r>
      <w:r w:rsidR="00390FA6">
        <w:rPr>
          <w:rFonts w:hint="eastAsia"/>
          <w:color w:val="114599"/>
          <w:shd w:val="clear" w:color="FFFFFF" w:fill="D9D9D9"/>
        </w:rPr>
        <w:t>胡克定律</w:t>
      </w:r>
      <w:bookmarkEnd w:id="17"/>
    </w:p>
    <w:p w:rsidR="004F6127" w:rsidP="004F6127" w14:paraId="253BE830" w14:textId="72F18737">
      <w:pPr>
        <w:spacing w:line="360" w:lineRule="auto"/>
        <w:jc w:val="left"/>
      </w:pPr>
      <w:r>
        <w:rPr>
          <w:rFonts w:eastAsia="黑体"/>
          <w:szCs w:val="21"/>
          <w:bdr w:val="single" w:sz="4" w:space="0" w:color="auto"/>
          <w:shd w:val="clear" w:color="FFFFFF" w:fill="D9D9D9"/>
        </w:rPr>
        <w:t>例</w:t>
      </w:r>
      <w:r w:rsidR="004A05EE">
        <w:rPr>
          <w:rFonts w:eastAsia="黑体" w:hint="eastAsia"/>
          <w:szCs w:val="21"/>
          <w:bdr w:val="single" w:sz="4" w:space="0" w:color="auto"/>
          <w:shd w:val="clear" w:color="FFFFFF" w:fill="D9D9D9"/>
        </w:rPr>
        <w:t>2</w:t>
      </w:r>
      <w:r w:rsidR="00C513E1">
        <w:t xml:space="preserve"> </w:t>
      </w:r>
      <w:r>
        <w:t>（</w:t>
      </w:r>
      <w:r>
        <w:t>2025</w:t>
      </w:r>
      <w:r>
        <w:t>年湖南省普通高中学业水平选择性考试物理冲刺卷）如图所示，一根轻质弹性绳（遵循胡克定律）的一端固定于天花板的</w:t>
      </w:r>
      <w:r>
        <w:rPr>
          <w:rFonts w:eastAsia="Times New Roman"/>
          <w:i/>
        </w:rPr>
        <w:t>O</w:t>
      </w:r>
      <w:r>
        <w:t>点，另一端挂上质量为</w:t>
      </w:r>
      <w:r>
        <w:rPr>
          <w:rFonts w:eastAsia="Times New Roman"/>
          <w:i/>
        </w:rPr>
        <w:t>m</w:t>
      </w:r>
      <w:r>
        <w:t>的物块</w:t>
      </w:r>
      <w:r>
        <w:t>B</w:t>
      </w:r>
      <w:r>
        <w:t>，静止时绳</w:t>
      </w:r>
      <w:r>
        <w:t>竖直且物</w:t>
      </w:r>
      <w:r>
        <w:t>块</w:t>
      </w:r>
      <w:r>
        <w:t>B</w:t>
      </w:r>
      <w:r>
        <w:t>恰好与光滑水平面接触没有挤压，</w:t>
      </w:r>
      <w:r>
        <w:rPr>
          <w:rFonts w:eastAsia="Times New Roman"/>
          <w:i/>
        </w:rPr>
        <w:t>OB</w:t>
      </w:r>
      <w:r>
        <w:t>间距为</w:t>
      </w:r>
      <w:r>
        <w:rPr>
          <w:rFonts w:eastAsia="Times New Roman"/>
          <w:i/>
        </w:rPr>
        <w:t>l</w:t>
      </w:r>
      <w:r>
        <w:t>；在</w:t>
      </w:r>
      <w:r>
        <w:rPr>
          <w:rFonts w:eastAsia="Times New Roman"/>
          <w:i/>
        </w:rPr>
        <w:t>O</w:t>
      </w:r>
      <w:r>
        <w:t>点正下方</w:t>
      </w:r>
      <m:oMath>
        <m:f>
          <m:fPr>
            <m:ctrlPr>
              <w:rPr>
                <w:rFonts w:ascii="Cambria Math" w:hAnsi="Cambria Math"/>
              </w:rPr>
            </m:ctrlPr>
          </m:fPr>
          <m:num>
            <m:r>
              <w:rPr>
                <w:rFonts w:ascii="Cambria Math" w:hAnsi="Cambria Math" w:cs="Cambria Math"/>
              </w:rPr>
              <m:t>l</m:t>
            </m:r>
          </m:num>
          <m:den>
            <m:r>
              <w:rPr>
                <w:rFonts w:ascii="Cambria Math" w:hAnsi="Cambria Math" w:cs="Cambria Math"/>
              </w:rPr>
              <m:t>3</m:t>
            </m:r>
          </m:den>
        </m:f>
      </m:oMath>
      <w:r>
        <w:t>处绳的右侧安置</w:t>
      </w:r>
      <w:r>
        <w:t>一</w:t>
      </w:r>
      <w:r>
        <w:t>光滑的定滑轮（大小不计），把物块</w:t>
      </w:r>
      <w:r>
        <w:t>B</w:t>
      </w:r>
      <w:r>
        <w:t>换成大小、形状相同而质量为原来</w:t>
      </w:r>
      <w:r>
        <w:t>2</w:t>
      </w:r>
      <w:r>
        <w:t>倍的物块</w:t>
      </w:r>
      <w:r>
        <w:t>C</w:t>
      </w:r>
      <w:r>
        <w:t>，然后施加一个水平力</w:t>
      </w:r>
      <w:r>
        <w:rPr>
          <w:rFonts w:eastAsia="Times New Roman"/>
          <w:i/>
        </w:rPr>
        <w:t>F</w:t>
      </w:r>
      <w:r>
        <w:t>，当物块</w:t>
      </w:r>
      <w:r>
        <w:t>C</w:t>
      </w:r>
      <w:r>
        <w:t>缓慢沿光滑水平面向右移动</w:t>
      </w:r>
      <w:r>
        <w:rPr>
          <w:rFonts w:eastAsia="Times New Roman"/>
          <w:i/>
        </w:rPr>
        <w:t>x=</w:t>
      </w:r>
      <m:oMath>
        <m:f>
          <m:fPr>
            <m:ctrlPr>
              <w:rPr>
                <w:rFonts w:ascii="Cambria Math" w:hAnsi="Cambria Math"/>
              </w:rPr>
            </m:ctrlPr>
          </m:fPr>
          <m:num>
            <m:r>
              <w:rPr>
                <w:rFonts w:ascii="Cambria Math" w:hAnsi="Cambria Math" w:cs="Cambria Math"/>
              </w:rPr>
              <m:t>l</m:t>
            </m:r>
          </m:num>
          <m:den>
            <m:r>
              <w:rPr>
                <w:rFonts w:ascii="Cambria Math" w:hAnsi="Cambria Math" w:cs="Cambria Math"/>
              </w:rPr>
              <m:t>2</m:t>
            </m:r>
          </m:den>
        </m:f>
      </m:oMath>
      <w:r>
        <w:t>时，物块</w:t>
      </w:r>
      <w:r>
        <w:t>C</w:t>
      </w:r>
      <w:r>
        <w:t>对水平面的压力恰好为零。已知重力加速度大小为</w:t>
      </w:r>
      <w:r>
        <w:rPr>
          <w:rFonts w:eastAsia="Times New Roman"/>
          <w:i/>
        </w:rPr>
        <w:t>g</w:t>
      </w:r>
      <w:r>
        <w:t>，则该弹性绳的劲度系数为（　　）</w:t>
      </w:r>
    </w:p>
    <w:p w:rsidR="004F6127" w:rsidP="004F6127" w14:paraId="064746B1" w14:textId="77777777">
      <w:pPr>
        <w:spacing w:line="360" w:lineRule="auto"/>
      </w:pPr>
      <w:r>
        <w:rPr>
          <w:rFonts w:eastAsia="Times New Roman"/>
          <w:noProof/>
          <w:kern w:val="0"/>
          <w:sz w:val="24"/>
          <w:szCs w:val="24"/>
        </w:rPr>
        <w:drawing>
          <wp:inline distT="0" distB="0" distL="0" distR="0">
            <wp:extent cx="2190750" cy="14478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xmlns:r="http://schemas.openxmlformats.org/officeDocument/2006/relationships" r:embed="rId4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90750" cy="1447800"/>
                    </a:xfrm>
                    <a:prstGeom prst="rect">
                      <a:avLst/>
                    </a:prstGeom>
                  </pic:spPr>
                </pic:pic>
              </a:graphicData>
            </a:graphic>
          </wp:inline>
        </w:drawing>
      </w:r>
    </w:p>
    <w:p w:rsidR="004F6127" w:rsidRPr="00830D5F" w:rsidP="004F6127" w14:paraId="776FB230" w14:textId="77777777">
      <w:pPr>
        <w:tabs>
          <w:tab w:val="left" w:pos="2078"/>
          <w:tab w:val="left" w:pos="4156"/>
          <w:tab w:val="left" w:pos="6234"/>
        </w:tabs>
        <w:spacing w:line="360" w:lineRule="auto"/>
        <w:ind w:left="300"/>
        <w:jc w:val="left"/>
        <w:rPr>
          <w:lang w:val="pt-BR"/>
        </w:rPr>
      </w:pPr>
      <w:r>
        <w:t>A</w:t>
      </w:r>
      <w:r>
        <w:t>．</w:t>
      </w:r>
      <m:oMath>
        <m:f>
          <m:fPr>
            <m:ctrlPr>
              <w:rPr>
                <w:rFonts w:ascii="Cambria Math" w:hAnsi="Cambria Math"/>
              </w:rPr>
            </m:ctrlPr>
          </m:fPr>
          <m:num>
            <m:r>
              <w:rPr>
                <w:rFonts w:ascii="Cambria Math" w:hAnsi="Cambria Math" w:cs="Cambria Math"/>
              </w:rPr>
              <m:t>2mg</m:t>
            </m:r>
          </m:num>
          <m:den>
            <m:r>
              <w:rPr>
                <w:rFonts w:ascii="Cambria Math" w:hAnsi="Cambria Math" w:cs="Cambria Math"/>
              </w:rPr>
              <m:t>l</m:t>
            </m:r>
          </m:den>
        </m:f>
      </m:oMath>
      <w:r>
        <w:tab/>
        <w:t>B</w:t>
      </w:r>
      <w:r>
        <w:t>．</w:t>
      </w:r>
      <m:oMath>
        <m:f>
          <m:fPr>
            <m:ctrlPr>
              <w:rPr>
                <w:rFonts w:ascii="Cambria Math" w:hAnsi="Cambria Math"/>
              </w:rPr>
            </m:ctrlPr>
          </m:fPr>
          <m:num>
            <m:r>
              <w:rPr>
                <w:rFonts w:ascii="Cambria Math" w:hAnsi="Cambria Math" w:cs="Cambria Math"/>
              </w:rPr>
              <m:t>3mg</m:t>
            </m:r>
          </m:num>
          <m:den>
            <m:r>
              <w:rPr>
                <w:rFonts w:ascii="Cambria Math" w:hAnsi="Cambria Math" w:cs="Cambria Math"/>
              </w:rPr>
              <m:t>l</m:t>
            </m:r>
          </m:den>
        </m:f>
      </m:oMath>
      <w:r>
        <w:tab/>
      </w:r>
      <w:r w:rsidRPr="00830D5F">
        <w:rPr>
          <w:lang w:val="pt-BR"/>
        </w:rPr>
        <w:t>C</w:t>
      </w:r>
      <w:r w:rsidRPr="00830D5F">
        <w:rPr>
          <w:lang w:val="pt-BR"/>
        </w:rPr>
        <w:t>．</w:t>
      </w:r>
      <m:oMath>
        <m:f>
          <m:fPr>
            <m:ctrlPr>
              <w:rPr>
                <w:rFonts w:ascii="Cambria Math" w:hAnsi="Cambria Math"/>
              </w:rPr>
            </m:ctrlPr>
          </m:fPr>
          <m:num>
            <m:r>
              <w:rPr>
                <w:rFonts w:ascii="Cambria Math" w:hAnsi="Cambria Math" w:cs="Cambria Math"/>
                <w:lang w:val="pt-BR"/>
              </w:rPr>
              <m:t>5</m:t>
            </m:r>
            <m:r>
              <w:rPr>
                <w:rFonts w:ascii="Cambria Math" w:hAnsi="Cambria Math" w:cs="Cambria Math"/>
              </w:rPr>
              <m:t>mg</m:t>
            </m:r>
          </m:num>
          <m:den>
            <m:r>
              <w:rPr>
                <w:rFonts w:ascii="Cambria Math" w:hAnsi="Cambria Math" w:cs="Cambria Math"/>
              </w:rPr>
              <m:t>l</m:t>
            </m:r>
          </m:den>
        </m:f>
      </m:oMath>
      <w:r w:rsidRPr="00830D5F">
        <w:rPr>
          <w:lang w:val="pt-BR"/>
        </w:rPr>
        <w:tab/>
        <w:t>D</w:t>
      </w:r>
      <w:r w:rsidRPr="00830D5F">
        <w:rPr>
          <w:lang w:val="pt-BR"/>
        </w:rPr>
        <w:t>．</w:t>
      </w:r>
      <m:oMath>
        <m:f>
          <m:fPr>
            <m:ctrlPr>
              <w:rPr>
                <w:rFonts w:ascii="Cambria Math" w:hAnsi="Cambria Math"/>
              </w:rPr>
            </m:ctrlPr>
          </m:fPr>
          <m:num>
            <m:r>
              <w:rPr>
                <w:rFonts w:ascii="Cambria Math" w:hAnsi="Cambria Math" w:cs="Cambria Math"/>
                <w:lang w:val="pt-BR"/>
              </w:rPr>
              <m:t>9</m:t>
            </m:r>
            <m:r>
              <w:rPr>
                <w:rFonts w:ascii="Cambria Math" w:hAnsi="Cambria Math" w:cs="Cambria Math"/>
              </w:rPr>
              <m:t>mg</m:t>
            </m:r>
          </m:num>
          <m:den>
            <m:r>
              <w:rPr>
                <w:rFonts w:ascii="Cambria Math" w:hAnsi="Cambria Math" w:cs="Cambria Math"/>
              </w:rPr>
              <m:t>l</m:t>
            </m:r>
          </m:den>
        </m:f>
      </m:oMath>
    </w:p>
    <w:p w:rsidR="006A62C4" w:rsidP="004F6127" w14:paraId="7833CFC2" w14:textId="6735A03E">
      <w:pPr>
        <w:spacing w:line="360" w:lineRule="auto"/>
        <w:jc w:val="left"/>
        <w:textAlignment w:val="center"/>
        <w:rPr>
          <w:rFonts w:hint="eastAsia"/>
          <w:color w:val="FF0000"/>
        </w:rPr>
      </w:pPr>
    </w:p>
    <w:p w:rsidR="004F6127" w:rsidP="004F6127" w14:paraId="32D33D8D" w14:textId="24A2FA7A">
      <w:pPr>
        <w:spacing w:line="360" w:lineRule="auto"/>
        <w:jc w:val="left"/>
      </w:pPr>
      <w:r>
        <w:rPr>
          <w:b/>
          <w:bCs/>
        </w:rPr>
        <w:t>【变式训练</w:t>
      </w:r>
      <w:r>
        <w:rPr>
          <w:b/>
          <w:bCs/>
        </w:rPr>
        <w:t>1</w:t>
      </w:r>
      <w:r>
        <w:rPr>
          <w:b/>
          <w:bCs/>
        </w:rPr>
        <w:t>】</w:t>
      </w:r>
      <w:r>
        <w:t>如图所示，质量为</w:t>
      </w:r>
      <w:r>
        <w:t>2</w:t>
      </w:r>
      <w:r>
        <w:rPr>
          <w:rFonts w:eastAsia="Times New Roman"/>
          <w:i/>
        </w:rPr>
        <w:t>m</w:t>
      </w:r>
      <w:r>
        <w:t>的物体</w:t>
      </w:r>
      <w:r>
        <w:t>A</w:t>
      </w:r>
      <w:r>
        <w:t>与质量为</w:t>
      </w:r>
      <w:r>
        <w:rPr>
          <w:rFonts w:eastAsia="Times New Roman"/>
          <w:i/>
        </w:rPr>
        <w:t>m</w:t>
      </w:r>
      <w:r>
        <w:t>的物体</w:t>
      </w:r>
      <w:r>
        <w:t>B</w:t>
      </w:r>
      <w:r>
        <w:t>通过</w:t>
      </w:r>
      <w:r>
        <w:t>一</w:t>
      </w:r>
      <w:r>
        <w:t>劲度系数为</w:t>
      </w:r>
      <w:r>
        <w:rPr>
          <w:rFonts w:eastAsia="Times New Roman"/>
          <w:i/>
        </w:rPr>
        <w:t>k</w:t>
      </w:r>
      <w:r>
        <w:t>的弹簧相连，开始时</w:t>
      </w:r>
      <w:r>
        <w:t>B</w:t>
      </w:r>
      <w:r>
        <w:t>放在地面上，</w:t>
      </w:r>
      <w:r>
        <w:t>A</w:t>
      </w:r>
      <w:r>
        <w:t>、</w:t>
      </w:r>
      <w:r>
        <w:t>B</w:t>
      </w:r>
      <w:r>
        <w:t>均处于静止状态，现通过细绳将</w:t>
      </w:r>
      <w:r>
        <w:t>A</w:t>
      </w:r>
      <w:r>
        <w:t>向上拉起，当</w:t>
      </w:r>
      <w:r>
        <w:t>B</w:t>
      </w:r>
      <w:r>
        <w:t>刚要离开地面时，</w:t>
      </w:r>
      <w:r>
        <w:t>A</w:t>
      </w:r>
      <w:r>
        <w:t>上升距离为</w:t>
      </w:r>
      <w:r>
        <w:rPr>
          <w:rFonts w:eastAsia="Times New Roman"/>
          <w:i/>
        </w:rPr>
        <w:t>L</w:t>
      </w:r>
      <w:r>
        <w:t>，假设弹簧一直在弹性限度内，则（　　）</w:t>
      </w:r>
    </w:p>
    <w:p w:rsidR="004F6127" w:rsidP="004F6127" w14:paraId="6CED167F" w14:textId="77777777">
      <w:pPr>
        <w:spacing w:line="360" w:lineRule="auto"/>
        <w:jc w:val="left"/>
      </w:pPr>
      <w:r>
        <w:rPr>
          <w:rFonts w:eastAsia="Times New Roman"/>
          <w:noProof/>
          <w:kern w:val="0"/>
          <w:sz w:val="24"/>
          <w:szCs w:val="24"/>
        </w:rPr>
        <w:drawing>
          <wp:inline distT="0" distB="0" distL="0" distR="0">
            <wp:extent cx="552450" cy="90487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a:xfrm>
                      <a:off x="0" y="0"/>
                      <a:ext cx="552450" cy="904875"/>
                    </a:xfrm>
                    <a:prstGeom prst="rect">
                      <a:avLst/>
                    </a:prstGeom>
                  </pic:spPr>
                </pic:pic>
              </a:graphicData>
            </a:graphic>
          </wp:inline>
        </w:drawing>
      </w:r>
    </w:p>
    <w:p w:rsidR="004F6127" w:rsidRPr="00830D5F" w:rsidP="004F6127" w14:paraId="5E8502E4" w14:textId="77777777">
      <w:pPr>
        <w:tabs>
          <w:tab w:val="left" w:pos="2078"/>
          <w:tab w:val="left" w:pos="4156"/>
          <w:tab w:val="left" w:pos="6234"/>
        </w:tabs>
        <w:spacing w:line="360" w:lineRule="auto"/>
        <w:ind w:left="300"/>
        <w:jc w:val="left"/>
        <w:rPr>
          <w:lang w:val="pt-BR"/>
        </w:rPr>
      </w:pPr>
      <w:r>
        <w:t>A</w:t>
      </w:r>
      <w:r>
        <w:t>．</w:t>
      </w:r>
      <m:oMath>
        <m:r>
          <w:rPr>
            <w:rFonts w:ascii="Cambria Math" w:hAnsi="Cambria Math" w:cs="Cambria Math"/>
          </w:rPr>
          <m:t>L=</m:t>
        </m:r>
        <m:f>
          <m:fPr>
            <m:ctrlPr>
              <w:rPr>
                <w:rFonts w:ascii="Cambria Math" w:hAnsi="Cambria Math"/>
              </w:rPr>
            </m:ctrlPr>
          </m:fPr>
          <m:num>
            <m:r>
              <w:rPr>
                <w:rFonts w:ascii="Cambria Math" w:hAnsi="Cambria Math" w:cs="Cambria Math"/>
              </w:rPr>
              <m:t>mg</m:t>
            </m:r>
          </m:num>
          <m:den>
            <m:r>
              <w:rPr>
                <w:rFonts w:ascii="Cambria Math" w:hAnsi="Cambria Math" w:cs="Cambria Math"/>
              </w:rPr>
              <m:t>k</m:t>
            </m:r>
          </m:den>
        </m:f>
      </m:oMath>
      <w:r>
        <w:tab/>
        <w:t>B</w:t>
      </w:r>
      <w:r>
        <w:t>．</w:t>
      </w:r>
      <m:oMath>
        <m:r>
          <w:rPr>
            <w:rFonts w:ascii="Cambria Math" w:hAnsi="Cambria Math" w:cs="Cambria Math"/>
          </w:rPr>
          <m:t>L=</m:t>
        </m:r>
        <m:f>
          <m:fPr>
            <m:ctrlPr>
              <w:rPr>
                <w:rFonts w:ascii="Cambria Math" w:hAnsi="Cambria Math"/>
              </w:rPr>
            </m:ctrlPr>
          </m:fPr>
          <m:num>
            <m:r>
              <w:rPr>
                <w:rFonts w:ascii="Cambria Math" w:hAnsi="Cambria Math" w:cs="Cambria Math"/>
              </w:rPr>
              <m:t>2mg</m:t>
            </m:r>
          </m:num>
          <m:den>
            <m:r>
              <w:rPr>
                <w:rFonts w:ascii="Cambria Math" w:hAnsi="Cambria Math" w:cs="Cambria Math"/>
              </w:rPr>
              <m:t>k</m:t>
            </m:r>
          </m:den>
        </m:f>
      </m:oMath>
      <w:r>
        <w:rPr>
          <w:rFonts w:eastAsia="Times New Roman"/>
          <w:kern w:val="0"/>
          <w:sz w:val="24"/>
          <w:szCs w:val="24"/>
        </w:rPr>
        <w:t>     </w:t>
      </w:r>
      <w:r>
        <w:tab/>
      </w:r>
      <w:r w:rsidRPr="00830D5F">
        <w:rPr>
          <w:lang w:val="pt-BR"/>
        </w:rPr>
        <w:t>C</w:t>
      </w:r>
      <w:r w:rsidRPr="00830D5F">
        <w:rPr>
          <w:lang w:val="pt-BR"/>
        </w:rPr>
        <w:t>．</w:t>
      </w:r>
      <m:oMath>
        <m:r>
          <w:rPr>
            <w:rFonts w:ascii="Cambria Math" w:hAnsi="Cambria Math" w:cs="Cambria Math"/>
          </w:rPr>
          <m:t>L</m:t>
        </m:r>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3</m:t>
            </m:r>
            <m:r>
              <w:rPr>
                <w:rFonts w:ascii="Cambria Math" w:hAnsi="Cambria Math" w:cs="Cambria Math"/>
              </w:rPr>
              <m:t>mg</m:t>
            </m:r>
          </m:num>
          <m:den>
            <m:r>
              <w:rPr>
                <w:rFonts w:ascii="Cambria Math" w:hAnsi="Cambria Math" w:cs="Cambria Math"/>
              </w:rPr>
              <m:t>k</m:t>
            </m:r>
          </m:den>
        </m:f>
      </m:oMath>
      <w:r w:rsidRPr="00830D5F">
        <w:rPr>
          <w:lang w:val="pt-BR"/>
        </w:rPr>
        <w:tab/>
        <w:t>D</w:t>
      </w:r>
      <w:r w:rsidRPr="00830D5F">
        <w:rPr>
          <w:lang w:val="pt-BR"/>
        </w:rPr>
        <w:t>．</w:t>
      </w:r>
      <m:oMath>
        <m:r>
          <w:rPr>
            <w:rFonts w:ascii="Cambria Math" w:hAnsi="Cambria Math" w:cs="Cambria Math"/>
          </w:rPr>
          <m:t>L</m:t>
        </m:r>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4</m:t>
            </m:r>
            <m:r>
              <w:rPr>
                <w:rFonts w:ascii="Cambria Math" w:hAnsi="Cambria Math" w:cs="Cambria Math"/>
              </w:rPr>
              <m:t>mg</m:t>
            </m:r>
          </m:num>
          <m:den>
            <m:r>
              <w:rPr>
                <w:rFonts w:ascii="Cambria Math" w:hAnsi="Cambria Math" w:cs="Cambria Math"/>
              </w:rPr>
              <m:t>k</m:t>
            </m:r>
          </m:den>
        </m:f>
      </m:oMath>
    </w:p>
    <w:p w:rsidR="00C360F1" w:rsidP="004F6127" w14:paraId="4D5BCC67" w14:textId="77777777">
      <w:pPr>
        <w:spacing w:line="360" w:lineRule="auto"/>
        <w:jc w:val="left"/>
        <w:textAlignment w:val="center"/>
        <w:rPr>
          <w:rFonts w:hint="eastAsia"/>
          <w:color w:val="FF0000"/>
        </w:rPr>
      </w:pPr>
    </w:p>
    <w:p w:rsidR="004F6127" w:rsidP="004F6127" w14:paraId="288F3937" w14:textId="2B5F1AF9">
      <w:pPr>
        <w:spacing w:line="360" w:lineRule="auto"/>
        <w:jc w:val="left"/>
      </w:pPr>
      <w:r>
        <w:rPr>
          <w:b/>
          <w:bCs/>
        </w:rPr>
        <w:t>【变式训练</w:t>
      </w:r>
      <w:r>
        <w:rPr>
          <w:b/>
          <w:bCs/>
        </w:rPr>
        <w:t>2</w:t>
      </w:r>
      <w:r>
        <w:rPr>
          <w:b/>
          <w:bCs/>
        </w:rPr>
        <w:t>】</w:t>
      </w:r>
      <w:r>
        <w:t>（</w:t>
      </w:r>
      <w:r>
        <w:t>2026</w:t>
      </w:r>
      <w:r>
        <w:t>高三</w:t>
      </w:r>
      <w:r>
        <w:t>·</w:t>
      </w:r>
      <w:r>
        <w:t>全国</w:t>
      </w:r>
      <w:r>
        <w:t>·</w:t>
      </w:r>
      <w:r>
        <w:t>专题练习）某同学设计了一个测量弹性轻杆的形变量与其劲度系数的实验，下图中</w:t>
      </w:r>
      <w:r>
        <w:t>B</w:t>
      </w:r>
      <w:r>
        <w:t>为待测量的弹性轻杆，</w:t>
      </w:r>
      <w:r>
        <w:t>C</w:t>
      </w:r>
      <w:r>
        <w:t>为底部带有小孔且装满细沙的小桶，</w:t>
      </w:r>
      <w:r>
        <w:t>A</w:t>
      </w:r>
      <w:r>
        <w:t>为一长度为</w:t>
      </w:r>
      <w:r>
        <w:rPr>
          <w:rFonts w:eastAsia="Times New Roman"/>
          <w:i/>
        </w:rPr>
        <w:t>L</w:t>
      </w:r>
      <w:r>
        <w:t>的轻质刚性杆，一端与弹性杆</w:t>
      </w:r>
      <w:r>
        <w:t>B</w:t>
      </w:r>
      <w:r>
        <w:t>连接，另一端与轻质平面镜</w:t>
      </w:r>
      <w:r>
        <w:rPr>
          <w:rFonts w:eastAsia="Times New Roman"/>
          <w:i/>
        </w:rPr>
        <w:t>M</w:t>
      </w:r>
      <w:r>
        <w:t>的中心</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相连，且与平面镜</w:t>
      </w:r>
      <w:r>
        <w:rPr>
          <w:rFonts w:eastAsia="Times New Roman"/>
          <w:i/>
        </w:rPr>
        <w:t>M</w:t>
      </w:r>
      <w:r>
        <w:t>垂直，轻质平面镜竖直放在水平实验台上，</w:t>
      </w:r>
      <w:r>
        <w:rPr>
          <w:rFonts w:eastAsia="Times New Roman"/>
          <w:i/>
        </w:rPr>
        <w:t>PQ</w:t>
      </w:r>
      <w:r>
        <w:t>为一带有弧长刻度的透明圆弧，</w:t>
      </w:r>
      <w:r>
        <w:rPr>
          <w:rFonts w:eastAsia="Times New Roman"/>
          <w:i/>
        </w:rPr>
        <w:t>O</w:t>
      </w:r>
      <w:r>
        <w:t>为</w:t>
      </w:r>
      <w:r>
        <w:rPr>
          <w:rFonts w:eastAsia="Times New Roman"/>
          <w:i/>
        </w:rPr>
        <w:t>PQ</w:t>
      </w:r>
      <w:r>
        <w:t>的圆心，圆弧</w:t>
      </w:r>
      <w:r>
        <w:rPr>
          <w:rFonts w:eastAsia="Times New Roman"/>
          <w:i/>
        </w:rPr>
        <w:t>PQ</w:t>
      </w:r>
      <w:r>
        <w:t>的半径为</w:t>
      </w:r>
      <w:r>
        <w:rPr>
          <w:rFonts w:eastAsia="Times New Roman"/>
          <w:i/>
        </w:rPr>
        <w:t>r</w:t>
      </w:r>
      <w:r>
        <w:t>，不挂沙桶时，一束细光束经</w:t>
      </w:r>
      <w:r>
        <w:rPr>
          <w:rFonts w:eastAsia="Times New Roman"/>
          <w:i/>
        </w:rPr>
        <w:t>PQ</w:t>
      </w:r>
      <w:r>
        <w:t>的</w:t>
      </w:r>
      <w:r>
        <w:rPr>
          <w:rFonts w:eastAsia="Times New Roman"/>
          <w:i/>
        </w:rPr>
        <w:t>O</w:t>
      </w:r>
      <w:r>
        <w:t>点射到平面镜的</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点后原路返回，挂上沙桶后，使平面镜发生倾斜，入射光束在</w:t>
      </w:r>
      <w:r>
        <w:rPr>
          <w:rFonts w:eastAsia="Times New Roman"/>
          <w:i/>
        </w:rPr>
        <w:t>M</w:t>
      </w:r>
      <w:r>
        <w:t>上入射点可以近似认为仍在</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点，通过读取反射光在圆弧上的位置，测得光点在透明读数条上移动的弧长为</w:t>
      </w:r>
      <w:r>
        <w:rPr>
          <w:rFonts w:eastAsia="Times New Roman"/>
          <w:i/>
        </w:rPr>
        <w:t>s</w:t>
      </w:r>
      <w:r>
        <w:t>，可以测得弹性轻杆的形变量，根据胡克定律就可以确定弹性杆的劲度系数。已知</w:t>
      </w:r>
      <m:oMath>
        <m:r>
          <w:rPr>
            <w:rFonts w:ascii="Cambria Math" w:hAnsi="Cambria Math" w:cs="Cambria Math"/>
          </w:rPr>
          <m:t>r≫L</m:t>
        </m:r>
      </m:oMath>
      <w:r>
        <w:t>，</w:t>
      </w:r>
      <w:r>
        <w:rPr>
          <w:rFonts w:eastAsia="Times New Roman"/>
          <w:i/>
        </w:rPr>
        <w:t>L</w:t>
      </w:r>
      <w:r>
        <w:t>远大于弹性杆的形变量，重力加速度为</w:t>
      </w:r>
      <w:r>
        <w:rPr>
          <w:rFonts w:eastAsia="Times New Roman"/>
          <w:i/>
        </w:rPr>
        <w:t>g</w:t>
      </w:r>
      <w:r>
        <w:t>。</w:t>
      </w:r>
    </w:p>
    <w:p w:rsidR="004F6127" w:rsidP="004F6127" w14:paraId="1992B658" w14:textId="77777777">
      <w:pPr>
        <w:spacing w:line="360" w:lineRule="auto"/>
      </w:pPr>
      <w:r>
        <w:rPr>
          <w:rFonts w:eastAsia="Times New Roman"/>
          <w:noProof/>
          <w:kern w:val="0"/>
          <w:sz w:val="24"/>
          <w:szCs w:val="24"/>
        </w:rPr>
        <w:drawing>
          <wp:inline distT="0" distB="0" distL="0" distR="0">
            <wp:extent cx="2295525" cy="13144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xmlns:r="http://schemas.openxmlformats.org/officeDocument/2006/relationships" r:embed="rId44"/>
                    <a:stretch>
                      <a:fillRect/>
                    </a:stretch>
                  </pic:blipFill>
                  <pic:spPr>
                    <a:xfrm>
                      <a:off x="0" y="0"/>
                      <a:ext cx="2295525" cy="1314450"/>
                    </a:xfrm>
                    <a:prstGeom prst="rect">
                      <a:avLst/>
                    </a:prstGeom>
                  </pic:spPr>
                </pic:pic>
              </a:graphicData>
            </a:graphic>
          </wp:inline>
        </w:drawing>
      </w:r>
    </w:p>
    <w:p w:rsidR="004F6127" w:rsidP="004F6127" w14:paraId="2C6A0CC3" w14:textId="77777777">
      <w:pPr>
        <w:spacing w:line="360" w:lineRule="auto"/>
        <w:jc w:val="left"/>
      </w:pPr>
      <w:r>
        <w:t>(1)</w:t>
      </w:r>
      <w:r>
        <w:t>随着沙桶中细沙的不断流出，反射光线的光点在</w:t>
      </w:r>
      <w:r>
        <w:rPr>
          <w:rFonts w:eastAsia="Times New Roman"/>
          <w:i/>
        </w:rPr>
        <w:t>PQ</w:t>
      </w:r>
      <w:r>
        <w:t>圆弧上向哪个方向移动？</w:t>
      </w:r>
    </w:p>
    <w:p w:rsidR="004F6127" w:rsidP="004F6127" w14:paraId="7B78508E" w14:textId="77777777">
      <w:pPr>
        <w:spacing w:line="360" w:lineRule="auto"/>
        <w:jc w:val="left"/>
      </w:pPr>
      <w:r>
        <w:t>(2)</w:t>
      </w:r>
      <w:r>
        <w:t>求弹性杆的形变量</w:t>
      </w:r>
      <w:r>
        <w:rPr>
          <w:rFonts w:eastAsia="Times New Roman"/>
          <w:i/>
        </w:rPr>
        <w:t>x</w:t>
      </w:r>
      <w:r>
        <w:t>；（用光点移动的弧长</w:t>
      </w:r>
      <w:r>
        <w:rPr>
          <w:rFonts w:eastAsia="Times New Roman"/>
          <w:i/>
        </w:rPr>
        <w:t>s</w:t>
      </w:r>
      <w:r>
        <w:t>、</w:t>
      </w:r>
      <w:r>
        <w:rPr>
          <w:rFonts w:eastAsia="Times New Roman"/>
          <w:i/>
        </w:rPr>
        <w:t>r</w:t>
      </w:r>
      <w:r>
        <w:t>、</w:t>
      </w:r>
      <w:r>
        <w:rPr>
          <w:rFonts w:eastAsia="Times New Roman"/>
          <w:i/>
        </w:rPr>
        <w:t>L</w:t>
      </w:r>
      <w:r>
        <w:t>表示）</w:t>
      </w:r>
    </w:p>
    <w:p w:rsidR="004F6127" w:rsidP="004F6127" w14:paraId="51B74EDF" w14:textId="77777777">
      <w:pPr>
        <w:spacing w:line="360" w:lineRule="auto"/>
        <w:jc w:val="left"/>
      </w:pPr>
      <w:r>
        <w:t>(3)</w:t>
      </w:r>
      <w:r>
        <w:t>求弹性杆的劲度系数</w:t>
      </w:r>
      <w:r>
        <w:rPr>
          <w:rFonts w:eastAsia="Times New Roman"/>
          <w:i/>
        </w:rPr>
        <w:t>k</w:t>
      </w:r>
      <w:r>
        <w:t>。（沙桶的总质量用</w:t>
      </w:r>
      <w:r>
        <w:rPr>
          <w:rFonts w:eastAsia="Times New Roman"/>
          <w:i/>
        </w:rPr>
        <w:t>m</w:t>
      </w:r>
      <w:r>
        <w:t>表示）</w:t>
      </w:r>
    </w:p>
    <w:p w:rsidR="006A62C4" w:rsidP="004F6127" w14:paraId="0A5D5869" w14:textId="77777777">
      <w:pPr>
        <w:spacing w:line="360" w:lineRule="auto"/>
        <w:jc w:val="left"/>
        <w:textAlignment w:val="center"/>
        <w:rPr>
          <w:rFonts w:hint="eastAsia"/>
          <w:color w:val="FF0000"/>
          <w:szCs w:val="21"/>
        </w:rPr>
      </w:pPr>
    </w:p>
    <w:p w:rsidR="006A62C4" w:rsidP="004F6127" w14:paraId="3A156A9E" w14:textId="74DD5813">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18" w:name="_Toc201332345"/>
      <w:r>
        <w:rPr>
          <w:rFonts w:ascii="Times New Roman" w:hAnsi="Times New Roman"/>
          <w:noProof/>
        </w:rPr>
        <w:drawing>
          <wp:inline distT="0" distB="0" distL="114300" distR="114300">
            <wp:extent cx="1305560" cy="102870"/>
            <wp:effectExtent l="0" t="0" r="8890" b="11430"/>
            <wp:docPr id="5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noProof/>
        </w:rPr>
        <mc:AlternateContent>
          <mc:Choice Requires="wps">
            <w:drawing>
              <wp:inline distT="0" distB="0" distL="114300" distR="114300">
                <wp:extent cx="166370" cy="171450"/>
                <wp:effectExtent l="8890" t="8890" r="15240" b="10160"/>
                <wp:docPr id="51" name="菱形 5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rsidR="006A62C4" w14:textId="77777777">
                            <w:pPr>
                              <w:jc w:val="center"/>
                            </w:pPr>
                            <w:r>
                              <w:rPr>
                                <w:rFonts w:hint="eastAsia"/>
                              </w:rPr>
                              <w:t xml:space="preserve"> </w:t>
                            </w:r>
                          </w:p>
                        </w:txbxContent>
                      </wps:txbx>
                      <wps:bodyPr rtlCol="0" anchor="ctr"/>
                    </wps:wsp>
                  </a:graphicData>
                </a:graphic>
              </wp:inline>
            </w:drawing>
          </mc:Choice>
          <mc:Fallback>
            <w:pict>
              <v:shape id="菱形 51" o:spid="_x0000_i1030" type="#_x0000_t4" alt="学科网" style="width:13.1pt;height:13.5pt;mso-left-percent:-10001;mso-position-horizontal-relative:char;mso-position-vertical-relative:line;mso-top-percent:-10001;mso-wrap-style:square;visibility:visible;v-text-anchor:middle" fillcolor="gray" strokecolor="gray" strokeweight="1pt">
                <v:textbox>
                  <w:txbxContent>
                    <w:p w:rsidR="006A62C4" w14:paraId="6699DCEA" w14:textId="77777777">
                      <w:pPr>
                        <w:jc w:val="center"/>
                      </w:pPr>
                      <w:r>
                        <w:rPr>
                          <w:rFonts w:hint="eastAsia"/>
                        </w:rPr>
                        <w:t xml:space="preserve"> </w:t>
                      </w:r>
                    </w:p>
                  </w:txbxContent>
                </v:textbox>
                <w10:wrap type="none"/>
                <w10:anchorlock/>
              </v:shape>
            </w:pict>
          </mc:Fallback>
        </mc:AlternateContent>
      </w:r>
      <w:r>
        <w:rPr>
          <w:rFonts w:ascii="Times New Roman" w:hAnsi="Times New Roman"/>
        </w:rPr>
        <w:t xml:space="preserve"> </w:t>
      </w:r>
      <w:r>
        <w:rPr>
          <w:rFonts w:ascii="Times New Roman" w:hAnsi="Times New Roman"/>
        </w:rPr>
        <w:t>考点三</w:t>
      </w:r>
      <w:r>
        <w:rPr>
          <w:rFonts w:ascii="Times New Roman" w:hAnsi="Times New Roman"/>
        </w:rPr>
        <w:t xml:space="preserve"> </w:t>
      </w:r>
      <w:r w:rsidR="003773B4">
        <w:rPr>
          <w:rFonts w:ascii="Times New Roman" w:hAnsi="Times New Roman" w:hint="eastAsia"/>
        </w:rPr>
        <w:t xml:space="preserve"> </w:t>
      </w:r>
      <w:r w:rsidR="003773B4">
        <w:rPr>
          <w:rFonts w:ascii="Times New Roman" w:hAnsi="Times New Roman" w:hint="eastAsia"/>
        </w:rPr>
        <w:t>摩擦力</w:t>
      </w:r>
      <w:r>
        <w:rPr>
          <w:rFonts w:ascii="Times New Roman" w:hAnsi="Times New Roman"/>
          <w:noProof/>
        </w:rPr>
        <mc:AlternateContent>
          <mc:Choice Requires="wps">
            <w:drawing>
              <wp:inline distT="0" distB="0" distL="114300" distR="114300">
                <wp:extent cx="166370" cy="171450"/>
                <wp:effectExtent l="8890" t="8890" r="15240" b="10160"/>
                <wp:docPr id="25" name="菱形 2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菱形 25" o:spid="_x0000_i1031" type="#_x0000_t4" alt="学科网" style="width:13.1pt;height:13.5pt;mso-left-percent:-10001;mso-position-horizontal-relative:char;mso-position-vertical-relative:line;mso-top-percent:-10001;mso-wrap-style:square;visibility:visible;v-text-anchor:middle" fillcolor="gray" strokecolor="gray" strokeweight="1pt">
                <w10:wrap type="none"/>
                <w10:anchorlock/>
              </v:shape>
            </w:pict>
          </mc:Fallback>
        </mc:AlternateContent>
      </w:r>
      <w:r>
        <w:rPr>
          <w:rFonts w:ascii="Times New Roman" w:hAnsi="Times New Roman"/>
        </w:rPr>
        <w:t xml:space="preserve"> </w:t>
      </w:r>
      <w:r>
        <w:rPr>
          <w:rFonts w:ascii="Times New Roman" w:hAnsi="Times New Roman"/>
          <w:noProof/>
        </w:rPr>
        <w:drawing>
          <wp:inline distT="0" distB="0" distL="114300" distR="114300">
            <wp:extent cx="1305560" cy="102870"/>
            <wp:effectExtent l="0" t="0" r="8890" b="11430"/>
            <wp:docPr id="4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0" descr="学科网"/>
                    <pic:cNvPicPr>
                      <a:picLocks noChangeAspect="1"/>
                    </pic:cNvPicPr>
                  </pic:nvPicPr>
                  <pic:blipFill>
                    <a:blip xmlns:r="http://schemas.openxmlformats.org/officeDocument/2006/relationships" r:embed="rId15"/>
                    <a:stretch>
                      <a:fillRect/>
                    </a:stretch>
                  </pic:blipFill>
                  <pic:spPr>
                    <a:xfrm>
                      <a:off x="0" y="0"/>
                      <a:ext cx="1305560" cy="102870"/>
                    </a:xfrm>
                    <a:prstGeom prst="rect">
                      <a:avLst/>
                    </a:prstGeom>
                    <a:noFill/>
                    <a:ln>
                      <a:noFill/>
                    </a:ln>
                  </pic:spPr>
                </pic:pic>
              </a:graphicData>
            </a:graphic>
          </wp:inline>
        </w:drawing>
      </w:r>
      <w:bookmarkEnd w:id="18"/>
      <w:r>
        <w:rPr>
          <w:rFonts w:ascii="Times New Roman" w:hAnsi="Times New Roman"/>
        </w:rPr>
        <w:t xml:space="preserve"> </w:t>
      </w:r>
    </w:p>
    <w:p w:rsidR="006A62C4" w:rsidP="004F6127" w14:paraId="62A80B42" w14:textId="77777777">
      <w:pPr>
        <w:spacing w:line="360" w:lineRule="auto"/>
        <w:contextualSpacing/>
        <w:jc w:val="left"/>
        <w:textAlignment w:val="center"/>
      </w:pPr>
      <w:r>
        <w:rPr>
          <w:noProof/>
        </w:rPr>
        <w:drawing>
          <wp:inline distT="0" distB="0" distL="114300" distR="114300">
            <wp:extent cx="1629410" cy="530225"/>
            <wp:effectExtent l="0" t="0" r="8890" b="3175"/>
            <wp:docPr id="67"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学科网"/>
                    <pic:cNvPicPr>
                      <a:picLocks noChangeAspect="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29410" cy="530225"/>
                    </a:xfrm>
                    <a:prstGeom prst="rect">
                      <a:avLst/>
                    </a:prstGeom>
                    <a:noFill/>
                    <a:ln>
                      <a:noFill/>
                    </a:ln>
                  </pic:spPr>
                </pic:pic>
              </a:graphicData>
            </a:graphic>
          </wp:inline>
        </w:drawing>
      </w:r>
    </w:p>
    <w:p w:rsidR="003773B4" w:rsidRPr="00CD3FFF" w:rsidP="004F6127" w14:paraId="57229D93" w14:textId="40F438EA">
      <w:pPr>
        <w:pStyle w:val="Heading3"/>
        <w:keepNext w:val="0"/>
        <w:keepLines w:val="0"/>
        <w:spacing w:before="0" w:after="0" w:line="360" w:lineRule="auto"/>
        <w:textAlignment w:val="center"/>
        <w:rPr>
          <w:color w:val="114599"/>
          <w:shd w:val="clear" w:color="FFFFFF" w:fill="D9D9D9"/>
        </w:rPr>
      </w:pPr>
      <w:bookmarkStart w:id="19" w:name="_Toc201332346"/>
      <w:r>
        <w:rPr>
          <w:color w:val="114599"/>
          <w:shd w:val="clear" w:color="FFFFFF" w:fill="D9D9D9"/>
        </w:rPr>
        <w:t>知识点</w:t>
      </w:r>
      <w:r w:rsidR="00CD3FFF">
        <w:rPr>
          <w:rFonts w:hint="eastAsia"/>
          <w:color w:val="114599"/>
          <w:shd w:val="clear" w:color="FFFFFF" w:fill="D9D9D9"/>
        </w:rPr>
        <w:t>1</w:t>
      </w:r>
      <w:r>
        <w:rPr>
          <w:color w:val="114599"/>
          <w:shd w:val="clear" w:color="FFFFFF" w:fill="D9D9D9"/>
        </w:rPr>
        <w:t xml:space="preserve"> </w:t>
      </w:r>
      <w:r w:rsidRPr="003773B4">
        <w:rPr>
          <w:color w:val="114599"/>
          <w:shd w:val="clear" w:color="FFFFFF" w:fill="D9D9D9"/>
        </w:rPr>
        <w:t>静摩擦力、滑动摩擦力</w:t>
      </w:r>
      <w:bookmarkEnd w:id="19"/>
    </w:p>
    <w:p w:rsidR="003773B4" w:rsidRPr="00472562" w:rsidP="004F6127" w14:paraId="6603F328"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定义</w:t>
      </w:r>
      <w:r w:rsidRPr="00472562">
        <w:rPr>
          <w:rFonts w:ascii="宋体" w:hAnsi="宋体"/>
          <w:szCs w:val="21"/>
        </w:rPr>
        <w:t>：</w:t>
      </w:r>
      <w:r w:rsidRPr="00472562">
        <w:rPr>
          <w:rFonts w:hint="eastAsia"/>
          <w:szCs w:val="21"/>
        </w:rPr>
        <w:t>相互接触且发生形变的粗糙物体间</w:t>
      </w:r>
      <w:r w:rsidRPr="00472562">
        <w:rPr>
          <w:rFonts w:ascii="宋体" w:hAnsi="宋体"/>
          <w:szCs w:val="21"/>
        </w:rPr>
        <w:t>，</w:t>
      </w:r>
      <w:r w:rsidRPr="00472562">
        <w:rPr>
          <w:rFonts w:hint="eastAsia"/>
          <w:szCs w:val="21"/>
        </w:rPr>
        <w:t>有</w:t>
      </w:r>
      <w:r w:rsidRPr="00472562">
        <w:rPr>
          <w:color w:val="FF0000"/>
          <w:szCs w:val="21"/>
          <w:u w:val="single" w:color="000000"/>
        </w:rPr>
        <w:t>　</w:t>
      </w:r>
      <w:r w:rsidRPr="00472562">
        <w:rPr>
          <w:rFonts w:hint="eastAsia"/>
          <w:color w:val="FF0000"/>
          <w:szCs w:val="21"/>
          <w:u w:val="single" w:color="000000"/>
        </w:rPr>
        <w:t>相对运动</w:t>
      </w:r>
      <w:r w:rsidRPr="00472562">
        <w:rPr>
          <w:color w:val="FF0000"/>
          <w:szCs w:val="21"/>
          <w:u w:val="single" w:color="000000"/>
        </w:rPr>
        <w:t>　</w:t>
      </w:r>
      <w:r w:rsidRPr="00472562">
        <w:rPr>
          <w:rFonts w:hint="eastAsia"/>
          <w:szCs w:val="21"/>
        </w:rPr>
        <w:t>或</w:t>
      </w:r>
      <w:r w:rsidRPr="00472562">
        <w:rPr>
          <w:color w:val="FF0000"/>
          <w:szCs w:val="21"/>
          <w:u w:val="single" w:color="000000"/>
        </w:rPr>
        <w:t>　</w:t>
      </w:r>
      <w:r w:rsidRPr="00472562">
        <w:rPr>
          <w:rFonts w:hint="eastAsia"/>
          <w:color w:val="FF0000"/>
          <w:szCs w:val="21"/>
          <w:u w:val="single" w:color="000000"/>
        </w:rPr>
        <w:t>相对运动趋势</w:t>
      </w:r>
      <w:r w:rsidRPr="00472562">
        <w:rPr>
          <w:color w:val="FF0000"/>
          <w:szCs w:val="21"/>
          <w:u w:val="single" w:color="000000"/>
        </w:rPr>
        <w:t>　</w:t>
      </w:r>
      <w:r w:rsidRPr="00472562">
        <w:rPr>
          <w:rFonts w:hint="eastAsia"/>
          <w:szCs w:val="21"/>
        </w:rPr>
        <w:t>时</w:t>
      </w:r>
      <w:r w:rsidRPr="00472562">
        <w:rPr>
          <w:rFonts w:ascii="宋体" w:hAnsi="宋体"/>
          <w:szCs w:val="21"/>
        </w:rPr>
        <w:t>，</w:t>
      </w:r>
      <w:r w:rsidRPr="00472562">
        <w:rPr>
          <w:rFonts w:hint="eastAsia"/>
          <w:szCs w:val="21"/>
        </w:rPr>
        <w:t>在接触面上所产生的阻碍</w:t>
      </w:r>
      <w:r w:rsidRPr="00472562">
        <w:rPr>
          <w:color w:val="FF0000"/>
          <w:szCs w:val="21"/>
          <w:u w:val="single" w:color="000000"/>
        </w:rPr>
        <w:t>　</w:t>
      </w:r>
      <w:r w:rsidRPr="00472562">
        <w:rPr>
          <w:rFonts w:hint="eastAsia"/>
          <w:color w:val="FF0000"/>
          <w:szCs w:val="21"/>
          <w:u w:val="single" w:color="000000"/>
        </w:rPr>
        <w:t>相对运动</w:t>
      </w:r>
      <w:r w:rsidRPr="00472562">
        <w:rPr>
          <w:color w:val="FF0000"/>
          <w:szCs w:val="21"/>
          <w:u w:val="single" w:color="000000"/>
        </w:rPr>
        <w:t>　</w:t>
      </w:r>
      <w:r w:rsidRPr="00472562">
        <w:rPr>
          <w:rFonts w:hint="eastAsia"/>
          <w:szCs w:val="21"/>
        </w:rPr>
        <w:t>或</w:t>
      </w:r>
      <w:r w:rsidRPr="00472562">
        <w:rPr>
          <w:color w:val="FF0000"/>
          <w:szCs w:val="21"/>
          <w:u w:val="single" w:color="000000"/>
        </w:rPr>
        <w:t>　</w:t>
      </w:r>
      <w:r w:rsidRPr="00472562">
        <w:rPr>
          <w:rFonts w:hint="eastAsia"/>
          <w:color w:val="FF0000"/>
          <w:szCs w:val="21"/>
          <w:u w:val="single" w:color="000000"/>
        </w:rPr>
        <w:t>相对运动趋势</w:t>
      </w:r>
      <w:r w:rsidRPr="00472562">
        <w:rPr>
          <w:color w:val="FF0000"/>
          <w:szCs w:val="21"/>
          <w:u w:val="single" w:color="000000"/>
        </w:rPr>
        <w:t>　</w:t>
      </w:r>
      <w:r w:rsidRPr="00472562">
        <w:rPr>
          <w:rFonts w:hint="eastAsia"/>
          <w:szCs w:val="21"/>
        </w:rPr>
        <w:t>的力</w:t>
      </w:r>
      <w:r w:rsidRPr="00472562">
        <w:rPr>
          <w:rFonts w:ascii="宋体" w:hAnsi="宋体"/>
          <w:szCs w:val="21"/>
        </w:rPr>
        <w:t>。</w:t>
      </w:r>
    </w:p>
    <w:p w:rsidR="003773B4" w:rsidRPr="00472562" w:rsidP="004F6127" w14:paraId="40942ECE"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产生条件</w:t>
      </w:r>
      <w:r w:rsidRPr="00472562">
        <w:rPr>
          <w:rFonts w:ascii="宋体" w:hAnsi="宋体"/>
          <w:szCs w:val="21"/>
        </w:rPr>
        <w:t>：</w:t>
      </w:r>
      <w:r w:rsidRPr="00472562">
        <w:rPr>
          <w:rFonts w:hint="eastAsia"/>
          <w:szCs w:val="21"/>
        </w:rPr>
        <w:t>接触面</w:t>
      </w:r>
      <w:r w:rsidRPr="00472562">
        <w:rPr>
          <w:color w:val="FF0000"/>
          <w:szCs w:val="21"/>
          <w:u w:val="single" w:color="000000"/>
        </w:rPr>
        <w:t>　</w:t>
      </w:r>
      <w:r w:rsidRPr="00472562">
        <w:rPr>
          <w:rFonts w:hint="eastAsia"/>
          <w:color w:val="FF0000"/>
          <w:szCs w:val="21"/>
          <w:u w:val="single" w:color="000000"/>
        </w:rPr>
        <w:t>粗糙</w:t>
      </w:r>
      <w:r w:rsidRPr="00472562">
        <w:rPr>
          <w:color w:val="FF0000"/>
          <w:szCs w:val="21"/>
          <w:u w:val="single" w:color="000000"/>
        </w:rPr>
        <w:t>　</w:t>
      </w:r>
      <w:r w:rsidRPr="00472562">
        <w:rPr>
          <w:rFonts w:ascii="宋体" w:hAnsi="宋体"/>
          <w:szCs w:val="21"/>
        </w:rPr>
        <w:t>；</w:t>
      </w:r>
      <w:r w:rsidRPr="00472562">
        <w:rPr>
          <w:rFonts w:hint="eastAsia"/>
          <w:szCs w:val="21"/>
        </w:rPr>
        <w:t>接触面间有弹力</w:t>
      </w:r>
      <w:r w:rsidRPr="00472562">
        <w:rPr>
          <w:rFonts w:ascii="宋体" w:hAnsi="宋体"/>
          <w:szCs w:val="21"/>
        </w:rPr>
        <w:t>；</w:t>
      </w:r>
      <w:r w:rsidRPr="00472562">
        <w:rPr>
          <w:rFonts w:hint="eastAsia"/>
          <w:szCs w:val="21"/>
        </w:rPr>
        <w:t>物体间有</w:t>
      </w:r>
      <w:r w:rsidRPr="00472562">
        <w:rPr>
          <w:color w:val="FF0000"/>
          <w:szCs w:val="21"/>
          <w:u w:val="single" w:color="000000"/>
        </w:rPr>
        <w:t>　</w:t>
      </w:r>
      <w:r w:rsidRPr="00472562">
        <w:rPr>
          <w:rFonts w:hint="eastAsia"/>
          <w:color w:val="FF0000"/>
          <w:szCs w:val="21"/>
          <w:u w:val="single" w:color="000000"/>
        </w:rPr>
        <w:t>相对运动</w:t>
      </w:r>
      <w:r w:rsidRPr="00472562">
        <w:rPr>
          <w:color w:val="FF0000"/>
          <w:szCs w:val="21"/>
          <w:u w:val="single" w:color="000000"/>
        </w:rPr>
        <w:t>　</w:t>
      </w:r>
      <w:r w:rsidRPr="00472562">
        <w:rPr>
          <w:rFonts w:hint="eastAsia"/>
          <w:szCs w:val="21"/>
        </w:rPr>
        <w:t>或相对运动趋势</w:t>
      </w:r>
      <w:r w:rsidRPr="00472562">
        <w:rPr>
          <w:rFonts w:ascii="宋体" w:hAnsi="宋体"/>
          <w:szCs w:val="21"/>
        </w:rPr>
        <w:t>。</w:t>
      </w:r>
    </w:p>
    <w:p w:rsidR="003773B4" w:rsidRPr="00472562" w:rsidP="004F6127" w14:paraId="0FD4768C" w14:textId="77777777">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大小</w:t>
      </w:r>
      <w:r w:rsidRPr="00472562">
        <w:rPr>
          <w:rFonts w:ascii="宋体" w:hAnsi="宋体"/>
          <w:szCs w:val="21"/>
        </w:rPr>
        <w:t>：</w:t>
      </w:r>
      <w:r w:rsidRPr="00472562">
        <w:rPr>
          <w:rFonts w:hint="eastAsia"/>
          <w:szCs w:val="21"/>
        </w:rPr>
        <w:t>滑动摩擦力</w:t>
      </w:r>
      <w:r w:rsidRPr="00472562">
        <w:rPr>
          <w:i/>
          <w:szCs w:val="21"/>
        </w:rPr>
        <w:t>f</w:t>
      </w:r>
      <w:r w:rsidRPr="00472562">
        <w:rPr>
          <w:rFonts w:ascii="宋体" w:hAnsi="宋体"/>
          <w:szCs w:val="21"/>
        </w:rPr>
        <w:t>＝</w:t>
      </w:r>
      <w:r w:rsidRPr="00472562">
        <w:rPr>
          <w:color w:val="FF0000"/>
          <w:szCs w:val="21"/>
          <w:u w:val="single" w:color="000000"/>
        </w:rPr>
        <w:t>　</w:t>
      </w:r>
      <w:r w:rsidRPr="00472562">
        <w:rPr>
          <w:i/>
          <w:color w:val="FF0000"/>
          <w:szCs w:val="21"/>
          <w:u w:val="single" w:color="000000"/>
        </w:rPr>
        <w:t>μF</w:t>
      </w:r>
      <w:r w:rsidRPr="00472562">
        <w:rPr>
          <w:color w:val="FF0000"/>
          <w:szCs w:val="21"/>
          <w:u w:val="single" w:color="000000"/>
          <w:vertAlign w:val="subscript"/>
        </w:rPr>
        <w:t>N</w:t>
      </w:r>
      <w:r w:rsidRPr="00472562">
        <w:rPr>
          <w:color w:val="FF0000"/>
          <w:szCs w:val="21"/>
          <w:u w:val="single" w:color="000000"/>
        </w:rPr>
        <w:t>　</w:t>
      </w:r>
      <w:r w:rsidRPr="00472562">
        <w:rPr>
          <w:rFonts w:ascii="宋体" w:hAnsi="宋体"/>
          <w:szCs w:val="21"/>
        </w:rPr>
        <w:t>，</w:t>
      </w:r>
      <w:r w:rsidRPr="00472562">
        <w:rPr>
          <w:rFonts w:hint="eastAsia"/>
          <w:szCs w:val="21"/>
        </w:rPr>
        <w:t>静摩擦力</w:t>
      </w:r>
      <w:r w:rsidRPr="00472562">
        <w:rPr>
          <w:rFonts w:ascii="宋体" w:hAnsi="宋体"/>
          <w:szCs w:val="21"/>
        </w:rPr>
        <w:t>：</w:t>
      </w:r>
      <w:r w:rsidRPr="00472562">
        <w:rPr>
          <w:szCs w:val="21"/>
        </w:rPr>
        <w:t>0</w:t>
      </w:r>
      <w:r w:rsidRPr="00472562">
        <w:rPr>
          <w:rFonts w:ascii="宋体" w:hAnsi="宋体"/>
          <w:szCs w:val="21"/>
        </w:rPr>
        <w:t>≤</w:t>
      </w:r>
      <w:r w:rsidRPr="00472562">
        <w:rPr>
          <w:i/>
          <w:szCs w:val="21"/>
        </w:rPr>
        <w:t>f</w:t>
      </w:r>
      <w:r w:rsidRPr="00472562">
        <w:rPr>
          <w:rFonts w:ascii="宋体" w:hAnsi="宋体"/>
          <w:szCs w:val="21"/>
        </w:rPr>
        <w:t>≤</w:t>
      </w:r>
      <w:r w:rsidRPr="00472562">
        <w:rPr>
          <w:i/>
          <w:szCs w:val="21"/>
        </w:rPr>
        <w:t>f</w:t>
      </w:r>
      <w:r w:rsidRPr="00472562">
        <w:rPr>
          <w:szCs w:val="21"/>
          <w:vertAlign w:val="subscript"/>
        </w:rPr>
        <w:t>max</w:t>
      </w:r>
      <w:r w:rsidRPr="00472562">
        <w:rPr>
          <w:rFonts w:ascii="宋体" w:hAnsi="宋体"/>
          <w:szCs w:val="21"/>
        </w:rPr>
        <w:t>。</w:t>
      </w:r>
    </w:p>
    <w:p w:rsidR="003773B4" w:rsidRPr="00472562" w:rsidP="004F6127" w14:paraId="64D486F0" w14:textId="77777777">
      <w:pPr>
        <w:tabs>
          <w:tab w:val="left" w:pos="2410"/>
        </w:tabs>
        <w:overflowPunct w:val="0"/>
        <w:snapToGrid w:val="0"/>
        <w:spacing w:line="360" w:lineRule="auto"/>
        <w:rPr>
          <w:szCs w:val="21"/>
        </w:rPr>
      </w:pPr>
      <w:r w:rsidRPr="00472562">
        <w:rPr>
          <w:b/>
          <w:szCs w:val="21"/>
        </w:rPr>
        <w:t>4</w:t>
      </w:r>
      <w:r w:rsidRPr="00472562">
        <w:rPr>
          <w:rFonts w:ascii="宋体" w:hAnsi="宋体"/>
          <w:szCs w:val="21"/>
        </w:rPr>
        <w:t>.</w:t>
      </w:r>
      <w:r w:rsidRPr="00472562">
        <w:rPr>
          <w:rFonts w:ascii="微软雅黑" w:eastAsia="微软雅黑" w:hAnsi="微软雅黑"/>
          <w:b/>
          <w:szCs w:val="21"/>
        </w:rPr>
        <w:t>方向</w:t>
      </w:r>
      <w:r w:rsidRPr="00472562">
        <w:rPr>
          <w:rFonts w:ascii="宋体" w:hAnsi="宋体"/>
          <w:szCs w:val="21"/>
        </w:rPr>
        <w:t>：</w:t>
      </w:r>
      <w:r w:rsidRPr="00472562">
        <w:rPr>
          <w:rFonts w:hint="eastAsia"/>
          <w:szCs w:val="21"/>
        </w:rPr>
        <w:t>与相对运动或相对运动趋势方向</w:t>
      </w:r>
      <w:r w:rsidRPr="00472562">
        <w:rPr>
          <w:color w:val="FF0000"/>
          <w:szCs w:val="21"/>
          <w:u w:val="single" w:color="000000"/>
        </w:rPr>
        <w:t>　</w:t>
      </w:r>
      <w:r w:rsidRPr="00472562">
        <w:rPr>
          <w:rFonts w:hint="eastAsia"/>
          <w:color w:val="FF0000"/>
          <w:szCs w:val="21"/>
          <w:u w:val="single" w:color="000000"/>
        </w:rPr>
        <w:t>相反</w:t>
      </w:r>
      <w:r w:rsidRPr="00472562">
        <w:rPr>
          <w:color w:val="FF0000"/>
          <w:szCs w:val="21"/>
          <w:u w:val="single" w:color="000000"/>
        </w:rPr>
        <w:t>　</w:t>
      </w:r>
      <w:r w:rsidRPr="00472562">
        <w:rPr>
          <w:rFonts w:ascii="宋体" w:hAnsi="宋体"/>
          <w:szCs w:val="21"/>
        </w:rPr>
        <w:t>。</w:t>
      </w:r>
    </w:p>
    <w:p w:rsidR="003773B4" w:rsidRPr="00472562" w:rsidP="004F6127" w14:paraId="48499A3A" w14:textId="77777777">
      <w:pPr>
        <w:tabs>
          <w:tab w:val="left" w:pos="2410"/>
        </w:tabs>
        <w:overflowPunct w:val="0"/>
        <w:snapToGrid w:val="0"/>
        <w:spacing w:line="360" w:lineRule="auto"/>
        <w:rPr>
          <w:szCs w:val="21"/>
        </w:rPr>
      </w:pPr>
      <w:r w:rsidRPr="00472562">
        <w:rPr>
          <w:b/>
          <w:szCs w:val="21"/>
        </w:rPr>
        <w:t>5</w:t>
      </w:r>
      <w:r w:rsidRPr="00472562">
        <w:rPr>
          <w:rFonts w:ascii="宋体" w:hAnsi="宋体"/>
          <w:szCs w:val="21"/>
        </w:rPr>
        <w:t>.</w:t>
      </w:r>
      <w:r w:rsidRPr="00472562">
        <w:rPr>
          <w:rFonts w:ascii="微软雅黑" w:eastAsia="微软雅黑" w:hAnsi="微软雅黑"/>
          <w:b/>
          <w:szCs w:val="21"/>
        </w:rPr>
        <w:t>作用效果</w:t>
      </w:r>
      <w:r w:rsidRPr="00472562">
        <w:rPr>
          <w:rFonts w:ascii="宋体" w:hAnsi="宋体"/>
          <w:szCs w:val="21"/>
        </w:rPr>
        <w:t>：</w:t>
      </w:r>
      <w:r w:rsidRPr="00472562">
        <w:rPr>
          <w:rFonts w:hint="eastAsia"/>
          <w:szCs w:val="21"/>
        </w:rPr>
        <w:t>阻碍物体间的</w:t>
      </w:r>
      <w:r w:rsidRPr="00472562">
        <w:rPr>
          <w:color w:val="FF0000"/>
          <w:szCs w:val="21"/>
          <w:u w:val="single" w:color="000000"/>
        </w:rPr>
        <w:t>　</w:t>
      </w:r>
      <w:r w:rsidRPr="00472562">
        <w:rPr>
          <w:rFonts w:hint="eastAsia"/>
          <w:color w:val="FF0000"/>
          <w:szCs w:val="21"/>
          <w:u w:val="single" w:color="000000"/>
        </w:rPr>
        <w:t>相对运动</w:t>
      </w:r>
      <w:r w:rsidRPr="00472562">
        <w:rPr>
          <w:color w:val="FF0000"/>
          <w:szCs w:val="21"/>
          <w:u w:val="single" w:color="000000"/>
        </w:rPr>
        <w:t>　</w:t>
      </w:r>
      <w:r w:rsidRPr="00472562">
        <w:rPr>
          <w:rFonts w:hint="eastAsia"/>
          <w:szCs w:val="21"/>
        </w:rPr>
        <w:t>或</w:t>
      </w:r>
      <w:r w:rsidRPr="00472562">
        <w:rPr>
          <w:color w:val="FF0000"/>
          <w:szCs w:val="21"/>
          <w:u w:val="single" w:color="000000"/>
        </w:rPr>
        <w:t>　</w:t>
      </w:r>
      <w:r w:rsidRPr="00472562">
        <w:rPr>
          <w:rFonts w:hint="eastAsia"/>
          <w:color w:val="FF0000"/>
          <w:szCs w:val="21"/>
          <w:u w:val="single" w:color="000000"/>
        </w:rPr>
        <w:t>相对运动趋势</w:t>
      </w:r>
      <w:r w:rsidRPr="00472562">
        <w:rPr>
          <w:color w:val="FF0000"/>
          <w:szCs w:val="21"/>
          <w:u w:val="single" w:color="000000"/>
        </w:rPr>
        <w:t>　</w:t>
      </w:r>
      <w:r w:rsidRPr="00472562">
        <w:rPr>
          <w:rFonts w:ascii="宋体" w:hAnsi="宋体"/>
          <w:szCs w:val="21"/>
        </w:rPr>
        <w:t>。</w:t>
      </w:r>
    </w:p>
    <w:p w:rsidR="00CD3FFF" w:rsidRPr="00CD3FFF" w:rsidP="004F6127" w14:paraId="06711841" w14:textId="4EF436CA">
      <w:pPr>
        <w:pStyle w:val="Heading3"/>
        <w:keepNext w:val="0"/>
        <w:keepLines w:val="0"/>
        <w:spacing w:before="0" w:after="0" w:line="360" w:lineRule="auto"/>
        <w:textAlignment w:val="center"/>
        <w:rPr>
          <w:color w:val="114599"/>
          <w:shd w:val="clear" w:color="FFFFFF" w:fill="D9D9D9"/>
        </w:rPr>
      </w:pPr>
      <w:bookmarkStart w:id="20" w:name="_Toc201332347"/>
      <w:r>
        <w:rPr>
          <w:noProof/>
        </w:rPr>
        <w:drawing>
          <wp:inline distT="0" distB="0" distL="114300" distR="114300">
            <wp:extent cx="297815" cy="297815"/>
            <wp:effectExtent l="0" t="0" r="6985" b="6985"/>
            <wp:docPr id="983369207"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9207"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color w:val="114599"/>
          <w:shd w:val="clear" w:color="FFFFFF" w:fill="D9D9D9"/>
        </w:rPr>
        <w:t>知识点</w:t>
      </w:r>
      <w:r>
        <w:rPr>
          <w:rFonts w:hint="eastAsia"/>
          <w:color w:val="114599"/>
          <w:shd w:val="clear" w:color="FFFFFF" w:fill="D9D9D9"/>
        </w:rPr>
        <w:t>2</w:t>
      </w:r>
      <w:r w:rsidRPr="00CD3FFF">
        <w:rPr>
          <w:color w:val="114599"/>
          <w:shd w:val="clear" w:color="FFFFFF" w:fill="D9D9D9"/>
        </w:rPr>
        <w:t>静摩擦力的有无及方向判断</w:t>
      </w:r>
      <w:bookmarkEnd w:id="20"/>
    </w:p>
    <w:p w:rsidR="00CD3FFF" w:rsidRPr="00472562" w:rsidP="004F6127" w14:paraId="3BBC2DF6"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假设法</w:t>
      </w:r>
    </w:p>
    <w:p w:rsidR="00CD3FFF" w:rsidRPr="00472562" w:rsidP="004F6127" w14:paraId="3D3C009F" w14:textId="77777777">
      <w:pPr>
        <w:tabs>
          <w:tab w:val="left" w:pos="2410"/>
        </w:tabs>
        <w:overflowPunct w:val="0"/>
        <w:snapToGrid w:val="0"/>
        <w:spacing w:line="360" w:lineRule="auto"/>
        <w:jc w:val="center"/>
        <w:rPr>
          <w:szCs w:val="21"/>
        </w:rPr>
      </w:pPr>
      <w:r w:rsidRPr="00472562">
        <w:rPr>
          <w:noProof/>
          <w:szCs w:val="21"/>
        </w:rPr>
        <w:drawing>
          <wp:inline distT="0" distB="0" distL="0" distR="0">
            <wp:extent cx="2970739" cy="762000"/>
            <wp:effectExtent l="0" t="0" r="0" b="0"/>
            <wp:docPr id="283" name="26bylwl2-10.jpg" descr="id:21475082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0162.jpeg"/>
                    <pic:cNvPicPr/>
                  </pic:nvPicPr>
                  <pic:blipFill>
                    <a:blip xmlns:r="http://schemas.openxmlformats.org/officeDocument/2006/relationships" r:embed="rId45"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2970739" cy="762000"/>
                    </a:xfrm>
                    <a:prstGeom prst="rect">
                      <a:avLst/>
                    </a:prstGeom>
                  </pic:spPr>
                </pic:pic>
              </a:graphicData>
            </a:graphic>
          </wp:inline>
        </w:drawing>
      </w:r>
    </w:p>
    <w:p w:rsidR="00CD3FFF" w:rsidRPr="00472562" w:rsidP="004F6127" w14:paraId="41F0ADD3"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状态法</w:t>
      </w:r>
    </w:p>
    <w:p w:rsidR="00CD3FFF" w:rsidRPr="00472562" w:rsidP="004F6127" w14:paraId="49495E3B" w14:textId="77777777">
      <w:pPr>
        <w:tabs>
          <w:tab w:val="left" w:pos="2410"/>
        </w:tabs>
        <w:overflowPunct w:val="0"/>
        <w:snapToGrid w:val="0"/>
        <w:spacing w:line="360" w:lineRule="auto"/>
        <w:rPr>
          <w:szCs w:val="21"/>
        </w:rPr>
      </w:pPr>
      <w:r w:rsidRPr="00472562">
        <w:rPr>
          <w:rFonts w:hint="eastAsia"/>
          <w:szCs w:val="21"/>
        </w:rPr>
        <w:t>根据平衡条件</w:t>
      </w:r>
      <w:r w:rsidRPr="00472562">
        <w:rPr>
          <w:rFonts w:ascii="宋体" w:hAnsi="宋体"/>
          <w:szCs w:val="21"/>
        </w:rPr>
        <w:t>、</w:t>
      </w:r>
      <w:r w:rsidRPr="00472562">
        <w:rPr>
          <w:rFonts w:hint="eastAsia"/>
          <w:szCs w:val="21"/>
        </w:rPr>
        <w:t>牛顿第二定律</w:t>
      </w:r>
      <w:r w:rsidRPr="00472562">
        <w:rPr>
          <w:rFonts w:ascii="宋体" w:hAnsi="宋体"/>
          <w:szCs w:val="21"/>
        </w:rPr>
        <w:t>，</w:t>
      </w:r>
      <w:r w:rsidRPr="00472562">
        <w:rPr>
          <w:rFonts w:hint="eastAsia"/>
          <w:szCs w:val="21"/>
        </w:rPr>
        <w:t>判断静摩擦力的方向</w:t>
      </w:r>
      <w:r w:rsidRPr="00472562">
        <w:rPr>
          <w:rFonts w:ascii="宋体" w:hAnsi="宋体"/>
          <w:szCs w:val="21"/>
        </w:rPr>
        <w:t>。</w:t>
      </w:r>
    </w:p>
    <w:p w:rsidR="00CD3FFF" w:rsidRPr="00472562" w:rsidP="004F6127" w14:paraId="1EB0CA76" w14:textId="77777777">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牛顿第三定律法</w:t>
      </w:r>
    </w:p>
    <w:p w:rsidR="00CD3FFF" w:rsidRPr="00472562" w:rsidP="004F6127" w14:paraId="7F53E036" w14:textId="77777777">
      <w:pPr>
        <w:tabs>
          <w:tab w:val="left" w:pos="2410"/>
        </w:tabs>
        <w:overflowPunct w:val="0"/>
        <w:snapToGrid w:val="0"/>
        <w:spacing w:line="360" w:lineRule="auto"/>
        <w:rPr>
          <w:szCs w:val="21"/>
        </w:rPr>
      </w:pPr>
      <w:r w:rsidRPr="00472562">
        <w:rPr>
          <w:rFonts w:hint="eastAsia"/>
          <w:szCs w:val="21"/>
        </w:rPr>
        <w:t>先确定受力较少的物体受到的静摩擦力的方向</w:t>
      </w:r>
      <w:r w:rsidRPr="00472562">
        <w:rPr>
          <w:rFonts w:ascii="宋体" w:hAnsi="宋体"/>
          <w:szCs w:val="21"/>
        </w:rPr>
        <w:t>，</w:t>
      </w:r>
      <w:r w:rsidRPr="00472562">
        <w:rPr>
          <w:rFonts w:hint="eastAsia"/>
          <w:szCs w:val="21"/>
        </w:rPr>
        <w:t>再根据</w:t>
      </w:r>
      <w:r w:rsidRPr="00472562">
        <w:rPr>
          <w:rFonts w:ascii="宋体" w:hAnsi="宋体"/>
          <w:szCs w:val="21"/>
        </w:rPr>
        <w:t>“</w:t>
      </w:r>
      <w:r w:rsidRPr="00472562">
        <w:rPr>
          <w:rFonts w:hint="eastAsia"/>
          <w:szCs w:val="21"/>
        </w:rPr>
        <w:t>力的相互性</w:t>
      </w:r>
      <w:r w:rsidRPr="00472562">
        <w:rPr>
          <w:rFonts w:ascii="宋体" w:hAnsi="宋体"/>
          <w:szCs w:val="21"/>
        </w:rPr>
        <w:t>”</w:t>
      </w:r>
      <w:r w:rsidRPr="00472562">
        <w:rPr>
          <w:rFonts w:hint="eastAsia"/>
          <w:szCs w:val="21"/>
        </w:rPr>
        <w:t>确定另一物体受到的静摩擦力的方向</w:t>
      </w:r>
      <w:r w:rsidRPr="00472562">
        <w:rPr>
          <w:rFonts w:ascii="宋体" w:hAnsi="宋体"/>
          <w:szCs w:val="21"/>
        </w:rPr>
        <w:t>。</w:t>
      </w:r>
    </w:p>
    <w:p w:rsidR="00CD3FFF" w:rsidRPr="00CD3FFF" w:rsidP="004F6127" w14:paraId="4FCD8588" w14:textId="440A602F">
      <w:pPr>
        <w:pStyle w:val="Heading3"/>
        <w:keepNext w:val="0"/>
        <w:keepLines w:val="0"/>
        <w:spacing w:before="0" w:after="0" w:line="360" w:lineRule="auto"/>
        <w:textAlignment w:val="center"/>
        <w:rPr>
          <w:color w:val="114599"/>
          <w:shd w:val="clear" w:color="FFFFFF" w:fill="D9D9D9"/>
        </w:rPr>
      </w:pPr>
      <w:bookmarkStart w:id="21" w:name="_Toc201332348"/>
      <w:r>
        <w:rPr>
          <w:noProof/>
        </w:rPr>
        <w:drawing>
          <wp:inline distT="0" distB="0" distL="114300" distR="114300">
            <wp:extent cx="297815" cy="297815"/>
            <wp:effectExtent l="0" t="0" r="6985" b="6985"/>
            <wp:docPr id="1627567189"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67189" name="图片 124" descr="学科网"/>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color w:val="114599"/>
          <w:shd w:val="clear" w:color="FFFFFF" w:fill="D9D9D9"/>
        </w:rPr>
        <w:t>知识点</w:t>
      </w:r>
      <w:r>
        <w:rPr>
          <w:rFonts w:hint="eastAsia"/>
          <w:color w:val="114599"/>
          <w:shd w:val="clear" w:color="FFFFFF" w:fill="D9D9D9"/>
        </w:rPr>
        <w:t xml:space="preserve">3 </w:t>
      </w:r>
      <w:r w:rsidRPr="00CD3FFF">
        <w:rPr>
          <w:color w:val="114599"/>
          <w:shd w:val="clear" w:color="FFFFFF" w:fill="D9D9D9"/>
        </w:rPr>
        <w:t>摩擦力大小的计算</w:t>
      </w:r>
      <w:bookmarkEnd w:id="21"/>
    </w:p>
    <w:p w:rsidR="00CD3FFF" w:rsidRPr="007B2542" w:rsidP="004F6127" w14:paraId="1A888D72" w14:textId="68F32E62">
      <w:pPr>
        <w:tabs>
          <w:tab w:val="left" w:pos="2410"/>
        </w:tabs>
        <w:overflowPunct w:val="0"/>
        <w:snapToGrid w:val="0"/>
        <w:spacing w:line="360" w:lineRule="auto"/>
        <w:rPr>
          <w:rFonts w:ascii="微软雅黑" w:eastAsia="微软雅黑" w:hAnsi="微软雅黑" w:hint="eastAsia"/>
          <w:b/>
          <w:szCs w:val="21"/>
        </w:rPr>
      </w:pPr>
      <w:r>
        <w:rPr>
          <w:rFonts w:ascii="微软雅黑" w:eastAsia="微软雅黑" w:hAnsi="微软雅黑" w:hint="eastAsia"/>
          <w:b/>
          <w:szCs w:val="21"/>
        </w:rPr>
        <w:t>一、</w:t>
      </w:r>
      <w:r w:rsidRPr="00472562">
        <w:rPr>
          <w:rFonts w:ascii="微软雅黑" w:eastAsia="微软雅黑" w:hAnsi="微软雅黑"/>
          <w:b/>
          <w:szCs w:val="21"/>
        </w:rPr>
        <w:t>静摩擦力大小的计算方法</w:t>
      </w:r>
    </w:p>
    <w:p w:rsidR="00CD3FFF" w:rsidRPr="00472562" w:rsidP="004F6127" w14:paraId="03A71C7E"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物体处于平衡状态</w:t>
      </w:r>
      <w:r w:rsidRPr="00472562">
        <w:rPr>
          <w:rFonts w:ascii="宋体" w:hAnsi="宋体"/>
          <w:szCs w:val="21"/>
        </w:rPr>
        <w:t>：</w:t>
      </w:r>
      <w:r w:rsidRPr="00472562">
        <w:rPr>
          <w:rFonts w:hint="eastAsia"/>
          <w:szCs w:val="21"/>
        </w:rPr>
        <w:t>利用平衡条件求解</w:t>
      </w:r>
      <w:r w:rsidRPr="00472562">
        <w:rPr>
          <w:rFonts w:ascii="宋体" w:hAnsi="宋体"/>
          <w:szCs w:val="21"/>
        </w:rPr>
        <w:t>。</w:t>
      </w:r>
    </w:p>
    <w:p w:rsidR="00CD3FFF" w:rsidRPr="00472562" w:rsidP="004F6127" w14:paraId="3CFCCB97"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物体处于加速状态</w:t>
      </w:r>
      <w:r w:rsidRPr="00472562">
        <w:rPr>
          <w:rFonts w:ascii="宋体" w:hAnsi="宋体"/>
          <w:szCs w:val="21"/>
        </w:rPr>
        <w:t>：</w:t>
      </w:r>
      <w:r w:rsidRPr="00472562">
        <w:rPr>
          <w:rFonts w:hint="eastAsia"/>
          <w:szCs w:val="21"/>
        </w:rPr>
        <w:t>应用牛顿第二定律</w:t>
      </w:r>
      <w:r w:rsidRPr="00472562">
        <w:rPr>
          <w:i/>
          <w:szCs w:val="21"/>
        </w:rPr>
        <w:t>F</w:t>
      </w:r>
      <w:r w:rsidRPr="00472562">
        <w:rPr>
          <w:rFonts w:hint="eastAsia"/>
          <w:szCs w:val="21"/>
          <w:vertAlign w:val="subscript"/>
        </w:rPr>
        <w:t>合</w:t>
      </w:r>
      <w:r w:rsidRPr="00472562">
        <w:rPr>
          <w:rFonts w:ascii="宋体" w:hAnsi="宋体"/>
          <w:szCs w:val="21"/>
        </w:rPr>
        <w:t>＝</w:t>
      </w:r>
      <w:r w:rsidRPr="00472562">
        <w:rPr>
          <w:i/>
          <w:szCs w:val="21"/>
        </w:rPr>
        <w:t>ma</w:t>
      </w:r>
      <w:r w:rsidRPr="00472562">
        <w:rPr>
          <w:rFonts w:hint="eastAsia"/>
          <w:szCs w:val="21"/>
        </w:rPr>
        <w:t>求解</w:t>
      </w:r>
      <w:r w:rsidRPr="00472562">
        <w:rPr>
          <w:rFonts w:ascii="宋体" w:hAnsi="宋体"/>
          <w:szCs w:val="21"/>
        </w:rPr>
        <w:t>。</w:t>
      </w:r>
    </w:p>
    <w:p w:rsidR="00CD3FFF" w:rsidRPr="00472562" w:rsidP="004F6127" w14:paraId="491B3413" w14:textId="77777777">
      <w:pPr>
        <w:tabs>
          <w:tab w:val="left" w:pos="2410"/>
        </w:tabs>
        <w:overflowPunct w:val="0"/>
        <w:snapToGrid w:val="0"/>
        <w:spacing w:line="360" w:lineRule="auto"/>
        <w:rPr>
          <w:szCs w:val="21"/>
        </w:rPr>
      </w:pPr>
      <w:r w:rsidRPr="00472562">
        <w:rPr>
          <w:b/>
          <w:szCs w:val="21"/>
        </w:rPr>
        <w:t>3</w:t>
      </w:r>
      <w:r w:rsidRPr="00472562">
        <w:rPr>
          <w:rFonts w:ascii="宋体" w:hAnsi="宋体"/>
          <w:szCs w:val="21"/>
        </w:rPr>
        <w:t>.</w:t>
      </w:r>
      <w:r w:rsidRPr="00472562">
        <w:rPr>
          <w:rFonts w:ascii="微软雅黑" w:eastAsia="微软雅黑" w:hAnsi="微软雅黑"/>
          <w:b/>
          <w:szCs w:val="21"/>
        </w:rPr>
        <w:t>最大静摩擦力</w:t>
      </w:r>
      <w:r w:rsidRPr="00472562">
        <w:rPr>
          <w:rFonts w:ascii="宋体" w:hAnsi="宋体"/>
          <w:szCs w:val="21"/>
        </w:rPr>
        <w:t>：</w:t>
      </w:r>
      <w:r w:rsidRPr="00472562">
        <w:rPr>
          <w:rFonts w:hint="eastAsia"/>
          <w:szCs w:val="21"/>
        </w:rPr>
        <w:t>与接触面间的压力成正比</w:t>
      </w:r>
      <w:r w:rsidRPr="00472562">
        <w:rPr>
          <w:rFonts w:ascii="宋体" w:hAnsi="宋体"/>
          <w:szCs w:val="21"/>
        </w:rPr>
        <w:t>，</w:t>
      </w:r>
      <w:r w:rsidRPr="00472562">
        <w:rPr>
          <w:rFonts w:hint="eastAsia"/>
          <w:szCs w:val="21"/>
        </w:rPr>
        <w:t>其值略大于滑动摩擦力</w:t>
      </w:r>
      <w:r w:rsidRPr="00472562">
        <w:rPr>
          <w:rFonts w:ascii="宋体" w:hAnsi="宋体"/>
          <w:szCs w:val="21"/>
        </w:rPr>
        <w:t>，</w:t>
      </w:r>
      <w:r w:rsidRPr="00472562">
        <w:rPr>
          <w:rFonts w:hint="eastAsia"/>
          <w:szCs w:val="21"/>
        </w:rPr>
        <w:t>通常认为最大静摩擦力等于滑动摩擦力</w:t>
      </w:r>
      <w:r w:rsidRPr="00472562">
        <w:rPr>
          <w:rFonts w:ascii="宋体" w:hAnsi="宋体"/>
          <w:szCs w:val="21"/>
        </w:rPr>
        <w:t>，</w:t>
      </w:r>
      <w:r w:rsidRPr="00472562">
        <w:rPr>
          <w:rFonts w:hint="eastAsia"/>
          <w:szCs w:val="21"/>
        </w:rPr>
        <w:t>即</w:t>
      </w:r>
      <w:r w:rsidRPr="00472562">
        <w:rPr>
          <w:i/>
          <w:szCs w:val="21"/>
        </w:rPr>
        <w:t>F</w:t>
      </w:r>
      <w:r w:rsidRPr="00472562">
        <w:rPr>
          <w:szCs w:val="21"/>
          <w:vertAlign w:val="subscript"/>
        </w:rPr>
        <w:t>max</w:t>
      </w:r>
      <w:r w:rsidRPr="00472562">
        <w:rPr>
          <w:rFonts w:ascii="宋体" w:hAnsi="宋体"/>
          <w:szCs w:val="21"/>
        </w:rPr>
        <w:t>＝</w:t>
      </w:r>
      <w:r w:rsidRPr="00472562">
        <w:rPr>
          <w:i/>
          <w:szCs w:val="21"/>
        </w:rPr>
        <w:t>μF</w:t>
      </w:r>
      <w:r w:rsidRPr="00472562">
        <w:rPr>
          <w:szCs w:val="21"/>
          <w:vertAlign w:val="subscript"/>
        </w:rPr>
        <w:t>N</w:t>
      </w:r>
      <w:r w:rsidRPr="00472562">
        <w:rPr>
          <w:rFonts w:ascii="宋体" w:hAnsi="宋体"/>
          <w:szCs w:val="21"/>
        </w:rPr>
        <w:t>。</w:t>
      </w:r>
    </w:p>
    <w:p w:rsidR="00CD3FFF" w:rsidRPr="00472562" w:rsidP="004F6127" w14:paraId="33A99D09" w14:textId="2F53EFD0">
      <w:pPr>
        <w:tabs>
          <w:tab w:val="left" w:pos="2410"/>
        </w:tabs>
        <w:overflowPunct w:val="0"/>
        <w:snapToGrid w:val="0"/>
        <w:spacing w:line="360" w:lineRule="auto"/>
        <w:rPr>
          <w:szCs w:val="21"/>
        </w:rPr>
      </w:pPr>
      <w:r>
        <w:rPr>
          <w:rFonts w:ascii="微软雅黑" w:eastAsia="微软雅黑" w:hAnsi="微软雅黑" w:hint="eastAsia"/>
          <w:b/>
          <w:szCs w:val="21"/>
        </w:rPr>
        <w:t>二、</w:t>
      </w:r>
      <w:r w:rsidRPr="00472562">
        <w:rPr>
          <w:rFonts w:ascii="微软雅黑" w:eastAsia="微软雅黑" w:hAnsi="微软雅黑"/>
          <w:b/>
          <w:szCs w:val="21"/>
        </w:rPr>
        <w:t>滑动摩擦力大小的计算方法</w:t>
      </w:r>
    </w:p>
    <w:p w:rsidR="00CD3FFF" w:rsidRPr="00472562" w:rsidP="004F6127" w14:paraId="0CFA3DD6"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公式法</w:t>
      </w:r>
      <w:r w:rsidRPr="00472562">
        <w:rPr>
          <w:rFonts w:ascii="宋体" w:hAnsi="宋体"/>
          <w:szCs w:val="21"/>
        </w:rPr>
        <w:t>：</w:t>
      </w:r>
      <w:r w:rsidRPr="00472562">
        <w:rPr>
          <w:i/>
          <w:szCs w:val="21"/>
        </w:rPr>
        <w:t>F</w:t>
      </w:r>
      <w:r w:rsidRPr="00472562">
        <w:rPr>
          <w:rFonts w:ascii="宋体" w:hAnsi="宋体"/>
          <w:szCs w:val="21"/>
        </w:rPr>
        <w:t>＝</w:t>
      </w:r>
      <w:r w:rsidRPr="00472562">
        <w:rPr>
          <w:i/>
          <w:szCs w:val="21"/>
        </w:rPr>
        <w:t>μF</w:t>
      </w:r>
      <w:r w:rsidRPr="00472562">
        <w:rPr>
          <w:szCs w:val="21"/>
          <w:vertAlign w:val="subscript"/>
        </w:rPr>
        <w:t>N</w:t>
      </w:r>
      <w:r w:rsidRPr="00472562">
        <w:rPr>
          <w:rFonts w:ascii="宋体" w:hAnsi="宋体"/>
          <w:szCs w:val="21"/>
        </w:rPr>
        <w:t>；</w:t>
      </w:r>
      <w:r w:rsidRPr="00472562">
        <w:rPr>
          <w:rFonts w:hint="eastAsia"/>
          <w:szCs w:val="21"/>
        </w:rPr>
        <w:t>注意</w:t>
      </w:r>
      <w:r w:rsidRPr="00472562">
        <w:rPr>
          <w:rFonts w:ascii="宋体" w:hAnsi="宋体"/>
          <w:szCs w:val="21"/>
        </w:rPr>
        <w:t>：</w:t>
      </w:r>
      <w:r w:rsidRPr="00472562">
        <w:rPr>
          <w:i/>
          <w:szCs w:val="21"/>
        </w:rPr>
        <w:t>F</w:t>
      </w:r>
      <w:r w:rsidRPr="00472562">
        <w:rPr>
          <w:szCs w:val="21"/>
          <w:vertAlign w:val="subscript"/>
        </w:rPr>
        <w:t>N</w:t>
      </w:r>
      <w:r w:rsidRPr="00472562">
        <w:rPr>
          <w:rFonts w:hint="eastAsia"/>
          <w:szCs w:val="21"/>
        </w:rPr>
        <w:t>是两物体间的正压力</w:t>
      </w:r>
      <w:r w:rsidRPr="00472562">
        <w:rPr>
          <w:rFonts w:ascii="宋体" w:hAnsi="宋体"/>
          <w:szCs w:val="21"/>
        </w:rPr>
        <w:t>，</w:t>
      </w:r>
      <w:r w:rsidRPr="00472562">
        <w:rPr>
          <w:rFonts w:hint="eastAsia"/>
          <w:szCs w:val="21"/>
        </w:rPr>
        <w:t>不一定等于物体的重力</w:t>
      </w:r>
      <w:r w:rsidRPr="00472562">
        <w:rPr>
          <w:rFonts w:ascii="宋体" w:hAnsi="宋体"/>
          <w:szCs w:val="21"/>
        </w:rPr>
        <w:t>。</w:t>
      </w:r>
    </w:p>
    <w:p w:rsidR="00CD3FFF" w:rsidRPr="00472562" w:rsidP="004F6127" w14:paraId="7722ECDE"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状态法</w:t>
      </w:r>
      <w:r w:rsidRPr="00472562">
        <w:rPr>
          <w:rFonts w:ascii="宋体" w:hAnsi="宋体"/>
          <w:szCs w:val="21"/>
        </w:rPr>
        <w:t>：</w:t>
      </w:r>
      <w:r w:rsidRPr="00472562">
        <w:rPr>
          <w:rFonts w:hint="eastAsia"/>
          <w:szCs w:val="21"/>
        </w:rPr>
        <w:t>利用平衡条件或牛顿第二定律列方程求解</w:t>
      </w:r>
      <w:r w:rsidRPr="00472562">
        <w:rPr>
          <w:rFonts w:ascii="宋体" w:hAnsi="宋体"/>
          <w:szCs w:val="21"/>
        </w:rPr>
        <w:t>。</w:t>
      </w:r>
    </w:p>
    <w:p w:rsidR="00CD3FFF" w:rsidRPr="00CD3FFF" w:rsidP="004F6127" w14:paraId="11E5EE59" w14:textId="702B7561">
      <w:pPr>
        <w:pStyle w:val="Heading3"/>
        <w:keepNext w:val="0"/>
        <w:keepLines w:val="0"/>
        <w:spacing w:before="0" w:after="0" w:line="360" w:lineRule="auto"/>
        <w:textAlignment w:val="center"/>
        <w:rPr>
          <w:color w:val="114599"/>
          <w:shd w:val="clear" w:color="FFFFFF" w:fill="D9D9D9"/>
        </w:rPr>
      </w:pPr>
      <w:bookmarkStart w:id="22" w:name="_Toc201332349"/>
      <w:r>
        <w:rPr>
          <w:noProof/>
        </w:rPr>
        <w:drawing>
          <wp:inline distT="0" distB="0" distL="114300" distR="114300">
            <wp:extent cx="299905" cy="292783"/>
            <wp:effectExtent l="0" t="0" r="5080" b="0"/>
            <wp:docPr id="999802145"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2145" name="图片 126" descr="学科网"/>
                    <pic:cNvPicPr>
                      <a:picLocks noChangeAspect="1"/>
                    </pic:cNvPicPr>
                  </pic:nvPicPr>
                  <pic:blipFill>
                    <a:blip xmlns:r="http://schemas.openxmlformats.org/officeDocument/2006/relationships" r:embed="rId10"/>
                    <a:stretch>
                      <a:fillRect/>
                    </a:stretch>
                  </pic:blipFill>
                  <pic:spPr>
                    <a:xfrm>
                      <a:off x="0" y="0"/>
                      <a:ext cx="304697" cy="297461"/>
                    </a:xfrm>
                    <a:prstGeom prst="rect">
                      <a:avLst/>
                    </a:prstGeom>
                    <a:noFill/>
                    <a:ln>
                      <a:noFill/>
                    </a:ln>
                  </pic:spPr>
                </pic:pic>
              </a:graphicData>
            </a:graphic>
          </wp:inline>
        </w:drawing>
      </w:r>
      <w:r>
        <w:rPr>
          <w:color w:val="114599"/>
          <w:shd w:val="clear" w:color="FFFFFF" w:fill="D9D9D9"/>
        </w:rPr>
        <w:t>知识点</w:t>
      </w:r>
      <w:r>
        <w:rPr>
          <w:rFonts w:hint="eastAsia"/>
          <w:color w:val="114599"/>
          <w:shd w:val="clear" w:color="FFFFFF" w:fill="D9D9D9"/>
        </w:rPr>
        <w:t xml:space="preserve">4 </w:t>
      </w:r>
      <w:r w:rsidRPr="00CD3FFF">
        <w:rPr>
          <w:color w:val="114599"/>
          <w:shd w:val="clear" w:color="FFFFFF" w:fill="D9D9D9"/>
        </w:rPr>
        <w:t>摩擦力的四类突变问题</w:t>
      </w:r>
      <w:bookmarkEnd w:id="22"/>
    </w:p>
    <w:p w:rsidR="00CD3FFF" w:rsidRPr="00472562" w:rsidP="004F6127" w14:paraId="3CF57CD0" w14:textId="77777777">
      <w:pPr>
        <w:tabs>
          <w:tab w:val="left" w:pos="2410"/>
        </w:tabs>
        <w:overflowPunct w:val="0"/>
        <w:snapToGrid w:val="0"/>
        <w:spacing w:line="360" w:lineRule="auto"/>
        <w:rPr>
          <w:szCs w:val="21"/>
        </w:rPr>
      </w:pPr>
      <w:r w:rsidRPr="00472562">
        <w:rPr>
          <w:b/>
          <w:szCs w:val="21"/>
        </w:rPr>
        <w:t>1</w:t>
      </w:r>
      <w:r w:rsidRPr="00472562">
        <w:rPr>
          <w:rFonts w:ascii="宋体" w:hAnsi="宋体"/>
          <w:szCs w:val="21"/>
        </w:rPr>
        <w:t>.</w:t>
      </w:r>
      <w:r w:rsidRPr="00472562">
        <w:rPr>
          <w:rFonts w:ascii="微软雅黑" w:eastAsia="微软雅黑" w:hAnsi="微软雅黑"/>
          <w:b/>
          <w:szCs w:val="21"/>
        </w:rPr>
        <w:t>分析摩擦力突变问题的方法</w:t>
      </w:r>
    </w:p>
    <w:p w:rsidR="00CD3FFF" w:rsidRPr="00472562" w:rsidP="004F6127" w14:paraId="30C1FF0C"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分析临界状态</w:t>
      </w:r>
      <w:r w:rsidRPr="00472562">
        <w:rPr>
          <w:rFonts w:ascii="宋体" w:hAnsi="宋体"/>
          <w:szCs w:val="21"/>
        </w:rPr>
        <w:t>，</w:t>
      </w:r>
      <w:r w:rsidRPr="00472562">
        <w:rPr>
          <w:rFonts w:hint="eastAsia"/>
          <w:szCs w:val="21"/>
        </w:rPr>
        <w:t>物体由相对静止变为相对运动</w:t>
      </w:r>
      <w:r w:rsidRPr="00472562">
        <w:rPr>
          <w:rFonts w:ascii="宋体" w:hAnsi="宋体"/>
          <w:szCs w:val="21"/>
        </w:rPr>
        <w:t>，</w:t>
      </w:r>
      <w:r w:rsidRPr="00472562">
        <w:rPr>
          <w:rFonts w:hint="eastAsia"/>
          <w:szCs w:val="21"/>
        </w:rPr>
        <w:t>或者由相对运动变为相对静止</w:t>
      </w:r>
      <w:r w:rsidRPr="00472562">
        <w:rPr>
          <w:rFonts w:ascii="宋体" w:hAnsi="宋体"/>
          <w:szCs w:val="21"/>
        </w:rPr>
        <w:t>，</w:t>
      </w:r>
      <w:r w:rsidRPr="00472562">
        <w:rPr>
          <w:rFonts w:hint="eastAsia"/>
          <w:szCs w:val="21"/>
        </w:rPr>
        <w:t>或者受力情况发生突变</w:t>
      </w:r>
      <w:r w:rsidRPr="00472562">
        <w:rPr>
          <w:rFonts w:ascii="宋体" w:hAnsi="宋体"/>
          <w:szCs w:val="21"/>
        </w:rPr>
        <w:t>，</w:t>
      </w:r>
      <w:r w:rsidRPr="00472562">
        <w:rPr>
          <w:rFonts w:hint="eastAsia"/>
          <w:szCs w:val="21"/>
        </w:rPr>
        <w:t>往往是摩擦力突变问题的临界状态</w:t>
      </w:r>
      <w:r w:rsidRPr="00472562">
        <w:rPr>
          <w:rFonts w:ascii="宋体" w:hAnsi="宋体"/>
          <w:szCs w:val="21"/>
        </w:rPr>
        <w:t>。</w:t>
      </w:r>
    </w:p>
    <w:p w:rsidR="00CD3FFF" w:rsidRPr="00472562" w:rsidP="004F6127" w14:paraId="1D622DC7"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确定各阶段摩擦力的性质和受力情况</w:t>
      </w:r>
      <w:r w:rsidRPr="00472562">
        <w:rPr>
          <w:rFonts w:ascii="宋体" w:hAnsi="宋体"/>
          <w:szCs w:val="21"/>
        </w:rPr>
        <w:t>，</w:t>
      </w:r>
      <w:r w:rsidRPr="00472562">
        <w:rPr>
          <w:rFonts w:hint="eastAsia"/>
          <w:szCs w:val="21"/>
        </w:rPr>
        <w:t>做好各阶段摩擦力的分析</w:t>
      </w:r>
      <w:r w:rsidRPr="00472562">
        <w:rPr>
          <w:rFonts w:ascii="宋体" w:hAnsi="宋体"/>
          <w:szCs w:val="21"/>
        </w:rPr>
        <w:t>。</w:t>
      </w:r>
    </w:p>
    <w:p w:rsidR="00CD3FFF" w:rsidRPr="00472562" w:rsidP="004F6127" w14:paraId="5A82EA88" w14:textId="77777777">
      <w:pPr>
        <w:tabs>
          <w:tab w:val="left" w:pos="2410"/>
        </w:tabs>
        <w:overflowPunct w:val="0"/>
        <w:snapToGrid w:val="0"/>
        <w:spacing w:line="360" w:lineRule="auto"/>
        <w:rPr>
          <w:szCs w:val="21"/>
        </w:rPr>
      </w:pPr>
      <w:r w:rsidRPr="00472562">
        <w:rPr>
          <w:b/>
          <w:szCs w:val="21"/>
        </w:rPr>
        <w:t>2</w:t>
      </w:r>
      <w:r w:rsidRPr="00472562">
        <w:rPr>
          <w:rFonts w:ascii="宋体" w:hAnsi="宋体"/>
          <w:szCs w:val="21"/>
        </w:rPr>
        <w:t>.</w:t>
      </w:r>
      <w:r w:rsidRPr="00472562">
        <w:rPr>
          <w:rFonts w:ascii="微软雅黑" w:eastAsia="微软雅黑" w:hAnsi="微软雅黑"/>
          <w:b/>
          <w:szCs w:val="21"/>
        </w:rPr>
        <w:t>摩擦力突变问题注意事项</w:t>
      </w:r>
    </w:p>
    <w:p w:rsidR="00CD3FFF" w:rsidRPr="00472562" w:rsidP="004F6127" w14:paraId="6B6C48EF"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1</w:t>
      </w:r>
      <w:r w:rsidRPr="00472562">
        <w:rPr>
          <w:rFonts w:ascii="宋体" w:hAnsi="宋体"/>
          <w:szCs w:val="21"/>
        </w:rPr>
        <w:t>）</w:t>
      </w:r>
      <w:r w:rsidRPr="00472562">
        <w:rPr>
          <w:rFonts w:hint="eastAsia"/>
          <w:szCs w:val="21"/>
        </w:rPr>
        <w:t>静摩擦力是被动力</w:t>
      </w:r>
      <w:r w:rsidRPr="00472562">
        <w:rPr>
          <w:rFonts w:ascii="宋体" w:hAnsi="宋体"/>
          <w:szCs w:val="21"/>
        </w:rPr>
        <w:t>，</w:t>
      </w:r>
      <w:r w:rsidRPr="00472562">
        <w:rPr>
          <w:rFonts w:hint="eastAsia"/>
          <w:szCs w:val="21"/>
        </w:rPr>
        <w:t>其存在及大小</w:t>
      </w:r>
      <w:r w:rsidRPr="00472562">
        <w:rPr>
          <w:rFonts w:ascii="宋体" w:hAnsi="宋体"/>
          <w:szCs w:val="21"/>
        </w:rPr>
        <w:t>、</w:t>
      </w:r>
      <w:r w:rsidRPr="00472562">
        <w:rPr>
          <w:rFonts w:hint="eastAsia"/>
          <w:szCs w:val="21"/>
        </w:rPr>
        <w:t>方向取决于物体间的相对运动的趋势</w:t>
      </w:r>
      <w:r w:rsidRPr="00472562">
        <w:rPr>
          <w:rFonts w:ascii="宋体" w:hAnsi="宋体"/>
          <w:szCs w:val="21"/>
        </w:rPr>
        <w:t>，</w:t>
      </w:r>
      <w:r w:rsidRPr="00472562">
        <w:rPr>
          <w:rFonts w:hint="eastAsia"/>
          <w:szCs w:val="21"/>
        </w:rPr>
        <w:t>而且静摩擦力存在最大值</w:t>
      </w:r>
      <w:r w:rsidRPr="00472562">
        <w:rPr>
          <w:rFonts w:ascii="宋体" w:hAnsi="宋体"/>
          <w:szCs w:val="21"/>
        </w:rPr>
        <w:t>。</w:t>
      </w:r>
      <w:r w:rsidRPr="00472562">
        <w:rPr>
          <w:rFonts w:hint="eastAsia"/>
          <w:szCs w:val="21"/>
        </w:rPr>
        <w:t>存在静摩擦力的连接系统</w:t>
      </w:r>
      <w:r w:rsidRPr="00472562">
        <w:rPr>
          <w:rFonts w:ascii="宋体" w:hAnsi="宋体"/>
          <w:szCs w:val="21"/>
        </w:rPr>
        <w:t>，</w:t>
      </w:r>
      <w:r w:rsidRPr="00472562">
        <w:rPr>
          <w:rFonts w:hint="eastAsia"/>
          <w:szCs w:val="21"/>
        </w:rPr>
        <w:t>相对滑动与相对静止的临界状态是静摩擦力达到最大值</w:t>
      </w:r>
      <w:r w:rsidRPr="00472562">
        <w:rPr>
          <w:rFonts w:ascii="宋体" w:hAnsi="宋体"/>
          <w:szCs w:val="21"/>
        </w:rPr>
        <w:t>。</w:t>
      </w:r>
    </w:p>
    <w:p w:rsidR="00CD3FFF" w:rsidRPr="00472562" w:rsidP="004F6127" w14:paraId="3436D763" w14:textId="77777777">
      <w:pPr>
        <w:tabs>
          <w:tab w:val="left" w:pos="2410"/>
        </w:tabs>
        <w:overflowPunct w:val="0"/>
        <w:snapToGrid w:val="0"/>
        <w:spacing w:line="360" w:lineRule="auto"/>
        <w:rPr>
          <w:szCs w:val="21"/>
        </w:rPr>
      </w:pPr>
      <w:r w:rsidRPr="00472562">
        <w:rPr>
          <w:rFonts w:ascii="宋体" w:hAnsi="宋体"/>
          <w:szCs w:val="21"/>
        </w:rPr>
        <w:t>（</w:t>
      </w:r>
      <w:r w:rsidRPr="00472562">
        <w:rPr>
          <w:szCs w:val="21"/>
        </w:rPr>
        <w:t>2</w:t>
      </w:r>
      <w:r w:rsidRPr="00472562">
        <w:rPr>
          <w:rFonts w:ascii="宋体" w:hAnsi="宋体"/>
          <w:szCs w:val="21"/>
        </w:rPr>
        <w:t>）</w:t>
      </w:r>
      <w:r w:rsidRPr="00472562">
        <w:rPr>
          <w:rFonts w:hint="eastAsia"/>
          <w:szCs w:val="21"/>
        </w:rPr>
        <w:t>研究传送带问题时</w:t>
      </w:r>
      <w:r w:rsidRPr="00472562">
        <w:rPr>
          <w:rFonts w:ascii="宋体" w:hAnsi="宋体"/>
          <w:szCs w:val="21"/>
        </w:rPr>
        <w:t>，</w:t>
      </w:r>
      <w:r w:rsidRPr="00472562">
        <w:rPr>
          <w:rFonts w:hint="eastAsia"/>
          <w:szCs w:val="21"/>
        </w:rPr>
        <w:t>物体和传送带的速度相等的时刻往往是摩擦力的大小</w:t>
      </w:r>
      <w:r w:rsidRPr="00472562">
        <w:rPr>
          <w:rFonts w:ascii="宋体" w:hAnsi="宋体"/>
          <w:szCs w:val="21"/>
        </w:rPr>
        <w:t>、</w:t>
      </w:r>
      <w:r w:rsidRPr="00472562">
        <w:rPr>
          <w:rFonts w:hint="eastAsia"/>
          <w:szCs w:val="21"/>
        </w:rPr>
        <w:t>方向和运动性质的分界点</w:t>
      </w:r>
      <w:r w:rsidRPr="00472562">
        <w:rPr>
          <w:rFonts w:ascii="宋体" w:hAnsi="宋体"/>
          <w:szCs w:val="21"/>
        </w:rPr>
        <w:t>。</w:t>
      </w:r>
    </w:p>
    <w:p w:rsidR="003773B4" w:rsidRPr="00CD3FFF" w:rsidP="004F6127" w14:paraId="07065129" w14:textId="77777777">
      <w:pPr>
        <w:spacing w:line="360" w:lineRule="auto"/>
      </w:pPr>
    </w:p>
    <w:p w:rsidR="006A62C4" w:rsidP="004F6127" w14:paraId="60854729" w14:textId="77777777">
      <w:pPr>
        <w:pStyle w:val="PlainText"/>
        <w:spacing w:line="360" w:lineRule="auto"/>
        <w:contextualSpacing/>
        <w:jc w:val="left"/>
        <w:textAlignment w:val="center"/>
        <w:rPr>
          <w:rFonts w:ascii="Times New Roman" w:hAnsi="Times New Roman" w:cs="Times New Roman"/>
        </w:rPr>
      </w:pPr>
      <w:r>
        <w:rPr>
          <w:rFonts w:ascii="Times New Roman" w:hAnsi="Times New Roman" w:cs="Times New Roman"/>
          <w:noProof/>
        </w:rPr>
        <w:drawing>
          <wp:inline distT="0" distB="0" distL="114300" distR="114300">
            <wp:extent cx="1666875" cy="551180"/>
            <wp:effectExtent l="0" t="0" r="9525" b="1270"/>
            <wp:docPr id="68"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学科网"/>
                    <pic:cNvPicPr>
                      <a:picLocks noChangeAspect="1"/>
                    </pic:cNvPicPr>
                  </pic:nvPicPr>
                  <pic:blipFill>
                    <a:blip xmlns:r="http://schemas.openxmlformats.org/officeDocument/2006/relationships" r:embed="rId19"/>
                    <a:stretch>
                      <a:fillRect/>
                    </a:stretch>
                  </pic:blipFill>
                  <pic:spPr>
                    <a:xfrm>
                      <a:off x="0" y="0"/>
                      <a:ext cx="1666875" cy="551180"/>
                    </a:xfrm>
                    <a:prstGeom prst="rect">
                      <a:avLst/>
                    </a:prstGeom>
                    <a:noFill/>
                    <a:ln>
                      <a:noFill/>
                    </a:ln>
                  </pic:spPr>
                </pic:pic>
              </a:graphicData>
            </a:graphic>
          </wp:inline>
        </w:drawing>
      </w:r>
    </w:p>
    <w:p w:rsidR="006A62C4" w:rsidP="004F6127" w14:paraId="7407D306" w14:textId="5F04BC11">
      <w:pPr>
        <w:pStyle w:val="Heading3"/>
        <w:keepNext w:val="0"/>
        <w:keepLines w:val="0"/>
        <w:spacing w:before="0" w:after="0" w:line="360" w:lineRule="auto"/>
        <w:textAlignment w:val="center"/>
        <w:rPr>
          <w:color w:val="114599"/>
          <w:shd w:val="clear" w:color="FFFFFF" w:fill="D9D9D9"/>
        </w:rPr>
      </w:pPr>
      <w:bookmarkStart w:id="23" w:name="_Toc201332350"/>
      <w:r>
        <w:rPr>
          <w:color w:val="114599"/>
          <w:shd w:val="clear" w:color="FFFFFF" w:fill="D9D9D9"/>
        </w:rPr>
        <w:t>考向</w:t>
      </w:r>
      <w:r>
        <w:rPr>
          <w:color w:val="114599"/>
          <w:shd w:val="clear" w:color="FFFFFF" w:fill="D9D9D9"/>
        </w:rPr>
        <w:t xml:space="preserve">1  </w:t>
      </w:r>
      <w:r w:rsidR="00CD3FFF">
        <w:rPr>
          <w:rFonts w:hint="eastAsia"/>
          <w:color w:val="114599"/>
          <w:shd w:val="clear" w:color="FFFFFF" w:fill="D9D9D9"/>
        </w:rPr>
        <w:t>摩擦力的方向判断</w:t>
      </w:r>
      <w:bookmarkEnd w:id="23"/>
    </w:p>
    <w:p w:rsidR="004F6127" w:rsidP="004F6127" w14:paraId="746F1278" w14:textId="1574036D">
      <w:pPr>
        <w:spacing w:line="360" w:lineRule="auto"/>
        <w:jc w:val="left"/>
      </w:pPr>
      <w:r>
        <w:rPr>
          <w:rFonts w:eastAsia="黑体"/>
          <w:szCs w:val="21"/>
          <w:bdr w:val="single" w:sz="4" w:space="0" w:color="auto"/>
          <w:shd w:val="clear" w:color="FFFFFF" w:fill="D9D9D9"/>
        </w:rPr>
        <w:t>例</w:t>
      </w:r>
      <w:r>
        <w:rPr>
          <w:rFonts w:eastAsia="黑体"/>
          <w:szCs w:val="21"/>
          <w:bdr w:val="single" w:sz="4" w:space="0" w:color="auto"/>
          <w:shd w:val="clear" w:color="FFFFFF" w:fill="D9D9D9"/>
        </w:rPr>
        <w:t>1</w:t>
      </w:r>
      <w:r>
        <w:t>如图所示，原木</w:t>
      </w:r>
      <w:r>
        <w:rPr>
          <w:rFonts w:eastAsia="Times New Roman"/>
          <w:i/>
        </w:rPr>
        <w:t>P</w:t>
      </w:r>
      <w:r>
        <w:t>斜靠在光滑竖直墙和粗糙水平面间静止。关于原木</w:t>
      </w:r>
      <w:r>
        <w:rPr>
          <w:rFonts w:eastAsia="Times New Roman"/>
          <w:i/>
        </w:rPr>
        <w:t>P</w:t>
      </w:r>
      <w:r>
        <w:t>在支撑点</w:t>
      </w:r>
      <w:r>
        <w:rPr>
          <w:rFonts w:eastAsia="Times New Roman"/>
          <w:i/>
        </w:rPr>
        <w:t>M</w:t>
      </w:r>
      <w:r>
        <w:t>、</w:t>
      </w:r>
      <w:r>
        <w:rPr>
          <w:rFonts w:eastAsia="Times New Roman"/>
          <w:i/>
        </w:rPr>
        <w:t>N</w:t>
      </w:r>
      <w:r>
        <w:t>处受力的方向，下列说法正确的是（　　）</w:t>
      </w:r>
    </w:p>
    <w:p w:rsidR="004F6127" w:rsidP="004F6127" w14:paraId="64246EA4" w14:textId="77777777">
      <w:pPr>
        <w:spacing w:line="360" w:lineRule="auto"/>
        <w:jc w:val="left"/>
      </w:pPr>
      <w:r>
        <w:rPr>
          <w:rFonts w:eastAsia="Times New Roman"/>
          <w:noProof/>
          <w:kern w:val="0"/>
          <w:sz w:val="24"/>
          <w:szCs w:val="24"/>
        </w:rPr>
        <w:drawing>
          <wp:inline distT="0" distB="0" distL="0" distR="0">
            <wp:extent cx="1304925" cy="143827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xmlns:r="http://schemas.openxmlformats.org/officeDocument/2006/relationships" r:embed="rId46"/>
                    <a:stretch>
                      <a:fillRect/>
                    </a:stretch>
                  </pic:blipFill>
                  <pic:spPr>
                    <a:xfrm>
                      <a:off x="0" y="0"/>
                      <a:ext cx="1304925" cy="1438275"/>
                    </a:xfrm>
                    <a:prstGeom prst="rect">
                      <a:avLst/>
                    </a:prstGeom>
                  </pic:spPr>
                </pic:pic>
              </a:graphicData>
            </a:graphic>
          </wp:inline>
        </w:drawing>
      </w:r>
    </w:p>
    <w:p w:rsidR="004F6127" w:rsidP="004F6127" w14:paraId="64B57CE4" w14:textId="77777777">
      <w:pPr>
        <w:spacing w:line="360" w:lineRule="auto"/>
        <w:ind w:left="380"/>
        <w:jc w:val="left"/>
      </w:pPr>
      <w:r>
        <w:t>A</w:t>
      </w:r>
      <w:r>
        <w:t>．</w:t>
      </w:r>
      <w:r>
        <w:rPr>
          <w:rFonts w:eastAsia="Times New Roman"/>
          <w:i/>
        </w:rPr>
        <w:t>M</w:t>
      </w:r>
      <w:r>
        <w:t>处受到的支持力竖直向上</w:t>
      </w:r>
    </w:p>
    <w:p w:rsidR="004F6127" w:rsidP="004F6127" w14:paraId="21852593" w14:textId="77777777">
      <w:pPr>
        <w:spacing w:line="360" w:lineRule="auto"/>
        <w:ind w:left="380"/>
        <w:jc w:val="left"/>
      </w:pPr>
      <w:r>
        <w:t>B</w:t>
      </w:r>
      <w:r>
        <w:t>．</w:t>
      </w:r>
      <w:r>
        <w:rPr>
          <w:rFonts w:eastAsia="Times New Roman"/>
          <w:i/>
        </w:rPr>
        <w:t>N</w:t>
      </w:r>
      <w:r>
        <w:t>处受到的支持力竖直向上</w:t>
      </w:r>
    </w:p>
    <w:p w:rsidR="004F6127" w:rsidP="004F6127" w14:paraId="0BFF3DB7" w14:textId="77777777">
      <w:pPr>
        <w:spacing w:line="360" w:lineRule="auto"/>
        <w:ind w:left="380"/>
        <w:jc w:val="left"/>
      </w:pPr>
      <w:r>
        <w:t>C</w:t>
      </w:r>
      <w:r>
        <w:t>．</w:t>
      </w:r>
      <w:r>
        <w:rPr>
          <w:rFonts w:eastAsia="Times New Roman"/>
          <w:i/>
        </w:rPr>
        <w:t>M</w:t>
      </w:r>
      <w:r>
        <w:t>处受到的静摩擦力沿地面向右</w:t>
      </w:r>
    </w:p>
    <w:p w:rsidR="004F6127" w:rsidP="004F6127" w14:paraId="59EF49A1" w14:textId="77777777">
      <w:pPr>
        <w:spacing w:line="360" w:lineRule="auto"/>
        <w:ind w:left="380"/>
        <w:jc w:val="left"/>
      </w:pPr>
      <w:r>
        <w:t>D</w:t>
      </w:r>
      <w:r>
        <w:t>．</w:t>
      </w:r>
      <w:r>
        <w:rPr>
          <w:rFonts w:eastAsia="Times New Roman"/>
          <w:i/>
        </w:rPr>
        <w:t>N</w:t>
      </w:r>
      <w:r>
        <w:t>处受到的静摩擦力沿墙壁向上</w:t>
      </w:r>
    </w:p>
    <w:p w:rsidR="006A62C4" w:rsidP="004F6127" w14:paraId="6419F17B" w14:textId="77777777">
      <w:pPr>
        <w:spacing w:line="360" w:lineRule="auto"/>
        <w:jc w:val="left"/>
        <w:textAlignment w:val="center"/>
        <w:rPr>
          <w:rFonts w:eastAsiaTheme="minorEastAsia" w:hint="eastAsia"/>
          <w:color w:val="FF0000"/>
        </w:rPr>
      </w:pPr>
    </w:p>
    <w:p w:rsidR="004F6127" w:rsidP="004F6127" w14:paraId="3299BC54" w14:textId="27419D18">
      <w:pPr>
        <w:spacing w:line="360" w:lineRule="auto"/>
        <w:jc w:val="left"/>
      </w:pPr>
      <w:r>
        <w:rPr>
          <w:b/>
          <w:bCs/>
        </w:rPr>
        <w:t>【变式训练</w:t>
      </w:r>
      <w:r>
        <w:rPr>
          <w:b/>
          <w:bCs/>
        </w:rPr>
        <w:t>1</w:t>
      </w:r>
      <w:r>
        <w:rPr>
          <w:b/>
          <w:bCs/>
        </w:rPr>
        <w:t>】</w:t>
      </w:r>
      <w:r>
        <w:t>（</w:t>
      </w:r>
      <w:r>
        <w:t>2025</w:t>
      </w:r>
      <w:r>
        <w:t>全国</w:t>
      </w:r>
      <w:r>
        <w:t>·</w:t>
      </w:r>
      <w:r>
        <w:t>专题练习）</w:t>
      </w:r>
      <w:r>
        <w:t>一</w:t>
      </w:r>
      <w:r>
        <w:t>长方形木板放置在水平地面上，在长方形木板的上方有一条状竖直挡板，挡板的两端固定于水平地面上，挡板与木板不接触。现有一个方形物块在木板上沿挡板以速度</w:t>
      </w:r>
      <w:r>
        <w:rPr>
          <w:rFonts w:eastAsia="Times New Roman"/>
          <w:i/>
        </w:rPr>
        <w:t>v</w:t>
      </w:r>
      <w:r>
        <w:t>运动，同时长方形木板以大小相等的速度向左运动，木板的运动方向与竖直挡板垂直，已知</w:t>
      </w:r>
      <w:r>
        <w:t>物块跟竖直</w:t>
      </w:r>
      <w:r>
        <w:t>挡板和水平木板间的动摩擦因数分别为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r>
        <w:t>，最大静摩擦力等于滑动摩擦力，物块的质量为</w:t>
      </w:r>
      <w:r>
        <w:rPr>
          <w:rFonts w:eastAsia="Times New Roman"/>
          <w:i/>
        </w:rPr>
        <w:t>m</w:t>
      </w:r>
      <w:r>
        <w:t>，重力加速度为</w:t>
      </w:r>
      <w:r>
        <w:rPr>
          <w:rFonts w:eastAsia="Times New Roman"/>
          <w:i/>
        </w:rPr>
        <w:t>g</w:t>
      </w:r>
      <w:r>
        <w:t>，则竖直挡板对物块的摩擦力大小为（　　）</w:t>
      </w:r>
    </w:p>
    <w:p w:rsidR="004F6127" w:rsidP="004F6127" w14:paraId="4EDABA8E" w14:textId="77777777">
      <w:pPr>
        <w:spacing w:line="360" w:lineRule="auto"/>
        <w:jc w:val="left"/>
      </w:pPr>
      <w:r>
        <w:rPr>
          <w:rFonts w:eastAsia="Times New Roman"/>
          <w:noProof/>
          <w:kern w:val="0"/>
          <w:sz w:val="24"/>
          <w:szCs w:val="24"/>
        </w:rPr>
        <w:drawing>
          <wp:inline distT="0" distB="0" distL="0" distR="0">
            <wp:extent cx="1771650" cy="14382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xmlns:r="http://schemas.openxmlformats.org/officeDocument/2006/relationships" r:embed="rId47"/>
                    <a:stretch>
                      <a:fillRect/>
                    </a:stretch>
                  </pic:blipFill>
                  <pic:spPr>
                    <a:xfrm>
                      <a:off x="0" y="0"/>
                      <a:ext cx="1771650" cy="1438275"/>
                    </a:xfrm>
                    <a:prstGeom prst="rect">
                      <a:avLst/>
                    </a:prstGeom>
                  </pic:spPr>
                </pic:pic>
              </a:graphicData>
            </a:graphic>
          </wp:inline>
        </w:drawing>
      </w:r>
    </w:p>
    <w:p w:rsidR="004F6127" w:rsidP="004F6127" w14:paraId="3833C3D6" w14:textId="77777777">
      <w:pPr>
        <w:tabs>
          <w:tab w:val="left" w:pos="4156"/>
        </w:tabs>
        <w:spacing w:line="360" w:lineRule="auto"/>
        <w:ind w:left="380"/>
        <w:jc w:val="left"/>
      </w:pPr>
      <w:r>
        <w:t>A</w:t>
      </w:r>
      <w:r>
        <w:t>．</w:t>
      </w:r>
      <w:r>
        <w:t>0</w:t>
      </w:r>
      <w:r>
        <w:tab/>
        <w:t>B</w:t>
      </w:r>
      <w:r>
        <w:t>．</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p>
    <w:p w:rsidR="004F6127" w:rsidP="004F6127" w14:paraId="34ECB1F3" w14:textId="77777777">
      <w:pPr>
        <w:tabs>
          <w:tab w:val="left" w:pos="4156"/>
        </w:tabs>
        <w:spacing w:line="360" w:lineRule="auto"/>
        <w:ind w:left="380"/>
        <w:jc w:val="left"/>
      </w:pPr>
      <w:r>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r>
        <w:tab/>
        <w:t>D</w:t>
      </w:r>
      <w:r>
        <w:t>．</w:t>
      </w:r>
      <m:oMath>
        <m:rad>
          <m:radPr>
            <m:degHide/>
            <m:ctrlPr>
              <w:rPr>
                <w:rFonts w:ascii="Cambria Math" w:hAnsi="Cambria Math"/>
              </w:rPr>
            </m:ctrlPr>
          </m:radPr>
          <m:deg/>
          <m:e>
            <m:r>
              <w:rPr>
                <w:rFonts w:ascii="Cambria Math" w:hAnsi="Cambria Math" w:cs="Cambria Math"/>
              </w:rPr>
              <m:t>2</m:t>
            </m:r>
          </m:e>
        </m:rad>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mg</m:t>
        </m:r>
      </m:oMath>
    </w:p>
    <w:p w:rsidR="006C7BCC" w:rsidP="004F6127" w14:paraId="1C5537B8" w14:textId="6D91394B">
      <w:pPr>
        <w:spacing w:line="360" w:lineRule="auto"/>
        <w:jc w:val="left"/>
      </w:pPr>
    </w:p>
    <w:p w:rsidR="004F6127" w:rsidP="004F6127" w14:paraId="35B0AF9B" w14:textId="48BE3125">
      <w:pPr>
        <w:spacing w:line="360" w:lineRule="auto"/>
        <w:jc w:val="left"/>
      </w:pPr>
      <w:r>
        <w:rPr>
          <w:b/>
          <w:bCs/>
        </w:rPr>
        <w:t>【变式训练</w:t>
      </w:r>
      <w:r>
        <w:rPr>
          <w:b/>
          <w:bCs/>
        </w:rPr>
        <w:t>2</w:t>
      </w:r>
      <w:r>
        <w:rPr>
          <w:b/>
          <w:bCs/>
        </w:rPr>
        <w:t>】</w:t>
      </w:r>
      <w:r>
        <w:t>（</w:t>
      </w:r>
      <w:r>
        <w:t>2025·</w:t>
      </w:r>
      <w:r>
        <w:t>四川成都</w:t>
      </w:r>
      <w:r>
        <w:t>·</w:t>
      </w:r>
      <w:r>
        <w:t>三模）图（</w:t>
      </w:r>
      <w:r>
        <w:t>a</w:t>
      </w:r>
      <w:r>
        <w:t>）为答题卡扫描仪，其内部结构如图（</w:t>
      </w:r>
      <w:r>
        <w:t>b</w:t>
      </w:r>
      <w:r>
        <w:t>）所示。扫描仪内部有一个摩擦滚轮放置在水平答题卡上方。正常工作时滚轮对顶部答题卡的正压力为</w:t>
      </w:r>
      <w:r>
        <w:rPr>
          <w:rFonts w:eastAsia="Times New Roman"/>
          <w:i/>
        </w:rPr>
        <w:t>F</w:t>
      </w:r>
      <w:r>
        <w:t>，摩擦滚轮顺时针转动，摩擦力只带动与之接触的顶部答题卡进入扫描仪内部进行逐张扫描，直至所有答题卡扫描完毕。已知每张答题卡的质量均为</w:t>
      </w:r>
      <w:r>
        <w:rPr>
          <w:rFonts w:eastAsia="Times New Roman"/>
          <w:i/>
        </w:rPr>
        <w:t>m</w:t>
      </w:r>
      <w:r>
        <w:t>，摩擦滚轮与答题卡间的动摩擦因数恒为</w:t>
      </w:r>
      <m:oMath>
        <m:r>
          <w:rPr>
            <w:rFonts w:ascii="Cambria Math" w:hAnsi="Cambria Math" w:cs="Cambria Math"/>
          </w:rPr>
          <m:t>μ=0.8</m:t>
        </m:r>
      </m:oMath>
      <w:r>
        <w:t>，各答题卡间的动摩擦因数</w:t>
      </w:r>
      <m:oMath>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oMath>
      <w:r>
        <w:t>范围为</w:t>
      </w:r>
      <m:oMath>
        <m:r>
          <w:rPr>
            <w:rFonts w:ascii="Cambria Math" w:hAnsi="Cambria Math" w:cs="Cambria Math"/>
          </w:rPr>
          <m:t>0.4≤</m:t>
        </m:r>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r>
          <w:rPr>
            <w:rFonts w:ascii="Cambria Math" w:hAnsi="Cambria Math" w:cs="Cambria Math"/>
          </w:rPr>
          <m:t>≤0.5</m:t>
        </m:r>
      </m:oMath>
      <w:r>
        <w:t>，最大静摩擦力等于滑动摩擦力，重力加速度大小为</w:t>
      </w:r>
      <w:r>
        <w:rPr>
          <w:rFonts w:eastAsia="Times New Roman"/>
          <w:i/>
        </w:rPr>
        <w:t>g</w:t>
      </w:r>
      <w:r>
        <w:t>。要使该扫描仪能一直正常工作，正压力</w:t>
      </w:r>
      <w:r>
        <w:rPr>
          <w:rFonts w:eastAsia="Times New Roman"/>
          <w:i/>
        </w:rPr>
        <w:t>F</w:t>
      </w:r>
      <w:r>
        <w:t>的最大取值范围为（</w:t>
      </w:r>
      <w:r>
        <w:rPr>
          <w:rFonts w:eastAsia="Times New Roman"/>
          <w:kern w:val="0"/>
          <w:sz w:val="24"/>
          <w:szCs w:val="24"/>
        </w:rPr>
        <w:t>    </w:t>
      </w:r>
      <w:r>
        <w:t>）</w:t>
      </w:r>
    </w:p>
    <w:p w:rsidR="004F6127" w:rsidP="004F6127" w14:paraId="564DA952" w14:textId="77777777">
      <w:pPr>
        <w:spacing w:line="360" w:lineRule="auto"/>
      </w:pPr>
      <w:r>
        <w:rPr>
          <w:rFonts w:eastAsia="Times New Roman"/>
          <w:noProof/>
          <w:kern w:val="0"/>
          <w:sz w:val="24"/>
          <w:szCs w:val="24"/>
        </w:rPr>
        <w:drawing>
          <wp:inline distT="0" distB="0" distL="0" distR="0">
            <wp:extent cx="3562350" cy="12382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562350" cy="1238250"/>
                    </a:xfrm>
                    <a:prstGeom prst="rect">
                      <a:avLst/>
                    </a:prstGeom>
                  </pic:spPr>
                </pic:pic>
              </a:graphicData>
            </a:graphic>
          </wp:inline>
        </w:drawing>
      </w:r>
    </w:p>
    <w:p w:rsidR="004F6127" w:rsidP="004F6127" w14:paraId="7C658AB9" w14:textId="77777777">
      <w:pPr>
        <w:tabs>
          <w:tab w:val="left" w:pos="4156"/>
        </w:tabs>
        <w:spacing w:line="360" w:lineRule="auto"/>
        <w:ind w:left="380"/>
        <w:jc w:val="left"/>
      </w:pPr>
      <w:r>
        <w:t>A</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mg&lt;F≤3mg</m:t>
        </m:r>
      </m:oMath>
      <w:r>
        <w:tab/>
        <w:t>B</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3</m:t>
            </m:r>
          </m:den>
        </m:f>
        <m:r>
          <w:rPr>
            <w:rFonts w:ascii="Cambria Math" w:hAnsi="Cambria Math" w:cs="Cambria Math"/>
          </w:rPr>
          <m:t>mg&lt;F≤2mg</m:t>
        </m:r>
      </m:oMath>
    </w:p>
    <w:p w:rsidR="004F6127" w:rsidRPr="00830D5F" w:rsidP="004F6127" w14:paraId="5E87D68A" w14:textId="77777777">
      <w:pPr>
        <w:tabs>
          <w:tab w:val="left" w:pos="4156"/>
        </w:tabs>
        <w:spacing w:line="360" w:lineRule="auto"/>
        <w:ind w:left="380"/>
        <w:jc w:val="left"/>
        <w:rPr>
          <w:lang w:val="pt-BR"/>
        </w:rPr>
      </w:pPr>
      <w:r w:rsidRPr="00830D5F">
        <w:rPr>
          <w:lang w:val="pt-BR"/>
        </w:rPr>
        <w:t>C</w:t>
      </w:r>
      <w:r w:rsidRPr="00830D5F">
        <w:rPr>
          <w:lang w:val="pt-BR"/>
        </w:rPr>
        <w:t>．</w:t>
      </w:r>
      <m:oMath>
        <m:r>
          <w:rPr>
            <w:rFonts w:ascii="Cambria Math" w:hAnsi="Cambria Math" w:cs="Cambria Math"/>
          </w:rPr>
          <m:t>mg</m:t>
        </m:r>
        <m:r>
          <w:rPr>
            <w:rFonts w:ascii="Cambria Math" w:hAnsi="Cambria Math" w:cs="Cambria Math"/>
            <w:lang w:val="pt-BR"/>
          </w:rPr>
          <m:t>&lt;</m:t>
        </m:r>
        <m:r>
          <w:rPr>
            <w:rFonts w:ascii="Cambria Math" w:hAnsi="Cambria Math" w:cs="Cambria Math"/>
          </w:rPr>
          <m:t>F</m:t>
        </m:r>
        <m:r>
          <w:rPr>
            <w:rFonts w:ascii="Cambria Math" w:hAnsi="Cambria Math" w:cs="Cambria Math"/>
            <w:lang w:val="pt-BR"/>
          </w:rPr>
          <m:t>≤3</m:t>
        </m:r>
        <m:r>
          <w:rPr>
            <w:rFonts w:ascii="Cambria Math" w:hAnsi="Cambria Math" w:cs="Cambria Math"/>
          </w:rPr>
          <m:t>mg</m:t>
        </m:r>
      </m:oMath>
      <w:r w:rsidRPr="00830D5F">
        <w:rPr>
          <w:lang w:val="pt-BR"/>
        </w:rPr>
        <w:tab/>
        <w:t>D</w:t>
      </w:r>
      <w:r w:rsidRPr="00830D5F">
        <w:rPr>
          <w:lang w:val="pt-BR"/>
        </w:rPr>
        <w:t>．</w:t>
      </w:r>
      <m:oMath>
        <m:r>
          <w:rPr>
            <w:rFonts w:ascii="Cambria Math" w:hAnsi="Cambria Math" w:cs="Cambria Math"/>
          </w:rPr>
          <m:t>mg</m:t>
        </m:r>
        <m:r>
          <w:rPr>
            <w:rFonts w:ascii="Cambria Math" w:hAnsi="Cambria Math" w:cs="Cambria Math"/>
            <w:lang w:val="pt-BR"/>
          </w:rPr>
          <m:t>&lt;</m:t>
        </m:r>
        <m:r>
          <w:rPr>
            <w:rFonts w:ascii="Cambria Math" w:hAnsi="Cambria Math" w:cs="Cambria Math"/>
          </w:rPr>
          <m:t>F</m:t>
        </m:r>
        <m:r>
          <w:rPr>
            <w:rFonts w:ascii="Cambria Math" w:hAnsi="Cambria Math" w:cs="Cambria Math"/>
            <w:lang w:val="pt-BR"/>
          </w:rPr>
          <m:t>≤2</m:t>
        </m:r>
        <m:r>
          <w:rPr>
            <w:rFonts w:ascii="Cambria Math" w:hAnsi="Cambria Math" w:cs="Cambria Math"/>
          </w:rPr>
          <m:t>mg</m:t>
        </m:r>
      </m:oMath>
    </w:p>
    <w:p w:rsidR="006A62C4" w:rsidP="004F6127" w14:paraId="78940E3C" w14:textId="77777777">
      <w:pPr>
        <w:spacing w:line="360" w:lineRule="auto"/>
        <w:jc w:val="left"/>
        <w:textAlignment w:val="center"/>
        <w:rPr>
          <w:rFonts w:hint="eastAsia"/>
          <w:color w:val="FF0000"/>
        </w:rPr>
      </w:pPr>
    </w:p>
    <w:p w:rsidR="006A62C4" w:rsidP="004F6127" w14:paraId="62F30204" w14:textId="6AA0BF8F">
      <w:pPr>
        <w:pStyle w:val="Heading3"/>
        <w:keepNext w:val="0"/>
        <w:keepLines w:val="0"/>
        <w:spacing w:before="0" w:after="0" w:line="360" w:lineRule="auto"/>
        <w:textAlignment w:val="center"/>
        <w:rPr>
          <w:color w:val="114599"/>
          <w:shd w:val="clear" w:color="FFFFFF" w:fill="D9D9D9"/>
        </w:rPr>
      </w:pPr>
      <w:bookmarkStart w:id="24" w:name="_Toc201332351"/>
      <w:r>
        <w:rPr>
          <w:color w:val="114599"/>
          <w:shd w:val="clear" w:color="FFFFFF" w:fill="D9D9D9"/>
        </w:rPr>
        <w:t>考向</w:t>
      </w:r>
      <w:r>
        <w:rPr>
          <w:color w:val="114599"/>
          <w:shd w:val="clear" w:color="FFFFFF" w:fill="D9D9D9"/>
        </w:rPr>
        <w:t xml:space="preserve">2  </w:t>
      </w:r>
      <w:r w:rsidR="00CD3FFF">
        <w:rPr>
          <w:rFonts w:hint="eastAsia"/>
          <w:color w:val="114599"/>
          <w:shd w:val="clear" w:color="FFFFFF" w:fill="D9D9D9"/>
        </w:rPr>
        <w:t>摩擦力的大小计算</w:t>
      </w:r>
      <w:bookmarkEnd w:id="24"/>
    </w:p>
    <w:p w:rsidR="004F6127" w:rsidP="004F6127" w14:paraId="65561BED" w14:textId="13423571">
      <w:pPr>
        <w:spacing w:line="360" w:lineRule="auto"/>
        <w:jc w:val="left"/>
      </w:pPr>
      <w:r>
        <w:rPr>
          <w:rFonts w:eastAsia="黑体"/>
          <w:szCs w:val="21"/>
          <w:bdr w:val="single" w:sz="4" w:space="0" w:color="auto"/>
          <w:shd w:val="clear" w:color="FFFFFF" w:fill="D9D9D9"/>
        </w:rPr>
        <w:t>例</w:t>
      </w:r>
      <w:r w:rsidR="004A05EE">
        <w:rPr>
          <w:rFonts w:eastAsia="黑体" w:hint="eastAsia"/>
          <w:szCs w:val="21"/>
          <w:bdr w:val="single" w:sz="4" w:space="0" w:color="auto"/>
          <w:shd w:val="clear" w:color="FFFFFF" w:fill="D9D9D9"/>
        </w:rPr>
        <w:t>2</w:t>
      </w:r>
      <w:r>
        <w:rPr>
          <w:szCs w:val="21"/>
        </w:rPr>
        <w:t xml:space="preserve"> </w:t>
      </w:r>
      <w:r>
        <w:t>如图所示，物体</w:t>
      </w:r>
      <w:r>
        <w:rPr>
          <w:rFonts w:eastAsia="Times New Roman"/>
          <w:i/>
        </w:rPr>
        <w:t>a</w:t>
      </w:r>
      <w:r>
        <w:t>、</w:t>
      </w:r>
      <w:r>
        <w:rPr>
          <w:rFonts w:eastAsia="Times New Roman"/>
          <w:i/>
        </w:rPr>
        <w:t>b</w:t>
      </w:r>
      <w:r>
        <w:t>和</w:t>
      </w:r>
      <m:oMath>
        <m:r>
          <w:rPr>
            <w:rFonts w:ascii="Cambria Math" w:hAnsi="Cambria Math" w:cs="Cambria Math"/>
          </w:rPr>
          <m:t>c</m:t>
        </m:r>
      </m:oMath>
      <w:r>
        <w:t>叠放在水平面上，水平力为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b</m:t>
            </m:r>
          </m:sub>
        </m:sSub>
        <m:r>
          <w:rPr>
            <w:rFonts w:ascii="Cambria Math" w:hAnsi="Cambria Math" w:cs="Cambria Math"/>
          </w:rPr>
          <m:t>=3</m:t>
        </m:r>
        <m:r>
          <m:rPr>
            <m:nor/>
          </m:rPr>
          <w:rPr>
            <w:rFonts w:ascii="Cambria Math" w:hAnsi="Cambria Math" w:cs="Cambria Math"/>
          </w:rPr>
          <m:t>N</m:t>
        </m:r>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r>
          <w:rPr>
            <w:rFonts w:ascii="Cambria Math" w:hAnsi="Cambria Math" w:cs="Cambria Math"/>
          </w:rPr>
          <m:t>=6</m:t>
        </m:r>
        <m:r>
          <m:rPr>
            <m:nor/>
          </m:rPr>
          <w:rPr>
            <w:rFonts w:ascii="Cambria Math" w:hAnsi="Cambria Math" w:cs="Cambria Math"/>
          </w:rPr>
          <m:t>N</m:t>
        </m:r>
      </m:oMath>
      <w:r>
        <w:t>，分别作用于物体</w:t>
      </w:r>
      <m:oMath>
        <m:r>
          <w:rPr>
            <w:rFonts w:ascii="Cambria Math" w:hAnsi="Cambria Math" w:cs="Cambria Math"/>
          </w:rPr>
          <m:t>b</m:t>
        </m:r>
      </m:oMath>
      <w:r>
        <w:t>、</w:t>
      </w:r>
      <m:oMath>
        <m:r>
          <w:rPr>
            <w:rFonts w:ascii="Cambria Math" w:hAnsi="Cambria Math" w:cs="Cambria Math"/>
          </w:rPr>
          <m:t>c</m:t>
        </m:r>
      </m:oMath>
      <w:r>
        <w:t>上，</w:t>
      </w:r>
      <m:oMath>
        <m:r>
          <w:rPr>
            <w:rFonts w:ascii="Cambria Math" w:hAnsi="Cambria Math" w:cs="Cambria Math"/>
          </w:rPr>
          <m:t>a</m:t>
        </m:r>
      </m:oMath>
      <w:r>
        <w:t>、</w:t>
      </w:r>
      <m:oMath>
        <m:r>
          <w:rPr>
            <w:rFonts w:ascii="Cambria Math" w:hAnsi="Cambria Math" w:cs="Cambria Math"/>
          </w:rPr>
          <m:t>b</m:t>
        </m:r>
      </m:oMath>
      <w:r>
        <w:t xml:space="preserve"> </w:t>
      </w:r>
      <w:r>
        <w:t>和</w:t>
      </w:r>
      <m:oMath>
        <m:r>
          <w:rPr>
            <w:rFonts w:ascii="Cambria Math" w:hAnsi="Cambria Math" w:cs="Cambria Math"/>
          </w:rPr>
          <m:t>c</m:t>
        </m:r>
      </m:oMath>
      <w:r>
        <w:t xml:space="preserve"> </w:t>
      </w:r>
      <w:r>
        <w:t>仍保持静止，以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3</m:t>
            </m:r>
          </m:sub>
        </m:sSub>
      </m:oMath>
      <w:r>
        <w:t>分别表示</w:t>
      </w:r>
      <m:oMath>
        <m:r>
          <w:rPr>
            <w:rFonts w:ascii="Cambria Math" w:hAnsi="Cambria Math" w:cs="Cambria Math"/>
          </w:rPr>
          <m:t>a</m:t>
        </m:r>
      </m:oMath>
      <w:r>
        <w:t>与</w:t>
      </w:r>
      <m:oMath>
        <m:r>
          <w:rPr>
            <w:rFonts w:ascii="Cambria Math" w:hAnsi="Cambria Math" w:cs="Cambria Math"/>
          </w:rPr>
          <m:t>b</m:t>
        </m:r>
      </m:oMath>
      <w:r>
        <w:t>、</w:t>
      </w:r>
      <m:oMath>
        <m:r>
          <w:rPr>
            <w:rFonts w:ascii="Cambria Math" w:hAnsi="Cambria Math" w:cs="Cambria Math"/>
          </w:rPr>
          <m:t>b</m:t>
        </m:r>
      </m:oMath>
      <w:r>
        <w:t>与</w:t>
      </w:r>
      <m:oMath>
        <m:r>
          <w:rPr>
            <w:rFonts w:ascii="Cambria Math" w:hAnsi="Cambria Math" w:cs="Cambria Math"/>
          </w:rPr>
          <m:t>c</m:t>
        </m:r>
      </m:oMath>
      <w:r>
        <w:t>、</w:t>
      </w:r>
      <m:oMath>
        <m:r>
          <w:rPr>
            <w:rFonts w:ascii="Cambria Math" w:hAnsi="Cambria Math" w:cs="Cambria Math"/>
          </w:rPr>
          <m:t>c</m:t>
        </m:r>
      </m:oMath>
      <w:r>
        <w:t xml:space="preserve"> </w:t>
      </w:r>
      <w:r>
        <w:t>与桌面间的静摩擦力的大小，则（　　）</w:t>
      </w:r>
    </w:p>
    <w:p w:rsidR="004F6127" w:rsidP="004F6127" w14:paraId="337A3987" w14:textId="77777777">
      <w:pPr>
        <w:spacing w:line="360" w:lineRule="auto"/>
      </w:pPr>
      <w:r>
        <w:rPr>
          <w:rFonts w:eastAsia="Times New Roman"/>
          <w:noProof/>
          <w:kern w:val="0"/>
          <w:sz w:val="24"/>
          <w:szCs w:val="24"/>
        </w:rPr>
        <w:drawing>
          <wp:inline distT="0" distB="0" distL="0" distR="0">
            <wp:extent cx="1724025" cy="8572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24025" cy="857250"/>
                    </a:xfrm>
                    <a:prstGeom prst="rect">
                      <a:avLst/>
                    </a:prstGeom>
                  </pic:spPr>
                </pic:pic>
              </a:graphicData>
            </a:graphic>
          </wp:inline>
        </w:drawing>
      </w:r>
    </w:p>
    <w:p w:rsidR="004F6127" w:rsidRPr="00830D5F" w:rsidP="004F6127" w14:paraId="72FDAF21" w14:textId="77777777">
      <w:pPr>
        <w:spacing w:line="360" w:lineRule="auto"/>
        <w:ind w:left="380"/>
        <w:jc w:val="left"/>
        <w:rPr>
          <w:lang w:val="pt-BR"/>
        </w:rPr>
      </w:pPr>
      <w:r w:rsidRPr="00830D5F">
        <w:rPr>
          <w:lang w:val="pt-BR"/>
        </w:rPr>
        <w:t>A</w:t>
      </w:r>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lang w:val="pt-BR"/>
          </w:rPr>
          <m:t>=3</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r>
          <w:rPr>
            <w:rFonts w:ascii="Cambria Math" w:hAnsi="Cambria Math" w:cs="Cambria Math"/>
            <w:lang w:val="pt-BR"/>
          </w:rPr>
          <m:t>=3</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3</m:t>
            </m:r>
          </m:sub>
        </m:sSub>
        <m:r>
          <w:rPr>
            <w:rFonts w:ascii="Cambria Math" w:hAnsi="Cambria Math" w:cs="Cambria Math"/>
            <w:lang w:val="pt-BR"/>
          </w:rPr>
          <m:t>=3</m:t>
        </m:r>
        <m:r>
          <m:rPr>
            <m:nor/>
          </m:rPr>
          <w:rPr>
            <w:rFonts w:ascii="Cambria Math" w:hAnsi="Cambria Math" w:cs="Cambria Math"/>
            <w:lang w:val="pt-BR"/>
          </w:rPr>
          <m:t>N</m:t>
        </m:r>
      </m:oMath>
    </w:p>
    <w:p w:rsidR="004F6127" w:rsidRPr="00830D5F" w:rsidP="004F6127" w14:paraId="093482F2" w14:textId="77777777">
      <w:pPr>
        <w:spacing w:line="360" w:lineRule="auto"/>
        <w:ind w:left="380"/>
        <w:jc w:val="left"/>
        <w:rPr>
          <w:lang w:val="pt-BR"/>
        </w:rPr>
      </w:pPr>
      <w:r w:rsidRPr="00830D5F">
        <w:rPr>
          <w:lang w:val="pt-BR"/>
        </w:rPr>
        <w:t>B</w:t>
      </w:r>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lang w:val="pt-BR"/>
          </w:rPr>
          <m:t>=3</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r>
          <w:rPr>
            <w:rFonts w:ascii="Cambria Math" w:hAnsi="Cambria Math" w:cs="Cambria Math"/>
            <w:lang w:val="pt-BR"/>
          </w:rPr>
          <m:t>=0</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3</m:t>
            </m:r>
          </m:sub>
        </m:sSub>
        <m:r>
          <w:rPr>
            <w:rFonts w:ascii="Cambria Math" w:hAnsi="Cambria Math" w:cs="Cambria Math"/>
            <w:lang w:val="pt-BR"/>
          </w:rPr>
          <m:t>=6</m:t>
        </m:r>
        <m:r>
          <m:rPr>
            <m:nor/>
          </m:rPr>
          <w:rPr>
            <w:rFonts w:ascii="Cambria Math" w:hAnsi="Cambria Math" w:cs="Cambria Math"/>
            <w:lang w:val="pt-BR"/>
          </w:rPr>
          <m:t>N</m:t>
        </m:r>
      </m:oMath>
    </w:p>
    <w:p w:rsidR="004F6127" w:rsidRPr="00830D5F" w:rsidP="004F6127" w14:paraId="3E903E6E" w14:textId="77777777">
      <w:pPr>
        <w:spacing w:line="360" w:lineRule="auto"/>
        <w:ind w:left="380"/>
        <w:jc w:val="left"/>
        <w:rPr>
          <w:lang w:val="pt-BR"/>
        </w:rPr>
      </w:pPr>
      <w:r w:rsidRPr="00830D5F">
        <w:rPr>
          <w:lang w:val="pt-BR"/>
        </w:rPr>
        <w:t>C</w:t>
      </w:r>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lang w:val="pt-BR"/>
          </w:rPr>
          <m:t>=0</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r>
          <w:rPr>
            <w:rFonts w:ascii="Cambria Math" w:hAnsi="Cambria Math" w:cs="Cambria Math"/>
            <w:lang w:val="pt-BR"/>
          </w:rPr>
          <m:t>=3</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3</m:t>
            </m:r>
          </m:sub>
        </m:sSub>
        <m:r>
          <w:rPr>
            <w:rFonts w:ascii="Cambria Math" w:hAnsi="Cambria Math" w:cs="Cambria Math"/>
            <w:lang w:val="pt-BR"/>
          </w:rPr>
          <m:t>=3</m:t>
        </m:r>
        <m:r>
          <m:rPr>
            <m:nor/>
          </m:rPr>
          <w:rPr>
            <w:rFonts w:ascii="Cambria Math" w:hAnsi="Cambria Math" w:cs="Cambria Math"/>
            <w:lang w:val="pt-BR"/>
          </w:rPr>
          <m:t>N</m:t>
        </m:r>
      </m:oMath>
    </w:p>
    <w:p w:rsidR="004F6127" w:rsidRPr="00830D5F" w:rsidP="004F6127" w14:paraId="3EB7C47F" w14:textId="77777777">
      <w:pPr>
        <w:spacing w:line="360" w:lineRule="auto"/>
        <w:ind w:left="380"/>
        <w:jc w:val="left"/>
        <w:rPr>
          <w:lang w:val="pt-BR"/>
        </w:rPr>
      </w:pPr>
      <w:r w:rsidRPr="00830D5F">
        <w:rPr>
          <w:lang w:val="pt-BR"/>
        </w:rPr>
        <w:t>D</w:t>
      </w:r>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1</m:t>
            </m:r>
          </m:sub>
        </m:sSub>
        <m:r>
          <w:rPr>
            <w:rFonts w:ascii="Cambria Math" w:hAnsi="Cambria Math" w:cs="Cambria Math"/>
            <w:lang w:val="pt-BR"/>
          </w:rPr>
          <m:t>=0</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2</m:t>
            </m:r>
          </m:sub>
        </m:sSub>
        <m:r>
          <w:rPr>
            <w:rFonts w:ascii="Cambria Math" w:hAnsi="Cambria Math" w:cs="Cambria Math"/>
            <w:lang w:val="pt-BR"/>
          </w:rPr>
          <m:t>=6</m:t>
        </m:r>
        <m:r>
          <m:rPr>
            <m:nor/>
          </m:rPr>
          <w:rPr>
            <w:rFonts w:ascii="Cambria Math" w:hAnsi="Cambria Math" w:cs="Cambria Math"/>
            <w:lang w:val="pt-BR"/>
          </w:rPr>
          <m:t>N</m:t>
        </m:r>
      </m:oMath>
      <w:r w:rsidRPr="00830D5F">
        <w:rPr>
          <w:lang w:val="pt-BR"/>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lang w:val="pt-BR"/>
              </w:rPr>
              <m:t>3</m:t>
            </m:r>
          </m:sub>
        </m:sSub>
        <m:r>
          <w:rPr>
            <w:rFonts w:ascii="Cambria Math" w:hAnsi="Cambria Math" w:cs="Cambria Math"/>
            <w:lang w:val="pt-BR"/>
          </w:rPr>
          <m:t>=3</m:t>
        </m:r>
        <m:r>
          <m:rPr>
            <m:nor/>
          </m:rPr>
          <w:rPr>
            <w:rFonts w:ascii="Cambria Math" w:hAnsi="Cambria Math" w:cs="Cambria Math"/>
            <w:lang w:val="pt-BR"/>
          </w:rPr>
          <m:t>N</m:t>
        </m:r>
      </m:oMath>
    </w:p>
    <w:p w:rsidR="006C7BCC" w:rsidP="004F6127" w14:paraId="2471B9CA" w14:textId="474E6549">
      <w:pPr>
        <w:spacing w:line="360" w:lineRule="auto"/>
        <w:jc w:val="left"/>
      </w:pPr>
    </w:p>
    <w:p w:rsidR="004F6127" w:rsidP="004F6127" w14:paraId="35AB9CE5" w14:textId="039A54BA">
      <w:pPr>
        <w:spacing w:line="360" w:lineRule="auto"/>
        <w:jc w:val="left"/>
      </w:pPr>
      <w:r>
        <w:rPr>
          <w:b/>
          <w:bCs/>
        </w:rPr>
        <w:t>【变式训练</w:t>
      </w:r>
      <w:r>
        <w:rPr>
          <w:b/>
          <w:bCs/>
        </w:rPr>
        <w:t>1</w:t>
      </w:r>
      <w:r>
        <w:rPr>
          <w:b/>
          <w:bCs/>
        </w:rPr>
        <w:t>】</w:t>
      </w:r>
      <w:r>
        <w:t>打印机在正常工作的情况下，</w:t>
      </w:r>
      <w:r>
        <w:t xml:space="preserve"> </w:t>
      </w:r>
      <w:r>
        <w:t>进纸系统能做到每次只进一张纸。进纸系统的结构示意图如图所示，</w:t>
      </w:r>
      <w:r>
        <w:t xml:space="preserve"> </w:t>
      </w:r>
      <w:r>
        <w:t>设图中刚好有</w:t>
      </w:r>
      <w:r>
        <w:t>20</w:t>
      </w:r>
      <w:r>
        <w:t>张相同的纸，</w:t>
      </w:r>
      <w:r>
        <w:t xml:space="preserve"> </w:t>
      </w:r>
      <w:r>
        <w:t>每张纸的质量均为</w:t>
      </w:r>
      <w:r>
        <w:rPr>
          <w:rFonts w:eastAsia="Times New Roman"/>
          <w:i/>
        </w:rPr>
        <w:t>m</w:t>
      </w:r>
      <w:r>
        <w:t>，</w:t>
      </w:r>
      <w:r>
        <w:t xml:space="preserve"> </w:t>
      </w:r>
      <w:r>
        <w:t>打印机正常工作时，</w:t>
      </w:r>
      <w:r>
        <w:t xml:space="preserve"> </w:t>
      </w:r>
      <w:r>
        <w:t>搓纸轮按</w:t>
      </w:r>
      <w:r>
        <w:t>图示方向转动并带动最上面的第</w:t>
      </w:r>
      <w:r>
        <w:t>1</w:t>
      </w:r>
      <w:r>
        <w:t>张纸向右运动，</w:t>
      </w:r>
      <w:r>
        <w:t xml:space="preserve"> </w:t>
      </w:r>
      <w:r>
        <w:t>搓纸轮</w:t>
      </w:r>
      <w:r>
        <w:t>与纸张之间的动摩擦因数为</w:t>
      </w:r>
      <w:r>
        <w:rPr>
          <w:rFonts w:eastAsia="Times New Roman"/>
          <w:i/>
        </w:rPr>
        <w:t>μ</w:t>
      </w:r>
      <w:r>
        <w:rPr>
          <w:rFonts w:eastAsia="Times New Roman"/>
          <w:i/>
          <w:vertAlign w:val="subscript"/>
        </w:rPr>
        <w:t>1</w:t>
      </w:r>
      <w:r>
        <w:t>，</w:t>
      </w:r>
      <w:r>
        <w:t xml:space="preserve"> </w:t>
      </w:r>
      <w:r>
        <w:t>纸张与纸张之间、纸张与底部摩擦片之间的动摩擦因数均为</w:t>
      </w:r>
      <w:r>
        <w:rPr>
          <w:rFonts w:eastAsia="Times New Roman"/>
          <w:i/>
        </w:rPr>
        <w:t>μ</w:t>
      </w:r>
      <w:r>
        <w:rPr>
          <w:rFonts w:eastAsia="Times New Roman"/>
          <w:i/>
          <w:vertAlign w:val="subscript"/>
        </w:rPr>
        <w:t>2</w:t>
      </w:r>
      <w:r>
        <w:t>，工作时</w:t>
      </w:r>
      <w:r>
        <w:t>搓纸轮给</w:t>
      </w:r>
      <w:r>
        <w:t>第</w:t>
      </w:r>
      <w:r>
        <w:t>1</w:t>
      </w:r>
      <w:r>
        <w:t>张纸的压力大小为</w:t>
      </w:r>
      <w:r>
        <w:rPr>
          <w:rFonts w:eastAsia="Times New Roman"/>
          <w:i/>
        </w:rPr>
        <w:t>F</w:t>
      </w:r>
      <w:r>
        <w:t>。下列说法正确的是（重力加速度为</w:t>
      </w:r>
      <w:r>
        <w:rPr>
          <w:rFonts w:eastAsia="Times New Roman"/>
          <w:i/>
        </w:rPr>
        <w:t>g</w:t>
      </w:r>
      <w:r>
        <w:t>）（</w:t>
      </w:r>
      <w:r>
        <w:rPr>
          <w:rFonts w:eastAsia="Times New Roman"/>
          <w:kern w:val="0"/>
          <w:sz w:val="24"/>
          <w:szCs w:val="24"/>
        </w:rPr>
        <w:t>    </w:t>
      </w:r>
      <w:r>
        <w:t>）</w:t>
      </w:r>
    </w:p>
    <w:p w:rsidR="004F6127" w:rsidP="004F6127" w14:paraId="13AECC3E" w14:textId="77777777">
      <w:pPr>
        <w:spacing w:line="360" w:lineRule="auto"/>
        <w:jc w:val="left"/>
      </w:pPr>
      <w:r>
        <w:rPr>
          <w:rFonts w:eastAsia="Times New Roman"/>
          <w:noProof/>
          <w:kern w:val="0"/>
          <w:sz w:val="24"/>
          <w:szCs w:val="24"/>
        </w:rPr>
        <w:drawing>
          <wp:inline distT="0" distB="0" distL="0" distR="0">
            <wp:extent cx="1828800" cy="11715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28800" cy="1171575"/>
                    </a:xfrm>
                    <a:prstGeom prst="rect">
                      <a:avLst/>
                    </a:prstGeom>
                  </pic:spPr>
                </pic:pic>
              </a:graphicData>
            </a:graphic>
          </wp:inline>
        </w:drawing>
      </w:r>
    </w:p>
    <w:p w:rsidR="004F6127" w:rsidP="004F6127" w14:paraId="33DE3234" w14:textId="77777777">
      <w:pPr>
        <w:spacing w:line="360" w:lineRule="auto"/>
        <w:ind w:left="380"/>
        <w:jc w:val="left"/>
      </w:pPr>
      <w:r>
        <w:t>A</w:t>
      </w:r>
      <w:r>
        <w:t>．</w:t>
      </w:r>
      <w:r>
        <w:t>搓纸轮</w:t>
      </w:r>
      <w:r>
        <w:t>搓动第</w:t>
      </w:r>
      <w:r>
        <w:t>1</w:t>
      </w:r>
      <w:r>
        <w:t>张纸时，</w:t>
      </w:r>
      <w:r>
        <w:t xml:space="preserve"> </w:t>
      </w:r>
      <w:r>
        <w:t>第一张纸和</w:t>
      </w:r>
      <w:r>
        <w:t>搓纸轮</w:t>
      </w:r>
      <w:r>
        <w:t>之间的摩擦力是静摩擦力</w:t>
      </w:r>
    </w:p>
    <w:p w:rsidR="004F6127" w:rsidP="004F6127" w14:paraId="6E38B9E6" w14:textId="77777777">
      <w:pPr>
        <w:spacing w:line="360" w:lineRule="auto"/>
        <w:ind w:left="380"/>
        <w:jc w:val="left"/>
      </w:pPr>
      <w:r>
        <w:t>B</w:t>
      </w:r>
      <w:r>
        <w:t>．第</w:t>
      </w:r>
      <w:r>
        <w:t>10</w:t>
      </w:r>
      <w:r>
        <w:t>张纸与第</w:t>
      </w:r>
      <w:r>
        <w:t xml:space="preserve">11 </w:t>
      </w:r>
      <w:r>
        <w:t>张之间的摩擦力大小为</w:t>
      </w:r>
      <w:r>
        <w:rPr>
          <w:rFonts w:eastAsia="Times New Roman"/>
          <w:i/>
        </w:rPr>
        <w:t>μ</w:t>
      </w:r>
      <w:r>
        <w:rPr>
          <w:rFonts w:eastAsia="Times New Roman"/>
          <w:i/>
          <w:vertAlign w:val="subscript"/>
        </w:rPr>
        <w:t>2</w:t>
      </w:r>
      <w:r>
        <w:t>（</w:t>
      </w:r>
      <w:r>
        <w:rPr>
          <w:rFonts w:eastAsia="Times New Roman"/>
          <w:i/>
        </w:rPr>
        <w:t>F</w:t>
      </w:r>
      <w:r>
        <w:t>+</w:t>
      </w:r>
      <w:r>
        <w:rPr>
          <w:rFonts w:eastAsia="Times New Roman"/>
          <w:i/>
        </w:rPr>
        <w:t>mg</w:t>
      </w:r>
      <w:r>
        <w:t>）</w:t>
      </w:r>
    </w:p>
    <w:p w:rsidR="004F6127" w:rsidP="004F6127" w14:paraId="11409190" w14:textId="77777777">
      <w:pPr>
        <w:spacing w:line="360" w:lineRule="auto"/>
        <w:ind w:left="380"/>
        <w:jc w:val="left"/>
      </w:pPr>
      <w:r>
        <w:t>C</w:t>
      </w:r>
      <w:r>
        <w:t>．</w:t>
      </w:r>
      <w:r>
        <w:rPr>
          <w:rFonts w:eastAsia="Times New Roman"/>
          <w:i/>
        </w:rPr>
        <w:t>μ</w:t>
      </w:r>
      <w:r>
        <w:rPr>
          <w:rFonts w:eastAsia="Times New Roman"/>
          <w:i/>
          <w:vertAlign w:val="subscript"/>
        </w:rPr>
        <w:t>1</w:t>
      </w:r>
      <w:r>
        <w:t>与</w:t>
      </w:r>
      <w:r>
        <w:rPr>
          <w:rFonts w:eastAsia="Times New Roman"/>
          <w:i/>
        </w:rPr>
        <w:t>μ</w:t>
      </w:r>
      <w:r>
        <w:rPr>
          <w:rFonts w:eastAsia="Times New Roman"/>
          <w:i/>
          <w:vertAlign w:val="subscript"/>
        </w:rPr>
        <w:t>2</w:t>
      </w:r>
      <w:r>
        <w:t>大小关系，</w:t>
      </w:r>
      <w:r>
        <w:t xml:space="preserve"> </w:t>
      </w:r>
      <w:r>
        <w:t>不会影响纸张的输送</w:t>
      </w:r>
    </w:p>
    <w:p w:rsidR="004F6127" w:rsidP="004F6127" w14:paraId="751CEF17" w14:textId="77777777">
      <w:pPr>
        <w:spacing w:line="360" w:lineRule="auto"/>
        <w:ind w:left="380"/>
        <w:jc w:val="left"/>
      </w:pPr>
      <w:r>
        <w:t>D</w:t>
      </w:r>
      <w:r>
        <w:t>．第</w:t>
      </w:r>
      <w:r>
        <w:t>2</w:t>
      </w:r>
      <w:r>
        <w:t>张</w:t>
      </w:r>
      <w:r>
        <w:t>纸相对第</w:t>
      </w:r>
      <w:r>
        <w:t>3</w:t>
      </w:r>
      <w:r>
        <w:t>张纸运动</w:t>
      </w:r>
      <w:r>
        <w:t>时，第</w:t>
      </w:r>
      <w:r>
        <w:t>2</w:t>
      </w:r>
      <w:r>
        <w:t>张</w:t>
      </w:r>
      <w:r>
        <w:t>纸受到</w:t>
      </w:r>
      <w:r>
        <w:t>第</w:t>
      </w:r>
      <w:r>
        <w:t>3</w:t>
      </w:r>
      <w:r>
        <w:t>张纸的摩擦力方向向右</w:t>
      </w:r>
    </w:p>
    <w:p w:rsidR="006C7BCC" w:rsidP="004F6127" w14:paraId="3670F93B" w14:textId="1F580554">
      <w:pPr>
        <w:spacing w:line="360" w:lineRule="auto"/>
        <w:jc w:val="left"/>
      </w:pPr>
    </w:p>
    <w:p w:rsidR="004F6127" w:rsidP="004F6127" w14:paraId="4E928AD9" w14:textId="6E6F1D4C">
      <w:pPr>
        <w:spacing w:line="360" w:lineRule="auto"/>
        <w:jc w:val="left"/>
      </w:pPr>
      <w:r>
        <w:rPr>
          <w:b/>
          <w:bCs/>
        </w:rPr>
        <w:t>【变式训练</w:t>
      </w:r>
      <w:r>
        <w:rPr>
          <w:b/>
          <w:bCs/>
        </w:rPr>
        <w:t>2</w:t>
      </w:r>
      <w:r>
        <w:rPr>
          <w:b/>
          <w:bCs/>
        </w:rPr>
        <w:t>】</w:t>
      </w:r>
      <w:r>
        <w:t>A</w:t>
      </w:r>
      <w:r>
        <w:t>、</w:t>
      </w:r>
      <w:r>
        <w:t>B</w:t>
      </w:r>
      <w:r>
        <w:t>两物块的质量分别为</w:t>
      </w:r>
      <w:r>
        <w:rPr>
          <w:rFonts w:eastAsia="Times New Roman"/>
          <w:i/>
        </w:rPr>
        <w:t>m</w:t>
      </w:r>
      <w:r>
        <w:rPr>
          <w:rFonts w:eastAsia="Times New Roman"/>
          <w:i/>
          <w:vertAlign w:val="subscript"/>
        </w:rPr>
        <w:t>A</w:t>
      </w:r>
      <w:r>
        <w:t xml:space="preserve"> = 6 kg</w:t>
      </w:r>
      <w:r>
        <w:t>、</w:t>
      </w:r>
      <w:r>
        <w:rPr>
          <w:rFonts w:eastAsia="Times New Roman"/>
          <w:i/>
        </w:rPr>
        <w:t>m</w:t>
      </w:r>
      <w:r>
        <w:rPr>
          <w:rFonts w:eastAsia="Times New Roman"/>
          <w:i/>
          <w:vertAlign w:val="subscript"/>
        </w:rPr>
        <w:t>B</w:t>
      </w:r>
      <w:r>
        <w:t xml:space="preserve"> = 5 kg</w:t>
      </w:r>
      <w:r>
        <w:t>，它们与水平地面间的动摩擦因数分别为</w:t>
      </w:r>
      <w:r>
        <w:rPr>
          <w:rFonts w:eastAsia="Times New Roman"/>
          <w:i/>
        </w:rPr>
        <w:t>μ</w:t>
      </w:r>
      <w:r>
        <w:rPr>
          <w:rFonts w:eastAsia="Times New Roman"/>
          <w:i/>
          <w:vertAlign w:val="subscript"/>
        </w:rPr>
        <w:t>A</w:t>
      </w:r>
      <w:r>
        <w:t xml:space="preserve"> = 0.2</w:t>
      </w:r>
      <w:r>
        <w:t>、</w:t>
      </w:r>
      <w:r>
        <w:rPr>
          <w:rFonts w:eastAsia="Times New Roman"/>
          <w:i/>
        </w:rPr>
        <w:t>μ</w:t>
      </w:r>
      <w:r>
        <w:rPr>
          <w:rFonts w:eastAsia="Times New Roman"/>
          <w:i/>
          <w:vertAlign w:val="subscript"/>
        </w:rPr>
        <w:t>B</w:t>
      </w:r>
      <w:r>
        <w:t xml:space="preserve"> = 0.5</w:t>
      </w:r>
      <w:r>
        <w:t>。连接两物块的水平轻弹簧被拉伸了</w:t>
      </w:r>
      <w:r>
        <w:rPr>
          <w:rFonts w:eastAsia="Times New Roman"/>
          <w:i/>
        </w:rPr>
        <w:t>x</w:t>
      </w:r>
      <w:r>
        <w:t xml:space="preserve"> = 5 cm</w:t>
      </w:r>
      <w:r>
        <w:t>，弹簧的劲度系数</w:t>
      </w:r>
      <w:r>
        <w:rPr>
          <w:rFonts w:eastAsia="Times New Roman"/>
          <w:i/>
        </w:rPr>
        <w:t>k</w:t>
      </w:r>
      <w:r>
        <w:t xml:space="preserve"> = 200 N/m</w:t>
      </w:r>
      <w:r>
        <w:t>，系统静止在地面上。现用大小</w:t>
      </w:r>
      <w:r>
        <w:rPr>
          <w:rFonts w:eastAsia="Times New Roman"/>
          <w:i/>
        </w:rPr>
        <w:t>F</w:t>
      </w:r>
      <w:r>
        <w:t xml:space="preserve"> = 30 N</w:t>
      </w:r>
      <w:r>
        <w:t>的水平</w:t>
      </w:r>
      <w:r>
        <w:t>拉力拉物块</w:t>
      </w:r>
      <w:r>
        <w:t>B</w:t>
      </w:r>
      <w:r>
        <w:t>，取重力加速度大小</w:t>
      </w:r>
      <w:r>
        <w:rPr>
          <w:rFonts w:eastAsia="Times New Roman"/>
          <w:i/>
        </w:rPr>
        <w:t>g</w:t>
      </w:r>
      <w:r>
        <w:t xml:space="preserve"> = 10 m/s</w:t>
      </w:r>
      <w:r>
        <w:rPr>
          <w:vertAlign w:val="superscript"/>
        </w:rPr>
        <w:t>2</w:t>
      </w:r>
      <w:r>
        <w:t>，弹簧在弹性限度内，最大静摩擦力等于滑动摩擦力。求：</w:t>
      </w:r>
    </w:p>
    <w:p w:rsidR="004F6127" w:rsidP="004F6127" w14:paraId="66E5786D" w14:textId="77777777">
      <w:pPr>
        <w:spacing w:line="360" w:lineRule="auto"/>
        <w:jc w:val="left"/>
      </w:pPr>
      <w:r>
        <w:rPr>
          <w:rFonts w:eastAsia="Times New Roman"/>
          <w:noProof/>
          <w:kern w:val="0"/>
          <w:sz w:val="24"/>
          <w:szCs w:val="24"/>
        </w:rPr>
        <w:drawing>
          <wp:inline distT="0" distB="0" distL="0" distR="0">
            <wp:extent cx="2495550" cy="33337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95550" cy="333375"/>
                    </a:xfrm>
                    <a:prstGeom prst="rect">
                      <a:avLst/>
                    </a:prstGeom>
                  </pic:spPr>
                </pic:pic>
              </a:graphicData>
            </a:graphic>
          </wp:inline>
        </w:drawing>
      </w:r>
    </w:p>
    <w:p w:rsidR="004F6127" w:rsidP="004F6127" w14:paraId="0C49E663" w14:textId="77777777">
      <w:pPr>
        <w:spacing w:line="360" w:lineRule="auto"/>
        <w:jc w:val="left"/>
      </w:pPr>
      <w:r>
        <w:t>(1)</w:t>
      </w:r>
      <w:r>
        <w:t>物块</w:t>
      </w:r>
      <w:r>
        <w:t>A</w:t>
      </w:r>
      <w:r>
        <w:t>所受的重力大小</w:t>
      </w:r>
      <w:r>
        <w:rPr>
          <w:rFonts w:eastAsia="Times New Roman"/>
          <w:i/>
        </w:rPr>
        <w:t>G</w:t>
      </w:r>
      <w:r>
        <w:rPr>
          <w:rFonts w:eastAsia="Times New Roman"/>
          <w:i/>
          <w:vertAlign w:val="subscript"/>
        </w:rPr>
        <w:t>A</w:t>
      </w:r>
      <w:r>
        <w:t>以及物块</w:t>
      </w:r>
      <w:r>
        <w:t>B</w:t>
      </w:r>
      <w:r>
        <w:t>所受的重力大小</w:t>
      </w:r>
      <w:r>
        <w:rPr>
          <w:rFonts w:eastAsia="Times New Roman"/>
          <w:i/>
        </w:rPr>
        <w:t>G</w:t>
      </w:r>
      <w:r>
        <w:rPr>
          <w:rFonts w:eastAsia="Times New Roman"/>
          <w:i/>
          <w:vertAlign w:val="subscript"/>
        </w:rPr>
        <w:t>B</w:t>
      </w:r>
      <w:r>
        <w:t>；</w:t>
      </w:r>
    </w:p>
    <w:p w:rsidR="004F6127" w:rsidP="004F6127" w14:paraId="0A180FF4" w14:textId="77777777">
      <w:pPr>
        <w:spacing w:line="360" w:lineRule="auto"/>
        <w:jc w:val="left"/>
      </w:pPr>
      <w:r>
        <w:t>(2)</w:t>
      </w:r>
      <w:r>
        <w:t>弹簧的拉力大小</w:t>
      </w:r>
      <w:r>
        <w:rPr>
          <w:rFonts w:eastAsia="Times New Roman"/>
          <w:i/>
        </w:rPr>
        <w:t>F</w:t>
      </w:r>
      <w:r>
        <w:t>′</w:t>
      </w:r>
      <w:r>
        <w:t>；</w:t>
      </w:r>
    </w:p>
    <w:p w:rsidR="004F6127" w:rsidP="004F6127" w14:paraId="5828A8A7" w14:textId="77777777">
      <w:pPr>
        <w:spacing w:line="360" w:lineRule="auto"/>
        <w:jc w:val="left"/>
      </w:pPr>
      <w:r>
        <w:t>(3)</w:t>
      </w:r>
      <w:r>
        <w:t>拉力作用后物块</w:t>
      </w:r>
      <w:r>
        <w:t>A</w:t>
      </w:r>
      <w:r>
        <w:t>所受的摩擦力大小</w:t>
      </w:r>
      <w:r>
        <w:rPr>
          <w:rFonts w:eastAsia="Times New Roman"/>
          <w:i/>
        </w:rPr>
        <w:t>f</w:t>
      </w:r>
      <w:r>
        <w:rPr>
          <w:rFonts w:eastAsia="Times New Roman"/>
          <w:i/>
          <w:vertAlign w:val="subscript"/>
        </w:rPr>
        <w:t>A</w:t>
      </w:r>
      <w:r>
        <w:t>以及物块</w:t>
      </w:r>
      <w:r>
        <w:t>B</w:t>
      </w:r>
      <w:r>
        <w:t>所受的摩擦力大小</w:t>
      </w:r>
      <w:r>
        <w:rPr>
          <w:rFonts w:eastAsia="Times New Roman"/>
          <w:i/>
        </w:rPr>
        <w:t>f</w:t>
      </w:r>
      <w:r>
        <w:rPr>
          <w:rFonts w:eastAsia="Times New Roman"/>
          <w:i/>
          <w:vertAlign w:val="subscript"/>
        </w:rPr>
        <w:t>B</w:t>
      </w:r>
      <w:r>
        <w:t>。</w:t>
      </w:r>
    </w:p>
    <w:p w:rsidR="004A05EE" w:rsidP="004F6127" w14:paraId="5AB5DF55" w14:textId="77777777">
      <w:pPr>
        <w:shd w:val="clear" w:color="auto" w:fill="FFFFFF" w:themeFill="background1"/>
        <w:spacing w:line="360" w:lineRule="auto"/>
        <w:jc w:val="left"/>
        <w:textAlignment w:val="center"/>
        <w:rPr>
          <w:color w:val="FF0000"/>
        </w:rPr>
      </w:pPr>
    </w:p>
    <w:p w:rsidR="006A62C4" w:rsidP="004F6127" w14:paraId="36A8599B" w14:textId="05C1BF5F">
      <w:pPr>
        <w:pStyle w:val="Heading3"/>
        <w:keepNext w:val="0"/>
        <w:keepLines w:val="0"/>
        <w:spacing w:before="0" w:after="0" w:line="360" w:lineRule="auto"/>
        <w:textAlignment w:val="center"/>
        <w:rPr>
          <w:color w:val="114599"/>
          <w:shd w:val="clear" w:color="FFFFFF" w:fill="D9D9D9"/>
        </w:rPr>
      </w:pPr>
      <w:bookmarkStart w:id="25" w:name="_Toc201332352"/>
      <w:r>
        <w:rPr>
          <w:noProof/>
        </w:rPr>
        <w:drawing>
          <wp:inline distT="0" distB="0" distL="114300" distR="114300">
            <wp:extent cx="299905" cy="292783"/>
            <wp:effectExtent l="0" t="0" r="5080" b="0"/>
            <wp:docPr id="164"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6" descr="学科网"/>
                    <pic:cNvPicPr>
                      <a:picLocks noChangeAspect="1"/>
                    </pic:cNvPicPr>
                  </pic:nvPicPr>
                  <pic:blipFill>
                    <a:blip xmlns:r="http://schemas.openxmlformats.org/officeDocument/2006/relationships" r:embed="rId10"/>
                    <a:stretch>
                      <a:fillRect/>
                    </a:stretch>
                  </pic:blipFill>
                  <pic:spPr>
                    <a:xfrm>
                      <a:off x="0" y="0"/>
                      <a:ext cx="304697" cy="297461"/>
                    </a:xfrm>
                    <a:prstGeom prst="rect">
                      <a:avLst/>
                    </a:prstGeom>
                    <a:noFill/>
                    <a:ln>
                      <a:noFill/>
                    </a:ln>
                  </pic:spPr>
                </pic:pic>
              </a:graphicData>
            </a:graphic>
          </wp:inline>
        </w:drawing>
      </w:r>
      <w:r>
        <w:rPr>
          <w:color w:val="114599"/>
          <w:shd w:val="clear" w:color="FFFFFF" w:fill="D9D9D9"/>
        </w:rPr>
        <w:t>考向</w:t>
      </w:r>
      <w:r w:rsidR="00CD3FFF">
        <w:rPr>
          <w:rFonts w:hint="eastAsia"/>
          <w:color w:val="114599"/>
          <w:shd w:val="clear" w:color="FFFFFF" w:fill="D9D9D9"/>
        </w:rPr>
        <w:t xml:space="preserve">3 </w:t>
      </w:r>
      <w:r w:rsidR="00CD3FFF">
        <w:rPr>
          <w:rFonts w:hint="eastAsia"/>
          <w:color w:val="114599"/>
          <w:shd w:val="clear" w:color="FFFFFF" w:fill="D9D9D9"/>
        </w:rPr>
        <w:t>摩擦力的突变问题</w:t>
      </w:r>
      <w:bookmarkEnd w:id="25"/>
    </w:p>
    <w:p w:rsidR="004F6127" w:rsidP="004F6127" w14:paraId="6D3ECF36" w14:textId="6FB1B824">
      <w:pPr>
        <w:spacing w:line="360" w:lineRule="auto"/>
        <w:jc w:val="left"/>
      </w:pPr>
      <w:r>
        <w:rPr>
          <w:rFonts w:eastAsia="黑体"/>
          <w:szCs w:val="21"/>
          <w:bdr w:val="single" w:sz="4" w:space="0" w:color="auto"/>
          <w:shd w:val="clear" w:color="FFFFFF" w:fill="D9D9D9"/>
        </w:rPr>
        <w:t>例</w:t>
      </w:r>
      <w:r w:rsidR="004A05EE">
        <w:rPr>
          <w:rFonts w:eastAsia="黑体" w:hint="eastAsia"/>
          <w:szCs w:val="21"/>
          <w:bdr w:val="single" w:sz="4" w:space="0" w:color="auto"/>
          <w:shd w:val="clear" w:color="FFFFFF" w:fill="D9D9D9"/>
        </w:rPr>
        <w:t>4</w:t>
      </w:r>
      <w:r>
        <w:t>如图所示，质量为</w:t>
      </w:r>
      <w:r>
        <w:rPr>
          <w:rFonts w:eastAsia="Times New Roman"/>
          <w:i/>
        </w:rPr>
        <w:t>m</w:t>
      </w:r>
      <w:r>
        <w:t>的物体靠在粗糙竖直的墙壁上，且受到水平力</w:t>
      </w:r>
      <w:r>
        <w:rPr>
          <w:rFonts w:eastAsia="Times New Roman"/>
          <w:i/>
        </w:rPr>
        <w:t>F</w:t>
      </w:r>
      <w:r>
        <w:t>的作用，物体与墙壁间的动摩擦因数为</w:t>
      </w:r>
      <w:r>
        <w:rPr>
          <w:rFonts w:eastAsia="Times New Roman"/>
          <w:i/>
        </w:rPr>
        <w:t>μ</w:t>
      </w:r>
      <w:r>
        <w:t>，重力加速度为</w:t>
      </w:r>
      <w:r>
        <w:rPr>
          <w:rFonts w:eastAsia="Times New Roman"/>
          <w:i/>
        </w:rPr>
        <w:t>g</w:t>
      </w:r>
      <w:r>
        <w:t>，下列说法正确的是（</w:t>
      </w:r>
      <w:r>
        <w:rPr>
          <w:rFonts w:eastAsia="Times New Roman"/>
          <w:kern w:val="0"/>
          <w:sz w:val="24"/>
          <w:szCs w:val="24"/>
        </w:rPr>
        <w:t>    </w:t>
      </w:r>
      <w:r>
        <w:t>）</w:t>
      </w:r>
    </w:p>
    <w:p w:rsidR="004F6127" w:rsidP="004F6127" w14:paraId="1DA03CBC" w14:textId="77777777">
      <w:pPr>
        <w:spacing w:line="360" w:lineRule="auto"/>
        <w:jc w:val="left"/>
      </w:pPr>
      <w:r>
        <w:rPr>
          <w:rFonts w:eastAsia="Times New Roman"/>
          <w:noProof/>
          <w:kern w:val="0"/>
          <w:sz w:val="24"/>
          <w:szCs w:val="24"/>
        </w:rPr>
        <w:drawing>
          <wp:inline distT="0" distB="0" distL="0" distR="0">
            <wp:extent cx="771525" cy="12668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a:xfrm>
                      <a:off x="0" y="0"/>
                      <a:ext cx="771525" cy="1266825"/>
                    </a:xfrm>
                    <a:prstGeom prst="rect">
                      <a:avLst/>
                    </a:prstGeom>
                  </pic:spPr>
                </pic:pic>
              </a:graphicData>
            </a:graphic>
          </wp:inline>
        </w:drawing>
      </w:r>
    </w:p>
    <w:p w:rsidR="004F6127" w:rsidP="004F6127" w14:paraId="2746C45A" w14:textId="77777777">
      <w:pPr>
        <w:spacing w:line="360" w:lineRule="auto"/>
        <w:ind w:left="380"/>
        <w:jc w:val="left"/>
      </w:pPr>
      <w:r>
        <w:t>A</w:t>
      </w:r>
      <w:r>
        <w:t>．若物体保持静止状态，当</w:t>
      </w:r>
      <w:r>
        <w:rPr>
          <w:rFonts w:eastAsia="Times New Roman"/>
          <w:i/>
        </w:rPr>
        <w:t>F</w:t>
      </w:r>
      <w:r>
        <w:t>增大时，物体受到的摩擦力增大</w:t>
      </w:r>
    </w:p>
    <w:p w:rsidR="004F6127" w:rsidP="004F6127" w14:paraId="60E7722E" w14:textId="77777777">
      <w:pPr>
        <w:spacing w:line="360" w:lineRule="auto"/>
        <w:ind w:left="380"/>
        <w:jc w:val="left"/>
      </w:pPr>
      <w:r>
        <w:t>B</w:t>
      </w:r>
      <w:r>
        <w:t>．若物体保持静止状态，当</w:t>
      </w:r>
      <w:r>
        <w:rPr>
          <w:rFonts w:eastAsia="Times New Roman"/>
          <w:i/>
        </w:rPr>
        <w:t>F</w:t>
      </w:r>
      <w:r>
        <w:t>减小时，物体受到的摩擦力不变</w:t>
      </w:r>
    </w:p>
    <w:p w:rsidR="004F6127" w:rsidP="004F6127" w14:paraId="2A144579" w14:textId="77777777">
      <w:pPr>
        <w:spacing w:line="360" w:lineRule="auto"/>
        <w:ind w:left="380"/>
        <w:jc w:val="left"/>
        <w:rPr>
          <w:rFonts w:eastAsia="Times New Roman"/>
          <w:i/>
        </w:rPr>
      </w:pPr>
      <w:r>
        <w:t>C</w:t>
      </w:r>
      <w:r>
        <w:t>．若物体沿墙壁向下运动，则墙壁对物体的摩擦力大小一定为</w:t>
      </w:r>
      <w:r>
        <w:rPr>
          <w:rFonts w:eastAsia="Times New Roman"/>
          <w:i/>
        </w:rPr>
        <w:t>μmg</w:t>
      </w:r>
    </w:p>
    <w:p w:rsidR="004F6127" w:rsidP="004F6127" w14:paraId="66BA08F9" w14:textId="77777777">
      <w:pPr>
        <w:spacing w:line="360" w:lineRule="auto"/>
        <w:ind w:left="380"/>
        <w:jc w:val="left"/>
      </w:pPr>
      <w:r>
        <w:t>D</w:t>
      </w:r>
      <w:r>
        <w:t>．若撤去</w:t>
      </w:r>
      <w:r>
        <w:rPr>
          <w:rFonts w:eastAsia="Times New Roman"/>
          <w:i/>
        </w:rPr>
        <w:t>F</w:t>
      </w:r>
      <w:r>
        <w:t>，物体沿墙壁下滑时，物体受到向上的摩擦力作用</w:t>
      </w:r>
    </w:p>
    <w:p w:rsidR="006A62C4" w:rsidP="004F6127" w14:paraId="03B13C8D" w14:textId="45A9EAD0">
      <w:pPr>
        <w:shd w:val="clear" w:color="auto" w:fill="FFFFFF" w:themeFill="background1"/>
        <w:spacing w:line="360" w:lineRule="auto"/>
        <w:jc w:val="left"/>
        <w:textAlignment w:val="center"/>
        <w:rPr>
          <w:rFonts w:eastAsia="黑体" w:hint="eastAsia"/>
          <w:szCs w:val="21"/>
          <w:bdr w:val="single" w:sz="4" w:space="0" w:color="auto"/>
          <w:shd w:val="clear" w:color="FFFFFF" w:fill="D9D9D9"/>
        </w:rPr>
      </w:pPr>
    </w:p>
    <w:p w:rsidR="00CD3FFF" w:rsidP="004F6127" w14:paraId="369A7A46" w14:textId="77777777">
      <w:pPr>
        <w:spacing w:line="360" w:lineRule="auto"/>
        <w:jc w:val="center"/>
        <w:textAlignment w:val="center"/>
        <w:rPr>
          <w:color w:val="FF0000"/>
          <w:szCs w:val="21"/>
        </w:rPr>
      </w:pPr>
      <w:r>
        <w:rPr>
          <w:noProof/>
        </w:rPr>
        <w:drawing>
          <wp:inline distT="0" distB="0" distL="114300" distR="114300">
            <wp:extent cx="6388100" cy="153670"/>
            <wp:effectExtent l="0" t="0" r="12700" b="17780"/>
            <wp:docPr id="239836439"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6439" name="图片 122" descr="学科网"/>
                    <pic:cNvPicPr>
                      <a:picLocks noChangeAspect="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388100" cy="153670"/>
                    </a:xfrm>
                    <a:prstGeom prst="rect">
                      <a:avLst/>
                    </a:prstGeom>
                    <a:noFill/>
                    <a:ln>
                      <a:noFill/>
                    </a:ln>
                  </pic:spPr>
                </pic:pic>
              </a:graphicData>
            </a:graphic>
          </wp:inline>
        </w:drawing>
      </w:r>
    </w:p>
    <w:p w:rsidR="00CD3FFF" w:rsidP="004F6127" w14:paraId="5F519F74" w14:textId="2F5E142F">
      <w:pPr>
        <w:tabs>
          <w:tab w:val="left" w:pos="4253"/>
        </w:tabs>
        <w:spacing w:line="360" w:lineRule="auto"/>
        <w:textAlignment w:val="center"/>
        <w:rPr>
          <w:rFonts w:eastAsia="微软雅黑"/>
          <w:b/>
          <w:bCs/>
          <w:color w:val="000000" w:themeColor="text1"/>
          <w:szCs w:val="21"/>
        </w:rPr>
      </w:pPr>
      <w:r>
        <w:rPr>
          <w:rFonts w:eastAsia="微软雅黑"/>
          <w:b/>
          <w:color w:val="4472C4" w:themeColor="accent5"/>
          <w:sz w:val="24"/>
          <w:szCs w:val="24"/>
        </w:rPr>
        <w:t>思维建模</w:t>
      </w:r>
    </w:p>
    <w:p w:rsidR="00CD3FFF" w:rsidRPr="00CD3FFF" w:rsidP="004F6127" w14:paraId="2266560B" w14:textId="77777777">
      <w:pPr>
        <w:tabs>
          <w:tab w:val="left" w:pos="4253"/>
        </w:tabs>
        <w:spacing w:line="360" w:lineRule="auto"/>
        <w:textAlignment w:val="center"/>
        <w:rPr>
          <w:rFonts w:eastAsia="微软雅黑"/>
          <w:b/>
          <w:color w:val="4472C4" w:themeColor="accent5"/>
          <w:sz w:val="24"/>
          <w:szCs w:val="24"/>
        </w:rPr>
      </w:pPr>
      <w:r w:rsidRPr="00CD3FFF">
        <w:rPr>
          <w:rFonts w:eastAsia="微软雅黑"/>
          <w:b/>
          <w:color w:val="4472C4" w:themeColor="accent5"/>
          <w:sz w:val="24"/>
          <w:szCs w:val="24"/>
        </w:rPr>
        <w:t>类型</w:t>
      </w:r>
      <w:r w:rsidRPr="00CD3FFF">
        <w:rPr>
          <w:rFonts w:eastAsia="微软雅黑"/>
          <w:b/>
          <w:color w:val="4472C4" w:themeColor="accent5"/>
          <w:sz w:val="24"/>
          <w:szCs w:val="24"/>
        </w:rPr>
        <w:t>1</w:t>
      </w:r>
      <w:r w:rsidRPr="00CD3FFF">
        <w:rPr>
          <w:rFonts w:eastAsia="微软雅黑"/>
          <w:b/>
          <w:color w:val="4472C4" w:themeColor="accent5"/>
          <w:sz w:val="24"/>
          <w:szCs w:val="24"/>
        </w:rPr>
        <w:t>　</w:t>
      </w:r>
      <w:r w:rsidRPr="00CD3FFF">
        <w:rPr>
          <w:rFonts w:eastAsia="微软雅黑"/>
          <w:b/>
          <w:color w:val="4472C4" w:themeColor="accent5"/>
          <w:sz w:val="24"/>
          <w:szCs w:val="24"/>
        </w:rPr>
        <w:t>“</w:t>
      </w:r>
      <w:r w:rsidRPr="00CD3FFF">
        <w:rPr>
          <w:rFonts w:eastAsia="微软雅黑"/>
          <w:b/>
          <w:color w:val="4472C4" w:themeColor="accent5"/>
          <w:sz w:val="24"/>
          <w:szCs w:val="24"/>
        </w:rPr>
        <w:t>静</w:t>
      </w:r>
      <w:r w:rsidRPr="00CD3FFF">
        <w:rPr>
          <w:rFonts w:eastAsia="微软雅黑"/>
          <w:b/>
          <w:color w:val="4472C4" w:themeColor="accent5"/>
          <w:sz w:val="24"/>
          <w:szCs w:val="24"/>
        </w:rPr>
        <w:t>—</w:t>
      </w:r>
      <w:r w:rsidRPr="00CD3FFF">
        <w:rPr>
          <w:rFonts w:eastAsia="微软雅黑"/>
          <w:b/>
          <w:color w:val="4472C4" w:themeColor="accent5"/>
          <w:sz w:val="24"/>
          <w:szCs w:val="24"/>
        </w:rPr>
        <w:t>静</w:t>
      </w:r>
      <w:r w:rsidRPr="00CD3FFF">
        <w:rPr>
          <w:rFonts w:eastAsia="微软雅黑"/>
          <w:b/>
          <w:color w:val="4472C4" w:themeColor="accent5"/>
          <w:sz w:val="24"/>
          <w:szCs w:val="24"/>
        </w:rPr>
        <w:t>”</w:t>
      </w:r>
      <w:r w:rsidRPr="00CD3FFF">
        <w:rPr>
          <w:rFonts w:eastAsia="微软雅黑"/>
          <w:b/>
          <w:color w:val="4472C4" w:themeColor="accent5"/>
          <w:sz w:val="24"/>
          <w:szCs w:val="24"/>
        </w:rPr>
        <w:t>突变</w:t>
      </w:r>
    </w:p>
    <w:p w:rsidR="00CD3FFF" w:rsidRPr="00472562" w:rsidP="004F6127" w14:paraId="4AFFB61E" w14:textId="7A68FF3E">
      <w:pPr>
        <w:tabs>
          <w:tab w:val="left" w:pos="2410"/>
        </w:tabs>
        <w:overflowPunct w:val="0"/>
        <w:snapToGrid w:val="0"/>
        <w:spacing w:line="360" w:lineRule="auto"/>
        <w:ind w:firstLine="420" w:firstLineChars="200"/>
        <w:rPr>
          <w:szCs w:val="21"/>
        </w:rPr>
      </w:pPr>
      <w:r w:rsidRPr="00472562">
        <w:rPr>
          <w:rFonts w:hint="eastAsia"/>
          <w:szCs w:val="21"/>
        </w:rPr>
        <w:t>物体在摩擦力和其他力的共同作用下处于静止状态</w:t>
      </w:r>
      <w:r w:rsidRPr="00472562">
        <w:rPr>
          <w:rFonts w:ascii="宋体" w:hAnsi="宋体"/>
          <w:szCs w:val="21"/>
        </w:rPr>
        <w:t>，</w:t>
      </w:r>
      <w:r w:rsidRPr="00472562">
        <w:rPr>
          <w:rFonts w:hint="eastAsia"/>
          <w:szCs w:val="21"/>
        </w:rPr>
        <w:t>当作用在物体上的其他力的合力发生变化时</w:t>
      </w:r>
      <w:r w:rsidRPr="00472562">
        <w:rPr>
          <w:rFonts w:ascii="宋体" w:hAnsi="宋体"/>
          <w:szCs w:val="21"/>
        </w:rPr>
        <w:t>，</w:t>
      </w:r>
      <w:r w:rsidRPr="00472562">
        <w:rPr>
          <w:rFonts w:hint="eastAsia"/>
          <w:szCs w:val="21"/>
        </w:rPr>
        <w:t>物体虽然仍保持相对静止</w:t>
      </w:r>
      <w:r w:rsidRPr="00472562">
        <w:rPr>
          <w:rFonts w:ascii="宋体" w:hAnsi="宋体"/>
          <w:szCs w:val="21"/>
        </w:rPr>
        <w:t>，</w:t>
      </w:r>
      <w:r w:rsidRPr="00472562">
        <w:rPr>
          <w:rFonts w:hint="eastAsia"/>
          <w:szCs w:val="21"/>
        </w:rPr>
        <w:t>但物体所受的静摩擦力将发生突变</w:t>
      </w:r>
      <w:r w:rsidRPr="00472562">
        <w:rPr>
          <w:rFonts w:ascii="宋体" w:hAnsi="宋体"/>
          <w:szCs w:val="21"/>
        </w:rPr>
        <w:t>。</w:t>
      </w:r>
    </w:p>
    <w:p w:rsidR="00CD3FFF" w:rsidRPr="00CD3FFF" w:rsidP="004F6127" w14:paraId="4EFA79BC" w14:textId="77777777">
      <w:pPr>
        <w:tabs>
          <w:tab w:val="left" w:pos="4253"/>
        </w:tabs>
        <w:spacing w:line="360" w:lineRule="auto"/>
        <w:textAlignment w:val="center"/>
        <w:rPr>
          <w:rFonts w:eastAsia="微软雅黑"/>
          <w:b/>
          <w:color w:val="4472C4" w:themeColor="accent5"/>
          <w:sz w:val="24"/>
          <w:szCs w:val="24"/>
        </w:rPr>
      </w:pPr>
      <w:r w:rsidRPr="00CD3FFF">
        <w:rPr>
          <w:rFonts w:eastAsia="微软雅黑"/>
          <w:b/>
          <w:color w:val="4472C4" w:themeColor="accent5"/>
          <w:sz w:val="24"/>
          <w:szCs w:val="24"/>
        </w:rPr>
        <w:t>类型</w:t>
      </w:r>
      <w:r w:rsidRPr="00CD3FFF">
        <w:rPr>
          <w:rFonts w:eastAsia="微软雅黑"/>
          <w:b/>
          <w:color w:val="4472C4" w:themeColor="accent5"/>
          <w:sz w:val="24"/>
          <w:szCs w:val="24"/>
        </w:rPr>
        <w:t>2</w:t>
      </w:r>
      <w:r w:rsidRPr="00CD3FFF">
        <w:rPr>
          <w:rFonts w:eastAsia="微软雅黑"/>
          <w:b/>
          <w:color w:val="4472C4" w:themeColor="accent5"/>
          <w:sz w:val="24"/>
          <w:szCs w:val="24"/>
        </w:rPr>
        <w:t>　</w:t>
      </w:r>
      <w:r w:rsidRPr="00CD3FFF">
        <w:rPr>
          <w:rFonts w:eastAsia="微软雅黑"/>
          <w:b/>
          <w:color w:val="4472C4" w:themeColor="accent5"/>
          <w:sz w:val="24"/>
          <w:szCs w:val="24"/>
        </w:rPr>
        <w:t>“</w:t>
      </w:r>
      <w:r w:rsidRPr="00CD3FFF">
        <w:rPr>
          <w:rFonts w:eastAsia="微软雅黑"/>
          <w:b/>
          <w:color w:val="4472C4" w:themeColor="accent5"/>
          <w:sz w:val="24"/>
          <w:szCs w:val="24"/>
        </w:rPr>
        <w:t>静</w:t>
      </w:r>
      <w:r w:rsidRPr="00CD3FFF">
        <w:rPr>
          <w:rFonts w:eastAsia="微软雅黑"/>
          <w:b/>
          <w:color w:val="4472C4" w:themeColor="accent5"/>
          <w:sz w:val="24"/>
          <w:szCs w:val="24"/>
        </w:rPr>
        <w:t>—</w:t>
      </w:r>
      <w:r w:rsidRPr="00CD3FFF">
        <w:rPr>
          <w:rFonts w:eastAsia="微软雅黑"/>
          <w:b/>
          <w:color w:val="4472C4" w:themeColor="accent5"/>
          <w:sz w:val="24"/>
          <w:szCs w:val="24"/>
        </w:rPr>
        <w:t>动</w:t>
      </w:r>
      <w:r w:rsidRPr="00CD3FFF">
        <w:rPr>
          <w:rFonts w:eastAsia="微软雅黑"/>
          <w:b/>
          <w:color w:val="4472C4" w:themeColor="accent5"/>
          <w:sz w:val="24"/>
          <w:szCs w:val="24"/>
        </w:rPr>
        <w:t>”</w:t>
      </w:r>
      <w:r w:rsidRPr="00CD3FFF">
        <w:rPr>
          <w:rFonts w:eastAsia="微软雅黑"/>
          <w:b/>
          <w:color w:val="4472C4" w:themeColor="accent5"/>
          <w:sz w:val="24"/>
          <w:szCs w:val="24"/>
        </w:rPr>
        <w:t>突变</w:t>
      </w:r>
    </w:p>
    <w:p w:rsidR="00CD3FFF" w:rsidRPr="00472562" w:rsidP="004F6127" w14:paraId="7A1CFD28" w14:textId="2914ECC1">
      <w:pPr>
        <w:tabs>
          <w:tab w:val="left" w:pos="2410"/>
        </w:tabs>
        <w:overflowPunct w:val="0"/>
        <w:snapToGrid w:val="0"/>
        <w:spacing w:line="360" w:lineRule="auto"/>
        <w:ind w:firstLine="420" w:firstLineChars="200"/>
        <w:rPr>
          <w:szCs w:val="21"/>
        </w:rPr>
      </w:pPr>
      <w:r w:rsidRPr="00472562">
        <w:rPr>
          <w:rFonts w:hint="eastAsia"/>
          <w:szCs w:val="21"/>
        </w:rPr>
        <w:t>物体在摩擦力和其他力作用下处于静止状态</w:t>
      </w:r>
      <w:r w:rsidRPr="00472562">
        <w:rPr>
          <w:rFonts w:ascii="宋体" w:hAnsi="宋体"/>
          <w:szCs w:val="21"/>
        </w:rPr>
        <w:t>，</w:t>
      </w:r>
      <w:r w:rsidRPr="00472562">
        <w:rPr>
          <w:rFonts w:hint="eastAsia"/>
          <w:szCs w:val="21"/>
        </w:rPr>
        <w:t>当其他力变化时</w:t>
      </w:r>
      <w:r w:rsidRPr="00472562">
        <w:rPr>
          <w:rFonts w:ascii="宋体" w:hAnsi="宋体"/>
          <w:szCs w:val="21"/>
        </w:rPr>
        <w:t>，</w:t>
      </w:r>
      <w:r w:rsidRPr="00472562">
        <w:rPr>
          <w:rFonts w:hint="eastAsia"/>
          <w:szCs w:val="21"/>
        </w:rPr>
        <w:t>如果物体不能保持静止状态</w:t>
      </w:r>
      <w:r w:rsidRPr="00472562">
        <w:rPr>
          <w:rFonts w:ascii="宋体" w:hAnsi="宋体"/>
          <w:szCs w:val="21"/>
        </w:rPr>
        <w:t>，</w:t>
      </w:r>
      <w:r w:rsidRPr="00472562">
        <w:rPr>
          <w:rFonts w:hint="eastAsia"/>
          <w:szCs w:val="21"/>
        </w:rPr>
        <w:t>则物体受到的静摩擦力将</w:t>
      </w:r>
      <w:r w:rsidRPr="00472562">
        <w:rPr>
          <w:rFonts w:ascii="宋体" w:hAnsi="宋体"/>
          <w:szCs w:val="21"/>
        </w:rPr>
        <w:t>“</w:t>
      </w:r>
      <w:r w:rsidRPr="00472562">
        <w:rPr>
          <w:rFonts w:hint="eastAsia"/>
          <w:szCs w:val="21"/>
        </w:rPr>
        <w:t>突变</w:t>
      </w:r>
      <w:r w:rsidRPr="00472562">
        <w:rPr>
          <w:rFonts w:ascii="宋体" w:hAnsi="宋体"/>
          <w:szCs w:val="21"/>
        </w:rPr>
        <w:t>”</w:t>
      </w:r>
      <w:r w:rsidRPr="00472562">
        <w:rPr>
          <w:rFonts w:hint="eastAsia"/>
          <w:szCs w:val="21"/>
        </w:rPr>
        <w:t>成滑动摩擦力</w:t>
      </w:r>
      <w:r w:rsidRPr="00472562">
        <w:rPr>
          <w:rFonts w:ascii="宋体" w:hAnsi="宋体"/>
          <w:szCs w:val="21"/>
        </w:rPr>
        <w:t>。</w:t>
      </w:r>
    </w:p>
    <w:p w:rsidR="00CD3FFF" w:rsidRPr="00CD3FFF" w:rsidP="004F6127" w14:paraId="4528DBE5" w14:textId="77777777">
      <w:pPr>
        <w:tabs>
          <w:tab w:val="left" w:pos="4253"/>
        </w:tabs>
        <w:spacing w:line="360" w:lineRule="auto"/>
        <w:textAlignment w:val="center"/>
        <w:rPr>
          <w:rFonts w:eastAsia="微软雅黑"/>
          <w:b/>
          <w:color w:val="4472C4" w:themeColor="accent5"/>
          <w:sz w:val="24"/>
          <w:szCs w:val="24"/>
        </w:rPr>
      </w:pPr>
      <w:r w:rsidRPr="00CD3FFF">
        <w:rPr>
          <w:rFonts w:eastAsia="微软雅黑"/>
          <w:b/>
          <w:color w:val="4472C4" w:themeColor="accent5"/>
          <w:sz w:val="24"/>
          <w:szCs w:val="24"/>
        </w:rPr>
        <w:t>类型</w:t>
      </w:r>
      <w:r w:rsidRPr="00CD3FFF">
        <w:rPr>
          <w:rFonts w:eastAsia="微软雅黑"/>
          <w:b/>
          <w:color w:val="4472C4" w:themeColor="accent5"/>
          <w:sz w:val="24"/>
          <w:szCs w:val="24"/>
        </w:rPr>
        <w:t>3</w:t>
      </w:r>
      <w:r w:rsidRPr="00CD3FFF">
        <w:rPr>
          <w:rFonts w:eastAsia="微软雅黑"/>
          <w:b/>
          <w:color w:val="4472C4" w:themeColor="accent5"/>
          <w:sz w:val="24"/>
          <w:szCs w:val="24"/>
        </w:rPr>
        <w:t>　</w:t>
      </w:r>
      <w:r w:rsidRPr="00CD3FFF">
        <w:rPr>
          <w:rFonts w:eastAsia="微软雅黑"/>
          <w:b/>
          <w:color w:val="4472C4" w:themeColor="accent5"/>
          <w:sz w:val="24"/>
          <w:szCs w:val="24"/>
        </w:rPr>
        <w:t>“</w:t>
      </w:r>
      <w:r w:rsidRPr="00CD3FFF">
        <w:rPr>
          <w:rFonts w:eastAsia="微软雅黑"/>
          <w:b/>
          <w:color w:val="4472C4" w:themeColor="accent5"/>
          <w:sz w:val="24"/>
          <w:szCs w:val="24"/>
        </w:rPr>
        <w:t>动</w:t>
      </w:r>
      <w:r w:rsidRPr="00CD3FFF">
        <w:rPr>
          <w:rFonts w:eastAsia="微软雅黑"/>
          <w:b/>
          <w:color w:val="4472C4" w:themeColor="accent5"/>
          <w:sz w:val="24"/>
          <w:szCs w:val="24"/>
        </w:rPr>
        <w:t>—</w:t>
      </w:r>
      <w:r w:rsidRPr="00CD3FFF">
        <w:rPr>
          <w:rFonts w:eastAsia="微软雅黑"/>
          <w:b/>
          <w:color w:val="4472C4" w:themeColor="accent5"/>
          <w:sz w:val="24"/>
          <w:szCs w:val="24"/>
        </w:rPr>
        <w:t>静</w:t>
      </w:r>
      <w:r w:rsidRPr="00CD3FFF">
        <w:rPr>
          <w:rFonts w:eastAsia="微软雅黑"/>
          <w:b/>
          <w:color w:val="4472C4" w:themeColor="accent5"/>
          <w:sz w:val="24"/>
          <w:szCs w:val="24"/>
        </w:rPr>
        <w:t>”</w:t>
      </w:r>
      <w:r w:rsidRPr="00CD3FFF">
        <w:rPr>
          <w:rFonts w:eastAsia="微软雅黑"/>
          <w:b/>
          <w:color w:val="4472C4" w:themeColor="accent5"/>
          <w:sz w:val="24"/>
          <w:szCs w:val="24"/>
        </w:rPr>
        <w:t>突变</w:t>
      </w:r>
    </w:p>
    <w:p w:rsidR="00CD3FFF" w:rsidRPr="00472562" w:rsidP="004F6127" w14:paraId="4B88BD7A" w14:textId="22CB6C13">
      <w:pPr>
        <w:tabs>
          <w:tab w:val="left" w:pos="2410"/>
        </w:tabs>
        <w:overflowPunct w:val="0"/>
        <w:snapToGrid w:val="0"/>
        <w:spacing w:line="360" w:lineRule="auto"/>
        <w:ind w:firstLine="420" w:firstLineChars="200"/>
        <w:rPr>
          <w:szCs w:val="21"/>
        </w:rPr>
      </w:pPr>
      <w:r w:rsidRPr="00472562">
        <w:rPr>
          <w:rFonts w:hint="eastAsia"/>
          <w:szCs w:val="21"/>
        </w:rPr>
        <w:t>在摩擦力和其他力作用下</w:t>
      </w:r>
      <w:r w:rsidRPr="00472562">
        <w:rPr>
          <w:rFonts w:ascii="宋体" w:hAnsi="宋体"/>
          <w:szCs w:val="21"/>
        </w:rPr>
        <w:t>，</w:t>
      </w:r>
      <w:r w:rsidRPr="00472562">
        <w:rPr>
          <w:rFonts w:hint="eastAsia"/>
          <w:szCs w:val="21"/>
        </w:rPr>
        <w:t>做减速运动的物体突然停止滑行时</w:t>
      </w:r>
      <w:r w:rsidRPr="00472562">
        <w:rPr>
          <w:rFonts w:ascii="宋体" w:hAnsi="宋体"/>
          <w:szCs w:val="21"/>
        </w:rPr>
        <w:t>，</w:t>
      </w:r>
      <w:r w:rsidRPr="00472562">
        <w:rPr>
          <w:rFonts w:hint="eastAsia"/>
          <w:szCs w:val="21"/>
        </w:rPr>
        <w:t>物体将不受滑动摩擦力作用</w:t>
      </w:r>
      <w:r w:rsidRPr="00472562">
        <w:rPr>
          <w:rFonts w:ascii="宋体" w:hAnsi="宋体"/>
          <w:szCs w:val="21"/>
        </w:rPr>
        <w:t>，</w:t>
      </w:r>
      <w:r w:rsidRPr="00472562">
        <w:rPr>
          <w:rFonts w:hint="eastAsia"/>
          <w:szCs w:val="21"/>
        </w:rPr>
        <w:t>或滑动摩擦力突变成静摩擦力</w:t>
      </w:r>
      <w:r w:rsidRPr="00472562">
        <w:rPr>
          <w:rFonts w:ascii="宋体" w:hAnsi="宋体"/>
          <w:szCs w:val="21"/>
        </w:rPr>
        <w:t>。</w:t>
      </w:r>
    </w:p>
    <w:p w:rsidR="00CD3FFF" w:rsidRPr="00CD3FFF" w:rsidP="004F6127" w14:paraId="57D9D0A1" w14:textId="77777777">
      <w:pPr>
        <w:tabs>
          <w:tab w:val="left" w:pos="4253"/>
        </w:tabs>
        <w:spacing w:line="360" w:lineRule="auto"/>
        <w:textAlignment w:val="center"/>
        <w:rPr>
          <w:rFonts w:eastAsia="微软雅黑"/>
          <w:b/>
          <w:color w:val="4472C4" w:themeColor="accent5"/>
          <w:sz w:val="24"/>
          <w:szCs w:val="24"/>
        </w:rPr>
      </w:pPr>
      <w:r w:rsidRPr="00CD3FFF">
        <w:rPr>
          <w:rFonts w:eastAsia="微软雅黑"/>
          <w:b/>
          <w:color w:val="4472C4" w:themeColor="accent5"/>
          <w:sz w:val="24"/>
          <w:szCs w:val="24"/>
        </w:rPr>
        <w:t>类型</w:t>
      </w:r>
      <w:r w:rsidRPr="00CD3FFF">
        <w:rPr>
          <w:rFonts w:eastAsia="微软雅黑"/>
          <w:b/>
          <w:color w:val="4472C4" w:themeColor="accent5"/>
          <w:sz w:val="24"/>
          <w:szCs w:val="24"/>
        </w:rPr>
        <w:t>4</w:t>
      </w:r>
      <w:r w:rsidRPr="00CD3FFF">
        <w:rPr>
          <w:rFonts w:eastAsia="微软雅黑"/>
          <w:b/>
          <w:color w:val="4472C4" w:themeColor="accent5"/>
          <w:sz w:val="24"/>
          <w:szCs w:val="24"/>
        </w:rPr>
        <w:t>　</w:t>
      </w:r>
      <w:r w:rsidRPr="00CD3FFF">
        <w:rPr>
          <w:rFonts w:eastAsia="微软雅黑"/>
          <w:b/>
          <w:color w:val="4472C4" w:themeColor="accent5"/>
          <w:sz w:val="24"/>
          <w:szCs w:val="24"/>
        </w:rPr>
        <w:t>“</w:t>
      </w:r>
      <w:r w:rsidRPr="00CD3FFF">
        <w:rPr>
          <w:rFonts w:eastAsia="微软雅黑"/>
          <w:b/>
          <w:color w:val="4472C4" w:themeColor="accent5"/>
          <w:sz w:val="24"/>
          <w:szCs w:val="24"/>
        </w:rPr>
        <w:t>动</w:t>
      </w:r>
      <w:r w:rsidRPr="00CD3FFF">
        <w:rPr>
          <w:rFonts w:eastAsia="微软雅黑"/>
          <w:b/>
          <w:color w:val="4472C4" w:themeColor="accent5"/>
          <w:sz w:val="24"/>
          <w:szCs w:val="24"/>
        </w:rPr>
        <w:t>—</w:t>
      </w:r>
      <w:r w:rsidRPr="00CD3FFF">
        <w:rPr>
          <w:rFonts w:eastAsia="微软雅黑"/>
          <w:b/>
          <w:color w:val="4472C4" w:themeColor="accent5"/>
          <w:sz w:val="24"/>
          <w:szCs w:val="24"/>
        </w:rPr>
        <w:t>动</w:t>
      </w:r>
      <w:r w:rsidRPr="00CD3FFF">
        <w:rPr>
          <w:rFonts w:eastAsia="微软雅黑"/>
          <w:b/>
          <w:color w:val="4472C4" w:themeColor="accent5"/>
          <w:sz w:val="24"/>
          <w:szCs w:val="24"/>
        </w:rPr>
        <w:t>”</w:t>
      </w:r>
      <w:r w:rsidRPr="00CD3FFF">
        <w:rPr>
          <w:rFonts w:eastAsia="微软雅黑"/>
          <w:b/>
          <w:color w:val="4472C4" w:themeColor="accent5"/>
          <w:sz w:val="24"/>
          <w:szCs w:val="24"/>
        </w:rPr>
        <w:t>突变</w:t>
      </w:r>
    </w:p>
    <w:p w:rsidR="00CD3FFF" w:rsidRPr="00472562" w:rsidP="004F6127" w14:paraId="5A258C20" w14:textId="70FDE513">
      <w:pPr>
        <w:tabs>
          <w:tab w:val="left" w:pos="2410"/>
        </w:tabs>
        <w:overflowPunct w:val="0"/>
        <w:snapToGrid w:val="0"/>
        <w:spacing w:line="360" w:lineRule="auto"/>
        <w:ind w:firstLine="420" w:firstLineChars="200"/>
        <w:rPr>
          <w:szCs w:val="21"/>
        </w:rPr>
      </w:pPr>
      <w:r w:rsidRPr="00472562">
        <w:rPr>
          <w:rFonts w:hint="eastAsia"/>
          <w:szCs w:val="21"/>
        </w:rPr>
        <w:t>在滑动摩擦力作用下运动至达到共同速度后</w:t>
      </w:r>
      <w:r w:rsidRPr="00472562">
        <w:rPr>
          <w:rFonts w:ascii="宋体" w:hAnsi="宋体"/>
          <w:szCs w:val="21"/>
        </w:rPr>
        <w:t>，</w:t>
      </w:r>
      <w:r w:rsidRPr="00472562">
        <w:rPr>
          <w:rFonts w:hint="eastAsia"/>
          <w:szCs w:val="21"/>
        </w:rPr>
        <w:t>如果在静摩擦力作用下不能保持相对静止</w:t>
      </w:r>
      <w:r w:rsidRPr="00472562">
        <w:rPr>
          <w:rFonts w:ascii="宋体" w:hAnsi="宋体"/>
          <w:szCs w:val="21"/>
        </w:rPr>
        <w:t>，</w:t>
      </w:r>
      <w:r w:rsidRPr="00472562">
        <w:rPr>
          <w:rFonts w:hint="eastAsia"/>
          <w:szCs w:val="21"/>
        </w:rPr>
        <w:t>则物体还是受滑动摩擦力作用</w:t>
      </w:r>
      <w:r w:rsidRPr="00472562">
        <w:rPr>
          <w:rFonts w:ascii="宋体" w:hAnsi="宋体"/>
          <w:szCs w:val="21"/>
        </w:rPr>
        <w:t>，</w:t>
      </w:r>
      <w:r w:rsidRPr="00472562">
        <w:rPr>
          <w:rFonts w:hint="eastAsia"/>
          <w:szCs w:val="21"/>
        </w:rPr>
        <w:t>且其方向发生改变</w:t>
      </w:r>
      <w:r w:rsidRPr="00472562">
        <w:rPr>
          <w:rFonts w:ascii="宋体" w:hAnsi="宋体"/>
          <w:szCs w:val="21"/>
        </w:rPr>
        <w:t>。</w:t>
      </w:r>
    </w:p>
    <w:p w:rsidR="00CD3FFF" w:rsidP="004F6127" w14:paraId="0ED56764" w14:textId="218C675E">
      <w:pPr>
        <w:spacing w:line="360" w:lineRule="auto"/>
        <w:jc w:val="left"/>
        <w:textAlignment w:val="center"/>
        <w:rPr>
          <w:color w:val="2116F5"/>
          <w:szCs w:val="21"/>
        </w:rPr>
      </w:pPr>
      <w:r>
        <w:rPr>
          <w:noProof/>
        </w:rPr>
        <w:drawing>
          <wp:inline distT="0" distB="0" distL="114300" distR="114300">
            <wp:extent cx="6410325" cy="116840"/>
            <wp:effectExtent l="0" t="0" r="9525" b="16510"/>
            <wp:docPr id="1853769247"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69247" name="图片 123" descr="学科网"/>
                    <pic:cNvPicPr>
                      <a:picLocks noChangeAspect="1"/>
                    </pic:cNvPicPr>
                  </pic:nvPicPr>
                  <pic:blipFill>
                    <a:blip xmlns:r="http://schemas.openxmlformats.org/officeDocument/2006/relationships" r:embed="rId35"/>
                    <a:stretch>
                      <a:fillRect/>
                    </a:stretch>
                  </pic:blipFill>
                  <pic:spPr>
                    <a:xfrm>
                      <a:off x="0" y="0"/>
                      <a:ext cx="6410325" cy="116840"/>
                    </a:xfrm>
                    <a:prstGeom prst="rect">
                      <a:avLst/>
                    </a:prstGeom>
                    <a:noFill/>
                    <a:ln>
                      <a:noFill/>
                    </a:ln>
                  </pic:spPr>
                </pic:pic>
              </a:graphicData>
            </a:graphic>
          </wp:inline>
        </w:drawing>
      </w:r>
    </w:p>
    <w:p w:rsidR="00CD3FFF" w:rsidRPr="00CD3FFF" w:rsidP="004F6127" w14:paraId="1AFEA8B2" w14:textId="77777777">
      <w:pPr>
        <w:shd w:val="clear" w:color="auto" w:fill="FFFFFF" w:themeFill="background1"/>
        <w:spacing w:line="360" w:lineRule="auto"/>
        <w:jc w:val="left"/>
        <w:textAlignment w:val="center"/>
        <w:rPr>
          <w:color w:val="FF0000"/>
        </w:rPr>
      </w:pPr>
    </w:p>
    <w:p w:rsidR="004F6127" w:rsidP="004F6127" w14:paraId="759BA2D9" w14:textId="4D6D0310">
      <w:pPr>
        <w:spacing w:line="360" w:lineRule="auto"/>
        <w:jc w:val="left"/>
      </w:pPr>
      <w:r>
        <w:rPr>
          <w:b/>
          <w:bCs/>
        </w:rPr>
        <w:t>【变式训练</w:t>
      </w:r>
      <w:r>
        <w:rPr>
          <w:b/>
          <w:bCs/>
        </w:rPr>
        <w:t>1</w:t>
      </w:r>
      <w:r>
        <w:rPr>
          <w:b/>
          <w:bCs/>
        </w:rPr>
        <w:t>】</w:t>
      </w:r>
      <w:r>
        <w:t>（</w:t>
      </w:r>
      <w:r>
        <w:t>2025</w:t>
      </w:r>
      <w:r>
        <w:t>高三</w:t>
      </w:r>
      <w:r>
        <w:t>·</w:t>
      </w:r>
      <w:r>
        <w:t>全国</w:t>
      </w:r>
      <w:r>
        <w:t>·</w:t>
      </w:r>
      <w:r>
        <w:t>专题练习）如图甲所示，</w:t>
      </w:r>
      <w:r>
        <w:t>A</w:t>
      </w:r>
      <w:r>
        <w:t>、</w:t>
      </w:r>
      <w:r>
        <w:t>B</w:t>
      </w:r>
      <w:r>
        <w:t>两个物体叠放在水平面上，</w:t>
      </w:r>
      <w:r>
        <w:t>B</w:t>
      </w:r>
      <w:r>
        <w:t>的上下表面均水平，</w:t>
      </w:r>
      <w:r>
        <w:t>A</w:t>
      </w:r>
      <w:r>
        <w:t>物体与</w:t>
      </w:r>
      <w:r>
        <w:t>一</w:t>
      </w:r>
      <w:r>
        <w:t>拉力传感器相连接，连接拉力传感器和物体</w:t>
      </w:r>
      <w:r>
        <w:t>A</w:t>
      </w:r>
      <w:r>
        <w:t>的细绳保持水平。从</w:t>
      </w:r>
      <m:oMath>
        <m:r>
          <w:rPr>
            <w:rFonts w:ascii="Cambria Math" w:hAnsi="Cambria Math" w:cs="Cambria Math"/>
          </w:rPr>
          <m:t>t=0</m:t>
        </m:r>
      </m:oMath>
      <w:r>
        <w:t>时刻起，用</w:t>
      </w:r>
      <w:r>
        <w:t>一</w:t>
      </w:r>
      <w:r>
        <w:t>水平向右的力</w:t>
      </w:r>
      <m:oMath>
        <m:r>
          <w:rPr>
            <w:rFonts w:ascii="Cambria Math" w:hAnsi="Cambria Math" w:cs="Cambria Math"/>
          </w:rPr>
          <m:t>F=kt</m:t>
        </m:r>
      </m:oMath>
      <w:r>
        <w:t>（</w:t>
      </w:r>
      <m:oMath>
        <m:r>
          <w:rPr>
            <w:rFonts w:ascii="Cambria Math" w:hAnsi="Cambria Math" w:cs="Cambria Math"/>
          </w:rPr>
          <m:t>k</m:t>
        </m:r>
      </m:oMath>
      <w:r>
        <w:t>为常数）作用在</w:t>
      </w:r>
      <w:r>
        <w:t>B</w:t>
      </w:r>
      <w:r>
        <w:t>物体上，拉力传感器的示数随时间变化的图线如图乙所示，已知</w:t>
      </w:r>
      <m:oMath>
        <m:r>
          <w:rPr>
            <w:rFonts w:ascii="Cambria Math" w:hAnsi="Cambria Math" w:cs="Cambria Math"/>
          </w:rPr>
          <m:t>k</m:t>
        </m:r>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，且最大静摩擦力等于滑动摩擦力。据此可求（　　）</w:t>
      </w:r>
    </w:p>
    <w:p w:rsidR="004F6127" w:rsidP="004F6127" w14:paraId="6EC34914" w14:textId="77777777">
      <w:pPr>
        <w:spacing w:line="360" w:lineRule="auto"/>
        <w:jc w:val="left"/>
      </w:pPr>
      <w:r>
        <w:rPr>
          <w:rFonts w:eastAsia="Times New Roman"/>
          <w:noProof/>
          <w:kern w:val="0"/>
          <w:sz w:val="24"/>
          <w:szCs w:val="24"/>
        </w:rPr>
        <w:drawing>
          <wp:inline distT="0" distB="0" distL="0" distR="0">
            <wp:extent cx="3200400" cy="10191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xmlns:r="http://schemas.openxmlformats.org/officeDocument/2006/relationships" r:embed="rId5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200400" cy="1019175"/>
                    </a:xfrm>
                    <a:prstGeom prst="rect">
                      <a:avLst/>
                    </a:prstGeom>
                  </pic:spPr>
                </pic:pic>
              </a:graphicData>
            </a:graphic>
          </wp:inline>
        </w:drawing>
      </w:r>
    </w:p>
    <w:p w:rsidR="004F6127" w:rsidP="004F6127" w14:paraId="54D773FC" w14:textId="77777777">
      <w:pPr>
        <w:spacing w:line="360" w:lineRule="auto"/>
        <w:ind w:left="380"/>
        <w:jc w:val="left"/>
      </w:pPr>
      <w:r>
        <w:t>A</w:t>
      </w:r>
      <w:r>
        <w:t>．</w:t>
      </w:r>
      <w:r>
        <w:t>A</w:t>
      </w:r>
      <w:r>
        <w:t>、</w:t>
      </w:r>
      <w:r>
        <w:t>B</w:t>
      </w:r>
      <w:r>
        <w:t>两物体之间的弹力</w:t>
      </w:r>
    </w:p>
    <w:p w:rsidR="004F6127" w:rsidP="004F6127" w14:paraId="68895DCA" w14:textId="77777777">
      <w:pPr>
        <w:spacing w:line="360" w:lineRule="auto"/>
        <w:ind w:left="380"/>
        <w:jc w:val="left"/>
      </w:pPr>
      <w:r>
        <w:t>B</w:t>
      </w:r>
      <w:r>
        <w:t>．水平面与物体</w:t>
      </w:r>
      <w:r>
        <w:t>B</w:t>
      </w:r>
      <w:r>
        <w:t>之间的滑动摩擦力</w:t>
      </w:r>
    </w:p>
    <w:p w:rsidR="004F6127" w:rsidP="004F6127" w14:paraId="78E00704" w14:textId="77777777">
      <w:pPr>
        <w:spacing w:line="360" w:lineRule="auto"/>
        <w:ind w:left="380"/>
        <w:jc w:val="left"/>
      </w:pPr>
      <w:r>
        <w:t>C</w:t>
      </w:r>
      <w:r>
        <w:t>．</w:t>
      </w:r>
      <w:r>
        <w:t>A</w:t>
      </w:r>
      <w:r>
        <w:t>、</w:t>
      </w:r>
      <w:r>
        <w:t>B</w:t>
      </w:r>
      <w:r>
        <w:t>两物体之间的动摩擦因数</w:t>
      </w:r>
      <m:oMath>
        <m:sSub>
          <m:sSubPr>
            <m:ctrlPr>
              <w:rPr>
                <w:rFonts w:ascii="Cambria Math" w:hAnsi="Cambria Math"/>
              </w:rPr>
            </m:ctrlPr>
          </m:sSubPr>
          <m:e>
            <m:r>
              <w:rPr>
                <w:rFonts w:ascii="Cambria Math" w:hAnsi="Cambria Math" w:cs="Cambria Math"/>
              </w:rPr>
              <m:t>μ</m:t>
            </m:r>
          </m:e>
          <m:sub>
            <m:r>
              <m:rPr>
                <m:nor/>
              </m:rPr>
              <w:rPr>
                <w:rFonts w:ascii="Cambria Math" w:hAnsi="Cambria Math" w:cs="Cambria Math"/>
              </w:rPr>
              <m:t>AB</m:t>
            </m:r>
          </m:sub>
        </m:sSub>
      </m:oMath>
    </w:p>
    <w:p w:rsidR="004F6127" w:rsidP="004F6127" w14:paraId="457A0F3A" w14:textId="77777777">
      <w:pPr>
        <w:spacing w:line="360" w:lineRule="auto"/>
        <w:ind w:left="380"/>
        <w:jc w:val="left"/>
      </w:pPr>
      <w:r>
        <w:t>D</w:t>
      </w:r>
      <w:r>
        <w:t>．物体</w:t>
      </w:r>
      <w:r>
        <w:t>B</w:t>
      </w:r>
      <w:r>
        <w:t>与水平面间的动摩擦因数</w:t>
      </w:r>
      <m:oMath>
        <m:r>
          <w:rPr>
            <w:rFonts w:ascii="Cambria Math" w:hAnsi="Cambria Math" w:cs="Cambria Math"/>
          </w:rPr>
          <m:t>μ</m:t>
        </m:r>
      </m:oMath>
    </w:p>
    <w:p w:rsidR="006C7BCC" w:rsidP="004F6127" w14:paraId="3E80E274" w14:textId="71938ACF">
      <w:pPr>
        <w:spacing w:line="360" w:lineRule="auto"/>
        <w:jc w:val="left"/>
      </w:pPr>
    </w:p>
    <w:p w:rsidR="004F6127" w:rsidP="004F6127" w14:paraId="5EAE1B2C" w14:textId="6A1B4EB5">
      <w:pPr>
        <w:spacing w:line="360" w:lineRule="auto"/>
        <w:jc w:val="left"/>
      </w:pPr>
      <w:r>
        <w:rPr>
          <w:b/>
          <w:bCs/>
        </w:rPr>
        <w:t>【变式训练</w:t>
      </w:r>
      <w:r>
        <w:rPr>
          <w:rFonts w:hint="eastAsia"/>
          <w:b/>
          <w:bCs/>
        </w:rPr>
        <w:t>2</w:t>
      </w:r>
      <w:r>
        <w:rPr>
          <w:b/>
          <w:bCs/>
        </w:rPr>
        <w:t>】</w:t>
      </w:r>
      <w:r>
        <w:t>如图所示，质量为</w:t>
      </w:r>
      <m:oMath>
        <m:r>
          <w:rPr>
            <w:rFonts w:ascii="Cambria Math" w:hAnsi="Cambria Math" w:cs="Cambria Math"/>
          </w:rPr>
          <m:t>m</m:t>
        </m:r>
      </m:oMath>
      <w:r>
        <w:t>的小物块，在水平恒力</w:t>
      </w:r>
      <m:oMath>
        <m:r>
          <w:rPr>
            <w:rFonts w:ascii="Cambria Math" w:hAnsi="Cambria Math" w:cs="Cambria Math"/>
          </w:rPr>
          <m:t>F</m:t>
        </m:r>
      </m:oMath>
      <w:r>
        <w:t>的作用下紧贴在竖直墙壁上保持静止状态。自</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时刻起</w:t>
      </w:r>
      <m:oMath>
        <m:r>
          <w:rPr>
            <w:rFonts w:ascii="Cambria Math" w:hAnsi="Cambria Math" w:cs="Cambria Math"/>
          </w:rPr>
          <m:t>F</m:t>
        </m:r>
      </m:oMath>
      <w:r>
        <w:t>随时间均匀减小，直至</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时刻减为零，重力加速度为</w:t>
      </w:r>
      <m:oMath>
        <m:r>
          <w:rPr>
            <w:rFonts w:ascii="Cambria Math" w:hAnsi="Cambria Math" w:cs="Cambria Math"/>
          </w:rPr>
          <m:t>g</m:t>
        </m:r>
      </m:oMath>
      <w:r>
        <w:t>，关于小物块所受摩擦力</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f</m:t>
            </m:r>
          </m:sub>
        </m:sSub>
      </m:oMath>
      <w:r>
        <w:t>大小随时间</w:t>
      </w:r>
      <m:oMath>
        <m:r>
          <w:rPr>
            <w:rFonts w:ascii="Cambria Math" w:hAnsi="Cambria Math" w:cs="Cambria Math"/>
          </w:rPr>
          <m:t>t</m:t>
        </m:r>
      </m:oMath>
      <w:r>
        <w:t>变化的图像，下列选项可能正确的是（</w:t>
      </w:r>
      <w:r>
        <w:rPr>
          <w:rFonts w:eastAsia="Times New Roman"/>
          <w:kern w:val="0"/>
          <w:sz w:val="24"/>
          <w:szCs w:val="24"/>
        </w:rPr>
        <w:t>    </w:t>
      </w:r>
      <w:r>
        <w:t>）</w:t>
      </w:r>
    </w:p>
    <w:p w:rsidR="004F6127" w:rsidP="004F6127" w14:paraId="585560F7" w14:textId="77777777">
      <w:pPr>
        <w:spacing w:line="360" w:lineRule="auto"/>
      </w:pPr>
      <w:r>
        <w:rPr>
          <w:rFonts w:eastAsia="Times New Roman"/>
          <w:noProof/>
          <w:kern w:val="0"/>
          <w:sz w:val="24"/>
          <w:szCs w:val="24"/>
        </w:rPr>
        <w:drawing>
          <wp:inline distT="0" distB="0" distL="0" distR="0">
            <wp:extent cx="1409700" cy="14192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09700" cy="1419225"/>
                    </a:xfrm>
                    <a:prstGeom prst="rect">
                      <a:avLst/>
                    </a:prstGeom>
                  </pic:spPr>
                </pic:pic>
              </a:graphicData>
            </a:graphic>
          </wp:inline>
        </w:drawing>
      </w:r>
    </w:p>
    <w:p w:rsidR="004F6127" w:rsidP="004F6127" w14:paraId="5E75D8D8" w14:textId="77777777">
      <w:pPr>
        <w:tabs>
          <w:tab w:val="left" w:pos="4156"/>
        </w:tabs>
        <w:spacing w:line="360" w:lineRule="auto"/>
        <w:ind w:left="380"/>
        <w:jc w:val="left"/>
      </w:pPr>
      <w:r>
        <w:t>A</w:t>
      </w:r>
      <w:r>
        <w:t>．</w:t>
      </w:r>
      <w:r>
        <w:rPr>
          <w:rFonts w:eastAsia="Times New Roman"/>
          <w:noProof/>
          <w:kern w:val="0"/>
          <w:sz w:val="24"/>
          <w:szCs w:val="24"/>
        </w:rPr>
        <w:drawing>
          <wp:inline distT="0" distB="0" distL="0" distR="0">
            <wp:extent cx="1809750" cy="13335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xmlns:r="http://schemas.openxmlformats.org/officeDocument/2006/relationships" r:embed="rId5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750" cy="1333500"/>
                    </a:xfrm>
                    <a:prstGeom prst="rect">
                      <a:avLst/>
                    </a:prstGeom>
                  </pic:spPr>
                </pic:pic>
              </a:graphicData>
            </a:graphic>
          </wp:inline>
        </w:drawing>
      </w:r>
      <w:r>
        <w:tab/>
        <w:t>B</w:t>
      </w:r>
      <w:r>
        <w:t>．</w:t>
      </w:r>
      <w:r>
        <w:rPr>
          <w:rFonts w:eastAsia="Times New Roman"/>
          <w:noProof/>
          <w:kern w:val="0"/>
          <w:sz w:val="24"/>
          <w:szCs w:val="24"/>
        </w:rPr>
        <w:drawing>
          <wp:inline distT="0" distB="0" distL="0" distR="0">
            <wp:extent cx="1704975" cy="122872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04975" cy="1228725"/>
                    </a:xfrm>
                    <a:prstGeom prst="rect">
                      <a:avLst/>
                    </a:prstGeom>
                  </pic:spPr>
                </pic:pic>
              </a:graphicData>
            </a:graphic>
          </wp:inline>
        </w:drawing>
      </w:r>
    </w:p>
    <w:p w:rsidR="004F6127" w:rsidP="004F6127" w14:paraId="6A0CACA2" w14:textId="77777777">
      <w:pPr>
        <w:tabs>
          <w:tab w:val="left" w:pos="4156"/>
        </w:tabs>
        <w:spacing w:line="360" w:lineRule="auto"/>
        <w:ind w:left="380"/>
        <w:jc w:val="left"/>
      </w:pPr>
      <w:r>
        <w:t>C</w:t>
      </w:r>
      <w:r>
        <w:t>．</w:t>
      </w:r>
      <w:r>
        <w:rPr>
          <w:rFonts w:eastAsia="Times New Roman"/>
          <w:noProof/>
          <w:kern w:val="0"/>
          <w:sz w:val="24"/>
          <w:szCs w:val="24"/>
        </w:rPr>
        <w:drawing>
          <wp:inline distT="0" distB="0" distL="0" distR="0">
            <wp:extent cx="1714500" cy="12477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xmlns:r="http://schemas.openxmlformats.org/officeDocument/2006/relationships" r:embed="rId5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14500" cy="1247775"/>
                    </a:xfrm>
                    <a:prstGeom prst="rect">
                      <a:avLst/>
                    </a:prstGeom>
                  </pic:spPr>
                </pic:pic>
              </a:graphicData>
            </a:graphic>
          </wp:inline>
        </w:drawing>
      </w:r>
      <w:r>
        <w:tab/>
        <w:t>D</w:t>
      </w:r>
      <w:r>
        <w:t>．</w:t>
      </w:r>
      <w:r>
        <w:rPr>
          <w:rFonts w:eastAsia="Times New Roman"/>
          <w:noProof/>
          <w:kern w:val="0"/>
          <w:sz w:val="24"/>
          <w:szCs w:val="24"/>
        </w:rPr>
        <w:drawing>
          <wp:inline distT="0" distB="0" distL="0" distR="0">
            <wp:extent cx="1657350" cy="122872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descr="学科网"/>
                    <pic:cNvPicPr>
                      <a:picLocks noChangeAspect="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57350" cy="1228725"/>
                    </a:xfrm>
                    <a:prstGeom prst="rect">
                      <a:avLst/>
                    </a:prstGeom>
                  </pic:spPr>
                </pic:pic>
              </a:graphicData>
            </a:graphic>
          </wp:inline>
        </w:drawing>
      </w:r>
    </w:p>
    <w:p w:rsidR="006C7BCC" w:rsidP="004F6127" w14:paraId="52617C42" w14:textId="12D3A4D4">
      <w:pPr>
        <w:spacing w:line="360" w:lineRule="auto"/>
        <w:jc w:val="left"/>
      </w:pPr>
    </w:p>
    <w:p w:rsidR="006A62C4" w:rsidP="004F6127" w14:paraId="7AB45091" w14:textId="00E8E0D3">
      <w:pPr>
        <w:spacing w:line="360" w:lineRule="auto"/>
        <w:jc w:val="left"/>
        <w:textAlignment w:val="center"/>
        <w:rPr>
          <w:color w:val="FF0000"/>
        </w:rPr>
      </w:pPr>
    </w:p>
    <w:p w:rsidR="006A62C4" w:rsidP="004F6127" w14:paraId="7283B6DF" w14:textId="77777777">
      <w:pPr>
        <w:pStyle w:val="Heading1"/>
        <w:keepNext w:val="0"/>
        <w:keepLines w:val="0"/>
        <w:spacing w:before="0" w:after="0"/>
        <w:textAlignment w:val="center"/>
      </w:pPr>
      <w:bookmarkStart w:id="26" w:name="_Toc201332353"/>
      <w:r>
        <w:rPr>
          <w:noProof/>
        </w:rPr>
        <w:drawing>
          <wp:inline distT="0" distB="0" distL="114300" distR="114300">
            <wp:extent cx="2465070" cy="663575"/>
            <wp:effectExtent l="0" t="0" r="11430" b="3175"/>
            <wp:docPr id="28" name="图片 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5" descr="学科网"/>
                    <pic:cNvPicPr>
                      <a:picLocks noChangeAspect="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65070" cy="663575"/>
                    </a:xfrm>
                    <a:prstGeom prst="rect">
                      <a:avLst/>
                    </a:prstGeom>
                    <a:noFill/>
                    <a:ln>
                      <a:noFill/>
                    </a:ln>
                  </pic:spPr>
                </pic:pic>
              </a:graphicData>
            </a:graphic>
          </wp:inline>
        </w:drawing>
      </w:r>
      <w:bookmarkEnd w:id="26"/>
    </w:p>
    <w:p w:rsidR="004F6127" w:rsidP="004F6127" w14:paraId="2443A4D8" w14:textId="34A7640D">
      <w:pPr>
        <w:pStyle w:val="ListParagraph"/>
        <w:numPr>
          <w:ilvl w:val="0"/>
          <w:numId w:val="13"/>
        </w:numPr>
        <w:spacing w:line="360" w:lineRule="auto"/>
        <w:ind w:firstLineChars="0"/>
        <w:jc w:val="left"/>
      </w:pPr>
      <w:r>
        <w:t>（</w:t>
      </w:r>
      <w:r>
        <w:t>2025</w:t>
      </w:r>
      <w:r>
        <w:t>全国</w:t>
      </w:r>
      <w:r>
        <w:t>·</w:t>
      </w:r>
      <w:r>
        <w:t>专题练习）下列关于力的作用效果的说法不正确的是（　　）</w:t>
      </w:r>
    </w:p>
    <w:p w:rsidR="004F6127" w:rsidP="004F6127" w14:paraId="5217A724" w14:textId="77777777">
      <w:pPr>
        <w:spacing w:line="360" w:lineRule="auto"/>
        <w:ind w:left="380"/>
        <w:jc w:val="left"/>
      </w:pPr>
      <w:r>
        <w:t>A</w:t>
      </w:r>
      <w:r>
        <w:t>．力作用在物体上，可以使物体发生形变</w:t>
      </w:r>
    </w:p>
    <w:p w:rsidR="004F6127" w:rsidP="004F6127" w14:paraId="70740484" w14:textId="77777777">
      <w:pPr>
        <w:spacing w:line="360" w:lineRule="auto"/>
        <w:ind w:left="380"/>
        <w:jc w:val="left"/>
      </w:pPr>
      <w:r>
        <w:t>B</w:t>
      </w:r>
      <w:r>
        <w:t>．物体的运动状态发生改变，必定是物体受到力的作用</w:t>
      </w:r>
    </w:p>
    <w:p w:rsidR="004F6127" w:rsidP="004F6127" w14:paraId="2DDE2022" w14:textId="77777777">
      <w:pPr>
        <w:spacing w:line="360" w:lineRule="auto"/>
        <w:ind w:left="380"/>
        <w:jc w:val="left"/>
      </w:pPr>
      <w:r>
        <w:t>C</w:t>
      </w:r>
      <w:r>
        <w:t>．物体的运动状态没有发生改变，物体一定不受到力的作用</w:t>
      </w:r>
    </w:p>
    <w:p w:rsidR="004F6127" w:rsidP="004F6127" w14:paraId="3D838CA5" w14:textId="77777777">
      <w:pPr>
        <w:spacing w:line="360" w:lineRule="auto"/>
        <w:ind w:left="380"/>
        <w:jc w:val="left"/>
      </w:pPr>
      <w:r>
        <w:t>D</w:t>
      </w:r>
      <w:r>
        <w:t>．力的作用效果不仅取决于力的大小和方向，还与力的作用点有关</w:t>
      </w:r>
    </w:p>
    <w:p w:rsidR="004F6127" w:rsidRPr="00830D5F" w:rsidP="004F6127" w14:paraId="717C4DB1" w14:textId="77777777">
      <w:pPr>
        <w:pStyle w:val="ListParagraph"/>
        <w:numPr>
          <w:ilvl w:val="0"/>
          <w:numId w:val="13"/>
        </w:numPr>
        <w:spacing w:line="360" w:lineRule="auto"/>
        <w:ind w:firstLineChars="0"/>
        <w:jc w:val="left"/>
      </w:pPr>
      <w:r>
        <w:t>（</w:t>
      </w:r>
      <w:r>
        <w:t>2025</w:t>
      </w:r>
      <w:r>
        <w:t>高三下</w:t>
      </w:r>
      <w:r>
        <w:t>·</w:t>
      </w:r>
      <w:r>
        <w:t>河北</w:t>
      </w:r>
      <w:r>
        <w:t>·</w:t>
      </w:r>
      <w:r>
        <w:t>学业考试）如图所示，边长为</w:t>
      </w:r>
      <w:r w:rsidRPr="00830D5F">
        <w:rPr>
          <w:rFonts w:eastAsia="Times New Roman"/>
          <w:i/>
        </w:rPr>
        <w:t>L</w:t>
      </w:r>
      <w:r>
        <w:t>的正方形相框</w:t>
      </w:r>
      <w:r w:rsidRPr="00830D5F">
        <w:rPr>
          <w:rFonts w:eastAsia="Times New Roman"/>
          <w:i/>
        </w:rPr>
        <w:t>ABCD</w:t>
      </w:r>
      <w:r>
        <w:t>用</w:t>
      </w:r>
      <w:r w:rsidRPr="00830D5F">
        <w:rPr>
          <w:rFonts w:eastAsia="Times New Roman"/>
          <w:i/>
        </w:rPr>
        <w:t>a</w:t>
      </w:r>
      <w:r>
        <w:t>、</w:t>
      </w:r>
      <w:r w:rsidRPr="00830D5F">
        <w:rPr>
          <w:rFonts w:eastAsia="Times New Roman"/>
          <w:i/>
        </w:rPr>
        <w:t>b</w:t>
      </w:r>
      <w:r>
        <w:t>两轻绳悬挂于水平天花板上，相框静止时，相框</w:t>
      </w:r>
      <w:r w:rsidRPr="00830D5F">
        <w:rPr>
          <w:rFonts w:eastAsia="Times New Roman"/>
          <w:i/>
        </w:rPr>
        <w:t>AB</w:t>
      </w:r>
      <w:r>
        <w:t>边水平，</w:t>
      </w:r>
      <w:r w:rsidRPr="00830D5F">
        <w:rPr>
          <w:rFonts w:eastAsia="Times New Roman"/>
          <w:i/>
        </w:rPr>
        <w:t>a</w:t>
      </w:r>
      <w:r>
        <w:t>、</w:t>
      </w:r>
      <w:r w:rsidRPr="00830D5F">
        <w:rPr>
          <w:rFonts w:eastAsia="Times New Roman"/>
          <w:i/>
        </w:rPr>
        <w:t>b</w:t>
      </w:r>
      <w:r>
        <w:t>两绳与天花板之间的夹角分别为</w:t>
      </w:r>
      <w:r>
        <w:t>45°</w:t>
      </w:r>
      <w:r>
        <w:t>和</w:t>
      </w:r>
      <w:r>
        <w:t>53°</w:t>
      </w:r>
      <w:r>
        <w:t>，</w:t>
      </w:r>
      <m:oMath>
        <m:r>
          <m:rPr>
            <m:sty m:val="p"/>
          </m:rPr>
          <w:rPr>
            <w:rFonts w:ascii="Cambria Math" w:hAnsi="Cambria Math" w:cs="Cambria Math"/>
          </w:rPr>
          <m:t>sin</m:t>
        </m:r>
        <m:r>
          <w:rPr>
            <w:rFonts w:ascii="Cambria Math" w:hAnsi="Cambria Math" w:cs="Cambria Math"/>
          </w:rPr>
          <m:t>53°=0.8</m:t>
        </m:r>
      </m:oMath>
      <w:r>
        <w:t>，</w:t>
      </w:r>
      <m:oMath>
        <m:r>
          <m:rPr>
            <m:sty m:val="p"/>
          </m:rPr>
          <w:rPr>
            <w:rFonts w:ascii="Cambria Math" w:hAnsi="Cambria Math" w:cs="Cambria Math"/>
          </w:rPr>
          <m:t>cos</m:t>
        </m:r>
        <m:r>
          <w:rPr>
            <w:rFonts w:ascii="Cambria Math" w:hAnsi="Cambria Math" w:cs="Cambria Math"/>
          </w:rPr>
          <m:t>53°=0.6</m:t>
        </m:r>
      </m:oMath>
      <w:r>
        <w:t>，则相框的重心到</w:t>
      </w:r>
      <w:r w:rsidRPr="00830D5F">
        <w:rPr>
          <w:rFonts w:eastAsia="Times New Roman"/>
          <w:i/>
        </w:rPr>
        <w:t>BC</w:t>
      </w:r>
      <w:r>
        <w:t>边的距离为（　　）</w:t>
      </w:r>
    </w:p>
    <w:p w:rsidR="004F6127" w:rsidP="004F6127" w14:paraId="48BD75B0" w14:textId="77777777">
      <w:pPr>
        <w:spacing w:line="360" w:lineRule="auto"/>
      </w:pPr>
      <w:r>
        <w:rPr>
          <w:rFonts w:eastAsia="Times New Roman"/>
          <w:noProof/>
          <w:kern w:val="0"/>
          <w:sz w:val="24"/>
          <w:szCs w:val="24"/>
        </w:rPr>
        <w:drawing>
          <wp:inline distT="0" distB="0" distL="0" distR="0">
            <wp:extent cx="1419225" cy="11049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descr="学科网"/>
                    <pic:cNvPicPr>
                      <a:picLocks noChangeAspect="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19225" cy="1104900"/>
                    </a:xfrm>
                    <a:prstGeom prst="rect">
                      <a:avLst/>
                    </a:prstGeom>
                  </pic:spPr>
                </pic:pic>
              </a:graphicData>
            </a:graphic>
          </wp:inline>
        </w:drawing>
      </w:r>
    </w:p>
    <w:p w:rsidR="004F6127" w:rsidP="004F6127" w14:paraId="2758BA7B" w14:textId="77777777">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5</m:t>
            </m:r>
          </m:den>
        </m:f>
        <m:r>
          <w:rPr>
            <w:rFonts w:ascii="Cambria Math" w:hAnsi="Cambria Math" w:cs="Cambria Math"/>
          </w:rPr>
          <m:t>L</m:t>
        </m:r>
      </m:oMath>
      <w:r>
        <w:tab/>
        <w:t>B</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L</m:t>
        </m:r>
      </m:oMath>
      <w:r>
        <w:tab/>
        <w:t>C</w:t>
      </w:r>
      <w:r>
        <w:t>．</w:t>
      </w:r>
      <m:oMath>
        <m:f>
          <m:fPr>
            <m:ctrlPr>
              <w:rPr>
                <w:rFonts w:ascii="Cambria Math" w:hAnsi="Cambria Math"/>
              </w:rPr>
            </m:ctrlPr>
          </m:fPr>
          <m:num>
            <m:r>
              <w:rPr>
                <w:rFonts w:ascii="Cambria Math" w:hAnsi="Cambria Math" w:cs="Cambria Math"/>
              </w:rPr>
              <m:t>4</m:t>
            </m:r>
          </m:num>
          <m:den>
            <m:r>
              <w:rPr>
                <w:rFonts w:ascii="Cambria Math" w:hAnsi="Cambria Math" w:cs="Cambria Math"/>
              </w:rPr>
              <m:t>7</m:t>
            </m:r>
          </m:den>
        </m:f>
        <m:r>
          <w:rPr>
            <w:rFonts w:ascii="Cambria Math" w:hAnsi="Cambria Math" w:cs="Cambria Math"/>
          </w:rPr>
          <m:t>L</m:t>
        </m:r>
      </m:oMath>
      <w:r>
        <w:tab/>
        <w:t>D</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7</m:t>
            </m:r>
          </m:den>
        </m:f>
        <m:r>
          <w:rPr>
            <w:rFonts w:ascii="Cambria Math" w:hAnsi="Cambria Math" w:cs="Cambria Math"/>
          </w:rPr>
          <m:t>L</m:t>
        </m:r>
      </m:oMath>
    </w:p>
    <w:p w:rsidR="004F6127" w:rsidP="004F6127" w14:paraId="4C4EF510" w14:textId="26742F5F">
      <w:pPr>
        <w:pStyle w:val="ListParagraph"/>
        <w:numPr>
          <w:ilvl w:val="0"/>
          <w:numId w:val="13"/>
        </w:numPr>
        <w:spacing w:line="360" w:lineRule="auto"/>
        <w:ind w:firstLineChars="0"/>
        <w:jc w:val="left"/>
      </w:pPr>
      <w:r>
        <w:t>如图所示的</w:t>
      </w:r>
      <w:r>
        <w:t>欹</w:t>
      </w:r>
      <w:r>
        <w:t>（</w:t>
      </w:r>
      <w:r>
        <w:t>qī</w:t>
      </w:r>
      <w:r>
        <w:t>）器是古代一种</w:t>
      </w:r>
      <w:r>
        <w:t>倾斜易覆的</w:t>
      </w:r>
      <w:r>
        <w:t>盛水器。《荀子</w:t>
      </w:r>
      <w:r>
        <w:t>·</w:t>
      </w:r>
      <w:r>
        <w:t>有坐》曾记载</w:t>
      </w:r>
      <w:r>
        <w:t>“</w:t>
      </w:r>
      <w:r>
        <w:t>虚则</w:t>
      </w:r>
      <w:r>
        <w:t>欹</w:t>
      </w:r>
      <w:r>
        <w:t>，中则正，满则覆</w:t>
      </w:r>
      <w:r>
        <w:t>”</w:t>
      </w:r>
      <w:r>
        <w:t>。下列分析正确的是（</w:t>
      </w:r>
      <w:r w:rsidRPr="00830D5F">
        <w:rPr>
          <w:rFonts w:eastAsia="Times New Roman"/>
          <w:kern w:val="0"/>
          <w:sz w:val="24"/>
          <w:szCs w:val="24"/>
        </w:rPr>
        <w:t>    </w:t>
      </w:r>
      <w:r>
        <w:t>）</w:t>
      </w:r>
    </w:p>
    <w:p w:rsidR="004F6127" w:rsidP="004F6127" w14:paraId="0C1C350B" w14:textId="77777777">
      <w:pPr>
        <w:spacing w:line="360" w:lineRule="auto"/>
        <w:jc w:val="left"/>
      </w:pPr>
      <w:r>
        <w:rPr>
          <w:rFonts w:eastAsia="Times New Roman"/>
          <w:noProof/>
          <w:kern w:val="0"/>
          <w:sz w:val="24"/>
          <w:szCs w:val="24"/>
        </w:rPr>
        <w:drawing>
          <wp:inline distT="0" distB="0" distL="0" distR="0">
            <wp:extent cx="1362075" cy="121920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descr="学科网"/>
                    <pic:cNvPicPr>
                      <a:picLocks noChangeAspect="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62075" cy="1219200"/>
                    </a:xfrm>
                    <a:prstGeom prst="rect">
                      <a:avLst/>
                    </a:prstGeom>
                  </pic:spPr>
                </pic:pic>
              </a:graphicData>
            </a:graphic>
          </wp:inline>
        </w:drawing>
      </w:r>
    </w:p>
    <w:p w:rsidR="004F6127" w:rsidP="004F6127" w14:paraId="312B8C63" w14:textId="77777777">
      <w:pPr>
        <w:spacing w:line="360" w:lineRule="auto"/>
        <w:ind w:left="380"/>
        <w:jc w:val="left"/>
      </w:pPr>
      <w:r>
        <w:t>A</w:t>
      </w:r>
      <w:r>
        <w:t>．未装水时</w:t>
      </w:r>
      <w:r>
        <w:t>欹</w:t>
      </w:r>
      <w:r>
        <w:t>器的重心一定在器壁上</w:t>
      </w:r>
    </w:p>
    <w:p w:rsidR="004F6127" w:rsidP="004F6127" w14:paraId="6EB57DF1" w14:textId="77777777">
      <w:pPr>
        <w:spacing w:line="360" w:lineRule="auto"/>
        <w:ind w:left="380"/>
        <w:jc w:val="left"/>
      </w:pPr>
      <w:r>
        <w:t>B</w:t>
      </w:r>
      <w:r>
        <w:t>．</w:t>
      </w:r>
      <w:r>
        <w:t>欹</w:t>
      </w:r>
      <w:r>
        <w:t>器的重心是其各部分所受重力的等效作用点</w:t>
      </w:r>
    </w:p>
    <w:p w:rsidR="004F6127" w:rsidP="004F6127" w14:paraId="43AD676F" w14:textId="77777777">
      <w:pPr>
        <w:spacing w:line="360" w:lineRule="auto"/>
        <w:ind w:left="380"/>
        <w:jc w:val="left"/>
      </w:pPr>
      <w:r>
        <w:t>C</w:t>
      </w:r>
      <w:r>
        <w:t>．往</w:t>
      </w:r>
      <w:r>
        <w:t>欹</w:t>
      </w:r>
      <w:r>
        <w:t>器注水过程中，</w:t>
      </w:r>
      <w:r>
        <w:t>欹</w:t>
      </w:r>
      <w:r>
        <w:t>器重心先降低后升高</w:t>
      </w:r>
    </w:p>
    <w:p w:rsidR="004F6127" w:rsidP="004F6127" w14:paraId="6E65E1EA" w14:textId="77777777">
      <w:pPr>
        <w:spacing w:line="360" w:lineRule="auto"/>
        <w:ind w:left="380"/>
        <w:jc w:val="left"/>
      </w:pPr>
      <w:r>
        <w:t>D</w:t>
      </w:r>
      <w:r>
        <w:t>．</w:t>
      </w:r>
      <w:r>
        <w:t>欹</w:t>
      </w:r>
      <w:r>
        <w:t>器倾倒的时候，其重力方向偏离竖直方向</w:t>
      </w:r>
    </w:p>
    <w:p w:rsidR="004F6127" w:rsidRPr="00830D5F" w:rsidP="004F6127" w14:paraId="2358D13C" w14:textId="2386BFCB">
      <w:pPr>
        <w:pStyle w:val="ListParagraph"/>
        <w:numPr>
          <w:ilvl w:val="0"/>
          <w:numId w:val="13"/>
        </w:numPr>
        <w:spacing w:line="360" w:lineRule="auto"/>
        <w:ind w:firstLineChars="0"/>
        <w:jc w:val="left"/>
      </w:pPr>
      <w:r>
        <w:t>欹</w:t>
      </w:r>
      <w:r>
        <w:t>（</w:t>
      </w:r>
      <w:r>
        <w:t>qī</w:t>
      </w:r>
      <w:r>
        <w:t>）器是我国古代一种</w:t>
      </w:r>
      <w:r>
        <w:t>倾斜易覆的</w:t>
      </w:r>
      <w:r>
        <w:t>盛水器，其特点是</w:t>
      </w:r>
      <w:r>
        <w:t>“</w:t>
      </w:r>
      <w:r>
        <w:t>虚则</w:t>
      </w:r>
      <w:r>
        <w:t>欹</w:t>
      </w:r>
      <w:r>
        <w:t>，中则正，满则覆</w:t>
      </w:r>
      <w:r>
        <w:t>”</w:t>
      </w:r>
      <w:r>
        <w:t>（空的时候是倾斜的，加了一半水后是直立的，加满水后即翻倒），如图</w:t>
      </w:r>
      <w:r>
        <w:t>1</w:t>
      </w:r>
      <w:r>
        <w:t>所示为仿制</w:t>
      </w:r>
      <w:r>
        <w:t>欹</w:t>
      </w:r>
      <w:r>
        <w:t>器的空桶，桶可绕水平轴转动，图</w:t>
      </w:r>
      <w:r>
        <w:t>2</w:t>
      </w:r>
      <w:r>
        <w:t>为其截面图，</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为桶的对称轴，下列说法正确的是（　　）</w:t>
      </w:r>
    </w:p>
    <w:p w:rsidR="004F6127" w:rsidP="004F6127" w14:paraId="215FBFFE" w14:textId="77777777">
      <w:pPr>
        <w:spacing w:line="360" w:lineRule="auto"/>
        <w:jc w:val="left"/>
      </w:pPr>
      <w:r>
        <w:rPr>
          <w:rFonts w:eastAsia="Times New Roman"/>
          <w:noProof/>
          <w:kern w:val="0"/>
          <w:sz w:val="24"/>
          <w:szCs w:val="24"/>
        </w:rPr>
        <w:drawing>
          <wp:inline distT="0" distB="0" distL="0" distR="0">
            <wp:extent cx="2571750" cy="157162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descr="学科网"/>
                    <pic:cNvPicPr>
                      <a:picLocks noChangeAspect="1"/>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71750" cy="1571625"/>
                    </a:xfrm>
                    <a:prstGeom prst="rect">
                      <a:avLst/>
                    </a:prstGeom>
                  </pic:spPr>
                </pic:pic>
              </a:graphicData>
            </a:graphic>
          </wp:inline>
        </w:drawing>
      </w:r>
    </w:p>
    <w:p w:rsidR="004F6127" w:rsidP="004F6127" w14:paraId="71553AE7" w14:textId="77777777">
      <w:pPr>
        <w:spacing w:line="360" w:lineRule="auto"/>
        <w:ind w:left="380"/>
        <w:jc w:val="left"/>
      </w:pPr>
      <w:r>
        <w:t>A</w:t>
      </w:r>
      <w:r>
        <w:t>．向桶中加水过程中重心一直升高</w:t>
      </w:r>
    </w:p>
    <w:p w:rsidR="004F6127" w:rsidP="004F6127" w14:paraId="6DC1A2A1" w14:textId="77777777">
      <w:pPr>
        <w:spacing w:line="360" w:lineRule="auto"/>
        <w:ind w:left="380"/>
        <w:jc w:val="left"/>
      </w:pPr>
      <w:r>
        <w:t>B</w:t>
      </w:r>
      <w:r>
        <w:t>．向桶中加水过程中重心先下降再升高</w:t>
      </w:r>
    </w:p>
    <w:p w:rsidR="004F6127" w:rsidP="004F6127" w14:paraId="3888FE4A" w14:textId="77777777">
      <w:pPr>
        <w:spacing w:line="360" w:lineRule="auto"/>
        <w:ind w:left="380"/>
        <w:jc w:val="left"/>
      </w:pPr>
      <w:r>
        <w:t>C</w:t>
      </w:r>
      <w:r>
        <w:t>．加了一半水后重心处于水平轴的上方</w:t>
      </w:r>
    </w:p>
    <w:p w:rsidR="004F6127" w:rsidP="004F6127" w14:paraId="7A9023D6" w14:textId="77777777">
      <w:pPr>
        <w:spacing w:line="360" w:lineRule="auto"/>
        <w:ind w:left="380"/>
        <w:jc w:val="left"/>
      </w:pPr>
      <w:r>
        <w:t>D</w:t>
      </w:r>
      <w:r>
        <w:t>．加满水后重心处于水平轴的上方</w:t>
      </w:r>
    </w:p>
    <w:p w:rsidR="004F6127" w:rsidRPr="00830D5F" w:rsidP="004F6127" w14:paraId="6BDFEBC7" w14:textId="03789B67">
      <w:pPr>
        <w:pStyle w:val="ListParagraph"/>
        <w:numPr>
          <w:ilvl w:val="0"/>
          <w:numId w:val="13"/>
        </w:numPr>
        <w:spacing w:line="360" w:lineRule="auto"/>
        <w:ind w:firstLineChars="0"/>
        <w:jc w:val="left"/>
      </w:pPr>
      <w:r>
        <w:t>如图为有机玻璃发生微小形变的示意图，竖直的三角形有机玻璃</w:t>
      </w:r>
      <m:oMath>
        <m:r>
          <m:rPr>
            <m:nor/>
          </m:rPr>
          <w:rPr>
            <w:rFonts w:ascii="Cambria Math" w:hAnsi="Cambria Math" w:cs="Cambria Math"/>
          </w:rPr>
          <m:t>P</m:t>
        </m:r>
      </m:oMath>
      <w:r>
        <w:t>压在水平的平板玻璃</w:t>
      </w:r>
      <m:oMath>
        <m:r>
          <m:rPr>
            <m:sty m:val="p"/>
          </m:rPr>
          <w:rPr>
            <w:rFonts w:ascii="Cambria Math" w:hAnsi="Cambria Math" w:cs="Cambria Math"/>
          </w:rPr>
          <m:t>Q</m:t>
        </m:r>
      </m:oMath>
      <w:r>
        <w:t>上，当特殊的光线通过有机玻璃不同部位时，产生的花纹会发生变化。下列说法正确的是（　　）</w:t>
      </w:r>
    </w:p>
    <w:p w:rsidR="004F6127" w:rsidP="004F6127" w14:paraId="08651913" w14:textId="77777777">
      <w:pPr>
        <w:spacing w:line="360" w:lineRule="auto"/>
        <w:jc w:val="left"/>
      </w:pPr>
      <w:r>
        <w:rPr>
          <w:rFonts w:eastAsia="Times New Roman"/>
          <w:noProof/>
          <w:kern w:val="0"/>
          <w:sz w:val="24"/>
          <w:szCs w:val="24"/>
        </w:rPr>
        <w:drawing>
          <wp:inline distT="0" distB="0" distL="0" distR="0">
            <wp:extent cx="1152525" cy="15716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xmlns:r="http://schemas.openxmlformats.org/officeDocument/2006/relationships" r:embed="rId6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525" cy="1571625"/>
                    </a:xfrm>
                    <a:prstGeom prst="rect">
                      <a:avLst/>
                    </a:prstGeom>
                  </pic:spPr>
                </pic:pic>
              </a:graphicData>
            </a:graphic>
          </wp:inline>
        </w:drawing>
      </w:r>
      <w:r>
        <w:rPr>
          <w:rFonts w:eastAsia="Times New Roman"/>
          <w:kern w:val="0"/>
          <w:sz w:val="24"/>
          <w:szCs w:val="24"/>
        </w:rPr>
        <w:t>  </w:t>
      </w:r>
    </w:p>
    <w:p w:rsidR="004F6127" w:rsidP="004F6127" w14:paraId="297F910C" w14:textId="77777777">
      <w:pPr>
        <w:spacing w:line="360" w:lineRule="auto"/>
        <w:ind w:left="380"/>
        <w:jc w:val="left"/>
      </w:pPr>
      <w:r>
        <w:t>A</w:t>
      </w:r>
      <w:r>
        <w:t>．因为</w:t>
      </w:r>
      <m:oMath>
        <m:r>
          <m:rPr>
            <m:sty m:val="p"/>
          </m:rPr>
          <w:rPr>
            <w:rFonts w:ascii="Cambria Math" w:hAnsi="Cambria Math" w:cs="Cambria Math"/>
          </w:rPr>
          <m:t>Q</m:t>
        </m:r>
      </m:oMath>
      <w:r>
        <w:t>发生了形变，所以</w:t>
      </w:r>
      <m:oMath>
        <m:r>
          <m:rPr>
            <m:sty m:val="p"/>
          </m:rPr>
          <w:rPr>
            <w:rFonts w:ascii="Cambria Math" w:hAnsi="Cambria Math" w:cs="Cambria Math"/>
          </w:rPr>
          <m:t>P</m:t>
        </m:r>
      </m:oMath>
      <w:r>
        <w:t>对</w:t>
      </w:r>
      <m:oMath>
        <m:r>
          <m:rPr>
            <m:sty m:val="p"/>
          </m:rPr>
          <w:rPr>
            <w:rFonts w:ascii="Cambria Math" w:hAnsi="Cambria Math" w:cs="Cambria Math"/>
          </w:rPr>
          <m:t>Q</m:t>
        </m:r>
      </m:oMath>
      <w:r>
        <w:t>有压力作用</w:t>
      </w:r>
    </w:p>
    <w:p w:rsidR="004F6127" w:rsidP="004F6127" w14:paraId="1DEC341B" w14:textId="77777777">
      <w:pPr>
        <w:spacing w:line="360" w:lineRule="auto"/>
        <w:ind w:left="380"/>
        <w:jc w:val="left"/>
      </w:pPr>
      <w:r>
        <w:t>B</w:t>
      </w:r>
      <w:r>
        <w:t>．因为</w:t>
      </w:r>
      <m:oMath>
        <m:r>
          <m:rPr>
            <m:sty m:val="p"/>
          </m:rPr>
          <w:rPr>
            <w:rFonts w:ascii="Cambria Math" w:hAnsi="Cambria Math" w:cs="Cambria Math"/>
          </w:rPr>
          <m:t>Q</m:t>
        </m:r>
      </m:oMath>
      <w:r>
        <w:t>发生了形变，所以</w:t>
      </w:r>
      <m:oMath>
        <m:r>
          <m:rPr>
            <m:sty m:val="p"/>
          </m:rPr>
          <w:rPr>
            <w:rFonts w:ascii="Cambria Math" w:hAnsi="Cambria Math" w:cs="Cambria Math"/>
          </w:rPr>
          <m:t>Q</m:t>
        </m:r>
      </m:oMath>
      <w:r>
        <w:t>对</w:t>
      </w:r>
      <m:oMath>
        <m:r>
          <m:rPr>
            <m:nor/>
          </m:rPr>
          <w:rPr>
            <w:rFonts w:ascii="Cambria Math" w:hAnsi="Cambria Math" w:cs="Cambria Math"/>
          </w:rPr>
          <m:t>P</m:t>
        </m:r>
      </m:oMath>
      <w:r>
        <w:t>有支持力作用</w:t>
      </w:r>
    </w:p>
    <w:p w:rsidR="004F6127" w:rsidP="004F6127" w14:paraId="0997B2E0" w14:textId="77777777">
      <w:pPr>
        <w:spacing w:line="360" w:lineRule="auto"/>
        <w:ind w:left="380"/>
        <w:jc w:val="left"/>
      </w:pPr>
      <w:r>
        <w:t>C</w:t>
      </w:r>
      <w:r>
        <w:t>．因为</w:t>
      </w:r>
      <m:oMath>
        <m:r>
          <m:rPr>
            <m:nor/>
          </m:rPr>
          <w:rPr>
            <w:rFonts w:ascii="Cambria Math" w:hAnsi="Cambria Math" w:cs="Cambria Math"/>
          </w:rPr>
          <m:t>P</m:t>
        </m:r>
      </m:oMath>
      <w:r>
        <w:t>发生了形变，所以</w:t>
      </w:r>
      <m:oMath>
        <m:r>
          <m:rPr>
            <m:sty m:val="p"/>
          </m:rPr>
          <w:rPr>
            <w:rFonts w:ascii="Cambria Math" w:hAnsi="Cambria Math" w:cs="Cambria Math"/>
          </w:rPr>
          <m:t>P</m:t>
        </m:r>
      </m:oMath>
      <w:r>
        <w:t>对</w:t>
      </w:r>
      <m:oMath>
        <m:r>
          <m:rPr>
            <m:sty m:val="p"/>
          </m:rPr>
          <w:rPr>
            <w:rFonts w:ascii="Cambria Math" w:hAnsi="Cambria Math" w:cs="Cambria Math"/>
          </w:rPr>
          <m:t>Q</m:t>
        </m:r>
      </m:oMath>
      <w:r>
        <w:t>有压力作用</w:t>
      </w:r>
    </w:p>
    <w:p w:rsidR="004F6127" w:rsidP="004F6127" w14:paraId="1BB5DE4B" w14:textId="77777777">
      <w:pPr>
        <w:spacing w:line="360" w:lineRule="auto"/>
        <w:ind w:left="380"/>
        <w:jc w:val="left"/>
      </w:pPr>
      <w:r>
        <w:t>D</w:t>
      </w:r>
      <w:r>
        <w:t>．因为</w:t>
      </w:r>
      <m:oMath>
        <m:r>
          <m:rPr>
            <m:sty m:val="p"/>
          </m:rPr>
          <w:rPr>
            <w:rFonts w:ascii="Cambria Math" w:hAnsi="Cambria Math" w:cs="Cambria Math"/>
          </w:rPr>
          <m:t>P</m:t>
        </m:r>
      </m:oMath>
      <w:r>
        <w:t>发生了形变，所以</w:t>
      </w:r>
      <m:oMath>
        <m:r>
          <m:rPr>
            <m:sty m:val="p"/>
          </m:rPr>
          <w:rPr>
            <w:rFonts w:ascii="Cambria Math" w:hAnsi="Cambria Math" w:cs="Cambria Math"/>
          </w:rPr>
          <m:t>Q</m:t>
        </m:r>
      </m:oMath>
      <w:r>
        <w:t>对</w:t>
      </w:r>
      <m:oMath>
        <m:r>
          <m:rPr>
            <m:sty m:val="p"/>
          </m:rPr>
          <w:rPr>
            <w:rFonts w:ascii="Cambria Math" w:hAnsi="Cambria Math" w:cs="Cambria Math"/>
          </w:rPr>
          <m:t>P</m:t>
        </m:r>
      </m:oMath>
      <w:r>
        <w:t>有支持力作用</w:t>
      </w:r>
    </w:p>
    <w:p w:rsidR="004F6127" w:rsidRPr="00830D5F" w:rsidP="004F6127" w14:paraId="52166A80" w14:textId="44EE6AED">
      <w:pPr>
        <w:pStyle w:val="ListParagraph"/>
        <w:numPr>
          <w:ilvl w:val="0"/>
          <w:numId w:val="13"/>
        </w:numPr>
        <w:spacing w:line="360" w:lineRule="auto"/>
        <w:ind w:firstLineChars="0"/>
        <w:jc w:val="left"/>
      </w:pPr>
      <w:r>
        <w:t>如图</w:t>
      </w:r>
      <w:r>
        <w:t>1</w:t>
      </w:r>
      <w:r>
        <w:t>所示，长木板放在水平桌面上，质量</w:t>
      </w:r>
      <m:oMath>
        <m:r>
          <w:rPr>
            <w:rFonts w:ascii="Cambria Math" w:hAnsi="Cambria Math" w:cs="Cambria Math"/>
          </w:rPr>
          <m:t>m=1.5</m:t>
        </m:r>
        <m:r>
          <m:rPr>
            <m:nor/>
          </m:rPr>
          <w:rPr>
            <w:rFonts w:ascii="Cambria Math" w:hAnsi="Cambria Math" w:cs="Cambria Math"/>
          </w:rPr>
          <m:t>kg</m:t>
        </m:r>
      </m:oMath>
      <w:r>
        <w:t>的物块放在长木板上，物块右端拴一根细绳，细绳与固定在桌面上的力传感器相连，某同学在向左拉动木板过程中，传感器的读数</w:t>
      </w:r>
      <w:r w:rsidRPr="00830D5F">
        <w:rPr>
          <w:rFonts w:eastAsia="Times New Roman"/>
          <w:i/>
        </w:rPr>
        <w:t>F</w:t>
      </w:r>
      <w:r>
        <w:t>随时间</w:t>
      </w:r>
      <w:r w:rsidRPr="00830D5F">
        <w:rPr>
          <w:rFonts w:eastAsia="Times New Roman"/>
          <w:i/>
        </w:rPr>
        <w:t>t</w:t>
      </w:r>
      <w:r>
        <w:t>变化的图像如图</w:t>
      </w:r>
      <w:r>
        <w:t>2</w:t>
      </w:r>
      <w:r>
        <w:t>所示。设物块与长木板之间的动摩擦因数为</w:t>
      </w:r>
      <m:oMath>
        <m:r>
          <w:rPr>
            <w:rFonts w:ascii="Cambria Math" w:hAnsi="Cambria Math" w:cs="Cambria Math"/>
          </w:rPr>
          <m:t>μ</m:t>
        </m:r>
      </m:oMath>
      <w:r>
        <w:t>，重力加速度</w:t>
      </w:r>
      <w:r w:rsidRPr="00830D5F">
        <w:rPr>
          <w:rFonts w:eastAsia="Times New Roman"/>
          <w:i/>
        </w:rPr>
        <w:t>g</w:t>
      </w:r>
      <w:r>
        <w:t>取</w:t>
      </w:r>
      <m:oMath>
        <m:r>
          <w:rPr>
            <w:rFonts w:ascii="Cambria Math" w:hAnsi="Cambria Math" w:cs="Cambria Math"/>
          </w:rPr>
          <m:t>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，请根据图像数据判断下面各式可能正确的是（　　）</w:t>
      </w:r>
    </w:p>
    <w:p w:rsidR="004F6127" w:rsidP="004F6127" w14:paraId="4100997A" w14:textId="77777777">
      <w:pPr>
        <w:spacing w:line="360" w:lineRule="auto"/>
        <w:jc w:val="left"/>
      </w:pPr>
      <w:r>
        <w:rPr>
          <w:rFonts w:eastAsia="Times New Roman"/>
          <w:noProof/>
          <w:kern w:val="0"/>
          <w:sz w:val="24"/>
          <w:szCs w:val="24"/>
        </w:rPr>
        <w:drawing>
          <wp:inline distT="0" distB="0" distL="0" distR="0">
            <wp:extent cx="4514850" cy="118110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descr="学科网"/>
                    <pic:cNvPicPr>
                      <a:picLocks noChangeAspect="1"/>
                    </pic:cNvPicPr>
                  </pic:nvPicPr>
                  <pic:blipFill>
                    <a:blip xmlns:r="http://schemas.openxmlformats.org/officeDocument/2006/relationships" r:embed="rId64" cstate="print">
                      <a:extLst>
                        <a:ext xmlns:a="http://schemas.openxmlformats.org/drawingml/2006/main" uri="{28A0092B-C50C-407E-A947-70E740481C1C}">
                          <a14:useLocalDpi xmlns:a14="http://schemas.microsoft.com/office/drawing/2010/main" val="0"/>
                        </a:ext>
                      </a:extLst>
                    </a:blip>
                    <a:stretch>
                      <a:fillRect/>
                    </a:stretch>
                  </pic:blipFill>
                  <pic:spPr>
                    <a:xfrm>
                      <a:off x="0" y="0"/>
                      <a:ext cx="4514850" cy="1181100"/>
                    </a:xfrm>
                    <a:prstGeom prst="rect">
                      <a:avLst/>
                    </a:prstGeom>
                  </pic:spPr>
                </pic:pic>
              </a:graphicData>
            </a:graphic>
          </wp:inline>
        </w:drawing>
      </w:r>
    </w:p>
    <w:p w:rsidR="004F6127" w:rsidP="004F6127" w14:paraId="4F0CA327" w14:textId="77777777">
      <w:pPr>
        <w:tabs>
          <w:tab w:val="left" w:pos="2078"/>
          <w:tab w:val="left" w:pos="4156"/>
          <w:tab w:val="left" w:pos="6234"/>
        </w:tabs>
        <w:spacing w:line="360" w:lineRule="auto"/>
        <w:ind w:left="380"/>
        <w:jc w:val="left"/>
      </w:pPr>
      <w:r>
        <w:t>A</w:t>
      </w:r>
      <w:r>
        <w:t>．</w:t>
      </w:r>
      <m:oMath>
        <m:r>
          <w:rPr>
            <w:rFonts w:ascii="Cambria Math" w:hAnsi="Cambria Math" w:cs="Cambria Math"/>
          </w:rPr>
          <m:t>μ=</m:t>
        </m:r>
        <m:f>
          <m:fPr>
            <m:ctrlPr>
              <w:rPr>
                <w:rFonts w:ascii="Cambria Math" w:hAnsi="Cambria Math"/>
              </w:rPr>
            </m:ctrlPr>
          </m:fPr>
          <m:num>
            <m:r>
              <w:rPr>
                <w:rFonts w:ascii="Cambria Math" w:hAnsi="Cambria Math" w:cs="Cambria Math"/>
              </w:rPr>
              <m:t>7</m:t>
            </m:r>
          </m:num>
          <m:den>
            <m:r>
              <w:rPr>
                <w:rFonts w:ascii="Cambria Math" w:hAnsi="Cambria Math" w:cs="Cambria Math"/>
              </w:rPr>
              <m:t>30</m:t>
            </m:r>
          </m:den>
        </m:f>
      </m:oMath>
      <w:r>
        <w:tab/>
        <w:t>B</w:t>
      </w:r>
      <w:r>
        <w:t>．</w:t>
      </w:r>
      <m:oMath>
        <m:r>
          <w:rPr>
            <w:rFonts w:ascii="Cambria Math" w:hAnsi="Cambria Math" w:cs="Cambria Math"/>
          </w:rPr>
          <m:t>μ=0.7</m:t>
        </m:r>
      </m:oMath>
      <w:r>
        <w:tab/>
        <w:t>C</w:t>
      </w:r>
      <w:r>
        <w:t>．</w:t>
      </w:r>
      <m:oMath>
        <m:r>
          <w:rPr>
            <w:rFonts w:ascii="Cambria Math" w:hAnsi="Cambria Math" w:cs="Cambria Math"/>
          </w:rPr>
          <m:t>μ=0.1</m:t>
        </m:r>
      </m:oMath>
      <w:r>
        <w:tab/>
        <w:t>D</w:t>
      </w:r>
      <w:r>
        <w:t>．</w:t>
      </w:r>
      <m:oMath>
        <m:r>
          <w:rPr>
            <w:rFonts w:ascii="Cambria Math" w:hAnsi="Cambria Math" w:cs="Cambria Math"/>
          </w:rPr>
          <m:t>μ=</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rsidR="004F6127" w:rsidRPr="00830D5F" w:rsidP="004F6127" w14:paraId="46D9D9F1" w14:textId="0988DBE5">
      <w:pPr>
        <w:pStyle w:val="ListParagraph"/>
        <w:numPr>
          <w:ilvl w:val="0"/>
          <w:numId w:val="13"/>
        </w:numPr>
        <w:spacing w:line="360" w:lineRule="auto"/>
        <w:ind w:firstLineChars="0"/>
        <w:jc w:val="left"/>
      </w:pPr>
      <w:r>
        <w:t>如图所示，长木板上表面的一端放有一个木块，木块与木板接触面上装有摩擦力传感器。当木板以远离木块的另一端</w:t>
      </w:r>
      <w:r w:rsidRPr="00830D5F">
        <w:rPr>
          <w:rFonts w:eastAsia="Times New Roman"/>
          <w:i/>
        </w:rPr>
        <w:t>O</w:t>
      </w:r>
      <w:r>
        <w:t>为轴，由水平位置缓慢向上转动（即木板与地面的夹</w:t>
      </w:r>
      <m:oMath>
        <m:r>
          <w:rPr>
            <w:rFonts w:ascii="Cambria Math" w:hAnsi="Cambria Math" w:cs="Cambria Math"/>
          </w:rPr>
          <m:t>θ</m:t>
        </m:r>
      </m:oMath>
      <w:r>
        <w:t>变大），如图甲所示。摩擦力传感器记录了木块受到的摩擦力</w:t>
      </w:r>
      <m:oMath>
        <m:r>
          <w:rPr>
            <w:rFonts w:ascii="Cambria Math" w:hAnsi="Cambria Math" w:cs="Cambria Math"/>
          </w:rPr>
          <m:t>f</m:t>
        </m:r>
      </m:oMath>
      <w:r>
        <w:t>随角度</w:t>
      </w:r>
      <m:oMath>
        <m:r>
          <w:rPr>
            <w:rFonts w:ascii="Cambria Math" w:hAnsi="Cambria Math" w:cs="Cambria Math"/>
          </w:rPr>
          <m:t>θ</m:t>
        </m:r>
      </m:oMath>
      <w:r>
        <w:t>的变化图像如图乙所示。重力加速度为</w:t>
      </w:r>
      <m:oMath>
        <m:r>
          <w:rPr>
            <w:rFonts w:ascii="Cambria Math" w:hAnsi="Cambria Math" w:cs="Cambria Math"/>
          </w:rPr>
          <m:t>g</m:t>
        </m:r>
      </m:oMath>
      <w:r>
        <w:t>，下列判断正确的是（　　）</w:t>
      </w:r>
    </w:p>
    <w:p w:rsidR="004F6127" w:rsidP="004F6127" w14:paraId="2E8AD203" w14:textId="77777777">
      <w:pPr>
        <w:spacing w:line="360" w:lineRule="auto"/>
        <w:jc w:val="left"/>
      </w:pPr>
      <w:r>
        <w:rPr>
          <w:rFonts w:eastAsia="Times New Roman"/>
          <w:noProof/>
          <w:kern w:val="0"/>
          <w:sz w:val="24"/>
          <w:szCs w:val="24"/>
        </w:rPr>
        <w:drawing>
          <wp:inline distT="0" distB="0" distL="0" distR="0">
            <wp:extent cx="2238375" cy="1095375"/>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descr="学科网"/>
                    <pic:cNvPicPr>
                      <a:picLocks noChangeAspect="1"/>
                    </pic:cNvPicPr>
                  </pic:nvPicPr>
                  <pic:blipFill>
                    <a:blip xmlns:r="http://schemas.openxmlformats.org/officeDocument/2006/relationships" r:embed="rId65"/>
                    <a:stretch>
                      <a:fillRect/>
                    </a:stretch>
                  </pic:blipFill>
                  <pic:spPr>
                    <a:xfrm>
                      <a:off x="0" y="0"/>
                      <a:ext cx="2238375" cy="1095375"/>
                    </a:xfrm>
                    <a:prstGeom prst="rect">
                      <a:avLst/>
                    </a:prstGeom>
                  </pic:spPr>
                </pic:pic>
              </a:graphicData>
            </a:graphic>
          </wp:inline>
        </w:drawing>
      </w:r>
    </w:p>
    <w:p w:rsidR="004F6127" w:rsidP="004F6127" w14:paraId="1EA7804E" w14:textId="77777777">
      <w:pPr>
        <w:spacing w:line="360" w:lineRule="auto"/>
        <w:ind w:left="380"/>
        <w:jc w:val="left"/>
      </w:pPr>
      <w:r>
        <w:t>A</w:t>
      </w:r>
      <w:r>
        <w:t>．木块一直相对木板静止</w:t>
      </w:r>
    </w:p>
    <w:p w:rsidR="004F6127" w:rsidP="004F6127" w14:paraId="1AF1E131" w14:textId="77777777">
      <w:pPr>
        <w:spacing w:line="360" w:lineRule="auto"/>
        <w:ind w:left="380"/>
        <w:jc w:val="left"/>
      </w:pPr>
      <w:r>
        <w:t>B</w:t>
      </w:r>
      <w:r>
        <w:t>．木板与地面的夹角为</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oMath>
      <w:r>
        <w:t>时，木块做自由落体运动</w:t>
      </w:r>
    </w:p>
    <w:p w:rsidR="004F6127" w:rsidP="004F6127" w14:paraId="4C58D8C3" w14:textId="77777777">
      <w:pPr>
        <w:spacing w:line="360" w:lineRule="auto"/>
        <w:ind w:left="380"/>
        <w:jc w:val="left"/>
      </w:pPr>
      <w:r>
        <w:t>C</w:t>
      </w:r>
      <w:r>
        <w:t>．木块与木板间的动摩擦因数</w:t>
      </w:r>
      <m:oMath>
        <m:r>
          <w:rPr>
            <w:rFonts w:ascii="Cambria Math" w:hAnsi="Cambria Math" w:cs="Cambria Math"/>
          </w:rPr>
          <m:t>μ=</m:t>
        </m:r>
        <m:r>
          <m:rPr>
            <m:sty m:val="p"/>
          </m:rPr>
          <w:rPr>
            <w:rFonts w:ascii="Cambria Math" w:hAnsi="Cambria Math" w:cs="Cambria Math"/>
          </w:rPr>
          <m:t>tan</m:t>
        </m:r>
        <m:sSub>
          <m:sSubPr>
            <m:ctrlPr>
              <w:rPr>
                <w:rFonts w:ascii="Cambria Math" w:hAnsi="Cambria Math"/>
              </w:rPr>
            </m:ctrlPr>
          </m:sSubPr>
          <m:e>
            <m:r>
              <w:rPr>
                <w:rFonts w:ascii="Cambria Math" w:hAnsi="Cambria Math" w:cs="Cambria Math"/>
              </w:rPr>
              <m:t>θ</m:t>
            </m:r>
          </m:e>
          <m:sub>
            <m:r>
              <w:rPr>
                <w:rFonts w:ascii="Cambria Math" w:hAnsi="Cambria Math" w:cs="Cambria Math"/>
              </w:rPr>
              <m:t>2</m:t>
            </m:r>
          </m:sub>
        </m:sSub>
      </m:oMath>
    </w:p>
    <w:p w:rsidR="004F6127" w:rsidP="004F6127" w14:paraId="07808104" w14:textId="77777777">
      <w:pPr>
        <w:spacing w:line="360" w:lineRule="auto"/>
        <w:ind w:left="380"/>
        <w:jc w:val="left"/>
      </w:pPr>
      <w:r>
        <w:t>D</w:t>
      </w:r>
      <w:r>
        <w:t>．木块与木板间的动摩擦因数</w:t>
      </w:r>
      <m:oMath>
        <m:r>
          <w:rPr>
            <w:rFonts w:ascii="Cambria Math" w:hAnsi="Cambria Math" w:cs="Cambria Math"/>
          </w:rPr>
          <m:t>μ=</m:t>
        </m:r>
        <m:f>
          <m:fPr>
            <m:ctrlPr>
              <w:rPr>
                <w:rFonts w:ascii="Cambria Math" w:hAnsi="Cambria Math"/>
              </w:rPr>
            </m:ctrlPr>
          </m:fPr>
          <m:num>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num>
          <m:den>
            <m:r>
              <w:rPr>
                <w:rFonts w:ascii="Cambria Math" w:hAnsi="Cambria Math" w:cs="Cambria Math"/>
              </w:rPr>
              <m:t>mg</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θ</m:t>
                </m:r>
              </m:e>
              <m:sub>
                <m:r>
                  <w:rPr>
                    <w:rFonts w:ascii="Cambria Math" w:hAnsi="Cambria Math" w:cs="Cambria Math"/>
                  </w:rPr>
                  <m:t>1</m:t>
                </m:r>
              </m:sub>
            </m:sSub>
          </m:den>
        </m:f>
      </m:oMath>
    </w:p>
    <w:p w:rsidR="004F6127" w:rsidP="004F6127" w14:paraId="67843C90" w14:textId="77777777">
      <w:pPr>
        <w:pStyle w:val="ListParagraph"/>
        <w:numPr>
          <w:ilvl w:val="0"/>
          <w:numId w:val="13"/>
        </w:numPr>
        <w:spacing w:line="360" w:lineRule="auto"/>
        <w:ind w:firstLineChars="0"/>
        <w:jc w:val="left"/>
      </w:pPr>
      <w:r>
        <w:t>（</w:t>
      </w:r>
      <w:r>
        <w:t>2025</w:t>
      </w:r>
      <w:r>
        <w:t>高三上</w:t>
      </w:r>
      <w:r>
        <w:t>·</w:t>
      </w:r>
      <w:r>
        <w:t>黑龙江</w:t>
      </w:r>
      <w:r>
        <w:t>·</w:t>
      </w:r>
      <w:r>
        <w:t>学业考试）如图，一小猴沿竖直金属杆匀速下滑，该过程中小猴所受摩擦力的方向是（　　）</w:t>
      </w:r>
    </w:p>
    <w:p w:rsidR="004F6127" w:rsidP="004F6127" w14:paraId="57145B7E" w14:textId="77777777">
      <w:pPr>
        <w:spacing w:line="360" w:lineRule="auto"/>
        <w:jc w:val="left"/>
      </w:pPr>
      <w:r>
        <w:rPr>
          <w:rFonts w:eastAsia="Times New Roman"/>
          <w:noProof/>
          <w:kern w:val="0"/>
          <w:sz w:val="24"/>
          <w:szCs w:val="24"/>
        </w:rPr>
        <w:drawing>
          <wp:inline distT="0" distB="0" distL="0" distR="0">
            <wp:extent cx="600075" cy="1285875"/>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descr="学科网"/>
                    <pic:cNvPicPr>
                      <a:picLocks noChangeAspect="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a:xfrm>
                      <a:off x="0" y="0"/>
                      <a:ext cx="600075" cy="1285875"/>
                    </a:xfrm>
                    <a:prstGeom prst="rect">
                      <a:avLst/>
                    </a:prstGeom>
                  </pic:spPr>
                </pic:pic>
              </a:graphicData>
            </a:graphic>
          </wp:inline>
        </w:drawing>
      </w:r>
    </w:p>
    <w:p w:rsidR="004F6127" w:rsidP="004F6127" w14:paraId="4306E24A" w14:textId="77777777">
      <w:pPr>
        <w:tabs>
          <w:tab w:val="left" w:pos="2078"/>
          <w:tab w:val="left" w:pos="4156"/>
          <w:tab w:val="left" w:pos="6234"/>
        </w:tabs>
        <w:spacing w:line="360" w:lineRule="auto"/>
        <w:ind w:left="380"/>
        <w:jc w:val="left"/>
      </w:pPr>
      <w:r>
        <w:t>A</w:t>
      </w:r>
      <w:r>
        <w:t>．竖直向上</w:t>
      </w:r>
      <w:r>
        <w:tab/>
        <w:t>B</w:t>
      </w:r>
      <w:r>
        <w:t>．竖直向下</w:t>
      </w:r>
      <w:r>
        <w:tab/>
        <w:t>C</w:t>
      </w:r>
      <w:r>
        <w:t>．水平向左</w:t>
      </w:r>
      <w:r>
        <w:tab/>
        <w:t>D</w:t>
      </w:r>
      <w:r>
        <w:t>．水平向右</w:t>
      </w:r>
    </w:p>
    <w:p w:rsidR="004F6127" w:rsidRPr="00830D5F" w:rsidP="004F6127" w14:paraId="1D119C59" w14:textId="626892D7">
      <w:pPr>
        <w:pStyle w:val="ListParagraph"/>
        <w:numPr>
          <w:ilvl w:val="0"/>
          <w:numId w:val="13"/>
        </w:numPr>
        <w:spacing w:line="360" w:lineRule="auto"/>
        <w:ind w:firstLineChars="0"/>
        <w:jc w:val="left"/>
      </w:pPr>
      <w:r>
        <w:t>如图所示，一物块放在倾斜的木板上，当木板的倾角</w:t>
      </w:r>
      <m:oMath>
        <m:r>
          <w:rPr>
            <w:rFonts w:ascii="Cambria Math" w:hAnsi="Cambria Math" w:cs="Cambria Math"/>
          </w:rPr>
          <m:t>θ</m:t>
        </m:r>
      </m:oMath>
      <w:r>
        <w:t>分别为</w:t>
      </w:r>
      <w:r>
        <w:t>30°</w:t>
      </w:r>
      <w:r>
        <w:t>和</w:t>
      </w:r>
      <w:r>
        <w:t>45°</w:t>
      </w:r>
      <w:r>
        <w:t>时，物块所受的摩擦力的大小相等，则物块与木板间的动摩擦因数为（　　）</w:t>
      </w:r>
    </w:p>
    <w:p w:rsidR="004F6127" w:rsidP="004F6127" w14:paraId="47A7D4AE" w14:textId="77777777">
      <w:pPr>
        <w:spacing w:line="360" w:lineRule="auto"/>
        <w:jc w:val="left"/>
      </w:pPr>
      <w:r>
        <w:rPr>
          <w:rFonts w:eastAsia="Times New Roman"/>
          <w:noProof/>
          <w:kern w:val="0"/>
          <w:sz w:val="24"/>
          <w:szCs w:val="24"/>
        </w:rPr>
        <w:drawing>
          <wp:inline distT="0" distB="0" distL="0" distR="0">
            <wp:extent cx="2047875" cy="8382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descr="学科网"/>
                    <pic:cNvPicPr>
                      <a:picLocks noChangeAspect="1"/>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47875" cy="838200"/>
                    </a:xfrm>
                    <a:prstGeom prst="rect">
                      <a:avLst/>
                    </a:prstGeom>
                  </pic:spPr>
                </pic:pic>
              </a:graphicData>
            </a:graphic>
          </wp:inline>
        </w:drawing>
      </w:r>
    </w:p>
    <w:p w:rsidR="004F6127" w:rsidP="004F6127" w14:paraId="0C96E298" w14:textId="77777777">
      <w:pPr>
        <w:tabs>
          <w:tab w:val="left" w:pos="2078"/>
          <w:tab w:val="left" w:pos="4156"/>
          <w:tab w:val="left" w:pos="6234"/>
        </w:tabs>
        <w:spacing w:line="360" w:lineRule="auto"/>
        <w:ind w:left="380"/>
        <w:jc w:val="left"/>
      </w:pPr>
      <w:r>
        <w:t>A</w:t>
      </w:r>
      <w:r>
        <w:t>．</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ab/>
        <w:t>B</w:t>
      </w:r>
      <w:r>
        <w:t>．</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t>C</w:t>
      </w:r>
      <w:r>
        <w:t>．</w:t>
      </w:r>
      <m:oMath>
        <m:f>
          <m:fPr>
            <m:ctrlPr>
              <w:rPr>
                <w:rFonts w:ascii="Cambria Math" w:hAnsi="Cambria Math"/>
              </w:rPr>
            </m:ctrlPr>
          </m:fPr>
          <m:num>
            <m:rad>
              <m:radPr>
                <m:degHide/>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ab/>
        <w:t>D</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rsidR="004F6127" w:rsidRPr="00830D5F" w:rsidP="004F6127" w14:paraId="38AB16EE" w14:textId="60D63A37">
      <w:pPr>
        <w:pStyle w:val="ListParagraph"/>
        <w:numPr>
          <w:ilvl w:val="0"/>
          <w:numId w:val="13"/>
        </w:numPr>
        <w:spacing w:line="360" w:lineRule="auto"/>
        <w:ind w:firstLineChars="0"/>
        <w:jc w:val="left"/>
      </w:pPr>
      <w:r>
        <w:t>如图所示，水平桌面上平放有</w:t>
      </w:r>
      <w:r>
        <w:t>15</w:t>
      </w:r>
      <w:r>
        <w:t>张卡片，每一张卡片的质量均为</w:t>
      </w:r>
      <w:r w:rsidRPr="00830D5F">
        <w:rPr>
          <w:rFonts w:eastAsia="Times New Roman"/>
          <w:i/>
        </w:rPr>
        <w:t>m</w:t>
      </w:r>
      <w:r>
        <w:t>，用手指以竖直向下的力</w:t>
      </w:r>
      <w:r w:rsidRPr="00830D5F">
        <w:rPr>
          <w:rFonts w:eastAsia="Times New Roman"/>
          <w:i/>
        </w:rPr>
        <w:t>F</w:t>
      </w:r>
      <w:r>
        <w:t>（</w:t>
      </w:r>
      <m:oMath>
        <m:r>
          <w:rPr>
            <w:rFonts w:ascii="Cambria Math" w:hAnsi="Cambria Math" w:cs="Cambria Math"/>
          </w:rPr>
          <m:t>F&gt;&gt;mg</m:t>
        </m:r>
      </m:oMath>
      <w:r>
        <w:t>）压第</w:t>
      </w:r>
      <w:r>
        <w:t>1</w:t>
      </w:r>
      <w:r>
        <w:t>张卡片，并以一定速度向右移动手指，确保第</w:t>
      </w:r>
      <w:r>
        <w:t>1</w:t>
      </w:r>
      <w:r>
        <w:t>张卡片与第</w:t>
      </w:r>
      <w:r>
        <w:t>2</w:t>
      </w:r>
      <w:r>
        <w:t>张卡片之间有相对滑动，其他卡片保持相对静止，当最上面那张卡片划走之后，继续以相同的力</w:t>
      </w:r>
      <w:r w:rsidRPr="00830D5F">
        <w:rPr>
          <w:rFonts w:eastAsia="Times New Roman"/>
          <w:i/>
        </w:rPr>
        <w:t>F</w:t>
      </w:r>
      <w:r>
        <w:t>划动下一张卡片，设最大静摩擦力与滑动摩擦力相等，手指与卡片之间的动摩擦因数为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oMath>
      <w:r>
        <w:t>，卡片之间的动摩擦因数为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r>
        <w:t>，卡片与桌面之间的动摩擦因数为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oMath>
      <w:r>
        <w:t>，下列说法正确的是（</w:t>
      </w:r>
      <w:r w:rsidRPr="00830D5F">
        <w:rPr>
          <w:rFonts w:eastAsia="Times New Roman"/>
          <w:kern w:val="0"/>
          <w:sz w:val="24"/>
          <w:szCs w:val="24"/>
        </w:rPr>
        <w:t>    </w:t>
      </w:r>
      <w:r>
        <w:t>）</w:t>
      </w:r>
    </w:p>
    <w:p w:rsidR="004F6127" w:rsidP="004F6127" w14:paraId="169B7172" w14:textId="77777777">
      <w:pPr>
        <w:spacing w:line="360" w:lineRule="auto"/>
      </w:pPr>
      <w:r>
        <w:rPr>
          <w:rFonts w:eastAsia="Times New Roman"/>
          <w:noProof/>
          <w:kern w:val="0"/>
          <w:sz w:val="24"/>
          <w:szCs w:val="24"/>
        </w:rPr>
        <w:drawing>
          <wp:inline distT="0" distB="0" distL="0" distR="0">
            <wp:extent cx="1685925" cy="10477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descr="学科网"/>
                    <pic:cNvPicPr>
                      <a:picLocks noChangeAspect="1"/>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85925" cy="1047750"/>
                    </a:xfrm>
                    <a:prstGeom prst="rect">
                      <a:avLst/>
                    </a:prstGeom>
                  </pic:spPr>
                </pic:pic>
              </a:graphicData>
            </a:graphic>
          </wp:inline>
        </w:drawing>
      </w:r>
      <w:r>
        <w:rPr>
          <w:rFonts w:eastAsia="Times New Roman"/>
          <w:kern w:val="0"/>
          <w:sz w:val="24"/>
          <w:szCs w:val="24"/>
        </w:rPr>
        <w:t>  </w:t>
      </w:r>
    </w:p>
    <w:p w:rsidR="004F6127" w:rsidP="004F6127" w14:paraId="645BD2BE" w14:textId="77777777">
      <w:pPr>
        <w:spacing w:line="360" w:lineRule="auto"/>
        <w:ind w:left="380"/>
        <w:jc w:val="left"/>
      </w:pPr>
      <w:r>
        <w:t>A</w:t>
      </w:r>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3</m:t>
            </m:r>
          </m:sub>
        </m:sSub>
        <m:r>
          <w:rPr>
            <w:rFonts w:ascii="Cambria Math" w:hAnsi="Cambria Math" w:cs="Cambria Math"/>
          </w:rPr>
          <m:t>&gt;</m:t>
        </m:r>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oMath>
    </w:p>
    <w:p w:rsidR="004F6127" w:rsidP="004F6127" w14:paraId="31B0A2EF" w14:textId="77777777">
      <w:pPr>
        <w:spacing w:line="360" w:lineRule="auto"/>
        <w:ind w:left="380"/>
        <w:jc w:val="left"/>
      </w:pPr>
      <w:r>
        <w:t>B</w:t>
      </w:r>
      <w:r>
        <w:t>．划第</w:t>
      </w:r>
      <w:r>
        <w:t>1</w:t>
      </w:r>
      <w:r>
        <w:t>张卡片时，第</w:t>
      </w:r>
      <w:r>
        <w:t>2</w:t>
      </w:r>
      <w:r>
        <w:t>张卡片受到第</w:t>
      </w:r>
      <w:r>
        <w:t>3</w:t>
      </w:r>
      <w:r>
        <w:t>张卡片的摩擦力方向向左</w:t>
      </w:r>
    </w:p>
    <w:p w:rsidR="004F6127" w:rsidP="004F6127" w14:paraId="6067717B" w14:textId="77777777">
      <w:pPr>
        <w:spacing w:line="360" w:lineRule="auto"/>
        <w:ind w:left="380"/>
        <w:jc w:val="left"/>
      </w:pPr>
      <w:r>
        <w:t>C</w:t>
      </w:r>
      <w:r>
        <w:t>．划第</w:t>
      </w:r>
      <w:r>
        <w:t>1</w:t>
      </w:r>
      <w:r>
        <w:t>张卡片时，第</w:t>
      </w:r>
      <w:r>
        <w:t>10</w:t>
      </w:r>
      <w:r>
        <w:t>张卡片与第</w:t>
      </w:r>
      <w:r>
        <w:t>11</w:t>
      </w:r>
      <w:r>
        <w:t>张卡片之间的摩擦力大小为</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(F+10mg)</m:t>
        </m:r>
      </m:oMath>
    </w:p>
    <w:p w:rsidR="004F6127" w:rsidP="004F6127" w14:paraId="7B796089" w14:textId="77777777">
      <w:pPr>
        <w:spacing w:line="360" w:lineRule="auto"/>
        <w:ind w:left="380"/>
        <w:jc w:val="left"/>
      </w:pPr>
      <w:r>
        <w:t>D</w:t>
      </w:r>
      <w:r>
        <w:t>．划第</w:t>
      </w:r>
      <w:r>
        <w:t>1</w:t>
      </w:r>
      <w:r>
        <w:t>张卡片时，最后一张卡片受到桌面的摩擦力大小为</w:t>
      </w:r>
      <w:r>
        <w:t>0</w:t>
      </w:r>
    </w:p>
    <w:p w:rsidR="004F6127" w:rsidP="004F6127" w14:paraId="702C90CC" w14:textId="15843057">
      <w:pPr>
        <w:pStyle w:val="ListParagraph"/>
        <w:numPr>
          <w:ilvl w:val="0"/>
          <w:numId w:val="13"/>
        </w:numPr>
        <w:spacing w:line="360" w:lineRule="auto"/>
        <w:ind w:firstLineChars="0"/>
        <w:jc w:val="left"/>
      </w:pPr>
      <w:r>
        <w:t>某实验小组用如图所示的实验装置测量木块与木板之间的动摩擦因数。用手沿水平方向拉动木板，使木板相对于木块滑动。通过在木块上增加砝码的方式来改变木块对木板的正压力</w:t>
      </w:r>
      <w:r w:rsidRPr="00830D5F">
        <w:rPr>
          <w:rFonts w:eastAsia="Times New Roman"/>
          <w:i/>
        </w:rPr>
        <w:t>N</w:t>
      </w:r>
      <w:r>
        <w:t>，记录每次对应的弹簧测力计稳定时的示数</w:t>
      </w:r>
      <w:r w:rsidRPr="00830D5F">
        <w:rPr>
          <w:rFonts w:eastAsia="Times New Roman"/>
          <w:i/>
        </w:rPr>
        <w:t>F</w:t>
      </w:r>
      <w:r>
        <w:t>，完成三次测量，实验数据如下表所示。（最大静摩擦力等于滑动摩擦力，重力加速度</w:t>
      </w:r>
      <w:r w:rsidRPr="00830D5F">
        <w:rPr>
          <w:rFonts w:eastAsia="Times New Roman"/>
          <w:i/>
        </w:rPr>
        <w:t>g</w:t>
      </w:r>
      <w:r>
        <w:t xml:space="preserve"> = 10 m/s</w:t>
      </w:r>
      <w:r w:rsidRPr="00830D5F">
        <w:rPr>
          <w:vertAlign w:val="superscript"/>
        </w:rPr>
        <w:t>2</w:t>
      </w:r>
      <w:r>
        <w:t>）</w:t>
      </w:r>
    </w:p>
    <w:p w:rsidR="004F6127" w:rsidP="004F6127" w14:paraId="78BBE754" w14:textId="77777777">
      <w:pPr>
        <w:spacing w:line="360" w:lineRule="auto"/>
        <w:jc w:val="left"/>
      </w:pPr>
      <w:r>
        <w:rPr>
          <w:rFonts w:eastAsia="Times New Roman"/>
          <w:noProof/>
          <w:kern w:val="0"/>
          <w:sz w:val="24"/>
          <w:szCs w:val="24"/>
        </w:rPr>
        <w:drawing>
          <wp:inline distT="0" distB="0" distL="0" distR="0">
            <wp:extent cx="3286125" cy="1381125"/>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descr="学科网"/>
                    <pic:cNvPicPr>
                      <a:picLocks noChangeAspect="1"/>
                    </pic:cNvPicPr>
                  </pic:nvPicPr>
                  <pic:blipFill>
                    <a:blip xmlns:r="http://schemas.openxmlformats.org/officeDocument/2006/relationships" r:embed="rId6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286125" cy="1381125"/>
                    </a:xfrm>
                    <a:prstGeom prst="rect">
                      <a:avLst/>
                    </a:prstGeom>
                  </pic:spPr>
                </pic:pic>
              </a:graphicData>
            </a:graphic>
          </wp:inline>
        </w:drawing>
      </w:r>
    </w:p>
    <w:p w:rsidR="004F6127" w:rsidP="004F6127" w14:paraId="5BA68038" w14:textId="77777777">
      <w:pPr>
        <w:spacing w:line="360" w:lineRule="auto"/>
        <w:jc w:val="left"/>
      </w:pPr>
      <w:r>
        <w:t>(1)</w:t>
      </w:r>
      <w:r>
        <w:t>根据三次测量数据，补充下面表格中的空白。（计算结果均保留</w:t>
      </w:r>
      <w:r>
        <w:t>2</w:t>
      </w:r>
      <w:r>
        <w:t>位小数）</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40"/>
        <w:gridCol w:w="2790"/>
        <w:gridCol w:w="1890"/>
        <w:gridCol w:w="1275"/>
        <w:gridCol w:w="1500"/>
      </w:tblGrid>
      <w:tr w14:paraId="0623BCCC" w14:textId="77777777" w:rsidTr="008457F7">
        <w:tblPrEx>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1D91C42E" w14:textId="77777777">
            <w:pPr>
              <w:spacing w:line="360" w:lineRule="auto"/>
              <w:jc w:val="center"/>
            </w:pPr>
            <w:r>
              <w:t>实验次数</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7C1FD866" w14:textId="77777777">
            <w:pPr>
              <w:spacing w:line="360" w:lineRule="auto"/>
              <w:jc w:val="center"/>
            </w:pPr>
            <w:r>
              <w:t>木块与砝码的总质量</w:t>
            </w:r>
            <w:r>
              <w:rPr>
                <w:rFonts w:eastAsia="Times New Roman"/>
                <w:i/>
              </w:rPr>
              <w:t xml:space="preserve">m </w:t>
            </w:r>
            <w:r>
              <w:t>/ kg</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6CBDAA07" w14:textId="77777777">
            <w:pPr>
              <w:spacing w:line="360" w:lineRule="auto"/>
              <w:jc w:val="center"/>
            </w:pPr>
            <w:r>
              <w:t>弹簧秤示数</w:t>
            </w:r>
            <w:r>
              <w:rPr>
                <w:rFonts w:eastAsia="Times New Roman"/>
                <w:i/>
              </w:rPr>
              <w:t xml:space="preserve">F </w:t>
            </w:r>
            <w:r>
              <w:t>/ N</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4330BAD1" w14:textId="77777777">
            <w:pPr>
              <w:spacing w:line="360" w:lineRule="auto"/>
              <w:jc w:val="center"/>
            </w:pPr>
            <m:oMath>
              <m:f>
                <m:fPr>
                  <m:ctrlPr>
                    <w:rPr>
                      <w:rFonts w:ascii="Cambria Math" w:hAnsi="Cambria Math"/>
                    </w:rPr>
                  </m:ctrlPr>
                </m:fPr>
                <m:num>
                  <m:r>
                    <w:rPr>
                      <w:rFonts w:ascii="Cambria Math" w:hAnsi="Cambria Math" w:cs="Cambria Math"/>
                    </w:rPr>
                    <m:t>F</m:t>
                  </m:r>
                </m:num>
                <m:den>
                  <m:r>
                    <w:rPr>
                      <w:rFonts w:ascii="Cambria Math" w:hAnsi="Cambria Math" w:cs="Cambria Math"/>
                    </w:rPr>
                    <m:t>mg</m:t>
                  </m:r>
                </m:den>
              </m:f>
            </m:oMath>
            <w:r>
              <w:t>的值</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3F7BA989" w14:textId="77777777">
            <w:pPr>
              <w:spacing w:line="360" w:lineRule="auto"/>
              <w:jc w:val="center"/>
            </w:pPr>
            <w:r>
              <w:t>动摩擦因数</w:t>
            </w:r>
            <w:r>
              <w:rPr>
                <w:rFonts w:eastAsia="Times New Roman"/>
                <w:i/>
              </w:rPr>
              <w:t>μ</w:t>
            </w:r>
            <w:r>
              <w:rPr>
                <w:rFonts w:eastAsia="Times New Roman"/>
                <w:i/>
                <w:vertAlign w:val="subscript"/>
              </w:rPr>
              <w:t>1</w:t>
            </w:r>
            <w:r>
              <w:t>的值</w:t>
            </w:r>
          </w:p>
        </w:tc>
      </w:tr>
      <w:tr w14:paraId="5A1DD93F"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240E914A" w14:textId="77777777">
            <w:pPr>
              <w:spacing w:line="360" w:lineRule="auto"/>
              <w:jc w:val="center"/>
            </w:pPr>
            <w:r>
              <w:t>1</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5DE879AE" w14:textId="77777777">
            <w:pPr>
              <w:spacing w:line="360" w:lineRule="auto"/>
              <w:jc w:val="center"/>
            </w:pPr>
            <w:r>
              <w:t>1.5</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3A90F216" w14:textId="77777777">
            <w:pPr>
              <w:spacing w:line="360" w:lineRule="auto"/>
              <w:jc w:val="center"/>
            </w:pPr>
            <w:r>
              <w:t>4.60</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65A402B7" w14:textId="77777777">
            <w:pPr>
              <w:spacing w:line="360" w:lineRule="auto"/>
              <w:jc w:val="center"/>
            </w:pPr>
          </w:p>
        </w:tc>
        <w:tc>
          <w:tcPr>
            <w:tcW w:w="15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600926AE" w14:textId="77777777">
            <w:pPr>
              <w:spacing w:line="360" w:lineRule="auto"/>
              <w:jc w:val="center"/>
            </w:pPr>
          </w:p>
        </w:tc>
      </w:tr>
      <w:tr w14:paraId="5A66C4A7"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46241F47" w14:textId="77777777">
            <w:pPr>
              <w:spacing w:line="360" w:lineRule="auto"/>
              <w:jc w:val="center"/>
            </w:pPr>
            <w:r>
              <w:t>2</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72D0B504" w14:textId="77777777">
            <w:pPr>
              <w:spacing w:line="360" w:lineRule="auto"/>
              <w:jc w:val="center"/>
            </w:pPr>
            <w:r>
              <w:t>2.0</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4BBD4C92" w14:textId="77777777">
            <w:pPr>
              <w:spacing w:line="360" w:lineRule="auto"/>
              <w:jc w:val="center"/>
            </w:pPr>
            <w:r>
              <w:t>6.00</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382F4918" w14:textId="77777777">
            <w:pPr>
              <w:spacing w:line="360" w:lineRule="auto"/>
              <w:jc w:val="center"/>
            </w:pPr>
          </w:p>
        </w:tc>
        <w:tc>
          <w:tcPr>
            <w:tcW w:w="0" w:type="auto"/>
            <w:vMerge/>
            <w:tcBorders>
              <w:top w:val="single" w:sz="6" w:space="0" w:color="000000"/>
              <w:left w:val="single" w:sz="6" w:space="0" w:color="000000"/>
              <w:bottom w:val="single" w:sz="6" w:space="0" w:color="000000"/>
              <w:right w:val="single" w:sz="6" w:space="0" w:color="000000"/>
            </w:tcBorders>
          </w:tcPr>
          <w:p w:rsidR="004F6127" w:rsidP="004F6127" w14:paraId="0913DF36" w14:textId="77777777">
            <w:pPr>
              <w:spacing w:line="360" w:lineRule="auto"/>
              <w:jc w:val="left"/>
            </w:pPr>
          </w:p>
        </w:tc>
      </w:tr>
      <w:tr w14:paraId="25921521"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339310B0" w14:textId="77777777">
            <w:pPr>
              <w:spacing w:line="360" w:lineRule="auto"/>
              <w:jc w:val="center"/>
            </w:pPr>
            <w:r>
              <w:t>3</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2BF3F77F" w14:textId="77777777">
            <w:pPr>
              <w:spacing w:line="360" w:lineRule="auto"/>
              <w:jc w:val="center"/>
            </w:pPr>
            <w:r>
              <w:t>2.5</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496A8885" w14:textId="77777777">
            <w:pPr>
              <w:spacing w:line="360" w:lineRule="auto"/>
              <w:jc w:val="center"/>
            </w:pPr>
            <w:r>
              <w:t>7.30</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P="004F6127" w14:paraId="170437CD" w14:textId="77777777">
            <w:pPr>
              <w:spacing w:line="360" w:lineRule="auto"/>
              <w:jc w:val="center"/>
            </w:pPr>
          </w:p>
        </w:tc>
        <w:tc>
          <w:tcPr>
            <w:tcW w:w="0" w:type="auto"/>
            <w:vMerge/>
            <w:tcBorders>
              <w:top w:val="single" w:sz="6" w:space="0" w:color="000000"/>
              <w:left w:val="single" w:sz="6" w:space="0" w:color="000000"/>
              <w:bottom w:val="single" w:sz="6" w:space="0" w:color="000000"/>
              <w:right w:val="single" w:sz="6" w:space="0" w:color="000000"/>
            </w:tcBorders>
          </w:tcPr>
          <w:p w:rsidR="004F6127" w:rsidP="004F6127" w14:paraId="17DD7304" w14:textId="77777777">
            <w:pPr>
              <w:spacing w:line="360" w:lineRule="auto"/>
              <w:jc w:val="left"/>
            </w:pPr>
          </w:p>
        </w:tc>
      </w:tr>
    </w:tbl>
    <w:p w:rsidR="004F6127" w:rsidP="004F6127" w14:paraId="70416110" w14:textId="77777777">
      <w:pPr>
        <w:spacing w:line="360" w:lineRule="auto"/>
        <w:jc w:val="left"/>
      </w:pPr>
      <w:r>
        <w:t>(2)</w:t>
      </w:r>
      <w:r>
        <w:t>已知木板与地面之间的动摩擦因数</w:t>
      </w:r>
      <w:r>
        <w:rPr>
          <w:rFonts w:eastAsia="Times New Roman"/>
          <w:i/>
        </w:rPr>
        <w:t>μ</w:t>
      </w:r>
      <w:r>
        <w:rPr>
          <w:rFonts w:eastAsia="Times New Roman"/>
          <w:i/>
          <w:vertAlign w:val="subscript"/>
        </w:rPr>
        <w:t>2</w:t>
      </w:r>
      <w:r>
        <w:t>为</w:t>
      </w:r>
      <w:r>
        <w:t>0.2</w:t>
      </w:r>
      <w:r>
        <w:t>，木板质量</w:t>
      </w:r>
      <w:r>
        <w:rPr>
          <w:rFonts w:eastAsia="Times New Roman"/>
          <w:i/>
        </w:rPr>
        <w:t>M</w:t>
      </w:r>
      <w:r>
        <w:t xml:space="preserve"> = 3 kg</w:t>
      </w:r>
      <w:r>
        <w:t>。请先画出木板的受力分析示意图，再求第二次拉动木板、弹簧测力计示数稳定时，手的拉力的最小值</w:t>
      </w:r>
      <w:r>
        <w:rPr>
          <w:rFonts w:eastAsia="Times New Roman"/>
          <w:i/>
        </w:rPr>
        <w:t>F</w:t>
      </w:r>
      <w:r>
        <w:rPr>
          <w:rFonts w:eastAsia="Times New Roman"/>
          <w:i/>
          <w:vertAlign w:val="subscript"/>
        </w:rPr>
        <w:t>min</w:t>
      </w:r>
      <w:r>
        <w:t>。</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40"/>
        <w:gridCol w:w="2790"/>
        <w:gridCol w:w="1890"/>
        <w:gridCol w:w="1140"/>
        <w:gridCol w:w="1635"/>
      </w:tblGrid>
      <w:tr w14:paraId="240D9E7A" w14:textId="77777777" w:rsidTr="008457F7">
        <w:tblPrEx>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5AA9C8BC" w14:textId="77777777">
            <w:pPr>
              <w:shd w:val="clear" w:color="auto" w:fill="F2F2F2"/>
              <w:spacing w:line="360" w:lineRule="auto"/>
              <w:jc w:val="center"/>
              <w:rPr>
                <w:color w:val="EE0000"/>
              </w:rPr>
            </w:pPr>
            <w:r w:rsidRPr="004F6127">
              <w:rPr>
                <w:color w:val="EE0000"/>
              </w:rPr>
              <w:t>实验次数</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3E86AD2A" w14:textId="77777777">
            <w:pPr>
              <w:shd w:val="clear" w:color="auto" w:fill="F2F2F2"/>
              <w:spacing w:line="360" w:lineRule="auto"/>
              <w:jc w:val="center"/>
              <w:rPr>
                <w:color w:val="EE0000"/>
              </w:rPr>
            </w:pPr>
            <w:r w:rsidRPr="004F6127">
              <w:rPr>
                <w:color w:val="EE0000"/>
              </w:rPr>
              <w:t>木块与砝码的总质量</w:t>
            </w:r>
            <w:r w:rsidRPr="004F6127">
              <w:rPr>
                <w:rFonts w:eastAsia="Times New Roman"/>
                <w:i/>
                <w:color w:val="EE0000"/>
              </w:rPr>
              <w:t xml:space="preserve">m </w:t>
            </w:r>
            <w:r w:rsidRPr="004F6127">
              <w:rPr>
                <w:color w:val="EE0000"/>
              </w:rPr>
              <w:t>/ kg</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4FADE811" w14:textId="77777777">
            <w:pPr>
              <w:shd w:val="clear" w:color="auto" w:fill="F2F2F2"/>
              <w:spacing w:line="360" w:lineRule="auto"/>
              <w:jc w:val="center"/>
              <w:rPr>
                <w:color w:val="EE0000"/>
              </w:rPr>
            </w:pPr>
            <w:r w:rsidRPr="004F6127">
              <w:rPr>
                <w:color w:val="EE0000"/>
              </w:rPr>
              <w:t>弹簧秤示数</w:t>
            </w:r>
            <w:r w:rsidRPr="004F6127">
              <w:rPr>
                <w:rFonts w:eastAsia="Times New Roman"/>
                <w:i/>
                <w:color w:val="EE0000"/>
              </w:rPr>
              <w:t xml:space="preserve">F </w:t>
            </w:r>
            <w:r w:rsidRPr="004F6127">
              <w:rPr>
                <w:color w:val="EE0000"/>
              </w:rPr>
              <w:t>/ N</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5DACBCC6" w14:textId="77777777">
            <w:pPr>
              <w:shd w:val="clear" w:color="auto" w:fill="F2F2F2"/>
              <w:spacing w:line="360" w:lineRule="auto"/>
              <w:jc w:val="center"/>
              <w:rPr>
                <w:color w:val="EE0000"/>
              </w:rPr>
            </w:pPr>
            <m:oMath>
              <m:f>
                <m:fPr>
                  <m:ctrlPr>
                    <w:rPr>
                      <w:rFonts w:ascii="Cambria Math" w:hAnsi="Cambria Math"/>
                      <w:color w:val="EE0000"/>
                    </w:rPr>
                  </m:ctrlPr>
                </m:fPr>
                <m:num>
                  <m:r>
                    <w:rPr>
                      <w:rFonts w:ascii="Cambria Math" w:hAnsi="Cambria Math" w:cs="Cambria Math"/>
                      <w:color w:val="EE0000"/>
                    </w:rPr>
                    <m:t>F</m:t>
                  </m:r>
                </m:num>
                <m:den>
                  <m:r>
                    <w:rPr>
                      <w:rFonts w:ascii="Cambria Math" w:hAnsi="Cambria Math" w:cs="Cambria Math"/>
                      <w:color w:val="EE0000"/>
                    </w:rPr>
                    <m:t>mg</m:t>
                  </m:r>
                </m:den>
              </m:f>
            </m:oMath>
            <w:r w:rsidRPr="004F6127">
              <w:rPr>
                <w:color w:val="EE0000"/>
              </w:rPr>
              <w:t>的值</w:t>
            </w:r>
          </w:p>
        </w:tc>
        <w:tc>
          <w:tcPr>
            <w:tcW w:w="16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46D2E7A6" w14:textId="77777777">
            <w:pPr>
              <w:shd w:val="clear" w:color="auto" w:fill="F2F2F2"/>
              <w:spacing w:line="360" w:lineRule="auto"/>
              <w:jc w:val="center"/>
              <w:rPr>
                <w:color w:val="EE0000"/>
              </w:rPr>
            </w:pPr>
            <w:r w:rsidRPr="004F6127">
              <w:rPr>
                <w:color w:val="EE0000"/>
              </w:rPr>
              <w:t>动摩擦因数</w:t>
            </w:r>
            <w:r w:rsidRPr="004F6127">
              <w:rPr>
                <w:rFonts w:eastAsia="Times New Roman"/>
                <w:i/>
                <w:color w:val="EE0000"/>
              </w:rPr>
              <w:t>μ</w:t>
            </w:r>
            <w:r w:rsidRPr="004F6127">
              <w:rPr>
                <w:rFonts w:eastAsia="Times New Roman"/>
                <w:i/>
                <w:color w:val="EE0000"/>
                <w:vertAlign w:val="subscript"/>
              </w:rPr>
              <w:t>1</w:t>
            </w:r>
            <w:r w:rsidRPr="004F6127">
              <w:rPr>
                <w:color w:val="EE0000"/>
              </w:rPr>
              <w:t>的值</w:t>
            </w:r>
          </w:p>
        </w:tc>
      </w:tr>
      <w:tr w14:paraId="45586B30"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398579A0" w14:textId="77777777">
            <w:pPr>
              <w:shd w:val="clear" w:color="auto" w:fill="F2F2F2"/>
              <w:spacing w:line="360" w:lineRule="auto"/>
              <w:jc w:val="center"/>
              <w:rPr>
                <w:color w:val="EE0000"/>
              </w:rPr>
            </w:pPr>
            <w:r w:rsidRPr="004F6127">
              <w:rPr>
                <w:color w:val="EE0000"/>
              </w:rPr>
              <w:t>1</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5097B7A8" w14:textId="77777777">
            <w:pPr>
              <w:shd w:val="clear" w:color="auto" w:fill="F2F2F2"/>
              <w:spacing w:line="360" w:lineRule="auto"/>
              <w:jc w:val="center"/>
              <w:rPr>
                <w:color w:val="EE0000"/>
              </w:rPr>
            </w:pPr>
            <w:r w:rsidRPr="004F6127">
              <w:rPr>
                <w:color w:val="EE0000"/>
              </w:rPr>
              <w:t>1.5</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676D7B46" w14:textId="77777777">
            <w:pPr>
              <w:shd w:val="clear" w:color="auto" w:fill="F2F2F2"/>
              <w:spacing w:line="360" w:lineRule="auto"/>
              <w:jc w:val="center"/>
              <w:rPr>
                <w:color w:val="EE0000"/>
              </w:rPr>
            </w:pPr>
            <w:r w:rsidRPr="004F6127">
              <w:rPr>
                <w:color w:val="EE0000"/>
              </w:rPr>
              <w:t>4.60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6E1F2510" w14:textId="77777777">
            <w:pPr>
              <w:shd w:val="clear" w:color="auto" w:fill="F2F2F2"/>
              <w:spacing w:line="360" w:lineRule="auto"/>
              <w:jc w:val="center"/>
              <w:rPr>
                <w:color w:val="EE0000"/>
              </w:rPr>
            </w:pPr>
            <w:r w:rsidRPr="004F6127">
              <w:rPr>
                <w:color w:val="EE0000"/>
              </w:rPr>
              <w:t>0.31</w:t>
            </w:r>
          </w:p>
        </w:tc>
        <w:tc>
          <w:tcPr>
            <w:tcW w:w="163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3BDDC196" w14:textId="77777777">
            <w:pPr>
              <w:shd w:val="clear" w:color="auto" w:fill="F2F2F2"/>
              <w:spacing w:line="360" w:lineRule="auto"/>
              <w:jc w:val="center"/>
              <w:rPr>
                <w:color w:val="EE0000"/>
              </w:rPr>
            </w:pPr>
            <w:r w:rsidRPr="004F6127">
              <w:rPr>
                <w:color w:val="EE0000"/>
              </w:rPr>
              <w:t>0.30</w:t>
            </w:r>
          </w:p>
        </w:tc>
      </w:tr>
      <w:tr w14:paraId="6FA156F9"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6C14E627" w14:textId="77777777">
            <w:pPr>
              <w:shd w:val="clear" w:color="auto" w:fill="F2F2F2"/>
              <w:spacing w:line="360" w:lineRule="auto"/>
              <w:jc w:val="center"/>
              <w:rPr>
                <w:color w:val="EE0000"/>
              </w:rPr>
            </w:pPr>
            <w:r w:rsidRPr="004F6127">
              <w:rPr>
                <w:color w:val="EE0000"/>
              </w:rPr>
              <w:t>2</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78CE5E93" w14:textId="77777777">
            <w:pPr>
              <w:shd w:val="clear" w:color="auto" w:fill="F2F2F2"/>
              <w:spacing w:line="360" w:lineRule="auto"/>
              <w:jc w:val="center"/>
              <w:rPr>
                <w:color w:val="EE0000"/>
              </w:rPr>
            </w:pPr>
            <w:r w:rsidRPr="004F6127">
              <w:rPr>
                <w:color w:val="EE0000"/>
              </w:rPr>
              <w:t>2.0</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200F29B6" w14:textId="77777777">
            <w:pPr>
              <w:shd w:val="clear" w:color="auto" w:fill="F2F2F2"/>
              <w:spacing w:line="360" w:lineRule="auto"/>
              <w:jc w:val="center"/>
              <w:rPr>
                <w:color w:val="EE0000"/>
              </w:rPr>
            </w:pPr>
            <w:r w:rsidRPr="004F6127">
              <w:rPr>
                <w:color w:val="EE0000"/>
              </w:rPr>
              <w:t>6.00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00BFEBC9" w14:textId="77777777">
            <w:pPr>
              <w:shd w:val="clear" w:color="auto" w:fill="F2F2F2"/>
              <w:spacing w:line="360" w:lineRule="auto"/>
              <w:jc w:val="center"/>
              <w:rPr>
                <w:color w:val="EE0000"/>
              </w:rPr>
            </w:pPr>
            <w:r w:rsidRPr="004F6127">
              <w:rPr>
                <w:color w:val="EE0000"/>
              </w:rPr>
              <w:t>0.30</w:t>
            </w:r>
          </w:p>
        </w:tc>
        <w:tc>
          <w:tcPr>
            <w:tcW w:w="0" w:type="auto"/>
            <w:vMerge/>
            <w:tcBorders>
              <w:top w:val="single" w:sz="6" w:space="0" w:color="000000"/>
              <w:left w:val="single" w:sz="6" w:space="0" w:color="000000"/>
              <w:bottom w:val="single" w:sz="6" w:space="0" w:color="000000"/>
              <w:right w:val="single" w:sz="6" w:space="0" w:color="000000"/>
            </w:tcBorders>
          </w:tcPr>
          <w:p w:rsidR="004F6127" w:rsidRPr="004F6127" w:rsidP="004F6127" w14:paraId="5DC52821" w14:textId="77777777">
            <w:pPr>
              <w:spacing w:line="360" w:lineRule="auto"/>
              <w:jc w:val="left"/>
              <w:rPr>
                <w:color w:val="EE0000"/>
              </w:rPr>
            </w:pPr>
          </w:p>
        </w:tc>
      </w:tr>
      <w:tr w14:paraId="20FAD2A4" w14:textId="77777777" w:rsidTr="008457F7">
        <w:tblPrEx>
          <w:tblW w:w="8295" w:type="dxa"/>
          <w:tblCellMar>
            <w:top w:w="120" w:type="dxa"/>
            <w:left w:w="120" w:type="dxa"/>
            <w:bottom w:w="120" w:type="dxa"/>
            <w:right w:w="120" w:type="dxa"/>
          </w:tblCellMar>
          <w:tblLook w:val="04A0"/>
        </w:tblPrEx>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1B9283B9" w14:textId="77777777">
            <w:pPr>
              <w:shd w:val="clear" w:color="auto" w:fill="F2F2F2"/>
              <w:spacing w:line="360" w:lineRule="auto"/>
              <w:jc w:val="center"/>
              <w:rPr>
                <w:color w:val="EE0000"/>
              </w:rPr>
            </w:pPr>
            <w:r w:rsidRPr="004F6127">
              <w:rPr>
                <w:color w:val="EE0000"/>
              </w:rPr>
              <w:t>3</w:t>
            </w:r>
          </w:p>
        </w:tc>
        <w:tc>
          <w:tcPr>
            <w:tcW w:w="27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5ED40E05" w14:textId="77777777">
            <w:pPr>
              <w:shd w:val="clear" w:color="auto" w:fill="F2F2F2"/>
              <w:spacing w:line="360" w:lineRule="auto"/>
              <w:jc w:val="center"/>
              <w:rPr>
                <w:color w:val="EE0000"/>
              </w:rPr>
            </w:pPr>
            <w:r w:rsidRPr="004F6127">
              <w:rPr>
                <w:color w:val="EE0000"/>
              </w:rPr>
              <w:t>2.5</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082AD067" w14:textId="77777777">
            <w:pPr>
              <w:shd w:val="clear" w:color="auto" w:fill="F2F2F2"/>
              <w:spacing w:line="360" w:lineRule="auto"/>
              <w:jc w:val="center"/>
              <w:rPr>
                <w:color w:val="EE0000"/>
              </w:rPr>
            </w:pPr>
            <w:r w:rsidRPr="004F6127">
              <w:rPr>
                <w:color w:val="EE0000"/>
              </w:rPr>
              <w:t>7.30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F6127" w:rsidRPr="004F6127" w:rsidP="004F6127" w14:paraId="6D89B92F" w14:textId="77777777">
            <w:pPr>
              <w:shd w:val="clear" w:color="auto" w:fill="F2F2F2"/>
              <w:spacing w:line="360" w:lineRule="auto"/>
              <w:jc w:val="center"/>
              <w:rPr>
                <w:color w:val="EE0000"/>
              </w:rPr>
            </w:pPr>
            <w:r w:rsidRPr="004F6127">
              <w:rPr>
                <w:color w:val="EE0000"/>
              </w:rPr>
              <w:t>0.29</w:t>
            </w:r>
          </w:p>
        </w:tc>
        <w:tc>
          <w:tcPr>
            <w:tcW w:w="0" w:type="auto"/>
            <w:vMerge/>
            <w:tcBorders>
              <w:top w:val="single" w:sz="6" w:space="0" w:color="000000"/>
              <w:left w:val="single" w:sz="6" w:space="0" w:color="000000"/>
              <w:bottom w:val="single" w:sz="6" w:space="0" w:color="000000"/>
              <w:right w:val="single" w:sz="6" w:space="0" w:color="000000"/>
            </w:tcBorders>
          </w:tcPr>
          <w:p w:rsidR="004F6127" w:rsidRPr="004F6127" w:rsidP="004F6127" w14:paraId="57924200" w14:textId="77777777">
            <w:pPr>
              <w:spacing w:line="360" w:lineRule="auto"/>
              <w:jc w:val="left"/>
              <w:rPr>
                <w:color w:val="EE0000"/>
              </w:rPr>
            </w:pPr>
          </w:p>
        </w:tc>
      </w:tr>
    </w:tbl>
    <w:p w:rsidR="004F6127" w:rsidP="004F6127" w14:paraId="516FB2D9" w14:textId="77777777">
      <w:pPr>
        <w:spacing w:line="360" w:lineRule="auto"/>
        <w:jc w:val="left"/>
      </w:pPr>
    </w:p>
    <w:p w:rsidR="004F6127" w:rsidRPr="004F6127" w:rsidP="004F6127" w14:paraId="3529EBB1" w14:textId="77777777">
      <w:pPr>
        <w:spacing w:line="360" w:lineRule="auto"/>
        <w:rPr>
          <w:rFonts w:hint="eastAsia"/>
        </w:rPr>
      </w:pPr>
    </w:p>
    <w:sectPr w:rsidSect="004F6127">
      <w:headerReference w:type="default" r:id="rId70"/>
      <w:footerReference w:type="default" r:id="rId71"/>
      <w:pgSz w:w="11906" w:h="16838"/>
      <w:pgMar w:top="1417" w:right="1417" w:bottom="1417" w:left="1417" w:header="851" w:footer="992" w:gutter="0"/>
      <w:pgNumType w:start="1"/>
      <w:cols w:space="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embedRegular r:id="rId1" w:subsetted="1" w:fontKey="{082395D5-1528-4005-8B89-75F2EEB70224}"/>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2" w:subsetted="1" w:fontKey="{B64080C7-37C1-429D-833E-322D4A857196}"/>
    <w:embedBold r:id="rId3" w:subsetted="1" w:fontKey="{77D9AE5D-16A7-411B-BD83-F8A46CBECDD8}"/>
  </w:font>
  <w:font w:name="Calibri">
    <w:panose1 w:val="020F0502020204030204"/>
    <w:charset w:val="00"/>
    <w:family w:val="swiss"/>
    <w:pitch w:val="variable"/>
    <w:sig w:usb0="E4002EFF" w:usb1="C200247B" w:usb2="00000009" w:usb3="00000000" w:csb0="000001FF" w:csb1="00000000"/>
  </w:font>
  <w:font w:name="Time New Romans">
    <w:altName w:val="Calibri"/>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4" w:subsetted="1" w:fontKey="{3D95940E-2AA4-42D5-BB5C-6D1890E96006}"/>
  </w:font>
  <w:font w:name="仿宋_GB2312">
    <w:altName w:val="仿宋"/>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embedRegular r:id="rId5" w:subsetted="1" w:fontKey="{D35A9F87-C488-48BD-9A1C-83F3C73AFBC3}"/>
  </w:font>
  <w:font w:name="楷体">
    <w:panose1 w:val="02010609060101010101"/>
    <w:charset w:val="86"/>
    <w:family w:val="modern"/>
    <w:pitch w:val="fixed"/>
    <w:sig w:usb0="800002BF" w:usb1="38CF7CFA" w:usb2="00000016" w:usb3="00000000" w:csb0="00040001" w:csb1="00000000"/>
    <w:embedRegular r:id="rId6" w:subsetted="1" w:fontKey="{7341DF07-10C6-4E4C-8004-0390731E94E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A62C4" w14:paraId="1D60E968" w14:textId="77777777">
    <w:pPr>
      <w:jc w:val="center"/>
    </w:pPr>
    <w:r>
      <w:rPr>
        <w:rFonts w:eastAsia="Times New Roman"/>
      </w:rPr>
      <w:fldChar w:fldCharType="begin"/>
    </w:r>
    <w:r>
      <w:rPr>
        <w:rFonts w:eastAsia="Times New Roman"/>
      </w:rPr>
      <w:instrText>PAGE</w:instrText>
    </w:r>
    <w:r>
      <w:rPr>
        <w:rFonts w:eastAsia="Times New Roman"/>
      </w:rPr>
      <w:fldChar w:fldCharType="separate"/>
    </w:r>
    <w:r w:rsidR="000A159E">
      <w:rPr>
        <w:rFonts w:eastAsia="Times New Roman"/>
        <w:noProof/>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sidR="000A159E">
      <w:rPr>
        <w:rFonts w:eastAsia="Times New Roman"/>
        <w:noProof/>
      </w:rPr>
      <w:t>2</w:t>
    </w:r>
    <w:r>
      <w:rPr>
        <w:rFonts w:eastAsia="Times New Roman"/>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A62C4" w14:paraId="08762E04" w14:textId="77777777">
    <w:r>
      <w:rPr>
        <w:noProof/>
      </w:rP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BC581884"/>
    <w:multiLevelType w:val="singleLevel"/>
    <w:tmpl w:val="BC581884"/>
    <w:lvl w:ilvl="0">
      <w:start w:val="3"/>
      <w:numFmt w:val="decimal"/>
      <w:suff w:val="nothing"/>
      <w:lvlText w:val="（%1）"/>
      <w:lvlJc w:val="left"/>
    </w:lvl>
  </w:abstractNum>
  <w:abstractNum w:abstractNumId="1">
    <w:nsid w:val="0A5B03EE"/>
    <w:multiLevelType w:val="multilevel"/>
    <w:tmpl w:val="DA2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3640FF"/>
    <w:multiLevelType w:val="hybridMultilevel"/>
    <w:tmpl w:val="856CE608"/>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23DD7C2A"/>
    <w:multiLevelType w:val="hybridMultilevel"/>
    <w:tmpl w:val="51FE06E2"/>
    <w:lvl w:ilvl="0">
      <w:start w:val="1"/>
      <w:numFmt w:val="decimal"/>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24B562AD"/>
    <w:multiLevelType w:val="multilevel"/>
    <w:tmpl w:val="AE84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422719"/>
    <w:multiLevelType w:val="multilevel"/>
    <w:tmpl w:val="2C4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612A19"/>
    <w:multiLevelType w:val="multilevel"/>
    <w:tmpl w:val="91EE01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9D7222"/>
    <w:multiLevelType w:val="multilevel"/>
    <w:tmpl w:val="8DC0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F030EE"/>
    <w:multiLevelType w:val="multilevel"/>
    <w:tmpl w:val="ACDC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68954DD"/>
    <w:multiLevelType w:val="multilevel"/>
    <w:tmpl w:val="BABC73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5D73C6"/>
    <w:multiLevelType w:val="multilevel"/>
    <w:tmpl w:val="ADC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32205F"/>
    <w:multiLevelType w:val="multilevel"/>
    <w:tmpl w:val="14E26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AAB54B0"/>
    <w:multiLevelType w:val="multilevel"/>
    <w:tmpl w:val="43D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66698">
    <w:abstractNumId w:val="0"/>
  </w:num>
  <w:num w:numId="2" w16cid:durableId="511188748">
    <w:abstractNumId w:val="12"/>
  </w:num>
  <w:num w:numId="3" w16cid:durableId="159470493">
    <w:abstractNumId w:val="10"/>
  </w:num>
  <w:num w:numId="4" w16cid:durableId="1257130864">
    <w:abstractNumId w:val="5"/>
  </w:num>
  <w:num w:numId="5" w16cid:durableId="814033425">
    <w:abstractNumId w:val="1"/>
  </w:num>
  <w:num w:numId="6" w16cid:durableId="1083721955">
    <w:abstractNumId w:val="7"/>
  </w:num>
  <w:num w:numId="7" w16cid:durableId="1034160331">
    <w:abstractNumId w:val="11"/>
    <w:lvlOverride w:ilvl="0">
      <w:lvl w:ilvl="0">
        <w:start w:val="0"/>
        <w:numFmt w:val="decimal"/>
        <w:lvlText w:val="%1."/>
        <w:lvlJc w:val="left"/>
      </w:lvl>
    </w:lvlOverride>
  </w:num>
  <w:num w:numId="8" w16cid:durableId="1271160243">
    <w:abstractNumId w:val="9"/>
    <w:lvlOverride w:ilvl="0">
      <w:lvl w:ilvl="0">
        <w:start w:val="0"/>
        <w:numFmt w:val="decimal"/>
        <w:lvlText w:val="%1."/>
        <w:lvlJc w:val="left"/>
      </w:lvl>
    </w:lvlOverride>
  </w:num>
  <w:num w:numId="9" w16cid:durableId="1693145548">
    <w:abstractNumId w:val="8"/>
  </w:num>
  <w:num w:numId="10" w16cid:durableId="688021546">
    <w:abstractNumId w:val="4"/>
    <w:lvlOverride w:ilvl="0">
      <w:lvl w:ilvl="0">
        <w:start w:val="0"/>
        <w:numFmt w:val="decimal"/>
        <w:lvlText w:val="%1."/>
        <w:lvlJc w:val="left"/>
      </w:lvl>
    </w:lvlOverride>
  </w:num>
  <w:num w:numId="11" w16cid:durableId="335810673">
    <w:abstractNumId w:val="6"/>
    <w:lvlOverride w:ilvl="0">
      <w:lvl w:ilvl="0">
        <w:start w:val="0"/>
        <w:numFmt w:val="decimal"/>
        <w:lvlText w:val="%1."/>
        <w:lvlJc w:val="left"/>
      </w:lvl>
    </w:lvlOverride>
  </w:num>
  <w:num w:numId="12" w16cid:durableId="95373620">
    <w:abstractNumId w:val="2"/>
  </w:num>
  <w:num w:numId="13" w16cid:durableId="1250846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saveSubsetFonts/>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0FB4"/>
    <w:rsid w:val="00091019"/>
    <w:rsid w:val="000A159E"/>
    <w:rsid w:val="000A172D"/>
    <w:rsid w:val="000E11DE"/>
    <w:rsid w:val="000E6963"/>
    <w:rsid w:val="00191059"/>
    <w:rsid w:val="001B2478"/>
    <w:rsid w:val="002336FA"/>
    <w:rsid w:val="002E765A"/>
    <w:rsid w:val="0030037F"/>
    <w:rsid w:val="00353508"/>
    <w:rsid w:val="003672E4"/>
    <w:rsid w:val="00377325"/>
    <w:rsid w:val="003773B4"/>
    <w:rsid w:val="00383FB5"/>
    <w:rsid w:val="00390FA6"/>
    <w:rsid w:val="003D09A6"/>
    <w:rsid w:val="004151FC"/>
    <w:rsid w:val="00421225"/>
    <w:rsid w:val="00446C9D"/>
    <w:rsid w:val="004563C3"/>
    <w:rsid w:val="00465691"/>
    <w:rsid w:val="00472562"/>
    <w:rsid w:val="004A05EE"/>
    <w:rsid w:val="004F3A7C"/>
    <w:rsid w:val="004F6127"/>
    <w:rsid w:val="004F650F"/>
    <w:rsid w:val="00555347"/>
    <w:rsid w:val="00567E5C"/>
    <w:rsid w:val="00572BD6"/>
    <w:rsid w:val="005770BE"/>
    <w:rsid w:val="005A564E"/>
    <w:rsid w:val="005E545F"/>
    <w:rsid w:val="005F676F"/>
    <w:rsid w:val="00624FFF"/>
    <w:rsid w:val="00644B7C"/>
    <w:rsid w:val="00645837"/>
    <w:rsid w:val="00660FED"/>
    <w:rsid w:val="00672EA9"/>
    <w:rsid w:val="00697075"/>
    <w:rsid w:val="006A62C4"/>
    <w:rsid w:val="006C7BCC"/>
    <w:rsid w:val="006D570C"/>
    <w:rsid w:val="00711397"/>
    <w:rsid w:val="0072775D"/>
    <w:rsid w:val="00727E8F"/>
    <w:rsid w:val="0073699D"/>
    <w:rsid w:val="00742FEF"/>
    <w:rsid w:val="00782222"/>
    <w:rsid w:val="00790F2A"/>
    <w:rsid w:val="007B2542"/>
    <w:rsid w:val="007C5258"/>
    <w:rsid w:val="007C6356"/>
    <w:rsid w:val="007E37B8"/>
    <w:rsid w:val="007F23F2"/>
    <w:rsid w:val="008153A9"/>
    <w:rsid w:val="00830D5F"/>
    <w:rsid w:val="00860DF1"/>
    <w:rsid w:val="008756F5"/>
    <w:rsid w:val="00883E5D"/>
    <w:rsid w:val="008B5746"/>
    <w:rsid w:val="008D3A1C"/>
    <w:rsid w:val="008F682E"/>
    <w:rsid w:val="009055CA"/>
    <w:rsid w:val="00913D30"/>
    <w:rsid w:val="009334ED"/>
    <w:rsid w:val="00996910"/>
    <w:rsid w:val="009E28FB"/>
    <w:rsid w:val="009E3290"/>
    <w:rsid w:val="009E79E1"/>
    <w:rsid w:val="009F5812"/>
    <w:rsid w:val="00A6237F"/>
    <w:rsid w:val="00B020CC"/>
    <w:rsid w:val="00B135F2"/>
    <w:rsid w:val="00B504B2"/>
    <w:rsid w:val="00B534A0"/>
    <w:rsid w:val="00BA698C"/>
    <w:rsid w:val="00C02FC6"/>
    <w:rsid w:val="00C0694A"/>
    <w:rsid w:val="00C12C85"/>
    <w:rsid w:val="00C360F1"/>
    <w:rsid w:val="00C513E1"/>
    <w:rsid w:val="00C62E5E"/>
    <w:rsid w:val="00CC231A"/>
    <w:rsid w:val="00CD3FFF"/>
    <w:rsid w:val="00CF0787"/>
    <w:rsid w:val="00D1315B"/>
    <w:rsid w:val="00D13546"/>
    <w:rsid w:val="00D47EEF"/>
    <w:rsid w:val="00D65D2B"/>
    <w:rsid w:val="00DA1327"/>
    <w:rsid w:val="00DE2DA7"/>
    <w:rsid w:val="00DF2C54"/>
    <w:rsid w:val="00E00E00"/>
    <w:rsid w:val="00E05FA5"/>
    <w:rsid w:val="00E12337"/>
    <w:rsid w:val="00E175D1"/>
    <w:rsid w:val="00E351F0"/>
    <w:rsid w:val="00E52135"/>
    <w:rsid w:val="00E7495B"/>
    <w:rsid w:val="00EA4231"/>
    <w:rsid w:val="00EA791B"/>
    <w:rsid w:val="00EF3DF6"/>
    <w:rsid w:val="00F10A74"/>
    <w:rsid w:val="00F13109"/>
    <w:rsid w:val="00F50FCE"/>
    <w:rsid w:val="00F7481C"/>
    <w:rsid w:val="00FC133E"/>
    <w:rsid w:val="00FF6089"/>
    <w:rsid w:val="01205D5C"/>
    <w:rsid w:val="013048F7"/>
    <w:rsid w:val="028F7FD3"/>
    <w:rsid w:val="02DD33DD"/>
    <w:rsid w:val="02E07D40"/>
    <w:rsid w:val="04F20FB0"/>
    <w:rsid w:val="05B570B3"/>
    <w:rsid w:val="061D286A"/>
    <w:rsid w:val="07F2086D"/>
    <w:rsid w:val="094F0588"/>
    <w:rsid w:val="0A463070"/>
    <w:rsid w:val="0AE71EFF"/>
    <w:rsid w:val="0B13151C"/>
    <w:rsid w:val="0B8F3EAA"/>
    <w:rsid w:val="0CD81BE1"/>
    <w:rsid w:val="0DF353AB"/>
    <w:rsid w:val="10C2298C"/>
    <w:rsid w:val="12942C45"/>
    <w:rsid w:val="13131C5A"/>
    <w:rsid w:val="131B2AF6"/>
    <w:rsid w:val="13826402"/>
    <w:rsid w:val="13E10520"/>
    <w:rsid w:val="15B14D7D"/>
    <w:rsid w:val="16500A3A"/>
    <w:rsid w:val="1B9F6522"/>
    <w:rsid w:val="1F80127A"/>
    <w:rsid w:val="1F9B2631"/>
    <w:rsid w:val="2338050A"/>
    <w:rsid w:val="247E26CC"/>
    <w:rsid w:val="25431B62"/>
    <w:rsid w:val="266930A6"/>
    <w:rsid w:val="28934A4A"/>
    <w:rsid w:val="29764052"/>
    <w:rsid w:val="29FB3EEE"/>
    <w:rsid w:val="2A1E6246"/>
    <w:rsid w:val="2B6C0486"/>
    <w:rsid w:val="2C792F22"/>
    <w:rsid w:val="2E1667C1"/>
    <w:rsid w:val="2E691F9F"/>
    <w:rsid w:val="2F1403FE"/>
    <w:rsid w:val="2F457484"/>
    <w:rsid w:val="2F4B7B98"/>
    <w:rsid w:val="2F9F760F"/>
    <w:rsid w:val="32E75959"/>
    <w:rsid w:val="33F628E6"/>
    <w:rsid w:val="367C2E69"/>
    <w:rsid w:val="3681200C"/>
    <w:rsid w:val="39BE2707"/>
    <w:rsid w:val="3B953235"/>
    <w:rsid w:val="3CDA4DE6"/>
    <w:rsid w:val="3D8D00B3"/>
    <w:rsid w:val="3DED73A1"/>
    <w:rsid w:val="3F746C97"/>
    <w:rsid w:val="430A0334"/>
    <w:rsid w:val="4A6A3857"/>
    <w:rsid w:val="4C026E0A"/>
    <w:rsid w:val="4FFC0D0F"/>
    <w:rsid w:val="52D546E8"/>
    <w:rsid w:val="53360D00"/>
    <w:rsid w:val="5385537D"/>
    <w:rsid w:val="53B47399"/>
    <w:rsid w:val="54D60C0A"/>
    <w:rsid w:val="55AA02D9"/>
    <w:rsid w:val="5684231F"/>
    <w:rsid w:val="56D61CA5"/>
    <w:rsid w:val="58341F46"/>
    <w:rsid w:val="586D7589"/>
    <w:rsid w:val="5A484BB2"/>
    <w:rsid w:val="5A8D7133"/>
    <w:rsid w:val="5ABF5F46"/>
    <w:rsid w:val="5DC72774"/>
    <w:rsid w:val="5F107777"/>
    <w:rsid w:val="5FE41E12"/>
    <w:rsid w:val="61E64D53"/>
    <w:rsid w:val="626544F2"/>
    <w:rsid w:val="62B96010"/>
    <w:rsid w:val="62EC6772"/>
    <w:rsid w:val="65AF772D"/>
    <w:rsid w:val="65C21C5B"/>
    <w:rsid w:val="664F3E25"/>
    <w:rsid w:val="66AC097A"/>
    <w:rsid w:val="68B82D70"/>
    <w:rsid w:val="69DA2F58"/>
    <w:rsid w:val="6B513865"/>
    <w:rsid w:val="6C8461C3"/>
    <w:rsid w:val="6E0D431E"/>
    <w:rsid w:val="6E737F96"/>
    <w:rsid w:val="6E9339A1"/>
    <w:rsid w:val="6EC72736"/>
    <w:rsid w:val="73487C44"/>
    <w:rsid w:val="74007F82"/>
    <w:rsid w:val="7499002B"/>
    <w:rsid w:val="754828CA"/>
    <w:rsid w:val="754E7194"/>
    <w:rsid w:val="76444D4D"/>
    <w:rsid w:val="77584FDF"/>
    <w:rsid w:val="78445CCB"/>
    <w:rsid w:val="78A8253D"/>
    <w:rsid w:val="79FE0FCE"/>
    <w:rsid w:val="7DFE6A93"/>
    <w:rsid w:val="7E8D7181"/>
    <w:rsid w:val="7F6A1375"/>
    <w:rsid w:val="7FC3060F"/>
    <w:rsid w:val="7FC75FE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A415CC1"/>
  <w15:docId w15:val="{81FC4531-0AD0-4679-B7AF-FD1011034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qFormat/>
    <w:pPr>
      <w:keepNext/>
      <w:keepLines/>
      <w:spacing w:before="340" w:after="330" w:line="360" w:lineRule="auto"/>
      <w:jc w:val="center"/>
      <w:outlineLvl w:val="0"/>
    </w:pPr>
    <w:rPr>
      <w:b/>
      <w:kern w:val="44"/>
      <w:sz w:val="44"/>
    </w:rPr>
  </w:style>
  <w:style w:type="paragraph" w:styleId="Heading2">
    <w:name w:val="heading 2"/>
    <w:basedOn w:val="Normal"/>
    <w:next w:val="Normal"/>
    <w:unhideWhenUsed/>
    <w:qFormat/>
    <w:pPr>
      <w:keepNext/>
      <w:keepLines/>
      <w:spacing w:before="260" w:after="260" w:line="413" w:lineRule="auto"/>
      <w:jc w:val="center"/>
      <w:outlineLvl w:val="1"/>
    </w:pPr>
    <w:rPr>
      <w:rFonts w:ascii="Arial" w:eastAsia="微软雅黑" w:hAnsi="Arial"/>
      <w:b/>
      <w:sz w:val="32"/>
    </w:rPr>
  </w:style>
  <w:style w:type="paragraph" w:styleId="Heading3">
    <w:name w:val="heading 3"/>
    <w:basedOn w:val="Normal"/>
    <w:next w:val="Normal"/>
    <w:qFormat/>
    <w:pPr>
      <w:keepNext/>
      <w:keepLines/>
      <w:spacing w:before="260" w:after="260" w:line="416" w:lineRule="auto"/>
      <w:outlineLvl w:val="2"/>
    </w:pPr>
    <w:rPr>
      <w:rFonts w:eastAsia="微软雅黑"/>
      <w:b/>
      <w:bCs/>
      <w:color w:val="7030A0"/>
      <w:sz w:val="24"/>
      <w:szCs w:val="32"/>
      <w:u w:color="7030A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2"/>
    <w:qFormat/>
    <w:pPr>
      <w:jc w:val="left"/>
    </w:pPr>
  </w:style>
  <w:style w:type="paragraph" w:styleId="BodyText">
    <w:name w:val="Body Text"/>
    <w:basedOn w:val="Normal"/>
    <w:link w:val="a6"/>
    <w:uiPriority w:val="1"/>
    <w:qFormat/>
    <w:pPr>
      <w:spacing w:after="120"/>
    </w:pPr>
  </w:style>
  <w:style w:type="paragraph" w:styleId="TOC3">
    <w:name w:val="toc 3"/>
    <w:basedOn w:val="Normal"/>
    <w:next w:val="Normal"/>
    <w:uiPriority w:val="39"/>
    <w:qFormat/>
    <w:pPr>
      <w:ind w:left="840" w:leftChars="400"/>
    </w:pPr>
  </w:style>
  <w:style w:type="paragraph" w:styleId="PlainText">
    <w:name w:val="Plain Text"/>
    <w:basedOn w:val="Normal"/>
    <w:link w:val="a1"/>
    <w:qFormat/>
    <w:rPr>
      <w:rFonts w:ascii="宋体" w:hAnsi="Courier New" w:cs="Courier New"/>
      <w:szCs w:val="21"/>
    </w:rPr>
  </w:style>
  <w:style w:type="paragraph" w:styleId="BalloonText">
    <w:name w:val="Balloon Text"/>
    <w:basedOn w:val="Normal"/>
    <w:link w:val="a"/>
    <w:qFormat/>
    <w:rPr>
      <w:sz w:val="18"/>
      <w:szCs w:val="18"/>
    </w:rPr>
  </w:style>
  <w:style w:type="paragraph" w:styleId="Footer">
    <w:name w:val="footer"/>
    <w:basedOn w:val="Normal"/>
    <w:link w:val="a5"/>
    <w:uiPriority w:val="99"/>
    <w:qFormat/>
    <w:pPr>
      <w:tabs>
        <w:tab w:val="center" w:pos="4153"/>
        <w:tab w:val="right" w:pos="8306"/>
      </w:tabs>
      <w:snapToGrid w:val="0"/>
      <w:jc w:val="left"/>
    </w:pPr>
    <w:rPr>
      <w:sz w:val="18"/>
    </w:rPr>
  </w:style>
  <w:style w:type="paragraph" w:styleId="Header">
    <w:name w:val="header"/>
    <w:basedOn w:val="Normal"/>
    <w:link w:val="a4"/>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style>
  <w:style w:type="paragraph" w:styleId="TOC2">
    <w:name w:val="toc 2"/>
    <w:basedOn w:val="Normal"/>
    <w:next w:val="Normal"/>
    <w:uiPriority w:val="39"/>
    <w:qFormat/>
    <w:pPr>
      <w:ind w:left="420" w:leftChars="200"/>
    </w:pPr>
  </w:style>
  <w:style w:type="paragraph" w:styleId="NormalWeb">
    <w:name w:val="Normal (Web)"/>
    <w:basedOn w:val="Normal"/>
    <w:qFormat/>
    <w:pPr>
      <w:spacing w:after="200" w:line="276" w:lineRule="auto"/>
    </w:pPr>
    <w:rPr>
      <w:sz w:val="24"/>
      <w:szCs w:val="24"/>
    </w:rPr>
  </w:style>
  <w:style w:type="paragraph" w:styleId="CommentSubject">
    <w:name w:val="annotation subject"/>
    <w:basedOn w:val="CommentText"/>
    <w:next w:val="CommentText"/>
    <w:link w:val="a3"/>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脚 Char"/>
    <w:basedOn w:val="DefaultParagraphFont"/>
    <w:uiPriority w:val="99"/>
    <w:qFormat/>
    <w:rPr>
      <w:sz w:val="18"/>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hAnsi="Calibri"/>
    </w:rPr>
  </w:style>
  <w:style w:type="character" w:customStyle="1" w:styleId="a">
    <w:name w:val="批注框文本 字符"/>
    <w:basedOn w:val="DefaultParagraphFont"/>
    <w:link w:val="BalloonText"/>
    <w:qFormat/>
    <w:rPr>
      <w:sz w:val="18"/>
      <w:szCs w:val="18"/>
    </w:rPr>
  </w:style>
  <w:style w:type="paragraph" w:styleId="ListParagraph">
    <w:name w:val="List Paragraph"/>
    <w:basedOn w:val="Normal"/>
    <w:uiPriority w:val="34"/>
    <w:unhideWhenUsed/>
    <w:qFormat/>
    <w:pPr>
      <w:ind w:firstLine="420" w:firstLineChars="200"/>
    </w:pPr>
  </w:style>
  <w:style w:type="paragraph" w:styleId="Quote">
    <w:name w:val="Quote"/>
    <w:basedOn w:val="Normal"/>
    <w:next w:val="Normal"/>
    <w:link w:val="a0"/>
    <w:uiPriority w:val="29"/>
    <w:qFormat/>
    <w:pPr>
      <w:widowControl/>
      <w:spacing w:after="200" w:line="276" w:lineRule="auto"/>
      <w:jc w:val="left"/>
    </w:pPr>
    <w:rPr>
      <w:rFonts w:asciiTheme="minorHAnsi" w:eastAsiaTheme="minorEastAsia" w:hAnsiTheme="minorHAnsi" w:cstheme="minorBidi"/>
      <w:i/>
      <w:iCs/>
      <w:color w:val="000000" w:themeColor="text1"/>
      <w:kern w:val="0"/>
      <w:sz w:val="22"/>
    </w:rPr>
  </w:style>
  <w:style w:type="character" w:customStyle="1" w:styleId="a0">
    <w:name w:val="引用 字符"/>
    <w:basedOn w:val="DefaultParagraphFont"/>
    <w:link w:val="Quote"/>
    <w:uiPriority w:val="29"/>
    <w:qFormat/>
    <w:rPr>
      <w:rFonts w:asciiTheme="minorHAnsi" w:eastAsiaTheme="minorEastAsia" w:hAnsiTheme="minorHAnsi" w:cstheme="minorBidi"/>
      <w:i/>
      <w:iCs/>
      <w:color w:val="000000" w:themeColor="text1"/>
      <w:kern w:val="0"/>
      <w:sz w:val="22"/>
    </w:r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character" w:customStyle="1" w:styleId="a1">
    <w:name w:val="纯文本 字符"/>
    <w:basedOn w:val="DefaultParagraphFont"/>
    <w:link w:val="PlainText"/>
    <w:qFormat/>
    <w:rPr>
      <w:rFonts w:ascii="宋体" w:hAnsi="Courier New" w:cs="Courier New"/>
      <w:szCs w:val="21"/>
    </w:rPr>
  </w:style>
  <w:style w:type="paragraph" w:customStyle="1" w:styleId="WPSOffice1">
    <w:name w:val="WPSOffice手动目录 1"/>
    <w:qFormat/>
  </w:style>
  <w:style w:type="paragraph" w:customStyle="1" w:styleId="WPSOffice2">
    <w:name w:val="WPSOffice手动目录 2"/>
    <w:qFormat/>
    <w:pPr>
      <w:ind w:left="200" w:leftChars="200"/>
    </w:pPr>
  </w:style>
  <w:style w:type="paragraph" w:customStyle="1" w:styleId="WPSOffice3">
    <w:name w:val="WPSOffice手动目录 3"/>
    <w:qFormat/>
    <w:pPr>
      <w:ind w:left="400" w:leftChars="400"/>
    </w:p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a2">
    <w:name w:val="批注文字 字符"/>
    <w:basedOn w:val="DefaultParagraphFont"/>
    <w:link w:val="CommentText"/>
    <w:qFormat/>
  </w:style>
  <w:style w:type="character" w:customStyle="1" w:styleId="a3">
    <w:name w:val="批注主题 字符"/>
    <w:basedOn w:val="a2"/>
    <w:link w:val="CommentSubject"/>
    <w:qFormat/>
    <w:rPr>
      <w:b/>
      <w:bCs/>
    </w:rPr>
  </w:style>
  <w:style w:type="paragraph" w:customStyle="1" w:styleId="-16-a">
    <w:name w:val="内容块-16-a"/>
    <w:basedOn w:val="Normal"/>
    <w:next w:val="Normal"/>
    <w:qFormat/>
    <w:pPr>
      <w:pBdr>
        <w:top w:val="single" w:sz="4" w:space="10" w:color="F6F9FC" w:themeColor="accent1" w:themeTint="0D"/>
        <w:left w:val="single" w:sz="4" w:space="17" w:color="F6F9FC" w:themeColor="accent1" w:themeTint="0D"/>
        <w:bottom w:val="single" w:sz="4" w:space="10" w:color="F6F9FC" w:themeColor="accent1" w:themeTint="0D"/>
        <w:right w:val="single" w:sz="4" w:space="17" w:color="F6F9FC" w:themeColor="accent1" w:themeTint="0D"/>
      </w:pBdr>
      <w:shd w:val="clear" w:color="auto" w:fill="F6F9FC" w:themeFill="accent1" w:themeFillTint="0D"/>
      <w:ind w:left="357" w:right="357"/>
      <w:textAlignment w:val="center"/>
    </w:pPr>
    <w:rPr>
      <w:szCs w:val="21"/>
    </w:rPr>
  </w:style>
  <w:style w:type="character" w:customStyle="1" w:styleId="a4">
    <w:name w:val="页眉 字符"/>
    <w:link w:val="Header"/>
    <w:qFormat/>
    <w:rPr>
      <w:sz w:val="18"/>
    </w:rPr>
  </w:style>
  <w:style w:type="character" w:customStyle="1" w:styleId="a5">
    <w:name w:val="页脚 字符"/>
    <w:link w:val="Footer"/>
    <w:qFormat/>
    <w:rPr>
      <w:sz w:val="18"/>
    </w:rPr>
  </w:style>
  <w:style w:type="paragraph" w:customStyle="1" w:styleId="-16-f">
    <w:name w:val="内容块-16-f"/>
    <w:basedOn w:val="Normal"/>
    <w:next w:val="Normal"/>
    <w:qFormat/>
    <w:pPr>
      <w:pBdr>
        <w:top w:val="single" w:sz="4" w:space="10" w:color="FFFCF3" w:themeColor="accent4" w:themeTint="0C"/>
        <w:left w:val="single" w:sz="4" w:space="17" w:color="FFFCF3" w:themeColor="accent4" w:themeTint="0C"/>
        <w:bottom w:val="single" w:sz="4" w:space="10" w:color="FFFCF3" w:themeColor="accent4" w:themeTint="0C"/>
        <w:right w:val="single" w:sz="4" w:space="17" w:color="FFFCF3" w:themeColor="accent4" w:themeTint="0C"/>
      </w:pBdr>
      <w:shd w:val="clear" w:color="auto" w:fill="FFFCF3" w:themeFill="accent4" w:themeFillTint="0C"/>
      <w:ind w:left="357" w:right="357"/>
      <w:textAlignment w:val="center"/>
    </w:pPr>
    <w:rPr>
      <w:szCs w:val="21"/>
    </w:rPr>
  </w:style>
  <w:style w:type="paragraph" w:customStyle="1" w:styleId="TableParagraph">
    <w:name w:val="Table Paragraph"/>
    <w:basedOn w:val="Normal"/>
    <w:uiPriority w:val="1"/>
    <w:qFormat/>
    <w:rsid w:val="00390FA6"/>
    <w:pPr>
      <w:autoSpaceDE w:val="0"/>
      <w:autoSpaceDN w:val="0"/>
      <w:ind w:left="112"/>
      <w:jc w:val="left"/>
    </w:pPr>
    <w:rPr>
      <w:rFonts w:ascii="宋体" w:hAnsi="宋体" w:cs="宋体"/>
      <w:kern w:val="0"/>
      <w:sz w:val="22"/>
    </w:rPr>
  </w:style>
  <w:style w:type="character" w:customStyle="1" w:styleId="a6">
    <w:name w:val="正文文本 字符"/>
    <w:basedOn w:val="DefaultParagraphFont"/>
    <w:link w:val="BodyText"/>
    <w:uiPriority w:val="1"/>
    <w:rsid w:val="00390FA6"/>
    <w:rPr>
      <w:kern w:val="2"/>
      <w:sz w:val="21"/>
      <w:szCs w:val="22"/>
    </w:rPr>
  </w:style>
  <w:style w:type="table" w:customStyle="1" w:styleId="TableNormal0">
    <w:name w:val="Table Normal_0"/>
    <w:uiPriority w:val="2"/>
    <w:semiHidden/>
    <w:unhideWhenUsed/>
    <w:qFormat/>
    <w:rsid w:val="00390FA6"/>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sv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png"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png" /><Relationship Id="rId46" Type="http://schemas.openxmlformats.org/officeDocument/2006/relationships/image" Target="media/image41.png" /><Relationship Id="rId47" Type="http://schemas.openxmlformats.org/officeDocument/2006/relationships/image" Target="media/image42.png" /><Relationship Id="rId48" Type="http://schemas.openxmlformats.org/officeDocument/2006/relationships/image" Target="media/image43.png" /><Relationship Id="rId49" Type="http://schemas.openxmlformats.org/officeDocument/2006/relationships/image" Target="media/image44.png" /><Relationship Id="rId5" Type="http://schemas.openxmlformats.org/officeDocument/2006/relationships/customXml" Target="../customXml/item2.xml" /><Relationship Id="rId50" Type="http://schemas.openxmlformats.org/officeDocument/2006/relationships/image" Target="media/image45.png" /><Relationship Id="rId51" Type="http://schemas.openxmlformats.org/officeDocument/2006/relationships/image" Target="media/image46.png" /><Relationship Id="rId52" Type="http://schemas.openxmlformats.org/officeDocument/2006/relationships/image" Target="media/image47.png" /><Relationship Id="rId53" Type="http://schemas.openxmlformats.org/officeDocument/2006/relationships/image" Target="media/image48.png" /><Relationship Id="rId54" Type="http://schemas.openxmlformats.org/officeDocument/2006/relationships/image" Target="media/image49.png" /><Relationship Id="rId55" Type="http://schemas.openxmlformats.org/officeDocument/2006/relationships/image" Target="media/image50.png" /><Relationship Id="rId56" Type="http://schemas.openxmlformats.org/officeDocument/2006/relationships/image" Target="media/image51.png" /><Relationship Id="rId57" Type="http://schemas.openxmlformats.org/officeDocument/2006/relationships/image" Target="media/image52.png" /><Relationship Id="rId58" Type="http://schemas.openxmlformats.org/officeDocument/2006/relationships/image" Target="media/image53.png" /><Relationship Id="rId59" Type="http://schemas.openxmlformats.org/officeDocument/2006/relationships/image" Target="media/image54.png" /><Relationship Id="rId6" Type="http://schemas.openxmlformats.org/officeDocument/2006/relationships/image" Target="media/image1.png" /><Relationship Id="rId60" Type="http://schemas.openxmlformats.org/officeDocument/2006/relationships/image" Target="media/image55.png" /><Relationship Id="rId61" Type="http://schemas.openxmlformats.org/officeDocument/2006/relationships/image" Target="media/image56.png" /><Relationship Id="rId62" Type="http://schemas.openxmlformats.org/officeDocument/2006/relationships/image" Target="media/image57.png" /><Relationship Id="rId63" Type="http://schemas.openxmlformats.org/officeDocument/2006/relationships/image" Target="media/image58.jpeg" /><Relationship Id="rId64" Type="http://schemas.openxmlformats.org/officeDocument/2006/relationships/image" Target="media/image59.png" /><Relationship Id="rId65" Type="http://schemas.openxmlformats.org/officeDocument/2006/relationships/image" Target="media/image60.png" /><Relationship Id="rId66" Type="http://schemas.openxmlformats.org/officeDocument/2006/relationships/image" Target="media/image61.png" /><Relationship Id="rId67" Type="http://schemas.openxmlformats.org/officeDocument/2006/relationships/image" Target="media/image62.png" /><Relationship Id="rId68" Type="http://schemas.openxmlformats.org/officeDocument/2006/relationships/image" Target="media/image63.png" /><Relationship Id="rId69" Type="http://schemas.openxmlformats.org/officeDocument/2006/relationships/image" Target="media/image64.png" /><Relationship Id="rId7" Type="http://schemas.openxmlformats.org/officeDocument/2006/relationships/image" Target="media/image2.png" /><Relationship Id="rId70" Type="http://schemas.openxmlformats.org/officeDocument/2006/relationships/header" Target="header1.xml" /><Relationship Id="rId71" Type="http://schemas.openxmlformats.org/officeDocument/2006/relationships/footer" Target="footer1.xml" /><Relationship Id="rId72" Type="http://schemas.openxmlformats.org/officeDocument/2006/relationships/theme" Target="theme/theme1.xml" /><Relationship Id="rId73" Type="http://schemas.openxmlformats.org/officeDocument/2006/relationships/numbering" Target="numbering.xml" /><Relationship Id="rId74" Type="http://schemas.openxmlformats.org/officeDocument/2006/relationships/styles" Target="styles.xml" /><Relationship Id="rId8" Type="http://schemas.openxmlformats.org/officeDocument/2006/relationships/image" Target="media/image3.png" /><Relationship Id="rId9" Type="http://schemas.openxmlformats.org/officeDocument/2006/relationships/image" Target="media/image4.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6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5.png" /><Relationship Id="rId2" Type="http://schemas.openxmlformats.org/officeDocument/2006/relationships/image" Target="media/image6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7B0AB15-3290-4080-BEF7-E6410D3783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8150</Words>
  <Characters>9210</Characters>
  <Application>Microsoft Office Word</Application>
  <DocSecurity>0</DocSecurity>
  <Lines>460</Lines>
  <Paragraphs>542</Paragraphs>
  <ScaleCrop>false</ScaleCrop>
  <Company>学科网(Zxxk.Com)</Company>
  <LinksUpToDate>false</LinksUpToDate>
  <CharactersWithSpaces>16818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没有侥幸 人生</cp:lastModifiedBy>
  <cp:revision>18</cp:revision>
  <cp:lastPrinted>2025-05-12T02:31:00Z</cp:lastPrinted>
  <dcterms:created xsi:type="dcterms:W3CDTF">2025-06-20T07:22:00Z</dcterms:created>
  <dcterms:modified xsi:type="dcterms:W3CDTF">2025-07-01T10:57:00Z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