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812D" w14:textId="77777777" w:rsidR="007F576C" w:rsidRDefault="007F576C" w:rsidP="007F576C">
      <w:pPr>
        <w:pStyle w:val="a2"/>
        <w:spacing w:before="19" w:line="312" w:lineRule="auto"/>
        <w:ind w:firstLineChars="100" w:firstLine="319"/>
        <w:jc w:val="center"/>
        <w:outlineLvl w:val="0"/>
        <w:rPr>
          <w:rFonts w:hAnsi="宋体" w:cs="宋体" w:hint="eastAsia"/>
          <w:sz w:val="31"/>
          <w:szCs w:val="31"/>
        </w:rPr>
      </w:pPr>
      <w:r>
        <w:rPr>
          <w:rFonts w:hAnsi="宋体" w:cs="宋体"/>
          <w:b/>
          <w:bCs/>
          <w:spacing w:val="4"/>
          <w:sz w:val="31"/>
          <w:szCs w:val="31"/>
        </w:rPr>
        <w:t>熠格教育</w:t>
      </w:r>
      <w:r>
        <w:rPr>
          <w:rFonts w:hAnsi="宋体" w:cs="宋体"/>
          <w:spacing w:val="-59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 xml:space="preserve">2025 </w:t>
      </w:r>
      <w:r>
        <w:rPr>
          <w:rFonts w:hAnsi="宋体" w:cs="宋体"/>
          <w:b/>
          <w:bCs/>
          <w:spacing w:val="4"/>
          <w:sz w:val="31"/>
          <w:szCs w:val="31"/>
        </w:rPr>
        <w:t>教师内功测</w:t>
      </w:r>
    </w:p>
    <w:p w14:paraId="10B165AE" w14:textId="41AE6DA8" w:rsidR="007F576C" w:rsidRDefault="00A26F87" w:rsidP="007F576C">
      <w:pPr>
        <w:pStyle w:val="a2"/>
        <w:spacing w:before="247"/>
        <w:ind w:left="1032" w:firstLineChars="800" w:firstLine="2554"/>
        <w:jc w:val="both"/>
        <w:rPr>
          <w:b/>
          <w:bCs/>
          <w:spacing w:val="4"/>
          <w:sz w:val="28"/>
          <w:szCs w:val="28"/>
        </w:rPr>
      </w:pPr>
      <w:r>
        <w:rPr>
          <w:rFonts w:hAnsi="宋体" w:cs="宋体" w:hint="eastAsia"/>
          <w:b/>
          <w:bCs/>
          <w:spacing w:val="4"/>
          <w:sz w:val="31"/>
          <w:szCs w:val="31"/>
        </w:rPr>
        <w:t>高中</w:t>
      </w:r>
      <w:r w:rsidR="007F576C">
        <w:rPr>
          <w:rFonts w:hAnsi="宋体" w:cs="宋体" w:hint="eastAsia"/>
          <w:b/>
          <w:bCs/>
          <w:spacing w:val="4"/>
          <w:sz w:val="31"/>
          <w:szCs w:val="31"/>
        </w:rPr>
        <w:t>物理</w:t>
      </w:r>
      <w:r w:rsidR="007F576C">
        <w:rPr>
          <w:rFonts w:hAnsi="宋体" w:cs="宋体"/>
          <w:b/>
          <w:bCs/>
          <w:spacing w:val="4"/>
          <w:sz w:val="31"/>
          <w:szCs w:val="31"/>
        </w:rPr>
        <w:t>试卷</w:t>
      </w:r>
      <w:r w:rsidR="007F576C">
        <w:rPr>
          <w:rFonts w:hAnsi="宋体" w:cs="宋体"/>
          <w:spacing w:val="4"/>
          <w:sz w:val="31"/>
          <w:szCs w:val="31"/>
        </w:rPr>
        <w:t xml:space="preserve">  </w:t>
      </w:r>
      <w:r w:rsidR="007F576C">
        <w:rPr>
          <w:b/>
          <w:bCs/>
          <w:spacing w:val="4"/>
          <w:sz w:val="28"/>
          <w:szCs w:val="28"/>
        </w:rPr>
        <w:t>2025.</w:t>
      </w:r>
      <w:r w:rsidR="0035318D">
        <w:rPr>
          <w:rFonts w:hint="eastAsia"/>
          <w:b/>
          <w:bCs/>
          <w:spacing w:val="4"/>
          <w:sz w:val="28"/>
          <w:szCs w:val="28"/>
        </w:rPr>
        <w:t>1</w:t>
      </w:r>
      <w:r w:rsidR="00700813">
        <w:rPr>
          <w:rFonts w:hint="eastAsia"/>
          <w:b/>
          <w:bCs/>
          <w:spacing w:val="4"/>
          <w:sz w:val="28"/>
          <w:szCs w:val="28"/>
        </w:rPr>
        <w:t>2</w:t>
      </w:r>
    </w:p>
    <w:p w14:paraId="00967EE2" w14:textId="789455AF" w:rsidR="007F576C" w:rsidRDefault="007F576C" w:rsidP="007F576C">
      <w:pPr>
        <w:pStyle w:val="a2"/>
        <w:spacing w:before="247"/>
        <w:ind w:firstLineChars="1400" w:firstLine="3063"/>
        <w:jc w:val="both"/>
        <w:rPr>
          <w:b/>
          <w:bCs/>
          <w:spacing w:val="4"/>
          <w:sz w:val="21"/>
          <w:szCs w:val="21"/>
        </w:rPr>
      </w:pPr>
      <w:r>
        <w:rPr>
          <w:rFonts w:hint="eastAsia"/>
          <w:b/>
          <w:bCs/>
          <w:spacing w:val="4"/>
          <w:sz w:val="21"/>
          <w:szCs w:val="21"/>
        </w:rPr>
        <w:t>出卷人：</w:t>
      </w:r>
      <w:r w:rsidR="00D3556B">
        <w:rPr>
          <w:rFonts w:hint="eastAsia"/>
          <w:b/>
          <w:bCs/>
          <w:spacing w:val="4"/>
          <w:sz w:val="21"/>
          <w:szCs w:val="21"/>
        </w:rPr>
        <w:t>教研中心</w:t>
      </w:r>
      <w:r>
        <w:rPr>
          <w:rFonts w:hint="eastAsia"/>
          <w:b/>
          <w:bCs/>
          <w:spacing w:val="4"/>
          <w:sz w:val="21"/>
          <w:szCs w:val="21"/>
        </w:rPr>
        <w:t xml:space="preserve">  审核人：</w:t>
      </w:r>
      <w:r w:rsidR="00D3556B">
        <w:rPr>
          <w:rFonts w:hint="eastAsia"/>
          <w:b/>
          <w:bCs/>
          <w:spacing w:val="4"/>
          <w:sz w:val="21"/>
          <w:szCs w:val="21"/>
        </w:rPr>
        <w:t>教研中心</w:t>
      </w:r>
    </w:p>
    <w:p w14:paraId="288E6032" w14:textId="77777777" w:rsidR="007F576C" w:rsidRDefault="007F576C" w:rsidP="007F576C">
      <w:pPr>
        <w:pStyle w:val="a2"/>
        <w:spacing w:before="247"/>
        <w:ind w:left="1032"/>
        <w:jc w:val="center"/>
        <w:rPr>
          <w:b/>
          <w:bCs/>
          <w:spacing w:val="4"/>
          <w:sz w:val="21"/>
          <w:szCs w:val="21"/>
        </w:rPr>
      </w:pPr>
    </w:p>
    <w:p w14:paraId="1950459B" w14:textId="0EDD68E2" w:rsidR="00D3556B" w:rsidRPr="00016606" w:rsidRDefault="00D3556B" w:rsidP="00D3556B">
      <w:pPr>
        <w:rPr>
          <w:rFonts w:ascii="宋体" w:hAnsi="宋体" w:hint="eastAsia"/>
          <w:sz w:val="24"/>
        </w:rPr>
      </w:pPr>
      <w:r w:rsidRPr="00016606">
        <w:rPr>
          <w:rFonts w:ascii="宋体" w:hAnsi="宋体" w:hint="eastAsia"/>
          <w:sz w:val="24"/>
        </w:rPr>
        <w:t>一、选择题（本</w:t>
      </w:r>
      <w:r w:rsidRPr="00016606">
        <w:rPr>
          <w:rFonts w:ascii="宋体" w:hAnsi="宋体" w:hint="eastAsia"/>
          <w:sz w:val="24"/>
          <w:lang w:val="zh-CN"/>
        </w:rPr>
        <w:t>题共1</w:t>
      </w:r>
      <w:r>
        <w:rPr>
          <w:rFonts w:ascii="宋体" w:hAnsi="宋体" w:hint="eastAsia"/>
          <w:sz w:val="24"/>
        </w:rPr>
        <w:t>1</w:t>
      </w:r>
      <w:r w:rsidRPr="00016606">
        <w:rPr>
          <w:rFonts w:ascii="宋体" w:hAnsi="宋体" w:hint="eastAsia"/>
          <w:sz w:val="24"/>
          <w:lang w:val="zh-CN"/>
        </w:rPr>
        <w:t>小题，每题</w:t>
      </w:r>
      <w:r>
        <w:rPr>
          <w:rFonts w:ascii="宋体" w:hAnsi="宋体" w:hint="eastAsia"/>
          <w:sz w:val="24"/>
        </w:rPr>
        <w:t>4</w:t>
      </w:r>
      <w:r w:rsidRPr="00016606">
        <w:rPr>
          <w:rFonts w:ascii="宋体" w:hAnsi="宋体" w:hint="eastAsia"/>
          <w:sz w:val="24"/>
          <w:lang w:val="zh-CN"/>
        </w:rPr>
        <w:t>分，共</w:t>
      </w:r>
      <w:r>
        <w:rPr>
          <w:rFonts w:ascii="宋体" w:hAnsi="宋体" w:hint="eastAsia"/>
          <w:sz w:val="24"/>
        </w:rPr>
        <w:t>4</w:t>
      </w:r>
      <w:r w:rsidRPr="00016606">
        <w:rPr>
          <w:rFonts w:ascii="宋体" w:hAnsi="宋体" w:hint="eastAsia"/>
          <w:sz w:val="24"/>
        </w:rPr>
        <w:t>4</w:t>
      </w:r>
      <w:r w:rsidRPr="00016606">
        <w:rPr>
          <w:rFonts w:ascii="宋体" w:hAnsi="宋体" w:hint="eastAsia"/>
          <w:sz w:val="24"/>
          <w:lang w:val="zh-CN"/>
        </w:rPr>
        <w:t>分。在每小题给出的四个选项中，只有一项是符合题目要求的</w:t>
      </w:r>
      <w:r w:rsidRPr="00016606">
        <w:rPr>
          <w:rFonts w:ascii="宋体" w:hAnsi="宋体" w:hint="eastAsia"/>
          <w:sz w:val="24"/>
        </w:rPr>
        <w:t>）</w:t>
      </w:r>
    </w:p>
    <w:p w14:paraId="7E7121E9" w14:textId="77777777" w:rsidR="0035318D" w:rsidRDefault="0035318D" w:rsidP="0035318D">
      <w:pPr>
        <w:spacing w:line="360" w:lineRule="auto"/>
        <w:jc w:val="left"/>
        <w:textAlignment w:val="center"/>
      </w:pPr>
      <w:r>
        <w:t>1</w:t>
      </w:r>
      <w:r>
        <w:t>．</w:t>
      </w:r>
      <w:r>
        <w:t>2025</w:t>
      </w:r>
      <w:r>
        <w:t>年</w:t>
      </w:r>
      <w:r>
        <w:t>3</w:t>
      </w:r>
      <w:r>
        <w:t>月，我国科学家研制的碳</w:t>
      </w:r>
      <w:r>
        <w:t>14</w:t>
      </w:r>
      <w:r>
        <w:t>核电池原型机</w:t>
      </w:r>
      <w:r>
        <w:t>“</w:t>
      </w:r>
      <w:r>
        <w:t>烛龙一号</w:t>
      </w:r>
      <w:r>
        <w:t>”</w:t>
      </w:r>
      <w:r>
        <w:t>发布，标志着我国在核能技术领域与微型核电池领域取得突破。碳</w:t>
      </w:r>
      <w:r>
        <w:t>14</w:t>
      </w:r>
      <w:r>
        <w:t>的衰变方程为</w:t>
      </w:r>
      <w:r>
        <w:object w:dxaOrig="1285" w:dyaOrig="328" w14:anchorId="76C68A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c4ba787d99e7733a92475ee43f80733" style="width:63.85pt;height:16.6pt" o:ole="">
            <v:imagedata r:id="rId9" o:title="eqIdec4ba787d99e7733a92475ee43f80733"/>
          </v:shape>
          <o:OLEObject Type="Embed" ProgID="Equation.DSMT4" ShapeID="_x0000_i1025" DrawAspect="Content" ObjectID="_1826797175" r:id="rId10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52EE513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X</w:t>
      </w:r>
      <w:r>
        <w:t>为电子，是在核内中子转化为质子的过程中产生的</w:t>
      </w:r>
    </w:p>
    <w:p w14:paraId="0316E671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B</w:t>
      </w:r>
      <w:r>
        <w:t>．</w:t>
      </w:r>
      <w:r>
        <w:t>X</w:t>
      </w:r>
      <w:r>
        <w:t>为电子，是在核内质子转化为中子的过程中产生的</w:t>
      </w:r>
    </w:p>
    <w:p w14:paraId="20933D0B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t>X</w:t>
      </w:r>
      <w:r>
        <w:t>为质子，是由核内中子转化而来的</w:t>
      </w:r>
    </w:p>
    <w:p w14:paraId="4B99871F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D</w:t>
      </w:r>
      <w:r>
        <w:t>．</w:t>
      </w:r>
      <w:r>
        <w:t>X</w:t>
      </w:r>
      <w:r>
        <w:t>为中子，是由核内质子转化而来的</w:t>
      </w:r>
    </w:p>
    <w:p w14:paraId="5BE17C9D" w14:textId="77777777" w:rsidR="0035318D" w:rsidRDefault="0035318D" w:rsidP="0035318D">
      <w:pPr>
        <w:spacing w:line="360" w:lineRule="auto"/>
        <w:jc w:val="left"/>
        <w:textAlignment w:val="center"/>
      </w:pPr>
      <w:r>
        <w:t>2</w:t>
      </w:r>
      <w:r>
        <w:t>．如图所示，某同学将两颗鸟食从</w:t>
      </w:r>
      <w:r>
        <w:rPr>
          <w:rFonts w:eastAsia="Times New Roman"/>
          <w:i/>
        </w:rPr>
        <w:t>O</w:t>
      </w:r>
      <w:r>
        <w:t>点水平抛出，两只小鸟分别在空中的</w:t>
      </w:r>
      <w:r>
        <w:rPr>
          <w:rFonts w:eastAsia="Times New Roman"/>
          <w:i/>
        </w:rPr>
        <w:t>M</w:t>
      </w:r>
      <w:r>
        <w:t>点和</w:t>
      </w:r>
      <w:r>
        <w:rPr>
          <w:rFonts w:eastAsia="Times New Roman"/>
          <w:i/>
        </w:rPr>
        <w:t>N</w:t>
      </w:r>
      <w:r>
        <w:t>点同时接到鸟食。鸟食的运动视为平抛运动，两运动轨迹在同一竖直平面内，则（　　）</w:t>
      </w:r>
    </w:p>
    <w:p w14:paraId="74767065" w14:textId="77777777" w:rsidR="0035318D" w:rsidRDefault="0035318D" w:rsidP="0035318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45C84E5" wp14:editId="4C6342EC">
            <wp:extent cx="1838325" cy="1019175"/>
            <wp:effectExtent l="0" t="0" r="0" b="0"/>
            <wp:docPr id="100003" name="图片 100003" descr="@@@5c8e53d2-735c-489f-a443-b6dda12cf1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B8F7" w14:textId="77777777" w:rsidR="0035318D" w:rsidRDefault="0035318D" w:rsidP="0035318D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．两颗鸟食同时抛出</w:t>
      </w:r>
      <w:r>
        <w:tab/>
        <w:t>B</w:t>
      </w:r>
      <w:r>
        <w:t>．在</w:t>
      </w:r>
      <w:r>
        <w:rPr>
          <w:rFonts w:eastAsia="Times New Roman"/>
          <w:i/>
        </w:rPr>
        <w:t>N</w:t>
      </w:r>
      <w:r>
        <w:t>点接到的鸟食后抛出</w:t>
      </w:r>
    </w:p>
    <w:p w14:paraId="0F3ED9B0" w14:textId="77777777" w:rsidR="0035318D" w:rsidRDefault="0035318D" w:rsidP="0035318D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．两颗鸟食平抛的初速度相同</w:t>
      </w:r>
      <w:r>
        <w:tab/>
        <w:t>D</w:t>
      </w:r>
      <w:r>
        <w:t>．在</w:t>
      </w:r>
      <w:r>
        <w:rPr>
          <w:rFonts w:eastAsia="Times New Roman"/>
          <w:i/>
        </w:rPr>
        <w:t>M</w:t>
      </w:r>
      <w:r>
        <w:t>点接到的鸟食平抛的初速度较大</w:t>
      </w:r>
    </w:p>
    <w:p w14:paraId="7931F573" w14:textId="77777777" w:rsidR="0035318D" w:rsidRDefault="0035318D" w:rsidP="0035318D">
      <w:pPr>
        <w:spacing w:line="360" w:lineRule="auto"/>
        <w:jc w:val="left"/>
        <w:textAlignment w:val="center"/>
      </w:pPr>
      <w:r>
        <w:t>3</w:t>
      </w:r>
      <w:r>
        <w:t>．如图所示，平行板电容器与电动势为</w:t>
      </w:r>
      <w:r>
        <w:rPr>
          <w:i/>
        </w:rPr>
        <w:t>E</w:t>
      </w:r>
      <w:r>
        <w:t>的直流电源（内阻不计）连接，下极板接地．一带电油滴位于容器中的</w:t>
      </w:r>
      <w:r>
        <w:rPr>
          <w:i/>
        </w:rPr>
        <w:t>P</w:t>
      </w:r>
      <w:r>
        <w:t>点且恰好处于平衡状态．现将平行板电容器的上极板竖直向上移动一小段距离</w:t>
      </w:r>
    </w:p>
    <w:p w14:paraId="0CA225AE" w14:textId="77777777" w:rsidR="0035318D" w:rsidRDefault="0035318D" w:rsidP="0035318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0B29A2" wp14:editId="2248F3C9">
            <wp:extent cx="1409700" cy="762000"/>
            <wp:effectExtent l="0" t="0" r="0" b="0"/>
            <wp:docPr id="100005" name="图片 100005" descr="@@@0dd725ff-d5c2-4af3-a249-8f359332e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313" w14:textId="77777777" w:rsidR="0035318D" w:rsidRDefault="0035318D" w:rsidP="0035318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．带电油滴将沿竖直方向向上运动</w:t>
      </w:r>
      <w:r>
        <w:tab/>
        <w:t>B</w:t>
      </w:r>
      <w:r>
        <w:t>．</w:t>
      </w:r>
      <w:r>
        <w:rPr>
          <w:i/>
        </w:rPr>
        <w:t>P</w:t>
      </w:r>
      <w:r>
        <w:t>点的电势将降低</w:t>
      </w:r>
      <w:r>
        <w:tab/>
      </w:r>
    </w:p>
    <w:p w14:paraId="76F618F3" w14:textId="77777777" w:rsidR="0035318D" w:rsidRDefault="0035318D" w:rsidP="0035318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</w:t>
      </w:r>
      <w:r>
        <w:t>．带电油滴的电势能将减少</w:t>
      </w:r>
      <w:r>
        <w:tab/>
        <w:t>D</w:t>
      </w:r>
      <w:r>
        <w:t>．若电容器的电容减小，则极板带电量将增大</w:t>
      </w:r>
    </w:p>
    <w:p w14:paraId="5A281571" w14:textId="77777777" w:rsidR="0035318D" w:rsidRDefault="0035318D" w:rsidP="0035318D">
      <w:pPr>
        <w:spacing w:line="360" w:lineRule="auto"/>
        <w:jc w:val="left"/>
        <w:textAlignment w:val="center"/>
      </w:pPr>
      <w:r>
        <w:t>4</w:t>
      </w:r>
      <w:r>
        <w:t>．下图为红光或紫光通过双缝或单缝所呈现的图样，则</w:t>
      </w:r>
      <w:r>
        <w:t xml:space="preserve"> </w:t>
      </w:r>
      <w:r>
        <w:t>（</w:t>
      </w:r>
      <w:r>
        <w:t>  </w:t>
      </w:r>
      <w:r>
        <w:t>）</w:t>
      </w:r>
    </w:p>
    <w:p w14:paraId="4ECB70EF" w14:textId="77777777" w:rsidR="0035318D" w:rsidRDefault="0035318D" w:rsidP="0035318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3BD27E1" wp14:editId="10C8ED72">
            <wp:extent cx="4612944" cy="946481"/>
            <wp:effectExtent l="0" t="0" r="0" b="6350"/>
            <wp:docPr id="100007" name="图片 100007" descr="@@@93208e93-8156-4ecb-82b4-da973c41d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619" cy="9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E69C" w14:textId="01C0B5DC" w:rsidR="0035318D" w:rsidRDefault="0035318D" w:rsidP="0035318D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．甲为紫光的干涉图样</w:t>
      </w:r>
      <w:r>
        <w:rPr>
          <w:rFonts w:hint="eastAsia"/>
        </w:rPr>
        <w:t xml:space="preserve">  </w:t>
      </w:r>
      <w:r>
        <w:t>B</w:t>
      </w:r>
      <w:r>
        <w:t>．乙为紫光的干涉图样</w:t>
      </w:r>
      <w:r>
        <w:rPr>
          <w:rFonts w:hint="eastAsia"/>
        </w:rPr>
        <w:t xml:space="preserve">  </w:t>
      </w:r>
      <w:r>
        <w:t>C</w:t>
      </w:r>
      <w:r>
        <w:t>．丙为红光的干涉图样</w:t>
      </w:r>
      <w:r>
        <w:rPr>
          <w:rFonts w:hint="eastAsia"/>
        </w:rPr>
        <w:t xml:space="preserve">  </w:t>
      </w:r>
      <w:r>
        <w:t>D</w:t>
      </w:r>
      <w:r>
        <w:t>．丁为红光的干涉图样</w:t>
      </w:r>
    </w:p>
    <w:p w14:paraId="77D1E02F" w14:textId="77777777" w:rsidR="0035318D" w:rsidRDefault="0035318D" w:rsidP="0035318D">
      <w:pPr>
        <w:spacing w:line="360" w:lineRule="auto"/>
        <w:jc w:val="left"/>
        <w:textAlignment w:val="center"/>
      </w:pPr>
      <w:r>
        <w:t>5</w:t>
      </w:r>
      <w:r>
        <w:t>．玻尔氢原子电子轨道示意图如图所示，处于</w:t>
      </w:r>
      <w:r>
        <w:rPr>
          <w:rFonts w:eastAsia="Times New Roman"/>
          <w:i/>
        </w:rPr>
        <w:t>n</w:t>
      </w:r>
      <w:r>
        <w:t xml:space="preserve"> =3</w:t>
      </w:r>
      <w:r>
        <w:t>能级的原子向低能级跃迁，会产生三种频率为</w:t>
      </w:r>
      <w:r>
        <w:object w:dxaOrig="281" w:dyaOrig="322" w14:anchorId="39B98A4F">
          <v:shape id="_x0000_i1026" type="#_x0000_t75" alt="eqId43c54c35665843d14c5e02620682b4c0" style="width:14.1pt;height:15.95pt" o:ole="">
            <v:imagedata r:id="rId14" o:title="eqId43c54c35665843d14c5e02620682b4c0"/>
          </v:shape>
          <o:OLEObject Type="Embed" ProgID="Equation.DSMT4" ShapeID="_x0000_i1026" DrawAspect="Content" ObjectID="_1826797176" r:id="rId15"/>
        </w:object>
      </w:r>
      <w:r>
        <w:t>、</w:t>
      </w:r>
      <w:r>
        <w:object w:dxaOrig="281" w:dyaOrig="322" w14:anchorId="1DFBC55A">
          <v:shape id="_x0000_i1027" type="#_x0000_t75" alt="eqId5a8d7082cafe7a37702f9b7740be8b29" style="width:14.1pt;height:15.95pt" o:ole="">
            <v:imagedata r:id="rId16" o:title="eqId5a8d7082cafe7a37702f9b7740be8b29"/>
          </v:shape>
          <o:OLEObject Type="Embed" ProgID="Equation.DSMT4" ShapeID="_x0000_i1027" DrawAspect="Content" ObjectID="_1826797177" r:id="rId17"/>
        </w:object>
      </w:r>
      <w:r>
        <w:t>、</w:t>
      </w:r>
      <w:r>
        <w:t xml:space="preserve"> </w:t>
      </w:r>
      <w:r>
        <w:object w:dxaOrig="281" w:dyaOrig="315" w14:anchorId="5ECEE090">
          <v:shape id="_x0000_i1028" type="#_x0000_t75" alt="eqIdc599a519dc8b62920092df9dc4d16153" style="width:14.1pt;height:15.65pt" o:ole="">
            <v:imagedata r:id="rId18" o:title="eqIdc599a519dc8b62920092df9dc4d16153"/>
          </v:shape>
          <o:OLEObject Type="Embed" ProgID="Equation.DSMT4" ShapeID="_x0000_i1028" DrawAspect="Content" ObjectID="_1826797178" r:id="rId19"/>
        </w:object>
      </w:r>
      <w:r>
        <w:t>的光，下标数字表示相应的能级。已知普朗克常量为</w:t>
      </w:r>
      <w:r>
        <w:rPr>
          <w:rFonts w:eastAsia="Times New Roman"/>
          <w:i/>
        </w:rPr>
        <w:t>h</w:t>
      </w:r>
      <w:r>
        <w:t>，光速为</w:t>
      </w:r>
      <w:r>
        <w:t>c</w:t>
      </w:r>
      <w:r>
        <w:t>。正确的是（　　）</w:t>
      </w:r>
    </w:p>
    <w:p w14:paraId="49927265" w14:textId="77777777" w:rsidR="0035318D" w:rsidRDefault="0035318D" w:rsidP="0035318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6B0BF98" wp14:editId="278AD92E">
            <wp:extent cx="1726040" cy="1760561"/>
            <wp:effectExtent l="0" t="0" r="7620" b="0"/>
            <wp:docPr id="100009" name="图片 100009" descr="@@@27622a45-f30f-4b60-9b29-57e87c910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7184" cy="17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6855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A</w:t>
      </w:r>
      <w:r>
        <w:t>．频率为</w:t>
      </w:r>
      <w:r>
        <w:object w:dxaOrig="281" w:dyaOrig="322" w14:anchorId="4189F078">
          <v:shape id="_x0000_i1029" type="#_x0000_t75" alt="eqId43c54c35665843d14c5e02620682b4c0" style="width:14.1pt;height:15.95pt" o:ole="">
            <v:imagedata r:id="rId14" o:title="eqId43c54c35665843d14c5e02620682b4c0"/>
          </v:shape>
          <o:OLEObject Type="Embed" ProgID="Equation.DSMT4" ShapeID="_x0000_i1029" DrawAspect="Content" ObjectID="_1826797179" r:id="rId21"/>
        </w:object>
      </w:r>
      <w:r>
        <w:t>的光，其动量为</w:t>
      </w:r>
      <w:r>
        <w:object w:dxaOrig="704" w:dyaOrig="548" w14:anchorId="63DB049B">
          <v:shape id="_x0000_i1030" type="#_x0000_t75" alt="eqId18cad7d7c3d8bac7ce7f5a4d9ee1331d" style="width:35.35pt;height:27.55pt" o:ole="">
            <v:imagedata r:id="rId22" o:title="eqId18cad7d7c3d8bac7ce7f5a4d9ee1331d"/>
          </v:shape>
          <o:OLEObject Type="Embed" ProgID="Equation.DSMT4" ShapeID="_x0000_i1030" DrawAspect="Content" ObjectID="_1826797180" r:id="rId23"/>
        </w:object>
      </w:r>
    </w:p>
    <w:p w14:paraId="0C1E3DFA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B</w:t>
      </w:r>
      <w:r>
        <w:t>．频率为</w:t>
      </w:r>
      <w:r>
        <w:object w:dxaOrig="281" w:dyaOrig="322" w14:anchorId="644CA66B">
          <v:shape id="_x0000_i1031" type="#_x0000_t75" alt="eqId43c54c35665843d14c5e02620682b4c0" style="width:14.1pt;height:15.95pt" o:ole="">
            <v:imagedata r:id="rId14" o:title="eqId43c54c35665843d14c5e02620682b4c0"/>
          </v:shape>
          <o:OLEObject Type="Embed" ProgID="Equation.DSMT4" ShapeID="_x0000_i1031" DrawAspect="Content" ObjectID="_1826797181" r:id="rId24"/>
        </w:object>
      </w:r>
      <w:r>
        <w:t>和</w:t>
      </w:r>
      <w:r>
        <w:object w:dxaOrig="281" w:dyaOrig="315" w14:anchorId="6B99373A">
          <v:shape id="_x0000_i1032" type="#_x0000_t75" alt="eqIdc599a519dc8b62920092df9dc4d16153" style="width:14.1pt;height:15.65pt" o:ole="">
            <v:imagedata r:id="rId18" o:title="eqIdc599a519dc8b62920092df9dc4d16153"/>
          </v:shape>
          <o:OLEObject Type="Embed" ProgID="Equation.DSMT4" ShapeID="_x0000_i1032" DrawAspect="Content" ObjectID="_1826797182" r:id="rId25"/>
        </w:object>
      </w:r>
      <w:r>
        <w:t>的两种光分别射入同一光电效应装置，均产生光电子，其最大初动能之差为</w:t>
      </w:r>
      <w:r>
        <w:object w:dxaOrig="387" w:dyaOrig="317" w14:anchorId="6FE89C89">
          <v:shape id="_x0000_i1033" type="#_x0000_t75" alt="eqId81ea07af48710e4087f54fb02700df7b" style="width:19.4pt;height:15.65pt" o:ole="">
            <v:imagedata r:id="rId26" o:title="eqId81ea07af48710e4087f54fb02700df7b"/>
          </v:shape>
          <o:OLEObject Type="Embed" ProgID="Equation.DSMT4" ShapeID="_x0000_i1033" DrawAspect="Content" ObjectID="_1826797183" r:id="rId27"/>
        </w:object>
      </w:r>
    </w:p>
    <w:p w14:paraId="7F3C6307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C</w:t>
      </w:r>
      <w:r>
        <w:t>．频率为</w:t>
      </w:r>
      <w:r>
        <w:object w:dxaOrig="281" w:dyaOrig="322" w14:anchorId="49CA2656">
          <v:shape id="_x0000_i1034" type="#_x0000_t75" alt="eqId43c54c35665843d14c5e02620682b4c0" style="width:14.1pt;height:15.95pt" o:ole="">
            <v:imagedata r:id="rId14" o:title="eqId43c54c35665843d14c5e02620682b4c0"/>
          </v:shape>
          <o:OLEObject Type="Embed" ProgID="Equation.DSMT4" ShapeID="_x0000_i1034" DrawAspect="Content" ObjectID="_1826797184" r:id="rId28"/>
        </w:object>
      </w:r>
      <w:r>
        <w:t>和</w:t>
      </w:r>
      <w:r>
        <w:object w:dxaOrig="281" w:dyaOrig="315" w14:anchorId="6B2D80BD">
          <v:shape id="_x0000_i1035" type="#_x0000_t75" alt="eqIdc599a519dc8b62920092df9dc4d16153" style="width:14.1pt;height:15.65pt" o:ole="">
            <v:imagedata r:id="rId18" o:title="eqIdc599a519dc8b62920092df9dc4d16153"/>
          </v:shape>
          <o:OLEObject Type="Embed" ProgID="Equation.DSMT4" ShapeID="_x0000_i1035" DrawAspect="Content" ObjectID="_1826797185" r:id="rId29"/>
        </w:object>
      </w:r>
      <w:r>
        <w:t>的两种光分别射入双缝间距为</w:t>
      </w:r>
      <w:r>
        <w:rPr>
          <w:rFonts w:eastAsia="Times New Roman"/>
          <w:i/>
        </w:rPr>
        <w:t>d</w:t>
      </w:r>
      <w:r>
        <w:t>，双缝到屏的距离为</w:t>
      </w:r>
      <w:r>
        <w:rPr>
          <w:rFonts w:eastAsia="Times New Roman"/>
          <w:i/>
        </w:rPr>
        <w:t>L</w:t>
      </w:r>
      <w:r>
        <w:t>的干涉装置，产生的干涉条纹间距之差为</w:t>
      </w:r>
      <w:r>
        <w:object w:dxaOrig="475" w:dyaOrig="597" w14:anchorId="4BB0C826">
          <v:shape id="_x0000_i1036" type="#_x0000_t75" alt="eqId4644e0ae1de374e29b9cf99a4bb98356" style="width:23.8pt;height:30.05pt" o:ole="">
            <v:imagedata r:id="rId30" o:title="eqId4644e0ae1de374e29b9cf99a4bb98356"/>
          </v:shape>
          <o:OLEObject Type="Embed" ProgID="Equation.DSMT4" ShapeID="_x0000_i1036" DrawAspect="Content" ObjectID="_1826797186" r:id="rId31"/>
        </w:object>
      </w:r>
      <w:r>
        <w:t>。</w:t>
      </w:r>
    </w:p>
    <w:p w14:paraId="4AB0011F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D</w:t>
      </w:r>
      <w:r>
        <w:t>．若原子</w:t>
      </w:r>
      <w:r>
        <w:rPr>
          <w:rFonts w:eastAsia="Times New Roman"/>
          <w:i/>
        </w:rPr>
        <w:t>n</w:t>
      </w:r>
      <w:r>
        <w:t xml:space="preserve">=3 </w:t>
      </w:r>
      <w:r>
        <w:t>跃迁至</w:t>
      </w:r>
      <w:r>
        <w:t xml:space="preserve"> </w:t>
      </w:r>
      <w:r>
        <w:rPr>
          <w:rFonts w:eastAsia="Times New Roman"/>
          <w:i/>
        </w:rPr>
        <w:t>n</w:t>
      </w:r>
      <w:r>
        <w:t xml:space="preserve">=4 </w:t>
      </w:r>
      <w:r>
        <w:t>能级，入射光的频率</w:t>
      </w:r>
      <w:r>
        <w:object w:dxaOrig="1179" w:dyaOrig="547" w14:anchorId="57FB2C73">
          <v:shape id="_x0000_i1037" type="#_x0000_t75" alt="eqIdc58a24cbab9ab6417705e9cf117ea814" style="width:59.15pt;height:27.55pt" o:ole="">
            <v:imagedata r:id="rId32" o:title="eqIdc58a24cbab9ab6417705e9cf117ea814"/>
          </v:shape>
          <o:OLEObject Type="Embed" ProgID="Equation.DSMT4" ShapeID="_x0000_i1037" DrawAspect="Content" ObjectID="_1826797187" r:id="rId33"/>
        </w:object>
      </w:r>
    </w:p>
    <w:p w14:paraId="5D27EC95" w14:textId="77777777" w:rsidR="0035318D" w:rsidRDefault="0035318D" w:rsidP="0035318D">
      <w:pPr>
        <w:spacing w:line="360" w:lineRule="auto"/>
        <w:jc w:val="left"/>
        <w:textAlignment w:val="center"/>
      </w:pPr>
      <w:r>
        <w:lastRenderedPageBreak/>
        <w:t>6</w:t>
      </w:r>
      <w:r>
        <w:t>．如图（</w:t>
      </w:r>
      <w:r>
        <w:t>a</w:t>
      </w:r>
      <w:r>
        <w:t>），将一弹簧振子竖直悬挂，以小球的平衡位置为坐标原点</w:t>
      </w:r>
      <w:r>
        <w:rPr>
          <w:rFonts w:eastAsia="Times New Roman"/>
          <w:i/>
        </w:rPr>
        <w:t>O</w:t>
      </w:r>
      <w:r>
        <w:t>，竖直向上为正方向建立</w:t>
      </w:r>
      <w:r>
        <w:rPr>
          <w:rFonts w:eastAsia="Times New Roman"/>
          <w:i/>
        </w:rPr>
        <w:t>x</w:t>
      </w:r>
      <w:r>
        <w:t>轴。若将小球从弹簧原长处由静止释放，其在地球与某球状天体表面做简谐运动的图像如（</w:t>
      </w:r>
      <w:r>
        <w:t>b</w:t>
      </w:r>
      <w:r>
        <w:t>）所示（不考虑自转影响），设地球、该天体的平均密度分别为</w:t>
      </w:r>
      <w:r>
        <w:object w:dxaOrig="246" w:dyaOrig="311" w14:anchorId="59E51F07">
          <v:shape id="_x0000_i1038" type="#_x0000_t75" alt="eqIde41e0965108418376dd4726f46b5051a" style="width:12.2pt;height:15.65pt" o:ole="">
            <v:imagedata r:id="rId34" o:title="eqIde41e0965108418376dd4726f46b5051a"/>
          </v:shape>
          <o:OLEObject Type="Embed" ProgID="Equation.DSMT4" ShapeID="_x0000_i1038" DrawAspect="Content" ObjectID="_1826797188" r:id="rId35"/>
        </w:object>
      </w:r>
      <w:r>
        <w:t>和</w:t>
      </w:r>
      <w:r>
        <w:object w:dxaOrig="264" w:dyaOrig="315" w14:anchorId="45E434EC">
          <v:shape id="_x0000_i1039" type="#_x0000_t75" alt="eqIdf7a8c66ab4b38d56c934cc71b0b1d84e" style="width:12.85pt;height:15.65pt" o:ole="">
            <v:imagedata r:id="rId36" o:title="eqIdf7a8c66ab4b38d56c934cc71b0b1d84e"/>
          </v:shape>
          <o:OLEObject Type="Embed" ProgID="Equation.DSMT4" ShapeID="_x0000_i1039" DrawAspect="Content" ObjectID="_1826797189" r:id="rId37"/>
        </w:object>
      </w:r>
      <w:r>
        <w:t>，地球半径是该天体半径的</w:t>
      </w:r>
      <w:r>
        <w:rPr>
          <w:rFonts w:eastAsia="Times New Roman"/>
          <w:i/>
        </w:rPr>
        <w:t>n</w:t>
      </w:r>
      <w:r>
        <w:t>倍。</w:t>
      </w:r>
      <w:r>
        <w:object w:dxaOrig="317" w:dyaOrig="606" w14:anchorId="5ECF125B">
          <v:shape id="_x0000_i1040" type="#_x0000_t75" alt="eqId8d14d8d59627b2bc9605f54e1eaa2be8" style="width:15.65pt;height:30.7pt" o:ole="">
            <v:imagedata r:id="rId38" o:title="eqId8d14d8d59627b2bc9605f54e1eaa2be8"/>
          </v:shape>
          <o:OLEObject Type="Embed" ProgID="Equation.DSMT4" ShapeID="_x0000_i1040" DrawAspect="Content" ObjectID="_1826797190" r:id="rId39"/>
        </w:object>
      </w:r>
      <w:r>
        <w:t>的值为（　　）</w:t>
      </w:r>
    </w:p>
    <w:p w14:paraId="5FAC06AA" w14:textId="77777777" w:rsidR="0035318D" w:rsidRDefault="0035318D" w:rsidP="0035318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F9BF3A" wp14:editId="722A01B0">
            <wp:extent cx="2124075" cy="1571625"/>
            <wp:effectExtent l="0" t="0" r="0" b="0"/>
            <wp:docPr id="100011" name="图片 100011" descr="@@@2465952b-20c0-4ea6-9341-d7a8ab25c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8F3B" w14:textId="77777777" w:rsidR="0035318D" w:rsidRDefault="0035318D" w:rsidP="0035318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 w:dxaOrig="281" w:dyaOrig="254" w14:anchorId="490017FB">
          <v:shape id="_x0000_i1041" type="#_x0000_t75" alt="eqIde2d51f9147b8265c0276c1f2c2659197" style="width:14.1pt;height:12.85pt" o:ole="">
            <v:imagedata r:id="rId41" o:title="eqIde2d51f9147b8265c0276c1f2c2659197"/>
          </v:shape>
          <o:OLEObject Type="Embed" ProgID="Equation.DSMT4" ShapeID="_x0000_i1041" DrawAspect="Content" ObjectID="_1826797191" r:id="rId42"/>
        </w:object>
      </w:r>
      <w:r>
        <w:tab/>
        <w:t>B</w:t>
      </w:r>
      <w:r>
        <w:t>．</w:t>
      </w:r>
      <w:r>
        <w:object w:dxaOrig="194" w:dyaOrig="477" w14:anchorId="23A4D9BE">
          <v:shape id="_x0000_i1042" type="#_x0000_t75" alt="eqIdbab29cb6e1d21628f312a23f76f44d5e" style="width:9.7pt;height:24.1pt" o:ole="">
            <v:imagedata r:id="rId43" o:title="eqIdbab29cb6e1d21628f312a23f76f44d5e"/>
          </v:shape>
          <o:OLEObject Type="Embed" ProgID="Equation.DSMT4" ShapeID="_x0000_i1042" DrawAspect="Content" ObjectID="_1826797192" r:id="rId44"/>
        </w:object>
      </w:r>
      <w:r>
        <w:tab/>
        <w:t>C</w:t>
      </w:r>
      <w:r>
        <w:t>．</w:t>
      </w:r>
      <w:r>
        <w:object w:dxaOrig="211" w:dyaOrig="541" w14:anchorId="06421489">
          <v:shape id="_x0000_i1043" type="#_x0000_t75" alt="eqId5c350e626893ba12c028b6c8bc4ea8d3" style="width:10.65pt;height:26.9pt" o:ole="">
            <v:imagedata r:id="rId45" o:title="eqId5c350e626893ba12c028b6c8bc4ea8d3"/>
          </v:shape>
          <o:OLEObject Type="Embed" ProgID="Equation.DSMT4" ShapeID="_x0000_i1043" DrawAspect="Content" ObjectID="_1826797193" r:id="rId46"/>
        </w:object>
      </w:r>
      <w:r>
        <w:tab/>
        <w:t>D</w:t>
      </w:r>
      <w:r>
        <w:t>．</w:t>
      </w:r>
      <w:r>
        <w:object w:dxaOrig="317" w:dyaOrig="567" w14:anchorId="301A7C53">
          <v:shape id="_x0000_i1044" type="#_x0000_t75" alt="eqId80197032eba01d672496fad576a49b08" style="width:15.65pt;height:28.5pt" o:ole="">
            <v:imagedata r:id="rId47" o:title="eqId80197032eba01d672496fad576a49b08"/>
          </v:shape>
          <o:OLEObject Type="Embed" ProgID="Equation.DSMT4" ShapeID="_x0000_i1044" DrawAspect="Content" ObjectID="_1826797194" r:id="rId48"/>
        </w:object>
      </w:r>
    </w:p>
    <w:p w14:paraId="42EBC4B7" w14:textId="77777777" w:rsidR="0035318D" w:rsidRDefault="0035318D" w:rsidP="0035318D">
      <w:pPr>
        <w:spacing w:line="360" w:lineRule="auto"/>
        <w:jc w:val="left"/>
        <w:textAlignment w:val="center"/>
      </w:pPr>
      <w:r>
        <w:t>7</w:t>
      </w:r>
      <w:r>
        <w:t>．如图所示，两根相同的橡皮绳，一端连接质量为</w:t>
      </w:r>
      <w:r>
        <w:rPr>
          <w:rFonts w:eastAsia="Times New Roman"/>
          <w:i/>
        </w:rPr>
        <w:t>m</w:t>
      </w:r>
      <w:r>
        <w:t>的物块，另一端固定在水平桌面上的</w:t>
      </w:r>
      <w:r>
        <w:object w:dxaOrig="211" w:dyaOrig="224" w14:anchorId="03204A9B">
          <v:shape id="_x0000_i1045" type="#_x0000_t75" alt="eqId5963abe8f421bd99a2aaa94831a951e9" style="width:10.65pt;height:11.25pt" o:ole="">
            <v:imagedata r:id="rId49" o:title="eqId5963abe8f421bd99a2aaa94831a951e9"/>
          </v:shape>
          <o:OLEObject Type="Embed" ProgID="Equation.DSMT4" ShapeID="_x0000_i1045" DrawAspect="Content" ObjectID="_1826797195" r:id="rId50"/>
        </w:object>
      </w:r>
      <w:r>
        <w:t>、</w:t>
      </w:r>
      <w:r>
        <w:rPr>
          <w:rFonts w:eastAsia="Times New Roman"/>
          <w:i/>
        </w:rPr>
        <w:t>B</w:t>
      </w:r>
      <w:r>
        <w:t>两点。物块处于</w:t>
      </w:r>
      <w:r>
        <w:rPr>
          <w:rFonts w:eastAsia="Times New Roman"/>
          <w:i/>
        </w:rPr>
        <w:t>AB</w:t>
      </w:r>
      <w:r>
        <w:t>连线的中点</w:t>
      </w:r>
      <w:r>
        <w:rPr>
          <w:rFonts w:eastAsia="Times New Roman"/>
          <w:i/>
        </w:rPr>
        <w:t>C</w:t>
      </w:r>
      <w:r>
        <w:t>时，橡皮绳为原长。现将物块沿</w:t>
      </w:r>
      <w:r>
        <w:rPr>
          <w:rFonts w:eastAsia="Times New Roman"/>
          <w:i/>
        </w:rPr>
        <w:t>AB</w:t>
      </w:r>
      <w:r>
        <w:t>中垂线水平拉至桌面上的</w:t>
      </w:r>
      <w:r>
        <w:rPr>
          <w:rFonts w:eastAsia="Times New Roman"/>
          <w:i/>
        </w:rPr>
        <w:t>O</w:t>
      </w:r>
      <w:r>
        <w:t>点静止释放。已知</w:t>
      </w:r>
      <w:r>
        <w:rPr>
          <w:rFonts w:eastAsia="Times New Roman"/>
          <w:i/>
        </w:rPr>
        <w:t>CO</w:t>
      </w:r>
      <w:r>
        <w:t>距离为</w:t>
      </w:r>
      <w:r>
        <w:rPr>
          <w:rFonts w:eastAsia="Times New Roman"/>
          <w:i/>
        </w:rPr>
        <w:t>L</w:t>
      </w:r>
      <w:r>
        <w:t>，物块与桌面间的动摩擦因数为</w:t>
      </w:r>
      <w:r>
        <w:object w:dxaOrig="211" w:dyaOrig="226" w14:anchorId="08DAD69B">
          <v:shape id="_x0000_i1046" type="#_x0000_t75" alt="eqId1100379a4385b9ce064847bc21760adc" style="width:10.65pt;height:11.25pt" o:ole="">
            <v:imagedata r:id="rId51" o:title="eqId1100379a4385b9ce064847bc21760adc"/>
          </v:shape>
          <o:OLEObject Type="Embed" ProgID="Equation.DSMT4" ShapeID="_x0000_i1046" DrawAspect="Content" ObjectID="_1826797196" r:id="rId52"/>
        </w:object>
      </w:r>
      <w:r>
        <w:t>，橡皮绳始终处于弹性限度内，不计空气阻力，则释放后（　　）</w:t>
      </w:r>
    </w:p>
    <w:p w14:paraId="69E68B1A" w14:textId="77777777" w:rsidR="0035318D" w:rsidRDefault="0035318D" w:rsidP="0035318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08FB340" wp14:editId="33DC70E6">
            <wp:extent cx="1600200" cy="1438275"/>
            <wp:effectExtent l="0" t="0" r="0" b="0"/>
            <wp:docPr id="100013" name="图片 100013" descr="@@@327ed333-dcf7-48b8-8005-9cf6874171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507E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A</w:t>
      </w:r>
      <w:r>
        <w:t>．物块做简谐运动</w:t>
      </w:r>
    </w:p>
    <w:p w14:paraId="7EE3C8C3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B</w:t>
      </w:r>
      <w:r>
        <w:t>．物块只受到重力、橡皮绳弹力和摩擦力的作用</w:t>
      </w:r>
    </w:p>
    <w:p w14:paraId="0399DCA0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C</w:t>
      </w:r>
      <w:r>
        <w:t>．若</w:t>
      </w:r>
      <w:r>
        <w:object w:dxaOrig="1144" w:dyaOrig="250" w14:anchorId="4E67B7ED">
          <v:shape id="_x0000_i1047" type="#_x0000_t75" alt="eqId20ccc37b189fa2cbc269ca0b233dac37" style="width:57.6pt;height:12.2pt" o:ole="">
            <v:imagedata r:id="rId54" o:title="eqId20ccc37b189fa2cbc269ca0b233dac37"/>
          </v:shape>
          <o:OLEObject Type="Embed" ProgID="Equation.DSMT4" ShapeID="_x0000_i1047" DrawAspect="Content" ObjectID="_1826797197" r:id="rId55"/>
        </w:object>
      </w:r>
      <w:r>
        <w:t>时每根橡皮绳的弹力为</w:t>
      </w:r>
      <w:r>
        <w:rPr>
          <w:rFonts w:eastAsia="Times New Roman"/>
          <w:i/>
        </w:rPr>
        <w:t>F</w:t>
      </w:r>
      <w:r>
        <w:t>，则物块所受合力大小为</w:t>
      </w:r>
      <w:r>
        <w:object w:dxaOrig="475" w:dyaOrig="303" w14:anchorId="7C07D1BB">
          <v:shape id="_x0000_i1048" type="#_x0000_t75" alt="eqId8fc1bd2aa4339a95f00fc7c89ace0660" style="width:23.8pt;height:15.05pt" o:ole="">
            <v:imagedata r:id="rId56" o:title="eqId8fc1bd2aa4339a95f00fc7c89ace0660"/>
          </v:shape>
          <o:OLEObject Type="Embed" ProgID="Equation.DSMT4" ShapeID="_x0000_i1048" DrawAspect="Content" ObjectID="_1826797198" r:id="rId57"/>
        </w:object>
      </w:r>
    </w:p>
    <w:p w14:paraId="40B19C4C" w14:textId="77777777" w:rsidR="0035318D" w:rsidRDefault="0035318D" w:rsidP="0035318D">
      <w:pPr>
        <w:spacing w:line="360" w:lineRule="auto"/>
        <w:ind w:left="300"/>
        <w:jc w:val="left"/>
        <w:textAlignment w:val="center"/>
      </w:pPr>
      <w:r>
        <w:t>D</w:t>
      </w:r>
      <w:r>
        <w:t>．若物块第一次到达</w:t>
      </w:r>
      <w:r>
        <w:rPr>
          <w:rFonts w:eastAsia="Times New Roman"/>
          <w:i/>
        </w:rPr>
        <w:t>C</w:t>
      </w:r>
      <w:r>
        <w:t>点的速度为</w:t>
      </w:r>
      <w:r>
        <w:object w:dxaOrig="213" w:dyaOrig="335" w14:anchorId="5305F143">
          <v:shape id="_x0000_i1049" type="#_x0000_t75" alt="eqId6f58888df91890a19a1aa7511d19703f" style="width:10.65pt;height:16.6pt" o:ole="">
            <v:imagedata r:id="rId58" o:title="eqId6f58888df91890a19a1aa7511d19703f"/>
          </v:shape>
          <o:OLEObject Type="Embed" ProgID="Equation.DSMT4" ShapeID="_x0000_i1049" DrawAspect="Content" ObjectID="_1826797199" r:id="rId59"/>
        </w:object>
      </w:r>
      <w:r>
        <w:t>，此过程中橡皮绳对物块做的功</w:t>
      </w:r>
      <w:r>
        <w:object w:dxaOrig="1671" w:dyaOrig="547" w14:anchorId="26057AC6">
          <v:shape id="_x0000_i1050" type="#_x0000_t75" alt="eqIdf01526d510617e04ae7535d5fe4cd798" style="width:83.9pt;height:27.55pt" o:ole="">
            <v:imagedata r:id="rId60" o:title="eqIdf01526d510617e04ae7535d5fe4cd798"/>
          </v:shape>
          <o:OLEObject Type="Embed" ProgID="Equation.DSMT4" ShapeID="_x0000_i1050" DrawAspect="Content" ObjectID="_1826797200" r:id="rId61"/>
        </w:object>
      </w:r>
    </w:p>
    <w:p w14:paraId="78C5F5F5" w14:textId="77777777" w:rsidR="0035318D" w:rsidRDefault="0035318D" w:rsidP="0035318D">
      <w:pPr>
        <w:spacing w:line="360" w:lineRule="auto"/>
        <w:jc w:val="left"/>
        <w:textAlignment w:val="center"/>
      </w:pPr>
      <w:r>
        <w:t>8</w:t>
      </w:r>
      <w:r>
        <w:t>．频率相同的简谐波源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，和接收点</w:t>
      </w:r>
      <w:r>
        <w:rPr>
          <w:rFonts w:eastAsia="Times New Roman"/>
          <w:i/>
        </w:rPr>
        <w:t>M</w:t>
      </w:r>
      <w:r>
        <w:t>位于同一平面内，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到</w:t>
      </w:r>
      <w:r>
        <w:rPr>
          <w:rFonts w:eastAsia="Times New Roman"/>
          <w:i/>
        </w:rPr>
        <w:t>M</w:t>
      </w:r>
      <w:r>
        <w:t>的距离之差为</w:t>
      </w:r>
      <w:r>
        <w:t>6m</w:t>
      </w:r>
      <w:r>
        <w:t>。</w:t>
      </w:r>
      <w:r>
        <w:rPr>
          <w:rFonts w:eastAsia="Times New Roman"/>
          <w:i/>
        </w:rPr>
        <w:t>t</w:t>
      </w:r>
      <w:r>
        <w:t>=0</w:t>
      </w:r>
      <w:r>
        <w:t>时</w:t>
      </w:r>
      <w:r>
        <w:t>S</w:t>
      </w:r>
      <w:r>
        <w:rPr>
          <w:vertAlign w:val="subscript"/>
        </w:rPr>
        <w:t>1</w:t>
      </w:r>
      <w:r>
        <w:t>，</w:t>
      </w:r>
      <w:r>
        <w:t>S</w:t>
      </w:r>
      <w:r>
        <w:rPr>
          <w:vertAlign w:val="subscript"/>
        </w:rPr>
        <w:t>2</w:t>
      </w:r>
      <w:r>
        <w:t>，同时垂直平面开始振动，</w:t>
      </w:r>
      <w:r>
        <w:rPr>
          <w:rFonts w:eastAsia="Times New Roman"/>
          <w:i/>
        </w:rPr>
        <w:t>M</w:t>
      </w:r>
      <w:r>
        <w:t>点的振动图像如图所示，则（　　）</w:t>
      </w:r>
      <w:r>
        <w:t xml:space="preserve"> </w:t>
      </w:r>
    </w:p>
    <w:p w14:paraId="5D79BCDA" w14:textId="77777777" w:rsidR="0035318D" w:rsidRDefault="0035318D" w:rsidP="0035318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AE3E872" wp14:editId="04591C6F">
            <wp:extent cx="2562225" cy="1095375"/>
            <wp:effectExtent l="0" t="0" r="0" b="0"/>
            <wp:docPr id="100015" name="图片 100015" descr="@@@319fa24f-013f-41f6-ad7a-342b2c524f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D2FC" w14:textId="77777777" w:rsidR="0035318D" w:rsidRDefault="0035318D" w:rsidP="0035318D">
      <w:pPr>
        <w:tabs>
          <w:tab w:val="left" w:pos="4576"/>
        </w:tabs>
        <w:spacing w:line="360" w:lineRule="auto"/>
        <w:ind w:left="300"/>
        <w:jc w:val="left"/>
        <w:textAlignment w:val="center"/>
      </w:pPr>
      <w:r>
        <w:t>A</w:t>
      </w:r>
      <w:r>
        <w:t>．两列波的波长为</w:t>
      </w:r>
      <w:r>
        <w:t>2m</w:t>
      </w:r>
      <w:r>
        <w:tab/>
        <w:t>B</w:t>
      </w:r>
      <w:r>
        <w:t>．两列波的起振方向均沿</w:t>
      </w:r>
      <w:r>
        <w:rPr>
          <w:rFonts w:eastAsia="Times New Roman"/>
          <w:i/>
        </w:rPr>
        <w:t>x</w:t>
      </w:r>
      <w:r>
        <w:t>正方向</w:t>
      </w:r>
    </w:p>
    <w:p w14:paraId="4500D494" w14:textId="6D2D7748" w:rsidR="0035318D" w:rsidRDefault="0035318D" w:rsidP="0035318D">
      <w:pPr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t>S</w:t>
      </w:r>
      <w:r>
        <w:rPr>
          <w:vertAlign w:val="subscript"/>
        </w:rPr>
        <w:t>1</w:t>
      </w:r>
      <w:r>
        <w:t>和</w:t>
      </w:r>
      <w:r>
        <w:t>S</w:t>
      </w:r>
      <w:r>
        <w:rPr>
          <w:vertAlign w:val="subscript"/>
        </w:rPr>
        <w:t>2</w:t>
      </w:r>
      <w:r>
        <w:t>，在平面内不能产生干涉现象</w:t>
      </w:r>
      <w:r>
        <w:tab/>
      </w:r>
      <w:r>
        <w:rPr>
          <w:rFonts w:hint="eastAsia"/>
        </w:rPr>
        <w:t xml:space="preserve">    </w:t>
      </w:r>
      <w:r>
        <w:t>D</w:t>
      </w:r>
      <w:r>
        <w:t>．两列波的振幅分别为</w:t>
      </w:r>
      <w:r>
        <w:t>3cm</w:t>
      </w:r>
      <w:r>
        <w:t>和</w:t>
      </w:r>
      <w:r>
        <w:t>1cm</w:t>
      </w:r>
    </w:p>
    <w:p w14:paraId="4BE81319" w14:textId="77777777" w:rsidR="0035318D" w:rsidRDefault="0035318D" w:rsidP="0035318D">
      <w:pPr>
        <w:spacing w:line="360" w:lineRule="auto"/>
        <w:jc w:val="left"/>
        <w:textAlignment w:val="center"/>
      </w:pPr>
      <w:r>
        <w:t>9</w:t>
      </w:r>
      <w:r>
        <w:t>．如图所示，线圈自感系数为</w:t>
      </w:r>
      <w:r>
        <w:rPr>
          <w:rFonts w:eastAsia="Times New Roman"/>
          <w:i/>
        </w:rPr>
        <w:t>L</w:t>
      </w:r>
      <w:r>
        <w:t>，电容器电容为</w:t>
      </w:r>
      <w:r>
        <w:rPr>
          <w:rFonts w:eastAsia="Times New Roman"/>
          <w:i/>
        </w:rPr>
        <w:t>C</w:t>
      </w:r>
      <w:r>
        <w:t>，电源电动势为</w:t>
      </w:r>
      <w:r>
        <w:object w:dxaOrig="915" w:dyaOrig="317" w14:anchorId="3B43B2D4">
          <v:shape id="_x0000_i1051" type="#_x0000_t75" alt="eqId1e3a2128239dfc55c7efa1424f4a18d9" style="width:45.7pt;height:15.65pt" o:ole="">
            <v:imagedata r:id="rId63" o:title="eqId1e3a2128239dfc55c7efa1424f4a18d9"/>
          </v:shape>
          <o:OLEObject Type="Embed" ProgID="Equation.DSMT4" ShapeID="_x0000_i1051" DrawAspect="Content" ObjectID="_1826797201" r:id="rId64"/>
        </w:object>
      </w:r>
      <w:r>
        <w:t>和</w:t>
      </w:r>
      <w:r>
        <w:object w:dxaOrig="281" w:dyaOrig="317" w14:anchorId="2F3051FF">
          <v:shape id="_x0000_i1052" type="#_x0000_t75" alt="eqId76f1eb87ce12491e171c43b238a6ecf7" style="width:14.1pt;height:15.65pt" o:ole="">
            <v:imagedata r:id="rId65" o:title="eqId76f1eb87ce12491e171c43b238a6ecf7"/>
          </v:shape>
          <o:OLEObject Type="Embed" ProgID="Equation.DSMT4" ShapeID="_x0000_i1052" DrawAspect="Content" ObjectID="_1826797202" r:id="rId66"/>
        </w:object>
      </w:r>
      <w:r>
        <w:t>是三个相同的小灯泡。开始时，开关</w:t>
      </w:r>
      <w:r>
        <w:t>S</w:t>
      </w:r>
      <w:r>
        <w:t>处于断开状态。忽略线圈电阻和电源内阻，将开关</w:t>
      </w:r>
      <w:r>
        <w:t>S</w:t>
      </w:r>
      <w:r>
        <w:t>闭合，下列说法正确的是（　　）</w:t>
      </w:r>
    </w:p>
    <w:p w14:paraId="21317E0D" w14:textId="77777777" w:rsidR="0035318D" w:rsidRDefault="0035318D" w:rsidP="0035318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9A47895" wp14:editId="65B2D70D">
            <wp:extent cx="1524000" cy="1085850"/>
            <wp:effectExtent l="0" t="0" r="0" b="0"/>
            <wp:docPr id="100017" name="图片 100017" descr="@@@7d863f2d-1db4-453f-856f-0627e8b9a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5A5" w14:textId="77777777" w:rsidR="0035318D" w:rsidRDefault="0035318D" w:rsidP="0035318D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．闭合瞬间，</w:t>
      </w:r>
      <w:r>
        <w:object w:dxaOrig="281" w:dyaOrig="305" w14:anchorId="6BC67B73">
          <v:shape id="_x0000_i1053" type="#_x0000_t75" alt="eqId024e2379c58191758f8bd7602a6bcb9f" style="width:14.1pt;height:15.65pt" o:ole="">
            <v:imagedata r:id="rId68" o:title="eqId024e2379c58191758f8bd7602a6bcb9f"/>
          </v:shape>
          <o:OLEObject Type="Embed" ProgID="Equation.DSMT4" ShapeID="_x0000_i1053" DrawAspect="Content" ObjectID="_1826797203" r:id="rId69"/>
        </w:object>
      </w:r>
      <w:r>
        <w:t>与</w:t>
      </w:r>
      <w:r>
        <w:object w:dxaOrig="281" w:dyaOrig="317" w14:anchorId="387AE67C">
          <v:shape id="_x0000_i1054" type="#_x0000_t75" alt="eqId76f1eb87ce12491e171c43b238a6ecf7" style="width:14.1pt;height:15.65pt" o:ole="">
            <v:imagedata r:id="rId65" o:title="eqId76f1eb87ce12491e171c43b238a6ecf7"/>
          </v:shape>
          <o:OLEObject Type="Embed" ProgID="Equation.DSMT4" ShapeID="_x0000_i1054" DrawAspect="Content" ObjectID="_1826797204" r:id="rId70"/>
        </w:object>
      </w:r>
      <w:r>
        <w:t>同时亮起</w:t>
      </w:r>
      <w:r>
        <w:tab/>
        <w:t>B</w:t>
      </w:r>
      <w:r>
        <w:t>．闭合后，</w:t>
      </w:r>
      <w:r>
        <w:object w:dxaOrig="299" w:dyaOrig="324" w14:anchorId="5DE8F8B0">
          <v:shape id="_x0000_i1055" type="#_x0000_t75" alt="eqIdb34a75c2a392f235c5f07b91d9fb58d5" style="width:15.05pt;height:15.95pt" o:ole="">
            <v:imagedata r:id="rId71" o:title="eqIdb34a75c2a392f235c5f07b91d9fb58d5"/>
          </v:shape>
          <o:OLEObject Type="Embed" ProgID="Equation.DSMT4" ShapeID="_x0000_i1055" DrawAspect="Content" ObjectID="_1826797205" r:id="rId72"/>
        </w:object>
      </w:r>
      <w:r>
        <w:t>亮起后亮度不变</w:t>
      </w:r>
    </w:p>
    <w:p w14:paraId="3956E1E8" w14:textId="77777777" w:rsidR="0035318D" w:rsidRDefault="0035318D" w:rsidP="0035318D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．稳定后，</w:t>
      </w:r>
      <w:r>
        <w:object w:dxaOrig="281" w:dyaOrig="305" w14:anchorId="4D996961">
          <v:shape id="_x0000_i1056" type="#_x0000_t75" alt="eqId024e2379c58191758f8bd7602a6bcb9f" style="width:14.1pt;height:15.65pt" o:ole="">
            <v:imagedata r:id="rId68" o:title="eqId024e2379c58191758f8bd7602a6bcb9f"/>
          </v:shape>
          <o:OLEObject Type="Embed" ProgID="Equation.DSMT4" ShapeID="_x0000_i1056" DrawAspect="Content" ObjectID="_1826797206" r:id="rId73"/>
        </w:object>
      </w:r>
      <w:r>
        <w:t>与</w:t>
      </w:r>
      <w:r>
        <w:object w:dxaOrig="281" w:dyaOrig="317" w14:anchorId="116C883B">
          <v:shape id="_x0000_i1057" type="#_x0000_t75" alt="eqId76f1eb87ce12491e171c43b238a6ecf7" style="width:14.1pt;height:15.65pt" o:ole="">
            <v:imagedata r:id="rId65" o:title="eqId76f1eb87ce12491e171c43b238a6ecf7"/>
          </v:shape>
          <o:OLEObject Type="Embed" ProgID="Equation.DSMT4" ShapeID="_x0000_i1057" DrawAspect="Content" ObjectID="_1826797207" r:id="rId74"/>
        </w:object>
      </w:r>
      <w:r>
        <w:t>亮度一样</w:t>
      </w:r>
      <w:r>
        <w:tab/>
        <w:t>D</w:t>
      </w:r>
      <w:r>
        <w:t>．稳定后，电容器的电荷量是</w:t>
      </w:r>
      <w:r>
        <w:object w:dxaOrig="334" w:dyaOrig="245" w14:anchorId="0BB2F8AF">
          <v:shape id="_x0000_i1058" type="#_x0000_t75" alt="eqId4eedae8d316c76e3d0b451256de03fb9" style="width:16.6pt;height:12.2pt" o:ole="">
            <v:imagedata r:id="rId75" o:title="eqId4eedae8d316c76e3d0b451256de03fb9"/>
          </v:shape>
          <o:OLEObject Type="Embed" ProgID="Equation.DSMT4" ShapeID="_x0000_i1058" DrawAspect="Content" ObjectID="_1826797208" r:id="rId76"/>
        </w:object>
      </w:r>
    </w:p>
    <w:p w14:paraId="55254624" w14:textId="77777777" w:rsidR="0035318D" w:rsidRDefault="0035318D" w:rsidP="0035318D">
      <w:pPr>
        <w:spacing w:line="360" w:lineRule="auto"/>
        <w:jc w:val="left"/>
        <w:textAlignment w:val="center"/>
      </w:pPr>
      <w:r>
        <w:t>10</w:t>
      </w:r>
      <w:r>
        <w:t>．如图所示，竖直平面内有两完全相同的轻质弹簧，它们的一端分别固定于水平线上的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两点，另一端均连接在质量为</w:t>
      </w:r>
      <w:r>
        <w:rPr>
          <w:rFonts w:eastAsia="Times New Roman"/>
          <w:i/>
        </w:rPr>
        <w:t>m</w:t>
      </w:r>
      <w:r>
        <w:t>的小球上。开始时，在竖直向上的拉力作用下，小球静止于</w:t>
      </w:r>
      <w:r>
        <w:rPr>
          <w:rFonts w:eastAsia="Times New Roman"/>
          <w:i/>
        </w:rPr>
        <w:t>MN</w:t>
      </w:r>
      <w:r>
        <w:t>连线的中点</w:t>
      </w:r>
      <w:r>
        <w:rPr>
          <w:rFonts w:eastAsia="Times New Roman"/>
          <w:i/>
        </w:rPr>
        <w:t>O</w:t>
      </w:r>
      <w:r>
        <w:t>，弹簧处于原长。后将小球竖直向上。缓慢拉至</w:t>
      </w:r>
      <w:r>
        <w:rPr>
          <w:rFonts w:eastAsia="Times New Roman"/>
          <w:i/>
        </w:rPr>
        <w:t>P</w:t>
      </w:r>
      <w:r>
        <w:t>点，并保持静止，此时拉力</w:t>
      </w:r>
      <w:r>
        <w:rPr>
          <w:rFonts w:eastAsia="Times New Roman"/>
          <w:i/>
        </w:rPr>
        <w:t>F</w:t>
      </w:r>
      <w:r>
        <w:t>大小为</w:t>
      </w:r>
      <w:r>
        <w:object w:dxaOrig="440" w:dyaOrig="283" w14:anchorId="6BFAFC5B">
          <v:shape id="_x0000_i1059" type="#_x0000_t75" alt="eqId171e7ee02aa00fddceede10245f6e1f1" style="width:21.9pt;height:14.4pt" o:ole="">
            <v:imagedata r:id="rId77" o:title="eqId171e7ee02aa00fddceede10245f6e1f1"/>
          </v:shape>
          <o:OLEObject Type="Embed" ProgID="Equation.DSMT4" ShapeID="_x0000_i1059" DrawAspect="Content" ObjectID="_1826797209" r:id="rId78"/>
        </w:object>
      </w:r>
      <w:r>
        <w:t>。已知重力加速度大小为</w:t>
      </w:r>
      <w:r>
        <w:rPr>
          <w:rFonts w:eastAsia="Times New Roman"/>
          <w:i/>
        </w:rPr>
        <w:t>g</w:t>
      </w:r>
      <w:r>
        <w:t>，弹簧始终处于弹性限度内，不计空气阻力。若撤去拉力，则小球从</w:t>
      </w:r>
      <w:r>
        <w:rPr>
          <w:rFonts w:eastAsia="Times New Roman"/>
          <w:i/>
        </w:rPr>
        <w:t>P</w:t>
      </w:r>
      <w:r>
        <w:t>点运动到</w:t>
      </w:r>
      <w:r>
        <w:rPr>
          <w:rFonts w:eastAsia="Times New Roman"/>
          <w:i/>
        </w:rPr>
        <w:t>O</w:t>
      </w:r>
      <w:r>
        <w:t>点的过程中（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200C127" w14:textId="77777777" w:rsidR="0035318D" w:rsidRDefault="0035318D" w:rsidP="0035318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F0EF48" wp14:editId="6E1863A9">
            <wp:extent cx="1762125" cy="1209675"/>
            <wp:effectExtent l="0" t="0" r="0" b="0"/>
            <wp:docPr id="100019" name="图片 100019" descr="@@@e1773487-0b69-4eae-9460-255f6ed5f9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7EDD" w14:textId="0A29A84B" w:rsidR="0035318D" w:rsidRDefault="0035318D" w:rsidP="0035318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．速度一直增大</w:t>
      </w:r>
      <w:r>
        <w:rPr>
          <w:rFonts w:hint="eastAsia"/>
        </w:rPr>
        <w:t xml:space="preserve">  </w:t>
      </w:r>
      <w:r>
        <w:t>B</w:t>
      </w:r>
      <w:r>
        <w:t>．速度先增大后减小</w:t>
      </w:r>
      <w:r>
        <w:rPr>
          <w:rFonts w:hint="eastAsia"/>
        </w:rPr>
        <w:t xml:space="preserve">  </w:t>
      </w:r>
      <w:r>
        <w:t>C</w:t>
      </w:r>
      <w:r>
        <w:t>．加速度的最大值为</w:t>
      </w:r>
      <w:r>
        <w:object w:dxaOrig="299" w:dyaOrig="281" w14:anchorId="16B02466">
          <v:shape id="_x0000_i1060" type="#_x0000_t75" alt="eqId389ac2de930b910bdcc79ab51dfa4c23" style="width:15.05pt;height:14.1pt" o:ole="">
            <v:imagedata r:id="rId80" o:title="eqId389ac2de930b910bdcc79ab51dfa4c23"/>
          </v:shape>
          <o:OLEObject Type="Embed" ProgID="Equation.DSMT4" ShapeID="_x0000_i1060" DrawAspect="Content" ObjectID="_1826797210" r:id="rId81"/>
        </w:object>
      </w:r>
      <w:r>
        <w:rPr>
          <w:rFonts w:hint="eastAsia"/>
        </w:rPr>
        <w:t xml:space="preserve">  </w:t>
      </w:r>
      <w:r>
        <w:t>D</w:t>
      </w:r>
      <w:r>
        <w:t>．加速度先增大后减小</w:t>
      </w:r>
    </w:p>
    <w:p w14:paraId="3B75CAF0" w14:textId="77777777" w:rsidR="0035318D" w:rsidRDefault="0035318D" w:rsidP="0035318D">
      <w:pPr>
        <w:spacing w:line="360" w:lineRule="auto"/>
        <w:jc w:val="left"/>
        <w:textAlignment w:val="center"/>
      </w:pPr>
      <w:r>
        <w:lastRenderedPageBreak/>
        <w:t>11</w:t>
      </w:r>
      <w:r>
        <w:t>．如题图所示，正方形区域</w:t>
      </w:r>
      <w:r>
        <w:rPr>
          <w:rFonts w:eastAsia="Times New Roman"/>
          <w:i/>
        </w:rPr>
        <w:t>MNPQ</w:t>
      </w:r>
      <w:r>
        <w:t>内有垂直纸面向里的匀强磁场，在外力作用下，一正方形闭合刚性导线框沿</w:t>
      </w:r>
      <w:r>
        <w:rPr>
          <w:rFonts w:eastAsia="Times New Roman"/>
          <w:i/>
        </w:rPr>
        <w:t>QN</w:t>
      </w:r>
      <w:r>
        <w:t>方向匀速运动，</w:t>
      </w:r>
      <w:r>
        <w:rPr>
          <w:rFonts w:eastAsia="Times New Roman"/>
          <w:i/>
        </w:rPr>
        <w:t>t</w:t>
      </w:r>
      <w:r>
        <w:t>=0</w:t>
      </w:r>
      <w:r>
        <w:t>时刻，其四个顶点</w:t>
      </w:r>
      <w:r>
        <w:rPr>
          <w:rFonts w:eastAsia="Times New Roman"/>
          <w:i/>
        </w:rPr>
        <w:t>M</w:t>
      </w:r>
      <w:r>
        <w:t>´</w:t>
      </w:r>
      <w:r>
        <w:t>、</w:t>
      </w:r>
      <w:r>
        <w:rPr>
          <w:rFonts w:eastAsia="Times New Roman"/>
          <w:i/>
        </w:rPr>
        <w:t>N</w:t>
      </w:r>
      <w:r>
        <w:t>´</w:t>
      </w:r>
      <w:r>
        <w:t>、</w:t>
      </w:r>
      <w:r>
        <w:rPr>
          <w:rFonts w:eastAsia="Times New Roman"/>
          <w:i/>
        </w:rPr>
        <w:t>P</w:t>
      </w:r>
      <w:r>
        <w:t>´</w:t>
      </w:r>
      <w:r>
        <w:t>、</w:t>
      </w:r>
      <w:r>
        <w:rPr>
          <w:rFonts w:eastAsia="Times New Roman"/>
          <w:i/>
        </w:rPr>
        <w:t>Q</w:t>
      </w:r>
      <w:r>
        <w:t>´</w:t>
      </w:r>
      <w:r>
        <w:t>恰好在磁场边界中点，下列图像中能反映线框所受安培力</w:t>
      </w:r>
      <w:r>
        <w:rPr>
          <w:rFonts w:eastAsia="Times New Roman"/>
          <w:i/>
        </w:rPr>
        <w:t>F</w:t>
      </w:r>
      <w:r>
        <w:t>的大小随时间</w:t>
      </w:r>
      <w:r>
        <w:rPr>
          <w:rFonts w:eastAsia="Times New Roman"/>
          <w:i/>
        </w:rPr>
        <w:t>t</w:t>
      </w:r>
      <w:r>
        <w:t>变化规律的是（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14:paraId="30F72D2F" w14:textId="77777777" w:rsidR="0035318D" w:rsidRDefault="0035318D" w:rsidP="0035318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8B447AD" wp14:editId="772E864B">
            <wp:extent cx="1381125" cy="1304925"/>
            <wp:effectExtent l="0" t="0" r="0" b="0"/>
            <wp:docPr id="100021" name="图片 100021" descr="@@@252b9f52-ede3-4b2e-bf63-fd67e832dc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2F4E" w14:textId="67D71263" w:rsidR="0035318D" w:rsidRDefault="0035318D" w:rsidP="0035318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E2F244" wp14:editId="737500D4">
            <wp:extent cx="933450" cy="866775"/>
            <wp:effectExtent l="0" t="0" r="0" b="0"/>
            <wp:docPr id="486599655" name="图片 486599655" descr="@@@d161fb0d-1647-4cba-926c-f19b0ffaa3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ADB4F5" wp14:editId="2504033B">
            <wp:extent cx="942975" cy="876300"/>
            <wp:effectExtent l="0" t="0" r="0" b="0"/>
            <wp:docPr id="742813174" name="图片 742813174" descr="@@@16638356-2841-45cd-9d1d-779e85168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5FCBB50" wp14:editId="6BAAAD79">
            <wp:extent cx="942975" cy="876300"/>
            <wp:effectExtent l="0" t="0" r="0" b="0"/>
            <wp:docPr id="1182939441" name="图片 1182939441" descr="@@@2a798562-08a8-4702-9b50-ad560d3bb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DCDEAC1" wp14:editId="2FB3A1E4">
            <wp:extent cx="942975" cy="876300"/>
            <wp:effectExtent l="0" t="0" r="0" b="0"/>
            <wp:docPr id="790735771" name="图片 790735771" descr="@@@c768b7bf-1ef1-42c3-8935-1456c7584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B937" w14:textId="77777777" w:rsidR="00A42A65" w:rsidRDefault="00A42A65">
      <w:pPr>
        <w:wordWrap w:val="0"/>
        <w:spacing w:line="360" w:lineRule="auto"/>
        <w:textAlignment w:val="center"/>
        <w:rPr>
          <w:rFonts w:ascii="Times New Roman" w:hAnsi="Times New Roman"/>
          <w:color w:val="FF0000"/>
        </w:rPr>
      </w:pPr>
    </w:p>
    <w:p w14:paraId="1B96BA22" w14:textId="77777777" w:rsidR="00D3556B" w:rsidRDefault="00D3556B" w:rsidP="00D3556B">
      <w:pPr>
        <w:ind w:firstLineChars="200" w:firstLine="560"/>
        <w:jc w:val="center"/>
        <w:textAlignment w:val="center"/>
        <w:rPr>
          <w:rFonts w:ascii="宋体" w:hAnsi="宋体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第Ⅱ卷  非选择题</w:t>
      </w:r>
    </w:p>
    <w:p w14:paraId="6F458F2C" w14:textId="20B04218" w:rsidR="00D3556B" w:rsidRDefault="00D3556B" w:rsidP="00D3556B">
      <w:pPr>
        <w:jc w:val="left"/>
        <w:textAlignment w:val="center"/>
        <w:rPr>
          <w:rFonts w:ascii="宋体" w:hAnsi="宋体" w:hint="eastAsia"/>
          <w:color w:val="000000"/>
          <w:sz w:val="24"/>
        </w:rPr>
      </w:pPr>
      <w:r w:rsidRPr="00016606">
        <w:rPr>
          <w:rFonts w:ascii="宋体" w:hAnsi="宋体" w:hint="eastAsia"/>
          <w:color w:val="000000"/>
          <w:sz w:val="24"/>
        </w:rPr>
        <w:t>二、</w:t>
      </w:r>
      <w:r>
        <w:rPr>
          <w:rFonts w:ascii="宋体" w:hAnsi="宋体" w:hint="eastAsia"/>
          <w:color w:val="000000"/>
          <w:sz w:val="24"/>
        </w:rPr>
        <w:t>实验</w:t>
      </w:r>
      <w:r w:rsidRPr="00016606">
        <w:rPr>
          <w:rFonts w:ascii="宋体" w:hAnsi="宋体" w:hint="eastAsia"/>
          <w:color w:val="000000"/>
          <w:sz w:val="24"/>
        </w:rPr>
        <w:t>题（本题共</w:t>
      </w:r>
      <w:r w:rsidR="0035318D">
        <w:rPr>
          <w:rFonts w:ascii="宋体" w:hAnsi="宋体" w:hint="eastAsia"/>
          <w:color w:val="000000"/>
          <w:sz w:val="24"/>
        </w:rPr>
        <w:t>5</w:t>
      </w:r>
      <w:r w:rsidRPr="00016606">
        <w:rPr>
          <w:rFonts w:ascii="宋体" w:hAnsi="宋体" w:hint="eastAsia"/>
          <w:color w:val="000000"/>
          <w:sz w:val="24"/>
        </w:rPr>
        <w:t>小</w:t>
      </w:r>
      <w:r w:rsidR="0035318D">
        <w:rPr>
          <w:rFonts w:ascii="宋体" w:hAnsi="宋体" w:hint="eastAsia"/>
          <w:color w:val="000000"/>
          <w:sz w:val="24"/>
        </w:rPr>
        <w:t>空</w:t>
      </w:r>
      <w:r w:rsidRPr="00016606">
        <w:rPr>
          <w:rFonts w:ascii="宋体" w:hAnsi="宋体" w:hint="eastAsia"/>
          <w:color w:val="000000"/>
          <w:sz w:val="24"/>
        </w:rPr>
        <w:t>，每空</w:t>
      </w:r>
      <w:r w:rsidR="0035318D">
        <w:rPr>
          <w:rFonts w:ascii="宋体" w:hAnsi="宋体" w:hint="eastAsia"/>
          <w:color w:val="000000"/>
          <w:sz w:val="24"/>
        </w:rPr>
        <w:t>3</w:t>
      </w:r>
      <w:r w:rsidRPr="00016606">
        <w:rPr>
          <w:rFonts w:ascii="宋体" w:hAnsi="宋体" w:hint="eastAsia"/>
          <w:color w:val="000000"/>
          <w:sz w:val="24"/>
        </w:rPr>
        <w:t>分，共</w:t>
      </w:r>
      <w:r>
        <w:rPr>
          <w:rFonts w:ascii="宋体" w:hAnsi="宋体" w:hint="eastAsia"/>
          <w:color w:val="000000"/>
          <w:sz w:val="24"/>
        </w:rPr>
        <w:t>15</w:t>
      </w:r>
      <w:r w:rsidRPr="00016606">
        <w:rPr>
          <w:rFonts w:ascii="宋体" w:hAnsi="宋体" w:hint="eastAsia"/>
          <w:color w:val="000000"/>
          <w:sz w:val="24"/>
        </w:rPr>
        <w:t>分）</w:t>
      </w:r>
    </w:p>
    <w:p w14:paraId="1896FB19" w14:textId="77777777" w:rsidR="0035318D" w:rsidRDefault="0035318D" w:rsidP="0035318D">
      <w:pPr>
        <w:spacing w:line="360" w:lineRule="auto"/>
        <w:jc w:val="left"/>
        <w:textAlignment w:val="center"/>
      </w:pPr>
      <w:r>
        <w:t>12</w:t>
      </w:r>
      <w:r>
        <w:t>．某实验小组根据热敏电阻的阻值随温度变化的规律，探测温度控制室内的温度。选用的器材有：</w:t>
      </w:r>
    </w:p>
    <w:p w14:paraId="732BAF1E" w14:textId="77777777" w:rsidR="0035318D" w:rsidRDefault="0035318D" w:rsidP="0035318D">
      <w:pPr>
        <w:spacing w:line="360" w:lineRule="auto"/>
        <w:jc w:val="left"/>
        <w:textAlignment w:val="center"/>
      </w:pPr>
      <w:r>
        <w:t>热敏电阻</w:t>
      </w:r>
      <w:r>
        <w:object w:dxaOrig="281" w:dyaOrig="322" w14:anchorId="50DE90CD">
          <v:shape id="_x0000_i1061" type="#_x0000_t75" alt="eqId3d8c918b22abe1fc6d4de84c559eebc4" style="width:14.1pt;height:15.95pt" o:ole="">
            <v:imagedata r:id="rId87" o:title="eqId3d8c918b22abe1fc6d4de84c559eebc4"/>
          </v:shape>
          <o:OLEObject Type="Embed" ProgID="Equation.DSMT4" ShapeID="_x0000_i1061" DrawAspect="Content" ObjectID="_1826797211" r:id="rId88"/>
        </w:object>
      </w:r>
      <w:r>
        <w:t>；</w:t>
      </w:r>
    </w:p>
    <w:p w14:paraId="6DEA0536" w14:textId="77777777" w:rsidR="0035318D" w:rsidRDefault="0035318D" w:rsidP="0035318D">
      <w:pPr>
        <w:spacing w:line="360" w:lineRule="auto"/>
        <w:jc w:val="left"/>
        <w:textAlignment w:val="center"/>
      </w:pPr>
      <w:r>
        <w:t>电流表</w:t>
      </w:r>
      <w:r>
        <w:t>G</w:t>
      </w:r>
      <w:r>
        <w:t>（内阻</w:t>
      </w:r>
      <w:r>
        <w:object w:dxaOrig="264" w:dyaOrig="334" w14:anchorId="0565DBA6">
          <v:shape id="_x0000_i1062" type="#_x0000_t75" alt="eqId9d784ac902fe86e7bdcdd3fa5cc3ba83" style="width:12.85pt;height:16.6pt" o:ole="">
            <v:imagedata r:id="rId89" o:title="eqId9d784ac902fe86e7bdcdd3fa5cc3ba83"/>
          </v:shape>
          <o:OLEObject Type="Embed" ProgID="Equation.DSMT4" ShapeID="_x0000_i1062" DrawAspect="Content" ObjectID="_1826797212" r:id="rId90"/>
        </w:object>
      </w:r>
      <w:r>
        <w:t>为</w:t>
      </w:r>
      <w:r>
        <w:object w:dxaOrig="545" w:dyaOrig="246" w14:anchorId="2FA8143F">
          <v:shape id="_x0000_i1063" type="#_x0000_t75" alt="eqId2cb266602821082ac0a29904e30806cb" style="width:27.55pt;height:12.2pt" o:ole="">
            <v:imagedata r:id="rId91" o:title="eqId2cb266602821082ac0a29904e30806cb"/>
          </v:shape>
          <o:OLEObject Type="Embed" ProgID="Equation.DSMT4" ShapeID="_x0000_i1063" DrawAspect="Content" ObjectID="_1826797213" r:id="rId92"/>
        </w:object>
      </w:r>
      <w:r>
        <w:t>，满偏电流为</w:t>
      </w:r>
      <w:r>
        <w:object w:dxaOrig="229" w:dyaOrig="336" w14:anchorId="5E1D7D6A">
          <v:shape id="_x0000_i1064" type="#_x0000_t75" alt="eqIde2e64be02afecfa2ad4aadf27d29ef3f" style="width:11.9pt;height:16.6pt" o:ole="">
            <v:imagedata r:id="rId93" o:title="eqIde2e64be02afecfa2ad4aadf27d29ef3f"/>
          </v:shape>
          <o:OLEObject Type="Embed" ProgID="Equation.DSMT4" ShapeID="_x0000_i1064" DrawAspect="Content" ObjectID="_1826797214" r:id="rId94"/>
        </w:object>
      </w:r>
      <w:r>
        <w:t>）；</w:t>
      </w:r>
    </w:p>
    <w:p w14:paraId="45D6D770" w14:textId="77777777" w:rsidR="0035318D" w:rsidRDefault="0035318D" w:rsidP="0035318D">
      <w:pPr>
        <w:spacing w:line="360" w:lineRule="auto"/>
        <w:jc w:val="left"/>
        <w:textAlignment w:val="center"/>
      </w:pPr>
      <w:r>
        <w:t>定值电阻</w:t>
      </w:r>
      <w:r>
        <w:rPr>
          <w:rFonts w:eastAsia="Times New Roman"/>
          <w:i/>
        </w:rPr>
        <w:t>R</w:t>
      </w:r>
      <w:r>
        <w:t>（阻值为</w:t>
      </w:r>
      <w:r>
        <w:object w:dxaOrig="439" w:dyaOrig="245" w14:anchorId="2C61451E">
          <v:shape id="_x0000_i1065" type="#_x0000_t75" alt="eqIda642db732b33614c9d380ed7363550eb" style="width:21.9pt;height:12.2pt" o:ole="">
            <v:imagedata r:id="rId95" o:title="eqIda642db732b33614c9d380ed7363550eb"/>
          </v:shape>
          <o:OLEObject Type="Embed" ProgID="Equation.DSMT4" ShapeID="_x0000_i1065" DrawAspect="Content" ObjectID="_1826797215" r:id="rId96"/>
        </w:object>
      </w:r>
      <w:r>
        <w:t>）；</w:t>
      </w:r>
    </w:p>
    <w:p w14:paraId="5E13B00A" w14:textId="77777777" w:rsidR="0035318D" w:rsidRDefault="0035318D" w:rsidP="0035318D">
      <w:pPr>
        <w:spacing w:line="360" w:lineRule="auto"/>
        <w:jc w:val="left"/>
        <w:textAlignment w:val="center"/>
      </w:pPr>
      <w:r>
        <w:t>电阻箱</w:t>
      </w:r>
      <w:r>
        <w:object w:dxaOrig="264" w:dyaOrig="317" w14:anchorId="2AA5622C">
          <v:shape id="_x0000_i1066" type="#_x0000_t75" alt="eqIdbe9b4a83b9aebebf29de0c4406ebf894" style="width:12.85pt;height:15.65pt" o:ole="">
            <v:imagedata r:id="rId97" o:title="eqIdbe9b4a83b9aebebf29de0c4406ebf894"/>
          </v:shape>
          <o:OLEObject Type="Embed" ProgID="Equation.DSMT4" ShapeID="_x0000_i1066" DrawAspect="Content" ObjectID="_1826797216" r:id="rId98"/>
        </w:object>
      </w:r>
      <w:r>
        <w:t>（阻值</w:t>
      </w:r>
      <w:r>
        <w:object w:dxaOrig="1020" w:dyaOrig="255" w14:anchorId="25B3F665">
          <v:shape id="_x0000_i1067" type="#_x0000_t75" alt="eqId409fe08b84b62dea2574d3aece8ba973" style="width:51.05pt;height:12.85pt" o:ole="">
            <v:imagedata r:id="rId99" o:title="eqId409fe08b84b62dea2574d3aece8ba973"/>
          </v:shape>
          <o:OLEObject Type="Embed" ProgID="Equation.DSMT4" ShapeID="_x0000_i1067" DrawAspect="Content" ObjectID="_1826797217" r:id="rId100"/>
        </w:object>
      </w:r>
      <w:r>
        <w:t>）；</w:t>
      </w:r>
    </w:p>
    <w:p w14:paraId="34554CFF" w14:textId="77777777" w:rsidR="0035318D" w:rsidRDefault="0035318D" w:rsidP="0035318D">
      <w:pPr>
        <w:spacing w:line="360" w:lineRule="auto"/>
        <w:jc w:val="left"/>
        <w:textAlignment w:val="center"/>
      </w:pPr>
      <w:r>
        <w:t>电源</w:t>
      </w:r>
      <w:r>
        <w:rPr>
          <w:rFonts w:eastAsia="Times New Roman"/>
          <w:i/>
        </w:rPr>
        <w:t>E</w:t>
      </w:r>
      <w:r>
        <w:t>（电动势恒定，内阻不计）；</w:t>
      </w:r>
    </w:p>
    <w:p w14:paraId="4777928D" w14:textId="77777777" w:rsidR="0035318D" w:rsidRDefault="0035318D" w:rsidP="0035318D">
      <w:pPr>
        <w:spacing w:line="360" w:lineRule="auto"/>
        <w:jc w:val="left"/>
        <w:textAlignment w:val="center"/>
      </w:pPr>
      <w:r>
        <w:t>单刀双掷开关</w:t>
      </w:r>
      <w:r>
        <w:object w:dxaOrig="229" w:dyaOrig="313" w14:anchorId="04005451">
          <v:shape id="_x0000_i1068" type="#_x0000_t75" alt="eqId910f1655703721b51006b887a2394b6d" style="width:11.9pt;height:15.65pt" o:ole="">
            <v:imagedata r:id="rId101" o:title="eqId910f1655703721b51006b887a2394b6d"/>
          </v:shape>
          <o:OLEObject Type="Embed" ProgID="Equation.DSMT4" ShapeID="_x0000_i1068" DrawAspect="Content" ObjectID="_1826797218" r:id="rId102"/>
        </w:object>
      </w:r>
      <w:r>
        <w:t>、单刀单掷开关</w:t>
      </w:r>
      <w:r>
        <w:object w:dxaOrig="246" w:dyaOrig="320" w14:anchorId="1BAF4FD1">
          <v:shape id="_x0000_i1069" type="#_x0000_t75" alt="eqId530f5b63e797195906285c0c03eb9276" style="width:12.2pt;height:15.95pt" o:ole="">
            <v:imagedata r:id="rId103" o:title="eqId530f5b63e797195906285c0c03eb9276"/>
          </v:shape>
          <o:OLEObject Type="Embed" ProgID="Equation.DSMT4" ShapeID="_x0000_i1069" DrawAspect="Content" ObjectID="_1826797219" r:id="rId104"/>
        </w:object>
      </w:r>
      <w:r>
        <w:t>；导线若干。</w:t>
      </w:r>
    </w:p>
    <w:p w14:paraId="513E02BD" w14:textId="77777777" w:rsidR="0035318D" w:rsidRDefault="0035318D" w:rsidP="0035318D">
      <w:pPr>
        <w:spacing w:line="360" w:lineRule="auto"/>
        <w:jc w:val="left"/>
        <w:textAlignment w:val="center"/>
      </w:pPr>
      <w:r>
        <w:t>请完成下列步骤：</w:t>
      </w:r>
    </w:p>
    <w:p w14:paraId="52FBEC7E" w14:textId="77777777" w:rsidR="0035318D" w:rsidRDefault="0035318D" w:rsidP="0035318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CB4204" wp14:editId="28B0971B">
            <wp:extent cx="5276800" cy="1485857"/>
            <wp:effectExtent l="0" t="0" r="0" b="0"/>
            <wp:docPr id="288017467" name="图片 288017467" descr="@@@b70352e4-44a2-41ef-9d0f-71f6a842fa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8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83D4" w14:textId="77777777" w:rsidR="0035318D" w:rsidRDefault="0035318D" w:rsidP="0035318D">
      <w:pPr>
        <w:spacing w:line="360" w:lineRule="auto"/>
        <w:jc w:val="left"/>
        <w:textAlignment w:val="center"/>
      </w:pPr>
      <w:r>
        <w:t>(1)</w:t>
      </w:r>
      <w:r>
        <w:t>该小组设计了如图（</w:t>
      </w:r>
      <w:r>
        <w:t>a</w:t>
      </w:r>
      <w:r>
        <w:t>）所示的电路图。根据图（</w:t>
      </w:r>
      <w:r>
        <w:t>a</w:t>
      </w:r>
      <w:r>
        <w:t>），在答题卡上完成图（</w:t>
      </w:r>
      <w:r>
        <w:t>b</w:t>
      </w:r>
      <w:r>
        <w:t>）中的实物图连线。</w:t>
      </w:r>
    </w:p>
    <w:p w14:paraId="664A1EA0" w14:textId="77777777" w:rsidR="0035318D" w:rsidRDefault="0035318D" w:rsidP="0035318D">
      <w:pPr>
        <w:spacing w:line="360" w:lineRule="auto"/>
        <w:jc w:val="left"/>
        <w:textAlignment w:val="center"/>
      </w:pPr>
      <w:r>
        <w:t>(2)</w:t>
      </w:r>
      <w:r>
        <w:t>开关</w:t>
      </w:r>
      <w:r>
        <w:object w:dxaOrig="598" w:dyaOrig="319" w14:anchorId="2F95B4BB">
          <v:shape id="_x0000_i1070" type="#_x0000_t75" alt="eqIdd60a5810296b3a44f03de4af9e83268c" style="width:30.05pt;height:15.95pt" o:ole="">
            <v:imagedata r:id="rId106" o:title="eqIdd60a5810296b3a44f03de4af9e83268c"/>
          </v:shape>
          <o:OLEObject Type="Embed" ProgID="Equation.DSMT4" ShapeID="_x0000_i1070" DrawAspect="Content" ObjectID="_1826797220" r:id="rId107"/>
        </w:object>
      </w:r>
      <w:r>
        <w:t>断开，将电阻箱的阻值调到</w:t>
      </w:r>
      <w:r>
        <w:rPr>
          <w:rFonts w:eastAsia="Times New Roman"/>
          <w:u w:val="single"/>
        </w:rPr>
        <w:t xml:space="preserve">     </w:t>
      </w:r>
      <w:r>
        <w:t>（填</w:t>
      </w:r>
      <w:r>
        <w:t>“</w:t>
      </w:r>
      <w:r>
        <w:t>最大</w:t>
      </w:r>
      <w:r>
        <w:t>”</w:t>
      </w:r>
      <w:r>
        <w:t>或</w:t>
      </w:r>
      <w:r>
        <w:t>“</w:t>
      </w:r>
      <w:r>
        <w:t>最小</w:t>
      </w:r>
      <w:r>
        <w:t>”</w:t>
      </w:r>
      <w:r>
        <w:t>）。开关</w:t>
      </w:r>
      <w:r>
        <w:object w:dxaOrig="229" w:dyaOrig="305" w14:anchorId="1D433F6E">
          <v:shape id="_x0000_i1071" type="#_x0000_t75" alt="eqIde097c8d4c948de063796bd19f85b3a9a" style="width:11.9pt;height:15.65pt" o:ole="">
            <v:imagedata r:id="rId108" o:title="eqIde097c8d4c948de063796bd19f85b3a9a"/>
          </v:shape>
          <o:OLEObject Type="Embed" ProgID="Equation.DSMT4" ShapeID="_x0000_i1071" DrawAspect="Content" ObjectID="_1826797221" r:id="rId109"/>
        </w:object>
      </w:r>
      <w:r>
        <w:t>接</w:t>
      </w:r>
      <w:r>
        <w:t>1</w:t>
      </w:r>
      <w:r>
        <w:t>，调节电阻箱，当电阻箱读数为</w:t>
      </w:r>
      <w:r>
        <w:object w:dxaOrig="598" w:dyaOrig="239" w14:anchorId="37E51C1A">
          <v:shape id="_x0000_i1072" type="#_x0000_t75" alt="eqIdb5accf79e6470419c5f8e7809928e2e6" style="width:30.05pt;height:11.9pt" o:ole="">
            <v:imagedata r:id="rId110" o:title="eqIdb5accf79e6470419c5f8e7809928e2e6"/>
          </v:shape>
          <o:OLEObject Type="Embed" ProgID="Equation.DSMT4" ShapeID="_x0000_i1072" DrawAspect="Content" ObjectID="_1826797222" r:id="rId111"/>
        </w:object>
      </w:r>
      <w:r>
        <w:t>时，电流表示数为</w:t>
      </w:r>
      <w:r>
        <w:object w:dxaOrig="229" w:dyaOrig="336" w14:anchorId="6B73F3AD">
          <v:shape id="_x0000_i1073" type="#_x0000_t75" alt="eqIde2e64be02afecfa2ad4aadf27d29ef3f" style="width:11.9pt;height:16.6pt" o:ole="">
            <v:imagedata r:id="rId93" o:title="eqIde2e64be02afecfa2ad4aadf27d29ef3f"/>
          </v:shape>
          <o:OLEObject Type="Embed" ProgID="Equation.DSMT4" ShapeID="_x0000_i1073" DrawAspect="Content" ObjectID="_1826797223" r:id="rId112"/>
        </w:object>
      </w:r>
      <w:r>
        <w:t>。再将</w:t>
      </w:r>
      <w:r>
        <w:object w:dxaOrig="229" w:dyaOrig="313" w14:anchorId="5A5812B5">
          <v:shape id="_x0000_i1074" type="#_x0000_t75" alt="eqId910f1655703721b51006b887a2394b6d" style="width:11.9pt;height:15.65pt" o:ole="">
            <v:imagedata r:id="rId101" o:title="eqId910f1655703721b51006b887a2394b6d"/>
          </v:shape>
          <o:OLEObject Type="Embed" ProgID="Equation.DSMT4" ShapeID="_x0000_i1074" DrawAspect="Content" ObjectID="_1826797224" r:id="rId113"/>
        </w:object>
      </w:r>
      <w:r>
        <w:t>改接</w:t>
      </w:r>
      <w:r>
        <w:t>2</w:t>
      </w:r>
      <w:r>
        <w:t>，电流表示数为</w:t>
      </w:r>
      <w:r>
        <w:object w:dxaOrig="299" w:dyaOrig="577" w14:anchorId="7FD28217">
          <v:shape id="_x0000_i1075" type="#_x0000_t75" alt="eqId06b7f9595190027ef3a8c555d6d69921" style="width:15.05pt;height:29.1pt" o:ole="">
            <v:imagedata r:id="rId114" o:title="eqId06b7f9595190027ef3a8c555d6d69921"/>
          </v:shape>
          <o:OLEObject Type="Embed" ProgID="Equation.DSMT4" ShapeID="_x0000_i1075" DrawAspect="Content" ObjectID="_1826797225" r:id="rId115"/>
        </w:object>
      </w:r>
      <w:r>
        <w:t>，断开</w:t>
      </w:r>
      <w:r>
        <w:object w:dxaOrig="229" w:dyaOrig="305" w14:anchorId="49D5B27A">
          <v:shape id="_x0000_i1076" type="#_x0000_t75" alt="eqId9d43eb0b274e00cbbc4a210da4165042" style="width:11.9pt;height:15.65pt" o:ole="">
            <v:imagedata r:id="rId116" o:title="eqId9d43eb0b274e00cbbc4a210da4165042"/>
          </v:shape>
          <o:OLEObject Type="Embed" ProgID="Equation.DSMT4" ShapeID="_x0000_i1076" DrawAspect="Content" ObjectID="_1826797226" r:id="rId117"/>
        </w:object>
      </w:r>
      <w:r>
        <w:t>。得到此时热敏电阻</w:t>
      </w:r>
      <w:r>
        <w:object w:dxaOrig="281" w:dyaOrig="322" w14:anchorId="262CD18E">
          <v:shape id="_x0000_i1077" type="#_x0000_t75" alt="eqId3d8c918b22abe1fc6d4de84c559eebc4" style="width:14.1pt;height:15.95pt" o:ole="">
            <v:imagedata r:id="rId87" o:title="eqId3d8c918b22abe1fc6d4de84c559eebc4"/>
          </v:shape>
          <o:OLEObject Type="Embed" ProgID="Equation.DSMT4" ShapeID="_x0000_i1077" DrawAspect="Content" ObjectID="_1826797227" r:id="rId118"/>
        </w:object>
      </w:r>
      <w:r>
        <w:t>的阻值为</w:t>
      </w:r>
      <w:r>
        <w:rPr>
          <w:rFonts w:eastAsia="Times New Roman"/>
          <w:u w:val="single"/>
        </w:rPr>
        <w:t xml:space="preserve">     </w:t>
      </w:r>
      <w:r>
        <w:t>Ω</w:t>
      </w:r>
      <w:r>
        <w:t>。</w:t>
      </w:r>
    </w:p>
    <w:p w14:paraId="4485CC52" w14:textId="77777777" w:rsidR="0035318D" w:rsidRDefault="0035318D" w:rsidP="0035318D">
      <w:pPr>
        <w:spacing w:line="360" w:lineRule="auto"/>
        <w:jc w:val="left"/>
        <w:textAlignment w:val="center"/>
      </w:pPr>
      <w:r>
        <w:t>(3)</w:t>
      </w:r>
      <w:r>
        <w:t>该热敏电阻</w:t>
      </w:r>
      <w:r>
        <w:object w:dxaOrig="281" w:dyaOrig="322" w14:anchorId="20700942">
          <v:shape id="_x0000_i1078" type="#_x0000_t75" alt="eqId3d8c918b22abe1fc6d4de84c559eebc4" style="width:14.1pt;height:15.95pt" o:ole="">
            <v:imagedata r:id="rId87" o:title="eqId3d8c918b22abe1fc6d4de84c559eebc4"/>
          </v:shape>
          <o:OLEObject Type="Embed" ProgID="Equation.DSMT4" ShapeID="_x0000_i1078" DrawAspect="Content" ObjectID="_1826797228" r:id="rId119"/>
        </w:object>
      </w:r>
      <w:r>
        <w:t>阻值随温度</w:t>
      </w:r>
      <w:r>
        <w:rPr>
          <w:rFonts w:eastAsia="Times New Roman"/>
          <w:i/>
        </w:rPr>
        <w:t>t</w:t>
      </w:r>
      <w:r>
        <w:t>变化的</w:t>
      </w:r>
      <w:r>
        <w:object w:dxaOrig="545" w:dyaOrig="320" w14:anchorId="051FE632">
          <v:shape id="_x0000_i1079" type="#_x0000_t75" alt="eqIdb06b70017a9795e5c88f70e2286c5942" style="width:27.55pt;height:15.95pt" o:ole="">
            <v:imagedata r:id="rId120" o:title="eqIdb06b70017a9795e5c88f70e2286c5942"/>
          </v:shape>
          <o:OLEObject Type="Embed" ProgID="Equation.DSMT4" ShapeID="_x0000_i1079" DrawAspect="Content" ObjectID="_1826797229" r:id="rId121"/>
        </w:object>
      </w:r>
      <w:r>
        <w:t>曲线如图（</w:t>
      </w:r>
      <w:r>
        <w:t>c</w:t>
      </w:r>
      <w:r>
        <w:t>）所示，结合（</w:t>
      </w:r>
      <w:r>
        <w:t>2</w:t>
      </w:r>
      <w:r>
        <w:t>）中的结果得到温度控制室内此时的温度约为</w:t>
      </w:r>
      <w:r>
        <w:rPr>
          <w:rFonts w:eastAsia="Times New Roman"/>
          <w:u w:val="single"/>
        </w:rPr>
        <w:t xml:space="preserve">     </w:t>
      </w:r>
      <w:r>
        <w:t>℃</w:t>
      </w:r>
      <w:r>
        <w:t>。（结果取整数）</w:t>
      </w:r>
    </w:p>
    <w:p w14:paraId="5BFC4AB7" w14:textId="77777777" w:rsidR="0035318D" w:rsidRDefault="0035318D" w:rsidP="0035318D">
      <w:pPr>
        <w:spacing w:line="360" w:lineRule="auto"/>
        <w:jc w:val="left"/>
        <w:textAlignment w:val="center"/>
      </w:pPr>
      <w:r>
        <w:t>(4)</w:t>
      </w:r>
      <w:r>
        <w:t>开关</w:t>
      </w:r>
      <w:r>
        <w:object w:dxaOrig="229" w:dyaOrig="313" w14:anchorId="33CECF00">
          <v:shape id="_x0000_i1080" type="#_x0000_t75" alt="eqId910f1655703721b51006b887a2394b6d" style="width:11.9pt;height:15.65pt" o:ole="">
            <v:imagedata r:id="rId101" o:title="eqId910f1655703721b51006b887a2394b6d"/>
          </v:shape>
          <o:OLEObject Type="Embed" ProgID="Equation.DSMT4" ShapeID="_x0000_i1080" DrawAspect="Content" ObjectID="_1826797230" r:id="rId122"/>
        </w:object>
      </w:r>
      <w:r>
        <w:t>接</w:t>
      </w:r>
      <w:r>
        <w:t>1</w:t>
      </w:r>
      <w:r>
        <w:t>，闭合</w:t>
      </w:r>
      <w:r>
        <w:object w:dxaOrig="246" w:dyaOrig="317" w14:anchorId="1FE80DBE">
          <v:shape id="_x0000_i1081" type="#_x0000_t75" alt="eqId779629f16056a50f4c06e3996d8e1c82" style="width:12.2pt;height:15.65pt" o:ole="">
            <v:imagedata r:id="rId123" o:title="eqId779629f16056a50f4c06e3996d8e1c82"/>
          </v:shape>
          <o:OLEObject Type="Embed" ProgID="Equation.DSMT4" ShapeID="_x0000_i1081" DrawAspect="Content" ObjectID="_1826797231" r:id="rId124"/>
        </w:object>
      </w:r>
      <w:r>
        <w:t>，调节电阻箱，使电流表示数为</w:t>
      </w:r>
      <w:r>
        <w:object w:dxaOrig="229" w:dyaOrig="336" w14:anchorId="2463E43A">
          <v:shape id="_x0000_i1082" type="#_x0000_t75" alt="eqIde2e64be02afecfa2ad4aadf27d29ef3f" style="width:11.9pt;height:16.6pt" o:ole="">
            <v:imagedata r:id="rId93" o:title="eqIde2e64be02afecfa2ad4aadf27d29ef3f"/>
          </v:shape>
          <o:OLEObject Type="Embed" ProgID="Equation.DSMT4" ShapeID="_x0000_i1082" DrawAspect="Content" ObjectID="_1826797232" r:id="rId125"/>
        </w:object>
      </w:r>
      <w:r>
        <w:t>。再将</w:t>
      </w:r>
      <w:r>
        <w:object w:dxaOrig="229" w:dyaOrig="313" w14:anchorId="2737535F">
          <v:shape id="_x0000_i1083" type="#_x0000_t75" alt="eqId910f1655703721b51006b887a2394b6d" style="width:11.9pt;height:15.65pt" o:ole="">
            <v:imagedata r:id="rId101" o:title="eqId910f1655703721b51006b887a2394b6d"/>
          </v:shape>
          <o:OLEObject Type="Embed" ProgID="Equation.DSMT4" ShapeID="_x0000_i1083" DrawAspect="Content" ObjectID="_1826797233" r:id="rId126"/>
        </w:object>
      </w:r>
      <w:r>
        <w:t>改接</w:t>
      </w:r>
      <w:r>
        <w:t>2</w:t>
      </w:r>
      <w:r>
        <w:t>，如果电流表示数为</w:t>
      </w:r>
      <w:r>
        <w:object w:dxaOrig="827" w:dyaOrig="581" w14:anchorId="1086363C">
          <v:shape id="_x0000_i1084" type="#_x0000_t75" alt="eqIdd3aa8bd25a4d563512f2df0906d7ed53" style="width:41.3pt;height:29.1pt" o:ole="">
            <v:imagedata r:id="rId127" o:title="eqIdd3aa8bd25a4d563512f2df0906d7ed53"/>
          </v:shape>
          <o:OLEObject Type="Embed" ProgID="Equation.DSMT4" ShapeID="_x0000_i1084" DrawAspect="Content" ObjectID="_1826797234" r:id="rId128"/>
        </w:object>
      </w:r>
      <w:r>
        <w:t>，则此时热敏电阻</w:t>
      </w:r>
      <w:r>
        <w:object w:dxaOrig="458" w:dyaOrig="317" w14:anchorId="07DB63A8">
          <v:shape id="_x0000_i1085" type="#_x0000_t75" alt="eqIde5551106ea327e6ab4db11fd965ba8e0" style="width:23.15pt;height:15.65pt" o:ole="">
            <v:imagedata r:id="rId129" o:title="eqIde5551106ea327e6ab4db11fd965ba8e0"/>
          </v:shape>
          <o:OLEObject Type="Embed" ProgID="Equation.DSMT4" ShapeID="_x0000_i1085" DrawAspect="Content" ObjectID="_1826797235" r:id="rId130"/>
        </w:object>
      </w:r>
      <w:r>
        <w:rPr>
          <w:rFonts w:eastAsia="Times New Roman"/>
          <w:u w:val="single"/>
        </w:rPr>
        <w:t xml:space="preserve">     </w:t>
      </w:r>
      <w:r>
        <w:object w:dxaOrig="229" w:dyaOrig="229" w14:anchorId="068ADEEE">
          <v:shape id="_x0000_i1086" type="#_x0000_t75" alt="eqIdcffa35373ec4e4684107b42adb7a5161" style="width:11.9pt;height:11.9pt" o:ole="">
            <v:imagedata r:id="rId131" o:title="eqIdcffa35373ec4e4684107b42adb7a5161"/>
          </v:shape>
          <o:OLEObject Type="Embed" ProgID="Equation.DSMT4" ShapeID="_x0000_i1086" DrawAspect="Content" ObjectID="_1826797236" r:id="rId132"/>
        </w:object>
      </w:r>
      <w:r>
        <w:t>（用</w:t>
      </w:r>
      <w:r>
        <w:rPr>
          <w:rFonts w:eastAsia="Times New Roman"/>
          <w:i/>
        </w:rPr>
        <w:t>k</w:t>
      </w:r>
      <w:r>
        <w:t>表示），根据图（</w:t>
      </w:r>
      <w:r>
        <w:t>c</w:t>
      </w:r>
      <w:r>
        <w:t>）即可得到此时温度控制室内的温度。</w:t>
      </w:r>
    </w:p>
    <w:p w14:paraId="6431CDEC" w14:textId="52976D5F" w:rsidR="00D3556B" w:rsidRDefault="00D3556B" w:rsidP="00D3556B">
      <w:pPr>
        <w:jc w:val="left"/>
        <w:textAlignment w:val="center"/>
        <w:rPr>
          <w:rFonts w:eastAsia="等线"/>
          <w:bCs/>
          <w:color w:val="000000"/>
          <w:sz w:val="24"/>
        </w:rPr>
      </w:pPr>
      <w:r w:rsidRPr="00016606">
        <w:rPr>
          <w:rFonts w:ascii="宋体" w:hAnsi="宋体" w:hint="eastAsia"/>
          <w:color w:val="000000"/>
          <w:sz w:val="24"/>
        </w:rPr>
        <w:t>三、</w:t>
      </w:r>
      <w:r w:rsidRPr="00016606">
        <w:rPr>
          <w:rFonts w:ascii="宋体" w:hAnsi="宋体"/>
          <w:bCs/>
          <w:color w:val="000000"/>
          <w:sz w:val="24"/>
        </w:rPr>
        <w:t>解答题（本题共</w:t>
      </w:r>
      <w:r>
        <w:rPr>
          <w:rFonts w:eastAsia="等线" w:hint="eastAsia"/>
          <w:bCs/>
          <w:color w:val="000000"/>
          <w:sz w:val="24"/>
        </w:rPr>
        <w:t>4</w:t>
      </w:r>
      <w:r w:rsidRPr="00016606">
        <w:rPr>
          <w:rFonts w:eastAsia="等线" w:hint="eastAsia"/>
          <w:bCs/>
          <w:color w:val="000000"/>
          <w:sz w:val="24"/>
        </w:rPr>
        <w:t>小题，共</w:t>
      </w:r>
      <w:r>
        <w:rPr>
          <w:rFonts w:eastAsia="等线" w:hint="eastAsia"/>
          <w:bCs/>
          <w:color w:val="000000"/>
          <w:sz w:val="24"/>
        </w:rPr>
        <w:t>41</w:t>
      </w:r>
      <w:r w:rsidRPr="00016606">
        <w:rPr>
          <w:rFonts w:eastAsia="等线" w:hint="eastAsia"/>
          <w:bCs/>
          <w:color w:val="000000"/>
          <w:sz w:val="24"/>
        </w:rPr>
        <w:t>分，请保留完整计算过程）</w:t>
      </w:r>
    </w:p>
    <w:p w14:paraId="03DFB388" w14:textId="6E8518E0" w:rsidR="0035318D" w:rsidRDefault="0035318D" w:rsidP="0035318D">
      <w:pPr>
        <w:spacing w:line="360" w:lineRule="auto"/>
        <w:jc w:val="left"/>
        <w:textAlignment w:val="center"/>
      </w:pPr>
      <w:r>
        <w:t>13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</w:t>
      </w:r>
      <w:r>
        <w:t>贯彻新发展理念，我国风力发电发展迅猛，</w:t>
      </w:r>
      <w:r>
        <w:t>2020</w:t>
      </w:r>
      <w:r>
        <w:t>年我国风力发电量高达</w:t>
      </w:r>
      <w:r>
        <w:t>4000</w:t>
      </w:r>
      <w:r>
        <w:t>亿千瓦时。某种风力发电机的原理如图所示，发电机的线圈固定，磁体在叶片驱动下绕线圈对称轴转动，已知磁体间的磁场为匀强磁场，磁感应强度的大小为</w:t>
      </w:r>
      <w:r>
        <w:object w:dxaOrig="457" w:dyaOrig="248" w14:anchorId="3D0CD21B">
          <v:shape id="_x0000_i1087" type="#_x0000_t75" alt="eqId486814b851588204850a5ae8003b911b" style="width:23.15pt;height:12.2pt" o:ole="">
            <v:imagedata r:id="rId133" o:title="eqId486814b851588204850a5ae8003b911b"/>
          </v:shape>
          <o:OLEObject Type="Embed" ProgID="Equation.DSMT4" ShapeID="_x0000_i1087" DrawAspect="Content" ObjectID="_1826797237" r:id="rId134"/>
        </w:object>
      </w:r>
      <w:r>
        <w:t>，线圈的匝数为</w:t>
      </w:r>
      <w:r>
        <w:t>100</w:t>
      </w:r>
      <w:r>
        <w:t>、面积为</w:t>
      </w:r>
      <w:r>
        <w:object w:dxaOrig="563" w:dyaOrig="275" w14:anchorId="2FE5192C">
          <v:shape id="_x0000_i1088" type="#_x0000_t75" alt="eqIdcadfc3a782fb24c429ef0cd31fad0ee3" style="width:27.85pt;height:14.1pt" o:ole="">
            <v:imagedata r:id="rId135" o:title="eqIdcadfc3a782fb24c429ef0cd31fad0ee3"/>
          </v:shape>
          <o:OLEObject Type="Embed" ProgID="Equation.DSMT4" ShapeID="_x0000_i1088" DrawAspect="Content" ObjectID="_1826797238" r:id="rId136"/>
        </w:object>
      </w:r>
      <w:r>
        <w:t>，电阻为</w:t>
      </w:r>
      <w:r>
        <w:object w:dxaOrig="492" w:dyaOrig="253" w14:anchorId="03036BC7">
          <v:shape id="_x0000_i1089" type="#_x0000_t75" alt="eqIdec9d3fb45ec3b5bd1b01d5f7dc0d0940" style="width:24.75pt;height:12.85pt" o:ole="">
            <v:imagedata r:id="rId137" o:title="eqIdec9d3fb45ec3b5bd1b01d5f7dc0d0940"/>
          </v:shape>
          <o:OLEObject Type="Embed" ProgID="Equation.DSMT4" ShapeID="_x0000_i1089" DrawAspect="Content" ObjectID="_1826797239" r:id="rId138"/>
        </w:object>
      </w:r>
      <w:r>
        <w:t>，若磁体转动的角速度为</w:t>
      </w:r>
      <w:r>
        <w:object w:dxaOrig="686" w:dyaOrig="251" w14:anchorId="354A6D03">
          <v:shape id="_x0000_i1090" type="#_x0000_t75" alt="eqIdd9fc36ccaa3a9987b550188c10bbe46b" style="width:34.45pt;height:12.2pt" o:ole="">
            <v:imagedata r:id="rId139" o:title="eqIdd9fc36ccaa3a9987b550188c10bbe46b"/>
          </v:shape>
          <o:OLEObject Type="Embed" ProgID="Equation.DSMT4" ShapeID="_x0000_i1090" DrawAspect="Content" ObjectID="_1826797240" r:id="rId140"/>
        </w:object>
      </w:r>
      <w:r>
        <w:t>，线圈中产生的感应电流为</w:t>
      </w:r>
      <w:r>
        <w:object w:dxaOrig="422" w:dyaOrig="250" w14:anchorId="0344DD05">
          <v:shape id="_x0000_i1091" type="#_x0000_t75" alt="eqIdbc8bf89a2ee9f5ac8838185c63eb617b" style="width:20.95pt;height:12.2pt" o:ole="">
            <v:imagedata r:id="rId141" o:title="eqIdbc8bf89a2ee9f5ac8838185c63eb617b"/>
          </v:shape>
          <o:OLEObject Type="Embed" ProgID="Equation.DSMT4" ShapeID="_x0000_i1091" DrawAspect="Content" ObjectID="_1826797241" r:id="rId142"/>
        </w:object>
      </w:r>
      <w:r>
        <w:t>。求：</w:t>
      </w:r>
      <w:r>
        <w:t xml:space="preserve"> </w:t>
      </w:r>
    </w:p>
    <w:p w14:paraId="1B49748D" w14:textId="76F82A5C" w:rsidR="0035318D" w:rsidRDefault="0035318D" w:rsidP="0035318D">
      <w:pPr>
        <w:spacing w:line="360" w:lineRule="auto"/>
        <w:jc w:val="left"/>
        <w:textAlignment w:val="center"/>
      </w:pPr>
      <w:r>
        <w:t>（</w:t>
      </w:r>
      <w:r>
        <w:t>1</w:t>
      </w:r>
      <w:r>
        <w:t>）线圈中感应电动势的有效值</w:t>
      </w:r>
      <w:r>
        <w:rPr>
          <w:rFonts w:eastAsia="Times New Roman"/>
          <w:i/>
        </w:rPr>
        <w:t>E</w:t>
      </w:r>
      <w:r>
        <w:t>；</w:t>
      </w:r>
      <w:r>
        <w:rPr>
          <w:rFonts w:hint="eastAsia"/>
        </w:rPr>
        <w:t xml:space="preserve">   </w:t>
      </w:r>
      <w:r>
        <w:t>（</w:t>
      </w:r>
      <w:r>
        <w:t>2</w:t>
      </w:r>
      <w:r>
        <w:t>）线圈的输出功率</w:t>
      </w:r>
      <w:r>
        <w:rPr>
          <w:rFonts w:eastAsia="Times New Roman"/>
          <w:i/>
        </w:rPr>
        <w:t>P</w:t>
      </w:r>
      <w:r>
        <w:t>。</w:t>
      </w:r>
    </w:p>
    <w:p w14:paraId="6C08F5A0" w14:textId="77777777" w:rsidR="0035318D" w:rsidRDefault="0035318D" w:rsidP="0035318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C3E201" wp14:editId="1909F7E8">
            <wp:extent cx="1658243" cy="1398895"/>
            <wp:effectExtent l="0" t="0" r="0" b="0"/>
            <wp:docPr id="100033" name="图片 100033" descr="@@@13be999f-03a8-4b39-8b3f-232f5c5fcc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99385" cy="143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313B" w14:textId="0007C916" w:rsidR="0035318D" w:rsidRDefault="0035318D" w:rsidP="0035318D">
      <w:pPr>
        <w:spacing w:line="360" w:lineRule="auto"/>
        <w:jc w:val="left"/>
        <w:textAlignment w:val="center"/>
      </w:pPr>
      <w:r>
        <w:lastRenderedPageBreak/>
        <w:t>14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  <w:r>
        <w:t>质量为</w:t>
      </w:r>
      <w:r>
        <w:rPr>
          <w:rFonts w:eastAsia="Times New Roman"/>
          <w:i/>
        </w:rPr>
        <w:t>m</w:t>
      </w:r>
      <w:r>
        <w:t>的薄壁导热柱形汽缸，内壁光滑，用横截面积为</w:t>
      </w:r>
      <w:r>
        <w:object w:dxaOrig="158" w:dyaOrig="224" w14:anchorId="70FD9435">
          <v:shape id="_x0000_i1092" type="#_x0000_t75" alt="eqIdcf231f8f86fb922df4ca0c87f044cec3" style="width:8.15pt;height:11.25pt" o:ole="">
            <v:imagedata r:id="rId144" o:title="eqIdcf231f8f86fb922df4ca0c87f044cec3"/>
          </v:shape>
          <o:OLEObject Type="Embed" ProgID="Equation.DSMT4" ShapeID="_x0000_i1092" DrawAspect="Content" ObjectID="_1826797242" r:id="rId145"/>
        </w:object>
      </w:r>
      <w:r>
        <w:t>的活塞封闭一定量的理想气体。在下述所有过程中，汽缸不漏气且与活塞不脱离。当汽缸如图</w:t>
      </w:r>
      <w:r>
        <w:t>(a)</w:t>
      </w:r>
      <w:r>
        <w:t>竖直倒立静置时。缸内气体体积为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1</w:t>
      </w:r>
      <w:r>
        <w:t>，。温度为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t>。已知重力加速度大小为</w:t>
      </w:r>
      <w:r>
        <w:rPr>
          <w:rFonts w:eastAsia="Times New Roman"/>
          <w:i/>
        </w:rPr>
        <w:t>g</w:t>
      </w:r>
      <w:r>
        <w:t>，大气压强为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0</w:t>
      </w:r>
      <w:r>
        <w:t>。</w:t>
      </w:r>
    </w:p>
    <w:p w14:paraId="0B834FE5" w14:textId="77777777" w:rsidR="0035318D" w:rsidRDefault="0035318D" w:rsidP="0035318D">
      <w:pPr>
        <w:spacing w:line="360" w:lineRule="auto"/>
        <w:jc w:val="left"/>
        <w:textAlignment w:val="center"/>
      </w:pPr>
      <w:r>
        <w:t>(1)</w:t>
      </w:r>
      <w:r>
        <w:t>将汽缸如图</w:t>
      </w:r>
      <w:r>
        <w:t>(b)</w:t>
      </w:r>
      <w:r>
        <w:t>竖直悬挂，缸内气体温度仍为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t>，求此时缸内气体体积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2</w:t>
      </w:r>
      <w:r>
        <w:t>；</w:t>
      </w:r>
    </w:p>
    <w:p w14:paraId="479CC527" w14:textId="77777777" w:rsidR="0035318D" w:rsidRDefault="0035318D" w:rsidP="0035318D">
      <w:pPr>
        <w:spacing w:line="360" w:lineRule="auto"/>
        <w:jc w:val="left"/>
        <w:textAlignment w:val="center"/>
      </w:pPr>
      <w:r>
        <w:t>(2)</w:t>
      </w:r>
      <w:r>
        <w:t>如图</w:t>
      </w:r>
      <w:r>
        <w:t>(c)</w:t>
      </w:r>
      <w:r>
        <w:t>所示，将汽缸水平放置，稳定后对汽缸缓慢加热，当缸内气体体积为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3</w:t>
      </w:r>
      <w:r>
        <w:t>时，求此时缸内气体的温度。</w:t>
      </w:r>
    </w:p>
    <w:p w14:paraId="64445583" w14:textId="77777777" w:rsidR="0035318D" w:rsidRDefault="0035318D" w:rsidP="0035318D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FE9998" wp14:editId="63572293">
            <wp:extent cx="4124325" cy="1419225"/>
            <wp:effectExtent l="0" t="0" r="0" b="0"/>
            <wp:docPr id="100035" name="图片 100035" descr="@@@88940448-4800-494b-a1e7-879cf991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7575" w14:textId="098B90A7" w:rsidR="0035318D" w:rsidRDefault="0035318D" w:rsidP="0035318D">
      <w:pPr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如图，质量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=</w:t>
      </w:r>
      <w:r>
        <w:t xml:space="preserve"> 1kg</w:t>
      </w:r>
      <w:r>
        <w:t>的木板静止在光滑水平地面上，右侧的竖直墙面固定一劲度系数</w:t>
      </w:r>
      <w:r>
        <w:rPr>
          <w:rFonts w:eastAsia="Times New Roman"/>
          <w:i/>
        </w:rPr>
        <w:t>k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20N/m</w:t>
      </w:r>
      <w:r>
        <w:t>的轻弹簧，弹簧处于自然状态。质量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2</w:t>
      </w:r>
      <w:r>
        <w:rPr>
          <w:rFonts w:eastAsia="Times New Roman"/>
          <w:i/>
        </w:rPr>
        <w:t>=</w:t>
      </w:r>
      <w:r>
        <w:t xml:space="preserve"> 4kg</w:t>
      </w:r>
      <w:r>
        <w:t>的小物块以水平向右的速度</w:t>
      </w:r>
      <w:r>
        <w:object w:dxaOrig="915" w:dyaOrig="545" w14:anchorId="4B2B98C2">
          <v:shape id="_x0000_i1093" type="#_x0000_t75" alt="eqIdf674e6d875bbc2eaee8c2aa1a4d9665a" style="width:45.7pt;height:27.55pt" o:ole="">
            <v:imagedata r:id="rId147" o:title="eqIdf674e6d875bbc2eaee8c2aa1a4d9665a"/>
          </v:shape>
          <o:OLEObject Type="Embed" ProgID="Equation.DSMT4" ShapeID="_x0000_i1093" DrawAspect="Content" ObjectID="_1826797243" r:id="rId148"/>
        </w:object>
      </w:r>
      <w:r>
        <w:t>滑上木板左端，两者共速时木板恰好与弹簧接触。木板足够长，物块与木板间的动摩擦因数</w:t>
      </w:r>
      <w:r>
        <w:rPr>
          <w:rFonts w:eastAsia="Times New Roman"/>
          <w:i/>
        </w:rPr>
        <w:t>μ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0.1</w:t>
      </w:r>
      <w:r>
        <w:t>，最大静摩擦力等于滑动摩擦力。弹簧始终处在弹性限度内，弹簧的弹性势能</w:t>
      </w:r>
      <w:r>
        <w:rPr>
          <w:rFonts w:eastAsia="Times New Roman"/>
          <w:i/>
        </w:rPr>
        <w:t>E</w:t>
      </w:r>
      <w:r>
        <w:rPr>
          <w:rFonts w:eastAsia="Times New Roman"/>
          <w:i/>
          <w:vertAlign w:val="subscript"/>
        </w:rPr>
        <w:t>p</w:t>
      </w:r>
      <w:r>
        <w:t>与形变量</w:t>
      </w:r>
      <w:r>
        <w:rPr>
          <w:rFonts w:eastAsia="Times New Roman"/>
          <w:i/>
        </w:rPr>
        <w:t>x</w:t>
      </w:r>
      <w:r>
        <w:t>的关系为</w:t>
      </w:r>
      <w:r>
        <w:object w:dxaOrig="933" w:dyaOrig="539" w14:anchorId="62902CB5">
          <v:shape id="_x0000_i1094" type="#_x0000_t75" alt="eqId7bdb8126d7c8480b83e411d7ca2b38f9" style="width:46.65pt;height:26.9pt" o:ole="">
            <v:imagedata r:id="rId149" o:title="eqId7bdb8126d7c8480b83e411d7ca2b38f9"/>
          </v:shape>
          <o:OLEObject Type="Embed" ProgID="Equation.DSMT4" ShapeID="_x0000_i1094" DrawAspect="Content" ObjectID="_1826797244" r:id="rId150"/>
        </w:object>
      </w:r>
      <w:r>
        <w:t>。取重力加速度</w:t>
      </w:r>
      <w:r>
        <w:rPr>
          <w:rFonts w:eastAsia="Times New Roman"/>
          <w:i/>
        </w:rPr>
        <w:t>g</w:t>
      </w:r>
      <w:r>
        <w:t xml:space="preserve"> </w:t>
      </w:r>
      <w:r>
        <w:rPr>
          <w:rFonts w:eastAsia="Times New Roman"/>
          <w:i/>
        </w:rPr>
        <w:t>=</w:t>
      </w:r>
      <w:r>
        <w:t xml:space="preserve"> 10m/s</w:t>
      </w:r>
      <w:r>
        <w:rPr>
          <w:vertAlign w:val="superscript"/>
        </w:rPr>
        <w:t>2</w:t>
      </w:r>
      <w:r>
        <w:t>，结果可用根式表示。</w:t>
      </w:r>
    </w:p>
    <w:p w14:paraId="6353CE70" w14:textId="77777777" w:rsidR="0035318D" w:rsidRDefault="0035318D" w:rsidP="0035318D">
      <w:pPr>
        <w:spacing w:line="360" w:lineRule="auto"/>
        <w:jc w:val="left"/>
        <w:textAlignment w:val="center"/>
      </w:pPr>
      <w:r>
        <w:t>（</w:t>
      </w:r>
      <w:r>
        <w:t>1</w:t>
      </w:r>
      <w:r>
        <w:t>）求木板刚接触弹簧时速度</w:t>
      </w:r>
      <w:r>
        <w:object w:dxaOrig="194" w:dyaOrig="298" w14:anchorId="500FFA9D">
          <v:shape id="_x0000_i1095" type="#_x0000_t75" alt="eqIdf44c235d8b49207ad3f2d77dc5d6cf20" style="width:9.7pt;height:15.05pt" o:ole="">
            <v:imagedata r:id="rId151" o:title="eqIdf44c235d8b49207ad3f2d77dc5d6cf20"/>
          </v:shape>
          <o:OLEObject Type="Embed" ProgID="Equation.DSMT4" ShapeID="_x0000_i1095" DrawAspect="Content" ObjectID="_1826797245" r:id="rId152"/>
        </w:object>
      </w:r>
      <w:r>
        <w:t>的大小及木板运动前右端距弹簧左端的距离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1</w:t>
      </w:r>
      <w:r>
        <w:t>；</w:t>
      </w:r>
    </w:p>
    <w:p w14:paraId="21237CBA" w14:textId="77777777" w:rsidR="0035318D" w:rsidRDefault="0035318D" w:rsidP="0035318D">
      <w:pPr>
        <w:spacing w:line="360" w:lineRule="auto"/>
        <w:jc w:val="left"/>
        <w:textAlignment w:val="center"/>
      </w:pPr>
      <w:r>
        <w:t>（</w:t>
      </w:r>
      <w:r>
        <w:t>2</w:t>
      </w:r>
      <w:r>
        <w:t>）求木板与弹簧接触以后，物块与木板之间即将相对滑动时弹簧的压缩量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t>及此时木板速度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2</w:t>
      </w:r>
      <w:r>
        <w:t>的大小；</w:t>
      </w:r>
    </w:p>
    <w:p w14:paraId="69749D78" w14:textId="77777777" w:rsidR="0035318D" w:rsidRDefault="0035318D" w:rsidP="0035318D">
      <w:pPr>
        <w:spacing w:line="360" w:lineRule="auto"/>
        <w:jc w:val="left"/>
        <w:textAlignment w:val="center"/>
      </w:pPr>
      <w:r>
        <w:t>（</w:t>
      </w:r>
      <w:r>
        <w:t>3</w:t>
      </w:r>
      <w:r>
        <w:t>）已知木板向右运动的速度从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2</w:t>
      </w:r>
      <w:r>
        <w:t>减小到</w:t>
      </w:r>
      <w:r>
        <w:t>0</w:t>
      </w:r>
      <w:r>
        <w:t>所用时间为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0</w:t>
      </w:r>
      <w:r>
        <w:t>。求木板从速度为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2</w:t>
      </w:r>
      <w:r>
        <w:t>时到之后与物块加速度首次相同时的过程中，系统因摩擦转化的内能</w:t>
      </w:r>
      <w:r>
        <w:rPr>
          <w:rFonts w:ascii="Symbol" w:eastAsia="Symbol" w:hAnsi="Symbol" w:cs="Symbol"/>
        </w:rPr>
        <w:sym w:font="Symbol" w:char="F044"/>
      </w:r>
      <w:r>
        <w:rPr>
          <w:rFonts w:eastAsia="Times New Roman"/>
          <w:i/>
        </w:rPr>
        <w:t>U</w:t>
      </w:r>
      <w:r>
        <w:t>（用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0</w:t>
      </w:r>
      <w:r>
        <w:t>表示）。</w:t>
      </w:r>
    </w:p>
    <w:p w14:paraId="39CA03BF" w14:textId="77777777" w:rsidR="0035318D" w:rsidRDefault="0035318D" w:rsidP="0035318D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0D650BF" wp14:editId="58E48614">
            <wp:extent cx="3514725" cy="838200"/>
            <wp:effectExtent l="0" t="0" r="0" b="0"/>
            <wp:docPr id="100037" name="图片 100037" descr="@@@717f8aa2-1f55-4fac-accd-d940f393b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D722549" w14:textId="77777777" w:rsidR="0035318D" w:rsidRDefault="0035318D" w:rsidP="0035318D">
      <w:pPr>
        <w:spacing w:line="360" w:lineRule="auto"/>
        <w:jc w:val="left"/>
        <w:textAlignment w:val="center"/>
      </w:pPr>
    </w:p>
    <w:p w14:paraId="0E127E14" w14:textId="7A3E77B0" w:rsidR="0035318D" w:rsidRDefault="0035318D" w:rsidP="0035318D">
      <w:pPr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分）</w:t>
      </w:r>
      <w:r>
        <w:t>利用磁场实现离子偏转是科学仪器中广泛应用的技术。如图所示，</w:t>
      </w:r>
      <w:r>
        <w:rPr>
          <w:rFonts w:eastAsia="Times New Roman"/>
          <w:i/>
        </w:rPr>
        <w:t>Oxy</w:t>
      </w:r>
      <w:r>
        <w:t>平面（纸面）的第一象限内有足够长且宽度均为</w:t>
      </w:r>
      <w:r>
        <w:rPr>
          <w:rFonts w:eastAsia="Times New Roman"/>
          <w:i/>
        </w:rPr>
        <w:t>L</w:t>
      </w:r>
      <w:r>
        <w:t>、边界均平行</w:t>
      </w:r>
      <w:r>
        <w:rPr>
          <w:rFonts w:eastAsia="Times New Roman"/>
          <w:i/>
        </w:rPr>
        <w:t>x</w:t>
      </w:r>
      <w:r>
        <w:t>轴的区域</w:t>
      </w:r>
      <w:r>
        <w:t>Ⅰ</w:t>
      </w:r>
      <w:r>
        <w:t>和</w:t>
      </w:r>
      <w:r>
        <w:t>Ⅱ</w:t>
      </w:r>
      <w:r>
        <w:t>，其中区域</w:t>
      </w:r>
      <w:r>
        <w:t>Ⅰ</w:t>
      </w:r>
      <w:r>
        <w:t>存在磁感应强度大小为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t>的匀强磁场，区域</w:t>
      </w:r>
      <w:r>
        <w:t>Ⅱ</w:t>
      </w:r>
      <w:r>
        <w:t>存在磁感应强度大小为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2</w:t>
      </w:r>
      <w:r>
        <w:t>的磁场，方向均垂直纸面向里，区域</w:t>
      </w:r>
      <w:r>
        <w:t>Ⅱ</w:t>
      </w:r>
      <w:r>
        <w:t>的下边界与</w:t>
      </w:r>
      <w:r>
        <w:rPr>
          <w:rFonts w:eastAsia="Times New Roman"/>
          <w:i/>
        </w:rPr>
        <w:t>x</w:t>
      </w:r>
      <w:r>
        <w:t>轴重合。位于</w:t>
      </w:r>
      <w:r>
        <w:object w:dxaOrig="545" w:dyaOrig="266" w14:anchorId="265CE809">
          <v:shape id="_x0000_i1096" type="#_x0000_t75" alt="eqIdedcf06cc2c7a278812d01d229820bd83" style="width:27.55pt;height:12.85pt" o:ole="">
            <v:imagedata r:id="rId154" o:title="eqIdedcf06cc2c7a278812d01d229820bd83"/>
          </v:shape>
          <o:OLEObject Type="Embed" ProgID="Equation.DSMT4" ShapeID="_x0000_i1096" DrawAspect="Content" ObjectID="_1826797246" r:id="rId155"/>
        </w:object>
      </w:r>
      <w:r>
        <w:t>处的离子源能释放出质量为</w:t>
      </w:r>
      <w:r>
        <w:rPr>
          <w:rFonts w:eastAsia="Times New Roman"/>
          <w:i/>
        </w:rPr>
        <w:t>m</w:t>
      </w:r>
      <w:r>
        <w:t>、电荷量为</w:t>
      </w:r>
      <w:r>
        <w:rPr>
          <w:rFonts w:eastAsia="Times New Roman"/>
          <w:i/>
        </w:rPr>
        <w:t>q</w:t>
      </w:r>
      <w:r>
        <w:t>、速度方向与</w:t>
      </w:r>
      <w:r>
        <w:rPr>
          <w:rFonts w:eastAsia="Times New Roman"/>
          <w:i/>
        </w:rPr>
        <w:t>x</w:t>
      </w:r>
      <w:r>
        <w:t>轴夹角为</w:t>
      </w:r>
      <w:r>
        <w:t>60°</w:t>
      </w:r>
      <w:r>
        <w:t>的正离子束，沿纸面射向磁场区域。不计离子的重力及离子间的相互作用，并忽略磁场的边界效应。</w:t>
      </w:r>
    </w:p>
    <w:p w14:paraId="767B83C1" w14:textId="77777777" w:rsidR="0035318D" w:rsidRDefault="0035318D" w:rsidP="0035318D">
      <w:pPr>
        <w:spacing w:line="360" w:lineRule="auto"/>
        <w:jc w:val="left"/>
        <w:textAlignment w:val="center"/>
      </w:pPr>
      <w:r>
        <w:t>（</w:t>
      </w:r>
      <w:r>
        <w:t>1</w:t>
      </w:r>
      <w:r>
        <w:t>）求离子不进入区域</w:t>
      </w:r>
      <w:r>
        <w:t>Ⅱ</w:t>
      </w:r>
      <w:r>
        <w:t>的最大速度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1</w:t>
      </w:r>
      <w:r>
        <w:t>及其在磁场中的运动时间</w:t>
      </w:r>
      <w:r>
        <w:rPr>
          <w:rFonts w:eastAsia="Times New Roman"/>
          <w:i/>
        </w:rPr>
        <w:t>t</w:t>
      </w:r>
      <w:r>
        <w:t>；</w:t>
      </w:r>
    </w:p>
    <w:p w14:paraId="7B7A6FAE" w14:textId="77777777" w:rsidR="0035318D" w:rsidRDefault="0035318D" w:rsidP="0035318D">
      <w:pPr>
        <w:spacing w:line="360" w:lineRule="auto"/>
        <w:jc w:val="left"/>
        <w:textAlignment w:val="center"/>
      </w:pPr>
      <w:r>
        <w:t>（</w:t>
      </w:r>
      <w:r>
        <w:t>2</w:t>
      </w:r>
      <w:r>
        <w:t>）若</w:t>
      </w:r>
      <w:r>
        <w:object w:dxaOrig="686" w:dyaOrig="277" w14:anchorId="553E7723">
          <v:shape id="_x0000_i1097" type="#_x0000_t75" alt="eqId8c4ff95edb0d26772db99d4d79bca174" style="width:34.45pt;height:14.1pt" o:ole="">
            <v:imagedata r:id="rId156" o:title="eqId8c4ff95edb0d26772db99d4d79bca174"/>
          </v:shape>
          <o:OLEObject Type="Embed" ProgID="Equation.DSMT4" ShapeID="_x0000_i1097" DrawAspect="Content" ObjectID="_1826797247" r:id="rId157"/>
        </w:object>
      </w:r>
      <w:r>
        <w:t>，求能到达</w:t>
      </w:r>
      <w:r>
        <w:object w:dxaOrig="563" w:dyaOrig="550" w14:anchorId="586D59B2">
          <v:shape id="_x0000_i1098" type="#_x0000_t75" alt="eqIdc563f76de6d6da837505e8a2ae9b5d6c" style="width:27.85pt;height:27.25pt" o:ole="">
            <v:imagedata r:id="rId158" o:title="eqIdc563f76de6d6da837505e8a2ae9b5d6c"/>
          </v:shape>
          <o:OLEObject Type="Embed" ProgID="Equation.DSMT4" ShapeID="_x0000_i1098" DrawAspect="Content" ObjectID="_1826797248" r:id="rId159"/>
        </w:object>
      </w:r>
      <w:r>
        <w:t>处的离子的最小速度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2</w:t>
      </w:r>
      <w:r>
        <w:t>；</w:t>
      </w:r>
    </w:p>
    <w:p w14:paraId="231B6E0F" w14:textId="77777777" w:rsidR="0035318D" w:rsidRDefault="0035318D" w:rsidP="0035318D">
      <w:pPr>
        <w:spacing w:line="360" w:lineRule="auto"/>
        <w:jc w:val="left"/>
        <w:textAlignment w:val="center"/>
      </w:pPr>
      <w:r>
        <w:t>（</w:t>
      </w:r>
      <w:r>
        <w:t>3</w:t>
      </w:r>
      <w:r>
        <w:t>）若</w:t>
      </w:r>
      <w:r>
        <w:object w:dxaOrig="862" w:dyaOrig="544" w14:anchorId="7616F5A6">
          <v:shape id="_x0000_i1099" type="#_x0000_t75" alt="eqIdd484aa445385d2e77a498bf03b1923df" style="width:42.9pt;height:27.25pt" o:ole="">
            <v:imagedata r:id="rId160" o:title="eqIdd484aa445385d2e77a498bf03b1923df"/>
          </v:shape>
          <o:OLEObject Type="Embed" ProgID="Equation.DSMT4" ShapeID="_x0000_i1099" DrawAspect="Content" ObjectID="_1826797249" r:id="rId161"/>
        </w:object>
      </w:r>
      <w:r>
        <w:t>，且离子源射出的离子数按速度大小均匀地分布在</w:t>
      </w:r>
      <w:r>
        <w:object w:dxaOrig="1267" w:dyaOrig="541" w14:anchorId="69DAE866">
          <v:shape id="_x0000_i1100" type="#_x0000_t75" alt="eqId101a1ba4695e010f1e754531c52f4580" style="width:63.55pt;height:26.9pt" o:ole="">
            <v:imagedata r:id="rId162" o:title="eqId101a1ba4695e010f1e754531c52f4580"/>
          </v:shape>
          <o:OLEObject Type="Embed" ProgID="Equation.DSMT4" ShapeID="_x0000_i1100" DrawAspect="Content" ObjectID="_1826797250" r:id="rId163"/>
        </w:object>
      </w:r>
      <w:r>
        <w:t>范围，求进入第四象限的离子数与总离子数之比</w:t>
      </w:r>
      <w:r>
        <w:rPr>
          <w:rFonts w:eastAsia="Times New Roman"/>
          <w:i/>
        </w:rPr>
        <w:t>η</w:t>
      </w:r>
      <w:r>
        <w:t>。</w:t>
      </w:r>
    </w:p>
    <w:p w14:paraId="4DB653F0" w14:textId="46CC74E0" w:rsidR="00A42A65" w:rsidRPr="0035318D" w:rsidRDefault="0035318D"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AC7E5B" wp14:editId="70783FBF">
            <wp:extent cx="1943100" cy="1552575"/>
            <wp:effectExtent l="0" t="0" r="0" b="0"/>
            <wp:docPr id="100039" name="图片 100039" descr="@@@73f9c83b-16ee-41b6-be71-6672f17f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A65" w:rsidRPr="0035318D">
      <w:headerReference w:type="even" r:id="rId165"/>
      <w:headerReference w:type="default" r:id="rId166"/>
      <w:footerReference w:type="even" r:id="rId167"/>
      <w:footerReference w:type="default" r:id="rId168"/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49C3B" w14:textId="77777777" w:rsidR="005D06F9" w:rsidRDefault="005D06F9">
      <w:pPr>
        <w:spacing w:after="0" w:line="240" w:lineRule="auto"/>
      </w:pPr>
      <w:r>
        <w:separator/>
      </w:r>
    </w:p>
  </w:endnote>
  <w:endnote w:type="continuationSeparator" w:id="0">
    <w:p w14:paraId="28DD9CF2" w14:textId="77777777" w:rsidR="005D06F9" w:rsidRDefault="005D0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ECAC2" w14:textId="5AB31FDE" w:rsidR="00A42A65" w:rsidRDefault="00000000">
    <w:pPr>
      <w:pStyle w:val="aff6"/>
      <w:ind w:firstLineChars="2300" w:firstLine="4140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EE789A" wp14:editId="70958B7A">
              <wp:simplePos x="0" y="0"/>
              <wp:positionH relativeFrom="column">
                <wp:posOffset>13545820</wp:posOffset>
              </wp:positionH>
              <wp:positionV relativeFrom="paragraph">
                <wp:posOffset>-5715</wp:posOffset>
              </wp:positionV>
              <wp:extent cx="409575" cy="771525"/>
              <wp:effectExtent l="4445" t="4445" r="5080" b="5080"/>
              <wp:wrapNone/>
              <wp:docPr id="20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771525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 w="9525">
                        <a:solidFill>
                          <a:srgbClr val="000000"/>
                        </a:solidFill>
                        <a:prstDash val="solid"/>
                        <a:miter lim="0"/>
                        <a:headEnd/>
                        <a:tailEnd/>
                      </a:ln>
                    </wps:spPr>
                    <wps:txbx>
                      <w:txbxContent>
                        <w:p w14:paraId="18129D48" w14:textId="77777777" w:rsidR="00A42A65" w:rsidRDefault="00A42A65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6DEE789A" id="_x0000_t202" coordsize="21600,21600" o:spt="202" path="m,l,21600r21600,l21600,xe">
              <v:stroke joinstyle="miter"/>
              <v:path gradientshapeok="t" o:connecttype="rect"/>
            </v:shapetype>
            <v:shape id="文本框 77" o:spid="_x0000_s1042" type="#_x0000_t202" style="position:absolute;left:0;text-align:left;margin-left:1066.6pt;margin-top:-.45pt;width:32.25pt;height:60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" fillcolor="#5a5a5a">
              <v:stroke miterlimit="0"/>
              <v:textbox>
                <w:txbxContent>
                  <w:p w14:paraId="18129D48" w14:textId="77777777" w:rsidR="00A42A65" w:rsidRDefault="00A42A65"/>
                </w:txbxContent>
              </v:textbox>
            </v:shape>
          </w:pict>
        </mc:Fallback>
      </mc:AlternateContent>
    </w:r>
    <w:r>
      <w:rPr>
        <w:rFonts w:ascii="Times New Roman" w:hAnsi="Times New Roman" w:hint="eastAsia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instrText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t>7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instrText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  <w:r>
      <w:rPr>
        <w:rFonts w:ascii="Times New Roman" w:hAnsi="Times New Roman"/>
      </w:rPr>
      <w:t xml:space="preserve">                                                                                    </w:t>
    </w:r>
    <w:r>
      <w:rPr>
        <w:rFonts w:ascii="Times New Roman" w:hAnsi="Times New Roman" w:hint="eastAsia"/>
      </w:rPr>
      <w:t xml:space="preserve">  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instrText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instrText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3C8E" w14:textId="160C233A" w:rsidR="00A42A65" w:rsidRDefault="00000000">
    <w:pPr>
      <w:pStyle w:val="aff6"/>
      <w:ind w:firstLineChars="2100" w:firstLine="3780"/>
      <w:rPr>
        <w:rFonts w:ascii="Times New Roman" w:hAnsi="Times New Roman"/>
      </w:rPr>
    </w:pP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instrText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instrText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  <w:r>
      <w:rPr>
        <w:rFonts w:ascii="Times New Roman" w:hAnsi="Times New Roman"/>
      </w:rPr>
      <w:t xml:space="preserve">                                                                                         </w:t>
    </w:r>
    <w:r>
      <w:rPr>
        <w:rFonts w:ascii="Times New Roman" w:hAnsi="Times New Roman" w:hint="eastAsia"/>
      </w:rPr>
      <w:t xml:space="preserve">  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试题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t>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instrText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instrText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 w:rsidR="00A26F87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763E003B" w14:textId="50F8F033" w:rsidR="004151FC" w:rsidRDefault="00000000">
    <w:pPr>
      <w:tabs>
        <w:tab w:val="center" w:pos="4153"/>
        <w:tab w:val="right" w:pos="8306"/>
      </w:tabs>
      <w:snapToGrid w:val="0"/>
      <w:spacing w:after="0" w:line="240" w:lineRule="auto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414B7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42" type="#_x0000_t136" alt="学科网 zxxk.com" style="position:absolute;margin-left:158.95pt;margin-top:407.9pt;width:2.85pt;height:2.85pt;rotation:315;z-index:-25165414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7E30A6">
      <w:rPr>
        <w:noProof/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 wp14:anchorId="19E14C54" wp14:editId="1BE23ADD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1832183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407D6" w14:textId="77777777" w:rsidR="005D06F9" w:rsidRDefault="005D06F9">
      <w:pPr>
        <w:spacing w:after="0" w:line="240" w:lineRule="auto"/>
      </w:pPr>
      <w:r>
        <w:separator/>
      </w:r>
    </w:p>
  </w:footnote>
  <w:footnote w:type="continuationSeparator" w:id="0">
    <w:p w14:paraId="34CB54AC" w14:textId="77777777" w:rsidR="005D06F9" w:rsidRDefault="005D0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AF16" w14:textId="243C8B94" w:rsidR="00A42A65" w:rsidRDefault="00F21AD1" w:rsidP="008B7D23">
    <w:pPr>
      <w:tabs>
        <w:tab w:val="left" w:pos="16130"/>
        <w:tab w:val="left" w:pos="1908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C382DC" wp14:editId="5F15D46B">
              <wp:simplePos x="0" y="0"/>
              <wp:positionH relativeFrom="margin">
                <wp:posOffset>9748256</wp:posOffset>
              </wp:positionH>
              <wp:positionV relativeFrom="paragraph">
                <wp:posOffset>-124394</wp:posOffset>
              </wp:positionV>
              <wp:extent cx="3329412" cy="521080"/>
              <wp:effectExtent l="0" t="0" r="4445" b="0"/>
              <wp:wrapNone/>
              <wp:docPr id="300784936" name="文本框 3007849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9412" cy="5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C92C26" w14:textId="77777777" w:rsidR="00F21AD1" w:rsidRPr="008B7D23" w:rsidRDefault="00F21AD1" w:rsidP="00F21AD1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让每一个孩子都能收获属于自己的成长，</w:t>
                          </w:r>
                        </w:p>
                        <w:p w14:paraId="1FAF956F" w14:textId="77777777" w:rsidR="00F21AD1" w:rsidRPr="008B7D23" w:rsidRDefault="00F21AD1" w:rsidP="00F21AD1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让每一个家庭不再为孩子的教育而焦虑！</w:t>
                          </w:r>
                        </w:p>
                        <w:p w14:paraId="2E047EE5" w14:textId="77777777" w:rsidR="00F21AD1" w:rsidRDefault="00F21AD1" w:rsidP="00F21AD1">
                          <w:pPr>
                            <w:pStyle w:val="aff9"/>
                            <w:ind w:left="840" w:hanging="420"/>
                          </w:pPr>
                        </w:p>
                        <w:p w14:paraId="7D84DA2D" w14:textId="77777777" w:rsidR="00F21AD1" w:rsidRDefault="00F21AD1" w:rsidP="00F21AD1"/>
                      </w:txbxContent>
                    </wps:txbx>
                    <wps:bodyPr wrap="square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C382DC" id="_x0000_t202" coordsize="21600,21600" o:spt="202" path="m,l,21600r21600,l21600,xe">
              <v:stroke joinstyle="miter"/>
              <v:path gradientshapeok="t" o:connecttype="rect"/>
            </v:shapetype>
            <v:shape id="文本框 300784936" o:spid="_x0000_s1026" type="#_x0000_t202" style="position:absolute;left:0;text-align:left;margin-left:767.6pt;margin-top:-9.8pt;width:262.15pt;height:41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" stroked="f">
              <v:textbox>
                <w:txbxContent>
                  <w:p w14:paraId="6BC92C26" w14:textId="77777777" w:rsidR="00F21AD1" w:rsidRPr="008B7D23" w:rsidRDefault="00F21AD1" w:rsidP="00F21AD1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让每一个孩子都能收获属于自己的成长，</w:t>
                    </w:r>
                  </w:p>
                  <w:p w14:paraId="1FAF956F" w14:textId="77777777" w:rsidR="00F21AD1" w:rsidRPr="008B7D23" w:rsidRDefault="00F21AD1" w:rsidP="00F21AD1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让每一个家庭不再为孩子的教育而焦虑！</w:t>
                    </w:r>
                  </w:p>
                  <w:p w14:paraId="2E047EE5" w14:textId="77777777" w:rsidR="00F21AD1" w:rsidRDefault="00F21AD1" w:rsidP="00F21AD1">
                    <w:pPr>
                      <w:pStyle w:val="aff9"/>
                      <w:ind w:left="840" w:hanging="420"/>
                    </w:pPr>
                  </w:p>
                  <w:p w14:paraId="7D84DA2D" w14:textId="77777777" w:rsidR="00F21AD1" w:rsidRDefault="00F21AD1" w:rsidP="00F21AD1"/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8F46772" wp14:editId="11C4D68D">
              <wp:simplePos x="0" y="0"/>
              <wp:positionH relativeFrom="column">
                <wp:posOffset>13545820</wp:posOffset>
              </wp:positionH>
              <wp:positionV relativeFrom="paragraph">
                <wp:posOffset>-213360</wp:posOffset>
              </wp:positionV>
              <wp:extent cx="819150" cy="10677525"/>
              <wp:effectExtent l="4445" t="4445" r="14605" b="5080"/>
              <wp:wrapNone/>
              <wp:docPr id="27" name="组合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9150" cy="10677525"/>
                        <a:chOff x="22466" y="5"/>
                        <a:chExt cx="1290" cy="16815"/>
                      </a:xfrm>
                    </wpg:grpSpPr>
                    <wps:wsp>
                      <wps:cNvPr id="25" name="文本框 73"/>
                      <wps:cNvSpPr txBox="1"/>
                      <wps:spPr>
                        <a:xfrm>
                          <a:off x="2311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7339F9B2" w14:textId="77777777" w:rsidR="00A42A65" w:rsidRDefault="00000000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………………○………………外………………○………………装………………○………………订………………○………………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  <wps:wsp>
                      <wps:cNvPr id="26" name="文本框 76"/>
                      <wps:cNvSpPr txBox="1"/>
                      <wps:spPr>
                        <a:xfrm>
                          <a:off x="22466" y="5"/>
                          <a:ext cx="645" cy="111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65EF709F" w14:textId="77777777" w:rsidR="00A42A65" w:rsidRDefault="00A42A65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68F46772" id="组合 78" o:spid="_x0000_s1027" style="position:absolute;left:0;text-align:left;margin-left:1066.6pt;margin-top:-16.8pt;width:64.5pt;height:840.75pt;z-index:251657216" coordorigin="22466,5" coordsize="1290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">
              <v:shape id="文本框 73" o:spid="_x0000_s1028" type="#_x0000_t202" style="position:absolute;left:23111;top:5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">
                <v:stroke miterlimit="0"/>
                <v:textbox style="layout-flow:vertical">
                  <w:txbxContent>
                    <w:p w14:paraId="7339F9B2" w14:textId="77777777" w:rsidR="00A42A65" w:rsidRDefault="00000000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………………○………………外………………○………………装………………○………………订………………○………………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  <v:shape id="文本框 76" o:spid="_x0000_s1029" type="#_x0000_t202" style="position:absolute;left:22466;top:5;width:64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" fillcolor="#5a5a5a">
                <v:stroke miterlimit="0"/>
                <v:textbox>
                  <w:txbxContent>
                    <w:p w14:paraId="65EF709F" w14:textId="77777777" w:rsidR="00A42A65" w:rsidRDefault="00A42A65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9FE0328" wp14:editId="40CBC770">
              <wp:simplePos x="0" y="0"/>
              <wp:positionH relativeFrom="column">
                <wp:posOffset>13136245</wp:posOffset>
              </wp:positionH>
              <wp:positionV relativeFrom="paragraph">
                <wp:posOffset>-203835</wp:posOffset>
              </wp:positionV>
              <wp:extent cx="409575" cy="10677525"/>
              <wp:effectExtent l="4445" t="4445" r="5080" b="5080"/>
              <wp:wrapNone/>
              <wp:docPr id="22" name="组合 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10677525"/>
                        <a:chOff x="21821" y="5"/>
                        <a:chExt cx="645" cy="16815"/>
                      </a:xfrm>
                    </wpg:grpSpPr>
                    <wps:wsp>
                      <wps:cNvPr id="21" name="文本框 74"/>
                      <wps:cNvSpPr txBox="1"/>
                      <wps:spPr>
                        <a:xfrm>
                          <a:off x="21821" y="5"/>
                          <a:ext cx="645" cy="1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4A65F100" w14:textId="77777777" w:rsidR="00A42A65" w:rsidRDefault="00000000">
                            <w:pPr>
                              <w:rPr>
                                <w:spacing w:val="13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………………○………………内………………○………………装………………○………………订………………○………………</w:t>
                            </w:r>
                            <w:r>
                              <w:rPr>
                                <w:spacing w:val="13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spacing w:val="13"/>
                              </w:rPr>
                              <w:t>………………○………………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19FE0328" id="组合 79" o:spid="_x0000_s1030" style="position:absolute;left:0;text-align:left;margin-left:1034.35pt;margin-top:-16.05pt;width:32.25pt;height:840.75pt;z-index:251655168" coordorigin="21821,5" coordsize="645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">
              <v:shape id="文本框 74" o:spid="_x0000_s1031" type="#_x0000_t202" style="position:absolute;left:21821;top:5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">
                <v:stroke miterlimit="0"/>
                <v:textbox style="layout-flow:vertical">
                  <w:txbxContent>
                    <w:p w14:paraId="4A65F100" w14:textId="77777777" w:rsidR="00A42A65" w:rsidRDefault="00000000">
                      <w:pPr>
                        <w:rPr>
                          <w:spacing w:val="13"/>
                        </w:rPr>
                      </w:pPr>
                      <w:r>
                        <w:rPr>
                          <w:rFonts w:hint="eastAsia"/>
                          <w:spacing w:val="13"/>
                        </w:rPr>
                        <w:t>………………○………………内………………○………………装………………○………………订………………○………………</w:t>
                      </w:r>
                      <w:r>
                        <w:rPr>
                          <w:spacing w:val="13"/>
                        </w:rPr>
                        <w:t>线</w:t>
                      </w:r>
                      <w:r>
                        <w:rPr>
                          <w:rFonts w:hint="eastAsia"/>
                          <w:spacing w:val="13"/>
                        </w:rPr>
                        <w:t>………………○………………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4AEDD1E" wp14:editId="2365A20A">
              <wp:simplePos x="0" y="0"/>
              <wp:positionH relativeFrom="column">
                <wp:posOffset>13545820</wp:posOffset>
              </wp:positionH>
              <wp:positionV relativeFrom="paragraph">
                <wp:posOffset>501015</wp:posOffset>
              </wp:positionV>
              <wp:extent cx="409575" cy="9191625"/>
              <wp:effectExtent l="4445" t="4445" r="5080" b="5080"/>
              <wp:wrapNone/>
              <wp:docPr id="24" name="组合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575" cy="9191625"/>
                        <a:chOff x="22466" y="1115"/>
                        <a:chExt cx="645" cy="14475"/>
                      </a:xfrm>
                    </wpg:grpSpPr>
                    <wps:wsp>
                      <wps:cNvPr id="23" name="文本框 75"/>
                      <wps:cNvSpPr txBox="1"/>
                      <wps:spPr>
                        <a:xfrm>
                          <a:off x="22466" y="1115"/>
                          <a:ext cx="645" cy="144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55411E0A" w14:textId="77777777" w:rsidR="00A42A65" w:rsidRDefault="00000000">
                            <w:pPr>
                              <w:ind w:firstLineChars="400" w:firstLine="944"/>
                              <w:rPr>
                                <w:rFonts w:ascii="Times New Roman" w:hAnsi="Times New Roman"/>
                                <w:spacing w:val="1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13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hAnsi="Times New Roman" w:hint="eastAsia"/>
                                <w:spacing w:val="400"/>
                              </w:rPr>
                              <w:t>此卷只装订</w:t>
                            </w:r>
                            <w:r>
                              <w:rPr>
                                <w:rFonts w:ascii="Times New Roman" w:hAnsi="Times New Roman"/>
                                <w:spacing w:val="400"/>
                              </w:rPr>
                              <w:t>不密封</w:t>
                            </w:r>
                          </w:p>
                        </w:txbxContent>
                      </wps:txbx>
                      <wps:bodyPr vert="vert"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64AEDD1E" id="组合 80" o:spid="_x0000_s1032" style="position:absolute;left:0;text-align:left;margin-left:1066.6pt;margin-top:39.45pt;width:32.25pt;height:723.75pt;z-index:251656192" coordorigin="22466,1115" coordsize="645,1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">
              <v:shape id="文本框 75" o:spid="_x0000_s1033" type="#_x0000_t202" style="position:absolute;left:22466;top:1115;width:645;height:14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" fillcolor="#d8d8d8">
                <v:stroke miterlimit="0"/>
                <v:textbox style="layout-flow:vertical">
                  <w:txbxContent>
                    <w:p w14:paraId="55411E0A" w14:textId="77777777" w:rsidR="00A42A65" w:rsidRDefault="00000000">
                      <w:pPr>
                        <w:ind w:firstLineChars="400" w:firstLine="944"/>
                        <w:rPr>
                          <w:rFonts w:ascii="Times New Roman" w:hAnsi="Times New Roman"/>
                          <w:spacing w:val="13"/>
                        </w:rPr>
                      </w:pPr>
                      <w:r>
                        <w:rPr>
                          <w:rFonts w:ascii="Times New Roman" w:hAnsi="Times New Roman"/>
                          <w:spacing w:val="13"/>
                        </w:rPr>
                        <w:t xml:space="preserve">             </w:t>
                      </w:r>
                      <w:r>
                        <w:rPr>
                          <w:rFonts w:ascii="Times New Roman" w:hAnsi="Times New Roman" w:hint="eastAsia"/>
                          <w:spacing w:val="400"/>
                        </w:rPr>
                        <w:t>此卷只装订</w:t>
                      </w:r>
                      <w:r>
                        <w:rPr>
                          <w:rFonts w:ascii="Times New Roman" w:hAnsi="Times New Roman"/>
                          <w:spacing w:val="400"/>
                        </w:rPr>
                        <w:t>不密封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A07F921" wp14:editId="7EED4A31">
          <wp:extent cx="1282535" cy="404211"/>
          <wp:effectExtent l="0" t="0" r="0" b="0"/>
          <wp:docPr id="944551464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6496" cy="414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7D23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8471" w14:textId="24CC854F" w:rsidR="00A42A65" w:rsidRDefault="00841C95" w:rsidP="008B7D23">
    <w:pPr>
      <w:ind w:right="96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22F82C" wp14:editId="161FFF74">
              <wp:simplePos x="0" y="0"/>
              <wp:positionH relativeFrom="margin">
                <wp:align>right</wp:align>
              </wp:positionH>
              <wp:positionV relativeFrom="paragraph">
                <wp:posOffset>-2257</wp:posOffset>
              </wp:positionV>
              <wp:extent cx="3329412" cy="521080"/>
              <wp:effectExtent l="0" t="0" r="4445" b="0"/>
              <wp:wrapNone/>
              <wp:docPr id="1709869478" name="文本框 17098694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9412" cy="5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F124270" w14:textId="77777777" w:rsidR="00841C95" w:rsidRPr="008B7D23" w:rsidRDefault="00841C95" w:rsidP="00841C95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让每一个孩子都能收获属于自己的成长，</w:t>
                          </w:r>
                        </w:p>
                        <w:p w14:paraId="2A8BB1A8" w14:textId="77777777" w:rsidR="00841C95" w:rsidRPr="008B7D23" w:rsidRDefault="00841C95" w:rsidP="00841C95">
                          <w:pPr>
                            <w:pStyle w:val="aff9"/>
                            <w:spacing w:line="240" w:lineRule="auto"/>
                            <w:ind w:left="840" w:hanging="42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 w:rsidRPr="008B7D23">
                            <w:rPr>
                              <w:rFonts w:hint="eastAsia"/>
                              <w:sz w:val="21"/>
                              <w:szCs w:val="21"/>
                            </w:rPr>
                            <w:t>让每一个家庭不再为孩子的教育而焦虑！</w:t>
                          </w:r>
                        </w:p>
                        <w:p w14:paraId="4C2B5452" w14:textId="77777777" w:rsidR="00841C95" w:rsidRDefault="00841C95" w:rsidP="00841C95">
                          <w:pPr>
                            <w:pStyle w:val="aff9"/>
                            <w:ind w:left="840" w:hanging="420"/>
                          </w:pPr>
                        </w:p>
                        <w:p w14:paraId="354EA2E9" w14:textId="77777777" w:rsidR="00841C95" w:rsidRDefault="00841C95" w:rsidP="00841C95"/>
                      </w:txbxContent>
                    </wps:txbx>
                    <wps:bodyPr wrap="square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22F82C" id="_x0000_t202" coordsize="21600,21600" o:spt="202" path="m,l,21600r21600,l21600,xe">
              <v:stroke joinstyle="miter"/>
              <v:path gradientshapeok="t" o:connecttype="rect"/>
            </v:shapetype>
            <v:shape id="文本框 1709869478" o:spid="_x0000_s1034" type="#_x0000_t202" style="position:absolute;left:0;text-align:left;margin-left:210.95pt;margin-top:-.2pt;width:262.15pt;height:41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" stroked="f">
              <v:textbox>
                <w:txbxContent>
                  <w:p w14:paraId="6F124270" w14:textId="77777777" w:rsidR="00841C95" w:rsidRPr="008B7D23" w:rsidRDefault="00841C95" w:rsidP="00841C95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让每一个孩子都能收获属于自己的成长，</w:t>
                    </w:r>
                  </w:p>
                  <w:p w14:paraId="2A8BB1A8" w14:textId="77777777" w:rsidR="00841C95" w:rsidRPr="008B7D23" w:rsidRDefault="00841C95" w:rsidP="00841C95">
                    <w:pPr>
                      <w:pStyle w:val="aff9"/>
                      <w:spacing w:line="240" w:lineRule="auto"/>
                      <w:ind w:left="840" w:hanging="420"/>
                      <w:jc w:val="left"/>
                      <w:rPr>
                        <w:sz w:val="21"/>
                        <w:szCs w:val="21"/>
                      </w:rPr>
                    </w:pPr>
                    <w:r w:rsidRPr="008B7D23">
                      <w:rPr>
                        <w:rFonts w:hint="eastAsia"/>
                        <w:sz w:val="21"/>
                        <w:szCs w:val="21"/>
                      </w:rPr>
                      <w:t>让每一个家庭不再为孩子的教育而焦虑！</w:t>
                    </w:r>
                  </w:p>
                  <w:p w14:paraId="4C2B5452" w14:textId="77777777" w:rsidR="00841C95" w:rsidRDefault="00841C95" w:rsidP="00841C95">
                    <w:pPr>
                      <w:pStyle w:val="aff9"/>
                      <w:ind w:left="840" w:hanging="420"/>
                    </w:pPr>
                  </w:p>
                  <w:p w14:paraId="354EA2E9" w14:textId="77777777" w:rsidR="00841C95" w:rsidRDefault="00841C95" w:rsidP="00841C95"/>
                </w:txbxContent>
              </v:textbox>
              <w10:wrap anchorx="margin"/>
            </v:shape>
          </w:pict>
        </mc:Fallback>
      </mc:AlternateContent>
    </w:r>
    <w:r w:rsidR="008B7D23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43C67CA5" wp14:editId="610FEC05">
          <wp:extent cx="1282535" cy="404211"/>
          <wp:effectExtent l="0" t="0" r="0" b="0"/>
          <wp:docPr id="215423126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6496" cy="414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7D23">
      <w:rPr>
        <w:noProof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257D4D1B" wp14:editId="39C96FE7">
              <wp:simplePos x="0" y="0"/>
              <wp:positionH relativeFrom="column">
                <wp:posOffset>-1582420</wp:posOffset>
              </wp:positionH>
              <wp:positionV relativeFrom="paragraph">
                <wp:posOffset>-207010</wp:posOffset>
              </wp:positionV>
              <wp:extent cx="1228725" cy="10677525"/>
              <wp:effectExtent l="4445" t="4445" r="5080" b="5080"/>
              <wp:wrapNone/>
              <wp:docPr id="19" name="组合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10677525"/>
                        <a:chOff x="60" y="30"/>
                        <a:chExt cx="1935" cy="16815"/>
                      </a:xfrm>
                    </wpg:grpSpPr>
                    <wpg:grpSp>
                      <wpg:cNvPr id="17" name="组合 69"/>
                      <wpg:cNvGrpSpPr/>
                      <wpg:grpSpPr>
                        <a:xfrm>
                          <a:off x="60" y="30"/>
                          <a:ext cx="1935" cy="16815"/>
                          <a:chOff x="60" y="30"/>
                          <a:chExt cx="1935" cy="16815"/>
                        </a:xfrm>
                      </wpg:grpSpPr>
                      <wps:wsp>
                        <wps:cNvPr id="13" name="文本框 63"/>
                        <wps:cNvSpPr txBox="1"/>
                        <wps:spPr>
                          <a:xfrm>
                            <a:off x="135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71DB80" w14:textId="77777777" w:rsidR="00A42A65" w:rsidRDefault="00A42A65">
                              <w:pPr>
                                <w:rPr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4" name="文本框 64"/>
                        <wps:cNvSpPr txBox="1"/>
                        <wps:spPr>
                          <a:xfrm>
                            <a:off x="60" y="30"/>
                            <a:ext cx="645" cy="16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C2D535" w14:textId="77777777" w:rsidR="00A42A65" w:rsidRDefault="00A42A65">
                              <w:pPr>
                                <w:rPr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5" name="文本框 65"/>
                        <wps:cNvSpPr txBox="1"/>
                        <wps:spPr>
                          <a:xfrm>
                            <a:off x="705" y="1140"/>
                            <a:ext cx="645" cy="1447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AC4ADC" w14:textId="73BF34A2" w:rsidR="00841C95" w:rsidRDefault="00841C95" w:rsidP="00841C95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学校：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姓名：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班级：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u w:val="single"/>
                                </w:rPr>
                                <w:t>_______________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</w:rPr>
                                <w:t>考号：</w:t>
                              </w:r>
                              <w:r>
                                <w:rPr>
                                  <w:rFonts w:ascii="Times New Roman" w:hAnsi="Times New Roman" w:hint="eastAsia"/>
                                  <w:spacing w:val="13"/>
                                  <w:u w:val="single"/>
                                </w:rPr>
                                <w:t>______________________</w:t>
                              </w:r>
                            </w:p>
                            <w:p w14:paraId="48493378" w14:textId="77777777" w:rsidR="00A42A65" w:rsidRPr="00841C95" w:rsidRDefault="00A42A65">
                              <w:pPr>
                                <w:rPr>
                                  <w:rFonts w:ascii="Times New Roman" w:hAnsi="Times New Roman"/>
                                  <w:spacing w:val="13"/>
                                </w:rPr>
                              </w:pPr>
                            </w:p>
                          </w:txbxContent>
                        </wps:txbx>
                        <wps:bodyPr vert="vert270" wrap="square" upright="1"/>
                      </wps:wsp>
                      <wps:wsp>
                        <wps:cNvPr id="16" name="文本框 67"/>
                        <wps:cNvSpPr txBox="1"/>
                        <wps:spPr>
                          <a:xfrm>
                            <a:off x="705" y="30"/>
                            <a:ext cx="645" cy="1110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201F38" w14:textId="77777777" w:rsidR="00A42A65" w:rsidRDefault="00A42A65"/>
                          </w:txbxContent>
                        </wps:txbx>
                        <wps:bodyPr wrap="square" upright="1"/>
                      </wps:wsp>
                    </wpg:grpSp>
                    <wps:wsp>
                      <wps:cNvPr id="18" name="文本框 68"/>
                      <wps:cNvSpPr txBox="1"/>
                      <wps:spPr>
                        <a:xfrm>
                          <a:off x="705" y="15630"/>
                          <a:ext cx="645" cy="121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14:paraId="7E14A2FB" w14:textId="77777777" w:rsidR="00A42A65" w:rsidRDefault="00A42A65"/>
                        </w:txbxContent>
                      </wps:txbx>
                      <wps:bodyPr wrap="square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257D4D1B" id="组合 70" o:spid="_x0000_s1035" style="position:absolute;left:0;text-align:left;margin-left:-124.6pt;margin-top:-16.3pt;width:96.75pt;height:840.75pt;z-index:251653120" coordorigin="60,30" coordsize="1935,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">
              <v:group id="组合 69" o:spid="_x0000_s1036" style="position:absolute;left:60;top:30;width:1935;height:16815" coordorigin="60,30" coordsize="1935,1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shape id="文本框 63" o:spid="_x0000_s1037" type="#_x0000_t202" style="position:absolute;left:1350;top:30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">
                  <v:stroke miterlimit="0"/>
                  <v:textbox style="layout-flow:vertical;mso-layout-flow-alt:bottom-to-top">
                    <w:txbxContent>
                      <w:p w14:paraId="0971DB80" w14:textId="77777777" w:rsidR="00A42A65" w:rsidRDefault="00A42A65">
                        <w:pPr>
                          <w:rPr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4" o:spid="_x0000_s1038" type="#_x0000_t202" style="position:absolute;left:60;top:30;width:645;height:16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">
                  <v:stroke miterlimit="0"/>
                  <v:textbox style="layout-flow:vertical;mso-layout-flow-alt:bottom-to-top">
                    <w:txbxContent>
                      <w:p w14:paraId="0CC2D535" w14:textId="77777777" w:rsidR="00A42A65" w:rsidRDefault="00A42A65">
                        <w:pPr>
                          <w:rPr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5" o:spid="_x0000_s1039" type="#_x0000_t202" style="position:absolute;left:705;top:1140;width:645;height:14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" fillcolor="#d8d8d8">
                  <v:stroke miterlimit="0"/>
                  <v:textbox style="layout-flow:vertical;mso-layout-flow-alt:bottom-to-top">
                    <w:txbxContent>
                      <w:p w14:paraId="10AC4ADC" w14:textId="73BF34A2" w:rsidR="00841C95" w:rsidRDefault="00841C95" w:rsidP="00841C95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  <w:r>
                          <w:rPr>
                            <w:rFonts w:ascii="Times New Roman" w:hAnsi="Times New Roman"/>
                            <w:spacing w:val="13"/>
                          </w:rPr>
                          <w:t xml:space="preserve">            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学校：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姓名：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班级：</w:t>
                        </w:r>
                        <w:r>
                          <w:rPr>
                            <w:rFonts w:ascii="Times New Roman" w:hAnsi="Times New Roman"/>
                            <w:spacing w:val="13"/>
                            <w:u w:val="single"/>
                          </w:rPr>
                          <w:t>_______________</w:t>
                        </w:r>
                        <w:r>
                          <w:rPr>
                            <w:rFonts w:ascii="Times New Roman" w:hAnsi="Times New Roman"/>
                            <w:spacing w:val="13"/>
                          </w:rPr>
                          <w:t>考号：</w:t>
                        </w:r>
                        <w:r>
                          <w:rPr>
                            <w:rFonts w:ascii="Times New Roman" w:hAnsi="Times New Roman" w:hint="eastAsia"/>
                            <w:spacing w:val="13"/>
                            <w:u w:val="single"/>
                          </w:rPr>
                          <w:t>______________________</w:t>
                        </w:r>
                      </w:p>
                      <w:p w14:paraId="48493378" w14:textId="77777777" w:rsidR="00A42A65" w:rsidRPr="00841C95" w:rsidRDefault="00A42A65">
                        <w:pPr>
                          <w:rPr>
                            <w:rFonts w:ascii="Times New Roman" w:hAnsi="Times New Roman"/>
                            <w:spacing w:val="13"/>
                          </w:rPr>
                        </w:pPr>
                      </w:p>
                    </w:txbxContent>
                  </v:textbox>
                </v:shape>
                <v:shape id="文本框 67" o:spid="_x0000_s1040" type="#_x0000_t202" style="position:absolute;left:705;top:30;width:64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" fillcolor="#5a5a5a">
                  <v:stroke miterlimit="0"/>
                  <v:textbox>
                    <w:txbxContent>
                      <w:p w14:paraId="62201F38" w14:textId="77777777" w:rsidR="00A42A65" w:rsidRDefault="00A42A65"/>
                    </w:txbxContent>
                  </v:textbox>
                </v:shape>
              </v:group>
              <v:shape id="文本框 68" o:spid="_x0000_s1041" type="#_x0000_t202" style="position:absolute;left:705;top:15630;width:645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" fillcolor="#5a5a5a">
                <v:stroke miterlimit="0"/>
                <v:textbox>
                  <w:txbxContent>
                    <w:p w14:paraId="7E14A2FB" w14:textId="77777777" w:rsidR="00A42A65" w:rsidRDefault="00A42A65"/>
                  </w:txbxContent>
                </v:textbox>
              </v:shape>
            </v:group>
          </w:pict>
        </mc:Fallback>
      </mc:AlternateContent>
    </w:r>
  </w:p>
  <w:p w14:paraId="7744B41F" w14:textId="79275F94" w:rsidR="004151FC" w:rsidRDefault="007E30A6" w:rsidP="008B7D23">
    <w:pPr>
      <w:pBdr>
        <w:bottom w:val="none" w:sz="0" w:space="1" w:color="auto"/>
      </w:pBdr>
      <w:tabs>
        <w:tab w:val="left" w:pos="1560"/>
      </w:tabs>
      <w:snapToGrid w:val="0"/>
      <w:spacing w:after="0" w:line="240" w:lineRule="auto"/>
      <w:rPr>
        <w:rFonts w:ascii="Times New Roman" w:hAnsi="Times New Roman"/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248889A" wp14:editId="4D583D05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172608879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B9C783"/>
    <w:multiLevelType w:val="singleLevel"/>
    <w:tmpl w:val="A5B9C783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EC88632D"/>
    <w:multiLevelType w:val="singleLevel"/>
    <w:tmpl w:val="EC88632D"/>
    <w:lvl w:ilvl="0">
      <w:start w:val="3"/>
      <w:numFmt w:val="upperLetter"/>
      <w:suff w:val="space"/>
      <w:lvlText w:val="%1."/>
      <w:lvlJc w:val="left"/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1EB4FE3"/>
    <w:multiLevelType w:val="hybridMultilevel"/>
    <w:tmpl w:val="51E06C3E"/>
    <w:lvl w:ilvl="0" w:tplc="1C683AF0">
      <w:start w:val="1"/>
      <w:numFmt w:val="decimalEnclosedCircle"/>
      <w:lvlText w:val="%1"/>
      <w:lvlJc w:val="left"/>
      <w:pPr>
        <w:ind w:left="63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3" w15:restartNumberingAfterBreak="0">
    <w:nsid w:val="39F89925"/>
    <w:multiLevelType w:val="singleLevel"/>
    <w:tmpl w:val="39F89925"/>
    <w:lvl w:ilvl="0">
      <w:start w:val="22"/>
      <w:numFmt w:val="decimal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3D803033"/>
    <w:multiLevelType w:val="singleLevel"/>
    <w:tmpl w:val="3D80303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5" w15:restartNumberingAfterBreak="0">
    <w:nsid w:val="5AB77494"/>
    <w:multiLevelType w:val="singleLevel"/>
    <w:tmpl w:val="5AB77494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68001513">
    <w:abstractNumId w:val="5"/>
  </w:num>
  <w:num w:numId="2" w16cid:durableId="2031173811">
    <w:abstractNumId w:val="7"/>
  </w:num>
  <w:num w:numId="3" w16cid:durableId="628055085">
    <w:abstractNumId w:val="10"/>
  </w:num>
  <w:num w:numId="4" w16cid:durableId="15353847">
    <w:abstractNumId w:val="11"/>
  </w:num>
  <w:num w:numId="5" w16cid:durableId="631593079">
    <w:abstractNumId w:val="8"/>
  </w:num>
  <w:num w:numId="6" w16cid:durableId="1056320021">
    <w:abstractNumId w:val="4"/>
  </w:num>
  <w:num w:numId="7" w16cid:durableId="1955015976">
    <w:abstractNumId w:val="9"/>
  </w:num>
  <w:num w:numId="8" w16cid:durableId="2105418967">
    <w:abstractNumId w:val="6"/>
  </w:num>
  <w:num w:numId="9" w16cid:durableId="1774352264">
    <w:abstractNumId w:val="3"/>
  </w:num>
  <w:num w:numId="10" w16cid:durableId="1173105367">
    <w:abstractNumId w:val="2"/>
  </w:num>
  <w:num w:numId="11" w16cid:durableId="392197123">
    <w:abstractNumId w:val="0"/>
  </w:num>
  <w:num w:numId="12" w16cid:durableId="693337270">
    <w:abstractNumId w:val="1"/>
  </w:num>
  <w:num w:numId="13" w16cid:durableId="1494906654">
    <w:abstractNumId w:val="14"/>
  </w:num>
  <w:num w:numId="14" w16cid:durableId="487868872">
    <w:abstractNumId w:val="15"/>
  </w:num>
  <w:num w:numId="15" w16cid:durableId="1124419298">
    <w:abstractNumId w:val="13"/>
  </w:num>
  <w:num w:numId="16" w16cid:durableId="13201897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QyOTViMjg0ZmU1MTMwYzhmN2QzYzUwMGY0ZmVhOWU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480C"/>
    <w:rsid w:val="0001622A"/>
    <w:rsid w:val="000166EE"/>
    <w:rsid w:val="00016873"/>
    <w:rsid w:val="00023220"/>
    <w:rsid w:val="00024155"/>
    <w:rsid w:val="000253FC"/>
    <w:rsid w:val="000254E1"/>
    <w:rsid w:val="00030C5C"/>
    <w:rsid w:val="000315AF"/>
    <w:rsid w:val="000319B9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171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0865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0990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5AAF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2C35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2302"/>
    <w:rsid w:val="0035318D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77D36"/>
    <w:rsid w:val="00383A17"/>
    <w:rsid w:val="0038637E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1DD6"/>
    <w:rsid w:val="0040225A"/>
    <w:rsid w:val="00403683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382"/>
    <w:rsid w:val="00456ADC"/>
    <w:rsid w:val="00456C24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17A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06F9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5439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51EB"/>
    <w:rsid w:val="00635E70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2AD"/>
    <w:rsid w:val="006E6672"/>
    <w:rsid w:val="006E6855"/>
    <w:rsid w:val="006F1D6D"/>
    <w:rsid w:val="006F5D98"/>
    <w:rsid w:val="00700813"/>
    <w:rsid w:val="007047DE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30A6"/>
    <w:rsid w:val="007E760F"/>
    <w:rsid w:val="007F0B19"/>
    <w:rsid w:val="007F0F7D"/>
    <w:rsid w:val="007F15B0"/>
    <w:rsid w:val="007F26C1"/>
    <w:rsid w:val="007F347E"/>
    <w:rsid w:val="007F51D8"/>
    <w:rsid w:val="007F576C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1C95"/>
    <w:rsid w:val="0084227B"/>
    <w:rsid w:val="00843B58"/>
    <w:rsid w:val="00844E18"/>
    <w:rsid w:val="00852FC6"/>
    <w:rsid w:val="00855950"/>
    <w:rsid w:val="008559EF"/>
    <w:rsid w:val="008579F6"/>
    <w:rsid w:val="00857F6A"/>
    <w:rsid w:val="008606A7"/>
    <w:rsid w:val="00864A46"/>
    <w:rsid w:val="008678E2"/>
    <w:rsid w:val="00867E62"/>
    <w:rsid w:val="0088293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B7D23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3F7"/>
    <w:rsid w:val="00901982"/>
    <w:rsid w:val="00903987"/>
    <w:rsid w:val="00906982"/>
    <w:rsid w:val="0091169C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9F48D7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6F87"/>
    <w:rsid w:val="00A272C2"/>
    <w:rsid w:val="00A32CD6"/>
    <w:rsid w:val="00A35905"/>
    <w:rsid w:val="00A36769"/>
    <w:rsid w:val="00A379D5"/>
    <w:rsid w:val="00A409B5"/>
    <w:rsid w:val="00A40A56"/>
    <w:rsid w:val="00A4206A"/>
    <w:rsid w:val="00A42A65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76BA"/>
    <w:rsid w:val="00AF2874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3AA9"/>
    <w:rsid w:val="00BD4B73"/>
    <w:rsid w:val="00BD52DB"/>
    <w:rsid w:val="00BE1652"/>
    <w:rsid w:val="00BE3AC1"/>
    <w:rsid w:val="00BE3E32"/>
    <w:rsid w:val="00BE5864"/>
    <w:rsid w:val="00BE792B"/>
    <w:rsid w:val="00BF1116"/>
    <w:rsid w:val="00BF206F"/>
    <w:rsid w:val="00BF2CBE"/>
    <w:rsid w:val="00BF3C3F"/>
    <w:rsid w:val="00BF3E83"/>
    <w:rsid w:val="00BF56CC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AB3"/>
    <w:rsid w:val="00C86DEB"/>
    <w:rsid w:val="00C90315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556B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4451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2EFA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17195"/>
    <w:rsid w:val="00F20107"/>
    <w:rsid w:val="00F20D83"/>
    <w:rsid w:val="00F21AD1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4D30"/>
    <w:rsid w:val="00FF5EBF"/>
    <w:rsid w:val="09512593"/>
    <w:rsid w:val="15D45F85"/>
    <w:rsid w:val="170610F8"/>
    <w:rsid w:val="1A457A36"/>
    <w:rsid w:val="1C062449"/>
    <w:rsid w:val="22F8396F"/>
    <w:rsid w:val="293F018B"/>
    <w:rsid w:val="39762DEE"/>
    <w:rsid w:val="3A8C2B1E"/>
    <w:rsid w:val="482B5AF4"/>
    <w:rsid w:val="4E9B3058"/>
    <w:rsid w:val="54065CB8"/>
    <w:rsid w:val="5A733E5C"/>
    <w:rsid w:val="5BE47E45"/>
    <w:rsid w:val="7447515A"/>
    <w:rsid w:val="746E3AAE"/>
    <w:rsid w:val="748051BB"/>
    <w:rsid w:val="78BD6033"/>
    <w:rsid w:val="7968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620E6"/>
  <w15:docId w15:val="{22F557AB-1CBF-4416-BB38-FB89A88D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qFormat="1"/>
    <w:lsdException w:name="header" w:uiPriority="0" w:unhideWhenUsed="1" w:qFormat="1"/>
    <w:lsdException w:name="footer" w:unhideWhenUsed="1" w:qFormat="1"/>
    <w:lsdException w:name="index heading" w:unhideWhenUsed="1" w:qFormat="1"/>
    <w:lsdException w:name="caption" w:uiPriority="35" w:unhideWhenUsed="1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10" w:qFormat="1"/>
    <w:lsdException w:name="Closing" w:unhideWhenUsed="1" w:qFormat="1"/>
    <w:lsdException w:name="Signature" w:unhideWhenUsed="1" w:qFormat="1"/>
    <w:lsdException w:name="Default Paragraph Font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1">
    <w:name w:val="heading 5"/>
    <w:basedOn w:val="a1"/>
    <w:next w:val="a1"/>
    <w:link w:val="52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a7">
    <w:name w:val="macro"/>
    <w:link w:val="a8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33">
    <w:name w:val="List 3"/>
    <w:basedOn w:val="a1"/>
    <w:uiPriority w:val="99"/>
    <w:unhideWhenUsed/>
    <w:qFormat/>
    <w:pPr>
      <w:ind w:leftChars="400" w:left="100" w:hangingChars="200" w:hanging="200"/>
      <w:contextualSpacing/>
    </w:pPr>
  </w:style>
  <w:style w:type="paragraph" w:styleId="TOC7">
    <w:name w:val="toc 7"/>
    <w:basedOn w:val="a1"/>
    <w:next w:val="a1"/>
    <w:uiPriority w:val="39"/>
    <w:unhideWhenUsed/>
    <w:qFormat/>
    <w:pPr>
      <w:ind w:leftChars="1200" w:left="2520"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table of authorities"/>
    <w:basedOn w:val="a1"/>
    <w:next w:val="a1"/>
    <w:uiPriority w:val="99"/>
    <w:unhideWhenUsed/>
    <w:qFormat/>
    <w:pPr>
      <w:ind w:leftChars="200" w:left="420"/>
    </w:pPr>
  </w:style>
  <w:style w:type="paragraph" w:styleId="aa">
    <w:name w:val="Note Heading"/>
    <w:basedOn w:val="a1"/>
    <w:next w:val="a1"/>
    <w:link w:val="ab"/>
    <w:uiPriority w:val="99"/>
    <w:unhideWhenUsed/>
    <w:qFormat/>
    <w:pPr>
      <w:jc w:val="center"/>
    </w:pPr>
  </w:style>
  <w:style w:type="paragraph" w:styleId="40">
    <w:name w:val="List Bullet 4"/>
    <w:basedOn w:val="a1"/>
    <w:uiPriority w:val="99"/>
    <w:unhideWhenUsed/>
    <w:qFormat/>
    <w:pPr>
      <w:numPr>
        <w:numId w:val="2"/>
      </w:numPr>
      <w:contextualSpacing/>
    </w:pPr>
  </w:style>
  <w:style w:type="paragraph" w:styleId="81">
    <w:name w:val="index 8"/>
    <w:basedOn w:val="a1"/>
    <w:next w:val="a1"/>
    <w:uiPriority w:val="99"/>
    <w:unhideWhenUsed/>
    <w:qFormat/>
    <w:pPr>
      <w:ind w:leftChars="1400" w:left="1400"/>
    </w:pPr>
  </w:style>
  <w:style w:type="paragraph" w:styleId="ac">
    <w:name w:val="E-mail Signature"/>
    <w:basedOn w:val="a1"/>
    <w:link w:val="ad"/>
    <w:uiPriority w:val="99"/>
    <w:unhideWhenUsed/>
    <w:qFormat/>
  </w:style>
  <w:style w:type="paragraph" w:styleId="a">
    <w:name w:val="List Number"/>
    <w:basedOn w:val="a1"/>
    <w:uiPriority w:val="99"/>
    <w:unhideWhenUsed/>
    <w:qFormat/>
    <w:pPr>
      <w:numPr>
        <w:numId w:val="3"/>
      </w:numPr>
      <w:contextualSpacing/>
    </w:pPr>
  </w:style>
  <w:style w:type="paragraph" w:styleId="ae">
    <w:name w:val="Normal Indent"/>
    <w:basedOn w:val="a1"/>
    <w:uiPriority w:val="99"/>
    <w:unhideWhenUsed/>
    <w:qFormat/>
    <w:pPr>
      <w:ind w:firstLineChars="200" w:firstLine="420"/>
    </w:pPr>
  </w:style>
  <w:style w:type="paragraph" w:styleId="af">
    <w:name w:val="caption"/>
    <w:basedOn w:val="a1"/>
    <w:next w:val="a1"/>
    <w:uiPriority w:val="35"/>
    <w:unhideWhenUsed/>
    <w:qFormat/>
    <w:rPr>
      <w:rFonts w:ascii="Cambria" w:eastAsia="黑体" w:hAnsi="Cambria"/>
      <w:sz w:val="20"/>
      <w:szCs w:val="20"/>
    </w:rPr>
  </w:style>
  <w:style w:type="paragraph" w:styleId="53">
    <w:name w:val="index 5"/>
    <w:basedOn w:val="a1"/>
    <w:next w:val="a1"/>
    <w:uiPriority w:val="99"/>
    <w:unhideWhenUsed/>
    <w:qFormat/>
    <w:pPr>
      <w:ind w:leftChars="800" w:left="800"/>
    </w:pPr>
  </w:style>
  <w:style w:type="paragraph" w:styleId="a0">
    <w:name w:val="List Bullet"/>
    <w:basedOn w:val="a1"/>
    <w:uiPriority w:val="99"/>
    <w:unhideWhenUsed/>
    <w:qFormat/>
    <w:pPr>
      <w:numPr>
        <w:numId w:val="4"/>
      </w:numPr>
      <w:contextualSpacing/>
    </w:pPr>
  </w:style>
  <w:style w:type="paragraph" w:styleId="af0">
    <w:name w:val="envelope address"/>
    <w:basedOn w:val="a1"/>
    <w:uiPriority w:val="99"/>
    <w:unhideWhenUsed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Cambria" w:hAnsi="Cambria"/>
      <w:sz w:val="24"/>
      <w:szCs w:val="24"/>
    </w:rPr>
  </w:style>
  <w:style w:type="paragraph" w:styleId="af1">
    <w:name w:val="Document Map"/>
    <w:basedOn w:val="a1"/>
    <w:link w:val="af2"/>
    <w:uiPriority w:val="99"/>
    <w:unhideWhenUsed/>
    <w:qFormat/>
    <w:rPr>
      <w:rFonts w:ascii="宋体"/>
      <w:sz w:val="18"/>
      <w:szCs w:val="18"/>
    </w:rPr>
  </w:style>
  <w:style w:type="paragraph" w:styleId="af3">
    <w:name w:val="toa heading"/>
    <w:basedOn w:val="a1"/>
    <w:next w:val="a1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af4">
    <w:name w:val="annotation text"/>
    <w:basedOn w:val="a1"/>
    <w:link w:val="af5"/>
    <w:uiPriority w:val="99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61">
    <w:name w:val="index 6"/>
    <w:basedOn w:val="a1"/>
    <w:next w:val="a1"/>
    <w:uiPriority w:val="99"/>
    <w:unhideWhenUsed/>
    <w:qFormat/>
    <w:pPr>
      <w:ind w:leftChars="1000" w:left="1000"/>
    </w:pPr>
  </w:style>
  <w:style w:type="paragraph" w:styleId="af6">
    <w:name w:val="Salutation"/>
    <w:basedOn w:val="a1"/>
    <w:next w:val="a1"/>
    <w:link w:val="af7"/>
    <w:uiPriority w:val="99"/>
    <w:unhideWhenUsed/>
    <w:qFormat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af8">
    <w:name w:val="Closing"/>
    <w:basedOn w:val="a1"/>
    <w:link w:val="af9"/>
    <w:uiPriority w:val="99"/>
    <w:unhideWhenUsed/>
    <w:qFormat/>
    <w:pPr>
      <w:ind w:leftChars="2100" w:left="100"/>
    </w:pPr>
  </w:style>
  <w:style w:type="paragraph" w:styleId="30">
    <w:name w:val="List Bullet 3"/>
    <w:basedOn w:val="a1"/>
    <w:uiPriority w:val="99"/>
    <w:unhideWhenUsed/>
    <w:qFormat/>
    <w:pPr>
      <w:numPr>
        <w:numId w:val="5"/>
      </w:numPr>
      <w:contextualSpacing/>
    </w:pPr>
  </w:style>
  <w:style w:type="paragraph" w:styleId="afa">
    <w:name w:val="Body Text Indent"/>
    <w:basedOn w:val="a1"/>
    <w:link w:val="afb"/>
    <w:uiPriority w:val="99"/>
    <w:unhideWhenUsed/>
    <w:qFormat/>
    <w:pPr>
      <w:spacing w:after="120"/>
      <w:ind w:leftChars="200" w:left="420"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Chars="200" w:left="100" w:hangingChars="200" w:hanging="200"/>
      <w:contextualSpacing/>
    </w:pPr>
  </w:style>
  <w:style w:type="paragraph" w:styleId="afc">
    <w:name w:val="List Continue"/>
    <w:basedOn w:val="a1"/>
    <w:uiPriority w:val="99"/>
    <w:unhideWhenUsed/>
    <w:qFormat/>
    <w:pPr>
      <w:spacing w:after="120"/>
      <w:ind w:leftChars="200" w:left="420"/>
      <w:contextualSpacing/>
    </w:pPr>
  </w:style>
  <w:style w:type="paragraph" w:styleId="afd">
    <w:name w:val="Block Text"/>
    <w:basedOn w:val="a1"/>
    <w:uiPriority w:val="99"/>
    <w:unhideWhenUsed/>
    <w:qFormat/>
    <w:pPr>
      <w:spacing w:after="120"/>
      <w:ind w:leftChars="700" w:left="1440" w:rightChars="700" w:right="1440"/>
    </w:pPr>
  </w:style>
  <w:style w:type="paragraph" w:styleId="20">
    <w:name w:val="List Bullet 2"/>
    <w:basedOn w:val="a1"/>
    <w:uiPriority w:val="99"/>
    <w:unhideWhenUsed/>
    <w:qFormat/>
    <w:pPr>
      <w:numPr>
        <w:numId w:val="7"/>
      </w:numPr>
      <w:contextualSpacing/>
    </w:pPr>
  </w:style>
  <w:style w:type="paragraph" w:styleId="HTML">
    <w:name w:val="HTML Address"/>
    <w:basedOn w:val="a1"/>
    <w:link w:val="HTML0"/>
    <w:uiPriority w:val="99"/>
    <w:unhideWhenUsed/>
    <w:qFormat/>
    <w:rPr>
      <w:i/>
      <w:iCs/>
    </w:rPr>
  </w:style>
  <w:style w:type="paragraph" w:styleId="43">
    <w:name w:val="index 4"/>
    <w:basedOn w:val="a1"/>
    <w:next w:val="a1"/>
    <w:uiPriority w:val="99"/>
    <w:unhideWhenUsed/>
    <w:qFormat/>
    <w:pPr>
      <w:ind w:leftChars="600" w:left="600"/>
    </w:pPr>
  </w:style>
  <w:style w:type="paragraph" w:styleId="TOC5">
    <w:name w:val="toc 5"/>
    <w:basedOn w:val="a1"/>
    <w:next w:val="a1"/>
    <w:uiPriority w:val="39"/>
    <w:unhideWhenUsed/>
    <w:qFormat/>
    <w:pPr>
      <w:ind w:leftChars="800" w:left="1680"/>
    </w:pPr>
  </w:style>
  <w:style w:type="paragraph" w:styleId="TOC3">
    <w:name w:val="toc 3"/>
    <w:basedOn w:val="a1"/>
    <w:next w:val="a1"/>
    <w:uiPriority w:val="39"/>
    <w:unhideWhenUsed/>
    <w:qFormat/>
    <w:pPr>
      <w:ind w:leftChars="400" w:left="840"/>
    </w:pPr>
  </w:style>
  <w:style w:type="paragraph" w:styleId="afe">
    <w:name w:val="Plain Text"/>
    <w:basedOn w:val="a1"/>
    <w:link w:val="aff"/>
    <w:qFormat/>
    <w:rPr>
      <w:rFonts w:ascii="宋体" w:hAnsi="Courier New"/>
      <w:kern w:val="0"/>
      <w:sz w:val="20"/>
      <w:szCs w:val="21"/>
    </w:rPr>
  </w:style>
  <w:style w:type="paragraph" w:styleId="50">
    <w:name w:val="List Bullet 5"/>
    <w:basedOn w:val="a1"/>
    <w:uiPriority w:val="99"/>
    <w:unhideWhenUsed/>
    <w:qFormat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a1"/>
    <w:next w:val="a1"/>
    <w:uiPriority w:val="39"/>
    <w:unhideWhenUsed/>
    <w:qFormat/>
    <w:pPr>
      <w:ind w:leftChars="1400" w:left="2940"/>
    </w:pPr>
  </w:style>
  <w:style w:type="paragraph" w:styleId="36">
    <w:name w:val="index 3"/>
    <w:basedOn w:val="a1"/>
    <w:next w:val="a1"/>
    <w:uiPriority w:val="99"/>
    <w:unhideWhenUsed/>
    <w:qFormat/>
    <w:pPr>
      <w:ind w:leftChars="400" w:left="400"/>
    </w:pPr>
  </w:style>
  <w:style w:type="paragraph" w:styleId="aff0">
    <w:name w:val="Date"/>
    <w:basedOn w:val="a1"/>
    <w:next w:val="a1"/>
    <w:link w:val="aff1"/>
    <w:uiPriority w:val="99"/>
    <w:unhideWhenUsed/>
    <w:qFormat/>
    <w:pPr>
      <w:ind w:leftChars="2500" w:left="100"/>
    </w:pPr>
  </w:style>
  <w:style w:type="paragraph" w:styleId="24">
    <w:name w:val="Body Text Indent 2"/>
    <w:basedOn w:val="a1"/>
    <w:link w:val="25"/>
    <w:uiPriority w:val="99"/>
    <w:unhideWhenUsed/>
    <w:qFormat/>
    <w:pPr>
      <w:spacing w:after="120" w:line="480" w:lineRule="auto"/>
      <w:ind w:leftChars="200" w:left="420"/>
    </w:pPr>
  </w:style>
  <w:style w:type="paragraph" w:styleId="aff2">
    <w:name w:val="endnote text"/>
    <w:basedOn w:val="a1"/>
    <w:link w:val="aff3"/>
    <w:uiPriority w:val="99"/>
    <w:unhideWhenUsed/>
    <w:qFormat/>
    <w:pPr>
      <w:snapToGrid w:val="0"/>
      <w:jc w:val="left"/>
    </w:pPr>
  </w:style>
  <w:style w:type="paragraph" w:styleId="54">
    <w:name w:val="List Continue 5"/>
    <w:basedOn w:val="a1"/>
    <w:uiPriority w:val="99"/>
    <w:unhideWhenUsed/>
    <w:qFormat/>
    <w:pPr>
      <w:spacing w:after="120"/>
      <w:ind w:leftChars="1000" w:left="2100"/>
      <w:contextualSpacing/>
    </w:pPr>
  </w:style>
  <w:style w:type="paragraph" w:styleId="aff4">
    <w:name w:val="Balloon Text"/>
    <w:basedOn w:val="a1"/>
    <w:link w:val="aff5"/>
    <w:uiPriority w:val="99"/>
    <w:unhideWhenUsed/>
    <w:qFormat/>
    <w:rPr>
      <w:kern w:val="0"/>
      <w:sz w:val="18"/>
      <w:szCs w:val="18"/>
    </w:rPr>
  </w:style>
  <w:style w:type="paragraph" w:styleId="aff6">
    <w:name w:val="footer"/>
    <w:basedOn w:val="a1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f8">
    <w:name w:val="envelope return"/>
    <w:basedOn w:val="a1"/>
    <w:uiPriority w:val="99"/>
    <w:unhideWhenUsed/>
    <w:qFormat/>
    <w:pPr>
      <w:snapToGrid w:val="0"/>
    </w:pPr>
    <w:rPr>
      <w:rFonts w:ascii="Cambria" w:hAnsi="Cambria"/>
    </w:rPr>
  </w:style>
  <w:style w:type="paragraph" w:styleId="aff9">
    <w:name w:val="header"/>
    <w:basedOn w:val="a1"/>
    <w:link w:val="aff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ffb">
    <w:name w:val="Signature"/>
    <w:basedOn w:val="a1"/>
    <w:link w:val="affc"/>
    <w:uiPriority w:val="99"/>
    <w:unhideWhenUsed/>
    <w:qFormat/>
    <w:pPr>
      <w:ind w:leftChars="2100" w:left="100"/>
    </w:pPr>
  </w:style>
  <w:style w:type="paragraph" w:styleId="TOC1">
    <w:name w:val="toc 1"/>
    <w:basedOn w:val="a1"/>
    <w:next w:val="a1"/>
    <w:uiPriority w:val="39"/>
    <w:unhideWhenUsed/>
    <w:qFormat/>
  </w:style>
  <w:style w:type="paragraph" w:styleId="44">
    <w:name w:val="List Continue 4"/>
    <w:basedOn w:val="a1"/>
    <w:uiPriority w:val="99"/>
    <w:unhideWhenUsed/>
    <w:qFormat/>
    <w:pPr>
      <w:spacing w:after="120"/>
      <w:ind w:leftChars="800" w:left="1680"/>
      <w:contextualSpacing/>
    </w:pPr>
  </w:style>
  <w:style w:type="paragraph" w:styleId="TOC4">
    <w:name w:val="toc 4"/>
    <w:basedOn w:val="a1"/>
    <w:next w:val="a1"/>
    <w:uiPriority w:val="39"/>
    <w:unhideWhenUsed/>
    <w:qFormat/>
    <w:pPr>
      <w:ind w:leftChars="600" w:left="1260"/>
    </w:pPr>
  </w:style>
  <w:style w:type="paragraph" w:styleId="affd">
    <w:name w:val="index heading"/>
    <w:basedOn w:val="a1"/>
    <w:next w:val="11"/>
    <w:uiPriority w:val="99"/>
    <w:unhideWhenUsed/>
    <w:qFormat/>
    <w:rPr>
      <w:rFonts w:ascii="Cambria" w:hAnsi="Cambria"/>
      <w:b/>
      <w:bCs/>
    </w:rPr>
  </w:style>
  <w:style w:type="paragraph" w:styleId="11">
    <w:name w:val="index 1"/>
    <w:basedOn w:val="a1"/>
    <w:next w:val="a1"/>
    <w:uiPriority w:val="99"/>
    <w:unhideWhenUsed/>
    <w:qFormat/>
  </w:style>
  <w:style w:type="paragraph" w:styleId="affe">
    <w:name w:val="Subtitle"/>
    <w:basedOn w:val="a1"/>
    <w:next w:val="a1"/>
    <w:link w:val="afff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5">
    <w:name w:val="List Number 5"/>
    <w:basedOn w:val="a1"/>
    <w:uiPriority w:val="99"/>
    <w:unhideWhenUsed/>
    <w:qFormat/>
    <w:pPr>
      <w:numPr>
        <w:numId w:val="10"/>
      </w:numPr>
      <w:contextualSpacing/>
    </w:pPr>
  </w:style>
  <w:style w:type="paragraph" w:styleId="afff0">
    <w:name w:val="List"/>
    <w:basedOn w:val="a1"/>
    <w:uiPriority w:val="99"/>
    <w:unhideWhenUsed/>
    <w:qFormat/>
    <w:pPr>
      <w:ind w:left="200" w:hangingChars="200" w:hanging="200"/>
      <w:contextualSpacing/>
    </w:pPr>
  </w:style>
  <w:style w:type="paragraph" w:styleId="afff1">
    <w:name w:val="footnote text"/>
    <w:basedOn w:val="a1"/>
    <w:link w:val="afff2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1"/>
    <w:next w:val="a1"/>
    <w:uiPriority w:val="39"/>
    <w:unhideWhenUsed/>
    <w:qFormat/>
    <w:pPr>
      <w:ind w:leftChars="1000" w:left="2100"/>
    </w:pPr>
  </w:style>
  <w:style w:type="paragraph" w:styleId="55">
    <w:name w:val="List 5"/>
    <w:basedOn w:val="a1"/>
    <w:uiPriority w:val="99"/>
    <w:unhideWhenUsed/>
    <w:qFormat/>
    <w:pPr>
      <w:ind w:leftChars="800" w:left="100" w:hangingChars="200" w:hanging="200"/>
      <w:contextualSpacing/>
    </w:pPr>
  </w:style>
  <w:style w:type="paragraph" w:styleId="37">
    <w:name w:val="Body Text Indent 3"/>
    <w:basedOn w:val="a1"/>
    <w:link w:val="38"/>
    <w:uiPriority w:val="99"/>
    <w:unhideWhenUsed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1"/>
    <w:next w:val="a1"/>
    <w:uiPriority w:val="99"/>
    <w:unhideWhenUsed/>
    <w:qFormat/>
    <w:pPr>
      <w:ind w:leftChars="1200" w:left="1200"/>
    </w:pPr>
  </w:style>
  <w:style w:type="paragraph" w:styleId="91">
    <w:name w:val="index 9"/>
    <w:basedOn w:val="a1"/>
    <w:next w:val="a1"/>
    <w:uiPriority w:val="99"/>
    <w:unhideWhenUsed/>
    <w:qFormat/>
    <w:pPr>
      <w:ind w:leftChars="1600" w:left="1600"/>
    </w:pPr>
  </w:style>
  <w:style w:type="paragraph" w:styleId="afff3">
    <w:name w:val="table of figures"/>
    <w:basedOn w:val="a1"/>
    <w:next w:val="a1"/>
    <w:uiPriority w:val="99"/>
    <w:unhideWhenUsed/>
    <w:qFormat/>
    <w:pPr>
      <w:ind w:leftChars="200" w:left="200" w:hangingChars="200" w:hanging="200"/>
    </w:pPr>
  </w:style>
  <w:style w:type="paragraph" w:styleId="TOC2">
    <w:name w:val="toc 2"/>
    <w:basedOn w:val="a1"/>
    <w:next w:val="a1"/>
    <w:uiPriority w:val="39"/>
    <w:unhideWhenUsed/>
    <w:qFormat/>
    <w:pPr>
      <w:ind w:leftChars="200" w:left="420"/>
    </w:pPr>
  </w:style>
  <w:style w:type="paragraph" w:styleId="TOC9">
    <w:name w:val="toc 9"/>
    <w:basedOn w:val="a1"/>
    <w:next w:val="a1"/>
    <w:uiPriority w:val="39"/>
    <w:unhideWhenUsed/>
    <w:qFormat/>
    <w:pPr>
      <w:ind w:leftChars="1600" w:left="3360"/>
    </w:pPr>
  </w:style>
  <w:style w:type="paragraph" w:styleId="26">
    <w:name w:val="Body Text 2"/>
    <w:basedOn w:val="a1"/>
    <w:link w:val="27"/>
    <w:uiPriority w:val="99"/>
    <w:unhideWhenUsed/>
    <w:qFormat/>
    <w:pPr>
      <w:spacing w:after="120" w:line="480" w:lineRule="auto"/>
    </w:pPr>
  </w:style>
  <w:style w:type="paragraph" w:styleId="45">
    <w:name w:val="List 4"/>
    <w:basedOn w:val="a1"/>
    <w:uiPriority w:val="99"/>
    <w:unhideWhenUsed/>
    <w:qFormat/>
    <w:pPr>
      <w:ind w:leftChars="600" w:left="100" w:hangingChars="200" w:hanging="200"/>
      <w:contextualSpacing/>
    </w:pPr>
  </w:style>
  <w:style w:type="paragraph" w:styleId="28">
    <w:name w:val="List Continue 2"/>
    <w:basedOn w:val="a1"/>
    <w:uiPriority w:val="99"/>
    <w:unhideWhenUsed/>
    <w:qFormat/>
    <w:pPr>
      <w:spacing w:after="120"/>
      <w:ind w:leftChars="400" w:left="840"/>
      <w:contextualSpacing/>
    </w:pPr>
  </w:style>
  <w:style w:type="paragraph" w:styleId="afff4">
    <w:name w:val="Message Header"/>
    <w:basedOn w:val="a1"/>
    <w:link w:val="afff5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hAnsi="Cambria"/>
      <w:sz w:val="24"/>
      <w:szCs w:val="24"/>
    </w:rPr>
  </w:style>
  <w:style w:type="paragraph" w:styleId="HTML1">
    <w:name w:val="HTML Preformatted"/>
    <w:basedOn w:val="a1"/>
    <w:link w:val="HTML2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fff6">
    <w:name w:val="Normal (Web)"/>
    <w:basedOn w:val="a1"/>
    <w:link w:val="afff7"/>
    <w:uiPriority w:val="99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39">
    <w:name w:val="List Continue 3"/>
    <w:basedOn w:val="a1"/>
    <w:uiPriority w:val="99"/>
    <w:unhideWhenUsed/>
    <w:qFormat/>
    <w:pPr>
      <w:spacing w:after="120"/>
      <w:ind w:leftChars="600" w:left="1260"/>
      <w:contextualSpacing/>
    </w:pPr>
  </w:style>
  <w:style w:type="paragraph" w:styleId="29">
    <w:name w:val="index 2"/>
    <w:basedOn w:val="a1"/>
    <w:next w:val="a1"/>
    <w:uiPriority w:val="99"/>
    <w:unhideWhenUsed/>
    <w:qFormat/>
    <w:pPr>
      <w:ind w:leftChars="200" w:left="200"/>
    </w:pPr>
  </w:style>
  <w:style w:type="paragraph" w:styleId="afff8">
    <w:name w:val="Title"/>
    <w:basedOn w:val="a1"/>
    <w:next w:val="a1"/>
    <w:link w:val="afff9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ffa">
    <w:name w:val="annotation subject"/>
    <w:basedOn w:val="af4"/>
    <w:next w:val="af4"/>
    <w:link w:val="afffb"/>
    <w:uiPriority w:val="99"/>
    <w:unhideWhenUsed/>
    <w:qFormat/>
    <w:rPr>
      <w:b/>
      <w:bCs/>
      <w:kern w:val="2"/>
      <w:sz w:val="21"/>
      <w:szCs w:val="22"/>
    </w:rPr>
  </w:style>
  <w:style w:type="paragraph" w:styleId="afffc">
    <w:name w:val="Body Text First Indent"/>
    <w:basedOn w:val="a2"/>
    <w:link w:val="afffd"/>
    <w:uiPriority w:val="99"/>
    <w:unhideWhenUsed/>
    <w:qFormat/>
    <w:pPr>
      <w:shd w:val="clear" w:color="auto" w:fill="auto"/>
      <w:spacing w:after="120" w:line="240" w:lineRule="auto"/>
      <w:ind w:firstLineChars="100" w:firstLine="420"/>
      <w:jc w:val="both"/>
    </w:pPr>
    <w:rPr>
      <w:rFonts w:ascii="Calibri" w:hAnsi="Calibri"/>
      <w:kern w:val="2"/>
      <w:sz w:val="21"/>
      <w:szCs w:val="22"/>
    </w:rPr>
  </w:style>
  <w:style w:type="paragraph" w:styleId="2a">
    <w:name w:val="Body Text First Indent 2"/>
    <w:basedOn w:val="afa"/>
    <w:link w:val="2b"/>
    <w:uiPriority w:val="99"/>
    <w:unhideWhenUsed/>
    <w:qFormat/>
    <w:pPr>
      <w:ind w:firstLineChars="200" w:firstLine="420"/>
    </w:pPr>
  </w:style>
  <w:style w:type="table" w:styleId="afffe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">
    <w:name w:val="annotation reference"/>
    <w:uiPriority w:val="99"/>
    <w:qFormat/>
    <w:rPr>
      <w:sz w:val="21"/>
      <w:szCs w:val="21"/>
    </w:rPr>
  </w:style>
  <w:style w:type="character" w:customStyle="1" w:styleId="a8">
    <w:name w:val="宏文本 字符"/>
    <w:link w:val="a7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2">
    <w:name w:val="标题 2 字符"/>
    <w:link w:val="21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2">
    <w:name w:val="标题 3 字符"/>
    <w:link w:val="31"/>
    <w:uiPriority w:val="9"/>
    <w:semiHidden/>
    <w:qFormat/>
    <w:rPr>
      <w:b/>
      <w:bCs/>
      <w:kern w:val="2"/>
      <w:sz w:val="32"/>
      <w:szCs w:val="32"/>
    </w:rPr>
  </w:style>
  <w:style w:type="character" w:customStyle="1" w:styleId="42">
    <w:name w:val="标题 4 字符"/>
    <w:link w:val="41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2">
    <w:name w:val="标题 5 字符"/>
    <w:link w:val="51"/>
    <w:uiPriority w:val="9"/>
    <w:semiHidden/>
    <w:qFormat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semiHidden/>
    <w:qFormat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b">
    <w:name w:val="注释标题 字符"/>
    <w:link w:val="aa"/>
    <w:uiPriority w:val="99"/>
    <w:semiHidden/>
    <w:qFormat/>
    <w:rPr>
      <w:kern w:val="2"/>
      <w:sz w:val="21"/>
      <w:szCs w:val="22"/>
    </w:rPr>
  </w:style>
  <w:style w:type="character" w:customStyle="1" w:styleId="ad">
    <w:name w:val="电子邮件签名 字符"/>
    <w:link w:val="ac"/>
    <w:uiPriority w:val="99"/>
    <w:semiHidden/>
    <w:qFormat/>
    <w:rPr>
      <w:kern w:val="2"/>
      <w:sz w:val="21"/>
      <w:szCs w:val="22"/>
    </w:rPr>
  </w:style>
  <w:style w:type="character" w:customStyle="1" w:styleId="af2">
    <w:name w:val="文档结构图 字符"/>
    <w:link w:val="af1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f5">
    <w:name w:val="批注文字 字符"/>
    <w:link w:val="af4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f7">
    <w:name w:val="称呼 字符"/>
    <w:link w:val="af6"/>
    <w:uiPriority w:val="99"/>
    <w:semiHidden/>
    <w:qFormat/>
    <w:rPr>
      <w:kern w:val="2"/>
      <w:sz w:val="21"/>
      <w:szCs w:val="22"/>
    </w:rPr>
  </w:style>
  <w:style w:type="character" w:customStyle="1" w:styleId="35">
    <w:name w:val="正文文本 3 字符"/>
    <w:link w:val="34"/>
    <w:uiPriority w:val="99"/>
    <w:semiHidden/>
    <w:qFormat/>
    <w:rPr>
      <w:kern w:val="2"/>
      <w:sz w:val="16"/>
      <w:szCs w:val="16"/>
    </w:rPr>
  </w:style>
  <w:style w:type="character" w:customStyle="1" w:styleId="af9">
    <w:name w:val="结束语 字符"/>
    <w:link w:val="af8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a2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fb">
    <w:name w:val="正文文本缩进 字符"/>
    <w:link w:val="afa"/>
    <w:uiPriority w:val="99"/>
    <w:semiHidden/>
    <w:qFormat/>
    <w:rPr>
      <w:kern w:val="2"/>
      <w:sz w:val="21"/>
      <w:szCs w:val="22"/>
    </w:rPr>
  </w:style>
  <w:style w:type="character" w:customStyle="1" w:styleId="HTML0">
    <w:name w:val="HTML 地址 字符"/>
    <w:link w:val="HTML"/>
    <w:uiPriority w:val="99"/>
    <w:semiHidden/>
    <w:qFormat/>
    <w:rPr>
      <w:i/>
      <w:iCs/>
      <w:kern w:val="2"/>
      <w:sz w:val="21"/>
      <w:szCs w:val="22"/>
    </w:rPr>
  </w:style>
  <w:style w:type="character" w:customStyle="1" w:styleId="aff">
    <w:name w:val="纯文本 字符"/>
    <w:link w:val="afe"/>
    <w:qFormat/>
    <w:rPr>
      <w:rFonts w:ascii="宋体" w:eastAsia="宋体" w:hAnsi="Courier New" w:cs="Courier New"/>
      <w:szCs w:val="21"/>
    </w:rPr>
  </w:style>
  <w:style w:type="character" w:customStyle="1" w:styleId="aff1">
    <w:name w:val="日期 字符"/>
    <w:link w:val="aff0"/>
    <w:uiPriority w:val="99"/>
    <w:semiHidden/>
    <w:qFormat/>
    <w:rPr>
      <w:kern w:val="2"/>
      <w:sz w:val="21"/>
      <w:szCs w:val="22"/>
    </w:rPr>
  </w:style>
  <w:style w:type="character" w:customStyle="1" w:styleId="25">
    <w:name w:val="正文文本缩进 2 字符"/>
    <w:link w:val="24"/>
    <w:uiPriority w:val="99"/>
    <w:semiHidden/>
    <w:qFormat/>
    <w:rPr>
      <w:kern w:val="2"/>
      <w:sz w:val="21"/>
      <w:szCs w:val="22"/>
    </w:rPr>
  </w:style>
  <w:style w:type="character" w:customStyle="1" w:styleId="aff3">
    <w:name w:val="尾注文本 字符"/>
    <w:link w:val="aff2"/>
    <w:uiPriority w:val="99"/>
    <w:semiHidden/>
    <w:qFormat/>
    <w:rPr>
      <w:kern w:val="2"/>
      <w:sz w:val="21"/>
      <w:szCs w:val="22"/>
    </w:rPr>
  </w:style>
  <w:style w:type="character" w:customStyle="1" w:styleId="aff5">
    <w:name w:val="批注框文本 字符"/>
    <w:link w:val="aff4"/>
    <w:uiPriority w:val="99"/>
    <w:semiHidden/>
    <w:qFormat/>
    <w:rPr>
      <w:sz w:val="18"/>
      <w:szCs w:val="18"/>
    </w:rPr>
  </w:style>
  <w:style w:type="character" w:customStyle="1" w:styleId="aff7">
    <w:name w:val="页脚 字符"/>
    <w:link w:val="aff6"/>
    <w:uiPriority w:val="99"/>
    <w:qFormat/>
    <w:rPr>
      <w:sz w:val="18"/>
      <w:szCs w:val="18"/>
    </w:rPr>
  </w:style>
  <w:style w:type="character" w:customStyle="1" w:styleId="affa">
    <w:name w:val="页眉 字符"/>
    <w:link w:val="aff9"/>
    <w:qFormat/>
    <w:rPr>
      <w:sz w:val="18"/>
      <w:szCs w:val="18"/>
    </w:rPr>
  </w:style>
  <w:style w:type="character" w:customStyle="1" w:styleId="affc">
    <w:name w:val="签名 字符"/>
    <w:link w:val="affb"/>
    <w:uiPriority w:val="99"/>
    <w:semiHidden/>
    <w:qFormat/>
    <w:rPr>
      <w:kern w:val="2"/>
      <w:sz w:val="21"/>
      <w:szCs w:val="22"/>
    </w:rPr>
  </w:style>
  <w:style w:type="character" w:customStyle="1" w:styleId="afff">
    <w:name w:val="副标题 字符"/>
    <w:link w:val="aff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fff2">
    <w:name w:val="脚注文本 字符"/>
    <w:link w:val="afff1"/>
    <w:uiPriority w:val="99"/>
    <w:semiHidden/>
    <w:qFormat/>
    <w:rPr>
      <w:kern w:val="2"/>
      <w:sz w:val="18"/>
      <w:szCs w:val="18"/>
    </w:rPr>
  </w:style>
  <w:style w:type="character" w:customStyle="1" w:styleId="38">
    <w:name w:val="正文文本缩进 3 字符"/>
    <w:link w:val="37"/>
    <w:uiPriority w:val="99"/>
    <w:semiHidden/>
    <w:qFormat/>
    <w:rPr>
      <w:kern w:val="2"/>
      <w:sz w:val="16"/>
      <w:szCs w:val="16"/>
    </w:rPr>
  </w:style>
  <w:style w:type="character" w:customStyle="1" w:styleId="27">
    <w:name w:val="正文文本 2 字符"/>
    <w:link w:val="26"/>
    <w:uiPriority w:val="99"/>
    <w:semiHidden/>
    <w:qFormat/>
    <w:rPr>
      <w:kern w:val="2"/>
      <w:sz w:val="21"/>
      <w:szCs w:val="22"/>
    </w:rPr>
  </w:style>
  <w:style w:type="character" w:customStyle="1" w:styleId="afff5">
    <w:name w:val="信息标题 字符"/>
    <w:link w:val="afff4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2">
    <w:name w:val="HTML 预设格式 字符"/>
    <w:link w:val="HTML1"/>
    <w:uiPriority w:val="99"/>
    <w:semiHidden/>
    <w:qFormat/>
    <w:rPr>
      <w:rFonts w:ascii="Courier New" w:hAnsi="Courier New" w:cs="Courier New"/>
      <w:kern w:val="2"/>
    </w:rPr>
  </w:style>
  <w:style w:type="character" w:customStyle="1" w:styleId="afff7">
    <w:name w:val="普通(网站) 字符"/>
    <w:link w:val="afff6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fff9">
    <w:name w:val="标题 字符"/>
    <w:link w:val="afff8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fffb">
    <w:name w:val="批注主题 字符"/>
    <w:link w:val="afffa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fffd">
    <w:name w:val="正文文本首行缩进 字符"/>
    <w:link w:val="afffc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b">
    <w:name w:val="正文文本首行缩进 2 字符"/>
    <w:basedOn w:val="afb"/>
    <w:link w:val="2a"/>
    <w:uiPriority w:val="99"/>
    <w:semiHidden/>
    <w:qFormat/>
    <w:rPr>
      <w:kern w:val="2"/>
      <w:sz w:val="21"/>
      <w:szCs w:val="22"/>
    </w:rPr>
  </w:style>
  <w:style w:type="character" w:customStyle="1" w:styleId="pltixk">
    <w:name w:val="pl*tixk"/>
    <w:qFormat/>
  </w:style>
  <w:style w:type="paragraph" w:customStyle="1" w:styleId="12">
    <w:name w:val="列出段落1"/>
    <w:basedOn w:val="a1"/>
    <w:qFormat/>
    <w:pPr>
      <w:ind w:firstLineChars="200" w:firstLine="42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affff0">
    <w:name w:val="List Paragraph"/>
    <w:basedOn w:val="a1"/>
    <w:uiPriority w:val="34"/>
    <w:qFormat/>
    <w:pPr>
      <w:ind w:firstLineChars="200" w:firstLine="420"/>
    </w:p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  <w:lang w:eastAsia="zh-CN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basedOn w:val="a3"/>
    <w:qFormat/>
  </w:style>
  <w:style w:type="paragraph" w:customStyle="1" w:styleId="00">
    <w:name w:val="纯文本_0"/>
    <w:basedOn w:val="a1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libri" w:hAnsi="Calibri"/>
      <w:color w:val="000000"/>
      <w:sz w:val="24"/>
      <w:szCs w:val="24"/>
      <w:lang w:eastAsia="zh-CN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6">
    <w:name w:val="_Style 146"/>
    <w:basedOn w:val="1"/>
    <w:next w:val="a1"/>
    <w:uiPriority w:val="39"/>
    <w:unhideWhenUsed/>
    <w:qFormat/>
    <w:pPr>
      <w:outlineLvl w:val="9"/>
    </w:pPr>
  </w:style>
  <w:style w:type="paragraph" w:styleId="affff1">
    <w:name w:val="Intense Quote"/>
    <w:basedOn w:val="a1"/>
    <w:next w:val="a1"/>
    <w:link w:val="affff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2">
    <w:name w:val="明显引用 字符"/>
    <w:link w:val="affff1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49">
    <w:name w:val="_Style 149"/>
    <w:basedOn w:val="a1"/>
    <w:next w:val="a1"/>
    <w:uiPriority w:val="37"/>
    <w:unhideWhenUsed/>
    <w:qFormat/>
  </w:style>
  <w:style w:type="paragraph" w:styleId="affff3">
    <w:name w:val="No Spacing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affff4">
    <w:name w:val="Quote"/>
    <w:basedOn w:val="a1"/>
    <w:next w:val="a1"/>
    <w:link w:val="affff5"/>
    <w:uiPriority w:val="29"/>
    <w:qFormat/>
    <w:rPr>
      <w:i/>
      <w:iCs/>
      <w:color w:val="000000"/>
    </w:rPr>
  </w:style>
  <w:style w:type="character" w:customStyle="1" w:styleId="affff5">
    <w:name w:val="引用 字符"/>
    <w:link w:val="affff4"/>
    <w:uiPriority w:val="29"/>
    <w:qFormat/>
    <w:rPr>
      <w:i/>
      <w:iCs/>
      <w:color w:val="000000"/>
      <w:kern w:val="2"/>
      <w:sz w:val="21"/>
      <w:szCs w:val="22"/>
    </w:rPr>
  </w:style>
  <w:style w:type="character" w:styleId="affff6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a1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BorderColor01237BBF">
    <w:name w:val="Border Color 01237BBF"/>
    <w:qFormat/>
    <w:rsid w:val="00377D36"/>
    <w:pPr>
      <w:widowControl w:val="0"/>
      <w:spacing w:after="0" w:line="240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oleObject" Target="embeddings/oleObject5.bin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image" Target="media/image40.png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4.bin"/><Relationship Id="rId170" Type="http://schemas.openxmlformats.org/officeDocument/2006/relationships/theme" Target="theme/theme1.xml"/><Relationship Id="rId107" Type="http://schemas.openxmlformats.org/officeDocument/2006/relationships/oleObject" Target="embeddings/oleObject46.bin"/><Relationship Id="rId11" Type="http://schemas.openxmlformats.org/officeDocument/2006/relationships/image" Target="media/image2.png"/><Relationship Id="rId32" Type="http://schemas.openxmlformats.org/officeDocument/2006/relationships/image" Target="media/image12.wmf"/><Relationship Id="rId53" Type="http://schemas.openxmlformats.org/officeDocument/2006/relationships/image" Target="media/image23.png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2.wmf"/><Relationship Id="rId5" Type="http://schemas.openxmlformats.org/officeDocument/2006/relationships/settings" Target="settings.xml"/><Relationship Id="rId95" Type="http://schemas.openxmlformats.org/officeDocument/2006/relationships/image" Target="media/image47.wmf"/><Relationship Id="rId160" Type="http://schemas.openxmlformats.org/officeDocument/2006/relationships/image" Target="media/image78.wmf"/><Relationship Id="rId22" Type="http://schemas.openxmlformats.org/officeDocument/2006/relationships/image" Target="media/image9.wmf"/><Relationship Id="rId43" Type="http://schemas.openxmlformats.org/officeDocument/2006/relationships/image" Target="media/image18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3.bin"/><Relationship Id="rId139" Type="http://schemas.openxmlformats.org/officeDocument/2006/relationships/image" Target="media/image66.wmf"/><Relationship Id="rId85" Type="http://schemas.openxmlformats.org/officeDocument/2006/relationships/image" Target="media/image41.png"/><Relationship Id="rId150" Type="http://schemas.openxmlformats.org/officeDocument/2006/relationships/oleObject" Target="embeddings/oleObject70.bin"/><Relationship Id="rId12" Type="http://schemas.openxmlformats.org/officeDocument/2006/relationships/image" Target="media/image3.png"/><Relationship Id="rId33" Type="http://schemas.openxmlformats.org/officeDocument/2006/relationships/oleObject" Target="embeddings/oleObject13.bin"/><Relationship Id="rId108" Type="http://schemas.openxmlformats.org/officeDocument/2006/relationships/image" Target="media/image54.wmf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0" Type="http://schemas.openxmlformats.org/officeDocument/2006/relationships/oleObject" Target="embeddings/oleObject30.bin"/><Relationship Id="rId75" Type="http://schemas.openxmlformats.org/officeDocument/2006/relationships/image" Target="media/image34.wmf"/><Relationship Id="rId91" Type="http://schemas.openxmlformats.org/officeDocument/2006/relationships/image" Target="media/image45.wmf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6.bin"/><Relationship Id="rId145" Type="http://schemas.openxmlformats.org/officeDocument/2006/relationships/oleObject" Target="embeddings/oleObject68.bin"/><Relationship Id="rId161" Type="http://schemas.openxmlformats.org/officeDocument/2006/relationships/oleObject" Target="embeddings/oleObject75.bin"/><Relationship Id="rId16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4.bin"/><Relationship Id="rId44" Type="http://schemas.openxmlformats.org/officeDocument/2006/relationships/oleObject" Target="embeddings/oleObject18.bin"/><Relationship Id="rId60" Type="http://schemas.openxmlformats.org/officeDocument/2006/relationships/image" Target="media/image27.wmf"/><Relationship Id="rId65" Type="http://schemas.openxmlformats.org/officeDocument/2006/relationships/image" Target="media/image30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2.png"/><Relationship Id="rId130" Type="http://schemas.openxmlformats.org/officeDocument/2006/relationships/oleObject" Target="embeddings/oleObject61.bin"/><Relationship Id="rId135" Type="http://schemas.openxmlformats.org/officeDocument/2006/relationships/image" Target="media/image64.wmf"/><Relationship Id="rId151" Type="http://schemas.openxmlformats.org/officeDocument/2006/relationships/image" Target="media/image73.wmf"/><Relationship Id="rId156" Type="http://schemas.openxmlformats.org/officeDocument/2006/relationships/image" Target="media/image76.wmf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47.bin"/><Relationship Id="rId34" Type="http://schemas.openxmlformats.org/officeDocument/2006/relationships/image" Target="media/image13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8.wmf"/><Relationship Id="rId104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58.bin"/><Relationship Id="rId141" Type="http://schemas.openxmlformats.org/officeDocument/2006/relationships/image" Target="media/image67.wmf"/><Relationship Id="rId146" Type="http://schemas.openxmlformats.org/officeDocument/2006/relationships/image" Target="media/image70.png"/><Relationship Id="rId167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39.bin"/><Relationship Id="rId162" Type="http://schemas.openxmlformats.org/officeDocument/2006/relationships/image" Target="media/image79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7.bin"/><Relationship Id="rId40" Type="http://schemas.openxmlformats.org/officeDocument/2006/relationships/image" Target="media/image16.png"/><Relationship Id="rId45" Type="http://schemas.openxmlformats.org/officeDocument/2006/relationships/image" Target="media/image19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3.wmf"/><Relationship Id="rId110" Type="http://schemas.openxmlformats.org/officeDocument/2006/relationships/image" Target="media/image55.wmf"/><Relationship Id="rId115" Type="http://schemas.openxmlformats.org/officeDocument/2006/relationships/oleObject" Target="embeddings/oleObject51.bin"/><Relationship Id="rId131" Type="http://schemas.openxmlformats.org/officeDocument/2006/relationships/image" Target="media/image62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3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8.png"/><Relationship Id="rId152" Type="http://schemas.openxmlformats.org/officeDocument/2006/relationships/oleObject" Target="embeddings/oleObject71.bin"/><Relationship Id="rId19" Type="http://schemas.openxmlformats.org/officeDocument/2006/relationships/oleObject" Target="embeddings/oleObject4.bin"/><Relationship Id="rId14" Type="http://schemas.openxmlformats.org/officeDocument/2006/relationships/image" Target="media/image5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52.png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6.wmf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5.bin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6.bin"/><Relationship Id="rId3" Type="http://schemas.openxmlformats.org/officeDocument/2006/relationships/numbering" Target="numbering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1.png"/><Relationship Id="rId116" Type="http://schemas.openxmlformats.org/officeDocument/2006/relationships/image" Target="media/image57.wmf"/><Relationship Id="rId137" Type="http://schemas.openxmlformats.org/officeDocument/2006/relationships/image" Target="media/image65.wmf"/><Relationship Id="rId158" Type="http://schemas.openxmlformats.org/officeDocument/2006/relationships/image" Target="media/image77.wmf"/><Relationship Id="rId20" Type="http://schemas.openxmlformats.org/officeDocument/2006/relationships/image" Target="media/image8.png"/><Relationship Id="rId41" Type="http://schemas.openxmlformats.org/officeDocument/2006/relationships/image" Target="media/image17.wmf"/><Relationship Id="rId62" Type="http://schemas.openxmlformats.org/officeDocument/2006/relationships/image" Target="media/image28.png"/><Relationship Id="rId83" Type="http://schemas.openxmlformats.org/officeDocument/2006/relationships/image" Target="media/image39.png"/><Relationship Id="rId88" Type="http://schemas.openxmlformats.org/officeDocument/2006/relationships/oleObject" Target="embeddings/oleObject37.bin"/><Relationship Id="rId111" Type="http://schemas.openxmlformats.org/officeDocument/2006/relationships/oleObject" Target="embeddings/oleObject48.bin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png"/><Relationship Id="rId15" Type="http://schemas.openxmlformats.org/officeDocument/2006/relationships/oleObject" Target="embeddings/oleObject2.bin"/><Relationship Id="rId36" Type="http://schemas.openxmlformats.org/officeDocument/2006/relationships/image" Target="media/image14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3.wmf"/><Relationship Id="rId127" Type="http://schemas.openxmlformats.org/officeDocument/2006/relationships/image" Target="media/image60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68.png"/><Relationship Id="rId148" Type="http://schemas.openxmlformats.org/officeDocument/2006/relationships/oleObject" Target="embeddings/oleObject69.bin"/><Relationship Id="rId164" Type="http://schemas.openxmlformats.org/officeDocument/2006/relationships/image" Target="media/image80.png"/><Relationship Id="rId16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image" Target="media/image32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49.bin"/><Relationship Id="rId133" Type="http://schemas.openxmlformats.org/officeDocument/2006/relationships/image" Target="media/image63.wmf"/><Relationship Id="rId154" Type="http://schemas.openxmlformats.org/officeDocument/2006/relationships/image" Target="media/image75.wmf"/><Relationship Id="rId16" Type="http://schemas.openxmlformats.org/officeDocument/2006/relationships/image" Target="media/image6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6.png"/><Relationship Id="rId102" Type="http://schemas.openxmlformats.org/officeDocument/2006/relationships/oleObject" Target="embeddings/oleObject44.bin"/><Relationship Id="rId123" Type="http://schemas.openxmlformats.org/officeDocument/2006/relationships/image" Target="media/image59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38.bin"/><Relationship Id="rId165" Type="http://schemas.openxmlformats.org/officeDocument/2006/relationships/header" Target="header1.xml"/><Relationship Id="rId27" Type="http://schemas.openxmlformats.org/officeDocument/2006/relationships/oleObject" Target="embeddings/oleObject9.bin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0.bin"/><Relationship Id="rId134" Type="http://schemas.openxmlformats.org/officeDocument/2006/relationships/oleObject" Target="embeddings/oleObject63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2.bin"/><Relationship Id="rId17" Type="http://schemas.openxmlformats.org/officeDocument/2006/relationships/oleObject" Target="embeddings/oleObject3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1.wmf"/><Relationship Id="rId124" Type="http://schemas.openxmlformats.org/officeDocument/2006/relationships/oleObject" Target="embeddings/oleObject57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FF6B97E-9EDA-4A82-9EE1-1D87282E3A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3221</Words>
  <Characters>3352</Characters>
  <Application>Microsoft Office Word</Application>
  <DocSecurity>0</DocSecurity>
  <Lines>127</Lines>
  <Paragraphs>67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敬涛 丁</cp:lastModifiedBy>
  <cp:revision>16</cp:revision>
  <cp:lastPrinted>2025-12-09T06:51:00Z</cp:lastPrinted>
  <dcterms:created xsi:type="dcterms:W3CDTF">2025-05-23T05:36:00Z</dcterms:created>
  <dcterms:modified xsi:type="dcterms:W3CDTF">2025-12-09T06:51:00Z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