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812D" w14:textId="2B8F4568" w:rsidR="007F576C" w:rsidRDefault="007F576C" w:rsidP="007F576C">
      <w:pPr>
        <w:pStyle w:val="a2"/>
        <w:spacing w:before="19" w:line="312" w:lineRule="auto"/>
        <w:ind w:firstLineChars="100" w:firstLine="319"/>
        <w:jc w:val="center"/>
        <w:outlineLvl w:val="0"/>
        <w:rPr>
          <w:rFonts w:hAnsi="宋体" w:cs="宋体" w:hint="eastAsia"/>
          <w:sz w:val="31"/>
          <w:szCs w:val="31"/>
        </w:rPr>
      </w:pPr>
      <w:r>
        <w:rPr>
          <w:rFonts w:hAnsi="宋体" w:cs="宋体"/>
          <w:b/>
          <w:bCs/>
          <w:spacing w:val="4"/>
          <w:sz w:val="31"/>
          <w:szCs w:val="31"/>
        </w:rPr>
        <w:t>熠格教育</w:t>
      </w:r>
      <w:r>
        <w:rPr>
          <w:rFonts w:hAnsi="宋体" w:cs="宋体"/>
          <w:spacing w:val="-59"/>
          <w:sz w:val="31"/>
          <w:szCs w:val="31"/>
        </w:rPr>
        <w:t xml:space="preserve"> </w:t>
      </w:r>
      <w:r>
        <w:rPr>
          <w:b/>
          <w:bCs/>
          <w:spacing w:val="4"/>
          <w:sz w:val="31"/>
          <w:szCs w:val="31"/>
        </w:rPr>
        <w:t>2025</w:t>
      </w:r>
      <w:r>
        <w:rPr>
          <w:rFonts w:hAnsi="宋体" w:cs="宋体"/>
          <w:b/>
          <w:bCs/>
          <w:spacing w:val="4"/>
          <w:sz w:val="31"/>
          <w:szCs w:val="31"/>
        </w:rPr>
        <w:t>教师内功测</w:t>
      </w:r>
    </w:p>
    <w:p w14:paraId="10B165AE" w14:textId="2B6F271E" w:rsidR="007F576C" w:rsidRDefault="009F3A4C" w:rsidP="007F576C">
      <w:pPr>
        <w:pStyle w:val="a2"/>
        <w:spacing w:before="247"/>
        <w:ind w:left="1032" w:firstLineChars="800" w:firstLine="2554"/>
        <w:jc w:val="both"/>
        <w:rPr>
          <w:b/>
          <w:bCs/>
          <w:spacing w:val="4"/>
          <w:sz w:val="28"/>
          <w:szCs w:val="28"/>
        </w:rPr>
      </w:pPr>
      <w:r>
        <w:rPr>
          <w:rFonts w:hAnsi="宋体" w:cs="宋体" w:hint="eastAsia"/>
          <w:b/>
          <w:bCs/>
          <w:spacing w:val="4"/>
          <w:sz w:val="31"/>
          <w:szCs w:val="31"/>
        </w:rPr>
        <w:t>初中</w:t>
      </w:r>
      <w:r w:rsidR="007F576C">
        <w:rPr>
          <w:rFonts w:hAnsi="宋体" w:cs="宋体" w:hint="eastAsia"/>
          <w:b/>
          <w:bCs/>
          <w:spacing w:val="4"/>
          <w:sz w:val="31"/>
          <w:szCs w:val="31"/>
        </w:rPr>
        <w:t>物理</w:t>
      </w:r>
      <w:r w:rsidR="007F576C">
        <w:rPr>
          <w:rFonts w:hAnsi="宋体" w:cs="宋体"/>
          <w:b/>
          <w:bCs/>
          <w:spacing w:val="4"/>
          <w:sz w:val="31"/>
          <w:szCs w:val="31"/>
        </w:rPr>
        <w:t>试卷</w:t>
      </w:r>
      <w:r w:rsidR="007F576C">
        <w:rPr>
          <w:rFonts w:hAnsi="宋体" w:cs="宋体"/>
          <w:spacing w:val="4"/>
          <w:sz w:val="31"/>
          <w:szCs w:val="31"/>
        </w:rPr>
        <w:t xml:space="preserve">  </w:t>
      </w:r>
      <w:r w:rsidR="007F576C">
        <w:rPr>
          <w:b/>
          <w:bCs/>
          <w:spacing w:val="4"/>
          <w:sz w:val="28"/>
          <w:szCs w:val="28"/>
        </w:rPr>
        <w:t>2025.</w:t>
      </w:r>
      <w:r w:rsidR="002133E8">
        <w:rPr>
          <w:rFonts w:hint="eastAsia"/>
          <w:b/>
          <w:bCs/>
          <w:spacing w:val="4"/>
          <w:sz w:val="28"/>
          <w:szCs w:val="28"/>
        </w:rPr>
        <w:t>9</w:t>
      </w:r>
    </w:p>
    <w:p w14:paraId="00967EE2" w14:textId="1A6741F1" w:rsidR="007F576C" w:rsidRDefault="007F576C" w:rsidP="007F576C">
      <w:pPr>
        <w:pStyle w:val="a2"/>
        <w:spacing w:before="247"/>
        <w:ind w:firstLineChars="1400" w:firstLine="3063"/>
        <w:jc w:val="both"/>
        <w:rPr>
          <w:b/>
          <w:bCs/>
          <w:spacing w:val="4"/>
          <w:sz w:val="21"/>
          <w:szCs w:val="21"/>
        </w:rPr>
      </w:pPr>
      <w:r>
        <w:rPr>
          <w:rFonts w:hint="eastAsia"/>
          <w:b/>
          <w:bCs/>
          <w:spacing w:val="4"/>
          <w:sz w:val="21"/>
          <w:szCs w:val="21"/>
        </w:rPr>
        <w:t>出卷人：</w:t>
      </w:r>
      <w:r w:rsidR="002133E8">
        <w:rPr>
          <w:rFonts w:hint="eastAsia"/>
          <w:b/>
          <w:bCs/>
          <w:spacing w:val="4"/>
          <w:sz w:val="21"/>
          <w:szCs w:val="21"/>
        </w:rPr>
        <w:t>教研中心</w:t>
      </w:r>
      <w:r>
        <w:rPr>
          <w:rFonts w:hint="eastAsia"/>
          <w:b/>
          <w:bCs/>
          <w:spacing w:val="4"/>
          <w:sz w:val="21"/>
          <w:szCs w:val="21"/>
        </w:rPr>
        <w:t xml:space="preserve">  审核人：</w:t>
      </w:r>
      <w:r w:rsidR="002133E8">
        <w:rPr>
          <w:rFonts w:hint="eastAsia"/>
          <w:b/>
          <w:bCs/>
          <w:spacing w:val="4"/>
          <w:sz w:val="21"/>
          <w:szCs w:val="21"/>
        </w:rPr>
        <w:t>教研中心</w:t>
      </w:r>
    </w:p>
    <w:p w14:paraId="570756CD" w14:textId="77777777" w:rsidR="002769C1" w:rsidRDefault="002769C1" w:rsidP="002769C1">
      <w:pPr>
        <w:ind w:firstLineChars="200" w:firstLine="560"/>
        <w:jc w:val="center"/>
        <w:textAlignment w:val="center"/>
        <w:rPr>
          <w:rFonts w:ascii="宋体" w:hAnsi="宋体" w:hint="eastAsia"/>
          <w:color w:val="000000"/>
          <w:sz w:val="28"/>
          <w:szCs w:val="28"/>
        </w:rPr>
      </w:pPr>
    </w:p>
    <w:p w14:paraId="288E6032" w14:textId="133D2DB6" w:rsidR="007F576C" w:rsidRPr="002769C1" w:rsidRDefault="002769C1" w:rsidP="002769C1">
      <w:pPr>
        <w:ind w:firstLineChars="200" w:firstLine="560"/>
        <w:jc w:val="center"/>
        <w:textAlignment w:val="center"/>
        <w:rPr>
          <w:rFonts w:ascii="宋体" w:hAnsi="宋体" w:hint="eastAsia"/>
          <w:color w:val="000000"/>
          <w:sz w:val="28"/>
          <w:szCs w:val="28"/>
        </w:rPr>
      </w:pPr>
      <w:r>
        <w:rPr>
          <w:rFonts w:ascii="宋体" w:hAnsi="宋体" w:hint="eastAsia"/>
          <w:color w:val="000000"/>
          <w:sz w:val="28"/>
          <w:szCs w:val="28"/>
        </w:rPr>
        <w:t>第Ⅰ卷  选择题</w:t>
      </w:r>
    </w:p>
    <w:p w14:paraId="790D2B90" w14:textId="77777777" w:rsidR="007F576C" w:rsidRPr="00016606" w:rsidRDefault="007F576C" w:rsidP="007F576C">
      <w:pPr>
        <w:rPr>
          <w:rFonts w:ascii="宋体" w:hAnsi="宋体" w:hint="eastAsia"/>
          <w:sz w:val="24"/>
        </w:rPr>
      </w:pPr>
      <w:r w:rsidRPr="00016606">
        <w:rPr>
          <w:rFonts w:ascii="宋体" w:hAnsi="宋体" w:hint="eastAsia"/>
          <w:sz w:val="24"/>
        </w:rPr>
        <w:t>一、选择题（本</w:t>
      </w:r>
      <w:r w:rsidRPr="00016606">
        <w:rPr>
          <w:rFonts w:ascii="宋体" w:hAnsi="宋体" w:hint="eastAsia"/>
          <w:sz w:val="24"/>
          <w:lang w:val="zh-CN"/>
        </w:rPr>
        <w:t>题共1</w:t>
      </w:r>
      <w:r w:rsidRPr="00016606">
        <w:rPr>
          <w:rFonts w:ascii="宋体" w:hAnsi="宋体" w:hint="eastAsia"/>
          <w:sz w:val="24"/>
        </w:rPr>
        <w:t>2</w:t>
      </w:r>
      <w:r w:rsidRPr="00016606">
        <w:rPr>
          <w:rFonts w:ascii="宋体" w:hAnsi="宋体" w:hint="eastAsia"/>
          <w:sz w:val="24"/>
          <w:lang w:val="zh-CN"/>
        </w:rPr>
        <w:t>小题，每题</w:t>
      </w:r>
      <w:r w:rsidRPr="00016606">
        <w:rPr>
          <w:rFonts w:ascii="宋体" w:hAnsi="宋体" w:hint="eastAsia"/>
          <w:sz w:val="24"/>
        </w:rPr>
        <w:t>2</w:t>
      </w:r>
      <w:r w:rsidRPr="00016606">
        <w:rPr>
          <w:rFonts w:ascii="宋体" w:hAnsi="宋体" w:hint="eastAsia"/>
          <w:sz w:val="24"/>
          <w:lang w:val="zh-CN"/>
        </w:rPr>
        <w:t>分，共</w:t>
      </w:r>
      <w:r w:rsidRPr="00016606">
        <w:rPr>
          <w:rFonts w:ascii="宋体" w:hAnsi="宋体" w:hint="eastAsia"/>
          <w:sz w:val="24"/>
        </w:rPr>
        <w:t>24</w:t>
      </w:r>
      <w:r w:rsidRPr="00016606">
        <w:rPr>
          <w:rFonts w:ascii="宋体" w:hAnsi="宋体" w:hint="eastAsia"/>
          <w:sz w:val="24"/>
          <w:lang w:val="zh-CN"/>
        </w:rPr>
        <w:t>分。在每小题给出的四个选项中，只有一项是符合题目要求的</w:t>
      </w:r>
      <w:r w:rsidRPr="00016606">
        <w:rPr>
          <w:rFonts w:ascii="宋体" w:hAnsi="宋体" w:hint="eastAsia"/>
          <w:sz w:val="24"/>
        </w:rPr>
        <w:t>）</w:t>
      </w:r>
    </w:p>
    <w:p w14:paraId="24371445" w14:textId="77777777" w:rsidR="002133E8" w:rsidRDefault="002133E8" w:rsidP="002133E8">
      <w:pPr>
        <w:spacing w:line="360" w:lineRule="auto"/>
        <w:jc w:val="left"/>
        <w:textAlignment w:val="center"/>
      </w:pPr>
      <w:r>
        <w:t>1</w:t>
      </w:r>
      <w:r>
        <w:t>．</w:t>
      </w:r>
      <w:r>
        <w:t>2025</w:t>
      </w:r>
      <w:r>
        <w:t>年</w:t>
      </w:r>
      <w:r>
        <w:t>5</w:t>
      </w:r>
      <w:r>
        <w:t>月</w:t>
      </w:r>
      <w:r>
        <w:t>14</w:t>
      </w:r>
      <w:r>
        <w:t>日，我国成功发射了</w:t>
      </w:r>
      <w:r>
        <w:t>12</w:t>
      </w:r>
      <w:r>
        <w:t>颗太空计算卫星，全球首个具备实时运算能力的</w:t>
      </w:r>
      <w:r>
        <w:t>“</w:t>
      </w:r>
      <w:r>
        <w:t>天算星座</w:t>
      </w:r>
      <w:r>
        <w:t>”</w:t>
      </w:r>
      <w:r>
        <w:t>正式组网。网内卫星之间的数据传输可以通过（　　）</w:t>
      </w:r>
    </w:p>
    <w:p w14:paraId="70115CA0" w14:textId="77777777" w:rsidR="002133E8" w:rsidRDefault="002133E8" w:rsidP="002133E8">
      <w:pPr>
        <w:tabs>
          <w:tab w:val="left" w:pos="2078"/>
          <w:tab w:val="left" w:pos="4156"/>
          <w:tab w:val="left" w:pos="6234"/>
        </w:tabs>
        <w:spacing w:line="360" w:lineRule="auto"/>
        <w:ind w:left="300"/>
        <w:jc w:val="left"/>
        <w:textAlignment w:val="center"/>
      </w:pPr>
      <w:r>
        <w:t>A</w:t>
      </w:r>
      <w:r>
        <w:t>．电磁波</w:t>
      </w:r>
      <w:r>
        <w:tab/>
        <w:t>B</w:t>
      </w:r>
      <w:r>
        <w:t>．超声波</w:t>
      </w:r>
      <w:r>
        <w:tab/>
        <w:t>C</w:t>
      </w:r>
      <w:r>
        <w:t>．次声波</w:t>
      </w:r>
      <w:r>
        <w:tab/>
        <w:t>D</w:t>
      </w:r>
      <w:r>
        <w:t>．声波</w:t>
      </w:r>
    </w:p>
    <w:p w14:paraId="651B63DA" w14:textId="77777777" w:rsidR="002133E8" w:rsidRDefault="002133E8" w:rsidP="002133E8">
      <w:pPr>
        <w:spacing w:line="360" w:lineRule="auto"/>
        <w:jc w:val="left"/>
        <w:textAlignment w:val="center"/>
      </w:pPr>
      <w:r>
        <w:t>2</w:t>
      </w:r>
      <w:r>
        <w:t>．如图所示是我国自主研究生产的碳纤维无人机，它具有自动化、轻量化、微型化等特点，可广泛用于航拍、测绘等。下列应用与物理知识对应关系正确的是（</w:t>
      </w:r>
      <w:r>
        <w:rPr>
          <w:rFonts w:ascii="Times New Roman" w:eastAsia="Times New Roman" w:hAnsi="Times New Roman"/>
          <w:kern w:val="0"/>
          <w:sz w:val="24"/>
          <w:szCs w:val="24"/>
        </w:rPr>
        <w:t>   </w:t>
      </w:r>
      <w:r>
        <w:t>）</w:t>
      </w:r>
    </w:p>
    <w:p w14:paraId="66D29A9A"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724920F5" wp14:editId="7A82545B">
            <wp:extent cx="1819275" cy="809625"/>
            <wp:effectExtent l="0" t="0" r="0" b="0"/>
            <wp:docPr id="100003" name="图片 100003" descr="@@@d2a33fea-eff1-4adc-99a4-9ee6cd7cbd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819275" cy="809625"/>
                    </a:xfrm>
                    <a:prstGeom prst="rect">
                      <a:avLst/>
                    </a:prstGeom>
                  </pic:spPr>
                </pic:pic>
              </a:graphicData>
            </a:graphic>
          </wp:inline>
        </w:drawing>
      </w:r>
    </w:p>
    <w:p w14:paraId="3882022D" w14:textId="77777777" w:rsidR="002133E8" w:rsidRDefault="002133E8" w:rsidP="002133E8">
      <w:pPr>
        <w:spacing w:line="360" w:lineRule="auto"/>
        <w:ind w:left="300"/>
        <w:jc w:val="left"/>
        <w:textAlignment w:val="center"/>
      </w:pPr>
      <w:r>
        <w:t>A</w:t>
      </w:r>
      <w:r>
        <w:t>．无人机</w:t>
      </w:r>
      <w:r>
        <w:t>4</w:t>
      </w:r>
      <w:r>
        <w:t>组机翼</w:t>
      </w:r>
      <w:r>
        <w:t>——</w:t>
      </w:r>
      <w:r>
        <w:t>浮力</w:t>
      </w:r>
    </w:p>
    <w:p w14:paraId="6E9A5854" w14:textId="77777777" w:rsidR="002133E8" w:rsidRDefault="002133E8" w:rsidP="002133E8">
      <w:pPr>
        <w:spacing w:line="360" w:lineRule="auto"/>
        <w:ind w:left="300"/>
        <w:jc w:val="left"/>
        <w:textAlignment w:val="center"/>
      </w:pPr>
      <w:r>
        <w:t>B</w:t>
      </w:r>
      <w:r>
        <w:t>．用碳纤维材料制造</w:t>
      </w:r>
      <w:r>
        <w:t>——</w:t>
      </w:r>
      <w:r>
        <w:t>密度小</w:t>
      </w:r>
    </w:p>
    <w:p w14:paraId="323B8281" w14:textId="77777777" w:rsidR="002133E8" w:rsidRDefault="002133E8" w:rsidP="002133E8">
      <w:pPr>
        <w:spacing w:line="360" w:lineRule="auto"/>
        <w:ind w:left="300"/>
        <w:jc w:val="left"/>
        <w:textAlignment w:val="center"/>
      </w:pPr>
      <w:r>
        <w:t>C</w:t>
      </w:r>
      <w:r>
        <w:t>．无人机航拍的镜头</w:t>
      </w:r>
      <w:r>
        <w:t>——</w:t>
      </w:r>
      <w:r>
        <w:t>凹透镜</w:t>
      </w:r>
    </w:p>
    <w:p w14:paraId="300A6F99" w14:textId="77777777" w:rsidR="002133E8" w:rsidRDefault="002133E8" w:rsidP="002133E8">
      <w:pPr>
        <w:spacing w:line="360" w:lineRule="auto"/>
        <w:ind w:left="300"/>
        <w:jc w:val="left"/>
        <w:textAlignment w:val="center"/>
      </w:pPr>
      <w:r>
        <w:t>D</w:t>
      </w:r>
      <w:r>
        <w:t>．无人机的控制芯片</w:t>
      </w:r>
      <w:r>
        <w:t>——</w:t>
      </w:r>
      <w:r>
        <w:t>超导体</w:t>
      </w:r>
    </w:p>
    <w:p w14:paraId="1B68072B" w14:textId="77777777" w:rsidR="002133E8" w:rsidRDefault="002133E8" w:rsidP="002133E8">
      <w:pPr>
        <w:spacing w:line="360" w:lineRule="auto"/>
        <w:jc w:val="left"/>
        <w:textAlignment w:val="center"/>
      </w:pPr>
      <w:r>
        <w:t>3</w:t>
      </w:r>
      <w:r>
        <w:t>．</w:t>
      </w:r>
      <w:r>
        <w:t>“</w:t>
      </w:r>
      <w:r>
        <w:t>二十四节气</w:t>
      </w:r>
      <w:r>
        <w:t>”</w:t>
      </w:r>
      <w:r>
        <w:t>是我国古代劳动人民智慧的结晶。古人常以生花妙笔，将其凝于诗行。下列描述正确的是（　　）</w:t>
      </w:r>
    </w:p>
    <w:p w14:paraId="00E7B426" w14:textId="77777777" w:rsidR="002133E8" w:rsidRDefault="002133E8" w:rsidP="002133E8">
      <w:pPr>
        <w:spacing w:line="360" w:lineRule="auto"/>
        <w:ind w:left="300"/>
        <w:jc w:val="left"/>
        <w:textAlignment w:val="center"/>
      </w:pPr>
      <w:r>
        <w:t>A</w:t>
      </w:r>
      <w:r>
        <w:t>．雨水：</w:t>
      </w:r>
      <w:r>
        <w:t>“</w:t>
      </w:r>
      <w:r>
        <w:t>好雨知时节，当春乃发生</w:t>
      </w:r>
      <w:r>
        <w:t>”</w:t>
      </w:r>
      <w:r>
        <w:t>，好似知道时节的雨是升华形成的，需要放热</w:t>
      </w:r>
    </w:p>
    <w:p w14:paraId="53F6B9C5" w14:textId="77777777" w:rsidR="002133E8" w:rsidRDefault="002133E8" w:rsidP="002133E8">
      <w:pPr>
        <w:spacing w:line="360" w:lineRule="auto"/>
        <w:ind w:left="300"/>
        <w:jc w:val="left"/>
        <w:textAlignment w:val="center"/>
      </w:pPr>
      <w:r>
        <w:t>B</w:t>
      </w:r>
      <w:r>
        <w:t>．白露：</w:t>
      </w:r>
      <w:r>
        <w:t>“</w:t>
      </w:r>
      <w:r>
        <w:t>白露团甘子，清晨散马蹄</w:t>
      </w:r>
      <w:r>
        <w:t>”</w:t>
      </w:r>
      <w:r>
        <w:t>，美果上的晶莹露珠是熔化形成的，需要吸热</w:t>
      </w:r>
    </w:p>
    <w:p w14:paraId="3B419B9A" w14:textId="77777777" w:rsidR="002133E8" w:rsidRDefault="002133E8" w:rsidP="002133E8">
      <w:pPr>
        <w:spacing w:line="360" w:lineRule="auto"/>
        <w:ind w:left="300"/>
        <w:jc w:val="left"/>
        <w:textAlignment w:val="center"/>
      </w:pPr>
      <w:r>
        <w:t>C</w:t>
      </w:r>
      <w:r>
        <w:t>．霜降：</w:t>
      </w:r>
      <w:r>
        <w:t>“</w:t>
      </w:r>
      <w:r>
        <w:t>风卷清云尽，空天万里霜</w:t>
      </w:r>
      <w:r>
        <w:t>”</w:t>
      </w:r>
      <w:r>
        <w:t>，天空中布满的寒霜属于凝华现象，需要放热</w:t>
      </w:r>
    </w:p>
    <w:p w14:paraId="5EFB2A80" w14:textId="77777777" w:rsidR="002133E8" w:rsidRDefault="002133E8" w:rsidP="002133E8">
      <w:pPr>
        <w:spacing w:line="360" w:lineRule="auto"/>
        <w:ind w:left="300"/>
        <w:jc w:val="left"/>
        <w:textAlignment w:val="center"/>
      </w:pPr>
      <w:r>
        <w:t>D</w:t>
      </w:r>
      <w:r>
        <w:t>．大寒：</w:t>
      </w:r>
      <w:r>
        <w:t>“</w:t>
      </w:r>
      <w:r>
        <w:t>阶前冻银床，檐头冰钟乳</w:t>
      </w:r>
      <w:r>
        <w:t>”</w:t>
      </w:r>
      <w:r>
        <w:t>，台阶前的积水结成冰是凝固现象，需要吸热</w:t>
      </w:r>
    </w:p>
    <w:p w14:paraId="649A5C3F" w14:textId="77777777" w:rsidR="002133E8" w:rsidRDefault="002133E8" w:rsidP="002133E8">
      <w:pPr>
        <w:spacing w:line="360" w:lineRule="auto"/>
        <w:jc w:val="left"/>
        <w:textAlignment w:val="center"/>
      </w:pPr>
      <w:r>
        <w:t>4</w:t>
      </w:r>
      <w:r>
        <w:t>．如图所示，人用绳子拉着木块在水平地面上做匀速直线运动，下列说法正确的是（</w:t>
      </w:r>
      <w:r>
        <w:rPr>
          <w:rFonts w:ascii="Times New Roman" w:eastAsia="Times New Roman" w:hAnsi="Times New Roman"/>
          <w:kern w:val="0"/>
          <w:sz w:val="24"/>
          <w:szCs w:val="24"/>
        </w:rPr>
        <w:t>    </w:t>
      </w:r>
      <w:r>
        <w:t>）</w:t>
      </w:r>
    </w:p>
    <w:p w14:paraId="10D1BE5F"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74EB22EA" wp14:editId="7BA74E96">
            <wp:extent cx="1476375" cy="666750"/>
            <wp:effectExtent l="0" t="0" r="0" b="0"/>
            <wp:docPr id="100005" name="图片 100005" descr="@@@d2a033c0-593a-4cce-aff3-1113a18f71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476375" cy="666750"/>
                    </a:xfrm>
                    <a:prstGeom prst="rect">
                      <a:avLst/>
                    </a:prstGeom>
                  </pic:spPr>
                </pic:pic>
              </a:graphicData>
            </a:graphic>
          </wp:inline>
        </w:drawing>
      </w:r>
    </w:p>
    <w:p w14:paraId="5981020D" w14:textId="77777777" w:rsidR="002133E8" w:rsidRDefault="002133E8" w:rsidP="002133E8">
      <w:pPr>
        <w:spacing w:line="360" w:lineRule="auto"/>
        <w:ind w:left="300"/>
        <w:jc w:val="left"/>
        <w:textAlignment w:val="center"/>
      </w:pPr>
      <w:r>
        <w:t>A</w:t>
      </w:r>
      <w:r>
        <w:t>．若木块速度增大则地面对木块的摩擦力也增大</w:t>
      </w:r>
    </w:p>
    <w:p w14:paraId="453887C3" w14:textId="77777777" w:rsidR="002133E8" w:rsidRDefault="002133E8" w:rsidP="002133E8">
      <w:pPr>
        <w:spacing w:line="360" w:lineRule="auto"/>
        <w:ind w:left="300"/>
        <w:jc w:val="left"/>
        <w:textAlignment w:val="center"/>
      </w:pPr>
      <w:r>
        <w:t>B</w:t>
      </w:r>
      <w:r>
        <w:t>．木块受到的重力和地面对木块的支持力是一对平衡力</w:t>
      </w:r>
    </w:p>
    <w:p w14:paraId="24BD11EB" w14:textId="77777777" w:rsidR="002133E8" w:rsidRDefault="002133E8" w:rsidP="002133E8">
      <w:pPr>
        <w:spacing w:line="360" w:lineRule="auto"/>
        <w:ind w:left="300"/>
        <w:jc w:val="left"/>
        <w:textAlignment w:val="center"/>
      </w:pPr>
      <w:r>
        <w:t>C</w:t>
      </w:r>
      <w:r>
        <w:t>．木块对地面的压力和地面对木块的支持力是一对相互作用力</w:t>
      </w:r>
    </w:p>
    <w:p w14:paraId="04652231" w14:textId="77777777" w:rsidR="002133E8" w:rsidRDefault="002133E8" w:rsidP="002133E8">
      <w:pPr>
        <w:spacing w:line="360" w:lineRule="auto"/>
        <w:ind w:left="300"/>
        <w:jc w:val="left"/>
        <w:textAlignment w:val="center"/>
      </w:pPr>
      <w:r>
        <w:t>D</w:t>
      </w:r>
      <w:r>
        <w:t>．停止拉木块后木块还能继续往前运动，是因为木块受到惯性力的作用</w:t>
      </w:r>
    </w:p>
    <w:p w14:paraId="36DD5FA8" w14:textId="77777777" w:rsidR="002133E8" w:rsidRDefault="002133E8" w:rsidP="002133E8">
      <w:pPr>
        <w:spacing w:line="360" w:lineRule="auto"/>
        <w:jc w:val="left"/>
        <w:textAlignment w:val="center"/>
      </w:pPr>
      <w:r>
        <w:t>5</w:t>
      </w:r>
      <w:r>
        <w:t>．春晚舞台上，</w:t>
      </w:r>
      <w:r>
        <w:t>16</w:t>
      </w:r>
      <w:r>
        <w:t>个金属骨架</w:t>
      </w:r>
      <w:r>
        <w:t>+</w:t>
      </w:r>
      <w:r>
        <w:t>大花袄，赛博朋克混搭乡土美学的机器人登上舞台完成了精彩的扭秧歌表演，在喜庆的氛围中也彰显了我国极为先进的人工智能算法和精确的运动控制技术。下列有关机器人表演说法错误的是（　　）</w:t>
      </w:r>
    </w:p>
    <w:p w14:paraId="65AB902A"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5C7EB9C4" wp14:editId="04A975FD">
            <wp:extent cx="2000250" cy="1047750"/>
            <wp:effectExtent l="0" t="0" r="0" b="0"/>
            <wp:docPr id="100007" name="图片 100007" descr="@@@4d7f77fc-f8a4-4c3f-972f-f7a5a4fd2b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2000250" cy="1047750"/>
                    </a:xfrm>
                    <a:prstGeom prst="rect">
                      <a:avLst/>
                    </a:prstGeom>
                  </pic:spPr>
                </pic:pic>
              </a:graphicData>
            </a:graphic>
          </wp:inline>
        </w:drawing>
      </w:r>
    </w:p>
    <w:p w14:paraId="01C676D3" w14:textId="77777777" w:rsidR="002133E8" w:rsidRDefault="002133E8" w:rsidP="002133E8">
      <w:pPr>
        <w:spacing w:line="360" w:lineRule="auto"/>
        <w:ind w:left="300"/>
        <w:jc w:val="left"/>
        <w:textAlignment w:val="center"/>
      </w:pPr>
      <w:r>
        <w:t>A</w:t>
      </w:r>
      <w:r>
        <w:t>．地面产生的弹力就是地面对机器人的支持力</w:t>
      </w:r>
    </w:p>
    <w:p w14:paraId="35C92EC8" w14:textId="77777777" w:rsidR="002133E8" w:rsidRDefault="002133E8" w:rsidP="002133E8">
      <w:pPr>
        <w:spacing w:line="360" w:lineRule="auto"/>
        <w:ind w:left="300"/>
        <w:jc w:val="left"/>
        <w:textAlignment w:val="center"/>
      </w:pPr>
      <w:r>
        <w:t>B</w:t>
      </w:r>
      <w:r>
        <w:t>．机器人一只脚悬空表演时，它对地面产生的压力大小不变</w:t>
      </w:r>
    </w:p>
    <w:p w14:paraId="021475FF" w14:textId="77777777" w:rsidR="002133E8" w:rsidRDefault="002133E8" w:rsidP="002133E8">
      <w:pPr>
        <w:spacing w:line="360" w:lineRule="auto"/>
        <w:ind w:left="300"/>
        <w:jc w:val="left"/>
        <w:textAlignment w:val="center"/>
      </w:pPr>
      <w:r>
        <w:t>C</w:t>
      </w:r>
      <w:r>
        <w:t>．机器人手中的手绢不断翻飞，说明力可以改变物体的运动状态</w:t>
      </w:r>
    </w:p>
    <w:p w14:paraId="65FF58C1" w14:textId="77777777" w:rsidR="002133E8" w:rsidRDefault="002133E8" w:rsidP="002133E8">
      <w:pPr>
        <w:spacing w:line="360" w:lineRule="auto"/>
        <w:ind w:left="300"/>
        <w:jc w:val="left"/>
        <w:textAlignment w:val="center"/>
      </w:pPr>
      <w:r>
        <w:t>D</w:t>
      </w:r>
      <w:r>
        <w:t>．机器人静止时，它受到的重力和机器人对地面的压力是一对相互作用力</w:t>
      </w:r>
    </w:p>
    <w:p w14:paraId="7AA7AEC2" w14:textId="77777777" w:rsidR="000C4FAF" w:rsidRDefault="000C4FAF" w:rsidP="002133E8">
      <w:pPr>
        <w:spacing w:line="360" w:lineRule="auto"/>
        <w:jc w:val="left"/>
        <w:textAlignment w:val="center"/>
      </w:pPr>
    </w:p>
    <w:p w14:paraId="20B6B8BB" w14:textId="77777777" w:rsidR="000C4FAF" w:rsidRDefault="000C4FAF" w:rsidP="002133E8">
      <w:pPr>
        <w:spacing w:line="360" w:lineRule="auto"/>
        <w:jc w:val="left"/>
        <w:textAlignment w:val="center"/>
      </w:pPr>
    </w:p>
    <w:p w14:paraId="5F3865DE" w14:textId="77777777" w:rsidR="000C4FAF" w:rsidRDefault="000C4FAF" w:rsidP="002133E8">
      <w:pPr>
        <w:spacing w:line="360" w:lineRule="auto"/>
        <w:jc w:val="left"/>
        <w:textAlignment w:val="center"/>
      </w:pPr>
    </w:p>
    <w:p w14:paraId="000877C6" w14:textId="77777777" w:rsidR="000C4FAF" w:rsidRDefault="000C4FAF" w:rsidP="002133E8">
      <w:pPr>
        <w:spacing w:line="360" w:lineRule="auto"/>
        <w:jc w:val="left"/>
        <w:textAlignment w:val="center"/>
      </w:pPr>
    </w:p>
    <w:p w14:paraId="0FFCC8E6" w14:textId="02833EAF" w:rsidR="002133E8" w:rsidRDefault="002133E8" w:rsidP="002133E8">
      <w:pPr>
        <w:spacing w:line="360" w:lineRule="auto"/>
        <w:jc w:val="left"/>
        <w:textAlignment w:val="center"/>
      </w:pPr>
      <w:r>
        <w:t>6</w:t>
      </w:r>
      <w:r>
        <w:t>．根据图片信息，下列有关分子动理论解释正确的是（　　）</w:t>
      </w:r>
    </w:p>
    <w:p w14:paraId="6FB3CF6E"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74201FF5" wp14:editId="0F76EAED">
            <wp:extent cx="4238625" cy="1657350"/>
            <wp:effectExtent l="0" t="0" r="0" b="0"/>
            <wp:docPr id="100009" name="图片 100009" descr="@@@c189e4da-a7af-4eaa-9add-1606e0883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4238625" cy="1657350"/>
                    </a:xfrm>
                    <a:prstGeom prst="rect">
                      <a:avLst/>
                    </a:prstGeom>
                  </pic:spPr>
                </pic:pic>
              </a:graphicData>
            </a:graphic>
          </wp:inline>
        </w:drawing>
      </w:r>
    </w:p>
    <w:p w14:paraId="6029B1C9" w14:textId="77777777" w:rsidR="002133E8" w:rsidRDefault="002133E8" w:rsidP="002133E8">
      <w:pPr>
        <w:spacing w:line="360" w:lineRule="auto"/>
        <w:ind w:left="300"/>
        <w:jc w:val="left"/>
        <w:textAlignment w:val="center"/>
      </w:pPr>
      <w:r>
        <w:t>A</w:t>
      </w:r>
      <w:r>
        <w:t>．甲：用弹簧测力计稍稍用力拉与水面接触的玻璃板，测力计示数变大，说明分子间有斥力</w:t>
      </w:r>
    </w:p>
    <w:p w14:paraId="3A964B8E" w14:textId="77777777" w:rsidR="002133E8" w:rsidRDefault="002133E8" w:rsidP="002133E8">
      <w:pPr>
        <w:spacing w:line="360" w:lineRule="auto"/>
        <w:ind w:left="300"/>
        <w:jc w:val="left"/>
        <w:textAlignment w:val="center"/>
      </w:pPr>
      <w:r>
        <w:t>B</w:t>
      </w:r>
      <w:r>
        <w:t>．乙：抽去隔板，密度较大的二氧化氮气体与空气混合在一起，说明分子不停做无规则运动</w:t>
      </w:r>
    </w:p>
    <w:p w14:paraId="32DD50C4" w14:textId="77777777" w:rsidR="002133E8" w:rsidRDefault="002133E8" w:rsidP="002133E8">
      <w:pPr>
        <w:spacing w:line="360" w:lineRule="auto"/>
        <w:ind w:left="300"/>
        <w:jc w:val="left"/>
        <w:textAlignment w:val="center"/>
      </w:pPr>
      <w:r>
        <w:t>C</w:t>
      </w:r>
      <w:r>
        <w:t>．丙：红墨水在热水中扩散得快些，说明温度越高分子运动越剧烈</w:t>
      </w:r>
    </w:p>
    <w:p w14:paraId="6F70424C" w14:textId="77777777" w:rsidR="002133E8" w:rsidRDefault="002133E8" w:rsidP="002133E8">
      <w:pPr>
        <w:spacing w:line="360" w:lineRule="auto"/>
        <w:ind w:left="300"/>
        <w:jc w:val="left"/>
        <w:textAlignment w:val="center"/>
      </w:pPr>
      <w:r>
        <w:t>D</w:t>
      </w:r>
      <w:r>
        <w:t>．丁：铅块与金块长时间紧压在一起，相互渗透，说明分子间有引力</w:t>
      </w:r>
    </w:p>
    <w:p w14:paraId="40AC484F" w14:textId="77777777" w:rsidR="002133E8" w:rsidRDefault="002133E8" w:rsidP="002133E8">
      <w:pPr>
        <w:spacing w:line="360" w:lineRule="auto"/>
        <w:jc w:val="left"/>
        <w:textAlignment w:val="center"/>
      </w:pPr>
      <w:r>
        <w:t>7</w:t>
      </w:r>
      <w:r>
        <w:t>．如图所示的各种情景，属于用热传递的方式改变物体内能的是（　　）</w:t>
      </w:r>
    </w:p>
    <w:p w14:paraId="2C5ECB5A" w14:textId="77777777" w:rsidR="002133E8" w:rsidRDefault="002133E8" w:rsidP="002133E8">
      <w:pPr>
        <w:tabs>
          <w:tab w:val="left" w:pos="4156"/>
        </w:tabs>
        <w:spacing w:line="360" w:lineRule="auto"/>
        <w:ind w:left="300"/>
        <w:jc w:val="left"/>
        <w:textAlignment w:val="center"/>
      </w:pPr>
      <w:r>
        <w:t>A</w:t>
      </w:r>
      <w:r>
        <w:t>．</w:t>
      </w:r>
      <w:r>
        <w:rPr>
          <w:rFonts w:eastAsia="Times New Roman"/>
          <w:noProof/>
          <w:kern w:val="0"/>
          <w:sz w:val="24"/>
          <w:szCs w:val="24"/>
        </w:rPr>
        <w:drawing>
          <wp:inline distT="0" distB="0" distL="0" distR="0" wp14:anchorId="601F2F62" wp14:editId="27699FAA">
            <wp:extent cx="1295400" cy="1019175"/>
            <wp:effectExtent l="0" t="0" r="0" b="0"/>
            <wp:docPr id="100011" name="图片 100011" descr="@@@901d2949-b482-4997-9175-7832e5f9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295400" cy="1019175"/>
                    </a:xfrm>
                    <a:prstGeom prst="rect">
                      <a:avLst/>
                    </a:prstGeom>
                  </pic:spPr>
                </pic:pic>
              </a:graphicData>
            </a:graphic>
          </wp:inline>
        </w:drawing>
      </w:r>
      <w:r>
        <w:t>滑下滑梯时臀部感到热</w:t>
      </w:r>
      <w:r>
        <w:tab/>
        <w:t>B</w:t>
      </w:r>
      <w:r>
        <w:t>．</w:t>
      </w:r>
      <w:r>
        <w:rPr>
          <w:rFonts w:eastAsia="Times New Roman"/>
          <w:noProof/>
          <w:kern w:val="0"/>
          <w:sz w:val="24"/>
          <w:szCs w:val="24"/>
        </w:rPr>
        <w:drawing>
          <wp:inline distT="0" distB="0" distL="0" distR="0" wp14:anchorId="1A1F072A" wp14:editId="336297E5">
            <wp:extent cx="676275" cy="904875"/>
            <wp:effectExtent l="0" t="0" r="0" b="0"/>
            <wp:docPr id="100013" name="图片 100013" descr="@@@4cc349dd-6a21-4409-a0a8-dfea9c1380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676275" cy="904875"/>
                    </a:xfrm>
                    <a:prstGeom prst="rect">
                      <a:avLst/>
                    </a:prstGeom>
                  </pic:spPr>
                </pic:pic>
              </a:graphicData>
            </a:graphic>
          </wp:inline>
        </w:drawing>
      </w:r>
      <w:r>
        <w:t>可乐加冰</w:t>
      </w:r>
    </w:p>
    <w:p w14:paraId="4BAC0E91" w14:textId="77777777" w:rsidR="002133E8" w:rsidRDefault="002133E8" w:rsidP="002133E8">
      <w:pPr>
        <w:tabs>
          <w:tab w:val="left" w:pos="4156"/>
        </w:tabs>
        <w:spacing w:line="360" w:lineRule="auto"/>
        <w:ind w:left="300"/>
        <w:jc w:val="left"/>
        <w:textAlignment w:val="center"/>
      </w:pPr>
      <w:r>
        <w:t>C</w:t>
      </w:r>
      <w:r>
        <w:t>．</w:t>
      </w:r>
      <w:r>
        <w:rPr>
          <w:rFonts w:eastAsia="Times New Roman"/>
          <w:noProof/>
          <w:kern w:val="0"/>
          <w:sz w:val="24"/>
          <w:szCs w:val="24"/>
        </w:rPr>
        <w:drawing>
          <wp:inline distT="0" distB="0" distL="0" distR="0" wp14:anchorId="686A0A86" wp14:editId="4722AAD2">
            <wp:extent cx="1323975" cy="1066800"/>
            <wp:effectExtent l="0" t="0" r="0" b="0"/>
            <wp:docPr id="1933587231" name="图片 1933587231" descr="@@@9c748259-6c70-4751-9a31-087e255638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323975" cy="1066800"/>
                    </a:xfrm>
                    <a:prstGeom prst="rect">
                      <a:avLst/>
                    </a:prstGeom>
                  </pic:spPr>
                </pic:pic>
              </a:graphicData>
            </a:graphic>
          </wp:inline>
        </w:drawing>
      </w:r>
      <w:r>
        <w:t>划燃火柴</w:t>
      </w:r>
      <w:r>
        <w:tab/>
        <w:t>D</w:t>
      </w:r>
      <w:r>
        <w:t>．</w:t>
      </w:r>
      <w:r>
        <w:rPr>
          <w:rFonts w:eastAsia="Times New Roman"/>
          <w:noProof/>
          <w:kern w:val="0"/>
          <w:sz w:val="24"/>
          <w:szCs w:val="24"/>
        </w:rPr>
        <w:drawing>
          <wp:inline distT="0" distB="0" distL="0" distR="0" wp14:anchorId="18000299" wp14:editId="537065EC">
            <wp:extent cx="1295400" cy="1095375"/>
            <wp:effectExtent l="0" t="0" r="0" b="0"/>
            <wp:docPr id="733948433" name="图片 733948433" descr="@@@30613110-0ccb-4b61-9685-85bef808a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295400" cy="1095375"/>
                    </a:xfrm>
                    <a:prstGeom prst="rect">
                      <a:avLst/>
                    </a:prstGeom>
                  </pic:spPr>
                </pic:pic>
              </a:graphicData>
            </a:graphic>
          </wp:inline>
        </w:drawing>
      </w:r>
      <w:r>
        <w:t>钻木取火</w:t>
      </w:r>
    </w:p>
    <w:p w14:paraId="22B7A679" w14:textId="77777777" w:rsidR="002133E8" w:rsidRDefault="002133E8" w:rsidP="002133E8">
      <w:pPr>
        <w:spacing w:line="360" w:lineRule="auto"/>
        <w:jc w:val="left"/>
        <w:textAlignment w:val="center"/>
      </w:pPr>
      <w:r>
        <w:t>8</w:t>
      </w:r>
      <w:r>
        <w:t>．如图所示，入射光线</w:t>
      </w:r>
      <w:r>
        <w:rPr>
          <w:rFonts w:ascii="Times New Roman" w:eastAsia="Times New Roman" w:hAnsi="Times New Roman"/>
          <w:i/>
        </w:rPr>
        <w:t>AO</w:t>
      </w:r>
      <w:r>
        <w:t>经过一个光学器件后沿</w:t>
      </w:r>
      <w:r>
        <w:rPr>
          <w:rFonts w:ascii="Times New Roman" w:eastAsia="Times New Roman" w:hAnsi="Times New Roman"/>
          <w:i/>
        </w:rPr>
        <w:t>OB</w:t>
      </w:r>
      <w:r>
        <w:t>射出，该光学器件可能是（</w:t>
      </w:r>
      <w:r>
        <w:t xml:space="preserve">    </w:t>
      </w:r>
      <w:r>
        <w:t>）</w:t>
      </w:r>
    </w:p>
    <w:p w14:paraId="7A7A229B"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1A02ED5F" wp14:editId="7D5918CB">
            <wp:extent cx="1466850" cy="809625"/>
            <wp:effectExtent l="0" t="0" r="0" b="0"/>
            <wp:docPr id="1223679681" name="图片 1223679681" descr="@@@261c2a54-5768-41b8-93c8-2e25c1d2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7"/>
                    <a:stretch>
                      <a:fillRect/>
                    </a:stretch>
                  </pic:blipFill>
                  <pic:spPr>
                    <a:xfrm>
                      <a:off x="0" y="0"/>
                      <a:ext cx="1466850" cy="809625"/>
                    </a:xfrm>
                    <a:prstGeom prst="rect">
                      <a:avLst/>
                    </a:prstGeom>
                  </pic:spPr>
                </pic:pic>
              </a:graphicData>
            </a:graphic>
          </wp:inline>
        </w:drawing>
      </w:r>
    </w:p>
    <w:p w14:paraId="6A771268" w14:textId="7A63F7DC" w:rsidR="002133E8" w:rsidRDefault="002133E8" w:rsidP="002133E8">
      <w:pPr>
        <w:spacing w:line="360" w:lineRule="auto"/>
        <w:jc w:val="left"/>
        <w:textAlignment w:val="center"/>
      </w:pPr>
      <w:r>
        <w:t>①</w:t>
      </w:r>
      <w:r>
        <w:t>平面镜</w:t>
      </w:r>
      <w:r w:rsidR="000C4FAF">
        <w:rPr>
          <w:rFonts w:hint="eastAsia"/>
        </w:rPr>
        <w:t xml:space="preserve">   </w:t>
      </w:r>
      <w:r>
        <w:t>②</w:t>
      </w:r>
      <w:r>
        <w:t>凸透镜</w:t>
      </w:r>
      <w:r w:rsidR="000C4FAF">
        <w:rPr>
          <w:rFonts w:hint="eastAsia"/>
        </w:rPr>
        <w:t xml:space="preserve">   </w:t>
      </w:r>
      <w:r>
        <w:t>③</w:t>
      </w:r>
      <w:r>
        <w:t>凹透镜</w:t>
      </w:r>
    </w:p>
    <w:p w14:paraId="750A0E26" w14:textId="77777777" w:rsidR="002133E8" w:rsidRDefault="002133E8" w:rsidP="002133E8">
      <w:pPr>
        <w:tabs>
          <w:tab w:val="left" w:pos="2078"/>
          <w:tab w:val="left" w:pos="4156"/>
          <w:tab w:val="left" w:pos="6234"/>
        </w:tabs>
        <w:spacing w:line="360" w:lineRule="auto"/>
        <w:ind w:left="300"/>
        <w:jc w:val="left"/>
        <w:textAlignment w:val="center"/>
      </w:pPr>
      <w:r>
        <w:t>A</w:t>
      </w:r>
      <w:r>
        <w:t>．只有</w:t>
      </w:r>
      <w:r>
        <w:t>①</w:t>
      </w:r>
      <w:r>
        <w:tab/>
        <w:t>B</w:t>
      </w:r>
      <w:r>
        <w:t>．只有</w:t>
      </w:r>
      <w:r>
        <w:t>①</w:t>
      </w:r>
      <w:r>
        <w:t>和</w:t>
      </w:r>
      <w:r>
        <w:t>②</w:t>
      </w:r>
      <w:r>
        <w:tab/>
        <w:t>C</w:t>
      </w:r>
      <w:r>
        <w:t>．只有</w:t>
      </w:r>
      <w:r>
        <w:t>②</w:t>
      </w:r>
      <w:r>
        <w:t>和</w:t>
      </w:r>
      <w:r>
        <w:t>③</w:t>
      </w:r>
      <w:r>
        <w:tab/>
        <w:t>D</w:t>
      </w:r>
      <w:r>
        <w:t>．有</w:t>
      </w:r>
      <w:r>
        <w:t>①</w:t>
      </w:r>
      <w:r>
        <w:t>、</w:t>
      </w:r>
      <w:r>
        <w:t>②</w:t>
      </w:r>
      <w:r>
        <w:t>、</w:t>
      </w:r>
      <w:r>
        <w:t>③</w:t>
      </w:r>
    </w:p>
    <w:p w14:paraId="1DCDB700" w14:textId="77777777" w:rsidR="002133E8" w:rsidRDefault="002133E8" w:rsidP="002133E8">
      <w:pPr>
        <w:spacing w:line="360" w:lineRule="auto"/>
        <w:jc w:val="left"/>
        <w:textAlignment w:val="center"/>
      </w:pPr>
      <w:r>
        <w:t>9</w:t>
      </w:r>
      <w:r>
        <w:t>．如图，两个完全相同的容器中分别装有甲、乙两种体积相同的不同液体，将同一小球分别浸没在两容器中，静止时细线对小球均有拉力且拉力相等。下列说法正确的是（　　）</w:t>
      </w:r>
    </w:p>
    <w:p w14:paraId="77F243C1"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5E19284B" wp14:editId="062BAB87">
            <wp:extent cx="1590675" cy="1152525"/>
            <wp:effectExtent l="0" t="0" r="0" b="0"/>
            <wp:docPr id="239760049" name="图片 239760049" descr="@@@043e21df-c2a8-4458-90ff-fcc982183a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590675" cy="1152525"/>
                    </a:xfrm>
                    <a:prstGeom prst="rect">
                      <a:avLst/>
                    </a:prstGeom>
                  </pic:spPr>
                </pic:pic>
              </a:graphicData>
            </a:graphic>
          </wp:inline>
        </w:drawing>
      </w:r>
    </w:p>
    <w:p w14:paraId="241E2B44" w14:textId="77777777" w:rsidR="002133E8" w:rsidRDefault="002133E8" w:rsidP="002133E8">
      <w:pPr>
        <w:spacing w:line="360" w:lineRule="auto"/>
        <w:ind w:left="300"/>
        <w:jc w:val="left"/>
        <w:textAlignment w:val="center"/>
      </w:pPr>
      <w:r>
        <w:t>A</w:t>
      </w:r>
      <w:r>
        <w:t>．甲液体密度大于乙液体密度</w:t>
      </w:r>
    </w:p>
    <w:p w14:paraId="346E95C3" w14:textId="77777777" w:rsidR="002133E8" w:rsidRDefault="002133E8" w:rsidP="002133E8">
      <w:pPr>
        <w:spacing w:line="360" w:lineRule="auto"/>
        <w:ind w:left="300"/>
        <w:jc w:val="left"/>
        <w:textAlignment w:val="center"/>
      </w:pPr>
      <w:r>
        <w:t>B</w:t>
      </w:r>
      <w:r>
        <w:t>．小球在甲液体中所受浮力大于在乙液体中所受浮力</w:t>
      </w:r>
    </w:p>
    <w:p w14:paraId="11742D50" w14:textId="77777777" w:rsidR="002133E8" w:rsidRDefault="002133E8" w:rsidP="002133E8">
      <w:pPr>
        <w:spacing w:line="360" w:lineRule="auto"/>
        <w:ind w:left="300"/>
        <w:jc w:val="left"/>
        <w:textAlignment w:val="center"/>
      </w:pPr>
      <w:r>
        <w:t>C</w:t>
      </w:r>
      <w:r>
        <w:t>．放入小球后左边容器对桌面的压力小于右边容器对桌面的压力</w:t>
      </w:r>
    </w:p>
    <w:p w14:paraId="30FB16E0" w14:textId="77777777" w:rsidR="002133E8" w:rsidRDefault="002133E8" w:rsidP="002133E8">
      <w:pPr>
        <w:spacing w:line="360" w:lineRule="auto"/>
        <w:ind w:left="300"/>
        <w:jc w:val="left"/>
        <w:textAlignment w:val="center"/>
      </w:pPr>
      <w:r>
        <w:t>D</w:t>
      </w:r>
      <w:r>
        <w:t>．剪断乙中的细线，液面静止后容器底部受到液体的压强变大</w:t>
      </w:r>
    </w:p>
    <w:p w14:paraId="2BA96DC9" w14:textId="77777777" w:rsidR="002133E8" w:rsidRDefault="002133E8" w:rsidP="002133E8">
      <w:pPr>
        <w:spacing w:line="360" w:lineRule="auto"/>
        <w:jc w:val="left"/>
        <w:textAlignment w:val="center"/>
      </w:pPr>
      <w:r>
        <w:t>10</w:t>
      </w:r>
      <w:r>
        <w:t>．如图甲所示是《天工开物》里记载的一种捣谷的踏碓，</w:t>
      </w:r>
      <w:r>
        <w:t>“</w:t>
      </w:r>
      <w:r>
        <w:t>横木穿插碓头，碓嘴为铁，足踏其末而舂之</w:t>
      </w:r>
      <w:r>
        <w:t>”</w:t>
      </w:r>
      <w:r>
        <w:t>。若碓头的质量为</w:t>
      </w:r>
      <w:r>
        <w:t>18kg</w:t>
      </w:r>
      <w:r>
        <w:t>，</w:t>
      </w:r>
      <w:r>
        <w:rPr>
          <w:rFonts w:ascii="Times New Roman" w:eastAsia="Times New Roman" w:hAnsi="Times New Roman"/>
          <w:i/>
        </w:rPr>
        <w:t>AO</w:t>
      </w:r>
      <w:r>
        <w:t>︰</w:t>
      </w:r>
      <w:r>
        <w:rPr>
          <w:rFonts w:ascii="Times New Roman" w:eastAsia="Times New Roman" w:hAnsi="Times New Roman"/>
          <w:i/>
        </w:rPr>
        <w:t>BO</w:t>
      </w:r>
      <w:r>
        <w:t>=5</w:t>
      </w:r>
      <w:r>
        <w:t>︰</w:t>
      </w:r>
      <w:r>
        <w:t>3</w:t>
      </w:r>
      <w:r>
        <w:t>，捣谷人双手与扶手之间的作用力为零。下列说法正确的是（　　）</w:t>
      </w:r>
    </w:p>
    <w:p w14:paraId="1DE58CC4"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54600B32" wp14:editId="039A5D00">
            <wp:extent cx="2895600" cy="1638300"/>
            <wp:effectExtent l="0" t="0" r="0" b="0"/>
            <wp:docPr id="1210396667" name="图片 1210396667" descr="@@@61ac43c3-b279-4ead-98e5-6ffa96e48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2895600" cy="1638300"/>
                    </a:xfrm>
                    <a:prstGeom prst="rect">
                      <a:avLst/>
                    </a:prstGeom>
                  </pic:spPr>
                </pic:pic>
              </a:graphicData>
            </a:graphic>
          </wp:inline>
        </w:drawing>
      </w:r>
    </w:p>
    <w:p w14:paraId="0A55FF64" w14:textId="77777777" w:rsidR="002133E8" w:rsidRDefault="002133E8" w:rsidP="002133E8">
      <w:pPr>
        <w:spacing w:line="360" w:lineRule="auto"/>
        <w:ind w:left="380"/>
        <w:jc w:val="left"/>
        <w:textAlignment w:val="center"/>
      </w:pPr>
      <w:r>
        <w:t>A</w:t>
      </w:r>
      <w:r>
        <w:t>．图中所示的踏碓是省力杠杆</w:t>
      </w:r>
    </w:p>
    <w:p w14:paraId="20335E0C" w14:textId="77777777" w:rsidR="002133E8" w:rsidRDefault="002133E8" w:rsidP="002133E8">
      <w:pPr>
        <w:spacing w:line="360" w:lineRule="auto"/>
        <w:ind w:left="380"/>
        <w:jc w:val="left"/>
        <w:textAlignment w:val="center"/>
      </w:pPr>
      <w:r>
        <w:t>B</w:t>
      </w:r>
      <w:r>
        <w:t>．人右脚用力踩</w:t>
      </w:r>
      <w:r>
        <w:rPr>
          <w:rFonts w:ascii="Times New Roman" w:eastAsia="Times New Roman" w:hAnsi="Times New Roman"/>
          <w:i/>
        </w:rPr>
        <w:t>B</w:t>
      </w:r>
      <w:r>
        <w:t>的力越大，左脚对地面压力越大</w:t>
      </w:r>
    </w:p>
    <w:p w14:paraId="6DABA71B" w14:textId="77777777" w:rsidR="002133E8" w:rsidRDefault="002133E8" w:rsidP="002133E8">
      <w:pPr>
        <w:spacing w:line="360" w:lineRule="auto"/>
        <w:ind w:left="380"/>
        <w:jc w:val="left"/>
        <w:textAlignment w:val="center"/>
      </w:pPr>
      <w:r>
        <w:t>C</w:t>
      </w:r>
      <w:r>
        <w:t>．支点</w:t>
      </w:r>
      <w:r>
        <w:rPr>
          <w:rFonts w:ascii="Times New Roman" w:eastAsia="Times New Roman" w:hAnsi="Times New Roman"/>
          <w:i/>
        </w:rPr>
        <w:t>O</w:t>
      </w:r>
      <w:r>
        <w:t>距离</w:t>
      </w:r>
      <w:r>
        <w:rPr>
          <w:rFonts w:ascii="Times New Roman" w:eastAsia="Times New Roman" w:hAnsi="Times New Roman"/>
          <w:i/>
        </w:rPr>
        <w:t>B</w:t>
      </w:r>
      <w:r>
        <w:t>端比距离</w:t>
      </w:r>
      <w:r>
        <w:rPr>
          <w:rFonts w:ascii="Times New Roman" w:eastAsia="Times New Roman" w:hAnsi="Times New Roman"/>
          <w:i/>
        </w:rPr>
        <w:t>A</w:t>
      </w:r>
      <w:r>
        <w:t>端更近是为了省距离</w:t>
      </w:r>
    </w:p>
    <w:p w14:paraId="5F4AF760" w14:textId="41782039" w:rsidR="000C4FAF" w:rsidRPr="000C4FAF" w:rsidRDefault="002133E8" w:rsidP="002769C1">
      <w:pPr>
        <w:spacing w:line="360" w:lineRule="auto"/>
        <w:ind w:left="380"/>
        <w:jc w:val="left"/>
        <w:textAlignment w:val="center"/>
      </w:pPr>
      <w:r>
        <w:t>D</w:t>
      </w:r>
      <w:r>
        <w:t>．</w:t>
      </w:r>
      <w:r>
        <w:rPr>
          <w:rFonts w:ascii="Times New Roman" w:eastAsia="Times New Roman" w:hAnsi="Times New Roman"/>
          <w:i/>
        </w:rPr>
        <w:t>A</w:t>
      </w:r>
      <w:r>
        <w:t>端下落</w:t>
      </w:r>
      <w:r>
        <w:t>0.5m</w:t>
      </w:r>
      <w:r>
        <w:t>，碓头重力做功为</w:t>
      </w:r>
      <w:r>
        <w:t>54J</w:t>
      </w:r>
    </w:p>
    <w:p w14:paraId="665FC81D" w14:textId="77777777" w:rsidR="002133E8" w:rsidRDefault="002133E8" w:rsidP="002133E8">
      <w:pPr>
        <w:spacing w:line="360" w:lineRule="auto"/>
        <w:jc w:val="left"/>
        <w:textAlignment w:val="center"/>
      </w:pPr>
      <w:r>
        <w:lastRenderedPageBreak/>
        <w:t>11</w:t>
      </w:r>
      <w:r>
        <w:t>．如图所示，虚线框内连接一个开关</w:t>
      </w:r>
      <w:r>
        <w:t>S</w:t>
      </w:r>
      <w:r>
        <w:t>和两个阻值相同的定值电阻</w:t>
      </w:r>
      <w:r>
        <w:object w:dxaOrig="229" w:dyaOrig="349" w14:anchorId="06345A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efc18a5bb2e53586331b2a58538a48b" style="width:11.2pt;height:17.3pt" o:ole="">
            <v:imagedata r:id="rId20" o:title="eqId9efc18a5bb2e53586331b2a58538a48b"/>
          </v:shape>
          <o:OLEObject Type="Embed" ProgID="Equation.DSMT4" ShapeID="_x0000_i1025" DrawAspect="Content" ObjectID="_1819172961" r:id="rId21"/>
        </w:object>
      </w:r>
      <w:r>
        <w:t>、</w:t>
      </w:r>
      <w:r>
        <w:object w:dxaOrig="264" w:dyaOrig="319" w14:anchorId="21833E1E">
          <v:shape id="_x0000_i1026" type="#_x0000_t75" alt="eqId19f20f21a9d50b61dac519a3ddab539d" style="width:13.1pt;height:15.9pt" o:ole="">
            <v:imagedata r:id="rId22" o:title="eqId19f20f21a9d50b61dac519a3ddab539d"/>
          </v:shape>
          <o:OLEObject Type="Embed" ProgID="Equation.DSMT4" ShapeID="_x0000_i1026" DrawAspect="Content" ObjectID="_1819172962" r:id="rId23"/>
        </w:object>
      </w:r>
      <w:r>
        <w:t>。当</w:t>
      </w:r>
      <w:r>
        <w:t>S</w:t>
      </w:r>
      <w:r>
        <w:t>断开后，电流表示数减小</w:t>
      </w:r>
      <w:r>
        <w:t>0.2A</w:t>
      </w:r>
      <w:r>
        <w:t>，整个电路消耗的电功率减小</w:t>
      </w:r>
      <w:r>
        <w:t>1.6W</w:t>
      </w:r>
      <w:r>
        <w:t>。下列选项中，电路连接情况和</w:t>
      </w:r>
      <w:r>
        <w:object w:dxaOrig="229" w:dyaOrig="349" w14:anchorId="42F2BA20">
          <v:shape id="_x0000_i1027" type="#_x0000_t75" alt="eqId9efc18a5bb2e53586331b2a58538a48b" style="width:11.2pt;height:17.3pt" o:ole="">
            <v:imagedata r:id="rId20" o:title="eqId9efc18a5bb2e53586331b2a58538a48b"/>
          </v:shape>
          <o:OLEObject Type="Embed" ProgID="Equation.DSMT4" ShapeID="_x0000_i1027" DrawAspect="Content" ObjectID="_1819172963" r:id="rId24"/>
        </w:object>
      </w:r>
      <w:r>
        <w:t>、</w:t>
      </w:r>
      <w:r>
        <w:object w:dxaOrig="264" w:dyaOrig="319" w14:anchorId="74DB3D88">
          <v:shape id="_x0000_i1028" type="#_x0000_t75" alt="eqId19f20f21a9d50b61dac519a3ddab539d" style="width:13.1pt;height:15.9pt" o:ole="">
            <v:imagedata r:id="rId22" o:title="eqId19f20f21a9d50b61dac519a3ddab539d"/>
          </v:shape>
          <o:OLEObject Type="Embed" ProgID="Equation.DSMT4" ShapeID="_x0000_i1028" DrawAspect="Content" ObjectID="_1819172964" r:id="rId25"/>
        </w:object>
      </w:r>
      <w:r>
        <w:t>阻值不符合要求的是（　　）</w:t>
      </w:r>
    </w:p>
    <w:p w14:paraId="038CDC2D"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53EE88B0" wp14:editId="00FEB0EB">
            <wp:extent cx="1228725" cy="942975"/>
            <wp:effectExtent l="0" t="0" r="0" b="0"/>
            <wp:docPr id="154441115" name="图片 154441115" descr="@@@9a6667fd-441f-4bff-8133-ceb1d5b9a3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
                    <a:stretch>
                      <a:fillRect/>
                    </a:stretch>
                  </pic:blipFill>
                  <pic:spPr>
                    <a:xfrm>
                      <a:off x="0" y="0"/>
                      <a:ext cx="1228725" cy="942975"/>
                    </a:xfrm>
                    <a:prstGeom prst="rect">
                      <a:avLst/>
                    </a:prstGeom>
                  </pic:spPr>
                </pic:pic>
              </a:graphicData>
            </a:graphic>
          </wp:inline>
        </w:drawing>
      </w:r>
    </w:p>
    <w:p w14:paraId="4DE76371" w14:textId="77777777" w:rsidR="002133E8" w:rsidRDefault="002133E8" w:rsidP="002133E8">
      <w:pPr>
        <w:tabs>
          <w:tab w:val="left" w:pos="4156"/>
        </w:tabs>
        <w:spacing w:line="360" w:lineRule="auto"/>
        <w:ind w:left="380"/>
        <w:jc w:val="left"/>
        <w:textAlignment w:val="center"/>
      </w:pPr>
      <w:r>
        <w:t>A</w:t>
      </w:r>
      <w:r>
        <w:t>．</w:t>
      </w:r>
      <w:r>
        <w:rPr>
          <w:rFonts w:eastAsia="Times New Roman"/>
          <w:noProof/>
          <w:kern w:val="0"/>
          <w:sz w:val="24"/>
          <w:szCs w:val="24"/>
        </w:rPr>
        <w:drawing>
          <wp:inline distT="0" distB="0" distL="0" distR="0" wp14:anchorId="45D5C6D7" wp14:editId="353A0B09">
            <wp:extent cx="1409700" cy="1238250"/>
            <wp:effectExtent l="0" t="0" r="0" b="0"/>
            <wp:docPr id="117543490" name="图片 117543490" descr="@@@28117626-1b30-455a-82bd-86ec8b334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7"/>
                    <a:stretch>
                      <a:fillRect/>
                    </a:stretch>
                  </pic:blipFill>
                  <pic:spPr>
                    <a:xfrm>
                      <a:off x="0" y="0"/>
                      <a:ext cx="1409700" cy="1238250"/>
                    </a:xfrm>
                    <a:prstGeom prst="rect">
                      <a:avLst/>
                    </a:prstGeom>
                  </pic:spPr>
                </pic:pic>
              </a:graphicData>
            </a:graphic>
          </wp:inline>
        </w:drawing>
      </w:r>
      <w:r>
        <w:tab/>
        <w:t>B</w:t>
      </w:r>
      <w:r>
        <w:t>．</w:t>
      </w:r>
      <w:r>
        <w:rPr>
          <w:rFonts w:eastAsia="Times New Roman"/>
          <w:noProof/>
          <w:kern w:val="0"/>
          <w:sz w:val="24"/>
          <w:szCs w:val="24"/>
        </w:rPr>
        <w:drawing>
          <wp:inline distT="0" distB="0" distL="0" distR="0" wp14:anchorId="0EC630EA" wp14:editId="644F2FE9">
            <wp:extent cx="1428750" cy="1257300"/>
            <wp:effectExtent l="0" t="0" r="0" b="0"/>
            <wp:docPr id="321763811" name="图片 321763811" descr="@@@9c8e1472-58f8-4809-ad57-3243aa41e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
                    <a:stretch>
                      <a:fillRect/>
                    </a:stretch>
                  </pic:blipFill>
                  <pic:spPr>
                    <a:xfrm>
                      <a:off x="0" y="0"/>
                      <a:ext cx="1428750" cy="1257300"/>
                    </a:xfrm>
                    <a:prstGeom prst="rect">
                      <a:avLst/>
                    </a:prstGeom>
                  </pic:spPr>
                </pic:pic>
              </a:graphicData>
            </a:graphic>
          </wp:inline>
        </w:drawing>
      </w:r>
    </w:p>
    <w:p w14:paraId="40DECFA0" w14:textId="77777777" w:rsidR="002133E8" w:rsidRDefault="002133E8" w:rsidP="002133E8">
      <w:pPr>
        <w:tabs>
          <w:tab w:val="left" w:pos="4156"/>
        </w:tabs>
        <w:spacing w:line="360" w:lineRule="auto"/>
        <w:ind w:left="380"/>
        <w:jc w:val="left"/>
        <w:textAlignment w:val="center"/>
      </w:pPr>
      <w:r>
        <w:t>C</w:t>
      </w:r>
      <w:r>
        <w:t>．</w:t>
      </w:r>
      <w:r>
        <w:rPr>
          <w:rFonts w:eastAsia="Times New Roman"/>
          <w:noProof/>
          <w:kern w:val="0"/>
          <w:sz w:val="24"/>
          <w:szCs w:val="24"/>
        </w:rPr>
        <w:drawing>
          <wp:inline distT="0" distB="0" distL="0" distR="0" wp14:anchorId="4CEDF29B" wp14:editId="5F8112E7">
            <wp:extent cx="1504950" cy="1323975"/>
            <wp:effectExtent l="0" t="0" r="0" b="0"/>
            <wp:docPr id="1224502560" name="图片 1224502560" descr="@@@832c8aa2-b46d-43d2-a114-39f3bac5f8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9"/>
                    <a:stretch>
                      <a:fillRect/>
                    </a:stretch>
                  </pic:blipFill>
                  <pic:spPr>
                    <a:xfrm>
                      <a:off x="0" y="0"/>
                      <a:ext cx="1504950" cy="1323975"/>
                    </a:xfrm>
                    <a:prstGeom prst="rect">
                      <a:avLst/>
                    </a:prstGeom>
                  </pic:spPr>
                </pic:pic>
              </a:graphicData>
            </a:graphic>
          </wp:inline>
        </w:drawing>
      </w:r>
      <w:r>
        <w:tab/>
        <w:t>D</w:t>
      </w:r>
      <w:r>
        <w:t>．</w:t>
      </w:r>
      <w:r>
        <w:rPr>
          <w:rFonts w:eastAsia="Times New Roman"/>
          <w:noProof/>
          <w:kern w:val="0"/>
          <w:sz w:val="24"/>
          <w:szCs w:val="24"/>
        </w:rPr>
        <w:drawing>
          <wp:inline distT="0" distB="0" distL="0" distR="0" wp14:anchorId="75BF05A6" wp14:editId="3C48BA6D">
            <wp:extent cx="1400175" cy="1228725"/>
            <wp:effectExtent l="0" t="0" r="0" b="0"/>
            <wp:docPr id="78709979" name="图片 78709979" descr="@@@0720d8b0-07bd-4d96-9569-99ad89c24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0"/>
                    <a:stretch>
                      <a:fillRect/>
                    </a:stretch>
                  </pic:blipFill>
                  <pic:spPr>
                    <a:xfrm>
                      <a:off x="0" y="0"/>
                      <a:ext cx="1400175" cy="1228725"/>
                    </a:xfrm>
                    <a:prstGeom prst="rect">
                      <a:avLst/>
                    </a:prstGeom>
                  </pic:spPr>
                </pic:pic>
              </a:graphicData>
            </a:graphic>
          </wp:inline>
        </w:drawing>
      </w:r>
    </w:p>
    <w:p w14:paraId="3ED00458" w14:textId="77777777" w:rsidR="002133E8" w:rsidRDefault="002133E8" w:rsidP="002133E8">
      <w:pPr>
        <w:spacing w:line="360" w:lineRule="auto"/>
        <w:jc w:val="left"/>
        <w:textAlignment w:val="center"/>
      </w:pPr>
      <w:r>
        <w:t>12</w:t>
      </w:r>
      <w:r>
        <w:t>．如图所示的电路，电源电压恒为</w:t>
      </w:r>
      <w:r>
        <w:object w:dxaOrig="528" w:dyaOrig="282" w14:anchorId="19D4776E">
          <v:shape id="_x0000_i1029" type="#_x0000_t75" alt="eqIdeb066c71b6b1b0c41965b507f2bd5173" style="width:26.2pt;height:14.05pt" o:ole="">
            <v:imagedata r:id="rId31" o:title="eqIdeb066c71b6b1b0c41965b507f2bd5173"/>
          </v:shape>
          <o:OLEObject Type="Embed" ProgID="Equation.DSMT4" ShapeID="_x0000_i1029" DrawAspect="Content" ObjectID="_1819172965" r:id="rId32"/>
        </w:object>
      </w:r>
      <w:r>
        <w:t>，灯泡</w:t>
      </w:r>
      <w:r>
        <w:object w:dxaOrig="194" w:dyaOrig="233" w14:anchorId="06F67588">
          <v:shape id="_x0000_i1030" type="#_x0000_t75" alt="eqIdee10b15238789eff8bcc496fa524cb34" style="width:9.8pt;height:11.7pt" o:ole="">
            <v:imagedata r:id="rId33" o:title="eqIdee10b15238789eff8bcc496fa524cb34"/>
          </v:shape>
          <o:OLEObject Type="Embed" ProgID="Equation.DSMT4" ShapeID="_x0000_i1030" DrawAspect="Content" ObjectID="_1819172966" r:id="rId34"/>
        </w:object>
      </w:r>
      <w:r>
        <w:t>标有</w:t>
      </w:r>
      <w:r>
        <w:t>“</w:t>
      </w:r>
      <w:r>
        <w:object w:dxaOrig="1179" w:dyaOrig="278" w14:anchorId="38078938">
          <v:shape id="_x0000_i1031" type="#_x0000_t75" alt="eqIdfdae5d7318a50a7d151bb17c5d387950" style="width:58.9pt;height:14.05pt" o:ole="">
            <v:imagedata r:id="rId35" o:title="eqIdfdae5d7318a50a7d151bb17c5d387950"/>
          </v:shape>
          <o:OLEObject Type="Embed" ProgID="Equation.DSMT4" ShapeID="_x0000_i1031" DrawAspect="Content" ObjectID="_1819172967" r:id="rId36"/>
        </w:object>
      </w:r>
      <w:r>
        <w:t>”</w:t>
      </w:r>
      <w:r>
        <w:t>字样（灯丝电阻不变），滑动变阻器</w:t>
      </w:r>
      <w:r>
        <w:object w:dxaOrig="264" w:dyaOrig="317" w14:anchorId="142806A2">
          <v:shape id="_x0000_i1032" type="#_x0000_t75" alt="eqIddc0548b4e1c25f4a61583681e2a4ca61" style="width:13.1pt;height:15.9pt" o:ole="">
            <v:imagedata r:id="rId37" o:title="eqIddc0548b4e1c25f4a61583681e2a4ca61"/>
          </v:shape>
          <o:OLEObject Type="Embed" ProgID="Equation.DSMT4" ShapeID="_x0000_i1032" DrawAspect="Content" ObjectID="_1819172968" r:id="rId38"/>
        </w:object>
      </w:r>
      <w:r>
        <w:t>标有</w:t>
      </w:r>
      <w:r>
        <w:t>“</w:t>
      </w:r>
      <w:r>
        <w:object w:dxaOrig="756" w:dyaOrig="284" w14:anchorId="5E932DCC">
          <v:shape id="_x0000_i1033" type="#_x0000_t75" alt="eqIdd34bd8acd89e2dd0ab51465eba00f192" style="width:37.85pt;height:14.05pt" o:ole="">
            <v:imagedata r:id="rId39" o:title="eqIdd34bd8acd89e2dd0ab51465eba00f192"/>
          </v:shape>
          <o:OLEObject Type="Embed" ProgID="Equation.DSMT4" ShapeID="_x0000_i1033" DrawAspect="Content" ObjectID="_1819172969" r:id="rId40"/>
        </w:object>
      </w:r>
      <w:r>
        <w:t>”</w:t>
      </w:r>
      <w:r>
        <w:t>字样，电流表量程为</w:t>
      </w:r>
      <w:r>
        <w:object w:dxaOrig="756" w:dyaOrig="265" w14:anchorId="4F50C6BF">
          <v:shape id="_x0000_i1034" type="#_x0000_t75" alt="eqId36b91a0dfbae04071df4b4246759c34a" style="width:37.85pt;height:13.1pt" o:ole="">
            <v:imagedata r:id="rId41" o:title="eqId36b91a0dfbae04071df4b4246759c34a"/>
          </v:shape>
          <o:OLEObject Type="Embed" ProgID="Equation.DSMT4" ShapeID="_x0000_i1034" DrawAspect="Content" ObjectID="_1819172970" r:id="rId42"/>
        </w:object>
      </w:r>
      <w:r>
        <w:t>，电压表量程为</w:t>
      </w:r>
      <w:r>
        <w:object w:dxaOrig="668" w:dyaOrig="245" w14:anchorId="68E56CD8">
          <v:shape id="_x0000_i1035" type="#_x0000_t75" alt="eqId1b174acb84e5b1ae2c2ccb2ca6078b5a" style="width:33.2pt;height:12.15pt" o:ole="">
            <v:imagedata r:id="rId43" o:title="eqId1b174acb84e5b1ae2c2ccb2ca6078b5a"/>
          </v:shape>
          <o:OLEObject Type="Embed" ProgID="Equation.DSMT4" ShapeID="_x0000_i1035" DrawAspect="Content" ObjectID="_1819172971" r:id="rId44"/>
        </w:object>
      </w:r>
      <w:r>
        <w:t>。闭合开关</w:t>
      </w:r>
      <w:r>
        <w:object w:dxaOrig="176" w:dyaOrig="228" w14:anchorId="448D840B">
          <v:shape id="_x0000_i1036" type="#_x0000_t75" alt="eqIda454a2c91ace8ef50412a6adf91f8086" style="width:8.9pt;height:11.2pt" o:ole="">
            <v:imagedata r:id="rId45" o:title="eqIda454a2c91ace8ef50412a6adf91f8086"/>
          </v:shape>
          <o:OLEObject Type="Embed" ProgID="Equation.DSMT4" ShapeID="_x0000_i1036" DrawAspect="Content" ObjectID="_1819172972" r:id="rId46"/>
        </w:object>
      </w:r>
      <w:r>
        <w:t>，在不损坏电路元件的前提下，移动滑动变阻器的滑片</w:t>
      </w:r>
      <w:r>
        <w:object w:dxaOrig="211" w:dyaOrig="229" w14:anchorId="040F7137">
          <v:shape id="_x0000_i1037" type="#_x0000_t75" alt="eqId60051144e33707f6aa51b2fe09925268" style="width:10.75pt;height:11.2pt" o:ole="">
            <v:imagedata r:id="rId47" o:title="eqId60051144e33707f6aa51b2fe09925268"/>
          </v:shape>
          <o:OLEObject Type="Embed" ProgID="Equation.DSMT4" ShapeID="_x0000_i1037" DrawAspect="Content" ObjectID="_1819172973" r:id="rId48"/>
        </w:object>
      </w:r>
      <w:r>
        <w:t>，则（　　）</w:t>
      </w:r>
    </w:p>
    <w:p w14:paraId="4D4367EE"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4D24AAA8" wp14:editId="12B3DEAD">
            <wp:extent cx="1143000" cy="1257300"/>
            <wp:effectExtent l="0" t="0" r="0" b="0"/>
            <wp:docPr id="740219575" name="图片 740219575" descr="@@@7fd0f5f5-0efc-4af8-b148-35be3f099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9"/>
                    <a:stretch>
                      <a:fillRect/>
                    </a:stretch>
                  </pic:blipFill>
                  <pic:spPr>
                    <a:xfrm>
                      <a:off x="0" y="0"/>
                      <a:ext cx="1143000" cy="1257300"/>
                    </a:xfrm>
                    <a:prstGeom prst="rect">
                      <a:avLst/>
                    </a:prstGeom>
                  </pic:spPr>
                </pic:pic>
              </a:graphicData>
            </a:graphic>
          </wp:inline>
        </w:drawing>
      </w:r>
    </w:p>
    <w:p w14:paraId="2DF6E5A3" w14:textId="77777777" w:rsidR="002133E8" w:rsidRDefault="002133E8" w:rsidP="002133E8">
      <w:pPr>
        <w:spacing w:line="360" w:lineRule="auto"/>
        <w:ind w:left="380"/>
        <w:jc w:val="left"/>
        <w:textAlignment w:val="center"/>
      </w:pPr>
      <w:r>
        <w:t>A</w:t>
      </w:r>
      <w:r>
        <w:t>．滑动变阻器接入电路的阻值范围是</w:t>
      </w:r>
      <w:r>
        <w:object w:dxaOrig="1073" w:dyaOrig="252" w14:anchorId="5F770EF0">
          <v:shape id="_x0000_i1038" type="#_x0000_t75" alt="eqIde06eb38d0613bac90c596c8dd44581f0" style="width:53.75pt;height:12.6pt" o:ole="">
            <v:imagedata r:id="rId50" o:title="eqIde06eb38d0613bac90c596c8dd44581f0"/>
          </v:shape>
          <o:OLEObject Type="Embed" ProgID="Equation.DSMT4" ShapeID="_x0000_i1038" DrawAspect="Content" ObjectID="_1819172974" r:id="rId51"/>
        </w:object>
      </w:r>
    </w:p>
    <w:p w14:paraId="73D45F53" w14:textId="77777777" w:rsidR="002133E8" w:rsidRDefault="002133E8" w:rsidP="002133E8">
      <w:pPr>
        <w:spacing w:line="360" w:lineRule="auto"/>
        <w:ind w:left="380"/>
        <w:jc w:val="left"/>
        <w:textAlignment w:val="center"/>
      </w:pPr>
      <w:r>
        <w:t>B</w:t>
      </w:r>
      <w:r>
        <w:t>．电流表示数的变化范围是</w:t>
      </w:r>
      <w:r>
        <w:object w:dxaOrig="1302" w:dyaOrig="276" w14:anchorId="758503B9">
          <v:shape id="_x0000_i1039" type="#_x0000_t75" alt="eqIdef2fccf49b21ba30cd557d9233f8fdf6" style="width:65pt;height:14.05pt" o:ole="">
            <v:imagedata r:id="rId52" o:title="eqIdef2fccf49b21ba30cd557d9233f8fdf6"/>
          </v:shape>
          <o:OLEObject Type="Embed" ProgID="Equation.DSMT4" ShapeID="_x0000_i1039" DrawAspect="Content" ObjectID="_1819172975" r:id="rId53"/>
        </w:object>
      </w:r>
    </w:p>
    <w:p w14:paraId="3559ED70" w14:textId="77777777" w:rsidR="002133E8" w:rsidRDefault="002133E8" w:rsidP="002133E8">
      <w:pPr>
        <w:spacing w:line="360" w:lineRule="auto"/>
        <w:ind w:left="380"/>
        <w:jc w:val="left"/>
        <w:textAlignment w:val="center"/>
      </w:pPr>
      <w:r>
        <w:t>C</w:t>
      </w:r>
      <w:r>
        <w:t>．电压表示数的变化范围是</w:t>
      </w:r>
      <w:r>
        <w:object w:dxaOrig="1021" w:dyaOrig="278" w14:anchorId="0AECB7B0">
          <v:shape id="_x0000_i1040" type="#_x0000_t75" alt="eqId49fb3987f1d8a0c2493609c97870ce95" style="width:50.95pt;height:14.05pt" o:ole="">
            <v:imagedata r:id="rId54" o:title="eqId49fb3987f1d8a0c2493609c97870ce95"/>
          </v:shape>
          <o:OLEObject Type="Embed" ProgID="Equation.DSMT4" ShapeID="_x0000_i1040" DrawAspect="Content" ObjectID="_1819172976" r:id="rId55"/>
        </w:object>
      </w:r>
    </w:p>
    <w:p w14:paraId="55F6A5F2" w14:textId="77777777" w:rsidR="002133E8" w:rsidRDefault="002133E8" w:rsidP="002133E8">
      <w:pPr>
        <w:spacing w:line="360" w:lineRule="auto"/>
        <w:ind w:left="380"/>
        <w:jc w:val="left"/>
        <w:textAlignment w:val="center"/>
      </w:pPr>
      <w:r>
        <w:t>D</w:t>
      </w:r>
      <w:r>
        <w:t>．电路总功率的变化范围是</w:t>
      </w:r>
      <w:r>
        <w:object w:dxaOrig="1495" w:dyaOrig="278" w14:anchorId="364F8892">
          <v:shape id="_x0000_i1041" type="#_x0000_t75" alt="eqIdf00aefd2112c8e2426d8df78950452bd" style="width:74.8pt;height:14.05pt" o:ole="">
            <v:imagedata r:id="rId56" o:title="eqIdf00aefd2112c8e2426d8df78950452bd"/>
          </v:shape>
          <o:OLEObject Type="Embed" ProgID="Equation.DSMT4" ShapeID="_x0000_i1041" DrawAspect="Content" ObjectID="_1819172977" r:id="rId57"/>
        </w:object>
      </w:r>
    </w:p>
    <w:p w14:paraId="34539702" w14:textId="77777777" w:rsidR="007F576C" w:rsidRDefault="007F576C" w:rsidP="002133E8">
      <w:pPr>
        <w:textAlignment w:val="center"/>
        <w:rPr>
          <w:rFonts w:ascii="宋体" w:hAnsi="宋体" w:hint="eastAsia"/>
          <w:color w:val="000000"/>
          <w:sz w:val="28"/>
          <w:szCs w:val="28"/>
        </w:rPr>
      </w:pPr>
    </w:p>
    <w:p w14:paraId="5280208B" w14:textId="7CC1DD4C" w:rsidR="007F576C" w:rsidRDefault="007F576C" w:rsidP="007F576C">
      <w:pPr>
        <w:ind w:firstLineChars="200" w:firstLine="560"/>
        <w:jc w:val="center"/>
        <w:textAlignment w:val="center"/>
        <w:rPr>
          <w:rFonts w:ascii="宋体" w:hAnsi="宋体" w:hint="eastAsia"/>
          <w:color w:val="000000"/>
          <w:sz w:val="28"/>
          <w:szCs w:val="28"/>
        </w:rPr>
      </w:pPr>
      <w:bookmarkStart w:id="0" w:name="_Hlk207713311"/>
      <w:r>
        <w:rPr>
          <w:rFonts w:ascii="宋体" w:hAnsi="宋体" w:hint="eastAsia"/>
          <w:color w:val="000000"/>
          <w:sz w:val="28"/>
          <w:szCs w:val="28"/>
        </w:rPr>
        <w:t>第Ⅱ卷  非选择题</w:t>
      </w:r>
    </w:p>
    <w:p w14:paraId="186D64BE" w14:textId="1EC92E83" w:rsidR="007F576C" w:rsidRDefault="007F576C" w:rsidP="007F576C">
      <w:pPr>
        <w:jc w:val="left"/>
        <w:textAlignment w:val="center"/>
        <w:rPr>
          <w:rFonts w:ascii="宋体" w:hAnsi="宋体" w:hint="eastAsia"/>
          <w:color w:val="000000"/>
          <w:sz w:val="24"/>
        </w:rPr>
      </w:pPr>
      <w:bookmarkStart w:id="1" w:name="_Hlk207713335"/>
      <w:bookmarkEnd w:id="0"/>
      <w:r w:rsidRPr="00016606">
        <w:rPr>
          <w:rFonts w:ascii="宋体" w:hAnsi="宋体" w:hint="eastAsia"/>
          <w:color w:val="000000"/>
          <w:sz w:val="24"/>
        </w:rPr>
        <w:t>二、填空题（本题共</w:t>
      </w:r>
      <w:r w:rsidR="002133E8">
        <w:rPr>
          <w:rFonts w:ascii="宋体" w:hAnsi="宋体" w:hint="eastAsia"/>
          <w:color w:val="000000"/>
          <w:sz w:val="24"/>
        </w:rPr>
        <w:t>8</w:t>
      </w:r>
      <w:r w:rsidRPr="00016606">
        <w:rPr>
          <w:rFonts w:ascii="宋体" w:hAnsi="宋体" w:hint="eastAsia"/>
          <w:color w:val="000000"/>
          <w:sz w:val="24"/>
        </w:rPr>
        <w:t>小题，每空1分，共</w:t>
      </w:r>
      <w:r w:rsidR="002133E8">
        <w:rPr>
          <w:rFonts w:ascii="宋体" w:hAnsi="宋体" w:hint="eastAsia"/>
          <w:color w:val="000000"/>
          <w:sz w:val="24"/>
        </w:rPr>
        <w:t>26</w:t>
      </w:r>
      <w:r w:rsidRPr="00016606">
        <w:rPr>
          <w:rFonts w:ascii="宋体" w:hAnsi="宋体" w:hint="eastAsia"/>
          <w:color w:val="000000"/>
          <w:sz w:val="24"/>
        </w:rPr>
        <w:t>分）</w:t>
      </w:r>
    </w:p>
    <w:bookmarkEnd w:id="1"/>
    <w:p w14:paraId="254063F1" w14:textId="77777777" w:rsidR="002133E8" w:rsidRDefault="002133E8" w:rsidP="002133E8">
      <w:pPr>
        <w:spacing w:line="360" w:lineRule="auto"/>
        <w:jc w:val="left"/>
        <w:textAlignment w:val="center"/>
      </w:pPr>
      <w:r>
        <w:t>13</w:t>
      </w:r>
      <w:r>
        <w:t>．初中阶段很多男生会进入变声期，变声期会让男生的声音变粗，声音变粗是指声音的</w:t>
      </w:r>
      <w:r>
        <w:rPr>
          <w:rFonts w:ascii="Times New Roman" w:eastAsia="Times New Roman" w:hAnsi="Times New Roman"/>
          <w:u w:val="single"/>
        </w:rPr>
        <w:t xml:space="preserve">           </w:t>
      </w:r>
      <w:r>
        <w:t>（选填</w:t>
      </w:r>
      <w:r>
        <w:t>“</w:t>
      </w:r>
      <w:r>
        <w:t>音调</w:t>
      </w:r>
      <w:r>
        <w:t>”“</w:t>
      </w:r>
      <w:r>
        <w:t>响度</w:t>
      </w:r>
      <w:r>
        <w:t>”</w:t>
      </w:r>
      <w:r>
        <w:t>或</w:t>
      </w:r>
      <w:r>
        <w:t>“</w:t>
      </w:r>
      <w:r>
        <w:t>音色</w:t>
      </w:r>
      <w:r>
        <w:t>”</w:t>
      </w:r>
      <w:r>
        <w:t>）发生改变；一只蝴蝶</w:t>
      </w:r>
      <w:r>
        <w:object w:dxaOrig="493" w:dyaOrig="229" w14:anchorId="0FF6F0BF">
          <v:shape id="_x0000_i1042" type="#_x0000_t75" alt="eqId9504a819e9225ac8743c8c0809492370" style="width:24.8pt;height:11.2pt" o:ole="">
            <v:imagedata r:id="rId58" o:title="eqId9504a819e9225ac8743c8c0809492370"/>
          </v:shape>
          <o:OLEObject Type="Embed" ProgID="Equation.DSMT4" ShapeID="_x0000_i1042" DrawAspect="Content" ObjectID="_1819172978" r:id="rId59"/>
        </w:object>
      </w:r>
      <w:r>
        <w:t>内振翅</w:t>
      </w:r>
      <w:r>
        <w:t>300</w:t>
      </w:r>
      <w:r>
        <w:t>次，其翅膀振动发出的是</w:t>
      </w:r>
      <w:r>
        <w:rPr>
          <w:rFonts w:ascii="Times New Roman" w:eastAsia="Times New Roman" w:hAnsi="Times New Roman"/>
          <w:u w:val="single"/>
        </w:rPr>
        <w:t xml:space="preserve">         </w:t>
      </w:r>
      <w:r>
        <w:t>（选填</w:t>
      </w:r>
      <w:r>
        <w:t>“</w:t>
      </w:r>
      <w:r>
        <w:t>可听声</w:t>
      </w:r>
      <w:r>
        <w:t>”“</w:t>
      </w:r>
      <w:r>
        <w:t>次声波</w:t>
      </w:r>
      <w:r>
        <w:t>”</w:t>
      </w:r>
      <w:r>
        <w:t>或</w:t>
      </w:r>
      <w:r>
        <w:t>“</w:t>
      </w:r>
      <w:r>
        <w:t>超声波</w:t>
      </w:r>
      <w:r>
        <w:t>”</w:t>
      </w:r>
      <w:r>
        <w:t>）。</w:t>
      </w:r>
    </w:p>
    <w:p w14:paraId="3246EB78" w14:textId="220493AC" w:rsidR="002133E8" w:rsidRDefault="002133E8" w:rsidP="002133E8">
      <w:pPr>
        <w:spacing w:line="360" w:lineRule="auto"/>
        <w:jc w:val="left"/>
        <w:textAlignment w:val="center"/>
      </w:pPr>
      <w:r>
        <w:t>14</w:t>
      </w:r>
      <w:r>
        <w:t>．如图甲所示，有些跑车为了提高</w:t>
      </w:r>
      <w:r>
        <w:t>“</w:t>
      </w:r>
      <w:r>
        <w:t>抓地力</w:t>
      </w:r>
      <w:r>
        <w:t>”</w:t>
      </w:r>
      <w:r>
        <w:t>，会在车尾安装一种</w:t>
      </w:r>
      <w:r>
        <w:t>“</w:t>
      </w:r>
      <w:r>
        <w:t>气流偏导器</w:t>
      </w:r>
      <w:r>
        <w:t>”</w:t>
      </w:r>
      <w:r>
        <w:t>，其外形应选用图乙中</w:t>
      </w:r>
      <w:r>
        <w:rPr>
          <w:rFonts w:ascii="Times New Roman" w:eastAsia="Times New Roman" w:hAnsi="Times New Roman"/>
          <w:u w:val="single"/>
        </w:rPr>
        <w:t xml:space="preserve">      </w:t>
      </w:r>
      <w:r>
        <w:t>（选填</w:t>
      </w:r>
      <w:r>
        <w:t>“A”</w:t>
      </w:r>
      <w:r>
        <w:t>或</w:t>
      </w:r>
      <w:r>
        <w:t>“B”</w:t>
      </w:r>
      <w:r>
        <w:t>），气流对偏导器产生</w:t>
      </w:r>
      <w:r>
        <w:rPr>
          <w:rFonts w:ascii="Times New Roman" w:eastAsia="Times New Roman" w:hAnsi="Times New Roman"/>
          <w:u w:val="single"/>
        </w:rPr>
        <w:t xml:space="preserve">      </w:t>
      </w:r>
      <w:r>
        <w:t>（选填</w:t>
      </w:r>
      <w:r>
        <w:t>“</w:t>
      </w:r>
      <w:r>
        <w:t>向上</w:t>
      </w:r>
      <w:r>
        <w:t>”</w:t>
      </w:r>
      <w:r>
        <w:t>或</w:t>
      </w:r>
      <w:r>
        <w:t>“</w:t>
      </w:r>
      <w:r>
        <w:t>向下</w:t>
      </w:r>
      <w:r>
        <w:t>”</w:t>
      </w:r>
      <w:r>
        <w:t>）的压强差，因而有压力差；实践课制作飞机机翼的模型时，其外形应选用图乙中的</w:t>
      </w:r>
      <w:r>
        <w:rPr>
          <w:rFonts w:ascii="Times New Roman" w:eastAsia="Times New Roman" w:hAnsi="Times New Roman"/>
          <w:u w:val="single"/>
        </w:rPr>
        <w:t xml:space="preserve">      </w:t>
      </w:r>
      <w:r>
        <w:t>（选填</w:t>
      </w:r>
      <w:r>
        <w:t>“A”</w:t>
      </w:r>
      <w:r>
        <w:t>或</w:t>
      </w:r>
      <w:r>
        <w:t>“B”</w:t>
      </w:r>
      <w:r>
        <w:t>）。</w:t>
      </w:r>
    </w:p>
    <w:p w14:paraId="65C4290B"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23AB00C2" wp14:editId="7248DD1A">
            <wp:extent cx="2257425" cy="1447800"/>
            <wp:effectExtent l="0" t="0" r="0" b="0"/>
            <wp:docPr id="732682515" name="图片 732682515" descr="@@@7df4c750-621b-4808-9bd9-7a3bcfd3a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0"/>
                    <a:stretch>
                      <a:fillRect/>
                    </a:stretch>
                  </pic:blipFill>
                  <pic:spPr>
                    <a:xfrm>
                      <a:off x="0" y="0"/>
                      <a:ext cx="2257425" cy="1447800"/>
                    </a:xfrm>
                    <a:prstGeom prst="rect">
                      <a:avLst/>
                    </a:prstGeom>
                  </pic:spPr>
                </pic:pic>
              </a:graphicData>
            </a:graphic>
          </wp:inline>
        </w:drawing>
      </w:r>
    </w:p>
    <w:p w14:paraId="31676BA8" w14:textId="77777777" w:rsidR="002133E8" w:rsidRDefault="002133E8" w:rsidP="002133E8">
      <w:pPr>
        <w:spacing w:line="360" w:lineRule="auto"/>
        <w:jc w:val="left"/>
        <w:textAlignment w:val="center"/>
      </w:pPr>
      <w:r>
        <w:t>15</w:t>
      </w:r>
      <w:r>
        <w:t>．如图是商场的自动扶梯，它的部分几何尺寸如图所示，质量为</w:t>
      </w:r>
      <w:r>
        <w:t>50kg</w:t>
      </w:r>
      <w:r>
        <w:t>的小华站在该扶梯上从商场一楼到二楼。已知扶梯以</w:t>
      </w:r>
      <w:r>
        <w:t>1m/s</w:t>
      </w:r>
      <w:r>
        <w:t>的速度匀速上行。则在上升过程中，同行的小明却说小华是静止的，此时他选择的参照物是</w:t>
      </w:r>
      <w:r>
        <w:rPr>
          <w:rFonts w:ascii="Times New Roman" w:eastAsia="Times New Roman" w:hAnsi="Times New Roman"/>
          <w:u w:val="single"/>
        </w:rPr>
        <w:t xml:space="preserve">      </w:t>
      </w:r>
      <w:r>
        <w:t>（选填</w:t>
      </w:r>
      <w:r>
        <w:t>“</w:t>
      </w:r>
      <w:r>
        <w:t>扶梯扶手</w:t>
      </w:r>
      <w:r>
        <w:t>”</w:t>
      </w:r>
      <w:r>
        <w:t>，</w:t>
      </w:r>
      <w:r>
        <w:t>“</w:t>
      </w:r>
      <w:r>
        <w:t>楼上的商户</w:t>
      </w:r>
      <w:r>
        <w:t>”</w:t>
      </w:r>
      <w:r>
        <w:t>，</w:t>
      </w:r>
      <w:r>
        <w:t>“</w:t>
      </w:r>
      <w:r>
        <w:t>商场里的机器人</w:t>
      </w:r>
      <w:r>
        <w:t>”</w:t>
      </w:r>
      <w:r>
        <w:t>），在上升过程中，小华的动能</w:t>
      </w:r>
      <w:r>
        <w:rPr>
          <w:rFonts w:ascii="Times New Roman" w:eastAsia="Times New Roman" w:hAnsi="Times New Roman"/>
          <w:u w:val="single"/>
        </w:rPr>
        <w:t xml:space="preserve">      </w:t>
      </w:r>
      <w:r>
        <w:t>（选填</w:t>
      </w:r>
      <w:r>
        <w:t>“</w:t>
      </w:r>
      <w:r>
        <w:t>变大</w:t>
      </w:r>
      <w:r>
        <w:t>”</w:t>
      </w:r>
      <w:r>
        <w:t>、</w:t>
      </w:r>
      <w:r>
        <w:t>“</w:t>
      </w:r>
      <w:r>
        <w:t>变小</w:t>
      </w:r>
      <w:r>
        <w:t>”</w:t>
      </w:r>
      <w:r>
        <w:t>或</w:t>
      </w:r>
      <w:r>
        <w:t>“</w:t>
      </w:r>
      <w:r>
        <w:t>不变</w:t>
      </w:r>
      <w:r>
        <w:t>”</w:t>
      </w:r>
      <w:r>
        <w:t>），机械能将</w:t>
      </w:r>
      <w:r>
        <w:rPr>
          <w:rFonts w:ascii="Times New Roman" w:eastAsia="Times New Roman" w:hAnsi="Times New Roman"/>
          <w:u w:val="single"/>
        </w:rPr>
        <w:t xml:space="preserve">      </w:t>
      </w:r>
      <w:r>
        <w:t>（选填</w:t>
      </w:r>
      <w:r>
        <w:t>“</w:t>
      </w:r>
      <w:r>
        <w:t>变大</w:t>
      </w:r>
      <w:r>
        <w:t>”</w:t>
      </w:r>
      <w:r>
        <w:t>、</w:t>
      </w:r>
      <w:r>
        <w:t>“</w:t>
      </w:r>
      <w:r>
        <w:t>变小</w:t>
      </w:r>
      <w:r>
        <w:t>”</w:t>
      </w:r>
      <w:r>
        <w:t>或</w:t>
      </w:r>
      <w:r>
        <w:t>“</w:t>
      </w:r>
      <w:r>
        <w:t>不变</w:t>
      </w:r>
      <w:r>
        <w:t>”</w:t>
      </w:r>
      <w:r>
        <w:t>）；扶梯对他做功是</w:t>
      </w:r>
      <w:r>
        <w:rPr>
          <w:rFonts w:ascii="Times New Roman" w:eastAsia="Times New Roman" w:hAnsi="Times New Roman"/>
          <w:u w:val="single"/>
        </w:rPr>
        <w:t xml:space="preserve">      </w:t>
      </w:r>
      <w:r>
        <w:t>J</w:t>
      </w:r>
      <w:r>
        <w:t>。</w:t>
      </w:r>
    </w:p>
    <w:p w14:paraId="6799CBA5"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70572B59" wp14:editId="5B26EDBE">
            <wp:extent cx="1628775" cy="1200150"/>
            <wp:effectExtent l="0" t="0" r="0" b="0"/>
            <wp:docPr id="1908353250" name="图片 1908353250" descr="@@@8ab83b9d-44dc-4242-966c-893f735cb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1"/>
                    <a:stretch>
                      <a:fillRect/>
                    </a:stretch>
                  </pic:blipFill>
                  <pic:spPr>
                    <a:xfrm>
                      <a:off x="0" y="0"/>
                      <a:ext cx="1628775" cy="1200150"/>
                    </a:xfrm>
                    <a:prstGeom prst="rect">
                      <a:avLst/>
                    </a:prstGeom>
                  </pic:spPr>
                </pic:pic>
              </a:graphicData>
            </a:graphic>
          </wp:inline>
        </w:drawing>
      </w:r>
    </w:p>
    <w:p w14:paraId="12265AF3" w14:textId="77777777" w:rsidR="002133E8" w:rsidRDefault="002133E8" w:rsidP="002133E8">
      <w:pPr>
        <w:spacing w:line="360" w:lineRule="auto"/>
        <w:jc w:val="left"/>
        <w:textAlignment w:val="center"/>
      </w:pPr>
      <w:r>
        <w:lastRenderedPageBreak/>
        <w:t>16</w:t>
      </w:r>
      <w:r>
        <w:t>．为实现我国</w:t>
      </w:r>
      <w:r>
        <w:t>“</w:t>
      </w:r>
      <w:r>
        <w:t>碳中和</w:t>
      </w:r>
      <w:r>
        <w:t>”“</w:t>
      </w:r>
      <w:r>
        <w:t>碳达峰</w:t>
      </w:r>
      <w:r>
        <w:t>”</w:t>
      </w:r>
      <w:r>
        <w:t>的目标，政府鼓励市民绿色出行，公交车成为市民首选的公共交通之一；</w:t>
      </w:r>
    </w:p>
    <w:p w14:paraId="647BE63B" w14:textId="77777777" w:rsidR="002133E8" w:rsidRDefault="002133E8" w:rsidP="002133E8">
      <w:pPr>
        <w:spacing w:line="360" w:lineRule="auto"/>
        <w:jc w:val="left"/>
        <w:textAlignment w:val="center"/>
      </w:pPr>
      <w:r>
        <w:t>(1)</w:t>
      </w:r>
      <w:r>
        <w:t>公交车上的语音提示，让乘客知道到站信息，说明声音能传递</w:t>
      </w:r>
      <w:r>
        <w:rPr>
          <w:rFonts w:ascii="Times New Roman" w:eastAsia="Times New Roman" w:hAnsi="Times New Roman"/>
          <w:u w:val="single"/>
        </w:rPr>
        <w:t xml:space="preserve">      </w:t>
      </w:r>
      <w:r>
        <w:t>；</w:t>
      </w:r>
    </w:p>
    <w:p w14:paraId="003C49FE" w14:textId="77777777" w:rsidR="002133E8" w:rsidRDefault="002133E8" w:rsidP="002133E8">
      <w:pPr>
        <w:spacing w:line="360" w:lineRule="auto"/>
        <w:jc w:val="left"/>
        <w:textAlignment w:val="center"/>
      </w:pPr>
      <w:r>
        <w:t>(2)</w:t>
      </w:r>
      <w:r>
        <w:t>坐在行驶的公交车中，乘客看到窗外的景物向后退，这是以</w:t>
      </w:r>
      <w:r>
        <w:rPr>
          <w:rFonts w:ascii="Times New Roman" w:eastAsia="Times New Roman" w:hAnsi="Times New Roman"/>
          <w:u w:val="single"/>
        </w:rPr>
        <w:t xml:space="preserve">      </w:t>
      </w:r>
      <w:r>
        <w:t>为参照物；乘车时需扶好把手，这是为了防止紧急刹车时由于</w:t>
      </w:r>
      <w:r>
        <w:rPr>
          <w:rFonts w:ascii="Times New Roman" w:eastAsia="Times New Roman" w:hAnsi="Times New Roman"/>
          <w:u w:val="single"/>
        </w:rPr>
        <w:t xml:space="preserve">      </w:t>
      </w:r>
      <w:r>
        <w:t>造成的意外伤害；</w:t>
      </w:r>
    </w:p>
    <w:p w14:paraId="23EF3F9C" w14:textId="77777777" w:rsidR="002133E8" w:rsidRDefault="002133E8" w:rsidP="002133E8">
      <w:pPr>
        <w:spacing w:line="360" w:lineRule="auto"/>
        <w:jc w:val="left"/>
        <w:textAlignment w:val="center"/>
      </w:pPr>
      <w:r>
        <w:t>(3)</w:t>
      </w:r>
      <w:r>
        <w:t>燃料燃烧将化学能转化为内能，其中一部分内能转化为汽车的</w:t>
      </w:r>
      <w:r>
        <w:rPr>
          <w:rFonts w:ascii="Times New Roman" w:eastAsia="Times New Roman" w:hAnsi="Times New Roman"/>
          <w:u w:val="single"/>
        </w:rPr>
        <w:t xml:space="preserve">      </w:t>
      </w:r>
      <w:r>
        <w:t>能，使汽车获得动力；车辆在行驶时，由于轮胎和路面摩擦而发热，是通过</w:t>
      </w:r>
      <w:r>
        <w:rPr>
          <w:rFonts w:ascii="Times New Roman" w:eastAsia="Times New Roman" w:hAnsi="Times New Roman"/>
          <w:u w:val="single"/>
        </w:rPr>
        <w:t xml:space="preserve">      </w:t>
      </w:r>
      <w:r>
        <w:t>方式增加了轮胎的内能，在这一系列能量的转化过程中，能量的总量</w:t>
      </w:r>
      <w:r>
        <w:rPr>
          <w:rFonts w:ascii="Times New Roman" w:eastAsia="Times New Roman" w:hAnsi="Times New Roman"/>
          <w:u w:val="single"/>
        </w:rPr>
        <w:t xml:space="preserve">      </w:t>
      </w:r>
      <w:r>
        <w:t>。</w:t>
      </w:r>
    </w:p>
    <w:p w14:paraId="2C680F34" w14:textId="15737927" w:rsidR="002133E8" w:rsidRDefault="002133E8" w:rsidP="002133E8">
      <w:pPr>
        <w:spacing w:line="360" w:lineRule="auto"/>
        <w:jc w:val="left"/>
        <w:textAlignment w:val="center"/>
      </w:pPr>
      <w:r>
        <w:t>17</w:t>
      </w:r>
      <w:r>
        <w:t>．如图甲所示，</w:t>
      </w:r>
      <w:r>
        <w:t>A</w:t>
      </w:r>
      <w:r>
        <w:t>、</w:t>
      </w:r>
      <w:r>
        <w:t>B</w:t>
      </w:r>
      <w:r>
        <w:t>两个实心正方体叠放在水平地面上，</w:t>
      </w:r>
      <w:r>
        <w:t>A</w:t>
      </w:r>
      <w:r>
        <w:t>的边长为</w:t>
      </w:r>
      <w:r>
        <w:t>20cm</w:t>
      </w:r>
      <w:r>
        <w:t>。沿水平方向切去厚度为</w:t>
      </w:r>
      <w:r>
        <w:rPr>
          <w:rFonts w:ascii="Times New Roman" w:eastAsia="Times New Roman" w:hAnsi="Times New Roman"/>
          <w:i/>
        </w:rPr>
        <w:t>h</w:t>
      </w:r>
      <w:r>
        <w:t>的部分，并将切去的部分平放在地面上，切去后</w:t>
      </w:r>
      <w:r>
        <w:t>A</w:t>
      </w:r>
      <w:r>
        <w:t>对地面的压强</w:t>
      </w:r>
      <w:r>
        <w:object w:dxaOrig="246" w:dyaOrig="318" w14:anchorId="0F7E7F6B">
          <v:shape id="_x0000_i1043" type="#_x0000_t75" alt="eqId8be646cd52d7f2f1714e7542e75810f2" style="width:12.15pt;height:15.9pt" o:ole="">
            <v:imagedata r:id="rId62" o:title="eqId8be646cd52d7f2f1714e7542e75810f2"/>
          </v:shape>
          <o:OLEObject Type="Embed" ProgID="Equation.DSMT4" ShapeID="_x0000_i1043" DrawAspect="Content" ObjectID="_1819172979" r:id="rId63"/>
        </w:object>
      </w:r>
      <w:r>
        <w:t>和切去的部分对地面的压强</w:t>
      </w:r>
      <w:r>
        <w:object w:dxaOrig="264" w:dyaOrig="317" w14:anchorId="02EAEFE9">
          <v:shape id="_x0000_i1044" type="#_x0000_t75" alt="eqIdadad9633b73dfbbb3d84b4f15979e99e" style="width:13.1pt;height:15.9pt" o:ole="">
            <v:imagedata r:id="rId64" o:title="eqIdadad9633b73dfbbb3d84b4f15979e99e"/>
          </v:shape>
          <o:OLEObject Type="Embed" ProgID="Equation.DSMT4" ShapeID="_x0000_i1044" DrawAspect="Content" ObjectID="_1819172980" r:id="rId65"/>
        </w:object>
      </w:r>
      <w:r>
        <w:t>（若</w:t>
      </w:r>
      <w:r>
        <w:t>B</w:t>
      </w:r>
      <w:r>
        <w:t>切完后，再切</w:t>
      </w:r>
      <w:r>
        <w:t>A</w:t>
      </w:r>
      <w:r>
        <w:t>，则切去</w:t>
      </w:r>
      <w:r>
        <w:t>A</w:t>
      </w:r>
      <w:r>
        <w:t>的部分叠放在</w:t>
      </w:r>
      <w:r>
        <w:t>B</w:t>
      </w:r>
      <w:r>
        <w:t>的上面）随切去厚度</w:t>
      </w:r>
      <w:r>
        <w:rPr>
          <w:rFonts w:ascii="Times New Roman" w:eastAsia="Times New Roman" w:hAnsi="Times New Roman"/>
          <w:i/>
        </w:rPr>
        <w:t>h</w:t>
      </w:r>
      <w:r>
        <w:t>的变化关系图象如图乙所示，</w:t>
      </w:r>
      <w:r>
        <w:t>B</w:t>
      </w:r>
      <w:r>
        <w:t>的密度为</w:t>
      </w:r>
      <w:r>
        <w:rPr>
          <w:rFonts w:ascii="Times New Roman" w:eastAsia="Times New Roman" w:hAnsi="Times New Roman"/>
          <w:u w:val="single"/>
        </w:rPr>
        <w:t xml:space="preserve">      </w:t>
      </w:r>
      <w:r>
        <w:t>kg/m³</w:t>
      </w:r>
      <w:r>
        <w:t>，</w:t>
      </w:r>
      <w:r>
        <w:t>A</w:t>
      </w:r>
      <w:r>
        <w:t>和</w:t>
      </w:r>
      <w:r>
        <w:t>B</w:t>
      </w:r>
      <w:r>
        <w:t>的总重力为</w:t>
      </w:r>
      <w:r>
        <w:rPr>
          <w:rFonts w:ascii="Times New Roman" w:eastAsia="Times New Roman" w:hAnsi="Times New Roman"/>
          <w:u w:val="single"/>
        </w:rPr>
        <w:t xml:space="preserve">      </w:t>
      </w:r>
      <w:r>
        <w:t>N</w:t>
      </w:r>
      <w:r>
        <w:t>。</w:t>
      </w:r>
    </w:p>
    <w:p w14:paraId="2F1C035A"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7F7B67F6" wp14:editId="3C5055AF">
            <wp:extent cx="2514600" cy="1666875"/>
            <wp:effectExtent l="0" t="0" r="0" b="0"/>
            <wp:docPr id="100041" name="图片 100041" descr="@@@81eca838-876c-4c25-a0ee-5ea97a1a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66"/>
                    <a:stretch>
                      <a:fillRect/>
                    </a:stretch>
                  </pic:blipFill>
                  <pic:spPr>
                    <a:xfrm>
                      <a:off x="0" y="0"/>
                      <a:ext cx="2514600" cy="1666875"/>
                    </a:xfrm>
                    <a:prstGeom prst="rect">
                      <a:avLst/>
                    </a:prstGeom>
                  </pic:spPr>
                </pic:pic>
              </a:graphicData>
            </a:graphic>
          </wp:inline>
        </w:drawing>
      </w:r>
    </w:p>
    <w:p w14:paraId="60B955C8" w14:textId="77777777" w:rsidR="002133E8" w:rsidRDefault="002133E8" w:rsidP="002133E8">
      <w:pPr>
        <w:spacing w:line="360" w:lineRule="auto"/>
        <w:jc w:val="left"/>
        <w:textAlignment w:val="center"/>
      </w:pPr>
      <w:r>
        <w:t>18</w:t>
      </w:r>
      <w:r>
        <w:t>．如图所示，闭合开关，将滑片</w:t>
      </w:r>
      <w:r>
        <w:t>P</w:t>
      </w:r>
      <w:r>
        <w:t>向</w:t>
      </w:r>
      <w:r>
        <w:rPr>
          <w:rFonts w:ascii="Times New Roman" w:eastAsia="Times New Roman" w:hAnsi="Times New Roman"/>
          <w:i/>
        </w:rPr>
        <w:t>b</w:t>
      </w:r>
      <w:r>
        <w:t>端滑动，电压表示数</w:t>
      </w:r>
      <w:r>
        <w:rPr>
          <w:rFonts w:ascii="Times New Roman" w:eastAsia="Times New Roman" w:hAnsi="Times New Roman"/>
          <w:u w:val="single"/>
        </w:rPr>
        <w:t xml:space="preserve">        </w:t>
      </w:r>
      <w:r>
        <w:t>，电压表与电流表示数之比</w:t>
      </w:r>
      <w:r>
        <w:rPr>
          <w:rFonts w:ascii="Times New Roman" w:eastAsia="Times New Roman" w:hAnsi="Times New Roman"/>
          <w:u w:val="single"/>
        </w:rPr>
        <w:t xml:space="preserve">        </w:t>
      </w:r>
      <w:r>
        <w:t>。（均选填</w:t>
      </w:r>
      <w:r>
        <w:t>“</w:t>
      </w:r>
      <w:r>
        <w:t>变大</w:t>
      </w:r>
      <w:r>
        <w:t>”“</w:t>
      </w:r>
      <w:r>
        <w:t>变小</w:t>
      </w:r>
      <w:r>
        <w:t>”</w:t>
      </w:r>
      <w:r>
        <w:t>或</w:t>
      </w:r>
      <w:r>
        <w:t>“</w:t>
      </w:r>
      <w:r>
        <w:t>不变</w:t>
      </w:r>
      <w:r>
        <w:t>”</w:t>
      </w:r>
      <w:r>
        <w:t>）</w:t>
      </w:r>
    </w:p>
    <w:p w14:paraId="411CBB70"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70F3E43A" wp14:editId="5787741D">
            <wp:extent cx="1390650" cy="1076325"/>
            <wp:effectExtent l="0" t="0" r="0" b="0"/>
            <wp:docPr id="193259689" name="图片 193259689" descr="@@@7cbcd7b4-3e1c-4fbd-9b13-cc09aa185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67"/>
                    <a:stretch>
                      <a:fillRect/>
                    </a:stretch>
                  </pic:blipFill>
                  <pic:spPr>
                    <a:xfrm>
                      <a:off x="0" y="0"/>
                      <a:ext cx="1390650" cy="1076325"/>
                    </a:xfrm>
                    <a:prstGeom prst="rect">
                      <a:avLst/>
                    </a:prstGeom>
                  </pic:spPr>
                </pic:pic>
              </a:graphicData>
            </a:graphic>
          </wp:inline>
        </w:drawing>
      </w:r>
    </w:p>
    <w:p w14:paraId="064F931B" w14:textId="77777777" w:rsidR="002133E8" w:rsidRDefault="002133E8" w:rsidP="002133E8">
      <w:pPr>
        <w:spacing w:line="360" w:lineRule="auto"/>
        <w:jc w:val="left"/>
        <w:textAlignment w:val="center"/>
      </w:pPr>
      <w:r>
        <w:t>19</w:t>
      </w:r>
      <w:r>
        <w:t>．将标有</w:t>
      </w:r>
      <w:r>
        <w:t>“6V</w:t>
      </w:r>
      <w:r>
        <w:t>；</w:t>
      </w:r>
      <w:r>
        <w:t>6W”</w:t>
      </w:r>
      <w:r>
        <w:t>的灯泡</w:t>
      </w:r>
      <w:r>
        <w:t>L</w:t>
      </w:r>
      <w:r>
        <w:t>接入电源电压恒为</w:t>
      </w:r>
      <w:r>
        <w:t>6V</w:t>
      </w:r>
      <w:r>
        <w:t>的电路中，如图甲所示。闭合开关，利用传感装置绘制出通过灯泡</w:t>
      </w:r>
      <w:r>
        <w:t>L</w:t>
      </w:r>
      <w:r>
        <w:t>的电流随时间变化的图像如图乙所示。闭合开关瞬间，灯泡的电功率为</w:t>
      </w:r>
      <w:r>
        <w:rPr>
          <w:rFonts w:ascii="Times New Roman" w:eastAsia="Times New Roman" w:hAnsi="Times New Roman"/>
          <w:u w:val="single"/>
        </w:rPr>
        <w:t xml:space="preserve">        </w:t>
      </w:r>
      <w:r>
        <w:t>W</w:t>
      </w:r>
      <w:r>
        <w:t>。灯泡在闭合开关瞬间的电阻为</w:t>
      </w:r>
      <w:r>
        <w:object w:dxaOrig="229" w:dyaOrig="349" w14:anchorId="0A026E6D">
          <v:shape id="_x0000_i1045" type="#_x0000_t75" alt="eqId9efc18a5bb2e53586331b2a58538a48b" style="width:11.2pt;height:17.3pt" o:ole="">
            <v:imagedata r:id="rId20" o:title="eqId9efc18a5bb2e53586331b2a58538a48b"/>
          </v:shape>
          <o:OLEObject Type="Embed" ProgID="Equation.DSMT4" ShapeID="_x0000_i1045" DrawAspect="Content" ObjectID="_1819172981" r:id="rId68"/>
        </w:object>
      </w:r>
      <w:r>
        <w:t>，正常发光时电阻为</w:t>
      </w:r>
      <w:r>
        <w:object w:dxaOrig="264" w:dyaOrig="319" w14:anchorId="1A530898">
          <v:shape id="_x0000_i1046" type="#_x0000_t75" alt="eqId19f20f21a9d50b61dac519a3ddab539d" style="width:13.1pt;height:15.9pt" o:ole="">
            <v:imagedata r:id="rId22" o:title="eqId19f20f21a9d50b61dac519a3ddab539d"/>
          </v:shape>
          <o:OLEObject Type="Embed" ProgID="Equation.DSMT4" ShapeID="_x0000_i1046" DrawAspect="Content" ObjectID="_1819172982" r:id="rId69"/>
        </w:object>
      </w:r>
      <w:r>
        <w:t>，</w:t>
      </w:r>
      <w:r>
        <w:object w:dxaOrig="756" w:dyaOrig="317" w14:anchorId="7E7D7424">
          <v:shape id="_x0000_i1047" type="#_x0000_t75" alt="eqId524e794d691cfc28b4d5e857af919639" style="width:37.85pt;height:15.9pt" o:ole="">
            <v:imagedata r:id="rId70" o:title="eqId524e794d691cfc28b4d5e857af919639"/>
          </v:shape>
          <o:OLEObject Type="Embed" ProgID="Equation.DSMT4" ShapeID="_x0000_i1047" DrawAspect="Content" ObjectID="_1819172983" r:id="rId71"/>
        </w:object>
      </w:r>
      <w:r>
        <w:rPr>
          <w:rFonts w:ascii="Times New Roman" w:eastAsia="Times New Roman" w:hAnsi="Times New Roman"/>
          <w:u w:val="single"/>
        </w:rPr>
        <w:t xml:space="preserve">        </w:t>
      </w:r>
      <w:r>
        <w:t>。</w:t>
      </w:r>
    </w:p>
    <w:p w14:paraId="35CB1700"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027E5DDF" wp14:editId="44E3E59D">
            <wp:extent cx="2752725" cy="1609725"/>
            <wp:effectExtent l="0" t="0" r="0" b="0"/>
            <wp:docPr id="100045" name="图片 100045" descr="@@@481a66ee-9bd2-4038-aaf4-769d5761b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2"/>
                    <a:stretch>
                      <a:fillRect/>
                    </a:stretch>
                  </pic:blipFill>
                  <pic:spPr>
                    <a:xfrm>
                      <a:off x="0" y="0"/>
                      <a:ext cx="2752725" cy="1609725"/>
                    </a:xfrm>
                    <a:prstGeom prst="rect">
                      <a:avLst/>
                    </a:prstGeom>
                  </pic:spPr>
                </pic:pic>
              </a:graphicData>
            </a:graphic>
          </wp:inline>
        </w:drawing>
      </w:r>
    </w:p>
    <w:p w14:paraId="726919A9" w14:textId="77777777" w:rsidR="002133E8" w:rsidRDefault="002133E8" w:rsidP="002133E8">
      <w:pPr>
        <w:spacing w:line="360" w:lineRule="auto"/>
        <w:jc w:val="left"/>
        <w:textAlignment w:val="center"/>
      </w:pPr>
      <w:r>
        <w:t>20</w:t>
      </w:r>
      <w:r>
        <w:t>．阅读短文，回答问题：</w:t>
      </w:r>
    </w:p>
    <w:p w14:paraId="450A5005" w14:textId="77777777" w:rsidR="002133E8" w:rsidRDefault="002133E8" w:rsidP="002133E8">
      <w:pPr>
        <w:spacing w:line="360" w:lineRule="auto"/>
        <w:jc w:val="center"/>
        <w:textAlignment w:val="center"/>
      </w:pPr>
      <w:r>
        <w:t>超声波马达：科技领域的创新驱动力</w:t>
      </w:r>
    </w:p>
    <w:p w14:paraId="37ACB1C0" w14:textId="77777777" w:rsidR="002133E8" w:rsidRDefault="002133E8" w:rsidP="002133E8">
      <w:pPr>
        <w:spacing w:line="360" w:lineRule="auto"/>
        <w:jc w:val="left"/>
        <w:textAlignment w:val="center"/>
      </w:pPr>
      <w:r>
        <w:t>如图甲是超声波马达，它主要由压电陶瓷、转子等部分组成，其工作原理基于压电陶瓷通电后会产生振动的特性。即在压电陶瓷两端镀上电极膜，如图乙所示，当引线</w:t>
      </w:r>
      <w:r>
        <w:t>A</w:t>
      </w:r>
      <w:r>
        <w:t>、</w:t>
      </w:r>
      <w:r>
        <w:t>B</w:t>
      </w:r>
      <w:r>
        <w:t>间通过方向变化的电流时，压电陶瓷会产生频率高于</w:t>
      </w:r>
      <w:r>
        <w:t>20000</w:t>
      </w:r>
      <w:r>
        <w:object w:dxaOrig="317" w:dyaOrig="229" w14:anchorId="2DDD7E3B">
          <v:shape id="_x0000_i1048" type="#_x0000_t75" alt="eqId72bc766cbead9ec6fb613abe669b0be2" style="width:15.9pt;height:11.2pt" o:ole="">
            <v:imagedata r:id="rId73" o:title="eqId72bc766cbead9ec6fb613abe669b0be2"/>
          </v:shape>
          <o:OLEObject Type="Embed" ProgID="Equation.DSMT4" ShapeID="_x0000_i1048" DrawAspect="Content" ObjectID="_1819172984" r:id="rId74"/>
        </w:object>
      </w:r>
      <w:r>
        <w:t>的振动，该振动产生的摩擦力直接驱动与压电陶瓷接触的电机转子转动。改变引线</w:t>
      </w:r>
      <w:r>
        <w:t>A</w:t>
      </w:r>
      <w:r>
        <w:t>、</w:t>
      </w:r>
      <w:r>
        <w:t>B</w:t>
      </w:r>
      <w:r>
        <w:t>间电流频率，可改变转子转动方向。</w:t>
      </w:r>
    </w:p>
    <w:p w14:paraId="772BD5BC"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75EC9B51" wp14:editId="110F56C2">
            <wp:extent cx="5276800" cy="951147"/>
            <wp:effectExtent l="0" t="0" r="0" b="0"/>
            <wp:docPr id="100047" name="图片 100047" descr="@@@72b96f23-3526-445f-9642-417e4802cc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75"/>
                    <a:stretch>
                      <a:fillRect/>
                    </a:stretch>
                  </pic:blipFill>
                  <pic:spPr>
                    <a:xfrm>
                      <a:off x="0" y="0"/>
                      <a:ext cx="5276800" cy="951147"/>
                    </a:xfrm>
                    <a:prstGeom prst="rect">
                      <a:avLst/>
                    </a:prstGeom>
                  </pic:spPr>
                </pic:pic>
              </a:graphicData>
            </a:graphic>
          </wp:inline>
        </w:drawing>
      </w:r>
    </w:p>
    <w:p w14:paraId="67B375F8" w14:textId="77777777" w:rsidR="002133E8" w:rsidRDefault="002133E8" w:rsidP="002133E8">
      <w:pPr>
        <w:spacing w:line="360" w:lineRule="auto"/>
        <w:jc w:val="left"/>
        <w:textAlignment w:val="center"/>
      </w:pPr>
      <w:r>
        <w:t>与传统的电磁电机相比，超声波马达具有结构紧凑，重量轻，不受外界磁场的干扰等优点，</w:t>
      </w:r>
      <w:r>
        <w:t>2025</w:t>
      </w:r>
      <w:r>
        <w:t>年</w:t>
      </w:r>
      <w:r>
        <w:t>4</w:t>
      </w:r>
      <w:r>
        <w:t>月，安装我国新一代超声波马达的机器人成功完成精密工程、</w:t>
      </w:r>
      <w:r>
        <w:t>BIM</w:t>
      </w:r>
      <w:r>
        <w:t>施工、矿山测量、智能测绘等工作，为科技探索提供了有力保障。</w:t>
      </w:r>
    </w:p>
    <w:p w14:paraId="6AC1A1DA" w14:textId="77777777" w:rsidR="002133E8" w:rsidRDefault="002133E8" w:rsidP="002133E8">
      <w:pPr>
        <w:spacing w:line="360" w:lineRule="auto"/>
        <w:jc w:val="left"/>
        <w:textAlignment w:val="center"/>
      </w:pPr>
      <w:r>
        <w:t>(1)</w:t>
      </w:r>
      <w:r>
        <w:t>超声波马达工作时，将电能转化为</w:t>
      </w:r>
      <w:r>
        <w:rPr>
          <w:rFonts w:ascii="Times New Roman" w:eastAsia="Times New Roman" w:hAnsi="Times New Roman"/>
          <w:u w:val="single"/>
        </w:rPr>
        <w:t xml:space="preserve">         </w:t>
      </w:r>
      <w:r>
        <w:t>能。</w:t>
      </w:r>
    </w:p>
    <w:p w14:paraId="216B2494" w14:textId="77777777" w:rsidR="002133E8" w:rsidRDefault="002133E8" w:rsidP="002133E8">
      <w:pPr>
        <w:spacing w:line="360" w:lineRule="auto"/>
        <w:jc w:val="left"/>
        <w:textAlignment w:val="center"/>
      </w:pPr>
      <w:r>
        <w:t>(2)</w:t>
      </w:r>
      <w:r>
        <w:t>超声波马达</w:t>
      </w:r>
      <w:r>
        <w:rPr>
          <w:rFonts w:ascii="Times New Roman" w:eastAsia="Times New Roman" w:hAnsi="Times New Roman"/>
          <w:u w:val="single"/>
        </w:rPr>
        <w:t xml:space="preserve">         </w:t>
      </w:r>
      <w:r>
        <w:t>（能</w:t>
      </w:r>
      <w:r>
        <w:t>/</w:t>
      </w:r>
      <w:r>
        <w:t>不能）在真空环境中工作。</w:t>
      </w:r>
    </w:p>
    <w:p w14:paraId="26670953" w14:textId="77777777" w:rsidR="002133E8" w:rsidRDefault="002133E8" w:rsidP="002133E8">
      <w:pPr>
        <w:spacing w:line="360" w:lineRule="auto"/>
        <w:jc w:val="left"/>
        <w:textAlignment w:val="center"/>
      </w:pPr>
      <w:r>
        <w:t>(3)</w:t>
      </w:r>
      <w:r>
        <w:t>转子上</w:t>
      </w:r>
      <w:r>
        <w:rPr>
          <w:rFonts w:ascii="Times New Roman" w:eastAsia="Times New Roman" w:hAnsi="Times New Roman"/>
          <w:i/>
        </w:rPr>
        <w:t>a</w:t>
      </w:r>
      <w:r>
        <w:t>点处（如图丙）局部放大后如图戊所示，压电陶瓷通电后，压电陶瓷上表面产生图示环形振动，则</w:t>
      </w:r>
      <w:r>
        <w:t>_________</w:t>
      </w:r>
      <w:r>
        <w:t>。</w:t>
      </w:r>
    </w:p>
    <w:p w14:paraId="59DD7A89"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14800C59" wp14:editId="0F666AD5">
            <wp:extent cx="1438275" cy="1057275"/>
            <wp:effectExtent l="0" t="0" r="0" b="0"/>
            <wp:docPr id="1157615675" name="图片 1157615675" descr="@@@f86a22f2-a75c-4886-8d94-dc73cd574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6"/>
                    <a:stretch>
                      <a:fillRect/>
                    </a:stretch>
                  </pic:blipFill>
                  <pic:spPr>
                    <a:xfrm>
                      <a:off x="0" y="0"/>
                      <a:ext cx="1438275" cy="1057275"/>
                    </a:xfrm>
                    <a:prstGeom prst="rect">
                      <a:avLst/>
                    </a:prstGeom>
                  </pic:spPr>
                </pic:pic>
              </a:graphicData>
            </a:graphic>
          </wp:inline>
        </w:drawing>
      </w:r>
    </w:p>
    <w:p w14:paraId="20B2BB41" w14:textId="77777777" w:rsidR="002133E8" w:rsidRDefault="002133E8" w:rsidP="002133E8">
      <w:pPr>
        <w:spacing w:line="360" w:lineRule="auto"/>
        <w:ind w:left="380"/>
        <w:jc w:val="left"/>
        <w:textAlignment w:val="center"/>
      </w:pPr>
      <w:r>
        <w:lastRenderedPageBreak/>
        <w:t>A</w:t>
      </w:r>
      <w:r>
        <w:t>．</w:t>
      </w:r>
      <w:r>
        <w:rPr>
          <w:rFonts w:ascii="Times New Roman" w:eastAsia="Times New Roman" w:hAnsi="Times New Roman"/>
          <w:i/>
        </w:rPr>
        <w:t>a</w:t>
      </w:r>
      <w:r>
        <w:t>点受到摩擦力向左，图丙中转子受到顺时针转动驱动力</w:t>
      </w:r>
    </w:p>
    <w:p w14:paraId="03C66C28" w14:textId="77777777" w:rsidR="002133E8" w:rsidRDefault="002133E8" w:rsidP="002133E8">
      <w:pPr>
        <w:spacing w:line="360" w:lineRule="auto"/>
        <w:ind w:left="380"/>
        <w:jc w:val="left"/>
        <w:textAlignment w:val="center"/>
      </w:pPr>
      <w:r>
        <w:t>B</w:t>
      </w:r>
      <w:r>
        <w:t>．</w:t>
      </w:r>
      <w:r>
        <w:rPr>
          <w:rFonts w:ascii="Times New Roman" w:eastAsia="Times New Roman" w:hAnsi="Times New Roman"/>
          <w:i/>
        </w:rPr>
        <w:t>a</w:t>
      </w:r>
      <w:r>
        <w:t>点受到摩擦力向左，图丙中转子受到逆时针转动驱动力</w:t>
      </w:r>
    </w:p>
    <w:p w14:paraId="6E2FEF34" w14:textId="77777777" w:rsidR="002133E8" w:rsidRDefault="002133E8" w:rsidP="002133E8">
      <w:pPr>
        <w:spacing w:line="360" w:lineRule="auto"/>
        <w:ind w:left="380"/>
        <w:jc w:val="left"/>
        <w:textAlignment w:val="center"/>
      </w:pPr>
      <w:r>
        <w:t>C</w:t>
      </w:r>
      <w:r>
        <w:t>．</w:t>
      </w:r>
      <w:r>
        <w:rPr>
          <w:rFonts w:ascii="Times New Roman" w:eastAsia="Times New Roman" w:hAnsi="Times New Roman"/>
          <w:i/>
        </w:rPr>
        <w:t>a</w:t>
      </w:r>
      <w:r>
        <w:t>点受到摩擦力向右，图丙中转子受到顺时针转动驱动力</w:t>
      </w:r>
    </w:p>
    <w:p w14:paraId="3FF89254" w14:textId="77777777" w:rsidR="002133E8" w:rsidRDefault="002133E8" w:rsidP="002133E8">
      <w:pPr>
        <w:spacing w:line="360" w:lineRule="auto"/>
        <w:ind w:left="380"/>
        <w:jc w:val="left"/>
        <w:textAlignment w:val="center"/>
      </w:pPr>
      <w:r>
        <w:t>D</w:t>
      </w:r>
      <w:r>
        <w:t>．</w:t>
      </w:r>
      <w:r>
        <w:rPr>
          <w:rFonts w:ascii="Times New Roman" w:eastAsia="Times New Roman" w:hAnsi="Times New Roman"/>
          <w:i/>
        </w:rPr>
        <w:t>a</w:t>
      </w:r>
      <w:r>
        <w:t>点受到摩擦力向右，图丙中转子受到逆时针转动驱动力</w:t>
      </w:r>
    </w:p>
    <w:p w14:paraId="3E1284D8" w14:textId="77777777" w:rsidR="002133E8" w:rsidRDefault="002133E8" w:rsidP="002133E8">
      <w:pPr>
        <w:spacing w:line="360" w:lineRule="auto"/>
        <w:jc w:val="left"/>
        <w:textAlignment w:val="center"/>
      </w:pPr>
      <w:r>
        <w:t>(4)</w:t>
      </w:r>
      <w:r>
        <w:t>一台超声波马达与电源相连，工作时其电功率与两端电压的关系如图丁所示，关于通过这台超声波马达的电流说法正确的是</w:t>
      </w:r>
      <w:r>
        <w:t>_________</w:t>
      </w:r>
      <w:r>
        <w:t>。</w:t>
      </w:r>
    </w:p>
    <w:p w14:paraId="677F349F" w14:textId="77777777" w:rsidR="002133E8" w:rsidRDefault="002133E8" w:rsidP="002133E8">
      <w:pPr>
        <w:tabs>
          <w:tab w:val="left" w:pos="4156"/>
        </w:tabs>
        <w:spacing w:line="360" w:lineRule="auto"/>
        <w:jc w:val="left"/>
        <w:textAlignment w:val="center"/>
      </w:pPr>
      <w:r>
        <w:t>A</w:t>
      </w:r>
      <w:r>
        <w:t>．电流方向和大小都不变</w:t>
      </w:r>
      <w:r>
        <w:tab/>
        <w:t>B</w:t>
      </w:r>
      <w:r>
        <w:t>．电流方向和大小都改变</w:t>
      </w:r>
    </w:p>
    <w:p w14:paraId="1612B605" w14:textId="77777777" w:rsidR="002133E8" w:rsidRDefault="002133E8" w:rsidP="002133E8">
      <w:pPr>
        <w:tabs>
          <w:tab w:val="left" w:pos="4156"/>
        </w:tabs>
        <w:spacing w:line="360" w:lineRule="auto"/>
        <w:jc w:val="left"/>
        <w:textAlignment w:val="center"/>
      </w:pPr>
      <w:r>
        <w:t>C</w:t>
      </w:r>
      <w:r>
        <w:t>．电流方向改变，电流大小不变</w:t>
      </w:r>
      <w:r>
        <w:tab/>
        <w:t>D</w:t>
      </w:r>
      <w:r>
        <w:t>．电流方向不变，电流大小改变</w:t>
      </w:r>
    </w:p>
    <w:p w14:paraId="66DD93C3" w14:textId="77777777" w:rsidR="002133E8" w:rsidRDefault="002133E8" w:rsidP="002133E8">
      <w:pPr>
        <w:spacing w:line="360" w:lineRule="auto"/>
        <w:jc w:val="left"/>
        <w:textAlignment w:val="center"/>
      </w:pPr>
      <w:r>
        <w:t>(5)</w:t>
      </w:r>
      <w:r>
        <w:t>某次工作中，超声波马达先后经历低功率启动，和高功率工作两个阶段，下列关于能反映超声波马达的工作电压与时间大致关系正确的是</w:t>
      </w:r>
      <w:r>
        <w:t>_________</w:t>
      </w:r>
      <w:r>
        <w:t>。</w:t>
      </w:r>
    </w:p>
    <w:p w14:paraId="5D7A97A6" w14:textId="77777777" w:rsidR="002133E8" w:rsidRDefault="002133E8" w:rsidP="002133E8">
      <w:pPr>
        <w:tabs>
          <w:tab w:val="left" w:pos="4156"/>
        </w:tabs>
        <w:spacing w:line="360" w:lineRule="auto"/>
        <w:jc w:val="left"/>
        <w:textAlignment w:val="center"/>
      </w:pPr>
      <w:r>
        <w:t>A</w:t>
      </w:r>
      <w:r>
        <w:t>．</w:t>
      </w:r>
      <w:r>
        <w:rPr>
          <w:rFonts w:eastAsia="Times New Roman"/>
          <w:noProof/>
          <w:kern w:val="0"/>
          <w:sz w:val="24"/>
          <w:szCs w:val="24"/>
        </w:rPr>
        <w:drawing>
          <wp:inline distT="0" distB="0" distL="0" distR="0" wp14:anchorId="671D1F34" wp14:editId="63430613">
            <wp:extent cx="1038225" cy="914400"/>
            <wp:effectExtent l="0" t="0" r="0" b="0"/>
            <wp:docPr id="1418248448" name="图片 1418248448" descr="@@@3be768a7-b198-4425-b68c-61f6ed8cb1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77"/>
                    <a:stretch>
                      <a:fillRect/>
                    </a:stretch>
                  </pic:blipFill>
                  <pic:spPr>
                    <a:xfrm>
                      <a:off x="0" y="0"/>
                      <a:ext cx="1038225" cy="914400"/>
                    </a:xfrm>
                    <a:prstGeom prst="rect">
                      <a:avLst/>
                    </a:prstGeom>
                  </pic:spPr>
                </pic:pic>
              </a:graphicData>
            </a:graphic>
          </wp:inline>
        </w:drawing>
      </w:r>
      <w:r>
        <w:tab/>
        <w:t>B</w:t>
      </w:r>
      <w:r>
        <w:t>．</w:t>
      </w:r>
      <w:r>
        <w:rPr>
          <w:rFonts w:eastAsia="Times New Roman"/>
          <w:noProof/>
          <w:kern w:val="0"/>
          <w:sz w:val="24"/>
          <w:szCs w:val="24"/>
        </w:rPr>
        <w:drawing>
          <wp:inline distT="0" distB="0" distL="0" distR="0" wp14:anchorId="1D4CEE3B" wp14:editId="2B5C136B">
            <wp:extent cx="1038225" cy="914400"/>
            <wp:effectExtent l="0" t="0" r="0" b="0"/>
            <wp:docPr id="1911803250" name="图片 1911803250" descr="@@@ed3f4a17-f57a-45bc-98b8-eaacc5f39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78"/>
                    <a:stretch>
                      <a:fillRect/>
                    </a:stretch>
                  </pic:blipFill>
                  <pic:spPr>
                    <a:xfrm>
                      <a:off x="0" y="0"/>
                      <a:ext cx="1038225" cy="914400"/>
                    </a:xfrm>
                    <a:prstGeom prst="rect">
                      <a:avLst/>
                    </a:prstGeom>
                  </pic:spPr>
                </pic:pic>
              </a:graphicData>
            </a:graphic>
          </wp:inline>
        </w:drawing>
      </w:r>
    </w:p>
    <w:p w14:paraId="4318A627" w14:textId="77777777" w:rsidR="002133E8" w:rsidRDefault="002133E8" w:rsidP="002133E8">
      <w:pPr>
        <w:tabs>
          <w:tab w:val="left" w:pos="4156"/>
        </w:tabs>
        <w:spacing w:line="360" w:lineRule="auto"/>
        <w:jc w:val="left"/>
        <w:textAlignment w:val="center"/>
      </w:pPr>
      <w:r>
        <w:t>C</w:t>
      </w:r>
      <w:r>
        <w:t>．</w:t>
      </w:r>
      <w:r>
        <w:rPr>
          <w:rFonts w:eastAsia="Times New Roman"/>
          <w:noProof/>
          <w:kern w:val="0"/>
          <w:sz w:val="24"/>
          <w:szCs w:val="24"/>
        </w:rPr>
        <w:drawing>
          <wp:inline distT="0" distB="0" distL="0" distR="0" wp14:anchorId="0661BC60" wp14:editId="6E8473CE">
            <wp:extent cx="1038225" cy="914400"/>
            <wp:effectExtent l="0" t="0" r="0" b="0"/>
            <wp:docPr id="100055" name="图片 100055" descr="@@@e84ad729-144e-4590-8722-f7bc8d91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79"/>
                    <a:stretch>
                      <a:fillRect/>
                    </a:stretch>
                  </pic:blipFill>
                  <pic:spPr>
                    <a:xfrm>
                      <a:off x="0" y="0"/>
                      <a:ext cx="1038225" cy="914400"/>
                    </a:xfrm>
                    <a:prstGeom prst="rect">
                      <a:avLst/>
                    </a:prstGeom>
                  </pic:spPr>
                </pic:pic>
              </a:graphicData>
            </a:graphic>
          </wp:inline>
        </w:drawing>
      </w:r>
      <w:r>
        <w:tab/>
        <w:t>D</w:t>
      </w:r>
      <w:r>
        <w:t>．</w:t>
      </w:r>
      <w:r>
        <w:rPr>
          <w:rFonts w:eastAsia="Times New Roman"/>
          <w:noProof/>
          <w:kern w:val="0"/>
          <w:sz w:val="24"/>
          <w:szCs w:val="24"/>
        </w:rPr>
        <w:drawing>
          <wp:inline distT="0" distB="0" distL="0" distR="0" wp14:anchorId="6A5BAA3B" wp14:editId="599E9823">
            <wp:extent cx="1038225" cy="914400"/>
            <wp:effectExtent l="0" t="0" r="0" b="0"/>
            <wp:docPr id="100057" name="图片 100057" descr="@@@905ba39b-7ed1-4cc2-9d11-ff456426d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80"/>
                    <a:stretch>
                      <a:fillRect/>
                    </a:stretch>
                  </pic:blipFill>
                  <pic:spPr>
                    <a:xfrm>
                      <a:off x="0" y="0"/>
                      <a:ext cx="1038225" cy="914400"/>
                    </a:xfrm>
                    <a:prstGeom prst="rect">
                      <a:avLst/>
                    </a:prstGeom>
                  </pic:spPr>
                </pic:pic>
              </a:graphicData>
            </a:graphic>
          </wp:inline>
        </w:drawing>
      </w:r>
    </w:p>
    <w:p w14:paraId="676BA2A9" w14:textId="5E4777BE" w:rsidR="007F576C" w:rsidRDefault="007F576C" w:rsidP="007F576C">
      <w:pPr>
        <w:jc w:val="left"/>
        <w:textAlignment w:val="center"/>
        <w:rPr>
          <w:rFonts w:eastAsia="等线"/>
          <w:bCs/>
          <w:color w:val="000000"/>
          <w:sz w:val="24"/>
        </w:rPr>
      </w:pPr>
      <w:bookmarkStart w:id="2" w:name="_Hlk207713381"/>
      <w:r w:rsidRPr="00016606">
        <w:rPr>
          <w:rFonts w:ascii="宋体" w:hAnsi="宋体" w:hint="eastAsia"/>
          <w:color w:val="000000"/>
          <w:sz w:val="24"/>
        </w:rPr>
        <w:t>三、</w:t>
      </w:r>
      <w:r w:rsidRPr="00016606">
        <w:rPr>
          <w:rFonts w:ascii="宋体" w:hAnsi="宋体"/>
          <w:bCs/>
          <w:color w:val="000000"/>
          <w:sz w:val="24"/>
        </w:rPr>
        <w:t>解答题（本题共</w:t>
      </w:r>
      <w:r>
        <w:rPr>
          <w:rFonts w:eastAsia="等线" w:hint="eastAsia"/>
          <w:bCs/>
          <w:color w:val="000000"/>
          <w:sz w:val="24"/>
        </w:rPr>
        <w:t>11</w:t>
      </w:r>
      <w:r w:rsidRPr="00016606">
        <w:rPr>
          <w:rFonts w:eastAsia="等线" w:hint="eastAsia"/>
          <w:bCs/>
          <w:color w:val="000000"/>
          <w:sz w:val="24"/>
        </w:rPr>
        <w:t>小题，共</w:t>
      </w:r>
      <w:r>
        <w:rPr>
          <w:rFonts w:eastAsia="等线" w:hint="eastAsia"/>
          <w:bCs/>
          <w:color w:val="000000"/>
          <w:sz w:val="24"/>
        </w:rPr>
        <w:t>5</w:t>
      </w:r>
      <w:r w:rsidR="002133E8">
        <w:rPr>
          <w:rFonts w:eastAsia="等线" w:hint="eastAsia"/>
          <w:bCs/>
          <w:color w:val="000000"/>
          <w:sz w:val="24"/>
        </w:rPr>
        <w:t>0</w:t>
      </w:r>
      <w:r w:rsidRPr="00016606">
        <w:rPr>
          <w:rFonts w:eastAsia="等线" w:hint="eastAsia"/>
          <w:bCs/>
          <w:color w:val="000000"/>
          <w:sz w:val="24"/>
        </w:rPr>
        <w:t>分，画图题请保留作图痕迹，计算题请保留完整计算过程）</w:t>
      </w:r>
    </w:p>
    <w:bookmarkEnd w:id="2"/>
    <w:p w14:paraId="29C821A1" w14:textId="77777777" w:rsidR="002133E8" w:rsidRDefault="002133E8" w:rsidP="002133E8">
      <w:pPr>
        <w:spacing w:line="360" w:lineRule="auto"/>
        <w:jc w:val="left"/>
        <w:textAlignment w:val="center"/>
      </w:pPr>
      <w:r>
        <w:t>21</w:t>
      </w:r>
      <w:r>
        <w:t>．图中，光线</w:t>
      </w:r>
      <w:r>
        <w:rPr>
          <w:rFonts w:ascii="Times New Roman" w:eastAsia="Times New Roman" w:hAnsi="Times New Roman"/>
          <w:i/>
        </w:rPr>
        <w:t>AO</w:t>
      </w:r>
      <w:r>
        <w:t>从空气中斜射向水面，请画出它的反射光线和大致的折射光线。</w:t>
      </w:r>
    </w:p>
    <w:p w14:paraId="7DBED588"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37950C55" wp14:editId="6C06D844">
            <wp:extent cx="1257300" cy="952500"/>
            <wp:effectExtent l="0" t="0" r="0" b="0"/>
            <wp:docPr id="100059" name="图片 100059" descr="@@@4805dbca-a3e6-4322-aa39-67f10a9eea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81"/>
                    <a:stretch>
                      <a:fillRect/>
                    </a:stretch>
                  </pic:blipFill>
                  <pic:spPr>
                    <a:xfrm>
                      <a:off x="0" y="0"/>
                      <a:ext cx="1257300" cy="952500"/>
                    </a:xfrm>
                    <a:prstGeom prst="rect">
                      <a:avLst/>
                    </a:prstGeom>
                  </pic:spPr>
                </pic:pic>
              </a:graphicData>
            </a:graphic>
          </wp:inline>
        </w:drawing>
      </w:r>
    </w:p>
    <w:p w14:paraId="1D12BD84" w14:textId="77777777" w:rsidR="002133E8" w:rsidRDefault="002133E8" w:rsidP="002133E8">
      <w:pPr>
        <w:spacing w:line="360" w:lineRule="auto"/>
        <w:jc w:val="left"/>
        <w:textAlignment w:val="center"/>
      </w:pPr>
      <w:r>
        <w:t>22</w:t>
      </w:r>
      <w:r>
        <w:t>．如下图所示，用力把一个物体压在竖直的墙壁上使其静止，请画出物体所受摩擦力与重力的示意图</w:t>
      </w:r>
      <w:r>
        <w:t>（为方便分析，看做两个力作用在一点）。</w:t>
      </w:r>
    </w:p>
    <w:p w14:paraId="72FD3536"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5DA39C2B" wp14:editId="68AAF403">
            <wp:extent cx="914400" cy="1419225"/>
            <wp:effectExtent l="0" t="0" r="0" b="0"/>
            <wp:docPr id="100061" name="图片 100061" descr="@@@e20c13a3-8bc4-4fae-8d02-432e670bd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82"/>
                    <a:stretch>
                      <a:fillRect/>
                    </a:stretch>
                  </pic:blipFill>
                  <pic:spPr>
                    <a:xfrm>
                      <a:off x="0" y="0"/>
                      <a:ext cx="914400" cy="1419225"/>
                    </a:xfrm>
                    <a:prstGeom prst="rect">
                      <a:avLst/>
                    </a:prstGeom>
                  </pic:spPr>
                </pic:pic>
              </a:graphicData>
            </a:graphic>
          </wp:inline>
        </w:drawing>
      </w:r>
    </w:p>
    <w:p w14:paraId="76EF44A9" w14:textId="77777777" w:rsidR="002133E8" w:rsidRDefault="002133E8" w:rsidP="002133E8">
      <w:pPr>
        <w:spacing w:line="360" w:lineRule="auto"/>
        <w:jc w:val="left"/>
        <w:textAlignment w:val="center"/>
      </w:pPr>
      <w:r>
        <w:t>23</w:t>
      </w:r>
      <w:r>
        <w:t>．如图所示是小文家装修时已经连接好的部分电路，卧室灯和客厅灯分别由</w:t>
      </w:r>
      <w:r>
        <w:object w:dxaOrig="229" w:dyaOrig="323" w14:anchorId="2AC1AA83">
          <v:shape id="_x0000_i1049" type="#_x0000_t75" alt="eqId701e8fe74f0afb74b16fc977fed34d86" style="width:11.2pt;height:16.35pt" o:ole="">
            <v:imagedata r:id="rId83" o:title="eqId701e8fe74f0afb74b16fc977fed34d86"/>
          </v:shape>
          <o:OLEObject Type="Embed" ProgID="Equation.DSMT4" ShapeID="_x0000_i1049" DrawAspect="Content" ObjectID="_1819172985" r:id="rId84"/>
        </w:object>
      </w:r>
      <w:r>
        <w:t>和</w:t>
      </w:r>
      <w:r>
        <w:object w:dxaOrig="246" w:dyaOrig="311" w14:anchorId="62B7370F">
          <v:shape id="_x0000_i1050" type="#_x0000_t75" alt="eqIdc84f27e920fe12854e85c6aa2533a8bf" style="width:12.15pt;height:15.45pt" o:ole="">
            <v:imagedata r:id="rId85" o:title="eqIdc84f27e920fe12854e85c6aa2533a8bf"/>
          </v:shape>
          <o:OLEObject Type="Embed" ProgID="Equation.DSMT4" ShapeID="_x0000_i1050" DrawAspect="Content" ObjectID="_1819172986" r:id="rId86"/>
        </w:object>
      </w:r>
      <w:r>
        <w:t>控制，请用笔画线代替导线，将电灯和开关正确连入电路。</w:t>
      </w:r>
    </w:p>
    <w:p w14:paraId="542A04E6"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0160017E" wp14:editId="5B25EF8D">
            <wp:extent cx="2066925" cy="1447800"/>
            <wp:effectExtent l="0" t="0" r="0" b="0"/>
            <wp:docPr id="100063" name="图片 100063" descr="@@@bde21ea2-4c08-4c7d-82ae-2e93d7683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87"/>
                    <a:stretch>
                      <a:fillRect/>
                    </a:stretch>
                  </pic:blipFill>
                  <pic:spPr>
                    <a:xfrm>
                      <a:off x="0" y="0"/>
                      <a:ext cx="2066925" cy="1447800"/>
                    </a:xfrm>
                    <a:prstGeom prst="rect">
                      <a:avLst/>
                    </a:prstGeom>
                  </pic:spPr>
                </pic:pic>
              </a:graphicData>
            </a:graphic>
          </wp:inline>
        </w:drawing>
      </w:r>
    </w:p>
    <w:p w14:paraId="6B0ACEFB" w14:textId="77777777" w:rsidR="002133E8" w:rsidRDefault="002133E8" w:rsidP="002133E8">
      <w:pPr>
        <w:spacing w:line="360" w:lineRule="auto"/>
        <w:jc w:val="left"/>
        <w:textAlignment w:val="center"/>
      </w:pPr>
      <w:r>
        <w:t>24</w:t>
      </w:r>
      <w:r>
        <w:t>．如图，在导线两端括号内标出所接的电源</w:t>
      </w:r>
      <w:r>
        <w:t>“+</w:t>
      </w:r>
      <w:r>
        <w:t>、﹣</w:t>
      </w:r>
      <w:r>
        <w:t>”</w:t>
      </w:r>
      <w:r>
        <w:t>极，以及小磁针的</w:t>
      </w:r>
      <w:r>
        <w:t>N</w:t>
      </w:r>
      <w:r>
        <w:t>极。</w:t>
      </w:r>
    </w:p>
    <w:p w14:paraId="18B374D0"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5963D794" wp14:editId="66522886">
            <wp:extent cx="2085975" cy="866775"/>
            <wp:effectExtent l="0" t="0" r="0" b="0"/>
            <wp:docPr id="100065" name="图片 100065" descr="@@@9a5e1f98-2a32-49b3-90db-c038fe70ed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88"/>
                    <a:stretch>
                      <a:fillRect/>
                    </a:stretch>
                  </pic:blipFill>
                  <pic:spPr>
                    <a:xfrm>
                      <a:off x="0" y="0"/>
                      <a:ext cx="2085975" cy="866775"/>
                    </a:xfrm>
                    <a:prstGeom prst="rect">
                      <a:avLst/>
                    </a:prstGeom>
                  </pic:spPr>
                </pic:pic>
              </a:graphicData>
            </a:graphic>
          </wp:inline>
        </w:drawing>
      </w:r>
    </w:p>
    <w:p w14:paraId="4F90C3B0" w14:textId="77777777" w:rsidR="000C4FAF" w:rsidRDefault="000C4FAF" w:rsidP="000C4FAF">
      <w:pPr>
        <w:pStyle w:val="a2"/>
      </w:pPr>
    </w:p>
    <w:p w14:paraId="2397E8FA" w14:textId="77777777" w:rsidR="000C4FAF" w:rsidRDefault="000C4FAF" w:rsidP="000C4FAF">
      <w:pPr>
        <w:pStyle w:val="a2"/>
      </w:pPr>
    </w:p>
    <w:p w14:paraId="1623BBBB" w14:textId="77777777" w:rsidR="000C4FAF" w:rsidRDefault="000C4FAF" w:rsidP="000C4FAF">
      <w:pPr>
        <w:pStyle w:val="a2"/>
      </w:pPr>
    </w:p>
    <w:p w14:paraId="2BAF1564" w14:textId="77777777" w:rsidR="000C4FAF" w:rsidRDefault="000C4FAF" w:rsidP="000C4FAF">
      <w:pPr>
        <w:pStyle w:val="a2"/>
      </w:pPr>
    </w:p>
    <w:p w14:paraId="7019FE64" w14:textId="77777777" w:rsidR="000C4FAF" w:rsidRDefault="000C4FAF" w:rsidP="000C4FAF">
      <w:pPr>
        <w:pStyle w:val="a2"/>
      </w:pPr>
    </w:p>
    <w:p w14:paraId="75643116" w14:textId="77777777" w:rsidR="000C4FAF" w:rsidRDefault="000C4FAF" w:rsidP="000C4FAF">
      <w:pPr>
        <w:pStyle w:val="a2"/>
      </w:pPr>
    </w:p>
    <w:p w14:paraId="133B07A7" w14:textId="77777777" w:rsidR="000C4FAF" w:rsidRPr="000C4FAF" w:rsidRDefault="000C4FAF" w:rsidP="000C4FAF">
      <w:pPr>
        <w:pStyle w:val="a2"/>
      </w:pPr>
    </w:p>
    <w:p w14:paraId="280E18CB" w14:textId="6933D561" w:rsidR="002133E8" w:rsidRDefault="002133E8" w:rsidP="002133E8">
      <w:pPr>
        <w:spacing w:line="360" w:lineRule="auto"/>
        <w:jc w:val="left"/>
        <w:textAlignment w:val="center"/>
      </w:pPr>
      <w:r>
        <w:lastRenderedPageBreak/>
        <w:t>2</w:t>
      </w:r>
      <w:r>
        <w:rPr>
          <w:rFonts w:hint="eastAsia"/>
        </w:rPr>
        <w:t>5</w:t>
      </w:r>
      <w:r>
        <w:t>．小明同学所在兴趣小组设计了如图甲所示的滑轮组装置，物体重为</w:t>
      </w:r>
      <w:r>
        <w:t>115N</w:t>
      </w:r>
      <w:r>
        <w:t>，当小明用图乙所示随时间变化的竖直向下拉力</w:t>
      </w:r>
      <w:r>
        <w:rPr>
          <w:rFonts w:ascii="Times New Roman" w:eastAsia="Times New Roman" w:hAnsi="Times New Roman"/>
          <w:i/>
        </w:rPr>
        <w:t>F</w:t>
      </w:r>
      <w:r>
        <w:t>拉绳时，重物的速度</w:t>
      </w:r>
      <w:r>
        <w:rPr>
          <w:rFonts w:ascii="Times New Roman" w:eastAsia="Times New Roman" w:hAnsi="Times New Roman"/>
          <w:i/>
        </w:rPr>
        <w:t>v</w:t>
      </w:r>
      <w:r>
        <w:t>随时间</w:t>
      </w:r>
      <w:r>
        <w:rPr>
          <w:rFonts w:ascii="Times New Roman" w:eastAsia="Times New Roman" w:hAnsi="Times New Roman"/>
          <w:i/>
        </w:rPr>
        <w:t>t</w:t>
      </w:r>
      <w:r>
        <w:t>变化的关系图象如图丙所示，绳对滑轮的拉力方向均可看成在竖直方向；求：</w:t>
      </w:r>
    </w:p>
    <w:p w14:paraId="3FD9ECCD"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7351E4E9" wp14:editId="27C7C465">
            <wp:extent cx="3333750" cy="1600200"/>
            <wp:effectExtent l="0" t="0" r="0" b="0"/>
            <wp:docPr id="100079" name="图片 100079" descr="@@@d090ef5b-4df3-41d2-b9b8-22f03c4613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89"/>
                    <a:stretch>
                      <a:fillRect/>
                    </a:stretch>
                  </pic:blipFill>
                  <pic:spPr>
                    <a:xfrm>
                      <a:off x="0" y="0"/>
                      <a:ext cx="3333750" cy="1600200"/>
                    </a:xfrm>
                    <a:prstGeom prst="rect">
                      <a:avLst/>
                    </a:prstGeom>
                  </pic:spPr>
                </pic:pic>
              </a:graphicData>
            </a:graphic>
          </wp:inline>
        </w:drawing>
      </w:r>
    </w:p>
    <w:p w14:paraId="265E5223" w14:textId="77777777" w:rsidR="002133E8" w:rsidRDefault="002133E8" w:rsidP="002133E8">
      <w:pPr>
        <w:spacing w:line="360" w:lineRule="auto"/>
        <w:jc w:val="left"/>
        <w:textAlignment w:val="center"/>
      </w:pPr>
      <w:r>
        <w:t>(1)</w:t>
      </w:r>
      <w:r>
        <w:t>物体在</w:t>
      </w:r>
      <w:r>
        <w:t>2~3s</w:t>
      </w:r>
      <w:r>
        <w:t>这段时间上升的高度；</w:t>
      </w:r>
    </w:p>
    <w:p w14:paraId="0B81BE24" w14:textId="77777777" w:rsidR="002133E8" w:rsidRDefault="002133E8" w:rsidP="002133E8">
      <w:pPr>
        <w:spacing w:line="360" w:lineRule="auto"/>
        <w:jc w:val="left"/>
        <w:textAlignment w:val="center"/>
      </w:pPr>
      <w:r>
        <w:t>(</w:t>
      </w:r>
      <w:r>
        <w:rPr>
          <w:rFonts w:hint="eastAsia"/>
        </w:rPr>
        <w:t>2</w:t>
      </w:r>
      <w:r>
        <w:t>)</w:t>
      </w:r>
      <w:r>
        <w:t>在</w:t>
      </w:r>
      <w:r>
        <w:t>2~3s</w:t>
      </w:r>
      <w:r>
        <w:t>内，滑轮组的机械效率。</w:t>
      </w:r>
    </w:p>
    <w:p w14:paraId="0B68321D" w14:textId="5E71642D" w:rsidR="002133E8" w:rsidRDefault="002133E8" w:rsidP="002133E8">
      <w:pPr>
        <w:spacing w:line="360" w:lineRule="auto"/>
        <w:jc w:val="left"/>
        <w:textAlignment w:val="center"/>
      </w:pPr>
      <w:r>
        <w:rPr>
          <w:rFonts w:hint="eastAsia"/>
        </w:rPr>
        <w:t>26</w:t>
      </w:r>
      <w:r>
        <w:t>．市面上有一种防溺水手环，如图，将手环系在手臂上，紧急情况下打开手环，手环内气瓶的</w:t>
      </w:r>
      <w:r>
        <w:t>CO</w:t>
      </w:r>
      <w:r>
        <w:rPr>
          <w:vertAlign w:val="subscript"/>
        </w:rPr>
        <w:t>2</w:t>
      </w:r>
      <w:r>
        <w:t>会迅速充满气囊，最终使人漂浮于水面。为确保安全，人体浸入水中的体积不能超过人体总体积的</w:t>
      </w:r>
      <w:r>
        <w:object w:dxaOrig="211" w:dyaOrig="541" w14:anchorId="47EF0915">
          <v:shape id="_x0000_i1051" type="#_x0000_t75" alt="eqId7294f5ae2a24ff42e84cd9773b2a7287" style="width:10.75pt;height:27.1pt" o:ole="">
            <v:imagedata r:id="rId90" o:title="eqId7294f5ae2a24ff42e84cd9773b2a7287"/>
          </v:shape>
          <o:OLEObject Type="Embed" ProgID="Equation.DSMT4" ShapeID="_x0000_i1051" DrawAspect="Content" ObjectID="_1819172987" r:id="rId91"/>
        </w:object>
      </w:r>
      <w:r>
        <w:t>。某次，小明去海边游泳，已知小明的质量</w:t>
      </w:r>
      <w:r>
        <w:rPr>
          <w:rFonts w:ascii="Times New Roman" w:eastAsia="Times New Roman" w:hAnsi="Times New Roman"/>
          <w:i/>
        </w:rPr>
        <w:t>m</w:t>
      </w:r>
      <w:r>
        <w:rPr>
          <w:rFonts w:ascii="宋体" w:hAnsi="宋体" w:cs="宋体"/>
          <w:i/>
          <w:vertAlign w:val="subscript"/>
        </w:rPr>
        <w:t>人</w:t>
      </w:r>
      <w:r>
        <w:t>＝</w:t>
      </w:r>
      <w:r>
        <w:t>50kg</w:t>
      </w:r>
      <w:r>
        <w:t>，每只脚与地面接触面积为</w:t>
      </w:r>
      <w:r>
        <w:t>250cm</w:t>
      </w:r>
      <w:r>
        <w:rPr>
          <w:vertAlign w:val="superscript"/>
        </w:rPr>
        <w:t>2</w:t>
      </w:r>
      <w:r>
        <w:t>，小明的密度接近于水的密度，海水的密度</w:t>
      </w:r>
      <w:r>
        <w:rPr>
          <w:rFonts w:ascii="Times New Roman" w:eastAsia="Times New Roman" w:hAnsi="Times New Roman"/>
          <w:i/>
        </w:rPr>
        <w:t>ρ</w:t>
      </w:r>
      <w:r>
        <w:rPr>
          <w:rFonts w:ascii="宋体" w:hAnsi="宋体" w:cs="宋体"/>
          <w:i/>
          <w:vertAlign w:val="subscript"/>
        </w:rPr>
        <w:t>水</w:t>
      </w:r>
      <w:r>
        <w:t>＝</w:t>
      </w:r>
      <w:r>
        <w:t>1.0×10</w:t>
      </w:r>
      <w:r>
        <w:rPr>
          <w:vertAlign w:val="superscript"/>
        </w:rPr>
        <w:t>3</w:t>
      </w:r>
      <w:r>
        <w:t>kg/m</w:t>
      </w:r>
      <w:r>
        <w:rPr>
          <w:vertAlign w:val="superscript"/>
        </w:rPr>
        <w:t>3</w:t>
      </w:r>
      <w:r>
        <w:t>，</w:t>
      </w:r>
      <w:r>
        <w:rPr>
          <w:rFonts w:ascii="Times New Roman" w:eastAsia="Times New Roman" w:hAnsi="Times New Roman"/>
          <w:i/>
        </w:rPr>
        <w:t>g</w:t>
      </w:r>
      <w:r>
        <w:t>取</w:t>
      </w:r>
      <w:r>
        <w:t>10N/kg</w:t>
      </w:r>
      <w:r>
        <w:t>，忽略手环体积和自重，求：</w:t>
      </w:r>
    </w:p>
    <w:p w14:paraId="37573D81"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35C61302" wp14:editId="0AD41609">
            <wp:extent cx="3276600" cy="1323975"/>
            <wp:effectExtent l="0" t="0" r="0" b="0"/>
            <wp:docPr id="100081" name="图片 100081" descr="@@@ca9529bc-5d7c-476e-a98a-9a5a1cc48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92"/>
                    <a:stretch>
                      <a:fillRect/>
                    </a:stretch>
                  </pic:blipFill>
                  <pic:spPr>
                    <a:xfrm>
                      <a:off x="0" y="0"/>
                      <a:ext cx="3276600" cy="1323975"/>
                    </a:xfrm>
                    <a:prstGeom prst="rect">
                      <a:avLst/>
                    </a:prstGeom>
                  </pic:spPr>
                </pic:pic>
              </a:graphicData>
            </a:graphic>
          </wp:inline>
        </w:drawing>
      </w:r>
    </w:p>
    <w:p w14:paraId="28DF55D5" w14:textId="77777777" w:rsidR="002133E8" w:rsidRDefault="002133E8" w:rsidP="002133E8">
      <w:pPr>
        <w:spacing w:line="360" w:lineRule="auto"/>
        <w:jc w:val="left"/>
        <w:textAlignment w:val="center"/>
      </w:pPr>
      <w:r>
        <w:t>(1)</w:t>
      </w:r>
      <w:r>
        <w:t>小明的体积大约是多少</w:t>
      </w:r>
      <w:r>
        <w:t>m</w:t>
      </w:r>
      <w:r>
        <w:rPr>
          <w:vertAlign w:val="superscript"/>
        </w:rPr>
        <w:t>3</w:t>
      </w:r>
      <w:r>
        <w:t>？当小明走入水中，有</w:t>
      </w:r>
      <w:r>
        <w:object w:dxaOrig="211" w:dyaOrig="422" w14:anchorId="383C528E">
          <v:shape id="_x0000_i1052" type="#_x0000_t75" alt="eqIdf89eef3148f2d4d09379767b4af69132" style="width:10.75pt;height:21.05pt" o:ole="">
            <v:imagedata r:id="rId93" o:title="eqIdf89eef3148f2d4d09379767b4af69132"/>
          </v:shape>
          <o:OLEObject Type="Embed" ProgID="Equation.DSMT4" ShapeID="_x0000_i1052" DrawAspect="Content" ObjectID="_1819172988" r:id="rId94"/>
        </w:object>
      </w:r>
      <w:r>
        <w:t>体积浸入水中时，此时小明所受浮力为多少</w:t>
      </w:r>
      <w:r>
        <w:t>N</w:t>
      </w:r>
      <w:r>
        <w:t>？</w:t>
      </w:r>
    </w:p>
    <w:p w14:paraId="1AEC894C" w14:textId="77777777" w:rsidR="002133E8" w:rsidRDefault="002133E8" w:rsidP="002133E8">
      <w:pPr>
        <w:spacing w:line="360" w:lineRule="auto"/>
        <w:jc w:val="left"/>
        <w:textAlignment w:val="center"/>
      </w:pPr>
      <w:r>
        <w:t>(</w:t>
      </w:r>
      <w:r>
        <w:rPr>
          <w:rFonts w:hint="eastAsia"/>
        </w:rPr>
        <w:t>2</w:t>
      </w:r>
      <w:r>
        <w:t>)</w:t>
      </w:r>
      <w:r>
        <w:t>小明漂浮时，气囊体积至少多大，才能确保他的安全。</w:t>
      </w:r>
    </w:p>
    <w:p w14:paraId="7F5BF5EF" w14:textId="4BF6B892" w:rsidR="002133E8" w:rsidRDefault="002133E8" w:rsidP="002133E8">
      <w:pPr>
        <w:spacing w:line="360" w:lineRule="auto"/>
        <w:jc w:val="left"/>
        <w:textAlignment w:val="center"/>
      </w:pPr>
      <w:r>
        <w:rPr>
          <w:rFonts w:hint="eastAsia"/>
        </w:rPr>
        <w:t>27</w:t>
      </w:r>
      <w:r>
        <w:t>．在校园科技创新活动中，小明设计了一款具有保温功能的电热水壶，其相关数据如表。电热水壶的电路如图甲所示。控制电路中电源电压恒为</w:t>
      </w:r>
      <w:r>
        <w:t>6V</w:t>
      </w:r>
      <w:r>
        <w:t>，</w:t>
      </w:r>
      <w:r>
        <w:object w:dxaOrig="264" w:dyaOrig="317" w14:anchorId="7D37E8F3">
          <v:shape id="_x0000_i1053" type="#_x0000_t75" alt="eqId9029a7e7813085eeec21e37fef94b71d" style="width:13.1pt;height:15.9pt" o:ole="">
            <v:imagedata r:id="rId95" o:title="eqId9029a7e7813085eeec21e37fef94b71d"/>
          </v:shape>
          <o:OLEObject Type="Embed" ProgID="Equation.DSMT4" ShapeID="_x0000_i1053" DrawAspect="Content" ObjectID="_1819172989" r:id="rId96"/>
        </w:object>
      </w:r>
      <w:r>
        <w:t>、</w:t>
      </w:r>
      <w:r>
        <w:object w:dxaOrig="264" w:dyaOrig="317" w14:anchorId="64F0AA89">
          <v:shape id="_x0000_i1054" type="#_x0000_t75" alt="eqId61be1f9581015c831f023038316c3ca5" style="width:13.1pt;height:15.9pt" o:ole="">
            <v:imagedata r:id="rId97" o:title="eqId61be1f9581015c831f023038316c3ca5"/>
          </v:shape>
          <o:OLEObject Type="Embed" ProgID="Equation.DSMT4" ShapeID="_x0000_i1054" DrawAspect="Content" ObjectID="_1819172990" r:id="rId98"/>
        </w:object>
      </w:r>
      <w:r>
        <w:t>为两个热敏电阻，电阻值随水温变化的图像如图乙所示。电热水壶的保温原理工作流程如图丙所示。求：</w:t>
      </w:r>
    </w:p>
    <w:tbl>
      <w:tblPr>
        <w:tblW w:w="1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42"/>
        <w:gridCol w:w="908"/>
      </w:tblGrid>
      <w:tr w:rsidR="002133E8" w14:paraId="76E6ADDA" w14:textId="77777777" w:rsidTr="00B67BF4">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F6BD0D" w14:textId="77777777" w:rsidR="002133E8" w:rsidRDefault="002133E8" w:rsidP="00B67BF4">
            <w:pPr>
              <w:spacing w:line="360" w:lineRule="auto"/>
              <w:jc w:val="center"/>
              <w:textAlignment w:val="center"/>
            </w:pPr>
            <w:r>
              <w:t>额定电压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BF4C80" w14:textId="77777777" w:rsidR="002133E8" w:rsidRDefault="002133E8" w:rsidP="00B67BF4">
            <w:pPr>
              <w:spacing w:line="360" w:lineRule="auto"/>
              <w:jc w:val="center"/>
              <w:textAlignment w:val="center"/>
            </w:pPr>
            <w:r>
              <w:object w:dxaOrig="545" w:dyaOrig="250" w14:anchorId="7FCB3823">
                <v:shape id="_x0000_i1055" type="#_x0000_t75" alt="eqId6d221fcab8f7044810b15767d4402042" style="width:27.1pt;height:12.6pt" o:ole="">
                  <v:imagedata r:id="rId99" o:title="eqId6d221fcab8f7044810b15767d4402042"/>
                </v:shape>
                <o:OLEObject Type="Embed" ProgID="Equation.DSMT4" ShapeID="_x0000_i1055" DrawAspect="Content" ObjectID="_1819172991" r:id="rId100"/>
              </w:object>
            </w:r>
          </w:p>
        </w:tc>
      </w:tr>
      <w:tr w:rsidR="002133E8" w14:paraId="03A612ED" w14:textId="77777777" w:rsidTr="00B67BF4">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87EDB" w14:textId="77777777" w:rsidR="002133E8" w:rsidRDefault="002133E8" w:rsidP="00B67BF4">
            <w:pPr>
              <w:spacing w:line="360" w:lineRule="auto"/>
              <w:jc w:val="center"/>
              <w:textAlignment w:val="center"/>
            </w:pPr>
            <w:r>
              <w:t>工作频率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7585E" w14:textId="77777777" w:rsidR="002133E8" w:rsidRDefault="002133E8" w:rsidP="00B67BF4">
            <w:pPr>
              <w:spacing w:line="360" w:lineRule="auto"/>
              <w:jc w:val="center"/>
              <w:textAlignment w:val="center"/>
            </w:pPr>
            <w:r>
              <w:object w:dxaOrig="528" w:dyaOrig="248" w14:anchorId="323585E9">
                <v:shape id="_x0000_i1056" type="#_x0000_t75" alt="eqId840d36a37b1d77980f00c5af709d09ad" style="width:26.2pt;height:12.6pt" o:ole="">
                  <v:imagedata r:id="rId101" o:title="eqId840d36a37b1d77980f00c5af709d09ad"/>
                </v:shape>
                <o:OLEObject Type="Embed" ProgID="Equation.DSMT4" ShapeID="_x0000_i1056" DrawAspect="Content" ObjectID="_1819172992" r:id="rId102"/>
              </w:object>
            </w:r>
          </w:p>
        </w:tc>
      </w:tr>
      <w:tr w:rsidR="002133E8" w14:paraId="78FEEFB9" w14:textId="77777777" w:rsidTr="00B67BF4">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0BC7B" w14:textId="77777777" w:rsidR="002133E8" w:rsidRDefault="002133E8" w:rsidP="00B67BF4">
            <w:pPr>
              <w:spacing w:line="360" w:lineRule="auto"/>
              <w:jc w:val="center"/>
              <w:textAlignment w:val="center"/>
            </w:pPr>
            <w:r>
              <w:t>加热功率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BB7EDF" w14:textId="77777777" w:rsidR="002133E8" w:rsidRDefault="002133E8" w:rsidP="00B67BF4">
            <w:pPr>
              <w:spacing w:line="360" w:lineRule="auto"/>
              <w:jc w:val="center"/>
              <w:textAlignment w:val="center"/>
            </w:pPr>
            <w:r>
              <w:object w:dxaOrig="668" w:dyaOrig="249" w14:anchorId="4A5F0466">
                <v:shape id="_x0000_i1057" type="#_x0000_t75" alt="eqId285b5230d95d5a588a6cd3a1bfd650e7" style="width:33.2pt;height:12.6pt" o:ole="">
                  <v:imagedata r:id="rId103" o:title="eqId285b5230d95d5a588a6cd3a1bfd650e7"/>
                </v:shape>
                <o:OLEObject Type="Embed" ProgID="Equation.DSMT4" ShapeID="_x0000_i1057" DrawAspect="Content" ObjectID="_1819172993" r:id="rId104"/>
              </w:object>
            </w:r>
          </w:p>
        </w:tc>
      </w:tr>
      <w:tr w:rsidR="002133E8" w14:paraId="73675874" w14:textId="77777777" w:rsidTr="00B67BF4">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3F8DAE" w14:textId="77777777" w:rsidR="002133E8" w:rsidRDefault="002133E8" w:rsidP="00B67BF4">
            <w:pPr>
              <w:spacing w:line="360" w:lineRule="auto"/>
              <w:jc w:val="center"/>
              <w:textAlignment w:val="center"/>
            </w:pPr>
            <w:r>
              <w:t>保温功率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B479F" w14:textId="77777777" w:rsidR="002133E8" w:rsidRDefault="002133E8" w:rsidP="00B67BF4">
            <w:pPr>
              <w:spacing w:line="360" w:lineRule="auto"/>
              <w:jc w:val="center"/>
              <w:textAlignment w:val="center"/>
            </w:pPr>
            <w:r>
              <w:object w:dxaOrig="492" w:dyaOrig="246" w14:anchorId="3A38A535">
                <v:shape id="_x0000_i1058" type="#_x0000_t75" alt="eqId236ae1d222d944b336364fd07cb57a2f" style="width:24.8pt;height:12.15pt" o:ole="">
                  <v:imagedata r:id="rId105" o:title="eqId236ae1d222d944b336364fd07cb57a2f"/>
                </v:shape>
                <o:OLEObject Type="Embed" ProgID="Equation.DSMT4" ShapeID="_x0000_i1058" DrawAspect="Content" ObjectID="_1819172994" r:id="rId106"/>
              </w:object>
            </w:r>
          </w:p>
        </w:tc>
      </w:tr>
    </w:tbl>
    <w:p w14:paraId="5EB95519"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055E16BD" wp14:editId="059AFE5F">
            <wp:extent cx="5276800" cy="3439071"/>
            <wp:effectExtent l="0" t="0" r="0" b="0"/>
            <wp:docPr id="100083" name="图片 100083" descr="@@@1fb81d21-2eff-485d-a8b5-5b33d20c75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107"/>
                    <a:stretch>
                      <a:fillRect/>
                    </a:stretch>
                  </pic:blipFill>
                  <pic:spPr>
                    <a:xfrm>
                      <a:off x="0" y="0"/>
                      <a:ext cx="5276800" cy="3439071"/>
                    </a:xfrm>
                    <a:prstGeom prst="rect">
                      <a:avLst/>
                    </a:prstGeom>
                  </pic:spPr>
                </pic:pic>
              </a:graphicData>
            </a:graphic>
          </wp:inline>
        </w:drawing>
      </w:r>
    </w:p>
    <w:p w14:paraId="07027CC6" w14:textId="77777777" w:rsidR="002133E8" w:rsidRDefault="002133E8" w:rsidP="002133E8">
      <w:pPr>
        <w:spacing w:line="360" w:lineRule="auto"/>
        <w:jc w:val="left"/>
        <w:textAlignment w:val="center"/>
      </w:pPr>
      <w:r>
        <w:t>(1)</w:t>
      </w:r>
      <w:r>
        <w:t>水温在</w:t>
      </w:r>
      <w:r>
        <w:t>55℃</w:t>
      </w:r>
      <w:r>
        <w:t>时，控制电路工作时的总电流；</w:t>
      </w:r>
    </w:p>
    <w:p w14:paraId="05795F7F" w14:textId="77777777" w:rsidR="002133E8" w:rsidRDefault="002133E8" w:rsidP="002133E8">
      <w:pPr>
        <w:spacing w:line="360" w:lineRule="auto"/>
        <w:jc w:val="left"/>
        <w:textAlignment w:val="center"/>
      </w:pPr>
      <w:r>
        <w:t>(2)</w:t>
      </w:r>
      <w:r>
        <w:object w:dxaOrig="264" w:dyaOrig="319" w14:anchorId="2A26A82A">
          <v:shape id="_x0000_i1059" type="#_x0000_t75" alt="eqId19f20f21a9d50b61dac519a3ddab539d" style="width:13.1pt;height:15.9pt" o:ole="">
            <v:imagedata r:id="rId22" o:title="eqId19f20f21a9d50b61dac519a3ddab539d"/>
          </v:shape>
          <o:OLEObject Type="Embed" ProgID="Equation.DSMT4" ShapeID="_x0000_i1059" DrawAspect="Content" ObjectID="_1819172995" r:id="rId108"/>
        </w:object>
      </w:r>
      <w:r>
        <w:t>的阻值；</w:t>
      </w:r>
    </w:p>
    <w:p w14:paraId="3408B937" w14:textId="1C513B05" w:rsidR="00A42A65" w:rsidRDefault="002133E8" w:rsidP="002133E8">
      <w:pPr>
        <w:wordWrap w:val="0"/>
        <w:spacing w:line="360" w:lineRule="auto"/>
        <w:textAlignment w:val="center"/>
      </w:pPr>
      <w:r>
        <w:t>(3)</w:t>
      </w:r>
      <w:r>
        <w:t>不计能量损失，将</w:t>
      </w:r>
      <w:r>
        <w:t>2kg</w:t>
      </w:r>
      <w:r>
        <w:t>、初温为</w:t>
      </w:r>
      <w:r>
        <w:t>20℃</w:t>
      </w:r>
      <w:r>
        <w:t>的水加热到</w:t>
      </w:r>
      <w:r>
        <w:t>100℃</w:t>
      </w:r>
      <w:r>
        <w:t>需要的时间</w:t>
      </w:r>
    </w:p>
    <w:p w14:paraId="4D44A3FA" w14:textId="77777777" w:rsidR="000C4FAF" w:rsidRPr="000C4FAF" w:rsidRDefault="000C4FAF" w:rsidP="000C4FAF">
      <w:pPr>
        <w:pStyle w:val="a2"/>
      </w:pPr>
    </w:p>
    <w:p w14:paraId="1B31AC51" w14:textId="3007B019" w:rsidR="002133E8" w:rsidRDefault="002133E8" w:rsidP="002133E8">
      <w:pPr>
        <w:spacing w:line="360" w:lineRule="auto"/>
        <w:jc w:val="left"/>
        <w:textAlignment w:val="center"/>
      </w:pPr>
      <w:r>
        <w:lastRenderedPageBreak/>
        <w:t>2</w:t>
      </w:r>
      <w:r>
        <w:rPr>
          <w:rFonts w:hint="eastAsia"/>
        </w:rPr>
        <w:t>8</w:t>
      </w:r>
      <w:r>
        <w:t>．利用下图所示器材，探究液体压强跟哪些因素有关。（</w:t>
      </w:r>
      <w:r>
        <w:object w:dxaOrig="1778" w:dyaOrig="355" w14:anchorId="19C5634E">
          <v:shape id="_x0000_i1060" type="#_x0000_t75" alt="eqId5edcc9de67794614a10cd9c68f66a4b9" style="width:88.85pt;height:17.75pt" o:ole="">
            <v:imagedata r:id="rId109" o:title="eqId5edcc9de67794614a10cd9c68f66a4b9"/>
          </v:shape>
          <o:OLEObject Type="Embed" ProgID="Equation.DSMT4" ShapeID="_x0000_i1060" DrawAspect="Content" ObjectID="_1819172996" r:id="rId110"/>
        </w:object>
      </w:r>
      <w:r>
        <w:t>）。请回答：</w:t>
      </w:r>
    </w:p>
    <w:p w14:paraId="5BAC63FC"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665805B8" wp14:editId="59E04BD8">
            <wp:extent cx="5057775" cy="942975"/>
            <wp:effectExtent l="0" t="0" r="0" b="0"/>
            <wp:docPr id="100067" name="图片 100067" descr="@@@cafd80f002044b53bffc7a1c5324d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11"/>
                    <a:stretch>
                      <a:fillRect/>
                    </a:stretch>
                  </pic:blipFill>
                  <pic:spPr>
                    <a:xfrm>
                      <a:off x="0" y="0"/>
                      <a:ext cx="5057775" cy="942975"/>
                    </a:xfrm>
                    <a:prstGeom prst="rect">
                      <a:avLst/>
                    </a:prstGeom>
                  </pic:spPr>
                </pic:pic>
              </a:graphicData>
            </a:graphic>
          </wp:inline>
        </w:drawing>
      </w:r>
    </w:p>
    <w:p w14:paraId="7F849C1A" w14:textId="77777777" w:rsidR="002133E8" w:rsidRDefault="002133E8" w:rsidP="002133E8">
      <w:pPr>
        <w:spacing w:line="360" w:lineRule="auto"/>
        <w:jc w:val="left"/>
        <w:textAlignment w:val="center"/>
      </w:pPr>
      <w:r>
        <w:t>(1)</w:t>
      </w:r>
      <w:r>
        <w:t>微小压强计装置</w:t>
      </w:r>
      <w:r>
        <w:rPr>
          <w:rFonts w:ascii="Times New Roman" w:eastAsia="Times New Roman" w:hAnsi="Times New Roman"/>
          <w:u w:val="single"/>
        </w:rPr>
        <w:t xml:space="preserve">      </w:t>
      </w:r>
      <w:r>
        <w:t>（选填</w:t>
      </w:r>
      <w:r>
        <w:t>“</w:t>
      </w:r>
      <w:r>
        <w:t>是</w:t>
      </w:r>
      <w:r>
        <w:t>”</w:t>
      </w:r>
      <w:r>
        <w:t>或</w:t>
      </w:r>
      <w:r>
        <w:t>“</w:t>
      </w:r>
      <w:r>
        <w:t>不是</w:t>
      </w:r>
      <w:r>
        <w:t>”</w:t>
      </w:r>
      <w:r>
        <w:t>）连通器。实验前，利用</w:t>
      </w:r>
      <w:r>
        <w:t>U</w:t>
      </w:r>
      <w:r>
        <w:t>形管、橡皮管、扎紧橡皮膜的探头、红墨水等组装成压强计，放在空气中静止后，发现</w:t>
      </w:r>
      <w:r>
        <w:t>U</w:t>
      </w:r>
      <w:r>
        <w:t>形管两边的液面出现如图甲所示的情景，接下来正确的调节方法是下面三个操作中的</w:t>
      </w:r>
      <w:r>
        <w:rPr>
          <w:rFonts w:ascii="Times New Roman" w:eastAsia="Times New Roman" w:hAnsi="Times New Roman"/>
          <w:u w:val="single"/>
        </w:rPr>
        <w:t xml:space="preserve">      </w:t>
      </w:r>
      <w:r>
        <w:t>（填字母）；</w:t>
      </w:r>
    </w:p>
    <w:p w14:paraId="1D657E52" w14:textId="77777777" w:rsidR="002133E8" w:rsidRDefault="002133E8" w:rsidP="002133E8">
      <w:pPr>
        <w:spacing w:line="360" w:lineRule="auto"/>
        <w:jc w:val="left"/>
        <w:textAlignment w:val="center"/>
      </w:pPr>
      <w:r>
        <w:t>A</w:t>
      </w:r>
      <w:r>
        <w:t>．将</w:t>
      </w:r>
      <w:r>
        <w:t>U</w:t>
      </w:r>
      <w:r>
        <w:t>形管右侧高出部分的液体倒出</w:t>
      </w:r>
      <w:r>
        <w:rPr>
          <w:rFonts w:ascii="Times New Roman" w:eastAsia="Times New Roman" w:hAnsi="Times New Roman"/>
          <w:kern w:val="0"/>
          <w:sz w:val="24"/>
          <w:szCs w:val="24"/>
        </w:rPr>
        <w:t>  </w:t>
      </w:r>
      <w:r>
        <w:t>B</w:t>
      </w:r>
      <w:r>
        <w:t>．向</w:t>
      </w:r>
      <w:r>
        <w:t>U</w:t>
      </w:r>
      <w:r>
        <w:t>形管中继续盛装液体</w:t>
      </w:r>
      <w:r>
        <w:rPr>
          <w:rFonts w:ascii="Times New Roman" w:eastAsia="Times New Roman" w:hAnsi="Times New Roman"/>
          <w:kern w:val="0"/>
          <w:sz w:val="24"/>
          <w:szCs w:val="24"/>
        </w:rPr>
        <w:t>  </w:t>
      </w:r>
      <w:r>
        <w:t>C</w:t>
      </w:r>
      <w:r>
        <w:t>．取下橡皮管，重新进行安装；</w:t>
      </w:r>
    </w:p>
    <w:p w14:paraId="59ABC06B" w14:textId="77777777" w:rsidR="002133E8" w:rsidRDefault="002133E8" w:rsidP="002133E8">
      <w:pPr>
        <w:spacing w:line="360" w:lineRule="auto"/>
        <w:jc w:val="left"/>
        <w:textAlignment w:val="center"/>
      </w:pPr>
      <w:r>
        <w:t>(2)</w:t>
      </w:r>
      <w:r>
        <w:t>压强计是通过</w:t>
      </w:r>
      <w:r>
        <w:t>U</w:t>
      </w:r>
      <w:r>
        <w:t>形管两侧液面的</w:t>
      </w:r>
      <w:r>
        <w:rPr>
          <w:rFonts w:ascii="Times New Roman" w:eastAsia="Times New Roman" w:hAnsi="Times New Roman"/>
          <w:u w:val="single"/>
        </w:rPr>
        <w:t xml:space="preserve">      </w:t>
      </w:r>
      <w:r>
        <w:t>来反映橡皮膜所受压强大小的仪器；</w:t>
      </w:r>
    </w:p>
    <w:p w14:paraId="2D019E4A" w14:textId="77777777" w:rsidR="002133E8" w:rsidRDefault="002133E8" w:rsidP="002133E8">
      <w:pPr>
        <w:spacing w:line="360" w:lineRule="auto"/>
        <w:jc w:val="left"/>
        <w:textAlignment w:val="center"/>
      </w:pPr>
      <w:r>
        <w:t>(3)</w:t>
      </w:r>
      <w:r>
        <w:t>通过比较图</w:t>
      </w:r>
      <w:r>
        <w:rPr>
          <w:rFonts w:ascii="Times New Roman" w:eastAsia="Times New Roman" w:hAnsi="Times New Roman"/>
          <w:u w:val="single"/>
        </w:rPr>
        <w:t xml:space="preserve">      </w:t>
      </w:r>
      <w:r>
        <w:t>中的两个实验，可以探究液体的压强与液体深度的关系，这种实验研究方法是</w:t>
      </w:r>
      <w:r>
        <w:rPr>
          <w:rFonts w:ascii="Times New Roman" w:eastAsia="Times New Roman" w:hAnsi="Times New Roman"/>
          <w:u w:val="single"/>
        </w:rPr>
        <w:t xml:space="preserve">      </w:t>
      </w:r>
      <w:r>
        <w:t>法；根据这个结论，所以三峡大坝的建造应该是</w:t>
      </w:r>
      <w:r>
        <w:rPr>
          <w:rFonts w:ascii="Times New Roman" w:eastAsia="Times New Roman" w:hAnsi="Times New Roman"/>
          <w:u w:val="single"/>
        </w:rPr>
        <w:t xml:space="preserve">      </w:t>
      </w:r>
      <w:r>
        <w:t>（填写</w:t>
      </w:r>
      <w:r>
        <w:t>“</w:t>
      </w:r>
      <w:r>
        <w:t>上宽下窄</w:t>
      </w:r>
      <w:r>
        <w:t>”</w:t>
      </w:r>
      <w:r>
        <w:t>，</w:t>
      </w:r>
      <w:r>
        <w:t>“</w:t>
      </w:r>
      <w:r>
        <w:t>上窄下宽</w:t>
      </w:r>
      <w:r>
        <w:t>”</w:t>
      </w:r>
      <w:r>
        <w:t>或</w:t>
      </w:r>
      <w:r>
        <w:t>“</w:t>
      </w:r>
      <w:r>
        <w:t>上下一样宽度</w:t>
      </w:r>
      <w:r>
        <w:t>”</w:t>
      </w:r>
      <w:r>
        <w:t>）</w:t>
      </w:r>
    </w:p>
    <w:p w14:paraId="3222596C" w14:textId="77777777" w:rsidR="002133E8" w:rsidRDefault="002133E8" w:rsidP="002133E8">
      <w:pPr>
        <w:spacing w:line="360" w:lineRule="auto"/>
        <w:jc w:val="left"/>
        <w:textAlignment w:val="center"/>
      </w:pPr>
      <w:r>
        <w:t>(4)</w:t>
      </w:r>
      <w:r>
        <w:t>分析图丙、图丁的实验现象，得出结论：在深度相同时，液体的</w:t>
      </w:r>
      <w:r>
        <w:rPr>
          <w:rFonts w:ascii="Times New Roman" w:eastAsia="Times New Roman" w:hAnsi="Times New Roman"/>
          <w:u w:val="single"/>
        </w:rPr>
        <w:t xml:space="preserve">      </w:t>
      </w:r>
      <w:r>
        <w:t>越大，压强越大；</w:t>
      </w:r>
    </w:p>
    <w:p w14:paraId="6ACD4439" w14:textId="77777777" w:rsidR="002133E8" w:rsidRDefault="002133E8" w:rsidP="002133E8">
      <w:pPr>
        <w:spacing w:line="360" w:lineRule="auto"/>
        <w:jc w:val="left"/>
        <w:textAlignment w:val="center"/>
      </w:pPr>
      <w:r>
        <w:t>(5)</w:t>
      </w:r>
      <w:r>
        <w:t>利用图戊所示的实验器材进行拓展实验：容器中间用隔板分成</w:t>
      </w:r>
      <w:r>
        <w:rPr>
          <w:rFonts w:ascii="Times New Roman" w:eastAsia="Times New Roman" w:hAnsi="Times New Roman"/>
          <w:i/>
        </w:rPr>
        <w:t>A</w:t>
      </w:r>
      <w:r>
        <w:t>、</w:t>
      </w:r>
      <w:r>
        <w:rPr>
          <w:rFonts w:ascii="Times New Roman" w:eastAsia="Times New Roman" w:hAnsi="Times New Roman"/>
          <w:i/>
        </w:rPr>
        <w:t>B</w:t>
      </w:r>
      <w:r>
        <w:t>两部分，隔板底部有一个小圆孔（用</w:t>
      </w:r>
      <w:r>
        <w:rPr>
          <w:rFonts w:ascii="Times New Roman" w:eastAsia="Times New Roman" w:hAnsi="Times New Roman"/>
          <w:i/>
        </w:rPr>
        <w:t>C</w:t>
      </w:r>
      <w:r>
        <w:t>表示），用薄橡皮膜封闭，橡皮膜两侧压强不同时，其形状会发生改变。如图己所示，在</w:t>
      </w:r>
      <w:r>
        <w:rPr>
          <w:rFonts w:ascii="Times New Roman" w:eastAsia="Times New Roman" w:hAnsi="Times New Roman"/>
          <w:i/>
        </w:rPr>
        <w:t>A</w:t>
      </w:r>
      <w:r>
        <w:t>中盛水，测得深度为</w:t>
      </w:r>
      <w:r>
        <w:t>12cm</w:t>
      </w:r>
      <w:r>
        <w:t>，在</w:t>
      </w:r>
      <w:r>
        <w:rPr>
          <w:rFonts w:ascii="Times New Roman" w:eastAsia="Times New Roman" w:hAnsi="Times New Roman"/>
          <w:i/>
        </w:rPr>
        <w:t>B</w:t>
      </w:r>
      <w:r>
        <w:t>中盛某种液体，测得深度为</w:t>
      </w:r>
      <w:r>
        <w:t>15cm</w:t>
      </w:r>
      <w:r>
        <w:t>，此时</w:t>
      </w:r>
      <w:r>
        <w:rPr>
          <w:rFonts w:ascii="Times New Roman" w:eastAsia="Times New Roman" w:hAnsi="Times New Roman"/>
          <w:i/>
        </w:rPr>
        <w:t>C</w:t>
      </w:r>
      <w:r>
        <w:t>处橡皮膜形状刚好不改变，则在</w:t>
      </w:r>
      <w:r>
        <w:rPr>
          <w:rFonts w:ascii="Times New Roman" w:eastAsia="Times New Roman" w:hAnsi="Times New Roman"/>
          <w:i/>
        </w:rPr>
        <w:t>C</w:t>
      </w:r>
      <w:r>
        <w:t>处压强大小为</w:t>
      </w:r>
      <w:r>
        <w:rPr>
          <w:rFonts w:ascii="Times New Roman" w:eastAsia="Times New Roman" w:hAnsi="Times New Roman"/>
          <w:u w:val="single"/>
        </w:rPr>
        <w:t xml:space="preserve">      </w:t>
      </w:r>
      <w:r>
        <w:t>Pa</w:t>
      </w:r>
      <w:r>
        <w:t>，则</w:t>
      </w:r>
      <w:r>
        <w:rPr>
          <w:rFonts w:ascii="Times New Roman" w:eastAsia="Times New Roman" w:hAnsi="Times New Roman"/>
          <w:i/>
        </w:rPr>
        <w:t>B</w:t>
      </w:r>
      <w:r>
        <w:t>中液体密度</w:t>
      </w:r>
      <w:r>
        <w:object w:dxaOrig="510" w:dyaOrig="383" w14:anchorId="447F6574">
          <v:shape id="_x0000_i1061" type="#_x0000_t75" alt="eqId47ffd4c86e5dc51ec0c841469f544f6a" style="width:25.7pt;height:19.15pt" o:ole="">
            <v:imagedata r:id="rId112" o:title="eqId47ffd4c86e5dc51ec0c841469f544f6a"/>
          </v:shape>
          <o:OLEObject Type="Embed" ProgID="Equation.DSMT4" ShapeID="_x0000_i1061" DrawAspect="Content" ObjectID="_1819172997" r:id="rId113"/>
        </w:object>
      </w:r>
      <w:r>
        <w:rPr>
          <w:rFonts w:ascii="Times New Roman" w:eastAsia="Times New Roman" w:hAnsi="Times New Roman"/>
          <w:u w:val="single"/>
        </w:rPr>
        <w:t xml:space="preserve">      </w:t>
      </w:r>
      <w:r>
        <w:object w:dxaOrig="510" w:dyaOrig="299" w14:anchorId="6663DCDE">
          <v:shape id="_x0000_i1062" type="#_x0000_t75" alt="eqIdf510da85ef3323f59307624ca8b0d675" style="width:25.7pt;height:14.95pt" o:ole="">
            <v:imagedata r:id="rId114" o:title="eqIdf510da85ef3323f59307624ca8b0d675"/>
          </v:shape>
          <o:OLEObject Type="Embed" ProgID="Equation.DSMT4" ShapeID="_x0000_i1062" DrawAspect="Content" ObjectID="_1819172998" r:id="rId115"/>
        </w:object>
      </w:r>
      <w:r>
        <w:t>。（</w:t>
      </w:r>
      <w:r>
        <w:object w:dxaOrig="1126" w:dyaOrig="282" w14:anchorId="201D26AA">
          <v:shape id="_x0000_i1063" type="#_x0000_t75" alt="eqIdc90580e3b200a6082deac81d35951eaa" style="width:56.1pt;height:14.05pt" o:ole="">
            <v:imagedata r:id="rId116" o:title="eqIdc90580e3b200a6082deac81d35951eaa"/>
          </v:shape>
          <o:OLEObject Type="Embed" ProgID="Equation.DSMT4" ShapeID="_x0000_i1063" DrawAspect="Content" ObjectID="_1819172999" r:id="rId117"/>
        </w:object>
      </w:r>
      <w:r>
        <w:t>）</w:t>
      </w:r>
    </w:p>
    <w:p w14:paraId="5FBF1D31" w14:textId="02A05C5D" w:rsidR="002133E8" w:rsidRDefault="002133E8" w:rsidP="002133E8">
      <w:pPr>
        <w:spacing w:line="360" w:lineRule="auto"/>
        <w:jc w:val="left"/>
        <w:textAlignment w:val="center"/>
      </w:pPr>
      <w:r>
        <w:t>2</w:t>
      </w:r>
      <w:r>
        <w:rPr>
          <w:rFonts w:hint="eastAsia"/>
        </w:rPr>
        <w:t>9</w:t>
      </w:r>
      <w:r>
        <w:t>．探究</w:t>
      </w:r>
      <w:r>
        <w:t>“</w:t>
      </w:r>
      <w:r>
        <w:t>电流与电阻的关系</w:t>
      </w:r>
      <w:r>
        <w:t>”</w:t>
      </w:r>
      <w:r>
        <w:t>时，可供实验器材有：三节新的干电池、电流表、电压表、滑动变阻器、定值电阻</w:t>
      </w:r>
      <w:r>
        <w:t>4</w:t>
      </w:r>
      <w:r>
        <w:t>个（</w:t>
      </w:r>
      <w:r>
        <w:object w:dxaOrig="334" w:dyaOrig="254" w14:anchorId="1960FE75">
          <v:shape id="_x0000_i1064" type="#_x0000_t75" alt="eqId0b132e0cbd0e446630f4bb65804ce581" style="width:16.85pt;height:12.6pt" o:ole="">
            <v:imagedata r:id="rId118" o:title="eqId0b132e0cbd0e446630f4bb65804ce581"/>
          </v:shape>
          <o:OLEObject Type="Embed" ProgID="Equation.DSMT4" ShapeID="_x0000_i1064" DrawAspect="Content" ObjectID="_1819173000" r:id="rId119"/>
        </w:object>
      </w:r>
      <w:r>
        <w:t>、</w:t>
      </w:r>
      <w:r>
        <w:object w:dxaOrig="369" w:dyaOrig="229" w14:anchorId="390E98E9">
          <v:shape id="_x0000_i1065" type="#_x0000_t75" alt="eqId5d757a8853133814c9a9753443c1cf82" style="width:18.25pt;height:11.2pt;mso-position-horizontal-relative:page;mso-position-vertical-relative:page" o:ole="">
            <v:imagedata r:id="rId120" o:title="eqId5d757a8853133814c9a9753443c1cf82"/>
          </v:shape>
          <o:OLEObject Type="Embed" ProgID="Equation.DSMT4" ShapeID="_x0000_i1065" DrawAspect="Content" ObjectID="_1819173001" r:id="rId121"/>
        </w:object>
      </w:r>
      <w:r>
        <w:t>、</w:t>
      </w:r>
      <w:r>
        <w:object w:dxaOrig="370" w:dyaOrig="224" w14:anchorId="000CE449">
          <v:shape id="_x0000_i1066" type="#_x0000_t75" alt="eqId3b49bd50cc6fc1307c907c8e5bc953de" style="width:18.7pt;height:11.2pt" o:ole="">
            <v:imagedata r:id="rId122" o:title="eqId3b49bd50cc6fc1307c907c8e5bc953de"/>
          </v:shape>
          <o:OLEObject Type="Embed" ProgID="Equation.DSMT4" ShapeID="_x0000_i1066" DrawAspect="Content" ObjectID="_1819173002" r:id="rId123"/>
        </w:object>
      </w:r>
      <w:r>
        <w:t>、</w:t>
      </w:r>
      <w:r>
        <w:object w:dxaOrig="439" w:dyaOrig="253" w14:anchorId="099E7C7F">
          <v:shape id="_x0000_i1067" type="#_x0000_t75" alt="eqIde9fd79de5050f5960c9478154c48e830" style="width:21.95pt;height:12.6pt" o:ole="">
            <v:imagedata r:id="rId124" o:title="eqIde9fd79de5050f5960c9478154c48e830"/>
          </v:shape>
          <o:OLEObject Type="Embed" ProgID="Equation.DSMT4" ShapeID="_x0000_i1067" DrawAspect="Content" ObjectID="_1819173003" r:id="rId125"/>
        </w:object>
      </w:r>
      <w:r>
        <w:t>），开关一个，导线若干。</w:t>
      </w:r>
    </w:p>
    <w:p w14:paraId="41CFBC97"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0CCA7BCF" wp14:editId="4EFC5B9C">
            <wp:extent cx="3762375" cy="1562100"/>
            <wp:effectExtent l="0" t="0" r="0" b="0"/>
            <wp:docPr id="100069" name="图片 100069" descr="@@@eb2cb38b-1750-495c-ae26-1ca13a3a8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26"/>
                    <a:stretch>
                      <a:fillRect/>
                    </a:stretch>
                  </pic:blipFill>
                  <pic:spPr>
                    <a:xfrm>
                      <a:off x="0" y="0"/>
                      <a:ext cx="3762375" cy="1562100"/>
                    </a:xfrm>
                    <a:prstGeom prst="rect">
                      <a:avLst/>
                    </a:prstGeom>
                  </pic:spPr>
                </pic:pic>
              </a:graphicData>
            </a:graphic>
          </wp:inline>
        </w:drawing>
      </w:r>
    </w:p>
    <w:p w14:paraId="5982B3E3" w14:textId="77777777" w:rsidR="002133E8" w:rsidRDefault="002133E8" w:rsidP="002133E8">
      <w:pPr>
        <w:spacing w:line="360" w:lineRule="auto"/>
        <w:jc w:val="left"/>
        <w:textAlignment w:val="center"/>
      </w:pPr>
      <w:r>
        <w:t>(1)</w:t>
      </w:r>
      <w:r>
        <w:t>请用笔画线代替导线将图甲中的实物图连接完整；（要求：滑动变阻器向右移时电路中电流变小。）</w:t>
      </w:r>
    </w:p>
    <w:p w14:paraId="063BECCD" w14:textId="77777777" w:rsidR="002133E8" w:rsidRDefault="002133E8" w:rsidP="002133E8">
      <w:pPr>
        <w:spacing w:line="360" w:lineRule="auto"/>
        <w:jc w:val="left"/>
        <w:textAlignment w:val="center"/>
      </w:pPr>
      <w:r>
        <w:t>(2)</w:t>
      </w:r>
      <w:r>
        <w:t>闭合开关，电流表无示数，电压表有示数并接近电源电压，则故障原因可能是：</w:t>
      </w:r>
      <w:r>
        <w:rPr>
          <w:rFonts w:ascii="Times New Roman" w:eastAsia="Times New Roman" w:hAnsi="Times New Roman"/>
          <w:u w:val="single"/>
        </w:rPr>
        <w:t xml:space="preserve">      </w:t>
      </w:r>
      <w:r>
        <w:t>；</w:t>
      </w:r>
    </w:p>
    <w:p w14:paraId="43F82613" w14:textId="77777777" w:rsidR="002133E8" w:rsidRDefault="002133E8" w:rsidP="002133E8">
      <w:pPr>
        <w:spacing w:line="360" w:lineRule="auto"/>
        <w:jc w:val="left"/>
        <w:textAlignment w:val="center"/>
      </w:pPr>
      <w:r>
        <w:t>(3)</w:t>
      </w:r>
      <w:r>
        <w:t>排除故障后，小明继续实验。实验中，当他把定值电阻由</w:t>
      </w:r>
      <w:r>
        <w:object w:dxaOrig="334" w:dyaOrig="254" w14:anchorId="201ABB8D">
          <v:shape id="_x0000_i1068" type="#_x0000_t75" alt="eqId0b132e0cbd0e446630f4bb65804ce581" style="width:16.85pt;height:12.6pt" o:ole="">
            <v:imagedata r:id="rId118" o:title="eqId0b132e0cbd0e446630f4bb65804ce581"/>
          </v:shape>
          <o:OLEObject Type="Embed" ProgID="Equation.DSMT4" ShapeID="_x0000_i1068" DrawAspect="Content" ObjectID="_1819173004" r:id="rId127"/>
        </w:object>
      </w:r>
      <w:r>
        <w:t>更换为</w:t>
      </w:r>
      <w:r>
        <w:object w:dxaOrig="369" w:dyaOrig="229" w14:anchorId="3C99E62F">
          <v:shape id="_x0000_i1069" type="#_x0000_t75" alt="eqId5d757a8853133814c9a9753443c1cf82" style="width:18.25pt;height:11.2pt;mso-position-horizontal-relative:page;mso-position-vertical-relative:page" o:ole="">
            <v:imagedata r:id="rId120" o:title="eqId5d757a8853133814c9a9753443c1cf82"/>
          </v:shape>
          <o:OLEObject Type="Embed" ProgID="Equation.DSMT4" ShapeID="_x0000_i1069" DrawAspect="Content" ObjectID="_1819173005" r:id="rId128"/>
        </w:object>
      </w:r>
      <w:r>
        <w:t>时，应向</w:t>
      </w:r>
      <w:r>
        <w:rPr>
          <w:rFonts w:ascii="Times New Roman" w:eastAsia="Times New Roman" w:hAnsi="Times New Roman"/>
          <w:u w:val="single"/>
        </w:rPr>
        <w:t xml:space="preserve">      </w:t>
      </w:r>
      <w:r>
        <w:t>（选填</w:t>
      </w:r>
      <w:r>
        <w:t>“</w:t>
      </w:r>
      <w:r>
        <w:rPr>
          <w:rFonts w:ascii="Times New Roman" w:eastAsia="Times New Roman" w:hAnsi="Times New Roman"/>
          <w:i/>
        </w:rPr>
        <w:t>A</w:t>
      </w:r>
      <w:r>
        <w:t>”</w:t>
      </w:r>
      <w:r>
        <w:t>或</w:t>
      </w:r>
      <w:r>
        <w:t>“</w:t>
      </w:r>
      <w:r>
        <w:rPr>
          <w:rFonts w:ascii="Times New Roman" w:eastAsia="Times New Roman" w:hAnsi="Times New Roman"/>
          <w:i/>
        </w:rPr>
        <w:t>B</w:t>
      </w:r>
      <w:r>
        <w:t>”</w:t>
      </w:r>
      <w:r>
        <w:t>）端适当调节滑动变阻器的滑片；</w:t>
      </w:r>
    </w:p>
    <w:p w14:paraId="21D98A2F" w14:textId="77777777" w:rsidR="002133E8" w:rsidRDefault="002133E8" w:rsidP="002133E8">
      <w:pPr>
        <w:spacing w:line="360" w:lineRule="auto"/>
        <w:jc w:val="left"/>
        <w:textAlignment w:val="center"/>
      </w:pPr>
      <w:r>
        <w:t>(4)</w:t>
      </w:r>
      <w:r>
        <w:t>图乙是根据实验数据画出的定值电阻的</w:t>
      </w:r>
      <w:r>
        <w:rPr>
          <w:rFonts w:ascii="Times New Roman" w:eastAsia="Times New Roman" w:hAnsi="Times New Roman"/>
          <w:i/>
        </w:rPr>
        <w:t>I</w:t>
      </w:r>
      <w:r>
        <w:t>-</w:t>
      </w:r>
      <w:r>
        <w:rPr>
          <w:rFonts w:ascii="Times New Roman" w:eastAsia="Times New Roman" w:hAnsi="Times New Roman"/>
          <w:i/>
        </w:rPr>
        <w:t>R</w:t>
      </w:r>
      <w:r>
        <w:t>图像，则小明在实验过程中定值电阻两端的电压为</w:t>
      </w:r>
      <w:r>
        <w:rPr>
          <w:rFonts w:ascii="Times New Roman" w:eastAsia="Times New Roman" w:hAnsi="Times New Roman"/>
          <w:u w:val="single"/>
        </w:rPr>
        <w:t xml:space="preserve">      </w:t>
      </w:r>
      <w:r>
        <w:t>V</w:t>
      </w:r>
      <w:r>
        <w:t>。该实验结束后，同组的小惠想测量标有</w:t>
      </w:r>
      <w:r>
        <w:t>“2.5V”</w:t>
      </w:r>
      <w:r>
        <w:t>的小灯泡的电阻，他重新选择了标有</w:t>
      </w:r>
      <w:r>
        <w:t>“</w:t>
      </w:r>
      <w:r>
        <w:object w:dxaOrig="439" w:dyaOrig="249" w14:anchorId="77207828">
          <v:shape id="_x0000_i1070" type="#_x0000_t75" alt="eqId3268ee21400e819481400197ea8dc736" style="width:21.95pt;height:12.6pt" o:ole="">
            <v:imagedata r:id="rId129" o:title="eqId3268ee21400e819481400197ea8dc736"/>
          </v:shape>
          <o:OLEObject Type="Embed" ProgID="Equation.DSMT4" ShapeID="_x0000_i1070" DrawAspect="Content" ObjectID="_1819173006" r:id="rId130"/>
        </w:object>
      </w:r>
      <w:r>
        <w:object w:dxaOrig="458" w:dyaOrig="248" w14:anchorId="33AE83A1">
          <v:shape id="_x0000_i1071" type="#_x0000_t75" alt="eqId7a9713c90cd64f57d08e0280dff6f120" style="width:22.9pt;height:12.6pt" o:ole="">
            <v:imagedata r:id="rId131" o:title="eqId7a9713c90cd64f57d08e0280dff6f120"/>
          </v:shape>
          <o:OLEObject Type="Embed" ProgID="Equation.DSMT4" ShapeID="_x0000_i1071" DrawAspect="Content" ObjectID="_1819173007" r:id="rId132"/>
        </w:object>
      </w:r>
      <w:r>
        <w:t>”</w:t>
      </w:r>
      <w:r>
        <w:t>的滑动变阻器，实验时电流表选择了小量程；</w:t>
      </w:r>
    </w:p>
    <w:p w14:paraId="3196FA67" w14:textId="77777777" w:rsidR="002133E8" w:rsidRDefault="002133E8" w:rsidP="002133E8">
      <w:pPr>
        <w:spacing w:line="360" w:lineRule="auto"/>
        <w:jc w:val="left"/>
        <w:textAlignment w:val="center"/>
      </w:pPr>
      <w:r>
        <w:t>(5)</w:t>
      </w:r>
      <w:r>
        <w:t>小惠将电阻</w:t>
      </w:r>
      <w:r>
        <w:rPr>
          <w:rFonts w:ascii="Times New Roman" w:eastAsia="Times New Roman" w:hAnsi="Times New Roman"/>
          <w:i/>
        </w:rPr>
        <w:t>R</w:t>
      </w:r>
      <w:r>
        <w:rPr>
          <w:rFonts w:ascii="Times New Roman" w:eastAsia="Times New Roman" w:hAnsi="Times New Roman"/>
          <w:i/>
          <w:vertAlign w:val="subscript"/>
        </w:rPr>
        <w:t>x</w:t>
      </w:r>
      <w:r>
        <w:t>换成小灯泡，发现几次实验中，所测小灯泡的电阻值相差较大，原因是</w:t>
      </w:r>
      <w:r>
        <w:rPr>
          <w:rFonts w:ascii="Times New Roman" w:eastAsia="Times New Roman" w:hAnsi="Times New Roman"/>
          <w:u w:val="single"/>
        </w:rPr>
        <w:t xml:space="preserve">      </w:t>
      </w:r>
      <w:r>
        <w:t>。</w:t>
      </w:r>
    </w:p>
    <w:p w14:paraId="213FD888" w14:textId="54FF7F07" w:rsidR="002133E8" w:rsidRDefault="002133E8" w:rsidP="002133E8">
      <w:pPr>
        <w:spacing w:line="360" w:lineRule="auto"/>
        <w:jc w:val="left"/>
        <w:textAlignment w:val="center"/>
      </w:pPr>
      <w:r>
        <w:rPr>
          <w:rFonts w:hint="eastAsia"/>
        </w:rPr>
        <w:t>30</w:t>
      </w:r>
      <w:r>
        <w:t>．按要求完成下列各小题。</w:t>
      </w:r>
    </w:p>
    <w:p w14:paraId="296293ED" w14:textId="77777777" w:rsidR="002133E8" w:rsidRDefault="002133E8" w:rsidP="002133E8">
      <w:pPr>
        <w:spacing w:line="360" w:lineRule="auto"/>
        <w:jc w:val="left"/>
        <w:textAlignment w:val="center"/>
      </w:pPr>
      <w:r>
        <w:rPr>
          <w:rFonts w:eastAsia="Times New Roman"/>
          <w:noProof/>
          <w:kern w:val="0"/>
          <w:sz w:val="24"/>
          <w:szCs w:val="24"/>
        </w:rPr>
        <w:drawing>
          <wp:inline distT="0" distB="0" distL="0" distR="0" wp14:anchorId="1ACE63B8" wp14:editId="7AD4481B">
            <wp:extent cx="2343150" cy="1190625"/>
            <wp:effectExtent l="0" t="0" r="0" b="0"/>
            <wp:docPr id="100075" name="图片 100075" descr="@@@2c79f171-e26d-4f4f-8502-bbb54588e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33"/>
                    <a:stretch>
                      <a:fillRect/>
                    </a:stretch>
                  </pic:blipFill>
                  <pic:spPr>
                    <a:xfrm>
                      <a:off x="0" y="0"/>
                      <a:ext cx="2343150" cy="1190625"/>
                    </a:xfrm>
                    <a:prstGeom prst="rect">
                      <a:avLst/>
                    </a:prstGeom>
                  </pic:spPr>
                </pic:pic>
              </a:graphicData>
            </a:graphic>
          </wp:inline>
        </w:drawing>
      </w:r>
      <w:r>
        <w:rPr>
          <w:rFonts w:eastAsia="Times New Roman"/>
          <w:noProof/>
          <w:kern w:val="0"/>
          <w:sz w:val="24"/>
          <w:szCs w:val="24"/>
        </w:rPr>
        <w:drawing>
          <wp:inline distT="0" distB="0" distL="0" distR="0" wp14:anchorId="3CDF31D7" wp14:editId="5987CCA9">
            <wp:extent cx="3381375" cy="1285875"/>
            <wp:effectExtent l="0" t="0" r="0" b="0"/>
            <wp:docPr id="100077" name="图片 100077" descr="@@@a6bda987-c30e-473a-96c3-6d39f49594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34"/>
                    <a:stretch>
                      <a:fillRect/>
                    </a:stretch>
                  </pic:blipFill>
                  <pic:spPr>
                    <a:xfrm>
                      <a:off x="0" y="0"/>
                      <a:ext cx="3381375" cy="1285875"/>
                    </a:xfrm>
                    <a:prstGeom prst="rect">
                      <a:avLst/>
                    </a:prstGeom>
                  </pic:spPr>
                </pic:pic>
              </a:graphicData>
            </a:graphic>
          </wp:inline>
        </w:drawing>
      </w:r>
    </w:p>
    <w:p w14:paraId="45D1BF9E" w14:textId="77777777" w:rsidR="002133E8" w:rsidRDefault="002133E8" w:rsidP="002133E8">
      <w:pPr>
        <w:spacing w:line="360" w:lineRule="auto"/>
        <w:jc w:val="left"/>
        <w:textAlignment w:val="center"/>
      </w:pPr>
      <w:r>
        <w:t>(1)</w:t>
      </w:r>
      <w:r>
        <w:t>如图</w:t>
      </w:r>
      <w:r>
        <w:t>1</w:t>
      </w:r>
      <w:r>
        <w:t>甲所示，将透明薄壁方形水槽水平放置，固定在水槽底部的激光笔沿图示方向发出一束红光。未注水时，在侧壁上</w:t>
      </w:r>
      <w:r>
        <w:rPr>
          <w:rFonts w:ascii="Times New Roman" w:eastAsia="Times New Roman" w:hAnsi="Times New Roman"/>
          <w:i/>
        </w:rPr>
        <w:t>A</w:t>
      </w:r>
      <w:r>
        <w:t>点处得到一个光点。</w:t>
      </w:r>
    </w:p>
    <w:p w14:paraId="1AB0E60B" w14:textId="77777777" w:rsidR="002133E8" w:rsidRDefault="002133E8" w:rsidP="002133E8">
      <w:pPr>
        <w:spacing w:line="360" w:lineRule="auto"/>
        <w:jc w:val="left"/>
        <w:textAlignment w:val="center"/>
      </w:pPr>
      <w:r>
        <w:t>①</w:t>
      </w:r>
      <w:r>
        <w:t>注入一定量的水后，光点移至</w:t>
      </w:r>
      <w:r>
        <w:rPr>
          <w:rFonts w:ascii="Times New Roman" w:eastAsia="Times New Roman" w:hAnsi="Times New Roman"/>
          <w:i/>
        </w:rPr>
        <w:t>B</w:t>
      </w:r>
      <w:r>
        <w:t>点处，同时发现在水面下方的侧壁上</w:t>
      </w:r>
      <w:r>
        <w:rPr>
          <w:rFonts w:ascii="Times New Roman" w:eastAsia="Times New Roman" w:hAnsi="Times New Roman"/>
          <w:i/>
        </w:rPr>
        <w:t>C</w:t>
      </w:r>
      <w:r>
        <w:t>点处出现光点。请在图</w:t>
      </w:r>
      <w:r>
        <w:t>1</w:t>
      </w:r>
      <w:r>
        <w:t>乙中，通过作图确定</w:t>
      </w:r>
      <w:r>
        <w:rPr>
          <w:rFonts w:ascii="Times New Roman" w:eastAsia="Times New Roman" w:hAnsi="Times New Roman"/>
          <w:i/>
        </w:rPr>
        <w:t>B</w:t>
      </w:r>
      <w:r>
        <w:t>点的大概位置和</w:t>
      </w:r>
      <w:r>
        <w:rPr>
          <w:rFonts w:ascii="Times New Roman" w:eastAsia="Times New Roman" w:hAnsi="Times New Roman"/>
          <w:i/>
        </w:rPr>
        <w:t>C</w:t>
      </w:r>
      <w:r>
        <w:t>点的位置。</w:t>
      </w:r>
      <w:r>
        <w:rPr>
          <w:rFonts w:ascii="Times New Roman" w:eastAsia="Times New Roman" w:hAnsi="Times New Roman"/>
          <w:u w:val="single"/>
        </w:rPr>
        <w:t xml:space="preserve">      </w:t>
      </w:r>
    </w:p>
    <w:p w14:paraId="0F75FF14" w14:textId="77777777" w:rsidR="002133E8" w:rsidRDefault="002133E8" w:rsidP="002133E8">
      <w:pPr>
        <w:spacing w:line="360" w:lineRule="auto"/>
        <w:jc w:val="left"/>
        <w:textAlignment w:val="center"/>
      </w:pPr>
      <w:r>
        <w:t>②</w:t>
      </w:r>
      <w:r>
        <w:t>适当减少水槽中水的质量时，</w:t>
      </w:r>
      <w:r>
        <w:rPr>
          <w:rFonts w:ascii="Times New Roman" w:eastAsia="Times New Roman" w:hAnsi="Times New Roman"/>
          <w:i/>
        </w:rPr>
        <w:t>B</w:t>
      </w:r>
      <w:r>
        <w:t>处的光点</w:t>
      </w:r>
      <w:r>
        <w:rPr>
          <w:rFonts w:ascii="Times New Roman" w:eastAsia="Times New Roman" w:hAnsi="Times New Roman"/>
          <w:u w:val="single"/>
        </w:rPr>
        <w:t xml:space="preserve">      </w:t>
      </w:r>
      <w:r>
        <w:object w:dxaOrig="141" w:dyaOrig="242" w14:anchorId="7BE462E0">
          <v:shape id="_x0000_i1072" type="#_x0000_t75" alt="eqIdce08128582a7e855852c03e0ac5d0487" style="width:7pt;height:12.15pt" o:ole="">
            <v:imagedata r:id="rId135" o:title="eqIdce08128582a7e855852c03e0ac5d0487"/>
          </v:shape>
          <o:OLEObject Type="Embed" ProgID="Equation.DSMT4" ShapeID="_x0000_i1072" DrawAspect="Content" ObjectID="_1819173008" r:id="rId136"/>
        </w:object>
      </w:r>
      <w:r>
        <w:t>选填</w:t>
      </w:r>
      <w:r>
        <w:t>“</w:t>
      </w:r>
      <w:r>
        <w:t>上移</w:t>
      </w:r>
      <w:r>
        <w:t>”</w:t>
      </w:r>
      <w:r>
        <w:t>或</w:t>
      </w:r>
      <w:r>
        <w:t>“</w:t>
      </w:r>
      <w:r>
        <w:t>下移</w:t>
      </w:r>
      <w:r>
        <w:t>”</w:t>
      </w:r>
      <w:r>
        <w:object w:dxaOrig="141" w:dyaOrig="255" w14:anchorId="03B23805">
          <v:shape id="_x0000_i1073" type="#_x0000_t75" alt="eqIdac8c94316312f093ebfc80b872a83c25" style="width:7pt;height:12.6pt" o:ole="">
            <v:imagedata r:id="rId137" o:title="eqIdac8c94316312f093ebfc80b872a83c25"/>
          </v:shape>
          <o:OLEObject Type="Embed" ProgID="Equation.DSMT4" ShapeID="_x0000_i1073" DrawAspect="Content" ObjectID="_1819173009" r:id="rId138"/>
        </w:object>
      </w:r>
      <w:r>
        <w:t>；同时</w:t>
      </w:r>
      <w:r>
        <w:rPr>
          <w:rFonts w:ascii="Times New Roman" w:eastAsia="Times New Roman" w:hAnsi="Times New Roman"/>
          <w:i/>
        </w:rPr>
        <w:t>B</w:t>
      </w:r>
      <w:r>
        <w:t>光点与它在水中像的距离</w:t>
      </w:r>
      <w:r>
        <w:rPr>
          <w:rFonts w:ascii="Times New Roman" w:eastAsia="Times New Roman" w:hAnsi="Times New Roman"/>
          <w:u w:val="single"/>
        </w:rPr>
        <w:t xml:space="preserve">      </w:t>
      </w:r>
      <w:r>
        <w:object w:dxaOrig="141" w:dyaOrig="242" w14:anchorId="671BC90B">
          <v:shape id="_x0000_i1074" type="#_x0000_t75" alt="eqIdce08128582a7e855852c03e0ac5d0487" style="width:7pt;height:12.15pt" o:ole="">
            <v:imagedata r:id="rId135" o:title="eqIdce08128582a7e855852c03e0ac5d0487"/>
          </v:shape>
          <o:OLEObject Type="Embed" ProgID="Equation.DSMT4" ShapeID="_x0000_i1074" DrawAspect="Content" ObjectID="_1819173010" r:id="rId139"/>
        </w:object>
      </w:r>
      <w:r>
        <w:t>选填</w:t>
      </w:r>
      <w:r>
        <w:t>“</w:t>
      </w:r>
      <w:r>
        <w:t>变大</w:t>
      </w:r>
      <w:r>
        <w:t>”</w:t>
      </w:r>
      <w:r>
        <w:t>、</w:t>
      </w:r>
      <w:r>
        <w:t>“</w:t>
      </w:r>
      <w:r>
        <w:t>不变</w:t>
      </w:r>
      <w:r>
        <w:t>”</w:t>
      </w:r>
      <w:r>
        <w:t>或</w:t>
      </w:r>
      <w:r>
        <w:t>“</w:t>
      </w:r>
      <w:r>
        <w:t>变小</w:t>
      </w:r>
      <w:r>
        <w:t>”</w:t>
      </w:r>
      <w:r>
        <w:object w:dxaOrig="141" w:dyaOrig="255" w14:anchorId="2FFC91CD">
          <v:shape id="_x0000_i1075" type="#_x0000_t75" alt="eqIdac8c94316312f093ebfc80b872a83c25" style="width:7pt;height:12.6pt" o:ole="">
            <v:imagedata r:id="rId137" o:title="eqIdac8c94316312f093ebfc80b872a83c25"/>
          </v:shape>
          <o:OLEObject Type="Embed" ProgID="Equation.DSMT4" ShapeID="_x0000_i1075" DrawAspect="Content" ObjectID="_1819173011" r:id="rId140"/>
        </w:object>
      </w:r>
      <w:r>
        <w:t>。</w:t>
      </w:r>
    </w:p>
    <w:p w14:paraId="3CC755E4" w14:textId="77777777" w:rsidR="002133E8" w:rsidRDefault="002133E8" w:rsidP="002133E8">
      <w:pPr>
        <w:spacing w:line="360" w:lineRule="auto"/>
        <w:jc w:val="left"/>
        <w:textAlignment w:val="center"/>
      </w:pPr>
      <w:r>
        <w:t>(2)</w:t>
      </w:r>
      <w:r>
        <w:t>如图</w:t>
      </w:r>
      <w:r>
        <w:t>2</w:t>
      </w:r>
      <w:r>
        <w:t>所示，</w:t>
      </w:r>
      <w:r>
        <w:rPr>
          <w:rFonts w:ascii="Times New Roman" w:eastAsia="Times New Roman" w:hAnsi="Times New Roman"/>
          <w:i/>
        </w:rPr>
        <w:t>AB</w:t>
      </w:r>
      <w:r>
        <w:t>是发光体，凸透镜</w:t>
      </w:r>
      <w:r>
        <w:object w:dxaOrig="141" w:dyaOrig="242" w14:anchorId="0772210B">
          <v:shape id="_x0000_i1076" type="#_x0000_t75" alt="eqIdce08128582a7e855852c03e0ac5d0487" style="width:7pt;height:12.15pt" o:ole="">
            <v:imagedata r:id="rId135" o:title="eqIdce08128582a7e855852c03e0ac5d0487"/>
          </v:shape>
          <o:OLEObject Type="Embed" ProgID="Equation.DSMT4" ShapeID="_x0000_i1076" DrawAspect="Content" ObjectID="_1819173012" r:id="rId141"/>
        </w:object>
      </w:r>
      <w:r>
        <w:t>用</w:t>
      </w:r>
      <w:r>
        <w:t>“</w:t>
      </w:r>
      <w:r>
        <w:object w:dxaOrig="194" w:dyaOrig="282" w14:anchorId="406A65FB">
          <v:shape id="_x0000_i1077" type="#_x0000_t75" alt="eqIdcdab03b9aee587a612289cd33d843827" style="width:9.8pt;height:14.05pt" o:ole="">
            <v:imagedata r:id="rId142" o:title="eqIdcdab03b9aee587a612289cd33d843827"/>
          </v:shape>
          <o:OLEObject Type="Embed" ProgID="Equation.DSMT4" ShapeID="_x0000_i1077" DrawAspect="Content" ObjectID="_1819173013" r:id="rId143"/>
        </w:object>
      </w:r>
      <w:r>
        <w:t>”</w:t>
      </w:r>
      <w:r>
        <w:t>表示</w:t>
      </w:r>
      <w:r>
        <w:object w:dxaOrig="141" w:dyaOrig="255" w14:anchorId="4CD736DC">
          <v:shape id="_x0000_i1078" type="#_x0000_t75" alt="eqIdac8c94316312f093ebfc80b872a83c25" style="width:7pt;height:12.6pt" o:ole="">
            <v:imagedata r:id="rId137" o:title="eqIdac8c94316312f093ebfc80b872a83c25"/>
          </v:shape>
          <o:OLEObject Type="Embed" ProgID="Equation.DSMT4" ShapeID="_x0000_i1078" DrawAspect="Content" ObjectID="_1819173014" r:id="rId144"/>
        </w:object>
      </w:r>
      <w:r>
        <w:t>焦距为</w:t>
      </w:r>
      <w:r>
        <w:t>15cm</w:t>
      </w:r>
      <w:r>
        <w:t>，光心为</w:t>
      </w:r>
      <w:r>
        <w:rPr>
          <w:rFonts w:ascii="Times New Roman" w:eastAsia="Times New Roman" w:hAnsi="Times New Roman"/>
          <w:i/>
        </w:rPr>
        <w:t>O</w:t>
      </w:r>
      <w:r>
        <w:t>。</w:t>
      </w:r>
    </w:p>
    <w:p w14:paraId="4636EB70" w14:textId="77777777" w:rsidR="002133E8" w:rsidRDefault="002133E8" w:rsidP="002133E8">
      <w:pPr>
        <w:spacing w:line="360" w:lineRule="auto"/>
        <w:jc w:val="left"/>
        <w:textAlignment w:val="center"/>
      </w:pPr>
      <w:r>
        <w:t>①</w:t>
      </w:r>
      <w:r>
        <w:t>画出</w:t>
      </w:r>
      <w:r>
        <w:rPr>
          <w:rFonts w:ascii="Times New Roman" w:eastAsia="Times New Roman" w:hAnsi="Times New Roman"/>
          <w:i/>
        </w:rPr>
        <w:t>A</w:t>
      </w:r>
      <w:r>
        <w:t>发出</w:t>
      </w:r>
      <w:r>
        <w:rPr>
          <w:rFonts w:ascii="Times New Roman" w:eastAsia="Times New Roman" w:hAnsi="Times New Roman"/>
          <w:i/>
        </w:rPr>
        <w:t>a</w:t>
      </w:r>
      <w:r>
        <w:t>、</w:t>
      </w:r>
      <w:r>
        <w:rPr>
          <w:rFonts w:ascii="Times New Roman" w:eastAsia="Times New Roman" w:hAnsi="Times New Roman"/>
          <w:i/>
        </w:rPr>
        <w:t>b</w:t>
      </w:r>
      <w:r>
        <w:t>两条入射光线经凸透镜后的折射光线。</w:t>
      </w:r>
      <w:r>
        <w:rPr>
          <w:rFonts w:ascii="Times New Roman" w:eastAsia="Times New Roman" w:hAnsi="Times New Roman"/>
          <w:u w:val="single"/>
        </w:rPr>
        <w:t xml:space="preserve">      </w:t>
      </w:r>
    </w:p>
    <w:p w14:paraId="43F2F8D6" w14:textId="77777777" w:rsidR="002133E8" w:rsidRDefault="002133E8" w:rsidP="002133E8">
      <w:pPr>
        <w:spacing w:line="360" w:lineRule="auto"/>
        <w:jc w:val="left"/>
        <w:textAlignment w:val="center"/>
      </w:pPr>
      <w:r>
        <w:t>②</w:t>
      </w:r>
      <w:r>
        <w:t>画出</w:t>
      </w:r>
      <w:r>
        <w:rPr>
          <w:rFonts w:ascii="Times New Roman" w:eastAsia="Times New Roman" w:hAnsi="Times New Roman"/>
          <w:i/>
        </w:rPr>
        <w:t>AB</w:t>
      </w:r>
      <w:r>
        <w:t>的像</w:t>
      </w:r>
      <w:r>
        <w:object w:dxaOrig="387" w:dyaOrig="211" w14:anchorId="7760663E">
          <v:shape id="_x0000_i1079" type="#_x0000_t75" alt="eqId7bb0628cecbfc98d390e5447d52414e8" style="width:19.15pt;height:10.75pt" o:ole="">
            <v:imagedata r:id="rId145" o:title="eqId7bb0628cecbfc98d390e5447d52414e8"/>
          </v:shape>
          <o:OLEObject Type="Embed" ProgID="Equation.DSMT4" ShapeID="_x0000_i1079" DrawAspect="Content" ObjectID="_1819173015" r:id="rId146"/>
        </w:object>
      </w:r>
      <w:r>
        <w:t>。</w:t>
      </w:r>
      <w:r>
        <w:rPr>
          <w:rFonts w:ascii="Times New Roman" w:eastAsia="Times New Roman" w:hAnsi="Times New Roman"/>
          <w:u w:val="single"/>
        </w:rPr>
        <w:t xml:space="preserve">      </w:t>
      </w:r>
    </w:p>
    <w:p w14:paraId="5B40F8B7" w14:textId="77777777" w:rsidR="002133E8" w:rsidRDefault="002133E8" w:rsidP="002133E8">
      <w:pPr>
        <w:spacing w:line="360" w:lineRule="auto"/>
        <w:jc w:val="left"/>
        <w:textAlignment w:val="center"/>
      </w:pPr>
      <w:r>
        <w:t>③</w:t>
      </w:r>
      <w:r>
        <w:t>若将凸透镜向左平移</w:t>
      </w:r>
      <w:r>
        <w:t>15cm</w:t>
      </w:r>
      <w:r>
        <w:t>，</w:t>
      </w:r>
      <w:r>
        <w:rPr>
          <w:rFonts w:ascii="Times New Roman" w:eastAsia="Times New Roman" w:hAnsi="Times New Roman"/>
          <w:i/>
        </w:rPr>
        <w:t>AB</w:t>
      </w:r>
      <w:r>
        <w:t>所成的像与</w:t>
      </w:r>
      <w:r>
        <w:rPr>
          <w:rFonts w:ascii="Times New Roman" w:eastAsia="Times New Roman" w:hAnsi="Times New Roman"/>
          <w:i/>
        </w:rPr>
        <w:t>AB</w:t>
      </w:r>
      <w:r>
        <w:t>相比，是放大的，还是缩小的？</w:t>
      </w:r>
      <w:r>
        <w:rPr>
          <w:rFonts w:ascii="Times New Roman" w:eastAsia="Times New Roman" w:hAnsi="Times New Roman"/>
          <w:u w:val="single"/>
        </w:rPr>
        <w:t xml:space="preserve">      </w:t>
      </w:r>
      <w:r>
        <w:t>；是正立的，还是倒立的？</w:t>
      </w:r>
      <w:r>
        <w:rPr>
          <w:rFonts w:ascii="Times New Roman" w:eastAsia="Times New Roman" w:hAnsi="Times New Roman"/>
          <w:u w:val="single"/>
        </w:rPr>
        <w:t xml:space="preserve">      </w:t>
      </w:r>
      <w:r>
        <w:t>。</w:t>
      </w:r>
    </w:p>
    <w:p w14:paraId="5F270167" w14:textId="21059C28" w:rsidR="002133E8" w:rsidRPr="002133E8" w:rsidRDefault="002133E8" w:rsidP="002133E8">
      <w:pPr>
        <w:spacing w:line="360" w:lineRule="auto"/>
        <w:jc w:val="left"/>
        <w:textAlignment w:val="center"/>
      </w:pPr>
      <w:r>
        <w:t>④</w:t>
      </w:r>
      <w:r>
        <w:t>若将凸透镜换成凹透镜，则光线</w:t>
      </w:r>
      <w:r>
        <w:rPr>
          <w:rFonts w:ascii="Times New Roman" w:eastAsia="Times New Roman" w:hAnsi="Times New Roman"/>
          <w:i/>
        </w:rPr>
        <w:t>b</w:t>
      </w:r>
      <w:r>
        <w:t>经过凹透镜后，将</w:t>
      </w:r>
      <w:r>
        <w:rPr>
          <w:rFonts w:ascii="Times New Roman" w:eastAsia="Times New Roman" w:hAnsi="Times New Roman"/>
          <w:u w:val="single"/>
        </w:rPr>
        <w:t xml:space="preserve">      </w:t>
      </w:r>
      <w:r>
        <w:object w:dxaOrig="141" w:dyaOrig="242" w14:anchorId="483F4DF0">
          <v:shape id="_x0000_i1080" type="#_x0000_t75" alt="eqIdce08128582a7e855852c03e0ac5d0487" style="width:7pt;height:12.15pt" o:ole="">
            <v:imagedata r:id="rId135" o:title="eqIdce08128582a7e855852c03e0ac5d0487"/>
          </v:shape>
          <o:OLEObject Type="Embed" ProgID="Equation.DSMT4" ShapeID="_x0000_i1080" DrawAspect="Content" ObjectID="_1819173016" r:id="rId147"/>
        </w:object>
      </w:r>
      <w:r>
        <w:t>选填</w:t>
      </w:r>
      <w:r>
        <w:t>“</w:t>
      </w:r>
      <w:r>
        <w:t>靠近主光轴</w:t>
      </w:r>
      <w:r>
        <w:t>”</w:t>
      </w:r>
      <w:r>
        <w:t>、</w:t>
      </w:r>
      <w:r>
        <w:t>“</w:t>
      </w:r>
      <w:r>
        <w:t>远离主光轴</w:t>
      </w:r>
      <w:r>
        <w:t>”</w:t>
      </w:r>
      <w:r>
        <w:t>或</w:t>
      </w:r>
      <w:r>
        <w:t>“</w:t>
      </w:r>
      <w:r>
        <w:t>不改变</w:t>
      </w:r>
      <w:r>
        <w:lastRenderedPageBreak/>
        <w:t>光的传播方向</w:t>
      </w:r>
      <w:r>
        <w:t>”</w:t>
      </w:r>
      <w:r>
        <w:object w:dxaOrig="141" w:dyaOrig="255" w14:anchorId="3F9DBBF1">
          <v:shape id="_x0000_i1081" type="#_x0000_t75" alt="eqIdac8c94316312f093ebfc80b872a83c25" style="width:7pt;height:12.6pt" o:ole="">
            <v:imagedata r:id="rId137" o:title="eqIdac8c94316312f093ebfc80b872a83c25"/>
          </v:shape>
          <o:OLEObject Type="Embed" ProgID="Equation.DSMT4" ShapeID="_x0000_i1081" DrawAspect="Content" ObjectID="_1819173017" r:id="rId148"/>
        </w:object>
      </w:r>
      <w:r>
        <w:t>。</w:t>
      </w:r>
    </w:p>
    <w:p w14:paraId="08110648" w14:textId="494AF986" w:rsidR="002133E8" w:rsidRDefault="002133E8" w:rsidP="002133E8">
      <w:pPr>
        <w:spacing w:line="360" w:lineRule="auto"/>
        <w:jc w:val="left"/>
        <w:textAlignment w:val="center"/>
      </w:pPr>
      <w:r>
        <w:rPr>
          <w:rFonts w:hint="eastAsia"/>
        </w:rPr>
        <w:t>31</w:t>
      </w:r>
      <w:r>
        <w:t>．科学探究小组连接了图甲所示的电路，测量定值电阻</w:t>
      </w:r>
      <w:r>
        <w:object w:dxaOrig="264" w:dyaOrig="324" w14:anchorId="48FC7CF2">
          <v:shape id="_x0000_i1082" type="#_x0000_t75" alt="eqIdce2581ae160692cd7e2686226fe5e2c6" style="width:13.1pt;height:16.35pt" o:ole="">
            <v:imagedata r:id="rId149" o:title="eqIdce2581ae160692cd7e2686226fe5e2c6"/>
          </v:shape>
          <o:OLEObject Type="Embed" ProgID="Equation.DSMT4" ShapeID="_x0000_i1082" DrawAspect="Content" ObjectID="_1819173018" r:id="rId150"/>
        </w:object>
      </w:r>
      <w:r>
        <w:t>的阻值。电源电压恒为</w:t>
      </w:r>
      <w:r>
        <w:t>6V</w:t>
      </w:r>
      <w:r>
        <w:t>，电流表的量程为</w:t>
      </w:r>
      <w:r>
        <w:t>0~0.6A</w:t>
      </w:r>
      <w:r>
        <w:t>，电压表的量程为</w:t>
      </w:r>
      <w:r>
        <w:t>0~3V</w:t>
      </w:r>
      <w:r>
        <w:t>，</w:t>
      </w:r>
      <w:r>
        <w:object w:dxaOrig="264" w:dyaOrig="324" w14:anchorId="1952385E">
          <v:shape id="_x0000_i1083" type="#_x0000_t75" alt="eqIdce2581ae160692cd7e2686226fe5e2c6" style="width:13.1pt;height:16.35pt" o:ole="">
            <v:imagedata r:id="rId149" o:title="eqIdce2581ae160692cd7e2686226fe5e2c6"/>
          </v:shape>
          <o:OLEObject Type="Embed" ProgID="Equation.DSMT4" ShapeID="_x0000_i1083" DrawAspect="Content" ObjectID="_1819173019" r:id="rId151"/>
        </w:object>
      </w:r>
      <w:r>
        <w:t>的阻值约为</w:t>
      </w:r>
      <w:r>
        <w:t>8Ω</w:t>
      </w:r>
      <w:r>
        <w:t>，滑动变阻器有（</w:t>
      </w:r>
      <w:r>
        <w:rPr>
          <w:rFonts w:ascii="Times New Roman" w:eastAsia="Times New Roman" w:hAnsi="Times New Roman"/>
          <w:i/>
        </w:rPr>
        <w:t>a</w:t>
      </w:r>
      <w:r>
        <w:t>：</w:t>
      </w:r>
      <w:r>
        <w:t>“25Ω</w:t>
      </w:r>
      <w:r>
        <w:rPr>
          <w:rFonts w:ascii="Times New Roman" w:eastAsia="Times New Roman" w:hAnsi="Times New Roman"/>
          <w:kern w:val="0"/>
          <w:sz w:val="24"/>
          <w:szCs w:val="24"/>
        </w:rPr>
        <w:t>  </w:t>
      </w:r>
      <w:r>
        <w:t>2A”</w:t>
      </w:r>
      <w:r>
        <w:t>和</w:t>
      </w:r>
      <w:r>
        <w:rPr>
          <w:rFonts w:ascii="Times New Roman" w:eastAsia="Times New Roman" w:hAnsi="Times New Roman"/>
          <w:i/>
        </w:rPr>
        <w:t>b</w:t>
      </w:r>
      <w:r>
        <w:t>：</w:t>
      </w:r>
      <w:r>
        <w:t>“20Ω</w:t>
      </w:r>
      <w:r>
        <w:rPr>
          <w:rFonts w:ascii="Times New Roman" w:eastAsia="Times New Roman" w:hAnsi="Times New Roman"/>
          <w:kern w:val="0"/>
          <w:sz w:val="24"/>
          <w:szCs w:val="24"/>
        </w:rPr>
        <w:t>  </w:t>
      </w:r>
      <w:r>
        <w:t>0.2A”</w:t>
      </w:r>
      <w:r>
        <w:t>）两种规格。</w:t>
      </w:r>
    </w:p>
    <w:p w14:paraId="102AA8DD" w14:textId="77777777" w:rsidR="002133E8" w:rsidRDefault="002133E8" w:rsidP="002133E8">
      <w:pPr>
        <w:spacing w:line="360" w:lineRule="auto"/>
        <w:textAlignment w:val="center"/>
      </w:pPr>
      <w:r>
        <w:t xml:space="preserve"> </w:t>
      </w:r>
      <w:r>
        <w:rPr>
          <w:rFonts w:eastAsia="Times New Roman"/>
          <w:noProof/>
          <w:kern w:val="0"/>
          <w:sz w:val="24"/>
          <w:szCs w:val="24"/>
        </w:rPr>
        <w:drawing>
          <wp:inline distT="0" distB="0" distL="0" distR="0" wp14:anchorId="42535E57" wp14:editId="13571450">
            <wp:extent cx="3514725" cy="1533525"/>
            <wp:effectExtent l="0" t="0" r="0" b="0"/>
            <wp:docPr id="100071" name="图片 100071" descr="@@@c494445d-1e81-44e7-be9d-32dc36c1e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52"/>
                    <a:stretch>
                      <a:fillRect/>
                    </a:stretch>
                  </pic:blipFill>
                  <pic:spPr>
                    <a:xfrm>
                      <a:off x="0" y="0"/>
                      <a:ext cx="3514725" cy="1533525"/>
                    </a:xfrm>
                    <a:prstGeom prst="rect">
                      <a:avLst/>
                    </a:prstGeom>
                  </pic:spPr>
                </pic:pic>
              </a:graphicData>
            </a:graphic>
          </wp:inline>
        </w:drawing>
      </w:r>
    </w:p>
    <w:p w14:paraId="4F9CDC4F" w14:textId="77777777" w:rsidR="002133E8" w:rsidRDefault="002133E8" w:rsidP="002133E8">
      <w:pPr>
        <w:spacing w:line="360" w:lineRule="auto"/>
        <w:jc w:val="left"/>
        <w:textAlignment w:val="center"/>
      </w:pPr>
      <w:r>
        <w:t>(1)</w:t>
      </w:r>
      <w:r>
        <w:t>连接电路时，应选择的滑动变阻器是</w:t>
      </w:r>
      <w:r>
        <w:rPr>
          <w:rFonts w:ascii="Times New Roman" w:eastAsia="Times New Roman" w:hAnsi="Times New Roman"/>
          <w:u w:val="single"/>
        </w:rPr>
        <w:t xml:space="preserve">           </w:t>
      </w:r>
      <w:r>
        <w:t>（选填</w:t>
      </w:r>
      <w:r>
        <w:t>“</w:t>
      </w:r>
      <w:r>
        <w:rPr>
          <w:rFonts w:ascii="Times New Roman" w:eastAsia="Times New Roman" w:hAnsi="Times New Roman"/>
          <w:i/>
        </w:rPr>
        <w:t>a</w:t>
      </w:r>
      <w:r>
        <w:t>”</w:t>
      </w:r>
      <w:r>
        <w:t>或</w:t>
      </w:r>
      <w:r>
        <w:t>“</w:t>
      </w:r>
      <w:r>
        <w:rPr>
          <w:rFonts w:ascii="Times New Roman" w:eastAsia="Times New Roman" w:hAnsi="Times New Roman"/>
          <w:i/>
        </w:rPr>
        <w:t>b</w:t>
      </w:r>
      <w:r>
        <w:t>”</w:t>
      </w:r>
      <w:r>
        <w:t>）。</w:t>
      </w:r>
    </w:p>
    <w:p w14:paraId="4FBC9B1D" w14:textId="77777777" w:rsidR="002133E8" w:rsidRDefault="002133E8" w:rsidP="002133E8">
      <w:pPr>
        <w:spacing w:line="360" w:lineRule="auto"/>
        <w:jc w:val="left"/>
        <w:textAlignment w:val="center"/>
      </w:pPr>
      <w:r>
        <w:t>(2)</w:t>
      </w:r>
      <w:r>
        <w:t>甲图连接的电路有一处错误，请把接错的那一根导线找出来打</w:t>
      </w:r>
      <w:r>
        <w:t>“×”</w:t>
      </w:r>
      <w:r>
        <w:t>，用笔画线代替导线画出正确的连接（只改接一根导线）。</w:t>
      </w:r>
    </w:p>
    <w:p w14:paraId="11978E44" w14:textId="77777777" w:rsidR="002133E8" w:rsidRDefault="002133E8" w:rsidP="002133E8">
      <w:pPr>
        <w:spacing w:line="360" w:lineRule="auto"/>
        <w:jc w:val="left"/>
        <w:textAlignment w:val="center"/>
      </w:pPr>
      <w:r>
        <w:t>(3)</w:t>
      </w:r>
      <w:r>
        <w:t>正确连接导线后，滑片</w:t>
      </w:r>
      <w:r>
        <w:t>P</w:t>
      </w:r>
      <w:r>
        <w:t>移至某处，此时电压表示数为</w:t>
      </w:r>
      <w:r>
        <w:t>2.6V</w:t>
      </w:r>
      <w:r>
        <w:t>，电流表示数如图乙所示为</w:t>
      </w:r>
      <w:r>
        <w:rPr>
          <w:rFonts w:ascii="Times New Roman" w:eastAsia="Times New Roman" w:hAnsi="Times New Roman"/>
          <w:u w:val="single"/>
        </w:rPr>
        <w:t xml:space="preserve">           </w:t>
      </w:r>
      <w:r>
        <w:t>A</w:t>
      </w:r>
      <w:r>
        <w:t>，本次测得</w:t>
      </w:r>
      <w:r>
        <w:object w:dxaOrig="264" w:dyaOrig="324" w14:anchorId="02492992">
          <v:shape id="_x0000_i1084" type="#_x0000_t75" alt="eqIdce2581ae160692cd7e2686226fe5e2c6" style="width:13.1pt;height:16.35pt" o:ole="">
            <v:imagedata r:id="rId149" o:title="eqIdce2581ae160692cd7e2686226fe5e2c6"/>
          </v:shape>
          <o:OLEObject Type="Embed" ProgID="Equation.DSMT4" ShapeID="_x0000_i1084" DrawAspect="Content" ObjectID="_1819173020" r:id="rId153"/>
        </w:object>
      </w:r>
      <w:r>
        <w:t>的阻值为</w:t>
      </w:r>
      <w:r>
        <w:rPr>
          <w:rFonts w:ascii="Times New Roman" w:eastAsia="Times New Roman" w:hAnsi="Times New Roman"/>
          <w:u w:val="single"/>
        </w:rPr>
        <w:t xml:space="preserve">           </w:t>
      </w:r>
      <w:r>
        <w:t>Ω</w:t>
      </w:r>
      <w:r>
        <w:t>（精确到</w:t>
      </w:r>
      <w:r>
        <w:t>0.1Ω</w:t>
      </w:r>
      <w:r>
        <w:t>）。通过移动滑片</w:t>
      </w:r>
      <w:r>
        <w:t>P</w:t>
      </w:r>
      <w:r>
        <w:t>测得多组实验数据，计算出</w:t>
      </w:r>
      <w:r>
        <w:object w:dxaOrig="264" w:dyaOrig="324" w14:anchorId="4BCC7B17">
          <v:shape id="_x0000_i1085" type="#_x0000_t75" alt="eqIdce2581ae160692cd7e2686226fe5e2c6" style="width:13.1pt;height:16.35pt" o:ole="">
            <v:imagedata r:id="rId149" o:title="eqIdce2581ae160692cd7e2686226fe5e2c6"/>
          </v:shape>
          <o:OLEObject Type="Embed" ProgID="Equation.DSMT4" ShapeID="_x0000_i1085" DrawAspect="Content" ObjectID="_1819173021" r:id="rId154"/>
        </w:object>
      </w:r>
      <w:r>
        <w:t>的平均值，这样做是为了</w:t>
      </w:r>
      <w:r>
        <w:rPr>
          <w:rFonts w:ascii="Times New Roman" w:eastAsia="Times New Roman" w:hAnsi="Times New Roman"/>
          <w:u w:val="single"/>
        </w:rPr>
        <w:t xml:space="preserve">           </w:t>
      </w:r>
      <w:r>
        <w:t>（选填字母符号）。</w:t>
      </w:r>
    </w:p>
    <w:p w14:paraId="7E397B4D" w14:textId="77777777" w:rsidR="002133E8" w:rsidRDefault="002133E8" w:rsidP="002133E8">
      <w:pPr>
        <w:spacing w:line="360" w:lineRule="auto"/>
        <w:jc w:val="left"/>
        <w:textAlignment w:val="center"/>
      </w:pPr>
      <w:r>
        <w:t>A</w:t>
      </w:r>
      <w:r>
        <w:t>．寻找普遍规律</w:t>
      </w:r>
      <w:r>
        <w:rPr>
          <w:rFonts w:ascii="Times New Roman" w:eastAsia="Times New Roman" w:hAnsi="Times New Roman"/>
          <w:kern w:val="0"/>
          <w:sz w:val="24"/>
          <w:szCs w:val="24"/>
        </w:rPr>
        <w:t>    </w:t>
      </w:r>
      <w:r>
        <w:t>B</w:t>
      </w:r>
      <w:r>
        <w:t>．减小误差</w:t>
      </w:r>
    </w:p>
    <w:p w14:paraId="7E3C2670" w14:textId="77777777" w:rsidR="002133E8" w:rsidRDefault="002133E8" w:rsidP="002133E8">
      <w:pPr>
        <w:spacing w:line="360" w:lineRule="auto"/>
        <w:jc w:val="left"/>
        <w:textAlignment w:val="center"/>
      </w:pPr>
      <w:r>
        <w:t>(4)</w:t>
      </w:r>
      <w:r>
        <w:t>该探究小组还设计了如图丙所示的电路，利用阻值为</w:t>
      </w:r>
      <w:r>
        <w:object w:dxaOrig="264" w:dyaOrig="317" w14:anchorId="7E9AEBE8">
          <v:shape id="_x0000_i1086" type="#_x0000_t75" alt="eqIdbe9b4a83b9aebebf29de0c4406ebf894" style="width:13.1pt;height:15.9pt" o:ole="">
            <v:imagedata r:id="rId155" o:title="eqIdbe9b4a83b9aebebf29de0c4406ebf894"/>
          </v:shape>
          <o:OLEObject Type="Embed" ProgID="Equation.DSMT4" ShapeID="_x0000_i1086" DrawAspect="Content" ObjectID="_1819173022" r:id="rId156"/>
        </w:object>
      </w:r>
      <w:r>
        <w:t>的定值电阻和电流表等器材，测量</w:t>
      </w:r>
      <w:r>
        <w:object w:dxaOrig="264" w:dyaOrig="324" w14:anchorId="18593039">
          <v:shape id="_x0000_i1087" type="#_x0000_t75" alt="eqIdce2581ae160692cd7e2686226fe5e2c6" style="width:13.1pt;height:16.35pt" o:ole="">
            <v:imagedata r:id="rId149" o:title="eqIdce2581ae160692cd7e2686226fe5e2c6"/>
          </v:shape>
          <o:OLEObject Type="Embed" ProgID="Equation.DSMT4" ShapeID="_x0000_i1087" DrawAspect="Content" ObjectID="_1819173023" r:id="rId157"/>
        </w:object>
      </w:r>
      <w:r>
        <w:t>的阻值，经检查无误后进行实验。电源电压未知且保持不变，请将实验过程补充完整：</w:t>
      </w:r>
    </w:p>
    <w:p w14:paraId="649BA56D" w14:textId="77777777" w:rsidR="002133E8" w:rsidRDefault="002133E8" w:rsidP="002133E8">
      <w:pPr>
        <w:spacing w:line="360" w:lineRule="auto"/>
        <w:textAlignment w:val="center"/>
      </w:pPr>
      <w:r>
        <w:rPr>
          <w:rFonts w:eastAsia="Times New Roman"/>
          <w:noProof/>
          <w:kern w:val="0"/>
          <w:sz w:val="24"/>
          <w:szCs w:val="24"/>
        </w:rPr>
        <w:drawing>
          <wp:inline distT="0" distB="0" distL="0" distR="0" wp14:anchorId="0EB2F956" wp14:editId="03141B88">
            <wp:extent cx="2409825" cy="1800225"/>
            <wp:effectExtent l="0" t="0" r="0" b="0"/>
            <wp:docPr id="100073" name="图片 100073" descr="@@@e4d24ac1-2ec7-452f-9a0c-28459b624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58"/>
                    <a:stretch>
                      <a:fillRect/>
                    </a:stretch>
                  </pic:blipFill>
                  <pic:spPr>
                    <a:xfrm>
                      <a:off x="0" y="0"/>
                      <a:ext cx="2409825" cy="1800225"/>
                    </a:xfrm>
                    <a:prstGeom prst="rect">
                      <a:avLst/>
                    </a:prstGeom>
                  </pic:spPr>
                </pic:pic>
              </a:graphicData>
            </a:graphic>
          </wp:inline>
        </w:drawing>
      </w:r>
    </w:p>
    <w:p w14:paraId="4226217C" w14:textId="77777777" w:rsidR="002133E8" w:rsidRDefault="002133E8" w:rsidP="002133E8">
      <w:pPr>
        <w:spacing w:line="360" w:lineRule="auto"/>
        <w:jc w:val="left"/>
        <w:textAlignment w:val="center"/>
      </w:pPr>
      <w:r>
        <w:t>①</w:t>
      </w:r>
      <w:r>
        <w:t>只闭合开关</w:t>
      </w:r>
      <w:r>
        <w:rPr>
          <w:rFonts w:ascii="Times New Roman" w:eastAsia="Times New Roman" w:hAnsi="Times New Roman"/>
          <w:u w:val="single"/>
        </w:rPr>
        <w:t xml:space="preserve">           </w:t>
      </w:r>
      <w:r>
        <w:t>，电流表的示数记为</w:t>
      </w:r>
      <w:r>
        <w:object w:dxaOrig="194" w:dyaOrig="315" w14:anchorId="309BC7CF">
          <v:shape id="_x0000_i1088" type="#_x0000_t75" alt="eqId2f1ac49b4139636fb1809fe970b23a87" style="width:9.8pt;height:15.9pt" o:ole="">
            <v:imagedata r:id="rId159" o:title="eqId2f1ac49b4139636fb1809fe970b23a87"/>
          </v:shape>
          <o:OLEObject Type="Embed" ProgID="Equation.DSMT4" ShapeID="_x0000_i1088" DrawAspect="Content" ObjectID="_1819173024" r:id="rId160"/>
        </w:object>
      </w:r>
      <w:r>
        <w:t>；</w:t>
      </w:r>
    </w:p>
    <w:p w14:paraId="4BDF788C" w14:textId="77777777" w:rsidR="002133E8" w:rsidRDefault="002133E8" w:rsidP="002133E8">
      <w:pPr>
        <w:spacing w:line="360" w:lineRule="auto"/>
        <w:jc w:val="left"/>
        <w:textAlignment w:val="center"/>
      </w:pPr>
      <w:r>
        <w:t>②</w:t>
      </w:r>
      <w:r>
        <w:t>闭合开关</w:t>
      </w:r>
      <w:r>
        <w:object w:dxaOrig="598" w:dyaOrig="319" w14:anchorId="634D2684">
          <v:shape id="_x0000_i1089" type="#_x0000_t75" alt="eqIdcbb7c747df90b1246e67ed4952aa2809" style="width:29.9pt;height:15.9pt" o:ole="">
            <v:imagedata r:id="rId161" o:title="eqIdcbb7c747df90b1246e67ed4952aa2809"/>
          </v:shape>
          <o:OLEObject Type="Embed" ProgID="Equation.DSMT4" ShapeID="_x0000_i1089" DrawAspect="Content" ObjectID="_1819173025" r:id="rId162"/>
        </w:object>
      </w:r>
      <w:r>
        <w:t>，电流表的示数记为</w:t>
      </w:r>
      <w:r>
        <w:object w:dxaOrig="211" w:dyaOrig="319" w14:anchorId="21CB7963">
          <v:shape id="_x0000_i1090" type="#_x0000_t75" alt="eqId2d1a0fd1ad044a9ecfcba672779bd678" style="width:10.75pt;height:15.9pt" o:ole="">
            <v:imagedata r:id="rId163" o:title="eqId2d1a0fd1ad044a9ecfcba672779bd678"/>
          </v:shape>
          <o:OLEObject Type="Embed" ProgID="Equation.DSMT4" ShapeID="_x0000_i1090" DrawAspect="Content" ObjectID="_1819173026" r:id="rId164"/>
        </w:object>
      </w:r>
      <w:r>
        <w:t>；</w:t>
      </w:r>
    </w:p>
    <w:p w14:paraId="57207F48" w14:textId="77777777" w:rsidR="002133E8" w:rsidRDefault="002133E8" w:rsidP="002133E8">
      <w:pPr>
        <w:spacing w:line="360" w:lineRule="auto"/>
        <w:jc w:val="left"/>
        <w:textAlignment w:val="center"/>
      </w:pPr>
      <w:r>
        <w:t>③</w:t>
      </w:r>
      <w:r>
        <w:t>用已知量</w:t>
      </w:r>
      <w:r>
        <w:object w:dxaOrig="264" w:dyaOrig="317" w14:anchorId="15FC7FDE">
          <v:shape id="_x0000_i1091" type="#_x0000_t75" alt="eqIdbe9b4a83b9aebebf29de0c4406ebf894" style="width:13.1pt;height:15.9pt" o:ole="">
            <v:imagedata r:id="rId155" o:title="eqIdbe9b4a83b9aebebf29de0c4406ebf894"/>
          </v:shape>
          <o:OLEObject Type="Embed" ProgID="Equation.DSMT4" ShapeID="_x0000_i1091" DrawAspect="Content" ObjectID="_1819173027" r:id="rId165"/>
        </w:object>
      </w:r>
      <w:r>
        <w:t>和测量量</w:t>
      </w:r>
      <w:r>
        <w:object w:dxaOrig="545" w:dyaOrig="320" w14:anchorId="12C22445">
          <v:shape id="_x0000_i1092" type="#_x0000_t75" alt="eqId61e5dd7968d0a885755b38891e21060d" style="width:27.1pt;height:15.9pt" o:ole="">
            <v:imagedata r:id="rId166" o:title="eqId61e5dd7968d0a885755b38891e21060d"/>
          </v:shape>
          <o:OLEObject Type="Embed" ProgID="Equation.DSMT4" ShapeID="_x0000_i1092" DrawAspect="Content" ObjectID="_1819173028" r:id="rId167"/>
        </w:object>
      </w:r>
      <w:r>
        <w:t>写出</w:t>
      </w:r>
      <w:r>
        <w:object w:dxaOrig="264" w:dyaOrig="324" w14:anchorId="3CF61C85">
          <v:shape id="_x0000_i1093" type="#_x0000_t75" alt="eqIdce2581ae160692cd7e2686226fe5e2c6" style="width:13.1pt;height:16.35pt" o:ole="">
            <v:imagedata r:id="rId149" o:title="eqIdce2581ae160692cd7e2686226fe5e2c6"/>
          </v:shape>
          <o:OLEObject Type="Embed" ProgID="Equation.DSMT4" ShapeID="_x0000_i1093" DrawAspect="Content" ObjectID="_1819173029" r:id="rId168"/>
        </w:object>
      </w:r>
      <w:r>
        <w:t>的阻值表达式：</w:t>
      </w:r>
      <w:r>
        <w:object w:dxaOrig="458" w:dyaOrig="325" w14:anchorId="48B0EFA9">
          <v:shape id="_x0000_i1094" type="#_x0000_t75" alt="eqId67c1313842b62428737610b14806d883" style="width:22.9pt;height:16.35pt" o:ole="">
            <v:imagedata r:id="rId169" o:title="eqId67c1313842b62428737610b14806d883"/>
          </v:shape>
          <o:OLEObject Type="Embed" ProgID="Equation.DSMT4" ShapeID="_x0000_i1094" DrawAspect="Content" ObjectID="_1819173030" r:id="rId170"/>
        </w:object>
      </w:r>
      <w:r>
        <w:rPr>
          <w:rFonts w:ascii="Times New Roman" w:eastAsia="Times New Roman" w:hAnsi="Times New Roman"/>
          <w:u w:val="single"/>
        </w:rPr>
        <w:t xml:space="preserve">           </w:t>
      </w:r>
      <w:r>
        <w:t>。</w:t>
      </w:r>
    </w:p>
    <w:p w14:paraId="4DB653F0" w14:textId="77777777" w:rsidR="00A42A65" w:rsidRPr="002133E8" w:rsidRDefault="00A42A65"/>
    <w:sectPr w:rsidR="00A42A65" w:rsidRPr="002133E8">
      <w:headerReference w:type="even" r:id="rId171"/>
      <w:headerReference w:type="default" r:id="rId172"/>
      <w:footerReference w:type="even" r:id="rId173"/>
      <w:footerReference w:type="default" r:id="rId174"/>
      <w:pgSz w:w="23814" w:h="16839" w:orient="landscape"/>
      <w:pgMar w:top="1134" w:right="1134" w:bottom="1134" w:left="1134" w:header="851" w:footer="992" w:gutter="1418"/>
      <w:cols w:num="2" w:sep="1"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96678" w14:textId="77777777" w:rsidR="00A47FD4" w:rsidRDefault="00A47FD4">
      <w:pPr>
        <w:spacing w:after="0" w:line="240" w:lineRule="auto"/>
      </w:pPr>
      <w:r>
        <w:separator/>
      </w:r>
    </w:p>
  </w:endnote>
  <w:endnote w:type="continuationSeparator" w:id="0">
    <w:p w14:paraId="60FB8DA7" w14:textId="77777777" w:rsidR="00A47FD4" w:rsidRDefault="00A47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ECAC2" w14:textId="6AE9F10D" w:rsidR="00A42A65" w:rsidRDefault="00000000">
    <w:pPr>
      <w:pStyle w:val="aff6"/>
      <w:ind w:firstLineChars="2300" w:firstLine="4140"/>
      <w:rPr>
        <w:rFonts w:ascii="Times New Roman" w:hAnsi="Times New Roman"/>
      </w:rPr>
    </w:pPr>
    <w:r>
      <w:rPr>
        <w:rFonts w:ascii="Times New Roman" w:hAnsi="Times New Roman"/>
        <w:noProof/>
      </w:rPr>
      <mc:AlternateContent>
        <mc:Choice Requires="wps">
          <w:drawing>
            <wp:anchor distT="0" distB="0" distL="114300" distR="114300" simplePos="0" relativeHeight="251654144" behindDoc="0" locked="0" layoutInCell="1" allowOverlap="1" wp14:anchorId="6DEE789A" wp14:editId="70958B7A">
              <wp:simplePos x="0" y="0"/>
              <wp:positionH relativeFrom="column">
                <wp:posOffset>13545820</wp:posOffset>
              </wp:positionH>
              <wp:positionV relativeFrom="paragraph">
                <wp:posOffset>-5715</wp:posOffset>
              </wp:positionV>
              <wp:extent cx="409575" cy="771525"/>
              <wp:effectExtent l="4445" t="4445" r="5080" b="5080"/>
              <wp:wrapNone/>
              <wp:docPr id="20" name="文本框 77"/>
              <wp:cNvGraphicFramePr/>
              <a:graphic xmlns:a="http://schemas.openxmlformats.org/drawingml/2006/main">
                <a:graphicData uri="http://schemas.microsoft.com/office/word/2010/wordprocessingShape">
                  <wps:wsp>
                    <wps:cNvSpPr txBox="1"/>
                    <wps:spPr>
                      <a:xfrm>
                        <a:off x="0" y="0"/>
                        <a:ext cx="409575" cy="771525"/>
                      </a:xfrm>
                      <a:prstGeom prst="rect">
                        <a:avLst/>
                      </a:prstGeom>
                      <a:solidFill>
                        <a:srgbClr val="5A5A5A"/>
                      </a:solidFill>
                      <a:ln w="9525">
                        <a:solidFill>
                          <a:srgbClr val="000000"/>
                        </a:solidFill>
                        <a:prstDash val="solid"/>
                        <a:miter lim="0"/>
                        <a:headEnd/>
                        <a:tailEnd/>
                      </a:ln>
                    </wps:spPr>
                    <wps:txbx>
                      <w:txbxContent>
                        <w:p w14:paraId="18129D48" w14:textId="77777777" w:rsidR="00A42A65" w:rsidRDefault="00A42A65"/>
                      </w:txbxContent>
                    </wps:txbx>
                    <wps:bodyPr wrap="square" upright="1"/>
                  </wps:wsp>
                </a:graphicData>
              </a:graphic>
            </wp:anchor>
          </w:drawing>
        </mc:Choice>
        <mc:Fallback>
          <w:pict>
            <v:shapetype w14:anchorId="6DEE789A" id="_x0000_t202" coordsize="21600,21600" o:spt="202" path="m,l,21600r21600,l21600,xe">
              <v:stroke joinstyle="miter"/>
              <v:path gradientshapeok="t" o:connecttype="rect"/>
            </v:shapetype>
            <v:shape id="文本框 77" o:spid="_x0000_s1042" type="#_x0000_t202" style="position:absolute;left:0;text-align:left;margin-left:1066.6pt;margin-top:-.45pt;width:32.25pt;height:60.7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" fillcolor="#5a5a5a">
              <v:stroke miterlimit="0"/>
              <v:textbox>
                <w:txbxContent>
                  <w:p w14:paraId="18129D48" w14:textId="77777777" w:rsidR="00A42A65" w:rsidRDefault="00A42A65"/>
                </w:txbxContent>
              </v:textbox>
            </v:shape>
          </w:pict>
        </mc:Fallback>
      </mc:AlternateContent>
    </w:r>
    <w:r>
      <w:rPr>
        <w:rFonts w:ascii="Times New Roman" w:hAnsi="Times New Roman" w:hint="eastAsia"/>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9F3A4C">
      <w:rPr>
        <w:rFonts w:ascii="Times New Roman" w:hAnsi="Times New Roman"/>
        <w:noProof/>
      </w:rPr>
      <w:instrText>4</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sidR="009F3A4C">
      <w:rPr>
        <w:rFonts w:ascii="Times New Roman" w:hAnsi="Times New Roman"/>
        <w:noProof/>
      </w:rPr>
      <w:t>7</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9F3A4C">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9F3A4C">
      <w:rPr>
        <w:rFonts w:ascii="Times New Roman" w:hAnsi="Times New Roman"/>
        <w:noProof/>
      </w:rPr>
      <w:t>16</w:t>
    </w:r>
    <w:r>
      <w:rPr>
        <w:rFonts w:ascii="Times New Roman" w:hAnsi="Times New Roman"/>
      </w:rPr>
      <w:fldChar w:fldCharType="end"/>
    </w:r>
    <w:r>
      <w:rPr>
        <w:rFonts w:ascii="Times New Roman" w:hAnsi="Times New Roman"/>
      </w:rPr>
      <w:t>页）</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9F3A4C">
      <w:rPr>
        <w:rFonts w:ascii="Times New Roman" w:hAnsi="Times New Roman"/>
        <w:noProof/>
      </w:rPr>
      <w:instrText>4</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9F3A4C">
      <w:rPr>
        <w:rFonts w:ascii="Times New Roman" w:hAnsi="Times New Roman"/>
        <w:noProof/>
      </w:rPr>
      <w:t>8</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9F3A4C">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9F3A4C">
      <w:rPr>
        <w:rFonts w:ascii="Times New Roman" w:hAnsi="Times New Roman"/>
        <w:noProof/>
      </w:rPr>
      <w:t>16</w:t>
    </w:r>
    <w:r>
      <w:rPr>
        <w:rFonts w:ascii="Times New Roman" w:hAnsi="Times New Roman"/>
      </w:rPr>
      <w:fldChar w:fldCharType="end"/>
    </w:r>
    <w:r>
      <w:rPr>
        <w:rFonts w:ascii="Times New Roman" w:hAnsi="Times New Roman"/>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3C8E" w14:textId="7BC2F913" w:rsidR="00A42A65" w:rsidRDefault="00000000">
    <w:pPr>
      <w:pStyle w:val="aff6"/>
      <w:ind w:firstLineChars="2100" w:firstLine="3780"/>
      <w:rPr>
        <w:rFonts w:ascii="Times New Roman" w:hAnsi="Times New Roman"/>
      </w:rPr>
    </w:pP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9F3A4C">
      <w:rPr>
        <w:rFonts w:ascii="Times New Roman" w:hAnsi="Times New Roman"/>
        <w:noProof/>
      </w:rPr>
      <w:instrText>5</w:instrText>
    </w:r>
    <w:r>
      <w:rPr>
        <w:rFonts w:ascii="Times New Roman" w:hAnsi="Times New Roman"/>
      </w:rPr>
      <w:fldChar w:fldCharType="end"/>
    </w:r>
    <w:r>
      <w:rPr>
        <w:rFonts w:ascii="Times New Roman" w:hAnsi="Times New Roman"/>
      </w:rPr>
      <w:instrText xml:space="preserve">*2-1 </w:instrText>
    </w:r>
    <w:r>
      <w:rPr>
        <w:rFonts w:ascii="Times New Roman" w:hAnsi="Times New Roman"/>
      </w:rPr>
      <w:fldChar w:fldCharType="separate"/>
    </w:r>
    <w:r w:rsidR="009F3A4C">
      <w:rPr>
        <w:rFonts w:ascii="Times New Roman" w:hAnsi="Times New Roman"/>
        <w:noProof/>
      </w:rPr>
      <w:t>9</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9F3A4C">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9F3A4C">
      <w:rPr>
        <w:rFonts w:ascii="Times New Roman" w:hAnsi="Times New Roman"/>
        <w:noProof/>
      </w:rPr>
      <w:t>16</w:t>
    </w:r>
    <w:r>
      <w:rPr>
        <w:rFonts w:ascii="Times New Roman" w:hAnsi="Times New Roman"/>
      </w:rPr>
      <w:fldChar w:fldCharType="end"/>
    </w:r>
    <w:r>
      <w:rPr>
        <w:rFonts w:ascii="Times New Roman" w:hAnsi="Times New Roman"/>
      </w:rPr>
      <w:t>页）</w:t>
    </w:r>
    <w:r>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Pr>
        <w:rFonts w:ascii="Times New Roman" w:hAnsi="Times New Roman"/>
      </w:rPr>
      <w:t>试题</w:t>
    </w:r>
    <w:r>
      <w:rPr>
        <w:rFonts w:ascii="Times New Roman" w:hAnsi="Times New Roman"/>
      </w:rPr>
      <w:t xml:space="preserve"> </w:t>
    </w:r>
    <w:r>
      <w:rPr>
        <w:rFonts w:ascii="Times New Roman" w:hAnsi="Times New Roman"/>
      </w:rPr>
      <w:t>第</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sidR="009F3A4C">
      <w:rPr>
        <w:rFonts w:ascii="Times New Roman" w:hAnsi="Times New Roman"/>
        <w:noProof/>
      </w:rPr>
      <w:instrText>5</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9F3A4C">
      <w:rPr>
        <w:rFonts w:ascii="Times New Roman" w:hAnsi="Times New Roman"/>
        <w:noProof/>
      </w:rPr>
      <w:t>10</w:t>
    </w:r>
    <w:r>
      <w:rPr>
        <w:rFonts w:ascii="Times New Roman" w:hAnsi="Times New Roman"/>
      </w:rPr>
      <w:fldChar w:fldCharType="end"/>
    </w:r>
    <w:r>
      <w:rPr>
        <w:rFonts w:ascii="Times New Roman" w:hAnsi="Times New Roman"/>
      </w:rPr>
      <w:t>页（共</w:t>
    </w:r>
    <w:r>
      <w:rPr>
        <w:rFonts w:ascii="Times New Roman" w:hAnsi="Times New Roman"/>
      </w:rPr>
      <w:fldChar w:fldCharType="begin"/>
    </w:r>
    <w:r>
      <w:rPr>
        <w:rFonts w:ascii="Times New Roman" w:hAnsi="Times New Roman"/>
      </w:rPr>
      <w:instrText xml:space="preserve"> =</w:instrText>
    </w:r>
    <w:r>
      <w:rPr>
        <w:rFonts w:ascii="Times New Roman" w:hAnsi="Times New Roman"/>
      </w:rPr>
      <w:fldChar w:fldCharType="begin"/>
    </w:r>
    <w:r>
      <w:rPr>
        <w:rFonts w:ascii="Times New Roman" w:hAnsi="Times New Roman"/>
      </w:rPr>
      <w:instrText xml:space="preserve"> SECTIONPAGES </w:instrText>
    </w:r>
    <w:r>
      <w:rPr>
        <w:rFonts w:ascii="Times New Roman" w:hAnsi="Times New Roman"/>
      </w:rPr>
      <w:fldChar w:fldCharType="separate"/>
    </w:r>
    <w:r w:rsidR="009F3A4C">
      <w:rPr>
        <w:rFonts w:ascii="Times New Roman" w:hAnsi="Times New Roman"/>
        <w:noProof/>
      </w:rPr>
      <w:instrText>8</w:instrText>
    </w:r>
    <w:r>
      <w:rPr>
        <w:rFonts w:ascii="Times New Roman" w:hAnsi="Times New Roman"/>
      </w:rPr>
      <w:fldChar w:fldCharType="end"/>
    </w:r>
    <w:r>
      <w:rPr>
        <w:rFonts w:ascii="Times New Roman" w:hAnsi="Times New Roman"/>
      </w:rPr>
      <w:instrText xml:space="preserve">*2  </w:instrText>
    </w:r>
    <w:r>
      <w:rPr>
        <w:rFonts w:ascii="Times New Roman" w:hAnsi="Times New Roman"/>
      </w:rPr>
      <w:fldChar w:fldCharType="separate"/>
    </w:r>
    <w:r w:rsidR="009F3A4C">
      <w:rPr>
        <w:rFonts w:ascii="Times New Roman" w:hAnsi="Times New Roman"/>
        <w:noProof/>
      </w:rPr>
      <w:t>16</w:t>
    </w:r>
    <w:r>
      <w:rPr>
        <w:rFonts w:ascii="Times New Roman" w:hAnsi="Times New Roman"/>
      </w:rPr>
      <w:fldChar w:fldCharType="end"/>
    </w:r>
    <w:r>
      <w:rPr>
        <w:rFonts w:ascii="Times New Roman" w:hAnsi="Times New Roman"/>
      </w:rPr>
      <w:t>页）</w:t>
    </w:r>
  </w:p>
  <w:p w14:paraId="763E003B" w14:textId="50F8F033" w:rsidR="004151FC" w:rsidRDefault="00000000">
    <w:pPr>
      <w:tabs>
        <w:tab w:val="center" w:pos="4153"/>
        <w:tab w:val="right" w:pos="8306"/>
      </w:tabs>
      <w:snapToGrid w:val="0"/>
      <w:spacing w:after="0" w:line="240" w:lineRule="auto"/>
      <w:jc w:val="left"/>
      <w:rPr>
        <w:rFonts w:ascii="Times New Roman" w:hAnsi="Times New Roman"/>
        <w:kern w:val="0"/>
        <w:sz w:val="2"/>
        <w:szCs w:val="2"/>
      </w:rPr>
    </w:pPr>
    <w:r>
      <w:rPr>
        <w:color w:val="FFFFFF"/>
        <w:sz w:val="2"/>
        <w:szCs w:val="2"/>
      </w:rPr>
      <w:pict w14:anchorId="3414B7F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42" type="#_x0000_t136" alt="学科网 zxxk.com" style="position:absolute;margin-left:158.95pt;margin-top:407.9pt;width:2.85pt;height:2.85pt;rotation:315;z-index:-251654144;mso-position-horizontal-relative:margin;mso-position-vertical-relative:margin" o:allowincell="f" stroked="f">
          <v:fill opacity=".5"/>
          <v:textpath style="font-family:&quot;宋体&quot;;font-size:8pt" string="zxxk.com"/>
          <w10:wrap anchorx="margin" anchory="margin"/>
        </v:shape>
      </w:pict>
    </w:r>
    <w:r w:rsidR="007E30A6">
      <w:rPr>
        <w:noProof/>
        <w:color w:val="FFFFFF"/>
        <w:sz w:val="2"/>
        <w:szCs w:val="2"/>
      </w:rPr>
      <w:drawing>
        <wp:anchor distT="0" distB="0" distL="114300" distR="114300" simplePos="0" relativeHeight="251658240" behindDoc="0" locked="0" layoutInCell="1" allowOverlap="1" wp14:anchorId="19E14C54" wp14:editId="1BE23ADD">
          <wp:simplePos x="0" y="0"/>
          <wp:positionH relativeFrom="column">
            <wp:posOffset>813435</wp:posOffset>
          </wp:positionH>
          <wp:positionV relativeFrom="paragraph">
            <wp:posOffset>-263525</wp:posOffset>
          </wp:positionV>
          <wp:extent cx="635" cy="635"/>
          <wp:effectExtent l="0" t="0" r="0" b="0"/>
          <wp:wrapNone/>
          <wp:docPr id="41832183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 cy="6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3D80B" w14:textId="77777777" w:rsidR="00A47FD4" w:rsidRDefault="00A47FD4">
      <w:pPr>
        <w:spacing w:after="0" w:line="240" w:lineRule="auto"/>
      </w:pPr>
      <w:r>
        <w:separator/>
      </w:r>
    </w:p>
  </w:footnote>
  <w:footnote w:type="continuationSeparator" w:id="0">
    <w:p w14:paraId="147187A8" w14:textId="77777777" w:rsidR="00A47FD4" w:rsidRDefault="00A47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AF16" w14:textId="243C8B94" w:rsidR="00A42A65" w:rsidRDefault="00F21AD1" w:rsidP="008B7D23">
    <w:pPr>
      <w:tabs>
        <w:tab w:val="left" w:pos="16130"/>
        <w:tab w:val="left" w:pos="19085"/>
      </w:tabs>
    </w:pPr>
    <w:r>
      <w:rPr>
        <w:noProof/>
      </w:rPr>
      <mc:AlternateContent>
        <mc:Choice Requires="wps">
          <w:drawing>
            <wp:anchor distT="0" distB="0" distL="114300" distR="114300" simplePos="0" relativeHeight="251660288" behindDoc="0" locked="0" layoutInCell="1" allowOverlap="1" wp14:anchorId="41C382DC" wp14:editId="5F15D46B">
              <wp:simplePos x="0" y="0"/>
              <wp:positionH relativeFrom="margin">
                <wp:posOffset>9748256</wp:posOffset>
              </wp:positionH>
              <wp:positionV relativeFrom="paragraph">
                <wp:posOffset>-124394</wp:posOffset>
              </wp:positionV>
              <wp:extent cx="3329412" cy="521080"/>
              <wp:effectExtent l="0" t="0" r="4445" b="0"/>
              <wp:wrapNone/>
              <wp:docPr id="300784936" name="文本框 300784936"/>
              <wp:cNvGraphicFramePr/>
              <a:graphic xmlns:a="http://schemas.openxmlformats.org/drawingml/2006/main">
                <a:graphicData uri="http://schemas.microsoft.com/office/word/2010/wordprocessingShape">
                  <wps:wsp>
                    <wps:cNvSpPr txBox="1"/>
                    <wps:spPr>
                      <a:xfrm>
                        <a:off x="0" y="0"/>
                        <a:ext cx="3329412" cy="521080"/>
                      </a:xfrm>
                      <a:prstGeom prst="rect">
                        <a:avLst/>
                      </a:prstGeom>
                      <a:solidFill>
                        <a:srgbClr val="FFFFFF"/>
                      </a:solidFill>
                      <a:ln>
                        <a:noFill/>
                      </a:ln>
                    </wps:spPr>
                    <wps:txbx>
                      <w:txbxContent>
                        <w:p w14:paraId="6BC92C26"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1FAF956F"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2E047EE5" w14:textId="77777777" w:rsidR="00F21AD1" w:rsidRDefault="00F21AD1" w:rsidP="00F21AD1">
                          <w:pPr>
                            <w:pStyle w:val="aff9"/>
                            <w:ind w:left="840" w:hanging="420"/>
                          </w:pPr>
                        </w:p>
                        <w:p w14:paraId="7D84DA2D" w14:textId="77777777" w:rsidR="00F21AD1" w:rsidRDefault="00F21AD1" w:rsidP="00F21AD1"/>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41C382DC" id="_x0000_t202" coordsize="21600,21600" o:spt="202" path="m,l,21600r21600,l21600,xe">
              <v:stroke joinstyle="miter"/>
              <v:path gradientshapeok="t" o:connecttype="rect"/>
            </v:shapetype>
            <v:shape id="文本框 300784936" o:spid="_x0000_s1026" type="#_x0000_t202" style="position:absolute;left:0;text-align:left;margin-left:767.6pt;margin-top:-9.8pt;width:262.15pt;height:41.0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" stroked="f">
              <v:textbox>
                <w:txbxContent>
                  <w:p w14:paraId="6BC92C26"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1FAF956F" w14:textId="77777777" w:rsidR="00F21AD1" w:rsidRPr="008B7D23" w:rsidRDefault="00F21AD1" w:rsidP="00F21AD1">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2E047EE5" w14:textId="77777777" w:rsidR="00F21AD1" w:rsidRDefault="00F21AD1" w:rsidP="00F21AD1">
                    <w:pPr>
                      <w:pStyle w:val="aff9"/>
                      <w:ind w:left="840" w:hanging="420"/>
                    </w:pPr>
                  </w:p>
                  <w:p w14:paraId="7D84DA2D" w14:textId="77777777" w:rsidR="00F21AD1" w:rsidRDefault="00F21AD1" w:rsidP="00F21AD1"/>
                </w:txbxContent>
              </v:textbox>
              <w10:wrap anchorx="margin"/>
            </v:shape>
          </w:pict>
        </mc:Fallback>
      </mc:AlternateContent>
    </w:r>
    <w:r>
      <w:rPr>
        <w:noProof/>
      </w:rPr>
      <mc:AlternateContent>
        <mc:Choice Requires="wpg">
          <w:drawing>
            <wp:anchor distT="0" distB="0" distL="114300" distR="114300" simplePos="0" relativeHeight="251657216" behindDoc="0" locked="0" layoutInCell="1" allowOverlap="1" wp14:anchorId="68F46772" wp14:editId="11C4D68D">
              <wp:simplePos x="0" y="0"/>
              <wp:positionH relativeFrom="column">
                <wp:posOffset>13545820</wp:posOffset>
              </wp:positionH>
              <wp:positionV relativeFrom="paragraph">
                <wp:posOffset>-213360</wp:posOffset>
              </wp:positionV>
              <wp:extent cx="819150" cy="10677525"/>
              <wp:effectExtent l="4445" t="4445" r="14605" b="5080"/>
              <wp:wrapNone/>
              <wp:docPr id="27" name="组合 78"/>
              <wp:cNvGraphicFramePr/>
              <a:graphic xmlns:a="http://schemas.openxmlformats.org/drawingml/2006/main">
                <a:graphicData uri="http://schemas.microsoft.com/office/word/2010/wordprocessingGroup">
                  <wpg:wgp>
                    <wpg:cNvGrpSpPr/>
                    <wpg:grpSpPr>
                      <a:xfrm>
                        <a:off x="0" y="0"/>
                        <a:ext cx="819150" cy="10677525"/>
                        <a:chOff x="22466" y="5"/>
                        <a:chExt cx="1290" cy="16815"/>
                      </a:xfrm>
                    </wpg:grpSpPr>
                    <wps:wsp>
                      <wps:cNvPr id="25" name="文本框 73"/>
                      <wps:cNvSpPr txBox="1"/>
                      <wps:spPr>
                        <a:xfrm>
                          <a:off x="23111" y="5"/>
                          <a:ext cx="645" cy="16815"/>
                        </a:xfrm>
                        <a:prstGeom prst="rect">
                          <a:avLst/>
                        </a:prstGeom>
                        <a:solidFill>
                          <a:srgbClr val="FFFFFF"/>
                        </a:solidFill>
                        <a:ln w="9525">
                          <a:solidFill>
                            <a:srgbClr val="000000"/>
                          </a:solidFill>
                          <a:prstDash val="solid"/>
                          <a:miter lim="0"/>
                          <a:headEnd/>
                          <a:tailEnd/>
                        </a:ln>
                      </wps:spPr>
                      <wps:txbx>
                        <w:txbxContent>
                          <w:p w14:paraId="7339F9B2" w14:textId="77777777" w:rsidR="00A42A65" w:rsidRDefault="00000000">
                            <w:pPr>
                              <w:rPr>
                                <w:spacing w:val="13"/>
                              </w:rPr>
                            </w:pPr>
                            <w:r>
                              <w:rPr>
                                <w:rFonts w:hint="eastAsia"/>
                                <w:spacing w:val="13"/>
                              </w:rPr>
                              <w:t>………………○………………外………………○………………装………………○………………订………………○………………</w:t>
                            </w:r>
                            <w:r>
                              <w:rPr>
                                <w:spacing w:val="13"/>
                              </w:rPr>
                              <w:t>线</w:t>
                            </w:r>
                            <w:r>
                              <w:rPr>
                                <w:rFonts w:hint="eastAsia"/>
                                <w:spacing w:val="13"/>
                              </w:rPr>
                              <w:t>………………○………………</w:t>
                            </w:r>
                          </w:p>
                        </w:txbxContent>
                      </wps:txbx>
                      <wps:bodyPr vert="vert" wrap="square" upright="1"/>
                    </wps:wsp>
                    <wps:wsp>
                      <wps:cNvPr id="26" name="文本框 76"/>
                      <wps:cNvSpPr txBox="1"/>
                      <wps:spPr>
                        <a:xfrm>
                          <a:off x="22466" y="5"/>
                          <a:ext cx="645" cy="1110"/>
                        </a:xfrm>
                        <a:prstGeom prst="rect">
                          <a:avLst/>
                        </a:prstGeom>
                        <a:solidFill>
                          <a:srgbClr val="5A5A5A"/>
                        </a:solidFill>
                        <a:ln w="9525">
                          <a:solidFill>
                            <a:srgbClr val="000000"/>
                          </a:solidFill>
                          <a:prstDash val="solid"/>
                          <a:miter lim="0"/>
                          <a:headEnd/>
                          <a:tailEnd/>
                        </a:ln>
                      </wps:spPr>
                      <wps:txbx>
                        <w:txbxContent>
                          <w:p w14:paraId="65EF709F" w14:textId="77777777" w:rsidR="00A42A65" w:rsidRDefault="00A42A65"/>
                        </w:txbxContent>
                      </wps:txbx>
                      <wps:bodyPr wrap="square" upright="1"/>
                    </wps:wsp>
                  </wpg:wgp>
                </a:graphicData>
              </a:graphic>
            </wp:anchor>
          </w:drawing>
        </mc:Choice>
        <mc:Fallback>
          <w:pict>
            <v:group w14:anchorId="68F46772" id="组合 78" o:spid="_x0000_s1027" style="position:absolute;left:0;text-align:left;margin-left:1066.6pt;margin-top:-16.8pt;width:64.5pt;height:840.75pt;z-index:251657216" coordorigin="22466,5" coordsize="1290,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">
              <v:shape id="文本框 73" o:spid="_x0000_s1028" type="#_x0000_t202" style="position:absolute;left:23111;top:5;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">
                <v:stroke miterlimit="0"/>
                <v:textbox style="layout-flow:vertical">
                  <w:txbxContent>
                    <w:p w14:paraId="7339F9B2" w14:textId="77777777" w:rsidR="00A42A65" w:rsidRDefault="00000000">
                      <w:pPr>
                        <w:rPr>
                          <w:spacing w:val="13"/>
                        </w:rPr>
                      </w:pPr>
                      <w:r>
                        <w:rPr>
                          <w:rFonts w:hint="eastAsia"/>
                          <w:spacing w:val="13"/>
                        </w:rPr>
                        <w:t>………………○………………外………………○………………装………………○………………订………………○………………</w:t>
                      </w:r>
                      <w:r>
                        <w:rPr>
                          <w:spacing w:val="13"/>
                        </w:rPr>
                        <w:t>线</w:t>
                      </w:r>
                      <w:r>
                        <w:rPr>
                          <w:rFonts w:hint="eastAsia"/>
                          <w:spacing w:val="13"/>
                        </w:rPr>
                        <w:t>………………○………………</w:t>
                      </w:r>
                    </w:p>
                  </w:txbxContent>
                </v:textbox>
              </v:shape>
              <v:shape id="文本框 76" o:spid="_x0000_s1029" type="#_x0000_t202" style="position:absolute;left:22466;top:5;width:64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" fillcolor="#5a5a5a">
                <v:stroke miterlimit="0"/>
                <v:textbox>
                  <w:txbxContent>
                    <w:p w14:paraId="65EF709F" w14:textId="77777777" w:rsidR="00A42A65" w:rsidRDefault="00A42A65"/>
                  </w:txbxContent>
                </v:textbox>
              </v:shape>
            </v:group>
          </w:pict>
        </mc:Fallback>
      </mc:AlternateContent>
    </w:r>
    <w:r>
      <w:rPr>
        <w:noProof/>
      </w:rPr>
      <mc:AlternateContent>
        <mc:Choice Requires="wpg">
          <w:drawing>
            <wp:anchor distT="0" distB="0" distL="114300" distR="114300" simplePos="0" relativeHeight="251655168" behindDoc="0" locked="0" layoutInCell="1" allowOverlap="1" wp14:anchorId="19FE0328" wp14:editId="40CBC770">
              <wp:simplePos x="0" y="0"/>
              <wp:positionH relativeFrom="column">
                <wp:posOffset>13136245</wp:posOffset>
              </wp:positionH>
              <wp:positionV relativeFrom="paragraph">
                <wp:posOffset>-203835</wp:posOffset>
              </wp:positionV>
              <wp:extent cx="409575" cy="10677525"/>
              <wp:effectExtent l="4445" t="4445" r="5080" b="5080"/>
              <wp:wrapNone/>
              <wp:docPr id="22" name="组合 79"/>
              <wp:cNvGraphicFramePr/>
              <a:graphic xmlns:a="http://schemas.openxmlformats.org/drawingml/2006/main">
                <a:graphicData uri="http://schemas.microsoft.com/office/word/2010/wordprocessingGroup">
                  <wpg:wgp>
                    <wpg:cNvGrpSpPr/>
                    <wpg:grpSpPr>
                      <a:xfrm>
                        <a:off x="0" y="0"/>
                        <a:ext cx="409575" cy="10677525"/>
                        <a:chOff x="21821" y="5"/>
                        <a:chExt cx="645" cy="16815"/>
                      </a:xfrm>
                    </wpg:grpSpPr>
                    <wps:wsp>
                      <wps:cNvPr id="21" name="文本框 74"/>
                      <wps:cNvSpPr txBox="1"/>
                      <wps:spPr>
                        <a:xfrm>
                          <a:off x="21821" y="5"/>
                          <a:ext cx="645" cy="16815"/>
                        </a:xfrm>
                        <a:prstGeom prst="rect">
                          <a:avLst/>
                        </a:prstGeom>
                        <a:solidFill>
                          <a:srgbClr val="FFFFFF"/>
                        </a:solidFill>
                        <a:ln w="9525">
                          <a:solidFill>
                            <a:srgbClr val="000000"/>
                          </a:solidFill>
                          <a:prstDash val="solid"/>
                          <a:miter lim="0"/>
                          <a:headEnd/>
                          <a:tailEnd/>
                        </a:ln>
                      </wps:spPr>
                      <wps:txbx>
                        <w:txbxContent>
                          <w:p w14:paraId="4A65F100" w14:textId="77777777" w:rsidR="00A42A65" w:rsidRDefault="00000000">
                            <w:pPr>
                              <w:rPr>
                                <w:spacing w:val="13"/>
                              </w:rPr>
                            </w:pPr>
                            <w:r>
                              <w:rPr>
                                <w:rFonts w:hint="eastAsia"/>
                                <w:spacing w:val="13"/>
                              </w:rPr>
                              <w:t>………………○………………内………………○………………装………………○………………订………………○………………</w:t>
                            </w:r>
                            <w:r>
                              <w:rPr>
                                <w:spacing w:val="13"/>
                              </w:rPr>
                              <w:t>线</w:t>
                            </w:r>
                            <w:r>
                              <w:rPr>
                                <w:rFonts w:hint="eastAsia"/>
                                <w:spacing w:val="13"/>
                              </w:rPr>
                              <w:t>………………○………………</w:t>
                            </w:r>
                          </w:p>
                        </w:txbxContent>
                      </wps:txbx>
                      <wps:bodyPr vert="vert" wrap="square" upright="1"/>
                    </wps:wsp>
                  </wpg:wgp>
                </a:graphicData>
              </a:graphic>
            </wp:anchor>
          </w:drawing>
        </mc:Choice>
        <mc:Fallback>
          <w:pict>
            <v:group w14:anchorId="19FE0328" id="组合 79" o:spid="_x0000_s1030" style="position:absolute;left:0;text-align:left;margin-left:1034.35pt;margin-top:-16.05pt;width:32.25pt;height:840.75pt;z-index:251655168" coordorigin="21821,5" coordsize="645,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">
              <v:shape id="文本框 74" o:spid="_x0000_s1031" type="#_x0000_t202" style="position:absolute;left:21821;top:5;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">
                <v:stroke miterlimit="0"/>
                <v:textbox style="layout-flow:vertical">
                  <w:txbxContent>
                    <w:p w14:paraId="4A65F100" w14:textId="77777777" w:rsidR="00A42A65" w:rsidRDefault="00000000">
                      <w:pPr>
                        <w:rPr>
                          <w:spacing w:val="13"/>
                        </w:rPr>
                      </w:pPr>
                      <w:r>
                        <w:rPr>
                          <w:rFonts w:hint="eastAsia"/>
                          <w:spacing w:val="13"/>
                        </w:rPr>
                        <w:t>………………○………………内………………○………………装………………○………………订………………○………………</w:t>
                      </w:r>
                      <w:r>
                        <w:rPr>
                          <w:spacing w:val="13"/>
                        </w:rPr>
                        <w:t>线</w:t>
                      </w:r>
                      <w:r>
                        <w:rPr>
                          <w:rFonts w:hint="eastAsia"/>
                          <w:spacing w:val="13"/>
                        </w:rPr>
                        <w:t>………………○………………</w:t>
                      </w:r>
                    </w:p>
                  </w:txbxContent>
                </v:textbox>
              </v:shape>
            </v:group>
          </w:pict>
        </mc:Fallback>
      </mc:AlternateContent>
    </w:r>
    <w:r>
      <w:rPr>
        <w:noProof/>
      </w:rPr>
      <mc:AlternateContent>
        <mc:Choice Requires="wpg">
          <w:drawing>
            <wp:anchor distT="0" distB="0" distL="114300" distR="114300" simplePos="0" relativeHeight="251656192" behindDoc="0" locked="0" layoutInCell="1" allowOverlap="1" wp14:anchorId="64AEDD1E" wp14:editId="2365A20A">
              <wp:simplePos x="0" y="0"/>
              <wp:positionH relativeFrom="column">
                <wp:posOffset>13545820</wp:posOffset>
              </wp:positionH>
              <wp:positionV relativeFrom="paragraph">
                <wp:posOffset>501015</wp:posOffset>
              </wp:positionV>
              <wp:extent cx="409575" cy="9191625"/>
              <wp:effectExtent l="4445" t="4445" r="5080" b="5080"/>
              <wp:wrapNone/>
              <wp:docPr id="24" name="组合 80"/>
              <wp:cNvGraphicFramePr/>
              <a:graphic xmlns:a="http://schemas.openxmlformats.org/drawingml/2006/main">
                <a:graphicData uri="http://schemas.microsoft.com/office/word/2010/wordprocessingGroup">
                  <wpg:wgp>
                    <wpg:cNvGrpSpPr/>
                    <wpg:grpSpPr>
                      <a:xfrm>
                        <a:off x="0" y="0"/>
                        <a:ext cx="409575" cy="9191625"/>
                        <a:chOff x="22466" y="1115"/>
                        <a:chExt cx="645" cy="14475"/>
                      </a:xfrm>
                    </wpg:grpSpPr>
                    <wps:wsp>
                      <wps:cNvPr id="23" name="文本框 75"/>
                      <wps:cNvSpPr txBox="1"/>
                      <wps:spPr>
                        <a:xfrm>
                          <a:off x="22466" y="1115"/>
                          <a:ext cx="645" cy="14475"/>
                        </a:xfrm>
                        <a:prstGeom prst="rect">
                          <a:avLst/>
                        </a:prstGeom>
                        <a:solidFill>
                          <a:srgbClr val="D8D8D8"/>
                        </a:solidFill>
                        <a:ln w="9525">
                          <a:solidFill>
                            <a:srgbClr val="000000"/>
                          </a:solidFill>
                          <a:prstDash val="solid"/>
                          <a:miter lim="0"/>
                          <a:headEnd/>
                          <a:tailEnd/>
                        </a:ln>
                      </wps:spPr>
                      <wps:txbx>
                        <w:txbxContent>
                          <w:p w14:paraId="55411E0A" w14:textId="77777777" w:rsidR="00A42A65" w:rsidRDefault="00000000">
                            <w:pPr>
                              <w:ind w:firstLineChars="400" w:firstLine="944"/>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wps:txbx>
                      <wps:bodyPr vert="vert" wrap="square" upright="1"/>
                    </wps:wsp>
                  </wpg:wgp>
                </a:graphicData>
              </a:graphic>
            </wp:anchor>
          </w:drawing>
        </mc:Choice>
        <mc:Fallback>
          <w:pict>
            <v:group w14:anchorId="64AEDD1E" id="组合 80" o:spid="_x0000_s1032" style="position:absolute;left:0;text-align:left;margin-left:1066.6pt;margin-top:39.45pt;width:32.25pt;height:723.75pt;z-index:251656192" coordorigin="22466,1115" coordsize="645,1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">
              <v:shape id="文本框 75" o:spid="_x0000_s1033" type="#_x0000_t202" style="position:absolute;left:22466;top:1115;width:645;height:1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" fillcolor="#d8d8d8">
                <v:stroke miterlimit="0"/>
                <v:textbox style="layout-flow:vertical">
                  <w:txbxContent>
                    <w:p w14:paraId="55411E0A" w14:textId="77777777" w:rsidR="00A42A65" w:rsidRDefault="00000000">
                      <w:pPr>
                        <w:ind w:firstLineChars="400" w:firstLine="944"/>
                        <w:rPr>
                          <w:rFonts w:ascii="Times New Roman" w:hAnsi="Times New Roman"/>
                          <w:spacing w:val="13"/>
                        </w:rPr>
                      </w:pPr>
                      <w:r>
                        <w:rPr>
                          <w:rFonts w:ascii="Times New Roman" w:hAnsi="Times New Roman"/>
                          <w:spacing w:val="13"/>
                        </w:rPr>
                        <w:t xml:space="preserve">             </w:t>
                      </w:r>
                      <w:r>
                        <w:rPr>
                          <w:rFonts w:ascii="Times New Roman" w:hAnsi="Times New Roman" w:hint="eastAsia"/>
                          <w:spacing w:val="400"/>
                        </w:rPr>
                        <w:t>此卷只装订</w:t>
                      </w:r>
                      <w:r>
                        <w:rPr>
                          <w:rFonts w:ascii="Times New Roman" w:hAnsi="Times New Roman"/>
                          <w:spacing w:val="400"/>
                        </w:rPr>
                        <w:t>不密封</w:t>
                      </w:r>
                    </w:p>
                  </w:txbxContent>
                </v:textbox>
              </v:shape>
            </v:group>
          </w:pict>
        </mc:Fallback>
      </mc:AlternateContent>
    </w:r>
    <w:r>
      <w:rPr>
        <w:rFonts w:ascii="楷体" w:eastAsia="楷体" w:hAnsi="楷体" w:cs="楷体" w:hint="eastAsia"/>
        <w:noProof/>
        <w:sz w:val="24"/>
      </w:rPr>
      <w:drawing>
        <wp:inline distT="0" distB="0" distL="114300" distR="114300" wp14:anchorId="5A07F921" wp14:editId="7EED4A31">
          <wp:extent cx="1282535" cy="404211"/>
          <wp:effectExtent l="0" t="0" r="0" b="0"/>
          <wp:docPr id="944551464"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316496" cy="414914"/>
                  </a:xfrm>
                  <a:prstGeom prst="rect">
                    <a:avLst/>
                  </a:prstGeom>
                  <a:noFill/>
                  <a:ln>
                    <a:noFill/>
                  </a:ln>
                </pic:spPr>
              </pic:pic>
            </a:graphicData>
          </a:graphic>
        </wp:inline>
      </w:drawing>
    </w:r>
    <w:r w:rsidR="008B7D23">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8471" w14:textId="24CC854F" w:rsidR="00A42A65" w:rsidRDefault="00841C95" w:rsidP="008B7D23">
    <w:pPr>
      <w:ind w:right="960"/>
    </w:pPr>
    <w:r>
      <w:rPr>
        <w:noProof/>
      </w:rPr>
      <mc:AlternateContent>
        <mc:Choice Requires="wps">
          <w:drawing>
            <wp:anchor distT="0" distB="0" distL="114300" distR="114300" simplePos="0" relativeHeight="251661312" behindDoc="0" locked="0" layoutInCell="1" allowOverlap="1" wp14:anchorId="5522F82C" wp14:editId="161FFF74">
              <wp:simplePos x="0" y="0"/>
              <wp:positionH relativeFrom="margin">
                <wp:align>right</wp:align>
              </wp:positionH>
              <wp:positionV relativeFrom="paragraph">
                <wp:posOffset>-2257</wp:posOffset>
              </wp:positionV>
              <wp:extent cx="3329412" cy="521080"/>
              <wp:effectExtent l="0" t="0" r="4445" b="0"/>
              <wp:wrapNone/>
              <wp:docPr id="1709869478" name="文本框 1709869478"/>
              <wp:cNvGraphicFramePr/>
              <a:graphic xmlns:a="http://schemas.openxmlformats.org/drawingml/2006/main">
                <a:graphicData uri="http://schemas.microsoft.com/office/word/2010/wordprocessingShape">
                  <wps:wsp>
                    <wps:cNvSpPr txBox="1"/>
                    <wps:spPr>
                      <a:xfrm>
                        <a:off x="0" y="0"/>
                        <a:ext cx="3329412" cy="521080"/>
                      </a:xfrm>
                      <a:prstGeom prst="rect">
                        <a:avLst/>
                      </a:prstGeom>
                      <a:solidFill>
                        <a:srgbClr val="FFFFFF"/>
                      </a:solidFill>
                      <a:ln>
                        <a:noFill/>
                      </a:ln>
                    </wps:spPr>
                    <wps:txbx>
                      <w:txbxContent>
                        <w:p w14:paraId="6F124270"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2A8BB1A8"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4C2B5452" w14:textId="77777777" w:rsidR="00841C95" w:rsidRDefault="00841C95" w:rsidP="00841C95">
                          <w:pPr>
                            <w:pStyle w:val="aff9"/>
                            <w:ind w:left="840" w:hanging="420"/>
                          </w:pPr>
                        </w:p>
                        <w:p w14:paraId="354EA2E9" w14:textId="77777777" w:rsidR="00841C95" w:rsidRDefault="00841C95" w:rsidP="00841C95"/>
                      </w:txbxContent>
                    </wps:txbx>
                    <wps:bodyPr wrap="square" upright="1">
                      <a:noAutofit/>
                    </wps:bodyPr>
                  </wps:wsp>
                </a:graphicData>
              </a:graphic>
              <wp14:sizeRelH relativeFrom="margin">
                <wp14:pctWidth>0</wp14:pctWidth>
              </wp14:sizeRelH>
              <wp14:sizeRelV relativeFrom="margin">
                <wp14:pctHeight>0</wp14:pctHeight>
              </wp14:sizeRelV>
            </wp:anchor>
          </w:drawing>
        </mc:Choice>
        <mc:Fallback>
          <w:pict>
            <v:shapetype w14:anchorId="5522F82C" id="_x0000_t202" coordsize="21600,21600" o:spt="202" path="m,l,21600r21600,l21600,xe">
              <v:stroke joinstyle="miter"/>
              <v:path gradientshapeok="t" o:connecttype="rect"/>
            </v:shapetype>
            <v:shape id="文本框 1709869478" o:spid="_x0000_s1034" type="#_x0000_t202" style="position:absolute;left:0;text-align:left;margin-left:210.95pt;margin-top:-.2pt;width:262.15pt;height:41.0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" stroked="f">
              <v:textbox>
                <w:txbxContent>
                  <w:p w14:paraId="6F124270"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让每一个孩子都能收获属于自己的成长，</w:t>
                    </w:r>
                  </w:p>
                  <w:p w14:paraId="2A8BB1A8" w14:textId="77777777" w:rsidR="00841C95" w:rsidRPr="008B7D23" w:rsidRDefault="00841C95" w:rsidP="00841C95">
                    <w:pPr>
                      <w:pStyle w:val="aff9"/>
                      <w:spacing w:line="240" w:lineRule="auto"/>
                      <w:ind w:left="840" w:hanging="420"/>
                      <w:jc w:val="left"/>
                      <w:rPr>
                        <w:sz w:val="21"/>
                        <w:szCs w:val="21"/>
                      </w:rPr>
                    </w:pPr>
                    <w:r w:rsidRPr="008B7D23">
                      <w:rPr>
                        <w:rFonts w:hint="eastAsia"/>
                        <w:sz w:val="21"/>
                        <w:szCs w:val="21"/>
                      </w:rPr>
                      <w:t>让每一个家庭不再为孩子的教育而焦虑！</w:t>
                    </w:r>
                  </w:p>
                  <w:p w14:paraId="4C2B5452" w14:textId="77777777" w:rsidR="00841C95" w:rsidRDefault="00841C95" w:rsidP="00841C95">
                    <w:pPr>
                      <w:pStyle w:val="aff9"/>
                      <w:ind w:left="840" w:hanging="420"/>
                    </w:pPr>
                  </w:p>
                  <w:p w14:paraId="354EA2E9" w14:textId="77777777" w:rsidR="00841C95" w:rsidRDefault="00841C95" w:rsidP="00841C95"/>
                </w:txbxContent>
              </v:textbox>
              <w10:wrap anchorx="margin"/>
            </v:shape>
          </w:pict>
        </mc:Fallback>
      </mc:AlternateContent>
    </w:r>
    <w:r w:rsidR="008B7D23">
      <w:rPr>
        <w:rFonts w:ascii="楷体" w:eastAsia="楷体" w:hAnsi="楷体" w:cs="楷体" w:hint="eastAsia"/>
        <w:noProof/>
        <w:sz w:val="24"/>
      </w:rPr>
      <w:drawing>
        <wp:inline distT="0" distB="0" distL="114300" distR="114300" wp14:anchorId="43C67CA5" wp14:editId="610FEC05">
          <wp:extent cx="1282535" cy="404211"/>
          <wp:effectExtent l="0" t="0" r="0" b="0"/>
          <wp:docPr id="21542312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316496" cy="414914"/>
                  </a:xfrm>
                  <a:prstGeom prst="rect">
                    <a:avLst/>
                  </a:prstGeom>
                  <a:noFill/>
                  <a:ln>
                    <a:noFill/>
                  </a:ln>
                </pic:spPr>
              </pic:pic>
            </a:graphicData>
          </a:graphic>
        </wp:inline>
      </w:drawing>
    </w:r>
    <w:r w:rsidR="008B7D23">
      <w:rPr>
        <w:noProof/>
      </w:rPr>
      <mc:AlternateContent>
        <mc:Choice Requires="wpg">
          <w:drawing>
            <wp:anchor distT="0" distB="0" distL="114300" distR="114300" simplePos="0" relativeHeight="251653120" behindDoc="0" locked="0" layoutInCell="1" allowOverlap="1" wp14:anchorId="257D4D1B" wp14:editId="39C96FE7">
              <wp:simplePos x="0" y="0"/>
              <wp:positionH relativeFrom="column">
                <wp:posOffset>-1582420</wp:posOffset>
              </wp:positionH>
              <wp:positionV relativeFrom="paragraph">
                <wp:posOffset>-207010</wp:posOffset>
              </wp:positionV>
              <wp:extent cx="1228725" cy="10677525"/>
              <wp:effectExtent l="4445" t="4445" r="5080" b="5080"/>
              <wp:wrapNone/>
              <wp:docPr id="19" name="组合 70"/>
              <wp:cNvGraphicFramePr/>
              <a:graphic xmlns:a="http://schemas.openxmlformats.org/drawingml/2006/main">
                <a:graphicData uri="http://schemas.microsoft.com/office/word/2010/wordprocessingGroup">
                  <wpg:wgp>
                    <wpg:cNvGrpSpPr/>
                    <wpg:grpSpPr>
                      <a:xfrm>
                        <a:off x="0" y="0"/>
                        <a:ext cx="1228725" cy="10677525"/>
                        <a:chOff x="60" y="30"/>
                        <a:chExt cx="1935" cy="16815"/>
                      </a:xfrm>
                    </wpg:grpSpPr>
                    <wpg:grpSp>
                      <wpg:cNvPr id="17" name="组合 69"/>
                      <wpg:cNvGrpSpPr/>
                      <wpg:grpSpPr>
                        <a:xfrm>
                          <a:off x="60" y="30"/>
                          <a:ext cx="1935" cy="16815"/>
                          <a:chOff x="60" y="30"/>
                          <a:chExt cx="1935" cy="16815"/>
                        </a:xfrm>
                      </wpg:grpSpPr>
                      <wps:wsp>
                        <wps:cNvPr id="13" name="文本框 63"/>
                        <wps:cNvSpPr txBox="1"/>
                        <wps:spPr>
                          <a:xfrm>
                            <a:off x="1350" y="30"/>
                            <a:ext cx="645" cy="16815"/>
                          </a:xfrm>
                          <a:prstGeom prst="rect">
                            <a:avLst/>
                          </a:prstGeom>
                          <a:solidFill>
                            <a:srgbClr val="FFFFFF"/>
                          </a:solidFill>
                          <a:ln w="9525">
                            <a:solidFill>
                              <a:srgbClr val="000000"/>
                            </a:solidFill>
                            <a:prstDash val="solid"/>
                            <a:miter lim="0"/>
                            <a:headEnd/>
                            <a:tailEnd/>
                          </a:ln>
                        </wps:spPr>
                        <wps:txbx>
                          <w:txbxContent>
                            <w:p w14:paraId="0971DB80" w14:textId="77777777" w:rsidR="00A42A65" w:rsidRDefault="00A42A65">
                              <w:pPr>
                                <w:rPr>
                                  <w:spacing w:val="13"/>
                                </w:rPr>
                              </w:pPr>
                            </w:p>
                          </w:txbxContent>
                        </wps:txbx>
                        <wps:bodyPr vert="vert270" wrap="square" upright="1"/>
                      </wps:wsp>
                      <wps:wsp>
                        <wps:cNvPr id="14" name="文本框 64"/>
                        <wps:cNvSpPr txBox="1"/>
                        <wps:spPr>
                          <a:xfrm>
                            <a:off x="60" y="30"/>
                            <a:ext cx="645" cy="16815"/>
                          </a:xfrm>
                          <a:prstGeom prst="rect">
                            <a:avLst/>
                          </a:prstGeom>
                          <a:solidFill>
                            <a:srgbClr val="FFFFFF"/>
                          </a:solidFill>
                          <a:ln w="9525">
                            <a:solidFill>
                              <a:srgbClr val="000000"/>
                            </a:solidFill>
                            <a:prstDash val="solid"/>
                            <a:miter lim="0"/>
                            <a:headEnd/>
                            <a:tailEnd/>
                          </a:ln>
                        </wps:spPr>
                        <wps:txbx>
                          <w:txbxContent>
                            <w:p w14:paraId="0CC2D535" w14:textId="77777777" w:rsidR="00A42A65" w:rsidRDefault="00A42A65">
                              <w:pPr>
                                <w:rPr>
                                  <w:spacing w:val="13"/>
                                </w:rPr>
                              </w:pPr>
                            </w:p>
                          </w:txbxContent>
                        </wps:txbx>
                        <wps:bodyPr vert="vert270" wrap="square" upright="1"/>
                      </wps:wsp>
                      <wps:wsp>
                        <wps:cNvPr id="15" name="文本框 65"/>
                        <wps:cNvSpPr txBox="1"/>
                        <wps:spPr>
                          <a:xfrm>
                            <a:off x="705" y="1140"/>
                            <a:ext cx="645" cy="14475"/>
                          </a:xfrm>
                          <a:prstGeom prst="rect">
                            <a:avLst/>
                          </a:prstGeom>
                          <a:solidFill>
                            <a:srgbClr val="D8D8D8"/>
                          </a:solidFill>
                          <a:ln w="9525">
                            <a:solidFill>
                              <a:srgbClr val="000000"/>
                            </a:solidFill>
                            <a:prstDash val="solid"/>
                            <a:miter lim="0"/>
                            <a:headEnd/>
                            <a:tailEnd/>
                          </a:ln>
                        </wps:spPr>
                        <wps:txbx>
                          <w:txbxContent>
                            <w:p w14:paraId="10AC4ADC" w14:textId="73BF34A2" w:rsidR="00841C95" w:rsidRDefault="00841C95" w:rsidP="00841C95">
                              <w:pPr>
                                <w:rPr>
                                  <w:rFonts w:ascii="Times New Roman" w:hAnsi="Times New Roman"/>
                                  <w:spacing w:val="13"/>
                                </w:rPr>
                              </w:pPr>
                              <w:r>
                                <w:rPr>
                                  <w:rFonts w:ascii="Times New Roman" w:hAnsi="Times New Roman"/>
                                  <w:spacing w:val="13"/>
                                </w:rPr>
                                <w:t xml:space="preserve">            </w:t>
                              </w:r>
                              <w:r>
                                <w:rPr>
                                  <w:rFonts w:ascii="Times New Roman" w:hAnsi="Times New Roman"/>
                                  <w:spacing w:val="13"/>
                                </w:rPr>
                                <w:t>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p w14:paraId="48493378" w14:textId="77777777" w:rsidR="00A42A65" w:rsidRPr="00841C95" w:rsidRDefault="00A42A65">
                              <w:pPr>
                                <w:rPr>
                                  <w:rFonts w:ascii="Times New Roman" w:hAnsi="Times New Roman"/>
                                  <w:spacing w:val="13"/>
                                </w:rPr>
                              </w:pPr>
                            </w:p>
                          </w:txbxContent>
                        </wps:txbx>
                        <wps:bodyPr vert="vert270" wrap="square" upright="1"/>
                      </wps:wsp>
                      <wps:wsp>
                        <wps:cNvPr id="16" name="文本框 67"/>
                        <wps:cNvSpPr txBox="1"/>
                        <wps:spPr>
                          <a:xfrm>
                            <a:off x="705" y="30"/>
                            <a:ext cx="645" cy="1110"/>
                          </a:xfrm>
                          <a:prstGeom prst="rect">
                            <a:avLst/>
                          </a:prstGeom>
                          <a:solidFill>
                            <a:srgbClr val="5A5A5A"/>
                          </a:solidFill>
                          <a:ln w="9525">
                            <a:solidFill>
                              <a:srgbClr val="000000"/>
                            </a:solidFill>
                            <a:prstDash val="solid"/>
                            <a:miter lim="0"/>
                            <a:headEnd/>
                            <a:tailEnd/>
                          </a:ln>
                        </wps:spPr>
                        <wps:txbx>
                          <w:txbxContent>
                            <w:p w14:paraId="62201F38" w14:textId="77777777" w:rsidR="00A42A65" w:rsidRDefault="00A42A65"/>
                          </w:txbxContent>
                        </wps:txbx>
                        <wps:bodyPr wrap="square" upright="1"/>
                      </wps:wsp>
                    </wpg:grpSp>
                    <wps:wsp>
                      <wps:cNvPr id="18" name="文本框 68"/>
                      <wps:cNvSpPr txBox="1"/>
                      <wps:spPr>
                        <a:xfrm>
                          <a:off x="705" y="15630"/>
                          <a:ext cx="645" cy="1215"/>
                        </a:xfrm>
                        <a:prstGeom prst="rect">
                          <a:avLst/>
                        </a:prstGeom>
                        <a:solidFill>
                          <a:srgbClr val="5A5A5A"/>
                        </a:solidFill>
                        <a:ln w="9525">
                          <a:solidFill>
                            <a:srgbClr val="000000"/>
                          </a:solidFill>
                          <a:prstDash val="solid"/>
                          <a:miter lim="0"/>
                          <a:headEnd/>
                          <a:tailEnd/>
                        </a:ln>
                      </wps:spPr>
                      <wps:txbx>
                        <w:txbxContent>
                          <w:p w14:paraId="7E14A2FB" w14:textId="77777777" w:rsidR="00A42A65" w:rsidRDefault="00A42A65"/>
                        </w:txbxContent>
                      </wps:txbx>
                      <wps:bodyPr wrap="square" upright="1"/>
                    </wps:wsp>
                  </wpg:wgp>
                </a:graphicData>
              </a:graphic>
            </wp:anchor>
          </w:drawing>
        </mc:Choice>
        <mc:Fallback>
          <w:pict>
            <v:group w14:anchorId="257D4D1B" id="组合 70" o:spid="_x0000_s1035" style="position:absolute;left:0;text-align:left;margin-left:-124.6pt;margin-top:-16.3pt;width:96.75pt;height:840.75pt;z-index:251653120" coordorigin="60,30" coordsize="1935,168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">
              <v:group id="组合 69" o:spid="_x0000_s1036" style="position:absolute;left:60;top:30;width:1935;height:16815" coordorigin="60,30" coordsize="1935,16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文本框 63" o:spid="_x0000_s1037" type="#_x0000_t202" style="position:absolute;left:1350;top:30;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">
                  <v:stroke miterlimit="0"/>
                  <v:textbox style="layout-flow:vertical;mso-layout-flow-alt:bottom-to-top">
                    <w:txbxContent>
                      <w:p w14:paraId="0971DB80" w14:textId="77777777" w:rsidR="00A42A65" w:rsidRDefault="00A42A65">
                        <w:pPr>
                          <w:rPr>
                            <w:spacing w:val="13"/>
                          </w:rPr>
                        </w:pPr>
                      </w:p>
                    </w:txbxContent>
                  </v:textbox>
                </v:shape>
                <v:shape id="文本框 64" o:spid="_x0000_s1038" type="#_x0000_t202" style="position:absolute;left:60;top:30;width:645;height:168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">
                  <v:stroke miterlimit="0"/>
                  <v:textbox style="layout-flow:vertical;mso-layout-flow-alt:bottom-to-top">
                    <w:txbxContent>
                      <w:p w14:paraId="0CC2D535" w14:textId="77777777" w:rsidR="00A42A65" w:rsidRDefault="00A42A65">
                        <w:pPr>
                          <w:rPr>
                            <w:spacing w:val="13"/>
                          </w:rPr>
                        </w:pPr>
                      </w:p>
                    </w:txbxContent>
                  </v:textbox>
                </v:shape>
                <v:shape id="文本框 65" o:spid="_x0000_s1039" type="#_x0000_t202" style="position:absolute;left:705;top:1140;width:645;height:144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" fillcolor="#d8d8d8">
                  <v:stroke miterlimit="0"/>
                  <v:textbox style="layout-flow:vertical;mso-layout-flow-alt:bottom-to-top">
                    <w:txbxContent>
                      <w:p w14:paraId="10AC4ADC" w14:textId="73BF34A2" w:rsidR="00841C95" w:rsidRDefault="00841C95" w:rsidP="00841C95">
                        <w:pPr>
                          <w:rPr>
                            <w:rFonts w:ascii="Times New Roman" w:hAnsi="Times New Roman"/>
                            <w:spacing w:val="13"/>
                          </w:rPr>
                        </w:pPr>
                        <w:r>
                          <w:rPr>
                            <w:rFonts w:ascii="Times New Roman" w:hAnsi="Times New Roman"/>
                            <w:spacing w:val="13"/>
                          </w:rPr>
                          <w:t xml:space="preserve">            </w:t>
                        </w:r>
                        <w:r>
                          <w:rPr>
                            <w:rFonts w:ascii="Times New Roman" w:hAnsi="Times New Roman"/>
                            <w:spacing w:val="13"/>
                          </w:rPr>
                          <w:t>学校：</w:t>
                        </w:r>
                        <w:r>
                          <w:rPr>
                            <w:rFonts w:ascii="Times New Roman" w:hAnsi="Times New Roman"/>
                            <w:spacing w:val="13"/>
                            <w:u w:val="single"/>
                          </w:rPr>
                          <w:t>______________</w:t>
                        </w:r>
                        <w:r>
                          <w:rPr>
                            <w:rFonts w:ascii="Times New Roman" w:hAnsi="Times New Roman"/>
                            <w:spacing w:val="13"/>
                          </w:rPr>
                          <w:t>姓名：</w:t>
                        </w:r>
                        <w:r>
                          <w:rPr>
                            <w:rFonts w:ascii="Times New Roman" w:hAnsi="Times New Roman"/>
                            <w:spacing w:val="13"/>
                            <w:u w:val="single"/>
                          </w:rPr>
                          <w:t>_____________</w:t>
                        </w:r>
                        <w:r>
                          <w:rPr>
                            <w:rFonts w:ascii="Times New Roman" w:hAnsi="Times New Roman"/>
                            <w:spacing w:val="13"/>
                          </w:rPr>
                          <w:t>班级：</w:t>
                        </w:r>
                        <w:r>
                          <w:rPr>
                            <w:rFonts w:ascii="Times New Roman" w:hAnsi="Times New Roman"/>
                            <w:spacing w:val="13"/>
                            <w:u w:val="single"/>
                          </w:rPr>
                          <w:t>_______________</w:t>
                        </w:r>
                        <w:r>
                          <w:rPr>
                            <w:rFonts w:ascii="Times New Roman" w:hAnsi="Times New Roman"/>
                            <w:spacing w:val="13"/>
                          </w:rPr>
                          <w:t>考号：</w:t>
                        </w:r>
                        <w:r>
                          <w:rPr>
                            <w:rFonts w:ascii="Times New Roman" w:hAnsi="Times New Roman" w:hint="eastAsia"/>
                            <w:spacing w:val="13"/>
                            <w:u w:val="single"/>
                          </w:rPr>
                          <w:t>______________________</w:t>
                        </w:r>
                      </w:p>
                      <w:p w14:paraId="48493378" w14:textId="77777777" w:rsidR="00A42A65" w:rsidRPr="00841C95" w:rsidRDefault="00A42A65">
                        <w:pPr>
                          <w:rPr>
                            <w:rFonts w:ascii="Times New Roman" w:hAnsi="Times New Roman"/>
                            <w:spacing w:val="13"/>
                          </w:rPr>
                        </w:pPr>
                      </w:p>
                    </w:txbxContent>
                  </v:textbox>
                </v:shape>
                <v:shape id="文本框 67" o:spid="_x0000_s1040" type="#_x0000_t202" style="position:absolute;left:705;top:30;width:64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" fillcolor="#5a5a5a">
                  <v:stroke miterlimit="0"/>
                  <v:textbox>
                    <w:txbxContent>
                      <w:p w14:paraId="62201F38" w14:textId="77777777" w:rsidR="00A42A65" w:rsidRDefault="00A42A65"/>
                    </w:txbxContent>
                  </v:textbox>
                </v:shape>
              </v:group>
              <v:shape id="文本框 68" o:spid="_x0000_s1041" type="#_x0000_t202" style="position:absolute;left:705;top:15630;width:64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" fillcolor="#5a5a5a">
                <v:stroke miterlimit="0"/>
                <v:textbox>
                  <w:txbxContent>
                    <w:p w14:paraId="7E14A2FB" w14:textId="77777777" w:rsidR="00A42A65" w:rsidRDefault="00A42A65"/>
                  </w:txbxContent>
                </v:textbox>
              </v:shape>
            </v:group>
          </w:pict>
        </mc:Fallback>
      </mc:AlternateContent>
    </w:r>
  </w:p>
  <w:p w14:paraId="7744B41F" w14:textId="79275F94" w:rsidR="004151FC" w:rsidRDefault="007E30A6" w:rsidP="008B7D23">
    <w:pPr>
      <w:pBdr>
        <w:bottom w:val="none" w:sz="0" w:space="1" w:color="auto"/>
      </w:pBdr>
      <w:tabs>
        <w:tab w:val="left" w:pos="1560"/>
      </w:tabs>
      <w:snapToGrid w:val="0"/>
      <w:spacing w:after="0" w:line="240" w:lineRule="auto"/>
      <w:rPr>
        <w:rFonts w:ascii="Times New Roman" w:hAnsi="Times New Roman"/>
        <w:kern w:val="0"/>
        <w:sz w:val="2"/>
        <w:szCs w:val="2"/>
      </w:rPr>
    </w:pPr>
    <w:r>
      <w:rPr>
        <w:noProof/>
      </w:rPr>
      <w:drawing>
        <wp:anchor distT="0" distB="0" distL="114300" distR="114300" simplePos="0" relativeHeight="251659264" behindDoc="0" locked="0" layoutInCell="1" allowOverlap="1" wp14:anchorId="5248889A" wp14:editId="4D583D05">
          <wp:simplePos x="0" y="0"/>
          <wp:positionH relativeFrom="column">
            <wp:posOffset>4457700</wp:posOffset>
          </wp:positionH>
          <wp:positionV relativeFrom="paragraph">
            <wp:posOffset>107315</wp:posOffset>
          </wp:positionV>
          <wp:extent cx="9525" cy="9525"/>
          <wp:effectExtent l="0" t="0" r="0" b="0"/>
          <wp:wrapNone/>
          <wp:docPr id="117260887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学科网 zxxk.c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9C783"/>
    <w:multiLevelType w:val="singleLevel"/>
    <w:tmpl w:val="A5B9C783"/>
    <w:lvl w:ilvl="0">
      <w:start w:val="1"/>
      <w:numFmt w:val="upperLetter"/>
      <w:suff w:val="space"/>
      <w:lvlText w:val="%1."/>
      <w:lvlJc w:val="left"/>
    </w:lvl>
  </w:abstractNum>
  <w:abstractNum w:abstractNumId="1" w15:restartNumberingAfterBreak="0">
    <w:nsid w:val="EC88632D"/>
    <w:multiLevelType w:val="singleLevel"/>
    <w:tmpl w:val="EC88632D"/>
    <w:lvl w:ilvl="0">
      <w:start w:val="3"/>
      <w:numFmt w:val="upperLetter"/>
      <w:suff w:val="space"/>
      <w:lvlText w:val="%1."/>
      <w:lvlJc w:val="left"/>
    </w:lvl>
  </w:abstractNum>
  <w:abstractNum w:abstractNumId="2"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3"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4"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5"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6"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11"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2" w15:restartNumberingAfterBreak="0">
    <w:nsid w:val="31EB4FE3"/>
    <w:multiLevelType w:val="hybridMultilevel"/>
    <w:tmpl w:val="51E06C3E"/>
    <w:lvl w:ilvl="0" w:tplc="1C683AF0">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13" w15:restartNumberingAfterBreak="0">
    <w:nsid w:val="39F89925"/>
    <w:multiLevelType w:val="singleLevel"/>
    <w:tmpl w:val="39F89925"/>
    <w:lvl w:ilvl="0">
      <w:start w:val="22"/>
      <w:numFmt w:val="decimal"/>
      <w:lvlText w:val="%1."/>
      <w:lvlJc w:val="left"/>
      <w:pPr>
        <w:tabs>
          <w:tab w:val="left" w:pos="312"/>
        </w:tabs>
      </w:pPr>
    </w:lvl>
  </w:abstractNum>
  <w:abstractNum w:abstractNumId="14" w15:restartNumberingAfterBreak="0">
    <w:nsid w:val="3D803033"/>
    <w:multiLevelType w:val="singleLevel"/>
    <w:tmpl w:val="3D803033"/>
    <w:lvl w:ilvl="0">
      <w:start w:val="2"/>
      <w:numFmt w:val="chineseCounting"/>
      <w:suff w:val="nothing"/>
      <w:lvlText w:val="%1、"/>
      <w:lvlJc w:val="left"/>
      <w:rPr>
        <w:rFonts w:hint="eastAsia"/>
      </w:rPr>
    </w:lvl>
  </w:abstractNum>
  <w:abstractNum w:abstractNumId="15" w15:restartNumberingAfterBreak="0">
    <w:nsid w:val="5AB77494"/>
    <w:multiLevelType w:val="singleLevel"/>
    <w:tmpl w:val="5AB77494"/>
    <w:lvl w:ilvl="0">
      <w:start w:val="3"/>
      <w:numFmt w:val="chineseCounting"/>
      <w:suff w:val="nothing"/>
      <w:lvlText w:val="%1、"/>
      <w:lvlJc w:val="left"/>
      <w:rPr>
        <w:rFonts w:hint="eastAsia"/>
      </w:rPr>
    </w:lvl>
  </w:abstractNum>
  <w:num w:numId="1" w16cid:durableId="1968001513">
    <w:abstractNumId w:val="5"/>
  </w:num>
  <w:num w:numId="2" w16cid:durableId="2031173811">
    <w:abstractNumId w:val="7"/>
  </w:num>
  <w:num w:numId="3" w16cid:durableId="628055085">
    <w:abstractNumId w:val="10"/>
  </w:num>
  <w:num w:numId="4" w16cid:durableId="15353847">
    <w:abstractNumId w:val="11"/>
  </w:num>
  <w:num w:numId="5" w16cid:durableId="631593079">
    <w:abstractNumId w:val="8"/>
  </w:num>
  <w:num w:numId="6" w16cid:durableId="1056320021">
    <w:abstractNumId w:val="4"/>
  </w:num>
  <w:num w:numId="7" w16cid:durableId="1955015976">
    <w:abstractNumId w:val="9"/>
  </w:num>
  <w:num w:numId="8" w16cid:durableId="2105418967">
    <w:abstractNumId w:val="6"/>
  </w:num>
  <w:num w:numId="9" w16cid:durableId="1774352264">
    <w:abstractNumId w:val="3"/>
  </w:num>
  <w:num w:numId="10" w16cid:durableId="1173105367">
    <w:abstractNumId w:val="2"/>
  </w:num>
  <w:num w:numId="11" w16cid:durableId="392197123">
    <w:abstractNumId w:val="0"/>
  </w:num>
  <w:num w:numId="12" w16cid:durableId="693337270">
    <w:abstractNumId w:val="1"/>
  </w:num>
  <w:num w:numId="13" w16cid:durableId="1494906654">
    <w:abstractNumId w:val="14"/>
  </w:num>
  <w:num w:numId="14" w16cid:durableId="487868872">
    <w:abstractNumId w:val="15"/>
  </w:num>
  <w:num w:numId="15" w16cid:durableId="1124419298">
    <w:abstractNumId w:val="13"/>
  </w:num>
  <w:num w:numId="16" w16cid:durableId="13201897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jQyOTViMjg0ZmU1MTMwYzhmN2QzYzUwMGY0ZmVhOWUifQ=="/>
  </w:docVars>
  <w:rsids>
    <w:rsidRoot w:val="00B85E42"/>
    <w:rsid w:val="00000451"/>
    <w:rsid w:val="0000125F"/>
    <w:rsid w:val="0000154A"/>
    <w:rsid w:val="0000163D"/>
    <w:rsid w:val="00002A1D"/>
    <w:rsid w:val="000042A8"/>
    <w:rsid w:val="00004BD7"/>
    <w:rsid w:val="000058DD"/>
    <w:rsid w:val="000063F2"/>
    <w:rsid w:val="000120CF"/>
    <w:rsid w:val="0001480C"/>
    <w:rsid w:val="0001622A"/>
    <w:rsid w:val="000166EE"/>
    <w:rsid w:val="00016873"/>
    <w:rsid w:val="00023220"/>
    <w:rsid w:val="00024155"/>
    <w:rsid w:val="000253FC"/>
    <w:rsid w:val="000254E1"/>
    <w:rsid w:val="00030C5C"/>
    <w:rsid w:val="000315AF"/>
    <w:rsid w:val="000319B9"/>
    <w:rsid w:val="00033092"/>
    <w:rsid w:val="000354A0"/>
    <w:rsid w:val="00037045"/>
    <w:rsid w:val="00040A7C"/>
    <w:rsid w:val="00042027"/>
    <w:rsid w:val="00043A89"/>
    <w:rsid w:val="00046A02"/>
    <w:rsid w:val="00050772"/>
    <w:rsid w:val="00050AF3"/>
    <w:rsid w:val="00050F73"/>
    <w:rsid w:val="00052927"/>
    <w:rsid w:val="00053DD1"/>
    <w:rsid w:val="00054690"/>
    <w:rsid w:val="00054798"/>
    <w:rsid w:val="00054F56"/>
    <w:rsid w:val="000552AA"/>
    <w:rsid w:val="00062EC6"/>
    <w:rsid w:val="00063899"/>
    <w:rsid w:val="000638D4"/>
    <w:rsid w:val="00065ABA"/>
    <w:rsid w:val="00066830"/>
    <w:rsid w:val="00070431"/>
    <w:rsid w:val="00071290"/>
    <w:rsid w:val="00073395"/>
    <w:rsid w:val="00073D6D"/>
    <w:rsid w:val="00073F57"/>
    <w:rsid w:val="000767D9"/>
    <w:rsid w:val="0007705C"/>
    <w:rsid w:val="00082C15"/>
    <w:rsid w:val="00083DBD"/>
    <w:rsid w:val="00086215"/>
    <w:rsid w:val="00087980"/>
    <w:rsid w:val="00092704"/>
    <w:rsid w:val="00093326"/>
    <w:rsid w:val="000935A1"/>
    <w:rsid w:val="00097048"/>
    <w:rsid w:val="000A0171"/>
    <w:rsid w:val="000A0F7F"/>
    <w:rsid w:val="000A13AC"/>
    <w:rsid w:val="000A4B44"/>
    <w:rsid w:val="000A679A"/>
    <w:rsid w:val="000A7A68"/>
    <w:rsid w:val="000B2275"/>
    <w:rsid w:val="000B4F35"/>
    <w:rsid w:val="000B6018"/>
    <w:rsid w:val="000B6C7C"/>
    <w:rsid w:val="000C2AA7"/>
    <w:rsid w:val="000C4FAF"/>
    <w:rsid w:val="000C6DEF"/>
    <w:rsid w:val="000D2ABE"/>
    <w:rsid w:val="000D630E"/>
    <w:rsid w:val="000D66D0"/>
    <w:rsid w:val="000D6FF2"/>
    <w:rsid w:val="000D70A5"/>
    <w:rsid w:val="000E0370"/>
    <w:rsid w:val="000E05AC"/>
    <w:rsid w:val="000E1DA7"/>
    <w:rsid w:val="000E4FF9"/>
    <w:rsid w:val="000E60AB"/>
    <w:rsid w:val="000E7739"/>
    <w:rsid w:val="000E7A52"/>
    <w:rsid w:val="000F2C80"/>
    <w:rsid w:val="000F555B"/>
    <w:rsid w:val="000F63DA"/>
    <w:rsid w:val="000F7AC3"/>
    <w:rsid w:val="001026E3"/>
    <w:rsid w:val="00102E54"/>
    <w:rsid w:val="0010498F"/>
    <w:rsid w:val="00105A04"/>
    <w:rsid w:val="00110865"/>
    <w:rsid w:val="00111A0B"/>
    <w:rsid w:val="00112D98"/>
    <w:rsid w:val="00116A34"/>
    <w:rsid w:val="001175AD"/>
    <w:rsid w:val="00117A63"/>
    <w:rsid w:val="00123BDE"/>
    <w:rsid w:val="0012462A"/>
    <w:rsid w:val="00130740"/>
    <w:rsid w:val="0013112B"/>
    <w:rsid w:val="00133077"/>
    <w:rsid w:val="00133508"/>
    <w:rsid w:val="0013430D"/>
    <w:rsid w:val="00134334"/>
    <w:rsid w:val="0013779F"/>
    <w:rsid w:val="00137E3F"/>
    <w:rsid w:val="0014188C"/>
    <w:rsid w:val="00142502"/>
    <w:rsid w:val="00143092"/>
    <w:rsid w:val="00144CEC"/>
    <w:rsid w:val="00145671"/>
    <w:rsid w:val="0014731E"/>
    <w:rsid w:val="001475B7"/>
    <w:rsid w:val="001515B1"/>
    <w:rsid w:val="00151AF3"/>
    <w:rsid w:val="00152F66"/>
    <w:rsid w:val="001533AC"/>
    <w:rsid w:val="001559CE"/>
    <w:rsid w:val="00160CDB"/>
    <w:rsid w:val="00166B68"/>
    <w:rsid w:val="001700B1"/>
    <w:rsid w:val="001742BC"/>
    <w:rsid w:val="00175C6A"/>
    <w:rsid w:val="00177B2C"/>
    <w:rsid w:val="00182AFA"/>
    <w:rsid w:val="00183F20"/>
    <w:rsid w:val="00185344"/>
    <w:rsid w:val="00190D04"/>
    <w:rsid w:val="00194774"/>
    <w:rsid w:val="00194F72"/>
    <w:rsid w:val="00195AFE"/>
    <w:rsid w:val="00196026"/>
    <w:rsid w:val="001A0393"/>
    <w:rsid w:val="001A03E5"/>
    <w:rsid w:val="001A6899"/>
    <w:rsid w:val="001B0235"/>
    <w:rsid w:val="001B1C0B"/>
    <w:rsid w:val="001B20AC"/>
    <w:rsid w:val="001B2837"/>
    <w:rsid w:val="001B4068"/>
    <w:rsid w:val="001B48F3"/>
    <w:rsid w:val="001B4E4B"/>
    <w:rsid w:val="001B5906"/>
    <w:rsid w:val="001B5B6B"/>
    <w:rsid w:val="001B5B70"/>
    <w:rsid w:val="001B7752"/>
    <w:rsid w:val="001C2774"/>
    <w:rsid w:val="001C4B81"/>
    <w:rsid w:val="001C72B1"/>
    <w:rsid w:val="001D09A0"/>
    <w:rsid w:val="001E0D25"/>
    <w:rsid w:val="001E165B"/>
    <w:rsid w:val="001E17F7"/>
    <w:rsid w:val="001E29B6"/>
    <w:rsid w:val="001E4B29"/>
    <w:rsid w:val="001E505A"/>
    <w:rsid w:val="001E6969"/>
    <w:rsid w:val="001F0536"/>
    <w:rsid w:val="001F10D4"/>
    <w:rsid w:val="001F5CBE"/>
    <w:rsid w:val="001F6C12"/>
    <w:rsid w:val="001F7B25"/>
    <w:rsid w:val="00201D18"/>
    <w:rsid w:val="002034E8"/>
    <w:rsid w:val="00206717"/>
    <w:rsid w:val="00207590"/>
    <w:rsid w:val="002119FE"/>
    <w:rsid w:val="002128A0"/>
    <w:rsid w:val="002133E8"/>
    <w:rsid w:val="002137C8"/>
    <w:rsid w:val="002161F7"/>
    <w:rsid w:val="00217036"/>
    <w:rsid w:val="00217256"/>
    <w:rsid w:val="0021747D"/>
    <w:rsid w:val="002202F0"/>
    <w:rsid w:val="002303B4"/>
    <w:rsid w:val="002315C6"/>
    <w:rsid w:val="00236004"/>
    <w:rsid w:val="0023700A"/>
    <w:rsid w:val="002407A5"/>
    <w:rsid w:val="00240990"/>
    <w:rsid w:val="002418FB"/>
    <w:rsid w:val="00242236"/>
    <w:rsid w:val="00242C46"/>
    <w:rsid w:val="00243CED"/>
    <w:rsid w:val="0024618F"/>
    <w:rsid w:val="0025123B"/>
    <w:rsid w:val="00252604"/>
    <w:rsid w:val="002527EC"/>
    <w:rsid w:val="00252DFA"/>
    <w:rsid w:val="0025354A"/>
    <w:rsid w:val="0025356D"/>
    <w:rsid w:val="0026001A"/>
    <w:rsid w:val="002620A9"/>
    <w:rsid w:val="00263C6A"/>
    <w:rsid w:val="00270F65"/>
    <w:rsid w:val="0027208C"/>
    <w:rsid w:val="002730FA"/>
    <w:rsid w:val="00273546"/>
    <w:rsid w:val="002746A4"/>
    <w:rsid w:val="0027546C"/>
    <w:rsid w:val="002769C1"/>
    <w:rsid w:val="0027755A"/>
    <w:rsid w:val="002821EF"/>
    <w:rsid w:val="00283E22"/>
    <w:rsid w:val="00286A61"/>
    <w:rsid w:val="002875EB"/>
    <w:rsid w:val="00290BD6"/>
    <w:rsid w:val="00292D29"/>
    <w:rsid w:val="0029379F"/>
    <w:rsid w:val="00294023"/>
    <w:rsid w:val="00295522"/>
    <w:rsid w:val="00296276"/>
    <w:rsid w:val="002B14BF"/>
    <w:rsid w:val="002B46AB"/>
    <w:rsid w:val="002B4EF1"/>
    <w:rsid w:val="002C115B"/>
    <w:rsid w:val="002C28B8"/>
    <w:rsid w:val="002C2E88"/>
    <w:rsid w:val="002C45C3"/>
    <w:rsid w:val="002C4B55"/>
    <w:rsid w:val="002C4D1B"/>
    <w:rsid w:val="002C4E96"/>
    <w:rsid w:val="002C5AAF"/>
    <w:rsid w:val="002C6021"/>
    <w:rsid w:val="002C715D"/>
    <w:rsid w:val="002D2228"/>
    <w:rsid w:val="002D38A2"/>
    <w:rsid w:val="002D3F3E"/>
    <w:rsid w:val="002D5335"/>
    <w:rsid w:val="002D63D5"/>
    <w:rsid w:val="002E00D5"/>
    <w:rsid w:val="002E0253"/>
    <w:rsid w:val="002E081B"/>
    <w:rsid w:val="002E1184"/>
    <w:rsid w:val="002E6714"/>
    <w:rsid w:val="002F6DA1"/>
    <w:rsid w:val="002F7B2E"/>
    <w:rsid w:val="00301066"/>
    <w:rsid w:val="00301254"/>
    <w:rsid w:val="00305D7D"/>
    <w:rsid w:val="003152CF"/>
    <w:rsid w:val="00321C9C"/>
    <w:rsid w:val="003224DC"/>
    <w:rsid w:val="003249AB"/>
    <w:rsid w:val="00330F09"/>
    <w:rsid w:val="003315E0"/>
    <w:rsid w:val="00332C35"/>
    <w:rsid w:val="003333C7"/>
    <w:rsid w:val="00334809"/>
    <w:rsid w:val="00334A2C"/>
    <w:rsid w:val="00334B6B"/>
    <w:rsid w:val="0033510E"/>
    <w:rsid w:val="00336CD5"/>
    <w:rsid w:val="0033778D"/>
    <w:rsid w:val="0034177D"/>
    <w:rsid w:val="00341BBA"/>
    <w:rsid w:val="00341FB1"/>
    <w:rsid w:val="003463D9"/>
    <w:rsid w:val="0034683A"/>
    <w:rsid w:val="00347182"/>
    <w:rsid w:val="0035016A"/>
    <w:rsid w:val="00351054"/>
    <w:rsid w:val="00355495"/>
    <w:rsid w:val="00355D57"/>
    <w:rsid w:val="00357ECE"/>
    <w:rsid w:val="00361682"/>
    <w:rsid w:val="0036392A"/>
    <w:rsid w:val="00366E9E"/>
    <w:rsid w:val="00370659"/>
    <w:rsid w:val="00375ECF"/>
    <w:rsid w:val="00376B88"/>
    <w:rsid w:val="00377D36"/>
    <w:rsid w:val="00383A17"/>
    <w:rsid w:val="0038637E"/>
    <w:rsid w:val="0039186E"/>
    <w:rsid w:val="00392152"/>
    <w:rsid w:val="003B3B99"/>
    <w:rsid w:val="003B3E91"/>
    <w:rsid w:val="003B4EF8"/>
    <w:rsid w:val="003B525E"/>
    <w:rsid w:val="003B5BB5"/>
    <w:rsid w:val="003B6848"/>
    <w:rsid w:val="003B6983"/>
    <w:rsid w:val="003C365B"/>
    <w:rsid w:val="003C463B"/>
    <w:rsid w:val="003C5080"/>
    <w:rsid w:val="003C5A5F"/>
    <w:rsid w:val="003D01B6"/>
    <w:rsid w:val="003D4378"/>
    <w:rsid w:val="003D5353"/>
    <w:rsid w:val="003E19FD"/>
    <w:rsid w:val="003E252C"/>
    <w:rsid w:val="003E46BD"/>
    <w:rsid w:val="003E6B41"/>
    <w:rsid w:val="003E6D96"/>
    <w:rsid w:val="003F0920"/>
    <w:rsid w:val="003F23FD"/>
    <w:rsid w:val="003F3203"/>
    <w:rsid w:val="003F4116"/>
    <w:rsid w:val="003F4F1B"/>
    <w:rsid w:val="003F549E"/>
    <w:rsid w:val="003F7544"/>
    <w:rsid w:val="00400480"/>
    <w:rsid w:val="00401DD6"/>
    <w:rsid w:val="0040225A"/>
    <w:rsid w:val="00403683"/>
    <w:rsid w:val="00410877"/>
    <w:rsid w:val="004114FA"/>
    <w:rsid w:val="00411937"/>
    <w:rsid w:val="00412CBC"/>
    <w:rsid w:val="0041394D"/>
    <w:rsid w:val="00414A46"/>
    <w:rsid w:val="004151FC"/>
    <w:rsid w:val="00415943"/>
    <w:rsid w:val="004179A1"/>
    <w:rsid w:val="00422542"/>
    <w:rsid w:val="00422A86"/>
    <w:rsid w:val="0042668F"/>
    <w:rsid w:val="00427CBE"/>
    <w:rsid w:val="004300C5"/>
    <w:rsid w:val="00431AF0"/>
    <w:rsid w:val="00435AB4"/>
    <w:rsid w:val="00436FD3"/>
    <w:rsid w:val="004373CF"/>
    <w:rsid w:val="00437F0F"/>
    <w:rsid w:val="004413A7"/>
    <w:rsid w:val="004433E0"/>
    <w:rsid w:val="00444C99"/>
    <w:rsid w:val="00447010"/>
    <w:rsid w:val="00450BD2"/>
    <w:rsid w:val="0045236B"/>
    <w:rsid w:val="004556AD"/>
    <w:rsid w:val="00456ADC"/>
    <w:rsid w:val="00456C24"/>
    <w:rsid w:val="00457221"/>
    <w:rsid w:val="004572D0"/>
    <w:rsid w:val="00457E96"/>
    <w:rsid w:val="00467932"/>
    <w:rsid w:val="004702F0"/>
    <w:rsid w:val="00470D20"/>
    <w:rsid w:val="004710CB"/>
    <w:rsid w:val="004717B1"/>
    <w:rsid w:val="00471BC0"/>
    <w:rsid w:val="00471FCB"/>
    <w:rsid w:val="00472731"/>
    <w:rsid w:val="00472D69"/>
    <w:rsid w:val="00476EA5"/>
    <w:rsid w:val="004771DB"/>
    <w:rsid w:val="004774A7"/>
    <w:rsid w:val="00481D5E"/>
    <w:rsid w:val="00482145"/>
    <w:rsid w:val="0048270F"/>
    <w:rsid w:val="004828B6"/>
    <w:rsid w:val="004834FF"/>
    <w:rsid w:val="00484AD7"/>
    <w:rsid w:val="0048602E"/>
    <w:rsid w:val="0049080A"/>
    <w:rsid w:val="00493BA9"/>
    <w:rsid w:val="004946C8"/>
    <w:rsid w:val="00495F3D"/>
    <w:rsid w:val="004A0552"/>
    <w:rsid w:val="004A3E39"/>
    <w:rsid w:val="004A4F25"/>
    <w:rsid w:val="004B16C3"/>
    <w:rsid w:val="004B3B08"/>
    <w:rsid w:val="004B49BC"/>
    <w:rsid w:val="004B4BA7"/>
    <w:rsid w:val="004B5911"/>
    <w:rsid w:val="004B6372"/>
    <w:rsid w:val="004B652F"/>
    <w:rsid w:val="004C0B3A"/>
    <w:rsid w:val="004C3204"/>
    <w:rsid w:val="004C4CFF"/>
    <w:rsid w:val="004C56C9"/>
    <w:rsid w:val="004C5E29"/>
    <w:rsid w:val="004C617A"/>
    <w:rsid w:val="004C6286"/>
    <w:rsid w:val="004C69D0"/>
    <w:rsid w:val="004D1A38"/>
    <w:rsid w:val="004D1D0C"/>
    <w:rsid w:val="004D3895"/>
    <w:rsid w:val="004D3E31"/>
    <w:rsid w:val="004D475E"/>
    <w:rsid w:val="004D57EF"/>
    <w:rsid w:val="004D6F40"/>
    <w:rsid w:val="004E48CC"/>
    <w:rsid w:val="004E4DDE"/>
    <w:rsid w:val="004E5293"/>
    <w:rsid w:val="004E5863"/>
    <w:rsid w:val="004E6418"/>
    <w:rsid w:val="004E75BC"/>
    <w:rsid w:val="004F420C"/>
    <w:rsid w:val="004F6A9F"/>
    <w:rsid w:val="005002CF"/>
    <w:rsid w:val="005020B1"/>
    <w:rsid w:val="005028CE"/>
    <w:rsid w:val="00505315"/>
    <w:rsid w:val="00505CE1"/>
    <w:rsid w:val="005079D2"/>
    <w:rsid w:val="00510E54"/>
    <w:rsid w:val="005135E3"/>
    <w:rsid w:val="005139DF"/>
    <w:rsid w:val="00514CA0"/>
    <w:rsid w:val="00514E88"/>
    <w:rsid w:val="005154E3"/>
    <w:rsid w:val="00515A2C"/>
    <w:rsid w:val="00516894"/>
    <w:rsid w:val="00516D52"/>
    <w:rsid w:val="005202BC"/>
    <w:rsid w:val="00520AB1"/>
    <w:rsid w:val="00521D8E"/>
    <w:rsid w:val="00523AA3"/>
    <w:rsid w:val="00523B19"/>
    <w:rsid w:val="005269ED"/>
    <w:rsid w:val="005308E3"/>
    <w:rsid w:val="0053224B"/>
    <w:rsid w:val="00540342"/>
    <w:rsid w:val="00542BF1"/>
    <w:rsid w:val="00543C12"/>
    <w:rsid w:val="00544A8B"/>
    <w:rsid w:val="00551040"/>
    <w:rsid w:val="005529D2"/>
    <w:rsid w:val="005538C6"/>
    <w:rsid w:val="005552C4"/>
    <w:rsid w:val="0055613F"/>
    <w:rsid w:val="00556607"/>
    <w:rsid w:val="005608DD"/>
    <w:rsid w:val="0056172C"/>
    <w:rsid w:val="005620CA"/>
    <w:rsid w:val="0056214D"/>
    <w:rsid w:val="00562F19"/>
    <w:rsid w:val="00563A12"/>
    <w:rsid w:val="00564545"/>
    <w:rsid w:val="0056460E"/>
    <w:rsid w:val="00567830"/>
    <w:rsid w:val="00570B81"/>
    <w:rsid w:val="00572D5B"/>
    <w:rsid w:val="00576E15"/>
    <w:rsid w:val="00582027"/>
    <w:rsid w:val="00582F89"/>
    <w:rsid w:val="0058353C"/>
    <w:rsid w:val="00583FA0"/>
    <w:rsid w:val="005917D8"/>
    <w:rsid w:val="00593194"/>
    <w:rsid w:val="00594903"/>
    <w:rsid w:val="00595BD1"/>
    <w:rsid w:val="00595D2F"/>
    <w:rsid w:val="00595ECD"/>
    <w:rsid w:val="0059685F"/>
    <w:rsid w:val="005A568D"/>
    <w:rsid w:val="005A5726"/>
    <w:rsid w:val="005A6165"/>
    <w:rsid w:val="005A66FA"/>
    <w:rsid w:val="005A71F8"/>
    <w:rsid w:val="005B05A3"/>
    <w:rsid w:val="005B1E71"/>
    <w:rsid w:val="005B3C2A"/>
    <w:rsid w:val="005B4D0A"/>
    <w:rsid w:val="005B6CD4"/>
    <w:rsid w:val="005C3D4A"/>
    <w:rsid w:val="005C4023"/>
    <w:rsid w:val="005C4CE6"/>
    <w:rsid w:val="005D1037"/>
    <w:rsid w:val="005D2978"/>
    <w:rsid w:val="005D5AFF"/>
    <w:rsid w:val="005D6978"/>
    <w:rsid w:val="005D7CD8"/>
    <w:rsid w:val="005E2457"/>
    <w:rsid w:val="005E27F6"/>
    <w:rsid w:val="005E4474"/>
    <w:rsid w:val="005E48A0"/>
    <w:rsid w:val="005E5347"/>
    <w:rsid w:val="005E6898"/>
    <w:rsid w:val="005F0CA4"/>
    <w:rsid w:val="005F0EEF"/>
    <w:rsid w:val="005F4A2B"/>
    <w:rsid w:val="005F4D2B"/>
    <w:rsid w:val="005F5F5F"/>
    <w:rsid w:val="00600DC9"/>
    <w:rsid w:val="00602471"/>
    <w:rsid w:val="00604A47"/>
    <w:rsid w:val="00605698"/>
    <w:rsid w:val="00605D8F"/>
    <w:rsid w:val="006069E3"/>
    <w:rsid w:val="006074B4"/>
    <w:rsid w:val="00607C72"/>
    <w:rsid w:val="0061117E"/>
    <w:rsid w:val="00611F69"/>
    <w:rsid w:val="00612B60"/>
    <w:rsid w:val="006149E0"/>
    <w:rsid w:val="00616C2B"/>
    <w:rsid w:val="00617771"/>
    <w:rsid w:val="00620387"/>
    <w:rsid w:val="006236A9"/>
    <w:rsid w:val="006279E2"/>
    <w:rsid w:val="00627D39"/>
    <w:rsid w:val="006351EB"/>
    <w:rsid w:val="00635E70"/>
    <w:rsid w:val="006376E4"/>
    <w:rsid w:val="0064276A"/>
    <w:rsid w:val="00642F36"/>
    <w:rsid w:val="00645027"/>
    <w:rsid w:val="006472F6"/>
    <w:rsid w:val="00650571"/>
    <w:rsid w:val="00650FF8"/>
    <w:rsid w:val="00652140"/>
    <w:rsid w:val="00653B7B"/>
    <w:rsid w:val="00655602"/>
    <w:rsid w:val="00656527"/>
    <w:rsid w:val="006610B3"/>
    <w:rsid w:val="00661294"/>
    <w:rsid w:val="0066197B"/>
    <w:rsid w:val="00667B00"/>
    <w:rsid w:val="00670733"/>
    <w:rsid w:val="00672513"/>
    <w:rsid w:val="0067494C"/>
    <w:rsid w:val="00674B0C"/>
    <w:rsid w:val="006757B5"/>
    <w:rsid w:val="00676AFA"/>
    <w:rsid w:val="00683D45"/>
    <w:rsid w:val="00684A1F"/>
    <w:rsid w:val="0068598F"/>
    <w:rsid w:val="00686195"/>
    <w:rsid w:val="006876D9"/>
    <w:rsid w:val="00687F96"/>
    <w:rsid w:val="006927C7"/>
    <w:rsid w:val="006930CB"/>
    <w:rsid w:val="006934B8"/>
    <w:rsid w:val="00695EFF"/>
    <w:rsid w:val="00697846"/>
    <w:rsid w:val="006A0464"/>
    <w:rsid w:val="006A56F6"/>
    <w:rsid w:val="006A5817"/>
    <w:rsid w:val="006A7BA0"/>
    <w:rsid w:val="006B5192"/>
    <w:rsid w:val="006B616D"/>
    <w:rsid w:val="006C2A2F"/>
    <w:rsid w:val="006C2CE4"/>
    <w:rsid w:val="006C5CD4"/>
    <w:rsid w:val="006C7856"/>
    <w:rsid w:val="006C7F8E"/>
    <w:rsid w:val="006D208F"/>
    <w:rsid w:val="006D3B2D"/>
    <w:rsid w:val="006D3E5E"/>
    <w:rsid w:val="006D3E9F"/>
    <w:rsid w:val="006D3F6E"/>
    <w:rsid w:val="006D62E4"/>
    <w:rsid w:val="006D7750"/>
    <w:rsid w:val="006E0143"/>
    <w:rsid w:val="006E101C"/>
    <w:rsid w:val="006E17E6"/>
    <w:rsid w:val="006E18F8"/>
    <w:rsid w:val="006E1DE1"/>
    <w:rsid w:val="006E2169"/>
    <w:rsid w:val="006E3A31"/>
    <w:rsid w:val="006E524D"/>
    <w:rsid w:val="006E62AD"/>
    <w:rsid w:val="006E6672"/>
    <w:rsid w:val="006E6855"/>
    <w:rsid w:val="006F1D6D"/>
    <w:rsid w:val="006F5D98"/>
    <w:rsid w:val="007047DE"/>
    <w:rsid w:val="00705053"/>
    <w:rsid w:val="00706B2A"/>
    <w:rsid w:val="0070702C"/>
    <w:rsid w:val="0070770A"/>
    <w:rsid w:val="007110EB"/>
    <w:rsid w:val="00711635"/>
    <w:rsid w:val="00714A59"/>
    <w:rsid w:val="00715D9E"/>
    <w:rsid w:val="007208DA"/>
    <w:rsid w:val="00720DF8"/>
    <w:rsid w:val="00723CB4"/>
    <w:rsid w:val="00724850"/>
    <w:rsid w:val="00724B0E"/>
    <w:rsid w:val="00724E08"/>
    <w:rsid w:val="00731265"/>
    <w:rsid w:val="0073174C"/>
    <w:rsid w:val="0073334E"/>
    <w:rsid w:val="007375C6"/>
    <w:rsid w:val="00737BC4"/>
    <w:rsid w:val="00740D04"/>
    <w:rsid w:val="007455BF"/>
    <w:rsid w:val="00746081"/>
    <w:rsid w:val="00747721"/>
    <w:rsid w:val="00747A95"/>
    <w:rsid w:val="007533A9"/>
    <w:rsid w:val="00753479"/>
    <w:rsid w:val="00756662"/>
    <w:rsid w:val="00756E70"/>
    <w:rsid w:val="007576DB"/>
    <w:rsid w:val="00765EAD"/>
    <w:rsid w:val="00766824"/>
    <w:rsid w:val="007703DB"/>
    <w:rsid w:val="00770E9C"/>
    <w:rsid w:val="00771BED"/>
    <w:rsid w:val="007720F1"/>
    <w:rsid w:val="007720F3"/>
    <w:rsid w:val="00772581"/>
    <w:rsid w:val="00775015"/>
    <w:rsid w:val="00776939"/>
    <w:rsid w:val="007775D3"/>
    <w:rsid w:val="00777B57"/>
    <w:rsid w:val="00777DA7"/>
    <w:rsid w:val="00780A22"/>
    <w:rsid w:val="0078269A"/>
    <w:rsid w:val="00785154"/>
    <w:rsid w:val="007874C0"/>
    <w:rsid w:val="00787C6A"/>
    <w:rsid w:val="00791D0A"/>
    <w:rsid w:val="00793203"/>
    <w:rsid w:val="007947D6"/>
    <w:rsid w:val="007967F0"/>
    <w:rsid w:val="007A0467"/>
    <w:rsid w:val="007A1324"/>
    <w:rsid w:val="007A3058"/>
    <w:rsid w:val="007A3ED0"/>
    <w:rsid w:val="007A5B90"/>
    <w:rsid w:val="007A5FF5"/>
    <w:rsid w:val="007B16A0"/>
    <w:rsid w:val="007B1775"/>
    <w:rsid w:val="007B5645"/>
    <w:rsid w:val="007B6A26"/>
    <w:rsid w:val="007B6EDB"/>
    <w:rsid w:val="007C0F2C"/>
    <w:rsid w:val="007C2049"/>
    <w:rsid w:val="007C56B1"/>
    <w:rsid w:val="007C6777"/>
    <w:rsid w:val="007D326B"/>
    <w:rsid w:val="007D33A8"/>
    <w:rsid w:val="007D65E1"/>
    <w:rsid w:val="007E30A6"/>
    <w:rsid w:val="007E760F"/>
    <w:rsid w:val="007F0B19"/>
    <w:rsid w:val="007F0F7D"/>
    <w:rsid w:val="007F15B0"/>
    <w:rsid w:val="007F26C1"/>
    <w:rsid w:val="007F347E"/>
    <w:rsid w:val="007F51D8"/>
    <w:rsid w:val="007F576C"/>
    <w:rsid w:val="007F5C79"/>
    <w:rsid w:val="007F775D"/>
    <w:rsid w:val="008009ED"/>
    <w:rsid w:val="00801F09"/>
    <w:rsid w:val="00802185"/>
    <w:rsid w:val="0080229B"/>
    <w:rsid w:val="00803071"/>
    <w:rsid w:val="0080553B"/>
    <w:rsid w:val="00806BC0"/>
    <w:rsid w:val="00812E5D"/>
    <w:rsid w:val="0081379E"/>
    <w:rsid w:val="0081387C"/>
    <w:rsid w:val="00822139"/>
    <w:rsid w:val="008221CD"/>
    <w:rsid w:val="0082288C"/>
    <w:rsid w:val="008236F8"/>
    <w:rsid w:val="0082468A"/>
    <w:rsid w:val="00825EE6"/>
    <w:rsid w:val="0082612B"/>
    <w:rsid w:val="00831EA7"/>
    <w:rsid w:val="008341D0"/>
    <w:rsid w:val="008346A3"/>
    <w:rsid w:val="00836EE7"/>
    <w:rsid w:val="00837A25"/>
    <w:rsid w:val="00840FAF"/>
    <w:rsid w:val="00841C95"/>
    <w:rsid w:val="0084227B"/>
    <w:rsid w:val="00843B58"/>
    <w:rsid w:val="00844E18"/>
    <w:rsid w:val="00852FC6"/>
    <w:rsid w:val="00855950"/>
    <w:rsid w:val="008559EF"/>
    <w:rsid w:val="008579F6"/>
    <w:rsid w:val="00857F6A"/>
    <w:rsid w:val="008606A7"/>
    <w:rsid w:val="00864A46"/>
    <w:rsid w:val="00867E62"/>
    <w:rsid w:val="0088309A"/>
    <w:rsid w:val="00886CD0"/>
    <w:rsid w:val="0088712D"/>
    <w:rsid w:val="00887B38"/>
    <w:rsid w:val="008902BF"/>
    <w:rsid w:val="00890477"/>
    <w:rsid w:val="00892065"/>
    <w:rsid w:val="008930AA"/>
    <w:rsid w:val="00896990"/>
    <w:rsid w:val="008A1A8A"/>
    <w:rsid w:val="008A1E2F"/>
    <w:rsid w:val="008A288E"/>
    <w:rsid w:val="008A362D"/>
    <w:rsid w:val="008A66CB"/>
    <w:rsid w:val="008B1C57"/>
    <w:rsid w:val="008B30BB"/>
    <w:rsid w:val="008B539E"/>
    <w:rsid w:val="008B61CE"/>
    <w:rsid w:val="008B6B4F"/>
    <w:rsid w:val="008B7D23"/>
    <w:rsid w:val="008C189A"/>
    <w:rsid w:val="008C2304"/>
    <w:rsid w:val="008C27F7"/>
    <w:rsid w:val="008C76AC"/>
    <w:rsid w:val="008D284C"/>
    <w:rsid w:val="008E2AA7"/>
    <w:rsid w:val="008E3C32"/>
    <w:rsid w:val="008E6F6C"/>
    <w:rsid w:val="008E7AE4"/>
    <w:rsid w:val="008F09C8"/>
    <w:rsid w:val="008F1A9C"/>
    <w:rsid w:val="008F4914"/>
    <w:rsid w:val="008F5A2A"/>
    <w:rsid w:val="008F659C"/>
    <w:rsid w:val="008F7A9B"/>
    <w:rsid w:val="008F7AA7"/>
    <w:rsid w:val="00900514"/>
    <w:rsid w:val="00901982"/>
    <w:rsid w:val="00903987"/>
    <w:rsid w:val="00906982"/>
    <w:rsid w:val="0091169C"/>
    <w:rsid w:val="00915796"/>
    <w:rsid w:val="009175F2"/>
    <w:rsid w:val="009209C5"/>
    <w:rsid w:val="00921DF6"/>
    <w:rsid w:val="009221B7"/>
    <w:rsid w:val="00923708"/>
    <w:rsid w:val="0092496A"/>
    <w:rsid w:val="00926A02"/>
    <w:rsid w:val="009278D4"/>
    <w:rsid w:val="00934F4E"/>
    <w:rsid w:val="0093793B"/>
    <w:rsid w:val="00940893"/>
    <w:rsid w:val="00942F8C"/>
    <w:rsid w:val="00943CB2"/>
    <w:rsid w:val="00945A62"/>
    <w:rsid w:val="00950336"/>
    <w:rsid w:val="009504F0"/>
    <w:rsid w:val="00950CFE"/>
    <w:rsid w:val="00951413"/>
    <w:rsid w:val="00960DBA"/>
    <w:rsid w:val="00960E36"/>
    <w:rsid w:val="00961716"/>
    <w:rsid w:val="0096261E"/>
    <w:rsid w:val="00962656"/>
    <w:rsid w:val="00962776"/>
    <w:rsid w:val="00962857"/>
    <w:rsid w:val="00963E95"/>
    <w:rsid w:val="00965E7A"/>
    <w:rsid w:val="00966E13"/>
    <w:rsid w:val="00967FD0"/>
    <w:rsid w:val="00970F26"/>
    <w:rsid w:val="00971438"/>
    <w:rsid w:val="009726BB"/>
    <w:rsid w:val="009812D4"/>
    <w:rsid w:val="00981B07"/>
    <w:rsid w:val="009877CA"/>
    <w:rsid w:val="009911C5"/>
    <w:rsid w:val="00991260"/>
    <w:rsid w:val="0099207D"/>
    <w:rsid w:val="00992806"/>
    <w:rsid w:val="009933BC"/>
    <w:rsid w:val="00994A32"/>
    <w:rsid w:val="00996F31"/>
    <w:rsid w:val="00997074"/>
    <w:rsid w:val="009971E9"/>
    <w:rsid w:val="009A1584"/>
    <w:rsid w:val="009A185C"/>
    <w:rsid w:val="009A2D21"/>
    <w:rsid w:val="009A3280"/>
    <w:rsid w:val="009A3412"/>
    <w:rsid w:val="009A5C61"/>
    <w:rsid w:val="009A614A"/>
    <w:rsid w:val="009B1F39"/>
    <w:rsid w:val="009B1F64"/>
    <w:rsid w:val="009B38F0"/>
    <w:rsid w:val="009B63DD"/>
    <w:rsid w:val="009C3ED4"/>
    <w:rsid w:val="009C4986"/>
    <w:rsid w:val="009C4C34"/>
    <w:rsid w:val="009C76A7"/>
    <w:rsid w:val="009C76C0"/>
    <w:rsid w:val="009D0CA1"/>
    <w:rsid w:val="009D3612"/>
    <w:rsid w:val="009D39E5"/>
    <w:rsid w:val="009D6DFD"/>
    <w:rsid w:val="009F1266"/>
    <w:rsid w:val="009F3A4C"/>
    <w:rsid w:val="009F48D7"/>
    <w:rsid w:val="00A004EC"/>
    <w:rsid w:val="00A02ED9"/>
    <w:rsid w:val="00A05393"/>
    <w:rsid w:val="00A060BB"/>
    <w:rsid w:val="00A06F2E"/>
    <w:rsid w:val="00A06FCF"/>
    <w:rsid w:val="00A157B7"/>
    <w:rsid w:val="00A15B0C"/>
    <w:rsid w:val="00A15EA9"/>
    <w:rsid w:val="00A2001B"/>
    <w:rsid w:val="00A22418"/>
    <w:rsid w:val="00A24772"/>
    <w:rsid w:val="00A272C2"/>
    <w:rsid w:val="00A31043"/>
    <w:rsid w:val="00A32CD6"/>
    <w:rsid w:val="00A35905"/>
    <w:rsid w:val="00A36769"/>
    <w:rsid w:val="00A379D5"/>
    <w:rsid w:val="00A409B5"/>
    <w:rsid w:val="00A40A56"/>
    <w:rsid w:val="00A4206A"/>
    <w:rsid w:val="00A42A65"/>
    <w:rsid w:val="00A42AB5"/>
    <w:rsid w:val="00A42DC1"/>
    <w:rsid w:val="00A440B2"/>
    <w:rsid w:val="00A4666F"/>
    <w:rsid w:val="00A47FD4"/>
    <w:rsid w:val="00A5651A"/>
    <w:rsid w:val="00A56ECB"/>
    <w:rsid w:val="00A578CF"/>
    <w:rsid w:val="00A57A9A"/>
    <w:rsid w:val="00A61B90"/>
    <w:rsid w:val="00A61E80"/>
    <w:rsid w:val="00A63633"/>
    <w:rsid w:val="00A701C0"/>
    <w:rsid w:val="00A71296"/>
    <w:rsid w:val="00A7344B"/>
    <w:rsid w:val="00A73565"/>
    <w:rsid w:val="00A73F13"/>
    <w:rsid w:val="00A74CEF"/>
    <w:rsid w:val="00A760C3"/>
    <w:rsid w:val="00A805FF"/>
    <w:rsid w:val="00A92DC0"/>
    <w:rsid w:val="00A9323D"/>
    <w:rsid w:val="00A934A7"/>
    <w:rsid w:val="00A94EE4"/>
    <w:rsid w:val="00A955C8"/>
    <w:rsid w:val="00A9582D"/>
    <w:rsid w:val="00A96F9F"/>
    <w:rsid w:val="00AA29CB"/>
    <w:rsid w:val="00AA6D27"/>
    <w:rsid w:val="00AB00F6"/>
    <w:rsid w:val="00AB1DF9"/>
    <w:rsid w:val="00AB7E4F"/>
    <w:rsid w:val="00AC0BC0"/>
    <w:rsid w:val="00AC132B"/>
    <w:rsid w:val="00AC1A5E"/>
    <w:rsid w:val="00AC32E0"/>
    <w:rsid w:val="00AC5B21"/>
    <w:rsid w:val="00AC77CA"/>
    <w:rsid w:val="00AD0850"/>
    <w:rsid w:val="00AD26DB"/>
    <w:rsid w:val="00AD372B"/>
    <w:rsid w:val="00AD6BB2"/>
    <w:rsid w:val="00AD7078"/>
    <w:rsid w:val="00AD7CEA"/>
    <w:rsid w:val="00AE08E5"/>
    <w:rsid w:val="00AE0AD4"/>
    <w:rsid w:val="00AE0EF8"/>
    <w:rsid w:val="00AE1307"/>
    <w:rsid w:val="00AE319E"/>
    <w:rsid w:val="00AE3CBC"/>
    <w:rsid w:val="00AE57DF"/>
    <w:rsid w:val="00AE76BA"/>
    <w:rsid w:val="00AF367B"/>
    <w:rsid w:val="00B01DC3"/>
    <w:rsid w:val="00B05E00"/>
    <w:rsid w:val="00B05F51"/>
    <w:rsid w:val="00B12B67"/>
    <w:rsid w:val="00B12B9B"/>
    <w:rsid w:val="00B12BB2"/>
    <w:rsid w:val="00B1353E"/>
    <w:rsid w:val="00B15E59"/>
    <w:rsid w:val="00B160C8"/>
    <w:rsid w:val="00B23998"/>
    <w:rsid w:val="00B25744"/>
    <w:rsid w:val="00B25D4F"/>
    <w:rsid w:val="00B265AC"/>
    <w:rsid w:val="00B275FB"/>
    <w:rsid w:val="00B27DD6"/>
    <w:rsid w:val="00B30A65"/>
    <w:rsid w:val="00B35115"/>
    <w:rsid w:val="00B364E2"/>
    <w:rsid w:val="00B37A88"/>
    <w:rsid w:val="00B40793"/>
    <w:rsid w:val="00B43334"/>
    <w:rsid w:val="00B43E7E"/>
    <w:rsid w:val="00B47264"/>
    <w:rsid w:val="00B52C9C"/>
    <w:rsid w:val="00B536EE"/>
    <w:rsid w:val="00B537BF"/>
    <w:rsid w:val="00B566E2"/>
    <w:rsid w:val="00B60249"/>
    <w:rsid w:val="00B615B2"/>
    <w:rsid w:val="00B658D5"/>
    <w:rsid w:val="00B67207"/>
    <w:rsid w:val="00B70F87"/>
    <w:rsid w:val="00B716C3"/>
    <w:rsid w:val="00B72EE0"/>
    <w:rsid w:val="00B73043"/>
    <w:rsid w:val="00B74148"/>
    <w:rsid w:val="00B770F6"/>
    <w:rsid w:val="00B7757E"/>
    <w:rsid w:val="00B80298"/>
    <w:rsid w:val="00B80AD9"/>
    <w:rsid w:val="00B84315"/>
    <w:rsid w:val="00B85E42"/>
    <w:rsid w:val="00B87876"/>
    <w:rsid w:val="00B90B8A"/>
    <w:rsid w:val="00B95373"/>
    <w:rsid w:val="00B95920"/>
    <w:rsid w:val="00B979BD"/>
    <w:rsid w:val="00BA0169"/>
    <w:rsid w:val="00BA01C0"/>
    <w:rsid w:val="00BA0FB4"/>
    <w:rsid w:val="00BA3C59"/>
    <w:rsid w:val="00BA6551"/>
    <w:rsid w:val="00BA6EDE"/>
    <w:rsid w:val="00BB09EA"/>
    <w:rsid w:val="00BB1C0E"/>
    <w:rsid w:val="00BB4D48"/>
    <w:rsid w:val="00BB5F1D"/>
    <w:rsid w:val="00BB5FAC"/>
    <w:rsid w:val="00BB76AA"/>
    <w:rsid w:val="00BB77C7"/>
    <w:rsid w:val="00BC0C2E"/>
    <w:rsid w:val="00BC1C03"/>
    <w:rsid w:val="00BC2A7D"/>
    <w:rsid w:val="00BC3376"/>
    <w:rsid w:val="00BC3C84"/>
    <w:rsid w:val="00BC48D1"/>
    <w:rsid w:val="00BC5EB8"/>
    <w:rsid w:val="00BC70E9"/>
    <w:rsid w:val="00BC76A0"/>
    <w:rsid w:val="00BC7C7F"/>
    <w:rsid w:val="00BC7E41"/>
    <w:rsid w:val="00BD3779"/>
    <w:rsid w:val="00BD3AA9"/>
    <w:rsid w:val="00BD4B73"/>
    <w:rsid w:val="00BD52DB"/>
    <w:rsid w:val="00BE1652"/>
    <w:rsid w:val="00BE3AC1"/>
    <w:rsid w:val="00BE3E32"/>
    <w:rsid w:val="00BE5864"/>
    <w:rsid w:val="00BE792B"/>
    <w:rsid w:val="00BF1116"/>
    <w:rsid w:val="00BF206F"/>
    <w:rsid w:val="00BF2CBE"/>
    <w:rsid w:val="00BF3C3F"/>
    <w:rsid w:val="00BF3E83"/>
    <w:rsid w:val="00BF56CC"/>
    <w:rsid w:val="00C0012E"/>
    <w:rsid w:val="00C0175A"/>
    <w:rsid w:val="00C0183F"/>
    <w:rsid w:val="00C0249F"/>
    <w:rsid w:val="00C024C9"/>
    <w:rsid w:val="00C02FC6"/>
    <w:rsid w:val="00C03EF5"/>
    <w:rsid w:val="00C041D2"/>
    <w:rsid w:val="00C04A55"/>
    <w:rsid w:val="00C04D5E"/>
    <w:rsid w:val="00C04EFE"/>
    <w:rsid w:val="00C1056D"/>
    <w:rsid w:val="00C10928"/>
    <w:rsid w:val="00C120DE"/>
    <w:rsid w:val="00C156F0"/>
    <w:rsid w:val="00C160B6"/>
    <w:rsid w:val="00C16689"/>
    <w:rsid w:val="00C216A0"/>
    <w:rsid w:val="00C2215A"/>
    <w:rsid w:val="00C22DDF"/>
    <w:rsid w:val="00C3080A"/>
    <w:rsid w:val="00C319FD"/>
    <w:rsid w:val="00C32241"/>
    <w:rsid w:val="00C323D3"/>
    <w:rsid w:val="00C338BB"/>
    <w:rsid w:val="00C461A3"/>
    <w:rsid w:val="00C461D4"/>
    <w:rsid w:val="00C50A29"/>
    <w:rsid w:val="00C50EBF"/>
    <w:rsid w:val="00C52981"/>
    <w:rsid w:val="00C52D37"/>
    <w:rsid w:val="00C54EC3"/>
    <w:rsid w:val="00C550D5"/>
    <w:rsid w:val="00C56115"/>
    <w:rsid w:val="00C56AFA"/>
    <w:rsid w:val="00C57A74"/>
    <w:rsid w:val="00C61955"/>
    <w:rsid w:val="00C61A1A"/>
    <w:rsid w:val="00C62507"/>
    <w:rsid w:val="00C62EBF"/>
    <w:rsid w:val="00C63384"/>
    <w:rsid w:val="00C6365D"/>
    <w:rsid w:val="00C63CC2"/>
    <w:rsid w:val="00C657B7"/>
    <w:rsid w:val="00C65DC8"/>
    <w:rsid w:val="00C6626E"/>
    <w:rsid w:val="00C67FDE"/>
    <w:rsid w:val="00C70F32"/>
    <w:rsid w:val="00C74788"/>
    <w:rsid w:val="00C75236"/>
    <w:rsid w:val="00C77645"/>
    <w:rsid w:val="00C802CD"/>
    <w:rsid w:val="00C80F2D"/>
    <w:rsid w:val="00C82061"/>
    <w:rsid w:val="00C83BC7"/>
    <w:rsid w:val="00C84CEF"/>
    <w:rsid w:val="00C8502C"/>
    <w:rsid w:val="00C8527B"/>
    <w:rsid w:val="00C85D7B"/>
    <w:rsid w:val="00C86AB3"/>
    <w:rsid w:val="00C86DEB"/>
    <w:rsid w:val="00C90315"/>
    <w:rsid w:val="00C90AD3"/>
    <w:rsid w:val="00C90DA5"/>
    <w:rsid w:val="00C91271"/>
    <w:rsid w:val="00C926E3"/>
    <w:rsid w:val="00C92A0E"/>
    <w:rsid w:val="00C93F45"/>
    <w:rsid w:val="00C94D2D"/>
    <w:rsid w:val="00CA36E1"/>
    <w:rsid w:val="00CA4E35"/>
    <w:rsid w:val="00CA5DE9"/>
    <w:rsid w:val="00CA6726"/>
    <w:rsid w:val="00CB30E3"/>
    <w:rsid w:val="00CB4B21"/>
    <w:rsid w:val="00CB51E2"/>
    <w:rsid w:val="00CC001A"/>
    <w:rsid w:val="00CC01F9"/>
    <w:rsid w:val="00CC38BC"/>
    <w:rsid w:val="00CC40ED"/>
    <w:rsid w:val="00CC571C"/>
    <w:rsid w:val="00CC6BA9"/>
    <w:rsid w:val="00CC7B55"/>
    <w:rsid w:val="00CC7DFE"/>
    <w:rsid w:val="00CD1759"/>
    <w:rsid w:val="00CD1848"/>
    <w:rsid w:val="00CD2FF1"/>
    <w:rsid w:val="00CD5482"/>
    <w:rsid w:val="00CD6401"/>
    <w:rsid w:val="00CD735F"/>
    <w:rsid w:val="00CE006F"/>
    <w:rsid w:val="00CE020A"/>
    <w:rsid w:val="00CE223B"/>
    <w:rsid w:val="00CE2B17"/>
    <w:rsid w:val="00CE374D"/>
    <w:rsid w:val="00CE3B93"/>
    <w:rsid w:val="00CE4F25"/>
    <w:rsid w:val="00CE58ED"/>
    <w:rsid w:val="00CE67DA"/>
    <w:rsid w:val="00CE758F"/>
    <w:rsid w:val="00CE7B50"/>
    <w:rsid w:val="00CF1365"/>
    <w:rsid w:val="00CF236B"/>
    <w:rsid w:val="00CF240B"/>
    <w:rsid w:val="00CF336B"/>
    <w:rsid w:val="00CF3B75"/>
    <w:rsid w:val="00CF74D4"/>
    <w:rsid w:val="00CF7B40"/>
    <w:rsid w:val="00CF7FB6"/>
    <w:rsid w:val="00D01755"/>
    <w:rsid w:val="00D02ADC"/>
    <w:rsid w:val="00D049D9"/>
    <w:rsid w:val="00D05B4B"/>
    <w:rsid w:val="00D063C2"/>
    <w:rsid w:val="00D06733"/>
    <w:rsid w:val="00D0737D"/>
    <w:rsid w:val="00D10BEE"/>
    <w:rsid w:val="00D114FA"/>
    <w:rsid w:val="00D11C9E"/>
    <w:rsid w:val="00D1308C"/>
    <w:rsid w:val="00D14B0C"/>
    <w:rsid w:val="00D16208"/>
    <w:rsid w:val="00D16249"/>
    <w:rsid w:val="00D215E4"/>
    <w:rsid w:val="00D219D5"/>
    <w:rsid w:val="00D2263F"/>
    <w:rsid w:val="00D24EE2"/>
    <w:rsid w:val="00D2559B"/>
    <w:rsid w:val="00D3143F"/>
    <w:rsid w:val="00D330E6"/>
    <w:rsid w:val="00D33AAC"/>
    <w:rsid w:val="00D33BA9"/>
    <w:rsid w:val="00D3435C"/>
    <w:rsid w:val="00D360DA"/>
    <w:rsid w:val="00D37786"/>
    <w:rsid w:val="00D40FFB"/>
    <w:rsid w:val="00D50960"/>
    <w:rsid w:val="00D50AA6"/>
    <w:rsid w:val="00D50E9E"/>
    <w:rsid w:val="00D52746"/>
    <w:rsid w:val="00D52AB3"/>
    <w:rsid w:val="00D54318"/>
    <w:rsid w:val="00D606B1"/>
    <w:rsid w:val="00D617C5"/>
    <w:rsid w:val="00D63AED"/>
    <w:rsid w:val="00D64589"/>
    <w:rsid w:val="00D66F58"/>
    <w:rsid w:val="00D709B2"/>
    <w:rsid w:val="00D71381"/>
    <w:rsid w:val="00D7173A"/>
    <w:rsid w:val="00D721EB"/>
    <w:rsid w:val="00D7537C"/>
    <w:rsid w:val="00D75F3C"/>
    <w:rsid w:val="00D77EF4"/>
    <w:rsid w:val="00D80A25"/>
    <w:rsid w:val="00D83412"/>
    <w:rsid w:val="00D854B2"/>
    <w:rsid w:val="00D87CCE"/>
    <w:rsid w:val="00D87DFB"/>
    <w:rsid w:val="00D91325"/>
    <w:rsid w:val="00D947A1"/>
    <w:rsid w:val="00D959E9"/>
    <w:rsid w:val="00D970C3"/>
    <w:rsid w:val="00DA2982"/>
    <w:rsid w:val="00DA39B8"/>
    <w:rsid w:val="00DA4668"/>
    <w:rsid w:val="00DA5840"/>
    <w:rsid w:val="00DA7879"/>
    <w:rsid w:val="00DA7ACB"/>
    <w:rsid w:val="00DB0319"/>
    <w:rsid w:val="00DB2230"/>
    <w:rsid w:val="00DB2A7E"/>
    <w:rsid w:val="00DB470E"/>
    <w:rsid w:val="00DC0157"/>
    <w:rsid w:val="00DC260D"/>
    <w:rsid w:val="00DC271C"/>
    <w:rsid w:val="00DC2FC3"/>
    <w:rsid w:val="00DC3C54"/>
    <w:rsid w:val="00DC45E6"/>
    <w:rsid w:val="00DD0C4F"/>
    <w:rsid w:val="00DD33E8"/>
    <w:rsid w:val="00DD4110"/>
    <w:rsid w:val="00DD4D01"/>
    <w:rsid w:val="00DD5095"/>
    <w:rsid w:val="00DE0797"/>
    <w:rsid w:val="00DE1AC8"/>
    <w:rsid w:val="00DE429A"/>
    <w:rsid w:val="00DE42C9"/>
    <w:rsid w:val="00DE5D83"/>
    <w:rsid w:val="00DF1D6D"/>
    <w:rsid w:val="00DF26EA"/>
    <w:rsid w:val="00DF3954"/>
    <w:rsid w:val="00DF3C6D"/>
    <w:rsid w:val="00DF7267"/>
    <w:rsid w:val="00E0051C"/>
    <w:rsid w:val="00E00941"/>
    <w:rsid w:val="00E1186A"/>
    <w:rsid w:val="00E13A85"/>
    <w:rsid w:val="00E1448D"/>
    <w:rsid w:val="00E144EB"/>
    <w:rsid w:val="00E204CE"/>
    <w:rsid w:val="00E20E40"/>
    <w:rsid w:val="00E21A8B"/>
    <w:rsid w:val="00E2647C"/>
    <w:rsid w:val="00E32DE2"/>
    <w:rsid w:val="00E3363C"/>
    <w:rsid w:val="00E360BD"/>
    <w:rsid w:val="00E3684E"/>
    <w:rsid w:val="00E36EC7"/>
    <w:rsid w:val="00E437EF"/>
    <w:rsid w:val="00E44649"/>
    <w:rsid w:val="00E46920"/>
    <w:rsid w:val="00E479EA"/>
    <w:rsid w:val="00E47F01"/>
    <w:rsid w:val="00E528E0"/>
    <w:rsid w:val="00E5716E"/>
    <w:rsid w:val="00E6173F"/>
    <w:rsid w:val="00E646D5"/>
    <w:rsid w:val="00E64B44"/>
    <w:rsid w:val="00E6614B"/>
    <w:rsid w:val="00E665BE"/>
    <w:rsid w:val="00E66885"/>
    <w:rsid w:val="00E66BA1"/>
    <w:rsid w:val="00E66F64"/>
    <w:rsid w:val="00E7014D"/>
    <w:rsid w:val="00E73A25"/>
    <w:rsid w:val="00E752F3"/>
    <w:rsid w:val="00E75428"/>
    <w:rsid w:val="00E7687E"/>
    <w:rsid w:val="00E77CFA"/>
    <w:rsid w:val="00E802E6"/>
    <w:rsid w:val="00E80532"/>
    <w:rsid w:val="00E8091D"/>
    <w:rsid w:val="00E83DED"/>
    <w:rsid w:val="00E85200"/>
    <w:rsid w:val="00E85C87"/>
    <w:rsid w:val="00E87732"/>
    <w:rsid w:val="00E87C1C"/>
    <w:rsid w:val="00E90A28"/>
    <w:rsid w:val="00E914B9"/>
    <w:rsid w:val="00E960D5"/>
    <w:rsid w:val="00EA1302"/>
    <w:rsid w:val="00EA51FF"/>
    <w:rsid w:val="00EA75F0"/>
    <w:rsid w:val="00EB2761"/>
    <w:rsid w:val="00EB771E"/>
    <w:rsid w:val="00EB7726"/>
    <w:rsid w:val="00EB7CC6"/>
    <w:rsid w:val="00EC0BEB"/>
    <w:rsid w:val="00EC16EE"/>
    <w:rsid w:val="00EC2219"/>
    <w:rsid w:val="00EC2EFA"/>
    <w:rsid w:val="00EC316F"/>
    <w:rsid w:val="00EC35CC"/>
    <w:rsid w:val="00EC3B5A"/>
    <w:rsid w:val="00EC52AB"/>
    <w:rsid w:val="00EC5BF3"/>
    <w:rsid w:val="00EC701B"/>
    <w:rsid w:val="00ED1475"/>
    <w:rsid w:val="00ED359B"/>
    <w:rsid w:val="00ED35F1"/>
    <w:rsid w:val="00ED6A48"/>
    <w:rsid w:val="00ED6A56"/>
    <w:rsid w:val="00ED6D47"/>
    <w:rsid w:val="00EE0846"/>
    <w:rsid w:val="00EE1E94"/>
    <w:rsid w:val="00EE3E3C"/>
    <w:rsid w:val="00EF05C3"/>
    <w:rsid w:val="00EF0AF3"/>
    <w:rsid w:val="00EF2E06"/>
    <w:rsid w:val="00EF50CA"/>
    <w:rsid w:val="00F01025"/>
    <w:rsid w:val="00F01674"/>
    <w:rsid w:val="00F01A2A"/>
    <w:rsid w:val="00F0338B"/>
    <w:rsid w:val="00F036C1"/>
    <w:rsid w:val="00F03F97"/>
    <w:rsid w:val="00F0465B"/>
    <w:rsid w:val="00F05DA7"/>
    <w:rsid w:val="00F05E62"/>
    <w:rsid w:val="00F061E2"/>
    <w:rsid w:val="00F07DFE"/>
    <w:rsid w:val="00F1277B"/>
    <w:rsid w:val="00F12A98"/>
    <w:rsid w:val="00F1396E"/>
    <w:rsid w:val="00F144CE"/>
    <w:rsid w:val="00F17195"/>
    <w:rsid w:val="00F20107"/>
    <w:rsid w:val="00F20D83"/>
    <w:rsid w:val="00F21AD1"/>
    <w:rsid w:val="00F223E0"/>
    <w:rsid w:val="00F22BB2"/>
    <w:rsid w:val="00F237EE"/>
    <w:rsid w:val="00F24C15"/>
    <w:rsid w:val="00F251B2"/>
    <w:rsid w:val="00F251B4"/>
    <w:rsid w:val="00F260F2"/>
    <w:rsid w:val="00F26355"/>
    <w:rsid w:val="00F272EA"/>
    <w:rsid w:val="00F32470"/>
    <w:rsid w:val="00F34B0C"/>
    <w:rsid w:val="00F35120"/>
    <w:rsid w:val="00F35CE6"/>
    <w:rsid w:val="00F35CFB"/>
    <w:rsid w:val="00F406CD"/>
    <w:rsid w:val="00F42218"/>
    <w:rsid w:val="00F46895"/>
    <w:rsid w:val="00F50461"/>
    <w:rsid w:val="00F52BE1"/>
    <w:rsid w:val="00F53267"/>
    <w:rsid w:val="00F55E37"/>
    <w:rsid w:val="00F573B2"/>
    <w:rsid w:val="00F57777"/>
    <w:rsid w:val="00F61CA2"/>
    <w:rsid w:val="00F62538"/>
    <w:rsid w:val="00F62FE6"/>
    <w:rsid w:val="00F6444F"/>
    <w:rsid w:val="00F652C5"/>
    <w:rsid w:val="00F667E0"/>
    <w:rsid w:val="00F70935"/>
    <w:rsid w:val="00F70FAB"/>
    <w:rsid w:val="00F73A76"/>
    <w:rsid w:val="00F73F46"/>
    <w:rsid w:val="00F740E1"/>
    <w:rsid w:val="00F75974"/>
    <w:rsid w:val="00F76A87"/>
    <w:rsid w:val="00F80684"/>
    <w:rsid w:val="00F82782"/>
    <w:rsid w:val="00F8417E"/>
    <w:rsid w:val="00F858AC"/>
    <w:rsid w:val="00F90230"/>
    <w:rsid w:val="00F90F9E"/>
    <w:rsid w:val="00F9493A"/>
    <w:rsid w:val="00F94CDF"/>
    <w:rsid w:val="00F96F5A"/>
    <w:rsid w:val="00FA35E1"/>
    <w:rsid w:val="00FA3A09"/>
    <w:rsid w:val="00FA3DB5"/>
    <w:rsid w:val="00FA42B6"/>
    <w:rsid w:val="00FA5132"/>
    <w:rsid w:val="00FB287D"/>
    <w:rsid w:val="00FB3138"/>
    <w:rsid w:val="00FB3E05"/>
    <w:rsid w:val="00FB680A"/>
    <w:rsid w:val="00FB6A89"/>
    <w:rsid w:val="00FC09B1"/>
    <w:rsid w:val="00FC1657"/>
    <w:rsid w:val="00FC5305"/>
    <w:rsid w:val="00FC5875"/>
    <w:rsid w:val="00FD2E36"/>
    <w:rsid w:val="00FD2E5C"/>
    <w:rsid w:val="00FD6589"/>
    <w:rsid w:val="00FD6E6F"/>
    <w:rsid w:val="00FE07A9"/>
    <w:rsid w:val="00FE1891"/>
    <w:rsid w:val="00FE20BE"/>
    <w:rsid w:val="00FE4010"/>
    <w:rsid w:val="00FE41FD"/>
    <w:rsid w:val="00FE4DD6"/>
    <w:rsid w:val="00FE5DBB"/>
    <w:rsid w:val="00FE74FE"/>
    <w:rsid w:val="00FE78D3"/>
    <w:rsid w:val="00FE7915"/>
    <w:rsid w:val="00FF02C1"/>
    <w:rsid w:val="00FF049E"/>
    <w:rsid w:val="00FF094B"/>
    <w:rsid w:val="00FF0AB0"/>
    <w:rsid w:val="00FF1BEA"/>
    <w:rsid w:val="00FF23A0"/>
    <w:rsid w:val="00FF242F"/>
    <w:rsid w:val="00FF2F79"/>
    <w:rsid w:val="00FF3DDB"/>
    <w:rsid w:val="00FF4D30"/>
    <w:rsid w:val="00FF5EBF"/>
    <w:rsid w:val="09512593"/>
    <w:rsid w:val="15D45F85"/>
    <w:rsid w:val="170610F8"/>
    <w:rsid w:val="1A457A36"/>
    <w:rsid w:val="1C062449"/>
    <w:rsid w:val="22F8396F"/>
    <w:rsid w:val="293F018B"/>
    <w:rsid w:val="39762DEE"/>
    <w:rsid w:val="3A8C2B1E"/>
    <w:rsid w:val="482B5AF4"/>
    <w:rsid w:val="4E9B3058"/>
    <w:rsid w:val="54065CB8"/>
    <w:rsid w:val="5A733E5C"/>
    <w:rsid w:val="5BE47E45"/>
    <w:rsid w:val="7447515A"/>
    <w:rsid w:val="746E3AAE"/>
    <w:rsid w:val="748051BB"/>
    <w:rsid w:val="78BD6033"/>
    <w:rsid w:val="79687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620E6"/>
  <w15:docId w15:val="{22F557AB-1CBF-4416-BB38-FB89A88D1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qFormat="1"/>
    <w:lsdException w:name="index 2" w:unhideWhenUsed="1" w:qFormat="1"/>
    <w:lsdException w:name="index 3" w:unhideWhenUsed="1" w:qFormat="1"/>
    <w:lsdException w:name="index 4" w:unhideWhenUsed="1" w:qFormat="1"/>
    <w:lsdException w:name="index 5" w:unhideWhenUsed="1" w:qFormat="1"/>
    <w:lsdException w:name="index 6" w:unhideWhenUsed="1" w:qFormat="1"/>
    <w:lsdException w:name="index 7" w:unhideWhenUsed="1" w:qFormat="1"/>
    <w:lsdException w:name="index 8" w:unhideWhenUsed="1" w:qFormat="1"/>
    <w:lsdException w:name="index 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nhideWhenUsed="1" w:qFormat="1"/>
    <w:lsdException w:name="footnote text" w:unhideWhenUsed="1" w:qFormat="1"/>
    <w:lsdException w:name="annotation text" w:qFormat="1"/>
    <w:lsdException w:name="header" w:uiPriority="0" w:unhideWhenUsed="1" w:qFormat="1"/>
    <w:lsdException w:name="footer" w:unhideWhenUsed="1" w:qFormat="1"/>
    <w:lsdException w:name="index heading" w:unhideWhenUsed="1" w:qFormat="1"/>
    <w:lsdException w:name="caption" w:uiPriority="35" w:unhideWhenUsed="1" w:qFormat="1"/>
    <w:lsdException w:name="table of figures" w:unhideWhenUsed="1" w:qFormat="1"/>
    <w:lsdException w:name="envelope address" w:unhideWhenUsed="1" w:qFormat="1"/>
    <w:lsdException w:name="envelope return" w:unhideWhenUsed="1" w:qFormat="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unhideWhenUsed="1" w:qFormat="1"/>
    <w:lsdException w:name="table of authorities" w:unhideWhenUsed="1" w:qFormat="1"/>
    <w:lsdException w:name="macro" w:unhideWhenUsed="1" w:qFormat="1"/>
    <w:lsdException w:name="toa heading" w:unhideWhenUsed="1" w:qFormat="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unhideWhenUsed="1" w:qFormat="1"/>
    <w:lsdException w:name="List 5" w:unhideWhenUsed="1" w:qFormat="1"/>
    <w:lsdException w:name="List Bullet 2" w:unhideWhenUsed="1" w:qFormat="1"/>
    <w:lsdException w:name="List Bullet 3" w:unhideWhenUsed="1" w:qFormat="1"/>
    <w:lsdException w:name="List Bullet 4" w:unhideWhenUsed="1" w:qFormat="1"/>
    <w:lsdException w:name="List Bullet 5" w:unhideWhenUsed="1" w:qFormat="1"/>
    <w:lsdException w:name="List Number 2" w:unhideWhenUsed="1" w:qFormat="1"/>
    <w:lsdException w:name="List Number 3" w:unhideWhenUsed="1" w:qFormat="1"/>
    <w:lsdException w:name="List Number 4" w:unhideWhenUsed="1" w:qFormat="1"/>
    <w:lsdException w:name="List Number 5" w:unhideWhenUsed="1" w:qFormat="1"/>
    <w:lsdException w:name="Title" w:uiPriority="10" w:qFormat="1"/>
    <w:lsdException w:name="Closing" w:unhideWhenUsed="1" w:qFormat="1"/>
    <w:lsdException w:name="Signature" w:unhideWhenUsed="1" w:qFormat="1"/>
    <w:lsdException w:name="Default Paragraph Font" w:uiPriority="1" w:unhideWhenUsed="1" w:qFormat="1"/>
    <w:lsdException w:name="Body Text" w:uiPriority="0" w:qFormat="1"/>
    <w:lsdException w:name="Body Text Indent" w:unhideWhenUsed="1" w:qFormat="1"/>
    <w:lsdException w:name="List Continue" w:unhideWhenUsed="1" w:qFormat="1"/>
    <w:lsdException w:name="List Continue 2" w:unhideWhenUsed="1" w:qFormat="1"/>
    <w:lsdException w:name="List Continue 3" w:unhideWhenUsed="1" w:qFormat="1"/>
    <w:lsdException w:name="List Continue 4" w:unhideWhenUsed="1" w:qFormat="1"/>
    <w:lsdException w:name="List Continue 5" w:unhideWhenUsed="1" w:qFormat="1"/>
    <w:lsdException w:name="Message Header" w:unhideWhenUsed="1" w:qFormat="1"/>
    <w:lsdException w:name="Subtitle" w:uiPriority="11" w:qFormat="1"/>
    <w:lsdException w:name="Salutation" w:unhideWhenUsed="1" w:qFormat="1"/>
    <w:lsdException w:name="Date" w:unhideWhenUsed="1" w:qFormat="1"/>
    <w:lsdException w:name="Body Text First Indent" w:unhideWhenUsed="1" w:qFormat="1"/>
    <w:lsdException w:name="Body Text First Indent 2" w:unhideWhenUsed="1" w:qFormat="1"/>
    <w:lsdException w:name="Note Heading" w:unhideWhenUsed="1" w:qFormat="1"/>
    <w:lsdException w:name="Body Text 2" w:unhideWhenUsed="1" w:qFormat="1"/>
    <w:lsdException w:name="Body Text 3" w:unhideWhenUsed="1" w:qFormat="1"/>
    <w:lsdException w:name="Body Text Indent 2" w:unhideWhenUsed="1" w:qFormat="1"/>
    <w:lsdException w:name="Body Text Indent 3" w:unhideWhenUsed="1" w:qFormat="1"/>
    <w:lsdException w:name="Block Text"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unhideWhenUsed="1" w:qFormat="1"/>
    <w:lsdException w:name="Plain Text" w:uiPriority="0" w:qFormat="1"/>
    <w:lsdException w:name="E-mail Signature" w:unhideWhenUsed="1" w:qFormat="1"/>
    <w:lsdException w:name="HTML Top of Form" w:semiHidden="1" w:unhideWhenUsed="1"/>
    <w:lsdException w:name="HTML Bottom of Form" w:semiHidden="1" w:unhideWhenUsed="1"/>
    <w:lsdException w:name="Normal (Web)" w:qFormat="1"/>
    <w:lsdException w:name="HTML Acronym" w:semiHidden="1" w:unhideWhenUsed="1"/>
    <w:lsdException w:name="HTML Address" w:unhideWhenUsed="1" w:qFormat="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next w:val="a2"/>
    <w:qFormat/>
    <w:rsid w:val="002769C1"/>
    <w:pPr>
      <w:widowControl w:val="0"/>
      <w:jc w:val="both"/>
    </w:pPr>
    <w:rPr>
      <w:rFonts w:ascii="Calibri" w:hAnsi="Calibri"/>
      <w:kern w:val="2"/>
      <w:sz w:val="21"/>
      <w:szCs w:val="22"/>
      <w:lang w:eastAsia="zh-CN"/>
    </w:rPr>
  </w:style>
  <w:style w:type="paragraph" w:styleId="1">
    <w:name w:val="heading 1"/>
    <w:basedOn w:val="a1"/>
    <w:next w:val="a1"/>
    <w:link w:val="10"/>
    <w:uiPriority w:val="9"/>
    <w:qFormat/>
    <w:pPr>
      <w:keepNext/>
      <w:keepLines/>
      <w:spacing w:before="340" w:after="330" w:line="578" w:lineRule="auto"/>
      <w:outlineLvl w:val="0"/>
    </w:pPr>
    <w:rPr>
      <w:b/>
      <w:bCs/>
      <w:kern w:val="44"/>
      <w:sz w:val="44"/>
      <w:szCs w:val="44"/>
    </w:rPr>
  </w:style>
  <w:style w:type="paragraph" w:styleId="21">
    <w:name w:val="heading 2"/>
    <w:basedOn w:val="a1"/>
    <w:next w:val="a1"/>
    <w:link w:val="22"/>
    <w:uiPriority w:val="9"/>
    <w:unhideWhenUsed/>
    <w:qFormat/>
    <w:pPr>
      <w:keepNext/>
      <w:keepLines/>
      <w:spacing w:before="260" w:after="260" w:line="416" w:lineRule="auto"/>
      <w:outlineLvl w:val="1"/>
    </w:pPr>
    <w:rPr>
      <w:rFonts w:ascii="Cambria" w:hAnsi="Cambria"/>
      <w:b/>
      <w:bCs/>
      <w:sz w:val="32"/>
      <w:szCs w:val="32"/>
    </w:rPr>
  </w:style>
  <w:style w:type="paragraph" w:styleId="31">
    <w:name w:val="heading 3"/>
    <w:basedOn w:val="a1"/>
    <w:next w:val="a1"/>
    <w:link w:val="32"/>
    <w:uiPriority w:val="9"/>
    <w:unhideWhenUsed/>
    <w:qFormat/>
    <w:pPr>
      <w:keepNext/>
      <w:keepLines/>
      <w:spacing w:before="260" w:after="260" w:line="416" w:lineRule="auto"/>
      <w:outlineLvl w:val="2"/>
    </w:pPr>
    <w:rPr>
      <w:b/>
      <w:bCs/>
      <w:sz w:val="32"/>
      <w:szCs w:val="32"/>
    </w:rPr>
  </w:style>
  <w:style w:type="paragraph" w:styleId="41">
    <w:name w:val="heading 4"/>
    <w:basedOn w:val="a1"/>
    <w:next w:val="a1"/>
    <w:link w:val="42"/>
    <w:uiPriority w:val="9"/>
    <w:unhideWhenUsed/>
    <w:qFormat/>
    <w:pPr>
      <w:keepNext/>
      <w:keepLines/>
      <w:spacing w:before="280" w:after="290" w:line="376" w:lineRule="auto"/>
      <w:outlineLvl w:val="3"/>
    </w:pPr>
    <w:rPr>
      <w:rFonts w:ascii="Cambria" w:hAnsi="Cambria"/>
      <w:b/>
      <w:bCs/>
      <w:sz w:val="28"/>
      <w:szCs w:val="28"/>
    </w:rPr>
  </w:style>
  <w:style w:type="paragraph" w:styleId="51">
    <w:name w:val="heading 5"/>
    <w:basedOn w:val="a1"/>
    <w:next w:val="a1"/>
    <w:link w:val="52"/>
    <w:uiPriority w:val="9"/>
    <w:unhideWhenUsed/>
    <w:qFormat/>
    <w:pPr>
      <w:keepNext/>
      <w:keepLines/>
      <w:spacing w:before="280" w:after="290" w:line="376" w:lineRule="auto"/>
      <w:outlineLvl w:val="4"/>
    </w:pPr>
    <w:rPr>
      <w:b/>
      <w:bCs/>
      <w:sz w:val="28"/>
      <w:szCs w:val="28"/>
    </w:rPr>
  </w:style>
  <w:style w:type="paragraph" w:styleId="6">
    <w:name w:val="heading 6"/>
    <w:basedOn w:val="a1"/>
    <w:next w:val="a1"/>
    <w:link w:val="60"/>
    <w:uiPriority w:val="9"/>
    <w:unhideWhenUsed/>
    <w:qFormat/>
    <w:pPr>
      <w:keepNext/>
      <w:keepLines/>
      <w:spacing w:before="240" w:after="64" w:line="320" w:lineRule="auto"/>
      <w:outlineLvl w:val="5"/>
    </w:pPr>
    <w:rPr>
      <w:rFonts w:ascii="Cambria" w:hAnsi="Cambria"/>
      <w:b/>
      <w:bCs/>
      <w:sz w:val="24"/>
      <w:szCs w:val="24"/>
    </w:rPr>
  </w:style>
  <w:style w:type="paragraph" w:styleId="7">
    <w:name w:val="heading 7"/>
    <w:basedOn w:val="a1"/>
    <w:next w:val="a1"/>
    <w:link w:val="70"/>
    <w:uiPriority w:val="9"/>
    <w:unhideWhenUsed/>
    <w:qFormat/>
    <w:pPr>
      <w:keepNext/>
      <w:keepLines/>
      <w:spacing w:before="240" w:after="64" w:line="320" w:lineRule="auto"/>
      <w:outlineLvl w:val="6"/>
    </w:pPr>
    <w:rPr>
      <w:b/>
      <w:bCs/>
      <w:sz w:val="24"/>
      <w:szCs w:val="24"/>
    </w:rPr>
  </w:style>
  <w:style w:type="paragraph" w:styleId="8">
    <w:name w:val="heading 8"/>
    <w:basedOn w:val="a1"/>
    <w:next w:val="a1"/>
    <w:link w:val="80"/>
    <w:uiPriority w:val="9"/>
    <w:unhideWhenUsed/>
    <w:qFormat/>
    <w:pPr>
      <w:keepNext/>
      <w:keepLines/>
      <w:spacing w:before="240" w:after="64" w:line="320" w:lineRule="auto"/>
      <w:outlineLvl w:val="7"/>
    </w:pPr>
    <w:rPr>
      <w:rFonts w:ascii="Cambria" w:hAnsi="Cambria"/>
      <w:sz w:val="24"/>
      <w:szCs w:val="24"/>
    </w:rPr>
  </w:style>
  <w:style w:type="paragraph" w:styleId="9">
    <w:name w:val="heading 9"/>
    <w:basedOn w:val="a1"/>
    <w:next w:val="a1"/>
    <w:link w:val="90"/>
    <w:uiPriority w:val="9"/>
    <w:unhideWhenUsed/>
    <w:qFormat/>
    <w:pPr>
      <w:keepNext/>
      <w:keepLines/>
      <w:spacing w:before="240" w:after="64" w:line="320" w:lineRule="auto"/>
      <w:outlineLvl w:val="8"/>
    </w:pPr>
    <w:rPr>
      <w:rFonts w:ascii="Cambria" w:hAnsi="Cambria"/>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pPr>
      <w:shd w:val="clear" w:color="auto" w:fill="FFFFFF"/>
      <w:spacing w:line="405" w:lineRule="exact"/>
      <w:jc w:val="distribute"/>
    </w:pPr>
    <w:rPr>
      <w:rFonts w:ascii="宋体" w:hAnsi="Times New Roman"/>
      <w:kern w:val="0"/>
      <w:sz w:val="18"/>
      <w:szCs w:val="18"/>
    </w:rPr>
  </w:style>
  <w:style w:type="paragraph" w:styleId="a7">
    <w:name w:val="macro"/>
    <w:link w:val="a8"/>
    <w:uiPriority w:val="99"/>
    <w:unhideWhenUsed/>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33">
    <w:name w:val="List 3"/>
    <w:basedOn w:val="a1"/>
    <w:uiPriority w:val="99"/>
    <w:unhideWhenUsed/>
    <w:qFormat/>
    <w:pPr>
      <w:ind w:leftChars="400" w:left="100" w:hangingChars="200" w:hanging="200"/>
      <w:contextualSpacing/>
    </w:pPr>
  </w:style>
  <w:style w:type="paragraph" w:styleId="TOC7">
    <w:name w:val="toc 7"/>
    <w:basedOn w:val="a1"/>
    <w:next w:val="a1"/>
    <w:uiPriority w:val="39"/>
    <w:unhideWhenUsed/>
    <w:qFormat/>
    <w:pPr>
      <w:ind w:leftChars="1200" w:left="2520"/>
    </w:pPr>
  </w:style>
  <w:style w:type="paragraph" w:styleId="2">
    <w:name w:val="List Number 2"/>
    <w:basedOn w:val="a1"/>
    <w:uiPriority w:val="99"/>
    <w:unhideWhenUsed/>
    <w:qFormat/>
    <w:pPr>
      <w:numPr>
        <w:numId w:val="1"/>
      </w:numPr>
      <w:contextualSpacing/>
    </w:pPr>
  </w:style>
  <w:style w:type="paragraph" w:styleId="a9">
    <w:name w:val="table of authorities"/>
    <w:basedOn w:val="a1"/>
    <w:next w:val="a1"/>
    <w:uiPriority w:val="99"/>
    <w:unhideWhenUsed/>
    <w:qFormat/>
    <w:pPr>
      <w:ind w:leftChars="200" w:left="420"/>
    </w:pPr>
  </w:style>
  <w:style w:type="paragraph" w:styleId="aa">
    <w:name w:val="Note Heading"/>
    <w:basedOn w:val="a1"/>
    <w:next w:val="a1"/>
    <w:link w:val="ab"/>
    <w:uiPriority w:val="99"/>
    <w:unhideWhenUsed/>
    <w:qFormat/>
    <w:pPr>
      <w:jc w:val="center"/>
    </w:pPr>
  </w:style>
  <w:style w:type="paragraph" w:styleId="40">
    <w:name w:val="List Bullet 4"/>
    <w:basedOn w:val="a1"/>
    <w:uiPriority w:val="99"/>
    <w:unhideWhenUsed/>
    <w:qFormat/>
    <w:pPr>
      <w:numPr>
        <w:numId w:val="2"/>
      </w:numPr>
      <w:contextualSpacing/>
    </w:pPr>
  </w:style>
  <w:style w:type="paragraph" w:styleId="81">
    <w:name w:val="index 8"/>
    <w:basedOn w:val="a1"/>
    <w:next w:val="a1"/>
    <w:uiPriority w:val="99"/>
    <w:unhideWhenUsed/>
    <w:qFormat/>
    <w:pPr>
      <w:ind w:leftChars="1400" w:left="1400"/>
    </w:pPr>
  </w:style>
  <w:style w:type="paragraph" w:styleId="ac">
    <w:name w:val="E-mail Signature"/>
    <w:basedOn w:val="a1"/>
    <w:link w:val="ad"/>
    <w:uiPriority w:val="99"/>
    <w:unhideWhenUsed/>
    <w:qFormat/>
  </w:style>
  <w:style w:type="paragraph" w:styleId="a">
    <w:name w:val="List Number"/>
    <w:basedOn w:val="a1"/>
    <w:uiPriority w:val="99"/>
    <w:unhideWhenUsed/>
    <w:qFormat/>
    <w:pPr>
      <w:numPr>
        <w:numId w:val="3"/>
      </w:numPr>
      <w:contextualSpacing/>
    </w:pPr>
  </w:style>
  <w:style w:type="paragraph" w:styleId="ae">
    <w:name w:val="Normal Indent"/>
    <w:basedOn w:val="a1"/>
    <w:uiPriority w:val="99"/>
    <w:unhideWhenUsed/>
    <w:qFormat/>
    <w:pPr>
      <w:ind w:firstLineChars="200" w:firstLine="420"/>
    </w:pPr>
  </w:style>
  <w:style w:type="paragraph" w:styleId="af">
    <w:name w:val="caption"/>
    <w:basedOn w:val="a1"/>
    <w:next w:val="a1"/>
    <w:uiPriority w:val="35"/>
    <w:unhideWhenUsed/>
    <w:qFormat/>
    <w:rPr>
      <w:rFonts w:ascii="Cambria" w:eastAsia="黑体" w:hAnsi="Cambria"/>
      <w:sz w:val="20"/>
      <w:szCs w:val="20"/>
    </w:rPr>
  </w:style>
  <w:style w:type="paragraph" w:styleId="53">
    <w:name w:val="index 5"/>
    <w:basedOn w:val="a1"/>
    <w:next w:val="a1"/>
    <w:uiPriority w:val="99"/>
    <w:unhideWhenUsed/>
    <w:qFormat/>
    <w:pPr>
      <w:ind w:leftChars="800" w:left="800"/>
    </w:pPr>
  </w:style>
  <w:style w:type="paragraph" w:styleId="a0">
    <w:name w:val="List Bullet"/>
    <w:basedOn w:val="a1"/>
    <w:uiPriority w:val="99"/>
    <w:unhideWhenUsed/>
    <w:qFormat/>
    <w:pPr>
      <w:numPr>
        <w:numId w:val="4"/>
      </w:numPr>
      <w:contextualSpacing/>
    </w:pPr>
  </w:style>
  <w:style w:type="paragraph" w:styleId="af0">
    <w:name w:val="envelope address"/>
    <w:basedOn w:val="a1"/>
    <w:uiPriority w:val="99"/>
    <w:unhideWhenUsed/>
    <w:qFormat/>
    <w:pPr>
      <w:framePr w:w="7920" w:h="1980" w:hRule="exact" w:hSpace="180" w:wrap="around" w:hAnchor="page" w:xAlign="center" w:yAlign="bottom"/>
      <w:snapToGrid w:val="0"/>
      <w:ind w:leftChars="1400" w:left="100"/>
    </w:pPr>
    <w:rPr>
      <w:rFonts w:ascii="Cambria" w:hAnsi="Cambria"/>
      <w:sz w:val="24"/>
      <w:szCs w:val="24"/>
    </w:rPr>
  </w:style>
  <w:style w:type="paragraph" w:styleId="af1">
    <w:name w:val="Document Map"/>
    <w:basedOn w:val="a1"/>
    <w:link w:val="af2"/>
    <w:uiPriority w:val="99"/>
    <w:unhideWhenUsed/>
    <w:qFormat/>
    <w:rPr>
      <w:rFonts w:ascii="宋体"/>
      <w:sz w:val="18"/>
      <w:szCs w:val="18"/>
    </w:rPr>
  </w:style>
  <w:style w:type="paragraph" w:styleId="af3">
    <w:name w:val="toa heading"/>
    <w:basedOn w:val="a1"/>
    <w:next w:val="a1"/>
    <w:uiPriority w:val="99"/>
    <w:unhideWhenUsed/>
    <w:qFormat/>
    <w:pPr>
      <w:spacing w:before="120"/>
    </w:pPr>
    <w:rPr>
      <w:rFonts w:ascii="Cambria" w:hAnsi="Cambria"/>
      <w:sz w:val="24"/>
      <w:szCs w:val="24"/>
    </w:rPr>
  </w:style>
  <w:style w:type="paragraph" w:styleId="af4">
    <w:name w:val="annotation text"/>
    <w:basedOn w:val="a1"/>
    <w:link w:val="af5"/>
    <w:uiPriority w:val="99"/>
    <w:qFormat/>
    <w:pPr>
      <w:jc w:val="left"/>
    </w:pPr>
    <w:rPr>
      <w:rFonts w:ascii="Times New Roman" w:hAnsi="Times New Roman"/>
      <w:kern w:val="0"/>
      <w:sz w:val="20"/>
      <w:szCs w:val="24"/>
    </w:rPr>
  </w:style>
  <w:style w:type="paragraph" w:styleId="61">
    <w:name w:val="index 6"/>
    <w:basedOn w:val="a1"/>
    <w:next w:val="a1"/>
    <w:uiPriority w:val="99"/>
    <w:unhideWhenUsed/>
    <w:qFormat/>
    <w:pPr>
      <w:ind w:leftChars="1000" w:left="1000"/>
    </w:pPr>
  </w:style>
  <w:style w:type="paragraph" w:styleId="af6">
    <w:name w:val="Salutation"/>
    <w:basedOn w:val="a1"/>
    <w:next w:val="a1"/>
    <w:link w:val="af7"/>
    <w:uiPriority w:val="99"/>
    <w:unhideWhenUsed/>
    <w:qFormat/>
  </w:style>
  <w:style w:type="paragraph" w:styleId="34">
    <w:name w:val="Body Text 3"/>
    <w:basedOn w:val="a1"/>
    <w:link w:val="35"/>
    <w:uiPriority w:val="99"/>
    <w:unhideWhenUsed/>
    <w:qFormat/>
    <w:pPr>
      <w:spacing w:after="120"/>
    </w:pPr>
    <w:rPr>
      <w:sz w:val="16"/>
      <w:szCs w:val="16"/>
    </w:rPr>
  </w:style>
  <w:style w:type="paragraph" w:styleId="af8">
    <w:name w:val="Closing"/>
    <w:basedOn w:val="a1"/>
    <w:link w:val="af9"/>
    <w:uiPriority w:val="99"/>
    <w:unhideWhenUsed/>
    <w:qFormat/>
    <w:pPr>
      <w:ind w:leftChars="2100" w:left="100"/>
    </w:pPr>
  </w:style>
  <w:style w:type="paragraph" w:styleId="30">
    <w:name w:val="List Bullet 3"/>
    <w:basedOn w:val="a1"/>
    <w:uiPriority w:val="99"/>
    <w:unhideWhenUsed/>
    <w:qFormat/>
    <w:pPr>
      <w:numPr>
        <w:numId w:val="5"/>
      </w:numPr>
      <w:contextualSpacing/>
    </w:pPr>
  </w:style>
  <w:style w:type="paragraph" w:styleId="afa">
    <w:name w:val="Body Text Indent"/>
    <w:basedOn w:val="a1"/>
    <w:link w:val="afb"/>
    <w:uiPriority w:val="99"/>
    <w:unhideWhenUsed/>
    <w:qFormat/>
    <w:pPr>
      <w:spacing w:after="120"/>
      <w:ind w:leftChars="200" w:left="420"/>
    </w:pPr>
  </w:style>
  <w:style w:type="paragraph" w:styleId="3">
    <w:name w:val="List Number 3"/>
    <w:basedOn w:val="a1"/>
    <w:uiPriority w:val="99"/>
    <w:unhideWhenUsed/>
    <w:qFormat/>
    <w:pPr>
      <w:numPr>
        <w:numId w:val="6"/>
      </w:numPr>
      <w:contextualSpacing/>
    </w:pPr>
  </w:style>
  <w:style w:type="paragraph" w:styleId="23">
    <w:name w:val="List 2"/>
    <w:basedOn w:val="a1"/>
    <w:uiPriority w:val="99"/>
    <w:unhideWhenUsed/>
    <w:qFormat/>
    <w:pPr>
      <w:ind w:leftChars="200" w:left="100" w:hangingChars="200" w:hanging="200"/>
      <w:contextualSpacing/>
    </w:pPr>
  </w:style>
  <w:style w:type="paragraph" w:styleId="afc">
    <w:name w:val="List Continue"/>
    <w:basedOn w:val="a1"/>
    <w:uiPriority w:val="99"/>
    <w:unhideWhenUsed/>
    <w:qFormat/>
    <w:pPr>
      <w:spacing w:after="120"/>
      <w:ind w:leftChars="200" w:left="420"/>
      <w:contextualSpacing/>
    </w:pPr>
  </w:style>
  <w:style w:type="paragraph" w:styleId="afd">
    <w:name w:val="Block Text"/>
    <w:basedOn w:val="a1"/>
    <w:uiPriority w:val="99"/>
    <w:unhideWhenUsed/>
    <w:qFormat/>
    <w:pPr>
      <w:spacing w:after="120"/>
      <w:ind w:leftChars="700" w:left="1440" w:rightChars="700" w:right="1440"/>
    </w:pPr>
  </w:style>
  <w:style w:type="paragraph" w:styleId="20">
    <w:name w:val="List Bullet 2"/>
    <w:basedOn w:val="a1"/>
    <w:uiPriority w:val="99"/>
    <w:unhideWhenUsed/>
    <w:qFormat/>
    <w:pPr>
      <w:numPr>
        <w:numId w:val="7"/>
      </w:numPr>
      <w:contextualSpacing/>
    </w:pPr>
  </w:style>
  <w:style w:type="paragraph" w:styleId="HTML">
    <w:name w:val="HTML Address"/>
    <w:basedOn w:val="a1"/>
    <w:link w:val="HTML0"/>
    <w:uiPriority w:val="99"/>
    <w:unhideWhenUsed/>
    <w:qFormat/>
    <w:rPr>
      <w:i/>
      <w:iCs/>
    </w:rPr>
  </w:style>
  <w:style w:type="paragraph" w:styleId="43">
    <w:name w:val="index 4"/>
    <w:basedOn w:val="a1"/>
    <w:next w:val="a1"/>
    <w:uiPriority w:val="99"/>
    <w:unhideWhenUsed/>
    <w:qFormat/>
    <w:pPr>
      <w:ind w:leftChars="600" w:left="600"/>
    </w:pPr>
  </w:style>
  <w:style w:type="paragraph" w:styleId="TOC5">
    <w:name w:val="toc 5"/>
    <w:basedOn w:val="a1"/>
    <w:next w:val="a1"/>
    <w:uiPriority w:val="39"/>
    <w:unhideWhenUsed/>
    <w:qFormat/>
    <w:pPr>
      <w:ind w:leftChars="800" w:left="1680"/>
    </w:pPr>
  </w:style>
  <w:style w:type="paragraph" w:styleId="TOC3">
    <w:name w:val="toc 3"/>
    <w:basedOn w:val="a1"/>
    <w:next w:val="a1"/>
    <w:uiPriority w:val="39"/>
    <w:unhideWhenUsed/>
    <w:qFormat/>
    <w:pPr>
      <w:ind w:leftChars="400" w:left="840"/>
    </w:pPr>
  </w:style>
  <w:style w:type="paragraph" w:styleId="afe">
    <w:name w:val="Plain Text"/>
    <w:basedOn w:val="a1"/>
    <w:link w:val="aff"/>
    <w:qFormat/>
    <w:rPr>
      <w:rFonts w:ascii="宋体" w:hAnsi="Courier New"/>
      <w:kern w:val="0"/>
      <w:sz w:val="20"/>
      <w:szCs w:val="21"/>
    </w:rPr>
  </w:style>
  <w:style w:type="paragraph" w:styleId="50">
    <w:name w:val="List Bullet 5"/>
    <w:basedOn w:val="a1"/>
    <w:uiPriority w:val="99"/>
    <w:unhideWhenUsed/>
    <w:qFormat/>
    <w:pPr>
      <w:numPr>
        <w:numId w:val="8"/>
      </w:numPr>
      <w:contextualSpacing/>
    </w:pPr>
  </w:style>
  <w:style w:type="paragraph" w:styleId="4">
    <w:name w:val="List Number 4"/>
    <w:basedOn w:val="a1"/>
    <w:uiPriority w:val="99"/>
    <w:unhideWhenUsed/>
    <w:qFormat/>
    <w:pPr>
      <w:numPr>
        <w:numId w:val="9"/>
      </w:numPr>
      <w:contextualSpacing/>
    </w:pPr>
  </w:style>
  <w:style w:type="paragraph" w:styleId="TOC8">
    <w:name w:val="toc 8"/>
    <w:basedOn w:val="a1"/>
    <w:next w:val="a1"/>
    <w:uiPriority w:val="39"/>
    <w:unhideWhenUsed/>
    <w:qFormat/>
    <w:pPr>
      <w:ind w:leftChars="1400" w:left="2940"/>
    </w:pPr>
  </w:style>
  <w:style w:type="paragraph" w:styleId="36">
    <w:name w:val="index 3"/>
    <w:basedOn w:val="a1"/>
    <w:next w:val="a1"/>
    <w:uiPriority w:val="99"/>
    <w:unhideWhenUsed/>
    <w:qFormat/>
    <w:pPr>
      <w:ind w:leftChars="400" w:left="400"/>
    </w:pPr>
  </w:style>
  <w:style w:type="paragraph" w:styleId="aff0">
    <w:name w:val="Date"/>
    <w:basedOn w:val="a1"/>
    <w:next w:val="a1"/>
    <w:link w:val="aff1"/>
    <w:uiPriority w:val="99"/>
    <w:unhideWhenUsed/>
    <w:qFormat/>
    <w:pPr>
      <w:ind w:leftChars="2500" w:left="100"/>
    </w:pPr>
  </w:style>
  <w:style w:type="paragraph" w:styleId="24">
    <w:name w:val="Body Text Indent 2"/>
    <w:basedOn w:val="a1"/>
    <w:link w:val="25"/>
    <w:uiPriority w:val="99"/>
    <w:unhideWhenUsed/>
    <w:qFormat/>
    <w:pPr>
      <w:spacing w:after="120" w:line="480" w:lineRule="auto"/>
      <w:ind w:leftChars="200" w:left="420"/>
    </w:pPr>
  </w:style>
  <w:style w:type="paragraph" w:styleId="aff2">
    <w:name w:val="endnote text"/>
    <w:basedOn w:val="a1"/>
    <w:link w:val="aff3"/>
    <w:uiPriority w:val="99"/>
    <w:unhideWhenUsed/>
    <w:qFormat/>
    <w:pPr>
      <w:snapToGrid w:val="0"/>
      <w:jc w:val="left"/>
    </w:pPr>
  </w:style>
  <w:style w:type="paragraph" w:styleId="54">
    <w:name w:val="List Continue 5"/>
    <w:basedOn w:val="a1"/>
    <w:uiPriority w:val="99"/>
    <w:unhideWhenUsed/>
    <w:qFormat/>
    <w:pPr>
      <w:spacing w:after="120"/>
      <w:ind w:leftChars="1000" w:left="2100"/>
      <w:contextualSpacing/>
    </w:pPr>
  </w:style>
  <w:style w:type="paragraph" w:styleId="aff4">
    <w:name w:val="Balloon Text"/>
    <w:basedOn w:val="a1"/>
    <w:link w:val="aff5"/>
    <w:uiPriority w:val="99"/>
    <w:unhideWhenUsed/>
    <w:qFormat/>
    <w:rPr>
      <w:kern w:val="0"/>
      <w:sz w:val="18"/>
      <w:szCs w:val="18"/>
    </w:rPr>
  </w:style>
  <w:style w:type="paragraph" w:styleId="aff6">
    <w:name w:val="footer"/>
    <w:basedOn w:val="a1"/>
    <w:link w:val="aff7"/>
    <w:uiPriority w:val="99"/>
    <w:unhideWhenUsed/>
    <w:qFormat/>
    <w:pPr>
      <w:tabs>
        <w:tab w:val="center" w:pos="4153"/>
        <w:tab w:val="right" w:pos="8306"/>
      </w:tabs>
      <w:snapToGrid w:val="0"/>
      <w:jc w:val="left"/>
    </w:pPr>
    <w:rPr>
      <w:kern w:val="0"/>
      <w:sz w:val="18"/>
      <w:szCs w:val="18"/>
    </w:rPr>
  </w:style>
  <w:style w:type="paragraph" w:styleId="aff8">
    <w:name w:val="envelope return"/>
    <w:basedOn w:val="a1"/>
    <w:uiPriority w:val="99"/>
    <w:unhideWhenUsed/>
    <w:qFormat/>
    <w:pPr>
      <w:snapToGrid w:val="0"/>
    </w:pPr>
    <w:rPr>
      <w:rFonts w:ascii="Cambria" w:hAnsi="Cambria"/>
    </w:rPr>
  </w:style>
  <w:style w:type="paragraph" w:styleId="aff9">
    <w:name w:val="header"/>
    <w:basedOn w:val="a1"/>
    <w:link w:val="affa"/>
    <w:unhideWhenUsed/>
    <w:qFormat/>
    <w:pPr>
      <w:pBdr>
        <w:bottom w:val="single" w:sz="6" w:space="1" w:color="auto"/>
      </w:pBdr>
      <w:tabs>
        <w:tab w:val="center" w:pos="4153"/>
        <w:tab w:val="right" w:pos="8306"/>
      </w:tabs>
      <w:snapToGrid w:val="0"/>
      <w:jc w:val="center"/>
    </w:pPr>
    <w:rPr>
      <w:kern w:val="0"/>
      <w:sz w:val="18"/>
      <w:szCs w:val="18"/>
    </w:rPr>
  </w:style>
  <w:style w:type="paragraph" w:styleId="affb">
    <w:name w:val="Signature"/>
    <w:basedOn w:val="a1"/>
    <w:link w:val="affc"/>
    <w:uiPriority w:val="99"/>
    <w:unhideWhenUsed/>
    <w:qFormat/>
    <w:pPr>
      <w:ind w:leftChars="2100" w:left="100"/>
    </w:pPr>
  </w:style>
  <w:style w:type="paragraph" w:styleId="TOC1">
    <w:name w:val="toc 1"/>
    <w:basedOn w:val="a1"/>
    <w:next w:val="a1"/>
    <w:uiPriority w:val="39"/>
    <w:unhideWhenUsed/>
    <w:qFormat/>
  </w:style>
  <w:style w:type="paragraph" w:styleId="44">
    <w:name w:val="List Continue 4"/>
    <w:basedOn w:val="a1"/>
    <w:uiPriority w:val="99"/>
    <w:unhideWhenUsed/>
    <w:qFormat/>
    <w:pPr>
      <w:spacing w:after="120"/>
      <w:ind w:leftChars="800" w:left="1680"/>
      <w:contextualSpacing/>
    </w:pPr>
  </w:style>
  <w:style w:type="paragraph" w:styleId="TOC4">
    <w:name w:val="toc 4"/>
    <w:basedOn w:val="a1"/>
    <w:next w:val="a1"/>
    <w:uiPriority w:val="39"/>
    <w:unhideWhenUsed/>
    <w:qFormat/>
    <w:pPr>
      <w:ind w:leftChars="600" w:left="1260"/>
    </w:pPr>
  </w:style>
  <w:style w:type="paragraph" w:styleId="affd">
    <w:name w:val="index heading"/>
    <w:basedOn w:val="a1"/>
    <w:next w:val="11"/>
    <w:uiPriority w:val="99"/>
    <w:unhideWhenUsed/>
    <w:qFormat/>
    <w:rPr>
      <w:rFonts w:ascii="Cambria" w:hAnsi="Cambria"/>
      <w:b/>
      <w:bCs/>
    </w:rPr>
  </w:style>
  <w:style w:type="paragraph" w:styleId="11">
    <w:name w:val="index 1"/>
    <w:basedOn w:val="a1"/>
    <w:next w:val="a1"/>
    <w:uiPriority w:val="99"/>
    <w:unhideWhenUsed/>
    <w:qFormat/>
  </w:style>
  <w:style w:type="paragraph" w:styleId="affe">
    <w:name w:val="Subtitle"/>
    <w:basedOn w:val="a1"/>
    <w:next w:val="a1"/>
    <w:link w:val="afff"/>
    <w:uiPriority w:val="11"/>
    <w:qFormat/>
    <w:pPr>
      <w:spacing w:before="240" w:after="60" w:line="312" w:lineRule="auto"/>
      <w:jc w:val="center"/>
      <w:outlineLvl w:val="1"/>
    </w:pPr>
    <w:rPr>
      <w:rFonts w:ascii="Cambria" w:hAnsi="Cambria"/>
      <w:b/>
      <w:bCs/>
      <w:kern w:val="28"/>
      <w:sz w:val="32"/>
      <w:szCs w:val="32"/>
    </w:rPr>
  </w:style>
  <w:style w:type="paragraph" w:styleId="5">
    <w:name w:val="List Number 5"/>
    <w:basedOn w:val="a1"/>
    <w:uiPriority w:val="99"/>
    <w:unhideWhenUsed/>
    <w:qFormat/>
    <w:pPr>
      <w:numPr>
        <w:numId w:val="10"/>
      </w:numPr>
      <w:contextualSpacing/>
    </w:pPr>
  </w:style>
  <w:style w:type="paragraph" w:styleId="afff0">
    <w:name w:val="List"/>
    <w:basedOn w:val="a1"/>
    <w:uiPriority w:val="99"/>
    <w:unhideWhenUsed/>
    <w:qFormat/>
    <w:pPr>
      <w:ind w:left="200" w:hangingChars="200" w:hanging="200"/>
      <w:contextualSpacing/>
    </w:pPr>
  </w:style>
  <w:style w:type="paragraph" w:styleId="afff1">
    <w:name w:val="footnote text"/>
    <w:basedOn w:val="a1"/>
    <w:link w:val="afff2"/>
    <w:uiPriority w:val="99"/>
    <w:unhideWhenUsed/>
    <w:qFormat/>
    <w:pPr>
      <w:snapToGrid w:val="0"/>
      <w:jc w:val="left"/>
    </w:pPr>
    <w:rPr>
      <w:sz w:val="18"/>
      <w:szCs w:val="18"/>
    </w:rPr>
  </w:style>
  <w:style w:type="paragraph" w:styleId="TOC6">
    <w:name w:val="toc 6"/>
    <w:basedOn w:val="a1"/>
    <w:next w:val="a1"/>
    <w:uiPriority w:val="39"/>
    <w:unhideWhenUsed/>
    <w:qFormat/>
    <w:pPr>
      <w:ind w:leftChars="1000" w:left="2100"/>
    </w:pPr>
  </w:style>
  <w:style w:type="paragraph" w:styleId="55">
    <w:name w:val="List 5"/>
    <w:basedOn w:val="a1"/>
    <w:uiPriority w:val="99"/>
    <w:unhideWhenUsed/>
    <w:qFormat/>
    <w:pPr>
      <w:ind w:leftChars="800" w:left="100" w:hangingChars="200" w:hanging="200"/>
      <w:contextualSpacing/>
    </w:pPr>
  </w:style>
  <w:style w:type="paragraph" w:styleId="37">
    <w:name w:val="Body Text Indent 3"/>
    <w:basedOn w:val="a1"/>
    <w:link w:val="38"/>
    <w:uiPriority w:val="99"/>
    <w:unhideWhenUsed/>
    <w:qFormat/>
    <w:pPr>
      <w:spacing w:after="120"/>
      <w:ind w:leftChars="200" w:left="420"/>
    </w:pPr>
    <w:rPr>
      <w:sz w:val="16"/>
      <w:szCs w:val="16"/>
    </w:rPr>
  </w:style>
  <w:style w:type="paragraph" w:styleId="71">
    <w:name w:val="index 7"/>
    <w:basedOn w:val="a1"/>
    <w:next w:val="a1"/>
    <w:uiPriority w:val="99"/>
    <w:unhideWhenUsed/>
    <w:qFormat/>
    <w:pPr>
      <w:ind w:leftChars="1200" w:left="1200"/>
    </w:pPr>
  </w:style>
  <w:style w:type="paragraph" w:styleId="91">
    <w:name w:val="index 9"/>
    <w:basedOn w:val="a1"/>
    <w:next w:val="a1"/>
    <w:uiPriority w:val="99"/>
    <w:unhideWhenUsed/>
    <w:qFormat/>
    <w:pPr>
      <w:ind w:leftChars="1600" w:left="1600"/>
    </w:pPr>
  </w:style>
  <w:style w:type="paragraph" w:styleId="afff3">
    <w:name w:val="table of figures"/>
    <w:basedOn w:val="a1"/>
    <w:next w:val="a1"/>
    <w:uiPriority w:val="99"/>
    <w:unhideWhenUsed/>
    <w:qFormat/>
    <w:pPr>
      <w:ind w:leftChars="200" w:left="200" w:hangingChars="200" w:hanging="200"/>
    </w:pPr>
  </w:style>
  <w:style w:type="paragraph" w:styleId="TOC2">
    <w:name w:val="toc 2"/>
    <w:basedOn w:val="a1"/>
    <w:next w:val="a1"/>
    <w:uiPriority w:val="39"/>
    <w:unhideWhenUsed/>
    <w:qFormat/>
    <w:pPr>
      <w:ind w:leftChars="200" w:left="420"/>
    </w:pPr>
  </w:style>
  <w:style w:type="paragraph" w:styleId="TOC9">
    <w:name w:val="toc 9"/>
    <w:basedOn w:val="a1"/>
    <w:next w:val="a1"/>
    <w:uiPriority w:val="39"/>
    <w:unhideWhenUsed/>
    <w:qFormat/>
    <w:pPr>
      <w:ind w:leftChars="1600" w:left="3360"/>
    </w:pPr>
  </w:style>
  <w:style w:type="paragraph" w:styleId="26">
    <w:name w:val="Body Text 2"/>
    <w:basedOn w:val="a1"/>
    <w:link w:val="27"/>
    <w:uiPriority w:val="99"/>
    <w:unhideWhenUsed/>
    <w:qFormat/>
    <w:pPr>
      <w:spacing w:after="120" w:line="480" w:lineRule="auto"/>
    </w:pPr>
  </w:style>
  <w:style w:type="paragraph" w:styleId="45">
    <w:name w:val="List 4"/>
    <w:basedOn w:val="a1"/>
    <w:uiPriority w:val="99"/>
    <w:unhideWhenUsed/>
    <w:qFormat/>
    <w:pPr>
      <w:ind w:leftChars="600" w:left="100" w:hangingChars="200" w:hanging="200"/>
      <w:contextualSpacing/>
    </w:pPr>
  </w:style>
  <w:style w:type="paragraph" w:styleId="28">
    <w:name w:val="List Continue 2"/>
    <w:basedOn w:val="a1"/>
    <w:uiPriority w:val="99"/>
    <w:unhideWhenUsed/>
    <w:qFormat/>
    <w:pPr>
      <w:spacing w:after="120"/>
      <w:ind w:leftChars="400" w:left="840"/>
      <w:contextualSpacing/>
    </w:pPr>
  </w:style>
  <w:style w:type="paragraph" w:styleId="afff4">
    <w:name w:val="Message Header"/>
    <w:basedOn w:val="a1"/>
    <w:link w:val="afff5"/>
    <w:uiPriority w:val="99"/>
    <w:unhideWhenUsed/>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hAnsi="Cambria"/>
      <w:sz w:val="24"/>
      <w:szCs w:val="24"/>
    </w:rPr>
  </w:style>
  <w:style w:type="paragraph" w:styleId="HTML1">
    <w:name w:val="HTML Preformatted"/>
    <w:basedOn w:val="a1"/>
    <w:link w:val="HTML2"/>
    <w:uiPriority w:val="99"/>
    <w:unhideWhenUsed/>
    <w:qFormat/>
    <w:rPr>
      <w:rFonts w:ascii="Courier New" w:hAnsi="Courier New" w:cs="Courier New"/>
      <w:sz w:val="20"/>
      <w:szCs w:val="20"/>
    </w:rPr>
  </w:style>
  <w:style w:type="paragraph" w:styleId="afff6">
    <w:name w:val="Normal (Web)"/>
    <w:basedOn w:val="a1"/>
    <w:link w:val="afff7"/>
    <w:uiPriority w:val="99"/>
    <w:qFormat/>
    <w:pPr>
      <w:widowControl/>
      <w:spacing w:before="30" w:after="30" w:line="300" w:lineRule="auto"/>
      <w:jc w:val="left"/>
    </w:pPr>
    <w:rPr>
      <w:rFonts w:ascii="宋体" w:hAnsi="宋体"/>
      <w:kern w:val="0"/>
      <w:sz w:val="24"/>
      <w:szCs w:val="24"/>
    </w:rPr>
  </w:style>
  <w:style w:type="paragraph" w:styleId="39">
    <w:name w:val="List Continue 3"/>
    <w:basedOn w:val="a1"/>
    <w:uiPriority w:val="99"/>
    <w:unhideWhenUsed/>
    <w:qFormat/>
    <w:pPr>
      <w:spacing w:after="120"/>
      <w:ind w:leftChars="600" w:left="1260"/>
      <w:contextualSpacing/>
    </w:pPr>
  </w:style>
  <w:style w:type="paragraph" w:styleId="29">
    <w:name w:val="index 2"/>
    <w:basedOn w:val="a1"/>
    <w:next w:val="a1"/>
    <w:uiPriority w:val="99"/>
    <w:unhideWhenUsed/>
    <w:qFormat/>
    <w:pPr>
      <w:ind w:leftChars="200" w:left="200"/>
    </w:pPr>
  </w:style>
  <w:style w:type="paragraph" w:styleId="afff8">
    <w:name w:val="Title"/>
    <w:basedOn w:val="a1"/>
    <w:next w:val="a1"/>
    <w:link w:val="afff9"/>
    <w:uiPriority w:val="10"/>
    <w:qFormat/>
    <w:pPr>
      <w:spacing w:before="240" w:after="60"/>
      <w:jc w:val="center"/>
      <w:outlineLvl w:val="0"/>
    </w:pPr>
    <w:rPr>
      <w:rFonts w:ascii="Cambria" w:hAnsi="Cambria"/>
      <w:b/>
      <w:bCs/>
      <w:sz w:val="32"/>
      <w:szCs w:val="32"/>
    </w:rPr>
  </w:style>
  <w:style w:type="paragraph" w:styleId="afffa">
    <w:name w:val="annotation subject"/>
    <w:basedOn w:val="af4"/>
    <w:next w:val="af4"/>
    <w:link w:val="afffb"/>
    <w:uiPriority w:val="99"/>
    <w:unhideWhenUsed/>
    <w:qFormat/>
    <w:rPr>
      <w:b/>
      <w:bCs/>
      <w:kern w:val="2"/>
      <w:sz w:val="21"/>
      <w:szCs w:val="22"/>
    </w:rPr>
  </w:style>
  <w:style w:type="paragraph" w:styleId="afffc">
    <w:name w:val="Body Text First Indent"/>
    <w:basedOn w:val="a2"/>
    <w:link w:val="afffd"/>
    <w:uiPriority w:val="99"/>
    <w:unhideWhenUsed/>
    <w:qFormat/>
    <w:pPr>
      <w:shd w:val="clear" w:color="auto" w:fill="auto"/>
      <w:spacing w:after="120" w:line="240" w:lineRule="auto"/>
      <w:ind w:firstLineChars="100" w:firstLine="420"/>
      <w:jc w:val="both"/>
    </w:pPr>
    <w:rPr>
      <w:rFonts w:ascii="Calibri" w:hAnsi="Calibri"/>
      <w:kern w:val="2"/>
      <w:sz w:val="21"/>
      <w:szCs w:val="22"/>
    </w:rPr>
  </w:style>
  <w:style w:type="paragraph" w:styleId="2a">
    <w:name w:val="Body Text First Indent 2"/>
    <w:basedOn w:val="afa"/>
    <w:link w:val="2b"/>
    <w:uiPriority w:val="99"/>
    <w:unhideWhenUsed/>
    <w:qFormat/>
    <w:pPr>
      <w:ind w:firstLineChars="200" w:firstLine="420"/>
    </w:pPr>
  </w:style>
  <w:style w:type="table" w:styleId="afffe">
    <w:name w:val="Table Grid"/>
    <w:basedOn w:val="a4"/>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
    <w:name w:val="annotation reference"/>
    <w:uiPriority w:val="99"/>
    <w:qFormat/>
    <w:rPr>
      <w:sz w:val="21"/>
      <w:szCs w:val="21"/>
    </w:rPr>
  </w:style>
  <w:style w:type="character" w:customStyle="1" w:styleId="a8">
    <w:name w:val="宏文本 字符"/>
    <w:link w:val="a7"/>
    <w:uiPriority w:val="99"/>
    <w:semiHidden/>
    <w:qFormat/>
    <w:rPr>
      <w:rFonts w:ascii="Courier New" w:hAnsi="Courier New" w:cs="Courier New"/>
      <w:kern w:val="2"/>
      <w:sz w:val="24"/>
      <w:szCs w:val="24"/>
    </w:rPr>
  </w:style>
  <w:style w:type="character" w:customStyle="1" w:styleId="10">
    <w:name w:val="标题 1 字符"/>
    <w:link w:val="1"/>
    <w:uiPriority w:val="9"/>
    <w:qFormat/>
    <w:rPr>
      <w:b/>
      <w:bCs/>
      <w:kern w:val="44"/>
      <w:sz w:val="44"/>
      <w:szCs w:val="44"/>
    </w:rPr>
  </w:style>
  <w:style w:type="character" w:customStyle="1" w:styleId="22">
    <w:name w:val="标题 2 字符"/>
    <w:link w:val="21"/>
    <w:uiPriority w:val="9"/>
    <w:semiHidden/>
    <w:qFormat/>
    <w:rPr>
      <w:rFonts w:ascii="Cambria" w:eastAsia="宋体" w:hAnsi="Cambria" w:cs="Times New Roman"/>
      <w:b/>
      <w:bCs/>
      <w:kern w:val="2"/>
      <w:sz w:val="32"/>
      <w:szCs w:val="32"/>
    </w:rPr>
  </w:style>
  <w:style w:type="character" w:customStyle="1" w:styleId="32">
    <w:name w:val="标题 3 字符"/>
    <w:link w:val="31"/>
    <w:uiPriority w:val="9"/>
    <w:semiHidden/>
    <w:qFormat/>
    <w:rPr>
      <w:b/>
      <w:bCs/>
      <w:kern w:val="2"/>
      <w:sz w:val="32"/>
      <w:szCs w:val="32"/>
    </w:rPr>
  </w:style>
  <w:style w:type="character" w:customStyle="1" w:styleId="42">
    <w:name w:val="标题 4 字符"/>
    <w:link w:val="41"/>
    <w:uiPriority w:val="9"/>
    <w:semiHidden/>
    <w:qFormat/>
    <w:rPr>
      <w:rFonts w:ascii="Cambria" w:eastAsia="宋体" w:hAnsi="Cambria" w:cs="Times New Roman"/>
      <w:b/>
      <w:bCs/>
      <w:kern w:val="2"/>
      <w:sz w:val="28"/>
      <w:szCs w:val="28"/>
    </w:rPr>
  </w:style>
  <w:style w:type="character" w:customStyle="1" w:styleId="52">
    <w:name w:val="标题 5 字符"/>
    <w:link w:val="51"/>
    <w:uiPriority w:val="9"/>
    <w:semiHidden/>
    <w:qFormat/>
    <w:rPr>
      <w:b/>
      <w:bCs/>
      <w:kern w:val="2"/>
      <w:sz w:val="28"/>
      <w:szCs w:val="28"/>
    </w:rPr>
  </w:style>
  <w:style w:type="character" w:customStyle="1" w:styleId="60">
    <w:name w:val="标题 6 字符"/>
    <w:link w:val="6"/>
    <w:uiPriority w:val="9"/>
    <w:semiHidden/>
    <w:qFormat/>
    <w:rPr>
      <w:rFonts w:ascii="Cambria" w:eastAsia="宋体" w:hAnsi="Cambria"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mbria" w:eastAsia="宋体" w:hAnsi="Cambria" w:cs="Times New Roman"/>
      <w:kern w:val="2"/>
      <w:sz w:val="24"/>
      <w:szCs w:val="24"/>
    </w:rPr>
  </w:style>
  <w:style w:type="character" w:customStyle="1" w:styleId="90">
    <w:name w:val="标题 9 字符"/>
    <w:link w:val="9"/>
    <w:uiPriority w:val="9"/>
    <w:semiHidden/>
    <w:qFormat/>
    <w:rPr>
      <w:rFonts w:ascii="Cambria" w:eastAsia="宋体" w:hAnsi="Cambria" w:cs="Times New Roman"/>
      <w:kern w:val="2"/>
      <w:sz w:val="21"/>
      <w:szCs w:val="21"/>
    </w:rPr>
  </w:style>
  <w:style w:type="character" w:customStyle="1" w:styleId="ab">
    <w:name w:val="注释标题 字符"/>
    <w:link w:val="aa"/>
    <w:uiPriority w:val="99"/>
    <w:semiHidden/>
    <w:qFormat/>
    <w:rPr>
      <w:kern w:val="2"/>
      <w:sz w:val="21"/>
      <w:szCs w:val="22"/>
    </w:rPr>
  </w:style>
  <w:style w:type="character" w:customStyle="1" w:styleId="ad">
    <w:name w:val="电子邮件签名 字符"/>
    <w:link w:val="ac"/>
    <w:uiPriority w:val="99"/>
    <w:semiHidden/>
    <w:qFormat/>
    <w:rPr>
      <w:kern w:val="2"/>
      <w:sz w:val="21"/>
      <w:szCs w:val="22"/>
    </w:rPr>
  </w:style>
  <w:style w:type="character" w:customStyle="1" w:styleId="af2">
    <w:name w:val="文档结构图 字符"/>
    <w:link w:val="af1"/>
    <w:uiPriority w:val="99"/>
    <w:semiHidden/>
    <w:qFormat/>
    <w:rPr>
      <w:rFonts w:ascii="宋体"/>
      <w:kern w:val="2"/>
      <w:sz w:val="18"/>
      <w:szCs w:val="18"/>
    </w:rPr>
  </w:style>
  <w:style w:type="character" w:customStyle="1" w:styleId="af5">
    <w:name w:val="批注文字 字符"/>
    <w:link w:val="af4"/>
    <w:uiPriority w:val="99"/>
    <w:qFormat/>
    <w:rPr>
      <w:rFonts w:ascii="Times New Roman" w:eastAsia="宋体" w:hAnsi="Times New Roman" w:cs="Times New Roman"/>
      <w:szCs w:val="24"/>
    </w:rPr>
  </w:style>
  <w:style w:type="character" w:customStyle="1" w:styleId="af7">
    <w:name w:val="称呼 字符"/>
    <w:link w:val="af6"/>
    <w:uiPriority w:val="99"/>
    <w:semiHidden/>
    <w:qFormat/>
    <w:rPr>
      <w:kern w:val="2"/>
      <w:sz w:val="21"/>
      <w:szCs w:val="22"/>
    </w:rPr>
  </w:style>
  <w:style w:type="character" w:customStyle="1" w:styleId="35">
    <w:name w:val="正文文本 3 字符"/>
    <w:link w:val="34"/>
    <w:uiPriority w:val="99"/>
    <w:semiHidden/>
    <w:qFormat/>
    <w:rPr>
      <w:kern w:val="2"/>
      <w:sz w:val="16"/>
      <w:szCs w:val="16"/>
    </w:rPr>
  </w:style>
  <w:style w:type="character" w:customStyle="1" w:styleId="af9">
    <w:name w:val="结束语 字符"/>
    <w:link w:val="af8"/>
    <w:uiPriority w:val="99"/>
    <w:semiHidden/>
    <w:qFormat/>
    <w:rPr>
      <w:kern w:val="2"/>
      <w:sz w:val="21"/>
      <w:szCs w:val="22"/>
    </w:rPr>
  </w:style>
  <w:style w:type="character" w:customStyle="1" w:styleId="a6">
    <w:name w:val="正文文本 字符"/>
    <w:link w:val="a2"/>
    <w:qFormat/>
    <w:rPr>
      <w:rFonts w:ascii="宋体" w:hAnsi="Times New Roman"/>
      <w:sz w:val="18"/>
      <w:szCs w:val="18"/>
      <w:shd w:val="clear" w:color="auto" w:fill="FFFFFF"/>
    </w:rPr>
  </w:style>
  <w:style w:type="character" w:customStyle="1" w:styleId="afb">
    <w:name w:val="正文文本缩进 字符"/>
    <w:link w:val="afa"/>
    <w:uiPriority w:val="99"/>
    <w:semiHidden/>
    <w:qFormat/>
    <w:rPr>
      <w:kern w:val="2"/>
      <w:sz w:val="21"/>
      <w:szCs w:val="22"/>
    </w:rPr>
  </w:style>
  <w:style w:type="character" w:customStyle="1" w:styleId="HTML0">
    <w:name w:val="HTML 地址 字符"/>
    <w:link w:val="HTML"/>
    <w:uiPriority w:val="99"/>
    <w:semiHidden/>
    <w:qFormat/>
    <w:rPr>
      <w:i/>
      <w:iCs/>
      <w:kern w:val="2"/>
      <w:sz w:val="21"/>
      <w:szCs w:val="22"/>
    </w:rPr>
  </w:style>
  <w:style w:type="character" w:customStyle="1" w:styleId="aff">
    <w:name w:val="纯文本 字符"/>
    <w:link w:val="afe"/>
    <w:qFormat/>
    <w:rPr>
      <w:rFonts w:ascii="宋体" w:eastAsia="宋体" w:hAnsi="Courier New" w:cs="Courier New"/>
      <w:szCs w:val="21"/>
    </w:rPr>
  </w:style>
  <w:style w:type="character" w:customStyle="1" w:styleId="aff1">
    <w:name w:val="日期 字符"/>
    <w:link w:val="aff0"/>
    <w:uiPriority w:val="99"/>
    <w:semiHidden/>
    <w:qFormat/>
    <w:rPr>
      <w:kern w:val="2"/>
      <w:sz w:val="21"/>
      <w:szCs w:val="22"/>
    </w:rPr>
  </w:style>
  <w:style w:type="character" w:customStyle="1" w:styleId="25">
    <w:name w:val="正文文本缩进 2 字符"/>
    <w:link w:val="24"/>
    <w:uiPriority w:val="99"/>
    <w:semiHidden/>
    <w:qFormat/>
    <w:rPr>
      <w:kern w:val="2"/>
      <w:sz w:val="21"/>
      <w:szCs w:val="22"/>
    </w:rPr>
  </w:style>
  <w:style w:type="character" w:customStyle="1" w:styleId="aff3">
    <w:name w:val="尾注文本 字符"/>
    <w:link w:val="aff2"/>
    <w:uiPriority w:val="99"/>
    <w:semiHidden/>
    <w:qFormat/>
    <w:rPr>
      <w:kern w:val="2"/>
      <w:sz w:val="21"/>
      <w:szCs w:val="22"/>
    </w:rPr>
  </w:style>
  <w:style w:type="character" w:customStyle="1" w:styleId="aff5">
    <w:name w:val="批注框文本 字符"/>
    <w:link w:val="aff4"/>
    <w:uiPriority w:val="99"/>
    <w:semiHidden/>
    <w:qFormat/>
    <w:rPr>
      <w:sz w:val="18"/>
      <w:szCs w:val="18"/>
    </w:rPr>
  </w:style>
  <w:style w:type="character" w:customStyle="1" w:styleId="aff7">
    <w:name w:val="页脚 字符"/>
    <w:link w:val="aff6"/>
    <w:uiPriority w:val="99"/>
    <w:qFormat/>
    <w:rPr>
      <w:sz w:val="18"/>
      <w:szCs w:val="18"/>
    </w:rPr>
  </w:style>
  <w:style w:type="character" w:customStyle="1" w:styleId="affa">
    <w:name w:val="页眉 字符"/>
    <w:link w:val="aff9"/>
    <w:qFormat/>
    <w:rPr>
      <w:sz w:val="18"/>
      <w:szCs w:val="18"/>
    </w:rPr>
  </w:style>
  <w:style w:type="character" w:customStyle="1" w:styleId="affc">
    <w:name w:val="签名 字符"/>
    <w:link w:val="affb"/>
    <w:uiPriority w:val="99"/>
    <w:semiHidden/>
    <w:qFormat/>
    <w:rPr>
      <w:kern w:val="2"/>
      <w:sz w:val="21"/>
      <w:szCs w:val="22"/>
    </w:rPr>
  </w:style>
  <w:style w:type="character" w:customStyle="1" w:styleId="afff">
    <w:name w:val="副标题 字符"/>
    <w:link w:val="affe"/>
    <w:uiPriority w:val="11"/>
    <w:qFormat/>
    <w:rPr>
      <w:rFonts w:ascii="Cambria" w:hAnsi="Cambria"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1"/>
      <w:szCs w:val="22"/>
    </w:rPr>
  </w:style>
  <w:style w:type="character" w:customStyle="1" w:styleId="afff5">
    <w:name w:val="信息标题 字符"/>
    <w:link w:val="afff4"/>
    <w:uiPriority w:val="99"/>
    <w:semiHidden/>
    <w:qFormat/>
    <w:rPr>
      <w:rFonts w:ascii="Cambria" w:eastAsia="宋体" w:hAnsi="Cambria"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7">
    <w:name w:val="普通(网站) 字符"/>
    <w:link w:val="afff6"/>
    <w:qFormat/>
    <w:rPr>
      <w:rFonts w:ascii="宋体" w:eastAsia="宋体" w:hAnsi="宋体" w:cs="宋体"/>
      <w:kern w:val="0"/>
      <w:sz w:val="24"/>
      <w:szCs w:val="24"/>
    </w:rPr>
  </w:style>
  <w:style w:type="character" w:customStyle="1" w:styleId="afff9">
    <w:name w:val="标题 字符"/>
    <w:link w:val="afff8"/>
    <w:uiPriority w:val="10"/>
    <w:qFormat/>
    <w:rPr>
      <w:rFonts w:ascii="Cambria" w:hAnsi="Cambria" w:cs="Times New Roman"/>
      <w:b/>
      <w:bCs/>
      <w:kern w:val="2"/>
      <w:sz w:val="32"/>
      <w:szCs w:val="32"/>
    </w:rPr>
  </w:style>
  <w:style w:type="character" w:customStyle="1" w:styleId="afffb">
    <w:name w:val="批注主题 字符"/>
    <w:link w:val="afffa"/>
    <w:uiPriority w:val="99"/>
    <w:semiHidden/>
    <w:qFormat/>
    <w:rPr>
      <w:rFonts w:ascii="Times New Roman" w:eastAsia="宋体" w:hAnsi="Times New Roman" w:cs="Times New Roman"/>
      <w:b/>
      <w:bCs/>
      <w:kern w:val="2"/>
      <w:sz w:val="21"/>
      <w:szCs w:val="22"/>
    </w:rPr>
  </w:style>
  <w:style w:type="character" w:customStyle="1" w:styleId="afffd">
    <w:name w:val="正文文本首行缩进 字符"/>
    <w:link w:val="afffc"/>
    <w:uiPriority w:val="99"/>
    <w:semiHidden/>
    <w:qFormat/>
    <w:rPr>
      <w:rFonts w:ascii="宋体" w:hAnsi="Times New Roman"/>
      <w:kern w:val="2"/>
      <w:sz w:val="21"/>
      <w:szCs w:val="22"/>
      <w:shd w:val="clear" w:color="auto" w:fill="FFFFFF"/>
    </w:rPr>
  </w:style>
  <w:style w:type="character" w:customStyle="1" w:styleId="2b">
    <w:name w:val="正文文本首行缩进 2 字符"/>
    <w:basedOn w:val="afb"/>
    <w:link w:val="2a"/>
    <w:uiPriority w:val="99"/>
    <w:semiHidden/>
    <w:qFormat/>
    <w:rPr>
      <w:kern w:val="2"/>
      <w:sz w:val="21"/>
      <w:szCs w:val="22"/>
    </w:rPr>
  </w:style>
  <w:style w:type="character" w:customStyle="1" w:styleId="pltixk">
    <w:name w:val="pl*tixk"/>
    <w:qFormat/>
  </w:style>
  <w:style w:type="paragraph" w:customStyle="1" w:styleId="12">
    <w:name w:val="列出段落1"/>
    <w:basedOn w:val="a1"/>
    <w:qFormat/>
    <w:pPr>
      <w:ind w:firstLineChars="200" w:firstLine="420"/>
    </w:pPr>
    <w:rPr>
      <w:szCs w:val="21"/>
    </w:rPr>
  </w:style>
  <w:style w:type="paragraph" w:customStyle="1" w:styleId="0">
    <w:name w:val="正文_0"/>
    <w:qFormat/>
    <w:pPr>
      <w:widowControl w:val="0"/>
      <w:jc w:val="both"/>
    </w:pPr>
    <w:rPr>
      <w:rFonts w:ascii="Calibri" w:hAnsi="Calibri"/>
      <w:kern w:val="2"/>
      <w:sz w:val="21"/>
      <w:szCs w:val="22"/>
      <w:lang w:eastAsia="zh-CN"/>
    </w:rPr>
  </w:style>
  <w:style w:type="paragraph" w:styleId="affff0">
    <w:name w:val="List Paragraph"/>
    <w:basedOn w:val="a1"/>
    <w:uiPriority w:val="34"/>
    <w:qFormat/>
    <w:pPr>
      <w:ind w:firstLineChars="200" w:firstLine="420"/>
    </w:pPr>
  </w:style>
  <w:style w:type="paragraph" w:customStyle="1" w:styleId="DefaultParagraph">
    <w:name w:val="DefaultParagraph"/>
    <w:link w:val="DefaultParagraphCharChar"/>
    <w:qFormat/>
    <w:rPr>
      <w:rFonts w:hAnsi="Calibri"/>
      <w:kern w:val="2"/>
      <w:sz w:val="21"/>
      <w:szCs w:val="22"/>
      <w:lang w:eastAsia="zh-CN"/>
    </w:rPr>
  </w:style>
  <w:style w:type="character" w:customStyle="1" w:styleId="DefaultParagraphCharChar">
    <w:name w:val="DefaultParagraph Char Char"/>
    <w:link w:val="DefaultParagraph"/>
    <w:qFormat/>
    <w:rPr>
      <w:rFonts w:ascii="Times New Roman"/>
      <w:kern w:val="2"/>
      <w:sz w:val="21"/>
      <w:szCs w:val="22"/>
    </w:rPr>
  </w:style>
  <w:style w:type="character" w:customStyle="1" w:styleId="tnude">
    <w:name w:val="tn+ude"/>
    <w:basedOn w:val="a3"/>
    <w:qFormat/>
  </w:style>
  <w:style w:type="paragraph" w:customStyle="1" w:styleId="00">
    <w:name w:val="纯文本_0"/>
    <w:basedOn w:val="a1"/>
    <w:link w:val="1Char1"/>
    <w:qFormat/>
    <w:rPr>
      <w:rFonts w:ascii="宋体" w:hAnsi="Courier New"/>
      <w:kern w:val="0"/>
      <w:sz w:val="20"/>
      <w:szCs w:val="21"/>
    </w:rPr>
  </w:style>
  <w:style w:type="character" w:customStyle="1" w:styleId="1Char1">
    <w:name w:val="标题1 Char1"/>
    <w:link w:val="00"/>
    <w:qFormat/>
    <w:locked/>
    <w:rPr>
      <w:rFonts w:ascii="宋体" w:eastAsia="宋体" w:hAnsi="Courier New" w:cs="Courier New"/>
      <w:szCs w:val="21"/>
    </w:rPr>
  </w:style>
  <w:style w:type="paragraph" w:customStyle="1" w:styleId="Default">
    <w:name w:val="Default"/>
    <w:qFormat/>
    <w:pPr>
      <w:widowControl w:val="0"/>
      <w:autoSpaceDE w:val="0"/>
      <w:autoSpaceDN w:val="0"/>
      <w:adjustRightInd w:val="0"/>
    </w:pPr>
    <w:rPr>
      <w:rFonts w:ascii="Calibri" w:hAnsi="Calibri"/>
      <w:color w:val="000000"/>
      <w:sz w:val="24"/>
      <w:szCs w:val="24"/>
      <w:lang w:eastAsia="zh-CN"/>
    </w:rPr>
  </w:style>
  <w:style w:type="paragraph" w:customStyle="1" w:styleId="01">
    <w:name w:val="普通(网站)_0"/>
    <w:basedOn w:val="0"/>
    <w:link w:val="0Char"/>
    <w:qFormat/>
    <w:pPr>
      <w:widowControl/>
      <w:spacing w:before="100" w:beforeAutospacing="1" w:after="100" w:afterAutospacing="1"/>
      <w:jc w:val="left"/>
    </w:pPr>
    <w:rPr>
      <w:rFonts w:ascii="宋体" w:hAnsi="宋体"/>
      <w:kern w:val="0"/>
      <w:sz w:val="24"/>
      <w:szCs w:val="24"/>
    </w:rPr>
  </w:style>
  <w:style w:type="character" w:customStyle="1" w:styleId="0Char">
    <w:name w:val="普通(网站)_0 Char"/>
    <w:link w:val="01"/>
    <w:qFormat/>
    <w:locked/>
    <w:rPr>
      <w:rFonts w:ascii="宋体" w:hAnsi="宋体"/>
      <w:sz w:val="24"/>
      <w:szCs w:val="24"/>
    </w:rPr>
  </w:style>
  <w:style w:type="character" w:customStyle="1" w:styleId="0Char0">
    <w:name w:val="正文_0 Char"/>
    <w:link w:val="000"/>
    <w:qFormat/>
    <w:rPr>
      <w:kern w:val="2"/>
      <w:sz w:val="21"/>
      <w:szCs w:val="22"/>
    </w:rPr>
  </w:style>
  <w:style w:type="paragraph" w:customStyle="1" w:styleId="000">
    <w:name w:val="正文_0_0"/>
    <w:link w:val="0Char0"/>
    <w:qFormat/>
    <w:pPr>
      <w:widowControl w:val="0"/>
      <w:jc w:val="both"/>
    </w:pPr>
    <w:rPr>
      <w:rFonts w:ascii="Calibri" w:hAnsi="Calibri"/>
      <w:kern w:val="2"/>
      <w:sz w:val="21"/>
      <w:szCs w:val="22"/>
      <w:lang w:eastAsia="zh-CN"/>
    </w:rPr>
  </w:style>
  <w:style w:type="character" w:customStyle="1" w:styleId="jyemathselector">
    <w:name w:val="jye_math_selector"/>
    <w:qFormat/>
    <w:rPr>
      <w:rFonts w:ascii="Times New Roman" w:hAnsi="Times New Roman" w:cs="Times New Roman" w:hint="default"/>
    </w:rPr>
  </w:style>
  <w:style w:type="character" w:customStyle="1" w:styleId="apple-converted-space">
    <w:name w:val="apple-converted-space"/>
    <w:qFormat/>
  </w:style>
  <w:style w:type="paragraph" w:customStyle="1" w:styleId="Style146">
    <w:name w:val="_Style 146"/>
    <w:basedOn w:val="1"/>
    <w:next w:val="a1"/>
    <w:uiPriority w:val="39"/>
    <w:unhideWhenUsed/>
    <w:qFormat/>
    <w:pPr>
      <w:outlineLvl w:val="9"/>
    </w:pPr>
  </w:style>
  <w:style w:type="paragraph" w:styleId="affff1">
    <w:name w:val="Intense Quote"/>
    <w:basedOn w:val="a1"/>
    <w:next w:val="a1"/>
    <w:link w:val="affff2"/>
    <w:uiPriority w:val="30"/>
    <w:qFormat/>
    <w:pPr>
      <w:pBdr>
        <w:bottom w:val="single" w:sz="4" w:space="4" w:color="4F81BD"/>
      </w:pBdr>
      <w:spacing w:before="200" w:after="280"/>
      <w:ind w:left="936" w:right="936"/>
    </w:pPr>
    <w:rPr>
      <w:b/>
      <w:bCs/>
      <w:i/>
      <w:iCs/>
      <w:color w:val="4F81BD"/>
    </w:rPr>
  </w:style>
  <w:style w:type="character" w:customStyle="1" w:styleId="affff2">
    <w:name w:val="明显引用 字符"/>
    <w:link w:val="affff1"/>
    <w:uiPriority w:val="30"/>
    <w:qFormat/>
    <w:rPr>
      <w:b/>
      <w:bCs/>
      <w:i/>
      <w:iCs/>
      <w:color w:val="4F81BD"/>
      <w:kern w:val="2"/>
      <w:sz w:val="21"/>
      <w:szCs w:val="22"/>
    </w:rPr>
  </w:style>
  <w:style w:type="paragraph" w:customStyle="1" w:styleId="Style149">
    <w:name w:val="_Style 149"/>
    <w:basedOn w:val="a1"/>
    <w:next w:val="a1"/>
    <w:uiPriority w:val="37"/>
    <w:unhideWhenUsed/>
    <w:qFormat/>
  </w:style>
  <w:style w:type="paragraph" w:styleId="affff3">
    <w:name w:val="No Spacing"/>
    <w:uiPriority w:val="1"/>
    <w:qFormat/>
    <w:pPr>
      <w:widowControl w:val="0"/>
      <w:jc w:val="both"/>
    </w:pPr>
    <w:rPr>
      <w:rFonts w:ascii="Calibri" w:hAnsi="Calibri"/>
      <w:kern w:val="2"/>
      <w:sz w:val="21"/>
      <w:szCs w:val="22"/>
      <w:lang w:eastAsia="zh-CN"/>
    </w:rPr>
  </w:style>
  <w:style w:type="paragraph" w:styleId="affff4">
    <w:name w:val="Quote"/>
    <w:basedOn w:val="a1"/>
    <w:next w:val="a1"/>
    <w:link w:val="affff5"/>
    <w:uiPriority w:val="29"/>
    <w:qFormat/>
    <w:rPr>
      <w:i/>
      <w:iCs/>
      <w:color w:val="000000"/>
    </w:rPr>
  </w:style>
  <w:style w:type="character" w:customStyle="1" w:styleId="affff5">
    <w:name w:val="引用 字符"/>
    <w:link w:val="affff4"/>
    <w:uiPriority w:val="29"/>
    <w:qFormat/>
    <w:rPr>
      <w:i/>
      <w:iCs/>
      <w:color w:val="000000"/>
      <w:kern w:val="2"/>
      <w:sz w:val="21"/>
      <w:szCs w:val="22"/>
    </w:rPr>
  </w:style>
  <w:style w:type="character" w:styleId="affff6">
    <w:name w:val="Placeholder Text"/>
    <w:uiPriority w:val="99"/>
    <w:semiHidden/>
    <w:qFormat/>
    <w:rPr>
      <w:color w:val="808080"/>
    </w:rPr>
  </w:style>
  <w:style w:type="paragraph" w:customStyle="1" w:styleId="paragraph">
    <w:name w:val="paragraph"/>
    <w:basedOn w:val="a1"/>
    <w:semiHidden/>
    <w:qFormat/>
    <w:pPr>
      <w:widowControl/>
      <w:spacing w:before="100" w:beforeAutospacing="1" w:after="100" w:afterAutospacing="1"/>
      <w:jc w:val="left"/>
    </w:pPr>
    <w:rPr>
      <w:rFonts w:ascii="等线" w:eastAsia="等线" w:hAnsi="等线"/>
      <w:kern w:val="0"/>
      <w:sz w:val="24"/>
      <w:szCs w:val="24"/>
    </w:rPr>
  </w:style>
  <w:style w:type="paragraph" w:customStyle="1" w:styleId="BorderColor01237BBF">
    <w:name w:val="Border Color 01237BBF"/>
    <w:qFormat/>
    <w:rsid w:val="00377D36"/>
    <w:pPr>
      <w:widowControl w:val="0"/>
      <w:spacing w:after="0" w:line="240" w:lineRule="auto"/>
      <w:jc w:val="both"/>
    </w:pPr>
    <w:rPr>
      <w:rFonts w:asciiTheme="minorHAnsi" w:eastAsiaTheme="minorEastAsia" w:hAnsiTheme="minorHAnsi" w:cstheme="minorBidi"/>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39.bin"/><Relationship Id="rId21" Type="http://schemas.openxmlformats.org/officeDocument/2006/relationships/oleObject" Target="embeddings/oleObject1.bin"/><Relationship Id="rId42" Type="http://schemas.openxmlformats.org/officeDocument/2006/relationships/oleObject" Target="embeddings/oleObject10.bin"/><Relationship Id="rId63" Type="http://schemas.openxmlformats.org/officeDocument/2006/relationships/oleObject" Target="embeddings/oleObject19.bin"/><Relationship Id="rId84" Type="http://schemas.openxmlformats.org/officeDocument/2006/relationships/oleObject" Target="embeddings/oleObject25.bin"/><Relationship Id="rId138" Type="http://schemas.openxmlformats.org/officeDocument/2006/relationships/oleObject" Target="embeddings/oleObject49.bin"/><Relationship Id="rId159" Type="http://schemas.openxmlformats.org/officeDocument/2006/relationships/image" Target="media/image88.wmf"/><Relationship Id="rId170" Type="http://schemas.openxmlformats.org/officeDocument/2006/relationships/oleObject" Target="embeddings/oleObject70.bin"/><Relationship Id="rId107" Type="http://schemas.openxmlformats.org/officeDocument/2006/relationships/image" Target="media/image65.png"/><Relationship Id="rId11" Type="http://schemas.openxmlformats.org/officeDocument/2006/relationships/image" Target="media/image3.jpeg"/><Relationship Id="rId32" Type="http://schemas.openxmlformats.org/officeDocument/2006/relationships/oleObject" Target="embeddings/oleObject5.bin"/><Relationship Id="rId53" Type="http://schemas.openxmlformats.org/officeDocument/2006/relationships/oleObject" Target="embeddings/oleObject15.bin"/><Relationship Id="rId74" Type="http://schemas.openxmlformats.org/officeDocument/2006/relationships/oleObject" Target="embeddings/oleObject24.bin"/><Relationship Id="rId128" Type="http://schemas.openxmlformats.org/officeDocument/2006/relationships/oleObject" Target="embeddings/oleObject45.bin"/><Relationship Id="rId149" Type="http://schemas.openxmlformats.org/officeDocument/2006/relationships/image" Target="media/image84.wmf"/><Relationship Id="rId5" Type="http://schemas.openxmlformats.org/officeDocument/2006/relationships/settings" Target="settings.xml"/><Relationship Id="rId95" Type="http://schemas.openxmlformats.org/officeDocument/2006/relationships/image" Target="media/image59.wmf"/><Relationship Id="rId160" Type="http://schemas.openxmlformats.org/officeDocument/2006/relationships/oleObject" Target="embeddings/oleObject64.bin"/><Relationship Id="rId22" Type="http://schemas.openxmlformats.org/officeDocument/2006/relationships/image" Target="media/image13.wmf"/><Relationship Id="rId43" Type="http://schemas.openxmlformats.org/officeDocument/2006/relationships/image" Target="media/image25.wmf"/><Relationship Id="rId64" Type="http://schemas.openxmlformats.org/officeDocument/2006/relationships/image" Target="media/image37.wmf"/><Relationship Id="rId118" Type="http://schemas.openxmlformats.org/officeDocument/2006/relationships/image" Target="media/image71.wmf"/><Relationship Id="rId139" Type="http://schemas.openxmlformats.org/officeDocument/2006/relationships/oleObject" Target="embeddings/oleObject50.bin"/><Relationship Id="rId85" Type="http://schemas.openxmlformats.org/officeDocument/2006/relationships/image" Target="media/image52.wmf"/><Relationship Id="rId150" Type="http://schemas.openxmlformats.org/officeDocument/2006/relationships/oleObject" Target="embeddings/oleObject58.bin"/><Relationship Id="rId171" Type="http://schemas.openxmlformats.org/officeDocument/2006/relationships/header" Target="header1.xml"/><Relationship Id="rId12" Type="http://schemas.openxmlformats.org/officeDocument/2006/relationships/image" Target="media/image4.png"/><Relationship Id="rId33" Type="http://schemas.openxmlformats.org/officeDocument/2006/relationships/image" Target="media/image20.wmf"/><Relationship Id="rId108" Type="http://schemas.openxmlformats.org/officeDocument/2006/relationships/oleObject" Target="embeddings/oleObject35.bin"/><Relationship Id="rId129" Type="http://schemas.openxmlformats.org/officeDocument/2006/relationships/image" Target="media/image76.wmf"/><Relationship Id="rId54" Type="http://schemas.openxmlformats.org/officeDocument/2006/relationships/image" Target="media/image31.wmf"/><Relationship Id="rId75" Type="http://schemas.openxmlformats.org/officeDocument/2006/relationships/image" Target="media/image43.png"/><Relationship Id="rId96" Type="http://schemas.openxmlformats.org/officeDocument/2006/relationships/oleObject" Target="embeddings/oleObject29.bin"/><Relationship Id="rId140" Type="http://schemas.openxmlformats.org/officeDocument/2006/relationships/oleObject" Target="embeddings/oleObject51.bin"/><Relationship Id="rId161" Type="http://schemas.openxmlformats.org/officeDocument/2006/relationships/image" Target="media/image89.wmf"/><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2.bin"/><Relationship Id="rId28" Type="http://schemas.openxmlformats.org/officeDocument/2006/relationships/image" Target="media/image16.png"/><Relationship Id="rId49" Type="http://schemas.openxmlformats.org/officeDocument/2006/relationships/image" Target="media/image28.png"/><Relationship Id="rId114" Type="http://schemas.openxmlformats.org/officeDocument/2006/relationships/image" Target="media/image69.wmf"/><Relationship Id="rId119" Type="http://schemas.openxmlformats.org/officeDocument/2006/relationships/oleObject" Target="embeddings/oleObject40.bin"/><Relationship Id="rId44" Type="http://schemas.openxmlformats.org/officeDocument/2006/relationships/oleObject" Target="embeddings/oleObject11.bin"/><Relationship Id="rId60" Type="http://schemas.openxmlformats.org/officeDocument/2006/relationships/image" Target="media/image34.png"/><Relationship Id="rId65" Type="http://schemas.openxmlformats.org/officeDocument/2006/relationships/oleObject" Target="embeddings/oleObject20.bin"/><Relationship Id="rId81" Type="http://schemas.openxmlformats.org/officeDocument/2006/relationships/image" Target="media/image49.png"/><Relationship Id="rId86" Type="http://schemas.openxmlformats.org/officeDocument/2006/relationships/oleObject" Target="embeddings/oleObject26.bin"/><Relationship Id="rId130" Type="http://schemas.openxmlformats.org/officeDocument/2006/relationships/oleObject" Target="embeddings/oleObject46.bin"/><Relationship Id="rId135" Type="http://schemas.openxmlformats.org/officeDocument/2006/relationships/image" Target="media/image80.wmf"/><Relationship Id="rId151" Type="http://schemas.openxmlformats.org/officeDocument/2006/relationships/oleObject" Target="embeddings/oleObject59.bin"/><Relationship Id="rId156" Type="http://schemas.openxmlformats.org/officeDocument/2006/relationships/oleObject" Target="embeddings/oleObject62.bin"/><Relationship Id="rId172" Type="http://schemas.openxmlformats.org/officeDocument/2006/relationships/header" Target="head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3.wmf"/><Relationship Id="rId109" Type="http://schemas.openxmlformats.org/officeDocument/2006/relationships/image" Target="media/image66.wmf"/><Relationship Id="rId34" Type="http://schemas.openxmlformats.org/officeDocument/2006/relationships/oleObject" Target="embeddings/oleObject6.bin"/><Relationship Id="rId50" Type="http://schemas.openxmlformats.org/officeDocument/2006/relationships/image" Target="media/image29.wmf"/><Relationship Id="rId55" Type="http://schemas.openxmlformats.org/officeDocument/2006/relationships/oleObject" Target="embeddings/oleObject16.bin"/><Relationship Id="rId76" Type="http://schemas.openxmlformats.org/officeDocument/2006/relationships/image" Target="media/image44.png"/><Relationship Id="rId97" Type="http://schemas.openxmlformats.org/officeDocument/2006/relationships/image" Target="media/image60.wmf"/><Relationship Id="rId104" Type="http://schemas.openxmlformats.org/officeDocument/2006/relationships/oleObject" Target="embeddings/oleObject33.bin"/><Relationship Id="rId120" Type="http://schemas.openxmlformats.org/officeDocument/2006/relationships/image" Target="media/image72.wmf"/><Relationship Id="rId125" Type="http://schemas.openxmlformats.org/officeDocument/2006/relationships/oleObject" Target="embeddings/oleObject43.bin"/><Relationship Id="rId141" Type="http://schemas.openxmlformats.org/officeDocument/2006/relationships/oleObject" Target="embeddings/oleObject52.bin"/><Relationship Id="rId146" Type="http://schemas.openxmlformats.org/officeDocument/2006/relationships/oleObject" Target="embeddings/oleObject55.bin"/><Relationship Id="rId167" Type="http://schemas.openxmlformats.org/officeDocument/2006/relationships/oleObject" Target="embeddings/oleObject68.bin"/><Relationship Id="rId7" Type="http://schemas.openxmlformats.org/officeDocument/2006/relationships/footnotes" Target="footnotes.xml"/><Relationship Id="rId71" Type="http://schemas.openxmlformats.org/officeDocument/2006/relationships/oleObject" Target="embeddings/oleObject23.bin"/><Relationship Id="rId92" Type="http://schemas.openxmlformats.org/officeDocument/2006/relationships/image" Target="media/image57.png"/><Relationship Id="rId162" Type="http://schemas.openxmlformats.org/officeDocument/2006/relationships/oleObject" Target="embeddings/oleObject65.bin"/><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oleObject" Target="embeddings/oleObject3.bin"/><Relationship Id="rId40" Type="http://schemas.openxmlformats.org/officeDocument/2006/relationships/oleObject" Target="embeddings/oleObject9.bin"/><Relationship Id="rId45" Type="http://schemas.openxmlformats.org/officeDocument/2006/relationships/image" Target="media/image26.wmf"/><Relationship Id="rId66" Type="http://schemas.openxmlformats.org/officeDocument/2006/relationships/image" Target="media/image38.png"/><Relationship Id="rId87" Type="http://schemas.openxmlformats.org/officeDocument/2006/relationships/image" Target="media/image53.png"/><Relationship Id="rId110" Type="http://schemas.openxmlformats.org/officeDocument/2006/relationships/oleObject" Target="embeddings/oleObject36.bin"/><Relationship Id="rId115" Type="http://schemas.openxmlformats.org/officeDocument/2006/relationships/oleObject" Target="embeddings/oleObject38.bin"/><Relationship Id="rId131" Type="http://schemas.openxmlformats.org/officeDocument/2006/relationships/image" Target="media/image77.wmf"/><Relationship Id="rId136" Type="http://schemas.openxmlformats.org/officeDocument/2006/relationships/oleObject" Target="embeddings/oleObject48.bin"/><Relationship Id="rId157" Type="http://schemas.openxmlformats.org/officeDocument/2006/relationships/oleObject" Target="embeddings/oleObject63.bin"/><Relationship Id="rId61" Type="http://schemas.openxmlformats.org/officeDocument/2006/relationships/image" Target="media/image35.png"/><Relationship Id="rId82" Type="http://schemas.openxmlformats.org/officeDocument/2006/relationships/image" Target="media/image50.png"/><Relationship Id="rId152" Type="http://schemas.openxmlformats.org/officeDocument/2006/relationships/image" Target="media/image85.png"/><Relationship Id="rId173" Type="http://schemas.openxmlformats.org/officeDocument/2006/relationships/footer" Target="footer1.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8.png"/><Relationship Id="rId35" Type="http://schemas.openxmlformats.org/officeDocument/2006/relationships/image" Target="media/image21.wmf"/><Relationship Id="rId56" Type="http://schemas.openxmlformats.org/officeDocument/2006/relationships/image" Target="media/image32.wmf"/><Relationship Id="rId77" Type="http://schemas.openxmlformats.org/officeDocument/2006/relationships/image" Target="media/image45.png"/><Relationship Id="rId100" Type="http://schemas.openxmlformats.org/officeDocument/2006/relationships/oleObject" Target="embeddings/oleObject31.bin"/><Relationship Id="rId105" Type="http://schemas.openxmlformats.org/officeDocument/2006/relationships/image" Target="media/image64.wmf"/><Relationship Id="rId126" Type="http://schemas.openxmlformats.org/officeDocument/2006/relationships/image" Target="media/image75.png"/><Relationship Id="rId147" Type="http://schemas.openxmlformats.org/officeDocument/2006/relationships/oleObject" Target="embeddings/oleObject56.bin"/><Relationship Id="rId168" Type="http://schemas.openxmlformats.org/officeDocument/2006/relationships/oleObject" Target="embeddings/oleObject69.bin"/><Relationship Id="rId8" Type="http://schemas.openxmlformats.org/officeDocument/2006/relationships/endnotes" Target="endnotes.xml"/><Relationship Id="rId51" Type="http://schemas.openxmlformats.org/officeDocument/2006/relationships/oleObject" Target="embeddings/oleObject14.bin"/><Relationship Id="rId72" Type="http://schemas.openxmlformats.org/officeDocument/2006/relationships/image" Target="media/image41.png"/><Relationship Id="rId93" Type="http://schemas.openxmlformats.org/officeDocument/2006/relationships/image" Target="media/image58.wmf"/><Relationship Id="rId98" Type="http://schemas.openxmlformats.org/officeDocument/2006/relationships/oleObject" Target="embeddings/oleObject30.bin"/><Relationship Id="rId121" Type="http://schemas.openxmlformats.org/officeDocument/2006/relationships/oleObject" Target="embeddings/oleObject41.bin"/><Relationship Id="rId142" Type="http://schemas.openxmlformats.org/officeDocument/2006/relationships/image" Target="media/image82.wmf"/><Relationship Id="rId163" Type="http://schemas.openxmlformats.org/officeDocument/2006/relationships/image" Target="media/image90.wmf"/><Relationship Id="rId3" Type="http://schemas.openxmlformats.org/officeDocument/2006/relationships/numbering" Target="numbering.xml"/><Relationship Id="rId25" Type="http://schemas.openxmlformats.org/officeDocument/2006/relationships/oleObject" Target="embeddings/oleObject4.bin"/><Relationship Id="rId46" Type="http://schemas.openxmlformats.org/officeDocument/2006/relationships/oleObject" Target="embeddings/oleObject12.bin"/><Relationship Id="rId67" Type="http://schemas.openxmlformats.org/officeDocument/2006/relationships/image" Target="media/image39.png"/><Relationship Id="rId116" Type="http://schemas.openxmlformats.org/officeDocument/2006/relationships/image" Target="media/image70.wmf"/><Relationship Id="rId137" Type="http://schemas.openxmlformats.org/officeDocument/2006/relationships/image" Target="media/image81.wmf"/><Relationship Id="rId158" Type="http://schemas.openxmlformats.org/officeDocument/2006/relationships/image" Target="media/image87.png"/><Relationship Id="rId20" Type="http://schemas.openxmlformats.org/officeDocument/2006/relationships/image" Target="media/image12.wmf"/><Relationship Id="rId41" Type="http://schemas.openxmlformats.org/officeDocument/2006/relationships/image" Target="media/image24.wmf"/><Relationship Id="rId62" Type="http://schemas.openxmlformats.org/officeDocument/2006/relationships/image" Target="media/image36.wmf"/><Relationship Id="rId83" Type="http://schemas.openxmlformats.org/officeDocument/2006/relationships/image" Target="media/image51.wmf"/><Relationship Id="rId88" Type="http://schemas.openxmlformats.org/officeDocument/2006/relationships/image" Target="media/image54.png"/><Relationship Id="rId111" Type="http://schemas.openxmlformats.org/officeDocument/2006/relationships/image" Target="media/image67.png"/><Relationship Id="rId132" Type="http://schemas.openxmlformats.org/officeDocument/2006/relationships/oleObject" Target="embeddings/oleObject47.bin"/><Relationship Id="rId153" Type="http://schemas.openxmlformats.org/officeDocument/2006/relationships/oleObject" Target="embeddings/oleObject60.bin"/><Relationship Id="rId174" Type="http://schemas.openxmlformats.org/officeDocument/2006/relationships/footer" Target="footer2.xml"/><Relationship Id="rId15" Type="http://schemas.openxmlformats.org/officeDocument/2006/relationships/image" Target="media/image7.png"/><Relationship Id="rId36" Type="http://schemas.openxmlformats.org/officeDocument/2006/relationships/oleObject" Target="embeddings/oleObject7.bin"/><Relationship Id="rId57" Type="http://schemas.openxmlformats.org/officeDocument/2006/relationships/oleObject" Target="embeddings/oleObject17.bin"/><Relationship Id="rId106" Type="http://schemas.openxmlformats.org/officeDocument/2006/relationships/oleObject" Target="embeddings/oleObject34.bin"/><Relationship Id="rId127" Type="http://schemas.openxmlformats.org/officeDocument/2006/relationships/oleObject" Target="embeddings/oleObject44.bin"/><Relationship Id="rId10" Type="http://schemas.openxmlformats.org/officeDocument/2006/relationships/image" Target="media/image2.png"/><Relationship Id="rId31" Type="http://schemas.openxmlformats.org/officeDocument/2006/relationships/image" Target="media/image19.wmf"/><Relationship Id="rId52" Type="http://schemas.openxmlformats.org/officeDocument/2006/relationships/image" Target="media/image30.wmf"/><Relationship Id="rId73" Type="http://schemas.openxmlformats.org/officeDocument/2006/relationships/image" Target="media/image42.wmf"/><Relationship Id="rId78" Type="http://schemas.openxmlformats.org/officeDocument/2006/relationships/image" Target="media/image46.png"/><Relationship Id="rId94" Type="http://schemas.openxmlformats.org/officeDocument/2006/relationships/oleObject" Target="embeddings/oleObject28.bin"/><Relationship Id="rId99" Type="http://schemas.openxmlformats.org/officeDocument/2006/relationships/image" Target="media/image61.wmf"/><Relationship Id="rId101" Type="http://schemas.openxmlformats.org/officeDocument/2006/relationships/image" Target="media/image62.wmf"/><Relationship Id="rId122" Type="http://schemas.openxmlformats.org/officeDocument/2006/relationships/image" Target="media/image73.wmf"/><Relationship Id="rId143" Type="http://schemas.openxmlformats.org/officeDocument/2006/relationships/oleObject" Target="embeddings/oleObject53.bin"/><Relationship Id="rId148" Type="http://schemas.openxmlformats.org/officeDocument/2006/relationships/oleObject" Target="embeddings/oleObject57.bin"/><Relationship Id="rId164" Type="http://schemas.openxmlformats.org/officeDocument/2006/relationships/oleObject" Target="embeddings/oleObject66.bin"/><Relationship Id="rId169" Type="http://schemas.openxmlformats.org/officeDocument/2006/relationships/image" Target="media/image92.wmf"/><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4.png"/><Relationship Id="rId47" Type="http://schemas.openxmlformats.org/officeDocument/2006/relationships/image" Target="media/image27.wmf"/><Relationship Id="rId68" Type="http://schemas.openxmlformats.org/officeDocument/2006/relationships/oleObject" Target="embeddings/oleObject21.bin"/><Relationship Id="rId89" Type="http://schemas.openxmlformats.org/officeDocument/2006/relationships/image" Target="media/image55.png"/><Relationship Id="rId112" Type="http://schemas.openxmlformats.org/officeDocument/2006/relationships/image" Target="media/image68.wmf"/><Relationship Id="rId133" Type="http://schemas.openxmlformats.org/officeDocument/2006/relationships/image" Target="media/image78.png"/><Relationship Id="rId154" Type="http://schemas.openxmlformats.org/officeDocument/2006/relationships/oleObject" Target="embeddings/oleObject61.bin"/><Relationship Id="rId175" Type="http://schemas.openxmlformats.org/officeDocument/2006/relationships/fontTable" Target="fontTable.xml"/><Relationship Id="rId16" Type="http://schemas.openxmlformats.org/officeDocument/2006/relationships/image" Target="media/image8.png"/><Relationship Id="rId37" Type="http://schemas.openxmlformats.org/officeDocument/2006/relationships/image" Target="media/image22.wmf"/><Relationship Id="rId58" Type="http://schemas.openxmlformats.org/officeDocument/2006/relationships/image" Target="media/image33.wmf"/><Relationship Id="rId79" Type="http://schemas.openxmlformats.org/officeDocument/2006/relationships/image" Target="media/image47.png"/><Relationship Id="rId102" Type="http://schemas.openxmlformats.org/officeDocument/2006/relationships/oleObject" Target="embeddings/oleObject32.bin"/><Relationship Id="rId123" Type="http://schemas.openxmlformats.org/officeDocument/2006/relationships/oleObject" Target="embeddings/oleObject42.bin"/><Relationship Id="rId144" Type="http://schemas.openxmlformats.org/officeDocument/2006/relationships/oleObject" Target="embeddings/oleObject54.bin"/><Relationship Id="rId90" Type="http://schemas.openxmlformats.org/officeDocument/2006/relationships/image" Target="media/image56.wmf"/><Relationship Id="rId165" Type="http://schemas.openxmlformats.org/officeDocument/2006/relationships/oleObject" Target="embeddings/oleObject67.bin"/><Relationship Id="rId27" Type="http://schemas.openxmlformats.org/officeDocument/2006/relationships/image" Target="media/image15.png"/><Relationship Id="rId48" Type="http://schemas.openxmlformats.org/officeDocument/2006/relationships/oleObject" Target="embeddings/oleObject13.bin"/><Relationship Id="rId69" Type="http://schemas.openxmlformats.org/officeDocument/2006/relationships/oleObject" Target="embeddings/oleObject22.bin"/><Relationship Id="rId113" Type="http://schemas.openxmlformats.org/officeDocument/2006/relationships/oleObject" Target="embeddings/oleObject37.bin"/><Relationship Id="rId134" Type="http://schemas.openxmlformats.org/officeDocument/2006/relationships/image" Target="media/image79.png"/><Relationship Id="rId80" Type="http://schemas.openxmlformats.org/officeDocument/2006/relationships/image" Target="media/image48.png"/><Relationship Id="rId155" Type="http://schemas.openxmlformats.org/officeDocument/2006/relationships/image" Target="media/image86.wmf"/><Relationship Id="rId176" Type="http://schemas.openxmlformats.org/officeDocument/2006/relationships/theme" Target="theme/theme1.xml"/><Relationship Id="rId17" Type="http://schemas.openxmlformats.org/officeDocument/2006/relationships/image" Target="media/image9.png"/><Relationship Id="rId38" Type="http://schemas.openxmlformats.org/officeDocument/2006/relationships/oleObject" Target="embeddings/oleObject8.bin"/><Relationship Id="rId59" Type="http://schemas.openxmlformats.org/officeDocument/2006/relationships/oleObject" Target="embeddings/oleObject18.bin"/><Relationship Id="rId103" Type="http://schemas.openxmlformats.org/officeDocument/2006/relationships/image" Target="media/image63.wmf"/><Relationship Id="rId124" Type="http://schemas.openxmlformats.org/officeDocument/2006/relationships/image" Target="media/image74.wmf"/><Relationship Id="rId70" Type="http://schemas.openxmlformats.org/officeDocument/2006/relationships/image" Target="media/image40.wmf"/><Relationship Id="rId91" Type="http://schemas.openxmlformats.org/officeDocument/2006/relationships/oleObject" Target="embeddings/oleObject27.bin"/><Relationship Id="rId145" Type="http://schemas.openxmlformats.org/officeDocument/2006/relationships/image" Target="media/image83.wmf"/><Relationship Id="rId166" Type="http://schemas.openxmlformats.org/officeDocument/2006/relationships/image" Target="media/image91.wmf"/></Relationships>
</file>

<file path=word/_rels/footer2.xml.rels><?xml version="1.0" encoding="UTF-8" standalone="yes"?>
<Relationships xmlns="http://schemas.openxmlformats.org/package/2006/relationships"><Relationship Id="rId1" Type="http://schemas.openxmlformats.org/officeDocument/2006/relationships/image" Target="media/image94.png"/></Relationships>
</file>

<file path=word/_rels/header1.xml.rels><?xml version="1.0" encoding="UTF-8" standalone="yes"?>
<Relationships xmlns="http://schemas.openxmlformats.org/package/2006/relationships"><Relationship Id="rId1" Type="http://schemas.openxmlformats.org/officeDocument/2006/relationships/image" Target="media/image93.png"/></Relationships>
</file>

<file path=word/_rels/header2.xml.rels><?xml version="1.0" encoding="UTF-8" standalone="yes"?>
<Relationships xmlns="http://schemas.openxmlformats.org/package/2006/relationships"><Relationship Id="rId2" Type="http://schemas.openxmlformats.org/officeDocument/2006/relationships/image" Target="media/image94.png"/><Relationship Id="rId1" Type="http://schemas.openxmlformats.org/officeDocument/2006/relationships/image" Target="media/image9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FF6B97E-9EDA-4A82-9EE1-1D87282E3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4164</Words>
  <Characters>4373</Characters>
  <Application>Microsoft Office Word</Application>
  <DocSecurity>0</DocSecurity>
  <Lines>190</Lines>
  <Paragraphs>189</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敬涛 丁</cp:lastModifiedBy>
  <cp:revision>12</cp:revision>
  <cp:lastPrinted>2025-05-23T06:22:00Z</cp:lastPrinted>
  <dcterms:created xsi:type="dcterms:W3CDTF">2025-05-23T05:36:00Z</dcterms:created>
  <dcterms:modified xsi:type="dcterms:W3CDTF">2025-09-12T01:02:00Z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