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D812D" w14:textId="1BE5D9BC" w:rsidR="007F576C" w:rsidRDefault="007F576C" w:rsidP="007F576C">
      <w:pPr>
        <w:pStyle w:val="a2"/>
        <w:spacing w:before="19" w:line="312" w:lineRule="auto"/>
        <w:ind w:firstLineChars="100" w:firstLine="319"/>
        <w:jc w:val="center"/>
        <w:outlineLvl w:val="0"/>
        <w:rPr>
          <w:rFonts w:hAnsi="宋体" w:cs="宋体" w:hint="eastAsia"/>
          <w:sz w:val="31"/>
          <w:szCs w:val="31"/>
        </w:rPr>
      </w:pPr>
      <w:r>
        <w:rPr>
          <w:rFonts w:hAnsi="宋体" w:cs="宋体"/>
          <w:b/>
          <w:bCs/>
          <w:spacing w:val="4"/>
          <w:sz w:val="31"/>
          <w:szCs w:val="31"/>
        </w:rPr>
        <w:t>熠格教育</w:t>
      </w:r>
      <w:r>
        <w:rPr>
          <w:rFonts w:hAnsi="宋体" w:cs="宋体"/>
          <w:spacing w:val="-59"/>
          <w:sz w:val="31"/>
          <w:szCs w:val="31"/>
        </w:rPr>
        <w:t xml:space="preserve"> </w:t>
      </w:r>
      <w:r>
        <w:rPr>
          <w:b/>
          <w:bCs/>
          <w:spacing w:val="4"/>
          <w:sz w:val="31"/>
          <w:szCs w:val="31"/>
        </w:rPr>
        <w:t>202</w:t>
      </w:r>
      <w:r w:rsidR="00B3664A">
        <w:rPr>
          <w:rFonts w:hint="eastAsia"/>
          <w:b/>
          <w:bCs/>
          <w:spacing w:val="4"/>
          <w:sz w:val="31"/>
          <w:szCs w:val="31"/>
        </w:rPr>
        <w:t>6</w:t>
      </w:r>
      <w:r>
        <w:rPr>
          <w:rFonts w:hAnsi="宋体" w:cs="宋体"/>
          <w:b/>
          <w:bCs/>
          <w:spacing w:val="4"/>
          <w:sz w:val="31"/>
          <w:szCs w:val="31"/>
        </w:rPr>
        <w:t>教师内功测</w:t>
      </w:r>
    </w:p>
    <w:p w14:paraId="10B165AE" w14:textId="3A05007C" w:rsidR="007F576C" w:rsidRDefault="009F3A4C" w:rsidP="007F576C">
      <w:pPr>
        <w:pStyle w:val="a2"/>
        <w:spacing w:before="247"/>
        <w:ind w:left="1032" w:firstLineChars="800" w:firstLine="2554"/>
        <w:jc w:val="both"/>
        <w:rPr>
          <w:b/>
          <w:bCs/>
          <w:spacing w:val="4"/>
          <w:sz w:val="28"/>
          <w:szCs w:val="28"/>
        </w:rPr>
      </w:pPr>
      <w:r>
        <w:rPr>
          <w:rFonts w:hAnsi="宋体" w:cs="宋体" w:hint="eastAsia"/>
          <w:b/>
          <w:bCs/>
          <w:spacing w:val="4"/>
          <w:sz w:val="31"/>
          <w:szCs w:val="31"/>
        </w:rPr>
        <w:t>初中</w:t>
      </w:r>
      <w:r w:rsidR="007F576C">
        <w:rPr>
          <w:rFonts w:hAnsi="宋体" w:cs="宋体" w:hint="eastAsia"/>
          <w:b/>
          <w:bCs/>
          <w:spacing w:val="4"/>
          <w:sz w:val="31"/>
          <w:szCs w:val="31"/>
        </w:rPr>
        <w:t>物理</w:t>
      </w:r>
      <w:r w:rsidR="007F576C">
        <w:rPr>
          <w:rFonts w:hAnsi="宋体" w:cs="宋体"/>
          <w:b/>
          <w:bCs/>
          <w:spacing w:val="4"/>
          <w:sz w:val="31"/>
          <w:szCs w:val="31"/>
        </w:rPr>
        <w:t>试卷</w:t>
      </w:r>
      <w:r w:rsidR="007F576C">
        <w:rPr>
          <w:rFonts w:hAnsi="宋体" w:cs="宋体"/>
          <w:spacing w:val="4"/>
          <w:sz w:val="31"/>
          <w:szCs w:val="31"/>
        </w:rPr>
        <w:t xml:space="preserve">  </w:t>
      </w:r>
      <w:r w:rsidR="007F576C">
        <w:rPr>
          <w:b/>
          <w:bCs/>
          <w:spacing w:val="4"/>
          <w:sz w:val="28"/>
          <w:szCs w:val="28"/>
        </w:rPr>
        <w:t>202</w:t>
      </w:r>
      <w:r w:rsidR="00B3664A">
        <w:rPr>
          <w:rFonts w:hint="eastAsia"/>
          <w:b/>
          <w:bCs/>
          <w:spacing w:val="4"/>
          <w:sz w:val="28"/>
          <w:szCs w:val="28"/>
        </w:rPr>
        <w:t>6</w:t>
      </w:r>
      <w:r w:rsidR="007F576C">
        <w:rPr>
          <w:b/>
          <w:bCs/>
          <w:spacing w:val="4"/>
          <w:sz w:val="28"/>
          <w:szCs w:val="28"/>
        </w:rPr>
        <w:t>.</w:t>
      </w:r>
      <w:r w:rsidR="00B3664A">
        <w:rPr>
          <w:rFonts w:hint="eastAsia"/>
          <w:b/>
          <w:bCs/>
          <w:spacing w:val="4"/>
          <w:sz w:val="28"/>
          <w:szCs w:val="28"/>
        </w:rPr>
        <w:t>3</w:t>
      </w:r>
    </w:p>
    <w:p w14:paraId="570756CD" w14:textId="1B2F1AD7" w:rsidR="002769C1" w:rsidRPr="00FD40B7" w:rsidRDefault="007F576C" w:rsidP="00FD40B7">
      <w:pPr>
        <w:pStyle w:val="a2"/>
        <w:spacing w:before="247"/>
        <w:ind w:firstLineChars="1400" w:firstLine="3063"/>
        <w:jc w:val="both"/>
        <w:rPr>
          <w:b/>
          <w:bCs/>
          <w:spacing w:val="4"/>
          <w:sz w:val="21"/>
          <w:szCs w:val="21"/>
        </w:rPr>
      </w:pPr>
      <w:r>
        <w:rPr>
          <w:rFonts w:hint="eastAsia"/>
          <w:b/>
          <w:bCs/>
          <w:spacing w:val="4"/>
          <w:sz w:val="21"/>
          <w:szCs w:val="21"/>
        </w:rPr>
        <w:t>出卷人：</w:t>
      </w:r>
      <w:r w:rsidR="002133E8">
        <w:rPr>
          <w:rFonts w:hint="eastAsia"/>
          <w:b/>
          <w:bCs/>
          <w:spacing w:val="4"/>
          <w:sz w:val="21"/>
          <w:szCs w:val="21"/>
        </w:rPr>
        <w:t>教研中心</w:t>
      </w:r>
      <w:r>
        <w:rPr>
          <w:rFonts w:hint="eastAsia"/>
          <w:b/>
          <w:bCs/>
          <w:spacing w:val="4"/>
          <w:sz w:val="21"/>
          <w:szCs w:val="21"/>
        </w:rPr>
        <w:t xml:space="preserve">  审核人：</w:t>
      </w:r>
      <w:r w:rsidR="002133E8">
        <w:rPr>
          <w:rFonts w:hint="eastAsia"/>
          <w:b/>
          <w:bCs/>
          <w:spacing w:val="4"/>
          <w:sz w:val="21"/>
          <w:szCs w:val="21"/>
        </w:rPr>
        <w:t>教研中心</w:t>
      </w:r>
    </w:p>
    <w:p w14:paraId="288E6032" w14:textId="133D2DB6" w:rsidR="007F576C" w:rsidRPr="002769C1" w:rsidRDefault="002769C1" w:rsidP="002769C1">
      <w:pPr>
        <w:ind w:firstLineChars="200" w:firstLine="560"/>
        <w:jc w:val="center"/>
        <w:textAlignment w:val="center"/>
        <w:rPr>
          <w:rFonts w:ascii="宋体" w:hAnsi="宋体" w:hint="eastAsia"/>
          <w:color w:val="000000"/>
          <w:sz w:val="28"/>
          <w:szCs w:val="28"/>
        </w:rPr>
      </w:pPr>
      <w:r>
        <w:rPr>
          <w:rFonts w:ascii="宋体" w:hAnsi="宋体" w:hint="eastAsia"/>
          <w:color w:val="000000"/>
          <w:sz w:val="28"/>
          <w:szCs w:val="28"/>
        </w:rPr>
        <w:t>第Ⅰ卷  选择题</w:t>
      </w:r>
    </w:p>
    <w:p w14:paraId="790D2B90" w14:textId="77777777" w:rsidR="007F576C" w:rsidRPr="00016606" w:rsidRDefault="007F576C" w:rsidP="007F576C">
      <w:pPr>
        <w:rPr>
          <w:rFonts w:ascii="宋体" w:hAnsi="宋体" w:hint="eastAsia"/>
          <w:sz w:val="24"/>
        </w:rPr>
      </w:pPr>
      <w:r w:rsidRPr="00016606">
        <w:rPr>
          <w:rFonts w:ascii="宋体" w:hAnsi="宋体" w:hint="eastAsia"/>
          <w:sz w:val="24"/>
        </w:rPr>
        <w:t>一、选择题（本</w:t>
      </w:r>
      <w:r w:rsidRPr="00016606">
        <w:rPr>
          <w:rFonts w:ascii="宋体" w:hAnsi="宋体" w:hint="eastAsia"/>
          <w:sz w:val="24"/>
          <w:lang w:val="zh-CN"/>
        </w:rPr>
        <w:t>题共1</w:t>
      </w:r>
      <w:r w:rsidRPr="00016606">
        <w:rPr>
          <w:rFonts w:ascii="宋体" w:hAnsi="宋体" w:hint="eastAsia"/>
          <w:sz w:val="24"/>
        </w:rPr>
        <w:t>2</w:t>
      </w:r>
      <w:r w:rsidRPr="00016606">
        <w:rPr>
          <w:rFonts w:ascii="宋体" w:hAnsi="宋体" w:hint="eastAsia"/>
          <w:sz w:val="24"/>
          <w:lang w:val="zh-CN"/>
        </w:rPr>
        <w:t>小题，每题</w:t>
      </w:r>
      <w:r w:rsidRPr="00016606">
        <w:rPr>
          <w:rFonts w:ascii="宋体" w:hAnsi="宋体" w:hint="eastAsia"/>
          <w:sz w:val="24"/>
        </w:rPr>
        <w:t>2</w:t>
      </w:r>
      <w:r w:rsidRPr="00016606">
        <w:rPr>
          <w:rFonts w:ascii="宋体" w:hAnsi="宋体" w:hint="eastAsia"/>
          <w:sz w:val="24"/>
          <w:lang w:val="zh-CN"/>
        </w:rPr>
        <w:t>分，共</w:t>
      </w:r>
      <w:r w:rsidRPr="00016606">
        <w:rPr>
          <w:rFonts w:ascii="宋体" w:hAnsi="宋体" w:hint="eastAsia"/>
          <w:sz w:val="24"/>
        </w:rPr>
        <w:t>24</w:t>
      </w:r>
      <w:r w:rsidRPr="00016606">
        <w:rPr>
          <w:rFonts w:ascii="宋体" w:hAnsi="宋体" w:hint="eastAsia"/>
          <w:sz w:val="24"/>
          <w:lang w:val="zh-CN"/>
        </w:rPr>
        <w:t>分。在每小题给出的四个选项中，只有一项是符合题目要求的</w:t>
      </w:r>
      <w:r w:rsidRPr="00016606">
        <w:rPr>
          <w:rFonts w:ascii="宋体" w:hAnsi="宋体" w:hint="eastAsia"/>
          <w:sz w:val="24"/>
        </w:rPr>
        <w:t>）</w:t>
      </w:r>
    </w:p>
    <w:p w14:paraId="595D7E46" w14:textId="77777777" w:rsidR="00EB2674" w:rsidRDefault="00EB2674" w:rsidP="00EB2674">
      <w:pPr>
        <w:spacing w:line="360" w:lineRule="auto"/>
        <w:jc w:val="left"/>
        <w:textAlignment w:val="center"/>
      </w:pPr>
      <w:r>
        <w:t>1</w:t>
      </w:r>
      <w:r>
        <w:t>．下列符合生活常识的是（　　）</w:t>
      </w:r>
    </w:p>
    <w:p w14:paraId="72C22A4E" w14:textId="77777777" w:rsidR="00EB2674" w:rsidRDefault="00EB2674" w:rsidP="00EB2674">
      <w:pPr>
        <w:spacing w:line="360" w:lineRule="auto"/>
        <w:ind w:left="300"/>
        <w:jc w:val="left"/>
        <w:textAlignment w:val="center"/>
      </w:pPr>
      <w:r>
        <w:t>A</w:t>
      </w:r>
      <w:r>
        <w:t>．中学生</w:t>
      </w:r>
      <w:r>
        <w:t>800m</w:t>
      </w:r>
      <w:r>
        <w:t>中长跑的成绩是</w:t>
      </w:r>
      <w:r>
        <w:t>1min</w:t>
      </w:r>
    </w:p>
    <w:p w14:paraId="1DDDDB3D" w14:textId="77777777" w:rsidR="00EB2674" w:rsidRDefault="00EB2674" w:rsidP="00EB2674">
      <w:pPr>
        <w:spacing w:line="360" w:lineRule="auto"/>
        <w:ind w:left="300"/>
        <w:jc w:val="left"/>
        <w:textAlignment w:val="center"/>
      </w:pPr>
      <w:r>
        <w:t>B</w:t>
      </w:r>
      <w:r>
        <w:t>．人的正常体温约为</w:t>
      </w:r>
      <w:r>
        <w:t>42℃</w:t>
      </w:r>
    </w:p>
    <w:p w14:paraId="63307206" w14:textId="77777777" w:rsidR="00EB2674" w:rsidRDefault="00EB2674" w:rsidP="00EB2674">
      <w:pPr>
        <w:spacing w:line="360" w:lineRule="auto"/>
        <w:ind w:left="300"/>
        <w:jc w:val="left"/>
        <w:textAlignment w:val="center"/>
      </w:pPr>
      <w:r>
        <w:t>C</w:t>
      </w:r>
      <w:r>
        <w:t>．教室里课桌高</w:t>
      </w:r>
      <w:r>
        <w:t>15cm</w:t>
      </w:r>
    </w:p>
    <w:p w14:paraId="5493393A" w14:textId="77777777" w:rsidR="00EB2674" w:rsidRDefault="00EB2674" w:rsidP="00EB2674">
      <w:pPr>
        <w:spacing w:line="360" w:lineRule="auto"/>
        <w:ind w:left="300"/>
        <w:jc w:val="left"/>
        <w:textAlignment w:val="center"/>
      </w:pPr>
      <w:r>
        <w:t>D</w:t>
      </w:r>
      <w:r>
        <w:t>．手机靠电磁波传递信息</w:t>
      </w:r>
    </w:p>
    <w:p w14:paraId="2F07593D" w14:textId="77777777" w:rsidR="00EB2674" w:rsidRDefault="00EB2674" w:rsidP="00EB2674">
      <w:pPr>
        <w:spacing w:line="360" w:lineRule="auto"/>
        <w:jc w:val="left"/>
        <w:textAlignment w:val="center"/>
      </w:pPr>
      <w:r>
        <w:t>2</w:t>
      </w:r>
      <w:r>
        <w:t>．男女两位歌唱家分低高音声部二重唱时，两位歌唱家的声音最有可能（　　）</w:t>
      </w:r>
    </w:p>
    <w:p w14:paraId="47F7339B" w14:textId="77777777" w:rsidR="00EB2674" w:rsidRDefault="00EB2674" w:rsidP="00EB2674">
      <w:pPr>
        <w:tabs>
          <w:tab w:val="left" w:pos="2078"/>
          <w:tab w:val="left" w:pos="4156"/>
          <w:tab w:val="left" w:pos="6234"/>
        </w:tabs>
        <w:spacing w:line="360" w:lineRule="auto"/>
        <w:ind w:left="300"/>
        <w:jc w:val="left"/>
        <w:textAlignment w:val="center"/>
      </w:pPr>
      <w:r>
        <w:t>A</w:t>
      </w:r>
      <w:r>
        <w:t>．音调相近</w:t>
      </w:r>
      <w:r>
        <w:tab/>
        <w:t>B</w:t>
      </w:r>
      <w:r>
        <w:t>．音色相近</w:t>
      </w:r>
      <w:r>
        <w:tab/>
        <w:t>C</w:t>
      </w:r>
      <w:r>
        <w:t>．频率相近</w:t>
      </w:r>
      <w:r>
        <w:tab/>
        <w:t>D</w:t>
      </w:r>
      <w:r>
        <w:t>．响度相近</w:t>
      </w:r>
    </w:p>
    <w:p w14:paraId="71838EDB" w14:textId="77777777" w:rsidR="00EB2674" w:rsidRDefault="00EB2674" w:rsidP="00EB2674">
      <w:pPr>
        <w:spacing w:line="360" w:lineRule="auto"/>
        <w:jc w:val="left"/>
        <w:textAlignment w:val="center"/>
      </w:pPr>
      <w:r>
        <w:t>3</w:t>
      </w:r>
      <w:r>
        <w:t>．夜晚，小林在明亮房间里，通过一面窗户玻璃看到了自己的像，而在晴朗的白天却看不见。对于此现象，他作出如下分析，正确的是（　　）</w:t>
      </w:r>
    </w:p>
    <w:p w14:paraId="5F0C67AF" w14:textId="77777777" w:rsidR="00EB2674" w:rsidRDefault="00EB2674" w:rsidP="00EB2674">
      <w:pPr>
        <w:spacing w:line="360" w:lineRule="auto"/>
        <w:ind w:left="300"/>
        <w:jc w:val="left"/>
        <w:textAlignment w:val="center"/>
      </w:pPr>
      <w:r>
        <w:t>A</w:t>
      </w:r>
      <w:r>
        <w:t>．夜晚和白天，人都可以通过这面玻璃成像</w:t>
      </w:r>
    </w:p>
    <w:p w14:paraId="79F295CA" w14:textId="77777777" w:rsidR="00EB2674" w:rsidRDefault="00EB2674" w:rsidP="00EB2674">
      <w:pPr>
        <w:spacing w:line="360" w:lineRule="auto"/>
        <w:ind w:left="300"/>
        <w:jc w:val="left"/>
        <w:textAlignment w:val="center"/>
      </w:pPr>
      <w:r>
        <w:t>B</w:t>
      </w:r>
      <w:r>
        <w:t>．射向这面玻璃的光，夜晚发生镜面反射，白天发生漫反射</w:t>
      </w:r>
    </w:p>
    <w:p w14:paraId="6A6951D4" w14:textId="77777777" w:rsidR="00EB2674" w:rsidRDefault="00EB2674" w:rsidP="00EB2674">
      <w:pPr>
        <w:spacing w:line="360" w:lineRule="auto"/>
        <w:ind w:left="300"/>
        <w:jc w:val="left"/>
        <w:textAlignment w:val="center"/>
      </w:pPr>
      <w:r>
        <w:t>C</w:t>
      </w:r>
      <w:r>
        <w:t>．白天，射向这面玻璃的光全部透过玻璃，没有反射</w:t>
      </w:r>
    </w:p>
    <w:p w14:paraId="65751E23" w14:textId="77777777" w:rsidR="00EB2674" w:rsidRDefault="00EB2674" w:rsidP="00EB2674">
      <w:pPr>
        <w:spacing w:line="360" w:lineRule="auto"/>
        <w:ind w:left="300"/>
        <w:jc w:val="left"/>
        <w:textAlignment w:val="center"/>
      </w:pPr>
      <w:r>
        <w:t>D</w:t>
      </w:r>
      <w:r>
        <w:t>．白天，人通过这面玻璃成的像更小</w:t>
      </w:r>
    </w:p>
    <w:p w14:paraId="591202AC" w14:textId="77777777" w:rsidR="00EB2674" w:rsidRDefault="00EB2674" w:rsidP="00EB2674">
      <w:pPr>
        <w:spacing w:line="360" w:lineRule="auto"/>
        <w:jc w:val="left"/>
        <w:textAlignment w:val="center"/>
      </w:pPr>
      <w:r>
        <w:t>4</w:t>
      </w:r>
      <w:r>
        <w:t>．大年三十，小明同学在家中帮厨，协助父母为家人烹饪一道高压锅炖排骨的美食。下列说法错误的是（　　）</w:t>
      </w:r>
    </w:p>
    <w:p w14:paraId="22FD7826" w14:textId="77777777" w:rsidR="00EB2674" w:rsidRDefault="00EB2674" w:rsidP="00EB2674">
      <w:pPr>
        <w:spacing w:line="360" w:lineRule="auto"/>
        <w:ind w:left="300"/>
        <w:jc w:val="left"/>
        <w:textAlignment w:val="center"/>
      </w:pPr>
      <w:r>
        <w:t>A</w:t>
      </w:r>
      <w:r>
        <w:t>．选择使用高压锅进行炖煮，是因为增大气压能够降低水的沸点，使排骨快速煮熟</w:t>
      </w:r>
    </w:p>
    <w:p w14:paraId="70F7005A" w14:textId="77777777" w:rsidR="00EB2674" w:rsidRDefault="00EB2674" w:rsidP="00EB2674">
      <w:pPr>
        <w:spacing w:line="360" w:lineRule="auto"/>
        <w:ind w:left="300"/>
        <w:jc w:val="left"/>
        <w:textAlignment w:val="center"/>
      </w:pPr>
      <w:r>
        <w:t>B</w:t>
      </w:r>
      <w:r>
        <w:t>．排气阀排出的</w:t>
      </w:r>
      <w:r>
        <w:t>“</w:t>
      </w:r>
      <w:r>
        <w:t>白气</w:t>
      </w:r>
      <w:r>
        <w:t>”</w:t>
      </w:r>
      <w:r>
        <w:t>是排出的水蒸气液化形成的</w:t>
      </w:r>
    </w:p>
    <w:p w14:paraId="4ED55F86" w14:textId="77777777" w:rsidR="00EB2674" w:rsidRDefault="00EB2674" w:rsidP="00EB2674">
      <w:pPr>
        <w:spacing w:line="360" w:lineRule="auto"/>
        <w:ind w:left="300"/>
        <w:jc w:val="left"/>
        <w:textAlignment w:val="center"/>
      </w:pPr>
      <w:r>
        <w:t>C</w:t>
      </w:r>
      <w:r>
        <w:t>．气体推动高压锅排气阀跳动、旋转的过程中，锅内气体的内能转化为排气阀的机械能，与汽油机压缩冲程的能量转化方向正好相反</w:t>
      </w:r>
    </w:p>
    <w:p w14:paraId="6ABE87FF" w14:textId="77777777" w:rsidR="00EB2674" w:rsidRDefault="00EB2674" w:rsidP="00EB2674">
      <w:pPr>
        <w:spacing w:line="360" w:lineRule="auto"/>
        <w:ind w:left="300"/>
        <w:jc w:val="left"/>
        <w:textAlignment w:val="center"/>
      </w:pPr>
      <w:r>
        <w:t>D</w:t>
      </w:r>
      <w:r>
        <w:t>．炖排骨的过程中，满屋飘香，说明分子在永不停息地做无规则运动</w:t>
      </w:r>
    </w:p>
    <w:p w14:paraId="2A742631" w14:textId="77777777" w:rsidR="00EB2674" w:rsidRDefault="00EB2674" w:rsidP="00EB2674">
      <w:pPr>
        <w:spacing w:line="360" w:lineRule="auto"/>
        <w:jc w:val="left"/>
        <w:textAlignment w:val="center"/>
      </w:pPr>
      <w:r>
        <w:t>5</w:t>
      </w:r>
      <w:r>
        <w:t>．老师在黑板上抄了一些复习题，发现小明同学在眯着眼睛看，经了解他是患了近视眼，小明通过学习了解了一些有关近视眼的知识，下列说法正确的是（</w:t>
      </w:r>
      <w:r>
        <w:rPr>
          <w:rFonts w:ascii="Times New Roman" w:eastAsia="Times New Roman" w:hAnsi="Times New Roman"/>
          <w:kern w:val="0"/>
          <w:sz w:val="24"/>
          <w:szCs w:val="24"/>
        </w:rPr>
        <w:t>   </w:t>
      </w:r>
      <w:r>
        <w:t>）</w:t>
      </w:r>
    </w:p>
    <w:p w14:paraId="44E9F680" w14:textId="77777777" w:rsidR="00EB2674" w:rsidRDefault="00EB2674" w:rsidP="00EB2674">
      <w:pPr>
        <w:spacing w:line="360" w:lineRule="auto"/>
        <w:textAlignment w:val="center"/>
      </w:pPr>
      <w:r>
        <w:rPr>
          <w:rFonts w:eastAsia="Times New Roman"/>
          <w:noProof/>
          <w:kern w:val="0"/>
          <w:sz w:val="24"/>
          <w:szCs w:val="24"/>
        </w:rPr>
        <w:drawing>
          <wp:inline distT="0" distB="0" distL="0" distR="0" wp14:anchorId="2526E8C9" wp14:editId="60BD2F19">
            <wp:extent cx="3467100" cy="1228725"/>
            <wp:effectExtent l="0" t="0" r="0" b="0"/>
            <wp:docPr id="100003" name="图片 100003" descr="@@@8fa21937-2a55-4962-bd45-221423cbf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9"/>
                    <a:stretch>
                      <a:fillRect/>
                    </a:stretch>
                  </pic:blipFill>
                  <pic:spPr>
                    <a:xfrm>
                      <a:off x="0" y="0"/>
                      <a:ext cx="3467100" cy="1228725"/>
                    </a:xfrm>
                    <a:prstGeom prst="rect">
                      <a:avLst/>
                    </a:prstGeom>
                  </pic:spPr>
                </pic:pic>
              </a:graphicData>
            </a:graphic>
          </wp:inline>
        </w:drawing>
      </w:r>
    </w:p>
    <w:p w14:paraId="5EA25807" w14:textId="77777777" w:rsidR="00EB2674" w:rsidRDefault="00EB2674" w:rsidP="00EB2674">
      <w:pPr>
        <w:spacing w:line="360" w:lineRule="auto"/>
        <w:ind w:left="300"/>
        <w:jc w:val="left"/>
        <w:textAlignment w:val="center"/>
      </w:pPr>
      <w:r>
        <w:t>A</w:t>
      </w:r>
      <w:r>
        <w:t>．甲图是近视眼形成的光路示意图</w:t>
      </w:r>
    </w:p>
    <w:p w14:paraId="1517E1FB" w14:textId="77777777" w:rsidR="00EB2674" w:rsidRDefault="00EB2674" w:rsidP="00EB2674">
      <w:pPr>
        <w:spacing w:line="360" w:lineRule="auto"/>
        <w:ind w:left="300"/>
        <w:jc w:val="left"/>
        <w:textAlignment w:val="center"/>
      </w:pPr>
      <w:r>
        <w:t>B</w:t>
      </w:r>
      <w:r>
        <w:t>．乙图是远视眼形成的光路示意图</w:t>
      </w:r>
    </w:p>
    <w:p w14:paraId="50452111" w14:textId="77777777" w:rsidR="00EB2674" w:rsidRDefault="00EB2674" w:rsidP="00EB2674">
      <w:pPr>
        <w:spacing w:line="360" w:lineRule="auto"/>
        <w:ind w:left="300"/>
        <w:jc w:val="left"/>
        <w:textAlignment w:val="center"/>
      </w:pPr>
      <w:r>
        <w:t>C</w:t>
      </w:r>
      <w:r>
        <w:t>．近视眼矫正需要佩戴丙图透镜制成的眼镜进行矫正</w:t>
      </w:r>
    </w:p>
    <w:p w14:paraId="07125C93" w14:textId="77777777" w:rsidR="00EB2674" w:rsidRDefault="00EB2674" w:rsidP="00EB2674">
      <w:pPr>
        <w:spacing w:line="360" w:lineRule="auto"/>
        <w:ind w:left="300"/>
        <w:jc w:val="left"/>
        <w:textAlignment w:val="center"/>
      </w:pPr>
      <w:r>
        <w:t>D</w:t>
      </w:r>
      <w:r>
        <w:t>．近视眼看不清近处的东西</w:t>
      </w:r>
    </w:p>
    <w:p w14:paraId="66762D3F" w14:textId="77777777" w:rsidR="00EB2674" w:rsidRDefault="00EB2674" w:rsidP="00EB2674">
      <w:pPr>
        <w:spacing w:line="360" w:lineRule="auto"/>
        <w:jc w:val="left"/>
        <w:textAlignment w:val="center"/>
      </w:pPr>
      <w:r>
        <w:t>6</w:t>
      </w:r>
      <w:r>
        <w:t>．为了使竖直放置的正方形玻璃管内的水按图中方向流动，采取冷却的方法，温度降低的位置是（</w:t>
      </w:r>
      <w:r>
        <w:rPr>
          <w:rFonts w:ascii="Times New Roman" w:eastAsia="Times New Roman" w:hAnsi="Times New Roman"/>
          <w:kern w:val="0"/>
          <w:sz w:val="24"/>
          <w:szCs w:val="24"/>
        </w:rPr>
        <w:t>     </w:t>
      </w:r>
      <w:r>
        <w:t>）</w:t>
      </w:r>
    </w:p>
    <w:p w14:paraId="5EB2AC6A" w14:textId="77777777" w:rsidR="00EB2674" w:rsidRDefault="00EB2674" w:rsidP="00EB2674">
      <w:pPr>
        <w:spacing w:line="360" w:lineRule="auto"/>
        <w:textAlignment w:val="center"/>
      </w:pPr>
      <w:r>
        <w:rPr>
          <w:rFonts w:eastAsia="Times New Roman"/>
          <w:noProof/>
          <w:kern w:val="0"/>
          <w:sz w:val="24"/>
          <w:szCs w:val="24"/>
        </w:rPr>
        <w:drawing>
          <wp:inline distT="0" distB="0" distL="0" distR="0" wp14:anchorId="54C4C83E" wp14:editId="1C42DD86">
            <wp:extent cx="1028700" cy="990600"/>
            <wp:effectExtent l="0" t="0" r="0" b="0"/>
            <wp:docPr id="100005" name="图片 100005" descr="@@@91e68a39-870f-48b5-8c7f-02641deae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0"/>
                    <a:stretch>
                      <a:fillRect/>
                    </a:stretch>
                  </pic:blipFill>
                  <pic:spPr>
                    <a:xfrm>
                      <a:off x="0" y="0"/>
                      <a:ext cx="1028700" cy="990600"/>
                    </a:xfrm>
                    <a:prstGeom prst="rect">
                      <a:avLst/>
                    </a:prstGeom>
                  </pic:spPr>
                </pic:pic>
              </a:graphicData>
            </a:graphic>
          </wp:inline>
        </w:drawing>
      </w:r>
    </w:p>
    <w:p w14:paraId="078D593E" w14:textId="77777777" w:rsidR="00EB2674" w:rsidRDefault="00EB2674" w:rsidP="00EB2674">
      <w:pPr>
        <w:tabs>
          <w:tab w:val="left" w:pos="2078"/>
          <w:tab w:val="left" w:pos="4156"/>
          <w:tab w:val="left" w:pos="6234"/>
        </w:tabs>
        <w:spacing w:line="360" w:lineRule="auto"/>
        <w:ind w:left="300"/>
        <w:jc w:val="left"/>
        <w:textAlignment w:val="center"/>
      </w:pPr>
      <w:r>
        <w:t>A</w:t>
      </w:r>
      <w:r>
        <w:t>．</w:t>
      </w:r>
      <w:r>
        <w:rPr>
          <w:rFonts w:ascii="Times New Roman" w:eastAsia="Times New Roman" w:hAnsi="Times New Roman"/>
          <w:i/>
        </w:rPr>
        <w:t>a</w:t>
      </w:r>
      <w:r>
        <w:t>处</w:t>
      </w:r>
      <w:r>
        <w:tab/>
        <w:t>B</w:t>
      </w:r>
      <w:r>
        <w:t>．</w:t>
      </w:r>
      <w:r>
        <w:rPr>
          <w:rFonts w:ascii="Times New Roman" w:eastAsia="Times New Roman" w:hAnsi="Times New Roman"/>
          <w:i/>
        </w:rPr>
        <w:t>b</w:t>
      </w:r>
      <w:r>
        <w:t>处</w:t>
      </w:r>
      <w:r>
        <w:tab/>
        <w:t>C</w:t>
      </w:r>
      <w:r>
        <w:t>．</w:t>
      </w:r>
      <w:r>
        <w:rPr>
          <w:rFonts w:ascii="Times New Roman" w:eastAsia="Times New Roman" w:hAnsi="Times New Roman"/>
          <w:i/>
        </w:rPr>
        <w:t>c</w:t>
      </w:r>
      <w:r>
        <w:t>处</w:t>
      </w:r>
      <w:r>
        <w:tab/>
        <w:t>D</w:t>
      </w:r>
      <w:r>
        <w:t>．</w:t>
      </w:r>
      <w:r>
        <w:rPr>
          <w:rFonts w:ascii="Times New Roman" w:eastAsia="Times New Roman" w:hAnsi="Times New Roman"/>
          <w:i/>
        </w:rPr>
        <w:t>d</w:t>
      </w:r>
      <w:r>
        <w:t>处</w:t>
      </w:r>
    </w:p>
    <w:p w14:paraId="7198A1E2" w14:textId="77777777" w:rsidR="00EB2674" w:rsidRDefault="00EB2674" w:rsidP="00EB2674">
      <w:pPr>
        <w:pStyle w:val="a2"/>
      </w:pPr>
    </w:p>
    <w:p w14:paraId="011D247D" w14:textId="77777777" w:rsidR="00EB2674" w:rsidRDefault="00EB2674" w:rsidP="00EB2674">
      <w:pPr>
        <w:pStyle w:val="a2"/>
      </w:pPr>
    </w:p>
    <w:p w14:paraId="7220119B" w14:textId="77777777" w:rsidR="00EB2674" w:rsidRDefault="00EB2674" w:rsidP="00EB2674">
      <w:pPr>
        <w:pStyle w:val="a2"/>
      </w:pPr>
    </w:p>
    <w:p w14:paraId="15CC49EF" w14:textId="77777777" w:rsidR="00EB2674" w:rsidRPr="00EB2674" w:rsidRDefault="00EB2674" w:rsidP="00EB2674">
      <w:pPr>
        <w:pStyle w:val="a2"/>
      </w:pPr>
    </w:p>
    <w:p w14:paraId="54A5673B" w14:textId="77777777" w:rsidR="00EB2674" w:rsidRDefault="00EB2674" w:rsidP="00EB2674">
      <w:pPr>
        <w:spacing w:line="360" w:lineRule="auto"/>
        <w:jc w:val="left"/>
        <w:textAlignment w:val="center"/>
      </w:pPr>
      <w:r>
        <w:lastRenderedPageBreak/>
        <w:t>7</w:t>
      </w:r>
      <w:r>
        <w:t>．在一根左端封闭、右端开口的</w:t>
      </w:r>
      <w:r>
        <w:t>U</w:t>
      </w:r>
      <w:r>
        <w:t>形细玻璃管内注入水银并充满左端，两端水银面的高度差为</w:t>
      </w:r>
      <w:r>
        <w:t>20</w:t>
      </w:r>
      <w:r>
        <w:t>厘米，如图所示。若用拇指将开口端堵住，并将</w:t>
      </w:r>
      <w:r>
        <w:t>U</w:t>
      </w:r>
      <w:r>
        <w:t>形管的开口向下、松开拇指后，管内两侧水银面的位置应是图中的（　　）</w:t>
      </w:r>
    </w:p>
    <w:p w14:paraId="687615C0" w14:textId="77777777" w:rsidR="00EB2674" w:rsidRDefault="00EB2674" w:rsidP="00EB2674">
      <w:pPr>
        <w:spacing w:line="360" w:lineRule="auto"/>
        <w:jc w:val="left"/>
        <w:textAlignment w:val="center"/>
      </w:pPr>
      <w:r>
        <w:rPr>
          <w:rFonts w:eastAsia="Times New Roman"/>
          <w:noProof/>
          <w:kern w:val="0"/>
          <w:sz w:val="24"/>
          <w:szCs w:val="24"/>
        </w:rPr>
        <w:drawing>
          <wp:inline distT="0" distB="0" distL="0" distR="0" wp14:anchorId="4C391FD7" wp14:editId="468763DB">
            <wp:extent cx="523875" cy="1381125"/>
            <wp:effectExtent l="0" t="0" r="0" b="0"/>
            <wp:docPr id="100007" name="图片 100007" descr="@@@629afebf-0cee-408d-b90e-175620871e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1"/>
                    <a:stretch>
                      <a:fillRect/>
                    </a:stretch>
                  </pic:blipFill>
                  <pic:spPr>
                    <a:xfrm>
                      <a:off x="0" y="0"/>
                      <a:ext cx="523875" cy="1381125"/>
                    </a:xfrm>
                    <a:prstGeom prst="rect">
                      <a:avLst/>
                    </a:prstGeom>
                  </pic:spPr>
                </pic:pic>
              </a:graphicData>
            </a:graphic>
          </wp:inline>
        </w:drawing>
      </w:r>
    </w:p>
    <w:p w14:paraId="152D665B" w14:textId="77777777" w:rsidR="00EB2674" w:rsidRDefault="00EB2674" w:rsidP="00EB2674">
      <w:pPr>
        <w:tabs>
          <w:tab w:val="left" w:pos="2078"/>
          <w:tab w:val="left" w:pos="4156"/>
          <w:tab w:val="left" w:pos="6234"/>
        </w:tabs>
        <w:spacing w:line="360" w:lineRule="auto"/>
        <w:ind w:left="300"/>
        <w:jc w:val="left"/>
        <w:textAlignment w:val="center"/>
      </w:pPr>
      <w:r>
        <w:t>A</w:t>
      </w:r>
      <w:r>
        <w:t>．</w:t>
      </w:r>
      <w:r>
        <w:rPr>
          <w:rFonts w:eastAsia="Times New Roman"/>
          <w:noProof/>
          <w:kern w:val="0"/>
          <w:sz w:val="24"/>
          <w:szCs w:val="24"/>
        </w:rPr>
        <w:drawing>
          <wp:inline distT="0" distB="0" distL="0" distR="0" wp14:anchorId="530E9FD9" wp14:editId="7317391F">
            <wp:extent cx="476250" cy="1171575"/>
            <wp:effectExtent l="0" t="0" r="0" b="0"/>
            <wp:docPr id="100009" name="图片 100009" descr="@@@dc13b3c5-2dae-4e6c-a5ba-c58cee9f5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2"/>
                    <a:stretch>
                      <a:fillRect/>
                    </a:stretch>
                  </pic:blipFill>
                  <pic:spPr>
                    <a:xfrm>
                      <a:off x="0" y="0"/>
                      <a:ext cx="476250" cy="1171575"/>
                    </a:xfrm>
                    <a:prstGeom prst="rect">
                      <a:avLst/>
                    </a:prstGeom>
                  </pic:spPr>
                </pic:pic>
              </a:graphicData>
            </a:graphic>
          </wp:inline>
        </w:drawing>
      </w:r>
      <w:r>
        <w:tab/>
        <w:t>B</w:t>
      </w:r>
      <w:r>
        <w:t>．</w:t>
      </w:r>
      <w:r>
        <w:rPr>
          <w:rFonts w:eastAsia="Times New Roman"/>
          <w:noProof/>
          <w:kern w:val="0"/>
          <w:sz w:val="24"/>
          <w:szCs w:val="24"/>
        </w:rPr>
        <w:drawing>
          <wp:inline distT="0" distB="0" distL="0" distR="0" wp14:anchorId="5CF74CAD" wp14:editId="164570C7">
            <wp:extent cx="438150" cy="1171575"/>
            <wp:effectExtent l="0" t="0" r="0" b="0"/>
            <wp:docPr id="100011" name="图片 100011" descr="@@@a3930111-1a7e-4502-b959-93d7564c4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3"/>
                    <a:stretch>
                      <a:fillRect/>
                    </a:stretch>
                  </pic:blipFill>
                  <pic:spPr>
                    <a:xfrm>
                      <a:off x="0" y="0"/>
                      <a:ext cx="438150" cy="1171575"/>
                    </a:xfrm>
                    <a:prstGeom prst="rect">
                      <a:avLst/>
                    </a:prstGeom>
                  </pic:spPr>
                </pic:pic>
              </a:graphicData>
            </a:graphic>
          </wp:inline>
        </w:drawing>
      </w:r>
      <w:r>
        <w:tab/>
        <w:t>C</w:t>
      </w:r>
      <w:r>
        <w:t>．</w:t>
      </w:r>
      <w:r>
        <w:rPr>
          <w:rFonts w:eastAsia="Times New Roman"/>
          <w:noProof/>
          <w:kern w:val="0"/>
          <w:sz w:val="24"/>
          <w:szCs w:val="24"/>
        </w:rPr>
        <w:drawing>
          <wp:inline distT="0" distB="0" distL="0" distR="0" wp14:anchorId="0104334D" wp14:editId="1930BC82">
            <wp:extent cx="390525" cy="1190625"/>
            <wp:effectExtent l="0" t="0" r="0" b="0"/>
            <wp:docPr id="100013" name="图片 100013" descr="@@@9d26aba8-51e8-4c14-9376-09d715b079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
                    <a:stretch>
                      <a:fillRect/>
                    </a:stretch>
                  </pic:blipFill>
                  <pic:spPr>
                    <a:xfrm>
                      <a:off x="0" y="0"/>
                      <a:ext cx="390525" cy="1190625"/>
                    </a:xfrm>
                    <a:prstGeom prst="rect">
                      <a:avLst/>
                    </a:prstGeom>
                  </pic:spPr>
                </pic:pic>
              </a:graphicData>
            </a:graphic>
          </wp:inline>
        </w:drawing>
      </w:r>
      <w:r>
        <w:tab/>
        <w:t>D</w:t>
      </w:r>
      <w:r>
        <w:t>．</w:t>
      </w:r>
      <w:r>
        <w:rPr>
          <w:rFonts w:eastAsia="Times New Roman"/>
          <w:noProof/>
          <w:kern w:val="0"/>
          <w:sz w:val="24"/>
          <w:szCs w:val="24"/>
        </w:rPr>
        <w:drawing>
          <wp:inline distT="0" distB="0" distL="0" distR="0" wp14:anchorId="7DBC8F28" wp14:editId="45CCE542">
            <wp:extent cx="438150" cy="1114425"/>
            <wp:effectExtent l="0" t="0" r="0" b="0"/>
            <wp:docPr id="100015" name="图片 100015" descr="@@@b2b899f6-8ee2-4140-9f3e-95c9c905d9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
                    <a:stretch>
                      <a:fillRect/>
                    </a:stretch>
                  </pic:blipFill>
                  <pic:spPr>
                    <a:xfrm>
                      <a:off x="0" y="0"/>
                      <a:ext cx="438150" cy="1114425"/>
                    </a:xfrm>
                    <a:prstGeom prst="rect">
                      <a:avLst/>
                    </a:prstGeom>
                  </pic:spPr>
                </pic:pic>
              </a:graphicData>
            </a:graphic>
          </wp:inline>
        </w:drawing>
      </w:r>
    </w:p>
    <w:p w14:paraId="09BC715A" w14:textId="77777777" w:rsidR="00EB2674" w:rsidRDefault="00EB2674" w:rsidP="00EB2674">
      <w:pPr>
        <w:spacing w:line="360" w:lineRule="auto"/>
        <w:jc w:val="left"/>
        <w:textAlignment w:val="center"/>
      </w:pPr>
      <w:r>
        <w:t>8</w:t>
      </w:r>
      <w:r>
        <w:t>．如图所示完全相同的两根弹簧，下面挂两个质量相同，形状不同的实心铁块，其中甲是立方体，乙是球体。现将两个铁块完全浸没在某盐水溶液中。该溶液的密度随深度增加而均匀增加，待两铁块静止后，甲、乙两铁块受到的弹簧的拉力相比较（　　）</w:t>
      </w:r>
    </w:p>
    <w:p w14:paraId="1D553754" w14:textId="77777777" w:rsidR="00EB2674" w:rsidRDefault="00EB2674" w:rsidP="00EB2674">
      <w:pPr>
        <w:spacing w:line="360" w:lineRule="auto"/>
        <w:jc w:val="left"/>
        <w:textAlignment w:val="center"/>
      </w:pPr>
      <w:r>
        <w:rPr>
          <w:rFonts w:eastAsia="Times New Roman"/>
          <w:noProof/>
          <w:kern w:val="0"/>
          <w:sz w:val="24"/>
          <w:szCs w:val="24"/>
        </w:rPr>
        <w:drawing>
          <wp:inline distT="0" distB="0" distL="0" distR="0" wp14:anchorId="6083F09D" wp14:editId="40B2967E">
            <wp:extent cx="1619250" cy="981075"/>
            <wp:effectExtent l="0" t="0" r="0" b="0"/>
            <wp:docPr id="100017" name="图片 100017" descr="@@@57bd0027-1f27-4c5c-9828-57e6ead33c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6"/>
                    <a:stretch>
                      <a:fillRect/>
                    </a:stretch>
                  </pic:blipFill>
                  <pic:spPr>
                    <a:xfrm>
                      <a:off x="0" y="0"/>
                      <a:ext cx="1619250" cy="981075"/>
                    </a:xfrm>
                    <a:prstGeom prst="rect">
                      <a:avLst/>
                    </a:prstGeom>
                  </pic:spPr>
                </pic:pic>
              </a:graphicData>
            </a:graphic>
          </wp:inline>
        </w:drawing>
      </w:r>
    </w:p>
    <w:p w14:paraId="69385CBE" w14:textId="77777777" w:rsidR="00EB2674" w:rsidRDefault="00EB2674" w:rsidP="00EB2674">
      <w:pPr>
        <w:tabs>
          <w:tab w:val="left" w:pos="2078"/>
          <w:tab w:val="left" w:pos="4156"/>
          <w:tab w:val="left" w:pos="6234"/>
        </w:tabs>
        <w:spacing w:line="360" w:lineRule="auto"/>
        <w:ind w:left="300"/>
        <w:jc w:val="left"/>
        <w:textAlignment w:val="center"/>
      </w:pPr>
      <w:r>
        <w:t>A</w:t>
      </w:r>
      <w:r>
        <w:t>．甲比较大</w:t>
      </w:r>
      <w:r>
        <w:tab/>
        <w:t>B</w:t>
      </w:r>
      <w:r>
        <w:t>．乙比较大</w:t>
      </w:r>
      <w:r>
        <w:tab/>
        <w:t>C</w:t>
      </w:r>
      <w:r>
        <w:t>．一样大</w:t>
      </w:r>
      <w:r>
        <w:tab/>
        <w:t>D</w:t>
      </w:r>
      <w:r>
        <w:t>．无法确定</w:t>
      </w:r>
    </w:p>
    <w:p w14:paraId="324ACCF3" w14:textId="77777777" w:rsidR="00EB2674" w:rsidRDefault="00EB2674" w:rsidP="00EB2674">
      <w:pPr>
        <w:spacing w:line="360" w:lineRule="auto"/>
        <w:jc w:val="left"/>
        <w:textAlignment w:val="center"/>
      </w:pPr>
      <w:r>
        <w:t>9</w:t>
      </w:r>
      <w:r>
        <w:t>．如图所示，固定的倾斜光滑杆上套有一个质量为</w:t>
      </w:r>
      <w:r>
        <w:rPr>
          <w:rFonts w:ascii="Times New Roman" w:eastAsia="Times New Roman" w:hAnsi="Times New Roman"/>
          <w:i/>
        </w:rPr>
        <w:t>m</w:t>
      </w:r>
      <w:r>
        <w:t>的小球，小球与一轻质弹簧一端相连，弹簧的另一端固定在地面上的</w:t>
      </w:r>
      <w:r>
        <w:rPr>
          <w:rFonts w:ascii="Times New Roman" w:eastAsia="Times New Roman" w:hAnsi="Times New Roman"/>
          <w:i/>
        </w:rPr>
        <w:t>A</w:t>
      </w:r>
      <w:r>
        <w:t>点，已知杆与水平面之间的夹角</w:t>
      </w:r>
      <w:r>
        <w:object w:dxaOrig="686" w:dyaOrig="242" w14:anchorId="37E44D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6a45ea535f43948b6523f9b4b3b7e987" style="width:34.6pt;height:11.7pt" o:ole="">
            <v:imagedata r:id="rId17" o:title="eqId6a45ea535f43948b6523f9b4b3b7e987"/>
          </v:shape>
          <o:OLEObject Type="Embed" ProgID="Equation.DSMT4" ShapeID="_x0000_i1025" DrawAspect="Content" ObjectID="_1835244763" r:id="rId18"/>
        </w:object>
      </w:r>
      <w:r>
        <w:t>，当小球位于</w:t>
      </w:r>
      <w:r>
        <w:rPr>
          <w:rFonts w:ascii="Times New Roman" w:eastAsia="Times New Roman" w:hAnsi="Times New Roman"/>
          <w:i/>
        </w:rPr>
        <w:t>B</w:t>
      </w:r>
      <w:r>
        <w:t>点时，弹簧与杆垂直，此时弹簧处于原长。现让小球自</w:t>
      </w:r>
      <w:r>
        <w:rPr>
          <w:rFonts w:ascii="Times New Roman" w:eastAsia="Times New Roman" w:hAnsi="Times New Roman"/>
          <w:i/>
        </w:rPr>
        <w:t>C</w:t>
      </w:r>
      <w:r>
        <w:t>点由静止释放，在小球滑到最低点的整个过程中，关于小球的动能、重力势能和弹簧的弹性势能，下列说法正确的是（　　）</w:t>
      </w:r>
    </w:p>
    <w:p w14:paraId="7AA55DA4" w14:textId="77777777" w:rsidR="00EB2674" w:rsidRDefault="00EB2674" w:rsidP="00EB2674">
      <w:pPr>
        <w:spacing w:line="360" w:lineRule="auto"/>
        <w:jc w:val="left"/>
        <w:textAlignment w:val="center"/>
      </w:pPr>
      <w:r>
        <w:rPr>
          <w:rFonts w:eastAsia="Times New Roman"/>
          <w:noProof/>
          <w:kern w:val="0"/>
          <w:sz w:val="24"/>
          <w:szCs w:val="24"/>
        </w:rPr>
        <w:drawing>
          <wp:inline distT="0" distB="0" distL="0" distR="0" wp14:anchorId="1E44495A" wp14:editId="3CBEB28D">
            <wp:extent cx="1466850" cy="1057275"/>
            <wp:effectExtent l="0" t="0" r="0" b="0"/>
            <wp:docPr id="100019" name="图片 100019" descr="@@@ba7f58c2-bdf5-49d4-ba9f-c9a6dcd40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9"/>
                    <a:stretch>
                      <a:fillRect/>
                    </a:stretch>
                  </pic:blipFill>
                  <pic:spPr>
                    <a:xfrm>
                      <a:off x="0" y="0"/>
                      <a:ext cx="1466850" cy="1057275"/>
                    </a:xfrm>
                    <a:prstGeom prst="rect">
                      <a:avLst/>
                    </a:prstGeom>
                  </pic:spPr>
                </pic:pic>
              </a:graphicData>
            </a:graphic>
          </wp:inline>
        </w:drawing>
      </w:r>
    </w:p>
    <w:p w14:paraId="350654D7" w14:textId="77777777" w:rsidR="00EB2674" w:rsidRDefault="00EB2674" w:rsidP="00EB2674">
      <w:pPr>
        <w:spacing w:line="360" w:lineRule="auto"/>
        <w:ind w:left="300"/>
        <w:jc w:val="left"/>
        <w:textAlignment w:val="center"/>
      </w:pPr>
      <w:r>
        <w:t>A</w:t>
      </w:r>
      <w:r>
        <w:t>．小球的动能与重力势能之和保持不变</w:t>
      </w:r>
    </w:p>
    <w:p w14:paraId="4EF1841C" w14:textId="77777777" w:rsidR="00EB2674" w:rsidRDefault="00EB2674" w:rsidP="00EB2674">
      <w:pPr>
        <w:spacing w:line="360" w:lineRule="auto"/>
        <w:ind w:left="300"/>
        <w:jc w:val="left"/>
        <w:textAlignment w:val="center"/>
      </w:pPr>
      <w:r>
        <w:t>B</w:t>
      </w:r>
      <w:r>
        <w:t>．小球的动能与重力势能之和先增大后减小</w:t>
      </w:r>
    </w:p>
    <w:p w14:paraId="2266155E" w14:textId="77777777" w:rsidR="00EB2674" w:rsidRDefault="00EB2674" w:rsidP="00EB2674">
      <w:pPr>
        <w:spacing w:line="360" w:lineRule="auto"/>
        <w:ind w:left="300"/>
        <w:jc w:val="left"/>
        <w:textAlignment w:val="center"/>
      </w:pPr>
      <w:r>
        <w:t>C</w:t>
      </w:r>
      <w:r>
        <w:t>．小球的动能与弹簧的弹性势能之和保持不变</w:t>
      </w:r>
    </w:p>
    <w:p w14:paraId="414E7FE7" w14:textId="77777777" w:rsidR="00EB2674" w:rsidRDefault="00EB2674" w:rsidP="00EB2674">
      <w:pPr>
        <w:spacing w:line="360" w:lineRule="auto"/>
        <w:ind w:left="300"/>
        <w:jc w:val="left"/>
        <w:textAlignment w:val="center"/>
      </w:pPr>
      <w:r>
        <w:t>D</w:t>
      </w:r>
      <w:r>
        <w:t>．小球的重力势能与弹簧的弹性势能之和保持不变</w:t>
      </w:r>
    </w:p>
    <w:p w14:paraId="7B8DA911" w14:textId="77777777" w:rsidR="00EB2674" w:rsidRDefault="00EB2674" w:rsidP="00EB2674">
      <w:pPr>
        <w:spacing w:line="360" w:lineRule="auto"/>
        <w:jc w:val="left"/>
        <w:textAlignment w:val="center"/>
      </w:pPr>
      <w:r>
        <w:t>10</w:t>
      </w:r>
      <w:r>
        <w:t>．图中神仙葫芦就是半径分别为</w:t>
      </w:r>
      <w:r>
        <w:rPr>
          <w:rFonts w:ascii="Times New Roman" w:eastAsia="Times New Roman" w:hAnsi="Times New Roman"/>
          <w:i/>
        </w:rPr>
        <w:t>R</w:t>
      </w:r>
      <w:r>
        <w:t>和</w:t>
      </w:r>
      <w:r>
        <w:rPr>
          <w:rFonts w:ascii="Times New Roman" w:eastAsia="Times New Roman" w:hAnsi="Times New Roman"/>
          <w:i/>
        </w:rPr>
        <w:t>r</w:t>
      </w:r>
      <w:r>
        <w:t>（</w:t>
      </w:r>
      <w:r>
        <w:rPr>
          <w:rFonts w:ascii="Times New Roman" w:eastAsia="Times New Roman" w:hAnsi="Times New Roman"/>
          <w:i/>
        </w:rPr>
        <w:t>R</w:t>
      </w:r>
      <w:r>
        <w:t>&gt;</w:t>
      </w:r>
      <w:r>
        <w:rPr>
          <w:rFonts w:ascii="Times New Roman" w:eastAsia="Times New Roman" w:hAnsi="Times New Roman"/>
          <w:i/>
        </w:rPr>
        <w:t>r</w:t>
      </w:r>
      <w:r>
        <w:t>）且固连在同一轴上的两个定滑轮和一个动滑轮</w:t>
      </w:r>
      <w:r>
        <w:t>C</w:t>
      </w:r>
      <w:r>
        <w:t>组成，不计摩擦，当匀速提起重为</w:t>
      </w:r>
      <w:r>
        <w:rPr>
          <w:rFonts w:ascii="Times New Roman" w:eastAsia="Times New Roman" w:hAnsi="Times New Roman"/>
          <w:i/>
        </w:rPr>
        <w:t>G</w:t>
      </w:r>
      <w:r>
        <w:t>的物体</w:t>
      </w:r>
      <w:r>
        <w:t>P</w:t>
      </w:r>
      <w:r>
        <w:t>时，所用的拉力</w:t>
      </w:r>
      <w:r>
        <w:rPr>
          <w:rFonts w:ascii="Times New Roman" w:eastAsia="Times New Roman" w:hAnsi="Times New Roman"/>
          <w:i/>
        </w:rPr>
        <w:t>F</w:t>
      </w:r>
      <w:r>
        <w:t>是（　　）</w:t>
      </w:r>
    </w:p>
    <w:p w14:paraId="049BDD73" w14:textId="77777777" w:rsidR="00EB2674" w:rsidRDefault="00EB2674" w:rsidP="00EB2674">
      <w:pPr>
        <w:spacing w:line="360" w:lineRule="auto"/>
        <w:jc w:val="left"/>
        <w:textAlignment w:val="center"/>
      </w:pPr>
      <w:r>
        <w:t xml:space="preserve"> </w:t>
      </w:r>
      <w:r>
        <w:rPr>
          <w:rFonts w:eastAsia="Times New Roman"/>
          <w:noProof/>
          <w:kern w:val="0"/>
          <w:sz w:val="24"/>
          <w:szCs w:val="24"/>
        </w:rPr>
        <w:drawing>
          <wp:inline distT="0" distB="0" distL="0" distR="0" wp14:anchorId="7AD48F2E" wp14:editId="4785CE3F">
            <wp:extent cx="1028700" cy="1762125"/>
            <wp:effectExtent l="0" t="0" r="0" b="0"/>
            <wp:docPr id="100021" name="图片 100021" descr="@@@96c9db93-9819-4753-b969-39fb3f722f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0"/>
                    <a:stretch>
                      <a:fillRect/>
                    </a:stretch>
                  </pic:blipFill>
                  <pic:spPr>
                    <a:xfrm>
                      <a:off x="0" y="0"/>
                      <a:ext cx="1028700" cy="1762125"/>
                    </a:xfrm>
                    <a:prstGeom prst="rect">
                      <a:avLst/>
                    </a:prstGeom>
                  </pic:spPr>
                </pic:pic>
              </a:graphicData>
            </a:graphic>
          </wp:inline>
        </w:drawing>
      </w:r>
    </w:p>
    <w:p w14:paraId="6A8B4A62" w14:textId="77777777" w:rsidR="00EB2674" w:rsidRDefault="00EB2674" w:rsidP="00EB2674">
      <w:pPr>
        <w:tabs>
          <w:tab w:val="left" w:pos="2078"/>
          <w:tab w:val="left" w:pos="4156"/>
          <w:tab w:val="left" w:pos="6234"/>
        </w:tabs>
        <w:spacing w:line="360" w:lineRule="auto"/>
        <w:ind w:left="380"/>
        <w:jc w:val="left"/>
        <w:textAlignment w:val="center"/>
      </w:pPr>
      <w:r>
        <w:t>A</w:t>
      </w:r>
      <w:r>
        <w:t>．</w:t>
      </w:r>
      <w:r>
        <w:object w:dxaOrig="827" w:dyaOrig="538" w14:anchorId="4C81A885">
          <v:shape id="_x0000_i1026" type="#_x0000_t75" alt="eqId5c61bc57970f9f2c0f997bd1a8b69ff0" style="width:41.15pt;height:27.1pt" o:ole="">
            <v:imagedata r:id="rId21" o:title="eqId5c61bc57970f9f2c0f997bd1a8b69ff0"/>
          </v:shape>
          <o:OLEObject Type="Embed" ProgID="Equation.DSMT4" ShapeID="_x0000_i1026" DrawAspect="Content" ObjectID="_1835244764" r:id="rId22"/>
        </w:object>
      </w:r>
      <w:r>
        <w:tab/>
        <w:t>B</w:t>
      </w:r>
      <w:r>
        <w:t>．</w:t>
      </w:r>
      <w:r>
        <w:object w:dxaOrig="827" w:dyaOrig="538" w14:anchorId="252ACA2A">
          <v:shape id="_x0000_i1027" type="#_x0000_t75" alt="eqId16ba83cb4a7dd981242e94c8bb18d76b" style="width:41.15pt;height:27.1pt" o:ole="">
            <v:imagedata r:id="rId23" o:title="eqId16ba83cb4a7dd981242e94c8bb18d76b"/>
          </v:shape>
          <o:OLEObject Type="Embed" ProgID="Equation.DSMT4" ShapeID="_x0000_i1027" DrawAspect="Content" ObjectID="_1835244765" r:id="rId24"/>
        </w:object>
      </w:r>
      <w:r>
        <w:tab/>
        <w:t>C</w:t>
      </w:r>
      <w:r>
        <w:t>．</w:t>
      </w:r>
      <w:r>
        <w:object w:dxaOrig="827" w:dyaOrig="538" w14:anchorId="759A6A8C">
          <v:shape id="_x0000_i1028" type="#_x0000_t75" alt="eqIdb600c4b8fc89df07d84a9960b2f6c247" style="width:41.15pt;height:27.1pt" o:ole="">
            <v:imagedata r:id="rId25" o:title="eqIdb600c4b8fc89df07d84a9960b2f6c247"/>
          </v:shape>
          <o:OLEObject Type="Embed" ProgID="Equation.DSMT4" ShapeID="_x0000_i1028" DrawAspect="Content" ObjectID="_1835244766" r:id="rId26"/>
        </w:object>
      </w:r>
      <w:r>
        <w:tab/>
        <w:t>D</w:t>
      </w:r>
      <w:r>
        <w:t>．</w:t>
      </w:r>
      <w:r>
        <w:object w:dxaOrig="827" w:dyaOrig="538" w14:anchorId="3FF66D07">
          <v:shape id="_x0000_i1029" type="#_x0000_t75" alt="eqId39cf68d0f4cf6a280569f2b574595f61" style="width:41.15pt;height:27.1pt" o:ole="">
            <v:imagedata r:id="rId27" o:title="eqId39cf68d0f4cf6a280569f2b574595f61"/>
          </v:shape>
          <o:OLEObject Type="Embed" ProgID="Equation.DSMT4" ShapeID="_x0000_i1029" DrawAspect="Content" ObjectID="_1835244767" r:id="rId28"/>
        </w:object>
      </w:r>
    </w:p>
    <w:p w14:paraId="58D0B534" w14:textId="77777777" w:rsidR="00EB2674" w:rsidRDefault="00EB2674" w:rsidP="00EB2674">
      <w:pPr>
        <w:pStyle w:val="a2"/>
      </w:pPr>
    </w:p>
    <w:p w14:paraId="7FDF959B" w14:textId="77777777" w:rsidR="00EB2674" w:rsidRDefault="00EB2674" w:rsidP="00EB2674">
      <w:pPr>
        <w:pStyle w:val="a2"/>
      </w:pPr>
    </w:p>
    <w:p w14:paraId="7F1B9E71" w14:textId="77777777" w:rsidR="00EB2674" w:rsidRDefault="00EB2674" w:rsidP="00EB2674">
      <w:pPr>
        <w:pStyle w:val="a2"/>
      </w:pPr>
    </w:p>
    <w:p w14:paraId="45F14A0C" w14:textId="77777777" w:rsidR="00EB2674" w:rsidRDefault="00EB2674" w:rsidP="00EB2674">
      <w:pPr>
        <w:pStyle w:val="a2"/>
      </w:pPr>
    </w:p>
    <w:p w14:paraId="16C77A77" w14:textId="77777777" w:rsidR="00EB2674" w:rsidRDefault="00EB2674" w:rsidP="00EB2674">
      <w:pPr>
        <w:pStyle w:val="a2"/>
      </w:pPr>
    </w:p>
    <w:p w14:paraId="476B795C" w14:textId="77777777" w:rsidR="00EB2674" w:rsidRDefault="00EB2674" w:rsidP="00EB2674">
      <w:pPr>
        <w:pStyle w:val="a2"/>
      </w:pPr>
    </w:p>
    <w:p w14:paraId="1ADAE1CA" w14:textId="77777777" w:rsidR="00EB2674" w:rsidRDefault="00EB2674" w:rsidP="00EB2674">
      <w:pPr>
        <w:pStyle w:val="a2"/>
      </w:pPr>
    </w:p>
    <w:p w14:paraId="00FFA7DA" w14:textId="77777777" w:rsidR="00EB2674" w:rsidRPr="00EB2674" w:rsidRDefault="00EB2674" w:rsidP="00EB2674">
      <w:pPr>
        <w:pStyle w:val="a2"/>
      </w:pPr>
    </w:p>
    <w:p w14:paraId="7CB187FC" w14:textId="77777777" w:rsidR="00EB2674" w:rsidRDefault="00EB2674" w:rsidP="00EB2674">
      <w:pPr>
        <w:spacing w:line="360" w:lineRule="auto"/>
        <w:jc w:val="left"/>
        <w:textAlignment w:val="center"/>
      </w:pPr>
      <w:r>
        <w:lastRenderedPageBreak/>
        <w:t>11</w:t>
      </w:r>
      <w:r>
        <w:t>．如图所示，电源电压不变，滑动触片</w:t>
      </w:r>
      <w:r>
        <w:rPr>
          <w:rFonts w:ascii="Times New Roman" w:eastAsia="Times New Roman" w:hAnsi="Times New Roman"/>
          <w:i/>
        </w:rPr>
        <w:t>P</w:t>
      </w:r>
      <w:r>
        <w:t>向右移动时，两电流表的读数都要发生变化。当</w:t>
      </w:r>
      <w:r>
        <w:rPr>
          <w:rFonts w:ascii="Times New Roman" w:eastAsia="Times New Roman" w:hAnsi="Times New Roman"/>
          <w:i/>
        </w:rPr>
        <w:t>P</w:t>
      </w:r>
      <w:r>
        <w:t>移动到某一位置时，电流表</w:t>
      </w:r>
      <w:r>
        <w:t>A</w:t>
      </w:r>
      <w:r>
        <w:rPr>
          <w:vertAlign w:val="subscript"/>
        </w:rPr>
        <w:t>1</w:t>
      </w:r>
      <w:r>
        <w:t>的读数增加了</w:t>
      </w:r>
      <w:r>
        <w:t>0.5</w:t>
      </w:r>
      <w:r>
        <w:t>安培，则关于电流表</w:t>
      </w:r>
      <w:r>
        <w:t>A</w:t>
      </w:r>
      <w:r>
        <w:t>的变化的判断正确的是（　　）</w:t>
      </w:r>
    </w:p>
    <w:p w14:paraId="41BACE73" w14:textId="77777777" w:rsidR="00EB2674" w:rsidRDefault="00EB2674" w:rsidP="00EB2674">
      <w:pPr>
        <w:spacing w:line="360" w:lineRule="auto"/>
        <w:textAlignment w:val="center"/>
      </w:pPr>
      <w:r>
        <w:rPr>
          <w:rFonts w:eastAsia="Times New Roman"/>
          <w:noProof/>
          <w:kern w:val="0"/>
          <w:sz w:val="24"/>
          <w:szCs w:val="24"/>
        </w:rPr>
        <w:drawing>
          <wp:inline distT="0" distB="0" distL="0" distR="0" wp14:anchorId="73462E82" wp14:editId="6F088284">
            <wp:extent cx="1626919" cy="1136615"/>
            <wp:effectExtent l="0" t="0" r="0" b="6985"/>
            <wp:docPr id="100023" name="图片 100023" descr="@@@84a0b5b9-6658-4d4e-aa33-38e8ba5a2c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9"/>
                    <a:stretch>
                      <a:fillRect/>
                    </a:stretch>
                  </pic:blipFill>
                  <pic:spPr>
                    <a:xfrm>
                      <a:off x="0" y="0"/>
                      <a:ext cx="1645369" cy="1149505"/>
                    </a:xfrm>
                    <a:prstGeom prst="rect">
                      <a:avLst/>
                    </a:prstGeom>
                  </pic:spPr>
                </pic:pic>
              </a:graphicData>
            </a:graphic>
          </wp:inline>
        </w:drawing>
      </w:r>
    </w:p>
    <w:p w14:paraId="368EEE04" w14:textId="77777777" w:rsidR="00EB2674" w:rsidRDefault="00EB2674" w:rsidP="00EB2674">
      <w:pPr>
        <w:spacing w:line="360" w:lineRule="auto"/>
        <w:ind w:left="380"/>
        <w:jc w:val="left"/>
        <w:textAlignment w:val="center"/>
      </w:pPr>
      <w:r>
        <w:t>A</w:t>
      </w:r>
      <w:r>
        <w:t>．读数增加，增加的数值大于</w:t>
      </w:r>
      <w:r>
        <w:t>0.5</w:t>
      </w:r>
      <w:r>
        <w:t>安培</w:t>
      </w:r>
    </w:p>
    <w:p w14:paraId="244DD9EF" w14:textId="77777777" w:rsidR="00EB2674" w:rsidRDefault="00EB2674" w:rsidP="00EB2674">
      <w:pPr>
        <w:spacing w:line="360" w:lineRule="auto"/>
        <w:ind w:left="380"/>
        <w:jc w:val="left"/>
        <w:textAlignment w:val="center"/>
      </w:pPr>
      <w:r>
        <w:t>B</w:t>
      </w:r>
      <w:r>
        <w:t>．读数增加，增加的数值等于</w:t>
      </w:r>
      <w:r>
        <w:t>0.5</w:t>
      </w:r>
      <w:r>
        <w:t>安培</w:t>
      </w:r>
    </w:p>
    <w:p w14:paraId="59AE6E6E" w14:textId="77777777" w:rsidR="00EB2674" w:rsidRDefault="00EB2674" w:rsidP="00EB2674">
      <w:pPr>
        <w:spacing w:line="360" w:lineRule="auto"/>
        <w:ind w:left="380"/>
        <w:jc w:val="left"/>
        <w:textAlignment w:val="center"/>
      </w:pPr>
      <w:r>
        <w:t>C</w:t>
      </w:r>
      <w:r>
        <w:t>．读数增加，增加的数值小于</w:t>
      </w:r>
      <w:r>
        <w:t>0.5</w:t>
      </w:r>
      <w:r>
        <w:t>安培</w:t>
      </w:r>
    </w:p>
    <w:p w14:paraId="13CF4C2D" w14:textId="77777777" w:rsidR="00EB2674" w:rsidRDefault="00EB2674" w:rsidP="00EB2674">
      <w:pPr>
        <w:spacing w:line="360" w:lineRule="auto"/>
        <w:ind w:left="380"/>
        <w:jc w:val="left"/>
        <w:textAlignment w:val="center"/>
      </w:pPr>
      <w:r>
        <w:t>D</w:t>
      </w:r>
      <w:r>
        <w:t>．读数减小，减小的数值小于</w:t>
      </w:r>
      <w:r>
        <w:t>0.5</w:t>
      </w:r>
      <w:r>
        <w:t>安培</w:t>
      </w:r>
    </w:p>
    <w:p w14:paraId="12AA2880" w14:textId="77777777" w:rsidR="00EB2674" w:rsidRDefault="00EB2674" w:rsidP="00EB2674">
      <w:pPr>
        <w:spacing w:line="360" w:lineRule="auto"/>
        <w:jc w:val="left"/>
        <w:textAlignment w:val="center"/>
      </w:pPr>
      <w:r>
        <w:t>12</w:t>
      </w:r>
      <w:r>
        <w:t>．在如图所示的电路中，电源电压</w:t>
      </w:r>
      <w:r>
        <w:object w:dxaOrig="651" w:dyaOrig="229" w14:anchorId="6BC17C3C">
          <v:shape id="_x0000_i1030" type="#_x0000_t75" alt="eqId34485ce0d68d40cba82fdb55d5ca1b0e" style="width:32.75pt;height:11.2pt" o:ole="">
            <v:imagedata r:id="rId30" o:title="eqId34485ce0d68d40cba82fdb55d5ca1b0e"/>
          </v:shape>
          <o:OLEObject Type="Embed" ProgID="Equation.DSMT4" ShapeID="_x0000_i1030" DrawAspect="Content" ObjectID="_1835244768" r:id="rId31"/>
        </w:object>
      </w:r>
      <w:r>
        <w:t>，滑动变阻器</w:t>
      </w:r>
      <w:r>
        <w:object w:dxaOrig="229" w:dyaOrig="349" w14:anchorId="78C7E9B4">
          <v:shape id="_x0000_i1031" type="#_x0000_t75" alt="eqId9efc18a5bb2e53586331b2a58538a48b" style="width:11.2pt;height:17.75pt" o:ole="">
            <v:imagedata r:id="rId32" o:title="eqId9efc18a5bb2e53586331b2a58538a48b"/>
          </v:shape>
          <o:OLEObject Type="Embed" ProgID="Equation.DSMT4" ShapeID="_x0000_i1031" DrawAspect="Content" ObjectID="_1835244769" r:id="rId33"/>
        </w:object>
      </w:r>
      <w:r>
        <w:t>标有</w:t>
      </w:r>
      <w:r>
        <w:t>“50Ω</w:t>
      </w:r>
      <w:r>
        <w:rPr>
          <w:rFonts w:ascii="Times New Roman" w:eastAsia="Times New Roman" w:hAnsi="Times New Roman"/>
          <w:kern w:val="0"/>
          <w:sz w:val="24"/>
          <w:szCs w:val="24"/>
        </w:rPr>
        <w:t>  </w:t>
      </w:r>
      <w:r>
        <w:t>2A”</w:t>
      </w:r>
      <w:r>
        <w:t>，定值电阻</w:t>
      </w:r>
      <w:r>
        <w:object w:dxaOrig="915" w:dyaOrig="314" w14:anchorId="285D8B6A">
          <v:shape id="_x0000_i1032" type="#_x0000_t75" alt="eqId7c9570b7fb14e77362825322065ecba1" style="width:45.8pt;height:15.45pt" o:ole="">
            <v:imagedata r:id="rId34" o:title="eqId7c9570b7fb14e77362825322065ecba1"/>
          </v:shape>
          <o:OLEObject Type="Embed" ProgID="Equation.DSMT4" ShapeID="_x0000_i1032" DrawAspect="Content" ObjectID="_1835244770" r:id="rId35"/>
        </w:object>
      </w:r>
      <w:r>
        <w:t>，电流表</w:t>
      </w:r>
      <w:r>
        <w:t>A</w:t>
      </w:r>
      <w:r>
        <w:t>的量程为</w:t>
      </w:r>
      <w:r>
        <w:t>0~3A</w:t>
      </w:r>
      <w:r>
        <w:t>，电流表</w:t>
      </w:r>
      <w:r>
        <w:object w:dxaOrig="281" w:dyaOrig="305" w14:anchorId="27BA2013">
          <v:shape id="_x0000_i1033" type="#_x0000_t75" alt="eqId024e2379c58191758f8bd7602a6bcb9f" style="width:13.55pt;height:15.45pt" o:ole="">
            <v:imagedata r:id="rId36" o:title="eqId024e2379c58191758f8bd7602a6bcb9f"/>
          </v:shape>
          <o:OLEObject Type="Embed" ProgID="Equation.DSMT4" ShapeID="_x0000_i1033" DrawAspect="Content" ObjectID="_1835244771" r:id="rId37"/>
        </w:object>
      </w:r>
      <w:r>
        <w:t>的量程为</w:t>
      </w:r>
      <w:r>
        <w:t>0~0.6A</w:t>
      </w:r>
      <w:r>
        <w:t>．闭合开关，在保证电路安全的情况下，</w:t>
      </w:r>
      <w:r>
        <w:object w:dxaOrig="229" w:dyaOrig="349" w14:anchorId="2A6D4615">
          <v:shape id="_x0000_i1034" type="#_x0000_t75" alt="eqId9efc18a5bb2e53586331b2a58538a48b" style="width:11.2pt;height:17.75pt" o:ole="">
            <v:imagedata r:id="rId32" o:title="eqId9efc18a5bb2e53586331b2a58538a48b"/>
          </v:shape>
          <o:OLEObject Type="Embed" ProgID="Equation.DSMT4" ShapeID="_x0000_i1034" DrawAspect="Content" ObjectID="_1835244772" r:id="rId38"/>
        </w:object>
      </w:r>
      <w:r>
        <w:t>的滑片只能在</w:t>
      </w:r>
      <w:r>
        <w:rPr>
          <w:rFonts w:ascii="Times New Roman" w:eastAsia="Times New Roman" w:hAnsi="Times New Roman"/>
          <w:i/>
        </w:rPr>
        <w:t>a</w:t>
      </w:r>
      <w:r>
        <w:t>、</w:t>
      </w:r>
      <w:r>
        <w:rPr>
          <w:rFonts w:ascii="Times New Roman" w:eastAsia="Times New Roman" w:hAnsi="Times New Roman"/>
          <w:i/>
        </w:rPr>
        <w:t>b</w:t>
      </w:r>
      <w:r>
        <w:t>两点（图中未标出）间滑动。当</w:t>
      </w:r>
      <w:r>
        <w:object w:dxaOrig="229" w:dyaOrig="349" w14:anchorId="3D264A8D">
          <v:shape id="_x0000_i1035" type="#_x0000_t75" alt="eqId9efc18a5bb2e53586331b2a58538a48b" style="width:11.2pt;height:17.75pt" o:ole="">
            <v:imagedata r:id="rId32" o:title="eqId9efc18a5bb2e53586331b2a58538a48b"/>
          </v:shape>
          <o:OLEObject Type="Embed" ProgID="Equation.DSMT4" ShapeID="_x0000_i1035" DrawAspect="Content" ObjectID="_1835244773" r:id="rId39"/>
        </w:object>
      </w:r>
      <w:r>
        <w:t>的滑片由</w:t>
      </w:r>
      <w:r>
        <w:rPr>
          <w:rFonts w:ascii="Times New Roman" w:eastAsia="Times New Roman" w:hAnsi="Times New Roman"/>
          <w:i/>
        </w:rPr>
        <w:t>a</w:t>
      </w:r>
      <w:r>
        <w:t>点滑至</w:t>
      </w:r>
      <w:r>
        <w:rPr>
          <w:rFonts w:ascii="Times New Roman" w:eastAsia="Times New Roman" w:hAnsi="Times New Roman"/>
          <w:i/>
        </w:rPr>
        <w:t>b</w:t>
      </w:r>
      <w:r>
        <w:t>点时，电流表</w:t>
      </w:r>
      <w:r>
        <w:t>A</w:t>
      </w:r>
      <w:r>
        <w:t>的示数由</w:t>
      </w:r>
      <w:r>
        <w:rPr>
          <w:rFonts w:ascii="Times New Roman" w:eastAsia="Times New Roman" w:hAnsi="Times New Roman"/>
          <w:i/>
        </w:rPr>
        <w:t>I</w:t>
      </w:r>
      <w:r>
        <w:t>变为</w:t>
      </w:r>
      <w:r>
        <w:object w:dxaOrig="211" w:dyaOrig="224" w14:anchorId="0106E289">
          <v:shape id="_x0000_i1036" type="#_x0000_t75" alt="eqIdb2a37cf9a942963b42eaffb53d8c8335" style="width:10.75pt;height:11.2pt" o:ole="">
            <v:imagedata r:id="rId40" o:title="eqIdb2a37cf9a942963b42eaffb53d8c8335"/>
          </v:shape>
          <o:OLEObject Type="Embed" ProgID="Equation.DSMT4" ShapeID="_x0000_i1036" DrawAspect="Content" ObjectID="_1835244774" r:id="rId41"/>
        </w:object>
      </w:r>
      <w:r>
        <w:t>，</w:t>
      </w:r>
      <w:r>
        <w:object w:dxaOrig="281" w:dyaOrig="305" w14:anchorId="002D570C">
          <v:shape id="_x0000_i1037" type="#_x0000_t75" alt="eqId024e2379c58191758f8bd7602a6bcb9f" style="width:13.55pt;height:15.45pt" o:ole="">
            <v:imagedata r:id="rId36" o:title="eqId024e2379c58191758f8bd7602a6bcb9f"/>
          </v:shape>
          <o:OLEObject Type="Embed" ProgID="Equation.DSMT4" ShapeID="_x0000_i1037" DrawAspect="Content" ObjectID="_1835244775" r:id="rId42"/>
        </w:object>
      </w:r>
      <w:r>
        <w:t>的示数由</w:t>
      </w:r>
      <w:r>
        <w:object w:dxaOrig="194" w:dyaOrig="315" w14:anchorId="66712074">
          <v:shape id="_x0000_i1038" type="#_x0000_t75" alt="eqId2f1ac49b4139636fb1809fe970b23a87" style="width:9.8pt;height:15.45pt" o:ole="">
            <v:imagedata r:id="rId43" o:title="eqId2f1ac49b4139636fb1809fe970b23a87"/>
          </v:shape>
          <o:OLEObject Type="Embed" ProgID="Equation.DSMT4" ShapeID="_x0000_i1038" DrawAspect="Content" ObjectID="_1835244776" r:id="rId44"/>
        </w:object>
      </w:r>
      <w:r>
        <w:t>变为</w:t>
      </w:r>
      <w:r>
        <w:object w:dxaOrig="229" w:dyaOrig="331" w14:anchorId="1CF6F737">
          <v:shape id="_x0000_i1039" type="#_x0000_t75" alt="eqId8c5198df5e08a7d8164ba080230aa4da" style="width:11.2pt;height:16.35pt" o:ole="">
            <v:imagedata r:id="rId45" o:title="eqId8c5198df5e08a7d8164ba080230aa4da"/>
          </v:shape>
          <o:OLEObject Type="Embed" ProgID="Equation.DSMT4" ShapeID="_x0000_i1039" DrawAspect="Content" ObjectID="_1835244777" r:id="rId46"/>
        </w:object>
      </w:r>
      <w:r>
        <w:t>，下列结论</w:t>
      </w:r>
      <w:r>
        <w:rPr>
          <w:em w:val="dot"/>
        </w:rPr>
        <w:t>正确</w:t>
      </w:r>
      <w:r>
        <w:t>的是（　　）</w:t>
      </w:r>
    </w:p>
    <w:p w14:paraId="24E07B49" w14:textId="77777777" w:rsidR="00EB2674" w:rsidRDefault="00EB2674" w:rsidP="00EB2674">
      <w:pPr>
        <w:spacing w:line="360" w:lineRule="auto"/>
        <w:textAlignment w:val="center"/>
      </w:pPr>
      <w:r>
        <w:rPr>
          <w:rFonts w:eastAsia="Times New Roman"/>
          <w:noProof/>
          <w:kern w:val="0"/>
          <w:sz w:val="24"/>
          <w:szCs w:val="24"/>
        </w:rPr>
        <w:drawing>
          <wp:inline distT="0" distB="0" distL="0" distR="0" wp14:anchorId="6D6FACF1" wp14:editId="4DA2FA60">
            <wp:extent cx="855023" cy="1102740"/>
            <wp:effectExtent l="0" t="0" r="2540" b="2540"/>
            <wp:docPr id="100025" name="图片 100025" descr="@@@6279eecf-2da6-4ce3-ba72-ec7c2a29f3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7"/>
                    <a:stretch>
                      <a:fillRect/>
                    </a:stretch>
                  </pic:blipFill>
                  <pic:spPr>
                    <a:xfrm>
                      <a:off x="0" y="0"/>
                      <a:ext cx="858287" cy="1106950"/>
                    </a:xfrm>
                    <a:prstGeom prst="rect">
                      <a:avLst/>
                    </a:prstGeom>
                  </pic:spPr>
                </pic:pic>
              </a:graphicData>
            </a:graphic>
          </wp:inline>
        </w:drawing>
      </w:r>
    </w:p>
    <w:p w14:paraId="52E66F9E" w14:textId="77777777" w:rsidR="00EB2674" w:rsidRDefault="00EB2674" w:rsidP="00EB2674">
      <w:pPr>
        <w:spacing w:line="360" w:lineRule="auto"/>
        <w:ind w:left="380"/>
        <w:jc w:val="left"/>
        <w:textAlignment w:val="center"/>
      </w:pPr>
      <w:r>
        <w:t>A</w:t>
      </w:r>
      <w:r>
        <w:t>．</w:t>
      </w:r>
      <w:r>
        <w:object w:dxaOrig="545" w:dyaOrig="599" w14:anchorId="4976CABA">
          <v:shape id="_x0000_i1040" type="#_x0000_t75" alt="eqId05183024980688410253bd7d8b103056" style="width:27.1pt;height:29.9pt" o:ole="">
            <v:imagedata r:id="rId48" o:title="eqId05183024980688410253bd7d8b103056"/>
          </v:shape>
          <o:OLEObject Type="Embed" ProgID="Equation.DSMT4" ShapeID="_x0000_i1040" DrawAspect="Content" ObjectID="_1835244778" r:id="rId49"/>
        </w:object>
      </w:r>
      <w:r>
        <w:t>小于</w:t>
      </w:r>
      <w:r>
        <w:object w:dxaOrig="634" w:dyaOrig="634" w14:anchorId="6D4C21ED">
          <v:shape id="_x0000_i1041" type="#_x0000_t75" alt="eqId6ae1248de1e0193d6653af7601dd9011" style="width:31.8pt;height:31.8pt" o:ole="">
            <v:imagedata r:id="rId50" o:title="eqId6ae1248de1e0193d6653af7601dd9011"/>
          </v:shape>
          <o:OLEObject Type="Embed" ProgID="Equation.DSMT4" ShapeID="_x0000_i1041" DrawAspect="Content" ObjectID="_1835244779" r:id="rId51"/>
        </w:object>
      </w:r>
    </w:p>
    <w:p w14:paraId="6D54E0E7" w14:textId="77777777" w:rsidR="00EB2674" w:rsidRDefault="00EB2674" w:rsidP="00EB2674">
      <w:pPr>
        <w:spacing w:line="360" w:lineRule="auto"/>
        <w:ind w:left="380"/>
        <w:jc w:val="left"/>
        <w:textAlignment w:val="center"/>
      </w:pPr>
      <w:r>
        <w:t>B</w:t>
      </w:r>
      <w:r>
        <w:t>．</w:t>
      </w:r>
      <w:r>
        <w:object w:dxaOrig="229" w:dyaOrig="349" w14:anchorId="1CBE7191">
          <v:shape id="_x0000_i1042" type="#_x0000_t75" alt="eqId9efc18a5bb2e53586331b2a58538a48b" style="width:11.2pt;height:17.75pt" o:ole="">
            <v:imagedata r:id="rId32" o:title="eqId9efc18a5bb2e53586331b2a58538a48b"/>
          </v:shape>
          <o:OLEObject Type="Embed" ProgID="Equation.DSMT4" ShapeID="_x0000_i1042" DrawAspect="Content" ObjectID="_1835244780" r:id="rId52"/>
        </w:object>
      </w:r>
      <w:r>
        <w:t>的滑片在</w:t>
      </w:r>
      <w:r>
        <w:rPr>
          <w:rFonts w:ascii="Times New Roman" w:eastAsia="Times New Roman" w:hAnsi="Times New Roman"/>
          <w:i/>
        </w:rPr>
        <w:t>a</w:t>
      </w:r>
      <w:r>
        <w:t>点时</w:t>
      </w:r>
      <w:r>
        <w:object w:dxaOrig="1021" w:dyaOrig="599" w14:anchorId="511793E1">
          <v:shape id="_x0000_i1043" type="#_x0000_t75" alt="eqIdb3d614c545fa88257f35a7b6f8a0b164" style="width:50.5pt;height:29.9pt" o:ole="">
            <v:imagedata r:id="rId53" o:title="eqIdb3d614c545fa88257f35a7b6f8a0b164"/>
          </v:shape>
          <o:OLEObject Type="Embed" ProgID="Equation.DSMT4" ShapeID="_x0000_i1043" DrawAspect="Content" ObjectID="_1835244781" r:id="rId54"/>
        </w:object>
      </w:r>
    </w:p>
    <w:p w14:paraId="6C44FC52" w14:textId="77777777" w:rsidR="00EB2674" w:rsidRDefault="00EB2674" w:rsidP="00EB2674">
      <w:pPr>
        <w:spacing w:line="360" w:lineRule="auto"/>
        <w:ind w:left="380"/>
        <w:jc w:val="left"/>
        <w:textAlignment w:val="center"/>
      </w:pPr>
      <w:r>
        <w:t>C</w:t>
      </w:r>
      <w:r>
        <w:t>．</w:t>
      </w:r>
      <w:r>
        <w:object w:dxaOrig="229" w:dyaOrig="349" w14:anchorId="1090EE2A">
          <v:shape id="_x0000_i1044" type="#_x0000_t75" alt="eqId9efc18a5bb2e53586331b2a58538a48b" style="width:11.2pt;height:17.75pt" o:ole="">
            <v:imagedata r:id="rId32" o:title="eqId9efc18a5bb2e53586331b2a58538a48b"/>
          </v:shape>
          <o:OLEObject Type="Embed" ProgID="Equation.DSMT4" ShapeID="_x0000_i1044" DrawAspect="Content" ObjectID="_1835244782" r:id="rId55"/>
        </w:object>
      </w:r>
      <w:r>
        <w:t>的最小值为</w:t>
      </w:r>
      <w:r>
        <w:t>12Ω</w:t>
      </w:r>
    </w:p>
    <w:p w14:paraId="34539702" w14:textId="713507C0" w:rsidR="007F576C" w:rsidRPr="00EB2674" w:rsidRDefault="00EB2674" w:rsidP="00EB2674">
      <w:pPr>
        <w:spacing w:line="360" w:lineRule="auto"/>
        <w:ind w:left="380"/>
        <w:jc w:val="left"/>
        <w:textAlignment w:val="center"/>
      </w:pPr>
      <w:r>
        <w:t>D</w:t>
      </w:r>
      <w:r>
        <w:t>．</w:t>
      </w:r>
      <w:r>
        <w:object w:dxaOrig="229" w:dyaOrig="349" w14:anchorId="230D896A">
          <v:shape id="_x0000_i1045" type="#_x0000_t75" alt="eqId9efc18a5bb2e53586331b2a58538a48b" style="width:11.2pt;height:17.75pt" o:ole="">
            <v:imagedata r:id="rId32" o:title="eqId9efc18a5bb2e53586331b2a58538a48b"/>
          </v:shape>
          <o:OLEObject Type="Embed" ProgID="Equation.DSMT4" ShapeID="_x0000_i1045" DrawAspect="Content" ObjectID="_1835244783" r:id="rId56"/>
        </w:object>
      </w:r>
      <w:r>
        <w:t>的功率变化范围为</w:t>
      </w:r>
      <w:r>
        <w:t>0.72W~3.6W</w:t>
      </w:r>
    </w:p>
    <w:p w14:paraId="5280208B" w14:textId="7CC1DD4C" w:rsidR="007F576C" w:rsidRDefault="007F576C" w:rsidP="007F576C">
      <w:pPr>
        <w:ind w:firstLineChars="200" w:firstLine="560"/>
        <w:jc w:val="center"/>
        <w:textAlignment w:val="center"/>
        <w:rPr>
          <w:rFonts w:ascii="宋体" w:hAnsi="宋体" w:hint="eastAsia"/>
          <w:color w:val="000000"/>
          <w:sz w:val="28"/>
          <w:szCs w:val="28"/>
        </w:rPr>
      </w:pPr>
      <w:bookmarkStart w:id="0" w:name="_Hlk207713311"/>
      <w:r>
        <w:rPr>
          <w:rFonts w:ascii="宋体" w:hAnsi="宋体" w:hint="eastAsia"/>
          <w:color w:val="000000"/>
          <w:sz w:val="28"/>
          <w:szCs w:val="28"/>
        </w:rPr>
        <w:t>第Ⅱ卷  非选择题</w:t>
      </w:r>
    </w:p>
    <w:p w14:paraId="186D64BE" w14:textId="6E9C7AFA" w:rsidR="007F576C" w:rsidRDefault="007F576C" w:rsidP="007F576C">
      <w:pPr>
        <w:jc w:val="left"/>
        <w:textAlignment w:val="center"/>
        <w:rPr>
          <w:rFonts w:ascii="宋体" w:hAnsi="宋体" w:hint="eastAsia"/>
          <w:color w:val="000000"/>
          <w:sz w:val="24"/>
        </w:rPr>
      </w:pPr>
      <w:bookmarkStart w:id="1" w:name="_Hlk207713335"/>
      <w:bookmarkEnd w:id="0"/>
      <w:r w:rsidRPr="00016606">
        <w:rPr>
          <w:rFonts w:ascii="宋体" w:hAnsi="宋体" w:hint="eastAsia"/>
          <w:color w:val="000000"/>
          <w:sz w:val="24"/>
        </w:rPr>
        <w:t>二、填空题（本题共</w:t>
      </w:r>
      <w:r w:rsidR="00FD40B7">
        <w:rPr>
          <w:rFonts w:ascii="宋体" w:hAnsi="宋体" w:hint="eastAsia"/>
          <w:color w:val="000000"/>
          <w:sz w:val="24"/>
        </w:rPr>
        <w:t>8</w:t>
      </w:r>
      <w:r w:rsidRPr="00016606">
        <w:rPr>
          <w:rFonts w:ascii="宋体" w:hAnsi="宋体" w:hint="eastAsia"/>
          <w:color w:val="000000"/>
          <w:sz w:val="24"/>
        </w:rPr>
        <w:t>小题，每空1分，共</w:t>
      </w:r>
      <w:r w:rsidR="002133E8">
        <w:rPr>
          <w:rFonts w:ascii="宋体" w:hAnsi="宋体" w:hint="eastAsia"/>
          <w:color w:val="000000"/>
          <w:sz w:val="24"/>
        </w:rPr>
        <w:t>2</w:t>
      </w:r>
      <w:r w:rsidR="0073321E">
        <w:rPr>
          <w:rFonts w:ascii="宋体" w:hAnsi="宋体" w:hint="eastAsia"/>
          <w:color w:val="000000"/>
          <w:sz w:val="24"/>
        </w:rPr>
        <w:t>6</w:t>
      </w:r>
      <w:r w:rsidRPr="00016606">
        <w:rPr>
          <w:rFonts w:ascii="宋体" w:hAnsi="宋体" w:hint="eastAsia"/>
          <w:color w:val="000000"/>
          <w:sz w:val="24"/>
        </w:rPr>
        <w:t>分）</w:t>
      </w:r>
    </w:p>
    <w:p w14:paraId="1852CDFE" w14:textId="77777777" w:rsidR="00EB2674" w:rsidRDefault="00EB2674" w:rsidP="00EB2674">
      <w:pPr>
        <w:spacing w:line="360" w:lineRule="auto"/>
        <w:jc w:val="left"/>
        <w:textAlignment w:val="center"/>
      </w:pPr>
      <w:r>
        <w:t>13</w:t>
      </w:r>
      <w:r>
        <w:t>．燃气热水器中，冷水经过铜质换热器时被</w:t>
      </w:r>
      <w:r>
        <w:t>800℃</w:t>
      </w:r>
      <w:r>
        <w:t>的高温烟气加热，选用铜作为换热器的材质是因为其具有良好的</w:t>
      </w:r>
      <w:r>
        <w:rPr>
          <w:rFonts w:ascii="Times New Roman" w:eastAsia="Times New Roman" w:hAnsi="Times New Roman"/>
        </w:rPr>
        <w:t>_________</w:t>
      </w:r>
      <w:r>
        <w:t>性，此过程中通过</w:t>
      </w:r>
      <w:r>
        <w:rPr>
          <w:rFonts w:ascii="Times New Roman" w:eastAsia="Times New Roman" w:hAnsi="Times New Roman"/>
        </w:rPr>
        <w:t>_________</w:t>
      </w:r>
      <w:r>
        <w:t>的方式增加了水的内能，同时烟气的温度下降到</w:t>
      </w:r>
      <w:r>
        <w:t>150℃</w:t>
      </w:r>
      <w:r>
        <w:t>。为了节约能源，可以再通过换热器将其温度进一步下降到</w:t>
      </w:r>
      <w:r>
        <w:t>60℃</w:t>
      </w:r>
      <w:r>
        <w:t>，此过程中烟气中的水蒸气</w:t>
      </w:r>
      <w:r>
        <w:rPr>
          <w:rFonts w:ascii="Times New Roman" w:eastAsia="Times New Roman" w:hAnsi="Times New Roman"/>
        </w:rPr>
        <w:t>_________</w:t>
      </w:r>
      <w:r>
        <w:t>变成水，放出热量，用于预加热冷水。</w:t>
      </w:r>
    </w:p>
    <w:p w14:paraId="3BB54C69" w14:textId="77777777" w:rsidR="00EB2674" w:rsidRDefault="00EB2674" w:rsidP="00EB2674">
      <w:pPr>
        <w:spacing w:line="360" w:lineRule="auto"/>
        <w:jc w:val="left"/>
        <w:textAlignment w:val="center"/>
      </w:pPr>
      <w:r>
        <w:t>14</w:t>
      </w:r>
      <w:r>
        <w:t>．为保护听力，我们可以从声音的产生、传播和接收三个方面控制噪声。射击运动员训练时戴耳罩是从声音的</w:t>
      </w:r>
      <w:r>
        <w:rPr>
          <w:rFonts w:ascii="Times New Roman" w:eastAsia="Times New Roman" w:hAnsi="Times New Roman"/>
        </w:rPr>
        <w:t>______</w:t>
      </w:r>
      <w:r>
        <w:t>方面进行控制；图书馆中规定不能大声喧哗是从声音的</w:t>
      </w:r>
      <w:r>
        <w:rPr>
          <w:rFonts w:ascii="Times New Roman" w:eastAsia="Times New Roman" w:hAnsi="Times New Roman"/>
        </w:rPr>
        <w:t>______</w:t>
      </w:r>
      <w:r>
        <w:t>方面进行控制；家庭窗户安装真空双层玻璃是从声音的</w:t>
      </w:r>
      <w:r>
        <w:rPr>
          <w:rFonts w:ascii="Times New Roman" w:eastAsia="Times New Roman" w:hAnsi="Times New Roman"/>
        </w:rPr>
        <w:t>______</w:t>
      </w:r>
      <w:r>
        <w:t>方面进行控制。</w:t>
      </w:r>
    </w:p>
    <w:p w14:paraId="35412865" w14:textId="77777777" w:rsidR="00EB2674" w:rsidRDefault="00EB2674" w:rsidP="00EB2674">
      <w:pPr>
        <w:spacing w:line="360" w:lineRule="auto"/>
        <w:jc w:val="left"/>
        <w:textAlignment w:val="center"/>
      </w:pPr>
      <w:r>
        <w:t>15</w:t>
      </w:r>
      <w:r>
        <w:t>．</w:t>
      </w:r>
      <w:r>
        <w:t>2025</w:t>
      </w:r>
      <w:r>
        <w:t>年</w:t>
      </w:r>
      <w:r>
        <w:t>5</w:t>
      </w:r>
      <w:r>
        <w:t>月</w:t>
      </w:r>
      <w:r>
        <w:t>29</w:t>
      </w:r>
      <w:r>
        <w:t>日，</w:t>
      </w:r>
      <w:r>
        <w:t>“</w:t>
      </w:r>
      <w:r>
        <w:t>天问二号</w:t>
      </w:r>
      <w:r>
        <w:t>”</w:t>
      </w:r>
      <w:r>
        <w:t>探测器成功发射。它对近地小行星进行探测时，探测的信息通过</w:t>
      </w:r>
      <w:r>
        <w:rPr>
          <w:rFonts w:ascii="Times New Roman" w:eastAsia="Times New Roman" w:hAnsi="Times New Roman"/>
        </w:rPr>
        <w:t>___________</w:t>
      </w:r>
      <w:r>
        <w:t>传回地面；它利用发动机向外喷出燃气获得动力，来调整飞行姿态，这说明了力的作用是</w:t>
      </w:r>
      <w:r>
        <w:rPr>
          <w:rFonts w:ascii="Times New Roman" w:eastAsia="Times New Roman" w:hAnsi="Times New Roman"/>
        </w:rPr>
        <w:t>___________</w:t>
      </w:r>
      <w:r>
        <w:t>的，还说明力可以改变物体的</w:t>
      </w:r>
      <w:r>
        <w:rPr>
          <w:rFonts w:ascii="Times New Roman" w:eastAsia="Times New Roman" w:hAnsi="Times New Roman"/>
        </w:rPr>
        <w:t>___________</w:t>
      </w:r>
      <w:r>
        <w:t>；探测器所装的太阳能电池板将光能转化为</w:t>
      </w:r>
      <w:r>
        <w:rPr>
          <w:rFonts w:ascii="Times New Roman" w:eastAsia="Times New Roman" w:hAnsi="Times New Roman"/>
        </w:rPr>
        <w:t>___________</w:t>
      </w:r>
      <w:r>
        <w:t>能，为它提供能量。</w:t>
      </w:r>
    </w:p>
    <w:p w14:paraId="1FB772C6" w14:textId="77777777" w:rsidR="00EB2674" w:rsidRDefault="00EB2674" w:rsidP="00EB2674">
      <w:pPr>
        <w:spacing w:line="360" w:lineRule="auto"/>
        <w:jc w:val="left"/>
        <w:textAlignment w:val="center"/>
      </w:pPr>
      <w:r>
        <w:t>16</w:t>
      </w:r>
      <w:r>
        <w:t>．将一块橡皮泥先后捏成实心球和碗，分别放入完全相同的甲、乙两杯液体中，静止时如图所示，甲杯中橡皮泥所受的浮力</w:t>
      </w:r>
      <w:r>
        <w:rPr>
          <w:rFonts w:ascii="Times New Roman" w:eastAsia="Times New Roman" w:hAnsi="Times New Roman"/>
        </w:rPr>
        <w:t>___________</w:t>
      </w:r>
      <w:r>
        <w:t>乙杯中橡皮泥所受的浮力，甲杯中液面高度</w:t>
      </w:r>
      <w:r>
        <w:rPr>
          <w:rFonts w:ascii="Times New Roman" w:eastAsia="Times New Roman" w:hAnsi="Times New Roman"/>
        </w:rPr>
        <w:t>___________</w:t>
      </w:r>
      <w:r>
        <w:t>乙杯中液面高度（均选填</w:t>
      </w:r>
      <w:r>
        <w:t>“</w:t>
      </w:r>
      <w:r>
        <w:t>高于</w:t>
      </w:r>
      <w:r>
        <w:t>”“</w:t>
      </w:r>
      <w:r>
        <w:t>低于</w:t>
      </w:r>
      <w:r>
        <w:t>”</w:t>
      </w:r>
      <w:r>
        <w:t>或</w:t>
      </w:r>
      <w:r>
        <w:t>“</w:t>
      </w:r>
      <w:r>
        <w:t>等于</w:t>
      </w:r>
      <w:r>
        <w:t>”</w:t>
      </w:r>
      <w:r>
        <w:t>）。</w:t>
      </w:r>
    </w:p>
    <w:p w14:paraId="5BBAE5BA" w14:textId="77777777" w:rsidR="00EB2674" w:rsidRDefault="00EB2674" w:rsidP="00EB2674">
      <w:pPr>
        <w:spacing w:line="360" w:lineRule="auto"/>
        <w:jc w:val="left"/>
        <w:textAlignment w:val="center"/>
      </w:pPr>
      <w:r>
        <w:rPr>
          <w:rFonts w:eastAsia="Times New Roman"/>
          <w:noProof/>
          <w:kern w:val="0"/>
          <w:sz w:val="24"/>
          <w:szCs w:val="24"/>
        </w:rPr>
        <w:drawing>
          <wp:inline distT="0" distB="0" distL="0" distR="0" wp14:anchorId="18FF0AD1" wp14:editId="1C0FDB66">
            <wp:extent cx="2102242" cy="1389413"/>
            <wp:effectExtent l="0" t="0" r="0" b="1270"/>
            <wp:docPr id="100027" name="图片 100027" descr="@@@2e7d7c12-9a43-4aff-903a-68aa356c2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57"/>
                    <a:stretch>
                      <a:fillRect/>
                    </a:stretch>
                  </pic:blipFill>
                  <pic:spPr>
                    <a:xfrm>
                      <a:off x="0" y="0"/>
                      <a:ext cx="2114319" cy="1397395"/>
                    </a:xfrm>
                    <a:prstGeom prst="rect">
                      <a:avLst/>
                    </a:prstGeom>
                  </pic:spPr>
                </pic:pic>
              </a:graphicData>
            </a:graphic>
          </wp:inline>
        </w:drawing>
      </w:r>
    </w:p>
    <w:p w14:paraId="1C5CCC10" w14:textId="77777777" w:rsidR="00EB2674" w:rsidRDefault="00EB2674" w:rsidP="00EB2674">
      <w:pPr>
        <w:pStyle w:val="a2"/>
      </w:pPr>
    </w:p>
    <w:p w14:paraId="67938EE6" w14:textId="77777777" w:rsidR="002314C9" w:rsidRDefault="002314C9" w:rsidP="00EB2674">
      <w:pPr>
        <w:pStyle w:val="a2"/>
        <w:rPr>
          <w:rFonts w:hint="eastAsia"/>
        </w:rPr>
      </w:pPr>
    </w:p>
    <w:p w14:paraId="56A2C38D" w14:textId="77777777" w:rsidR="00EB2674" w:rsidRDefault="00EB2674" w:rsidP="00EB2674">
      <w:pPr>
        <w:pStyle w:val="a2"/>
      </w:pPr>
    </w:p>
    <w:p w14:paraId="6E7E464B" w14:textId="77777777" w:rsidR="00EB2674" w:rsidRPr="00EB2674" w:rsidRDefault="00EB2674" w:rsidP="00EB2674">
      <w:pPr>
        <w:pStyle w:val="a2"/>
      </w:pPr>
    </w:p>
    <w:p w14:paraId="2C0BFB92" w14:textId="77777777" w:rsidR="00EB2674" w:rsidRDefault="00EB2674" w:rsidP="00EB2674">
      <w:pPr>
        <w:spacing w:line="360" w:lineRule="auto"/>
        <w:jc w:val="left"/>
        <w:textAlignment w:val="center"/>
      </w:pPr>
      <w:r>
        <w:lastRenderedPageBreak/>
        <w:t>17</w:t>
      </w:r>
      <w:r>
        <w:t>．如图所示，电源电压不变，当滑动变阻器的滑片</w:t>
      </w:r>
      <w:r>
        <w:t>P</w:t>
      </w:r>
      <w:r>
        <w:t>从</w:t>
      </w:r>
      <w:r>
        <w:rPr>
          <w:rFonts w:ascii="Times New Roman" w:eastAsia="Times New Roman" w:hAnsi="Times New Roman"/>
          <w:i/>
        </w:rPr>
        <w:t>A</w:t>
      </w:r>
      <w:r>
        <w:t>点移到</w:t>
      </w:r>
      <w:r>
        <w:rPr>
          <w:rFonts w:ascii="Times New Roman" w:eastAsia="Times New Roman" w:hAnsi="Times New Roman"/>
          <w:i/>
        </w:rPr>
        <w:t>B</w:t>
      </w:r>
      <w:r>
        <w:t>点（图中未标出），电压表前后示数之比为</w:t>
      </w:r>
      <w:r>
        <w:t>4:3</w:t>
      </w:r>
      <w:r>
        <w:t>，电阻</w:t>
      </w:r>
      <w:r>
        <w:rPr>
          <w:rFonts w:ascii="Times New Roman" w:eastAsia="Times New Roman" w:hAnsi="Times New Roman"/>
          <w:i/>
        </w:rPr>
        <w:t>R</w:t>
      </w:r>
      <w:r>
        <w:rPr>
          <w:rFonts w:ascii="Times New Roman" w:eastAsia="Times New Roman" w:hAnsi="Times New Roman"/>
          <w:i/>
          <w:vertAlign w:val="subscript"/>
        </w:rPr>
        <w:t>1</w:t>
      </w:r>
      <w:r>
        <w:t>前后消耗的功率之比为</w:t>
      </w:r>
      <w:r>
        <w:t>4:9</w:t>
      </w:r>
      <w:r>
        <w:t>，移动滑片</w:t>
      </w:r>
      <w:r>
        <w:t>P</w:t>
      </w:r>
      <w:r>
        <w:t>的过程中，</w:t>
      </w:r>
      <w:r>
        <w:rPr>
          <w:rFonts w:ascii="Times New Roman" w:eastAsia="Times New Roman" w:hAnsi="Times New Roman"/>
          <w:i/>
        </w:rPr>
        <w:t>R</w:t>
      </w:r>
      <w:r>
        <w:rPr>
          <w:rFonts w:ascii="Times New Roman" w:eastAsia="Times New Roman" w:hAnsi="Times New Roman"/>
          <w:i/>
          <w:vertAlign w:val="subscript"/>
        </w:rPr>
        <w:t>2</w:t>
      </w:r>
      <w:r>
        <w:t>接入电路的阻值在</w:t>
      </w:r>
      <w:r>
        <w:rPr>
          <w:rFonts w:ascii="Times New Roman" w:eastAsia="Times New Roman" w:hAnsi="Times New Roman"/>
        </w:rPr>
        <w:t>______</w:t>
      </w:r>
      <w:r>
        <w:t>（选填</w:t>
      </w:r>
      <w:r>
        <w:t>“</w:t>
      </w:r>
      <w:r>
        <w:t>增大</w:t>
      </w:r>
      <w:r>
        <w:t>”“</w:t>
      </w:r>
      <w:r>
        <w:t>减小</w:t>
      </w:r>
      <w:r>
        <w:t>”</w:t>
      </w:r>
      <w:r>
        <w:t>或</w:t>
      </w:r>
      <w:r>
        <w:t>“</w:t>
      </w:r>
      <w:r>
        <w:t>不变</w:t>
      </w:r>
      <w:r>
        <w:t>”</w:t>
      </w:r>
      <w:r>
        <w:t>）。若滑片</w:t>
      </w:r>
      <w:r>
        <w:t>P</w:t>
      </w:r>
      <w:r>
        <w:t>在</w:t>
      </w:r>
      <w:r>
        <w:rPr>
          <w:rFonts w:ascii="Times New Roman" w:eastAsia="Times New Roman" w:hAnsi="Times New Roman"/>
          <w:i/>
        </w:rPr>
        <w:t>A</w:t>
      </w:r>
      <w:r>
        <w:t>点时，变阻器消耗的功率为</w:t>
      </w:r>
      <w:r>
        <w:t>6W</w:t>
      </w:r>
      <w:r>
        <w:t>，则滑片在</w:t>
      </w:r>
      <w:r>
        <w:rPr>
          <w:rFonts w:ascii="Times New Roman" w:eastAsia="Times New Roman" w:hAnsi="Times New Roman"/>
          <w:i/>
        </w:rPr>
        <w:t>B</w:t>
      </w:r>
      <w:r>
        <w:t>点时</w:t>
      </w:r>
      <w:r>
        <w:rPr>
          <w:rFonts w:ascii="Times New Roman" w:eastAsia="Times New Roman" w:hAnsi="Times New Roman"/>
          <w:i/>
        </w:rPr>
        <w:t>R</w:t>
      </w:r>
      <w:r>
        <w:rPr>
          <w:rFonts w:ascii="Times New Roman" w:eastAsia="Times New Roman" w:hAnsi="Times New Roman"/>
          <w:i/>
          <w:vertAlign w:val="subscript"/>
        </w:rPr>
        <w:t>1</w:t>
      </w:r>
      <w:r>
        <w:t>上消耗的功率为</w:t>
      </w:r>
      <w:r>
        <w:rPr>
          <w:rFonts w:ascii="Times New Roman" w:eastAsia="Times New Roman" w:hAnsi="Times New Roman"/>
        </w:rPr>
        <w:t>______</w:t>
      </w:r>
      <w:r>
        <w:t>W</w:t>
      </w:r>
      <w:r>
        <w:t>。</w:t>
      </w:r>
    </w:p>
    <w:p w14:paraId="62BED233" w14:textId="77777777" w:rsidR="00EB2674" w:rsidRDefault="00EB2674" w:rsidP="00EB2674">
      <w:pPr>
        <w:spacing w:line="360" w:lineRule="auto"/>
        <w:jc w:val="left"/>
        <w:textAlignment w:val="center"/>
      </w:pPr>
      <w:r>
        <w:rPr>
          <w:rFonts w:eastAsia="Times New Roman"/>
          <w:noProof/>
          <w:kern w:val="0"/>
          <w:sz w:val="24"/>
          <w:szCs w:val="24"/>
        </w:rPr>
        <w:drawing>
          <wp:inline distT="0" distB="0" distL="0" distR="0" wp14:anchorId="6627ED2E" wp14:editId="25F16F77">
            <wp:extent cx="1591294" cy="1235792"/>
            <wp:effectExtent l="0" t="0" r="9525" b="2540"/>
            <wp:docPr id="100029" name="图片 100029" descr="@@@e6461889-743a-47a6-ab1b-f5e37011d3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58"/>
                    <a:stretch>
                      <a:fillRect/>
                    </a:stretch>
                  </pic:blipFill>
                  <pic:spPr>
                    <a:xfrm>
                      <a:off x="0" y="0"/>
                      <a:ext cx="1592876" cy="1237020"/>
                    </a:xfrm>
                    <a:prstGeom prst="rect">
                      <a:avLst/>
                    </a:prstGeom>
                  </pic:spPr>
                </pic:pic>
              </a:graphicData>
            </a:graphic>
          </wp:inline>
        </w:drawing>
      </w:r>
    </w:p>
    <w:p w14:paraId="4D92D747" w14:textId="77777777" w:rsidR="00EB2674" w:rsidRDefault="00EB2674" w:rsidP="00EB2674">
      <w:pPr>
        <w:spacing w:line="360" w:lineRule="auto"/>
        <w:jc w:val="left"/>
        <w:textAlignment w:val="center"/>
      </w:pPr>
      <w:r>
        <w:t>18</w:t>
      </w:r>
      <w:r>
        <w:t>．在如图所示的电路中，电阻</w:t>
      </w:r>
      <w:r>
        <w:rPr>
          <w:rFonts w:ascii="Times New Roman" w:eastAsia="Times New Roman" w:hAnsi="Times New Roman"/>
          <w:i/>
        </w:rPr>
        <w:t>R</w:t>
      </w:r>
      <w:r>
        <w:rPr>
          <w:rFonts w:ascii="Times New Roman" w:eastAsia="Times New Roman" w:hAnsi="Times New Roman"/>
          <w:i/>
          <w:vertAlign w:val="subscript"/>
        </w:rPr>
        <w:t>1</w:t>
      </w:r>
      <w:r>
        <w:t>=10</w:t>
      </w:r>
      <w:r>
        <w:t>欧姆，</w:t>
      </w:r>
      <w:r>
        <w:rPr>
          <w:rFonts w:ascii="Times New Roman" w:eastAsia="Times New Roman" w:hAnsi="Times New Roman"/>
          <w:i/>
        </w:rPr>
        <w:t>R</w:t>
      </w:r>
      <w:r>
        <w:rPr>
          <w:rFonts w:ascii="Times New Roman" w:eastAsia="Times New Roman" w:hAnsi="Times New Roman"/>
          <w:i/>
          <w:vertAlign w:val="subscript"/>
        </w:rPr>
        <w:t>2</w:t>
      </w:r>
      <w:r>
        <w:t>=4</w:t>
      </w:r>
      <w:r>
        <w:t>欧姆，</w:t>
      </w:r>
      <w:r>
        <w:rPr>
          <w:rFonts w:ascii="Times New Roman" w:eastAsia="Times New Roman" w:hAnsi="Times New Roman"/>
          <w:i/>
        </w:rPr>
        <w:t>R</w:t>
      </w:r>
      <w:r>
        <w:rPr>
          <w:rFonts w:ascii="Times New Roman" w:eastAsia="Times New Roman" w:hAnsi="Times New Roman"/>
          <w:i/>
          <w:vertAlign w:val="subscript"/>
        </w:rPr>
        <w:t>3</w:t>
      </w:r>
      <w:r>
        <w:t>=6</w:t>
      </w:r>
      <w:r>
        <w:t>欧姆，</w:t>
      </w:r>
      <w:r>
        <w:rPr>
          <w:rFonts w:ascii="Times New Roman" w:eastAsia="Times New Roman" w:hAnsi="Times New Roman"/>
          <w:i/>
        </w:rPr>
        <w:t>R</w:t>
      </w:r>
      <w:r>
        <w:rPr>
          <w:rFonts w:ascii="Times New Roman" w:eastAsia="Times New Roman" w:hAnsi="Times New Roman"/>
          <w:i/>
          <w:vertAlign w:val="subscript"/>
        </w:rPr>
        <w:t>4</w:t>
      </w:r>
      <w:r>
        <w:t>=3</w:t>
      </w:r>
      <w:r>
        <w:t>欧姆，电压</w:t>
      </w:r>
      <w:r>
        <w:rPr>
          <w:rFonts w:ascii="Times New Roman" w:eastAsia="Times New Roman" w:hAnsi="Times New Roman"/>
          <w:i/>
        </w:rPr>
        <w:t>U</w:t>
      </w:r>
      <w:r>
        <w:t>=12</w:t>
      </w:r>
      <w:r>
        <w:t>伏特，且保持不变。如在</w:t>
      </w:r>
      <w:r>
        <w:rPr>
          <w:rFonts w:ascii="Times New Roman" w:eastAsia="Times New Roman" w:hAnsi="Times New Roman"/>
          <w:i/>
        </w:rPr>
        <w:t>a</w:t>
      </w:r>
      <w:r>
        <w:t>、</w:t>
      </w:r>
      <w:r>
        <w:rPr>
          <w:rFonts w:ascii="Times New Roman" w:eastAsia="Times New Roman" w:hAnsi="Times New Roman"/>
          <w:i/>
        </w:rPr>
        <w:t>b</w:t>
      </w:r>
      <w:r>
        <w:t>间接一电阻，使流过</w:t>
      </w:r>
      <w:r>
        <w:rPr>
          <w:rFonts w:ascii="Times New Roman" w:eastAsia="Times New Roman" w:hAnsi="Times New Roman"/>
          <w:i/>
        </w:rPr>
        <w:t>R</w:t>
      </w:r>
      <w:r>
        <w:rPr>
          <w:rFonts w:ascii="Times New Roman" w:eastAsia="Times New Roman" w:hAnsi="Times New Roman"/>
          <w:i/>
          <w:vertAlign w:val="subscript"/>
        </w:rPr>
        <w:t>3</w:t>
      </w:r>
      <w:r>
        <w:t>的电流为零，则</w:t>
      </w:r>
      <w:r>
        <w:rPr>
          <w:rFonts w:ascii="Times New Roman" w:eastAsia="Times New Roman" w:hAnsi="Times New Roman"/>
          <w:i/>
        </w:rPr>
        <w:t>R</w:t>
      </w:r>
      <w:r>
        <w:t>的阻值为</w:t>
      </w:r>
      <w:r>
        <w:rPr>
          <w:rFonts w:ascii="Times New Roman" w:eastAsia="Times New Roman" w:hAnsi="Times New Roman"/>
        </w:rPr>
        <w:t>_____</w:t>
      </w:r>
      <w:r>
        <w:t>；如在</w:t>
      </w:r>
      <w:r>
        <w:rPr>
          <w:rFonts w:ascii="Times New Roman" w:eastAsia="Times New Roman" w:hAnsi="Times New Roman"/>
          <w:i/>
        </w:rPr>
        <w:t>a</w:t>
      </w:r>
      <w:r>
        <w:t>、</w:t>
      </w:r>
      <w:r>
        <w:rPr>
          <w:rFonts w:ascii="Times New Roman" w:eastAsia="Times New Roman" w:hAnsi="Times New Roman"/>
          <w:i/>
        </w:rPr>
        <w:t>b</w:t>
      </w:r>
      <w:r>
        <w:t>间接一电压表，其读数为</w:t>
      </w:r>
      <w:r>
        <w:rPr>
          <w:rFonts w:ascii="Times New Roman" w:eastAsia="Times New Roman" w:hAnsi="Times New Roman"/>
        </w:rPr>
        <w:t>_____</w:t>
      </w:r>
      <w:r>
        <w:t>伏特：如在</w:t>
      </w:r>
      <w:r>
        <w:rPr>
          <w:rFonts w:ascii="Times New Roman" w:eastAsia="Times New Roman" w:hAnsi="Times New Roman"/>
          <w:i/>
        </w:rPr>
        <w:t>a</w:t>
      </w:r>
      <w:r>
        <w:t>、</w:t>
      </w:r>
      <w:r>
        <w:rPr>
          <w:rFonts w:ascii="Times New Roman" w:eastAsia="Times New Roman" w:hAnsi="Times New Roman"/>
          <w:i/>
        </w:rPr>
        <w:t>b</w:t>
      </w:r>
      <w:r>
        <w:t>间接一电流表，其读数为</w:t>
      </w:r>
      <w:r>
        <w:rPr>
          <w:rFonts w:ascii="Times New Roman" w:eastAsia="Times New Roman" w:hAnsi="Times New Roman"/>
        </w:rPr>
        <w:t>_____</w:t>
      </w:r>
      <w:r>
        <w:t>安培。（电压表、电流表的内阻对电路的影响可以忽略）</w:t>
      </w:r>
    </w:p>
    <w:p w14:paraId="15599616" w14:textId="77777777" w:rsidR="00EB2674" w:rsidRDefault="00EB2674" w:rsidP="00EB2674">
      <w:pPr>
        <w:spacing w:line="360" w:lineRule="auto"/>
        <w:jc w:val="left"/>
        <w:textAlignment w:val="center"/>
      </w:pPr>
      <w:r>
        <w:rPr>
          <w:rFonts w:eastAsia="Times New Roman"/>
          <w:noProof/>
          <w:kern w:val="0"/>
          <w:sz w:val="24"/>
          <w:szCs w:val="24"/>
        </w:rPr>
        <w:drawing>
          <wp:inline distT="0" distB="0" distL="0" distR="0" wp14:anchorId="63A2D912" wp14:editId="794E4D90">
            <wp:extent cx="1074717" cy="1407030"/>
            <wp:effectExtent l="0" t="0" r="0" b="3175"/>
            <wp:docPr id="100031" name="图片 100031" descr="@@@7c0c44f2-dd21-4941-afdc-4974890bb1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59"/>
                    <a:stretch>
                      <a:fillRect/>
                    </a:stretch>
                  </pic:blipFill>
                  <pic:spPr>
                    <a:xfrm>
                      <a:off x="0" y="0"/>
                      <a:ext cx="1079739" cy="1413604"/>
                    </a:xfrm>
                    <a:prstGeom prst="rect">
                      <a:avLst/>
                    </a:prstGeom>
                  </pic:spPr>
                </pic:pic>
              </a:graphicData>
            </a:graphic>
          </wp:inline>
        </w:drawing>
      </w:r>
    </w:p>
    <w:p w14:paraId="28DF94EC" w14:textId="77777777" w:rsidR="00EB2674" w:rsidRDefault="00EB2674" w:rsidP="00EB2674">
      <w:pPr>
        <w:spacing w:line="360" w:lineRule="auto"/>
        <w:jc w:val="left"/>
        <w:textAlignment w:val="center"/>
      </w:pPr>
      <w:r>
        <w:t>19</w:t>
      </w:r>
      <w:r>
        <w:t>．如图</w:t>
      </w:r>
      <w:r>
        <w:t>-1</w:t>
      </w:r>
      <w:r>
        <w:t>，是室内自动换气系统的电路图。控制电路的电源电压为</w:t>
      </w:r>
      <w:r>
        <w:t>3V</w:t>
      </w:r>
      <w:r>
        <w:t>，</w:t>
      </w:r>
      <w:r>
        <w:rPr>
          <w:rFonts w:ascii="Times New Roman" w:eastAsia="Times New Roman" w:hAnsi="Times New Roman"/>
          <w:i/>
        </w:rPr>
        <w:t>R</w:t>
      </w:r>
      <w:r>
        <w:rPr>
          <w:rFonts w:ascii="Times New Roman" w:eastAsia="Times New Roman" w:hAnsi="Times New Roman"/>
          <w:i/>
          <w:vertAlign w:val="subscript"/>
        </w:rPr>
        <w:t>0</w:t>
      </w:r>
      <w:r>
        <w:t>为电阻箱，</w:t>
      </w:r>
      <w:r>
        <w:rPr>
          <w:rFonts w:ascii="Times New Roman" w:eastAsia="Times New Roman" w:hAnsi="Times New Roman"/>
          <w:i/>
        </w:rPr>
        <w:t>R</w:t>
      </w:r>
      <w:r>
        <w:rPr>
          <w:rFonts w:ascii="Times New Roman" w:eastAsia="Times New Roman" w:hAnsi="Times New Roman"/>
          <w:i/>
          <w:vertAlign w:val="subscript"/>
        </w:rPr>
        <w:t>K</w:t>
      </w:r>
      <w:r>
        <w:t>的阻值与烟雾浓度</w:t>
      </w:r>
      <w:r>
        <w:rPr>
          <w:rFonts w:ascii="Times New Roman" w:eastAsia="Times New Roman" w:hAnsi="Times New Roman"/>
          <w:i/>
        </w:rPr>
        <w:t>K</w:t>
      </w:r>
      <w:r>
        <w:t>的关系如图</w:t>
      </w:r>
      <w:r>
        <w:t>-2</w:t>
      </w:r>
      <w:r>
        <w:t>所示。当电磁铁线圈中的电流</w:t>
      </w:r>
      <w:r>
        <w:rPr>
          <w:rFonts w:ascii="Times New Roman" w:eastAsia="Times New Roman" w:hAnsi="Times New Roman"/>
          <w:i/>
        </w:rPr>
        <w:t>I</w:t>
      </w:r>
      <w:r>
        <w:t>≥0.03A</w:t>
      </w:r>
      <w:r>
        <w:t>时，衔铁被吸下，电风扇转动，开始排气。</w:t>
      </w:r>
    </w:p>
    <w:p w14:paraId="2460EDCA" w14:textId="77777777" w:rsidR="00EB2674" w:rsidRDefault="00EB2674" w:rsidP="00EB2674">
      <w:pPr>
        <w:spacing w:line="360" w:lineRule="auto"/>
        <w:jc w:val="left"/>
        <w:textAlignment w:val="center"/>
      </w:pPr>
      <w:r>
        <w:rPr>
          <w:rFonts w:eastAsia="Times New Roman"/>
          <w:noProof/>
          <w:kern w:val="0"/>
          <w:sz w:val="24"/>
          <w:szCs w:val="24"/>
        </w:rPr>
        <w:drawing>
          <wp:inline distT="0" distB="0" distL="0" distR="0" wp14:anchorId="1E970A00" wp14:editId="6E1D69BD">
            <wp:extent cx="3823855" cy="1223634"/>
            <wp:effectExtent l="0" t="0" r="5715" b="0"/>
            <wp:docPr id="100033" name="图片 100033" descr="@@@2ed21be3-c936-4616-825e-0af44d5b25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0"/>
                    <a:stretch>
                      <a:fillRect/>
                    </a:stretch>
                  </pic:blipFill>
                  <pic:spPr>
                    <a:xfrm>
                      <a:off x="0" y="0"/>
                      <a:ext cx="3851926" cy="1232617"/>
                    </a:xfrm>
                    <a:prstGeom prst="rect">
                      <a:avLst/>
                    </a:prstGeom>
                  </pic:spPr>
                </pic:pic>
              </a:graphicData>
            </a:graphic>
          </wp:inline>
        </w:drawing>
      </w:r>
    </w:p>
    <w:p w14:paraId="358F1FDF" w14:textId="77777777" w:rsidR="00EB2674" w:rsidRDefault="00EB2674" w:rsidP="00EB2674">
      <w:pPr>
        <w:spacing w:line="360" w:lineRule="auto"/>
        <w:jc w:val="left"/>
        <w:textAlignment w:val="center"/>
      </w:pPr>
      <w:r>
        <w:t>(1)</w:t>
      </w:r>
      <w:r>
        <w:t>电磁铁工作时，利用了通电导体周围存在</w:t>
      </w:r>
      <w:r>
        <w:rPr>
          <w:rFonts w:ascii="Times New Roman" w:eastAsia="Times New Roman" w:hAnsi="Times New Roman"/>
        </w:rPr>
        <w:t>___________</w:t>
      </w:r>
      <w:r>
        <w:t>，其上端为</w:t>
      </w:r>
      <w:r>
        <w:rPr>
          <w:rFonts w:ascii="Times New Roman" w:eastAsia="Times New Roman" w:hAnsi="Times New Roman"/>
        </w:rPr>
        <w:t>___________</w:t>
      </w:r>
      <w:r>
        <w:t>极。</w:t>
      </w:r>
    </w:p>
    <w:p w14:paraId="4EC67E69" w14:textId="77777777" w:rsidR="00EB2674" w:rsidRDefault="00EB2674" w:rsidP="00EB2674">
      <w:pPr>
        <w:spacing w:line="360" w:lineRule="auto"/>
        <w:jc w:val="left"/>
        <w:textAlignment w:val="center"/>
      </w:pPr>
      <w:r>
        <w:t>(2)</w:t>
      </w:r>
      <w:r>
        <w:t>当烟雾浓度升高时，控制电路中线圈的电流</w:t>
      </w:r>
      <w:r>
        <w:rPr>
          <w:rFonts w:ascii="Times New Roman" w:eastAsia="Times New Roman" w:hAnsi="Times New Roman"/>
        </w:rPr>
        <w:t>___________</w:t>
      </w:r>
      <w:r>
        <w:t>（选填</w:t>
      </w:r>
      <w:r>
        <w:t>“</w:t>
      </w:r>
      <w:r>
        <w:t>变大</w:t>
      </w:r>
      <w:r>
        <w:t>”“</w:t>
      </w:r>
      <w:r>
        <w:t>变小</w:t>
      </w:r>
      <w:r>
        <w:t>”</w:t>
      </w:r>
      <w:r>
        <w:t>或</w:t>
      </w:r>
      <w:r>
        <w:t>“</w:t>
      </w:r>
      <w:r>
        <w:t>不变</w:t>
      </w:r>
      <w:r>
        <w:t>”</w:t>
      </w:r>
      <w:r>
        <w:t>）。</w:t>
      </w:r>
    </w:p>
    <w:p w14:paraId="60506823" w14:textId="34B45F58" w:rsidR="00EB2674" w:rsidRDefault="00EB2674" w:rsidP="00EB2674">
      <w:pPr>
        <w:spacing w:line="360" w:lineRule="auto"/>
        <w:jc w:val="left"/>
        <w:textAlignment w:val="center"/>
      </w:pPr>
      <w:r>
        <w:t>(3)</w:t>
      </w:r>
      <w:r>
        <w:t>控制电路的电源电压低于</w:t>
      </w:r>
      <w:r>
        <w:t>3V</w:t>
      </w:r>
      <w:r>
        <w:t>时，若保持空气质量的标准不变，</w:t>
      </w:r>
      <w:r>
        <w:rPr>
          <w:rFonts w:ascii="Times New Roman" w:eastAsia="Times New Roman" w:hAnsi="Times New Roman"/>
          <w:i/>
        </w:rPr>
        <w:t>R</w:t>
      </w:r>
      <w:r>
        <w:rPr>
          <w:rFonts w:ascii="Times New Roman" w:eastAsia="Times New Roman" w:hAnsi="Times New Roman"/>
          <w:i/>
          <w:vertAlign w:val="subscript"/>
        </w:rPr>
        <w:t>0</w:t>
      </w:r>
      <w:r>
        <w:t>的阻值应</w:t>
      </w:r>
      <w:r>
        <w:rPr>
          <w:rFonts w:ascii="Times New Roman" w:eastAsia="Times New Roman" w:hAnsi="Times New Roman"/>
        </w:rPr>
        <w:t>___________</w:t>
      </w:r>
      <w:r>
        <w:t>（选填</w:t>
      </w:r>
      <w:r>
        <w:t>“</w:t>
      </w:r>
      <w:r>
        <w:t>增大</w:t>
      </w:r>
      <w:r>
        <w:t>”“</w:t>
      </w:r>
      <w:r>
        <w:t>减小</w:t>
      </w:r>
      <w:r>
        <w:t>”</w:t>
      </w:r>
      <w:r>
        <w:t>或</w:t>
      </w:r>
      <w:r>
        <w:t>“</w:t>
      </w:r>
      <w:r>
        <w:t>不变</w:t>
      </w:r>
      <w:r>
        <w:t>”</w:t>
      </w:r>
      <w:r>
        <w:t>）。</w:t>
      </w:r>
    </w:p>
    <w:p w14:paraId="3D2BE932" w14:textId="263E8523" w:rsidR="00EB2674" w:rsidRDefault="00EB2674" w:rsidP="00EB2674">
      <w:pPr>
        <w:spacing w:line="360" w:lineRule="auto"/>
        <w:jc w:val="left"/>
        <w:textAlignment w:val="center"/>
      </w:pPr>
      <w:r>
        <w:rPr>
          <w:rFonts w:hint="eastAsia"/>
        </w:rPr>
        <w:t>20</w:t>
      </w:r>
      <w:r>
        <w:t>．如图甲所示是一款智能电动汽车，装有平视显示系统（简称</w:t>
      </w:r>
      <w:r>
        <w:t>HUD</w:t>
      </w:r>
      <w:r>
        <w:t>）。它利用平面镜成像原理使显示器上的行车数据通过前挡风玻璃成像在正前方，驾驶员不必低头就可以看到车辆行驶的车速、油耗等信息，部分光路如图乙所示。车窗采用</w:t>
      </w:r>
      <w:r>
        <w:t>“</w:t>
      </w:r>
      <w:r>
        <w:t>智能玻璃</w:t>
      </w:r>
      <w:r>
        <w:t>”</w:t>
      </w:r>
      <w:r>
        <w:t>，除具有单向透光功能，还可以根据车外光照度自动调节透明度（指车内光照度与车外光照度的比值）。汽车的后视镜壳、内饰门板和门把手均采用碳纤维材料制成，未来汽车排放会越</w:t>
      </w:r>
      <w:r>
        <w:t>“</w:t>
      </w:r>
      <w:r>
        <w:t>低碳</w:t>
      </w:r>
      <w:r>
        <w:t>”</w:t>
      </w:r>
      <w:r>
        <w:t>，汽车本身则会越</w:t>
      </w:r>
      <w:r>
        <w:t>“</w:t>
      </w:r>
      <w:r>
        <w:t>高碳</w:t>
      </w:r>
      <w:r>
        <w:t>”</w:t>
      </w:r>
      <w:r>
        <w:t>。</w:t>
      </w:r>
    </w:p>
    <w:p w14:paraId="589DF390" w14:textId="77777777" w:rsidR="00EB2674" w:rsidRDefault="00EB2674" w:rsidP="00EB2674">
      <w:pPr>
        <w:spacing w:line="360" w:lineRule="auto"/>
        <w:jc w:val="left"/>
        <w:textAlignment w:val="center"/>
      </w:pPr>
      <w:r>
        <w:rPr>
          <w:rFonts w:eastAsia="Times New Roman"/>
          <w:noProof/>
          <w:kern w:val="0"/>
          <w:sz w:val="24"/>
          <w:szCs w:val="24"/>
        </w:rPr>
        <w:drawing>
          <wp:inline distT="0" distB="0" distL="0" distR="0" wp14:anchorId="28AB5165" wp14:editId="4F5E4677">
            <wp:extent cx="4667250" cy="1514475"/>
            <wp:effectExtent l="0" t="0" r="0" b="0"/>
            <wp:docPr id="100063" name="图片 100063" descr="@@@c3c27a95-d796-4d9b-8e29-07878f9ea1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61"/>
                    <a:stretch>
                      <a:fillRect/>
                    </a:stretch>
                  </pic:blipFill>
                  <pic:spPr>
                    <a:xfrm>
                      <a:off x="0" y="0"/>
                      <a:ext cx="4667250" cy="1514475"/>
                    </a:xfrm>
                    <a:prstGeom prst="rect">
                      <a:avLst/>
                    </a:prstGeom>
                  </pic:spPr>
                </pic:pic>
              </a:graphicData>
            </a:graphic>
          </wp:inline>
        </w:drawing>
      </w:r>
    </w:p>
    <w:p w14:paraId="0FC0D170" w14:textId="312FC303" w:rsidR="00EB2674" w:rsidRDefault="00EB2674" w:rsidP="00EB2674">
      <w:pPr>
        <w:spacing w:line="360" w:lineRule="auto"/>
        <w:jc w:val="left"/>
        <w:textAlignment w:val="center"/>
      </w:pPr>
      <w:r>
        <w:t>(</w:t>
      </w:r>
      <w:r w:rsidR="00FB2303">
        <w:rPr>
          <w:rFonts w:hint="eastAsia"/>
        </w:rPr>
        <w:t>1</w:t>
      </w:r>
      <w:r>
        <w:t>)</w:t>
      </w:r>
      <w:r>
        <w:t>碳纤维材料在汽车制造领域大显身手，与它自身的轻量化、高强度等优点有关。碳纤维不适合制造下列哪种用品</w:t>
      </w:r>
      <w:r>
        <w:t>______</w:t>
      </w:r>
      <w:r>
        <w:t>；</w:t>
      </w:r>
    </w:p>
    <w:p w14:paraId="732F7B11" w14:textId="77777777" w:rsidR="00EB2674" w:rsidRDefault="00EB2674" w:rsidP="00EB2674">
      <w:pPr>
        <w:tabs>
          <w:tab w:val="left" w:pos="2078"/>
          <w:tab w:val="left" w:pos="4156"/>
          <w:tab w:val="left" w:pos="6234"/>
        </w:tabs>
        <w:spacing w:line="360" w:lineRule="auto"/>
        <w:ind w:left="380"/>
        <w:jc w:val="left"/>
        <w:textAlignment w:val="center"/>
      </w:pPr>
      <w:r>
        <w:t>A</w:t>
      </w:r>
      <w:r>
        <w:t>．羽毛球拍</w:t>
      </w:r>
      <w:r>
        <w:tab/>
        <w:t>B</w:t>
      </w:r>
      <w:r>
        <w:t>．钓鱼竿</w:t>
      </w:r>
      <w:r>
        <w:tab/>
        <w:t>C</w:t>
      </w:r>
      <w:r>
        <w:t>．哑铃</w:t>
      </w:r>
      <w:r>
        <w:tab/>
        <w:t>D</w:t>
      </w:r>
      <w:r>
        <w:t>．自行车</w:t>
      </w:r>
    </w:p>
    <w:p w14:paraId="7F914304" w14:textId="7CFE600A" w:rsidR="00EB2674" w:rsidRDefault="00EB2674" w:rsidP="00EB2674">
      <w:pPr>
        <w:spacing w:line="360" w:lineRule="auto"/>
        <w:jc w:val="left"/>
        <w:textAlignment w:val="center"/>
      </w:pPr>
      <w:r>
        <w:t>(</w:t>
      </w:r>
      <w:r w:rsidR="00FB2303">
        <w:rPr>
          <w:rFonts w:hint="eastAsia"/>
        </w:rPr>
        <w:t>2</w:t>
      </w:r>
      <w:r>
        <w:t>)</w:t>
      </w:r>
      <w:r>
        <w:t>画出从显示器</w:t>
      </w:r>
      <w:r>
        <w:rPr>
          <w:rFonts w:ascii="Times New Roman" w:eastAsia="Times New Roman" w:hAnsi="Times New Roman"/>
          <w:i/>
        </w:rPr>
        <w:t>S</w:t>
      </w:r>
      <w:r>
        <w:t>点发出的光经反射镜、挡风玻璃两次反射后进入人眼的光路图</w:t>
      </w:r>
      <w:r>
        <w:rPr>
          <w:rFonts w:ascii="Times New Roman" w:eastAsia="Times New Roman" w:hAnsi="Times New Roman"/>
        </w:rPr>
        <w:t>____</w:t>
      </w:r>
      <w:r>
        <w:t>；</w:t>
      </w:r>
    </w:p>
    <w:p w14:paraId="02C4FCCC" w14:textId="4475378E" w:rsidR="00EB2674" w:rsidRDefault="00EB2674" w:rsidP="00EB2674">
      <w:pPr>
        <w:spacing w:line="360" w:lineRule="auto"/>
        <w:jc w:val="left"/>
        <w:textAlignment w:val="center"/>
      </w:pPr>
      <w:r>
        <w:t>(</w:t>
      </w:r>
      <w:r w:rsidR="00FB2303">
        <w:rPr>
          <w:rFonts w:hint="eastAsia"/>
        </w:rPr>
        <w:t>3</w:t>
      </w:r>
      <w:r>
        <w:t>)</w:t>
      </w:r>
      <w:r>
        <w:t>假设车内光照度（单位勒克斯，符号</w:t>
      </w:r>
      <w:r>
        <w:t>lx</w:t>
      </w:r>
      <w:r>
        <w:t>）恒定，车外光照度和玻璃透明度的关系如图丙所示。当车外光照度为</w:t>
      </w:r>
      <w:r>
        <w:t>100lx</w:t>
      </w:r>
      <w:r>
        <w:t>时，</w:t>
      </w:r>
      <w:r>
        <w:t>“</w:t>
      </w:r>
      <w:r>
        <w:t>智能玻璃</w:t>
      </w:r>
      <w:r>
        <w:t>”</w:t>
      </w:r>
      <w:r>
        <w:t>的透明度会自动调节为</w:t>
      </w:r>
      <w:r>
        <w:rPr>
          <w:rFonts w:ascii="Times New Roman" w:eastAsia="Times New Roman" w:hAnsi="Times New Roman"/>
        </w:rPr>
        <w:t>______</w:t>
      </w:r>
      <w:r>
        <w:t>%</w:t>
      </w:r>
      <w:r>
        <w:t>；</w:t>
      </w:r>
    </w:p>
    <w:p w14:paraId="5A22D9D3" w14:textId="011B753D" w:rsidR="00EB2674" w:rsidRDefault="00EB2674" w:rsidP="00EB2674">
      <w:pPr>
        <w:spacing w:line="360" w:lineRule="auto"/>
        <w:jc w:val="left"/>
        <w:textAlignment w:val="center"/>
      </w:pPr>
      <w:r>
        <w:t>(</w:t>
      </w:r>
      <w:r w:rsidR="00FB2303">
        <w:rPr>
          <w:rFonts w:hint="eastAsia"/>
        </w:rPr>
        <w:t>4</w:t>
      </w:r>
      <w:r>
        <w:t>)</w:t>
      </w:r>
      <w:r>
        <w:t>已知该汽车的部分参数如下表所示：</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250"/>
        <w:gridCol w:w="2250"/>
      </w:tblGrid>
      <w:tr w:rsidR="00EB2674" w14:paraId="01777223" w14:textId="77777777" w:rsidTr="00901EE7">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0B6AF2" w14:textId="77777777" w:rsidR="00EB2674" w:rsidRDefault="00EB2674" w:rsidP="00901EE7">
            <w:pPr>
              <w:spacing w:line="360" w:lineRule="auto"/>
              <w:jc w:val="center"/>
              <w:textAlignment w:val="center"/>
            </w:pPr>
            <w:r>
              <w:t>空车质量</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12709F" w14:textId="77777777" w:rsidR="00EB2674" w:rsidRDefault="00EB2674" w:rsidP="00901EE7">
            <w:pPr>
              <w:spacing w:line="360" w:lineRule="auto"/>
              <w:jc w:val="center"/>
              <w:textAlignment w:val="center"/>
            </w:pPr>
            <w:r>
              <w:t>2t</w:t>
            </w:r>
          </w:p>
        </w:tc>
      </w:tr>
      <w:tr w:rsidR="00EB2674" w14:paraId="7284AC85" w14:textId="77777777" w:rsidTr="00901EE7">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624B41" w14:textId="77777777" w:rsidR="00EB2674" w:rsidRDefault="00EB2674" w:rsidP="00901EE7">
            <w:pPr>
              <w:spacing w:line="360" w:lineRule="auto"/>
              <w:jc w:val="center"/>
              <w:textAlignment w:val="center"/>
            </w:pPr>
            <w:r>
              <w:t>续航里程</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EDF2B3" w14:textId="77777777" w:rsidR="00EB2674" w:rsidRDefault="00EB2674" w:rsidP="00901EE7">
            <w:pPr>
              <w:spacing w:line="360" w:lineRule="auto"/>
              <w:jc w:val="center"/>
              <w:textAlignment w:val="center"/>
            </w:pPr>
            <w:r>
              <w:t>600km</w:t>
            </w:r>
          </w:p>
        </w:tc>
      </w:tr>
      <w:tr w:rsidR="00EB2674" w14:paraId="22C50869" w14:textId="77777777" w:rsidTr="00901EE7">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DB4EF1" w14:textId="77777777" w:rsidR="00EB2674" w:rsidRDefault="00EB2674" w:rsidP="00901EE7">
            <w:pPr>
              <w:spacing w:line="360" w:lineRule="auto"/>
              <w:jc w:val="center"/>
              <w:textAlignment w:val="center"/>
            </w:pPr>
            <w:r>
              <w:t>电池容量</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7071A9" w14:textId="77777777" w:rsidR="00EB2674" w:rsidRDefault="00EB2674" w:rsidP="00901EE7">
            <w:pPr>
              <w:spacing w:line="360" w:lineRule="auto"/>
              <w:jc w:val="center"/>
              <w:textAlignment w:val="center"/>
            </w:pPr>
            <w:r>
              <w:t>72kW·h</w:t>
            </w:r>
          </w:p>
        </w:tc>
      </w:tr>
      <w:tr w:rsidR="00EB2674" w14:paraId="57BDE7EE" w14:textId="77777777" w:rsidTr="00901EE7">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E05778" w14:textId="77777777" w:rsidR="00EB2674" w:rsidRDefault="00EB2674" w:rsidP="00901EE7">
            <w:pPr>
              <w:spacing w:line="360" w:lineRule="auto"/>
              <w:jc w:val="center"/>
              <w:textAlignment w:val="center"/>
            </w:pPr>
            <w:r>
              <w:t>电池能量密度</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8880B1" w14:textId="77777777" w:rsidR="00EB2674" w:rsidRDefault="00EB2674" w:rsidP="00901EE7">
            <w:pPr>
              <w:spacing w:line="360" w:lineRule="auto"/>
              <w:jc w:val="center"/>
              <w:textAlignment w:val="center"/>
            </w:pPr>
            <w:r>
              <w:t>120</w:t>
            </w:r>
            <w:r>
              <w:t>（</w:t>
            </w:r>
            <w:r>
              <w:t>W·h</w:t>
            </w:r>
            <w:r>
              <w:t>）</w:t>
            </w:r>
            <w:r>
              <w:t>/kg</w:t>
            </w:r>
          </w:p>
        </w:tc>
      </w:tr>
    </w:tbl>
    <w:p w14:paraId="2B77894D" w14:textId="77777777" w:rsidR="00EB2674" w:rsidRDefault="00EB2674" w:rsidP="00EB2674">
      <w:pPr>
        <w:spacing w:line="360" w:lineRule="auto"/>
        <w:jc w:val="left"/>
        <w:textAlignment w:val="center"/>
      </w:pPr>
      <w:r>
        <w:lastRenderedPageBreak/>
        <w:t>①</w:t>
      </w:r>
      <w:r>
        <w:t>若汽车快充</w:t>
      </w:r>
      <w:r>
        <w:t>20</w:t>
      </w:r>
      <w:r>
        <w:t>分钟即可将电池电量由</w:t>
      </w:r>
      <w:r>
        <w:t>20%</w:t>
      </w:r>
      <w:r>
        <w:t>充至</w:t>
      </w:r>
      <w:r>
        <w:t>70%</w:t>
      </w:r>
      <w:r>
        <w:t>，该汽车快充充电功率</w:t>
      </w:r>
      <w:r>
        <w:rPr>
          <w:rFonts w:ascii="Times New Roman" w:eastAsia="Times New Roman" w:hAnsi="Times New Roman"/>
        </w:rPr>
        <w:t>____</w:t>
      </w:r>
      <w:r>
        <w:t>；</w:t>
      </w:r>
    </w:p>
    <w:p w14:paraId="358FDED5" w14:textId="23DB21C5" w:rsidR="00EB2674" w:rsidRPr="00EB2674" w:rsidRDefault="00EB2674" w:rsidP="00EB2674">
      <w:pPr>
        <w:pStyle w:val="a2"/>
        <w:jc w:val="both"/>
      </w:pPr>
      <w:r>
        <w:rPr>
          <w:sz w:val="21"/>
        </w:rPr>
        <w:t>②</w:t>
      </w:r>
      <w:r>
        <w:rPr>
          <w:sz w:val="21"/>
        </w:rPr>
        <w:t>电池能量密度即电池单位质量储存的能量，是衡量电池性能的一个重要参数。该车电池的质量</w:t>
      </w:r>
      <w:r>
        <w:rPr>
          <w:rFonts w:ascii="Times New Roman" w:eastAsia="Times New Roman"/>
          <w:sz w:val="21"/>
        </w:rPr>
        <w:t>____</w:t>
      </w:r>
      <w:r>
        <w:rPr>
          <w:sz w:val="21"/>
        </w:rPr>
        <w:t>。</w:t>
      </w:r>
    </w:p>
    <w:p w14:paraId="423C58E7" w14:textId="438F2F2F" w:rsidR="00FD40B7" w:rsidRPr="00EB2674" w:rsidRDefault="007F576C" w:rsidP="00EB2674">
      <w:pPr>
        <w:jc w:val="left"/>
        <w:textAlignment w:val="center"/>
        <w:rPr>
          <w:rFonts w:eastAsia="等线"/>
          <w:bCs/>
          <w:color w:val="000000"/>
          <w:sz w:val="24"/>
        </w:rPr>
      </w:pPr>
      <w:bookmarkStart w:id="2" w:name="_Hlk207713381"/>
      <w:bookmarkEnd w:id="1"/>
      <w:r w:rsidRPr="00016606">
        <w:rPr>
          <w:rFonts w:ascii="宋体" w:hAnsi="宋体" w:hint="eastAsia"/>
          <w:color w:val="000000"/>
          <w:sz w:val="24"/>
        </w:rPr>
        <w:t>三、</w:t>
      </w:r>
      <w:r w:rsidRPr="00016606">
        <w:rPr>
          <w:rFonts w:ascii="宋体" w:hAnsi="宋体"/>
          <w:bCs/>
          <w:color w:val="000000"/>
          <w:sz w:val="24"/>
        </w:rPr>
        <w:t>解答题（</w:t>
      </w:r>
      <w:r w:rsidRPr="00EB2674">
        <w:rPr>
          <w:rFonts w:ascii="宋体" w:hAnsi="宋体"/>
          <w:color w:val="000000"/>
          <w:sz w:val="24"/>
        </w:rPr>
        <w:t>本题共</w:t>
      </w:r>
      <w:r w:rsidR="008064F9">
        <w:rPr>
          <w:rFonts w:ascii="宋体" w:hAnsi="宋体" w:hint="eastAsia"/>
          <w:color w:val="000000"/>
          <w:sz w:val="24"/>
        </w:rPr>
        <w:t>8</w:t>
      </w:r>
      <w:r w:rsidRPr="00EB2674">
        <w:rPr>
          <w:rFonts w:ascii="宋体" w:hAnsi="宋体" w:hint="eastAsia"/>
          <w:color w:val="000000"/>
          <w:sz w:val="24"/>
        </w:rPr>
        <w:t>小题，共5</w:t>
      </w:r>
      <w:r w:rsidR="0073321E">
        <w:rPr>
          <w:rFonts w:ascii="宋体" w:hAnsi="宋体" w:hint="eastAsia"/>
          <w:color w:val="000000"/>
          <w:sz w:val="24"/>
        </w:rPr>
        <w:t>0</w:t>
      </w:r>
      <w:r w:rsidRPr="00EB2674">
        <w:rPr>
          <w:rFonts w:ascii="宋体" w:hAnsi="宋体" w:hint="eastAsia"/>
          <w:color w:val="000000"/>
          <w:sz w:val="24"/>
        </w:rPr>
        <w:t>分，画图题请保留作图痕迹，计算题请保留完整计算过程）</w:t>
      </w:r>
      <w:bookmarkEnd w:id="2"/>
    </w:p>
    <w:p w14:paraId="38624146" w14:textId="61515991" w:rsidR="00C158B9" w:rsidRDefault="00EB2674" w:rsidP="00EB2674">
      <w:pPr>
        <w:spacing w:line="360" w:lineRule="auto"/>
        <w:jc w:val="left"/>
        <w:textAlignment w:val="center"/>
      </w:pPr>
      <w:r>
        <w:rPr>
          <w:rFonts w:hint="eastAsia"/>
        </w:rPr>
        <w:t>21.</w:t>
      </w:r>
      <w:r w:rsidR="008064F9">
        <w:rPr>
          <w:rFonts w:hint="eastAsia"/>
        </w:rPr>
        <w:t>（</w:t>
      </w:r>
      <w:r w:rsidR="008064F9">
        <w:rPr>
          <w:rFonts w:hint="eastAsia"/>
        </w:rPr>
        <w:t>8</w:t>
      </w:r>
      <w:r w:rsidR="008064F9">
        <w:rPr>
          <w:rFonts w:hint="eastAsia"/>
        </w:rPr>
        <w:t>分）</w:t>
      </w:r>
      <w:r w:rsidR="00C158B9">
        <w:rPr>
          <w:rFonts w:hint="eastAsia"/>
        </w:rPr>
        <w:t>按要求画图</w:t>
      </w:r>
      <w:r w:rsidR="002773C0">
        <w:rPr>
          <w:rFonts w:hint="eastAsia"/>
        </w:rPr>
        <w:t>：</w:t>
      </w:r>
    </w:p>
    <w:p w14:paraId="5625E9E8" w14:textId="1F0FB367" w:rsidR="00EB2674" w:rsidRDefault="00EB2674" w:rsidP="00EB2674">
      <w:pPr>
        <w:spacing w:line="360" w:lineRule="auto"/>
        <w:jc w:val="left"/>
        <w:textAlignment w:val="center"/>
      </w:pPr>
      <w:r>
        <w:t>（</w:t>
      </w:r>
      <w:r>
        <w:t>1</w:t>
      </w:r>
      <w:r>
        <w:t>）画出经图示平面镜组（两镜面互相垂直）反射后的反射光线；</w:t>
      </w:r>
    </w:p>
    <w:p w14:paraId="078B5F26" w14:textId="77777777" w:rsidR="00EB2674" w:rsidRDefault="00EB2674" w:rsidP="00EB2674">
      <w:pPr>
        <w:spacing w:line="360" w:lineRule="auto"/>
        <w:jc w:val="left"/>
        <w:textAlignment w:val="center"/>
      </w:pPr>
      <w:r>
        <w:rPr>
          <w:rFonts w:eastAsia="Times New Roman"/>
          <w:noProof/>
          <w:kern w:val="0"/>
          <w:sz w:val="24"/>
          <w:szCs w:val="24"/>
        </w:rPr>
        <w:drawing>
          <wp:inline distT="0" distB="0" distL="0" distR="0" wp14:anchorId="5B623802" wp14:editId="620B9BB6">
            <wp:extent cx="1057275" cy="1438275"/>
            <wp:effectExtent l="0" t="0" r="0" b="0"/>
            <wp:docPr id="100035" name="图片 100035" descr="@@@e9082f86-a010-4014-a9cd-9f58c6f292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2"/>
                    <a:stretch>
                      <a:fillRect/>
                    </a:stretch>
                  </pic:blipFill>
                  <pic:spPr>
                    <a:xfrm>
                      <a:off x="0" y="0"/>
                      <a:ext cx="1057275" cy="1438275"/>
                    </a:xfrm>
                    <a:prstGeom prst="rect">
                      <a:avLst/>
                    </a:prstGeom>
                  </pic:spPr>
                </pic:pic>
              </a:graphicData>
            </a:graphic>
          </wp:inline>
        </w:drawing>
      </w:r>
    </w:p>
    <w:p w14:paraId="401EF43C" w14:textId="77777777" w:rsidR="00EB2674" w:rsidRDefault="00EB2674" w:rsidP="00EB2674">
      <w:pPr>
        <w:spacing w:line="360" w:lineRule="auto"/>
        <w:jc w:val="left"/>
        <w:textAlignment w:val="center"/>
      </w:pPr>
      <w:r>
        <w:t>（</w:t>
      </w:r>
      <w:r>
        <w:t>2</w:t>
      </w:r>
      <w:r>
        <w:t>）如图所示，运动员握住标枪静止不动，支撑标枪的手掌面（支撑点为</w:t>
      </w:r>
      <w:r>
        <w:rPr>
          <w:rFonts w:ascii="Times New Roman" w:eastAsia="Times New Roman" w:hAnsi="Times New Roman"/>
          <w:i/>
        </w:rPr>
        <w:t>A</w:t>
      </w:r>
      <w:r>
        <w:t>）与标枪平行，请在</w:t>
      </w:r>
      <w:r>
        <w:rPr>
          <w:rFonts w:ascii="Times New Roman" w:eastAsia="Times New Roman" w:hAnsi="Times New Roman"/>
          <w:i/>
        </w:rPr>
        <w:t>A</w:t>
      </w:r>
      <w:r>
        <w:t>点画出标枪受到手掌的支持力和摩擦力。</w:t>
      </w:r>
    </w:p>
    <w:p w14:paraId="10573022" w14:textId="77515651" w:rsidR="00EB2674" w:rsidRDefault="00EB2674" w:rsidP="00EB2674">
      <w:pPr>
        <w:spacing w:line="360" w:lineRule="auto"/>
        <w:textAlignment w:val="center"/>
      </w:pPr>
      <w:r>
        <w:rPr>
          <w:rFonts w:eastAsia="Times New Roman"/>
          <w:noProof/>
          <w:kern w:val="0"/>
          <w:sz w:val="24"/>
          <w:szCs w:val="24"/>
        </w:rPr>
        <w:drawing>
          <wp:inline distT="0" distB="0" distL="0" distR="0" wp14:anchorId="04972901" wp14:editId="360CCFEC">
            <wp:extent cx="2333625" cy="904875"/>
            <wp:effectExtent l="0" t="0" r="0" b="0"/>
            <wp:docPr id="100041" name="图片 100041" descr="@@@71131da3-a352-4e04-b2b6-550b851701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63"/>
                    <a:stretch>
                      <a:fillRect/>
                    </a:stretch>
                  </pic:blipFill>
                  <pic:spPr>
                    <a:xfrm>
                      <a:off x="0" y="0"/>
                      <a:ext cx="2333625" cy="904875"/>
                    </a:xfrm>
                    <a:prstGeom prst="rect">
                      <a:avLst/>
                    </a:prstGeom>
                  </pic:spPr>
                </pic:pic>
              </a:graphicData>
            </a:graphic>
          </wp:inline>
        </w:drawing>
      </w:r>
    </w:p>
    <w:p w14:paraId="08CDDD92" w14:textId="543D7B3F" w:rsidR="00EB2674" w:rsidRDefault="00EB2674" w:rsidP="00EB2674">
      <w:pPr>
        <w:spacing w:line="360" w:lineRule="auto"/>
        <w:jc w:val="left"/>
        <w:textAlignment w:val="center"/>
      </w:pPr>
      <w:r>
        <w:rPr>
          <w:rFonts w:hint="eastAsia"/>
        </w:rPr>
        <w:t>（</w:t>
      </w:r>
      <w:r>
        <w:rPr>
          <w:rFonts w:hint="eastAsia"/>
        </w:rPr>
        <w:t>3</w:t>
      </w:r>
      <w:r>
        <w:rPr>
          <w:rFonts w:hint="eastAsia"/>
        </w:rPr>
        <w:t>）</w:t>
      </w:r>
      <w:r>
        <w:t>如图所示，</w:t>
      </w:r>
      <w:r>
        <w:rPr>
          <w:rFonts w:ascii="Times New Roman" w:eastAsia="Times New Roman" w:hAnsi="Times New Roman"/>
          <w:i/>
        </w:rPr>
        <w:t>OA</w:t>
      </w:r>
      <w:r>
        <w:t>是均匀的轻质杆，在拉力</w:t>
      </w:r>
      <w:r>
        <w:rPr>
          <w:rFonts w:ascii="Times New Roman" w:eastAsia="Times New Roman" w:hAnsi="Times New Roman"/>
          <w:i/>
        </w:rPr>
        <w:t>F</w:t>
      </w:r>
      <w:r>
        <w:t>的作用下，杆处于水平状态，画出拉力</w:t>
      </w:r>
      <w:r>
        <w:rPr>
          <w:rFonts w:ascii="Times New Roman" w:eastAsia="Times New Roman" w:hAnsi="Times New Roman"/>
          <w:i/>
        </w:rPr>
        <w:t>F</w:t>
      </w:r>
      <w:r>
        <w:t>的力臂。</w:t>
      </w:r>
    </w:p>
    <w:p w14:paraId="5CB9D652" w14:textId="77777777" w:rsidR="00EB2674" w:rsidRDefault="00EB2674" w:rsidP="00EB2674">
      <w:pPr>
        <w:spacing w:line="360" w:lineRule="auto"/>
        <w:jc w:val="left"/>
        <w:textAlignment w:val="center"/>
      </w:pPr>
      <w:r>
        <w:rPr>
          <w:rFonts w:eastAsia="Times New Roman"/>
          <w:noProof/>
          <w:kern w:val="0"/>
          <w:sz w:val="24"/>
          <w:szCs w:val="24"/>
        </w:rPr>
        <w:drawing>
          <wp:inline distT="0" distB="0" distL="0" distR="0" wp14:anchorId="72618009" wp14:editId="2179E131">
            <wp:extent cx="1381125" cy="1314450"/>
            <wp:effectExtent l="0" t="0" r="0" b="0"/>
            <wp:docPr id="100037" name="图片 100037" descr="@@@38709329-75de-434d-80df-043d491cd2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4"/>
                    <a:stretch>
                      <a:fillRect/>
                    </a:stretch>
                  </pic:blipFill>
                  <pic:spPr>
                    <a:xfrm>
                      <a:off x="0" y="0"/>
                      <a:ext cx="1381125" cy="1314450"/>
                    </a:xfrm>
                    <a:prstGeom prst="rect">
                      <a:avLst/>
                    </a:prstGeom>
                  </pic:spPr>
                </pic:pic>
              </a:graphicData>
            </a:graphic>
          </wp:inline>
        </w:drawing>
      </w:r>
    </w:p>
    <w:p w14:paraId="75E7C72B" w14:textId="77777777" w:rsidR="00EB2674" w:rsidRDefault="00EB2674" w:rsidP="00EB2674">
      <w:pPr>
        <w:spacing w:line="360" w:lineRule="auto"/>
        <w:jc w:val="left"/>
        <w:textAlignment w:val="center"/>
      </w:pPr>
      <w:r>
        <w:rPr>
          <w:rFonts w:hint="eastAsia"/>
        </w:rPr>
        <w:t>（</w:t>
      </w:r>
      <w:r>
        <w:rPr>
          <w:rFonts w:hint="eastAsia"/>
        </w:rPr>
        <w:t>4</w:t>
      </w:r>
      <w:r>
        <w:rPr>
          <w:rFonts w:hint="eastAsia"/>
        </w:rPr>
        <w:t>）</w:t>
      </w:r>
      <w:r>
        <w:t>小明设计了一款可调温电热垫，其调温开关的结构及工作原理如图甲所示，绝缘滑动键上固定有长、短两块铜片，两铜片分别与电源两极相连；拨动滑动键，改变两铜片与</w:t>
      </w:r>
      <w:r>
        <w:rPr>
          <w:rFonts w:ascii="Times New Roman" w:eastAsia="Times New Roman" w:hAnsi="Times New Roman"/>
          <w:i/>
        </w:rPr>
        <w:t>a</w:t>
      </w:r>
      <w:r>
        <w:rPr>
          <w:i/>
        </w:rPr>
        <w:t>、</w:t>
      </w:r>
      <w:r>
        <w:rPr>
          <w:rFonts w:ascii="Times New Roman" w:eastAsia="Times New Roman" w:hAnsi="Times New Roman"/>
          <w:i/>
        </w:rPr>
        <w:t>b</w:t>
      </w:r>
      <w:r>
        <w:rPr>
          <w:i/>
        </w:rPr>
        <w:t>、</w:t>
      </w:r>
      <w:r>
        <w:rPr>
          <w:rFonts w:ascii="Times New Roman" w:eastAsia="Times New Roman" w:hAnsi="Times New Roman"/>
          <w:i/>
        </w:rPr>
        <w:t>c</w:t>
      </w:r>
      <w:r>
        <w:t>三个触点的接触方式来切换挡位。图乙是电热垫内部未完成的电路图，</w:t>
      </w:r>
      <w:r>
        <w:t xml:space="preserve"> </w:t>
      </w:r>
      <w:r>
        <w:t>若电源两端电压</w:t>
      </w:r>
      <w:r>
        <w:rPr>
          <w:rFonts w:ascii="Times New Roman" w:eastAsia="Times New Roman" w:hAnsi="Times New Roman"/>
          <w:i/>
        </w:rPr>
        <w:t>U</w:t>
      </w:r>
      <w:r>
        <w:t>=4.8V</w:t>
      </w:r>
      <w:r>
        <w:t>，两电阻丝阻值分别为</w:t>
      </w:r>
      <w:r>
        <w:object w:dxaOrig="827" w:dyaOrig="315" w14:anchorId="20EFA285">
          <v:shape id="_x0000_i1046" type="#_x0000_t75" alt="eqId4a562c5eff1139f52bf0e058d026d512" style="width:41.15pt;height:15.45pt" o:ole="">
            <v:imagedata r:id="rId65" o:title="eqId4a562c5eff1139f52bf0e058d026d512"/>
          </v:shape>
          <o:OLEObject Type="Embed" ProgID="Equation.DSMT4" ShapeID="_x0000_i1046" DrawAspect="Content" ObjectID="_1835244784" r:id="rId66"/>
        </w:object>
      </w:r>
      <w:r>
        <w:t>、</w:t>
      </w:r>
      <w:r>
        <w:t xml:space="preserve"> </w:t>
      </w:r>
      <w:r>
        <w:object w:dxaOrig="756" w:dyaOrig="320" w14:anchorId="243A9160">
          <v:shape id="_x0000_i1047" type="#_x0000_t75" alt="eqIdb2588507866ed1955f8645ea1a8257ea" style="width:37.4pt;height:15.45pt" o:ole="">
            <v:imagedata r:id="rId67" o:title="eqIdb2588507866ed1955f8645ea1a8257ea"/>
          </v:shape>
          <o:OLEObject Type="Embed" ProgID="Equation.DSMT4" ShapeID="_x0000_i1047" DrawAspect="Content" ObjectID="_1835244785" r:id="rId68"/>
        </w:object>
      </w:r>
      <w:r>
        <w:t>。</w:t>
      </w:r>
      <w:r>
        <w:t xml:space="preserve"> </w:t>
      </w:r>
      <w:r>
        <w:t>不添加器材，</w:t>
      </w:r>
      <w:r>
        <w:t xml:space="preserve"> </w:t>
      </w:r>
      <w:r>
        <w:t>请在虚线框内完成电路图，使其满足以下要求：</w:t>
      </w:r>
    </w:p>
    <w:p w14:paraId="57D0BEC5" w14:textId="77777777" w:rsidR="00EB2674" w:rsidRDefault="00EB2674" w:rsidP="00EB2674">
      <w:pPr>
        <w:spacing w:line="360" w:lineRule="auto"/>
        <w:jc w:val="left"/>
        <w:textAlignment w:val="center"/>
      </w:pPr>
      <w:r>
        <w:t>挡位一：长铜片与</w:t>
      </w:r>
      <w:r>
        <w:rPr>
          <w:rFonts w:ascii="Times New Roman" w:eastAsia="Times New Roman" w:hAnsi="Times New Roman"/>
          <w:i/>
        </w:rPr>
        <w:t>a</w:t>
      </w:r>
      <w:r>
        <w:t>接触，短铜片与</w:t>
      </w:r>
      <w:r>
        <w:rPr>
          <w:rFonts w:ascii="Times New Roman" w:eastAsia="Times New Roman" w:hAnsi="Times New Roman"/>
          <w:i/>
        </w:rPr>
        <w:t>b</w:t>
      </w:r>
      <w:r>
        <w:t>接触，此时</w:t>
      </w:r>
      <w:r>
        <w:rPr>
          <w:rFonts w:ascii="Times New Roman" w:eastAsia="Times New Roman" w:hAnsi="Times New Roman"/>
          <w:i/>
        </w:rPr>
        <w:t>R</w:t>
      </w:r>
      <w:r>
        <w:rPr>
          <w:rFonts w:ascii="Times New Roman" w:eastAsia="Times New Roman" w:hAnsi="Times New Roman"/>
          <w:i/>
          <w:vertAlign w:val="subscript"/>
        </w:rPr>
        <w:t>2</w:t>
      </w:r>
      <w:r>
        <w:t>两端的电压为</w:t>
      </w:r>
      <w:r>
        <w:t>1.2V</w:t>
      </w:r>
      <w:r>
        <w:t>；</w:t>
      </w:r>
    </w:p>
    <w:p w14:paraId="7E337908" w14:textId="77777777" w:rsidR="00EB2674" w:rsidRDefault="00EB2674" w:rsidP="00EB2674">
      <w:pPr>
        <w:spacing w:line="360" w:lineRule="auto"/>
        <w:jc w:val="left"/>
        <w:textAlignment w:val="center"/>
      </w:pPr>
      <w:r>
        <w:t>挡位二：长铜片同时与</w:t>
      </w:r>
      <w:r>
        <w:rPr>
          <w:rFonts w:ascii="Times New Roman" w:eastAsia="Times New Roman" w:hAnsi="Times New Roman"/>
          <w:i/>
        </w:rPr>
        <w:t>a</w:t>
      </w:r>
      <w:r>
        <w:rPr>
          <w:i/>
        </w:rPr>
        <w:t>、</w:t>
      </w:r>
      <w:r>
        <w:rPr>
          <w:rFonts w:ascii="Times New Roman" w:eastAsia="Times New Roman" w:hAnsi="Times New Roman"/>
          <w:i/>
        </w:rPr>
        <w:t>b</w:t>
      </w:r>
      <w:r>
        <w:t>接触，短铜片与</w:t>
      </w:r>
      <w:r>
        <w:rPr>
          <w:rFonts w:ascii="Times New Roman" w:eastAsia="Times New Roman" w:hAnsi="Times New Roman"/>
          <w:i/>
        </w:rPr>
        <w:t>c</w:t>
      </w:r>
      <w:r>
        <w:t>接触，此时通过</w:t>
      </w:r>
      <w:r>
        <w:rPr>
          <w:rFonts w:ascii="Times New Roman" w:eastAsia="Times New Roman" w:hAnsi="Times New Roman"/>
          <w:i/>
        </w:rPr>
        <w:t>R</w:t>
      </w:r>
      <w:r>
        <w:rPr>
          <w:rFonts w:ascii="Times New Roman" w:eastAsia="Times New Roman" w:hAnsi="Times New Roman"/>
          <w:i/>
          <w:vertAlign w:val="subscript"/>
        </w:rPr>
        <w:t>2</w:t>
      </w:r>
      <w:r>
        <w:t>的电流为</w:t>
      </w:r>
      <w:r>
        <w:t>1.2A</w:t>
      </w:r>
      <w:r>
        <w:t>。</w:t>
      </w:r>
    </w:p>
    <w:p w14:paraId="17B73693" w14:textId="77777777" w:rsidR="00EB2674" w:rsidRDefault="00EB2674" w:rsidP="00EB2674">
      <w:pPr>
        <w:spacing w:line="360" w:lineRule="auto"/>
        <w:jc w:val="left"/>
        <w:textAlignment w:val="center"/>
      </w:pPr>
      <w:r>
        <w:rPr>
          <w:rFonts w:eastAsia="Times New Roman"/>
          <w:noProof/>
          <w:kern w:val="0"/>
          <w:sz w:val="24"/>
          <w:szCs w:val="24"/>
        </w:rPr>
        <w:drawing>
          <wp:inline distT="0" distB="0" distL="0" distR="0" wp14:anchorId="49398BC2" wp14:editId="3FB35B48">
            <wp:extent cx="3619500" cy="1581150"/>
            <wp:effectExtent l="0" t="0" r="0" b="0"/>
            <wp:docPr id="100039" name="图片 100039" descr="@@@2a52941a-e6ad-47d8-b0f5-c8bfab7837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9"/>
                    <a:stretch>
                      <a:fillRect/>
                    </a:stretch>
                  </pic:blipFill>
                  <pic:spPr>
                    <a:xfrm>
                      <a:off x="0" y="0"/>
                      <a:ext cx="3619500" cy="1581150"/>
                    </a:xfrm>
                    <a:prstGeom prst="rect">
                      <a:avLst/>
                    </a:prstGeom>
                  </pic:spPr>
                </pic:pic>
              </a:graphicData>
            </a:graphic>
          </wp:inline>
        </w:drawing>
      </w:r>
    </w:p>
    <w:p w14:paraId="10B74B31" w14:textId="4A3F9A9D" w:rsidR="00EB2674" w:rsidRDefault="00EB2674" w:rsidP="00EB2674">
      <w:pPr>
        <w:spacing w:line="360" w:lineRule="auto"/>
        <w:jc w:val="left"/>
        <w:textAlignment w:val="center"/>
      </w:pPr>
      <w:r>
        <w:rPr>
          <w:rFonts w:hint="eastAsia"/>
        </w:rPr>
        <w:t>22.</w:t>
      </w:r>
      <w:r w:rsidR="00C158B9">
        <w:rPr>
          <w:rFonts w:hint="eastAsia"/>
        </w:rPr>
        <w:t>（</w:t>
      </w:r>
      <w:r w:rsidR="00C158B9">
        <w:rPr>
          <w:rFonts w:hint="eastAsia"/>
        </w:rPr>
        <w:t>6</w:t>
      </w:r>
      <w:r w:rsidR="00C158B9">
        <w:rPr>
          <w:rFonts w:hint="eastAsia"/>
        </w:rPr>
        <w:t>分）</w:t>
      </w:r>
      <w:r>
        <w:t>小新家使用的电饭锅有加热和保温两种挡位，其内部简化电路如图所示。米饭煮熟后，开关</w:t>
      </w:r>
      <w:r>
        <w:t>S</w:t>
      </w:r>
      <w:r>
        <w:rPr>
          <w:vertAlign w:val="subscript"/>
        </w:rPr>
        <w:t>1</w:t>
      </w:r>
      <w:r>
        <w:t>自动断开，同时开关</w:t>
      </w:r>
      <w:r>
        <w:t>S</w:t>
      </w:r>
      <w:r>
        <w:rPr>
          <w:vertAlign w:val="subscript"/>
        </w:rPr>
        <w:t>2</w:t>
      </w:r>
      <w:r>
        <w:t>自动闭合，指示灯亮，电饭锅处于保温状态。电饭锅加热挡功率为</w:t>
      </w:r>
      <w:r>
        <w:t>1100W</w:t>
      </w:r>
      <w:r>
        <w:t>，</w:t>
      </w:r>
      <w:r>
        <w:rPr>
          <w:rFonts w:ascii="Times New Roman" w:eastAsia="Times New Roman" w:hAnsi="Times New Roman"/>
          <w:i/>
        </w:rPr>
        <w:t>R</w:t>
      </w:r>
      <w:r>
        <w:rPr>
          <w:rFonts w:ascii="Times New Roman" w:eastAsia="Times New Roman" w:hAnsi="Times New Roman"/>
          <w:i/>
          <w:vertAlign w:val="subscript"/>
        </w:rPr>
        <w:t>2</w:t>
      </w:r>
      <w:r>
        <w:t>阻值为</w:t>
      </w:r>
      <w:r>
        <w:t>1075Ω</w:t>
      </w:r>
      <w:r>
        <w:t>。求：</w:t>
      </w:r>
    </w:p>
    <w:p w14:paraId="62CC3FC9" w14:textId="77777777" w:rsidR="00EB2674" w:rsidRDefault="00EB2674" w:rsidP="00EB2674">
      <w:pPr>
        <w:spacing w:line="360" w:lineRule="auto"/>
        <w:jc w:val="left"/>
        <w:textAlignment w:val="center"/>
      </w:pPr>
      <w:r>
        <w:t>（</w:t>
      </w:r>
      <w:r>
        <w:t>1</w:t>
      </w:r>
      <w:r>
        <w:t>）电饭锅将</w:t>
      </w:r>
      <w:r>
        <w:t>0.5kg</w:t>
      </w:r>
      <w:r>
        <w:t>米饭，从</w:t>
      </w:r>
      <w:r>
        <w:t>20℃</w:t>
      </w:r>
      <w:r>
        <w:t>加热到</w:t>
      </w:r>
      <w:r>
        <w:t>100℃</w:t>
      </w:r>
      <w:r>
        <w:t>，米饭吸收的热量是多少？【米饭的比热容</w:t>
      </w:r>
      <w:r>
        <w:object w:dxaOrig="1742" w:dyaOrig="317" w14:anchorId="781D223C">
          <v:shape id="_x0000_i1048" type="#_x0000_t75" alt="eqIddc3730ae6b0594089dca59897d49cff4" style="width:86.95pt;height:15.45pt" o:ole="">
            <v:imagedata r:id="rId70" o:title="eqIddc3730ae6b0594089dca59897d49cff4"/>
          </v:shape>
          <o:OLEObject Type="Embed" ProgID="Equation.DSMT4" ShapeID="_x0000_i1048" DrawAspect="Content" ObjectID="_1835244786" r:id="rId71"/>
        </w:object>
      </w:r>
      <w:r>
        <w:t>】</w:t>
      </w:r>
    </w:p>
    <w:p w14:paraId="50B7E992" w14:textId="77777777" w:rsidR="00EB2674" w:rsidRDefault="00EB2674" w:rsidP="00EB2674">
      <w:pPr>
        <w:spacing w:line="360" w:lineRule="auto"/>
        <w:jc w:val="left"/>
        <w:textAlignment w:val="center"/>
      </w:pPr>
      <w:r>
        <w:t>（</w:t>
      </w:r>
      <w:r>
        <w:t>2</w:t>
      </w:r>
      <w:r>
        <w:t>）加热电阻</w:t>
      </w:r>
      <w:r>
        <w:rPr>
          <w:rFonts w:ascii="Times New Roman" w:eastAsia="Times New Roman" w:hAnsi="Times New Roman"/>
          <w:i/>
        </w:rPr>
        <w:t>R</w:t>
      </w:r>
      <w:r>
        <w:rPr>
          <w:rFonts w:ascii="Times New Roman" w:eastAsia="Times New Roman" w:hAnsi="Times New Roman"/>
          <w:i/>
          <w:vertAlign w:val="subscript"/>
        </w:rPr>
        <w:t>1</w:t>
      </w:r>
      <w:r>
        <w:t>的阻值是多少？</w:t>
      </w:r>
    </w:p>
    <w:p w14:paraId="3A8860EE" w14:textId="77777777" w:rsidR="00EB2674" w:rsidRDefault="00EB2674" w:rsidP="00EB2674">
      <w:pPr>
        <w:spacing w:line="360" w:lineRule="auto"/>
        <w:jc w:val="left"/>
        <w:textAlignment w:val="center"/>
      </w:pPr>
      <w:r>
        <w:t>（</w:t>
      </w:r>
      <w:r>
        <w:t>3</w:t>
      </w:r>
      <w:r>
        <w:t>）若指示灯两端的电压为</w:t>
      </w:r>
      <w:r>
        <w:t>5V</w:t>
      </w:r>
      <w:r>
        <w:t>，通过</w:t>
      </w:r>
      <w:r>
        <w:rPr>
          <w:rFonts w:ascii="Times New Roman" w:eastAsia="Times New Roman" w:hAnsi="Times New Roman"/>
          <w:i/>
        </w:rPr>
        <w:t>R</w:t>
      </w:r>
      <w:r>
        <w:rPr>
          <w:rFonts w:ascii="Times New Roman" w:eastAsia="Times New Roman" w:hAnsi="Times New Roman"/>
          <w:i/>
          <w:vertAlign w:val="subscript"/>
        </w:rPr>
        <w:t>2</w:t>
      </w:r>
      <w:r>
        <w:t>的电流是多少？小灯泡的实际功率是多少？</w:t>
      </w:r>
    </w:p>
    <w:p w14:paraId="1CFB4A9A" w14:textId="77777777" w:rsidR="00EB2674" w:rsidRDefault="00EB2674" w:rsidP="00EB2674">
      <w:pPr>
        <w:spacing w:line="360" w:lineRule="auto"/>
        <w:textAlignment w:val="center"/>
      </w:pPr>
      <w:r>
        <w:rPr>
          <w:rFonts w:eastAsia="Times New Roman"/>
          <w:noProof/>
          <w:kern w:val="0"/>
          <w:sz w:val="24"/>
          <w:szCs w:val="24"/>
        </w:rPr>
        <w:drawing>
          <wp:inline distT="0" distB="0" distL="0" distR="0" wp14:anchorId="465E45D5" wp14:editId="29A9E3B5">
            <wp:extent cx="1352550" cy="1104900"/>
            <wp:effectExtent l="0" t="0" r="0" b="0"/>
            <wp:docPr id="100061" name="图片 100061" descr="@@@adbea825-01e2-42db-ac10-7670faf59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72"/>
                    <a:stretch>
                      <a:fillRect/>
                    </a:stretch>
                  </pic:blipFill>
                  <pic:spPr>
                    <a:xfrm>
                      <a:off x="0" y="0"/>
                      <a:ext cx="1352550" cy="1104900"/>
                    </a:xfrm>
                    <a:prstGeom prst="rect">
                      <a:avLst/>
                    </a:prstGeom>
                  </pic:spPr>
                </pic:pic>
              </a:graphicData>
            </a:graphic>
          </wp:inline>
        </w:drawing>
      </w:r>
      <w:r>
        <w:rPr>
          <w:rFonts w:ascii="Times New Roman" w:eastAsia="Times New Roman" w:hAnsi="Times New Roman"/>
          <w:kern w:val="0"/>
          <w:sz w:val="24"/>
          <w:szCs w:val="24"/>
        </w:rPr>
        <w:t>  </w:t>
      </w:r>
    </w:p>
    <w:p w14:paraId="0AC75816" w14:textId="6F69BC00" w:rsidR="00EB2674" w:rsidRDefault="00EB2674" w:rsidP="00EB2674">
      <w:pPr>
        <w:spacing w:line="360" w:lineRule="auto"/>
        <w:jc w:val="left"/>
        <w:textAlignment w:val="center"/>
      </w:pPr>
    </w:p>
    <w:p w14:paraId="202B8D19" w14:textId="77777777" w:rsidR="00EB2674" w:rsidRDefault="00EB2674" w:rsidP="00C158B9">
      <w:pPr>
        <w:pStyle w:val="a2"/>
        <w:jc w:val="both"/>
      </w:pPr>
    </w:p>
    <w:p w14:paraId="0A2FBD6C" w14:textId="77777777" w:rsidR="0073321E" w:rsidRDefault="0073321E" w:rsidP="00C158B9">
      <w:pPr>
        <w:pStyle w:val="a2"/>
        <w:jc w:val="both"/>
      </w:pPr>
    </w:p>
    <w:p w14:paraId="2ED8BA3B" w14:textId="77777777" w:rsidR="0073321E" w:rsidRDefault="0073321E" w:rsidP="00C158B9">
      <w:pPr>
        <w:pStyle w:val="a2"/>
        <w:jc w:val="both"/>
      </w:pPr>
    </w:p>
    <w:p w14:paraId="3F5C952E" w14:textId="77777777" w:rsidR="002314C9" w:rsidRDefault="002314C9" w:rsidP="00C158B9">
      <w:pPr>
        <w:pStyle w:val="a2"/>
        <w:jc w:val="both"/>
      </w:pPr>
    </w:p>
    <w:p w14:paraId="26E0235E" w14:textId="77777777" w:rsidR="002314C9" w:rsidRDefault="002314C9" w:rsidP="00C158B9">
      <w:pPr>
        <w:pStyle w:val="a2"/>
        <w:jc w:val="both"/>
        <w:rPr>
          <w:rFonts w:hint="eastAsia"/>
        </w:rPr>
      </w:pPr>
    </w:p>
    <w:p w14:paraId="2328F522" w14:textId="77777777" w:rsidR="0073321E" w:rsidRPr="00EB2674" w:rsidRDefault="0073321E" w:rsidP="00C158B9">
      <w:pPr>
        <w:pStyle w:val="a2"/>
        <w:jc w:val="both"/>
      </w:pPr>
    </w:p>
    <w:p w14:paraId="7914A9D3" w14:textId="700DB282" w:rsidR="00EB2674" w:rsidRDefault="00EB2674" w:rsidP="00EB2674">
      <w:pPr>
        <w:spacing w:line="360" w:lineRule="auto"/>
        <w:jc w:val="left"/>
        <w:textAlignment w:val="center"/>
      </w:pPr>
      <w:r>
        <w:rPr>
          <w:rFonts w:hint="eastAsia"/>
        </w:rPr>
        <w:t>23.</w:t>
      </w:r>
      <w:r w:rsidR="00C158B9">
        <w:rPr>
          <w:rFonts w:hint="eastAsia"/>
        </w:rPr>
        <w:t>（</w:t>
      </w:r>
      <w:r w:rsidR="00C158B9">
        <w:rPr>
          <w:rFonts w:hint="eastAsia"/>
        </w:rPr>
        <w:t>4</w:t>
      </w:r>
      <w:r w:rsidR="00C158B9">
        <w:rPr>
          <w:rFonts w:hint="eastAsia"/>
        </w:rPr>
        <w:t>分）</w:t>
      </w:r>
      <w:r>
        <w:t>如左图所示，某家庭轿车的发动机为</w:t>
      </w:r>
      <w:r>
        <w:t xml:space="preserve"> 4 </w:t>
      </w:r>
      <w:r>
        <w:t>缸四冲程汽油机，其中一个汽缸的相关参数如右图所示（剖面图）。汽缸活塞面的直径为</w:t>
      </w:r>
      <w:r>
        <w:t xml:space="preserve"> </w:t>
      </w:r>
      <w:r>
        <w:rPr>
          <w:rFonts w:ascii="Times New Roman" w:eastAsia="Times New Roman" w:hAnsi="Times New Roman"/>
          <w:i/>
        </w:rPr>
        <w:t>d</w:t>
      </w:r>
      <w:r>
        <w:t>（</w:t>
      </w:r>
      <w:r>
        <w:t>cm</w:t>
      </w:r>
      <w:r>
        <w:t>），连杆长度为</w:t>
      </w:r>
      <w:r>
        <w:t xml:space="preserve"> </w:t>
      </w:r>
      <w:r>
        <w:rPr>
          <w:rFonts w:ascii="Times New Roman" w:eastAsia="Times New Roman" w:hAnsi="Times New Roman"/>
          <w:i/>
        </w:rPr>
        <w:t>l</w:t>
      </w:r>
      <w:r>
        <w:t>（</w:t>
      </w:r>
      <w:r>
        <w:t>cm</w:t>
      </w:r>
      <w:r>
        <w:t>），曲轴的中心与连杆连接点之间的距离为</w:t>
      </w:r>
      <w:r>
        <w:t xml:space="preserve"> </w:t>
      </w:r>
      <w:r>
        <w:rPr>
          <w:rFonts w:ascii="Times New Roman" w:eastAsia="Times New Roman" w:hAnsi="Times New Roman"/>
          <w:i/>
        </w:rPr>
        <w:t>r</w:t>
      </w:r>
      <w:r>
        <w:t>（</w:t>
      </w:r>
      <w:r>
        <w:t>cm</w:t>
      </w:r>
      <w:r>
        <w:t>），满负荷工作时，做功冲程燃气的平均压强为</w:t>
      </w:r>
      <w:r>
        <w:t xml:space="preserve"> </w:t>
      </w:r>
      <w:r>
        <w:rPr>
          <w:rFonts w:ascii="Times New Roman" w:eastAsia="Times New Roman" w:hAnsi="Times New Roman"/>
          <w:i/>
        </w:rPr>
        <w:t>p</w:t>
      </w:r>
      <w:r>
        <w:t>（</w:t>
      </w:r>
      <w:r>
        <w:t>Pa</w:t>
      </w:r>
      <w:r>
        <w:t>），飞轮转速为</w:t>
      </w:r>
      <w:r>
        <w:t xml:space="preserve"> 3600r/min</w:t>
      </w:r>
      <w:r>
        <w:t>，当汽油机满负荷工作时（不计摩擦），经历时间</w:t>
      </w:r>
      <w:r>
        <w:rPr>
          <w:rFonts w:ascii="Times New Roman" w:eastAsia="Times New Roman" w:hAnsi="Times New Roman"/>
          <w:i/>
        </w:rPr>
        <w:t xml:space="preserve"> t</w:t>
      </w:r>
      <w:r>
        <w:t>（</w:t>
      </w:r>
      <w:r>
        <w:t>s</w:t>
      </w:r>
      <w:r>
        <w:t>）消耗的汽油质量为</w:t>
      </w:r>
      <w:r>
        <w:t xml:space="preserve"> </w:t>
      </w:r>
      <w:r>
        <w:rPr>
          <w:rFonts w:ascii="Times New Roman" w:eastAsia="Times New Roman" w:hAnsi="Times New Roman"/>
          <w:i/>
        </w:rPr>
        <w:t>m</w:t>
      </w:r>
      <w:r>
        <w:t>（</w:t>
      </w:r>
      <w:r>
        <w:t>g</w:t>
      </w:r>
      <w:r>
        <w:t>），设汽油的热值为</w:t>
      </w:r>
      <w:r>
        <w:t xml:space="preserve"> </w:t>
      </w:r>
      <w:r>
        <w:rPr>
          <w:rFonts w:ascii="Times New Roman" w:eastAsia="Times New Roman" w:hAnsi="Times New Roman"/>
          <w:i/>
        </w:rPr>
        <w:t>q</w:t>
      </w:r>
      <w:r>
        <w:t>（</w:t>
      </w:r>
      <w:r>
        <w:t>J/kg</w:t>
      </w:r>
      <w:r>
        <w:t>）；求汽油机的效率。（若有运算过程中题目未知但需要用到的物理量请预先设定）</w:t>
      </w:r>
    </w:p>
    <w:p w14:paraId="28C3EA3B" w14:textId="77777777" w:rsidR="00EB2674" w:rsidRDefault="00EB2674" w:rsidP="00EB2674">
      <w:pPr>
        <w:spacing w:line="360" w:lineRule="auto"/>
        <w:jc w:val="left"/>
        <w:textAlignment w:val="center"/>
      </w:pPr>
      <w:r>
        <w:rPr>
          <w:rFonts w:eastAsia="Times New Roman"/>
          <w:noProof/>
          <w:kern w:val="0"/>
          <w:sz w:val="24"/>
          <w:szCs w:val="24"/>
        </w:rPr>
        <w:drawing>
          <wp:inline distT="0" distB="0" distL="0" distR="0" wp14:anchorId="63EAAC16" wp14:editId="3CD8AB6C">
            <wp:extent cx="2447925" cy="1409700"/>
            <wp:effectExtent l="0" t="0" r="0" b="0"/>
            <wp:docPr id="100057" name="图片 100057" descr="@@@9f6da38a-8b0a-4b93-bdc2-b547918e9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73"/>
                    <a:stretch>
                      <a:fillRect/>
                    </a:stretch>
                  </pic:blipFill>
                  <pic:spPr>
                    <a:xfrm>
                      <a:off x="0" y="0"/>
                      <a:ext cx="2447925" cy="1409700"/>
                    </a:xfrm>
                    <a:prstGeom prst="rect">
                      <a:avLst/>
                    </a:prstGeom>
                  </pic:spPr>
                </pic:pic>
              </a:graphicData>
            </a:graphic>
          </wp:inline>
        </w:drawing>
      </w:r>
    </w:p>
    <w:p w14:paraId="7717C260" w14:textId="36C60B40" w:rsidR="00EB2674" w:rsidRDefault="00EB2674" w:rsidP="00EB2674">
      <w:pPr>
        <w:spacing w:line="360" w:lineRule="auto"/>
        <w:jc w:val="left"/>
        <w:textAlignment w:val="center"/>
      </w:pPr>
      <w:r>
        <w:rPr>
          <w:rFonts w:hint="eastAsia"/>
        </w:rPr>
        <w:t>24.</w:t>
      </w:r>
      <w:r w:rsidR="00C158B9">
        <w:rPr>
          <w:rFonts w:hint="eastAsia"/>
        </w:rPr>
        <w:t>（</w:t>
      </w:r>
      <w:r w:rsidR="00C158B9">
        <w:rPr>
          <w:rFonts w:hint="eastAsia"/>
        </w:rPr>
        <w:t>6</w:t>
      </w:r>
      <w:r w:rsidR="00C158B9">
        <w:rPr>
          <w:rFonts w:hint="eastAsia"/>
        </w:rPr>
        <w:t>分）</w:t>
      </w:r>
      <w:r>
        <w:t>如图甲所示的电路中，电源电压恒定为</w:t>
      </w:r>
      <w:r>
        <w:rPr>
          <w:rFonts w:ascii="Times New Roman" w:eastAsia="Times New Roman" w:hAnsi="Times New Roman"/>
          <w:i/>
        </w:rPr>
        <w:t>U</w:t>
      </w:r>
      <w:r>
        <w:t>，</w:t>
      </w:r>
      <w:r>
        <w:rPr>
          <w:rFonts w:ascii="Times New Roman" w:eastAsia="Times New Roman" w:hAnsi="Times New Roman"/>
          <w:i/>
        </w:rPr>
        <w:t>R</w:t>
      </w:r>
      <w:r>
        <w:rPr>
          <w:rFonts w:ascii="Times New Roman" w:eastAsia="Times New Roman" w:hAnsi="Times New Roman"/>
          <w:i/>
          <w:vertAlign w:val="subscript"/>
        </w:rPr>
        <w:t>1</w:t>
      </w:r>
      <w:r>
        <w:t>、</w:t>
      </w:r>
      <w:r>
        <w:rPr>
          <w:rFonts w:ascii="Times New Roman" w:eastAsia="Times New Roman" w:hAnsi="Times New Roman"/>
          <w:i/>
        </w:rPr>
        <w:t>R</w:t>
      </w:r>
      <w:r>
        <w:rPr>
          <w:rFonts w:ascii="Times New Roman" w:eastAsia="Times New Roman" w:hAnsi="Times New Roman"/>
          <w:i/>
          <w:vertAlign w:val="subscript"/>
        </w:rPr>
        <w:t>3</w:t>
      </w:r>
      <w:r>
        <w:t>是定值电阻，</w:t>
      </w:r>
      <w:r>
        <w:rPr>
          <w:rFonts w:ascii="Times New Roman" w:eastAsia="Times New Roman" w:hAnsi="Times New Roman"/>
          <w:i/>
        </w:rPr>
        <w:t>R</w:t>
      </w:r>
      <w:r>
        <w:rPr>
          <w:rFonts w:ascii="Times New Roman" w:eastAsia="Times New Roman" w:hAnsi="Times New Roman"/>
          <w:i/>
          <w:vertAlign w:val="subscript"/>
        </w:rPr>
        <w:t>3</w:t>
      </w:r>
      <w:r>
        <w:t>=120</w:t>
      </w:r>
      <w:r>
        <w:rPr>
          <w:rFonts w:ascii="Symbol" w:eastAsia="Symbol" w:hAnsi="Symbol" w:cs="Symbol"/>
        </w:rPr>
        <w:sym w:font="Symbol" w:char="F057"/>
      </w:r>
      <w:r>
        <w:t>，</w:t>
      </w:r>
      <w:r>
        <w:rPr>
          <w:rFonts w:ascii="Times New Roman" w:eastAsia="Times New Roman" w:hAnsi="Times New Roman"/>
          <w:i/>
        </w:rPr>
        <w:t>R</w:t>
      </w:r>
      <w:r>
        <w:rPr>
          <w:rFonts w:ascii="Times New Roman" w:eastAsia="Times New Roman" w:hAnsi="Times New Roman"/>
          <w:i/>
          <w:vertAlign w:val="subscript"/>
        </w:rPr>
        <w:t>2</w:t>
      </w:r>
      <w:r>
        <w:t>旋转式变阻器，其与滑动变阻器相比，外形不同，但原理都是通过改变接入电路的导体的长度来改变其接电路的电阻。闭合开关</w:t>
      </w:r>
      <w:r>
        <w:t>S</w:t>
      </w:r>
      <w:r>
        <w:t>，将旋转的滑片</w:t>
      </w:r>
      <w:r>
        <w:t>P</w:t>
      </w:r>
      <w:r>
        <w:t>由</w:t>
      </w:r>
      <w:r>
        <w:rPr>
          <w:rFonts w:ascii="Times New Roman" w:eastAsia="Times New Roman" w:hAnsi="Times New Roman"/>
          <w:i/>
        </w:rPr>
        <w:t>C</w:t>
      </w:r>
      <w:r>
        <w:t>端移到</w:t>
      </w:r>
      <w:r>
        <w:rPr>
          <w:rFonts w:ascii="Times New Roman" w:eastAsia="Times New Roman" w:hAnsi="Times New Roman"/>
          <w:i/>
        </w:rPr>
        <w:t>A</w:t>
      </w:r>
      <w:r>
        <w:t>端（如图所示），得到多组电压表和电流表对应值，做出如图所示图像。在滑动的过程中，发现某一次变阻器接入的电阻是</w:t>
      </w:r>
      <w:r>
        <w:rPr>
          <w:rFonts w:ascii="Times New Roman" w:eastAsia="Times New Roman" w:hAnsi="Times New Roman"/>
          <w:i/>
        </w:rPr>
        <w:t>R</w:t>
      </w:r>
      <w:r>
        <w:rPr>
          <w:rFonts w:ascii="Times New Roman" w:eastAsia="Times New Roman" w:hAnsi="Times New Roman"/>
          <w:i/>
          <w:vertAlign w:val="subscript"/>
        </w:rPr>
        <w:t>x</w:t>
      </w:r>
      <w:r>
        <w:t>，此时的电流表的示数是</w:t>
      </w:r>
      <w:r>
        <w:t>0.8A</w:t>
      </w:r>
      <w:r>
        <w:t>，改变电阻，当变阻器接入的电阻为</w:t>
      </w:r>
      <w:r>
        <w:t>3</w:t>
      </w:r>
      <w:r>
        <w:rPr>
          <w:rFonts w:ascii="Times New Roman" w:eastAsia="Times New Roman" w:hAnsi="Times New Roman"/>
          <w:i/>
        </w:rPr>
        <w:t>R</w:t>
      </w:r>
      <w:r>
        <w:rPr>
          <w:rFonts w:ascii="Times New Roman" w:eastAsia="Times New Roman" w:hAnsi="Times New Roman"/>
          <w:i/>
          <w:vertAlign w:val="subscript"/>
        </w:rPr>
        <w:t>x</w:t>
      </w:r>
      <w:r>
        <w:t>时，电流表的示数为</w:t>
      </w:r>
      <w:r>
        <w:t>0.5A</w:t>
      </w:r>
      <w:r>
        <w:t>。试问：</w:t>
      </w:r>
    </w:p>
    <w:p w14:paraId="6588DD60" w14:textId="77777777" w:rsidR="00EB2674" w:rsidRDefault="00EB2674" w:rsidP="00EB2674">
      <w:pPr>
        <w:spacing w:line="360" w:lineRule="auto"/>
        <w:jc w:val="left"/>
        <w:textAlignment w:val="center"/>
      </w:pPr>
      <w:r>
        <w:t>（</w:t>
      </w:r>
      <w:r>
        <w:t>1</w:t>
      </w:r>
      <w:r>
        <w:t>）</w:t>
      </w:r>
      <w:r>
        <w:rPr>
          <w:rFonts w:ascii="Times New Roman" w:eastAsia="Times New Roman" w:hAnsi="Times New Roman"/>
          <w:i/>
        </w:rPr>
        <w:t>R</w:t>
      </w:r>
      <w:r>
        <w:rPr>
          <w:rFonts w:ascii="Times New Roman" w:eastAsia="Times New Roman" w:hAnsi="Times New Roman"/>
          <w:i/>
          <w:vertAlign w:val="subscript"/>
        </w:rPr>
        <w:t>1</w:t>
      </w:r>
      <w:r>
        <w:t>的电阻为多大？</w:t>
      </w:r>
    </w:p>
    <w:p w14:paraId="4EA1997F" w14:textId="77777777" w:rsidR="00EB2674" w:rsidRDefault="00EB2674" w:rsidP="00EB2674">
      <w:pPr>
        <w:spacing w:line="360" w:lineRule="auto"/>
        <w:jc w:val="left"/>
        <w:textAlignment w:val="center"/>
      </w:pPr>
      <w:r>
        <w:t>（</w:t>
      </w:r>
      <w:r>
        <w:t>2</w:t>
      </w:r>
      <w:r>
        <w:t>）</w:t>
      </w:r>
      <w:r>
        <w:rPr>
          <w:rFonts w:ascii="Times New Roman" w:eastAsia="Times New Roman" w:hAnsi="Times New Roman"/>
          <w:i/>
        </w:rPr>
        <w:t>R</w:t>
      </w:r>
      <w:r>
        <w:rPr>
          <w:rFonts w:ascii="Times New Roman" w:eastAsia="Times New Roman" w:hAnsi="Times New Roman"/>
          <w:i/>
          <w:vertAlign w:val="subscript"/>
        </w:rPr>
        <w:t>x</w:t>
      </w:r>
      <w:r>
        <w:t>具体值为多大？</w:t>
      </w:r>
    </w:p>
    <w:p w14:paraId="288A6D03" w14:textId="77777777" w:rsidR="00EB2674" w:rsidRDefault="00EB2674" w:rsidP="00EB2674">
      <w:pPr>
        <w:spacing w:line="360" w:lineRule="auto"/>
        <w:jc w:val="left"/>
        <w:textAlignment w:val="center"/>
      </w:pPr>
      <w:r>
        <w:t>（</w:t>
      </w:r>
      <w:r>
        <w:t>3</w:t>
      </w:r>
      <w:r>
        <w:t>）电阻</w:t>
      </w:r>
      <w:r>
        <w:rPr>
          <w:rFonts w:ascii="Times New Roman" w:eastAsia="Times New Roman" w:hAnsi="Times New Roman"/>
          <w:i/>
        </w:rPr>
        <w:t>R</w:t>
      </w:r>
      <w:r>
        <w:rPr>
          <w:rFonts w:ascii="Times New Roman" w:eastAsia="Times New Roman" w:hAnsi="Times New Roman"/>
          <w:i/>
          <w:vertAlign w:val="subscript"/>
        </w:rPr>
        <w:t>2</w:t>
      </w:r>
      <w:r>
        <w:t>和</w:t>
      </w:r>
      <w:r>
        <w:rPr>
          <w:rFonts w:ascii="Times New Roman" w:eastAsia="Times New Roman" w:hAnsi="Times New Roman"/>
          <w:i/>
        </w:rPr>
        <w:t>R</w:t>
      </w:r>
      <w:r>
        <w:rPr>
          <w:rFonts w:ascii="Times New Roman" w:eastAsia="Times New Roman" w:hAnsi="Times New Roman"/>
          <w:i/>
          <w:vertAlign w:val="subscript"/>
        </w:rPr>
        <w:t>3</w:t>
      </w:r>
      <w:r>
        <w:t>并联电阻消耗的最大功率是多大？</w:t>
      </w:r>
    </w:p>
    <w:p w14:paraId="6184D7B1" w14:textId="77777777" w:rsidR="00EB2674" w:rsidRDefault="00EB2674" w:rsidP="00EB2674">
      <w:pPr>
        <w:spacing w:line="360" w:lineRule="auto"/>
        <w:textAlignment w:val="center"/>
      </w:pPr>
      <w:r>
        <w:rPr>
          <w:rFonts w:eastAsia="Times New Roman"/>
          <w:noProof/>
          <w:kern w:val="0"/>
          <w:sz w:val="24"/>
          <w:szCs w:val="24"/>
        </w:rPr>
        <w:drawing>
          <wp:inline distT="0" distB="0" distL="0" distR="0" wp14:anchorId="5F3D3383" wp14:editId="49EE22B9">
            <wp:extent cx="4219575" cy="1857375"/>
            <wp:effectExtent l="0" t="0" r="0" b="0"/>
            <wp:docPr id="100059" name="图片 100059" descr="@@@41eccc3a-2c2b-4bd0-9cc6-1112da6e9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74"/>
                    <a:stretch>
                      <a:fillRect/>
                    </a:stretch>
                  </pic:blipFill>
                  <pic:spPr>
                    <a:xfrm>
                      <a:off x="0" y="0"/>
                      <a:ext cx="4219575" cy="1857375"/>
                    </a:xfrm>
                    <a:prstGeom prst="rect">
                      <a:avLst/>
                    </a:prstGeom>
                  </pic:spPr>
                </pic:pic>
              </a:graphicData>
            </a:graphic>
          </wp:inline>
        </w:drawing>
      </w:r>
      <w:r>
        <w:rPr>
          <w:rFonts w:ascii="Times New Roman" w:eastAsia="Times New Roman" w:hAnsi="Times New Roman"/>
          <w:kern w:val="0"/>
          <w:sz w:val="24"/>
          <w:szCs w:val="24"/>
        </w:rPr>
        <w:t>  </w:t>
      </w:r>
    </w:p>
    <w:p w14:paraId="085C7B9A" w14:textId="77777777" w:rsidR="00990788" w:rsidRDefault="00990788" w:rsidP="00EB2674">
      <w:pPr>
        <w:spacing w:line="360" w:lineRule="auto"/>
        <w:jc w:val="left"/>
        <w:textAlignment w:val="center"/>
      </w:pPr>
    </w:p>
    <w:p w14:paraId="6C7D34D4" w14:textId="2A8DAF61" w:rsidR="00EB2674" w:rsidRDefault="00EB2674" w:rsidP="00EB2674">
      <w:pPr>
        <w:spacing w:line="360" w:lineRule="auto"/>
        <w:jc w:val="left"/>
        <w:textAlignment w:val="center"/>
      </w:pPr>
      <w:r>
        <w:t>2</w:t>
      </w:r>
      <w:r>
        <w:rPr>
          <w:rFonts w:hint="eastAsia"/>
        </w:rPr>
        <w:t>5</w:t>
      </w:r>
      <w:r w:rsidR="00C158B9">
        <w:rPr>
          <w:rFonts w:hint="eastAsia"/>
        </w:rPr>
        <w:t>．（</w:t>
      </w:r>
      <w:r w:rsidR="00C158B9">
        <w:rPr>
          <w:rFonts w:hint="eastAsia"/>
        </w:rPr>
        <w:t>4</w:t>
      </w:r>
      <w:r w:rsidR="00C158B9">
        <w:rPr>
          <w:rFonts w:hint="eastAsia"/>
        </w:rPr>
        <w:t>分）</w:t>
      </w:r>
      <w:r>
        <w:t>如图甲所示，在</w:t>
      </w:r>
      <w:r>
        <w:t>“</w:t>
      </w:r>
      <w:r>
        <w:t>探究冰熔化的过程及特点</w:t>
      </w:r>
      <w:r>
        <w:t>”</w:t>
      </w:r>
      <w:r>
        <w:t>的实验中，将装有冰的玻璃杯置于大烧杯内，再向大烧杯中加入温水，倒入水的高度略高于玻璃杯内冰的高度，即用</w:t>
      </w:r>
      <w:r>
        <w:t>“</w:t>
      </w:r>
      <w:r>
        <w:t>水浴法</w:t>
      </w:r>
      <w:r>
        <w:t>”</w:t>
      </w:r>
      <w:r>
        <w:t>给冰加热。</w:t>
      </w:r>
    </w:p>
    <w:p w14:paraId="1A60AA45" w14:textId="77777777" w:rsidR="00EB2674" w:rsidRDefault="00EB2674" w:rsidP="00EB2674">
      <w:pPr>
        <w:spacing w:line="360" w:lineRule="auto"/>
        <w:jc w:val="left"/>
        <w:textAlignment w:val="center"/>
      </w:pPr>
      <w:r>
        <w:rPr>
          <w:rFonts w:eastAsia="Times New Roman"/>
          <w:noProof/>
          <w:kern w:val="0"/>
          <w:sz w:val="24"/>
          <w:szCs w:val="24"/>
        </w:rPr>
        <w:drawing>
          <wp:inline distT="0" distB="0" distL="0" distR="0" wp14:anchorId="024D240F" wp14:editId="646CF564">
            <wp:extent cx="5067300" cy="1800225"/>
            <wp:effectExtent l="0" t="0" r="0" b="0"/>
            <wp:docPr id="100043" name="图片 100043" descr="@@@f22c07bd-b209-46df-94ca-04d28692ab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5"/>
                    <a:stretch>
                      <a:fillRect/>
                    </a:stretch>
                  </pic:blipFill>
                  <pic:spPr>
                    <a:xfrm>
                      <a:off x="0" y="0"/>
                      <a:ext cx="5067300" cy="1800225"/>
                    </a:xfrm>
                    <a:prstGeom prst="rect">
                      <a:avLst/>
                    </a:prstGeom>
                  </pic:spPr>
                </pic:pic>
              </a:graphicData>
            </a:graphic>
          </wp:inline>
        </w:drawing>
      </w:r>
    </w:p>
    <w:p w14:paraId="0970D949" w14:textId="77777777" w:rsidR="00EB2674" w:rsidRDefault="00EB2674" w:rsidP="00EB2674">
      <w:pPr>
        <w:spacing w:line="360" w:lineRule="auto"/>
        <w:jc w:val="left"/>
        <w:textAlignment w:val="center"/>
      </w:pPr>
      <w:r>
        <w:t>(1)</w:t>
      </w:r>
      <w:r>
        <w:t>实验选用</w:t>
      </w:r>
      <w:r>
        <w:rPr>
          <w:rFonts w:ascii="Times New Roman" w:eastAsia="Times New Roman" w:hAnsi="Times New Roman"/>
        </w:rPr>
        <w:t>______</w:t>
      </w:r>
      <w:r>
        <w:t>（选填</w:t>
      </w:r>
      <w:r>
        <w:t>“</w:t>
      </w:r>
      <w:r>
        <w:t>碎冰屑</w:t>
      </w:r>
      <w:r>
        <w:t>”</w:t>
      </w:r>
      <w:r>
        <w:t>或</w:t>
      </w:r>
      <w:r>
        <w:t>“</w:t>
      </w:r>
      <w:r>
        <w:t>大冰块</w:t>
      </w:r>
      <w:r>
        <w:t>”</w:t>
      </w:r>
      <w:r>
        <w:t>）效果更好；</w:t>
      </w:r>
    </w:p>
    <w:p w14:paraId="494C6C2F" w14:textId="77777777" w:rsidR="00EB2674" w:rsidRDefault="00EB2674" w:rsidP="00EB2674">
      <w:pPr>
        <w:spacing w:line="360" w:lineRule="auto"/>
        <w:jc w:val="left"/>
        <w:textAlignment w:val="center"/>
      </w:pPr>
      <w:r>
        <w:t>(2)</w:t>
      </w:r>
      <w:r>
        <w:t>某时刻温度计示数如图乙，读数为</w:t>
      </w:r>
      <w:r>
        <w:rPr>
          <w:rFonts w:ascii="Times New Roman" w:eastAsia="Times New Roman" w:hAnsi="Times New Roman"/>
        </w:rPr>
        <w:t>______</w:t>
      </w:r>
      <w:r>
        <w:t>℃</w:t>
      </w:r>
      <w:r>
        <w:t>；</w:t>
      </w:r>
    </w:p>
    <w:p w14:paraId="13DF166D" w14:textId="77777777" w:rsidR="00EB2674" w:rsidRDefault="00EB2674" w:rsidP="00EB2674">
      <w:pPr>
        <w:spacing w:line="360" w:lineRule="auto"/>
        <w:jc w:val="left"/>
        <w:textAlignment w:val="center"/>
      </w:pPr>
      <w:r>
        <w:t>(3)</w:t>
      </w:r>
      <w:r>
        <w:t>实验中绘制出温度随时间变化的图像如图丙所示，可知</w:t>
      </w:r>
      <w:r>
        <w:rPr>
          <w:rFonts w:ascii="Times New Roman" w:eastAsia="Times New Roman" w:hAnsi="Times New Roman"/>
          <w:i/>
        </w:rPr>
        <w:t>B</w:t>
      </w:r>
      <w:r>
        <w:t>点的内能</w:t>
      </w:r>
      <w:r>
        <w:rPr>
          <w:rFonts w:ascii="Times New Roman" w:eastAsia="Times New Roman" w:hAnsi="Times New Roman"/>
        </w:rPr>
        <w:t>______</w:t>
      </w:r>
      <w:r>
        <w:t>（选填</w:t>
      </w:r>
      <w:r>
        <w:t>“</w:t>
      </w:r>
      <w:r>
        <w:t>大于</w:t>
      </w:r>
      <w:r>
        <w:t>”</w:t>
      </w:r>
      <w:r>
        <w:t>、</w:t>
      </w:r>
      <w:r>
        <w:t>“</w:t>
      </w:r>
      <w:r>
        <w:t>小于</w:t>
      </w:r>
      <w:r>
        <w:t>”</w:t>
      </w:r>
      <w:r>
        <w:t>或</w:t>
      </w:r>
      <w:r>
        <w:t>“</w:t>
      </w:r>
      <w:r>
        <w:t>等于</w:t>
      </w:r>
      <w:r>
        <w:t>”</w:t>
      </w:r>
      <w:r>
        <w:t>）</w:t>
      </w:r>
      <w:r>
        <w:rPr>
          <w:rFonts w:ascii="Times New Roman" w:eastAsia="Times New Roman" w:hAnsi="Times New Roman"/>
          <w:i/>
        </w:rPr>
        <w:t>A</w:t>
      </w:r>
      <w:r>
        <w:t>点的内能；</w:t>
      </w:r>
    </w:p>
    <w:p w14:paraId="706C14C8" w14:textId="77777777" w:rsidR="00EB2674" w:rsidRDefault="00EB2674" w:rsidP="00EB2674">
      <w:pPr>
        <w:spacing w:line="360" w:lineRule="auto"/>
        <w:jc w:val="left"/>
        <w:textAlignment w:val="center"/>
      </w:pPr>
      <w:r>
        <w:t>(4)</w:t>
      </w:r>
      <w:r>
        <w:t>实验中用温水加热而不用热水，下列解释合理的有</w:t>
      </w:r>
      <w:r>
        <w:t>______</w:t>
      </w:r>
      <w:r>
        <w:t>。</w:t>
      </w:r>
    </w:p>
    <w:p w14:paraId="7D663DE7" w14:textId="77777777" w:rsidR="00EB2674" w:rsidRDefault="00EB2674" w:rsidP="00EB2674">
      <w:pPr>
        <w:spacing w:line="360" w:lineRule="auto"/>
        <w:ind w:left="380"/>
        <w:jc w:val="left"/>
        <w:textAlignment w:val="center"/>
      </w:pPr>
      <w:r>
        <w:t>A</w:t>
      </w:r>
      <w:r>
        <w:t>．使冰均匀缓慢受热便于数据记录</w:t>
      </w:r>
    </w:p>
    <w:p w14:paraId="5661D3DB" w14:textId="77777777" w:rsidR="00EB2674" w:rsidRDefault="00EB2674" w:rsidP="00EB2674">
      <w:pPr>
        <w:spacing w:line="360" w:lineRule="auto"/>
        <w:ind w:left="380"/>
        <w:jc w:val="left"/>
        <w:textAlignment w:val="center"/>
      </w:pPr>
      <w:r>
        <w:t>B</w:t>
      </w:r>
      <w:r>
        <w:t>．加快热传递缩短实验时间</w:t>
      </w:r>
    </w:p>
    <w:p w14:paraId="02096C07" w14:textId="77777777" w:rsidR="00EB2674" w:rsidRDefault="00EB2674" w:rsidP="00EB2674">
      <w:pPr>
        <w:spacing w:line="360" w:lineRule="auto"/>
        <w:ind w:left="380"/>
        <w:jc w:val="left"/>
        <w:textAlignment w:val="center"/>
      </w:pPr>
      <w:r>
        <w:t>C</w:t>
      </w:r>
      <w:r>
        <w:t>．避免过大的温差导致容器破裂</w:t>
      </w:r>
    </w:p>
    <w:p w14:paraId="2645FBDE" w14:textId="77777777" w:rsidR="00EB2674" w:rsidRDefault="00EB2674" w:rsidP="00EB2674">
      <w:pPr>
        <w:pStyle w:val="a2"/>
      </w:pPr>
    </w:p>
    <w:p w14:paraId="75DE3008" w14:textId="77777777" w:rsidR="00EB2674" w:rsidRDefault="00EB2674" w:rsidP="00EB2674">
      <w:pPr>
        <w:pStyle w:val="a2"/>
      </w:pPr>
    </w:p>
    <w:p w14:paraId="3831F5B6" w14:textId="77777777" w:rsidR="00EB2674" w:rsidRDefault="00EB2674" w:rsidP="00EB2674">
      <w:pPr>
        <w:pStyle w:val="a2"/>
      </w:pPr>
    </w:p>
    <w:p w14:paraId="664672BE" w14:textId="77777777" w:rsidR="00EB2674" w:rsidRDefault="00EB2674" w:rsidP="00EB2674">
      <w:pPr>
        <w:pStyle w:val="a2"/>
      </w:pPr>
    </w:p>
    <w:p w14:paraId="0F51CCB3" w14:textId="77777777" w:rsidR="00EB2674" w:rsidRDefault="00EB2674" w:rsidP="00EB2674">
      <w:pPr>
        <w:pStyle w:val="a2"/>
      </w:pPr>
    </w:p>
    <w:p w14:paraId="1BB9EDFF" w14:textId="77777777" w:rsidR="00EB2674" w:rsidRDefault="00EB2674" w:rsidP="00EB2674">
      <w:pPr>
        <w:pStyle w:val="a2"/>
      </w:pPr>
    </w:p>
    <w:p w14:paraId="19423D02" w14:textId="77777777" w:rsidR="00EB2674" w:rsidRDefault="00EB2674" w:rsidP="00EB2674">
      <w:pPr>
        <w:pStyle w:val="a2"/>
      </w:pPr>
    </w:p>
    <w:p w14:paraId="21D4B2ED" w14:textId="77777777" w:rsidR="00EB2674" w:rsidRPr="00990788" w:rsidRDefault="00EB2674" w:rsidP="00EB2674">
      <w:pPr>
        <w:pStyle w:val="a2"/>
      </w:pPr>
    </w:p>
    <w:p w14:paraId="5FEA2B8B" w14:textId="0E453B81" w:rsidR="00EB2674" w:rsidRDefault="00EB2674" w:rsidP="00EB2674">
      <w:pPr>
        <w:spacing w:line="360" w:lineRule="auto"/>
        <w:jc w:val="left"/>
        <w:textAlignment w:val="center"/>
      </w:pPr>
      <w:r>
        <w:lastRenderedPageBreak/>
        <w:t>2</w:t>
      </w:r>
      <w:r w:rsidR="00C158B9">
        <w:rPr>
          <w:rFonts w:hint="eastAsia"/>
        </w:rPr>
        <w:t>6</w:t>
      </w:r>
      <w:r>
        <w:t>．</w:t>
      </w:r>
      <w:r w:rsidR="0073321E">
        <w:rPr>
          <w:rFonts w:hint="eastAsia"/>
        </w:rPr>
        <w:t>（</w:t>
      </w:r>
      <w:r w:rsidR="0073321E">
        <w:rPr>
          <w:rFonts w:hint="eastAsia"/>
        </w:rPr>
        <w:t>7</w:t>
      </w:r>
      <w:r w:rsidR="0073321E">
        <w:rPr>
          <w:rFonts w:hint="eastAsia"/>
        </w:rPr>
        <w:t>分）</w:t>
      </w:r>
      <w:r>
        <w:t>用图甲所示的电路探究通过导体的电流与电压、电阻的关系．器材有：干电池</w:t>
      </w:r>
      <w:r>
        <w:t>3</w:t>
      </w:r>
      <w:r>
        <w:t>节（每节电压略小于</w:t>
      </w:r>
      <w:r>
        <w:t>1.5V</w:t>
      </w:r>
      <w:r>
        <w:t>），滑动变阻器</w:t>
      </w:r>
      <w:r>
        <w:t>3</w:t>
      </w:r>
      <w:r>
        <w:t>个（铭牌上分别标有</w:t>
      </w:r>
      <w:r>
        <w:t>“5Ω</w:t>
      </w:r>
      <w:r>
        <w:t>；</w:t>
      </w:r>
      <w:r>
        <w:t>3A”“20Ω</w:t>
      </w:r>
      <w:r>
        <w:t>；</w:t>
      </w:r>
      <w:r>
        <w:t>2A”“50Ω</w:t>
      </w:r>
      <w:r>
        <w:t>；</w:t>
      </w:r>
      <w:r>
        <w:t>1.5A”</w:t>
      </w:r>
      <w:r>
        <w:t>字样），电流表、电压表、开关各一个，阻值为</w:t>
      </w:r>
      <w:r>
        <w:t>5Ω</w:t>
      </w:r>
      <w:r>
        <w:t>、</w:t>
      </w:r>
      <w:r>
        <w:t>10Ω</w:t>
      </w:r>
      <w:r>
        <w:t>、</w:t>
      </w:r>
      <w:r>
        <w:t>20Ω</w:t>
      </w:r>
      <w:r>
        <w:t>的电阻各一个，导线若干。</w:t>
      </w:r>
    </w:p>
    <w:p w14:paraId="35955474" w14:textId="77777777" w:rsidR="00EB2674" w:rsidRDefault="00EB2674" w:rsidP="00EB2674">
      <w:pPr>
        <w:spacing w:line="360" w:lineRule="auto"/>
        <w:jc w:val="left"/>
        <w:textAlignment w:val="center"/>
      </w:pPr>
      <w:r>
        <w:rPr>
          <w:rFonts w:eastAsia="Times New Roman"/>
          <w:noProof/>
          <w:kern w:val="0"/>
          <w:sz w:val="24"/>
          <w:szCs w:val="24"/>
        </w:rPr>
        <w:drawing>
          <wp:inline distT="0" distB="0" distL="0" distR="0" wp14:anchorId="1082708F" wp14:editId="7724E787">
            <wp:extent cx="5276800" cy="1927252"/>
            <wp:effectExtent l="0" t="0" r="0" b="0"/>
            <wp:docPr id="100049" name="图片 100049" descr="@@@d9d57eab-e936-4437-a7c1-47a129907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76"/>
                    <a:stretch>
                      <a:fillRect/>
                    </a:stretch>
                  </pic:blipFill>
                  <pic:spPr>
                    <a:xfrm>
                      <a:off x="0" y="0"/>
                      <a:ext cx="5276800" cy="1927252"/>
                    </a:xfrm>
                    <a:prstGeom prst="rect">
                      <a:avLst/>
                    </a:prstGeom>
                  </pic:spPr>
                </pic:pic>
              </a:graphicData>
            </a:graphic>
          </wp:inline>
        </w:drawing>
      </w:r>
      <w:r>
        <w:rPr>
          <w:rFonts w:ascii="Times New Roman" w:eastAsia="Times New Roman" w:hAnsi="Times New Roman"/>
          <w:kern w:val="0"/>
          <w:sz w:val="24"/>
          <w:szCs w:val="24"/>
        </w:rPr>
        <w:t>    </w:t>
      </w:r>
    </w:p>
    <w:p w14:paraId="3CD5C1A1" w14:textId="77777777" w:rsidR="00EB2674" w:rsidRDefault="00EB2674" w:rsidP="00EB2674">
      <w:pPr>
        <w:spacing w:line="360" w:lineRule="auto"/>
        <w:jc w:val="left"/>
        <w:textAlignment w:val="center"/>
      </w:pPr>
      <w:r>
        <w:t>（</w:t>
      </w:r>
      <w:r>
        <w:t>1</w:t>
      </w:r>
      <w:r>
        <w:t>）闭合开关前，应将滑动变阻器的滑片</w:t>
      </w:r>
      <w:r>
        <w:t>P</w:t>
      </w:r>
      <w:r>
        <w:t>移至</w:t>
      </w:r>
      <w:r>
        <w:rPr>
          <w:rFonts w:ascii="Times New Roman" w:eastAsia="Times New Roman" w:hAnsi="Times New Roman"/>
        </w:rPr>
        <w:t>_____</w:t>
      </w:r>
      <w:r>
        <w:t>（选填</w:t>
      </w:r>
      <w:r>
        <w:t>“</w:t>
      </w:r>
      <w:r>
        <w:rPr>
          <w:rFonts w:ascii="Times New Roman" w:eastAsia="Times New Roman" w:hAnsi="Times New Roman"/>
          <w:i/>
        </w:rPr>
        <w:t>A</w:t>
      </w:r>
      <w:r>
        <w:t>”</w:t>
      </w:r>
      <w:r>
        <w:t>或</w:t>
      </w:r>
      <w:r>
        <w:t>“</w:t>
      </w:r>
      <w:r>
        <w:rPr>
          <w:rFonts w:ascii="Times New Roman" w:eastAsia="Times New Roman" w:hAnsi="Times New Roman"/>
          <w:i/>
        </w:rPr>
        <w:t>B</w:t>
      </w:r>
      <w:r>
        <w:t>”</w:t>
      </w:r>
      <w:r>
        <w:t>）端；</w:t>
      </w:r>
    </w:p>
    <w:p w14:paraId="6F720F02" w14:textId="77777777" w:rsidR="00EB2674" w:rsidRDefault="00EB2674" w:rsidP="00EB2674">
      <w:pPr>
        <w:spacing w:line="360" w:lineRule="auto"/>
        <w:jc w:val="left"/>
        <w:textAlignment w:val="center"/>
      </w:pPr>
      <w:r>
        <w:t>（</w:t>
      </w:r>
      <w:r>
        <w:t>2</w:t>
      </w:r>
      <w:r>
        <w:t>）闭合开关后，电流表和电压表示数为</w:t>
      </w:r>
      <w:r>
        <w:t>0</w:t>
      </w:r>
      <w:r>
        <w:t>，移动滑片</w:t>
      </w:r>
      <w:r>
        <w:t>P</w:t>
      </w:r>
      <w:r>
        <w:t>，两表指针不偏转；将与电压表</w:t>
      </w:r>
      <w:r>
        <w:t>“-”</w:t>
      </w:r>
      <w:r>
        <w:t>接线柱相连的导线从</w:t>
      </w:r>
      <w:r>
        <w:rPr>
          <w:rFonts w:ascii="Times New Roman" w:eastAsia="Times New Roman" w:hAnsi="Times New Roman"/>
          <w:i/>
        </w:rPr>
        <w:t>D</w:t>
      </w:r>
      <w:r>
        <w:t>端拆下，试触</w:t>
      </w:r>
      <w:r>
        <w:rPr>
          <w:rFonts w:ascii="Times New Roman" w:eastAsia="Times New Roman" w:hAnsi="Times New Roman"/>
          <w:i/>
        </w:rPr>
        <w:t>C</w:t>
      </w:r>
      <w:r>
        <w:t>点，电压表指针不偏转，试触</w:t>
      </w:r>
      <w:r>
        <w:rPr>
          <w:rFonts w:ascii="Times New Roman" w:eastAsia="Times New Roman" w:hAnsi="Times New Roman"/>
          <w:i/>
        </w:rPr>
        <w:t>B</w:t>
      </w:r>
      <w:r>
        <w:t>点，电压表指针偏转，若电路中只有一处故障，则可能是</w:t>
      </w:r>
      <w:r>
        <w:rPr>
          <w:rFonts w:ascii="Times New Roman" w:eastAsia="Times New Roman" w:hAnsi="Times New Roman"/>
        </w:rPr>
        <w:t>______</w:t>
      </w:r>
      <w:r>
        <w:t>；</w:t>
      </w:r>
    </w:p>
    <w:p w14:paraId="05B6B18C" w14:textId="77777777" w:rsidR="00EB2674" w:rsidRDefault="00EB2674" w:rsidP="00EB2674">
      <w:pPr>
        <w:spacing w:line="360" w:lineRule="auto"/>
        <w:jc w:val="left"/>
        <w:textAlignment w:val="center"/>
      </w:pPr>
      <w:r>
        <w:t>（</w:t>
      </w:r>
      <w:r>
        <w:t>3</w:t>
      </w:r>
      <w:r>
        <w:t>）排除故障后，重新开始实验，探究电流与电压的关系。闭合开关，电压表示数为</w:t>
      </w:r>
      <w:r>
        <w:object w:dxaOrig="492" w:dyaOrig="243" w14:anchorId="1C5AA4B7">
          <v:shape id="_x0000_i1049" type="#_x0000_t75" alt="eqIdb3fe97a5383b8e5e54c9876a11fee645" style="width:25.25pt;height:11.7pt" o:ole="">
            <v:imagedata r:id="rId77" o:title="eqIdb3fe97a5383b8e5e54c9876a11fee645"/>
          </v:shape>
          <o:OLEObject Type="Embed" ProgID="Equation.DSMT4" ShapeID="_x0000_i1049" DrawAspect="Content" ObjectID="_1835244787" r:id="rId78"/>
        </w:object>
      </w:r>
      <w:r>
        <w:t>，电流表示数为</w:t>
      </w:r>
      <w:r>
        <w:object w:dxaOrig="598" w:dyaOrig="237" w14:anchorId="5C6DCFD4">
          <v:shape id="_x0000_i1050" type="#_x0000_t75" alt="eqId424cc6d46316dff61035f7b0ea31ee1f" style="width:29.9pt;height:11.7pt" o:ole="">
            <v:imagedata r:id="rId79" o:title="eqId424cc6d46316dff61035f7b0ea31ee1f"/>
          </v:shape>
          <o:OLEObject Type="Embed" ProgID="Equation.DSMT4" ShapeID="_x0000_i1050" DrawAspect="Content" ObjectID="_1835244788" r:id="rId80"/>
        </w:object>
      </w:r>
      <w:r>
        <w:t>。移动滑片</w:t>
      </w:r>
      <w:r>
        <w:t>P</w:t>
      </w:r>
      <w:r>
        <w:t>，逐步增大</w:t>
      </w:r>
      <w:r>
        <w:rPr>
          <w:rFonts w:ascii="Times New Roman" w:eastAsia="Times New Roman" w:hAnsi="Times New Roman"/>
          <w:i/>
        </w:rPr>
        <w:t>R</w:t>
      </w:r>
      <w:r>
        <w:t>两端电压，记录电压表的示数</w:t>
      </w:r>
      <w:r>
        <w:rPr>
          <w:rFonts w:ascii="Times New Roman" w:eastAsia="Times New Roman" w:hAnsi="Times New Roman"/>
          <w:i/>
        </w:rPr>
        <w:t>U</w:t>
      </w:r>
      <w:r>
        <w:t>和对应的电流表的示数</w:t>
      </w:r>
      <w:r>
        <w:rPr>
          <w:rFonts w:ascii="Times New Roman" w:eastAsia="Times New Roman" w:hAnsi="Times New Roman"/>
          <w:i/>
        </w:rPr>
        <w:t>I</w:t>
      </w:r>
      <w:r>
        <w:t>；以电流</w:t>
      </w:r>
      <w:r>
        <w:rPr>
          <w:rFonts w:ascii="Times New Roman" w:eastAsia="Times New Roman" w:hAnsi="Times New Roman"/>
          <w:i/>
        </w:rPr>
        <w:t>I</w:t>
      </w:r>
      <w:r>
        <w:t>为纵坐标、电压</w:t>
      </w:r>
      <w:r>
        <w:rPr>
          <w:rFonts w:ascii="Times New Roman" w:eastAsia="Times New Roman" w:hAnsi="Times New Roman"/>
          <w:i/>
        </w:rPr>
        <w:t>U</w:t>
      </w:r>
      <w:r>
        <w:t>为横坐标，采用描点的方式，画出</w:t>
      </w:r>
      <w:r>
        <w:object w:dxaOrig="510" w:dyaOrig="246" w14:anchorId="7BCADF90">
          <v:shape id="_x0000_i1051" type="#_x0000_t75" alt="eqIddd1fd3cc33190245791eddc26c629b9f" style="width:25.7pt;height:11.7pt" o:ole="">
            <v:imagedata r:id="rId81" o:title="eqIddd1fd3cc33190245791eddc26c629b9f"/>
          </v:shape>
          <o:OLEObject Type="Embed" ProgID="Equation.DSMT4" ShapeID="_x0000_i1051" DrawAspect="Content" ObjectID="_1835244789" r:id="rId82"/>
        </w:object>
      </w:r>
      <w:r>
        <w:t>图像，如图乙所示，依据图像，得到的结论是</w:t>
      </w:r>
      <w:r>
        <w:rPr>
          <w:rFonts w:ascii="Times New Roman" w:eastAsia="Times New Roman" w:hAnsi="Times New Roman"/>
        </w:rPr>
        <w:t>______</w:t>
      </w:r>
      <w:r>
        <w:t>，实验中选用的滑动变阻器的铭牌上标有</w:t>
      </w:r>
      <w:r>
        <w:rPr>
          <w:rFonts w:ascii="Times New Roman" w:eastAsia="Times New Roman" w:hAnsi="Times New Roman"/>
        </w:rPr>
        <w:t>______</w:t>
      </w:r>
      <w:r>
        <w:t>字样，电源电压为</w:t>
      </w:r>
      <w:r>
        <w:rPr>
          <w:rFonts w:ascii="Times New Roman" w:eastAsia="Times New Roman" w:hAnsi="Times New Roman"/>
        </w:rPr>
        <w:t>______</w:t>
      </w:r>
      <w:r>
        <w:t>V</w:t>
      </w:r>
      <w:r>
        <w:t>；</w:t>
      </w:r>
    </w:p>
    <w:p w14:paraId="4CC5F80A" w14:textId="77777777" w:rsidR="00EB2674" w:rsidRDefault="00EB2674" w:rsidP="00EB2674">
      <w:pPr>
        <w:spacing w:line="360" w:lineRule="auto"/>
        <w:jc w:val="left"/>
        <w:textAlignment w:val="center"/>
      </w:pPr>
      <w:r>
        <w:t>（</w:t>
      </w:r>
      <w:r>
        <w:t>4</w:t>
      </w:r>
      <w:r>
        <w:t>）在探究电流与电阻的关系时，为了能使用上一次的某一组实验数据，断开开关，将</w:t>
      </w:r>
      <w:r>
        <w:rPr>
          <w:rFonts w:ascii="Times New Roman" w:eastAsia="Times New Roman" w:hAnsi="Times New Roman"/>
          <w:i/>
        </w:rPr>
        <w:t>R</w:t>
      </w:r>
      <w:r>
        <w:t>换成</w:t>
      </w:r>
      <w:r>
        <w:object w:dxaOrig="334" w:dyaOrig="254" w14:anchorId="30EF9891">
          <v:shape id="_x0000_i1052" type="#_x0000_t75" alt="eqId0b132e0cbd0e446630f4bb65804ce581" style="width:16.85pt;height:12.6pt" o:ole="">
            <v:imagedata r:id="rId83" o:title="eqId0b132e0cbd0e446630f4bb65804ce581"/>
          </v:shape>
          <o:OLEObject Type="Embed" ProgID="Equation.DSMT4" ShapeID="_x0000_i1052" DrawAspect="Content" ObjectID="_1835244790" r:id="rId84"/>
        </w:object>
      </w:r>
      <w:r>
        <w:t>，闭合开关，移动滑片</w:t>
      </w:r>
      <w:r>
        <w:t>P</w:t>
      </w:r>
      <w:r>
        <w:t>，电流表示数如图丙所示为</w:t>
      </w:r>
      <w:r>
        <w:rPr>
          <w:rFonts w:ascii="Times New Roman" w:eastAsia="Times New Roman" w:hAnsi="Times New Roman"/>
        </w:rPr>
        <w:t>______</w:t>
      </w:r>
      <w:r>
        <w:t>A</w:t>
      </w:r>
      <w:r>
        <w:t>；断开开关，换接未使用过的一个电阻，正确操作后，电流表示数应为</w:t>
      </w:r>
      <w:r>
        <w:rPr>
          <w:rFonts w:ascii="Times New Roman" w:eastAsia="Times New Roman" w:hAnsi="Times New Roman"/>
        </w:rPr>
        <w:t>_______</w:t>
      </w:r>
      <w:r>
        <w:t>A</w:t>
      </w:r>
      <w:r>
        <w:t>。</w:t>
      </w:r>
    </w:p>
    <w:p w14:paraId="11AF4F5F" w14:textId="77777777" w:rsidR="00EB2674" w:rsidRDefault="00EB2674" w:rsidP="00EB2674">
      <w:pPr>
        <w:spacing w:line="360" w:lineRule="auto"/>
        <w:jc w:val="left"/>
        <w:textAlignment w:val="center"/>
      </w:pPr>
    </w:p>
    <w:p w14:paraId="6B15130F" w14:textId="77777777" w:rsidR="00EB2674" w:rsidRDefault="00EB2674" w:rsidP="00EB2674">
      <w:pPr>
        <w:spacing w:line="360" w:lineRule="auto"/>
        <w:jc w:val="left"/>
        <w:textAlignment w:val="center"/>
      </w:pPr>
    </w:p>
    <w:p w14:paraId="4BF240E5" w14:textId="77777777" w:rsidR="00EB2674" w:rsidRDefault="00EB2674" w:rsidP="00EB2674">
      <w:pPr>
        <w:spacing w:line="360" w:lineRule="auto"/>
        <w:jc w:val="left"/>
        <w:textAlignment w:val="center"/>
      </w:pPr>
    </w:p>
    <w:p w14:paraId="1EDD3C1E" w14:textId="77777777" w:rsidR="00EB2674" w:rsidRDefault="00EB2674" w:rsidP="00EB2674">
      <w:pPr>
        <w:spacing w:line="360" w:lineRule="auto"/>
        <w:jc w:val="left"/>
        <w:textAlignment w:val="center"/>
      </w:pPr>
    </w:p>
    <w:p w14:paraId="753E6DEA" w14:textId="77777777" w:rsidR="00EB2674" w:rsidRDefault="00EB2674" w:rsidP="00EB2674">
      <w:pPr>
        <w:spacing w:line="360" w:lineRule="auto"/>
        <w:jc w:val="left"/>
        <w:textAlignment w:val="center"/>
      </w:pPr>
    </w:p>
    <w:p w14:paraId="61C9699A" w14:textId="42239217" w:rsidR="00EB2674" w:rsidRDefault="00EB2674" w:rsidP="00EB2674">
      <w:pPr>
        <w:spacing w:line="360" w:lineRule="auto"/>
        <w:jc w:val="left"/>
        <w:textAlignment w:val="center"/>
      </w:pPr>
      <w:r>
        <w:t>2</w:t>
      </w:r>
      <w:r w:rsidR="00C158B9">
        <w:rPr>
          <w:rFonts w:hint="eastAsia"/>
        </w:rPr>
        <w:t>7</w:t>
      </w:r>
      <w:r>
        <w:t>．</w:t>
      </w:r>
      <w:r w:rsidR="0073321E">
        <w:rPr>
          <w:rFonts w:hint="eastAsia"/>
        </w:rPr>
        <w:t>（</w:t>
      </w:r>
      <w:r w:rsidR="0073321E">
        <w:rPr>
          <w:rFonts w:hint="eastAsia"/>
        </w:rPr>
        <w:t>9</w:t>
      </w:r>
      <w:r w:rsidR="0073321E">
        <w:rPr>
          <w:rFonts w:hint="eastAsia"/>
        </w:rPr>
        <w:t>分）</w:t>
      </w:r>
      <w:r>
        <w:t>小明和小亮进行</w:t>
      </w:r>
      <w:r>
        <w:t>“</w:t>
      </w:r>
      <w:r>
        <w:t>伏安法测电阻</w:t>
      </w:r>
      <w:r>
        <w:t>”</w:t>
      </w:r>
      <w:r>
        <w:t>的实验</w:t>
      </w:r>
    </w:p>
    <w:p w14:paraId="06E52E36" w14:textId="77777777" w:rsidR="00EB2674" w:rsidRDefault="00EB2674" w:rsidP="00EB2674">
      <w:pPr>
        <w:spacing w:line="360" w:lineRule="auto"/>
        <w:jc w:val="left"/>
        <w:textAlignment w:val="center"/>
      </w:pPr>
      <w:r>
        <w:rPr>
          <w:rFonts w:eastAsia="Times New Roman"/>
          <w:noProof/>
          <w:kern w:val="0"/>
          <w:sz w:val="24"/>
          <w:szCs w:val="24"/>
        </w:rPr>
        <w:drawing>
          <wp:inline distT="0" distB="0" distL="0" distR="0" wp14:anchorId="5DD30E1E" wp14:editId="04D17A48">
            <wp:extent cx="3429000" cy="1562100"/>
            <wp:effectExtent l="0" t="0" r="0" b="0"/>
            <wp:docPr id="100051" name="图片 100051" descr="@@@3e24a1f0-7804-46ce-b104-8f269dd21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85"/>
                    <a:stretch>
                      <a:fillRect/>
                    </a:stretch>
                  </pic:blipFill>
                  <pic:spPr>
                    <a:xfrm>
                      <a:off x="0" y="0"/>
                      <a:ext cx="3429000" cy="1562100"/>
                    </a:xfrm>
                    <a:prstGeom prst="rect">
                      <a:avLst/>
                    </a:prstGeom>
                  </pic:spPr>
                </pic:pic>
              </a:graphicData>
            </a:graphic>
          </wp:inline>
        </w:drawing>
      </w:r>
      <w:r>
        <w:rPr>
          <w:rFonts w:ascii="Times New Roman" w:eastAsia="Times New Roman" w:hAnsi="Times New Roman"/>
          <w:kern w:val="0"/>
          <w:sz w:val="24"/>
          <w:szCs w:val="24"/>
        </w:rPr>
        <w:t>  </w:t>
      </w:r>
    </w:p>
    <w:p w14:paraId="212A8B5C" w14:textId="77777777" w:rsidR="00EB2674" w:rsidRDefault="00EB2674" w:rsidP="00EB2674">
      <w:pPr>
        <w:spacing w:line="360" w:lineRule="auto"/>
        <w:jc w:val="left"/>
        <w:textAlignment w:val="center"/>
      </w:pPr>
      <w:r>
        <w:t>（</w:t>
      </w:r>
      <w:r>
        <w:t>1</w:t>
      </w:r>
      <w:r>
        <w:t>）小明连接好如图甲所示的电路（电源电压恒为</w:t>
      </w:r>
      <w:r>
        <w:t>3V</w:t>
      </w:r>
      <w:r>
        <w:t>），开关闭合前，应将滑动变阻器的滑片移动到变阻器的</w:t>
      </w:r>
      <w:r>
        <w:rPr>
          <w:rFonts w:ascii="Times New Roman" w:eastAsia="Times New Roman" w:hAnsi="Times New Roman"/>
        </w:rPr>
        <w:t>___________</w:t>
      </w:r>
      <w:r>
        <w:t>（选填</w:t>
      </w:r>
      <w:r>
        <w:t>“</w:t>
      </w:r>
      <w:r>
        <w:t>最左端</w:t>
      </w:r>
      <w:r>
        <w:t>”</w:t>
      </w:r>
      <w:r>
        <w:t>或</w:t>
      </w:r>
      <w:r>
        <w:t>“</w:t>
      </w:r>
      <w:r>
        <w:t>最右端</w:t>
      </w:r>
      <w:r>
        <w:t>”</w:t>
      </w:r>
      <w:r>
        <w:t>）；</w:t>
      </w:r>
      <w:r>
        <w:t xml:space="preserve"> </w:t>
      </w:r>
      <w:r>
        <w:t>实验中滑动变阻器除了保护电路，还有</w:t>
      </w:r>
      <w:r>
        <w:rPr>
          <w:rFonts w:ascii="Times New Roman" w:eastAsia="Times New Roman" w:hAnsi="Times New Roman"/>
        </w:rPr>
        <w:t>___________</w:t>
      </w:r>
      <w:r>
        <w:t>作用；</w:t>
      </w:r>
    </w:p>
    <w:p w14:paraId="783115AB" w14:textId="77777777" w:rsidR="00EB2674" w:rsidRDefault="00EB2674" w:rsidP="00EB2674">
      <w:pPr>
        <w:spacing w:line="360" w:lineRule="auto"/>
        <w:jc w:val="left"/>
        <w:textAlignment w:val="center"/>
      </w:pPr>
      <w:r>
        <w:t>（</w:t>
      </w:r>
      <w:r>
        <w:t>2</w:t>
      </w:r>
      <w:r>
        <w:t>）闭合开关后，发现无论怎样移动变阻器的滑片，电流表始终没有示数，电压表示数接近电源电压，产生这种现象的原因可能是定值电阻</w:t>
      </w:r>
      <w:r>
        <w:rPr>
          <w:rFonts w:ascii="Times New Roman" w:eastAsia="Times New Roman" w:hAnsi="Times New Roman"/>
        </w:rPr>
        <w:t>___________</w:t>
      </w:r>
      <w:r>
        <w:t>（选填</w:t>
      </w:r>
      <w:r>
        <w:t>“</w:t>
      </w:r>
      <w:r>
        <w:t>短路</w:t>
      </w:r>
      <w:r>
        <w:t>”</w:t>
      </w:r>
      <w:r>
        <w:t>或</w:t>
      </w:r>
      <w:r>
        <w:t>“</w:t>
      </w:r>
      <w:r>
        <w:t>断路</w:t>
      </w:r>
      <w:r>
        <w:t>”</w:t>
      </w:r>
      <w:r>
        <w:t>）；</w:t>
      </w:r>
    </w:p>
    <w:p w14:paraId="0E194BBE" w14:textId="77777777" w:rsidR="00EB2674" w:rsidRDefault="00EB2674" w:rsidP="00EB2674">
      <w:pPr>
        <w:spacing w:line="360" w:lineRule="auto"/>
        <w:jc w:val="left"/>
        <w:textAlignment w:val="center"/>
      </w:pPr>
      <w:r>
        <w:t>（</w:t>
      </w:r>
      <w:r>
        <w:t>3</w:t>
      </w:r>
      <w:r>
        <w:t>）电路故障排除后，闭合开关，移动变阻器的滑片到某一位置时，电流表的示数如图乙所示，此时的电流为</w:t>
      </w:r>
      <w:r>
        <w:rPr>
          <w:rFonts w:ascii="Times New Roman" w:eastAsia="Times New Roman" w:hAnsi="Times New Roman"/>
        </w:rPr>
        <w:t>___________</w:t>
      </w:r>
      <w:r>
        <w:t xml:space="preserve"> A</w:t>
      </w:r>
      <w:r>
        <w:t>；改变变阻器滑片的位置进行多次测量，并根据所测数据绘制的电流与电压关系的图像如图丙所示，则被测电阻的阻值为</w:t>
      </w:r>
      <w:r>
        <w:rPr>
          <w:rFonts w:ascii="Times New Roman" w:eastAsia="Times New Roman" w:hAnsi="Times New Roman"/>
        </w:rPr>
        <w:t>___________</w:t>
      </w:r>
      <w:r>
        <w:t>Ω</w:t>
      </w:r>
      <w:r>
        <w:t>，多次测量的目的是</w:t>
      </w:r>
      <w:r>
        <w:rPr>
          <w:rFonts w:ascii="Times New Roman" w:eastAsia="Times New Roman" w:hAnsi="Times New Roman"/>
        </w:rPr>
        <w:t>___________</w:t>
      </w:r>
      <w:r>
        <w:t>；</w:t>
      </w:r>
    </w:p>
    <w:p w14:paraId="7B7B6CFF" w14:textId="77777777" w:rsidR="00EB2674" w:rsidRDefault="00EB2674" w:rsidP="00EB2674">
      <w:pPr>
        <w:spacing w:line="360" w:lineRule="auto"/>
        <w:jc w:val="left"/>
        <w:textAlignment w:val="center"/>
      </w:pPr>
      <w:r>
        <w:rPr>
          <w:rFonts w:eastAsia="Times New Roman"/>
          <w:noProof/>
          <w:kern w:val="0"/>
          <w:sz w:val="24"/>
          <w:szCs w:val="24"/>
        </w:rPr>
        <w:drawing>
          <wp:inline distT="0" distB="0" distL="0" distR="0" wp14:anchorId="734CC66A" wp14:editId="6364BB6E">
            <wp:extent cx="2733675" cy="1504950"/>
            <wp:effectExtent l="0" t="0" r="0" b="0"/>
            <wp:docPr id="100053" name="图片 100053" descr="@@@9f161620-ef8d-4971-9f5c-e21559eac4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86"/>
                    <a:stretch>
                      <a:fillRect/>
                    </a:stretch>
                  </pic:blipFill>
                  <pic:spPr>
                    <a:xfrm>
                      <a:off x="0" y="0"/>
                      <a:ext cx="2733675" cy="1504950"/>
                    </a:xfrm>
                    <a:prstGeom prst="rect">
                      <a:avLst/>
                    </a:prstGeom>
                  </pic:spPr>
                </pic:pic>
              </a:graphicData>
            </a:graphic>
          </wp:inline>
        </w:drawing>
      </w:r>
      <w:r>
        <w:rPr>
          <w:rFonts w:ascii="Times New Roman" w:eastAsia="Times New Roman" w:hAnsi="Times New Roman"/>
          <w:kern w:val="0"/>
          <w:sz w:val="24"/>
          <w:szCs w:val="24"/>
        </w:rPr>
        <w:t>  </w:t>
      </w:r>
    </w:p>
    <w:p w14:paraId="49115C96" w14:textId="77777777" w:rsidR="00EB2674" w:rsidRDefault="00EB2674" w:rsidP="00EB2674">
      <w:pPr>
        <w:spacing w:line="360" w:lineRule="auto"/>
        <w:jc w:val="left"/>
        <w:textAlignment w:val="center"/>
      </w:pPr>
      <w:r>
        <w:t>（</w:t>
      </w:r>
      <w:r>
        <w:t>4</w:t>
      </w:r>
      <w:r>
        <w:t>）小亮利用已知阻值的定值电阻</w:t>
      </w:r>
      <w:r>
        <w:t xml:space="preserve"> </w:t>
      </w:r>
      <w:r>
        <w:rPr>
          <w:rFonts w:ascii="Times New Roman" w:eastAsia="Times New Roman" w:hAnsi="Times New Roman"/>
          <w:i/>
        </w:rPr>
        <w:t>R</w:t>
      </w:r>
      <w:r>
        <w:rPr>
          <w:rFonts w:ascii="Times New Roman" w:eastAsia="Times New Roman" w:hAnsi="Times New Roman"/>
          <w:i/>
          <w:vertAlign w:val="subscript"/>
        </w:rPr>
        <w:t>0</w:t>
      </w:r>
      <w:r>
        <w:t>和电流表设计了如图丁所示的电路，</w:t>
      </w:r>
      <w:r>
        <w:t xml:space="preserve"> </w:t>
      </w:r>
      <w:r>
        <w:t>测量出了小灯泡</w:t>
      </w:r>
      <w:r>
        <w:t>L</w:t>
      </w:r>
      <w:r>
        <w:t>（额定电压为</w:t>
      </w:r>
      <w:r>
        <w:rPr>
          <w:rFonts w:ascii="Times New Roman" w:eastAsia="Times New Roman" w:hAnsi="Times New Roman"/>
          <w:i/>
        </w:rPr>
        <w:t>U</w:t>
      </w:r>
      <w:r>
        <w:rPr>
          <w:rFonts w:ascii="宋体" w:hAnsi="宋体" w:cs="宋体"/>
          <w:i/>
          <w:vertAlign w:val="subscript"/>
        </w:rPr>
        <w:t>额</w:t>
      </w:r>
      <w:r>
        <w:t>）的额定功率。</w:t>
      </w:r>
    </w:p>
    <w:p w14:paraId="3A19BA56" w14:textId="77777777" w:rsidR="00EB2674" w:rsidRDefault="00EB2674" w:rsidP="00EB2674">
      <w:pPr>
        <w:spacing w:line="360" w:lineRule="auto"/>
        <w:jc w:val="left"/>
        <w:textAlignment w:val="center"/>
      </w:pPr>
      <w:r>
        <w:t>①</w:t>
      </w:r>
      <w:r>
        <w:t>请在图丁中的虚线框内填入对应的电路元件符号；</w:t>
      </w:r>
      <w:r>
        <w:t>(         )</w:t>
      </w:r>
    </w:p>
    <w:p w14:paraId="080E58E7" w14:textId="77777777" w:rsidR="00EB2674" w:rsidRDefault="00EB2674" w:rsidP="00EB2674">
      <w:pPr>
        <w:spacing w:line="360" w:lineRule="auto"/>
        <w:jc w:val="left"/>
        <w:textAlignment w:val="center"/>
      </w:pPr>
      <w:r>
        <w:t>②</w:t>
      </w:r>
      <w:r>
        <w:t>闭合开关</w:t>
      </w:r>
      <w:r>
        <w:t>S</w:t>
      </w:r>
      <w:r>
        <w:t>和</w:t>
      </w:r>
      <w:r>
        <w:t>S</w:t>
      </w:r>
      <w:r>
        <w:rPr>
          <w:vertAlign w:val="subscript"/>
        </w:rPr>
        <w:t>1</w:t>
      </w:r>
      <w:r>
        <w:t>，断开</w:t>
      </w:r>
      <w:r>
        <w:t>S</w:t>
      </w:r>
      <w:r>
        <w:rPr>
          <w:vertAlign w:val="subscript"/>
        </w:rPr>
        <w:t>2</w:t>
      </w:r>
      <w:r>
        <w:t>，移动变阻器的滑片，使电流表示数为</w:t>
      </w:r>
      <w:r>
        <w:rPr>
          <w:rFonts w:ascii="Times New Roman" w:eastAsia="Times New Roman" w:hAnsi="Times New Roman"/>
        </w:rPr>
        <w:t>___________</w:t>
      </w:r>
      <w:r>
        <w:t>；</w:t>
      </w:r>
    </w:p>
    <w:p w14:paraId="2975395C" w14:textId="77777777" w:rsidR="00EB2674" w:rsidRDefault="00EB2674" w:rsidP="00EB2674">
      <w:pPr>
        <w:spacing w:line="360" w:lineRule="auto"/>
        <w:jc w:val="left"/>
        <w:textAlignment w:val="center"/>
      </w:pPr>
      <w:r>
        <w:t>③</w:t>
      </w:r>
      <w:r>
        <w:t>闭合开关</w:t>
      </w:r>
      <w:r>
        <w:t>S</w:t>
      </w:r>
      <w:r>
        <w:t>和</w:t>
      </w:r>
      <w:r>
        <w:t>S</w:t>
      </w:r>
      <w:r>
        <w:rPr>
          <w:vertAlign w:val="subscript"/>
        </w:rPr>
        <w:t>2</w:t>
      </w:r>
      <w:r>
        <w:t>，断开</w:t>
      </w:r>
      <w:r>
        <w:t>S</w:t>
      </w:r>
      <w:r>
        <w:rPr>
          <w:vertAlign w:val="subscript"/>
        </w:rPr>
        <w:t>1</w:t>
      </w:r>
      <w:r>
        <w:t>，保持变阻器滑片的位置不动，读出电流表的示数</w:t>
      </w:r>
      <w:r>
        <w:rPr>
          <w:rFonts w:ascii="Times New Roman" w:eastAsia="Times New Roman" w:hAnsi="Times New Roman"/>
          <w:i/>
        </w:rPr>
        <w:t>I</w:t>
      </w:r>
      <w:r>
        <w:t>；</w:t>
      </w:r>
    </w:p>
    <w:p w14:paraId="1126550B" w14:textId="77777777" w:rsidR="00EB2674" w:rsidRDefault="00EB2674" w:rsidP="00EB2674">
      <w:pPr>
        <w:spacing w:line="360" w:lineRule="auto"/>
        <w:jc w:val="left"/>
        <w:textAlignment w:val="center"/>
      </w:pPr>
      <w:r>
        <w:t>④</w:t>
      </w:r>
      <w:r>
        <w:t>小灯泡的额定功率</w:t>
      </w:r>
      <w:r>
        <w:rPr>
          <w:rFonts w:ascii="Times New Roman" w:eastAsia="Times New Roman" w:hAnsi="Times New Roman"/>
          <w:i/>
        </w:rPr>
        <w:t>P</w:t>
      </w:r>
      <w:r>
        <w:rPr>
          <w:rFonts w:ascii="宋体" w:hAnsi="宋体" w:cs="宋体"/>
          <w:i/>
          <w:vertAlign w:val="subscript"/>
        </w:rPr>
        <w:t>额</w:t>
      </w:r>
      <w:r>
        <w:t>=</w:t>
      </w:r>
      <w:r>
        <w:rPr>
          <w:rFonts w:ascii="Times New Roman" w:eastAsia="Times New Roman" w:hAnsi="Times New Roman"/>
        </w:rPr>
        <w:t>___________</w:t>
      </w:r>
      <w:r>
        <w:t>。（均用物理量符号表示）</w:t>
      </w:r>
    </w:p>
    <w:p w14:paraId="42F0AC8E" w14:textId="77777777" w:rsidR="00EB2674" w:rsidRDefault="00EB2674" w:rsidP="00EB2674">
      <w:pPr>
        <w:spacing w:line="360" w:lineRule="auto"/>
        <w:jc w:val="left"/>
        <w:textAlignment w:val="center"/>
      </w:pPr>
    </w:p>
    <w:p w14:paraId="06993994" w14:textId="5486D9A0" w:rsidR="00EB2674" w:rsidRDefault="00EB2674" w:rsidP="00EB2674">
      <w:pPr>
        <w:spacing w:line="360" w:lineRule="auto"/>
        <w:jc w:val="left"/>
        <w:textAlignment w:val="center"/>
      </w:pPr>
      <w:r>
        <w:lastRenderedPageBreak/>
        <w:t>2</w:t>
      </w:r>
      <w:r w:rsidR="00C158B9">
        <w:rPr>
          <w:rFonts w:hint="eastAsia"/>
        </w:rPr>
        <w:t>8</w:t>
      </w:r>
      <w:r>
        <w:t>．</w:t>
      </w:r>
      <w:r w:rsidR="0073321E">
        <w:rPr>
          <w:rFonts w:hint="eastAsia"/>
        </w:rPr>
        <w:t>（</w:t>
      </w:r>
      <w:r w:rsidR="0073321E">
        <w:rPr>
          <w:rFonts w:hint="eastAsia"/>
        </w:rPr>
        <w:t>6</w:t>
      </w:r>
      <w:r w:rsidR="0073321E">
        <w:rPr>
          <w:rFonts w:hint="eastAsia"/>
        </w:rPr>
        <w:t>分）</w:t>
      </w:r>
      <w:r>
        <w:t>“</w:t>
      </w:r>
      <w:r>
        <w:t>漏刻</w:t>
      </w:r>
      <w:r>
        <w:t>”</w:t>
      </w:r>
      <w:r>
        <w:t>是古代一种滴水计时的工具。项目式学习小组制作了一个漏刻，装置如图</w:t>
      </w:r>
      <w:r>
        <w:t>1</w:t>
      </w:r>
      <w:r>
        <w:t>，播水壶不断滴水，受水壶内由标尺与浮块组成的浮箭上升后，通过指针指向浮箭上标尺的刻度即可读取时间。</w:t>
      </w:r>
    </w:p>
    <w:p w14:paraId="3F42872E" w14:textId="77777777" w:rsidR="00EB2674" w:rsidRDefault="00EB2674" w:rsidP="00EB2674">
      <w:pPr>
        <w:spacing w:line="360" w:lineRule="auto"/>
        <w:jc w:val="left"/>
        <w:textAlignment w:val="center"/>
      </w:pPr>
      <w:r>
        <w:rPr>
          <w:rFonts w:eastAsia="Times New Roman"/>
          <w:noProof/>
          <w:kern w:val="0"/>
          <w:sz w:val="24"/>
          <w:szCs w:val="24"/>
        </w:rPr>
        <w:drawing>
          <wp:inline distT="0" distB="0" distL="0" distR="0" wp14:anchorId="2A774C98" wp14:editId="3DC230B2">
            <wp:extent cx="4819650" cy="1476375"/>
            <wp:effectExtent l="0" t="0" r="0" b="0"/>
            <wp:docPr id="100055" name="图片 100055" descr="@@@b0461916-48cf-482a-91fb-7e713da3ec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87"/>
                    <a:stretch>
                      <a:fillRect/>
                    </a:stretch>
                  </pic:blipFill>
                  <pic:spPr>
                    <a:xfrm>
                      <a:off x="0" y="0"/>
                      <a:ext cx="4819650" cy="1476375"/>
                    </a:xfrm>
                    <a:prstGeom prst="rect">
                      <a:avLst/>
                    </a:prstGeom>
                  </pic:spPr>
                </pic:pic>
              </a:graphicData>
            </a:graphic>
          </wp:inline>
        </w:drawing>
      </w:r>
    </w:p>
    <w:p w14:paraId="7648D430" w14:textId="77777777" w:rsidR="00EB2674" w:rsidRDefault="00EB2674" w:rsidP="00EB2674">
      <w:pPr>
        <w:spacing w:line="360" w:lineRule="auto"/>
        <w:jc w:val="left"/>
        <w:textAlignment w:val="center"/>
      </w:pPr>
      <w:r>
        <w:t>（</w:t>
      </w:r>
      <w:r>
        <w:t>1</w:t>
      </w:r>
      <w:r>
        <w:t>）测滴水量：播水壶装满水后，计划用烧杯接取滴水。为了减小误差，测量滴水的质量应选择以下方案中的</w:t>
      </w:r>
      <w:r>
        <w:rPr>
          <w:rFonts w:ascii="Times New Roman" w:eastAsia="Times New Roman" w:hAnsi="Times New Roman"/>
        </w:rPr>
        <w:t>______</w:t>
      </w:r>
      <w:r>
        <w:t>（填写序号）。</w:t>
      </w:r>
    </w:p>
    <w:p w14:paraId="63012587" w14:textId="77777777" w:rsidR="00EB2674" w:rsidRDefault="00EB2674" w:rsidP="00EB2674">
      <w:pPr>
        <w:spacing w:line="360" w:lineRule="auto"/>
        <w:jc w:val="left"/>
        <w:textAlignment w:val="center"/>
      </w:pPr>
      <w:r>
        <w:t>①</w:t>
      </w:r>
      <w:r>
        <w:t>先测空烧杯质量，接水后再测滴水和烧杯的总质量。</w:t>
      </w:r>
    </w:p>
    <w:p w14:paraId="3E09A20E" w14:textId="77777777" w:rsidR="00EB2674" w:rsidRDefault="00EB2674" w:rsidP="00EB2674">
      <w:pPr>
        <w:spacing w:line="360" w:lineRule="auto"/>
        <w:jc w:val="left"/>
        <w:textAlignment w:val="center"/>
      </w:pPr>
      <w:r>
        <w:t>②</w:t>
      </w:r>
      <w:r>
        <w:t>先测滴水和烧杯的总质量，倒去水后再测烧杯质量。</w:t>
      </w:r>
    </w:p>
    <w:p w14:paraId="129AD026" w14:textId="77777777" w:rsidR="00EB2674" w:rsidRDefault="00EB2674" w:rsidP="00EB2674">
      <w:pPr>
        <w:spacing w:line="360" w:lineRule="auto"/>
        <w:jc w:val="left"/>
        <w:textAlignment w:val="center"/>
      </w:pPr>
      <w:r>
        <w:t>测得</w:t>
      </w:r>
      <w:r>
        <w:t>1min</w:t>
      </w:r>
      <w:r>
        <w:t>滴水的质量为</w:t>
      </w:r>
      <w:r>
        <w:t>80g</w:t>
      </w:r>
      <w:r>
        <w:t>，则</w:t>
      </w:r>
      <w:r>
        <w:t>1</w:t>
      </w:r>
      <w:r>
        <w:t>刻钟（</w:t>
      </w:r>
      <w:r>
        <w:t>15min</w:t>
      </w:r>
      <w:r>
        <w:t>）滴水的体积为</w:t>
      </w:r>
      <w:r>
        <w:rPr>
          <w:rFonts w:ascii="Times New Roman" w:eastAsia="Times New Roman" w:hAnsi="Times New Roman"/>
        </w:rPr>
        <w:t>______</w:t>
      </w:r>
      <w:r>
        <w:object w:dxaOrig="387" w:dyaOrig="278" w14:anchorId="72BCB2E3">
          <v:shape id="_x0000_i1053" type="#_x0000_t75" alt="eqIddc6d1d99afa158b4ba4fc0dae562fcc1" style="width:19.65pt;height:13.55pt" o:ole="">
            <v:imagedata r:id="rId88" o:title="eqIddc6d1d99afa158b4ba4fc0dae562fcc1"/>
          </v:shape>
          <o:OLEObject Type="Embed" ProgID="Equation.DSMT4" ShapeID="_x0000_i1053" DrawAspect="Content" ObjectID="_1835244791" r:id="rId89"/>
        </w:object>
      </w:r>
      <w:r>
        <w:t>；</w:t>
      </w:r>
    </w:p>
    <w:p w14:paraId="58300C35" w14:textId="77777777" w:rsidR="00EB2674" w:rsidRDefault="00EB2674" w:rsidP="00EB2674">
      <w:pPr>
        <w:spacing w:line="360" w:lineRule="auto"/>
        <w:jc w:val="left"/>
        <w:textAlignment w:val="center"/>
      </w:pPr>
      <w:r>
        <w:t>（</w:t>
      </w:r>
      <w:r>
        <w:t>2</w:t>
      </w:r>
      <w:r>
        <w:t>）分析测算：圆筒形受水壶内部底面积</w:t>
      </w:r>
      <w:r>
        <w:object w:dxaOrig="704" w:dyaOrig="273" w14:anchorId="4C27A1DB">
          <v:shape id="_x0000_i1054" type="#_x0000_t75" alt="eqId86e3c423b144dc231199f265e6a138e8" style="width:35.05pt;height:13.55pt" o:ole="">
            <v:imagedata r:id="rId90" o:title="eqId86e3c423b144dc231199f265e6a138e8"/>
          </v:shape>
          <o:OLEObject Type="Embed" ProgID="Equation.DSMT4" ShapeID="_x0000_i1054" DrawAspect="Content" ObjectID="_1835244792" r:id="rId91"/>
        </w:object>
      </w:r>
      <w:r>
        <w:t>，浮箭总重</w:t>
      </w:r>
      <w:r>
        <w:t>6N</w:t>
      </w:r>
      <w:r>
        <w:t>，长方体浮块的底面积</w:t>
      </w:r>
      <w:r>
        <w:object w:dxaOrig="704" w:dyaOrig="279" w14:anchorId="27791DE9">
          <v:shape id="_x0000_i1055" type="#_x0000_t75" alt="eqId10d7323a6d4eecc57a5871227da0daf7" style="width:35.05pt;height:13.55pt" o:ole="">
            <v:imagedata r:id="rId92" o:title="eqId10d7323a6d4eecc57a5871227da0daf7"/>
          </v:shape>
          <o:OLEObject Type="Embed" ProgID="Equation.DSMT4" ShapeID="_x0000_i1055" DrawAspect="Content" ObjectID="_1835244793" r:id="rId93"/>
        </w:object>
      </w:r>
      <w:r>
        <w:t>、高</w:t>
      </w:r>
      <w:r>
        <w:t>3cm</w:t>
      </w:r>
      <w:r>
        <w:t>。受水壶内无水时，指针对应标尺的位置标记为</w:t>
      </w:r>
      <w:r>
        <w:t>“←</w:t>
      </w:r>
      <w:r>
        <w:t>开始滴水</w:t>
      </w:r>
      <w:r>
        <w:t>”</w:t>
      </w:r>
      <w:r>
        <w:t>。滴水后，当浮箭刚浮起时，受到的浮力为</w:t>
      </w:r>
      <w:r>
        <w:rPr>
          <w:rFonts w:ascii="Times New Roman" w:eastAsia="Times New Roman" w:hAnsi="Times New Roman"/>
        </w:rPr>
        <w:t>______</w:t>
      </w:r>
      <w:r>
        <w:t>N</w:t>
      </w:r>
      <w:r>
        <w:t>，此时受水壶内的水面高度为</w:t>
      </w:r>
      <w:r>
        <w:rPr>
          <w:rFonts w:ascii="Times New Roman" w:eastAsia="Times New Roman" w:hAnsi="Times New Roman"/>
        </w:rPr>
        <w:t>______</w:t>
      </w:r>
      <w:r>
        <w:t>cm</w:t>
      </w:r>
      <w:r>
        <w:t>；</w:t>
      </w:r>
    </w:p>
    <w:p w14:paraId="46513541" w14:textId="77777777" w:rsidR="00EB2674" w:rsidRDefault="00EB2674" w:rsidP="00EB2674">
      <w:pPr>
        <w:spacing w:line="360" w:lineRule="auto"/>
        <w:jc w:val="left"/>
        <w:textAlignment w:val="center"/>
      </w:pPr>
      <w:r>
        <w:t>（</w:t>
      </w:r>
      <w:r>
        <w:t>3</w:t>
      </w:r>
      <w:r>
        <w:t>）标尺定标：图</w:t>
      </w:r>
      <w:r>
        <w:t>2</w:t>
      </w:r>
      <w:r>
        <w:t>的标尺上每一格表示</w:t>
      </w:r>
      <w:r>
        <w:t>1cm</w:t>
      </w:r>
      <w:r>
        <w:t>，请你在标尺上对应位置标出</w:t>
      </w:r>
      <w:r>
        <w:t>“←3</w:t>
      </w:r>
      <w:r>
        <w:t>刻钟</w:t>
      </w:r>
      <w:r>
        <w:t>”</w:t>
      </w:r>
      <w:r>
        <w:rPr>
          <w:rFonts w:ascii="Times New Roman" w:eastAsia="Times New Roman" w:hAnsi="Times New Roman"/>
        </w:rPr>
        <w:t>______</w:t>
      </w:r>
      <w:r>
        <w:t>；</w:t>
      </w:r>
    </w:p>
    <w:p w14:paraId="3474DCF3" w14:textId="77777777" w:rsidR="00EB2674" w:rsidRDefault="00EB2674" w:rsidP="00EB2674">
      <w:pPr>
        <w:spacing w:line="360" w:lineRule="auto"/>
        <w:jc w:val="left"/>
        <w:textAlignment w:val="center"/>
      </w:pPr>
      <w:r>
        <w:t>（</w:t>
      </w:r>
      <w:r>
        <w:t>4</w:t>
      </w:r>
      <w:r>
        <w:t>）成品试测：经检测，漏刻每</w:t>
      </w:r>
      <w:r>
        <w:t>1</w:t>
      </w:r>
      <w:r>
        <w:t>刻钟的实际时间均超出</w:t>
      </w:r>
      <w:r>
        <w:t>15min</w:t>
      </w:r>
      <w:r>
        <w:t>，发现随着播水壶内水量减少，滴水间隔时间越来越长。为使滴水间隔时间相同，小组讨论后，将滴水壶装置改进成如图</w:t>
      </w:r>
      <w:r>
        <w:t>3</w:t>
      </w:r>
      <w:r>
        <w:t>所示，依据的物理知识是</w:t>
      </w:r>
      <w:r>
        <w:rPr>
          <w:rFonts w:ascii="Times New Roman" w:eastAsia="Times New Roman" w:hAnsi="Times New Roman"/>
        </w:rPr>
        <w:t>______</w:t>
      </w:r>
      <w:r>
        <w:t>。</w:t>
      </w:r>
    </w:p>
    <w:p w14:paraId="4DB653F0" w14:textId="405385B4" w:rsidR="00A42A65" w:rsidRPr="00EB2674" w:rsidRDefault="00A42A65"/>
    <w:sectPr w:rsidR="00A42A65" w:rsidRPr="00EB2674">
      <w:headerReference w:type="even" r:id="rId94"/>
      <w:headerReference w:type="default" r:id="rId95"/>
      <w:footerReference w:type="even" r:id="rId96"/>
      <w:footerReference w:type="default" r:id="rId97"/>
      <w:pgSz w:w="23814" w:h="16839" w:orient="landscape"/>
      <w:pgMar w:top="1134" w:right="1134" w:bottom="1134" w:left="1134" w:header="851" w:footer="992" w:gutter="1418"/>
      <w:cols w:num="2" w:sep="1"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C09B5" w14:textId="77777777" w:rsidR="00D51DD3" w:rsidRDefault="00D51DD3">
      <w:pPr>
        <w:spacing w:after="0" w:line="240" w:lineRule="auto"/>
      </w:pPr>
      <w:r>
        <w:separator/>
      </w:r>
    </w:p>
  </w:endnote>
  <w:endnote w:type="continuationSeparator" w:id="0">
    <w:p w14:paraId="69CA55C7" w14:textId="77777777" w:rsidR="00D51DD3" w:rsidRDefault="00D51D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ECAC2" w14:textId="563C3BA6" w:rsidR="00A42A65" w:rsidRDefault="00000000">
    <w:pPr>
      <w:pStyle w:val="aff6"/>
      <w:ind w:firstLineChars="2300" w:firstLine="4140"/>
      <w:rPr>
        <w:rFonts w:ascii="Times New Roman" w:hAnsi="Times New Roman"/>
      </w:rPr>
    </w:pPr>
    <w:r>
      <w:rPr>
        <w:rFonts w:ascii="Times New Roman" w:hAnsi="Times New Roman"/>
        <w:noProof/>
      </w:rPr>
      <mc:AlternateContent>
        <mc:Choice Requires="wps">
          <w:drawing>
            <wp:anchor distT="0" distB="0" distL="114300" distR="114300" simplePos="0" relativeHeight="251654144" behindDoc="0" locked="0" layoutInCell="1" allowOverlap="1" wp14:anchorId="6DEE789A" wp14:editId="70958B7A">
              <wp:simplePos x="0" y="0"/>
              <wp:positionH relativeFrom="column">
                <wp:posOffset>13545820</wp:posOffset>
              </wp:positionH>
              <wp:positionV relativeFrom="paragraph">
                <wp:posOffset>-5715</wp:posOffset>
              </wp:positionV>
              <wp:extent cx="409575" cy="771525"/>
              <wp:effectExtent l="4445" t="4445" r="5080" b="5080"/>
              <wp:wrapNone/>
              <wp:docPr id="20" name="文本框 77"/>
              <wp:cNvGraphicFramePr/>
              <a:graphic xmlns:a="http://schemas.openxmlformats.org/drawingml/2006/main">
                <a:graphicData uri="http://schemas.microsoft.com/office/word/2010/wordprocessingShape">
                  <wps:wsp>
                    <wps:cNvSpPr txBox="1"/>
                    <wps:spPr>
                      <a:xfrm>
                        <a:off x="0" y="0"/>
                        <a:ext cx="409575" cy="771525"/>
                      </a:xfrm>
                      <a:prstGeom prst="rect">
                        <a:avLst/>
                      </a:prstGeom>
                      <a:solidFill>
                        <a:srgbClr val="5A5A5A"/>
                      </a:solidFill>
                      <a:ln w="9525">
                        <a:solidFill>
                          <a:srgbClr val="000000"/>
                        </a:solidFill>
                        <a:prstDash val="solid"/>
                        <a:miter lim="0"/>
                        <a:headEnd/>
                        <a:tailEnd/>
                      </a:ln>
                    </wps:spPr>
                    <wps:txbx>
                      <w:txbxContent>
                        <w:p w14:paraId="18129D48" w14:textId="77777777" w:rsidR="00A42A65" w:rsidRDefault="00A42A65"/>
                      </w:txbxContent>
                    </wps:txbx>
                    <wps:bodyPr wrap="square" upright="1"/>
                  </wps:wsp>
                </a:graphicData>
              </a:graphic>
            </wp:anchor>
          </w:drawing>
        </mc:Choice>
        <mc:Fallback>
          <w:pict>
            <v:shapetype w14:anchorId="6DEE789A" id="_x0000_t202" coordsize="21600,21600" o:spt="202" path="m,l,21600r21600,l21600,xe">
              <v:stroke joinstyle="miter"/>
              <v:path gradientshapeok="t" o:connecttype="rect"/>
            </v:shapetype>
            <v:shape id="文本框 77" o:spid="_x0000_s1042" type="#_x0000_t202" style="position:absolute;left:0;text-align:left;margin-left:1066.6pt;margin-top:-.45pt;width:32.25pt;height:60.7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" fillcolor="#5a5a5a">
              <v:stroke miterlimit="0"/>
              <v:textbox>
                <w:txbxContent>
                  <w:p w14:paraId="18129D48" w14:textId="77777777" w:rsidR="00A42A65" w:rsidRDefault="00A42A65"/>
                </w:txbxContent>
              </v:textbox>
            </v:shape>
          </w:pict>
        </mc:Fallback>
      </mc:AlternateContent>
    </w:r>
    <w:r>
      <w:rPr>
        <w:rFonts w:ascii="Times New Roman" w:hAnsi="Times New Roman" w:hint="eastAsia"/>
      </w:rPr>
      <w:t>试题</w:t>
    </w:r>
    <w:r>
      <w:rPr>
        <w:rFonts w:ascii="Times New Roman" w:hAnsi="Times New Roman"/>
      </w:rPr>
      <w:t xml:space="preserve"> </w:t>
    </w:r>
    <w:r>
      <w:rPr>
        <w:rFonts w:ascii="Times New Roman" w:hAnsi="Times New Roman"/>
      </w:rPr>
      <w:t>第</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sidR="000D3168">
      <w:rPr>
        <w:rFonts w:ascii="Times New Roman" w:hAnsi="Times New Roman"/>
        <w:noProof/>
      </w:rPr>
      <w:instrText>8</w:instrText>
    </w:r>
    <w:r>
      <w:rPr>
        <w:rFonts w:ascii="Times New Roman" w:hAnsi="Times New Roman"/>
      </w:rPr>
      <w:fldChar w:fldCharType="end"/>
    </w:r>
    <w:r>
      <w:rPr>
        <w:rFonts w:ascii="Times New Roman" w:hAnsi="Times New Roman"/>
      </w:rPr>
      <w:instrText xml:space="preserve">*2-1 </w:instrText>
    </w:r>
    <w:r>
      <w:rPr>
        <w:rFonts w:ascii="Times New Roman" w:hAnsi="Times New Roman"/>
      </w:rPr>
      <w:fldChar w:fldCharType="separate"/>
    </w:r>
    <w:r w:rsidR="000D3168">
      <w:rPr>
        <w:rFonts w:ascii="Times New Roman" w:hAnsi="Times New Roman"/>
        <w:noProof/>
      </w:rPr>
      <w:t>15</w:t>
    </w:r>
    <w:r>
      <w:rPr>
        <w:rFonts w:ascii="Times New Roman" w:hAnsi="Times New Roman"/>
      </w:rPr>
      <w:fldChar w:fldCharType="end"/>
    </w:r>
    <w:r>
      <w:rPr>
        <w:rFonts w:ascii="Times New Roman" w:hAnsi="Times New Roman"/>
      </w:rPr>
      <w:t>页（共</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SECTIONPAGES </w:instrText>
    </w:r>
    <w:r>
      <w:rPr>
        <w:rFonts w:ascii="Times New Roman" w:hAnsi="Times New Roman"/>
      </w:rPr>
      <w:fldChar w:fldCharType="separate"/>
    </w:r>
    <w:r w:rsidR="000D3168">
      <w:rPr>
        <w:rFonts w:ascii="Times New Roman" w:hAnsi="Times New Roman"/>
        <w:noProof/>
      </w:rPr>
      <w:instrText>8</w:instrText>
    </w:r>
    <w:r>
      <w:rPr>
        <w:rFonts w:ascii="Times New Roman" w:hAnsi="Times New Roman"/>
      </w:rPr>
      <w:fldChar w:fldCharType="end"/>
    </w:r>
    <w:r>
      <w:rPr>
        <w:rFonts w:ascii="Times New Roman" w:hAnsi="Times New Roman"/>
      </w:rPr>
      <w:instrText xml:space="preserve">*2  </w:instrText>
    </w:r>
    <w:r>
      <w:rPr>
        <w:rFonts w:ascii="Times New Roman" w:hAnsi="Times New Roman"/>
      </w:rPr>
      <w:fldChar w:fldCharType="separate"/>
    </w:r>
    <w:r w:rsidR="000D3168">
      <w:rPr>
        <w:rFonts w:ascii="Times New Roman" w:hAnsi="Times New Roman"/>
        <w:noProof/>
      </w:rPr>
      <w:t>16</w:t>
    </w:r>
    <w:r>
      <w:rPr>
        <w:rFonts w:ascii="Times New Roman" w:hAnsi="Times New Roman"/>
      </w:rPr>
      <w:fldChar w:fldCharType="end"/>
    </w:r>
    <w:r>
      <w:rPr>
        <w:rFonts w:ascii="Times New Roman" w:hAnsi="Times New Roman"/>
      </w:rPr>
      <w:t>页）</w:t>
    </w:r>
    <w:r>
      <w:rPr>
        <w:rFonts w:ascii="Times New Roman" w:hAnsi="Times New Roman"/>
      </w:rPr>
      <w:t xml:space="preserve">                                                                                    </w:t>
    </w:r>
    <w:r>
      <w:rPr>
        <w:rFonts w:ascii="Times New Roman" w:hAnsi="Times New Roman" w:hint="eastAsia"/>
      </w:rPr>
      <w:t xml:space="preserve">  </w:t>
    </w:r>
    <w:r>
      <w:rPr>
        <w:rFonts w:ascii="Times New Roman" w:hAnsi="Times New Roman"/>
      </w:rPr>
      <w:t xml:space="preserve"> </w:t>
    </w:r>
    <w:r>
      <w:rPr>
        <w:rFonts w:ascii="Times New Roman" w:hAnsi="Times New Roman"/>
      </w:rPr>
      <w:t>试题</w:t>
    </w:r>
    <w:r>
      <w:rPr>
        <w:rFonts w:ascii="Times New Roman" w:hAnsi="Times New Roman"/>
      </w:rPr>
      <w:t xml:space="preserve"> </w:t>
    </w:r>
    <w:r>
      <w:rPr>
        <w:rFonts w:ascii="Times New Roman" w:hAnsi="Times New Roman"/>
      </w:rPr>
      <w:t>第</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sidR="000D3168">
      <w:rPr>
        <w:rFonts w:ascii="Times New Roman" w:hAnsi="Times New Roman"/>
        <w:noProof/>
      </w:rPr>
      <w:instrText>8</w:instrText>
    </w:r>
    <w:r>
      <w:rPr>
        <w:rFonts w:ascii="Times New Roman" w:hAnsi="Times New Roman"/>
      </w:rPr>
      <w:fldChar w:fldCharType="end"/>
    </w:r>
    <w:r>
      <w:rPr>
        <w:rFonts w:ascii="Times New Roman" w:hAnsi="Times New Roman"/>
      </w:rPr>
      <w:instrText xml:space="preserve">*2 </w:instrText>
    </w:r>
    <w:r>
      <w:rPr>
        <w:rFonts w:ascii="Times New Roman" w:hAnsi="Times New Roman"/>
      </w:rPr>
      <w:fldChar w:fldCharType="separate"/>
    </w:r>
    <w:r w:rsidR="000D3168">
      <w:rPr>
        <w:rFonts w:ascii="Times New Roman" w:hAnsi="Times New Roman"/>
        <w:noProof/>
      </w:rPr>
      <w:t>16</w:t>
    </w:r>
    <w:r>
      <w:rPr>
        <w:rFonts w:ascii="Times New Roman" w:hAnsi="Times New Roman"/>
      </w:rPr>
      <w:fldChar w:fldCharType="end"/>
    </w:r>
    <w:r>
      <w:rPr>
        <w:rFonts w:ascii="Times New Roman" w:hAnsi="Times New Roman"/>
      </w:rPr>
      <w:t>页（共</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SECTIONPAGES </w:instrText>
    </w:r>
    <w:r>
      <w:rPr>
        <w:rFonts w:ascii="Times New Roman" w:hAnsi="Times New Roman"/>
      </w:rPr>
      <w:fldChar w:fldCharType="separate"/>
    </w:r>
    <w:r w:rsidR="000D3168">
      <w:rPr>
        <w:rFonts w:ascii="Times New Roman" w:hAnsi="Times New Roman"/>
        <w:noProof/>
      </w:rPr>
      <w:instrText>8</w:instrText>
    </w:r>
    <w:r>
      <w:rPr>
        <w:rFonts w:ascii="Times New Roman" w:hAnsi="Times New Roman"/>
      </w:rPr>
      <w:fldChar w:fldCharType="end"/>
    </w:r>
    <w:r>
      <w:rPr>
        <w:rFonts w:ascii="Times New Roman" w:hAnsi="Times New Roman"/>
      </w:rPr>
      <w:instrText xml:space="preserve">*2  </w:instrText>
    </w:r>
    <w:r>
      <w:rPr>
        <w:rFonts w:ascii="Times New Roman" w:hAnsi="Times New Roman"/>
      </w:rPr>
      <w:fldChar w:fldCharType="separate"/>
    </w:r>
    <w:r w:rsidR="000D3168">
      <w:rPr>
        <w:rFonts w:ascii="Times New Roman" w:hAnsi="Times New Roman"/>
        <w:noProof/>
      </w:rPr>
      <w:t>16</w:t>
    </w:r>
    <w:r>
      <w:rPr>
        <w:rFonts w:ascii="Times New Roman" w:hAnsi="Times New Roman"/>
      </w:rPr>
      <w:fldChar w:fldCharType="end"/>
    </w:r>
    <w:r>
      <w:rPr>
        <w:rFonts w:ascii="Times New Roman" w:hAnsi="Times New Roman"/>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63C8E" w14:textId="25D91DF6" w:rsidR="00A42A65" w:rsidRDefault="00000000">
    <w:pPr>
      <w:pStyle w:val="aff6"/>
      <w:ind w:firstLineChars="2100" w:firstLine="3780"/>
      <w:rPr>
        <w:rFonts w:ascii="Times New Roman" w:hAnsi="Times New Roman"/>
      </w:rPr>
    </w:pPr>
    <w:r>
      <w:rPr>
        <w:rFonts w:ascii="Times New Roman" w:hAnsi="Times New Roman"/>
      </w:rPr>
      <w:t>试题</w:t>
    </w:r>
    <w:r>
      <w:rPr>
        <w:rFonts w:ascii="Times New Roman" w:hAnsi="Times New Roman"/>
      </w:rPr>
      <w:t xml:space="preserve"> </w:t>
    </w:r>
    <w:r>
      <w:rPr>
        <w:rFonts w:ascii="Times New Roman" w:hAnsi="Times New Roman"/>
      </w:rPr>
      <w:t>第</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sidR="000D3168">
      <w:rPr>
        <w:rFonts w:ascii="Times New Roman" w:hAnsi="Times New Roman"/>
        <w:noProof/>
      </w:rPr>
      <w:instrText>7</w:instrText>
    </w:r>
    <w:r>
      <w:rPr>
        <w:rFonts w:ascii="Times New Roman" w:hAnsi="Times New Roman"/>
      </w:rPr>
      <w:fldChar w:fldCharType="end"/>
    </w:r>
    <w:r>
      <w:rPr>
        <w:rFonts w:ascii="Times New Roman" w:hAnsi="Times New Roman"/>
      </w:rPr>
      <w:instrText xml:space="preserve">*2-1 </w:instrText>
    </w:r>
    <w:r>
      <w:rPr>
        <w:rFonts w:ascii="Times New Roman" w:hAnsi="Times New Roman"/>
      </w:rPr>
      <w:fldChar w:fldCharType="separate"/>
    </w:r>
    <w:r w:rsidR="000D3168">
      <w:rPr>
        <w:rFonts w:ascii="Times New Roman" w:hAnsi="Times New Roman"/>
        <w:noProof/>
      </w:rPr>
      <w:t>13</w:t>
    </w:r>
    <w:r>
      <w:rPr>
        <w:rFonts w:ascii="Times New Roman" w:hAnsi="Times New Roman"/>
      </w:rPr>
      <w:fldChar w:fldCharType="end"/>
    </w:r>
    <w:r>
      <w:rPr>
        <w:rFonts w:ascii="Times New Roman" w:hAnsi="Times New Roman"/>
      </w:rPr>
      <w:t>页（共</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SECTIONPAGES </w:instrText>
    </w:r>
    <w:r>
      <w:rPr>
        <w:rFonts w:ascii="Times New Roman" w:hAnsi="Times New Roman"/>
      </w:rPr>
      <w:fldChar w:fldCharType="separate"/>
    </w:r>
    <w:r w:rsidR="000D3168">
      <w:rPr>
        <w:rFonts w:ascii="Times New Roman" w:hAnsi="Times New Roman"/>
        <w:noProof/>
      </w:rPr>
      <w:instrText>8</w:instrText>
    </w:r>
    <w:r>
      <w:rPr>
        <w:rFonts w:ascii="Times New Roman" w:hAnsi="Times New Roman"/>
      </w:rPr>
      <w:fldChar w:fldCharType="end"/>
    </w:r>
    <w:r>
      <w:rPr>
        <w:rFonts w:ascii="Times New Roman" w:hAnsi="Times New Roman"/>
      </w:rPr>
      <w:instrText xml:space="preserve">*2  </w:instrText>
    </w:r>
    <w:r>
      <w:rPr>
        <w:rFonts w:ascii="Times New Roman" w:hAnsi="Times New Roman"/>
      </w:rPr>
      <w:fldChar w:fldCharType="separate"/>
    </w:r>
    <w:r w:rsidR="000D3168">
      <w:rPr>
        <w:rFonts w:ascii="Times New Roman" w:hAnsi="Times New Roman"/>
        <w:noProof/>
      </w:rPr>
      <w:t>16</w:t>
    </w:r>
    <w:r>
      <w:rPr>
        <w:rFonts w:ascii="Times New Roman" w:hAnsi="Times New Roman"/>
      </w:rPr>
      <w:fldChar w:fldCharType="end"/>
    </w:r>
    <w:r>
      <w:rPr>
        <w:rFonts w:ascii="Times New Roman" w:hAnsi="Times New Roman"/>
      </w:rPr>
      <w:t>页）</w:t>
    </w:r>
    <w:r>
      <w:rPr>
        <w:rFonts w:ascii="Times New Roman" w:hAnsi="Times New Roman"/>
      </w:rPr>
      <w:t xml:space="preserve">                                                                                         </w:t>
    </w:r>
    <w:r>
      <w:rPr>
        <w:rFonts w:ascii="Times New Roman" w:hAnsi="Times New Roman" w:hint="eastAsia"/>
      </w:rPr>
      <w:t xml:space="preserve">  </w:t>
    </w:r>
    <w:r>
      <w:rPr>
        <w:rFonts w:ascii="Times New Roman" w:hAnsi="Times New Roman"/>
      </w:rPr>
      <w:t xml:space="preserve"> </w:t>
    </w:r>
    <w:r>
      <w:rPr>
        <w:rFonts w:ascii="Times New Roman" w:hAnsi="Times New Roman"/>
      </w:rPr>
      <w:t>试题</w:t>
    </w:r>
    <w:r>
      <w:rPr>
        <w:rFonts w:ascii="Times New Roman" w:hAnsi="Times New Roman"/>
      </w:rPr>
      <w:t xml:space="preserve"> </w:t>
    </w:r>
    <w:r>
      <w:rPr>
        <w:rFonts w:ascii="Times New Roman" w:hAnsi="Times New Roman"/>
      </w:rPr>
      <w:t>第</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sidR="000D3168">
      <w:rPr>
        <w:rFonts w:ascii="Times New Roman" w:hAnsi="Times New Roman"/>
        <w:noProof/>
      </w:rPr>
      <w:instrText>7</w:instrText>
    </w:r>
    <w:r>
      <w:rPr>
        <w:rFonts w:ascii="Times New Roman" w:hAnsi="Times New Roman"/>
      </w:rPr>
      <w:fldChar w:fldCharType="end"/>
    </w:r>
    <w:r>
      <w:rPr>
        <w:rFonts w:ascii="Times New Roman" w:hAnsi="Times New Roman"/>
      </w:rPr>
      <w:instrText xml:space="preserve">*2 </w:instrText>
    </w:r>
    <w:r>
      <w:rPr>
        <w:rFonts w:ascii="Times New Roman" w:hAnsi="Times New Roman"/>
      </w:rPr>
      <w:fldChar w:fldCharType="separate"/>
    </w:r>
    <w:r w:rsidR="000D3168">
      <w:rPr>
        <w:rFonts w:ascii="Times New Roman" w:hAnsi="Times New Roman"/>
        <w:noProof/>
      </w:rPr>
      <w:t>14</w:t>
    </w:r>
    <w:r>
      <w:rPr>
        <w:rFonts w:ascii="Times New Roman" w:hAnsi="Times New Roman"/>
      </w:rPr>
      <w:fldChar w:fldCharType="end"/>
    </w:r>
    <w:r>
      <w:rPr>
        <w:rFonts w:ascii="Times New Roman" w:hAnsi="Times New Roman"/>
      </w:rPr>
      <w:t>页（共</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SECTIONPAGES </w:instrText>
    </w:r>
    <w:r>
      <w:rPr>
        <w:rFonts w:ascii="Times New Roman" w:hAnsi="Times New Roman"/>
      </w:rPr>
      <w:fldChar w:fldCharType="separate"/>
    </w:r>
    <w:r w:rsidR="000D3168">
      <w:rPr>
        <w:rFonts w:ascii="Times New Roman" w:hAnsi="Times New Roman"/>
        <w:noProof/>
      </w:rPr>
      <w:instrText>8</w:instrText>
    </w:r>
    <w:r>
      <w:rPr>
        <w:rFonts w:ascii="Times New Roman" w:hAnsi="Times New Roman"/>
      </w:rPr>
      <w:fldChar w:fldCharType="end"/>
    </w:r>
    <w:r>
      <w:rPr>
        <w:rFonts w:ascii="Times New Roman" w:hAnsi="Times New Roman"/>
      </w:rPr>
      <w:instrText xml:space="preserve">*2  </w:instrText>
    </w:r>
    <w:r>
      <w:rPr>
        <w:rFonts w:ascii="Times New Roman" w:hAnsi="Times New Roman"/>
      </w:rPr>
      <w:fldChar w:fldCharType="separate"/>
    </w:r>
    <w:r w:rsidR="000D3168">
      <w:rPr>
        <w:rFonts w:ascii="Times New Roman" w:hAnsi="Times New Roman"/>
        <w:noProof/>
      </w:rPr>
      <w:t>16</w:t>
    </w:r>
    <w:r>
      <w:rPr>
        <w:rFonts w:ascii="Times New Roman" w:hAnsi="Times New Roman"/>
      </w:rPr>
      <w:fldChar w:fldCharType="end"/>
    </w:r>
    <w:r>
      <w:rPr>
        <w:rFonts w:ascii="Times New Roman" w:hAnsi="Times New Roman"/>
      </w:rPr>
      <w:t>页）</w:t>
    </w:r>
  </w:p>
  <w:p w14:paraId="763E003B" w14:textId="50F8F033" w:rsidR="004151FC" w:rsidRDefault="00000000">
    <w:pPr>
      <w:tabs>
        <w:tab w:val="center" w:pos="4153"/>
        <w:tab w:val="right" w:pos="8306"/>
      </w:tabs>
      <w:snapToGrid w:val="0"/>
      <w:spacing w:after="0" w:line="240" w:lineRule="auto"/>
      <w:jc w:val="left"/>
      <w:rPr>
        <w:rFonts w:ascii="Times New Roman" w:hAnsi="Times New Roman"/>
        <w:kern w:val="0"/>
        <w:sz w:val="2"/>
        <w:szCs w:val="2"/>
      </w:rPr>
    </w:pPr>
    <w:r>
      <w:rPr>
        <w:color w:val="FFFFFF"/>
        <w:sz w:val="2"/>
        <w:szCs w:val="2"/>
      </w:rPr>
      <w:pict w14:anchorId="3414B7F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42" type="#_x0000_t136" alt="学科网 zxxk.com" style="position:absolute;margin-left:158.95pt;margin-top:407.9pt;width:2.85pt;height:2.85pt;rotation:315;z-index:-251654144;mso-position-horizontal-relative:margin;mso-position-vertical-relative:margin" o:allowincell="f" stroked="f">
          <v:fill opacity=".5"/>
          <v:textpath style="font-family:&quot;宋体&quot;;font-size:8pt" string="zxxk.com"/>
          <w10:wrap anchorx="margin" anchory="margin"/>
        </v:shape>
      </w:pict>
    </w:r>
    <w:r w:rsidR="007E30A6">
      <w:rPr>
        <w:noProof/>
        <w:color w:val="FFFFFF"/>
        <w:sz w:val="2"/>
        <w:szCs w:val="2"/>
      </w:rPr>
      <w:drawing>
        <wp:anchor distT="0" distB="0" distL="114300" distR="114300" simplePos="0" relativeHeight="251658240" behindDoc="0" locked="0" layoutInCell="1" allowOverlap="1" wp14:anchorId="19E14C54" wp14:editId="1BE23ADD">
          <wp:simplePos x="0" y="0"/>
          <wp:positionH relativeFrom="column">
            <wp:posOffset>813435</wp:posOffset>
          </wp:positionH>
          <wp:positionV relativeFrom="paragraph">
            <wp:posOffset>-263525</wp:posOffset>
          </wp:positionV>
          <wp:extent cx="635" cy="635"/>
          <wp:effectExtent l="0" t="0" r="0" b="0"/>
          <wp:wrapNone/>
          <wp:docPr id="418321834"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5" cy="63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07AA6" w14:textId="77777777" w:rsidR="00D51DD3" w:rsidRDefault="00D51DD3">
      <w:pPr>
        <w:spacing w:after="0" w:line="240" w:lineRule="auto"/>
      </w:pPr>
      <w:r>
        <w:separator/>
      </w:r>
    </w:p>
  </w:footnote>
  <w:footnote w:type="continuationSeparator" w:id="0">
    <w:p w14:paraId="67723483" w14:textId="77777777" w:rsidR="00D51DD3" w:rsidRDefault="00D51D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5AF16" w14:textId="243C8B94" w:rsidR="00A42A65" w:rsidRDefault="00F21AD1" w:rsidP="008B7D23">
    <w:pPr>
      <w:tabs>
        <w:tab w:val="left" w:pos="16130"/>
        <w:tab w:val="left" w:pos="19085"/>
      </w:tabs>
    </w:pPr>
    <w:r>
      <w:rPr>
        <w:noProof/>
      </w:rPr>
      <mc:AlternateContent>
        <mc:Choice Requires="wps">
          <w:drawing>
            <wp:anchor distT="0" distB="0" distL="114300" distR="114300" simplePos="0" relativeHeight="251660288" behindDoc="0" locked="0" layoutInCell="1" allowOverlap="1" wp14:anchorId="41C382DC" wp14:editId="5F15D46B">
              <wp:simplePos x="0" y="0"/>
              <wp:positionH relativeFrom="margin">
                <wp:posOffset>9748256</wp:posOffset>
              </wp:positionH>
              <wp:positionV relativeFrom="paragraph">
                <wp:posOffset>-124394</wp:posOffset>
              </wp:positionV>
              <wp:extent cx="3329412" cy="521080"/>
              <wp:effectExtent l="0" t="0" r="4445" b="0"/>
              <wp:wrapNone/>
              <wp:docPr id="300784936" name="文本框 300784936"/>
              <wp:cNvGraphicFramePr/>
              <a:graphic xmlns:a="http://schemas.openxmlformats.org/drawingml/2006/main">
                <a:graphicData uri="http://schemas.microsoft.com/office/word/2010/wordprocessingShape">
                  <wps:wsp>
                    <wps:cNvSpPr txBox="1"/>
                    <wps:spPr>
                      <a:xfrm>
                        <a:off x="0" y="0"/>
                        <a:ext cx="3329412" cy="521080"/>
                      </a:xfrm>
                      <a:prstGeom prst="rect">
                        <a:avLst/>
                      </a:prstGeom>
                      <a:solidFill>
                        <a:srgbClr val="FFFFFF"/>
                      </a:solidFill>
                      <a:ln>
                        <a:noFill/>
                      </a:ln>
                    </wps:spPr>
                    <wps:txbx>
                      <w:txbxContent>
                        <w:p w14:paraId="6BC92C26" w14:textId="77777777" w:rsidR="00F21AD1" w:rsidRPr="008B7D23" w:rsidRDefault="00F21AD1" w:rsidP="00F21AD1">
                          <w:pPr>
                            <w:pStyle w:val="aff9"/>
                            <w:spacing w:line="240" w:lineRule="auto"/>
                            <w:ind w:left="840" w:hanging="420"/>
                            <w:jc w:val="left"/>
                            <w:rPr>
                              <w:sz w:val="21"/>
                              <w:szCs w:val="21"/>
                            </w:rPr>
                          </w:pPr>
                          <w:r w:rsidRPr="008B7D23">
                            <w:rPr>
                              <w:rFonts w:hint="eastAsia"/>
                              <w:sz w:val="21"/>
                              <w:szCs w:val="21"/>
                            </w:rPr>
                            <w:t>让每一个孩子都能收获属于自己的成长，</w:t>
                          </w:r>
                        </w:p>
                        <w:p w14:paraId="1FAF956F" w14:textId="77777777" w:rsidR="00F21AD1" w:rsidRPr="008B7D23" w:rsidRDefault="00F21AD1" w:rsidP="00F21AD1">
                          <w:pPr>
                            <w:pStyle w:val="aff9"/>
                            <w:spacing w:line="240" w:lineRule="auto"/>
                            <w:ind w:left="840" w:hanging="420"/>
                            <w:jc w:val="left"/>
                            <w:rPr>
                              <w:sz w:val="21"/>
                              <w:szCs w:val="21"/>
                            </w:rPr>
                          </w:pPr>
                          <w:r w:rsidRPr="008B7D23">
                            <w:rPr>
                              <w:rFonts w:hint="eastAsia"/>
                              <w:sz w:val="21"/>
                              <w:szCs w:val="21"/>
                            </w:rPr>
                            <w:t>让每一个家庭不再为孩子的教育而焦虑！</w:t>
                          </w:r>
                        </w:p>
                        <w:p w14:paraId="2E047EE5" w14:textId="77777777" w:rsidR="00F21AD1" w:rsidRDefault="00F21AD1" w:rsidP="00F21AD1">
                          <w:pPr>
                            <w:pStyle w:val="aff9"/>
                            <w:ind w:left="840" w:hanging="420"/>
                          </w:pPr>
                        </w:p>
                        <w:p w14:paraId="7D84DA2D" w14:textId="77777777" w:rsidR="00F21AD1" w:rsidRDefault="00F21AD1" w:rsidP="00F21AD1"/>
                      </w:txbxContent>
                    </wps:txbx>
                    <wps:bodyPr wrap="square" upright="1">
                      <a:noAutofit/>
                    </wps:bodyPr>
                  </wps:wsp>
                </a:graphicData>
              </a:graphic>
              <wp14:sizeRelH relativeFrom="margin">
                <wp14:pctWidth>0</wp14:pctWidth>
              </wp14:sizeRelH>
              <wp14:sizeRelV relativeFrom="margin">
                <wp14:pctHeight>0</wp14:pctHeight>
              </wp14:sizeRelV>
            </wp:anchor>
          </w:drawing>
        </mc:Choice>
        <mc:Fallback>
          <w:pict>
            <v:shapetype w14:anchorId="41C382DC" id="_x0000_t202" coordsize="21600,21600" o:spt="202" path="m,l,21600r21600,l21600,xe">
              <v:stroke joinstyle="miter"/>
              <v:path gradientshapeok="t" o:connecttype="rect"/>
            </v:shapetype>
            <v:shape id="文本框 300784936" o:spid="_x0000_s1026" type="#_x0000_t202" style="position:absolute;left:0;text-align:left;margin-left:767.6pt;margin-top:-9.8pt;width:262.15pt;height:41.0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" stroked="f">
              <v:textbox>
                <w:txbxContent>
                  <w:p w14:paraId="6BC92C26" w14:textId="77777777" w:rsidR="00F21AD1" w:rsidRPr="008B7D23" w:rsidRDefault="00F21AD1" w:rsidP="00F21AD1">
                    <w:pPr>
                      <w:pStyle w:val="aff9"/>
                      <w:spacing w:line="240" w:lineRule="auto"/>
                      <w:ind w:left="840" w:hanging="420"/>
                      <w:jc w:val="left"/>
                      <w:rPr>
                        <w:sz w:val="21"/>
                        <w:szCs w:val="21"/>
                      </w:rPr>
                    </w:pPr>
                    <w:r w:rsidRPr="008B7D23">
                      <w:rPr>
                        <w:rFonts w:hint="eastAsia"/>
                        <w:sz w:val="21"/>
                        <w:szCs w:val="21"/>
                      </w:rPr>
                      <w:t>让每一个孩子都能收获属于自己的成长，</w:t>
                    </w:r>
                  </w:p>
                  <w:p w14:paraId="1FAF956F" w14:textId="77777777" w:rsidR="00F21AD1" w:rsidRPr="008B7D23" w:rsidRDefault="00F21AD1" w:rsidP="00F21AD1">
                    <w:pPr>
                      <w:pStyle w:val="aff9"/>
                      <w:spacing w:line="240" w:lineRule="auto"/>
                      <w:ind w:left="840" w:hanging="420"/>
                      <w:jc w:val="left"/>
                      <w:rPr>
                        <w:sz w:val="21"/>
                        <w:szCs w:val="21"/>
                      </w:rPr>
                    </w:pPr>
                    <w:r w:rsidRPr="008B7D23">
                      <w:rPr>
                        <w:rFonts w:hint="eastAsia"/>
                        <w:sz w:val="21"/>
                        <w:szCs w:val="21"/>
                      </w:rPr>
                      <w:t>让每一个家庭不再为孩子的教育而焦虑！</w:t>
                    </w:r>
                  </w:p>
                  <w:p w14:paraId="2E047EE5" w14:textId="77777777" w:rsidR="00F21AD1" w:rsidRDefault="00F21AD1" w:rsidP="00F21AD1">
                    <w:pPr>
                      <w:pStyle w:val="aff9"/>
                      <w:ind w:left="840" w:hanging="420"/>
                    </w:pPr>
                  </w:p>
                  <w:p w14:paraId="7D84DA2D" w14:textId="77777777" w:rsidR="00F21AD1" w:rsidRDefault="00F21AD1" w:rsidP="00F21AD1"/>
                </w:txbxContent>
              </v:textbox>
              <w10:wrap anchorx="margin"/>
            </v:shape>
          </w:pict>
        </mc:Fallback>
      </mc:AlternateContent>
    </w:r>
    <w:r>
      <w:rPr>
        <w:noProof/>
      </w:rPr>
      <mc:AlternateContent>
        <mc:Choice Requires="wpg">
          <w:drawing>
            <wp:anchor distT="0" distB="0" distL="114300" distR="114300" simplePos="0" relativeHeight="251657216" behindDoc="0" locked="0" layoutInCell="1" allowOverlap="1" wp14:anchorId="68F46772" wp14:editId="11C4D68D">
              <wp:simplePos x="0" y="0"/>
              <wp:positionH relativeFrom="column">
                <wp:posOffset>13545820</wp:posOffset>
              </wp:positionH>
              <wp:positionV relativeFrom="paragraph">
                <wp:posOffset>-213360</wp:posOffset>
              </wp:positionV>
              <wp:extent cx="819150" cy="10677525"/>
              <wp:effectExtent l="4445" t="4445" r="14605" b="5080"/>
              <wp:wrapNone/>
              <wp:docPr id="27" name="组合 78"/>
              <wp:cNvGraphicFramePr/>
              <a:graphic xmlns:a="http://schemas.openxmlformats.org/drawingml/2006/main">
                <a:graphicData uri="http://schemas.microsoft.com/office/word/2010/wordprocessingGroup">
                  <wpg:wgp>
                    <wpg:cNvGrpSpPr/>
                    <wpg:grpSpPr>
                      <a:xfrm>
                        <a:off x="0" y="0"/>
                        <a:ext cx="819150" cy="10677525"/>
                        <a:chOff x="22466" y="5"/>
                        <a:chExt cx="1290" cy="16815"/>
                      </a:xfrm>
                    </wpg:grpSpPr>
                    <wps:wsp>
                      <wps:cNvPr id="25" name="文本框 73"/>
                      <wps:cNvSpPr txBox="1"/>
                      <wps:spPr>
                        <a:xfrm>
                          <a:off x="23111" y="5"/>
                          <a:ext cx="645" cy="16815"/>
                        </a:xfrm>
                        <a:prstGeom prst="rect">
                          <a:avLst/>
                        </a:prstGeom>
                        <a:solidFill>
                          <a:srgbClr val="FFFFFF"/>
                        </a:solidFill>
                        <a:ln w="9525">
                          <a:solidFill>
                            <a:srgbClr val="000000"/>
                          </a:solidFill>
                          <a:prstDash val="solid"/>
                          <a:miter lim="0"/>
                          <a:headEnd/>
                          <a:tailEnd/>
                        </a:ln>
                      </wps:spPr>
                      <wps:txbx>
                        <w:txbxContent>
                          <w:p w14:paraId="7339F9B2" w14:textId="77777777" w:rsidR="00A42A65" w:rsidRDefault="00000000">
                            <w:pPr>
                              <w:rPr>
                                <w:spacing w:val="13"/>
                              </w:rPr>
                            </w:pPr>
                            <w:r>
                              <w:rPr>
                                <w:rFonts w:hint="eastAsia"/>
                                <w:spacing w:val="13"/>
                              </w:rPr>
                              <w:t>………………○………………外………………○………………装………………○………………订………………○………………</w:t>
                            </w:r>
                            <w:r>
                              <w:rPr>
                                <w:spacing w:val="13"/>
                              </w:rPr>
                              <w:t>线</w:t>
                            </w:r>
                            <w:r>
                              <w:rPr>
                                <w:rFonts w:hint="eastAsia"/>
                                <w:spacing w:val="13"/>
                              </w:rPr>
                              <w:t>………………○………………</w:t>
                            </w:r>
                          </w:p>
                        </w:txbxContent>
                      </wps:txbx>
                      <wps:bodyPr vert="vert" wrap="square" upright="1"/>
                    </wps:wsp>
                    <wps:wsp>
                      <wps:cNvPr id="26" name="文本框 76"/>
                      <wps:cNvSpPr txBox="1"/>
                      <wps:spPr>
                        <a:xfrm>
                          <a:off x="22466" y="5"/>
                          <a:ext cx="645" cy="1110"/>
                        </a:xfrm>
                        <a:prstGeom prst="rect">
                          <a:avLst/>
                        </a:prstGeom>
                        <a:solidFill>
                          <a:srgbClr val="5A5A5A"/>
                        </a:solidFill>
                        <a:ln w="9525">
                          <a:solidFill>
                            <a:srgbClr val="000000"/>
                          </a:solidFill>
                          <a:prstDash val="solid"/>
                          <a:miter lim="0"/>
                          <a:headEnd/>
                          <a:tailEnd/>
                        </a:ln>
                      </wps:spPr>
                      <wps:txbx>
                        <w:txbxContent>
                          <w:p w14:paraId="65EF709F" w14:textId="77777777" w:rsidR="00A42A65" w:rsidRDefault="00A42A65"/>
                        </w:txbxContent>
                      </wps:txbx>
                      <wps:bodyPr wrap="square" upright="1"/>
                    </wps:wsp>
                  </wpg:wgp>
                </a:graphicData>
              </a:graphic>
            </wp:anchor>
          </w:drawing>
        </mc:Choice>
        <mc:Fallback>
          <w:pict>
            <v:group w14:anchorId="68F46772" id="组合 78" o:spid="_x0000_s1027" style="position:absolute;left:0;text-align:left;margin-left:1066.6pt;margin-top:-16.8pt;width:64.5pt;height:840.75pt;z-index:251657216" coordorigin="22466,5" coordsize="1290,16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">
              <v:shape id="文本框 73" o:spid="_x0000_s1028" type="#_x0000_t202" style="position:absolute;left:23111;top:5;width:645;height:16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">
                <v:stroke miterlimit="0"/>
                <v:textbox style="layout-flow:vertical">
                  <w:txbxContent>
                    <w:p w14:paraId="7339F9B2" w14:textId="77777777" w:rsidR="00A42A65" w:rsidRDefault="00000000">
                      <w:pPr>
                        <w:rPr>
                          <w:spacing w:val="13"/>
                        </w:rPr>
                      </w:pPr>
                      <w:r>
                        <w:rPr>
                          <w:rFonts w:hint="eastAsia"/>
                          <w:spacing w:val="13"/>
                        </w:rPr>
                        <w:t>………………○………………外………………○………………装………………○………………订………………○………………</w:t>
                      </w:r>
                      <w:r>
                        <w:rPr>
                          <w:spacing w:val="13"/>
                        </w:rPr>
                        <w:t>线</w:t>
                      </w:r>
                      <w:r>
                        <w:rPr>
                          <w:rFonts w:hint="eastAsia"/>
                          <w:spacing w:val="13"/>
                        </w:rPr>
                        <w:t>………………○………………</w:t>
                      </w:r>
                    </w:p>
                  </w:txbxContent>
                </v:textbox>
              </v:shape>
              <v:shape id="文本框 76" o:spid="_x0000_s1029" type="#_x0000_t202" style="position:absolute;left:22466;top:5;width:645;height:1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" fillcolor="#5a5a5a">
                <v:stroke miterlimit="0"/>
                <v:textbox>
                  <w:txbxContent>
                    <w:p w14:paraId="65EF709F" w14:textId="77777777" w:rsidR="00A42A65" w:rsidRDefault="00A42A65"/>
                  </w:txbxContent>
                </v:textbox>
              </v:shape>
            </v:group>
          </w:pict>
        </mc:Fallback>
      </mc:AlternateContent>
    </w:r>
    <w:r>
      <w:rPr>
        <w:noProof/>
      </w:rPr>
      <mc:AlternateContent>
        <mc:Choice Requires="wpg">
          <w:drawing>
            <wp:anchor distT="0" distB="0" distL="114300" distR="114300" simplePos="0" relativeHeight="251655168" behindDoc="0" locked="0" layoutInCell="1" allowOverlap="1" wp14:anchorId="19FE0328" wp14:editId="40CBC770">
              <wp:simplePos x="0" y="0"/>
              <wp:positionH relativeFrom="column">
                <wp:posOffset>13136245</wp:posOffset>
              </wp:positionH>
              <wp:positionV relativeFrom="paragraph">
                <wp:posOffset>-203835</wp:posOffset>
              </wp:positionV>
              <wp:extent cx="409575" cy="10677525"/>
              <wp:effectExtent l="4445" t="4445" r="5080" b="5080"/>
              <wp:wrapNone/>
              <wp:docPr id="22" name="组合 79"/>
              <wp:cNvGraphicFramePr/>
              <a:graphic xmlns:a="http://schemas.openxmlformats.org/drawingml/2006/main">
                <a:graphicData uri="http://schemas.microsoft.com/office/word/2010/wordprocessingGroup">
                  <wpg:wgp>
                    <wpg:cNvGrpSpPr/>
                    <wpg:grpSpPr>
                      <a:xfrm>
                        <a:off x="0" y="0"/>
                        <a:ext cx="409575" cy="10677525"/>
                        <a:chOff x="21821" y="5"/>
                        <a:chExt cx="645" cy="16815"/>
                      </a:xfrm>
                    </wpg:grpSpPr>
                    <wps:wsp>
                      <wps:cNvPr id="21" name="文本框 74"/>
                      <wps:cNvSpPr txBox="1"/>
                      <wps:spPr>
                        <a:xfrm>
                          <a:off x="21821" y="5"/>
                          <a:ext cx="645" cy="16815"/>
                        </a:xfrm>
                        <a:prstGeom prst="rect">
                          <a:avLst/>
                        </a:prstGeom>
                        <a:solidFill>
                          <a:srgbClr val="FFFFFF"/>
                        </a:solidFill>
                        <a:ln w="9525">
                          <a:solidFill>
                            <a:srgbClr val="000000"/>
                          </a:solidFill>
                          <a:prstDash val="solid"/>
                          <a:miter lim="0"/>
                          <a:headEnd/>
                          <a:tailEnd/>
                        </a:ln>
                      </wps:spPr>
                      <wps:txbx>
                        <w:txbxContent>
                          <w:p w14:paraId="4A65F100" w14:textId="77777777" w:rsidR="00A42A65" w:rsidRDefault="00000000">
                            <w:pPr>
                              <w:rPr>
                                <w:spacing w:val="13"/>
                              </w:rPr>
                            </w:pPr>
                            <w:r>
                              <w:rPr>
                                <w:rFonts w:hint="eastAsia"/>
                                <w:spacing w:val="13"/>
                              </w:rPr>
                              <w:t>………………○………………内………………○………………装………………○………………订………………○………………</w:t>
                            </w:r>
                            <w:r>
                              <w:rPr>
                                <w:spacing w:val="13"/>
                              </w:rPr>
                              <w:t>线</w:t>
                            </w:r>
                            <w:r>
                              <w:rPr>
                                <w:rFonts w:hint="eastAsia"/>
                                <w:spacing w:val="13"/>
                              </w:rPr>
                              <w:t>………………○………………</w:t>
                            </w:r>
                          </w:p>
                        </w:txbxContent>
                      </wps:txbx>
                      <wps:bodyPr vert="vert" wrap="square" upright="1"/>
                    </wps:wsp>
                  </wpg:wgp>
                </a:graphicData>
              </a:graphic>
            </wp:anchor>
          </w:drawing>
        </mc:Choice>
        <mc:Fallback>
          <w:pict>
            <v:group w14:anchorId="19FE0328" id="组合 79" o:spid="_x0000_s1030" style="position:absolute;left:0;text-align:left;margin-left:1034.35pt;margin-top:-16.05pt;width:32.25pt;height:840.75pt;z-index:251655168" coordorigin="21821,5" coordsize="645,16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">
              <v:shape id="文本框 74" o:spid="_x0000_s1031" type="#_x0000_t202" style="position:absolute;left:21821;top:5;width:645;height:16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">
                <v:stroke miterlimit="0"/>
                <v:textbox style="layout-flow:vertical">
                  <w:txbxContent>
                    <w:p w14:paraId="4A65F100" w14:textId="77777777" w:rsidR="00A42A65" w:rsidRDefault="00000000">
                      <w:pPr>
                        <w:rPr>
                          <w:spacing w:val="13"/>
                        </w:rPr>
                      </w:pPr>
                      <w:r>
                        <w:rPr>
                          <w:rFonts w:hint="eastAsia"/>
                          <w:spacing w:val="13"/>
                        </w:rPr>
                        <w:t>………………○………………内………………○………………装………………○………………订………………○………………</w:t>
                      </w:r>
                      <w:r>
                        <w:rPr>
                          <w:spacing w:val="13"/>
                        </w:rPr>
                        <w:t>线</w:t>
                      </w:r>
                      <w:r>
                        <w:rPr>
                          <w:rFonts w:hint="eastAsia"/>
                          <w:spacing w:val="13"/>
                        </w:rPr>
                        <w:t>………………○………………</w:t>
                      </w:r>
                    </w:p>
                  </w:txbxContent>
                </v:textbox>
              </v:shape>
            </v:group>
          </w:pict>
        </mc:Fallback>
      </mc:AlternateContent>
    </w:r>
    <w:r>
      <w:rPr>
        <w:noProof/>
      </w:rPr>
      <mc:AlternateContent>
        <mc:Choice Requires="wpg">
          <w:drawing>
            <wp:anchor distT="0" distB="0" distL="114300" distR="114300" simplePos="0" relativeHeight="251656192" behindDoc="0" locked="0" layoutInCell="1" allowOverlap="1" wp14:anchorId="64AEDD1E" wp14:editId="2365A20A">
              <wp:simplePos x="0" y="0"/>
              <wp:positionH relativeFrom="column">
                <wp:posOffset>13545820</wp:posOffset>
              </wp:positionH>
              <wp:positionV relativeFrom="paragraph">
                <wp:posOffset>501015</wp:posOffset>
              </wp:positionV>
              <wp:extent cx="409575" cy="9191625"/>
              <wp:effectExtent l="4445" t="4445" r="5080" b="5080"/>
              <wp:wrapNone/>
              <wp:docPr id="24" name="组合 80"/>
              <wp:cNvGraphicFramePr/>
              <a:graphic xmlns:a="http://schemas.openxmlformats.org/drawingml/2006/main">
                <a:graphicData uri="http://schemas.microsoft.com/office/word/2010/wordprocessingGroup">
                  <wpg:wgp>
                    <wpg:cNvGrpSpPr/>
                    <wpg:grpSpPr>
                      <a:xfrm>
                        <a:off x="0" y="0"/>
                        <a:ext cx="409575" cy="9191625"/>
                        <a:chOff x="22466" y="1115"/>
                        <a:chExt cx="645" cy="14475"/>
                      </a:xfrm>
                    </wpg:grpSpPr>
                    <wps:wsp>
                      <wps:cNvPr id="23" name="文本框 75"/>
                      <wps:cNvSpPr txBox="1"/>
                      <wps:spPr>
                        <a:xfrm>
                          <a:off x="22466" y="1115"/>
                          <a:ext cx="645" cy="14475"/>
                        </a:xfrm>
                        <a:prstGeom prst="rect">
                          <a:avLst/>
                        </a:prstGeom>
                        <a:solidFill>
                          <a:srgbClr val="D8D8D8"/>
                        </a:solidFill>
                        <a:ln w="9525">
                          <a:solidFill>
                            <a:srgbClr val="000000"/>
                          </a:solidFill>
                          <a:prstDash val="solid"/>
                          <a:miter lim="0"/>
                          <a:headEnd/>
                          <a:tailEnd/>
                        </a:ln>
                      </wps:spPr>
                      <wps:txbx>
                        <w:txbxContent>
                          <w:p w14:paraId="55411E0A" w14:textId="77777777" w:rsidR="00A42A65" w:rsidRDefault="00000000">
                            <w:pPr>
                              <w:ind w:firstLineChars="400" w:firstLine="944"/>
                              <w:rPr>
                                <w:rFonts w:ascii="Times New Roman" w:hAnsi="Times New Roman"/>
                                <w:spacing w:val="13"/>
                              </w:rPr>
                            </w:pPr>
                            <w:r>
                              <w:rPr>
                                <w:rFonts w:ascii="Times New Roman" w:hAnsi="Times New Roman"/>
                                <w:spacing w:val="13"/>
                              </w:rPr>
                              <w:t xml:space="preserve">             </w:t>
                            </w:r>
                            <w:r>
                              <w:rPr>
                                <w:rFonts w:ascii="Times New Roman" w:hAnsi="Times New Roman" w:hint="eastAsia"/>
                                <w:spacing w:val="400"/>
                              </w:rPr>
                              <w:t>此卷只装订</w:t>
                            </w:r>
                            <w:r>
                              <w:rPr>
                                <w:rFonts w:ascii="Times New Roman" w:hAnsi="Times New Roman"/>
                                <w:spacing w:val="400"/>
                              </w:rPr>
                              <w:t>不密封</w:t>
                            </w:r>
                          </w:p>
                        </w:txbxContent>
                      </wps:txbx>
                      <wps:bodyPr vert="vert" wrap="square" upright="1"/>
                    </wps:wsp>
                  </wpg:wgp>
                </a:graphicData>
              </a:graphic>
            </wp:anchor>
          </w:drawing>
        </mc:Choice>
        <mc:Fallback>
          <w:pict>
            <v:group w14:anchorId="64AEDD1E" id="组合 80" o:spid="_x0000_s1032" style="position:absolute;left:0;text-align:left;margin-left:1066.6pt;margin-top:39.45pt;width:32.25pt;height:723.75pt;z-index:251656192" coordorigin="22466,1115" coordsize="645,1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">
              <v:shape id="文本框 75" o:spid="_x0000_s1033" type="#_x0000_t202" style="position:absolute;left:22466;top:1115;width:645;height:14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" fillcolor="#d8d8d8">
                <v:stroke miterlimit="0"/>
                <v:textbox style="layout-flow:vertical">
                  <w:txbxContent>
                    <w:p w14:paraId="55411E0A" w14:textId="77777777" w:rsidR="00A42A65" w:rsidRDefault="00000000">
                      <w:pPr>
                        <w:ind w:firstLineChars="400" w:firstLine="944"/>
                        <w:rPr>
                          <w:rFonts w:ascii="Times New Roman" w:hAnsi="Times New Roman"/>
                          <w:spacing w:val="13"/>
                        </w:rPr>
                      </w:pPr>
                      <w:r>
                        <w:rPr>
                          <w:rFonts w:ascii="Times New Roman" w:hAnsi="Times New Roman"/>
                          <w:spacing w:val="13"/>
                        </w:rPr>
                        <w:t xml:space="preserve">             </w:t>
                      </w:r>
                      <w:r>
                        <w:rPr>
                          <w:rFonts w:ascii="Times New Roman" w:hAnsi="Times New Roman" w:hint="eastAsia"/>
                          <w:spacing w:val="400"/>
                        </w:rPr>
                        <w:t>此卷只装订</w:t>
                      </w:r>
                      <w:r>
                        <w:rPr>
                          <w:rFonts w:ascii="Times New Roman" w:hAnsi="Times New Roman"/>
                          <w:spacing w:val="400"/>
                        </w:rPr>
                        <w:t>不密封</w:t>
                      </w:r>
                    </w:p>
                  </w:txbxContent>
                </v:textbox>
              </v:shape>
            </v:group>
          </w:pict>
        </mc:Fallback>
      </mc:AlternateContent>
    </w:r>
    <w:r>
      <w:rPr>
        <w:rFonts w:ascii="楷体" w:eastAsia="楷体" w:hAnsi="楷体" w:cs="楷体" w:hint="eastAsia"/>
        <w:noProof/>
        <w:sz w:val="24"/>
      </w:rPr>
      <w:drawing>
        <wp:inline distT="0" distB="0" distL="114300" distR="114300" wp14:anchorId="5A07F921" wp14:editId="7EED4A31">
          <wp:extent cx="1282535" cy="404211"/>
          <wp:effectExtent l="0" t="0" r="0" b="0"/>
          <wp:docPr id="944551464"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316496" cy="414914"/>
                  </a:xfrm>
                  <a:prstGeom prst="rect">
                    <a:avLst/>
                  </a:prstGeom>
                  <a:noFill/>
                  <a:ln>
                    <a:noFill/>
                  </a:ln>
                </pic:spPr>
              </pic:pic>
            </a:graphicData>
          </a:graphic>
        </wp:inline>
      </w:drawing>
    </w:r>
    <w:r w:rsidR="008B7D23">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B8471" w14:textId="24CC854F" w:rsidR="00A42A65" w:rsidRDefault="00841C95" w:rsidP="008B7D23">
    <w:pPr>
      <w:ind w:right="960"/>
    </w:pPr>
    <w:r>
      <w:rPr>
        <w:noProof/>
      </w:rPr>
      <mc:AlternateContent>
        <mc:Choice Requires="wps">
          <w:drawing>
            <wp:anchor distT="0" distB="0" distL="114300" distR="114300" simplePos="0" relativeHeight="251661312" behindDoc="0" locked="0" layoutInCell="1" allowOverlap="1" wp14:anchorId="5522F82C" wp14:editId="161FFF74">
              <wp:simplePos x="0" y="0"/>
              <wp:positionH relativeFrom="margin">
                <wp:align>right</wp:align>
              </wp:positionH>
              <wp:positionV relativeFrom="paragraph">
                <wp:posOffset>-2257</wp:posOffset>
              </wp:positionV>
              <wp:extent cx="3329412" cy="521080"/>
              <wp:effectExtent l="0" t="0" r="4445" b="0"/>
              <wp:wrapNone/>
              <wp:docPr id="1709869478" name="文本框 1709869478"/>
              <wp:cNvGraphicFramePr/>
              <a:graphic xmlns:a="http://schemas.openxmlformats.org/drawingml/2006/main">
                <a:graphicData uri="http://schemas.microsoft.com/office/word/2010/wordprocessingShape">
                  <wps:wsp>
                    <wps:cNvSpPr txBox="1"/>
                    <wps:spPr>
                      <a:xfrm>
                        <a:off x="0" y="0"/>
                        <a:ext cx="3329412" cy="521080"/>
                      </a:xfrm>
                      <a:prstGeom prst="rect">
                        <a:avLst/>
                      </a:prstGeom>
                      <a:solidFill>
                        <a:srgbClr val="FFFFFF"/>
                      </a:solidFill>
                      <a:ln>
                        <a:noFill/>
                      </a:ln>
                    </wps:spPr>
                    <wps:txbx>
                      <w:txbxContent>
                        <w:p w14:paraId="6F124270" w14:textId="77777777" w:rsidR="00841C95" w:rsidRPr="008B7D23" w:rsidRDefault="00841C95" w:rsidP="00841C95">
                          <w:pPr>
                            <w:pStyle w:val="aff9"/>
                            <w:spacing w:line="240" w:lineRule="auto"/>
                            <w:ind w:left="840" w:hanging="420"/>
                            <w:jc w:val="left"/>
                            <w:rPr>
                              <w:sz w:val="21"/>
                              <w:szCs w:val="21"/>
                            </w:rPr>
                          </w:pPr>
                          <w:r w:rsidRPr="008B7D23">
                            <w:rPr>
                              <w:rFonts w:hint="eastAsia"/>
                              <w:sz w:val="21"/>
                              <w:szCs w:val="21"/>
                            </w:rPr>
                            <w:t>让每一个孩子都能收获属于自己的成长，</w:t>
                          </w:r>
                        </w:p>
                        <w:p w14:paraId="2A8BB1A8" w14:textId="77777777" w:rsidR="00841C95" w:rsidRPr="008B7D23" w:rsidRDefault="00841C95" w:rsidP="00841C95">
                          <w:pPr>
                            <w:pStyle w:val="aff9"/>
                            <w:spacing w:line="240" w:lineRule="auto"/>
                            <w:ind w:left="840" w:hanging="420"/>
                            <w:jc w:val="left"/>
                            <w:rPr>
                              <w:sz w:val="21"/>
                              <w:szCs w:val="21"/>
                            </w:rPr>
                          </w:pPr>
                          <w:r w:rsidRPr="008B7D23">
                            <w:rPr>
                              <w:rFonts w:hint="eastAsia"/>
                              <w:sz w:val="21"/>
                              <w:szCs w:val="21"/>
                            </w:rPr>
                            <w:t>让每一个家庭不再为孩子的教育而焦虑！</w:t>
                          </w:r>
                        </w:p>
                        <w:p w14:paraId="4C2B5452" w14:textId="77777777" w:rsidR="00841C95" w:rsidRDefault="00841C95" w:rsidP="00841C95">
                          <w:pPr>
                            <w:pStyle w:val="aff9"/>
                            <w:ind w:left="840" w:hanging="420"/>
                          </w:pPr>
                        </w:p>
                        <w:p w14:paraId="354EA2E9" w14:textId="77777777" w:rsidR="00841C95" w:rsidRDefault="00841C95" w:rsidP="00841C95"/>
                      </w:txbxContent>
                    </wps:txbx>
                    <wps:bodyPr wrap="square" upright="1">
                      <a:noAutofit/>
                    </wps:bodyPr>
                  </wps:wsp>
                </a:graphicData>
              </a:graphic>
              <wp14:sizeRelH relativeFrom="margin">
                <wp14:pctWidth>0</wp14:pctWidth>
              </wp14:sizeRelH>
              <wp14:sizeRelV relativeFrom="margin">
                <wp14:pctHeight>0</wp14:pctHeight>
              </wp14:sizeRelV>
            </wp:anchor>
          </w:drawing>
        </mc:Choice>
        <mc:Fallback>
          <w:pict>
            <v:shapetype w14:anchorId="5522F82C" id="_x0000_t202" coordsize="21600,21600" o:spt="202" path="m,l,21600r21600,l21600,xe">
              <v:stroke joinstyle="miter"/>
              <v:path gradientshapeok="t" o:connecttype="rect"/>
            </v:shapetype>
            <v:shape id="文本框 1709869478" o:spid="_x0000_s1034" type="#_x0000_t202" style="position:absolute;left:0;text-align:left;margin-left:210.95pt;margin-top:-.2pt;width:262.15pt;height:41.0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" stroked="f">
              <v:textbox>
                <w:txbxContent>
                  <w:p w14:paraId="6F124270" w14:textId="77777777" w:rsidR="00841C95" w:rsidRPr="008B7D23" w:rsidRDefault="00841C95" w:rsidP="00841C95">
                    <w:pPr>
                      <w:pStyle w:val="aff9"/>
                      <w:spacing w:line="240" w:lineRule="auto"/>
                      <w:ind w:left="840" w:hanging="420"/>
                      <w:jc w:val="left"/>
                      <w:rPr>
                        <w:sz w:val="21"/>
                        <w:szCs w:val="21"/>
                      </w:rPr>
                    </w:pPr>
                    <w:r w:rsidRPr="008B7D23">
                      <w:rPr>
                        <w:rFonts w:hint="eastAsia"/>
                        <w:sz w:val="21"/>
                        <w:szCs w:val="21"/>
                      </w:rPr>
                      <w:t>让每一个孩子都能收获属于自己的成长，</w:t>
                    </w:r>
                  </w:p>
                  <w:p w14:paraId="2A8BB1A8" w14:textId="77777777" w:rsidR="00841C95" w:rsidRPr="008B7D23" w:rsidRDefault="00841C95" w:rsidP="00841C95">
                    <w:pPr>
                      <w:pStyle w:val="aff9"/>
                      <w:spacing w:line="240" w:lineRule="auto"/>
                      <w:ind w:left="840" w:hanging="420"/>
                      <w:jc w:val="left"/>
                      <w:rPr>
                        <w:sz w:val="21"/>
                        <w:szCs w:val="21"/>
                      </w:rPr>
                    </w:pPr>
                    <w:r w:rsidRPr="008B7D23">
                      <w:rPr>
                        <w:rFonts w:hint="eastAsia"/>
                        <w:sz w:val="21"/>
                        <w:szCs w:val="21"/>
                      </w:rPr>
                      <w:t>让每一个家庭不再为孩子的教育而焦虑！</w:t>
                    </w:r>
                  </w:p>
                  <w:p w14:paraId="4C2B5452" w14:textId="77777777" w:rsidR="00841C95" w:rsidRDefault="00841C95" w:rsidP="00841C95">
                    <w:pPr>
                      <w:pStyle w:val="aff9"/>
                      <w:ind w:left="840" w:hanging="420"/>
                    </w:pPr>
                  </w:p>
                  <w:p w14:paraId="354EA2E9" w14:textId="77777777" w:rsidR="00841C95" w:rsidRDefault="00841C95" w:rsidP="00841C95"/>
                </w:txbxContent>
              </v:textbox>
              <w10:wrap anchorx="margin"/>
            </v:shape>
          </w:pict>
        </mc:Fallback>
      </mc:AlternateContent>
    </w:r>
    <w:r w:rsidR="008B7D23">
      <w:rPr>
        <w:rFonts w:ascii="楷体" w:eastAsia="楷体" w:hAnsi="楷体" w:cs="楷体" w:hint="eastAsia"/>
        <w:noProof/>
        <w:sz w:val="24"/>
      </w:rPr>
      <w:drawing>
        <wp:inline distT="0" distB="0" distL="114300" distR="114300" wp14:anchorId="43C67CA5" wp14:editId="610FEC05">
          <wp:extent cx="1282535" cy="404211"/>
          <wp:effectExtent l="0" t="0" r="0" b="0"/>
          <wp:docPr id="215423126"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316496" cy="414914"/>
                  </a:xfrm>
                  <a:prstGeom prst="rect">
                    <a:avLst/>
                  </a:prstGeom>
                  <a:noFill/>
                  <a:ln>
                    <a:noFill/>
                  </a:ln>
                </pic:spPr>
              </pic:pic>
            </a:graphicData>
          </a:graphic>
        </wp:inline>
      </w:drawing>
    </w:r>
    <w:r w:rsidR="008B7D23">
      <w:rPr>
        <w:noProof/>
      </w:rPr>
      <mc:AlternateContent>
        <mc:Choice Requires="wpg">
          <w:drawing>
            <wp:anchor distT="0" distB="0" distL="114300" distR="114300" simplePos="0" relativeHeight="251653120" behindDoc="0" locked="0" layoutInCell="1" allowOverlap="1" wp14:anchorId="257D4D1B" wp14:editId="39C96FE7">
              <wp:simplePos x="0" y="0"/>
              <wp:positionH relativeFrom="column">
                <wp:posOffset>-1582420</wp:posOffset>
              </wp:positionH>
              <wp:positionV relativeFrom="paragraph">
                <wp:posOffset>-207010</wp:posOffset>
              </wp:positionV>
              <wp:extent cx="1228725" cy="10677525"/>
              <wp:effectExtent l="4445" t="4445" r="5080" b="5080"/>
              <wp:wrapNone/>
              <wp:docPr id="19" name="组合 70"/>
              <wp:cNvGraphicFramePr/>
              <a:graphic xmlns:a="http://schemas.openxmlformats.org/drawingml/2006/main">
                <a:graphicData uri="http://schemas.microsoft.com/office/word/2010/wordprocessingGroup">
                  <wpg:wgp>
                    <wpg:cNvGrpSpPr/>
                    <wpg:grpSpPr>
                      <a:xfrm>
                        <a:off x="0" y="0"/>
                        <a:ext cx="1228725" cy="10677525"/>
                        <a:chOff x="60" y="30"/>
                        <a:chExt cx="1935" cy="16815"/>
                      </a:xfrm>
                    </wpg:grpSpPr>
                    <wpg:grpSp>
                      <wpg:cNvPr id="17" name="组合 69"/>
                      <wpg:cNvGrpSpPr/>
                      <wpg:grpSpPr>
                        <a:xfrm>
                          <a:off x="60" y="30"/>
                          <a:ext cx="1935" cy="16815"/>
                          <a:chOff x="60" y="30"/>
                          <a:chExt cx="1935" cy="16815"/>
                        </a:xfrm>
                      </wpg:grpSpPr>
                      <wps:wsp>
                        <wps:cNvPr id="13" name="文本框 63"/>
                        <wps:cNvSpPr txBox="1"/>
                        <wps:spPr>
                          <a:xfrm>
                            <a:off x="1350" y="30"/>
                            <a:ext cx="645" cy="16815"/>
                          </a:xfrm>
                          <a:prstGeom prst="rect">
                            <a:avLst/>
                          </a:prstGeom>
                          <a:solidFill>
                            <a:srgbClr val="FFFFFF"/>
                          </a:solidFill>
                          <a:ln w="9525">
                            <a:solidFill>
                              <a:srgbClr val="000000"/>
                            </a:solidFill>
                            <a:prstDash val="solid"/>
                            <a:miter lim="0"/>
                            <a:headEnd/>
                            <a:tailEnd/>
                          </a:ln>
                        </wps:spPr>
                        <wps:txbx>
                          <w:txbxContent>
                            <w:p w14:paraId="0971DB80" w14:textId="77777777" w:rsidR="00A42A65" w:rsidRDefault="00A42A65">
                              <w:pPr>
                                <w:rPr>
                                  <w:spacing w:val="13"/>
                                </w:rPr>
                              </w:pPr>
                            </w:p>
                          </w:txbxContent>
                        </wps:txbx>
                        <wps:bodyPr vert="vert270" wrap="square" upright="1"/>
                      </wps:wsp>
                      <wps:wsp>
                        <wps:cNvPr id="14" name="文本框 64"/>
                        <wps:cNvSpPr txBox="1"/>
                        <wps:spPr>
                          <a:xfrm>
                            <a:off x="60" y="30"/>
                            <a:ext cx="645" cy="16815"/>
                          </a:xfrm>
                          <a:prstGeom prst="rect">
                            <a:avLst/>
                          </a:prstGeom>
                          <a:solidFill>
                            <a:srgbClr val="FFFFFF"/>
                          </a:solidFill>
                          <a:ln w="9525">
                            <a:solidFill>
                              <a:srgbClr val="000000"/>
                            </a:solidFill>
                            <a:prstDash val="solid"/>
                            <a:miter lim="0"/>
                            <a:headEnd/>
                            <a:tailEnd/>
                          </a:ln>
                        </wps:spPr>
                        <wps:txbx>
                          <w:txbxContent>
                            <w:p w14:paraId="0CC2D535" w14:textId="77777777" w:rsidR="00A42A65" w:rsidRDefault="00A42A65">
                              <w:pPr>
                                <w:rPr>
                                  <w:spacing w:val="13"/>
                                </w:rPr>
                              </w:pPr>
                            </w:p>
                          </w:txbxContent>
                        </wps:txbx>
                        <wps:bodyPr vert="vert270" wrap="square" upright="1"/>
                      </wps:wsp>
                      <wps:wsp>
                        <wps:cNvPr id="15" name="文本框 65"/>
                        <wps:cNvSpPr txBox="1"/>
                        <wps:spPr>
                          <a:xfrm>
                            <a:off x="705" y="1140"/>
                            <a:ext cx="645" cy="14475"/>
                          </a:xfrm>
                          <a:prstGeom prst="rect">
                            <a:avLst/>
                          </a:prstGeom>
                          <a:solidFill>
                            <a:srgbClr val="D8D8D8"/>
                          </a:solidFill>
                          <a:ln w="9525">
                            <a:solidFill>
                              <a:srgbClr val="000000"/>
                            </a:solidFill>
                            <a:prstDash val="solid"/>
                            <a:miter lim="0"/>
                            <a:headEnd/>
                            <a:tailEnd/>
                          </a:ln>
                        </wps:spPr>
                        <wps:txbx>
                          <w:txbxContent>
                            <w:p w14:paraId="10AC4ADC" w14:textId="73BF34A2" w:rsidR="00841C95" w:rsidRDefault="00841C95" w:rsidP="00841C95">
                              <w:pPr>
                                <w:rPr>
                                  <w:rFonts w:ascii="Times New Roman" w:hAnsi="Times New Roman"/>
                                  <w:spacing w:val="13"/>
                                </w:rPr>
                              </w:pPr>
                              <w:r>
                                <w:rPr>
                                  <w:rFonts w:ascii="Times New Roman" w:hAnsi="Times New Roman"/>
                                  <w:spacing w:val="13"/>
                                </w:rPr>
                                <w:t xml:space="preserve">            </w:t>
                              </w:r>
                              <w:r>
                                <w:rPr>
                                  <w:rFonts w:ascii="Times New Roman" w:hAnsi="Times New Roman"/>
                                  <w:spacing w:val="13"/>
                                </w:rPr>
                                <w:t>学校：</w:t>
                              </w:r>
                              <w:r>
                                <w:rPr>
                                  <w:rFonts w:ascii="Times New Roman" w:hAnsi="Times New Roman"/>
                                  <w:spacing w:val="13"/>
                                  <w:u w:val="single"/>
                                </w:rPr>
                                <w:t>______________</w:t>
                              </w:r>
                              <w:r>
                                <w:rPr>
                                  <w:rFonts w:ascii="Times New Roman" w:hAnsi="Times New Roman"/>
                                  <w:spacing w:val="13"/>
                                </w:rPr>
                                <w:t>姓名：</w:t>
                              </w:r>
                              <w:r>
                                <w:rPr>
                                  <w:rFonts w:ascii="Times New Roman" w:hAnsi="Times New Roman"/>
                                  <w:spacing w:val="13"/>
                                  <w:u w:val="single"/>
                                </w:rPr>
                                <w:t>_____________</w:t>
                              </w:r>
                              <w:r>
                                <w:rPr>
                                  <w:rFonts w:ascii="Times New Roman" w:hAnsi="Times New Roman"/>
                                  <w:spacing w:val="13"/>
                                </w:rPr>
                                <w:t>班级：</w:t>
                              </w:r>
                              <w:r>
                                <w:rPr>
                                  <w:rFonts w:ascii="Times New Roman" w:hAnsi="Times New Roman"/>
                                  <w:spacing w:val="13"/>
                                  <w:u w:val="single"/>
                                </w:rPr>
                                <w:t>_______________</w:t>
                              </w:r>
                              <w:r>
                                <w:rPr>
                                  <w:rFonts w:ascii="Times New Roman" w:hAnsi="Times New Roman"/>
                                  <w:spacing w:val="13"/>
                                </w:rPr>
                                <w:t>考号：</w:t>
                              </w:r>
                              <w:r>
                                <w:rPr>
                                  <w:rFonts w:ascii="Times New Roman" w:hAnsi="Times New Roman" w:hint="eastAsia"/>
                                  <w:spacing w:val="13"/>
                                  <w:u w:val="single"/>
                                </w:rPr>
                                <w:t>______________________</w:t>
                              </w:r>
                            </w:p>
                            <w:p w14:paraId="48493378" w14:textId="77777777" w:rsidR="00A42A65" w:rsidRPr="00841C95" w:rsidRDefault="00A42A65">
                              <w:pPr>
                                <w:rPr>
                                  <w:rFonts w:ascii="Times New Roman" w:hAnsi="Times New Roman"/>
                                  <w:spacing w:val="13"/>
                                </w:rPr>
                              </w:pPr>
                            </w:p>
                          </w:txbxContent>
                        </wps:txbx>
                        <wps:bodyPr vert="vert270" wrap="square" upright="1"/>
                      </wps:wsp>
                      <wps:wsp>
                        <wps:cNvPr id="16" name="文本框 67"/>
                        <wps:cNvSpPr txBox="1"/>
                        <wps:spPr>
                          <a:xfrm>
                            <a:off x="705" y="30"/>
                            <a:ext cx="645" cy="1110"/>
                          </a:xfrm>
                          <a:prstGeom prst="rect">
                            <a:avLst/>
                          </a:prstGeom>
                          <a:solidFill>
                            <a:srgbClr val="5A5A5A"/>
                          </a:solidFill>
                          <a:ln w="9525">
                            <a:solidFill>
                              <a:srgbClr val="000000"/>
                            </a:solidFill>
                            <a:prstDash val="solid"/>
                            <a:miter lim="0"/>
                            <a:headEnd/>
                            <a:tailEnd/>
                          </a:ln>
                        </wps:spPr>
                        <wps:txbx>
                          <w:txbxContent>
                            <w:p w14:paraId="62201F38" w14:textId="77777777" w:rsidR="00A42A65" w:rsidRDefault="00A42A65"/>
                          </w:txbxContent>
                        </wps:txbx>
                        <wps:bodyPr wrap="square" upright="1"/>
                      </wps:wsp>
                    </wpg:grpSp>
                    <wps:wsp>
                      <wps:cNvPr id="18" name="文本框 68"/>
                      <wps:cNvSpPr txBox="1"/>
                      <wps:spPr>
                        <a:xfrm>
                          <a:off x="705" y="15630"/>
                          <a:ext cx="645" cy="1215"/>
                        </a:xfrm>
                        <a:prstGeom prst="rect">
                          <a:avLst/>
                        </a:prstGeom>
                        <a:solidFill>
                          <a:srgbClr val="5A5A5A"/>
                        </a:solidFill>
                        <a:ln w="9525">
                          <a:solidFill>
                            <a:srgbClr val="000000"/>
                          </a:solidFill>
                          <a:prstDash val="solid"/>
                          <a:miter lim="0"/>
                          <a:headEnd/>
                          <a:tailEnd/>
                        </a:ln>
                      </wps:spPr>
                      <wps:txbx>
                        <w:txbxContent>
                          <w:p w14:paraId="7E14A2FB" w14:textId="77777777" w:rsidR="00A42A65" w:rsidRDefault="00A42A65"/>
                        </w:txbxContent>
                      </wps:txbx>
                      <wps:bodyPr wrap="square" upright="1"/>
                    </wps:wsp>
                  </wpg:wgp>
                </a:graphicData>
              </a:graphic>
            </wp:anchor>
          </w:drawing>
        </mc:Choice>
        <mc:Fallback>
          <w:pict>
            <v:group w14:anchorId="257D4D1B" id="组合 70" o:spid="_x0000_s1035" style="position:absolute;left:0;text-align:left;margin-left:-124.6pt;margin-top:-16.3pt;width:96.75pt;height:840.75pt;z-index:251653120" coordorigin="60,30" coordsize="1935,16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">
              <v:group id="组合 69" o:spid="_x0000_s1036" style="position:absolute;left:60;top:30;width:1935;height:16815" coordorigin="60,30" coordsize="1935,1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shape id="文本框 63" o:spid="_x0000_s1037" type="#_x0000_t202" style="position:absolute;left:1350;top:30;width:645;height:16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">
                  <v:stroke miterlimit="0"/>
                  <v:textbox style="layout-flow:vertical;mso-layout-flow-alt:bottom-to-top">
                    <w:txbxContent>
                      <w:p w14:paraId="0971DB80" w14:textId="77777777" w:rsidR="00A42A65" w:rsidRDefault="00A42A65">
                        <w:pPr>
                          <w:rPr>
                            <w:spacing w:val="13"/>
                          </w:rPr>
                        </w:pPr>
                      </w:p>
                    </w:txbxContent>
                  </v:textbox>
                </v:shape>
                <v:shape id="文本框 64" o:spid="_x0000_s1038" type="#_x0000_t202" style="position:absolute;left:60;top:30;width:645;height:16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">
                  <v:stroke miterlimit="0"/>
                  <v:textbox style="layout-flow:vertical;mso-layout-flow-alt:bottom-to-top">
                    <w:txbxContent>
                      <w:p w14:paraId="0CC2D535" w14:textId="77777777" w:rsidR="00A42A65" w:rsidRDefault="00A42A65">
                        <w:pPr>
                          <w:rPr>
                            <w:spacing w:val="13"/>
                          </w:rPr>
                        </w:pPr>
                      </w:p>
                    </w:txbxContent>
                  </v:textbox>
                </v:shape>
                <v:shape id="文本框 65" o:spid="_x0000_s1039" type="#_x0000_t202" style="position:absolute;left:705;top:1140;width:645;height:14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" fillcolor="#d8d8d8">
                  <v:stroke miterlimit="0"/>
                  <v:textbox style="layout-flow:vertical;mso-layout-flow-alt:bottom-to-top">
                    <w:txbxContent>
                      <w:p w14:paraId="10AC4ADC" w14:textId="73BF34A2" w:rsidR="00841C95" w:rsidRDefault="00841C95" w:rsidP="00841C95">
                        <w:pPr>
                          <w:rPr>
                            <w:rFonts w:ascii="Times New Roman" w:hAnsi="Times New Roman"/>
                            <w:spacing w:val="13"/>
                          </w:rPr>
                        </w:pPr>
                        <w:r>
                          <w:rPr>
                            <w:rFonts w:ascii="Times New Roman" w:hAnsi="Times New Roman"/>
                            <w:spacing w:val="13"/>
                          </w:rPr>
                          <w:t xml:space="preserve">            </w:t>
                        </w:r>
                        <w:r>
                          <w:rPr>
                            <w:rFonts w:ascii="Times New Roman" w:hAnsi="Times New Roman"/>
                            <w:spacing w:val="13"/>
                          </w:rPr>
                          <w:t>学校：</w:t>
                        </w:r>
                        <w:r>
                          <w:rPr>
                            <w:rFonts w:ascii="Times New Roman" w:hAnsi="Times New Roman"/>
                            <w:spacing w:val="13"/>
                            <w:u w:val="single"/>
                          </w:rPr>
                          <w:t>______________</w:t>
                        </w:r>
                        <w:r>
                          <w:rPr>
                            <w:rFonts w:ascii="Times New Roman" w:hAnsi="Times New Roman"/>
                            <w:spacing w:val="13"/>
                          </w:rPr>
                          <w:t>姓名：</w:t>
                        </w:r>
                        <w:r>
                          <w:rPr>
                            <w:rFonts w:ascii="Times New Roman" w:hAnsi="Times New Roman"/>
                            <w:spacing w:val="13"/>
                            <w:u w:val="single"/>
                          </w:rPr>
                          <w:t>_____________</w:t>
                        </w:r>
                        <w:r>
                          <w:rPr>
                            <w:rFonts w:ascii="Times New Roman" w:hAnsi="Times New Roman"/>
                            <w:spacing w:val="13"/>
                          </w:rPr>
                          <w:t>班级：</w:t>
                        </w:r>
                        <w:r>
                          <w:rPr>
                            <w:rFonts w:ascii="Times New Roman" w:hAnsi="Times New Roman"/>
                            <w:spacing w:val="13"/>
                            <w:u w:val="single"/>
                          </w:rPr>
                          <w:t>_______________</w:t>
                        </w:r>
                        <w:r>
                          <w:rPr>
                            <w:rFonts w:ascii="Times New Roman" w:hAnsi="Times New Roman"/>
                            <w:spacing w:val="13"/>
                          </w:rPr>
                          <w:t>考号：</w:t>
                        </w:r>
                        <w:r>
                          <w:rPr>
                            <w:rFonts w:ascii="Times New Roman" w:hAnsi="Times New Roman" w:hint="eastAsia"/>
                            <w:spacing w:val="13"/>
                            <w:u w:val="single"/>
                          </w:rPr>
                          <w:t>______________________</w:t>
                        </w:r>
                      </w:p>
                      <w:p w14:paraId="48493378" w14:textId="77777777" w:rsidR="00A42A65" w:rsidRPr="00841C95" w:rsidRDefault="00A42A65">
                        <w:pPr>
                          <w:rPr>
                            <w:rFonts w:ascii="Times New Roman" w:hAnsi="Times New Roman"/>
                            <w:spacing w:val="13"/>
                          </w:rPr>
                        </w:pPr>
                      </w:p>
                    </w:txbxContent>
                  </v:textbox>
                </v:shape>
                <v:shape id="文本框 67" o:spid="_x0000_s1040" type="#_x0000_t202" style="position:absolute;left:705;top:30;width:645;height:1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" fillcolor="#5a5a5a">
                  <v:stroke miterlimit="0"/>
                  <v:textbox>
                    <w:txbxContent>
                      <w:p w14:paraId="62201F38" w14:textId="77777777" w:rsidR="00A42A65" w:rsidRDefault="00A42A65"/>
                    </w:txbxContent>
                  </v:textbox>
                </v:shape>
              </v:group>
              <v:shape id="文本框 68" o:spid="_x0000_s1041" type="#_x0000_t202" style="position:absolute;left:705;top:15630;width:645;height:1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" fillcolor="#5a5a5a">
                <v:stroke miterlimit="0"/>
                <v:textbox>
                  <w:txbxContent>
                    <w:p w14:paraId="7E14A2FB" w14:textId="77777777" w:rsidR="00A42A65" w:rsidRDefault="00A42A65"/>
                  </w:txbxContent>
                </v:textbox>
              </v:shape>
            </v:group>
          </w:pict>
        </mc:Fallback>
      </mc:AlternateContent>
    </w:r>
  </w:p>
  <w:p w14:paraId="7744B41F" w14:textId="79275F94" w:rsidR="004151FC" w:rsidRDefault="007E30A6" w:rsidP="008B7D23">
    <w:pPr>
      <w:pBdr>
        <w:bottom w:val="none" w:sz="0" w:space="1" w:color="auto"/>
      </w:pBdr>
      <w:tabs>
        <w:tab w:val="left" w:pos="1560"/>
      </w:tabs>
      <w:snapToGrid w:val="0"/>
      <w:spacing w:after="0" w:line="240" w:lineRule="auto"/>
      <w:rPr>
        <w:rFonts w:ascii="Times New Roman" w:hAnsi="Times New Roman"/>
        <w:kern w:val="0"/>
        <w:sz w:val="2"/>
        <w:szCs w:val="2"/>
      </w:rPr>
    </w:pPr>
    <w:r>
      <w:rPr>
        <w:noProof/>
      </w:rPr>
      <w:drawing>
        <wp:anchor distT="0" distB="0" distL="114300" distR="114300" simplePos="0" relativeHeight="251659264" behindDoc="0" locked="0" layoutInCell="1" allowOverlap="1" wp14:anchorId="5248889A" wp14:editId="4D583D05">
          <wp:simplePos x="0" y="0"/>
          <wp:positionH relativeFrom="column">
            <wp:posOffset>4457700</wp:posOffset>
          </wp:positionH>
          <wp:positionV relativeFrom="paragraph">
            <wp:posOffset>107315</wp:posOffset>
          </wp:positionV>
          <wp:extent cx="9525" cy="9525"/>
          <wp:effectExtent l="0" t="0" r="0" b="0"/>
          <wp:wrapNone/>
          <wp:docPr id="1172608879"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学科网 zxxk.com"/>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9C783"/>
    <w:multiLevelType w:val="singleLevel"/>
    <w:tmpl w:val="A5B9C783"/>
    <w:lvl w:ilvl="0">
      <w:start w:val="1"/>
      <w:numFmt w:val="upperLetter"/>
      <w:suff w:val="space"/>
      <w:lvlText w:val="%1."/>
      <w:lvlJc w:val="left"/>
    </w:lvl>
  </w:abstractNum>
  <w:abstractNum w:abstractNumId="1" w15:restartNumberingAfterBreak="0">
    <w:nsid w:val="EC88632D"/>
    <w:multiLevelType w:val="singleLevel"/>
    <w:tmpl w:val="EC88632D"/>
    <w:lvl w:ilvl="0">
      <w:start w:val="3"/>
      <w:numFmt w:val="upperLetter"/>
      <w:suff w:val="space"/>
      <w:lvlText w:val="%1."/>
      <w:lvlJc w:val="left"/>
    </w:lvl>
  </w:abstractNum>
  <w:abstractNum w:abstractNumId="2" w15:restartNumberingAfterBreak="0">
    <w:nsid w:val="FFFFFF7C"/>
    <w:multiLevelType w:val="singleLevel"/>
    <w:tmpl w:val="FFFFFF7C"/>
    <w:lvl w:ilvl="0">
      <w:start w:val="1"/>
      <w:numFmt w:val="decimal"/>
      <w:pStyle w:val="5"/>
      <w:lvlText w:val="%1."/>
      <w:lvlJc w:val="left"/>
      <w:pPr>
        <w:tabs>
          <w:tab w:val="left" w:pos="2040"/>
        </w:tabs>
        <w:ind w:left="2040" w:hanging="360"/>
      </w:pPr>
    </w:lvl>
  </w:abstractNum>
  <w:abstractNum w:abstractNumId="3" w15:restartNumberingAfterBreak="0">
    <w:nsid w:val="FFFFFF7D"/>
    <w:multiLevelType w:val="singleLevel"/>
    <w:tmpl w:val="FFFFFF7D"/>
    <w:lvl w:ilvl="0">
      <w:start w:val="1"/>
      <w:numFmt w:val="decimal"/>
      <w:pStyle w:val="4"/>
      <w:lvlText w:val="%1."/>
      <w:lvlJc w:val="left"/>
      <w:pPr>
        <w:tabs>
          <w:tab w:val="left" w:pos="1620"/>
        </w:tabs>
        <w:ind w:left="1620" w:hanging="360"/>
      </w:pPr>
    </w:lvl>
  </w:abstractNum>
  <w:abstractNum w:abstractNumId="4" w15:restartNumberingAfterBreak="0">
    <w:nsid w:val="FFFFFF7E"/>
    <w:multiLevelType w:val="singleLevel"/>
    <w:tmpl w:val="FFFFFF7E"/>
    <w:lvl w:ilvl="0">
      <w:start w:val="1"/>
      <w:numFmt w:val="decimal"/>
      <w:pStyle w:val="3"/>
      <w:lvlText w:val="%1."/>
      <w:lvlJc w:val="left"/>
      <w:pPr>
        <w:tabs>
          <w:tab w:val="left" w:pos="1200"/>
        </w:tabs>
        <w:ind w:left="1200" w:hanging="360"/>
      </w:pPr>
    </w:lvl>
  </w:abstractNum>
  <w:abstractNum w:abstractNumId="5" w15:restartNumberingAfterBreak="0">
    <w:nsid w:val="FFFFFF7F"/>
    <w:multiLevelType w:val="singleLevel"/>
    <w:tmpl w:val="FFFFFF7F"/>
    <w:lvl w:ilvl="0">
      <w:start w:val="1"/>
      <w:numFmt w:val="decimal"/>
      <w:pStyle w:val="2"/>
      <w:lvlText w:val="%1."/>
      <w:lvlJc w:val="left"/>
      <w:pPr>
        <w:tabs>
          <w:tab w:val="left" w:pos="780"/>
        </w:tabs>
        <w:ind w:left="780" w:hanging="360"/>
      </w:pPr>
    </w:lvl>
  </w:abstractNum>
  <w:abstractNum w:abstractNumId="6" w15:restartNumberingAfterBreak="0">
    <w:nsid w:val="FFFFFF80"/>
    <w:multiLevelType w:val="singleLevel"/>
    <w:tmpl w:val="FFFFFF80"/>
    <w:lvl w:ilvl="0">
      <w:start w:val="1"/>
      <w:numFmt w:val="bullet"/>
      <w:pStyle w:val="50"/>
      <w:lvlText w:val=""/>
      <w:lvlJc w:val="left"/>
      <w:pPr>
        <w:tabs>
          <w:tab w:val="left" w:pos="2040"/>
        </w:tabs>
        <w:ind w:left="2040" w:hanging="360"/>
      </w:pPr>
      <w:rPr>
        <w:rFonts w:ascii="Wingdings" w:hAnsi="Wingdings" w:hint="default"/>
      </w:rPr>
    </w:lvl>
  </w:abstractNum>
  <w:abstractNum w:abstractNumId="7" w15:restartNumberingAfterBreak="0">
    <w:nsid w:val="FFFFFF81"/>
    <w:multiLevelType w:val="singleLevel"/>
    <w:tmpl w:val="FFFFFF81"/>
    <w:lvl w:ilvl="0">
      <w:start w:val="1"/>
      <w:numFmt w:val="bullet"/>
      <w:pStyle w:val="40"/>
      <w:lvlText w:val=""/>
      <w:lvlJc w:val="left"/>
      <w:pPr>
        <w:tabs>
          <w:tab w:val="left" w:pos="1620"/>
        </w:tabs>
        <w:ind w:left="1620" w:hanging="360"/>
      </w:pPr>
      <w:rPr>
        <w:rFonts w:ascii="Wingdings" w:hAnsi="Wingdings" w:hint="default"/>
      </w:rPr>
    </w:lvl>
  </w:abstractNum>
  <w:abstractNum w:abstractNumId="8" w15:restartNumberingAfterBreak="0">
    <w:nsid w:val="FFFFFF82"/>
    <w:multiLevelType w:val="singleLevel"/>
    <w:tmpl w:val="FFFFFF82"/>
    <w:lvl w:ilvl="0">
      <w:start w:val="1"/>
      <w:numFmt w:val="bullet"/>
      <w:pStyle w:val="30"/>
      <w:lvlText w:val=""/>
      <w:lvlJc w:val="left"/>
      <w:pPr>
        <w:tabs>
          <w:tab w:val="left" w:pos="1200"/>
        </w:tabs>
        <w:ind w:left="1200" w:hanging="360"/>
      </w:pPr>
      <w:rPr>
        <w:rFonts w:ascii="Wingdings" w:hAnsi="Wingdings" w:hint="default"/>
      </w:rPr>
    </w:lvl>
  </w:abstractNum>
  <w:abstractNum w:abstractNumId="9" w15:restartNumberingAfterBreak="0">
    <w:nsid w:val="FFFFFF83"/>
    <w:multiLevelType w:val="singleLevel"/>
    <w:tmpl w:val="FFFFFF83"/>
    <w:lvl w:ilvl="0">
      <w:start w:val="1"/>
      <w:numFmt w:val="bullet"/>
      <w:pStyle w:val="20"/>
      <w:lvlText w:val=""/>
      <w:lvlJc w:val="left"/>
      <w:pPr>
        <w:tabs>
          <w:tab w:val="left" w:pos="780"/>
        </w:tabs>
        <w:ind w:left="780" w:hanging="360"/>
      </w:pPr>
      <w:rPr>
        <w:rFonts w:ascii="Wingdings" w:hAnsi="Wingdings" w:hint="default"/>
      </w:rPr>
    </w:lvl>
  </w:abstractNum>
  <w:abstractNum w:abstractNumId="10"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11"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Wingdings" w:hAnsi="Wingdings" w:hint="default"/>
      </w:rPr>
    </w:lvl>
  </w:abstractNum>
  <w:abstractNum w:abstractNumId="12" w15:restartNumberingAfterBreak="0">
    <w:nsid w:val="31EB4FE3"/>
    <w:multiLevelType w:val="hybridMultilevel"/>
    <w:tmpl w:val="51E06C3E"/>
    <w:lvl w:ilvl="0" w:tplc="1C683AF0">
      <w:start w:val="1"/>
      <w:numFmt w:val="decimalEnclosedCircle"/>
      <w:lvlText w:val="%1"/>
      <w:lvlJc w:val="left"/>
      <w:pPr>
        <w:ind w:left="633" w:hanging="360"/>
      </w:pPr>
      <w:rPr>
        <w:rFonts w:hint="default"/>
      </w:rPr>
    </w:lvl>
    <w:lvl w:ilvl="1" w:tplc="04090019" w:tentative="1">
      <w:start w:val="1"/>
      <w:numFmt w:val="lowerLetter"/>
      <w:lvlText w:val="%2)"/>
      <w:lvlJc w:val="left"/>
      <w:pPr>
        <w:ind w:left="1153" w:hanging="440"/>
      </w:pPr>
    </w:lvl>
    <w:lvl w:ilvl="2" w:tplc="0409001B" w:tentative="1">
      <w:start w:val="1"/>
      <w:numFmt w:val="lowerRoman"/>
      <w:lvlText w:val="%3."/>
      <w:lvlJc w:val="right"/>
      <w:pPr>
        <w:ind w:left="1593" w:hanging="440"/>
      </w:pPr>
    </w:lvl>
    <w:lvl w:ilvl="3" w:tplc="0409000F" w:tentative="1">
      <w:start w:val="1"/>
      <w:numFmt w:val="decimal"/>
      <w:lvlText w:val="%4."/>
      <w:lvlJc w:val="left"/>
      <w:pPr>
        <w:ind w:left="2033" w:hanging="440"/>
      </w:pPr>
    </w:lvl>
    <w:lvl w:ilvl="4" w:tplc="04090019" w:tentative="1">
      <w:start w:val="1"/>
      <w:numFmt w:val="lowerLetter"/>
      <w:lvlText w:val="%5)"/>
      <w:lvlJc w:val="left"/>
      <w:pPr>
        <w:ind w:left="2473" w:hanging="440"/>
      </w:pPr>
    </w:lvl>
    <w:lvl w:ilvl="5" w:tplc="0409001B" w:tentative="1">
      <w:start w:val="1"/>
      <w:numFmt w:val="lowerRoman"/>
      <w:lvlText w:val="%6."/>
      <w:lvlJc w:val="right"/>
      <w:pPr>
        <w:ind w:left="2913" w:hanging="440"/>
      </w:pPr>
    </w:lvl>
    <w:lvl w:ilvl="6" w:tplc="0409000F" w:tentative="1">
      <w:start w:val="1"/>
      <w:numFmt w:val="decimal"/>
      <w:lvlText w:val="%7."/>
      <w:lvlJc w:val="left"/>
      <w:pPr>
        <w:ind w:left="3353" w:hanging="440"/>
      </w:pPr>
    </w:lvl>
    <w:lvl w:ilvl="7" w:tplc="04090019" w:tentative="1">
      <w:start w:val="1"/>
      <w:numFmt w:val="lowerLetter"/>
      <w:lvlText w:val="%8)"/>
      <w:lvlJc w:val="left"/>
      <w:pPr>
        <w:ind w:left="3793" w:hanging="440"/>
      </w:pPr>
    </w:lvl>
    <w:lvl w:ilvl="8" w:tplc="0409001B" w:tentative="1">
      <w:start w:val="1"/>
      <w:numFmt w:val="lowerRoman"/>
      <w:lvlText w:val="%9."/>
      <w:lvlJc w:val="right"/>
      <w:pPr>
        <w:ind w:left="4233" w:hanging="440"/>
      </w:pPr>
    </w:lvl>
  </w:abstractNum>
  <w:abstractNum w:abstractNumId="13" w15:restartNumberingAfterBreak="0">
    <w:nsid w:val="39F89925"/>
    <w:multiLevelType w:val="singleLevel"/>
    <w:tmpl w:val="39F89925"/>
    <w:lvl w:ilvl="0">
      <w:start w:val="22"/>
      <w:numFmt w:val="decimal"/>
      <w:lvlText w:val="%1."/>
      <w:lvlJc w:val="left"/>
      <w:pPr>
        <w:tabs>
          <w:tab w:val="left" w:pos="312"/>
        </w:tabs>
      </w:pPr>
    </w:lvl>
  </w:abstractNum>
  <w:abstractNum w:abstractNumId="14" w15:restartNumberingAfterBreak="0">
    <w:nsid w:val="3D803033"/>
    <w:multiLevelType w:val="singleLevel"/>
    <w:tmpl w:val="3D803033"/>
    <w:lvl w:ilvl="0">
      <w:start w:val="2"/>
      <w:numFmt w:val="chineseCounting"/>
      <w:suff w:val="nothing"/>
      <w:lvlText w:val="%1、"/>
      <w:lvlJc w:val="left"/>
      <w:rPr>
        <w:rFonts w:hint="eastAsia"/>
      </w:rPr>
    </w:lvl>
  </w:abstractNum>
  <w:abstractNum w:abstractNumId="15" w15:restartNumberingAfterBreak="0">
    <w:nsid w:val="5AB77494"/>
    <w:multiLevelType w:val="singleLevel"/>
    <w:tmpl w:val="5AB77494"/>
    <w:lvl w:ilvl="0">
      <w:start w:val="3"/>
      <w:numFmt w:val="chineseCounting"/>
      <w:suff w:val="nothing"/>
      <w:lvlText w:val="%1、"/>
      <w:lvlJc w:val="left"/>
      <w:rPr>
        <w:rFonts w:hint="eastAsia"/>
      </w:rPr>
    </w:lvl>
  </w:abstractNum>
  <w:num w:numId="1" w16cid:durableId="1968001513">
    <w:abstractNumId w:val="5"/>
  </w:num>
  <w:num w:numId="2" w16cid:durableId="2031173811">
    <w:abstractNumId w:val="7"/>
  </w:num>
  <w:num w:numId="3" w16cid:durableId="628055085">
    <w:abstractNumId w:val="10"/>
  </w:num>
  <w:num w:numId="4" w16cid:durableId="15353847">
    <w:abstractNumId w:val="11"/>
  </w:num>
  <w:num w:numId="5" w16cid:durableId="631593079">
    <w:abstractNumId w:val="8"/>
  </w:num>
  <w:num w:numId="6" w16cid:durableId="1056320021">
    <w:abstractNumId w:val="4"/>
  </w:num>
  <w:num w:numId="7" w16cid:durableId="1955015976">
    <w:abstractNumId w:val="9"/>
  </w:num>
  <w:num w:numId="8" w16cid:durableId="2105418967">
    <w:abstractNumId w:val="6"/>
  </w:num>
  <w:num w:numId="9" w16cid:durableId="1774352264">
    <w:abstractNumId w:val="3"/>
  </w:num>
  <w:num w:numId="10" w16cid:durableId="1173105367">
    <w:abstractNumId w:val="2"/>
  </w:num>
  <w:num w:numId="11" w16cid:durableId="392197123">
    <w:abstractNumId w:val="0"/>
  </w:num>
  <w:num w:numId="12" w16cid:durableId="693337270">
    <w:abstractNumId w:val="1"/>
  </w:num>
  <w:num w:numId="13" w16cid:durableId="1494906654">
    <w:abstractNumId w:val="14"/>
  </w:num>
  <w:num w:numId="14" w16cid:durableId="487868872">
    <w:abstractNumId w:val="15"/>
  </w:num>
  <w:num w:numId="15" w16cid:durableId="1124419298">
    <w:abstractNumId w:val="13"/>
  </w:num>
  <w:num w:numId="16" w16cid:durableId="13201897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jQyOTViMjg0ZmU1MTMwYzhmN2QzYzUwMGY0ZmVhOWUifQ=="/>
  </w:docVars>
  <w:rsids>
    <w:rsidRoot w:val="00B85E42"/>
    <w:rsid w:val="00000451"/>
    <w:rsid w:val="0000125F"/>
    <w:rsid w:val="0000154A"/>
    <w:rsid w:val="0000163D"/>
    <w:rsid w:val="00002A1D"/>
    <w:rsid w:val="000042A8"/>
    <w:rsid w:val="00004BD7"/>
    <w:rsid w:val="000058DD"/>
    <w:rsid w:val="000063F2"/>
    <w:rsid w:val="000120CF"/>
    <w:rsid w:val="0001480C"/>
    <w:rsid w:val="0001622A"/>
    <w:rsid w:val="000166EE"/>
    <w:rsid w:val="00016873"/>
    <w:rsid w:val="00023220"/>
    <w:rsid w:val="00024155"/>
    <w:rsid w:val="000253FC"/>
    <w:rsid w:val="000254E1"/>
    <w:rsid w:val="00030C5C"/>
    <w:rsid w:val="000315AF"/>
    <w:rsid w:val="000319B9"/>
    <w:rsid w:val="00033092"/>
    <w:rsid w:val="000354A0"/>
    <w:rsid w:val="00037045"/>
    <w:rsid w:val="00040A7C"/>
    <w:rsid w:val="00041A9B"/>
    <w:rsid w:val="00042027"/>
    <w:rsid w:val="00043A89"/>
    <w:rsid w:val="00046A02"/>
    <w:rsid w:val="00050772"/>
    <w:rsid w:val="00050AF3"/>
    <w:rsid w:val="00050F73"/>
    <w:rsid w:val="00052927"/>
    <w:rsid w:val="00053DD1"/>
    <w:rsid w:val="00054690"/>
    <w:rsid w:val="00054798"/>
    <w:rsid w:val="00054F56"/>
    <w:rsid w:val="000552AA"/>
    <w:rsid w:val="00062EC6"/>
    <w:rsid w:val="00063899"/>
    <w:rsid w:val="000638D4"/>
    <w:rsid w:val="00065ABA"/>
    <w:rsid w:val="00066830"/>
    <w:rsid w:val="00070431"/>
    <w:rsid w:val="00071290"/>
    <w:rsid w:val="00073395"/>
    <w:rsid w:val="00073D6D"/>
    <w:rsid w:val="00073F57"/>
    <w:rsid w:val="000767D9"/>
    <w:rsid w:val="0007705C"/>
    <w:rsid w:val="00082C15"/>
    <w:rsid w:val="00083DBD"/>
    <w:rsid w:val="00086215"/>
    <w:rsid w:val="00087980"/>
    <w:rsid w:val="00092704"/>
    <w:rsid w:val="00093326"/>
    <w:rsid w:val="000935A1"/>
    <w:rsid w:val="00097048"/>
    <w:rsid w:val="000A0171"/>
    <w:rsid w:val="000A0F7F"/>
    <w:rsid w:val="000A13AC"/>
    <w:rsid w:val="000A4B44"/>
    <w:rsid w:val="000A679A"/>
    <w:rsid w:val="000A7A68"/>
    <w:rsid w:val="000B2275"/>
    <w:rsid w:val="000B4F35"/>
    <w:rsid w:val="000B6018"/>
    <w:rsid w:val="000B6C7C"/>
    <w:rsid w:val="000C2AA7"/>
    <w:rsid w:val="000C4FAF"/>
    <w:rsid w:val="000C6DEF"/>
    <w:rsid w:val="000D2ABE"/>
    <w:rsid w:val="000D3168"/>
    <w:rsid w:val="000D5C2B"/>
    <w:rsid w:val="000D630E"/>
    <w:rsid w:val="000D66D0"/>
    <w:rsid w:val="000D6FF2"/>
    <w:rsid w:val="000D70A5"/>
    <w:rsid w:val="000E0370"/>
    <w:rsid w:val="000E05AC"/>
    <w:rsid w:val="000E1DA7"/>
    <w:rsid w:val="000E4FF9"/>
    <w:rsid w:val="000E60AB"/>
    <w:rsid w:val="000E7739"/>
    <w:rsid w:val="000E7A52"/>
    <w:rsid w:val="000F2C80"/>
    <w:rsid w:val="000F555B"/>
    <w:rsid w:val="000F63DA"/>
    <w:rsid w:val="000F7AC3"/>
    <w:rsid w:val="001026E3"/>
    <w:rsid w:val="00102E54"/>
    <w:rsid w:val="0010498F"/>
    <w:rsid w:val="00105A04"/>
    <w:rsid w:val="00110865"/>
    <w:rsid w:val="00111A0B"/>
    <w:rsid w:val="00112D98"/>
    <w:rsid w:val="00116A34"/>
    <w:rsid w:val="001175AD"/>
    <w:rsid w:val="00117A63"/>
    <w:rsid w:val="00123BDE"/>
    <w:rsid w:val="0012462A"/>
    <w:rsid w:val="00130740"/>
    <w:rsid w:val="0013112B"/>
    <w:rsid w:val="00133077"/>
    <w:rsid w:val="00133508"/>
    <w:rsid w:val="0013430D"/>
    <w:rsid w:val="00134334"/>
    <w:rsid w:val="0013779F"/>
    <w:rsid w:val="00137E3F"/>
    <w:rsid w:val="0014188C"/>
    <w:rsid w:val="00142502"/>
    <w:rsid w:val="00143092"/>
    <w:rsid w:val="00144CEC"/>
    <w:rsid w:val="00145671"/>
    <w:rsid w:val="0014731E"/>
    <w:rsid w:val="001475B7"/>
    <w:rsid w:val="001515B1"/>
    <w:rsid w:val="00151AF3"/>
    <w:rsid w:val="00152F66"/>
    <w:rsid w:val="001533AC"/>
    <w:rsid w:val="001559CE"/>
    <w:rsid w:val="00160CDB"/>
    <w:rsid w:val="00166B68"/>
    <w:rsid w:val="001700B1"/>
    <w:rsid w:val="001742BC"/>
    <w:rsid w:val="00175C6A"/>
    <w:rsid w:val="00177B2C"/>
    <w:rsid w:val="00182AFA"/>
    <w:rsid w:val="00183F20"/>
    <w:rsid w:val="00185344"/>
    <w:rsid w:val="00190D04"/>
    <w:rsid w:val="00194774"/>
    <w:rsid w:val="00194F72"/>
    <w:rsid w:val="00195AFE"/>
    <w:rsid w:val="00196026"/>
    <w:rsid w:val="001A0393"/>
    <w:rsid w:val="001A03E5"/>
    <w:rsid w:val="001A6899"/>
    <w:rsid w:val="001B0235"/>
    <w:rsid w:val="001B1C0B"/>
    <w:rsid w:val="001B20AC"/>
    <w:rsid w:val="001B2837"/>
    <w:rsid w:val="001B4068"/>
    <w:rsid w:val="001B48F3"/>
    <w:rsid w:val="001B4E4B"/>
    <w:rsid w:val="001B5906"/>
    <w:rsid w:val="001B5B6B"/>
    <w:rsid w:val="001B5B70"/>
    <w:rsid w:val="001B7752"/>
    <w:rsid w:val="001C2774"/>
    <w:rsid w:val="001C4B81"/>
    <w:rsid w:val="001C72B1"/>
    <w:rsid w:val="001D09A0"/>
    <w:rsid w:val="001E0D25"/>
    <w:rsid w:val="001E165B"/>
    <w:rsid w:val="001E17F7"/>
    <w:rsid w:val="001E29B6"/>
    <w:rsid w:val="001E4B29"/>
    <w:rsid w:val="001E505A"/>
    <w:rsid w:val="001E6969"/>
    <w:rsid w:val="001F0536"/>
    <w:rsid w:val="001F10D4"/>
    <w:rsid w:val="001F5CBE"/>
    <w:rsid w:val="001F6C12"/>
    <w:rsid w:val="001F7B25"/>
    <w:rsid w:val="00201D18"/>
    <w:rsid w:val="002034E8"/>
    <w:rsid w:val="00206717"/>
    <w:rsid w:val="00207590"/>
    <w:rsid w:val="002119FE"/>
    <w:rsid w:val="002128A0"/>
    <w:rsid w:val="002133E8"/>
    <w:rsid w:val="002137C8"/>
    <w:rsid w:val="002161F7"/>
    <w:rsid w:val="00217036"/>
    <w:rsid w:val="00217256"/>
    <w:rsid w:val="0021747D"/>
    <w:rsid w:val="002202F0"/>
    <w:rsid w:val="002303B4"/>
    <w:rsid w:val="002314C9"/>
    <w:rsid w:val="002315C6"/>
    <w:rsid w:val="00236004"/>
    <w:rsid w:val="0023700A"/>
    <w:rsid w:val="002407A5"/>
    <w:rsid w:val="00240990"/>
    <w:rsid w:val="002418FB"/>
    <w:rsid w:val="00242236"/>
    <w:rsid w:val="00242C46"/>
    <w:rsid w:val="00243CED"/>
    <w:rsid w:val="0024618F"/>
    <w:rsid w:val="0025123B"/>
    <w:rsid w:val="00252604"/>
    <w:rsid w:val="002527EC"/>
    <w:rsid w:val="00252DFA"/>
    <w:rsid w:val="0025354A"/>
    <w:rsid w:val="0025356D"/>
    <w:rsid w:val="0026001A"/>
    <w:rsid w:val="002620A9"/>
    <w:rsid w:val="00263C6A"/>
    <w:rsid w:val="00270F65"/>
    <w:rsid w:val="0027208C"/>
    <w:rsid w:val="002730FA"/>
    <w:rsid w:val="00273546"/>
    <w:rsid w:val="002746A4"/>
    <w:rsid w:val="0027546C"/>
    <w:rsid w:val="002769C1"/>
    <w:rsid w:val="002773C0"/>
    <w:rsid w:val="0027755A"/>
    <w:rsid w:val="002821EF"/>
    <w:rsid w:val="00283E22"/>
    <w:rsid w:val="00286A61"/>
    <w:rsid w:val="002875EB"/>
    <w:rsid w:val="00290BD6"/>
    <w:rsid w:val="00292D29"/>
    <w:rsid w:val="0029379F"/>
    <w:rsid w:val="00294023"/>
    <w:rsid w:val="00295522"/>
    <w:rsid w:val="00296276"/>
    <w:rsid w:val="002A2090"/>
    <w:rsid w:val="002A7B46"/>
    <w:rsid w:val="002B14BF"/>
    <w:rsid w:val="002B2B8D"/>
    <w:rsid w:val="002B46AB"/>
    <w:rsid w:val="002B4EF1"/>
    <w:rsid w:val="002C115B"/>
    <w:rsid w:val="002C28B8"/>
    <w:rsid w:val="002C2E88"/>
    <w:rsid w:val="002C45C3"/>
    <w:rsid w:val="002C4B55"/>
    <w:rsid w:val="002C4D1B"/>
    <w:rsid w:val="002C4E96"/>
    <w:rsid w:val="002C5AAF"/>
    <w:rsid w:val="002C6021"/>
    <w:rsid w:val="002C715D"/>
    <w:rsid w:val="002D2228"/>
    <w:rsid w:val="002D38A2"/>
    <w:rsid w:val="002D3F3E"/>
    <w:rsid w:val="002D5335"/>
    <w:rsid w:val="002D63D5"/>
    <w:rsid w:val="002E00D5"/>
    <w:rsid w:val="002E0253"/>
    <w:rsid w:val="002E081B"/>
    <w:rsid w:val="002E1184"/>
    <w:rsid w:val="002E6714"/>
    <w:rsid w:val="002F6DA1"/>
    <w:rsid w:val="002F7B2E"/>
    <w:rsid w:val="00301066"/>
    <w:rsid w:val="00301254"/>
    <w:rsid w:val="00305D7D"/>
    <w:rsid w:val="003152CF"/>
    <w:rsid w:val="00321C9C"/>
    <w:rsid w:val="003224DC"/>
    <w:rsid w:val="003249AB"/>
    <w:rsid w:val="00330F09"/>
    <w:rsid w:val="003315E0"/>
    <w:rsid w:val="00332C35"/>
    <w:rsid w:val="003333C7"/>
    <w:rsid w:val="00334809"/>
    <w:rsid w:val="00334A2C"/>
    <w:rsid w:val="00334B6B"/>
    <w:rsid w:val="0033510E"/>
    <w:rsid w:val="00336CD5"/>
    <w:rsid w:val="0033778D"/>
    <w:rsid w:val="0034177D"/>
    <w:rsid w:val="00341BBA"/>
    <w:rsid w:val="00341FB1"/>
    <w:rsid w:val="003463D9"/>
    <w:rsid w:val="0034683A"/>
    <w:rsid w:val="00347182"/>
    <w:rsid w:val="0035016A"/>
    <w:rsid w:val="00351054"/>
    <w:rsid w:val="00355495"/>
    <w:rsid w:val="00355D57"/>
    <w:rsid w:val="00357ECE"/>
    <w:rsid w:val="00361682"/>
    <w:rsid w:val="00362390"/>
    <w:rsid w:val="0036392A"/>
    <w:rsid w:val="00366E9E"/>
    <w:rsid w:val="00370659"/>
    <w:rsid w:val="00375ECF"/>
    <w:rsid w:val="00376B88"/>
    <w:rsid w:val="00377D36"/>
    <w:rsid w:val="00383A17"/>
    <w:rsid w:val="0038637E"/>
    <w:rsid w:val="0039186E"/>
    <w:rsid w:val="00392152"/>
    <w:rsid w:val="003B3B99"/>
    <w:rsid w:val="003B3E91"/>
    <w:rsid w:val="003B4EF8"/>
    <w:rsid w:val="003B525E"/>
    <w:rsid w:val="003B5BB5"/>
    <w:rsid w:val="003B6848"/>
    <w:rsid w:val="003B6983"/>
    <w:rsid w:val="003C365B"/>
    <w:rsid w:val="003C463B"/>
    <w:rsid w:val="003C5080"/>
    <w:rsid w:val="003C5A5F"/>
    <w:rsid w:val="003D01B6"/>
    <w:rsid w:val="003D4378"/>
    <w:rsid w:val="003D5353"/>
    <w:rsid w:val="003E19FD"/>
    <w:rsid w:val="003E252C"/>
    <w:rsid w:val="003E46BD"/>
    <w:rsid w:val="003E6B41"/>
    <w:rsid w:val="003E6D96"/>
    <w:rsid w:val="003F0920"/>
    <w:rsid w:val="003F23FD"/>
    <w:rsid w:val="003F3203"/>
    <w:rsid w:val="003F4116"/>
    <w:rsid w:val="003F4F1B"/>
    <w:rsid w:val="003F549E"/>
    <w:rsid w:val="003F7544"/>
    <w:rsid w:val="00400480"/>
    <w:rsid w:val="00401DD6"/>
    <w:rsid w:val="0040225A"/>
    <w:rsid w:val="00403683"/>
    <w:rsid w:val="00410877"/>
    <w:rsid w:val="004114FA"/>
    <w:rsid w:val="00411937"/>
    <w:rsid w:val="00412CBC"/>
    <w:rsid w:val="0041394D"/>
    <w:rsid w:val="00414A46"/>
    <w:rsid w:val="004151FC"/>
    <w:rsid w:val="00415943"/>
    <w:rsid w:val="004179A1"/>
    <w:rsid w:val="00422542"/>
    <w:rsid w:val="00422A86"/>
    <w:rsid w:val="0042668F"/>
    <w:rsid w:val="00427CBE"/>
    <w:rsid w:val="004300C5"/>
    <w:rsid w:val="00431AF0"/>
    <w:rsid w:val="00435AB4"/>
    <w:rsid w:val="00436FD3"/>
    <w:rsid w:val="004373CF"/>
    <w:rsid w:val="00437F0F"/>
    <w:rsid w:val="004413A7"/>
    <w:rsid w:val="004433E0"/>
    <w:rsid w:val="00444C99"/>
    <w:rsid w:val="00447010"/>
    <w:rsid w:val="00450BD2"/>
    <w:rsid w:val="0045236B"/>
    <w:rsid w:val="004556AD"/>
    <w:rsid w:val="00456ADC"/>
    <w:rsid w:val="00456C24"/>
    <w:rsid w:val="00457221"/>
    <w:rsid w:val="004572D0"/>
    <w:rsid w:val="00457E96"/>
    <w:rsid w:val="00467932"/>
    <w:rsid w:val="004702F0"/>
    <w:rsid w:val="00470D20"/>
    <w:rsid w:val="004710CB"/>
    <w:rsid w:val="004717B1"/>
    <w:rsid w:val="00471BC0"/>
    <w:rsid w:val="00471FCB"/>
    <w:rsid w:val="00472731"/>
    <w:rsid w:val="00472D69"/>
    <w:rsid w:val="00476EA5"/>
    <w:rsid w:val="004771DB"/>
    <w:rsid w:val="004774A7"/>
    <w:rsid w:val="00481D5E"/>
    <w:rsid w:val="00482145"/>
    <w:rsid w:val="0048270F"/>
    <w:rsid w:val="004828B6"/>
    <w:rsid w:val="004834FF"/>
    <w:rsid w:val="00484AD7"/>
    <w:rsid w:val="0048602E"/>
    <w:rsid w:val="0049080A"/>
    <w:rsid w:val="00493BA9"/>
    <w:rsid w:val="004946C8"/>
    <w:rsid w:val="00495F3D"/>
    <w:rsid w:val="004A0552"/>
    <w:rsid w:val="004A3E39"/>
    <w:rsid w:val="004A4F25"/>
    <w:rsid w:val="004B16C3"/>
    <w:rsid w:val="004B3B08"/>
    <w:rsid w:val="004B49BC"/>
    <w:rsid w:val="004B4BA7"/>
    <w:rsid w:val="004B5911"/>
    <w:rsid w:val="004B6372"/>
    <w:rsid w:val="004B652F"/>
    <w:rsid w:val="004C0B3A"/>
    <w:rsid w:val="004C3204"/>
    <w:rsid w:val="004C4CFF"/>
    <w:rsid w:val="004C56C9"/>
    <w:rsid w:val="004C5E29"/>
    <w:rsid w:val="004C617A"/>
    <w:rsid w:val="004C6286"/>
    <w:rsid w:val="004C69D0"/>
    <w:rsid w:val="004D1A38"/>
    <w:rsid w:val="004D1D0C"/>
    <w:rsid w:val="004D3895"/>
    <w:rsid w:val="004D3E31"/>
    <w:rsid w:val="004D475E"/>
    <w:rsid w:val="004D57EF"/>
    <w:rsid w:val="004D6F40"/>
    <w:rsid w:val="004E48CC"/>
    <w:rsid w:val="004E4DDE"/>
    <w:rsid w:val="004E5293"/>
    <w:rsid w:val="004E5863"/>
    <w:rsid w:val="004E6418"/>
    <w:rsid w:val="004E75BC"/>
    <w:rsid w:val="004F420C"/>
    <w:rsid w:val="004F6A9F"/>
    <w:rsid w:val="005002CF"/>
    <w:rsid w:val="005020B1"/>
    <w:rsid w:val="005028CE"/>
    <w:rsid w:val="00505315"/>
    <w:rsid w:val="00505CE1"/>
    <w:rsid w:val="005079D2"/>
    <w:rsid w:val="00510E54"/>
    <w:rsid w:val="005135E3"/>
    <w:rsid w:val="005139DF"/>
    <w:rsid w:val="00514CA0"/>
    <w:rsid w:val="00514E88"/>
    <w:rsid w:val="005154E3"/>
    <w:rsid w:val="00515A2C"/>
    <w:rsid w:val="00516894"/>
    <w:rsid w:val="00516D52"/>
    <w:rsid w:val="005202BC"/>
    <w:rsid w:val="00520AB1"/>
    <w:rsid w:val="00521D8E"/>
    <w:rsid w:val="00523AA3"/>
    <w:rsid w:val="00523B19"/>
    <w:rsid w:val="005269ED"/>
    <w:rsid w:val="005308E3"/>
    <w:rsid w:val="0053224B"/>
    <w:rsid w:val="00540342"/>
    <w:rsid w:val="00542BF1"/>
    <w:rsid w:val="00543C12"/>
    <w:rsid w:val="00544A8B"/>
    <w:rsid w:val="00551040"/>
    <w:rsid w:val="005529D2"/>
    <w:rsid w:val="005538C6"/>
    <w:rsid w:val="005552C4"/>
    <w:rsid w:val="0055613F"/>
    <w:rsid w:val="00556607"/>
    <w:rsid w:val="005608DD"/>
    <w:rsid w:val="0056172C"/>
    <w:rsid w:val="005620CA"/>
    <w:rsid w:val="0056214D"/>
    <w:rsid w:val="00562F19"/>
    <w:rsid w:val="00563A12"/>
    <w:rsid w:val="00564545"/>
    <w:rsid w:val="0056460E"/>
    <w:rsid w:val="00567830"/>
    <w:rsid w:val="00570B81"/>
    <w:rsid w:val="00572D5B"/>
    <w:rsid w:val="00576E15"/>
    <w:rsid w:val="00582027"/>
    <w:rsid w:val="00582F89"/>
    <w:rsid w:val="0058353C"/>
    <w:rsid w:val="00583FA0"/>
    <w:rsid w:val="005917D8"/>
    <w:rsid w:val="00593194"/>
    <w:rsid w:val="00594903"/>
    <w:rsid w:val="00595BD1"/>
    <w:rsid w:val="00595D2F"/>
    <w:rsid w:val="00595ECD"/>
    <w:rsid w:val="0059685F"/>
    <w:rsid w:val="005A568D"/>
    <w:rsid w:val="005A5726"/>
    <w:rsid w:val="005A6165"/>
    <w:rsid w:val="005A66FA"/>
    <w:rsid w:val="005A71F8"/>
    <w:rsid w:val="005B05A3"/>
    <w:rsid w:val="005B1E71"/>
    <w:rsid w:val="005B3C2A"/>
    <w:rsid w:val="005B4D0A"/>
    <w:rsid w:val="005B6CD4"/>
    <w:rsid w:val="005C3D4A"/>
    <w:rsid w:val="005C4023"/>
    <w:rsid w:val="005C4CE6"/>
    <w:rsid w:val="005D077F"/>
    <w:rsid w:val="005D1037"/>
    <w:rsid w:val="005D2978"/>
    <w:rsid w:val="005D5AFF"/>
    <w:rsid w:val="005D6978"/>
    <w:rsid w:val="005D7CD8"/>
    <w:rsid w:val="005E2457"/>
    <w:rsid w:val="005E27F6"/>
    <w:rsid w:val="005E4474"/>
    <w:rsid w:val="005E48A0"/>
    <w:rsid w:val="005E5347"/>
    <w:rsid w:val="005E6898"/>
    <w:rsid w:val="005F0CA4"/>
    <w:rsid w:val="005F0EEF"/>
    <w:rsid w:val="005F4A2B"/>
    <w:rsid w:val="005F4D2B"/>
    <w:rsid w:val="005F5F5F"/>
    <w:rsid w:val="00600DC9"/>
    <w:rsid w:val="00602471"/>
    <w:rsid w:val="00604A47"/>
    <w:rsid w:val="00605698"/>
    <w:rsid w:val="00605D8F"/>
    <w:rsid w:val="006069E3"/>
    <w:rsid w:val="006074B4"/>
    <w:rsid w:val="00607C72"/>
    <w:rsid w:val="0061117E"/>
    <w:rsid w:val="00611F69"/>
    <w:rsid w:val="00612B60"/>
    <w:rsid w:val="00613818"/>
    <w:rsid w:val="006149E0"/>
    <w:rsid w:val="00616C2B"/>
    <w:rsid w:val="00617771"/>
    <w:rsid w:val="00620387"/>
    <w:rsid w:val="006236A9"/>
    <w:rsid w:val="006279E2"/>
    <w:rsid w:val="00627D39"/>
    <w:rsid w:val="006351EB"/>
    <w:rsid w:val="00635E70"/>
    <w:rsid w:val="006376E4"/>
    <w:rsid w:val="0064276A"/>
    <w:rsid w:val="00642F36"/>
    <w:rsid w:val="00645027"/>
    <w:rsid w:val="006472F6"/>
    <w:rsid w:val="00650571"/>
    <w:rsid w:val="00650FF8"/>
    <w:rsid w:val="00652140"/>
    <w:rsid w:val="00653B7B"/>
    <w:rsid w:val="00655602"/>
    <w:rsid w:val="00656527"/>
    <w:rsid w:val="006610B3"/>
    <w:rsid w:val="00661294"/>
    <w:rsid w:val="0066197B"/>
    <w:rsid w:val="00665210"/>
    <w:rsid w:val="00667B00"/>
    <w:rsid w:val="00670733"/>
    <w:rsid w:val="00672513"/>
    <w:rsid w:val="0067494C"/>
    <w:rsid w:val="00674B0C"/>
    <w:rsid w:val="006757B5"/>
    <w:rsid w:val="00676AFA"/>
    <w:rsid w:val="00683D45"/>
    <w:rsid w:val="00684A1F"/>
    <w:rsid w:val="0068598F"/>
    <w:rsid w:val="00686195"/>
    <w:rsid w:val="006876D9"/>
    <w:rsid w:val="00687F96"/>
    <w:rsid w:val="006927C7"/>
    <w:rsid w:val="006930CB"/>
    <w:rsid w:val="006934B8"/>
    <w:rsid w:val="00695EFF"/>
    <w:rsid w:val="00697846"/>
    <w:rsid w:val="006A0464"/>
    <w:rsid w:val="006A56F6"/>
    <w:rsid w:val="006A5817"/>
    <w:rsid w:val="006A7BA0"/>
    <w:rsid w:val="006B5192"/>
    <w:rsid w:val="006B616D"/>
    <w:rsid w:val="006C2A2F"/>
    <w:rsid w:val="006C2CE4"/>
    <w:rsid w:val="006C5CD4"/>
    <w:rsid w:val="006C7856"/>
    <w:rsid w:val="006C7F8E"/>
    <w:rsid w:val="006D208F"/>
    <w:rsid w:val="006D3B2D"/>
    <w:rsid w:val="006D3E5E"/>
    <w:rsid w:val="006D3E9F"/>
    <w:rsid w:val="006D3F6E"/>
    <w:rsid w:val="006D62E4"/>
    <w:rsid w:val="006D7750"/>
    <w:rsid w:val="006E0143"/>
    <w:rsid w:val="006E101C"/>
    <w:rsid w:val="006E17E6"/>
    <w:rsid w:val="006E18F8"/>
    <w:rsid w:val="006E1DE1"/>
    <w:rsid w:val="006E2169"/>
    <w:rsid w:val="006E3A31"/>
    <w:rsid w:val="006E524D"/>
    <w:rsid w:val="006E62AD"/>
    <w:rsid w:val="006E6672"/>
    <w:rsid w:val="006E6855"/>
    <w:rsid w:val="006F1D6D"/>
    <w:rsid w:val="006F5D98"/>
    <w:rsid w:val="007047DE"/>
    <w:rsid w:val="00705053"/>
    <w:rsid w:val="00706B2A"/>
    <w:rsid w:val="0070702C"/>
    <w:rsid w:val="0070770A"/>
    <w:rsid w:val="007110EB"/>
    <w:rsid w:val="00711635"/>
    <w:rsid w:val="00714A59"/>
    <w:rsid w:val="00715D9E"/>
    <w:rsid w:val="007208DA"/>
    <w:rsid w:val="00720DF8"/>
    <w:rsid w:val="00723CB4"/>
    <w:rsid w:val="00724850"/>
    <w:rsid w:val="00724B0E"/>
    <w:rsid w:val="00724E08"/>
    <w:rsid w:val="00731265"/>
    <w:rsid w:val="0073174C"/>
    <w:rsid w:val="0073321E"/>
    <w:rsid w:val="0073334E"/>
    <w:rsid w:val="007375C6"/>
    <w:rsid w:val="00737BC4"/>
    <w:rsid w:val="00740D04"/>
    <w:rsid w:val="007455BF"/>
    <w:rsid w:val="00746081"/>
    <w:rsid w:val="00747721"/>
    <w:rsid w:val="00747A95"/>
    <w:rsid w:val="007533A9"/>
    <w:rsid w:val="00753479"/>
    <w:rsid w:val="00756662"/>
    <w:rsid w:val="00756E70"/>
    <w:rsid w:val="007576DB"/>
    <w:rsid w:val="0075798D"/>
    <w:rsid w:val="00765EAD"/>
    <w:rsid w:val="00766824"/>
    <w:rsid w:val="007703DB"/>
    <w:rsid w:val="00770E9C"/>
    <w:rsid w:val="00771BED"/>
    <w:rsid w:val="007720F1"/>
    <w:rsid w:val="007720F3"/>
    <w:rsid w:val="00772581"/>
    <w:rsid w:val="00775015"/>
    <w:rsid w:val="00776939"/>
    <w:rsid w:val="007775D3"/>
    <w:rsid w:val="00777B57"/>
    <w:rsid w:val="00777DA7"/>
    <w:rsid w:val="00780A22"/>
    <w:rsid w:val="0078269A"/>
    <w:rsid w:val="00785154"/>
    <w:rsid w:val="007874C0"/>
    <w:rsid w:val="00787C6A"/>
    <w:rsid w:val="00791D0A"/>
    <w:rsid w:val="00793203"/>
    <w:rsid w:val="007947D6"/>
    <w:rsid w:val="007967F0"/>
    <w:rsid w:val="007A0467"/>
    <w:rsid w:val="007A1324"/>
    <w:rsid w:val="007A3058"/>
    <w:rsid w:val="007A3ED0"/>
    <w:rsid w:val="007A5B90"/>
    <w:rsid w:val="007A5FF5"/>
    <w:rsid w:val="007B16A0"/>
    <w:rsid w:val="007B1775"/>
    <w:rsid w:val="007B5645"/>
    <w:rsid w:val="007B6A26"/>
    <w:rsid w:val="007B6EDB"/>
    <w:rsid w:val="007C0F2C"/>
    <w:rsid w:val="007C2049"/>
    <w:rsid w:val="007C56B1"/>
    <w:rsid w:val="007C6777"/>
    <w:rsid w:val="007D326B"/>
    <w:rsid w:val="007D33A8"/>
    <w:rsid w:val="007D65E1"/>
    <w:rsid w:val="007E30A6"/>
    <w:rsid w:val="007E760F"/>
    <w:rsid w:val="007F0B19"/>
    <w:rsid w:val="007F0F7D"/>
    <w:rsid w:val="007F15B0"/>
    <w:rsid w:val="007F26C1"/>
    <w:rsid w:val="007F347E"/>
    <w:rsid w:val="007F51D8"/>
    <w:rsid w:val="007F576C"/>
    <w:rsid w:val="007F5C79"/>
    <w:rsid w:val="007F775D"/>
    <w:rsid w:val="008009ED"/>
    <w:rsid w:val="00801F09"/>
    <w:rsid w:val="00802185"/>
    <w:rsid w:val="0080229B"/>
    <w:rsid w:val="00803071"/>
    <w:rsid w:val="0080553B"/>
    <w:rsid w:val="008064F9"/>
    <w:rsid w:val="00806BC0"/>
    <w:rsid w:val="00812E5D"/>
    <w:rsid w:val="0081379E"/>
    <w:rsid w:val="0081387C"/>
    <w:rsid w:val="00822139"/>
    <w:rsid w:val="008221CD"/>
    <w:rsid w:val="0082288C"/>
    <w:rsid w:val="008236F8"/>
    <w:rsid w:val="0082468A"/>
    <w:rsid w:val="00825EE6"/>
    <w:rsid w:val="0082612B"/>
    <w:rsid w:val="00831EA7"/>
    <w:rsid w:val="008341D0"/>
    <w:rsid w:val="008346A3"/>
    <w:rsid w:val="00836EE7"/>
    <w:rsid w:val="00837A25"/>
    <w:rsid w:val="00840FAF"/>
    <w:rsid w:val="00841C95"/>
    <w:rsid w:val="0084227B"/>
    <w:rsid w:val="00843B58"/>
    <w:rsid w:val="00844E18"/>
    <w:rsid w:val="00852FC6"/>
    <w:rsid w:val="00855950"/>
    <w:rsid w:val="008559EF"/>
    <w:rsid w:val="008579F6"/>
    <w:rsid w:val="00857F6A"/>
    <w:rsid w:val="008606A7"/>
    <w:rsid w:val="00864A46"/>
    <w:rsid w:val="00867E62"/>
    <w:rsid w:val="0088309A"/>
    <w:rsid w:val="00886CD0"/>
    <w:rsid w:val="0088712D"/>
    <w:rsid w:val="00887B38"/>
    <w:rsid w:val="008902BF"/>
    <w:rsid w:val="00890477"/>
    <w:rsid w:val="00892065"/>
    <w:rsid w:val="008930AA"/>
    <w:rsid w:val="00896990"/>
    <w:rsid w:val="008A1A8A"/>
    <w:rsid w:val="008A1E2F"/>
    <w:rsid w:val="008A288E"/>
    <w:rsid w:val="008A362D"/>
    <w:rsid w:val="008A66CB"/>
    <w:rsid w:val="008B1C57"/>
    <w:rsid w:val="008B30BB"/>
    <w:rsid w:val="008B539E"/>
    <w:rsid w:val="008B61CE"/>
    <w:rsid w:val="008B6B4F"/>
    <w:rsid w:val="008B7D23"/>
    <w:rsid w:val="008C189A"/>
    <w:rsid w:val="008C2304"/>
    <w:rsid w:val="008C27F7"/>
    <w:rsid w:val="008C76AC"/>
    <w:rsid w:val="008D284C"/>
    <w:rsid w:val="008E2AA7"/>
    <w:rsid w:val="008E3C32"/>
    <w:rsid w:val="008E6F6C"/>
    <w:rsid w:val="008E7AE4"/>
    <w:rsid w:val="008F09C8"/>
    <w:rsid w:val="008F1A9C"/>
    <w:rsid w:val="008F2DC1"/>
    <w:rsid w:val="008F3F23"/>
    <w:rsid w:val="008F4914"/>
    <w:rsid w:val="008F5A2A"/>
    <w:rsid w:val="008F659C"/>
    <w:rsid w:val="008F7A9B"/>
    <w:rsid w:val="008F7AA7"/>
    <w:rsid w:val="00900514"/>
    <w:rsid w:val="00901982"/>
    <w:rsid w:val="00903987"/>
    <w:rsid w:val="00906982"/>
    <w:rsid w:val="0091169C"/>
    <w:rsid w:val="00915796"/>
    <w:rsid w:val="009175F2"/>
    <w:rsid w:val="009209C5"/>
    <w:rsid w:val="00921DF6"/>
    <w:rsid w:val="009221B7"/>
    <w:rsid w:val="00923708"/>
    <w:rsid w:val="0092496A"/>
    <w:rsid w:val="00926A02"/>
    <w:rsid w:val="009278D4"/>
    <w:rsid w:val="00934F4E"/>
    <w:rsid w:val="0093793B"/>
    <w:rsid w:val="00940893"/>
    <w:rsid w:val="00942F8C"/>
    <w:rsid w:val="00943CB2"/>
    <w:rsid w:val="00945A62"/>
    <w:rsid w:val="00950336"/>
    <w:rsid w:val="009504F0"/>
    <w:rsid w:val="00950CFE"/>
    <w:rsid w:val="00951413"/>
    <w:rsid w:val="00960DBA"/>
    <w:rsid w:val="00960E36"/>
    <w:rsid w:val="00961716"/>
    <w:rsid w:val="0096261E"/>
    <w:rsid w:val="00962656"/>
    <w:rsid w:val="00962776"/>
    <w:rsid w:val="00962857"/>
    <w:rsid w:val="00963E95"/>
    <w:rsid w:val="00965E7A"/>
    <w:rsid w:val="00966E13"/>
    <w:rsid w:val="00967FD0"/>
    <w:rsid w:val="00970F26"/>
    <w:rsid w:val="00971438"/>
    <w:rsid w:val="009726BB"/>
    <w:rsid w:val="009812D4"/>
    <w:rsid w:val="00981B07"/>
    <w:rsid w:val="00986C35"/>
    <w:rsid w:val="009877CA"/>
    <w:rsid w:val="00990788"/>
    <w:rsid w:val="009911C5"/>
    <w:rsid w:val="00991260"/>
    <w:rsid w:val="0099207D"/>
    <w:rsid w:val="00992806"/>
    <w:rsid w:val="009933BC"/>
    <w:rsid w:val="00994A32"/>
    <w:rsid w:val="00996F31"/>
    <w:rsid w:val="00997074"/>
    <w:rsid w:val="009971E9"/>
    <w:rsid w:val="009A1584"/>
    <w:rsid w:val="009A185C"/>
    <w:rsid w:val="009A2D21"/>
    <w:rsid w:val="009A3280"/>
    <w:rsid w:val="009A3412"/>
    <w:rsid w:val="009A5C61"/>
    <w:rsid w:val="009A614A"/>
    <w:rsid w:val="009B1F39"/>
    <w:rsid w:val="009B1F64"/>
    <w:rsid w:val="009B38F0"/>
    <w:rsid w:val="009B63DD"/>
    <w:rsid w:val="009C3ED4"/>
    <w:rsid w:val="009C4986"/>
    <w:rsid w:val="009C4C34"/>
    <w:rsid w:val="009C76A7"/>
    <w:rsid w:val="009C76C0"/>
    <w:rsid w:val="009D0CA1"/>
    <w:rsid w:val="009D3612"/>
    <w:rsid w:val="009D39E5"/>
    <w:rsid w:val="009D6DFD"/>
    <w:rsid w:val="009F1266"/>
    <w:rsid w:val="009F3A4C"/>
    <w:rsid w:val="009F48D7"/>
    <w:rsid w:val="00A004EC"/>
    <w:rsid w:val="00A02ED9"/>
    <w:rsid w:val="00A05393"/>
    <w:rsid w:val="00A060BB"/>
    <w:rsid w:val="00A06F2E"/>
    <w:rsid w:val="00A06FCF"/>
    <w:rsid w:val="00A157B7"/>
    <w:rsid w:val="00A15B0C"/>
    <w:rsid w:val="00A15EA9"/>
    <w:rsid w:val="00A2001B"/>
    <w:rsid w:val="00A22418"/>
    <w:rsid w:val="00A24772"/>
    <w:rsid w:val="00A272C2"/>
    <w:rsid w:val="00A31043"/>
    <w:rsid w:val="00A32CD6"/>
    <w:rsid w:val="00A35905"/>
    <w:rsid w:val="00A36769"/>
    <w:rsid w:val="00A379D5"/>
    <w:rsid w:val="00A409B5"/>
    <w:rsid w:val="00A40A56"/>
    <w:rsid w:val="00A4206A"/>
    <w:rsid w:val="00A42A65"/>
    <w:rsid w:val="00A42AB5"/>
    <w:rsid w:val="00A42DC1"/>
    <w:rsid w:val="00A440B2"/>
    <w:rsid w:val="00A4666F"/>
    <w:rsid w:val="00A47FD4"/>
    <w:rsid w:val="00A5651A"/>
    <w:rsid w:val="00A56ECB"/>
    <w:rsid w:val="00A578CF"/>
    <w:rsid w:val="00A57A9A"/>
    <w:rsid w:val="00A61B90"/>
    <w:rsid w:val="00A61E80"/>
    <w:rsid w:val="00A63633"/>
    <w:rsid w:val="00A701C0"/>
    <w:rsid w:val="00A71296"/>
    <w:rsid w:val="00A7344B"/>
    <w:rsid w:val="00A73565"/>
    <w:rsid w:val="00A73F13"/>
    <w:rsid w:val="00A74CEF"/>
    <w:rsid w:val="00A760C3"/>
    <w:rsid w:val="00A805FF"/>
    <w:rsid w:val="00A92DC0"/>
    <w:rsid w:val="00A9323D"/>
    <w:rsid w:val="00A934A7"/>
    <w:rsid w:val="00A94EE4"/>
    <w:rsid w:val="00A955C8"/>
    <w:rsid w:val="00A9582D"/>
    <w:rsid w:val="00A96F9F"/>
    <w:rsid w:val="00AA29CB"/>
    <w:rsid w:val="00AA6D27"/>
    <w:rsid w:val="00AB00F6"/>
    <w:rsid w:val="00AB1DF9"/>
    <w:rsid w:val="00AB7E4F"/>
    <w:rsid w:val="00AC0BC0"/>
    <w:rsid w:val="00AC132B"/>
    <w:rsid w:val="00AC1A5E"/>
    <w:rsid w:val="00AC32E0"/>
    <w:rsid w:val="00AC5B21"/>
    <w:rsid w:val="00AC77CA"/>
    <w:rsid w:val="00AD0850"/>
    <w:rsid w:val="00AD26DB"/>
    <w:rsid w:val="00AD372B"/>
    <w:rsid w:val="00AD6BB2"/>
    <w:rsid w:val="00AD7078"/>
    <w:rsid w:val="00AD7CEA"/>
    <w:rsid w:val="00AE08E5"/>
    <w:rsid w:val="00AE0AD4"/>
    <w:rsid w:val="00AE0EF8"/>
    <w:rsid w:val="00AE1307"/>
    <w:rsid w:val="00AE319E"/>
    <w:rsid w:val="00AE3CBC"/>
    <w:rsid w:val="00AE57DF"/>
    <w:rsid w:val="00AE76BA"/>
    <w:rsid w:val="00AF367B"/>
    <w:rsid w:val="00B01DC3"/>
    <w:rsid w:val="00B05E00"/>
    <w:rsid w:val="00B05F51"/>
    <w:rsid w:val="00B12B67"/>
    <w:rsid w:val="00B12B9B"/>
    <w:rsid w:val="00B12BB2"/>
    <w:rsid w:val="00B1353E"/>
    <w:rsid w:val="00B15E59"/>
    <w:rsid w:val="00B160C8"/>
    <w:rsid w:val="00B23998"/>
    <w:rsid w:val="00B25744"/>
    <w:rsid w:val="00B25D4F"/>
    <w:rsid w:val="00B265AC"/>
    <w:rsid w:val="00B275FB"/>
    <w:rsid w:val="00B27DD6"/>
    <w:rsid w:val="00B30A65"/>
    <w:rsid w:val="00B35115"/>
    <w:rsid w:val="00B364E2"/>
    <w:rsid w:val="00B3664A"/>
    <w:rsid w:val="00B37A88"/>
    <w:rsid w:val="00B40793"/>
    <w:rsid w:val="00B43334"/>
    <w:rsid w:val="00B43E7E"/>
    <w:rsid w:val="00B47264"/>
    <w:rsid w:val="00B52C9C"/>
    <w:rsid w:val="00B536EE"/>
    <w:rsid w:val="00B537BF"/>
    <w:rsid w:val="00B566E2"/>
    <w:rsid w:val="00B60249"/>
    <w:rsid w:val="00B615B2"/>
    <w:rsid w:val="00B658D5"/>
    <w:rsid w:val="00B67207"/>
    <w:rsid w:val="00B70F87"/>
    <w:rsid w:val="00B71183"/>
    <w:rsid w:val="00B716C3"/>
    <w:rsid w:val="00B72EE0"/>
    <w:rsid w:val="00B73043"/>
    <w:rsid w:val="00B74148"/>
    <w:rsid w:val="00B770F6"/>
    <w:rsid w:val="00B7757E"/>
    <w:rsid w:val="00B80298"/>
    <w:rsid w:val="00B80AD9"/>
    <w:rsid w:val="00B84315"/>
    <w:rsid w:val="00B85E42"/>
    <w:rsid w:val="00B87876"/>
    <w:rsid w:val="00B90B8A"/>
    <w:rsid w:val="00B95373"/>
    <w:rsid w:val="00B95920"/>
    <w:rsid w:val="00B979BD"/>
    <w:rsid w:val="00BA0169"/>
    <w:rsid w:val="00BA01C0"/>
    <w:rsid w:val="00BA0FB4"/>
    <w:rsid w:val="00BA3C59"/>
    <w:rsid w:val="00BA6551"/>
    <w:rsid w:val="00BA6EDE"/>
    <w:rsid w:val="00BB09EA"/>
    <w:rsid w:val="00BB1C0E"/>
    <w:rsid w:val="00BB4D48"/>
    <w:rsid w:val="00BB5F1D"/>
    <w:rsid w:val="00BB5FAC"/>
    <w:rsid w:val="00BB76AA"/>
    <w:rsid w:val="00BB77C7"/>
    <w:rsid w:val="00BC0C2E"/>
    <w:rsid w:val="00BC1C03"/>
    <w:rsid w:val="00BC2A7D"/>
    <w:rsid w:val="00BC3376"/>
    <w:rsid w:val="00BC3C84"/>
    <w:rsid w:val="00BC48D1"/>
    <w:rsid w:val="00BC5EB8"/>
    <w:rsid w:val="00BC70E9"/>
    <w:rsid w:val="00BC76A0"/>
    <w:rsid w:val="00BC7C7F"/>
    <w:rsid w:val="00BC7E41"/>
    <w:rsid w:val="00BD3779"/>
    <w:rsid w:val="00BD3AA9"/>
    <w:rsid w:val="00BD4B73"/>
    <w:rsid w:val="00BD52DB"/>
    <w:rsid w:val="00BE1652"/>
    <w:rsid w:val="00BE3AC1"/>
    <w:rsid w:val="00BE3E32"/>
    <w:rsid w:val="00BE5864"/>
    <w:rsid w:val="00BE792B"/>
    <w:rsid w:val="00BF1116"/>
    <w:rsid w:val="00BF206F"/>
    <w:rsid w:val="00BF2CBE"/>
    <w:rsid w:val="00BF3C3F"/>
    <w:rsid w:val="00BF3E83"/>
    <w:rsid w:val="00BF56CC"/>
    <w:rsid w:val="00C0012E"/>
    <w:rsid w:val="00C0175A"/>
    <w:rsid w:val="00C0183F"/>
    <w:rsid w:val="00C0249F"/>
    <w:rsid w:val="00C024C9"/>
    <w:rsid w:val="00C02FC6"/>
    <w:rsid w:val="00C03EF5"/>
    <w:rsid w:val="00C041D2"/>
    <w:rsid w:val="00C04A55"/>
    <w:rsid w:val="00C04D5E"/>
    <w:rsid w:val="00C04EFE"/>
    <w:rsid w:val="00C1056D"/>
    <w:rsid w:val="00C10928"/>
    <w:rsid w:val="00C120DE"/>
    <w:rsid w:val="00C156F0"/>
    <w:rsid w:val="00C158B9"/>
    <w:rsid w:val="00C160B6"/>
    <w:rsid w:val="00C16689"/>
    <w:rsid w:val="00C216A0"/>
    <w:rsid w:val="00C2215A"/>
    <w:rsid w:val="00C22DDF"/>
    <w:rsid w:val="00C3080A"/>
    <w:rsid w:val="00C319FD"/>
    <w:rsid w:val="00C32241"/>
    <w:rsid w:val="00C323D3"/>
    <w:rsid w:val="00C338BB"/>
    <w:rsid w:val="00C461A3"/>
    <w:rsid w:val="00C461D4"/>
    <w:rsid w:val="00C50A29"/>
    <w:rsid w:val="00C50EBF"/>
    <w:rsid w:val="00C52981"/>
    <w:rsid w:val="00C52D37"/>
    <w:rsid w:val="00C54EC3"/>
    <w:rsid w:val="00C550D5"/>
    <w:rsid w:val="00C56115"/>
    <w:rsid w:val="00C56AFA"/>
    <w:rsid w:val="00C57A74"/>
    <w:rsid w:val="00C61955"/>
    <w:rsid w:val="00C61A1A"/>
    <w:rsid w:val="00C62507"/>
    <w:rsid w:val="00C62EBF"/>
    <w:rsid w:val="00C63384"/>
    <w:rsid w:val="00C6365D"/>
    <w:rsid w:val="00C63CC2"/>
    <w:rsid w:val="00C657B7"/>
    <w:rsid w:val="00C65DC8"/>
    <w:rsid w:val="00C6626E"/>
    <w:rsid w:val="00C67FDE"/>
    <w:rsid w:val="00C70F32"/>
    <w:rsid w:val="00C74788"/>
    <w:rsid w:val="00C75236"/>
    <w:rsid w:val="00C77645"/>
    <w:rsid w:val="00C802CD"/>
    <w:rsid w:val="00C80F2D"/>
    <w:rsid w:val="00C82061"/>
    <w:rsid w:val="00C83BC7"/>
    <w:rsid w:val="00C84CEF"/>
    <w:rsid w:val="00C8502C"/>
    <w:rsid w:val="00C8527B"/>
    <w:rsid w:val="00C85D7B"/>
    <w:rsid w:val="00C86AB3"/>
    <w:rsid w:val="00C86DEB"/>
    <w:rsid w:val="00C90315"/>
    <w:rsid w:val="00C90AD3"/>
    <w:rsid w:val="00C90DA5"/>
    <w:rsid w:val="00C91271"/>
    <w:rsid w:val="00C926E3"/>
    <w:rsid w:val="00C92A0E"/>
    <w:rsid w:val="00C93F45"/>
    <w:rsid w:val="00C94D2D"/>
    <w:rsid w:val="00CA36E1"/>
    <w:rsid w:val="00CA4E35"/>
    <w:rsid w:val="00CA5DE9"/>
    <w:rsid w:val="00CA6726"/>
    <w:rsid w:val="00CB30E3"/>
    <w:rsid w:val="00CB4B21"/>
    <w:rsid w:val="00CB51E2"/>
    <w:rsid w:val="00CC001A"/>
    <w:rsid w:val="00CC01F9"/>
    <w:rsid w:val="00CC38BC"/>
    <w:rsid w:val="00CC40ED"/>
    <w:rsid w:val="00CC571C"/>
    <w:rsid w:val="00CC6BA9"/>
    <w:rsid w:val="00CC7B55"/>
    <w:rsid w:val="00CC7DFE"/>
    <w:rsid w:val="00CD1759"/>
    <w:rsid w:val="00CD1848"/>
    <w:rsid w:val="00CD2FF1"/>
    <w:rsid w:val="00CD3442"/>
    <w:rsid w:val="00CD5482"/>
    <w:rsid w:val="00CD6401"/>
    <w:rsid w:val="00CD735F"/>
    <w:rsid w:val="00CE006F"/>
    <w:rsid w:val="00CE020A"/>
    <w:rsid w:val="00CE223B"/>
    <w:rsid w:val="00CE2B17"/>
    <w:rsid w:val="00CE374D"/>
    <w:rsid w:val="00CE3B93"/>
    <w:rsid w:val="00CE4F25"/>
    <w:rsid w:val="00CE58ED"/>
    <w:rsid w:val="00CE67DA"/>
    <w:rsid w:val="00CE758F"/>
    <w:rsid w:val="00CE7B50"/>
    <w:rsid w:val="00CF1365"/>
    <w:rsid w:val="00CF236B"/>
    <w:rsid w:val="00CF240B"/>
    <w:rsid w:val="00CF336B"/>
    <w:rsid w:val="00CF3B75"/>
    <w:rsid w:val="00CF74D4"/>
    <w:rsid w:val="00CF7B40"/>
    <w:rsid w:val="00CF7FB6"/>
    <w:rsid w:val="00D01755"/>
    <w:rsid w:val="00D02ADC"/>
    <w:rsid w:val="00D049D9"/>
    <w:rsid w:val="00D05B4B"/>
    <w:rsid w:val="00D063C2"/>
    <w:rsid w:val="00D06733"/>
    <w:rsid w:val="00D0737D"/>
    <w:rsid w:val="00D10BEE"/>
    <w:rsid w:val="00D114FA"/>
    <w:rsid w:val="00D11C9E"/>
    <w:rsid w:val="00D1308C"/>
    <w:rsid w:val="00D14B0C"/>
    <w:rsid w:val="00D16208"/>
    <w:rsid w:val="00D16249"/>
    <w:rsid w:val="00D20CD4"/>
    <w:rsid w:val="00D215E4"/>
    <w:rsid w:val="00D219D5"/>
    <w:rsid w:val="00D2263F"/>
    <w:rsid w:val="00D24EE2"/>
    <w:rsid w:val="00D2559B"/>
    <w:rsid w:val="00D3143F"/>
    <w:rsid w:val="00D330E6"/>
    <w:rsid w:val="00D33AAC"/>
    <w:rsid w:val="00D33BA9"/>
    <w:rsid w:val="00D3435C"/>
    <w:rsid w:val="00D360DA"/>
    <w:rsid w:val="00D37786"/>
    <w:rsid w:val="00D40FFB"/>
    <w:rsid w:val="00D50960"/>
    <w:rsid w:val="00D50AA6"/>
    <w:rsid w:val="00D50E9E"/>
    <w:rsid w:val="00D51DD3"/>
    <w:rsid w:val="00D52746"/>
    <w:rsid w:val="00D52AB3"/>
    <w:rsid w:val="00D54318"/>
    <w:rsid w:val="00D606B1"/>
    <w:rsid w:val="00D617C5"/>
    <w:rsid w:val="00D63AED"/>
    <w:rsid w:val="00D64589"/>
    <w:rsid w:val="00D66F58"/>
    <w:rsid w:val="00D709B2"/>
    <w:rsid w:val="00D71381"/>
    <w:rsid w:val="00D7173A"/>
    <w:rsid w:val="00D721EB"/>
    <w:rsid w:val="00D7537C"/>
    <w:rsid w:val="00D75F3C"/>
    <w:rsid w:val="00D77EF4"/>
    <w:rsid w:val="00D80A25"/>
    <w:rsid w:val="00D83412"/>
    <w:rsid w:val="00D854B2"/>
    <w:rsid w:val="00D87CCE"/>
    <w:rsid w:val="00D87DFB"/>
    <w:rsid w:val="00D91325"/>
    <w:rsid w:val="00D947A1"/>
    <w:rsid w:val="00D959E9"/>
    <w:rsid w:val="00D970C3"/>
    <w:rsid w:val="00DA2982"/>
    <w:rsid w:val="00DA39B8"/>
    <w:rsid w:val="00DA4668"/>
    <w:rsid w:val="00DA5840"/>
    <w:rsid w:val="00DA7879"/>
    <w:rsid w:val="00DA7ACB"/>
    <w:rsid w:val="00DB0319"/>
    <w:rsid w:val="00DB2230"/>
    <w:rsid w:val="00DB2A7E"/>
    <w:rsid w:val="00DB470E"/>
    <w:rsid w:val="00DB5E63"/>
    <w:rsid w:val="00DC0157"/>
    <w:rsid w:val="00DC260D"/>
    <w:rsid w:val="00DC271C"/>
    <w:rsid w:val="00DC2FC3"/>
    <w:rsid w:val="00DC3C54"/>
    <w:rsid w:val="00DC45E6"/>
    <w:rsid w:val="00DD0C4F"/>
    <w:rsid w:val="00DD33E8"/>
    <w:rsid w:val="00DD4110"/>
    <w:rsid w:val="00DD4D01"/>
    <w:rsid w:val="00DD5095"/>
    <w:rsid w:val="00DE0797"/>
    <w:rsid w:val="00DE1AC8"/>
    <w:rsid w:val="00DE429A"/>
    <w:rsid w:val="00DE42C9"/>
    <w:rsid w:val="00DE5D83"/>
    <w:rsid w:val="00DF1D6D"/>
    <w:rsid w:val="00DF26EA"/>
    <w:rsid w:val="00DF3954"/>
    <w:rsid w:val="00DF3C6D"/>
    <w:rsid w:val="00DF7267"/>
    <w:rsid w:val="00E0051C"/>
    <w:rsid w:val="00E00941"/>
    <w:rsid w:val="00E1186A"/>
    <w:rsid w:val="00E13A85"/>
    <w:rsid w:val="00E1448D"/>
    <w:rsid w:val="00E144EB"/>
    <w:rsid w:val="00E204CE"/>
    <w:rsid w:val="00E20E40"/>
    <w:rsid w:val="00E21A8B"/>
    <w:rsid w:val="00E2647C"/>
    <w:rsid w:val="00E32DE2"/>
    <w:rsid w:val="00E3363C"/>
    <w:rsid w:val="00E360BD"/>
    <w:rsid w:val="00E3684E"/>
    <w:rsid w:val="00E36EC7"/>
    <w:rsid w:val="00E437EF"/>
    <w:rsid w:val="00E44649"/>
    <w:rsid w:val="00E46920"/>
    <w:rsid w:val="00E479EA"/>
    <w:rsid w:val="00E47F01"/>
    <w:rsid w:val="00E52824"/>
    <w:rsid w:val="00E528E0"/>
    <w:rsid w:val="00E5716E"/>
    <w:rsid w:val="00E6173F"/>
    <w:rsid w:val="00E646D5"/>
    <w:rsid w:val="00E64B44"/>
    <w:rsid w:val="00E6614B"/>
    <w:rsid w:val="00E665BE"/>
    <w:rsid w:val="00E66885"/>
    <w:rsid w:val="00E66BA1"/>
    <w:rsid w:val="00E66F64"/>
    <w:rsid w:val="00E7014D"/>
    <w:rsid w:val="00E73A25"/>
    <w:rsid w:val="00E752F3"/>
    <w:rsid w:val="00E75428"/>
    <w:rsid w:val="00E7687E"/>
    <w:rsid w:val="00E77CFA"/>
    <w:rsid w:val="00E802E6"/>
    <w:rsid w:val="00E80532"/>
    <w:rsid w:val="00E8091D"/>
    <w:rsid w:val="00E83DED"/>
    <w:rsid w:val="00E85200"/>
    <w:rsid w:val="00E85C87"/>
    <w:rsid w:val="00E87732"/>
    <w:rsid w:val="00E87C1C"/>
    <w:rsid w:val="00E90A28"/>
    <w:rsid w:val="00E914B9"/>
    <w:rsid w:val="00E960D5"/>
    <w:rsid w:val="00E97DD8"/>
    <w:rsid w:val="00EA1302"/>
    <w:rsid w:val="00EA51FF"/>
    <w:rsid w:val="00EA75F0"/>
    <w:rsid w:val="00EB2674"/>
    <w:rsid w:val="00EB2761"/>
    <w:rsid w:val="00EB771E"/>
    <w:rsid w:val="00EB7726"/>
    <w:rsid w:val="00EB7CC6"/>
    <w:rsid w:val="00EC0BEB"/>
    <w:rsid w:val="00EC16EE"/>
    <w:rsid w:val="00EC2219"/>
    <w:rsid w:val="00EC2EFA"/>
    <w:rsid w:val="00EC316F"/>
    <w:rsid w:val="00EC35CC"/>
    <w:rsid w:val="00EC3B5A"/>
    <w:rsid w:val="00EC52AB"/>
    <w:rsid w:val="00EC5BF3"/>
    <w:rsid w:val="00EC701B"/>
    <w:rsid w:val="00ED1475"/>
    <w:rsid w:val="00ED359B"/>
    <w:rsid w:val="00ED35F1"/>
    <w:rsid w:val="00ED6A48"/>
    <w:rsid w:val="00ED6A56"/>
    <w:rsid w:val="00ED6D47"/>
    <w:rsid w:val="00EE0846"/>
    <w:rsid w:val="00EE1E94"/>
    <w:rsid w:val="00EE3E3C"/>
    <w:rsid w:val="00EF05C3"/>
    <w:rsid w:val="00EF0AF3"/>
    <w:rsid w:val="00EF2E06"/>
    <w:rsid w:val="00EF50CA"/>
    <w:rsid w:val="00F01025"/>
    <w:rsid w:val="00F01674"/>
    <w:rsid w:val="00F01A2A"/>
    <w:rsid w:val="00F0338B"/>
    <w:rsid w:val="00F036C1"/>
    <w:rsid w:val="00F03F97"/>
    <w:rsid w:val="00F0465B"/>
    <w:rsid w:val="00F05DA7"/>
    <w:rsid w:val="00F05E62"/>
    <w:rsid w:val="00F061E2"/>
    <w:rsid w:val="00F07DFE"/>
    <w:rsid w:val="00F1277B"/>
    <w:rsid w:val="00F12A98"/>
    <w:rsid w:val="00F1396E"/>
    <w:rsid w:val="00F144CE"/>
    <w:rsid w:val="00F17195"/>
    <w:rsid w:val="00F20107"/>
    <w:rsid w:val="00F20D83"/>
    <w:rsid w:val="00F21AD1"/>
    <w:rsid w:val="00F223E0"/>
    <w:rsid w:val="00F22BB2"/>
    <w:rsid w:val="00F237EE"/>
    <w:rsid w:val="00F24C15"/>
    <w:rsid w:val="00F251B2"/>
    <w:rsid w:val="00F251B4"/>
    <w:rsid w:val="00F260F2"/>
    <w:rsid w:val="00F26355"/>
    <w:rsid w:val="00F272EA"/>
    <w:rsid w:val="00F32470"/>
    <w:rsid w:val="00F34B0C"/>
    <w:rsid w:val="00F35120"/>
    <w:rsid w:val="00F35CE6"/>
    <w:rsid w:val="00F35CFB"/>
    <w:rsid w:val="00F406CD"/>
    <w:rsid w:val="00F42218"/>
    <w:rsid w:val="00F46895"/>
    <w:rsid w:val="00F50461"/>
    <w:rsid w:val="00F52BE1"/>
    <w:rsid w:val="00F53267"/>
    <w:rsid w:val="00F55E37"/>
    <w:rsid w:val="00F573B2"/>
    <w:rsid w:val="00F57777"/>
    <w:rsid w:val="00F61CA2"/>
    <w:rsid w:val="00F62538"/>
    <w:rsid w:val="00F62FE6"/>
    <w:rsid w:val="00F6444F"/>
    <w:rsid w:val="00F652C5"/>
    <w:rsid w:val="00F667E0"/>
    <w:rsid w:val="00F70935"/>
    <w:rsid w:val="00F70FAB"/>
    <w:rsid w:val="00F73A76"/>
    <w:rsid w:val="00F73F46"/>
    <w:rsid w:val="00F740E1"/>
    <w:rsid w:val="00F75974"/>
    <w:rsid w:val="00F76A87"/>
    <w:rsid w:val="00F80684"/>
    <w:rsid w:val="00F82782"/>
    <w:rsid w:val="00F8417E"/>
    <w:rsid w:val="00F858AC"/>
    <w:rsid w:val="00F90230"/>
    <w:rsid w:val="00F90F9E"/>
    <w:rsid w:val="00F9493A"/>
    <w:rsid w:val="00F94CDF"/>
    <w:rsid w:val="00F96F5A"/>
    <w:rsid w:val="00FA35E1"/>
    <w:rsid w:val="00FA3A09"/>
    <w:rsid w:val="00FA3DB5"/>
    <w:rsid w:val="00FA42B6"/>
    <w:rsid w:val="00FA5132"/>
    <w:rsid w:val="00FB2303"/>
    <w:rsid w:val="00FB287D"/>
    <w:rsid w:val="00FB3138"/>
    <w:rsid w:val="00FB3E05"/>
    <w:rsid w:val="00FB680A"/>
    <w:rsid w:val="00FB6A89"/>
    <w:rsid w:val="00FC09B1"/>
    <w:rsid w:val="00FC1657"/>
    <w:rsid w:val="00FC5305"/>
    <w:rsid w:val="00FC5875"/>
    <w:rsid w:val="00FD2E36"/>
    <w:rsid w:val="00FD2E5C"/>
    <w:rsid w:val="00FD40B7"/>
    <w:rsid w:val="00FD6589"/>
    <w:rsid w:val="00FD6E6F"/>
    <w:rsid w:val="00FE07A9"/>
    <w:rsid w:val="00FE1891"/>
    <w:rsid w:val="00FE20BE"/>
    <w:rsid w:val="00FE4010"/>
    <w:rsid w:val="00FE41FD"/>
    <w:rsid w:val="00FE4DD6"/>
    <w:rsid w:val="00FE5DBB"/>
    <w:rsid w:val="00FE74FE"/>
    <w:rsid w:val="00FE78D3"/>
    <w:rsid w:val="00FE7915"/>
    <w:rsid w:val="00FF02C1"/>
    <w:rsid w:val="00FF049E"/>
    <w:rsid w:val="00FF094B"/>
    <w:rsid w:val="00FF0AB0"/>
    <w:rsid w:val="00FF1BEA"/>
    <w:rsid w:val="00FF23A0"/>
    <w:rsid w:val="00FF242F"/>
    <w:rsid w:val="00FF2F79"/>
    <w:rsid w:val="00FF3DDB"/>
    <w:rsid w:val="00FF4D30"/>
    <w:rsid w:val="00FF5EBF"/>
    <w:rsid w:val="09512593"/>
    <w:rsid w:val="15D45F85"/>
    <w:rsid w:val="170610F8"/>
    <w:rsid w:val="1A457A36"/>
    <w:rsid w:val="1C062449"/>
    <w:rsid w:val="22F8396F"/>
    <w:rsid w:val="293F018B"/>
    <w:rsid w:val="39762DEE"/>
    <w:rsid w:val="3A8C2B1E"/>
    <w:rsid w:val="482B5AF4"/>
    <w:rsid w:val="4E9B3058"/>
    <w:rsid w:val="54065CB8"/>
    <w:rsid w:val="5A733E5C"/>
    <w:rsid w:val="5BE47E45"/>
    <w:rsid w:val="7447515A"/>
    <w:rsid w:val="746E3AAE"/>
    <w:rsid w:val="748051BB"/>
    <w:rsid w:val="78BD6033"/>
    <w:rsid w:val="796872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B620E6"/>
  <w15:docId w15:val="{22F557AB-1CBF-4416-BB38-FB89A88D1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unhideWhenUsed="1" w:qFormat="1"/>
    <w:lsdException w:name="index 2" w:unhideWhenUsed="1" w:qFormat="1"/>
    <w:lsdException w:name="index 3" w:unhideWhenUsed="1" w:qFormat="1"/>
    <w:lsdException w:name="index 4" w:unhideWhenUsed="1" w:qFormat="1"/>
    <w:lsdException w:name="index 5" w:unhideWhenUsed="1" w:qFormat="1"/>
    <w:lsdException w:name="index 6" w:unhideWhenUsed="1" w:qFormat="1"/>
    <w:lsdException w:name="index 7" w:unhideWhenUsed="1" w:qFormat="1"/>
    <w:lsdException w:name="index 8" w:unhideWhenUsed="1" w:qFormat="1"/>
    <w:lsdException w:name="index 9" w:unhideWhenUsed="1" w:qFormat="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nhideWhenUsed="1" w:qFormat="1"/>
    <w:lsdException w:name="footnote text" w:unhideWhenUsed="1" w:qFormat="1"/>
    <w:lsdException w:name="annotation text" w:qFormat="1"/>
    <w:lsdException w:name="header" w:uiPriority="0" w:unhideWhenUsed="1" w:qFormat="1"/>
    <w:lsdException w:name="footer" w:unhideWhenUsed="1" w:qFormat="1"/>
    <w:lsdException w:name="index heading" w:unhideWhenUsed="1" w:qFormat="1"/>
    <w:lsdException w:name="caption" w:uiPriority="35" w:unhideWhenUsed="1" w:qFormat="1"/>
    <w:lsdException w:name="table of figures" w:unhideWhenUsed="1" w:qFormat="1"/>
    <w:lsdException w:name="envelope address" w:unhideWhenUsed="1" w:qFormat="1"/>
    <w:lsdException w:name="envelope return" w:unhideWhenUsed="1" w:qFormat="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unhideWhenUsed="1" w:qFormat="1"/>
    <w:lsdException w:name="table of authorities" w:unhideWhenUsed="1" w:qFormat="1"/>
    <w:lsdException w:name="macro" w:unhideWhenUsed="1" w:qFormat="1"/>
    <w:lsdException w:name="toa heading" w:unhideWhenUsed="1" w:qFormat="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unhideWhenUsed="1" w:qFormat="1"/>
    <w:lsdException w:name="List 5" w:unhideWhenUsed="1" w:qFormat="1"/>
    <w:lsdException w:name="List Bullet 2" w:unhideWhenUsed="1" w:qFormat="1"/>
    <w:lsdException w:name="List Bullet 3" w:unhideWhenUsed="1" w:qFormat="1"/>
    <w:lsdException w:name="List Bullet 4" w:unhideWhenUsed="1" w:qFormat="1"/>
    <w:lsdException w:name="List Bullet 5" w:unhideWhenUsed="1" w:qFormat="1"/>
    <w:lsdException w:name="List Number 2" w:unhideWhenUsed="1" w:qFormat="1"/>
    <w:lsdException w:name="List Number 3" w:unhideWhenUsed="1" w:qFormat="1"/>
    <w:lsdException w:name="List Number 4" w:unhideWhenUsed="1" w:qFormat="1"/>
    <w:lsdException w:name="List Number 5" w:unhideWhenUsed="1" w:qFormat="1"/>
    <w:lsdException w:name="Title" w:uiPriority="10" w:qFormat="1"/>
    <w:lsdException w:name="Closing" w:unhideWhenUsed="1" w:qFormat="1"/>
    <w:lsdException w:name="Signature" w:unhideWhenUsed="1" w:qFormat="1"/>
    <w:lsdException w:name="Default Paragraph Font" w:uiPriority="1" w:unhideWhenUsed="1" w:qFormat="1"/>
    <w:lsdException w:name="Body Text" w:uiPriority="0" w:qFormat="1"/>
    <w:lsdException w:name="Body Text Indent" w:unhideWhenUsed="1" w:qFormat="1"/>
    <w:lsdException w:name="List Continue" w:unhideWhenUsed="1" w:qFormat="1"/>
    <w:lsdException w:name="List Continue 2" w:unhideWhenUsed="1" w:qFormat="1"/>
    <w:lsdException w:name="List Continue 3" w:unhideWhenUsed="1" w:qFormat="1"/>
    <w:lsdException w:name="List Continue 4" w:unhideWhenUsed="1" w:qFormat="1"/>
    <w:lsdException w:name="List Continue 5" w:unhideWhenUsed="1" w:qFormat="1"/>
    <w:lsdException w:name="Message Header" w:unhideWhenUsed="1" w:qFormat="1"/>
    <w:lsdException w:name="Subtitle" w:uiPriority="11" w:qFormat="1"/>
    <w:lsdException w:name="Salutation" w:unhideWhenUsed="1" w:qFormat="1"/>
    <w:lsdException w:name="Date" w:unhideWhenUsed="1" w:qFormat="1"/>
    <w:lsdException w:name="Body Text First Indent" w:unhideWhenUsed="1" w:qFormat="1"/>
    <w:lsdException w:name="Body Text First Indent 2" w:unhideWhenUsed="1" w:qFormat="1"/>
    <w:lsdException w:name="Note Heading" w:unhideWhenUsed="1" w:qFormat="1"/>
    <w:lsdException w:name="Body Text 2" w:unhideWhenUsed="1" w:qFormat="1"/>
    <w:lsdException w:name="Body Text 3" w:unhideWhenUsed="1" w:qFormat="1"/>
    <w:lsdException w:name="Body Text Indent 2" w:unhideWhenUsed="1" w:qFormat="1"/>
    <w:lsdException w:name="Body Text Indent 3" w:unhideWhenUsed="1" w:qFormat="1"/>
    <w:lsdException w:name="Block Text"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unhideWhenUsed="1" w:qFormat="1"/>
    <w:lsdException w:name="Plain Text" w:uiPriority="0" w:qFormat="1"/>
    <w:lsdException w:name="E-mail Signature" w:unhideWhenUsed="1" w:qFormat="1"/>
    <w:lsdException w:name="HTML Top of Form" w:semiHidden="1" w:unhideWhenUsed="1"/>
    <w:lsdException w:name="HTML Bottom of Form" w:semiHidden="1" w:unhideWhenUsed="1"/>
    <w:lsdException w:name="Normal (Web)" w:qFormat="1"/>
    <w:lsdException w:name="HTML Acronym" w:semiHidden="1" w:unhideWhenUsed="1"/>
    <w:lsdException w:name="HTML Address" w:unhideWhenUsed="1" w:qFormat="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next w:val="a2"/>
    <w:qFormat/>
    <w:rsid w:val="002769C1"/>
    <w:pPr>
      <w:widowControl w:val="0"/>
      <w:jc w:val="both"/>
    </w:pPr>
    <w:rPr>
      <w:rFonts w:ascii="Calibri" w:hAnsi="Calibri"/>
      <w:kern w:val="2"/>
      <w:sz w:val="21"/>
      <w:szCs w:val="22"/>
      <w:lang w:eastAsia="zh-CN"/>
    </w:rPr>
  </w:style>
  <w:style w:type="paragraph" w:styleId="1">
    <w:name w:val="heading 1"/>
    <w:basedOn w:val="a1"/>
    <w:next w:val="a1"/>
    <w:link w:val="10"/>
    <w:uiPriority w:val="9"/>
    <w:qFormat/>
    <w:pPr>
      <w:keepNext/>
      <w:keepLines/>
      <w:spacing w:before="340" w:after="330" w:line="578" w:lineRule="auto"/>
      <w:outlineLvl w:val="0"/>
    </w:pPr>
    <w:rPr>
      <w:b/>
      <w:bCs/>
      <w:kern w:val="44"/>
      <w:sz w:val="44"/>
      <w:szCs w:val="44"/>
    </w:rPr>
  </w:style>
  <w:style w:type="paragraph" w:styleId="21">
    <w:name w:val="heading 2"/>
    <w:basedOn w:val="a1"/>
    <w:next w:val="a1"/>
    <w:link w:val="22"/>
    <w:uiPriority w:val="9"/>
    <w:unhideWhenUsed/>
    <w:qFormat/>
    <w:pPr>
      <w:keepNext/>
      <w:keepLines/>
      <w:spacing w:before="260" w:after="260" w:line="416" w:lineRule="auto"/>
      <w:outlineLvl w:val="1"/>
    </w:pPr>
    <w:rPr>
      <w:rFonts w:ascii="Cambria" w:hAnsi="Cambria"/>
      <w:b/>
      <w:bCs/>
      <w:sz w:val="32"/>
      <w:szCs w:val="32"/>
    </w:rPr>
  </w:style>
  <w:style w:type="paragraph" w:styleId="31">
    <w:name w:val="heading 3"/>
    <w:basedOn w:val="a1"/>
    <w:next w:val="a1"/>
    <w:link w:val="32"/>
    <w:uiPriority w:val="9"/>
    <w:unhideWhenUsed/>
    <w:qFormat/>
    <w:pPr>
      <w:keepNext/>
      <w:keepLines/>
      <w:spacing w:before="260" w:after="260" w:line="416" w:lineRule="auto"/>
      <w:outlineLvl w:val="2"/>
    </w:pPr>
    <w:rPr>
      <w:b/>
      <w:bCs/>
      <w:sz w:val="32"/>
      <w:szCs w:val="32"/>
    </w:rPr>
  </w:style>
  <w:style w:type="paragraph" w:styleId="41">
    <w:name w:val="heading 4"/>
    <w:basedOn w:val="a1"/>
    <w:next w:val="a1"/>
    <w:link w:val="42"/>
    <w:uiPriority w:val="9"/>
    <w:unhideWhenUsed/>
    <w:qFormat/>
    <w:pPr>
      <w:keepNext/>
      <w:keepLines/>
      <w:spacing w:before="280" w:after="290" w:line="376" w:lineRule="auto"/>
      <w:outlineLvl w:val="3"/>
    </w:pPr>
    <w:rPr>
      <w:rFonts w:ascii="Cambria" w:hAnsi="Cambria"/>
      <w:b/>
      <w:bCs/>
      <w:sz w:val="28"/>
      <w:szCs w:val="28"/>
    </w:rPr>
  </w:style>
  <w:style w:type="paragraph" w:styleId="51">
    <w:name w:val="heading 5"/>
    <w:basedOn w:val="a1"/>
    <w:next w:val="a1"/>
    <w:link w:val="52"/>
    <w:uiPriority w:val="9"/>
    <w:unhideWhenUsed/>
    <w:qFormat/>
    <w:pPr>
      <w:keepNext/>
      <w:keepLines/>
      <w:spacing w:before="280" w:after="290" w:line="376" w:lineRule="auto"/>
      <w:outlineLvl w:val="4"/>
    </w:pPr>
    <w:rPr>
      <w:b/>
      <w:bCs/>
      <w:sz w:val="28"/>
      <w:szCs w:val="28"/>
    </w:rPr>
  </w:style>
  <w:style w:type="paragraph" w:styleId="6">
    <w:name w:val="heading 6"/>
    <w:basedOn w:val="a1"/>
    <w:next w:val="a1"/>
    <w:link w:val="60"/>
    <w:uiPriority w:val="9"/>
    <w:unhideWhenUsed/>
    <w:qFormat/>
    <w:pPr>
      <w:keepNext/>
      <w:keepLines/>
      <w:spacing w:before="240" w:after="64" w:line="320" w:lineRule="auto"/>
      <w:outlineLvl w:val="5"/>
    </w:pPr>
    <w:rPr>
      <w:rFonts w:ascii="Cambria" w:hAnsi="Cambria"/>
      <w:b/>
      <w:bCs/>
      <w:sz w:val="24"/>
      <w:szCs w:val="24"/>
    </w:rPr>
  </w:style>
  <w:style w:type="paragraph" w:styleId="7">
    <w:name w:val="heading 7"/>
    <w:basedOn w:val="a1"/>
    <w:next w:val="a1"/>
    <w:link w:val="70"/>
    <w:uiPriority w:val="9"/>
    <w:unhideWhenUsed/>
    <w:qFormat/>
    <w:pPr>
      <w:keepNext/>
      <w:keepLines/>
      <w:spacing w:before="240" w:after="64" w:line="320" w:lineRule="auto"/>
      <w:outlineLvl w:val="6"/>
    </w:pPr>
    <w:rPr>
      <w:b/>
      <w:bCs/>
      <w:sz w:val="24"/>
      <w:szCs w:val="24"/>
    </w:rPr>
  </w:style>
  <w:style w:type="paragraph" w:styleId="8">
    <w:name w:val="heading 8"/>
    <w:basedOn w:val="a1"/>
    <w:next w:val="a1"/>
    <w:link w:val="80"/>
    <w:uiPriority w:val="9"/>
    <w:unhideWhenUsed/>
    <w:qFormat/>
    <w:pPr>
      <w:keepNext/>
      <w:keepLines/>
      <w:spacing w:before="240" w:after="64" w:line="320" w:lineRule="auto"/>
      <w:outlineLvl w:val="7"/>
    </w:pPr>
    <w:rPr>
      <w:rFonts w:ascii="Cambria" w:hAnsi="Cambria"/>
      <w:sz w:val="24"/>
      <w:szCs w:val="24"/>
    </w:rPr>
  </w:style>
  <w:style w:type="paragraph" w:styleId="9">
    <w:name w:val="heading 9"/>
    <w:basedOn w:val="a1"/>
    <w:next w:val="a1"/>
    <w:link w:val="90"/>
    <w:uiPriority w:val="9"/>
    <w:unhideWhenUsed/>
    <w:qFormat/>
    <w:pPr>
      <w:keepNext/>
      <w:keepLines/>
      <w:spacing w:before="240" w:after="64" w:line="320" w:lineRule="auto"/>
      <w:outlineLvl w:val="8"/>
    </w:pPr>
    <w:rPr>
      <w:rFonts w:ascii="Cambria" w:hAnsi="Cambria"/>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Body Text"/>
    <w:basedOn w:val="a1"/>
    <w:link w:val="a6"/>
    <w:qFormat/>
    <w:pPr>
      <w:shd w:val="clear" w:color="auto" w:fill="FFFFFF"/>
      <w:spacing w:line="405" w:lineRule="exact"/>
      <w:jc w:val="distribute"/>
    </w:pPr>
    <w:rPr>
      <w:rFonts w:ascii="宋体" w:hAnsi="Times New Roman"/>
      <w:kern w:val="0"/>
      <w:sz w:val="18"/>
      <w:szCs w:val="18"/>
    </w:rPr>
  </w:style>
  <w:style w:type="paragraph" w:styleId="a7">
    <w:name w:val="macro"/>
    <w:link w:val="a8"/>
    <w:uiPriority w:val="99"/>
    <w:unhideWhenUsed/>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33">
    <w:name w:val="List 3"/>
    <w:basedOn w:val="a1"/>
    <w:uiPriority w:val="99"/>
    <w:unhideWhenUsed/>
    <w:qFormat/>
    <w:pPr>
      <w:ind w:leftChars="400" w:left="100" w:hangingChars="200" w:hanging="200"/>
      <w:contextualSpacing/>
    </w:pPr>
  </w:style>
  <w:style w:type="paragraph" w:styleId="TOC7">
    <w:name w:val="toc 7"/>
    <w:basedOn w:val="a1"/>
    <w:next w:val="a1"/>
    <w:uiPriority w:val="39"/>
    <w:unhideWhenUsed/>
    <w:qFormat/>
    <w:pPr>
      <w:ind w:leftChars="1200" w:left="2520"/>
    </w:pPr>
  </w:style>
  <w:style w:type="paragraph" w:styleId="2">
    <w:name w:val="List Number 2"/>
    <w:basedOn w:val="a1"/>
    <w:uiPriority w:val="99"/>
    <w:unhideWhenUsed/>
    <w:qFormat/>
    <w:pPr>
      <w:numPr>
        <w:numId w:val="1"/>
      </w:numPr>
      <w:contextualSpacing/>
    </w:pPr>
  </w:style>
  <w:style w:type="paragraph" w:styleId="a9">
    <w:name w:val="table of authorities"/>
    <w:basedOn w:val="a1"/>
    <w:next w:val="a1"/>
    <w:uiPriority w:val="99"/>
    <w:unhideWhenUsed/>
    <w:qFormat/>
    <w:pPr>
      <w:ind w:leftChars="200" w:left="420"/>
    </w:pPr>
  </w:style>
  <w:style w:type="paragraph" w:styleId="aa">
    <w:name w:val="Note Heading"/>
    <w:basedOn w:val="a1"/>
    <w:next w:val="a1"/>
    <w:link w:val="ab"/>
    <w:uiPriority w:val="99"/>
    <w:unhideWhenUsed/>
    <w:qFormat/>
    <w:pPr>
      <w:jc w:val="center"/>
    </w:pPr>
  </w:style>
  <w:style w:type="paragraph" w:styleId="40">
    <w:name w:val="List Bullet 4"/>
    <w:basedOn w:val="a1"/>
    <w:uiPriority w:val="99"/>
    <w:unhideWhenUsed/>
    <w:qFormat/>
    <w:pPr>
      <w:numPr>
        <w:numId w:val="2"/>
      </w:numPr>
      <w:contextualSpacing/>
    </w:pPr>
  </w:style>
  <w:style w:type="paragraph" w:styleId="81">
    <w:name w:val="index 8"/>
    <w:basedOn w:val="a1"/>
    <w:next w:val="a1"/>
    <w:uiPriority w:val="99"/>
    <w:unhideWhenUsed/>
    <w:qFormat/>
    <w:pPr>
      <w:ind w:leftChars="1400" w:left="1400"/>
    </w:pPr>
  </w:style>
  <w:style w:type="paragraph" w:styleId="ac">
    <w:name w:val="E-mail Signature"/>
    <w:basedOn w:val="a1"/>
    <w:link w:val="ad"/>
    <w:uiPriority w:val="99"/>
    <w:unhideWhenUsed/>
    <w:qFormat/>
  </w:style>
  <w:style w:type="paragraph" w:styleId="a">
    <w:name w:val="List Number"/>
    <w:basedOn w:val="a1"/>
    <w:uiPriority w:val="99"/>
    <w:unhideWhenUsed/>
    <w:qFormat/>
    <w:pPr>
      <w:numPr>
        <w:numId w:val="3"/>
      </w:numPr>
      <w:contextualSpacing/>
    </w:pPr>
  </w:style>
  <w:style w:type="paragraph" w:styleId="ae">
    <w:name w:val="Normal Indent"/>
    <w:basedOn w:val="a1"/>
    <w:uiPriority w:val="99"/>
    <w:unhideWhenUsed/>
    <w:qFormat/>
    <w:pPr>
      <w:ind w:firstLineChars="200" w:firstLine="420"/>
    </w:pPr>
  </w:style>
  <w:style w:type="paragraph" w:styleId="af">
    <w:name w:val="caption"/>
    <w:basedOn w:val="a1"/>
    <w:next w:val="a1"/>
    <w:uiPriority w:val="35"/>
    <w:unhideWhenUsed/>
    <w:qFormat/>
    <w:rPr>
      <w:rFonts w:ascii="Cambria" w:eastAsia="黑体" w:hAnsi="Cambria"/>
      <w:sz w:val="20"/>
      <w:szCs w:val="20"/>
    </w:rPr>
  </w:style>
  <w:style w:type="paragraph" w:styleId="53">
    <w:name w:val="index 5"/>
    <w:basedOn w:val="a1"/>
    <w:next w:val="a1"/>
    <w:uiPriority w:val="99"/>
    <w:unhideWhenUsed/>
    <w:qFormat/>
    <w:pPr>
      <w:ind w:leftChars="800" w:left="800"/>
    </w:pPr>
  </w:style>
  <w:style w:type="paragraph" w:styleId="a0">
    <w:name w:val="List Bullet"/>
    <w:basedOn w:val="a1"/>
    <w:uiPriority w:val="99"/>
    <w:unhideWhenUsed/>
    <w:qFormat/>
    <w:pPr>
      <w:numPr>
        <w:numId w:val="4"/>
      </w:numPr>
      <w:contextualSpacing/>
    </w:pPr>
  </w:style>
  <w:style w:type="paragraph" w:styleId="af0">
    <w:name w:val="envelope address"/>
    <w:basedOn w:val="a1"/>
    <w:uiPriority w:val="99"/>
    <w:unhideWhenUsed/>
    <w:qFormat/>
    <w:pPr>
      <w:framePr w:w="7920" w:h="1980" w:hRule="exact" w:hSpace="180" w:wrap="around" w:hAnchor="page" w:xAlign="center" w:yAlign="bottom"/>
      <w:snapToGrid w:val="0"/>
      <w:ind w:leftChars="1400" w:left="100"/>
    </w:pPr>
    <w:rPr>
      <w:rFonts w:ascii="Cambria" w:hAnsi="Cambria"/>
      <w:sz w:val="24"/>
      <w:szCs w:val="24"/>
    </w:rPr>
  </w:style>
  <w:style w:type="paragraph" w:styleId="af1">
    <w:name w:val="Document Map"/>
    <w:basedOn w:val="a1"/>
    <w:link w:val="af2"/>
    <w:uiPriority w:val="99"/>
    <w:unhideWhenUsed/>
    <w:qFormat/>
    <w:rPr>
      <w:rFonts w:ascii="宋体"/>
      <w:sz w:val="18"/>
      <w:szCs w:val="18"/>
    </w:rPr>
  </w:style>
  <w:style w:type="paragraph" w:styleId="af3">
    <w:name w:val="toa heading"/>
    <w:basedOn w:val="a1"/>
    <w:next w:val="a1"/>
    <w:uiPriority w:val="99"/>
    <w:unhideWhenUsed/>
    <w:qFormat/>
    <w:pPr>
      <w:spacing w:before="120"/>
    </w:pPr>
    <w:rPr>
      <w:rFonts w:ascii="Cambria" w:hAnsi="Cambria"/>
      <w:sz w:val="24"/>
      <w:szCs w:val="24"/>
    </w:rPr>
  </w:style>
  <w:style w:type="paragraph" w:styleId="af4">
    <w:name w:val="annotation text"/>
    <w:basedOn w:val="a1"/>
    <w:link w:val="af5"/>
    <w:uiPriority w:val="99"/>
    <w:qFormat/>
    <w:pPr>
      <w:jc w:val="left"/>
    </w:pPr>
    <w:rPr>
      <w:rFonts w:ascii="Times New Roman" w:hAnsi="Times New Roman"/>
      <w:kern w:val="0"/>
      <w:sz w:val="20"/>
      <w:szCs w:val="24"/>
    </w:rPr>
  </w:style>
  <w:style w:type="paragraph" w:styleId="61">
    <w:name w:val="index 6"/>
    <w:basedOn w:val="a1"/>
    <w:next w:val="a1"/>
    <w:uiPriority w:val="99"/>
    <w:unhideWhenUsed/>
    <w:qFormat/>
    <w:pPr>
      <w:ind w:leftChars="1000" w:left="1000"/>
    </w:pPr>
  </w:style>
  <w:style w:type="paragraph" w:styleId="af6">
    <w:name w:val="Salutation"/>
    <w:basedOn w:val="a1"/>
    <w:next w:val="a1"/>
    <w:link w:val="af7"/>
    <w:uiPriority w:val="99"/>
    <w:unhideWhenUsed/>
    <w:qFormat/>
  </w:style>
  <w:style w:type="paragraph" w:styleId="34">
    <w:name w:val="Body Text 3"/>
    <w:basedOn w:val="a1"/>
    <w:link w:val="35"/>
    <w:uiPriority w:val="99"/>
    <w:unhideWhenUsed/>
    <w:qFormat/>
    <w:pPr>
      <w:spacing w:after="120"/>
    </w:pPr>
    <w:rPr>
      <w:sz w:val="16"/>
      <w:szCs w:val="16"/>
    </w:rPr>
  </w:style>
  <w:style w:type="paragraph" w:styleId="af8">
    <w:name w:val="Closing"/>
    <w:basedOn w:val="a1"/>
    <w:link w:val="af9"/>
    <w:uiPriority w:val="99"/>
    <w:unhideWhenUsed/>
    <w:qFormat/>
    <w:pPr>
      <w:ind w:leftChars="2100" w:left="100"/>
    </w:pPr>
  </w:style>
  <w:style w:type="paragraph" w:styleId="30">
    <w:name w:val="List Bullet 3"/>
    <w:basedOn w:val="a1"/>
    <w:uiPriority w:val="99"/>
    <w:unhideWhenUsed/>
    <w:qFormat/>
    <w:pPr>
      <w:numPr>
        <w:numId w:val="5"/>
      </w:numPr>
      <w:contextualSpacing/>
    </w:pPr>
  </w:style>
  <w:style w:type="paragraph" w:styleId="afa">
    <w:name w:val="Body Text Indent"/>
    <w:basedOn w:val="a1"/>
    <w:link w:val="afb"/>
    <w:uiPriority w:val="99"/>
    <w:unhideWhenUsed/>
    <w:qFormat/>
    <w:pPr>
      <w:spacing w:after="120"/>
      <w:ind w:leftChars="200" w:left="420"/>
    </w:pPr>
  </w:style>
  <w:style w:type="paragraph" w:styleId="3">
    <w:name w:val="List Number 3"/>
    <w:basedOn w:val="a1"/>
    <w:uiPriority w:val="99"/>
    <w:unhideWhenUsed/>
    <w:qFormat/>
    <w:pPr>
      <w:numPr>
        <w:numId w:val="6"/>
      </w:numPr>
      <w:contextualSpacing/>
    </w:pPr>
  </w:style>
  <w:style w:type="paragraph" w:styleId="23">
    <w:name w:val="List 2"/>
    <w:basedOn w:val="a1"/>
    <w:uiPriority w:val="99"/>
    <w:unhideWhenUsed/>
    <w:qFormat/>
    <w:pPr>
      <w:ind w:leftChars="200" w:left="100" w:hangingChars="200" w:hanging="200"/>
      <w:contextualSpacing/>
    </w:pPr>
  </w:style>
  <w:style w:type="paragraph" w:styleId="afc">
    <w:name w:val="List Continue"/>
    <w:basedOn w:val="a1"/>
    <w:uiPriority w:val="99"/>
    <w:unhideWhenUsed/>
    <w:qFormat/>
    <w:pPr>
      <w:spacing w:after="120"/>
      <w:ind w:leftChars="200" w:left="420"/>
      <w:contextualSpacing/>
    </w:pPr>
  </w:style>
  <w:style w:type="paragraph" w:styleId="afd">
    <w:name w:val="Block Text"/>
    <w:basedOn w:val="a1"/>
    <w:uiPriority w:val="99"/>
    <w:unhideWhenUsed/>
    <w:qFormat/>
    <w:pPr>
      <w:spacing w:after="120"/>
      <w:ind w:leftChars="700" w:left="1440" w:rightChars="700" w:right="1440"/>
    </w:pPr>
  </w:style>
  <w:style w:type="paragraph" w:styleId="20">
    <w:name w:val="List Bullet 2"/>
    <w:basedOn w:val="a1"/>
    <w:uiPriority w:val="99"/>
    <w:unhideWhenUsed/>
    <w:qFormat/>
    <w:pPr>
      <w:numPr>
        <w:numId w:val="7"/>
      </w:numPr>
      <w:contextualSpacing/>
    </w:pPr>
  </w:style>
  <w:style w:type="paragraph" w:styleId="HTML">
    <w:name w:val="HTML Address"/>
    <w:basedOn w:val="a1"/>
    <w:link w:val="HTML0"/>
    <w:uiPriority w:val="99"/>
    <w:unhideWhenUsed/>
    <w:qFormat/>
    <w:rPr>
      <w:i/>
      <w:iCs/>
    </w:rPr>
  </w:style>
  <w:style w:type="paragraph" w:styleId="43">
    <w:name w:val="index 4"/>
    <w:basedOn w:val="a1"/>
    <w:next w:val="a1"/>
    <w:uiPriority w:val="99"/>
    <w:unhideWhenUsed/>
    <w:qFormat/>
    <w:pPr>
      <w:ind w:leftChars="600" w:left="600"/>
    </w:pPr>
  </w:style>
  <w:style w:type="paragraph" w:styleId="TOC5">
    <w:name w:val="toc 5"/>
    <w:basedOn w:val="a1"/>
    <w:next w:val="a1"/>
    <w:uiPriority w:val="39"/>
    <w:unhideWhenUsed/>
    <w:qFormat/>
    <w:pPr>
      <w:ind w:leftChars="800" w:left="1680"/>
    </w:pPr>
  </w:style>
  <w:style w:type="paragraph" w:styleId="TOC3">
    <w:name w:val="toc 3"/>
    <w:basedOn w:val="a1"/>
    <w:next w:val="a1"/>
    <w:uiPriority w:val="39"/>
    <w:unhideWhenUsed/>
    <w:qFormat/>
    <w:pPr>
      <w:ind w:leftChars="400" w:left="840"/>
    </w:pPr>
  </w:style>
  <w:style w:type="paragraph" w:styleId="afe">
    <w:name w:val="Plain Text"/>
    <w:basedOn w:val="a1"/>
    <w:link w:val="aff"/>
    <w:qFormat/>
    <w:rPr>
      <w:rFonts w:ascii="宋体" w:hAnsi="Courier New"/>
      <w:kern w:val="0"/>
      <w:sz w:val="20"/>
      <w:szCs w:val="21"/>
    </w:rPr>
  </w:style>
  <w:style w:type="paragraph" w:styleId="50">
    <w:name w:val="List Bullet 5"/>
    <w:basedOn w:val="a1"/>
    <w:uiPriority w:val="99"/>
    <w:unhideWhenUsed/>
    <w:qFormat/>
    <w:pPr>
      <w:numPr>
        <w:numId w:val="8"/>
      </w:numPr>
      <w:contextualSpacing/>
    </w:pPr>
  </w:style>
  <w:style w:type="paragraph" w:styleId="4">
    <w:name w:val="List Number 4"/>
    <w:basedOn w:val="a1"/>
    <w:uiPriority w:val="99"/>
    <w:unhideWhenUsed/>
    <w:qFormat/>
    <w:pPr>
      <w:numPr>
        <w:numId w:val="9"/>
      </w:numPr>
      <w:contextualSpacing/>
    </w:pPr>
  </w:style>
  <w:style w:type="paragraph" w:styleId="TOC8">
    <w:name w:val="toc 8"/>
    <w:basedOn w:val="a1"/>
    <w:next w:val="a1"/>
    <w:uiPriority w:val="39"/>
    <w:unhideWhenUsed/>
    <w:qFormat/>
    <w:pPr>
      <w:ind w:leftChars="1400" w:left="2940"/>
    </w:pPr>
  </w:style>
  <w:style w:type="paragraph" w:styleId="36">
    <w:name w:val="index 3"/>
    <w:basedOn w:val="a1"/>
    <w:next w:val="a1"/>
    <w:uiPriority w:val="99"/>
    <w:unhideWhenUsed/>
    <w:qFormat/>
    <w:pPr>
      <w:ind w:leftChars="400" w:left="400"/>
    </w:pPr>
  </w:style>
  <w:style w:type="paragraph" w:styleId="aff0">
    <w:name w:val="Date"/>
    <w:basedOn w:val="a1"/>
    <w:next w:val="a1"/>
    <w:link w:val="aff1"/>
    <w:uiPriority w:val="99"/>
    <w:unhideWhenUsed/>
    <w:qFormat/>
    <w:pPr>
      <w:ind w:leftChars="2500" w:left="100"/>
    </w:pPr>
  </w:style>
  <w:style w:type="paragraph" w:styleId="24">
    <w:name w:val="Body Text Indent 2"/>
    <w:basedOn w:val="a1"/>
    <w:link w:val="25"/>
    <w:uiPriority w:val="99"/>
    <w:unhideWhenUsed/>
    <w:qFormat/>
    <w:pPr>
      <w:spacing w:after="120" w:line="480" w:lineRule="auto"/>
      <w:ind w:leftChars="200" w:left="420"/>
    </w:pPr>
  </w:style>
  <w:style w:type="paragraph" w:styleId="aff2">
    <w:name w:val="endnote text"/>
    <w:basedOn w:val="a1"/>
    <w:link w:val="aff3"/>
    <w:uiPriority w:val="99"/>
    <w:unhideWhenUsed/>
    <w:qFormat/>
    <w:pPr>
      <w:snapToGrid w:val="0"/>
      <w:jc w:val="left"/>
    </w:pPr>
  </w:style>
  <w:style w:type="paragraph" w:styleId="54">
    <w:name w:val="List Continue 5"/>
    <w:basedOn w:val="a1"/>
    <w:uiPriority w:val="99"/>
    <w:unhideWhenUsed/>
    <w:qFormat/>
    <w:pPr>
      <w:spacing w:after="120"/>
      <w:ind w:leftChars="1000" w:left="2100"/>
      <w:contextualSpacing/>
    </w:pPr>
  </w:style>
  <w:style w:type="paragraph" w:styleId="aff4">
    <w:name w:val="Balloon Text"/>
    <w:basedOn w:val="a1"/>
    <w:link w:val="aff5"/>
    <w:uiPriority w:val="99"/>
    <w:unhideWhenUsed/>
    <w:qFormat/>
    <w:rPr>
      <w:kern w:val="0"/>
      <w:sz w:val="18"/>
      <w:szCs w:val="18"/>
    </w:rPr>
  </w:style>
  <w:style w:type="paragraph" w:styleId="aff6">
    <w:name w:val="footer"/>
    <w:basedOn w:val="a1"/>
    <w:link w:val="aff7"/>
    <w:uiPriority w:val="99"/>
    <w:unhideWhenUsed/>
    <w:qFormat/>
    <w:pPr>
      <w:tabs>
        <w:tab w:val="center" w:pos="4153"/>
        <w:tab w:val="right" w:pos="8306"/>
      </w:tabs>
      <w:snapToGrid w:val="0"/>
      <w:jc w:val="left"/>
    </w:pPr>
    <w:rPr>
      <w:kern w:val="0"/>
      <w:sz w:val="18"/>
      <w:szCs w:val="18"/>
    </w:rPr>
  </w:style>
  <w:style w:type="paragraph" w:styleId="aff8">
    <w:name w:val="envelope return"/>
    <w:basedOn w:val="a1"/>
    <w:uiPriority w:val="99"/>
    <w:unhideWhenUsed/>
    <w:qFormat/>
    <w:pPr>
      <w:snapToGrid w:val="0"/>
    </w:pPr>
    <w:rPr>
      <w:rFonts w:ascii="Cambria" w:hAnsi="Cambria"/>
    </w:rPr>
  </w:style>
  <w:style w:type="paragraph" w:styleId="aff9">
    <w:name w:val="header"/>
    <w:basedOn w:val="a1"/>
    <w:link w:val="affa"/>
    <w:unhideWhenUsed/>
    <w:qFormat/>
    <w:pPr>
      <w:pBdr>
        <w:bottom w:val="single" w:sz="6" w:space="1" w:color="auto"/>
      </w:pBdr>
      <w:tabs>
        <w:tab w:val="center" w:pos="4153"/>
        <w:tab w:val="right" w:pos="8306"/>
      </w:tabs>
      <w:snapToGrid w:val="0"/>
      <w:jc w:val="center"/>
    </w:pPr>
    <w:rPr>
      <w:kern w:val="0"/>
      <w:sz w:val="18"/>
      <w:szCs w:val="18"/>
    </w:rPr>
  </w:style>
  <w:style w:type="paragraph" w:styleId="affb">
    <w:name w:val="Signature"/>
    <w:basedOn w:val="a1"/>
    <w:link w:val="affc"/>
    <w:uiPriority w:val="99"/>
    <w:unhideWhenUsed/>
    <w:qFormat/>
    <w:pPr>
      <w:ind w:leftChars="2100" w:left="100"/>
    </w:pPr>
  </w:style>
  <w:style w:type="paragraph" w:styleId="TOC1">
    <w:name w:val="toc 1"/>
    <w:basedOn w:val="a1"/>
    <w:next w:val="a1"/>
    <w:uiPriority w:val="39"/>
    <w:unhideWhenUsed/>
    <w:qFormat/>
  </w:style>
  <w:style w:type="paragraph" w:styleId="44">
    <w:name w:val="List Continue 4"/>
    <w:basedOn w:val="a1"/>
    <w:uiPriority w:val="99"/>
    <w:unhideWhenUsed/>
    <w:qFormat/>
    <w:pPr>
      <w:spacing w:after="120"/>
      <w:ind w:leftChars="800" w:left="1680"/>
      <w:contextualSpacing/>
    </w:pPr>
  </w:style>
  <w:style w:type="paragraph" w:styleId="TOC4">
    <w:name w:val="toc 4"/>
    <w:basedOn w:val="a1"/>
    <w:next w:val="a1"/>
    <w:uiPriority w:val="39"/>
    <w:unhideWhenUsed/>
    <w:qFormat/>
    <w:pPr>
      <w:ind w:leftChars="600" w:left="1260"/>
    </w:pPr>
  </w:style>
  <w:style w:type="paragraph" w:styleId="affd">
    <w:name w:val="index heading"/>
    <w:basedOn w:val="a1"/>
    <w:next w:val="11"/>
    <w:uiPriority w:val="99"/>
    <w:unhideWhenUsed/>
    <w:qFormat/>
    <w:rPr>
      <w:rFonts w:ascii="Cambria" w:hAnsi="Cambria"/>
      <w:b/>
      <w:bCs/>
    </w:rPr>
  </w:style>
  <w:style w:type="paragraph" w:styleId="11">
    <w:name w:val="index 1"/>
    <w:basedOn w:val="a1"/>
    <w:next w:val="a1"/>
    <w:uiPriority w:val="99"/>
    <w:unhideWhenUsed/>
    <w:qFormat/>
  </w:style>
  <w:style w:type="paragraph" w:styleId="affe">
    <w:name w:val="Subtitle"/>
    <w:basedOn w:val="a1"/>
    <w:next w:val="a1"/>
    <w:link w:val="afff"/>
    <w:uiPriority w:val="11"/>
    <w:qFormat/>
    <w:pPr>
      <w:spacing w:before="240" w:after="60" w:line="312" w:lineRule="auto"/>
      <w:jc w:val="center"/>
      <w:outlineLvl w:val="1"/>
    </w:pPr>
    <w:rPr>
      <w:rFonts w:ascii="Cambria" w:hAnsi="Cambria"/>
      <w:b/>
      <w:bCs/>
      <w:kern w:val="28"/>
      <w:sz w:val="32"/>
      <w:szCs w:val="32"/>
    </w:rPr>
  </w:style>
  <w:style w:type="paragraph" w:styleId="5">
    <w:name w:val="List Number 5"/>
    <w:basedOn w:val="a1"/>
    <w:uiPriority w:val="99"/>
    <w:unhideWhenUsed/>
    <w:qFormat/>
    <w:pPr>
      <w:numPr>
        <w:numId w:val="10"/>
      </w:numPr>
      <w:contextualSpacing/>
    </w:pPr>
  </w:style>
  <w:style w:type="paragraph" w:styleId="afff0">
    <w:name w:val="List"/>
    <w:basedOn w:val="a1"/>
    <w:uiPriority w:val="99"/>
    <w:unhideWhenUsed/>
    <w:qFormat/>
    <w:pPr>
      <w:ind w:left="200" w:hangingChars="200" w:hanging="200"/>
      <w:contextualSpacing/>
    </w:pPr>
  </w:style>
  <w:style w:type="paragraph" w:styleId="afff1">
    <w:name w:val="footnote text"/>
    <w:basedOn w:val="a1"/>
    <w:link w:val="afff2"/>
    <w:uiPriority w:val="99"/>
    <w:unhideWhenUsed/>
    <w:qFormat/>
    <w:pPr>
      <w:snapToGrid w:val="0"/>
      <w:jc w:val="left"/>
    </w:pPr>
    <w:rPr>
      <w:sz w:val="18"/>
      <w:szCs w:val="18"/>
    </w:rPr>
  </w:style>
  <w:style w:type="paragraph" w:styleId="TOC6">
    <w:name w:val="toc 6"/>
    <w:basedOn w:val="a1"/>
    <w:next w:val="a1"/>
    <w:uiPriority w:val="39"/>
    <w:unhideWhenUsed/>
    <w:qFormat/>
    <w:pPr>
      <w:ind w:leftChars="1000" w:left="2100"/>
    </w:pPr>
  </w:style>
  <w:style w:type="paragraph" w:styleId="55">
    <w:name w:val="List 5"/>
    <w:basedOn w:val="a1"/>
    <w:uiPriority w:val="99"/>
    <w:unhideWhenUsed/>
    <w:qFormat/>
    <w:pPr>
      <w:ind w:leftChars="800" w:left="100" w:hangingChars="200" w:hanging="200"/>
      <w:contextualSpacing/>
    </w:pPr>
  </w:style>
  <w:style w:type="paragraph" w:styleId="37">
    <w:name w:val="Body Text Indent 3"/>
    <w:basedOn w:val="a1"/>
    <w:link w:val="38"/>
    <w:uiPriority w:val="99"/>
    <w:unhideWhenUsed/>
    <w:qFormat/>
    <w:pPr>
      <w:spacing w:after="120"/>
      <w:ind w:leftChars="200" w:left="420"/>
    </w:pPr>
    <w:rPr>
      <w:sz w:val="16"/>
      <w:szCs w:val="16"/>
    </w:rPr>
  </w:style>
  <w:style w:type="paragraph" w:styleId="71">
    <w:name w:val="index 7"/>
    <w:basedOn w:val="a1"/>
    <w:next w:val="a1"/>
    <w:uiPriority w:val="99"/>
    <w:unhideWhenUsed/>
    <w:qFormat/>
    <w:pPr>
      <w:ind w:leftChars="1200" w:left="1200"/>
    </w:pPr>
  </w:style>
  <w:style w:type="paragraph" w:styleId="91">
    <w:name w:val="index 9"/>
    <w:basedOn w:val="a1"/>
    <w:next w:val="a1"/>
    <w:uiPriority w:val="99"/>
    <w:unhideWhenUsed/>
    <w:qFormat/>
    <w:pPr>
      <w:ind w:leftChars="1600" w:left="1600"/>
    </w:pPr>
  </w:style>
  <w:style w:type="paragraph" w:styleId="afff3">
    <w:name w:val="table of figures"/>
    <w:basedOn w:val="a1"/>
    <w:next w:val="a1"/>
    <w:uiPriority w:val="99"/>
    <w:unhideWhenUsed/>
    <w:qFormat/>
    <w:pPr>
      <w:ind w:leftChars="200" w:left="200" w:hangingChars="200" w:hanging="200"/>
    </w:pPr>
  </w:style>
  <w:style w:type="paragraph" w:styleId="TOC2">
    <w:name w:val="toc 2"/>
    <w:basedOn w:val="a1"/>
    <w:next w:val="a1"/>
    <w:uiPriority w:val="39"/>
    <w:unhideWhenUsed/>
    <w:qFormat/>
    <w:pPr>
      <w:ind w:leftChars="200" w:left="420"/>
    </w:pPr>
  </w:style>
  <w:style w:type="paragraph" w:styleId="TOC9">
    <w:name w:val="toc 9"/>
    <w:basedOn w:val="a1"/>
    <w:next w:val="a1"/>
    <w:uiPriority w:val="39"/>
    <w:unhideWhenUsed/>
    <w:qFormat/>
    <w:pPr>
      <w:ind w:leftChars="1600" w:left="3360"/>
    </w:pPr>
  </w:style>
  <w:style w:type="paragraph" w:styleId="26">
    <w:name w:val="Body Text 2"/>
    <w:basedOn w:val="a1"/>
    <w:link w:val="27"/>
    <w:uiPriority w:val="99"/>
    <w:unhideWhenUsed/>
    <w:qFormat/>
    <w:pPr>
      <w:spacing w:after="120" w:line="480" w:lineRule="auto"/>
    </w:pPr>
  </w:style>
  <w:style w:type="paragraph" w:styleId="45">
    <w:name w:val="List 4"/>
    <w:basedOn w:val="a1"/>
    <w:uiPriority w:val="99"/>
    <w:unhideWhenUsed/>
    <w:qFormat/>
    <w:pPr>
      <w:ind w:leftChars="600" w:left="100" w:hangingChars="200" w:hanging="200"/>
      <w:contextualSpacing/>
    </w:pPr>
  </w:style>
  <w:style w:type="paragraph" w:styleId="28">
    <w:name w:val="List Continue 2"/>
    <w:basedOn w:val="a1"/>
    <w:uiPriority w:val="99"/>
    <w:unhideWhenUsed/>
    <w:qFormat/>
    <w:pPr>
      <w:spacing w:after="120"/>
      <w:ind w:leftChars="400" w:left="840"/>
      <w:contextualSpacing/>
    </w:pPr>
  </w:style>
  <w:style w:type="paragraph" w:styleId="afff4">
    <w:name w:val="Message Header"/>
    <w:basedOn w:val="a1"/>
    <w:link w:val="afff5"/>
    <w:uiPriority w:val="99"/>
    <w:unhideWhenUsed/>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Cambria" w:hAnsi="Cambria"/>
      <w:sz w:val="24"/>
      <w:szCs w:val="24"/>
    </w:rPr>
  </w:style>
  <w:style w:type="paragraph" w:styleId="HTML1">
    <w:name w:val="HTML Preformatted"/>
    <w:basedOn w:val="a1"/>
    <w:link w:val="HTML2"/>
    <w:uiPriority w:val="99"/>
    <w:unhideWhenUsed/>
    <w:qFormat/>
    <w:rPr>
      <w:rFonts w:ascii="Courier New" w:hAnsi="Courier New" w:cs="Courier New"/>
      <w:sz w:val="20"/>
      <w:szCs w:val="20"/>
    </w:rPr>
  </w:style>
  <w:style w:type="paragraph" w:styleId="afff6">
    <w:name w:val="Normal (Web)"/>
    <w:basedOn w:val="a1"/>
    <w:link w:val="afff7"/>
    <w:uiPriority w:val="99"/>
    <w:qFormat/>
    <w:pPr>
      <w:widowControl/>
      <w:spacing w:before="30" w:after="30" w:line="300" w:lineRule="auto"/>
      <w:jc w:val="left"/>
    </w:pPr>
    <w:rPr>
      <w:rFonts w:ascii="宋体" w:hAnsi="宋体"/>
      <w:kern w:val="0"/>
      <w:sz w:val="24"/>
      <w:szCs w:val="24"/>
    </w:rPr>
  </w:style>
  <w:style w:type="paragraph" w:styleId="39">
    <w:name w:val="List Continue 3"/>
    <w:basedOn w:val="a1"/>
    <w:uiPriority w:val="99"/>
    <w:unhideWhenUsed/>
    <w:qFormat/>
    <w:pPr>
      <w:spacing w:after="120"/>
      <w:ind w:leftChars="600" w:left="1260"/>
      <w:contextualSpacing/>
    </w:pPr>
  </w:style>
  <w:style w:type="paragraph" w:styleId="29">
    <w:name w:val="index 2"/>
    <w:basedOn w:val="a1"/>
    <w:next w:val="a1"/>
    <w:uiPriority w:val="99"/>
    <w:unhideWhenUsed/>
    <w:qFormat/>
    <w:pPr>
      <w:ind w:leftChars="200" w:left="200"/>
    </w:pPr>
  </w:style>
  <w:style w:type="paragraph" w:styleId="afff8">
    <w:name w:val="Title"/>
    <w:basedOn w:val="a1"/>
    <w:next w:val="a1"/>
    <w:link w:val="afff9"/>
    <w:uiPriority w:val="10"/>
    <w:qFormat/>
    <w:pPr>
      <w:spacing w:before="240" w:after="60"/>
      <w:jc w:val="center"/>
      <w:outlineLvl w:val="0"/>
    </w:pPr>
    <w:rPr>
      <w:rFonts w:ascii="Cambria" w:hAnsi="Cambria"/>
      <w:b/>
      <w:bCs/>
      <w:sz w:val="32"/>
      <w:szCs w:val="32"/>
    </w:rPr>
  </w:style>
  <w:style w:type="paragraph" w:styleId="afffa">
    <w:name w:val="annotation subject"/>
    <w:basedOn w:val="af4"/>
    <w:next w:val="af4"/>
    <w:link w:val="afffb"/>
    <w:uiPriority w:val="99"/>
    <w:unhideWhenUsed/>
    <w:qFormat/>
    <w:rPr>
      <w:b/>
      <w:bCs/>
      <w:kern w:val="2"/>
      <w:sz w:val="21"/>
      <w:szCs w:val="22"/>
    </w:rPr>
  </w:style>
  <w:style w:type="paragraph" w:styleId="afffc">
    <w:name w:val="Body Text First Indent"/>
    <w:basedOn w:val="a2"/>
    <w:link w:val="afffd"/>
    <w:uiPriority w:val="99"/>
    <w:unhideWhenUsed/>
    <w:qFormat/>
    <w:pPr>
      <w:shd w:val="clear" w:color="auto" w:fill="auto"/>
      <w:spacing w:after="120" w:line="240" w:lineRule="auto"/>
      <w:ind w:firstLineChars="100" w:firstLine="420"/>
      <w:jc w:val="both"/>
    </w:pPr>
    <w:rPr>
      <w:rFonts w:ascii="Calibri" w:hAnsi="Calibri"/>
      <w:kern w:val="2"/>
      <w:sz w:val="21"/>
      <w:szCs w:val="22"/>
    </w:rPr>
  </w:style>
  <w:style w:type="paragraph" w:styleId="2a">
    <w:name w:val="Body Text First Indent 2"/>
    <w:basedOn w:val="afa"/>
    <w:link w:val="2b"/>
    <w:uiPriority w:val="99"/>
    <w:unhideWhenUsed/>
    <w:qFormat/>
    <w:pPr>
      <w:ind w:firstLineChars="200" w:firstLine="420"/>
    </w:pPr>
  </w:style>
  <w:style w:type="table" w:styleId="afffe">
    <w:name w:val="Table Grid"/>
    <w:basedOn w:val="a4"/>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
    <w:name w:val="annotation reference"/>
    <w:uiPriority w:val="99"/>
    <w:qFormat/>
    <w:rPr>
      <w:sz w:val="21"/>
      <w:szCs w:val="21"/>
    </w:rPr>
  </w:style>
  <w:style w:type="character" w:customStyle="1" w:styleId="a8">
    <w:name w:val="宏文本 字符"/>
    <w:link w:val="a7"/>
    <w:uiPriority w:val="99"/>
    <w:semiHidden/>
    <w:qFormat/>
    <w:rPr>
      <w:rFonts w:ascii="Courier New" w:hAnsi="Courier New" w:cs="Courier New"/>
      <w:kern w:val="2"/>
      <w:sz w:val="24"/>
      <w:szCs w:val="24"/>
    </w:rPr>
  </w:style>
  <w:style w:type="character" w:customStyle="1" w:styleId="10">
    <w:name w:val="标题 1 字符"/>
    <w:link w:val="1"/>
    <w:uiPriority w:val="9"/>
    <w:qFormat/>
    <w:rPr>
      <w:b/>
      <w:bCs/>
      <w:kern w:val="44"/>
      <w:sz w:val="44"/>
      <w:szCs w:val="44"/>
    </w:rPr>
  </w:style>
  <w:style w:type="character" w:customStyle="1" w:styleId="22">
    <w:name w:val="标题 2 字符"/>
    <w:link w:val="21"/>
    <w:uiPriority w:val="9"/>
    <w:semiHidden/>
    <w:qFormat/>
    <w:rPr>
      <w:rFonts w:ascii="Cambria" w:eastAsia="宋体" w:hAnsi="Cambria" w:cs="Times New Roman"/>
      <w:b/>
      <w:bCs/>
      <w:kern w:val="2"/>
      <w:sz w:val="32"/>
      <w:szCs w:val="32"/>
    </w:rPr>
  </w:style>
  <w:style w:type="character" w:customStyle="1" w:styleId="32">
    <w:name w:val="标题 3 字符"/>
    <w:link w:val="31"/>
    <w:uiPriority w:val="9"/>
    <w:semiHidden/>
    <w:qFormat/>
    <w:rPr>
      <w:b/>
      <w:bCs/>
      <w:kern w:val="2"/>
      <w:sz w:val="32"/>
      <w:szCs w:val="32"/>
    </w:rPr>
  </w:style>
  <w:style w:type="character" w:customStyle="1" w:styleId="42">
    <w:name w:val="标题 4 字符"/>
    <w:link w:val="41"/>
    <w:uiPriority w:val="9"/>
    <w:semiHidden/>
    <w:qFormat/>
    <w:rPr>
      <w:rFonts w:ascii="Cambria" w:eastAsia="宋体" w:hAnsi="Cambria" w:cs="Times New Roman"/>
      <w:b/>
      <w:bCs/>
      <w:kern w:val="2"/>
      <w:sz w:val="28"/>
      <w:szCs w:val="28"/>
    </w:rPr>
  </w:style>
  <w:style w:type="character" w:customStyle="1" w:styleId="52">
    <w:name w:val="标题 5 字符"/>
    <w:link w:val="51"/>
    <w:uiPriority w:val="9"/>
    <w:semiHidden/>
    <w:qFormat/>
    <w:rPr>
      <w:b/>
      <w:bCs/>
      <w:kern w:val="2"/>
      <w:sz w:val="28"/>
      <w:szCs w:val="28"/>
    </w:rPr>
  </w:style>
  <w:style w:type="character" w:customStyle="1" w:styleId="60">
    <w:name w:val="标题 6 字符"/>
    <w:link w:val="6"/>
    <w:uiPriority w:val="9"/>
    <w:semiHidden/>
    <w:qFormat/>
    <w:rPr>
      <w:rFonts w:ascii="Cambria" w:eastAsia="宋体" w:hAnsi="Cambria" w:cs="Times New Roman"/>
      <w:b/>
      <w:bCs/>
      <w:kern w:val="2"/>
      <w:sz w:val="24"/>
      <w:szCs w:val="24"/>
    </w:rPr>
  </w:style>
  <w:style w:type="character" w:customStyle="1" w:styleId="70">
    <w:name w:val="标题 7 字符"/>
    <w:link w:val="7"/>
    <w:uiPriority w:val="9"/>
    <w:semiHidden/>
    <w:qFormat/>
    <w:rPr>
      <w:b/>
      <w:bCs/>
      <w:kern w:val="2"/>
      <w:sz w:val="24"/>
      <w:szCs w:val="24"/>
    </w:rPr>
  </w:style>
  <w:style w:type="character" w:customStyle="1" w:styleId="80">
    <w:name w:val="标题 8 字符"/>
    <w:link w:val="8"/>
    <w:uiPriority w:val="9"/>
    <w:semiHidden/>
    <w:qFormat/>
    <w:rPr>
      <w:rFonts w:ascii="Cambria" w:eastAsia="宋体" w:hAnsi="Cambria" w:cs="Times New Roman"/>
      <w:kern w:val="2"/>
      <w:sz w:val="24"/>
      <w:szCs w:val="24"/>
    </w:rPr>
  </w:style>
  <w:style w:type="character" w:customStyle="1" w:styleId="90">
    <w:name w:val="标题 9 字符"/>
    <w:link w:val="9"/>
    <w:uiPriority w:val="9"/>
    <w:semiHidden/>
    <w:qFormat/>
    <w:rPr>
      <w:rFonts w:ascii="Cambria" w:eastAsia="宋体" w:hAnsi="Cambria" w:cs="Times New Roman"/>
      <w:kern w:val="2"/>
      <w:sz w:val="21"/>
      <w:szCs w:val="21"/>
    </w:rPr>
  </w:style>
  <w:style w:type="character" w:customStyle="1" w:styleId="ab">
    <w:name w:val="注释标题 字符"/>
    <w:link w:val="aa"/>
    <w:uiPriority w:val="99"/>
    <w:semiHidden/>
    <w:qFormat/>
    <w:rPr>
      <w:kern w:val="2"/>
      <w:sz w:val="21"/>
      <w:szCs w:val="22"/>
    </w:rPr>
  </w:style>
  <w:style w:type="character" w:customStyle="1" w:styleId="ad">
    <w:name w:val="电子邮件签名 字符"/>
    <w:link w:val="ac"/>
    <w:uiPriority w:val="99"/>
    <w:semiHidden/>
    <w:qFormat/>
    <w:rPr>
      <w:kern w:val="2"/>
      <w:sz w:val="21"/>
      <w:szCs w:val="22"/>
    </w:rPr>
  </w:style>
  <w:style w:type="character" w:customStyle="1" w:styleId="af2">
    <w:name w:val="文档结构图 字符"/>
    <w:link w:val="af1"/>
    <w:uiPriority w:val="99"/>
    <w:semiHidden/>
    <w:qFormat/>
    <w:rPr>
      <w:rFonts w:ascii="宋体"/>
      <w:kern w:val="2"/>
      <w:sz w:val="18"/>
      <w:szCs w:val="18"/>
    </w:rPr>
  </w:style>
  <w:style w:type="character" w:customStyle="1" w:styleId="af5">
    <w:name w:val="批注文字 字符"/>
    <w:link w:val="af4"/>
    <w:uiPriority w:val="99"/>
    <w:qFormat/>
    <w:rPr>
      <w:rFonts w:ascii="Times New Roman" w:eastAsia="宋体" w:hAnsi="Times New Roman" w:cs="Times New Roman"/>
      <w:szCs w:val="24"/>
    </w:rPr>
  </w:style>
  <w:style w:type="character" w:customStyle="1" w:styleId="af7">
    <w:name w:val="称呼 字符"/>
    <w:link w:val="af6"/>
    <w:uiPriority w:val="99"/>
    <w:semiHidden/>
    <w:qFormat/>
    <w:rPr>
      <w:kern w:val="2"/>
      <w:sz w:val="21"/>
      <w:szCs w:val="22"/>
    </w:rPr>
  </w:style>
  <w:style w:type="character" w:customStyle="1" w:styleId="35">
    <w:name w:val="正文文本 3 字符"/>
    <w:link w:val="34"/>
    <w:uiPriority w:val="99"/>
    <w:semiHidden/>
    <w:qFormat/>
    <w:rPr>
      <w:kern w:val="2"/>
      <w:sz w:val="16"/>
      <w:szCs w:val="16"/>
    </w:rPr>
  </w:style>
  <w:style w:type="character" w:customStyle="1" w:styleId="af9">
    <w:name w:val="结束语 字符"/>
    <w:link w:val="af8"/>
    <w:uiPriority w:val="99"/>
    <w:semiHidden/>
    <w:qFormat/>
    <w:rPr>
      <w:kern w:val="2"/>
      <w:sz w:val="21"/>
      <w:szCs w:val="22"/>
    </w:rPr>
  </w:style>
  <w:style w:type="character" w:customStyle="1" w:styleId="a6">
    <w:name w:val="正文文本 字符"/>
    <w:link w:val="a2"/>
    <w:qFormat/>
    <w:rPr>
      <w:rFonts w:ascii="宋体" w:hAnsi="Times New Roman"/>
      <w:sz w:val="18"/>
      <w:szCs w:val="18"/>
      <w:shd w:val="clear" w:color="auto" w:fill="FFFFFF"/>
    </w:rPr>
  </w:style>
  <w:style w:type="character" w:customStyle="1" w:styleId="afb">
    <w:name w:val="正文文本缩进 字符"/>
    <w:link w:val="afa"/>
    <w:uiPriority w:val="99"/>
    <w:semiHidden/>
    <w:qFormat/>
    <w:rPr>
      <w:kern w:val="2"/>
      <w:sz w:val="21"/>
      <w:szCs w:val="22"/>
    </w:rPr>
  </w:style>
  <w:style w:type="character" w:customStyle="1" w:styleId="HTML0">
    <w:name w:val="HTML 地址 字符"/>
    <w:link w:val="HTML"/>
    <w:uiPriority w:val="99"/>
    <w:semiHidden/>
    <w:qFormat/>
    <w:rPr>
      <w:i/>
      <w:iCs/>
      <w:kern w:val="2"/>
      <w:sz w:val="21"/>
      <w:szCs w:val="22"/>
    </w:rPr>
  </w:style>
  <w:style w:type="character" w:customStyle="1" w:styleId="aff">
    <w:name w:val="纯文本 字符"/>
    <w:link w:val="afe"/>
    <w:qFormat/>
    <w:rPr>
      <w:rFonts w:ascii="宋体" w:eastAsia="宋体" w:hAnsi="Courier New" w:cs="Courier New"/>
      <w:szCs w:val="21"/>
    </w:rPr>
  </w:style>
  <w:style w:type="character" w:customStyle="1" w:styleId="aff1">
    <w:name w:val="日期 字符"/>
    <w:link w:val="aff0"/>
    <w:uiPriority w:val="99"/>
    <w:semiHidden/>
    <w:qFormat/>
    <w:rPr>
      <w:kern w:val="2"/>
      <w:sz w:val="21"/>
      <w:szCs w:val="22"/>
    </w:rPr>
  </w:style>
  <w:style w:type="character" w:customStyle="1" w:styleId="25">
    <w:name w:val="正文文本缩进 2 字符"/>
    <w:link w:val="24"/>
    <w:uiPriority w:val="99"/>
    <w:semiHidden/>
    <w:qFormat/>
    <w:rPr>
      <w:kern w:val="2"/>
      <w:sz w:val="21"/>
      <w:szCs w:val="22"/>
    </w:rPr>
  </w:style>
  <w:style w:type="character" w:customStyle="1" w:styleId="aff3">
    <w:name w:val="尾注文本 字符"/>
    <w:link w:val="aff2"/>
    <w:uiPriority w:val="99"/>
    <w:semiHidden/>
    <w:qFormat/>
    <w:rPr>
      <w:kern w:val="2"/>
      <w:sz w:val="21"/>
      <w:szCs w:val="22"/>
    </w:rPr>
  </w:style>
  <w:style w:type="character" w:customStyle="1" w:styleId="aff5">
    <w:name w:val="批注框文本 字符"/>
    <w:link w:val="aff4"/>
    <w:uiPriority w:val="99"/>
    <w:semiHidden/>
    <w:qFormat/>
    <w:rPr>
      <w:sz w:val="18"/>
      <w:szCs w:val="18"/>
    </w:rPr>
  </w:style>
  <w:style w:type="character" w:customStyle="1" w:styleId="aff7">
    <w:name w:val="页脚 字符"/>
    <w:link w:val="aff6"/>
    <w:uiPriority w:val="99"/>
    <w:qFormat/>
    <w:rPr>
      <w:sz w:val="18"/>
      <w:szCs w:val="18"/>
    </w:rPr>
  </w:style>
  <w:style w:type="character" w:customStyle="1" w:styleId="affa">
    <w:name w:val="页眉 字符"/>
    <w:link w:val="aff9"/>
    <w:qFormat/>
    <w:rPr>
      <w:sz w:val="18"/>
      <w:szCs w:val="18"/>
    </w:rPr>
  </w:style>
  <w:style w:type="character" w:customStyle="1" w:styleId="affc">
    <w:name w:val="签名 字符"/>
    <w:link w:val="affb"/>
    <w:uiPriority w:val="99"/>
    <w:semiHidden/>
    <w:qFormat/>
    <w:rPr>
      <w:kern w:val="2"/>
      <w:sz w:val="21"/>
      <w:szCs w:val="22"/>
    </w:rPr>
  </w:style>
  <w:style w:type="character" w:customStyle="1" w:styleId="afff">
    <w:name w:val="副标题 字符"/>
    <w:link w:val="affe"/>
    <w:uiPriority w:val="11"/>
    <w:qFormat/>
    <w:rPr>
      <w:rFonts w:ascii="Cambria" w:hAnsi="Cambria" w:cs="Times New Roman"/>
      <w:b/>
      <w:bCs/>
      <w:kern w:val="28"/>
      <w:sz w:val="32"/>
      <w:szCs w:val="32"/>
    </w:rPr>
  </w:style>
  <w:style w:type="character" w:customStyle="1" w:styleId="afff2">
    <w:name w:val="脚注文本 字符"/>
    <w:link w:val="afff1"/>
    <w:uiPriority w:val="99"/>
    <w:semiHidden/>
    <w:qFormat/>
    <w:rPr>
      <w:kern w:val="2"/>
      <w:sz w:val="18"/>
      <w:szCs w:val="18"/>
    </w:rPr>
  </w:style>
  <w:style w:type="character" w:customStyle="1" w:styleId="38">
    <w:name w:val="正文文本缩进 3 字符"/>
    <w:link w:val="37"/>
    <w:uiPriority w:val="99"/>
    <w:semiHidden/>
    <w:qFormat/>
    <w:rPr>
      <w:kern w:val="2"/>
      <w:sz w:val="16"/>
      <w:szCs w:val="16"/>
    </w:rPr>
  </w:style>
  <w:style w:type="character" w:customStyle="1" w:styleId="27">
    <w:name w:val="正文文本 2 字符"/>
    <w:link w:val="26"/>
    <w:uiPriority w:val="99"/>
    <w:semiHidden/>
    <w:qFormat/>
    <w:rPr>
      <w:kern w:val="2"/>
      <w:sz w:val="21"/>
      <w:szCs w:val="22"/>
    </w:rPr>
  </w:style>
  <w:style w:type="character" w:customStyle="1" w:styleId="afff5">
    <w:name w:val="信息标题 字符"/>
    <w:link w:val="afff4"/>
    <w:uiPriority w:val="99"/>
    <w:semiHidden/>
    <w:qFormat/>
    <w:rPr>
      <w:rFonts w:ascii="Cambria" w:eastAsia="宋体" w:hAnsi="Cambria" w:cs="Times New Roman"/>
      <w:kern w:val="2"/>
      <w:sz w:val="24"/>
      <w:szCs w:val="24"/>
      <w:shd w:val="pct20" w:color="auto" w:fill="auto"/>
    </w:rPr>
  </w:style>
  <w:style w:type="character" w:customStyle="1" w:styleId="HTML2">
    <w:name w:val="HTML 预设格式 字符"/>
    <w:link w:val="HTML1"/>
    <w:uiPriority w:val="99"/>
    <w:semiHidden/>
    <w:qFormat/>
    <w:rPr>
      <w:rFonts w:ascii="Courier New" w:hAnsi="Courier New" w:cs="Courier New"/>
      <w:kern w:val="2"/>
    </w:rPr>
  </w:style>
  <w:style w:type="character" w:customStyle="1" w:styleId="afff7">
    <w:name w:val="普通(网站) 字符"/>
    <w:link w:val="afff6"/>
    <w:qFormat/>
    <w:rPr>
      <w:rFonts w:ascii="宋体" w:eastAsia="宋体" w:hAnsi="宋体" w:cs="宋体"/>
      <w:kern w:val="0"/>
      <w:sz w:val="24"/>
      <w:szCs w:val="24"/>
    </w:rPr>
  </w:style>
  <w:style w:type="character" w:customStyle="1" w:styleId="afff9">
    <w:name w:val="标题 字符"/>
    <w:link w:val="afff8"/>
    <w:uiPriority w:val="10"/>
    <w:qFormat/>
    <w:rPr>
      <w:rFonts w:ascii="Cambria" w:hAnsi="Cambria" w:cs="Times New Roman"/>
      <w:b/>
      <w:bCs/>
      <w:kern w:val="2"/>
      <w:sz w:val="32"/>
      <w:szCs w:val="32"/>
    </w:rPr>
  </w:style>
  <w:style w:type="character" w:customStyle="1" w:styleId="afffb">
    <w:name w:val="批注主题 字符"/>
    <w:link w:val="afffa"/>
    <w:uiPriority w:val="99"/>
    <w:semiHidden/>
    <w:qFormat/>
    <w:rPr>
      <w:rFonts w:ascii="Times New Roman" w:eastAsia="宋体" w:hAnsi="Times New Roman" w:cs="Times New Roman"/>
      <w:b/>
      <w:bCs/>
      <w:kern w:val="2"/>
      <w:sz w:val="21"/>
      <w:szCs w:val="22"/>
    </w:rPr>
  </w:style>
  <w:style w:type="character" w:customStyle="1" w:styleId="afffd">
    <w:name w:val="正文文本首行缩进 字符"/>
    <w:link w:val="afffc"/>
    <w:uiPriority w:val="99"/>
    <w:semiHidden/>
    <w:qFormat/>
    <w:rPr>
      <w:rFonts w:ascii="宋体" w:hAnsi="Times New Roman"/>
      <w:kern w:val="2"/>
      <w:sz w:val="21"/>
      <w:szCs w:val="22"/>
      <w:shd w:val="clear" w:color="auto" w:fill="FFFFFF"/>
    </w:rPr>
  </w:style>
  <w:style w:type="character" w:customStyle="1" w:styleId="2b">
    <w:name w:val="正文文本首行缩进 2 字符"/>
    <w:basedOn w:val="afb"/>
    <w:link w:val="2a"/>
    <w:uiPriority w:val="99"/>
    <w:semiHidden/>
    <w:qFormat/>
    <w:rPr>
      <w:kern w:val="2"/>
      <w:sz w:val="21"/>
      <w:szCs w:val="22"/>
    </w:rPr>
  </w:style>
  <w:style w:type="character" w:customStyle="1" w:styleId="pltixk">
    <w:name w:val="pl*tixk"/>
    <w:qFormat/>
  </w:style>
  <w:style w:type="paragraph" w:customStyle="1" w:styleId="12">
    <w:name w:val="列出段落1"/>
    <w:basedOn w:val="a1"/>
    <w:qFormat/>
    <w:pPr>
      <w:ind w:firstLineChars="200" w:firstLine="420"/>
    </w:pPr>
    <w:rPr>
      <w:szCs w:val="21"/>
    </w:rPr>
  </w:style>
  <w:style w:type="paragraph" w:customStyle="1" w:styleId="0">
    <w:name w:val="正文_0"/>
    <w:qFormat/>
    <w:pPr>
      <w:widowControl w:val="0"/>
      <w:jc w:val="both"/>
    </w:pPr>
    <w:rPr>
      <w:rFonts w:ascii="Calibri" w:hAnsi="Calibri"/>
      <w:kern w:val="2"/>
      <w:sz w:val="21"/>
      <w:szCs w:val="22"/>
      <w:lang w:eastAsia="zh-CN"/>
    </w:rPr>
  </w:style>
  <w:style w:type="paragraph" w:styleId="affff0">
    <w:name w:val="List Paragraph"/>
    <w:basedOn w:val="a1"/>
    <w:uiPriority w:val="34"/>
    <w:qFormat/>
    <w:pPr>
      <w:ind w:firstLineChars="200" w:firstLine="420"/>
    </w:pPr>
  </w:style>
  <w:style w:type="paragraph" w:customStyle="1" w:styleId="DefaultParagraph">
    <w:name w:val="DefaultParagraph"/>
    <w:link w:val="DefaultParagraphCharChar"/>
    <w:qFormat/>
    <w:rPr>
      <w:rFonts w:hAnsi="Calibri"/>
      <w:kern w:val="2"/>
      <w:sz w:val="21"/>
      <w:szCs w:val="22"/>
      <w:lang w:eastAsia="zh-CN"/>
    </w:rPr>
  </w:style>
  <w:style w:type="character" w:customStyle="1" w:styleId="DefaultParagraphCharChar">
    <w:name w:val="DefaultParagraph Char Char"/>
    <w:link w:val="DefaultParagraph"/>
    <w:qFormat/>
    <w:rPr>
      <w:rFonts w:ascii="Times New Roman"/>
      <w:kern w:val="2"/>
      <w:sz w:val="21"/>
      <w:szCs w:val="22"/>
    </w:rPr>
  </w:style>
  <w:style w:type="character" w:customStyle="1" w:styleId="tnude">
    <w:name w:val="tn+ude"/>
    <w:basedOn w:val="a3"/>
    <w:qFormat/>
  </w:style>
  <w:style w:type="paragraph" w:customStyle="1" w:styleId="00">
    <w:name w:val="纯文本_0"/>
    <w:basedOn w:val="a1"/>
    <w:link w:val="1Char1"/>
    <w:qFormat/>
    <w:rPr>
      <w:rFonts w:ascii="宋体" w:hAnsi="Courier New"/>
      <w:kern w:val="0"/>
      <w:sz w:val="20"/>
      <w:szCs w:val="21"/>
    </w:rPr>
  </w:style>
  <w:style w:type="character" w:customStyle="1" w:styleId="1Char1">
    <w:name w:val="标题1 Char1"/>
    <w:link w:val="00"/>
    <w:qFormat/>
    <w:locked/>
    <w:rPr>
      <w:rFonts w:ascii="宋体" w:eastAsia="宋体" w:hAnsi="Courier New" w:cs="Courier New"/>
      <w:szCs w:val="21"/>
    </w:rPr>
  </w:style>
  <w:style w:type="paragraph" w:customStyle="1" w:styleId="Default">
    <w:name w:val="Default"/>
    <w:qFormat/>
    <w:pPr>
      <w:widowControl w:val="0"/>
      <w:autoSpaceDE w:val="0"/>
      <w:autoSpaceDN w:val="0"/>
      <w:adjustRightInd w:val="0"/>
    </w:pPr>
    <w:rPr>
      <w:rFonts w:ascii="Calibri" w:hAnsi="Calibri"/>
      <w:color w:val="000000"/>
      <w:sz w:val="24"/>
      <w:szCs w:val="24"/>
      <w:lang w:eastAsia="zh-CN"/>
    </w:rPr>
  </w:style>
  <w:style w:type="paragraph" w:customStyle="1" w:styleId="01">
    <w:name w:val="普通(网站)_0"/>
    <w:basedOn w:val="0"/>
    <w:link w:val="0Char"/>
    <w:qFormat/>
    <w:pPr>
      <w:widowControl/>
      <w:spacing w:before="100" w:beforeAutospacing="1" w:after="100" w:afterAutospacing="1"/>
      <w:jc w:val="left"/>
    </w:pPr>
    <w:rPr>
      <w:rFonts w:ascii="宋体" w:hAnsi="宋体"/>
      <w:kern w:val="0"/>
      <w:sz w:val="24"/>
      <w:szCs w:val="24"/>
    </w:rPr>
  </w:style>
  <w:style w:type="character" w:customStyle="1" w:styleId="0Char">
    <w:name w:val="普通(网站)_0 Char"/>
    <w:link w:val="01"/>
    <w:qFormat/>
    <w:locked/>
    <w:rPr>
      <w:rFonts w:ascii="宋体" w:hAnsi="宋体"/>
      <w:sz w:val="24"/>
      <w:szCs w:val="24"/>
    </w:rPr>
  </w:style>
  <w:style w:type="character" w:customStyle="1" w:styleId="0Char0">
    <w:name w:val="正文_0 Char"/>
    <w:link w:val="000"/>
    <w:qFormat/>
    <w:rPr>
      <w:kern w:val="2"/>
      <w:sz w:val="21"/>
      <w:szCs w:val="22"/>
    </w:rPr>
  </w:style>
  <w:style w:type="paragraph" w:customStyle="1" w:styleId="000">
    <w:name w:val="正文_0_0"/>
    <w:link w:val="0Char0"/>
    <w:qFormat/>
    <w:pPr>
      <w:widowControl w:val="0"/>
      <w:jc w:val="both"/>
    </w:pPr>
    <w:rPr>
      <w:rFonts w:ascii="Calibri" w:hAnsi="Calibri"/>
      <w:kern w:val="2"/>
      <w:sz w:val="21"/>
      <w:szCs w:val="22"/>
      <w:lang w:eastAsia="zh-CN"/>
    </w:rPr>
  </w:style>
  <w:style w:type="character" w:customStyle="1" w:styleId="jyemathselector">
    <w:name w:val="jye_math_selector"/>
    <w:qFormat/>
    <w:rPr>
      <w:rFonts w:ascii="Times New Roman" w:hAnsi="Times New Roman" w:cs="Times New Roman" w:hint="default"/>
    </w:rPr>
  </w:style>
  <w:style w:type="character" w:customStyle="1" w:styleId="apple-converted-space">
    <w:name w:val="apple-converted-space"/>
    <w:qFormat/>
  </w:style>
  <w:style w:type="paragraph" w:customStyle="1" w:styleId="Style146">
    <w:name w:val="_Style 146"/>
    <w:basedOn w:val="1"/>
    <w:next w:val="a1"/>
    <w:uiPriority w:val="39"/>
    <w:unhideWhenUsed/>
    <w:qFormat/>
    <w:pPr>
      <w:outlineLvl w:val="9"/>
    </w:pPr>
  </w:style>
  <w:style w:type="paragraph" w:styleId="affff1">
    <w:name w:val="Intense Quote"/>
    <w:basedOn w:val="a1"/>
    <w:next w:val="a1"/>
    <w:link w:val="affff2"/>
    <w:uiPriority w:val="30"/>
    <w:qFormat/>
    <w:pPr>
      <w:pBdr>
        <w:bottom w:val="single" w:sz="4" w:space="4" w:color="4F81BD"/>
      </w:pBdr>
      <w:spacing w:before="200" w:after="280"/>
      <w:ind w:left="936" w:right="936"/>
    </w:pPr>
    <w:rPr>
      <w:b/>
      <w:bCs/>
      <w:i/>
      <w:iCs/>
      <w:color w:val="4F81BD"/>
    </w:rPr>
  </w:style>
  <w:style w:type="character" w:customStyle="1" w:styleId="affff2">
    <w:name w:val="明显引用 字符"/>
    <w:link w:val="affff1"/>
    <w:uiPriority w:val="30"/>
    <w:qFormat/>
    <w:rPr>
      <w:b/>
      <w:bCs/>
      <w:i/>
      <w:iCs/>
      <w:color w:val="4F81BD"/>
      <w:kern w:val="2"/>
      <w:sz w:val="21"/>
      <w:szCs w:val="22"/>
    </w:rPr>
  </w:style>
  <w:style w:type="paragraph" w:customStyle="1" w:styleId="Style149">
    <w:name w:val="_Style 149"/>
    <w:basedOn w:val="a1"/>
    <w:next w:val="a1"/>
    <w:uiPriority w:val="37"/>
    <w:unhideWhenUsed/>
    <w:qFormat/>
  </w:style>
  <w:style w:type="paragraph" w:styleId="affff3">
    <w:name w:val="No Spacing"/>
    <w:uiPriority w:val="1"/>
    <w:qFormat/>
    <w:pPr>
      <w:widowControl w:val="0"/>
      <w:jc w:val="both"/>
    </w:pPr>
    <w:rPr>
      <w:rFonts w:ascii="Calibri" w:hAnsi="Calibri"/>
      <w:kern w:val="2"/>
      <w:sz w:val="21"/>
      <w:szCs w:val="22"/>
      <w:lang w:eastAsia="zh-CN"/>
    </w:rPr>
  </w:style>
  <w:style w:type="paragraph" w:styleId="affff4">
    <w:name w:val="Quote"/>
    <w:basedOn w:val="a1"/>
    <w:next w:val="a1"/>
    <w:link w:val="affff5"/>
    <w:uiPriority w:val="29"/>
    <w:qFormat/>
    <w:rPr>
      <w:i/>
      <w:iCs/>
      <w:color w:val="000000"/>
    </w:rPr>
  </w:style>
  <w:style w:type="character" w:customStyle="1" w:styleId="affff5">
    <w:name w:val="引用 字符"/>
    <w:link w:val="affff4"/>
    <w:uiPriority w:val="29"/>
    <w:qFormat/>
    <w:rPr>
      <w:i/>
      <w:iCs/>
      <w:color w:val="000000"/>
      <w:kern w:val="2"/>
      <w:sz w:val="21"/>
      <w:szCs w:val="22"/>
    </w:rPr>
  </w:style>
  <w:style w:type="character" w:styleId="affff6">
    <w:name w:val="Placeholder Text"/>
    <w:uiPriority w:val="99"/>
    <w:semiHidden/>
    <w:qFormat/>
    <w:rPr>
      <w:color w:val="808080"/>
    </w:rPr>
  </w:style>
  <w:style w:type="paragraph" w:customStyle="1" w:styleId="paragraph">
    <w:name w:val="paragraph"/>
    <w:basedOn w:val="a1"/>
    <w:semiHidden/>
    <w:qFormat/>
    <w:pPr>
      <w:widowControl/>
      <w:spacing w:before="100" w:beforeAutospacing="1" w:after="100" w:afterAutospacing="1"/>
      <w:jc w:val="left"/>
    </w:pPr>
    <w:rPr>
      <w:rFonts w:ascii="等线" w:eastAsia="等线" w:hAnsi="等线"/>
      <w:kern w:val="0"/>
      <w:sz w:val="24"/>
      <w:szCs w:val="24"/>
    </w:rPr>
  </w:style>
  <w:style w:type="paragraph" w:customStyle="1" w:styleId="BorderColor01237BBF">
    <w:name w:val="Border Color 01237BBF"/>
    <w:qFormat/>
    <w:rsid w:val="00377D36"/>
    <w:pPr>
      <w:widowControl w:val="0"/>
      <w:spacing w:after="0" w:line="240" w:lineRule="auto"/>
      <w:jc w:val="both"/>
    </w:pPr>
    <w:rPr>
      <w:rFonts w:asciiTheme="minorHAnsi" w:eastAsiaTheme="minorEastAsia" w:hAnsiTheme="minorHAnsi" w:cstheme="minorBidi"/>
      <w:kern w:val="2"/>
      <w:sz w:val="21"/>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4.bin"/><Relationship Id="rId21" Type="http://schemas.openxmlformats.org/officeDocument/2006/relationships/image" Target="media/image12.wmf"/><Relationship Id="rId42" Type="http://schemas.openxmlformats.org/officeDocument/2006/relationships/oleObject" Target="embeddings/oleObject13.bin"/><Relationship Id="rId47" Type="http://schemas.openxmlformats.org/officeDocument/2006/relationships/image" Target="media/image24.png"/><Relationship Id="rId63" Type="http://schemas.openxmlformats.org/officeDocument/2006/relationships/image" Target="media/image34.png"/><Relationship Id="rId68" Type="http://schemas.openxmlformats.org/officeDocument/2006/relationships/oleObject" Target="embeddings/oleObject23.bin"/><Relationship Id="rId84" Type="http://schemas.openxmlformats.org/officeDocument/2006/relationships/oleObject" Target="embeddings/oleObject28.bin"/><Relationship Id="rId89" Type="http://schemas.openxmlformats.org/officeDocument/2006/relationships/oleObject" Target="embeddings/oleObject29.bin"/><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18.wmf"/><Relationship Id="rId37" Type="http://schemas.openxmlformats.org/officeDocument/2006/relationships/oleObject" Target="embeddings/oleObject9.bin"/><Relationship Id="rId53" Type="http://schemas.openxmlformats.org/officeDocument/2006/relationships/image" Target="media/image27.wmf"/><Relationship Id="rId58" Type="http://schemas.openxmlformats.org/officeDocument/2006/relationships/image" Target="media/image29.png"/><Relationship Id="rId74" Type="http://schemas.openxmlformats.org/officeDocument/2006/relationships/image" Target="media/image42.png"/><Relationship Id="rId79" Type="http://schemas.openxmlformats.org/officeDocument/2006/relationships/image" Target="media/image46.wmf"/><Relationship Id="rId5" Type="http://schemas.openxmlformats.org/officeDocument/2006/relationships/settings" Target="settings.xml"/><Relationship Id="rId90" Type="http://schemas.openxmlformats.org/officeDocument/2006/relationships/image" Target="media/image53.wmf"/><Relationship Id="rId95" Type="http://schemas.openxmlformats.org/officeDocument/2006/relationships/header" Target="header2.xml"/><Relationship Id="rId22" Type="http://schemas.openxmlformats.org/officeDocument/2006/relationships/oleObject" Target="embeddings/oleObject2.bin"/><Relationship Id="rId27" Type="http://schemas.openxmlformats.org/officeDocument/2006/relationships/image" Target="media/image15.wmf"/><Relationship Id="rId43" Type="http://schemas.openxmlformats.org/officeDocument/2006/relationships/image" Target="media/image22.wmf"/><Relationship Id="rId48" Type="http://schemas.openxmlformats.org/officeDocument/2006/relationships/image" Target="media/image25.wmf"/><Relationship Id="rId64" Type="http://schemas.openxmlformats.org/officeDocument/2006/relationships/image" Target="media/image35.png"/><Relationship Id="rId69" Type="http://schemas.openxmlformats.org/officeDocument/2006/relationships/image" Target="media/image38.png"/><Relationship Id="rId80" Type="http://schemas.openxmlformats.org/officeDocument/2006/relationships/oleObject" Target="embeddings/oleObject26.bin"/><Relationship Id="rId85" Type="http://schemas.openxmlformats.org/officeDocument/2006/relationships/image" Target="media/image49.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wmf"/><Relationship Id="rId25" Type="http://schemas.openxmlformats.org/officeDocument/2006/relationships/image" Target="media/image14.wmf"/><Relationship Id="rId33" Type="http://schemas.openxmlformats.org/officeDocument/2006/relationships/oleObject" Target="embeddings/oleObject7.bin"/><Relationship Id="rId38" Type="http://schemas.openxmlformats.org/officeDocument/2006/relationships/oleObject" Target="embeddings/oleObject10.bin"/><Relationship Id="rId46" Type="http://schemas.openxmlformats.org/officeDocument/2006/relationships/oleObject" Target="embeddings/oleObject15.bin"/><Relationship Id="rId59" Type="http://schemas.openxmlformats.org/officeDocument/2006/relationships/image" Target="media/image30.png"/><Relationship Id="rId67" Type="http://schemas.openxmlformats.org/officeDocument/2006/relationships/image" Target="media/image37.wmf"/><Relationship Id="rId20" Type="http://schemas.openxmlformats.org/officeDocument/2006/relationships/image" Target="media/image11.png"/><Relationship Id="rId41" Type="http://schemas.openxmlformats.org/officeDocument/2006/relationships/oleObject" Target="embeddings/oleObject12.bin"/><Relationship Id="rId54" Type="http://schemas.openxmlformats.org/officeDocument/2006/relationships/oleObject" Target="embeddings/oleObject19.bin"/><Relationship Id="rId62" Type="http://schemas.openxmlformats.org/officeDocument/2006/relationships/image" Target="media/image33.png"/><Relationship Id="rId70" Type="http://schemas.openxmlformats.org/officeDocument/2006/relationships/image" Target="media/image39.wmf"/><Relationship Id="rId75" Type="http://schemas.openxmlformats.org/officeDocument/2006/relationships/image" Target="media/image43.png"/><Relationship Id="rId83" Type="http://schemas.openxmlformats.org/officeDocument/2006/relationships/image" Target="media/image48.wmf"/><Relationship Id="rId88" Type="http://schemas.openxmlformats.org/officeDocument/2006/relationships/image" Target="media/image52.wmf"/><Relationship Id="rId91" Type="http://schemas.openxmlformats.org/officeDocument/2006/relationships/oleObject" Target="embeddings/oleObject30.bin"/><Relationship Id="rId9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wmf"/><Relationship Id="rId28" Type="http://schemas.openxmlformats.org/officeDocument/2006/relationships/oleObject" Target="embeddings/oleObject5.bin"/><Relationship Id="rId36" Type="http://schemas.openxmlformats.org/officeDocument/2006/relationships/image" Target="media/image20.wmf"/><Relationship Id="rId49" Type="http://schemas.openxmlformats.org/officeDocument/2006/relationships/oleObject" Target="embeddings/oleObject16.bin"/><Relationship Id="rId57" Type="http://schemas.openxmlformats.org/officeDocument/2006/relationships/image" Target="media/image28.png"/><Relationship Id="rId10" Type="http://schemas.openxmlformats.org/officeDocument/2006/relationships/image" Target="media/image2.png"/><Relationship Id="rId31" Type="http://schemas.openxmlformats.org/officeDocument/2006/relationships/oleObject" Target="embeddings/oleObject6.bin"/><Relationship Id="rId44" Type="http://schemas.openxmlformats.org/officeDocument/2006/relationships/oleObject" Target="embeddings/oleObject14.bin"/><Relationship Id="rId52" Type="http://schemas.openxmlformats.org/officeDocument/2006/relationships/oleObject" Target="embeddings/oleObject18.bin"/><Relationship Id="rId60" Type="http://schemas.openxmlformats.org/officeDocument/2006/relationships/image" Target="media/image31.png"/><Relationship Id="rId65" Type="http://schemas.openxmlformats.org/officeDocument/2006/relationships/image" Target="media/image36.wmf"/><Relationship Id="rId73" Type="http://schemas.openxmlformats.org/officeDocument/2006/relationships/image" Target="media/image41.png"/><Relationship Id="rId78" Type="http://schemas.openxmlformats.org/officeDocument/2006/relationships/oleObject" Target="embeddings/oleObject25.bin"/><Relationship Id="rId81" Type="http://schemas.openxmlformats.org/officeDocument/2006/relationships/image" Target="media/image47.wmf"/><Relationship Id="rId86" Type="http://schemas.openxmlformats.org/officeDocument/2006/relationships/image" Target="media/image50.png"/><Relationship Id="rId94" Type="http://schemas.openxmlformats.org/officeDocument/2006/relationships/header" Target="header1.xml"/><Relationship Id="rId9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oleObject" Target="embeddings/oleObject1.bin"/><Relationship Id="rId39" Type="http://schemas.openxmlformats.org/officeDocument/2006/relationships/oleObject" Target="embeddings/oleObject11.bin"/><Relationship Id="rId34" Type="http://schemas.openxmlformats.org/officeDocument/2006/relationships/image" Target="media/image19.wmf"/><Relationship Id="rId50" Type="http://schemas.openxmlformats.org/officeDocument/2006/relationships/image" Target="media/image26.wmf"/><Relationship Id="rId55" Type="http://schemas.openxmlformats.org/officeDocument/2006/relationships/oleObject" Target="embeddings/oleObject20.bin"/><Relationship Id="rId76" Type="http://schemas.openxmlformats.org/officeDocument/2006/relationships/image" Target="media/image44.png"/><Relationship Id="rId97" Type="http://schemas.openxmlformats.org/officeDocument/2006/relationships/footer" Target="footer2.xml"/><Relationship Id="rId7" Type="http://schemas.openxmlformats.org/officeDocument/2006/relationships/footnotes" Target="footnotes.xml"/><Relationship Id="rId71" Type="http://schemas.openxmlformats.org/officeDocument/2006/relationships/oleObject" Target="embeddings/oleObject24.bin"/><Relationship Id="rId92" Type="http://schemas.openxmlformats.org/officeDocument/2006/relationships/image" Target="media/image54.wmf"/><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oleObject" Target="embeddings/oleObject3.bin"/><Relationship Id="rId40" Type="http://schemas.openxmlformats.org/officeDocument/2006/relationships/image" Target="media/image21.wmf"/><Relationship Id="rId45" Type="http://schemas.openxmlformats.org/officeDocument/2006/relationships/image" Target="media/image23.wmf"/><Relationship Id="rId66" Type="http://schemas.openxmlformats.org/officeDocument/2006/relationships/oleObject" Target="embeddings/oleObject22.bin"/><Relationship Id="rId87" Type="http://schemas.openxmlformats.org/officeDocument/2006/relationships/image" Target="media/image51.png"/><Relationship Id="rId61" Type="http://schemas.openxmlformats.org/officeDocument/2006/relationships/image" Target="media/image32.png"/><Relationship Id="rId82" Type="http://schemas.openxmlformats.org/officeDocument/2006/relationships/oleObject" Target="embeddings/oleObject27.bin"/><Relationship Id="rId19" Type="http://schemas.openxmlformats.org/officeDocument/2006/relationships/image" Target="media/image10.png"/><Relationship Id="rId14" Type="http://schemas.openxmlformats.org/officeDocument/2006/relationships/image" Target="media/image6.png"/><Relationship Id="rId30" Type="http://schemas.openxmlformats.org/officeDocument/2006/relationships/image" Target="media/image17.wmf"/><Relationship Id="rId35" Type="http://schemas.openxmlformats.org/officeDocument/2006/relationships/oleObject" Target="embeddings/oleObject8.bin"/><Relationship Id="rId56" Type="http://schemas.openxmlformats.org/officeDocument/2006/relationships/oleObject" Target="embeddings/oleObject21.bin"/><Relationship Id="rId77" Type="http://schemas.openxmlformats.org/officeDocument/2006/relationships/image" Target="media/image45.wmf"/><Relationship Id="rId8" Type="http://schemas.openxmlformats.org/officeDocument/2006/relationships/endnotes" Target="endnotes.xml"/><Relationship Id="rId51" Type="http://schemas.openxmlformats.org/officeDocument/2006/relationships/oleObject" Target="embeddings/oleObject17.bin"/><Relationship Id="rId72" Type="http://schemas.openxmlformats.org/officeDocument/2006/relationships/image" Target="media/image40.png"/><Relationship Id="rId93" Type="http://schemas.openxmlformats.org/officeDocument/2006/relationships/oleObject" Target="embeddings/oleObject31.bin"/><Relationship Id="rId98"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56.png"/></Relationships>
</file>

<file path=word/_rels/header1.xml.rels><?xml version="1.0" encoding="UTF-8" standalone="yes"?>
<Relationships xmlns="http://schemas.openxmlformats.org/package/2006/relationships"><Relationship Id="rId1" Type="http://schemas.openxmlformats.org/officeDocument/2006/relationships/image" Target="media/image55.png"/></Relationships>
</file>

<file path=word/_rels/header2.xml.rels><?xml version="1.0" encoding="UTF-8" standalone="yes"?>
<Relationships xmlns="http://schemas.openxmlformats.org/package/2006/relationships"><Relationship Id="rId2" Type="http://schemas.openxmlformats.org/officeDocument/2006/relationships/image" Target="media/image56.png"/><Relationship Id="rId1" Type="http://schemas.openxmlformats.org/officeDocument/2006/relationships/image" Target="media/image5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FF6B97E-9EDA-4A82-9EE1-1D87282E3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8</Pages>
  <Words>5862</Words>
  <Characters>6540</Characters>
  <Application>Microsoft Office Word</Application>
  <DocSecurity>0</DocSecurity>
  <Lines>268</Lines>
  <Paragraphs>125</Paragraphs>
  <ScaleCrop>false</ScaleCrop>
  <Company/>
  <LinksUpToDate>false</LinksUpToDate>
  <CharactersWithSpaces>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敬涛 丁</cp:lastModifiedBy>
  <cp:revision>29</cp:revision>
  <cp:lastPrinted>2026-03-17T01:22:00Z</cp:lastPrinted>
  <dcterms:created xsi:type="dcterms:W3CDTF">2025-05-23T05:36:00Z</dcterms:created>
  <dcterms:modified xsi:type="dcterms:W3CDTF">2026-03-17T01:25:00Z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