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overflowPunct/>
        <w:topLinePunct w:val="0"/>
        <w:autoSpaceDE/>
        <w:autoSpaceDN/>
        <w:bidi w:val="0"/>
        <w:spacing w:line="360" w:lineRule="auto"/>
        <w:rPr>
          <w:rFonts w:hint="default" w:eastAsia="黑体" w:cs="Times New Roman" w:asciiTheme="minorAscii" w:hAnsiTheme="minorAscii"/>
          <w:color w:val="auto"/>
          <w:sz w:val="28"/>
          <w:szCs w:val="28"/>
          <w:highlight w:val="none"/>
          <w:lang w:val="en-US"/>
        </w:rPr>
      </w:pPr>
      <w:bookmarkStart w:id="4" w:name="_GoBack"/>
      <w:bookmarkEnd w:id="4"/>
      <w:r>
        <w:rPr>
          <w:rFonts w:hint="default" w:eastAsia="黑体" w:cs="Times New Roman" w:asciiTheme="minorAscii" w:hAnsiTheme="minorAscii"/>
          <w:color w:val="auto"/>
          <w:sz w:val="28"/>
          <w:szCs w:val="28"/>
          <w:highlight w:val="none"/>
          <w:lang w:val="en-US" w:eastAsia="zh-CN"/>
        </w:rPr>
        <w:drawing>
          <wp:anchor distT="0" distB="0" distL="114300" distR="114300" simplePos="0" relativeHeight="251659264" behindDoc="0" locked="0" layoutInCell="1" allowOverlap="1">
            <wp:simplePos x="0" y="0"/>
            <wp:positionH relativeFrom="page">
              <wp:posOffset>12661900</wp:posOffset>
            </wp:positionH>
            <wp:positionV relativeFrom="topMargin">
              <wp:posOffset>11925300</wp:posOffset>
            </wp:positionV>
            <wp:extent cx="304800" cy="304800"/>
            <wp:effectExtent l="0" t="0" r="0" b="0"/>
            <wp:wrapNone/>
            <wp:docPr id="100080" name="图片 100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0" name="图片 100080"/>
                    <pic:cNvPicPr>
                      <a:picLocks noChangeAspect="1"/>
                    </pic:cNvPicPr>
                  </pic:nvPicPr>
                  <pic:blipFill>
                    <a:blip r:embed="rId4"/>
                    <a:stretch>
                      <a:fillRect/>
                    </a:stretch>
                  </pic:blipFill>
                  <pic:spPr>
                    <a:xfrm>
                      <a:off x="0" y="0"/>
                      <a:ext cx="304800" cy="304800"/>
                    </a:xfrm>
                    <a:prstGeom prst="rect">
                      <a:avLst/>
                    </a:prstGeom>
                  </pic:spPr>
                </pic:pic>
              </a:graphicData>
            </a:graphic>
          </wp:anchor>
        </w:drawing>
      </w:r>
      <w:bookmarkStart w:id="0" w:name="OLE_LINK1"/>
      <w:r>
        <w:rPr>
          <w:rFonts w:hint="default" w:eastAsia="黑体" w:cs="Times New Roman" w:asciiTheme="minorAscii" w:hAnsiTheme="minorAscii"/>
          <w:color w:val="auto"/>
          <w:sz w:val="28"/>
          <w:szCs w:val="28"/>
          <w:highlight w:val="none"/>
        </w:rPr>
        <mc:AlternateContent>
          <mc:Choice Requires="wps">
            <w:drawing>
              <wp:anchor distT="0" distB="0" distL="114300" distR="114300" simplePos="0" relativeHeight="251660288" behindDoc="0" locked="0" layoutInCell="1" allowOverlap="1">
                <wp:simplePos x="0" y="0"/>
                <wp:positionH relativeFrom="column">
                  <wp:posOffset>-168275</wp:posOffset>
                </wp:positionH>
                <wp:positionV relativeFrom="paragraph">
                  <wp:posOffset>499110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ascii="汉仪立黑简" w:hAnsi="汉仪立黑简" w:eastAsia="汉仪立黑简" w:cs="汉仪立黑简"/>
                                <w:b/>
                                <w:bCs/>
                                <w:sz w:val="44"/>
                                <w:szCs w:val="44"/>
                                <w:lang w:val="en-US" w:eastAsia="zh-CN"/>
                                <w14:shadow w14:blurRad="63500" w14:dist="50800" w14:dir="5400000" w14:sx="100000" w14:sy="100000" w14:kx="0" w14:ky="0" w14:algn="b"/>
                                <w14:reflection w14:blurRad="6350" w14:stA="86000" w14:stPos="0" w14:endA="900" w14:endPos="51000" w14:dist="76200" w14:dir="5400000" w14:fadeDir="5400000" w14:sx="100000" w14:sy="-100000" w14:kx="0" w14:ky="0" w14:algn="bl"/>
                              </w:rPr>
                            </w:pPr>
                            <w:r>
                              <w:rPr>
                                <w:rFonts w:hint="eastAsia" w:ascii="汉仪立黑简" w:hAnsi="汉仪立黑简" w:eastAsia="汉仪立黑简" w:cs="汉仪立黑简"/>
                                <w:b/>
                                <w:bCs/>
                                <w:sz w:val="44"/>
                                <w:szCs w:val="44"/>
                                <w:lang w:val="en-US" w:eastAsia="zh-CN"/>
                                <w14:shadow w14:blurRad="63500" w14:dist="50800" w14:dir="5400000" w14:sx="100000" w14:sy="100000" w14:kx="0" w14:ky="0" w14:algn="b"/>
                                <w14:reflection w14:blurRad="6350" w14:stA="86000" w14:stPos="0" w14:endA="900" w14:endPos="51000" w14:dist="76200" w14:dir="5400000" w14:fadeDir="5400000" w14:sx="100000" w14:sy="-100000" w14:kx="0" w14:ky="0" w14:algn="bl"/>
                              </w:rPr>
                              <w:t>第六章 物质的物理属性</w:t>
                            </w:r>
                          </w:p>
                        </w:txbxContent>
                      </wps:txbx>
                      <wps:bodyPr rot="0" spcFirstLastPara="0" vertOverflow="overflow" horzOverflow="overflow" vert="horz" wrap="none" numCol="1" spcCol="0" rtlCol="0" fromWordArt="0" anchor="t" anchorCtr="0" forceAA="0" compatLnSpc="1">
                        <a:spAutoFit/>
                      </wps:bodyPr>
                    </wps:wsp>
                  </a:graphicData>
                </a:graphic>
              </wp:anchor>
            </w:drawing>
          </mc:Choice>
          <mc:Fallback>
            <w:pict>
              <v:shape id="_x0000_s1026" o:spid="_x0000_s1026" o:spt="202" type="#_x0000_t202" style="position:absolute;left:0pt;margin-left:-13.25pt;margin-top:39.3pt;height:144pt;width:144pt;mso-wrap-style:none;z-index:251660288;mso-width-relative:page;mso-height-relative:page;" filled="f" stroked="f" coordsize="21600,21600" o:gfxdata="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30J7M2AAA&#10;AAoBAAAPAAAAAAAAAAEAIAAAACIAAABkcnMvZG93bnJldi54bWxQSwECFAAUAAAACACHTuJAo0Nh&#10;Kx4CAAAzBAAADgAAAAAAAAABACAAAAAnAQAAZHJzL2Uyb0RvYy54bWxQSwUGAAAAAAYABgBZAQAA&#10;twUAAAAA&#10;">
                <v:fill on="f" focussize="0,0"/>
                <v:stroke on="f" weight="0.5pt"/>
                <v:imagedata o:title=""/>
                <o:lock v:ext="edit" aspectratio="f"/>
                <v:textbox style="mso-fit-shape-to-text:t;">
                  <w:txbxContent>
                    <w:p>
                      <w:pPr>
                        <w:rPr>
                          <w:rFonts w:hint="default" w:ascii="汉仪立黑简" w:hAnsi="汉仪立黑简" w:eastAsia="汉仪立黑简" w:cs="汉仪立黑简"/>
                          <w:b/>
                          <w:bCs/>
                          <w:sz w:val="44"/>
                          <w:szCs w:val="44"/>
                          <w:lang w:val="en-US" w:eastAsia="zh-CN"/>
                          <w14:shadow w14:blurRad="63500" w14:dist="50800" w14:dir="5400000" w14:sx="100000" w14:sy="100000" w14:kx="0" w14:ky="0" w14:algn="b"/>
                          <w14:reflection w14:blurRad="6350" w14:stA="86000" w14:stPos="0" w14:endA="900" w14:endPos="51000" w14:dist="76200" w14:dir="5400000" w14:fadeDir="5400000" w14:sx="100000" w14:sy="-100000" w14:kx="0" w14:ky="0" w14:algn="bl"/>
                        </w:rPr>
                      </w:pPr>
                      <w:r>
                        <w:rPr>
                          <w:rFonts w:hint="eastAsia" w:ascii="汉仪立黑简" w:hAnsi="汉仪立黑简" w:eastAsia="汉仪立黑简" w:cs="汉仪立黑简"/>
                          <w:b/>
                          <w:bCs/>
                          <w:sz w:val="44"/>
                          <w:szCs w:val="44"/>
                          <w:lang w:val="en-US" w:eastAsia="zh-CN"/>
                          <w14:shadow w14:blurRad="63500" w14:dist="50800" w14:dir="5400000" w14:sx="100000" w14:sy="100000" w14:kx="0" w14:ky="0" w14:algn="b"/>
                          <w14:reflection w14:blurRad="6350" w14:stA="86000" w14:stPos="0" w14:endA="900" w14:endPos="51000" w14:dist="76200" w14:dir="5400000" w14:fadeDir="5400000" w14:sx="100000" w14:sy="-100000" w14:kx="0" w14:ky="0" w14:algn="bl"/>
                        </w:rPr>
                        <w:t>第六章 物质的物理属性</w:t>
                      </w:r>
                    </w:p>
                  </w:txbxContent>
                </v:textbox>
              </v:shape>
            </w:pict>
          </mc:Fallback>
        </mc:AlternateContent>
      </w:r>
      <w:r>
        <w:rPr>
          <w:rFonts w:hint="default" w:eastAsia="黑体" w:cs="Times New Roman" w:asciiTheme="minorAscii" w:hAnsiTheme="minorAscii"/>
          <w:color w:val="auto"/>
          <w:sz w:val="28"/>
          <w:szCs w:val="28"/>
          <w:highlight w:val="none"/>
          <w:lang w:val="en-US" w:eastAsia="zh-CN"/>
        </w:rPr>
        <w:t>Chapter</w:t>
      </w:r>
      <w:r>
        <w:rPr>
          <w:rFonts w:hint="eastAsia" w:eastAsia="黑体" w:cs="Times New Roman" w:asciiTheme="minorAscii" w:hAnsiTheme="minorAscii"/>
          <w:color w:val="auto"/>
          <w:sz w:val="28"/>
          <w:szCs w:val="28"/>
          <w:highlight w:val="none"/>
          <w:lang w:val="en-US" w:eastAsia="zh-CN"/>
        </w:rPr>
        <w:t xml:space="preserve"> 6</w:t>
      </w:r>
    </w:p>
    <w:p>
      <w:pPr>
        <w:keepNext w:val="0"/>
        <w:keepLines w:val="0"/>
        <w:pageBreakBefore w:val="0"/>
        <w:kinsoku/>
        <w:wordWrap w:val="0"/>
        <w:overflowPunct/>
        <w:topLinePunct w:val="0"/>
        <w:autoSpaceDE/>
        <w:autoSpaceDN/>
        <w:bidi w:val="0"/>
        <w:spacing w:line="360" w:lineRule="auto"/>
        <w:jc w:val="center"/>
        <w:textAlignment w:val="center"/>
        <w:rPr>
          <w:rFonts w:hint="eastAsia" w:eastAsia="黑体" w:asciiTheme="minorHAnsi" w:hAnsiTheme="minorHAnsi" w:cstheme="minorBidi"/>
          <w:b/>
          <w:color w:val="0000FF"/>
          <w:spacing w:val="17"/>
          <w:sz w:val="32"/>
          <w:szCs w:val="32"/>
          <w:highlight w:val="none"/>
          <w:lang w:val="en-US" w:eastAsia="zh-CN"/>
        </w:rPr>
      </w:pPr>
    </w:p>
    <w:p>
      <w:pPr>
        <w:keepNext w:val="0"/>
        <w:keepLines w:val="0"/>
        <w:pageBreakBefore w:val="0"/>
        <w:kinsoku/>
        <w:overflowPunct/>
        <w:topLinePunct w:val="0"/>
        <w:autoSpaceDE/>
        <w:autoSpaceDN/>
        <w:bidi w:val="0"/>
        <w:spacing w:line="360" w:lineRule="auto"/>
        <w:jc w:val="center"/>
        <w:rPr>
          <w:rFonts w:hint="eastAsia" w:ascii="黑体" w:hAnsi="黑体" w:eastAsia="黑体" w:cs="黑体"/>
          <w:spacing w:val="0"/>
          <w:sz w:val="32"/>
          <w:szCs w:val="32"/>
          <w:highlight w:val="none"/>
          <w:lang w:val="en-US" w:eastAsia="zh-CN"/>
        </w:rPr>
      </w:pPr>
    </w:p>
    <w:p>
      <w:pPr>
        <w:keepNext w:val="0"/>
        <w:keepLines w:val="0"/>
        <w:pageBreakBefore w:val="0"/>
        <w:kinsoku/>
        <w:overflowPunct/>
        <w:topLinePunct w:val="0"/>
        <w:autoSpaceDE/>
        <w:autoSpaceDN/>
        <w:bidi w:val="0"/>
        <w:spacing w:line="360" w:lineRule="auto"/>
        <w:jc w:val="center"/>
        <w:rPr>
          <w:rFonts w:hint="default" w:ascii="黑体" w:hAnsi="黑体" w:eastAsia="黑体" w:cs="黑体"/>
          <w:spacing w:val="0"/>
          <w:sz w:val="32"/>
          <w:szCs w:val="32"/>
          <w:highlight w:val="none"/>
          <w:lang w:val="en-US" w:eastAsia="zh-CN"/>
        </w:rPr>
      </w:pPr>
      <w:r>
        <w:rPr>
          <w:rFonts w:hint="eastAsia" w:ascii="黑体" w:hAnsi="黑体" w:eastAsia="黑体" w:cs="黑体"/>
          <w:spacing w:val="0"/>
          <w:sz w:val="32"/>
          <w:szCs w:val="32"/>
          <w:highlight w:val="none"/>
          <w:lang w:val="en-US" w:eastAsia="zh-CN"/>
        </w:rPr>
        <w:t>1 物体的质量</w:t>
      </w:r>
      <w:bookmarkEnd w:id="0"/>
    </w:p>
    <w:p>
      <w:pPr>
        <w:keepNext w:val="0"/>
        <w:keepLines w:val="0"/>
        <w:pageBreakBefore w:val="0"/>
        <w:kinsoku/>
        <w:overflowPunct/>
        <w:topLinePunct w:val="0"/>
        <w:autoSpaceDE/>
        <w:autoSpaceDN/>
        <w:bidi w:val="0"/>
        <w:spacing w:line="360" w:lineRule="auto"/>
        <w:rPr>
          <w:rFonts w:hint="eastAsia"/>
          <w:sz w:val="18"/>
          <w:szCs w:val="13"/>
          <w:highlight w:val="none"/>
          <w:lang w:val="en-US" w:eastAsia="zh-CN"/>
        </w:rPr>
      </w:pPr>
      <w:r>
        <w:rPr>
          <w:rFonts w:hint="eastAsia"/>
          <w:sz w:val="18"/>
          <w:szCs w:val="13"/>
          <w:highlight w:val="none"/>
          <w:lang w:val="en-US" w:eastAsia="zh-CN"/>
        </w:rPr>
        <w:t>[学习目标]</w:t>
      </w:r>
    </w:p>
    <w:p>
      <w:pPr>
        <w:keepNext w:val="0"/>
        <w:keepLines w:val="0"/>
        <w:pageBreakBefore w:val="0"/>
        <w:numPr>
          <w:ilvl w:val="0"/>
          <w:numId w:val="1"/>
        </w:numPr>
        <w:kinsoku/>
        <w:overflowPunct/>
        <w:topLinePunct w:val="0"/>
        <w:autoSpaceDE/>
        <w:autoSpaceDN/>
        <w:bidi w:val="0"/>
        <w:adjustRightInd w:val="0"/>
        <w:snapToGrid w:val="0"/>
        <w:spacing w:line="360" w:lineRule="auto"/>
        <w:ind w:left="425" w:leftChars="0" w:hanging="425" w:firstLineChars="0"/>
        <w:rPr>
          <w:rFonts w:ascii="Times New Roman" w:hAnsi="Times New Roman"/>
          <w:bCs/>
          <w:sz w:val="21"/>
          <w:szCs w:val="21"/>
          <w:highlight w:val="none"/>
        </w:rPr>
      </w:pPr>
      <w:r>
        <w:rPr>
          <w:rFonts w:hint="eastAsia" w:ascii="Times New Roman" w:hAnsi="Times New Roman"/>
          <w:bCs/>
          <w:sz w:val="21"/>
          <w:szCs w:val="21"/>
          <w:highlight w:val="none"/>
        </w:rPr>
        <w:t>理解质量的概念；</w:t>
      </w:r>
    </w:p>
    <w:p>
      <w:pPr>
        <w:keepNext w:val="0"/>
        <w:keepLines w:val="0"/>
        <w:pageBreakBefore w:val="0"/>
        <w:numPr>
          <w:ilvl w:val="0"/>
          <w:numId w:val="1"/>
        </w:numPr>
        <w:kinsoku/>
        <w:overflowPunct/>
        <w:topLinePunct w:val="0"/>
        <w:autoSpaceDE/>
        <w:autoSpaceDN/>
        <w:bidi w:val="0"/>
        <w:adjustRightInd w:val="0"/>
        <w:snapToGrid w:val="0"/>
        <w:spacing w:line="360" w:lineRule="auto"/>
        <w:ind w:left="425" w:leftChars="0" w:hanging="425" w:firstLineChars="0"/>
        <w:rPr>
          <w:rFonts w:ascii="Times New Roman" w:hAnsi="Times New Roman"/>
          <w:bCs/>
          <w:sz w:val="21"/>
          <w:szCs w:val="21"/>
          <w:highlight w:val="none"/>
        </w:rPr>
      </w:pPr>
      <w:r>
        <w:rPr>
          <w:rFonts w:hint="eastAsia" w:ascii="Times New Roman" w:hAnsi="Times New Roman"/>
          <w:bCs/>
          <w:sz w:val="21"/>
          <w:szCs w:val="21"/>
          <w:highlight w:val="none"/>
        </w:rPr>
        <w:t>了解生活中的测量质量的器具，掌握天平的用法；</w:t>
      </w:r>
    </w:p>
    <w:p>
      <w:pPr>
        <w:keepNext w:val="0"/>
        <w:keepLines w:val="0"/>
        <w:pageBreakBefore w:val="0"/>
        <w:numPr>
          <w:ilvl w:val="0"/>
          <w:numId w:val="0"/>
        </w:numPr>
        <w:kinsoku/>
        <w:overflowPunct/>
        <w:topLinePunct w:val="0"/>
        <w:autoSpaceDE/>
        <w:autoSpaceDN/>
        <w:bidi w:val="0"/>
        <w:spacing w:line="360" w:lineRule="auto"/>
        <w:rPr>
          <w:color w:val="000000"/>
          <w:sz w:val="21"/>
          <w:szCs w:val="21"/>
          <w:highlight w:val="none"/>
        </w:rPr>
      </w:pPr>
      <w:r>
        <w:rPr>
          <w:rFonts w:ascii="Times New Roman" w:hAnsi="Times New Roman" w:cs="Times New Roman"/>
          <w:highlight w:val="none"/>
        </w:rPr>
        <w:drawing>
          <wp:inline distT="0" distB="0" distL="114300" distR="114300">
            <wp:extent cx="3032760" cy="388620"/>
            <wp:effectExtent l="0" t="0" r="0" b="7620"/>
            <wp:docPr id="30" name="图片 3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396f4614c879d0c4a8fb80d25746828"/>
                    <pic:cNvPicPr>
                      <a:picLocks noChangeAspect="1"/>
                    </pic:cNvPicPr>
                  </pic:nvPicPr>
                  <pic:blipFill>
                    <a:blip r:embed="rId5"/>
                    <a:stretch>
                      <a:fillRect/>
                    </a:stretch>
                  </pic:blipFill>
                  <pic:spPr>
                    <a:xfrm>
                      <a:off x="0" y="0"/>
                      <a:ext cx="3032760" cy="388620"/>
                    </a:xfrm>
                    <a:prstGeom prst="rect">
                      <a:avLst/>
                    </a:prstGeom>
                  </pic:spPr>
                </pic:pic>
              </a:graphicData>
            </a:graphic>
          </wp:inline>
        </w:drawing>
      </w:r>
    </w:p>
    <w:p>
      <w:pPr>
        <w:keepNext w:val="0"/>
        <w:keepLines w:val="0"/>
        <w:pageBreakBefore w:val="0"/>
        <w:numPr>
          <w:ilvl w:val="0"/>
          <w:numId w:val="2"/>
        </w:numPr>
        <w:kinsoku/>
        <w:overflowPunct/>
        <w:topLinePunct w:val="0"/>
        <w:autoSpaceDE/>
        <w:autoSpaceDN/>
        <w:bidi w:val="0"/>
        <w:spacing w:line="360" w:lineRule="auto"/>
        <w:ind w:left="0" w:leftChars="0" w:firstLine="420" w:firstLineChars="200"/>
        <w:rPr>
          <w:color w:val="000000"/>
          <w:sz w:val="21"/>
          <w:szCs w:val="21"/>
          <w:highlight w:val="none"/>
        </w:rPr>
      </w:pPr>
      <w:r>
        <w:rPr>
          <w:color w:val="000000"/>
          <w:sz w:val="21"/>
          <w:szCs w:val="21"/>
          <w:highlight w:val="none"/>
        </w:rPr>
        <w:t>定义：物体</w:t>
      </w:r>
      <w:r>
        <w:rPr>
          <w:color w:val="FF0000"/>
          <w:sz w:val="21"/>
          <w:szCs w:val="21"/>
          <w:highlight w:val="none"/>
          <w:u w:val="single"/>
        </w:rPr>
        <w:t>所含物质的多少</w:t>
      </w:r>
      <w:r>
        <w:rPr>
          <w:color w:val="000000"/>
          <w:sz w:val="21"/>
          <w:szCs w:val="21"/>
          <w:highlight w:val="none"/>
        </w:rPr>
        <w:t>叫质量，用字母</w:t>
      </w:r>
      <w:r>
        <w:rPr>
          <w:color w:val="FF0000"/>
          <w:sz w:val="21"/>
          <w:szCs w:val="21"/>
          <w:highlight w:val="none"/>
          <w:u w:val="single"/>
        </w:rPr>
        <w:t>m</w:t>
      </w:r>
      <w:r>
        <w:rPr>
          <w:color w:val="000000"/>
          <w:sz w:val="21"/>
          <w:szCs w:val="21"/>
          <w:highlight w:val="none"/>
        </w:rPr>
        <w:t>表示。</w:t>
      </w:r>
    </w:p>
    <w:p>
      <w:pPr>
        <w:keepNext w:val="0"/>
        <w:keepLines w:val="0"/>
        <w:pageBreakBefore w:val="0"/>
        <w:numPr>
          <w:ilvl w:val="0"/>
          <w:numId w:val="2"/>
        </w:numPr>
        <w:kinsoku/>
        <w:overflowPunct/>
        <w:topLinePunct w:val="0"/>
        <w:autoSpaceDE/>
        <w:autoSpaceDN/>
        <w:bidi w:val="0"/>
        <w:spacing w:line="360" w:lineRule="auto"/>
        <w:ind w:left="0" w:leftChars="0" w:firstLine="420" w:firstLineChars="200"/>
        <w:rPr>
          <w:color w:val="000000"/>
          <w:sz w:val="21"/>
          <w:szCs w:val="21"/>
          <w:highlight w:val="none"/>
        </w:rPr>
      </w:pPr>
      <w:r>
        <w:rPr>
          <w:color w:val="000000"/>
          <w:sz w:val="21"/>
          <w:szCs w:val="21"/>
          <w:highlight w:val="none"/>
        </w:rPr>
        <w:t>质量的单位：质量单位有千克(kg)、吨(t)、克(g)、毫克(mg)，其中</w:t>
      </w:r>
      <w:r>
        <w:rPr>
          <w:color w:val="FF0000"/>
          <w:sz w:val="21"/>
          <w:szCs w:val="21"/>
          <w:highlight w:val="none"/>
          <w:u w:val="single"/>
        </w:rPr>
        <w:t>千克</w:t>
      </w:r>
      <w:r>
        <w:rPr>
          <w:color w:val="000000"/>
          <w:sz w:val="21"/>
          <w:szCs w:val="21"/>
          <w:highlight w:val="none"/>
        </w:rPr>
        <w:t>是质量的国际单位。</w:t>
      </w:r>
    </w:p>
    <w:p>
      <w:pPr>
        <w:keepNext w:val="0"/>
        <w:keepLines w:val="0"/>
        <w:pageBreakBefore w:val="0"/>
        <w:numPr>
          <w:ilvl w:val="0"/>
          <w:numId w:val="2"/>
        </w:numPr>
        <w:kinsoku/>
        <w:overflowPunct/>
        <w:topLinePunct w:val="0"/>
        <w:autoSpaceDE/>
        <w:autoSpaceDN/>
        <w:bidi w:val="0"/>
        <w:spacing w:line="360" w:lineRule="auto"/>
        <w:ind w:left="0" w:leftChars="0" w:firstLine="420" w:firstLineChars="200"/>
        <w:rPr>
          <w:color w:val="000000"/>
          <w:sz w:val="21"/>
          <w:szCs w:val="21"/>
          <w:highlight w:val="none"/>
        </w:rPr>
      </w:pPr>
      <w:r>
        <w:rPr>
          <w:color w:val="000000"/>
          <w:sz w:val="21"/>
          <w:szCs w:val="21"/>
          <w:highlight w:val="none"/>
        </w:rPr>
        <w:t>换算关系：1t=1000kg；1kg=1000g；1g=1000mg。</w:t>
      </w:r>
    </w:p>
    <w:p>
      <w:pPr>
        <w:keepNext w:val="0"/>
        <w:keepLines w:val="0"/>
        <w:pageBreakBefore w:val="0"/>
        <w:numPr>
          <w:ilvl w:val="0"/>
          <w:numId w:val="2"/>
        </w:numPr>
        <w:kinsoku/>
        <w:overflowPunct/>
        <w:topLinePunct w:val="0"/>
        <w:autoSpaceDE/>
        <w:autoSpaceDN/>
        <w:bidi w:val="0"/>
        <w:spacing w:line="360" w:lineRule="auto"/>
        <w:ind w:left="0" w:leftChars="0" w:firstLine="420" w:firstLineChars="200"/>
        <w:rPr>
          <w:color w:val="000000"/>
          <w:sz w:val="21"/>
          <w:szCs w:val="21"/>
          <w:highlight w:val="none"/>
        </w:rPr>
      </w:pPr>
      <w:r>
        <w:rPr>
          <w:color w:val="000000"/>
          <w:sz w:val="21"/>
          <w:szCs w:val="21"/>
          <w:highlight w:val="none"/>
        </w:rPr>
        <w:t>质量是物质的一种</w:t>
      </w:r>
      <w:r>
        <w:rPr>
          <w:color w:val="FF0000"/>
          <w:sz w:val="21"/>
          <w:szCs w:val="21"/>
          <w:highlight w:val="none"/>
          <w:u w:val="single"/>
        </w:rPr>
        <w:t>属性</w:t>
      </w:r>
      <w:r>
        <w:rPr>
          <w:color w:val="000000"/>
          <w:sz w:val="21"/>
          <w:szCs w:val="21"/>
          <w:highlight w:val="none"/>
        </w:rPr>
        <w:t>，它不随物体的</w:t>
      </w:r>
      <w:r>
        <w:rPr>
          <w:color w:val="FF0000"/>
          <w:sz w:val="21"/>
          <w:szCs w:val="21"/>
          <w:highlight w:val="none"/>
          <w:u w:val="single"/>
        </w:rPr>
        <w:t>形状</w:t>
      </w:r>
      <w:r>
        <w:rPr>
          <w:color w:val="000000"/>
          <w:sz w:val="21"/>
          <w:szCs w:val="21"/>
          <w:highlight w:val="none"/>
        </w:rPr>
        <w:t>、</w:t>
      </w:r>
      <w:r>
        <w:rPr>
          <w:color w:val="FF0000"/>
          <w:sz w:val="21"/>
          <w:szCs w:val="21"/>
          <w:highlight w:val="none"/>
          <w:u w:val="single"/>
        </w:rPr>
        <w:t>状态</w:t>
      </w:r>
      <w:r>
        <w:rPr>
          <w:color w:val="000000"/>
          <w:sz w:val="21"/>
          <w:szCs w:val="21"/>
          <w:highlight w:val="none"/>
        </w:rPr>
        <w:t>、</w:t>
      </w:r>
      <w:r>
        <w:rPr>
          <w:color w:val="FF0000"/>
          <w:sz w:val="21"/>
          <w:szCs w:val="21"/>
          <w:highlight w:val="none"/>
          <w:u w:val="single"/>
        </w:rPr>
        <w:t>温度</w:t>
      </w:r>
      <w:r>
        <w:rPr>
          <w:color w:val="000000"/>
          <w:sz w:val="21"/>
          <w:szCs w:val="21"/>
          <w:highlight w:val="none"/>
        </w:rPr>
        <w:t>和</w:t>
      </w:r>
      <w:r>
        <w:rPr>
          <w:color w:val="FF0000"/>
          <w:sz w:val="21"/>
          <w:szCs w:val="21"/>
          <w:highlight w:val="none"/>
          <w:u w:val="single"/>
        </w:rPr>
        <w:t>地理位置</w:t>
      </w:r>
      <w:r>
        <w:rPr>
          <w:color w:val="000000"/>
          <w:sz w:val="21"/>
          <w:szCs w:val="21"/>
          <w:highlight w:val="none"/>
        </w:rPr>
        <w:t>的改变而改变。</w:t>
      </w:r>
    </w:p>
    <w:p>
      <w:pPr>
        <w:pStyle w:val="5"/>
        <w:keepNext w:val="0"/>
        <w:keepLines w:val="0"/>
        <w:pageBreakBefore w:val="0"/>
        <w:numPr>
          <w:ilvl w:val="0"/>
          <w:numId w:val="2"/>
        </w:numPr>
        <w:kinsoku/>
        <w:overflowPunct/>
        <w:topLinePunct w:val="0"/>
        <w:autoSpaceDE/>
        <w:autoSpaceDN/>
        <w:bidi w:val="0"/>
        <w:spacing w:before="0" w:beforeAutospacing="0" w:after="0" w:afterAutospacing="0" w:line="360" w:lineRule="auto"/>
        <w:ind w:left="0" w:leftChars="0" w:firstLine="420" w:firstLineChars="200"/>
        <w:rPr>
          <w:color w:val="000000"/>
          <w:sz w:val="21"/>
          <w:szCs w:val="21"/>
          <w:highlight w:val="none"/>
        </w:rPr>
      </w:pPr>
      <w:r>
        <w:rPr>
          <w:rFonts w:hint="eastAsia"/>
          <w:color w:val="000000"/>
          <w:sz w:val="21"/>
          <w:szCs w:val="21"/>
          <w:highlight w:val="none"/>
        </w:rPr>
        <w:t>同种物质，</w:t>
      </w:r>
      <w:r>
        <w:rPr>
          <w:rFonts w:hint="eastAsia"/>
          <w:color w:val="FF0000"/>
          <w:sz w:val="21"/>
          <w:szCs w:val="21"/>
          <w:highlight w:val="none"/>
          <w:u w:val="single"/>
        </w:rPr>
        <w:t>体积</w:t>
      </w:r>
      <w:r>
        <w:rPr>
          <w:rFonts w:hint="eastAsia"/>
          <w:color w:val="000000"/>
          <w:sz w:val="21"/>
          <w:szCs w:val="21"/>
          <w:highlight w:val="none"/>
        </w:rPr>
        <w:t>越大，其</w:t>
      </w:r>
      <w:r>
        <w:rPr>
          <w:rFonts w:hint="eastAsia"/>
          <w:color w:val="FF0000"/>
          <w:sz w:val="21"/>
          <w:szCs w:val="21"/>
          <w:highlight w:val="none"/>
          <w:u w:val="single"/>
        </w:rPr>
        <w:t>质量</w:t>
      </w:r>
      <w:r>
        <w:rPr>
          <w:rFonts w:hint="eastAsia"/>
          <w:color w:val="000000"/>
          <w:sz w:val="21"/>
          <w:szCs w:val="21"/>
          <w:highlight w:val="none"/>
        </w:rPr>
        <w:t>也就越大。</w:t>
      </w:r>
    </w:p>
    <w:p>
      <w:pPr>
        <w:keepNext w:val="0"/>
        <w:keepLines w:val="0"/>
        <w:pageBreakBefore w:val="0"/>
        <w:widowControl/>
        <w:kinsoku/>
        <w:overflowPunct/>
        <w:topLinePunct w:val="0"/>
        <w:autoSpaceDE/>
        <w:autoSpaceDN/>
        <w:bidi w:val="0"/>
        <w:spacing w:line="360" w:lineRule="auto"/>
        <w:jc w:val="left"/>
        <w:textAlignment w:val="center"/>
        <w:rPr>
          <w:rFonts w:ascii="Times New Roman" w:hAnsi="Times New Roman" w:cs="Times New Roman"/>
          <w:highlight w:val="none"/>
        </w:rPr>
      </w:pPr>
      <w:r>
        <w:rPr>
          <w:rFonts w:ascii="Times New Roman" w:hAnsi="Times New Roman" w:cs="Times New Roman"/>
          <w:highlight w:val="none"/>
        </w:rPr>
        <w:drawing>
          <wp:inline distT="0" distB="0" distL="114300" distR="114300">
            <wp:extent cx="3029585" cy="381635"/>
            <wp:effectExtent l="0" t="0" r="3175" b="1460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pic:cNvPicPr>
                      <a:picLocks noChangeAspect="1"/>
                    </pic:cNvPicPr>
                  </pic:nvPicPr>
                  <pic:blipFill>
                    <a:blip r:embed="rId6" r:link="rId7"/>
                    <a:stretch>
                      <a:fillRect/>
                    </a:stretch>
                  </pic:blipFill>
                  <pic:spPr>
                    <a:xfrm>
                      <a:off x="0" y="0"/>
                      <a:ext cx="3029585" cy="381635"/>
                    </a:xfrm>
                    <a:prstGeom prst="rect">
                      <a:avLst/>
                    </a:prstGeom>
                    <a:noFill/>
                    <a:ln>
                      <a:noFill/>
                    </a:ln>
                  </pic:spPr>
                </pic:pic>
              </a:graphicData>
            </a:graphic>
          </wp:inline>
        </w:drawing>
      </w:r>
    </w:p>
    <w:p>
      <w:pPr>
        <w:keepNext w:val="0"/>
        <w:keepLines w:val="0"/>
        <w:pageBreakBefore w:val="0"/>
        <w:widowControl/>
        <w:kinsoku/>
        <w:overflowPunct/>
        <w:topLinePunct w:val="0"/>
        <w:autoSpaceDE/>
        <w:autoSpaceDN/>
        <w:bidi w:val="0"/>
        <w:spacing w:line="360" w:lineRule="auto"/>
        <w:jc w:val="left"/>
        <w:textAlignment w:val="center"/>
        <w:rPr>
          <w:rFonts w:hint="default" w:eastAsia="宋体"/>
          <w:b/>
          <w:sz w:val="21"/>
          <w:szCs w:val="21"/>
          <w:highlight w:val="none"/>
          <w:lang w:val="en-US" w:eastAsia="zh-CN"/>
        </w:rPr>
      </w:pPr>
      <w:r>
        <w:rPr>
          <w:rFonts w:hint="eastAsia" w:eastAsia="宋体"/>
          <w:b/>
          <w:sz w:val="21"/>
          <w:szCs w:val="21"/>
          <w:highlight w:val="none"/>
          <w:lang w:val="en-US" w:eastAsia="zh-CN"/>
        </w:rPr>
        <w:t>理解</w:t>
      </w:r>
      <w:r>
        <w:rPr>
          <w:b/>
          <w:sz w:val="21"/>
          <w:szCs w:val="21"/>
          <w:highlight w:val="none"/>
        </w:rPr>
        <w:t>质量的概念</w:t>
      </w:r>
      <w:r>
        <w:rPr>
          <w:rFonts w:hint="eastAsia" w:eastAsia="宋体"/>
          <w:b/>
          <w:sz w:val="21"/>
          <w:szCs w:val="21"/>
          <w:highlight w:val="none"/>
          <w:lang w:val="en-US" w:eastAsia="zh-CN"/>
        </w:rPr>
        <w:t>及其注意点</w:t>
      </w:r>
    </w:p>
    <w:p>
      <w:pPr>
        <w:keepNext w:val="0"/>
        <w:keepLines w:val="0"/>
        <w:pageBreakBefore w:val="0"/>
        <w:widowControl/>
        <w:numPr>
          <w:ilvl w:val="0"/>
          <w:numId w:val="3"/>
        </w:numPr>
        <w:kinsoku/>
        <w:overflowPunct/>
        <w:topLinePunct w:val="0"/>
        <w:autoSpaceDE/>
        <w:autoSpaceDN/>
        <w:bidi w:val="0"/>
        <w:spacing w:line="360" w:lineRule="auto"/>
        <w:ind w:left="0" w:leftChars="0" w:firstLine="403" w:firstLineChars="0"/>
        <w:jc w:val="left"/>
        <w:textAlignment w:val="center"/>
        <w:rPr>
          <w:sz w:val="21"/>
          <w:szCs w:val="21"/>
          <w:highlight w:val="none"/>
        </w:rPr>
      </w:pPr>
      <w:r>
        <w:rPr>
          <w:sz w:val="21"/>
          <w:szCs w:val="21"/>
          <w:highlight w:val="none"/>
        </w:rPr>
        <w:t>物体所含物质的多少叫做质量。含有物质多的，我们说这个物体的质量大，含有物质少的，我们说它的质量小。质量用字母</w:t>
      </w:r>
      <w:r>
        <w:rPr>
          <w:i/>
          <w:sz w:val="21"/>
          <w:szCs w:val="21"/>
          <w:highlight w:val="none"/>
        </w:rPr>
        <w:t>m</w:t>
      </w:r>
      <w:r>
        <w:rPr>
          <w:sz w:val="21"/>
          <w:szCs w:val="21"/>
          <w:highlight w:val="none"/>
        </w:rPr>
        <w:t>表示。</w:t>
      </w:r>
    </w:p>
    <w:p>
      <w:pPr>
        <w:keepNext w:val="0"/>
        <w:keepLines w:val="0"/>
        <w:pageBreakBefore w:val="0"/>
        <w:widowControl/>
        <w:numPr>
          <w:ilvl w:val="0"/>
          <w:numId w:val="3"/>
        </w:numPr>
        <w:kinsoku/>
        <w:overflowPunct/>
        <w:topLinePunct w:val="0"/>
        <w:autoSpaceDE/>
        <w:autoSpaceDN/>
        <w:bidi w:val="0"/>
        <w:spacing w:line="360" w:lineRule="auto"/>
        <w:ind w:left="0" w:leftChars="0" w:firstLine="403" w:firstLineChars="0"/>
        <w:jc w:val="left"/>
        <w:textAlignment w:val="center"/>
        <w:rPr>
          <w:sz w:val="21"/>
          <w:szCs w:val="21"/>
          <w:highlight w:val="none"/>
        </w:rPr>
      </w:pPr>
      <w:r>
        <w:rPr>
          <w:spacing w:val="-2"/>
          <w:kern w:val="0"/>
          <w:sz w:val="21"/>
          <w:szCs w:val="21"/>
          <w:highlight w:val="none"/>
        </w:rPr>
        <w:t>在国际单位制中，质量的单位是千克，符号为kg，常用单位还有吨、克、毫克。吨比千克大，符号为</w:t>
      </w:r>
      <w:r>
        <w:rPr>
          <w:sz w:val="21"/>
          <w:szCs w:val="21"/>
          <w:highlight w:val="none"/>
        </w:rPr>
        <w:t>t，克和毫克比千克小，符号分别是g、mg。这些单位间的换算关系为：</w:t>
      </w:r>
      <w:r>
        <w:rPr>
          <w:rFonts w:ascii="Times New Roman" w:hAnsi="Times New Roman" w:eastAsia="Times New Roman" w:cs="Times New Roman"/>
          <w:spacing w:val="-2"/>
          <w:kern w:val="0"/>
          <w:sz w:val="21"/>
          <w:szCs w:val="21"/>
          <w:highlight w:val="none"/>
        </w:rPr>
        <w:t>1 t=103 kg=106 g=109 mg。1</w:t>
      </w:r>
      <w:r>
        <w:rPr>
          <w:rFonts w:hint="eastAsia" w:ascii="Times New Roman" w:hAnsi="Times New Roman" w:eastAsia="Times New Roman" w:cs="Times New Roman"/>
          <w:spacing w:val="-2"/>
          <w:kern w:val="0"/>
          <w:sz w:val="21"/>
          <w:szCs w:val="21"/>
          <w:highlight w:val="none"/>
          <w:lang w:val="en-US" w:eastAsia="zh-CN"/>
        </w:rPr>
        <w:t>dm</w:t>
      </w:r>
      <w:r>
        <w:rPr>
          <w:rFonts w:ascii="Times New Roman" w:hAnsi="Times New Roman" w:eastAsia="Times New Roman" w:cs="Times New Roman"/>
          <w:spacing w:val="-2"/>
          <w:kern w:val="0"/>
          <w:sz w:val="21"/>
          <w:szCs w:val="21"/>
          <w:highlight w:val="none"/>
        </w:rPr>
        <w:t>3水的质量是1千克一头牛的质量大约是1吨，3粒玉米大约是1克</w:t>
      </w:r>
      <w:r>
        <w:rPr>
          <w:rFonts w:hint="eastAsia" w:ascii="Times New Roman" w:hAnsi="Times New Roman" w:eastAsia="宋体" w:cs="Times New Roman"/>
          <w:spacing w:val="-2"/>
          <w:kern w:val="0"/>
          <w:sz w:val="21"/>
          <w:szCs w:val="21"/>
          <w:highlight w:val="none"/>
          <w:lang w:eastAsia="zh-CN"/>
        </w:rPr>
        <w:t>。</w:t>
      </w:r>
    </w:p>
    <w:p>
      <w:pPr>
        <w:keepNext w:val="0"/>
        <w:keepLines w:val="0"/>
        <w:pageBreakBefore w:val="0"/>
        <w:widowControl/>
        <w:numPr>
          <w:ilvl w:val="0"/>
          <w:numId w:val="3"/>
        </w:numPr>
        <w:kinsoku/>
        <w:overflowPunct/>
        <w:topLinePunct w:val="0"/>
        <w:autoSpaceDE/>
        <w:autoSpaceDN/>
        <w:bidi w:val="0"/>
        <w:spacing w:line="360" w:lineRule="auto"/>
        <w:ind w:left="0" w:leftChars="0" w:firstLine="403" w:firstLineChars="0"/>
        <w:jc w:val="left"/>
        <w:textAlignment w:val="center"/>
        <w:rPr>
          <w:sz w:val="21"/>
          <w:szCs w:val="21"/>
          <w:highlight w:val="none"/>
        </w:rPr>
      </w:pPr>
      <w:r>
        <w:rPr>
          <w:sz w:val="21"/>
          <w:szCs w:val="21"/>
          <w:highlight w:val="none"/>
        </w:rPr>
        <w:t>质量是物质的一种固有属性：物体的质量不随它的形状、状态、位置改变而改变。你玩过橡皮泥吧，一块橡皮泥不论被捏成什么形状，它的质量是不会改变的。冰化成水，虽然由固态变成了液态，状态改变了，其质量也是不变的。把一本书由北京带到上海，虽然书的位置发生了改变，但其质量是不改变的。因此，质量是物质本身的一种属性。</w:t>
      </w:r>
    </w:p>
    <w:p>
      <w:pPr>
        <w:keepNext w:val="0"/>
        <w:keepLines w:val="0"/>
        <w:pageBreakBefore w:val="0"/>
        <w:kinsoku/>
        <w:overflowPunct/>
        <w:topLinePunct w:val="0"/>
        <w:autoSpaceDE/>
        <w:autoSpaceDN/>
        <w:bidi w:val="0"/>
        <w:spacing w:line="360" w:lineRule="auto"/>
        <w:rPr>
          <w:rFonts w:ascii="Times New Roman" w:hAnsi="Times New Roman" w:cs="Times New Roman"/>
          <w:highlight w:val="none"/>
        </w:rPr>
      </w:pPr>
      <w:r>
        <w:rPr>
          <w:rFonts w:ascii="Times New Roman" w:hAnsi="Times New Roman" w:cs="Times New Roman"/>
          <w:highlight w:val="none"/>
        </w:rPr>
        <w:drawing>
          <wp:inline distT="0" distB="0" distL="114300" distR="114300">
            <wp:extent cx="3029585" cy="516255"/>
            <wp:effectExtent l="0" t="0" r="3175" b="1905"/>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
                    <pic:cNvPicPr>
                      <a:picLocks noChangeAspect="1"/>
                    </pic:cNvPicPr>
                  </pic:nvPicPr>
                  <pic:blipFill>
                    <a:blip r:embed="rId8" r:link="rId9"/>
                    <a:stretch>
                      <a:fillRect/>
                    </a:stretch>
                  </pic:blipFill>
                  <pic:spPr>
                    <a:xfrm>
                      <a:off x="0" y="0"/>
                      <a:ext cx="3029585" cy="516255"/>
                    </a:xfrm>
                    <a:prstGeom prst="rect">
                      <a:avLst/>
                    </a:prstGeom>
                    <a:noFill/>
                    <a:ln>
                      <a:noFill/>
                    </a:ln>
                  </pic:spPr>
                </pic:pic>
              </a:graphicData>
            </a:graphic>
          </wp:inline>
        </w:drawing>
      </w:r>
    </w:p>
    <w:p>
      <w:pPr>
        <w:keepNext w:val="0"/>
        <w:keepLines w:val="0"/>
        <w:pageBreakBefore w:val="0"/>
        <w:kinsoku/>
        <w:overflowPunct/>
        <w:topLinePunct w:val="0"/>
        <w:autoSpaceDE/>
        <w:autoSpaceDN/>
        <w:bidi w:val="0"/>
        <w:spacing w:line="360" w:lineRule="auto"/>
        <w:rPr>
          <w:rFonts w:hint="default"/>
          <w:b/>
          <w:color w:val="FF00FF"/>
          <w:sz w:val="21"/>
          <w:szCs w:val="21"/>
          <w:highlight w:val="none"/>
          <w:lang w:val="en-US" w:eastAsia="zh-CN"/>
        </w:rPr>
      </w:pPr>
      <w:r>
        <w:rPr>
          <w:rFonts w:hint="eastAsia"/>
          <w:b/>
          <w:color w:val="FF00FF"/>
          <w:sz w:val="21"/>
          <w:szCs w:val="21"/>
          <w:highlight w:val="none"/>
          <w:lang w:val="en-US" w:eastAsia="zh-CN"/>
        </w:rPr>
        <w:t>知识点一：质量及估测</w:t>
      </w:r>
    </w:p>
    <w:p>
      <w:pPr>
        <w:keepNext w:val="0"/>
        <w:keepLines w:val="0"/>
        <w:pageBreakBefore w:val="0"/>
        <w:kinsoku/>
        <w:overflowPunct/>
        <w:topLinePunct w:val="0"/>
        <w:autoSpaceDE/>
        <w:autoSpaceDN/>
        <w:bidi w:val="0"/>
        <w:spacing w:line="360" w:lineRule="auto"/>
        <w:rPr>
          <w:rFonts w:hint="eastAsia"/>
          <w:color w:val="FF00FF"/>
          <w:kern w:val="0"/>
          <w:sz w:val="21"/>
          <w:szCs w:val="21"/>
          <w:highlight w:val="none"/>
        </w:rPr>
      </w:pPr>
      <w:r>
        <w:rPr>
          <w:rFonts w:hint="eastAsia"/>
          <w:b/>
          <w:color w:val="FF00FF"/>
          <w:sz w:val="21"/>
          <w:szCs w:val="21"/>
          <w:highlight w:val="none"/>
          <w:lang w:val="en-US" w:eastAsia="zh-CN"/>
        </w:rPr>
        <w:t>【探究重点】</w:t>
      </w:r>
      <w:r>
        <w:rPr>
          <w:rFonts w:hint="eastAsia"/>
          <w:color w:val="FF00FF"/>
          <w:kern w:val="0"/>
          <w:sz w:val="21"/>
          <w:szCs w:val="21"/>
          <w:highlight w:val="none"/>
        </w:rPr>
        <w:t xml:space="preserve"> </w:t>
      </w:r>
    </w:p>
    <w:p>
      <w:pPr>
        <w:keepNext w:val="0"/>
        <w:keepLines w:val="0"/>
        <w:pageBreakBefore w:val="0"/>
        <w:kinsoku/>
        <w:overflowPunct/>
        <w:topLinePunct w:val="0"/>
        <w:autoSpaceDE/>
        <w:autoSpaceDN/>
        <w:bidi w:val="0"/>
        <w:adjustRightInd w:val="0"/>
        <w:spacing w:line="360" w:lineRule="auto"/>
        <w:ind w:firstLine="420" w:firstLineChars="200"/>
        <w:outlineLvl w:val="0"/>
        <w:rPr>
          <w:bCs/>
          <w:sz w:val="21"/>
          <w:szCs w:val="21"/>
          <w:highlight w:val="none"/>
        </w:rPr>
      </w:pPr>
      <w:r>
        <w:rPr>
          <w:sz w:val="21"/>
          <w:szCs w:val="21"/>
          <w:highlight w:val="none"/>
        </w:rPr>
        <w:t>记住一些常见物体质量大约值是质量估测的基础</w:t>
      </w:r>
      <w:r>
        <w:rPr>
          <w:rFonts w:hint="eastAsia" w:eastAsia="宋体"/>
          <w:sz w:val="21"/>
          <w:szCs w:val="21"/>
          <w:highlight w:val="none"/>
          <w:lang w:eastAsia="zh-CN"/>
        </w:rPr>
        <w:t>：</w:t>
      </w:r>
      <w:r>
        <w:rPr>
          <w:sz w:val="21"/>
          <w:szCs w:val="21"/>
          <w:highlight w:val="none"/>
        </w:rPr>
        <w:t>一个鸡蛋质量为5×10</w:t>
      </w:r>
      <w:r>
        <w:rPr>
          <w:sz w:val="21"/>
          <w:szCs w:val="21"/>
          <w:highlight w:val="none"/>
          <w:vertAlign w:val="superscript"/>
        </w:rPr>
        <w:t>-2</w:t>
      </w:r>
      <w:r>
        <w:rPr>
          <w:sz w:val="21"/>
          <w:szCs w:val="21"/>
          <w:highlight w:val="none"/>
        </w:rPr>
        <w:t>kg；成年人质量为50～70 kg；铅球质量为5 kg；物理课本质量为0.25 kg。</w:t>
      </w:r>
    </w:p>
    <w:p>
      <w:pPr>
        <w:keepNext w:val="0"/>
        <w:keepLines w:val="0"/>
        <w:pageBreakBefore w:val="0"/>
        <w:kinsoku/>
        <w:wordWrap w:val="0"/>
        <w:overflowPunct/>
        <w:topLinePunct w:val="0"/>
        <w:autoSpaceDE/>
        <w:autoSpaceDN/>
        <w:bidi w:val="0"/>
        <w:spacing w:line="360" w:lineRule="auto"/>
        <w:textAlignment w:val="center"/>
        <w:rPr>
          <w:rFonts w:hint="eastAsia" w:asciiTheme="minorHAnsi" w:hAnsiTheme="minorHAnsi" w:eastAsiaTheme="minorEastAsia" w:cstheme="minorBidi"/>
          <w:b/>
          <w:bCs/>
          <w:color w:val="0000FF"/>
          <w:spacing w:val="17"/>
          <w:sz w:val="21"/>
          <w:szCs w:val="21"/>
          <w:highlight w:val="none"/>
          <w:lang w:eastAsia="zh-CN"/>
        </w:rPr>
      </w:pPr>
      <w:r>
        <w:rPr>
          <w:rFonts w:hint="eastAsia" w:asciiTheme="minorHAnsi" w:hAnsiTheme="minorHAnsi" w:eastAsiaTheme="minorEastAsia" w:cstheme="minorBidi"/>
          <w:b/>
          <w:bCs/>
          <w:color w:val="0000FF"/>
          <w:spacing w:val="17"/>
          <w:sz w:val="21"/>
          <w:szCs w:val="21"/>
          <w:highlight w:val="none"/>
          <w:lang w:eastAsia="zh-CN"/>
        </w:rPr>
        <w:t>【例题精讲】</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2022·四川南充</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物理源于生活，又服务于生活，下列数据符合实际的是（　　）</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A. 用体温枪测得小明同学体温为36.8℃</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B. 两个鸡蛋的质量约为0.5kg</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C. 某普通中学生百米赛跑成绩为7s</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D. 初中物理教材的长度约为26dm</w:t>
      </w:r>
    </w:p>
    <w:p>
      <w:pPr>
        <w:keepNext w:val="0"/>
        <w:keepLines w:val="0"/>
        <w:pageBreakBefore w:val="0"/>
        <w:widowControl w:val="0"/>
        <w:kinsoku/>
        <w:wordWrap/>
        <w:overflowPunct/>
        <w:topLinePunct w:val="0"/>
        <w:autoSpaceDE/>
        <w:autoSpaceDN/>
        <w:bidi w:val="0"/>
        <w:adjustRightInd/>
        <w:snapToGrid/>
        <w:spacing w:line="360" w:lineRule="auto"/>
        <w:textAlignment w:val="center"/>
        <w:rPr>
          <w:rFonts w:hint="eastAsia" w:ascii="宋体" w:hAnsi="宋体" w:eastAsia="宋体" w:cs="宋体"/>
          <w:color w:val="FF0000"/>
          <w:sz w:val="21"/>
          <w:szCs w:val="21"/>
          <w:highlight w:val="none"/>
          <w:lang w:eastAsia="zh-CN"/>
        </w:rPr>
      </w:pPr>
      <w:r>
        <w:rPr>
          <w:rFonts w:hint="eastAsia" w:ascii="宋体" w:hAnsi="宋体" w:eastAsia="宋体" w:cs="宋体"/>
          <w:color w:val="FF0000"/>
          <w:sz w:val="21"/>
          <w:szCs w:val="21"/>
          <w:highlight w:val="none"/>
        </w:rPr>
        <w:t>【答案】A</w:t>
      </w:r>
      <w:r>
        <w:rPr>
          <w:rFonts w:hint="eastAsia" w:ascii="宋体" w:hAnsi="宋体" w:cs="宋体"/>
          <w:color w:val="FF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【解析】A．人体的正常体温约为37℃，故用体温枪测得小明同学体温为36.8℃，故A符合实际；</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B．一个鸡蛋的质量约为50g，故两个鸡蛋的质量约为100g，即0.1kg，故B不符合实际；</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C．百米赛跑的世界纪录为9秒58，故中学生百米赛跑的成绩不可能为7s，故C不符合实际；</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D．初中物理教材的长度略大于一根筷子的长度，约为26cm，故D不符合实际。故选A。</w:t>
      </w:r>
    </w:p>
    <w:p>
      <w:pPr>
        <w:keepNext w:val="0"/>
        <w:keepLines w:val="0"/>
        <w:pageBreakBefore w:val="0"/>
        <w:kinsoku/>
        <w:wordWrap w:val="0"/>
        <w:overflowPunct/>
        <w:topLinePunct w:val="0"/>
        <w:autoSpaceDE/>
        <w:autoSpaceDN/>
        <w:bidi w:val="0"/>
        <w:spacing w:line="360" w:lineRule="auto"/>
        <w:textAlignment w:val="center"/>
        <w:rPr>
          <w:rFonts w:hint="eastAsia" w:asciiTheme="minorHAnsi" w:hAnsiTheme="minorHAnsi" w:eastAsiaTheme="minorEastAsia" w:cstheme="minorBidi"/>
          <w:b/>
          <w:bCs/>
          <w:color w:val="0000FF"/>
          <w:spacing w:val="17"/>
          <w:sz w:val="21"/>
          <w:szCs w:val="21"/>
          <w:highlight w:val="none"/>
          <w:lang w:eastAsia="zh-CN"/>
        </w:rPr>
      </w:pPr>
      <w:r>
        <w:rPr>
          <w:rFonts w:hint="eastAsia" w:asciiTheme="minorHAnsi" w:hAnsiTheme="minorHAnsi" w:eastAsiaTheme="minorEastAsia" w:cstheme="minorBidi"/>
          <w:b/>
          <w:bCs/>
          <w:color w:val="0000FF"/>
          <w:spacing w:val="17"/>
          <w:sz w:val="21"/>
          <w:szCs w:val="21"/>
          <w:highlight w:val="none"/>
          <w:lang w:eastAsia="zh-CN"/>
        </w:rPr>
        <w:t>【巩固训练】</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jc w:val="left"/>
        <w:textAlignment w:val="center"/>
        <w:rPr>
          <w:highlight w:val="none"/>
        </w:rPr>
      </w:pPr>
      <w:r>
        <w:rPr>
          <w:rFonts w:ascii="宋体" w:cs="宋体"/>
          <w:kern w:val="0"/>
          <w:szCs w:val="21"/>
          <w:highlight w:val="none"/>
        </w:rPr>
        <w:t>将</w:t>
      </w:r>
      <m:oMath>
        <m:r>
          <m:rPr/>
          <w:rPr>
            <w:rFonts w:ascii="Cambria Math" w:hAnsi="Cambria Math"/>
            <w:highlight w:val="none"/>
          </w:rPr>
          <m:t>2.5t</m:t>
        </m:r>
      </m:oMath>
      <w:r>
        <w:rPr>
          <w:rFonts w:ascii="宋体" w:cs="宋体"/>
          <w:kern w:val="0"/>
          <w:szCs w:val="21"/>
          <w:highlight w:val="none"/>
        </w:rPr>
        <w:t>换算成以千克为单位的正确换算式为</w:t>
      </w:r>
      <m:oMath>
        <m:r>
          <m:rPr/>
          <w:rPr>
            <w:rFonts w:ascii="Cambria Math" w:hAnsi="Cambria Math"/>
            <w:highlight w:val="none"/>
          </w:rPr>
          <m:t>(</m:t>
        </m:r>
        <m:r>
          <m:rPr/>
          <w:rPr>
            <w:rFonts w:hint="default" w:ascii="Cambria Math" w:hAnsi="Cambria Math" w:eastAsia="宋体"/>
            <w:highlight w:val="none"/>
            <w:lang w:val="en-US" w:eastAsia="zh-CN"/>
          </w:rPr>
          <m:t xml:space="preserve">     </m:t>
        </m:r>
        <m:r>
          <m:rPr/>
          <w:rPr>
            <w:rFonts w:ascii="Cambria Math" w:hAnsi="Cambria Math"/>
            <w:highlight w:val="none"/>
          </w:rPr>
          <m:t>)</m:t>
        </m:r>
      </m:oMath>
    </w:p>
    <w:p>
      <w:pPr>
        <w:keepNext w:val="0"/>
        <w:keepLines w:val="0"/>
        <w:pageBreakBefore w:val="0"/>
        <w:kinsoku/>
        <w:overflowPunct/>
        <w:topLinePunct w:val="0"/>
        <w:autoSpaceDE/>
        <w:autoSpaceDN/>
        <w:bidi w:val="0"/>
        <w:adjustRightInd w:val="0"/>
        <w:snapToGrid w:val="0"/>
        <w:spacing w:line="360" w:lineRule="auto"/>
        <w:textAlignment w:val="center"/>
        <w:rPr>
          <w:highlight w:val="none"/>
        </w:rPr>
      </w:pPr>
      <w:r>
        <w:rPr>
          <w:rFonts w:ascii="Times New Roman" w:hAnsi="Times New Roman" w:eastAsia="Times New Roman"/>
          <w:kern w:val="0"/>
          <w:sz w:val="24"/>
          <w:szCs w:val="24"/>
          <w:highlight w:val="none"/>
        </w:rPr>
        <w:t xml:space="preserve">A. </w:t>
      </w:r>
      <m:oMath>
        <m:r>
          <m:rPr/>
          <w:rPr>
            <w:rFonts w:ascii="Cambria Math" w:hAnsi="Cambria Math"/>
            <w:highlight w:val="none"/>
          </w:rPr>
          <m:t>2.5</m:t>
        </m:r>
      </m:oMath>
      <w:r>
        <w:rPr>
          <w:rFonts w:ascii="Times New Roman" w:hAnsi="Times New Roman" w:eastAsia="Times New Roman"/>
          <w:kern w:val="0"/>
          <w:szCs w:val="21"/>
          <w:highlight w:val="none"/>
        </w:rPr>
        <w:t> </w:t>
      </w:r>
      <m:oMath>
        <m:r>
          <m:rPr/>
          <w:rPr>
            <w:rFonts w:ascii="Cambria Math" w:hAnsi="Cambria Math"/>
            <w:highlight w:val="none"/>
          </w:rPr>
          <m:t>t=2.5</m:t>
        </m:r>
      </m:oMath>
      <w:r>
        <w:rPr>
          <w:rFonts w:ascii="Times New Roman" w:hAnsi="Times New Roman" w:eastAsia="Times New Roman"/>
          <w:kern w:val="0"/>
          <w:szCs w:val="21"/>
          <w:highlight w:val="none"/>
        </w:rPr>
        <w:t> </w:t>
      </w:r>
      <m:oMath>
        <m:r>
          <m:rPr/>
          <w:rPr>
            <w:rFonts w:ascii="Cambria Math" w:hAnsi="Cambria Math"/>
            <w:highlight w:val="none"/>
          </w:rPr>
          <m:t>t×1</m:t>
        </m:r>
      </m:oMath>
      <w:r>
        <w:rPr>
          <w:rFonts w:ascii="Times New Roman" w:hAnsi="Times New Roman" w:eastAsia="Times New Roman"/>
          <w:kern w:val="0"/>
          <w:szCs w:val="21"/>
          <w:highlight w:val="none"/>
        </w:rPr>
        <w:t> </w:t>
      </w:r>
      <m:oMath>
        <m:r>
          <m:rPr/>
          <w:rPr>
            <w:rFonts w:ascii="Cambria Math" w:hAnsi="Cambria Math"/>
            <w:highlight w:val="none"/>
          </w:rPr>
          <m:t>000</m:t>
        </m:r>
      </m:oMath>
      <w:r>
        <w:rPr>
          <w:rFonts w:ascii="Times New Roman" w:hAnsi="Times New Roman" w:eastAsia="Times New Roman"/>
          <w:kern w:val="0"/>
          <w:szCs w:val="21"/>
          <w:highlight w:val="none"/>
        </w:rPr>
        <w:t> </w:t>
      </w:r>
      <m:oMath>
        <m:r>
          <m:rPr/>
          <w:rPr>
            <w:rFonts w:ascii="Cambria Math" w:hAnsi="Cambria Math"/>
            <w:highlight w:val="none"/>
          </w:rPr>
          <m:t>kg=2500</m:t>
        </m:r>
      </m:oMath>
      <w:r>
        <w:rPr>
          <w:rFonts w:ascii="Times New Roman" w:hAnsi="Times New Roman" w:eastAsia="Times New Roman"/>
          <w:kern w:val="0"/>
          <w:szCs w:val="21"/>
          <w:highlight w:val="none"/>
        </w:rPr>
        <w:t> </w:t>
      </w:r>
      <m:oMath>
        <m:r>
          <m:rPr/>
          <w:rPr>
            <w:rFonts w:ascii="Cambria Math" w:hAnsi="Cambria Math"/>
            <w:highlight w:val="none"/>
          </w:rPr>
          <m:t>kg</m:t>
        </m:r>
      </m:oMath>
      <w:r>
        <w:rPr>
          <w:highlight w:val="none"/>
        </w:rPr>
        <w:br w:type="textWrapping"/>
      </w:r>
      <w:r>
        <w:rPr>
          <w:rFonts w:ascii="Times New Roman" w:hAnsi="Times New Roman" w:eastAsia="Times New Roman"/>
          <w:kern w:val="0"/>
          <w:sz w:val="24"/>
          <w:szCs w:val="24"/>
          <w:highlight w:val="none"/>
        </w:rPr>
        <w:t xml:space="preserve">B. </w:t>
      </w:r>
      <m:oMath>
        <m:r>
          <m:rPr/>
          <w:rPr>
            <w:rFonts w:ascii="Cambria Math" w:hAnsi="Cambria Math"/>
            <w:highlight w:val="none"/>
          </w:rPr>
          <m:t>2.5</m:t>
        </m:r>
      </m:oMath>
      <w:r>
        <w:rPr>
          <w:rFonts w:ascii="Times New Roman" w:hAnsi="Times New Roman" w:eastAsia="Times New Roman"/>
          <w:kern w:val="0"/>
          <w:szCs w:val="21"/>
          <w:highlight w:val="none"/>
        </w:rPr>
        <w:t> </w:t>
      </w:r>
      <m:oMath>
        <m:r>
          <m:rPr/>
          <w:rPr>
            <w:rFonts w:ascii="Cambria Math" w:hAnsi="Cambria Math"/>
            <w:highlight w:val="none"/>
          </w:rPr>
          <m:t>t=2.5×1000=2500</m:t>
        </m:r>
      </m:oMath>
      <w:r>
        <w:rPr>
          <w:rFonts w:ascii="Times New Roman" w:hAnsi="Times New Roman" w:eastAsia="Times New Roman"/>
          <w:kern w:val="0"/>
          <w:szCs w:val="21"/>
          <w:highlight w:val="none"/>
        </w:rPr>
        <w:t> </w:t>
      </w:r>
      <m:oMath>
        <m:r>
          <m:rPr/>
          <w:rPr>
            <w:rFonts w:ascii="Cambria Math" w:hAnsi="Cambria Math"/>
            <w:highlight w:val="none"/>
          </w:rPr>
          <m:t>kg</m:t>
        </m:r>
      </m:oMath>
      <w:r>
        <w:rPr>
          <w:highlight w:val="none"/>
        </w:rPr>
        <w:br w:type="textWrapping"/>
      </w:r>
      <w:r>
        <w:rPr>
          <w:rFonts w:ascii="Times New Roman" w:hAnsi="Times New Roman" w:eastAsia="Times New Roman"/>
          <w:kern w:val="0"/>
          <w:sz w:val="24"/>
          <w:szCs w:val="24"/>
          <w:highlight w:val="none"/>
        </w:rPr>
        <w:t xml:space="preserve">C. </w:t>
      </w:r>
      <m:oMath>
        <m:r>
          <m:rPr/>
          <w:rPr>
            <w:rFonts w:ascii="Cambria Math" w:hAnsi="Cambria Math"/>
            <w:highlight w:val="none"/>
          </w:rPr>
          <m:t>2.5</m:t>
        </m:r>
      </m:oMath>
      <w:r>
        <w:rPr>
          <w:rFonts w:ascii="Times New Roman" w:hAnsi="Times New Roman" w:eastAsia="Times New Roman"/>
          <w:kern w:val="0"/>
          <w:szCs w:val="21"/>
          <w:highlight w:val="none"/>
        </w:rPr>
        <w:t> </w:t>
      </w:r>
      <m:oMath>
        <m:r>
          <m:rPr/>
          <w:rPr>
            <w:rFonts w:ascii="Cambria Math" w:hAnsi="Cambria Math"/>
            <w:highlight w:val="none"/>
          </w:rPr>
          <m:t>t=2.5</m:t>
        </m:r>
      </m:oMath>
      <w:r>
        <w:rPr>
          <w:rFonts w:ascii="Times New Roman" w:hAnsi="Times New Roman" w:eastAsia="Times New Roman"/>
          <w:kern w:val="0"/>
          <w:szCs w:val="21"/>
          <w:highlight w:val="none"/>
        </w:rPr>
        <w:t> </w:t>
      </w:r>
      <m:oMath>
        <m:r>
          <m:rPr/>
          <w:rPr>
            <w:rFonts w:ascii="Cambria Math" w:hAnsi="Cambria Math"/>
            <w:highlight w:val="none"/>
          </w:rPr>
          <m:t>t×1</m:t>
        </m:r>
      </m:oMath>
      <w:r>
        <w:rPr>
          <w:rFonts w:ascii="Times New Roman" w:hAnsi="Times New Roman" w:eastAsia="Times New Roman"/>
          <w:kern w:val="0"/>
          <w:szCs w:val="21"/>
          <w:highlight w:val="none"/>
        </w:rPr>
        <w:t> </w:t>
      </w:r>
      <m:oMath>
        <m:r>
          <m:rPr/>
          <w:rPr>
            <w:rFonts w:ascii="Cambria Math" w:hAnsi="Cambria Math"/>
            <w:highlight w:val="none"/>
          </w:rPr>
          <m:t>000=2500</m:t>
        </m:r>
      </m:oMath>
      <w:r>
        <w:rPr>
          <w:rFonts w:ascii="Times New Roman" w:hAnsi="Times New Roman" w:eastAsia="Times New Roman"/>
          <w:kern w:val="0"/>
          <w:szCs w:val="21"/>
          <w:highlight w:val="none"/>
        </w:rPr>
        <w:t> </w:t>
      </w:r>
      <m:oMath>
        <m:r>
          <m:rPr/>
          <w:rPr>
            <w:rFonts w:ascii="Cambria Math" w:hAnsi="Cambria Math"/>
            <w:highlight w:val="none"/>
          </w:rPr>
          <m:t>kg</m:t>
        </m:r>
      </m:oMath>
      <w:r>
        <w:rPr>
          <w:highlight w:val="none"/>
        </w:rPr>
        <w:br w:type="textWrapping"/>
      </w:r>
      <w:r>
        <w:rPr>
          <w:rFonts w:ascii="Times New Roman" w:hAnsi="Times New Roman" w:eastAsia="Times New Roman"/>
          <w:kern w:val="0"/>
          <w:sz w:val="24"/>
          <w:szCs w:val="24"/>
          <w:highlight w:val="none"/>
        </w:rPr>
        <w:t xml:space="preserve">D. </w:t>
      </w:r>
      <m:oMath>
        <m:r>
          <m:rPr/>
          <w:rPr>
            <w:rFonts w:ascii="Cambria Math" w:hAnsi="Cambria Math"/>
            <w:highlight w:val="none"/>
          </w:rPr>
          <m:t>2.5</m:t>
        </m:r>
      </m:oMath>
      <w:r>
        <w:rPr>
          <w:rFonts w:ascii="Times New Roman" w:hAnsi="Times New Roman" w:eastAsia="Times New Roman"/>
          <w:kern w:val="0"/>
          <w:szCs w:val="21"/>
          <w:highlight w:val="none"/>
        </w:rPr>
        <w:t> </w:t>
      </w:r>
      <w:r>
        <w:rPr>
          <w:highlight w:val="none"/>
        </w:rPr>
        <w:drawing>
          <wp:inline distT="0" distB="0" distL="114300" distR="114300">
            <wp:extent cx="619125" cy="142875"/>
            <wp:effectExtent l="0" t="0" r="5715" b="9525"/>
            <wp:docPr id="1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1"/>
                    <pic:cNvPicPr>
                      <a:picLocks noChangeAspect="1"/>
                    </pic:cNvPicPr>
                  </pic:nvPicPr>
                  <pic:blipFill>
                    <a:blip r:embed="rId10"/>
                    <a:stretch>
                      <a:fillRect/>
                    </a:stretch>
                  </pic:blipFill>
                  <pic:spPr>
                    <a:xfrm>
                      <a:off x="0" y="0"/>
                      <a:ext cx="619125" cy="142875"/>
                    </a:xfrm>
                    <a:prstGeom prst="rect">
                      <a:avLst/>
                    </a:prstGeom>
                    <a:noFill/>
                    <a:ln>
                      <a:noFill/>
                    </a:ln>
                  </pic:spPr>
                </pic:pic>
              </a:graphicData>
            </a:graphic>
          </wp:inline>
        </w:drawing>
      </w:r>
      <w:r>
        <w:rPr>
          <w:rFonts w:ascii="Times New Roman" w:hAnsi="Times New Roman" w:eastAsia="Times New Roman"/>
          <w:kern w:val="0"/>
          <w:szCs w:val="21"/>
          <w:highlight w:val="none"/>
        </w:rPr>
        <w:t> </w:t>
      </w:r>
      <m:oMath>
        <m:r>
          <m:rPr/>
          <w:rPr>
            <w:rFonts w:ascii="Cambria Math" w:hAnsi="Cambria Math"/>
            <w:highlight w:val="none"/>
          </w:rPr>
          <m:t>000</m:t>
        </m:r>
      </m:oMath>
      <w:r>
        <w:rPr>
          <w:rFonts w:ascii="Times New Roman" w:hAnsi="Times New Roman" w:eastAsia="Times New Roman"/>
          <w:kern w:val="0"/>
          <w:szCs w:val="21"/>
          <w:highlight w:val="none"/>
        </w:rPr>
        <w:t> </w:t>
      </w:r>
      <m:oMath>
        <m:r>
          <m:rPr/>
          <w:rPr>
            <w:rFonts w:ascii="Cambria Math" w:hAnsi="Cambria Math"/>
            <w:highlight w:val="none"/>
          </w:rPr>
          <m:t>kg=2500</m:t>
        </m:r>
      </m:oMath>
      <w:r>
        <w:rPr>
          <w:rFonts w:ascii="Times New Roman" w:hAnsi="Times New Roman" w:eastAsia="Times New Roman"/>
          <w:kern w:val="0"/>
          <w:szCs w:val="21"/>
          <w:highlight w:val="none"/>
        </w:rPr>
        <w:t> </w:t>
      </w:r>
      <m:oMath>
        <m:r>
          <m:rPr/>
          <w:rPr>
            <w:rFonts w:ascii="Cambria Math" w:hAnsi="Cambria Math"/>
            <w:highlight w:val="none"/>
          </w:rPr>
          <m:t>kg</m:t>
        </m:r>
      </m:oMath>
    </w:p>
    <w:p>
      <w:pPr>
        <w:keepNext w:val="0"/>
        <w:keepLines w:val="0"/>
        <w:pageBreakBefore w:val="0"/>
        <w:kinsoku/>
        <w:overflowPunct/>
        <w:topLinePunct w:val="0"/>
        <w:autoSpaceDE/>
        <w:autoSpaceDN/>
        <w:bidi w:val="0"/>
        <w:adjustRightInd w:val="0"/>
        <w:snapToGrid w:val="0"/>
        <w:spacing w:line="360" w:lineRule="auto"/>
        <w:textAlignment w:val="center"/>
        <w:rPr>
          <w:color w:val="FF0000"/>
          <w:highlight w:val="none"/>
        </w:rPr>
      </w:pPr>
      <w:r>
        <w:rPr>
          <w:rFonts w:ascii="宋体" w:cs="宋体"/>
          <w:color w:val="FF0000"/>
          <w:kern w:val="0"/>
          <w:szCs w:val="21"/>
          <w:highlight w:val="none"/>
        </w:rPr>
        <w:t>【答案】</w:t>
      </w:r>
      <w:r>
        <w:rPr>
          <w:rFonts w:ascii="Times New Roman" w:hAnsi="Times New Roman" w:eastAsia="Times New Roman"/>
          <w:i/>
          <w:iCs/>
          <w:color w:val="FF0000"/>
          <w:kern w:val="0"/>
          <w:szCs w:val="21"/>
          <w:highlight w:val="none"/>
        </w:rPr>
        <w:t>D</w:t>
      </w:r>
    </w:p>
    <w:p>
      <w:pPr>
        <w:keepNext w:val="0"/>
        <w:keepLines w:val="0"/>
        <w:pageBreakBefore w:val="0"/>
        <w:kinsoku/>
        <w:overflowPunct/>
        <w:topLinePunct w:val="0"/>
        <w:autoSpaceDE/>
        <w:autoSpaceDN/>
        <w:bidi w:val="0"/>
        <w:adjustRightInd w:val="0"/>
        <w:snapToGrid w:val="0"/>
        <w:spacing w:line="360" w:lineRule="auto"/>
        <w:jc w:val="left"/>
        <w:textAlignment w:val="center"/>
        <w:rPr>
          <w:rFonts w:ascii="Times New Roman" w:hAnsi="Times New Roman" w:eastAsia="黑体"/>
          <w:color w:val="FF0000"/>
          <w:sz w:val="28"/>
          <w:szCs w:val="28"/>
          <w:highlight w:val="none"/>
        </w:rPr>
      </w:pPr>
      <w:r>
        <w:rPr>
          <w:rFonts w:ascii="宋体" w:cs="宋体"/>
          <w:color w:val="FF0000"/>
          <w:kern w:val="0"/>
          <w:szCs w:val="21"/>
          <w:highlight w:val="none"/>
        </w:rPr>
        <w:t>【解析】解：</w:t>
      </w:r>
      <w:r>
        <w:rPr>
          <w:rFonts w:ascii="宋体" w:cs="宋体"/>
          <w:color w:val="FF0000"/>
          <w:kern w:val="0"/>
          <w:szCs w:val="21"/>
          <w:highlight w:val="none"/>
        </w:rPr>
        <w:br w:type="textWrapping"/>
      </w:r>
      <w:r>
        <w:rPr>
          <w:rFonts w:ascii="Times New Roman" w:hAnsi="Times New Roman" w:eastAsia="Times New Roman"/>
          <w:i/>
          <w:iCs/>
          <w:color w:val="FF0000"/>
          <w:kern w:val="0"/>
          <w:szCs w:val="21"/>
          <w:highlight w:val="none"/>
        </w:rPr>
        <w:t>A</w:t>
      </w:r>
      <w:r>
        <w:rPr>
          <w:rFonts w:ascii="宋体" w:cs="宋体"/>
          <w:color w:val="FF0000"/>
          <w:kern w:val="0"/>
          <w:szCs w:val="21"/>
          <w:highlight w:val="none"/>
        </w:rPr>
        <w:t>、“</w:t>
      </w:r>
      <w:r>
        <w:rPr>
          <w:highlight w:val="none"/>
        </w:rPr>
        <w:drawing>
          <wp:inline distT="0" distB="0" distL="114300" distR="114300">
            <wp:extent cx="828675" cy="142875"/>
            <wp:effectExtent l="0" t="0" r="9525" b="9525"/>
            <wp:docPr id="1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5"/>
                    <pic:cNvPicPr>
                      <a:picLocks noChangeAspect="1"/>
                    </pic:cNvPicPr>
                  </pic:nvPicPr>
                  <pic:blipFill>
                    <a:blip r:embed="rId11"/>
                    <a:stretch>
                      <a:fillRect/>
                    </a:stretch>
                  </pic:blipFill>
                  <pic:spPr>
                    <a:xfrm>
                      <a:off x="0" y="0"/>
                      <a:ext cx="828675" cy="142875"/>
                    </a:xfrm>
                    <a:prstGeom prst="rect">
                      <a:avLst/>
                    </a:prstGeom>
                    <a:noFill/>
                    <a:ln>
                      <a:noFill/>
                    </a:ln>
                  </pic:spPr>
                </pic:pic>
              </a:graphicData>
            </a:graphic>
          </wp:inline>
        </w:drawing>
      </w:r>
      <w:r>
        <w:rPr>
          <w:rFonts w:ascii="宋体" w:cs="宋体"/>
          <w:color w:val="FF0000"/>
          <w:kern w:val="0"/>
          <w:szCs w:val="21"/>
          <w:highlight w:val="none"/>
        </w:rPr>
        <w:t>”得到的单位不存在，故</w:t>
      </w:r>
      <w:r>
        <w:rPr>
          <w:rFonts w:ascii="Times New Roman" w:hAnsi="Times New Roman" w:eastAsia="Times New Roman"/>
          <w:i/>
          <w:iCs/>
          <w:color w:val="FF0000"/>
          <w:kern w:val="0"/>
          <w:szCs w:val="21"/>
          <w:highlight w:val="none"/>
        </w:rPr>
        <w:t>A</w:t>
      </w:r>
      <w:r>
        <w:rPr>
          <w:rFonts w:ascii="宋体" w:cs="宋体"/>
          <w:color w:val="FF0000"/>
          <w:kern w:val="0"/>
          <w:szCs w:val="21"/>
          <w:highlight w:val="none"/>
        </w:rPr>
        <w:t>错误；</w:t>
      </w:r>
      <w:r>
        <w:rPr>
          <w:rFonts w:ascii="宋体" w:cs="宋体"/>
          <w:color w:val="FF0000"/>
          <w:kern w:val="0"/>
          <w:szCs w:val="21"/>
          <w:highlight w:val="none"/>
        </w:rPr>
        <w:br w:type="textWrapping"/>
      </w:r>
      <w:r>
        <w:rPr>
          <w:rFonts w:ascii="Times New Roman" w:hAnsi="Times New Roman" w:eastAsia="Times New Roman"/>
          <w:i/>
          <w:iCs/>
          <w:color w:val="FF0000"/>
          <w:kern w:val="0"/>
          <w:szCs w:val="21"/>
          <w:highlight w:val="none"/>
        </w:rPr>
        <w:t>B</w:t>
      </w:r>
      <w:r>
        <w:rPr>
          <w:rFonts w:ascii="宋体" w:cs="宋体"/>
          <w:color w:val="FF0000"/>
          <w:kern w:val="0"/>
          <w:szCs w:val="21"/>
          <w:highlight w:val="none"/>
        </w:rPr>
        <w:t>、“</w:t>
      </w:r>
      <m:oMath>
        <m:r>
          <m:rPr/>
          <w:rPr>
            <w:rFonts w:ascii="Cambria Math" w:hAnsi="Cambria Math"/>
            <w:color w:val="FF0000"/>
            <w:highlight w:val="none"/>
          </w:rPr>
          <m:t>2.5×1000</m:t>
        </m:r>
      </m:oMath>
      <w:r>
        <w:rPr>
          <w:rFonts w:ascii="宋体" w:cs="宋体"/>
          <w:color w:val="FF0000"/>
          <w:kern w:val="0"/>
          <w:szCs w:val="21"/>
          <w:highlight w:val="none"/>
        </w:rPr>
        <w:t>”缺少单位，故</w:t>
      </w:r>
      <w:r>
        <w:rPr>
          <w:rFonts w:ascii="Times New Roman" w:hAnsi="Times New Roman" w:eastAsia="Times New Roman"/>
          <w:i/>
          <w:iCs/>
          <w:color w:val="FF0000"/>
          <w:kern w:val="0"/>
          <w:szCs w:val="21"/>
          <w:highlight w:val="none"/>
        </w:rPr>
        <w:t>B</w:t>
      </w:r>
      <w:r>
        <w:rPr>
          <w:rFonts w:ascii="宋体" w:cs="宋体"/>
          <w:color w:val="FF0000"/>
          <w:kern w:val="0"/>
          <w:szCs w:val="21"/>
          <w:highlight w:val="none"/>
        </w:rPr>
        <w:t>错误；</w:t>
      </w:r>
      <w:r>
        <w:rPr>
          <w:rFonts w:ascii="宋体" w:cs="宋体"/>
          <w:color w:val="FF0000"/>
          <w:kern w:val="0"/>
          <w:szCs w:val="21"/>
          <w:highlight w:val="none"/>
        </w:rPr>
        <w:br w:type="textWrapping"/>
      </w:r>
      <w:r>
        <w:rPr>
          <w:rFonts w:ascii="Times New Roman" w:hAnsi="Times New Roman" w:eastAsia="Times New Roman"/>
          <w:i/>
          <w:iCs/>
          <w:color w:val="FF0000"/>
          <w:kern w:val="0"/>
          <w:szCs w:val="21"/>
          <w:highlight w:val="none"/>
        </w:rPr>
        <w:t>C</w:t>
      </w:r>
      <w:r>
        <w:rPr>
          <w:rFonts w:ascii="宋体" w:cs="宋体"/>
          <w:color w:val="FF0000"/>
          <w:kern w:val="0"/>
          <w:szCs w:val="21"/>
          <w:highlight w:val="none"/>
        </w:rPr>
        <w:t>、“</w:t>
      </w:r>
      <w:r>
        <w:rPr>
          <w:highlight w:val="none"/>
        </w:rPr>
        <w:drawing>
          <wp:inline distT="0" distB="0" distL="114300" distR="114300">
            <wp:extent cx="676275" cy="142875"/>
            <wp:effectExtent l="0" t="0" r="9525" b="9525"/>
            <wp:docPr id="14"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7"/>
                    <pic:cNvPicPr>
                      <a:picLocks noChangeAspect="1"/>
                    </pic:cNvPicPr>
                  </pic:nvPicPr>
                  <pic:blipFill>
                    <a:blip r:embed="rId12"/>
                    <a:stretch>
                      <a:fillRect/>
                    </a:stretch>
                  </pic:blipFill>
                  <pic:spPr>
                    <a:xfrm>
                      <a:off x="0" y="0"/>
                      <a:ext cx="676275" cy="142875"/>
                    </a:xfrm>
                    <a:prstGeom prst="rect">
                      <a:avLst/>
                    </a:prstGeom>
                    <a:noFill/>
                    <a:ln>
                      <a:noFill/>
                    </a:ln>
                  </pic:spPr>
                </pic:pic>
              </a:graphicData>
            </a:graphic>
          </wp:inline>
        </w:drawing>
      </w:r>
      <w:r>
        <w:rPr>
          <w:rFonts w:ascii="宋体" w:cs="宋体"/>
          <w:color w:val="FF0000"/>
          <w:kern w:val="0"/>
          <w:szCs w:val="21"/>
          <w:highlight w:val="none"/>
        </w:rPr>
        <w:t>”</w:t>
      </w:r>
      <w:r>
        <w:rPr>
          <w:highlight w:val="none"/>
        </w:rPr>
        <w:drawing>
          <wp:inline distT="0" distB="0" distL="114300" distR="114300">
            <wp:extent cx="1143000" cy="142875"/>
            <wp:effectExtent l="0" t="0" r="0" b="9525"/>
            <wp:docPr id="15"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8"/>
                    <pic:cNvPicPr>
                      <a:picLocks noChangeAspect="1"/>
                    </pic:cNvPicPr>
                  </pic:nvPicPr>
                  <pic:blipFill>
                    <a:blip r:embed="rId13"/>
                    <a:stretch>
                      <a:fillRect/>
                    </a:stretch>
                  </pic:blipFill>
                  <pic:spPr>
                    <a:xfrm>
                      <a:off x="0" y="0"/>
                      <a:ext cx="1143000" cy="142875"/>
                    </a:xfrm>
                    <a:prstGeom prst="rect">
                      <a:avLst/>
                    </a:prstGeom>
                    <a:noFill/>
                    <a:ln>
                      <a:noFill/>
                    </a:ln>
                  </pic:spPr>
                </pic:pic>
              </a:graphicData>
            </a:graphic>
          </wp:inline>
        </w:drawing>
      </w:r>
      <w:r>
        <w:rPr>
          <w:rFonts w:ascii="宋体" w:cs="宋体"/>
          <w:color w:val="FF0000"/>
          <w:kern w:val="0"/>
          <w:szCs w:val="21"/>
          <w:highlight w:val="none"/>
        </w:rPr>
        <w:t>故</w:t>
      </w:r>
      <w:r>
        <w:rPr>
          <w:rFonts w:ascii="Times New Roman" w:hAnsi="Times New Roman" w:eastAsia="Times New Roman"/>
          <w:i/>
          <w:iCs/>
          <w:color w:val="FF0000"/>
          <w:kern w:val="0"/>
          <w:szCs w:val="21"/>
          <w:highlight w:val="none"/>
        </w:rPr>
        <w:t>C</w:t>
      </w:r>
      <w:r>
        <w:rPr>
          <w:rFonts w:ascii="宋体" w:cs="宋体"/>
          <w:color w:val="FF0000"/>
          <w:kern w:val="0"/>
          <w:szCs w:val="21"/>
          <w:highlight w:val="none"/>
        </w:rPr>
        <w:t>错误；</w:t>
      </w:r>
      <w:r>
        <w:rPr>
          <w:rFonts w:ascii="宋体" w:cs="宋体"/>
          <w:color w:val="FF0000"/>
          <w:kern w:val="0"/>
          <w:szCs w:val="21"/>
          <w:highlight w:val="none"/>
        </w:rPr>
        <w:br w:type="textWrapping"/>
      </w:r>
      <w:r>
        <w:rPr>
          <w:rFonts w:ascii="Times New Roman" w:hAnsi="Times New Roman" w:eastAsia="Times New Roman"/>
          <w:i/>
          <w:iCs/>
          <w:color w:val="FF0000"/>
          <w:kern w:val="0"/>
          <w:szCs w:val="21"/>
          <w:highlight w:val="none"/>
        </w:rPr>
        <w:t>D</w:t>
      </w:r>
      <w:r>
        <w:rPr>
          <w:rFonts w:ascii="宋体" w:cs="宋体"/>
          <w:color w:val="FF0000"/>
          <w:kern w:val="0"/>
          <w:szCs w:val="21"/>
          <w:highlight w:val="none"/>
        </w:rPr>
        <w:t>、进率及过程正确，故</w:t>
      </w:r>
      <w:r>
        <w:rPr>
          <w:rFonts w:ascii="Times New Roman" w:hAnsi="Times New Roman" w:eastAsia="Times New Roman"/>
          <w:i/>
          <w:iCs/>
          <w:color w:val="FF0000"/>
          <w:kern w:val="0"/>
          <w:szCs w:val="21"/>
          <w:highlight w:val="none"/>
        </w:rPr>
        <w:t>D</w:t>
      </w:r>
      <w:r>
        <w:rPr>
          <w:rFonts w:ascii="宋体" w:cs="宋体"/>
          <w:color w:val="FF0000"/>
          <w:kern w:val="0"/>
          <w:szCs w:val="21"/>
          <w:highlight w:val="none"/>
        </w:rPr>
        <w:t>正确。</w:t>
      </w:r>
      <w:r>
        <w:rPr>
          <w:rFonts w:ascii="宋体" w:cs="宋体"/>
          <w:color w:val="FF0000"/>
          <w:kern w:val="0"/>
          <w:szCs w:val="21"/>
          <w:highlight w:val="none"/>
        </w:rPr>
        <w:br w:type="textWrapping"/>
      </w:r>
      <w:r>
        <w:rPr>
          <w:rFonts w:ascii="宋体" w:cs="宋体"/>
          <w:color w:val="FF0000"/>
          <w:kern w:val="0"/>
          <w:szCs w:val="21"/>
          <w:highlight w:val="none"/>
        </w:rPr>
        <w:t>故选：</w:t>
      </w:r>
      <m:oMath>
        <m:r>
          <m:rPr/>
          <w:rPr>
            <w:rFonts w:ascii="Cambria Math" w:hAnsi="Cambria Math"/>
            <w:color w:val="FF0000"/>
            <w:highlight w:val="none"/>
          </w:rPr>
          <m:t>D</m:t>
        </m:r>
      </m:oMath>
      <w:r>
        <w:rPr>
          <w:rFonts w:ascii="宋体" w:cs="宋体"/>
          <w:color w:val="FF0000"/>
          <w:kern w:val="0"/>
          <w:szCs w:val="21"/>
          <w:highlight w:val="none"/>
        </w:rPr>
        <w:t>。</w:t>
      </w:r>
    </w:p>
    <w:p>
      <w:pPr>
        <w:keepNext w:val="0"/>
        <w:keepLines w:val="0"/>
        <w:pageBreakBefore w:val="0"/>
        <w:kinsoku/>
        <w:overflowPunct/>
        <w:topLinePunct w:val="0"/>
        <w:autoSpaceDE/>
        <w:autoSpaceDN/>
        <w:bidi w:val="0"/>
        <w:spacing w:line="360" w:lineRule="auto"/>
        <w:rPr>
          <w:rFonts w:hint="default"/>
          <w:b/>
          <w:color w:val="FF00FF"/>
          <w:sz w:val="21"/>
          <w:szCs w:val="21"/>
          <w:highlight w:val="none"/>
          <w:lang w:val="en-US" w:eastAsia="zh-CN"/>
        </w:rPr>
      </w:pPr>
      <w:r>
        <w:rPr>
          <w:rFonts w:hint="eastAsia"/>
          <w:b/>
          <w:color w:val="FF00FF"/>
          <w:sz w:val="21"/>
          <w:szCs w:val="21"/>
          <w:highlight w:val="none"/>
          <w:lang w:val="en-US" w:eastAsia="zh-CN"/>
        </w:rPr>
        <w:t>知识点二：天平的使用</w:t>
      </w:r>
    </w:p>
    <w:p>
      <w:pPr>
        <w:keepNext w:val="0"/>
        <w:keepLines w:val="0"/>
        <w:pageBreakBefore w:val="0"/>
        <w:kinsoku/>
        <w:overflowPunct/>
        <w:topLinePunct w:val="0"/>
        <w:autoSpaceDE/>
        <w:autoSpaceDN/>
        <w:bidi w:val="0"/>
        <w:spacing w:line="360" w:lineRule="auto"/>
        <w:rPr>
          <w:rFonts w:hint="eastAsia"/>
          <w:color w:val="FF00FF"/>
          <w:kern w:val="0"/>
          <w:sz w:val="21"/>
          <w:szCs w:val="21"/>
          <w:highlight w:val="none"/>
        </w:rPr>
      </w:pPr>
      <w:r>
        <w:rPr>
          <w:rFonts w:hint="eastAsia"/>
          <w:b/>
          <w:color w:val="FF00FF"/>
          <w:sz w:val="21"/>
          <w:szCs w:val="21"/>
          <w:highlight w:val="none"/>
          <w:lang w:val="en-US" w:eastAsia="zh-CN"/>
        </w:rPr>
        <w:t>【探究重点】</w:t>
      </w:r>
      <w:r>
        <w:rPr>
          <w:rFonts w:hint="eastAsia"/>
          <w:color w:val="FF00FF"/>
          <w:kern w:val="0"/>
          <w:sz w:val="21"/>
          <w:szCs w:val="21"/>
          <w:highlight w:val="none"/>
        </w:rPr>
        <w:t xml:space="preserve"> </w:t>
      </w:r>
    </w:p>
    <w:p>
      <w:pPr>
        <w:keepNext w:val="0"/>
        <w:keepLines w:val="0"/>
        <w:pageBreakBefore w:val="0"/>
        <w:numPr>
          <w:ilvl w:val="0"/>
          <w:numId w:val="5"/>
        </w:numPr>
        <w:kinsoku/>
        <w:overflowPunct/>
        <w:topLinePunct w:val="0"/>
        <w:autoSpaceDE/>
        <w:autoSpaceDN/>
        <w:bidi w:val="0"/>
        <w:spacing w:line="360" w:lineRule="auto"/>
        <w:ind w:left="0" w:leftChars="0" w:firstLine="420" w:firstLineChars="200"/>
        <w:rPr>
          <w:bCs/>
          <w:sz w:val="21"/>
          <w:szCs w:val="21"/>
          <w:highlight w:val="none"/>
        </w:rPr>
      </w:pPr>
      <w:r>
        <w:rPr>
          <w:bCs/>
          <w:sz w:val="21"/>
          <w:szCs w:val="21"/>
          <w:highlight w:val="none"/>
        </w:rPr>
        <w:t>放：天平放到水平台上，游码放到0刻度线上；</w:t>
      </w:r>
    </w:p>
    <w:p>
      <w:pPr>
        <w:keepNext w:val="0"/>
        <w:keepLines w:val="0"/>
        <w:pageBreakBefore w:val="0"/>
        <w:numPr>
          <w:ilvl w:val="0"/>
          <w:numId w:val="5"/>
        </w:numPr>
        <w:kinsoku/>
        <w:overflowPunct/>
        <w:topLinePunct w:val="0"/>
        <w:autoSpaceDE/>
        <w:autoSpaceDN/>
        <w:bidi w:val="0"/>
        <w:spacing w:line="360" w:lineRule="auto"/>
        <w:ind w:left="0" w:leftChars="0" w:firstLine="420" w:firstLineChars="200"/>
        <w:rPr>
          <w:bCs/>
          <w:sz w:val="21"/>
          <w:szCs w:val="21"/>
          <w:highlight w:val="none"/>
        </w:rPr>
      </w:pPr>
      <w:r>
        <w:rPr>
          <w:bCs/>
          <w:sz w:val="21"/>
          <w:szCs w:val="21"/>
          <w:highlight w:val="none"/>
        </w:rPr>
        <w:t>调：调平衡螺母，目的是使天平平衡，而判断天平是否平衡就要看指针是否指在分度盘中央，或指针左右摆动幅度是否相同；</w:t>
      </w:r>
    </w:p>
    <w:p>
      <w:pPr>
        <w:keepNext w:val="0"/>
        <w:keepLines w:val="0"/>
        <w:pageBreakBefore w:val="0"/>
        <w:numPr>
          <w:ilvl w:val="0"/>
          <w:numId w:val="5"/>
        </w:numPr>
        <w:kinsoku/>
        <w:overflowPunct/>
        <w:topLinePunct w:val="0"/>
        <w:autoSpaceDE/>
        <w:autoSpaceDN/>
        <w:bidi w:val="0"/>
        <w:spacing w:line="360" w:lineRule="auto"/>
        <w:ind w:left="0" w:leftChars="0" w:firstLine="420" w:firstLineChars="200"/>
        <w:rPr>
          <w:bCs/>
          <w:sz w:val="21"/>
          <w:szCs w:val="21"/>
          <w:highlight w:val="none"/>
        </w:rPr>
      </w:pPr>
      <w:r>
        <w:rPr>
          <w:bCs/>
          <w:sz w:val="21"/>
          <w:szCs w:val="21"/>
          <w:highlight w:val="none"/>
        </w:rPr>
        <w:t>称：左物右码，通过加减砝码或调节游码使天平平衡；</w:t>
      </w:r>
    </w:p>
    <w:p>
      <w:pPr>
        <w:keepNext w:val="0"/>
        <w:keepLines w:val="0"/>
        <w:pageBreakBefore w:val="0"/>
        <w:numPr>
          <w:ilvl w:val="0"/>
          <w:numId w:val="5"/>
        </w:numPr>
        <w:kinsoku/>
        <w:overflowPunct/>
        <w:topLinePunct w:val="0"/>
        <w:autoSpaceDE/>
        <w:autoSpaceDN/>
        <w:bidi w:val="0"/>
        <w:spacing w:line="360" w:lineRule="auto"/>
        <w:ind w:left="0" w:leftChars="0" w:firstLine="420" w:firstLineChars="200"/>
        <w:rPr>
          <w:bCs/>
          <w:sz w:val="21"/>
          <w:szCs w:val="21"/>
          <w:highlight w:val="none"/>
        </w:rPr>
      </w:pPr>
      <w:r>
        <w:rPr>
          <w:bCs/>
          <w:sz w:val="21"/>
          <w:szCs w:val="21"/>
          <w:highlight w:val="none"/>
        </w:rPr>
        <w:t>读：砝码的质量加上游码左侧对应的刻度值就等于物体的质量．</w:t>
      </w:r>
    </w:p>
    <w:p>
      <w:pPr>
        <w:keepNext w:val="0"/>
        <w:keepLines w:val="0"/>
        <w:pageBreakBefore w:val="0"/>
        <w:kinsoku/>
        <w:wordWrap w:val="0"/>
        <w:overflowPunct/>
        <w:topLinePunct w:val="0"/>
        <w:autoSpaceDE/>
        <w:autoSpaceDN/>
        <w:bidi w:val="0"/>
        <w:spacing w:line="360" w:lineRule="auto"/>
        <w:textAlignment w:val="center"/>
        <w:rPr>
          <w:rFonts w:hint="eastAsia" w:asciiTheme="minorHAnsi" w:hAnsiTheme="minorHAnsi" w:eastAsiaTheme="minorEastAsia" w:cstheme="minorBidi"/>
          <w:b/>
          <w:bCs/>
          <w:color w:val="0000FF"/>
          <w:spacing w:val="17"/>
          <w:sz w:val="21"/>
          <w:szCs w:val="21"/>
          <w:highlight w:val="none"/>
          <w:lang w:eastAsia="zh-CN"/>
        </w:rPr>
      </w:pPr>
      <w:r>
        <w:rPr>
          <w:rFonts w:hint="eastAsia" w:asciiTheme="minorHAnsi" w:hAnsiTheme="minorHAnsi" w:eastAsiaTheme="minorEastAsia" w:cstheme="minorBidi"/>
          <w:b/>
          <w:bCs/>
          <w:color w:val="0000FF"/>
          <w:spacing w:val="17"/>
          <w:sz w:val="21"/>
          <w:szCs w:val="21"/>
          <w:highlight w:val="none"/>
          <w:lang w:eastAsia="zh-CN"/>
        </w:rPr>
        <w:t>【例题精讲】</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2022·江苏扬州</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小明想用天平称出20g水，先用正确的方法测出空烧杯的质量，如图1所示。然后在右盘中增加20g砝码，接着向烧杯中注入一定量的水、指针位置如图2所示。接下来的操作应该是（　　）</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drawing>
          <wp:inline distT="0" distB="0" distL="114300" distR="114300">
            <wp:extent cx="2009775" cy="923925"/>
            <wp:effectExtent l="0" t="0" r="1905" b="5715"/>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r:embed="rId14"/>
                    <a:stretch>
                      <a:fillRect/>
                    </a:stretch>
                  </pic:blipFill>
                  <pic:spPr>
                    <a:xfrm>
                      <a:off x="0" y="0"/>
                      <a:ext cx="2009775" cy="923925"/>
                    </a:xfrm>
                    <a:prstGeom prst="rect">
                      <a:avLst/>
                    </a:prstGeom>
                  </pic:spPr>
                </pic:pic>
              </a:graphicData>
            </a:graphic>
          </wp:inline>
        </w:drawing>
      </w:r>
    </w:p>
    <w:p>
      <w:pPr>
        <w:keepNext w:val="0"/>
        <w:keepLines w:val="0"/>
        <w:pageBreakBefore w:val="0"/>
        <w:widowControl w:val="0"/>
        <w:tabs>
          <w:tab w:val="left" w:pos="4873"/>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A. 向左调节平衡螺母</w:t>
      </w:r>
      <w:r>
        <w:rPr>
          <w:rFonts w:hint="eastAsia" w:ascii="宋体" w:hAnsi="宋体" w:eastAsia="宋体" w:cs="宋体"/>
          <w:color w:val="auto"/>
          <w:sz w:val="21"/>
          <w:szCs w:val="21"/>
          <w:highlight w:val="none"/>
        </w:rPr>
        <w:tab/>
      </w:r>
      <w:r>
        <w:rPr>
          <w:rFonts w:hint="eastAsia" w:ascii="宋体" w:hAnsi="宋体" w:eastAsia="宋体" w:cs="宋体"/>
          <w:color w:val="auto"/>
          <w:sz w:val="21"/>
          <w:szCs w:val="21"/>
          <w:highlight w:val="none"/>
        </w:rPr>
        <w:t>B. 向左移动游码</w:t>
      </w:r>
    </w:p>
    <w:p>
      <w:pPr>
        <w:keepNext w:val="0"/>
        <w:keepLines w:val="0"/>
        <w:pageBreakBefore w:val="0"/>
        <w:widowControl w:val="0"/>
        <w:tabs>
          <w:tab w:val="left" w:pos="4873"/>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C. 用滴管向烧杯中加水</w:t>
      </w:r>
      <w:r>
        <w:rPr>
          <w:rFonts w:hint="eastAsia" w:ascii="宋体" w:hAnsi="宋体" w:eastAsia="宋体" w:cs="宋体"/>
          <w:color w:val="auto"/>
          <w:sz w:val="21"/>
          <w:szCs w:val="21"/>
          <w:highlight w:val="none"/>
        </w:rPr>
        <w:tab/>
      </w:r>
      <w:r>
        <w:rPr>
          <w:rFonts w:hint="eastAsia" w:ascii="宋体" w:hAnsi="宋体" w:eastAsia="宋体" w:cs="宋体"/>
          <w:color w:val="auto"/>
          <w:sz w:val="21"/>
          <w:szCs w:val="21"/>
          <w:highlight w:val="none"/>
        </w:rPr>
        <w:t>D. 用滴管从烧杯中取水</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center"/>
        <w:rPr>
          <w:rFonts w:hint="eastAsia" w:ascii="宋体" w:hAnsi="宋体" w:eastAsia="宋体" w:cs="宋体"/>
          <w:color w:val="FF0000"/>
          <w:sz w:val="21"/>
          <w:szCs w:val="21"/>
          <w:highlight w:val="none"/>
          <w:lang w:eastAsia="zh-CN"/>
        </w:rPr>
      </w:pPr>
      <w:r>
        <w:rPr>
          <w:rFonts w:hint="eastAsia" w:ascii="宋体" w:hAnsi="宋体" w:eastAsia="宋体" w:cs="宋体"/>
          <w:color w:val="FF0000"/>
          <w:sz w:val="21"/>
          <w:szCs w:val="21"/>
          <w:highlight w:val="none"/>
        </w:rPr>
        <w:t>【答案】C</w:t>
      </w:r>
      <w:r>
        <w:rPr>
          <w:rFonts w:hint="eastAsia" w:ascii="宋体" w:hAnsi="宋体" w:cs="宋体"/>
          <w:color w:val="FF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【解析】A．在测量物质的质量过程中，不能移动平衡螺母，故A不符合题意；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B．先通过增加减砝码和移动游码测量出空烧杯的质量，再增加20g的砝码，是为了称量20g水的质量，此时不能够移动游码，故B不符合题意；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CD．如图2，指针右偏，砝码盘偏重，说明左边水的质量不够20g，故需要用滴管向烧杯中加水，故C符合题意；故D不符合题意。故选C。</w:t>
      </w:r>
    </w:p>
    <w:p>
      <w:pPr>
        <w:keepNext w:val="0"/>
        <w:keepLines w:val="0"/>
        <w:pageBreakBefore w:val="0"/>
        <w:kinsoku/>
        <w:wordWrap w:val="0"/>
        <w:overflowPunct/>
        <w:topLinePunct w:val="0"/>
        <w:autoSpaceDE/>
        <w:autoSpaceDN/>
        <w:bidi w:val="0"/>
        <w:spacing w:line="360" w:lineRule="auto"/>
        <w:textAlignment w:val="center"/>
        <w:rPr>
          <w:rFonts w:hint="eastAsia" w:asciiTheme="minorHAnsi" w:hAnsiTheme="minorHAnsi" w:eastAsiaTheme="minorEastAsia" w:cstheme="minorBidi"/>
          <w:b/>
          <w:bCs/>
          <w:color w:val="0000FF"/>
          <w:spacing w:val="17"/>
          <w:sz w:val="21"/>
          <w:szCs w:val="21"/>
          <w:highlight w:val="none"/>
          <w:lang w:eastAsia="zh-CN"/>
        </w:rPr>
      </w:pPr>
      <w:r>
        <w:rPr>
          <w:rFonts w:hint="eastAsia" w:asciiTheme="minorHAnsi" w:hAnsiTheme="minorHAnsi" w:eastAsiaTheme="minorEastAsia" w:cstheme="minorBidi"/>
          <w:b/>
          <w:bCs/>
          <w:color w:val="0000FF"/>
          <w:spacing w:val="17"/>
          <w:sz w:val="21"/>
          <w:szCs w:val="21"/>
          <w:highlight w:val="none"/>
          <w:lang w:eastAsia="zh-CN"/>
        </w:rPr>
        <w:t>【巩固训练】</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jc w:val="left"/>
        <w:textAlignment w:val="center"/>
        <w:rPr>
          <w:rFonts w:ascii="Times New Roman" w:hAnsi="Times New Roman" w:eastAsia="Times New Roman"/>
          <w:kern w:val="0"/>
          <w:sz w:val="24"/>
          <w:szCs w:val="24"/>
          <w:highlight w:val="none"/>
        </w:rPr>
      </w:pPr>
      <w:r>
        <w:rPr>
          <w:rFonts w:ascii="宋体" w:cs="宋体"/>
          <w:kern w:val="0"/>
          <w:szCs w:val="21"/>
          <w:highlight w:val="none"/>
        </w:rPr>
        <w:t>如图天平的读数应为</w:t>
      </w:r>
      <m:oMath>
        <m:r>
          <m:rPr/>
          <w:rPr>
            <w:rFonts w:ascii="Cambria Math" w:hAnsi="Cambria Math"/>
            <w:highlight w:val="none"/>
          </w:rPr>
          <m:t>(</m:t>
        </m:r>
        <m:r>
          <m:rPr/>
          <w:rPr>
            <w:rFonts w:hint="default" w:ascii="Cambria Math" w:hAnsi="Cambria Math" w:eastAsia="宋体"/>
            <w:highlight w:val="none"/>
            <w:lang w:val="en-US" w:eastAsia="zh-CN"/>
          </w:rPr>
          <m:t xml:space="preserve">     </m:t>
        </m:r>
        <m:r>
          <m:rPr/>
          <w:rPr>
            <w:rFonts w:ascii="Cambria Math" w:hAnsi="Cambria Math"/>
            <w:highlight w:val="none"/>
          </w:rPr>
          <m:t>)</m:t>
        </m:r>
      </m:oMath>
    </w:p>
    <w:p>
      <w:pPr>
        <w:keepNext w:val="0"/>
        <w:keepLines w:val="0"/>
        <w:pageBreakBefore w:val="0"/>
        <w:tabs>
          <w:tab w:val="left" w:pos="2310"/>
          <w:tab w:val="left" w:pos="4200"/>
          <w:tab w:val="left" w:pos="6090"/>
        </w:tabs>
        <w:kinsoku/>
        <w:overflowPunct/>
        <w:topLinePunct w:val="0"/>
        <w:autoSpaceDE/>
        <w:autoSpaceDN/>
        <w:bidi w:val="0"/>
        <w:adjustRightInd w:val="0"/>
        <w:snapToGrid w:val="0"/>
        <w:spacing w:line="360" w:lineRule="auto"/>
        <w:textAlignment w:val="center"/>
        <w:rPr>
          <w:highlight w:val="none"/>
        </w:rPr>
      </w:pPr>
      <w:r>
        <w:rPr>
          <w:highlight w:val="none"/>
        </w:rPr>
        <w:drawing>
          <wp:inline distT="0" distB="0" distL="114300" distR="114300">
            <wp:extent cx="1998345" cy="1050290"/>
            <wp:effectExtent l="0" t="0" r="13335" b="1270"/>
            <wp:docPr id="4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00"/>
                    <pic:cNvPicPr>
                      <a:picLocks noChangeAspect="1"/>
                    </pic:cNvPicPr>
                  </pic:nvPicPr>
                  <pic:blipFill>
                    <a:blip r:embed="rId15"/>
                    <a:stretch>
                      <a:fillRect/>
                    </a:stretch>
                  </pic:blipFill>
                  <pic:spPr>
                    <a:xfrm>
                      <a:off x="0" y="0"/>
                      <a:ext cx="1998345" cy="1050290"/>
                    </a:xfrm>
                    <a:prstGeom prst="rect">
                      <a:avLst/>
                    </a:prstGeom>
                    <a:noFill/>
                    <a:ln>
                      <a:noFill/>
                    </a:ln>
                  </pic:spPr>
                </pic:pic>
              </a:graphicData>
            </a:graphic>
          </wp:inline>
        </w:drawing>
      </w:r>
    </w:p>
    <w:p>
      <w:pPr>
        <w:keepNext w:val="0"/>
        <w:keepLines w:val="0"/>
        <w:pageBreakBefore w:val="0"/>
        <w:tabs>
          <w:tab w:val="left" w:pos="2310"/>
          <w:tab w:val="left" w:pos="4200"/>
          <w:tab w:val="left" w:pos="6090"/>
        </w:tabs>
        <w:kinsoku/>
        <w:overflowPunct/>
        <w:topLinePunct w:val="0"/>
        <w:autoSpaceDE/>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m:oMath>
        <m:r>
          <m:rPr/>
          <w:rPr>
            <w:rFonts w:ascii="Cambria Math" w:hAnsi="Cambria Math"/>
            <w:highlight w:val="none"/>
          </w:rPr>
          <m:t>75g</m:t>
        </m:r>
      </m:oMath>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m:oMath>
        <m:r>
          <m:rPr/>
          <w:rPr>
            <w:rFonts w:ascii="Cambria Math" w:hAnsi="Cambria Math"/>
            <w:highlight w:val="none"/>
          </w:rPr>
          <m:t>78.2g</m:t>
        </m:r>
      </m:oMath>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C. </w:t>
      </w:r>
      <m:oMath>
        <m:r>
          <m:rPr/>
          <w:rPr>
            <w:rFonts w:ascii="Cambria Math" w:hAnsi="Cambria Math"/>
            <w:highlight w:val="none"/>
          </w:rPr>
          <m:t>78.4g</m:t>
        </m:r>
      </m:oMath>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m:oMath>
        <m:r>
          <m:rPr/>
          <w:rPr>
            <w:rFonts w:ascii="Cambria Math" w:hAnsi="Cambria Math"/>
            <w:highlight w:val="none"/>
          </w:rPr>
          <m:t>78.8g</m:t>
        </m:r>
      </m:oMath>
    </w:p>
    <w:p>
      <w:pPr>
        <w:keepNext w:val="0"/>
        <w:keepLines w:val="0"/>
        <w:pageBreakBefore w:val="0"/>
        <w:kinsoku/>
        <w:overflowPunct/>
        <w:topLinePunct w:val="0"/>
        <w:autoSpaceDE/>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宋体" w:cs="宋体"/>
          <w:color w:val="FF0000"/>
          <w:kern w:val="0"/>
          <w:szCs w:val="21"/>
          <w:highlight w:val="none"/>
        </w:rPr>
        <w:t>【答案】</w:t>
      </w:r>
      <w:r>
        <w:rPr>
          <w:rFonts w:ascii="Times New Roman" w:hAnsi="Times New Roman" w:eastAsia="Times New Roman"/>
          <w:i/>
          <w:iCs/>
          <w:color w:val="FF0000"/>
          <w:kern w:val="0"/>
          <w:szCs w:val="21"/>
          <w:highlight w:val="none"/>
        </w:rPr>
        <w:t>C</w:t>
      </w:r>
    </w:p>
    <w:p>
      <w:pPr>
        <w:keepNext w:val="0"/>
        <w:keepLines w:val="0"/>
        <w:pageBreakBefore w:val="0"/>
        <w:kinsoku/>
        <w:overflowPunct/>
        <w:topLinePunct w:val="0"/>
        <w:autoSpaceDE/>
        <w:autoSpaceDN/>
        <w:bidi w:val="0"/>
        <w:spacing w:line="360" w:lineRule="auto"/>
        <w:rPr>
          <w:color w:val="FF0000"/>
          <w:sz w:val="21"/>
          <w:szCs w:val="21"/>
          <w:highlight w:val="none"/>
        </w:rPr>
      </w:pPr>
      <w:r>
        <w:rPr>
          <w:rFonts w:ascii="宋体" w:cs="宋体"/>
          <w:color w:val="FF0000"/>
          <w:kern w:val="0"/>
          <w:szCs w:val="21"/>
          <w:highlight w:val="none"/>
        </w:rPr>
        <w:t>【解析】解：用天平称量物体的质量时，当天平平衡后，左盘物体的质量等于右盘砝码的质量加上游码在标尺上对应的示数；</w:t>
      </w:r>
      <w:r>
        <w:rPr>
          <w:rFonts w:ascii="宋体" w:cs="宋体"/>
          <w:color w:val="FF0000"/>
          <w:kern w:val="0"/>
          <w:szCs w:val="21"/>
          <w:highlight w:val="none"/>
        </w:rPr>
        <w:br w:type="textWrapping"/>
      </w:r>
      <w:r>
        <w:rPr>
          <w:rFonts w:ascii="宋体" w:cs="宋体"/>
          <w:color w:val="FF0000"/>
          <w:kern w:val="0"/>
          <w:szCs w:val="21"/>
          <w:highlight w:val="none"/>
        </w:rPr>
        <w:t>由图可知，右盘砝码的质量：</w:t>
      </w:r>
      <m:oMath>
        <m:r>
          <m:rPr/>
          <w:rPr>
            <w:rFonts w:ascii="Cambria Math" w:hAnsi="Cambria Math"/>
            <w:color w:val="FF0000"/>
            <w:highlight w:val="none"/>
          </w:rPr>
          <m:t>50g+20g+5g+=75g</m:t>
        </m:r>
      </m:oMath>
      <w:r>
        <w:rPr>
          <w:rFonts w:ascii="宋体" w:cs="宋体"/>
          <w:color w:val="FF0000"/>
          <w:kern w:val="0"/>
          <w:szCs w:val="21"/>
          <w:highlight w:val="none"/>
        </w:rPr>
        <w:t>，标尺的分度值是</w:t>
      </w:r>
      <m:oMath>
        <m:r>
          <m:rPr/>
          <w:rPr>
            <w:rFonts w:ascii="Cambria Math" w:hAnsi="Cambria Math"/>
            <w:color w:val="FF0000"/>
            <w:highlight w:val="none"/>
          </w:rPr>
          <m:t>0.2g</m:t>
        </m:r>
      </m:oMath>
      <w:r>
        <w:rPr>
          <w:rFonts w:ascii="宋体" w:cs="宋体"/>
          <w:color w:val="FF0000"/>
          <w:kern w:val="0"/>
          <w:szCs w:val="21"/>
          <w:highlight w:val="none"/>
        </w:rPr>
        <w:t>，游码对应的示数为</w:t>
      </w:r>
      <m:oMath>
        <m:r>
          <m:rPr/>
          <w:rPr>
            <w:rFonts w:ascii="Cambria Math" w:hAnsi="Cambria Math"/>
            <w:color w:val="FF0000"/>
            <w:highlight w:val="none"/>
          </w:rPr>
          <m:t>3.4g</m:t>
        </m:r>
      </m:oMath>
      <w:r>
        <w:rPr>
          <w:rFonts w:ascii="宋体" w:cs="宋体"/>
          <w:color w:val="FF0000"/>
          <w:kern w:val="0"/>
          <w:szCs w:val="21"/>
          <w:highlight w:val="none"/>
        </w:rPr>
        <w:t>；</w:t>
      </w:r>
      <w:r>
        <w:rPr>
          <w:rFonts w:ascii="宋体" w:cs="宋体"/>
          <w:color w:val="FF0000"/>
          <w:kern w:val="0"/>
          <w:szCs w:val="21"/>
          <w:highlight w:val="none"/>
        </w:rPr>
        <w:br w:type="textWrapping"/>
      </w:r>
      <w:r>
        <w:rPr>
          <w:rFonts w:ascii="宋体" w:cs="宋体"/>
          <w:color w:val="FF0000"/>
          <w:kern w:val="0"/>
          <w:szCs w:val="21"/>
          <w:highlight w:val="none"/>
        </w:rPr>
        <w:t>则物体的质量：</w:t>
      </w:r>
      <m:oMath>
        <m:r>
          <m:rPr/>
          <w:rPr>
            <w:rFonts w:ascii="Cambria Math" w:hAnsi="Cambria Math"/>
            <w:color w:val="FF0000"/>
            <w:highlight w:val="none"/>
          </w:rPr>
          <m:t>m=75g+3.4g=78.4g</m:t>
        </m:r>
      </m:oMath>
      <w:r>
        <w:rPr>
          <w:rFonts w:ascii="宋体" w:cs="宋体"/>
          <w:color w:val="FF0000"/>
          <w:kern w:val="0"/>
          <w:szCs w:val="21"/>
          <w:highlight w:val="none"/>
        </w:rPr>
        <w:t>，故</w:t>
      </w:r>
      <w:r>
        <w:rPr>
          <w:rFonts w:ascii="Times New Roman" w:hAnsi="Times New Roman" w:eastAsia="Times New Roman"/>
          <w:i/>
          <w:iCs/>
          <w:color w:val="FF0000"/>
          <w:kern w:val="0"/>
          <w:szCs w:val="21"/>
          <w:highlight w:val="none"/>
        </w:rPr>
        <w:t>C</w:t>
      </w:r>
      <w:r>
        <w:rPr>
          <w:rFonts w:ascii="宋体" w:cs="宋体"/>
          <w:color w:val="FF0000"/>
          <w:kern w:val="0"/>
          <w:szCs w:val="21"/>
          <w:highlight w:val="none"/>
        </w:rPr>
        <w:t>正确。</w:t>
      </w:r>
      <w:r>
        <w:rPr>
          <w:rFonts w:ascii="宋体" w:cs="宋体"/>
          <w:color w:val="FF0000"/>
          <w:kern w:val="0"/>
          <w:szCs w:val="21"/>
          <w:highlight w:val="none"/>
        </w:rPr>
        <w:br w:type="textWrapping"/>
      </w:r>
      <w:r>
        <w:rPr>
          <w:rFonts w:ascii="宋体" w:cs="宋体"/>
          <w:color w:val="FF0000"/>
          <w:kern w:val="0"/>
          <w:szCs w:val="21"/>
          <w:highlight w:val="none"/>
        </w:rPr>
        <w:t>故选：</w:t>
      </w:r>
      <m:oMath>
        <m:r>
          <m:rPr/>
          <w:rPr>
            <w:rFonts w:ascii="Cambria Math" w:hAnsi="Cambria Math"/>
            <w:color w:val="FF0000"/>
            <w:highlight w:val="none"/>
          </w:rPr>
          <m:t>C</m:t>
        </m:r>
      </m:oMath>
      <w:r>
        <w:rPr>
          <w:rFonts w:ascii="宋体" w:cs="宋体"/>
          <w:color w:val="FF0000"/>
          <w:kern w:val="0"/>
          <w:szCs w:val="21"/>
          <w:highlight w:val="none"/>
        </w:rPr>
        <w:t>。</w:t>
      </w:r>
    </w:p>
    <w:p>
      <w:pPr>
        <w:keepNext w:val="0"/>
        <w:keepLines w:val="0"/>
        <w:pageBreakBefore w:val="0"/>
        <w:kinsoku/>
        <w:overflowPunct/>
        <w:topLinePunct w:val="0"/>
        <w:autoSpaceDE/>
        <w:autoSpaceDN/>
        <w:bidi w:val="0"/>
        <w:spacing w:line="360" w:lineRule="auto"/>
        <w:rPr>
          <w:rFonts w:hint="default"/>
          <w:b/>
          <w:color w:val="FF00FF"/>
          <w:sz w:val="21"/>
          <w:szCs w:val="21"/>
          <w:highlight w:val="none"/>
          <w:lang w:val="en-US" w:eastAsia="zh-CN"/>
        </w:rPr>
      </w:pPr>
      <w:r>
        <w:rPr>
          <w:rFonts w:hint="eastAsia"/>
          <w:b/>
          <w:color w:val="FF00FF"/>
          <w:sz w:val="21"/>
          <w:szCs w:val="21"/>
          <w:highlight w:val="none"/>
          <w:lang w:val="en-US" w:eastAsia="zh-CN"/>
        </w:rPr>
        <w:t>知识点三：质量概念辨析</w:t>
      </w:r>
    </w:p>
    <w:p>
      <w:pPr>
        <w:keepNext w:val="0"/>
        <w:keepLines w:val="0"/>
        <w:pageBreakBefore w:val="0"/>
        <w:kinsoku/>
        <w:overflowPunct/>
        <w:topLinePunct w:val="0"/>
        <w:autoSpaceDE/>
        <w:autoSpaceDN/>
        <w:bidi w:val="0"/>
        <w:spacing w:line="360" w:lineRule="auto"/>
        <w:rPr>
          <w:rFonts w:hint="eastAsia"/>
          <w:color w:val="FF00FF"/>
          <w:kern w:val="0"/>
          <w:sz w:val="21"/>
          <w:szCs w:val="21"/>
          <w:highlight w:val="none"/>
        </w:rPr>
      </w:pPr>
      <w:r>
        <w:rPr>
          <w:rFonts w:hint="eastAsia"/>
          <w:b/>
          <w:color w:val="FF00FF"/>
          <w:sz w:val="21"/>
          <w:szCs w:val="21"/>
          <w:highlight w:val="none"/>
          <w:lang w:val="en-US" w:eastAsia="zh-CN"/>
        </w:rPr>
        <w:t>【探究重点】</w:t>
      </w:r>
      <w:r>
        <w:rPr>
          <w:rFonts w:hint="eastAsia"/>
          <w:color w:val="FF00FF"/>
          <w:kern w:val="0"/>
          <w:sz w:val="21"/>
          <w:szCs w:val="21"/>
          <w:highlight w:val="none"/>
        </w:rPr>
        <w:t xml:space="preserve"> </w:t>
      </w:r>
    </w:p>
    <w:p>
      <w:pPr>
        <w:keepNext w:val="0"/>
        <w:keepLines w:val="0"/>
        <w:pageBreakBefore w:val="0"/>
        <w:kinsoku/>
        <w:wordWrap w:val="0"/>
        <w:overflowPunct/>
        <w:topLinePunct w:val="0"/>
        <w:autoSpaceDE/>
        <w:autoSpaceDN/>
        <w:bidi w:val="0"/>
        <w:spacing w:line="360" w:lineRule="auto"/>
        <w:ind w:firstLine="420" w:firstLineChars="200"/>
        <w:textAlignment w:val="center"/>
        <w:rPr>
          <w:rFonts w:hint="eastAsia" w:asciiTheme="minorHAnsi" w:hAnsiTheme="minorHAnsi" w:eastAsiaTheme="minorEastAsia" w:cstheme="minorBidi"/>
          <w:b/>
          <w:bCs/>
          <w:color w:val="00B050"/>
          <w:spacing w:val="17"/>
          <w:sz w:val="21"/>
          <w:szCs w:val="21"/>
          <w:highlight w:val="none"/>
          <w:lang w:eastAsia="zh-CN"/>
        </w:rPr>
      </w:pPr>
      <w:r>
        <w:rPr>
          <w:sz w:val="21"/>
          <w:szCs w:val="21"/>
          <w:highlight w:val="none"/>
        </w:rPr>
        <w:t>质量是物质的一种固有属性：物体的质量不随它的形状、状态、位置改变而改变。你玩过橡皮泥吧，一块橡皮泥不论被捏成什么形状，它的质量是不会改变的。</w:t>
      </w:r>
    </w:p>
    <w:p>
      <w:pPr>
        <w:keepNext w:val="0"/>
        <w:keepLines w:val="0"/>
        <w:pageBreakBefore w:val="0"/>
        <w:kinsoku/>
        <w:wordWrap w:val="0"/>
        <w:overflowPunct/>
        <w:topLinePunct w:val="0"/>
        <w:autoSpaceDE/>
        <w:autoSpaceDN/>
        <w:bidi w:val="0"/>
        <w:spacing w:line="360" w:lineRule="auto"/>
        <w:textAlignment w:val="center"/>
        <w:rPr>
          <w:rFonts w:hint="eastAsia" w:asciiTheme="minorHAnsi" w:hAnsiTheme="minorHAnsi" w:eastAsiaTheme="minorEastAsia" w:cstheme="minorBidi"/>
          <w:b/>
          <w:bCs/>
          <w:color w:val="0000FF"/>
          <w:spacing w:val="17"/>
          <w:sz w:val="21"/>
          <w:szCs w:val="21"/>
          <w:highlight w:val="none"/>
          <w:lang w:eastAsia="zh-CN"/>
        </w:rPr>
      </w:pPr>
      <w:r>
        <w:rPr>
          <w:rFonts w:hint="eastAsia" w:asciiTheme="minorHAnsi" w:hAnsiTheme="minorHAnsi" w:eastAsiaTheme="minorEastAsia" w:cstheme="minorBidi"/>
          <w:b/>
          <w:bCs/>
          <w:color w:val="0000FF"/>
          <w:spacing w:val="17"/>
          <w:sz w:val="21"/>
          <w:szCs w:val="21"/>
          <w:highlight w:val="none"/>
          <w:lang w:eastAsia="zh-CN"/>
        </w:rPr>
        <w:t>【例题精讲】</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jc w:val="left"/>
        <w:textAlignment w:val="center"/>
        <w:rPr>
          <w:rFonts w:eastAsiaTheme="minorEastAsia"/>
          <w:color w:val="FF0000"/>
          <w:highlight w:val="none"/>
        </w:rPr>
      </w:pPr>
      <w:r>
        <w:rPr>
          <w:rFonts w:eastAsiaTheme="minorEastAsia"/>
          <w:highlight w:val="none"/>
        </w:rPr>
        <w:t>(2021·四川</w:t>
      </w:r>
      <w:r>
        <w:rPr>
          <w:rFonts w:hint="eastAsia" w:ascii="宋体" w:hAnsi="宋体" w:eastAsia="宋体" w:cs="宋体"/>
          <w:b/>
          <w:bCs/>
          <w:color w:val="auto"/>
          <w:sz w:val="21"/>
          <w:szCs w:val="21"/>
          <w:highlight w:val="none"/>
          <w:lang w:eastAsia="zh-CN"/>
        </w:rPr>
        <w:t>成都市</w:t>
      </w:r>
      <w:r>
        <w:rPr>
          <w:rFonts w:eastAsiaTheme="minorEastAsia"/>
          <w:highlight w:val="none"/>
        </w:rPr>
        <w:t>·中考真题)下列关于质量的说法，正确的是(　　)</w:t>
      </w:r>
    </w:p>
    <w:p>
      <w:pPr>
        <w:keepNext w:val="0"/>
        <w:keepLines w:val="0"/>
        <w:pageBreakBefore w:val="0"/>
        <w:tabs>
          <w:tab w:val="left" w:pos="4153"/>
        </w:tabs>
        <w:kinsoku/>
        <w:overflowPunct/>
        <w:topLinePunct w:val="0"/>
        <w:autoSpaceDE/>
        <w:autoSpaceDN/>
        <w:bidi w:val="0"/>
        <w:spacing w:line="360" w:lineRule="auto"/>
        <w:jc w:val="left"/>
        <w:textAlignment w:val="center"/>
        <w:rPr>
          <w:rFonts w:eastAsiaTheme="minorEastAsia"/>
          <w:color w:val="FF0000"/>
          <w:highlight w:val="none"/>
        </w:rPr>
      </w:pPr>
      <w:r>
        <w:rPr>
          <w:rFonts w:eastAsiaTheme="minorEastAsia"/>
          <w:highlight w:val="none"/>
        </w:rPr>
        <w:t>A．科普期刊从北京快递到成都，质量不变</w:t>
      </w:r>
      <w:r>
        <w:rPr>
          <w:rFonts w:eastAsiaTheme="minorEastAsia"/>
          <w:highlight w:val="none"/>
        </w:rPr>
        <w:tab/>
      </w:r>
      <w:r>
        <w:rPr>
          <w:rFonts w:eastAsiaTheme="minorEastAsia"/>
          <w:highlight w:val="none"/>
        </w:rPr>
        <w:t>B．积木搭建的“城堡”被撞倒，质量变大</w:t>
      </w:r>
    </w:p>
    <w:p>
      <w:pPr>
        <w:keepNext w:val="0"/>
        <w:keepLines w:val="0"/>
        <w:pageBreakBefore w:val="0"/>
        <w:tabs>
          <w:tab w:val="left" w:pos="4153"/>
        </w:tabs>
        <w:kinsoku/>
        <w:overflowPunct/>
        <w:topLinePunct w:val="0"/>
        <w:autoSpaceDE/>
        <w:autoSpaceDN/>
        <w:bidi w:val="0"/>
        <w:spacing w:line="360" w:lineRule="auto"/>
        <w:jc w:val="left"/>
        <w:textAlignment w:val="center"/>
        <w:rPr>
          <w:rFonts w:eastAsiaTheme="minorEastAsia"/>
          <w:color w:val="FF0000"/>
          <w:highlight w:val="none"/>
        </w:rPr>
      </w:pPr>
      <w:r>
        <w:rPr>
          <w:rFonts w:eastAsiaTheme="minorEastAsia"/>
          <w:highlight w:val="none"/>
        </w:rPr>
        <w:t>C．冰箱里的一瓶矿泉水结冰，质量变小</w:t>
      </w:r>
      <w:r>
        <w:rPr>
          <w:rFonts w:eastAsiaTheme="minorEastAsia"/>
          <w:highlight w:val="none"/>
        </w:rPr>
        <w:tab/>
      </w:r>
      <w:r>
        <w:rPr>
          <w:rFonts w:eastAsiaTheme="minorEastAsia"/>
          <w:highlight w:val="none"/>
        </w:rPr>
        <w:t>D．月饼从地球带到空间站，质量变小</w:t>
      </w:r>
    </w:p>
    <w:p>
      <w:pPr>
        <w:keepNext w:val="0"/>
        <w:keepLines w:val="0"/>
        <w:pageBreakBefore w:val="0"/>
        <w:kinsoku/>
        <w:overflowPunct/>
        <w:topLinePunct w:val="0"/>
        <w:autoSpaceDE/>
        <w:autoSpaceDN/>
        <w:bidi w:val="0"/>
        <w:spacing w:line="360" w:lineRule="auto"/>
        <w:jc w:val="left"/>
        <w:textAlignment w:val="center"/>
        <w:rPr>
          <w:rFonts w:eastAsiaTheme="minorEastAsia"/>
          <w:color w:val="FF0000"/>
          <w:highlight w:val="none"/>
        </w:rPr>
      </w:pPr>
      <w:r>
        <w:rPr>
          <w:rFonts w:eastAsiaTheme="minorEastAsia"/>
          <w:color w:val="FF0000"/>
          <w:highlight w:val="none"/>
        </w:rPr>
        <w:t>【答案】A</w:t>
      </w:r>
    </w:p>
    <w:p>
      <w:pPr>
        <w:keepNext w:val="0"/>
        <w:keepLines w:val="0"/>
        <w:pageBreakBefore w:val="0"/>
        <w:kinsoku/>
        <w:overflowPunct/>
        <w:topLinePunct w:val="0"/>
        <w:autoSpaceDE/>
        <w:autoSpaceDN/>
        <w:bidi w:val="0"/>
        <w:spacing w:line="360" w:lineRule="auto"/>
        <w:jc w:val="left"/>
        <w:textAlignment w:val="center"/>
        <w:rPr>
          <w:rFonts w:eastAsiaTheme="minorEastAsia"/>
          <w:color w:val="FF0000"/>
          <w:highlight w:val="none"/>
        </w:rPr>
      </w:pPr>
      <w:r>
        <w:rPr>
          <w:rFonts w:eastAsiaTheme="minorEastAsia"/>
          <w:color w:val="FF0000"/>
          <w:highlight w:val="none"/>
        </w:rPr>
        <w:t>【</w:t>
      </w:r>
      <w:r>
        <w:rPr>
          <w:rFonts w:hint="eastAsia" w:eastAsiaTheme="minorEastAsia"/>
          <w:color w:val="FF0000"/>
          <w:highlight w:val="none"/>
          <w:lang w:eastAsia="zh-CN"/>
        </w:rPr>
        <w:t>解析</w:t>
      </w:r>
      <w:r>
        <w:rPr>
          <w:rFonts w:eastAsiaTheme="minorEastAsia"/>
          <w:color w:val="FF0000"/>
          <w:highlight w:val="none"/>
        </w:rPr>
        <w:t>】</w:t>
      </w:r>
    </w:p>
    <w:p>
      <w:pPr>
        <w:keepNext w:val="0"/>
        <w:keepLines w:val="0"/>
        <w:pageBreakBefore w:val="0"/>
        <w:kinsoku/>
        <w:overflowPunct/>
        <w:topLinePunct w:val="0"/>
        <w:autoSpaceDE/>
        <w:autoSpaceDN/>
        <w:bidi w:val="0"/>
        <w:spacing w:line="360" w:lineRule="auto"/>
        <w:jc w:val="left"/>
        <w:textAlignment w:val="center"/>
        <w:rPr>
          <w:rFonts w:eastAsiaTheme="minorEastAsia"/>
          <w:color w:val="FF0000"/>
          <w:highlight w:val="none"/>
        </w:rPr>
      </w:pPr>
      <w:r>
        <w:rPr>
          <w:rFonts w:eastAsiaTheme="minorEastAsia"/>
          <w:color w:val="FF0000"/>
          <w:highlight w:val="none"/>
        </w:rPr>
        <w:t>A．科普期刊从北京快递到成都，只是位置不同，其质量不变，故A 正确；</w:t>
      </w:r>
    </w:p>
    <w:p>
      <w:pPr>
        <w:keepNext w:val="0"/>
        <w:keepLines w:val="0"/>
        <w:pageBreakBefore w:val="0"/>
        <w:kinsoku/>
        <w:overflowPunct/>
        <w:topLinePunct w:val="0"/>
        <w:autoSpaceDE/>
        <w:autoSpaceDN/>
        <w:bidi w:val="0"/>
        <w:spacing w:line="360" w:lineRule="auto"/>
        <w:jc w:val="left"/>
        <w:textAlignment w:val="center"/>
        <w:rPr>
          <w:rFonts w:eastAsiaTheme="minorEastAsia"/>
          <w:color w:val="FF0000"/>
          <w:highlight w:val="none"/>
        </w:rPr>
      </w:pPr>
      <w:r>
        <w:rPr>
          <w:rFonts w:eastAsiaTheme="minorEastAsia"/>
          <w:color w:val="FF0000"/>
          <w:highlight w:val="none"/>
        </w:rPr>
        <w:t>B．积木搭建的“城堡”被撞倒，形状发生变化，但所含物质的多少没有变化，所以质量不变，故B错误；</w:t>
      </w:r>
    </w:p>
    <w:p>
      <w:pPr>
        <w:keepNext w:val="0"/>
        <w:keepLines w:val="0"/>
        <w:pageBreakBefore w:val="0"/>
        <w:kinsoku/>
        <w:overflowPunct/>
        <w:topLinePunct w:val="0"/>
        <w:autoSpaceDE/>
        <w:autoSpaceDN/>
        <w:bidi w:val="0"/>
        <w:spacing w:line="360" w:lineRule="auto"/>
        <w:jc w:val="left"/>
        <w:textAlignment w:val="center"/>
        <w:rPr>
          <w:rFonts w:eastAsiaTheme="minorEastAsia"/>
          <w:color w:val="FF0000"/>
          <w:highlight w:val="none"/>
        </w:rPr>
      </w:pPr>
      <w:r>
        <w:rPr>
          <w:rFonts w:eastAsiaTheme="minorEastAsia"/>
          <w:color w:val="FF0000"/>
          <w:highlight w:val="none"/>
        </w:rPr>
        <w:t>C．水凝固成冰，状态发生变化，但所含物质的多少没有变化，所以质量不变，故C错误；</w:t>
      </w:r>
    </w:p>
    <w:p>
      <w:pPr>
        <w:keepNext w:val="0"/>
        <w:keepLines w:val="0"/>
        <w:pageBreakBefore w:val="0"/>
        <w:kinsoku/>
        <w:overflowPunct/>
        <w:topLinePunct w:val="0"/>
        <w:autoSpaceDE/>
        <w:autoSpaceDN/>
        <w:bidi w:val="0"/>
        <w:spacing w:line="360" w:lineRule="auto"/>
        <w:jc w:val="left"/>
        <w:textAlignment w:val="center"/>
        <w:rPr>
          <w:rFonts w:eastAsiaTheme="minorEastAsia"/>
          <w:color w:val="FF0000"/>
          <w:highlight w:val="none"/>
        </w:rPr>
      </w:pPr>
      <w:r>
        <w:rPr>
          <w:rFonts w:eastAsiaTheme="minorEastAsia"/>
          <w:color w:val="FF0000"/>
          <w:highlight w:val="none"/>
        </w:rPr>
        <w:t>D．月饼从地球带到空间站，只是位置不同，其质量不变，故D错误。</w:t>
      </w:r>
    </w:p>
    <w:p>
      <w:pPr>
        <w:keepNext w:val="0"/>
        <w:keepLines w:val="0"/>
        <w:pageBreakBefore w:val="0"/>
        <w:kinsoku/>
        <w:overflowPunct/>
        <w:topLinePunct w:val="0"/>
        <w:autoSpaceDE/>
        <w:autoSpaceDN/>
        <w:bidi w:val="0"/>
        <w:spacing w:line="360" w:lineRule="auto"/>
        <w:jc w:val="left"/>
        <w:textAlignment w:val="center"/>
        <w:rPr>
          <w:rFonts w:eastAsiaTheme="minorEastAsia"/>
          <w:color w:val="FF0000"/>
          <w:highlight w:val="none"/>
        </w:rPr>
      </w:pPr>
      <w:r>
        <w:rPr>
          <w:rFonts w:eastAsiaTheme="minorEastAsia"/>
          <w:color w:val="FF0000"/>
          <w:highlight w:val="none"/>
        </w:rPr>
        <w:t>故选A。</w:t>
      </w:r>
    </w:p>
    <w:p>
      <w:pPr>
        <w:keepNext w:val="0"/>
        <w:keepLines w:val="0"/>
        <w:pageBreakBefore w:val="0"/>
        <w:kinsoku/>
        <w:wordWrap w:val="0"/>
        <w:overflowPunct/>
        <w:topLinePunct w:val="0"/>
        <w:autoSpaceDE/>
        <w:autoSpaceDN/>
        <w:bidi w:val="0"/>
        <w:spacing w:line="360" w:lineRule="auto"/>
        <w:textAlignment w:val="center"/>
        <w:rPr>
          <w:rFonts w:hint="eastAsia" w:asciiTheme="minorHAnsi" w:hAnsiTheme="minorHAnsi" w:eastAsiaTheme="minorEastAsia" w:cstheme="minorBidi"/>
          <w:b/>
          <w:bCs/>
          <w:color w:val="0000FF"/>
          <w:spacing w:val="17"/>
          <w:sz w:val="21"/>
          <w:szCs w:val="21"/>
          <w:highlight w:val="none"/>
          <w:lang w:eastAsia="zh-CN"/>
        </w:rPr>
      </w:pPr>
      <w:r>
        <w:rPr>
          <w:rFonts w:hint="eastAsia" w:asciiTheme="minorHAnsi" w:hAnsiTheme="minorHAnsi" w:eastAsiaTheme="minorEastAsia" w:cstheme="minorBidi"/>
          <w:b/>
          <w:bCs/>
          <w:color w:val="0000FF"/>
          <w:spacing w:val="17"/>
          <w:sz w:val="21"/>
          <w:szCs w:val="21"/>
          <w:highlight w:val="none"/>
          <w:lang w:eastAsia="zh-CN"/>
        </w:rPr>
        <w:t>【巩固训练】</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jc w:val="left"/>
        <w:textAlignment w:val="center"/>
        <w:rPr>
          <w:rFonts w:ascii="宋体" w:hAnsi="宋体" w:cs="宋体"/>
          <w:sz w:val="21"/>
          <w:szCs w:val="21"/>
          <w:highlight w:val="none"/>
        </w:rPr>
      </w:pPr>
      <w:r>
        <w:rPr>
          <w:rFonts w:ascii="宋体" w:hAnsi="宋体" w:cs="宋体"/>
          <w:sz w:val="21"/>
          <w:szCs w:val="21"/>
          <w:highlight w:val="none"/>
        </w:rPr>
        <w:t>关于</w:t>
      </w:r>
      <w:r>
        <w:rPr>
          <w:sz w:val="21"/>
          <w:szCs w:val="21"/>
          <w:highlight w:val="none"/>
        </w:rPr>
        <w:t>物体</w:t>
      </w:r>
      <w:r>
        <w:rPr>
          <w:rFonts w:ascii="宋体" w:hAnsi="宋体" w:cs="宋体"/>
          <w:sz w:val="21"/>
          <w:szCs w:val="21"/>
          <w:highlight w:val="none"/>
        </w:rPr>
        <w:t>的质量，下面哪种说法正确</w:t>
      </w:r>
    </w:p>
    <w:p>
      <w:pPr>
        <w:keepNext w:val="0"/>
        <w:keepLines w:val="0"/>
        <w:pageBreakBefore w:val="0"/>
        <w:kinsoku/>
        <w:overflowPunct/>
        <w:topLinePunct w:val="0"/>
        <w:autoSpaceDE/>
        <w:autoSpaceDN/>
        <w:bidi w:val="0"/>
        <w:spacing w:line="360" w:lineRule="auto"/>
        <w:jc w:val="left"/>
        <w:textAlignment w:val="center"/>
        <w:rPr>
          <w:rFonts w:ascii="宋体" w:hAnsi="宋体" w:cs="宋体"/>
          <w:sz w:val="21"/>
          <w:szCs w:val="21"/>
          <w:highlight w:val="none"/>
        </w:rPr>
      </w:pPr>
      <w:r>
        <w:rPr>
          <w:sz w:val="21"/>
          <w:szCs w:val="21"/>
          <w:highlight w:val="none"/>
        </w:rPr>
        <w:t>A．</w:t>
      </w:r>
      <w:r>
        <w:rPr>
          <w:rFonts w:ascii="宋体" w:hAnsi="宋体" w:cs="宋体"/>
          <w:sz w:val="21"/>
          <w:szCs w:val="21"/>
          <w:highlight w:val="none"/>
        </w:rPr>
        <w:t>把一张纸揉成一团，质量变小</w:t>
      </w:r>
      <w:r>
        <w:rPr>
          <w:sz w:val="21"/>
          <w:szCs w:val="21"/>
          <w:highlight w:val="none"/>
        </w:rPr>
        <w:t xml:space="preserve">    B．</w:t>
      </w:r>
      <w:r>
        <w:rPr>
          <w:rFonts w:ascii="宋体" w:hAnsi="宋体" w:cs="宋体"/>
          <w:sz w:val="21"/>
          <w:szCs w:val="21"/>
          <w:highlight w:val="none"/>
        </w:rPr>
        <w:t>密封在矿泉水瓶里的冰变成了水，质量变小</w:t>
      </w:r>
    </w:p>
    <w:p>
      <w:pPr>
        <w:keepNext w:val="0"/>
        <w:keepLines w:val="0"/>
        <w:pageBreakBefore w:val="0"/>
        <w:kinsoku/>
        <w:overflowPunct/>
        <w:topLinePunct w:val="0"/>
        <w:autoSpaceDE/>
        <w:autoSpaceDN/>
        <w:bidi w:val="0"/>
        <w:spacing w:line="360" w:lineRule="auto"/>
        <w:jc w:val="left"/>
        <w:textAlignment w:val="center"/>
        <w:rPr>
          <w:rFonts w:ascii="宋体" w:hAnsi="宋体" w:cs="宋体"/>
          <w:sz w:val="21"/>
          <w:szCs w:val="21"/>
          <w:highlight w:val="none"/>
        </w:rPr>
      </w:pPr>
      <w:r>
        <w:rPr>
          <w:sz w:val="21"/>
          <w:szCs w:val="21"/>
          <w:highlight w:val="none"/>
        </w:rPr>
        <w:t>C．</w:t>
      </w:r>
      <w:r>
        <w:rPr>
          <w:rFonts w:ascii="宋体" w:hAnsi="宋体" w:cs="宋体"/>
          <w:sz w:val="21"/>
          <w:szCs w:val="21"/>
          <w:highlight w:val="none"/>
        </w:rPr>
        <w:t>物理课本从家里带到学校，质量不变</w:t>
      </w:r>
      <w:r>
        <w:rPr>
          <w:sz w:val="21"/>
          <w:szCs w:val="21"/>
          <w:highlight w:val="none"/>
        </w:rPr>
        <w:t xml:space="preserve">    D．</w:t>
      </w:r>
      <w:r>
        <w:rPr>
          <w:rFonts w:ascii="宋体" w:hAnsi="宋体" w:cs="宋体"/>
          <w:sz w:val="21"/>
          <w:szCs w:val="21"/>
          <w:highlight w:val="none"/>
        </w:rPr>
        <w:t>橡皮擦用了一段时间后，质量保持不变</w:t>
      </w:r>
    </w:p>
    <w:p>
      <w:pPr>
        <w:keepNext w:val="0"/>
        <w:keepLines w:val="0"/>
        <w:pageBreakBefore w:val="0"/>
        <w:kinsoku/>
        <w:overflowPunct/>
        <w:topLinePunct w:val="0"/>
        <w:autoSpaceDE/>
        <w:autoSpaceDN/>
        <w:bidi w:val="0"/>
        <w:spacing w:line="360" w:lineRule="auto"/>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lang w:eastAsia="zh-CN"/>
        </w:rPr>
        <w:t>【</w:t>
      </w:r>
      <w:r>
        <w:rPr>
          <w:rFonts w:hint="eastAsia" w:ascii="宋体" w:hAnsi="宋体" w:eastAsia="宋体" w:cs="宋体"/>
          <w:color w:val="FF0000"/>
          <w:sz w:val="21"/>
          <w:szCs w:val="21"/>
          <w:highlight w:val="none"/>
          <w:lang w:val="en-US" w:eastAsia="zh-CN"/>
        </w:rPr>
        <w:t>答案</w:t>
      </w:r>
      <w:r>
        <w:rPr>
          <w:rFonts w:hint="eastAsia" w:ascii="宋体" w:hAnsi="宋体" w:eastAsia="宋体" w:cs="宋体"/>
          <w:color w:val="FF0000"/>
          <w:sz w:val="21"/>
          <w:szCs w:val="21"/>
          <w:highlight w:val="none"/>
          <w:lang w:eastAsia="zh-CN"/>
        </w:rPr>
        <w:t>】</w:t>
      </w:r>
      <w:r>
        <w:rPr>
          <w:rFonts w:hint="eastAsia" w:ascii="宋体" w:hAnsi="宋体" w:eastAsia="宋体" w:cs="宋体"/>
          <w:color w:val="FF0000"/>
          <w:sz w:val="21"/>
          <w:szCs w:val="21"/>
          <w:highlight w:val="none"/>
        </w:rPr>
        <w:t>C</w:t>
      </w:r>
    </w:p>
    <w:p>
      <w:pPr>
        <w:keepNext w:val="0"/>
        <w:keepLines w:val="0"/>
        <w:pageBreakBefore w:val="0"/>
        <w:kinsoku/>
        <w:overflowPunct/>
        <w:topLinePunct w:val="0"/>
        <w:autoSpaceDE/>
        <w:autoSpaceDN/>
        <w:bidi w:val="0"/>
        <w:spacing w:line="360" w:lineRule="auto"/>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【解析】A. 把一张纸揉成一团，形状发生了变化，但是质量不变，故A错误；B. 密封在矿泉水瓶里的冰变成了水，状态发生了变化，但是质量不变，故B错误；C. 物理课本从家里带到学校位置发生了变化，但是质量不变，故C正确；D. 使用一段时间后橡皮擦，体积变小，质量变小，故D错误。故选C.</w:t>
      </w:r>
    </w:p>
    <w:p>
      <w:pPr>
        <w:keepNext w:val="0"/>
        <w:keepLines w:val="0"/>
        <w:pageBreakBefore w:val="0"/>
        <w:kinsoku/>
        <w:overflowPunct/>
        <w:topLinePunct w:val="0"/>
        <w:autoSpaceDE/>
        <w:autoSpaceDN/>
        <w:bidi w:val="0"/>
        <w:spacing w:line="360" w:lineRule="auto"/>
        <w:rPr>
          <w:rFonts w:hint="default"/>
          <w:b/>
          <w:color w:val="FF00FF"/>
          <w:sz w:val="21"/>
          <w:szCs w:val="21"/>
          <w:highlight w:val="none"/>
          <w:lang w:val="en-US" w:eastAsia="zh-CN"/>
        </w:rPr>
      </w:pPr>
      <w:r>
        <w:rPr>
          <w:rFonts w:hint="eastAsia"/>
          <w:b/>
          <w:color w:val="FF00FF"/>
          <w:sz w:val="21"/>
          <w:szCs w:val="21"/>
          <w:highlight w:val="none"/>
          <w:lang w:val="en-US" w:eastAsia="zh-CN"/>
        </w:rPr>
        <w:t>知识点四：天平读数偏大偏小问题</w:t>
      </w:r>
    </w:p>
    <w:p>
      <w:pPr>
        <w:keepNext w:val="0"/>
        <w:keepLines w:val="0"/>
        <w:pageBreakBefore w:val="0"/>
        <w:kinsoku/>
        <w:overflowPunct/>
        <w:topLinePunct w:val="0"/>
        <w:autoSpaceDE/>
        <w:autoSpaceDN/>
        <w:bidi w:val="0"/>
        <w:spacing w:line="360" w:lineRule="auto"/>
        <w:rPr>
          <w:rFonts w:hint="eastAsia"/>
          <w:color w:val="FF00FF"/>
          <w:kern w:val="0"/>
          <w:sz w:val="21"/>
          <w:szCs w:val="21"/>
          <w:highlight w:val="none"/>
        </w:rPr>
      </w:pPr>
      <w:r>
        <w:rPr>
          <w:rFonts w:hint="eastAsia"/>
          <w:b/>
          <w:color w:val="FF00FF"/>
          <w:sz w:val="21"/>
          <w:szCs w:val="21"/>
          <w:highlight w:val="none"/>
          <w:lang w:val="en-US" w:eastAsia="zh-CN"/>
        </w:rPr>
        <w:t>【探究重点】</w:t>
      </w:r>
      <w:r>
        <w:rPr>
          <w:rFonts w:hint="eastAsia"/>
          <w:color w:val="FF00FF"/>
          <w:kern w:val="0"/>
          <w:sz w:val="21"/>
          <w:szCs w:val="21"/>
          <w:highlight w:val="none"/>
        </w:rPr>
        <w:t xml:space="preserve"> </w:t>
      </w:r>
    </w:p>
    <w:p>
      <w:pPr>
        <w:numPr>
          <w:ilvl w:val="0"/>
          <w:numId w:val="0"/>
        </w:numPr>
        <w:spacing w:line="360" w:lineRule="auto"/>
        <w:ind w:firstLine="488" w:firstLineChars="200"/>
        <w:rPr>
          <w:rFonts w:hint="default" w:asciiTheme="minorHAnsi" w:hAnsiTheme="minorHAnsi" w:eastAsiaTheme="minorEastAsia" w:cstheme="minorBidi"/>
          <w:b w:val="0"/>
          <w:bCs w:val="0"/>
          <w:color w:val="0000FF"/>
          <w:spacing w:val="17"/>
          <w:sz w:val="21"/>
          <w:szCs w:val="21"/>
          <w:highlight w:val="none"/>
          <w:lang w:val="en-US" w:eastAsia="zh-CN"/>
        </w:rPr>
      </w:pPr>
      <w:r>
        <w:rPr>
          <w:rFonts w:hint="eastAsia" w:asciiTheme="minorHAnsi" w:hAnsiTheme="minorHAnsi" w:eastAsiaTheme="minorEastAsia" w:cstheme="minorBidi"/>
          <w:b w:val="0"/>
          <w:bCs w:val="0"/>
          <w:color w:val="0000FF"/>
          <w:spacing w:val="17"/>
          <w:sz w:val="21"/>
          <w:szCs w:val="21"/>
          <w:highlight w:val="none"/>
          <w:lang w:val="en-US" w:eastAsia="zh-CN"/>
        </w:rPr>
        <w:t>熟练掌握天平使用注意点；</w:t>
      </w:r>
      <w:r>
        <w:rPr>
          <w:rFonts w:hint="eastAsia" w:asciiTheme="majorEastAsia" w:hAnsiTheme="majorEastAsia" w:eastAsiaTheme="majorEastAsia" w:cstheme="majorEastAsia"/>
          <w:color w:val="auto"/>
          <w:szCs w:val="21"/>
          <w:highlight w:val="none"/>
        </w:rPr>
        <w:t>根据天平的使用方法是左物右码，可知左盘被测物体质量等于右盘砝码质量加游码所对的刻度值即物体质量＝砝码质量+游码所对的刻度值，如果物体和砝码位置放反了，要根据砝码质量＝物体质量+游码所对的刻度值，列等式进行计算。</w:t>
      </w:r>
    </w:p>
    <w:p>
      <w:pPr>
        <w:keepNext w:val="0"/>
        <w:keepLines w:val="0"/>
        <w:pageBreakBefore w:val="0"/>
        <w:kinsoku/>
        <w:wordWrap w:val="0"/>
        <w:overflowPunct/>
        <w:topLinePunct w:val="0"/>
        <w:autoSpaceDE/>
        <w:autoSpaceDN/>
        <w:bidi w:val="0"/>
        <w:spacing w:line="360" w:lineRule="auto"/>
        <w:textAlignment w:val="center"/>
        <w:rPr>
          <w:rFonts w:hint="eastAsia" w:asciiTheme="minorHAnsi" w:hAnsiTheme="minorHAnsi" w:eastAsiaTheme="minorEastAsia" w:cstheme="minorBidi"/>
          <w:b/>
          <w:bCs/>
          <w:color w:val="0000FF"/>
          <w:spacing w:val="17"/>
          <w:sz w:val="21"/>
          <w:szCs w:val="21"/>
          <w:highlight w:val="none"/>
          <w:lang w:eastAsia="zh-CN"/>
        </w:rPr>
      </w:pPr>
      <w:r>
        <w:rPr>
          <w:rFonts w:hint="eastAsia" w:asciiTheme="minorHAnsi" w:hAnsiTheme="minorHAnsi" w:eastAsiaTheme="minorEastAsia" w:cstheme="minorBidi"/>
          <w:b/>
          <w:bCs/>
          <w:color w:val="0000FF"/>
          <w:spacing w:val="17"/>
          <w:sz w:val="21"/>
          <w:szCs w:val="21"/>
          <w:highlight w:val="none"/>
          <w:lang w:eastAsia="zh-CN"/>
        </w:rPr>
        <w:t>【例题精讲】</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jc w:val="left"/>
        <w:textAlignment w:val="center"/>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highlight w:val="none"/>
        </w:rPr>
        <w:t>小米同学在用托盘太平测物质质量时，她将天平调好估计物体的质量30g，将物体和砝码</w:t>
      </w:r>
    </w:p>
    <w:p>
      <w:pPr>
        <w:keepNext w:val="0"/>
        <w:keepLines w:val="0"/>
        <w:pageBreakBefore w:val="0"/>
        <w:numPr>
          <w:ilvl w:val="0"/>
          <w:numId w:val="0"/>
        </w:numPr>
        <w:kinsoku/>
        <w:overflowPunct/>
        <w:topLinePunct w:val="0"/>
        <w:autoSpaceDE/>
        <w:autoSpaceDN/>
        <w:bidi w:val="0"/>
        <w:spacing w:line="360" w:lineRule="auto"/>
        <w:ind w:leftChars="0"/>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highlight w:val="none"/>
        </w:rPr>
        <w:t>分别放在左右盘中，发现指针向右偏，她应</w:t>
      </w:r>
    </w:p>
    <w:p>
      <w:pPr>
        <w:keepNext w:val="0"/>
        <w:keepLines w:val="0"/>
        <w:pageBreakBefore w:val="0"/>
        <w:kinsoku/>
        <w:overflowPunct/>
        <w:topLinePunct w:val="0"/>
        <w:autoSpaceDE/>
        <w:autoSpaceDN/>
        <w:bidi w:val="0"/>
        <w:spacing w:line="360" w:lineRule="auto"/>
        <w:jc w:val="left"/>
        <w:textAlignment w:val="center"/>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highlight w:val="none"/>
        </w:rPr>
        <w:t>A．减小砝码</w:t>
      </w:r>
    </w:p>
    <w:p>
      <w:pPr>
        <w:keepNext w:val="0"/>
        <w:keepLines w:val="0"/>
        <w:pageBreakBefore w:val="0"/>
        <w:kinsoku/>
        <w:overflowPunct/>
        <w:topLinePunct w:val="0"/>
        <w:autoSpaceDE/>
        <w:autoSpaceDN/>
        <w:bidi w:val="0"/>
        <w:spacing w:line="360" w:lineRule="auto"/>
        <w:jc w:val="left"/>
        <w:textAlignment w:val="center"/>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highlight w:val="none"/>
        </w:rPr>
        <w:t>B．增加砝码</w:t>
      </w:r>
    </w:p>
    <w:p>
      <w:pPr>
        <w:keepNext w:val="0"/>
        <w:keepLines w:val="0"/>
        <w:pageBreakBefore w:val="0"/>
        <w:kinsoku/>
        <w:overflowPunct/>
        <w:topLinePunct w:val="0"/>
        <w:autoSpaceDE/>
        <w:autoSpaceDN/>
        <w:bidi w:val="0"/>
        <w:spacing w:line="360" w:lineRule="auto"/>
        <w:jc w:val="left"/>
        <w:textAlignment w:val="center"/>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highlight w:val="none"/>
        </w:rPr>
        <w:t>C．把平衡螺母向右调</w:t>
      </w:r>
    </w:p>
    <w:p>
      <w:pPr>
        <w:keepNext w:val="0"/>
        <w:keepLines w:val="0"/>
        <w:pageBreakBefore w:val="0"/>
        <w:kinsoku/>
        <w:overflowPunct/>
        <w:topLinePunct w:val="0"/>
        <w:autoSpaceDE/>
        <w:autoSpaceDN/>
        <w:bidi w:val="0"/>
        <w:spacing w:line="360" w:lineRule="auto"/>
        <w:jc w:val="left"/>
        <w:textAlignment w:val="center"/>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highlight w:val="none"/>
        </w:rPr>
        <w:t>D．把平衡螺母向左调</w:t>
      </w:r>
    </w:p>
    <w:p>
      <w:pPr>
        <w:keepNext w:val="0"/>
        <w:keepLines w:val="0"/>
        <w:pageBreakBefore w:val="0"/>
        <w:kinsoku/>
        <w:overflowPunct/>
        <w:topLinePunct w:val="0"/>
        <w:autoSpaceDE/>
        <w:autoSpaceDN/>
        <w:bidi w:val="0"/>
        <w:spacing w:line="360" w:lineRule="auto"/>
        <w:jc w:val="left"/>
        <w:textAlignment w:val="center"/>
        <w:rPr>
          <w:rFonts w:hint="eastAsia" w:asciiTheme="majorEastAsia" w:hAnsiTheme="majorEastAsia" w:eastAsiaTheme="majorEastAsia" w:cstheme="majorEastAsia"/>
          <w:color w:val="FF0000"/>
          <w:highlight w:val="none"/>
        </w:rPr>
      </w:pPr>
      <w:r>
        <w:rPr>
          <w:rFonts w:hint="eastAsia" w:asciiTheme="majorEastAsia" w:hAnsiTheme="majorEastAsia" w:eastAsiaTheme="majorEastAsia" w:cstheme="majorEastAsia"/>
          <w:color w:val="FF0000"/>
          <w:highlight w:val="none"/>
          <w:lang w:eastAsia="zh-CN"/>
        </w:rPr>
        <w:t>【</w:t>
      </w:r>
      <w:r>
        <w:rPr>
          <w:rFonts w:hint="eastAsia" w:asciiTheme="majorEastAsia" w:hAnsiTheme="majorEastAsia" w:eastAsiaTheme="majorEastAsia" w:cstheme="majorEastAsia"/>
          <w:color w:val="FF0000"/>
          <w:highlight w:val="none"/>
          <w:lang w:val="en-US" w:eastAsia="zh-CN"/>
        </w:rPr>
        <w:t>答案</w:t>
      </w:r>
      <w:r>
        <w:rPr>
          <w:rFonts w:hint="eastAsia" w:asciiTheme="majorEastAsia" w:hAnsiTheme="majorEastAsia" w:eastAsiaTheme="majorEastAsia" w:cstheme="majorEastAsia"/>
          <w:color w:val="FF0000"/>
          <w:highlight w:val="none"/>
          <w:lang w:eastAsia="zh-CN"/>
        </w:rPr>
        <w:t>】</w:t>
      </w:r>
      <w:r>
        <w:rPr>
          <w:rFonts w:hint="eastAsia" w:asciiTheme="majorEastAsia" w:hAnsiTheme="majorEastAsia" w:eastAsiaTheme="majorEastAsia" w:cstheme="majorEastAsia"/>
          <w:color w:val="FF0000"/>
          <w:highlight w:val="none"/>
        </w:rPr>
        <w:t>A</w:t>
      </w:r>
    </w:p>
    <w:p>
      <w:pPr>
        <w:keepNext w:val="0"/>
        <w:keepLines w:val="0"/>
        <w:pageBreakBefore w:val="0"/>
        <w:kinsoku/>
        <w:overflowPunct/>
        <w:topLinePunct w:val="0"/>
        <w:autoSpaceDE/>
        <w:autoSpaceDN/>
        <w:bidi w:val="0"/>
        <w:spacing w:line="360" w:lineRule="auto"/>
        <w:jc w:val="left"/>
        <w:textAlignment w:val="center"/>
        <w:rPr>
          <w:rFonts w:hint="eastAsia" w:asciiTheme="majorEastAsia" w:hAnsiTheme="majorEastAsia" w:eastAsiaTheme="majorEastAsia" w:cstheme="majorEastAsia"/>
          <w:color w:val="FF0000"/>
          <w:highlight w:val="none"/>
        </w:rPr>
      </w:pPr>
      <w:r>
        <w:rPr>
          <w:rFonts w:hint="eastAsia" w:asciiTheme="majorEastAsia" w:hAnsiTheme="majorEastAsia" w:eastAsiaTheme="majorEastAsia" w:cstheme="majorEastAsia"/>
          <w:color w:val="FF0000"/>
          <w:highlight w:val="none"/>
        </w:rPr>
        <w:t>【解析】用调好的天平测物体质量，测量过程中不能动平衡螺母。将物体和砝码分别放在左右盘中，发现指针向右偏，由于“左物右码”，说明所加砝码质量过大，应减小砝码。故选A。</w:t>
      </w:r>
    </w:p>
    <w:p>
      <w:pPr>
        <w:keepNext w:val="0"/>
        <w:keepLines w:val="0"/>
        <w:pageBreakBefore w:val="0"/>
        <w:kinsoku/>
        <w:wordWrap w:val="0"/>
        <w:overflowPunct/>
        <w:topLinePunct w:val="0"/>
        <w:autoSpaceDE/>
        <w:autoSpaceDN/>
        <w:bidi w:val="0"/>
        <w:spacing w:line="360" w:lineRule="auto"/>
        <w:textAlignment w:val="center"/>
        <w:rPr>
          <w:rFonts w:hint="eastAsia" w:asciiTheme="minorHAnsi" w:hAnsiTheme="minorHAnsi" w:eastAsiaTheme="minorEastAsia" w:cstheme="minorBidi"/>
          <w:b/>
          <w:bCs/>
          <w:color w:val="0000FF"/>
          <w:spacing w:val="17"/>
          <w:sz w:val="21"/>
          <w:szCs w:val="21"/>
          <w:highlight w:val="none"/>
          <w:lang w:eastAsia="zh-CN"/>
        </w:rPr>
      </w:pPr>
      <w:r>
        <w:rPr>
          <w:rFonts w:hint="eastAsia" w:asciiTheme="minorHAnsi" w:hAnsiTheme="minorHAnsi" w:eastAsiaTheme="minorEastAsia" w:cstheme="minorBidi"/>
          <w:b/>
          <w:bCs/>
          <w:color w:val="0000FF"/>
          <w:spacing w:val="17"/>
          <w:sz w:val="21"/>
          <w:szCs w:val="21"/>
          <w:highlight w:val="none"/>
          <w:lang w:eastAsia="zh-CN"/>
        </w:rPr>
        <w:t>【巩固训练】</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jc w:val="left"/>
        <w:textAlignment w:val="center"/>
        <w:rPr>
          <w:sz w:val="21"/>
          <w:szCs w:val="21"/>
          <w:highlight w:val="none"/>
        </w:rPr>
      </w:pPr>
      <w:r>
        <w:rPr>
          <w:b/>
          <w:bCs/>
          <w:sz w:val="21"/>
          <w:szCs w:val="21"/>
          <w:highlight w:val="none"/>
        </w:rPr>
        <w:t>(2020·龙东)</w:t>
      </w:r>
      <w:r>
        <w:rPr>
          <w:sz w:val="21"/>
          <w:szCs w:val="21"/>
          <w:highlight w:val="none"/>
        </w:rPr>
        <w:t>用一架砝码严重生锈的天平去测量物体的质量，其结果将会(    )</w:t>
      </w:r>
    </w:p>
    <w:p>
      <w:pPr>
        <w:keepNext w:val="0"/>
        <w:keepLines w:val="0"/>
        <w:pageBreakBefore w:val="0"/>
        <w:numPr>
          <w:ilvl w:val="0"/>
          <w:numId w:val="0"/>
        </w:numPr>
        <w:kinsoku/>
        <w:overflowPunct/>
        <w:topLinePunct w:val="0"/>
        <w:autoSpaceDE/>
        <w:autoSpaceDN/>
        <w:bidi w:val="0"/>
        <w:spacing w:line="360" w:lineRule="auto"/>
        <w:ind w:left="-273" w:leftChars="-130" w:firstLine="420" w:firstLineChars="200"/>
        <w:rPr>
          <w:sz w:val="21"/>
          <w:szCs w:val="21"/>
          <w:highlight w:val="none"/>
        </w:rPr>
      </w:pPr>
      <w:r>
        <w:rPr>
          <w:sz w:val="21"/>
          <w:szCs w:val="21"/>
          <w:highlight w:val="none"/>
        </w:rPr>
        <w:t>A.偏小  B.偏大   C.不变   D.无法判断</w:t>
      </w:r>
    </w:p>
    <w:p>
      <w:pPr>
        <w:keepNext w:val="0"/>
        <w:keepLines w:val="0"/>
        <w:pageBreakBefore w:val="0"/>
        <w:kinsoku/>
        <w:overflowPunct/>
        <w:topLinePunct w:val="0"/>
        <w:autoSpaceDE/>
        <w:autoSpaceDN/>
        <w:bidi w:val="0"/>
        <w:spacing w:line="360" w:lineRule="auto"/>
        <w:jc w:val="left"/>
        <w:textAlignment w:val="center"/>
        <w:rPr>
          <w:color w:val="FF0000"/>
          <w:sz w:val="21"/>
          <w:szCs w:val="21"/>
          <w:highlight w:val="none"/>
        </w:rPr>
      </w:pPr>
      <w:r>
        <w:rPr>
          <w:color w:val="FF0000"/>
          <w:sz w:val="21"/>
          <w:szCs w:val="21"/>
          <w:highlight w:val="none"/>
        </w:rPr>
        <w:t>【答案】</w:t>
      </w:r>
      <w:r>
        <w:rPr>
          <w:rFonts w:hint="eastAsia" w:eastAsia="宋体"/>
          <w:color w:val="FF0000"/>
          <w:sz w:val="21"/>
          <w:szCs w:val="21"/>
          <w:highlight w:val="none"/>
          <w:lang w:val="en-US" w:eastAsia="zh-CN"/>
        </w:rPr>
        <w:t>A</w:t>
      </w:r>
      <w:r>
        <w:rPr>
          <w:color w:val="FF0000"/>
          <w:sz w:val="21"/>
          <w:szCs w:val="21"/>
          <w:highlight w:val="none"/>
        </w:rPr>
        <w:t>。</w:t>
      </w:r>
    </w:p>
    <w:p>
      <w:pPr>
        <w:keepNext w:val="0"/>
        <w:keepLines w:val="0"/>
        <w:pageBreakBefore w:val="0"/>
        <w:kinsoku/>
        <w:overflowPunct/>
        <w:topLinePunct w:val="0"/>
        <w:autoSpaceDE/>
        <w:autoSpaceDN/>
        <w:bidi w:val="0"/>
        <w:spacing w:line="360" w:lineRule="auto"/>
        <w:jc w:val="left"/>
        <w:textAlignment w:val="center"/>
        <w:rPr>
          <w:color w:val="000000"/>
          <w:sz w:val="21"/>
          <w:szCs w:val="21"/>
          <w:highlight w:val="none"/>
        </w:rPr>
      </w:pPr>
      <w:r>
        <w:rPr>
          <w:color w:val="FF0000"/>
          <w:sz w:val="21"/>
          <w:szCs w:val="21"/>
          <w:highlight w:val="none"/>
        </w:rPr>
        <w:t>【解析】砝码</w:t>
      </w:r>
      <w:r>
        <w:rPr>
          <w:rFonts w:hint="eastAsia" w:eastAsia="宋体"/>
          <w:color w:val="FF0000"/>
          <w:sz w:val="21"/>
          <w:szCs w:val="21"/>
          <w:highlight w:val="none"/>
          <w:lang w:val="en-US" w:eastAsia="zh-CN"/>
        </w:rPr>
        <w:t>生锈</w:t>
      </w:r>
      <w:r>
        <w:rPr>
          <w:color w:val="FF0000"/>
          <w:sz w:val="21"/>
          <w:szCs w:val="21"/>
          <w:highlight w:val="none"/>
        </w:rPr>
        <w:t>了，相当于砝码的质量</w:t>
      </w:r>
      <w:r>
        <w:rPr>
          <w:rFonts w:hint="eastAsia" w:eastAsia="宋体"/>
          <w:color w:val="FF0000"/>
          <w:sz w:val="21"/>
          <w:szCs w:val="21"/>
          <w:highlight w:val="none"/>
          <w:lang w:val="en-US" w:eastAsia="zh-CN"/>
        </w:rPr>
        <w:t>变大</w:t>
      </w:r>
      <w:r>
        <w:rPr>
          <w:color w:val="FF0000"/>
          <w:sz w:val="21"/>
          <w:szCs w:val="21"/>
          <w:highlight w:val="none"/>
        </w:rPr>
        <w:t>了，但是上面所标的数值没有改变，在称物体质量时，砝码的实际质量还等于物体的质量，故所测量结果偏</w:t>
      </w:r>
      <w:r>
        <w:rPr>
          <w:rFonts w:hint="eastAsia" w:eastAsia="宋体"/>
          <w:color w:val="FF0000"/>
          <w:sz w:val="21"/>
          <w:szCs w:val="21"/>
          <w:highlight w:val="none"/>
          <w:lang w:val="en-US" w:eastAsia="zh-CN"/>
        </w:rPr>
        <w:t>小</w:t>
      </w:r>
      <w:r>
        <w:rPr>
          <w:color w:val="FF0000"/>
          <w:sz w:val="21"/>
          <w:szCs w:val="21"/>
          <w:highlight w:val="none"/>
        </w:rPr>
        <w:t>。故</w:t>
      </w:r>
      <w:r>
        <w:rPr>
          <w:rFonts w:hint="eastAsia" w:eastAsia="宋体"/>
          <w:color w:val="FF0000"/>
          <w:sz w:val="21"/>
          <w:szCs w:val="21"/>
          <w:highlight w:val="none"/>
          <w:lang w:val="en-US" w:eastAsia="zh-CN"/>
        </w:rPr>
        <w:t>A</w:t>
      </w:r>
      <w:r>
        <w:rPr>
          <w:color w:val="FF0000"/>
          <w:sz w:val="21"/>
          <w:szCs w:val="21"/>
          <w:highlight w:val="none"/>
        </w:rPr>
        <w:t>正确</w:t>
      </w:r>
    </w:p>
    <w:p>
      <w:pPr>
        <w:keepNext w:val="0"/>
        <w:keepLines w:val="0"/>
        <w:pageBreakBefore w:val="0"/>
        <w:kinsoku/>
        <w:overflowPunct/>
        <w:topLinePunct w:val="0"/>
        <w:autoSpaceDE/>
        <w:autoSpaceDN/>
        <w:bidi w:val="0"/>
        <w:spacing w:line="360" w:lineRule="auto"/>
        <w:jc w:val="left"/>
        <w:rPr>
          <w:sz w:val="21"/>
          <w:szCs w:val="21"/>
          <w:highlight w:val="none"/>
        </w:rPr>
      </w:pPr>
      <w:r>
        <w:rPr>
          <w:rFonts w:ascii="Times New Roman" w:hAnsi="Times New Roman" w:cs="Times New Roman"/>
          <w:sz w:val="21"/>
          <w:szCs w:val="21"/>
          <w:highlight w:val="none"/>
        </w:rPr>
        <w:drawing>
          <wp:inline distT="0" distB="0" distL="114300" distR="114300">
            <wp:extent cx="3029585" cy="516255"/>
            <wp:effectExtent l="0" t="0" r="3175" b="190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
                    <pic:cNvPicPr>
                      <a:picLocks noChangeAspect="1"/>
                    </pic:cNvPicPr>
                  </pic:nvPicPr>
                  <pic:blipFill>
                    <a:blip r:embed="rId16" r:link="rId17"/>
                    <a:stretch>
                      <a:fillRect/>
                    </a:stretch>
                  </pic:blipFill>
                  <pic:spPr>
                    <a:xfrm>
                      <a:off x="0" y="0"/>
                      <a:ext cx="3029585" cy="516255"/>
                    </a:xfrm>
                    <a:prstGeom prst="rect">
                      <a:avLst/>
                    </a:prstGeom>
                    <a:noFill/>
                    <a:ln>
                      <a:noFill/>
                    </a:ln>
                  </pic:spPr>
                </pic:pic>
              </a:graphicData>
            </a:graphic>
          </wp:inline>
        </w:drawing>
      </w:r>
    </w:p>
    <w:p>
      <w:pPr>
        <w:keepNext w:val="0"/>
        <w:keepLines w:val="0"/>
        <w:pageBreakBefore w:val="0"/>
        <w:numPr>
          <w:ilvl w:val="0"/>
          <w:numId w:val="6"/>
        </w:numPr>
        <w:kinsoku/>
        <w:overflowPunct/>
        <w:topLinePunct w:val="0"/>
        <w:autoSpaceDE/>
        <w:autoSpaceDN/>
        <w:bidi w:val="0"/>
        <w:adjustRightInd w:val="0"/>
        <w:snapToGrid w:val="0"/>
        <w:spacing w:line="360" w:lineRule="auto"/>
        <w:textAlignment w:val="center"/>
        <w:rPr>
          <w:highlight w:val="none"/>
        </w:rPr>
      </w:pPr>
      <w:r>
        <w:rPr>
          <w:rFonts w:ascii="宋体" w:cs="宋体"/>
          <w:kern w:val="0"/>
          <w:szCs w:val="21"/>
          <w:highlight w:val="none"/>
        </w:rPr>
        <w:t>决定一个物体质量大小的因素是</w:t>
      </w:r>
      <m:oMath>
        <m:r>
          <m:rPr/>
          <w:rPr>
            <w:rFonts w:ascii="Cambria Math" w:hAnsi="Cambria Math"/>
            <w:highlight w:val="none"/>
          </w:rPr>
          <m:t>(</m:t>
        </m:r>
        <m:r>
          <m:rPr/>
          <w:rPr>
            <w:rFonts w:hint="default" w:ascii="Cambria Math" w:hAnsi="Cambria Math" w:eastAsia="宋体"/>
            <w:highlight w:val="none"/>
            <w:lang w:val="en-US" w:eastAsia="zh-CN"/>
          </w:rPr>
          <m:t xml:space="preserve">      </m:t>
        </m:r>
        <m:r>
          <m:rPr/>
          <w:rPr>
            <w:rFonts w:ascii="Cambria Math" w:hAnsi="Cambria Math"/>
            <w:highlight w:val="none"/>
          </w:rPr>
          <m:t>)</m:t>
        </m:r>
      </m:oMath>
    </w:p>
    <w:p>
      <w:pPr>
        <w:keepNext w:val="0"/>
        <w:keepLines w:val="0"/>
        <w:pageBreakBefore w:val="0"/>
        <w:tabs>
          <w:tab w:val="left" w:pos="4200"/>
        </w:tabs>
        <w:kinsoku/>
        <w:overflowPunct/>
        <w:topLinePunct w:val="0"/>
        <w:autoSpaceDE/>
        <w:autoSpaceDN/>
        <w:bidi w:val="0"/>
        <w:adjustRightInd w:val="0"/>
        <w:snapToGrid w:val="0"/>
        <w:spacing w:line="360" w:lineRule="auto"/>
        <w:textAlignment w:val="center"/>
        <w:rPr>
          <w:highlight w:val="none"/>
        </w:rPr>
      </w:pPr>
      <w:r>
        <w:rPr>
          <w:rFonts w:ascii="Times New Roman" w:hAnsi="Times New Roman" w:eastAsia="Times New Roman"/>
          <w:kern w:val="0"/>
          <w:sz w:val="24"/>
          <w:szCs w:val="24"/>
          <w:highlight w:val="none"/>
        </w:rPr>
        <w:t xml:space="preserve">A. </w:t>
      </w:r>
      <w:r>
        <w:rPr>
          <w:rFonts w:ascii="宋体" w:cs="宋体"/>
          <w:kern w:val="0"/>
          <w:szCs w:val="21"/>
          <w:highlight w:val="none"/>
        </w:rPr>
        <w:t>物体所含物质的多少</w:t>
      </w:r>
      <w:r>
        <w:rPr>
          <w:highlight w:val="none"/>
        </w:rPr>
        <w:tab/>
      </w:r>
      <w:r>
        <w:rPr>
          <w:rFonts w:ascii="Times New Roman" w:hAnsi="Times New Roman" w:eastAsia="Times New Roman"/>
          <w:kern w:val="0"/>
          <w:sz w:val="24"/>
          <w:szCs w:val="24"/>
          <w:highlight w:val="none"/>
        </w:rPr>
        <w:t xml:space="preserve">B. </w:t>
      </w:r>
      <w:r>
        <w:rPr>
          <w:rFonts w:ascii="宋体" w:cs="宋体"/>
          <w:kern w:val="0"/>
          <w:szCs w:val="21"/>
          <w:highlight w:val="none"/>
        </w:rPr>
        <w:t>物体的形状</w:t>
      </w:r>
      <w:r>
        <w:rPr>
          <w:highlight w:val="none"/>
        </w:rPr>
        <w:br w:type="textWrapping"/>
      </w:r>
      <w:r>
        <w:rPr>
          <w:rFonts w:ascii="Times New Roman" w:hAnsi="Times New Roman" w:eastAsia="Times New Roman"/>
          <w:kern w:val="0"/>
          <w:sz w:val="24"/>
          <w:szCs w:val="24"/>
          <w:highlight w:val="none"/>
        </w:rPr>
        <w:t xml:space="preserve">C. </w:t>
      </w:r>
      <w:r>
        <w:rPr>
          <w:rFonts w:ascii="宋体" w:cs="宋体"/>
          <w:kern w:val="0"/>
          <w:szCs w:val="21"/>
          <w:highlight w:val="none"/>
        </w:rPr>
        <w:t>物质的状态</w:t>
      </w:r>
      <w:r>
        <w:rPr>
          <w:highlight w:val="none"/>
        </w:rPr>
        <w:tab/>
      </w:r>
      <w:r>
        <w:rPr>
          <w:rFonts w:ascii="Times New Roman" w:hAnsi="Times New Roman" w:eastAsia="Times New Roman"/>
          <w:kern w:val="0"/>
          <w:sz w:val="24"/>
          <w:szCs w:val="24"/>
          <w:highlight w:val="none"/>
        </w:rPr>
        <w:t xml:space="preserve">D. </w:t>
      </w:r>
      <w:r>
        <w:rPr>
          <w:rFonts w:ascii="宋体" w:cs="宋体"/>
          <w:kern w:val="0"/>
          <w:szCs w:val="21"/>
          <w:highlight w:val="none"/>
        </w:rPr>
        <w:t>物体所在的空间位置</w:t>
      </w:r>
    </w:p>
    <w:p>
      <w:pPr>
        <w:keepNext w:val="0"/>
        <w:keepLines w:val="0"/>
        <w:pageBreakBefore w:val="0"/>
        <w:kinsoku/>
        <w:overflowPunct/>
        <w:topLinePunct w:val="0"/>
        <w:autoSpaceDE/>
        <w:autoSpaceDN/>
        <w:bidi w:val="0"/>
        <w:adjustRightInd w:val="0"/>
        <w:snapToGrid w:val="0"/>
        <w:spacing w:line="360" w:lineRule="auto"/>
        <w:textAlignment w:val="center"/>
        <w:rPr>
          <w:color w:val="FF0000"/>
          <w:highlight w:val="none"/>
        </w:rPr>
      </w:pPr>
      <w:r>
        <w:rPr>
          <w:rFonts w:ascii="宋体" w:cs="宋体"/>
          <w:color w:val="FF0000"/>
          <w:kern w:val="0"/>
          <w:szCs w:val="21"/>
          <w:highlight w:val="none"/>
        </w:rPr>
        <w:t>【答案】</w:t>
      </w:r>
      <w:r>
        <w:rPr>
          <w:rFonts w:ascii="Times New Roman" w:hAnsi="Times New Roman" w:eastAsia="Times New Roman"/>
          <w:i/>
          <w:iCs/>
          <w:color w:val="FF0000"/>
          <w:kern w:val="0"/>
          <w:szCs w:val="21"/>
          <w:highlight w:val="none"/>
        </w:rPr>
        <w:t>A</w:t>
      </w:r>
    </w:p>
    <w:p>
      <w:pPr>
        <w:keepNext w:val="0"/>
        <w:keepLines w:val="0"/>
        <w:pageBreakBefore w:val="0"/>
        <w:kinsoku/>
        <w:overflowPunct/>
        <w:topLinePunct w:val="0"/>
        <w:autoSpaceDE/>
        <w:autoSpaceDN/>
        <w:bidi w:val="0"/>
        <w:adjustRightInd w:val="0"/>
        <w:snapToGrid w:val="0"/>
        <w:spacing w:line="360" w:lineRule="auto"/>
        <w:textAlignment w:val="center"/>
        <w:rPr>
          <w:color w:val="FF0000"/>
          <w:highlight w:val="none"/>
        </w:rPr>
      </w:pPr>
      <w:r>
        <w:rPr>
          <w:rFonts w:ascii="宋体" w:cs="宋体"/>
          <w:color w:val="FF0000"/>
          <w:kern w:val="0"/>
          <w:szCs w:val="21"/>
          <w:highlight w:val="none"/>
        </w:rPr>
        <w:t>【解析】</w:t>
      </w:r>
    </w:p>
    <w:p>
      <w:pPr>
        <w:keepNext w:val="0"/>
        <w:keepLines w:val="0"/>
        <w:pageBreakBefore w:val="0"/>
        <w:kinsoku/>
        <w:overflowPunct/>
        <w:topLinePunct w:val="0"/>
        <w:autoSpaceDE/>
        <w:autoSpaceDN/>
        <w:bidi w:val="0"/>
        <w:adjustRightInd w:val="0"/>
        <w:snapToGrid w:val="0"/>
        <w:spacing w:line="360" w:lineRule="auto"/>
        <w:jc w:val="left"/>
        <w:textAlignment w:val="center"/>
        <w:rPr>
          <w:rFonts w:ascii="Times New Roman" w:hAnsi="Times New Roman"/>
          <w:b/>
          <w:color w:val="FF0000"/>
          <w:highlight w:val="none"/>
        </w:rPr>
      </w:pPr>
      <w:r>
        <w:rPr>
          <w:rFonts w:ascii="宋体" w:cs="宋体"/>
          <w:color w:val="FF0000"/>
          <w:kern w:val="0"/>
          <w:szCs w:val="21"/>
          <w:highlight w:val="none"/>
        </w:rPr>
        <w:t>解：物体所含物质的多少叫做质量，由此可见一个物体质量大小决定于物体所含物质的多少，质量大小与物体的形状、状态、位置都无关。因为当物体的形状、状态、位置发生变化时，物体所含物质的多少是不会发生变化的，所以质量是不变的。</w:t>
      </w:r>
      <w:r>
        <w:rPr>
          <w:rFonts w:ascii="宋体" w:cs="宋体"/>
          <w:color w:val="FF0000"/>
          <w:kern w:val="0"/>
          <w:szCs w:val="21"/>
          <w:highlight w:val="none"/>
        </w:rPr>
        <w:br w:type="textWrapping"/>
      </w:r>
      <w:r>
        <w:rPr>
          <w:rFonts w:ascii="宋体" w:cs="宋体"/>
          <w:color w:val="FF0000"/>
          <w:kern w:val="0"/>
          <w:szCs w:val="21"/>
          <w:highlight w:val="none"/>
        </w:rPr>
        <w:t>故选</w:t>
      </w:r>
      <w:r>
        <w:rPr>
          <w:rFonts w:ascii="Times New Roman" w:hAnsi="Times New Roman" w:eastAsia="Times New Roman"/>
          <w:i/>
          <w:iCs/>
          <w:color w:val="FF0000"/>
          <w:kern w:val="0"/>
          <w:szCs w:val="21"/>
          <w:highlight w:val="none"/>
        </w:rPr>
        <w:t>A</w:t>
      </w:r>
      <w:r>
        <w:rPr>
          <w:rFonts w:ascii="宋体" w:cs="宋体"/>
          <w:color w:val="FF0000"/>
          <w:kern w:val="0"/>
          <w:szCs w:val="21"/>
          <w:highlight w:val="none"/>
        </w:rPr>
        <w:t>。</w:t>
      </w:r>
      <w:r>
        <w:rPr>
          <w:rFonts w:ascii="Times New Roman" w:hAnsi="Times New Roman" w:eastAsia="Times New Roman"/>
          <w:color w:val="FF0000"/>
          <w:kern w:val="0"/>
          <w:sz w:val="24"/>
          <w:szCs w:val="24"/>
          <w:highlight w:val="none"/>
        </w:rPr>
        <w:t> </w:t>
      </w:r>
    </w:p>
    <w:p>
      <w:pPr>
        <w:keepNext w:val="0"/>
        <w:keepLines w:val="0"/>
        <w:pageBreakBefore w:val="0"/>
        <w:numPr>
          <w:ilvl w:val="0"/>
          <w:numId w:val="6"/>
        </w:numPr>
        <w:kinsoku/>
        <w:overflowPunct/>
        <w:topLinePunct w:val="0"/>
        <w:autoSpaceDE/>
        <w:autoSpaceDN/>
        <w:bidi w:val="0"/>
        <w:adjustRightInd w:val="0"/>
        <w:snapToGrid w:val="0"/>
        <w:spacing w:line="360" w:lineRule="auto"/>
        <w:textAlignment w:val="center"/>
        <w:rPr>
          <w:rFonts w:hint="eastAsia" w:ascii="宋体" w:hAnsi="宋体" w:eastAsia="宋体" w:cs="宋体"/>
          <w:color w:val="auto"/>
          <w:sz w:val="21"/>
          <w:szCs w:val="21"/>
          <w:highlight w:val="none"/>
          <w:lang w:eastAsia="zh-CN"/>
        </w:rPr>
      </w:pP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w:t>
      </w:r>
      <w:r>
        <w:rPr>
          <w:rFonts w:hint="eastAsia" w:ascii="宋体" w:cs="宋体"/>
          <w:kern w:val="0"/>
          <w:szCs w:val="21"/>
          <w:highlight w:val="none"/>
          <w:lang w:val="en-US" w:eastAsia="zh-CN"/>
        </w:rPr>
        <w:t>云南省</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下列对物理量大小的估测符合实际的是（　　）</w:t>
      </w:r>
      <w:r>
        <w:rPr>
          <w:rFonts w:hint="eastAsia" w:ascii="宋体" w:hAnsi="宋体" w:cs="宋体"/>
          <w:color w:val="auto"/>
          <w:sz w:val="21"/>
          <w:szCs w:val="21"/>
          <w:highlight w:val="none"/>
          <w:lang w:eastAsia="zh-CN"/>
        </w:rPr>
        <w:t>。</w:t>
      </w:r>
    </w:p>
    <w:p>
      <w:pPr>
        <w:keepNext w:val="0"/>
        <w:keepLines w:val="0"/>
        <w:pageBreakBefore w:val="0"/>
        <w:widowControl w:val="0"/>
        <w:tabs>
          <w:tab w:val="left" w:pos="4873"/>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A. 教室门的高度约为2.2m</w:t>
      </w:r>
      <w:r>
        <w:rPr>
          <w:rFonts w:hint="eastAsia" w:ascii="宋体" w:hAnsi="宋体" w:eastAsia="宋体" w:cs="宋体"/>
          <w:color w:val="auto"/>
          <w:sz w:val="21"/>
          <w:szCs w:val="21"/>
          <w:highlight w:val="none"/>
        </w:rPr>
        <w:tab/>
      </w:r>
      <w:r>
        <w:rPr>
          <w:rFonts w:hint="eastAsia" w:ascii="宋体" w:hAnsi="宋体" w:eastAsia="宋体" w:cs="宋体"/>
          <w:color w:val="auto"/>
          <w:sz w:val="21"/>
          <w:szCs w:val="21"/>
          <w:highlight w:val="none"/>
        </w:rPr>
        <w:t>B. 正常人心脏跳动一次的时间约为3s</w:t>
      </w:r>
    </w:p>
    <w:p>
      <w:pPr>
        <w:keepNext w:val="0"/>
        <w:keepLines w:val="0"/>
        <w:pageBreakBefore w:val="0"/>
        <w:widowControl w:val="0"/>
        <w:tabs>
          <w:tab w:val="left" w:pos="4873"/>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C. 一个篮球的质量约为50g</w:t>
      </w:r>
      <w:r>
        <w:rPr>
          <w:rFonts w:hint="eastAsia" w:ascii="宋体" w:hAnsi="宋体" w:eastAsia="宋体" w:cs="宋体"/>
          <w:color w:val="auto"/>
          <w:sz w:val="21"/>
          <w:szCs w:val="21"/>
          <w:highlight w:val="none"/>
        </w:rPr>
        <w:tab/>
      </w:r>
      <w:r>
        <w:rPr>
          <w:rFonts w:hint="eastAsia" w:ascii="宋体" w:hAnsi="宋体" w:eastAsia="宋体" w:cs="宋体"/>
          <w:color w:val="auto"/>
          <w:sz w:val="21"/>
          <w:szCs w:val="21"/>
          <w:highlight w:val="none"/>
        </w:rPr>
        <w:t>D. 中学生步行的速度约为5m/s</w:t>
      </w:r>
    </w:p>
    <w:p>
      <w:pPr>
        <w:keepNext w:val="0"/>
        <w:keepLines w:val="0"/>
        <w:pageBreakBefore w:val="0"/>
        <w:widowControl w:val="0"/>
        <w:kinsoku/>
        <w:wordWrap/>
        <w:overflowPunct/>
        <w:topLinePunct w:val="0"/>
        <w:autoSpaceDE/>
        <w:autoSpaceDN/>
        <w:bidi w:val="0"/>
        <w:adjustRightInd/>
        <w:snapToGrid/>
        <w:spacing w:line="360" w:lineRule="auto"/>
        <w:textAlignment w:val="center"/>
        <w:rPr>
          <w:rFonts w:hint="eastAsia" w:ascii="宋体" w:hAnsi="宋体" w:eastAsia="宋体" w:cs="宋体"/>
          <w:color w:val="FF0000"/>
          <w:sz w:val="21"/>
          <w:szCs w:val="21"/>
          <w:highlight w:val="none"/>
          <w:lang w:eastAsia="zh-CN"/>
        </w:rPr>
      </w:pPr>
      <w:r>
        <w:rPr>
          <w:rFonts w:hint="eastAsia" w:ascii="宋体" w:hAnsi="宋体" w:eastAsia="宋体" w:cs="宋体"/>
          <w:color w:val="FF0000"/>
          <w:sz w:val="21"/>
          <w:szCs w:val="21"/>
          <w:highlight w:val="none"/>
        </w:rPr>
        <w:t>【答案】A</w:t>
      </w:r>
      <w:r>
        <w:rPr>
          <w:rFonts w:hint="eastAsia" w:ascii="宋体" w:hAnsi="宋体" w:cs="宋体"/>
          <w:color w:val="FF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【解析】A．中学生高度约为1.6m，教室门比初中生高60cm左右，故教室门的高度约为2.2m，故A符合题意；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B．正常人1min心脏跳动70次，跳一次需要</w:t>
      </w:r>
      <w:r>
        <w:rPr>
          <w:rFonts w:hint="eastAsia" w:ascii="宋体" w:hAnsi="宋体" w:eastAsia="宋体" w:cs="宋体"/>
          <w:color w:val="FF0000"/>
          <w:sz w:val="21"/>
          <w:szCs w:val="21"/>
          <w:highlight w:val="none"/>
        </w:rPr>
        <w:object>
          <v:shape id="_x0000_i1025" o:spt="75" alt="学科网(www.zxxk.com)--教育资源门户，提供试卷、教案、课件、论文、素材以及各类教学资源下载，还有大量而丰富的教学相关资讯！" type="#_x0000_t75" style="height:31.75pt;width:115.35pt;" o:ole="t" filled="f" o:preferrelative="t" stroked="f" coordsize="21600,21600">
            <v:path/>
            <v:fill on="f" focussize="0,0"/>
            <v:stroke on="f" joinstyle="miter"/>
            <v:imagedata r:id="rId19" o:title="eqIdbe0d5ba23105ee5781c31ebde47f0117"/>
            <o:lock v:ext="edit" aspectratio="t"/>
            <w10:wrap type="none"/>
            <w10:anchorlock/>
          </v:shape>
          <o:OLEObject Type="Embed" ProgID="Equation.DSMT4" ShapeID="_x0000_i1025" DrawAspect="Content" ObjectID="_1468075725" r:id="rId18">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故B不符合题意；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C．一个篮球的质量约为600g，故C不符合题意；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D．中学生步行的速度约为1m/s，故D不符合题意。故选A。</w:t>
      </w:r>
    </w:p>
    <w:p>
      <w:pPr>
        <w:keepNext w:val="0"/>
        <w:keepLines w:val="0"/>
        <w:pageBreakBefore w:val="0"/>
        <w:numPr>
          <w:ilvl w:val="0"/>
          <w:numId w:val="6"/>
        </w:numPr>
        <w:kinsoku/>
        <w:overflowPunct/>
        <w:topLinePunct w:val="0"/>
        <w:autoSpaceDE/>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宋体" w:cs="宋体"/>
          <w:kern w:val="0"/>
          <w:szCs w:val="21"/>
          <w:highlight w:val="none"/>
        </w:rPr>
        <w:t>关于物体的质量，下列说法中不正确的是</w:t>
      </w:r>
      <m:oMath>
        <m:r>
          <m:rPr/>
          <w:rPr>
            <w:rFonts w:ascii="Cambria Math" w:hAnsi="Cambria Math"/>
            <w:highlight w:val="none"/>
          </w:rPr>
          <m:t>(</m:t>
        </m:r>
        <m:r>
          <m:rPr/>
          <w:rPr>
            <w:rFonts w:hint="default" w:ascii="Cambria Math" w:hAnsi="Cambria Math" w:eastAsia="宋体"/>
            <w:highlight w:val="none"/>
            <w:lang w:val="en-US" w:eastAsia="zh-CN"/>
          </w:rPr>
          <m:t xml:space="preserve">    </m:t>
        </m:r>
        <m:r>
          <m:rPr/>
          <w:rPr>
            <w:rFonts w:ascii="Cambria Math" w:hAnsi="Cambria Math"/>
            <w:highlight w:val="none"/>
          </w:rPr>
          <m:t>)</m:t>
        </m:r>
      </m:oMath>
    </w:p>
    <w:p>
      <w:pPr>
        <w:keepNext w:val="0"/>
        <w:keepLines w:val="0"/>
        <w:pageBreakBefore w:val="0"/>
        <w:kinsoku/>
        <w:overflowPunct/>
        <w:topLinePunct w:val="0"/>
        <w:autoSpaceDE/>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宋体" w:cs="宋体"/>
          <w:kern w:val="0"/>
          <w:szCs w:val="21"/>
          <w:highlight w:val="none"/>
        </w:rPr>
        <w:t>登月舱从地球到月球，质量变小</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B. </w:t>
      </w:r>
      <w:r>
        <w:rPr>
          <w:rFonts w:ascii="宋体" w:cs="宋体"/>
          <w:kern w:val="0"/>
          <w:szCs w:val="21"/>
          <w:highlight w:val="none"/>
        </w:rPr>
        <w:t>玻璃杯打碎后，形状发生了变化，质量不变</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宋体" w:cs="宋体"/>
          <w:kern w:val="0"/>
          <w:szCs w:val="21"/>
          <w:highlight w:val="none"/>
        </w:rPr>
        <w:t>一杯水结成冰后，体积增大，质量不变</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D. </w:t>
      </w:r>
      <m:oMath>
        <m:r>
          <m:rPr/>
          <w:rPr>
            <w:rFonts w:ascii="Cambria Math" w:hAnsi="Cambria Math"/>
            <w:highlight w:val="none"/>
          </w:rPr>
          <m:t>1kg</m:t>
        </m:r>
      </m:oMath>
      <w:r>
        <w:rPr>
          <w:rFonts w:ascii="宋体" w:cs="宋体"/>
          <w:kern w:val="0"/>
          <w:szCs w:val="21"/>
          <w:highlight w:val="none"/>
        </w:rPr>
        <w:t>的铁与</w:t>
      </w:r>
      <m:oMath>
        <m:r>
          <m:rPr/>
          <w:rPr>
            <w:rFonts w:ascii="Cambria Math" w:hAnsi="Cambria Math"/>
            <w:highlight w:val="none"/>
          </w:rPr>
          <m:t>1kg</m:t>
        </m:r>
      </m:oMath>
      <w:r>
        <w:rPr>
          <w:rFonts w:ascii="宋体" w:cs="宋体"/>
          <w:kern w:val="0"/>
          <w:szCs w:val="21"/>
          <w:highlight w:val="none"/>
        </w:rPr>
        <w:t>的棉花质量一样大</w:t>
      </w:r>
    </w:p>
    <w:p>
      <w:pPr>
        <w:keepNext w:val="0"/>
        <w:keepLines w:val="0"/>
        <w:pageBreakBefore w:val="0"/>
        <w:kinsoku/>
        <w:overflowPunct/>
        <w:topLinePunct w:val="0"/>
        <w:autoSpaceDE/>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宋体" w:cs="宋体"/>
          <w:color w:val="FF0000"/>
          <w:kern w:val="0"/>
          <w:szCs w:val="21"/>
          <w:highlight w:val="none"/>
        </w:rPr>
        <w:t>【答案】</w:t>
      </w:r>
      <w:r>
        <w:rPr>
          <w:rFonts w:ascii="Times New Roman" w:hAnsi="Times New Roman" w:eastAsia="Times New Roman"/>
          <w:i/>
          <w:iCs/>
          <w:color w:val="FF0000"/>
          <w:kern w:val="0"/>
          <w:szCs w:val="21"/>
          <w:highlight w:val="none"/>
        </w:rPr>
        <w:t>A</w:t>
      </w:r>
    </w:p>
    <w:p>
      <w:pPr>
        <w:keepNext w:val="0"/>
        <w:keepLines w:val="0"/>
        <w:pageBreakBefore w:val="0"/>
        <w:kinsoku/>
        <w:overflowPunct/>
        <w:topLinePunct w:val="0"/>
        <w:autoSpaceDE/>
        <w:autoSpaceDN/>
        <w:bidi w:val="0"/>
        <w:adjustRightInd w:val="0"/>
        <w:snapToGrid w:val="0"/>
        <w:spacing w:line="360" w:lineRule="auto"/>
        <w:textAlignment w:val="center"/>
        <w:rPr>
          <w:snapToGrid w:val="0"/>
          <w:kern w:val="0"/>
          <w:sz w:val="21"/>
          <w:szCs w:val="21"/>
          <w:highlight w:val="none"/>
        </w:rPr>
      </w:pPr>
      <w:r>
        <w:rPr>
          <w:rFonts w:ascii="宋体" w:cs="宋体"/>
          <w:color w:val="FF0000"/>
          <w:kern w:val="0"/>
          <w:szCs w:val="21"/>
          <w:highlight w:val="none"/>
        </w:rPr>
        <w:t>【解析】解：</w:t>
      </w:r>
      <m:oMath>
        <m:r>
          <m:rPr/>
          <w:rPr>
            <w:rFonts w:ascii="Cambria Math" w:hAnsi="Cambria Math"/>
            <w:color w:val="FF0000"/>
            <w:highlight w:val="none"/>
          </w:rPr>
          <m:t>A</m:t>
        </m:r>
      </m:oMath>
      <w:r>
        <w:rPr>
          <w:rFonts w:ascii="宋体" w:cs="宋体"/>
          <w:color w:val="FF0000"/>
          <w:kern w:val="0"/>
          <w:szCs w:val="21"/>
          <w:highlight w:val="none"/>
        </w:rPr>
        <w:t>、登月舱从地球到月球，位置发生了变化，但其质量没有发生变化，故</w:t>
      </w:r>
      <w:r>
        <w:rPr>
          <w:rFonts w:ascii="Times New Roman" w:hAnsi="Times New Roman" w:eastAsia="Times New Roman"/>
          <w:i/>
          <w:iCs/>
          <w:color w:val="FF0000"/>
          <w:kern w:val="0"/>
          <w:szCs w:val="21"/>
          <w:highlight w:val="none"/>
        </w:rPr>
        <w:t>A</w:t>
      </w:r>
      <w:r>
        <w:rPr>
          <w:rFonts w:ascii="宋体" w:cs="宋体"/>
          <w:color w:val="FF0000"/>
          <w:kern w:val="0"/>
          <w:szCs w:val="21"/>
          <w:highlight w:val="none"/>
        </w:rPr>
        <w:t>错误；</w:t>
      </w:r>
      <w:r>
        <w:rPr>
          <w:rFonts w:ascii="宋体" w:cs="宋体"/>
          <w:color w:val="FF0000"/>
          <w:kern w:val="0"/>
          <w:szCs w:val="21"/>
          <w:highlight w:val="none"/>
        </w:rPr>
        <w:br w:type="textWrapping"/>
      </w:r>
      <w:r>
        <w:rPr>
          <w:rFonts w:ascii="Times New Roman" w:hAnsi="Times New Roman" w:eastAsia="Times New Roman"/>
          <w:i/>
          <w:iCs/>
          <w:color w:val="FF0000"/>
          <w:kern w:val="0"/>
          <w:szCs w:val="21"/>
          <w:highlight w:val="none"/>
        </w:rPr>
        <w:t>B</w:t>
      </w:r>
      <w:r>
        <w:rPr>
          <w:rFonts w:ascii="宋体" w:cs="宋体"/>
          <w:color w:val="FF0000"/>
          <w:kern w:val="0"/>
          <w:szCs w:val="21"/>
          <w:highlight w:val="none"/>
        </w:rPr>
        <w:t>、玻璃杯打碎后，形状发生了变化，但其所含玻璃的多少没有发生变化，所以质量不变，故</w:t>
      </w:r>
      <w:r>
        <w:rPr>
          <w:rFonts w:ascii="Times New Roman" w:hAnsi="Times New Roman" w:eastAsia="Times New Roman"/>
          <w:i/>
          <w:iCs/>
          <w:color w:val="FF0000"/>
          <w:kern w:val="0"/>
          <w:szCs w:val="21"/>
          <w:highlight w:val="none"/>
        </w:rPr>
        <w:t>B</w:t>
      </w:r>
      <w:r>
        <w:rPr>
          <w:rFonts w:ascii="宋体" w:cs="宋体"/>
          <w:color w:val="FF0000"/>
          <w:kern w:val="0"/>
          <w:szCs w:val="21"/>
          <w:highlight w:val="none"/>
        </w:rPr>
        <w:t>正确；</w:t>
      </w:r>
      <w:r>
        <w:rPr>
          <w:rFonts w:ascii="宋体" w:cs="宋体"/>
          <w:color w:val="FF0000"/>
          <w:kern w:val="0"/>
          <w:szCs w:val="21"/>
          <w:highlight w:val="none"/>
        </w:rPr>
        <w:br w:type="textWrapping"/>
      </w:r>
      <w:r>
        <w:rPr>
          <w:rFonts w:ascii="Times New Roman" w:hAnsi="Times New Roman" w:eastAsia="Times New Roman"/>
          <w:i/>
          <w:iCs/>
          <w:color w:val="FF0000"/>
          <w:kern w:val="0"/>
          <w:szCs w:val="21"/>
          <w:highlight w:val="none"/>
        </w:rPr>
        <w:t>C</w:t>
      </w:r>
      <w:r>
        <w:rPr>
          <w:rFonts w:ascii="宋体" w:cs="宋体"/>
          <w:color w:val="FF0000"/>
          <w:kern w:val="0"/>
          <w:szCs w:val="21"/>
          <w:highlight w:val="none"/>
        </w:rPr>
        <w:t>、一杯水结成冰后，状态发生了变化，体积增大了，但其所含水的多少没有变化，所以质量不变，故</w:t>
      </w:r>
      <w:r>
        <w:rPr>
          <w:rFonts w:ascii="Times New Roman" w:hAnsi="Times New Roman" w:eastAsia="Times New Roman"/>
          <w:i/>
          <w:iCs/>
          <w:color w:val="FF0000"/>
          <w:kern w:val="0"/>
          <w:szCs w:val="21"/>
          <w:highlight w:val="none"/>
        </w:rPr>
        <w:t>C</w:t>
      </w:r>
      <w:r>
        <w:rPr>
          <w:rFonts w:ascii="宋体" w:cs="宋体"/>
          <w:color w:val="FF0000"/>
          <w:kern w:val="0"/>
          <w:szCs w:val="21"/>
          <w:highlight w:val="none"/>
        </w:rPr>
        <w:t>正确；</w:t>
      </w:r>
      <w:r>
        <w:rPr>
          <w:rFonts w:ascii="宋体" w:cs="宋体"/>
          <w:color w:val="FF0000"/>
          <w:kern w:val="0"/>
          <w:szCs w:val="21"/>
          <w:highlight w:val="none"/>
        </w:rPr>
        <w:br w:type="textWrapping"/>
      </w:r>
      <w:r>
        <w:rPr>
          <w:rFonts w:ascii="Times New Roman" w:hAnsi="Times New Roman" w:eastAsia="Times New Roman"/>
          <w:i/>
          <w:iCs/>
          <w:color w:val="FF0000"/>
          <w:kern w:val="0"/>
          <w:szCs w:val="21"/>
          <w:highlight w:val="none"/>
        </w:rPr>
        <w:t>D</w:t>
      </w:r>
      <w:r>
        <w:rPr>
          <w:rFonts w:ascii="宋体" w:cs="宋体"/>
          <w:color w:val="FF0000"/>
          <w:kern w:val="0"/>
          <w:szCs w:val="21"/>
          <w:highlight w:val="none"/>
        </w:rPr>
        <w:t>、棉花和铁虽然不是同一种物质，但是它们所含物质的多少都是</w:t>
      </w:r>
      <m:oMath>
        <m:r>
          <m:rPr/>
          <w:rPr>
            <w:rFonts w:ascii="Cambria Math" w:hAnsi="Cambria Math"/>
            <w:color w:val="FF0000"/>
            <w:highlight w:val="none"/>
          </w:rPr>
          <m:t>1kg</m:t>
        </m:r>
      </m:oMath>
      <w:r>
        <w:rPr>
          <w:rFonts w:ascii="宋体" w:cs="宋体"/>
          <w:color w:val="FF0000"/>
          <w:kern w:val="0"/>
          <w:szCs w:val="21"/>
          <w:highlight w:val="none"/>
        </w:rPr>
        <w:t>，所以</w:t>
      </w:r>
      <m:oMath>
        <m:r>
          <m:rPr/>
          <w:rPr>
            <w:rFonts w:ascii="Cambria Math" w:hAnsi="Cambria Math"/>
            <w:color w:val="FF0000"/>
            <w:highlight w:val="none"/>
          </w:rPr>
          <m:t>1kg</m:t>
        </m:r>
      </m:oMath>
      <w:r>
        <w:rPr>
          <w:rFonts w:ascii="宋体" w:cs="宋体"/>
          <w:color w:val="FF0000"/>
          <w:kern w:val="0"/>
          <w:szCs w:val="21"/>
          <w:highlight w:val="none"/>
        </w:rPr>
        <w:t>的铁与</w:t>
      </w:r>
      <m:oMath>
        <m:r>
          <m:rPr/>
          <w:rPr>
            <w:rFonts w:ascii="Cambria Math" w:hAnsi="Cambria Math"/>
            <w:color w:val="FF0000"/>
            <w:highlight w:val="none"/>
          </w:rPr>
          <m:t>1kg</m:t>
        </m:r>
      </m:oMath>
      <w:r>
        <w:rPr>
          <w:rFonts w:ascii="宋体" w:cs="宋体"/>
          <w:color w:val="FF0000"/>
          <w:kern w:val="0"/>
          <w:szCs w:val="21"/>
          <w:highlight w:val="none"/>
        </w:rPr>
        <w:t>的棉花质量一样大，故</w:t>
      </w:r>
      <w:r>
        <w:rPr>
          <w:rFonts w:ascii="Times New Roman" w:hAnsi="Times New Roman" w:eastAsia="Times New Roman"/>
          <w:i/>
          <w:iCs/>
          <w:color w:val="FF0000"/>
          <w:kern w:val="0"/>
          <w:szCs w:val="21"/>
          <w:highlight w:val="none"/>
        </w:rPr>
        <w:t>D</w:t>
      </w:r>
      <w:r>
        <w:rPr>
          <w:rFonts w:ascii="宋体" w:cs="宋体"/>
          <w:color w:val="FF0000"/>
          <w:kern w:val="0"/>
          <w:szCs w:val="21"/>
          <w:highlight w:val="none"/>
        </w:rPr>
        <w:t>正确。</w:t>
      </w:r>
    </w:p>
    <w:p>
      <w:pPr>
        <w:keepNext w:val="0"/>
        <w:keepLines w:val="0"/>
        <w:pageBreakBefore w:val="0"/>
        <w:numPr>
          <w:ilvl w:val="0"/>
          <w:numId w:val="6"/>
        </w:numPr>
        <w:kinsoku/>
        <w:overflowPunct/>
        <w:topLinePunct w:val="0"/>
        <w:autoSpaceDE/>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宋体" w:cs="宋体"/>
          <w:kern w:val="0"/>
          <w:szCs w:val="21"/>
          <w:highlight w:val="none"/>
        </w:rPr>
        <w:t>电子的质量是</w:t>
      </w:r>
      <w:r>
        <w:rPr>
          <w:highlight w:val="none"/>
        </w:rPr>
        <w:drawing>
          <wp:inline distT="0" distB="0" distL="114300" distR="114300">
            <wp:extent cx="876300" cy="171450"/>
            <wp:effectExtent l="0" t="0" r="7620" b="11430"/>
            <wp:docPr id="33"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85"/>
                    <pic:cNvPicPr>
                      <a:picLocks noChangeAspect="1"/>
                    </pic:cNvPicPr>
                  </pic:nvPicPr>
                  <pic:blipFill>
                    <a:blip r:embed="rId20"/>
                    <a:stretch>
                      <a:fillRect/>
                    </a:stretch>
                  </pic:blipFill>
                  <pic:spPr>
                    <a:xfrm>
                      <a:off x="0" y="0"/>
                      <a:ext cx="876300" cy="171450"/>
                    </a:xfrm>
                    <a:prstGeom prst="rect">
                      <a:avLst/>
                    </a:prstGeom>
                    <a:noFill/>
                    <a:ln>
                      <a:noFill/>
                    </a:ln>
                  </pic:spPr>
                </pic:pic>
              </a:graphicData>
            </a:graphic>
          </wp:inline>
        </w:drawing>
      </w:r>
      <w:r>
        <w:rPr>
          <w:rFonts w:ascii="宋体" w:cs="宋体"/>
          <w:kern w:val="0"/>
          <w:szCs w:val="21"/>
          <w:highlight w:val="none"/>
        </w:rPr>
        <w:t>，若用</w:t>
      </w:r>
      <m:oMath>
        <m:r>
          <m:rPr/>
          <w:rPr>
            <w:rFonts w:ascii="Cambria Math" w:hAnsi="Cambria Math"/>
            <w:highlight w:val="none"/>
          </w:rPr>
          <m:t>kg</m:t>
        </m:r>
      </m:oMath>
      <w:r>
        <w:rPr>
          <w:rFonts w:ascii="宋体" w:cs="宋体"/>
          <w:kern w:val="0"/>
          <w:szCs w:val="21"/>
          <w:highlight w:val="none"/>
        </w:rPr>
        <w:t>表示应该是</w:t>
      </w:r>
      <w:r>
        <w:rPr>
          <w:rFonts w:ascii="Times New Roman" w:hAnsi="Times New Roman" w:eastAsia="Times New Roman"/>
          <w:kern w:val="0"/>
          <w:szCs w:val="21"/>
          <w:highlight w:val="none"/>
        </w:rPr>
        <w:t xml:space="preserve">  </w:t>
      </w:r>
      <m:oMath>
        <m:r>
          <m:rPr/>
          <w:rPr>
            <w:rFonts w:ascii="Cambria Math" w:hAnsi="Cambria Math"/>
            <w:highlight w:val="none"/>
          </w:rPr>
          <m:t>(</m:t>
        </m:r>
      </m:oMath>
      <w:r>
        <w:rPr>
          <w:rFonts w:ascii="Times New Roman" w:hAnsi="Times New Roman" w:eastAsia="Times New Roman"/>
          <w:kern w:val="0"/>
          <w:szCs w:val="21"/>
          <w:highlight w:val="none"/>
        </w:rPr>
        <w:t xml:space="preserve">    </w:t>
      </w:r>
      <m:oMath>
        <m:r>
          <m:rPr/>
          <w:rPr>
            <w:rFonts w:ascii="Cambria Math" w:hAnsi="Cambria Math"/>
            <w:highlight w:val="none"/>
          </w:rPr>
          <m:t>)</m:t>
        </m:r>
      </m:oMath>
    </w:p>
    <w:p>
      <w:pPr>
        <w:keepNext w:val="0"/>
        <w:keepLines w:val="0"/>
        <w:pageBreakBefore w:val="0"/>
        <w:tabs>
          <w:tab w:val="left" w:pos="2310"/>
          <w:tab w:val="left" w:pos="4200"/>
          <w:tab w:val="left" w:pos="6090"/>
        </w:tabs>
        <w:kinsoku/>
        <w:overflowPunct/>
        <w:topLinePunct w:val="0"/>
        <w:autoSpaceDE/>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highlight w:val="none"/>
        </w:rPr>
        <w:drawing>
          <wp:inline distT="0" distB="0" distL="114300" distR="114300">
            <wp:extent cx="838200" cy="171450"/>
            <wp:effectExtent l="0" t="0" r="0" b="11430"/>
            <wp:docPr id="34"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89"/>
                    <pic:cNvPicPr>
                      <a:picLocks noChangeAspect="1"/>
                    </pic:cNvPicPr>
                  </pic:nvPicPr>
                  <pic:blipFill>
                    <a:blip r:embed="rId21"/>
                    <a:stretch>
                      <a:fillRect/>
                    </a:stretch>
                  </pic:blipFill>
                  <pic:spPr>
                    <a:xfrm>
                      <a:off x="0" y="0"/>
                      <a:ext cx="838200" cy="171450"/>
                    </a:xfrm>
                    <a:prstGeom prst="rect">
                      <a:avLst/>
                    </a:prstGeom>
                    <a:noFill/>
                    <a:ln>
                      <a:noFill/>
                    </a:ln>
                  </pic:spPr>
                </pic:pic>
              </a:graphicData>
            </a:graphic>
          </wp:inline>
        </w:drawing>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w:r>
        <w:rPr>
          <w:highlight w:val="none"/>
        </w:rPr>
        <w:drawing>
          <wp:inline distT="0" distB="0" distL="114300" distR="114300">
            <wp:extent cx="838200" cy="171450"/>
            <wp:effectExtent l="0" t="0" r="0" b="11430"/>
            <wp:docPr id="36"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90"/>
                    <pic:cNvPicPr>
                      <a:picLocks noChangeAspect="1"/>
                    </pic:cNvPicPr>
                  </pic:nvPicPr>
                  <pic:blipFill>
                    <a:blip r:embed="rId22"/>
                    <a:stretch>
                      <a:fillRect/>
                    </a:stretch>
                  </pic:blipFill>
                  <pic:spPr>
                    <a:xfrm>
                      <a:off x="0" y="0"/>
                      <a:ext cx="838200" cy="171450"/>
                    </a:xfrm>
                    <a:prstGeom prst="rect">
                      <a:avLst/>
                    </a:prstGeom>
                    <a:noFill/>
                    <a:ln>
                      <a:noFill/>
                    </a:ln>
                  </pic:spPr>
                </pic:pic>
              </a:graphicData>
            </a:graphic>
          </wp:inline>
        </w:drawing>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C. </w:t>
      </w:r>
      <w:r>
        <w:rPr>
          <w:highlight w:val="none"/>
        </w:rPr>
        <w:drawing>
          <wp:inline distT="0" distB="0" distL="114300" distR="114300">
            <wp:extent cx="838200" cy="171450"/>
            <wp:effectExtent l="0" t="0" r="0" b="11430"/>
            <wp:docPr id="37"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91"/>
                    <pic:cNvPicPr>
                      <a:picLocks noChangeAspect="1"/>
                    </pic:cNvPicPr>
                  </pic:nvPicPr>
                  <pic:blipFill>
                    <a:blip r:embed="rId23"/>
                    <a:stretch>
                      <a:fillRect/>
                    </a:stretch>
                  </pic:blipFill>
                  <pic:spPr>
                    <a:xfrm>
                      <a:off x="0" y="0"/>
                      <a:ext cx="838200" cy="171450"/>
                    </a:xfrm>
                    <a:prstGeom prst="rect">
                      <a:avLst/>
                    </a:prstGeom>
                    <a:noFill/>
                    <a:ln>
                      <a:noFill/>
                    </a:ln>
                  </pic:spPr>
                </pic:pic>
              </a:graphicData>
            </a:graphic>
          </wp:inline>
        </w:drawing>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w:r>
        <w:rPr>
          <w:highlight w:val="none"/>
        </w:rPr>
        <w:drawing>
          <wp:inline distT="0" distB="0" distL="114300" distR="114300">
            <wp:extent cx="838200" cy="171450"/>
            <wp:effectExtent l="0" t="0" r="0" b="11430"/>
            <wp:docPr id="35"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92"/>
                    <pic:cNvPicPr>
                      <a:picLocks noChangeAspect="1"/>
                    </pic:cNvPicPr>
                  </pic:nvPicPr>
                  <pic:blipFill>
                    <a:blip r:embed="rId24"/>
                    <a:stretch>
                      <a:fillRect/>
                    </a:stretch>
                  </pic:blipFill>
                  <pic:spPr>
                    <a:xfrm>
                      <a:off x="0" y="0"/>
                      <a:ext cx="838200" cy="171450"/>
                    </a:xfrm>
                    <a:prstGeom prst="rect">
                      <a:avLst/>
                    </a:prstGeom>
                    <a:noFill/>
                    <a:ln>
                      <a:noFill/>
                    </a:ln>
                  </pic:spPr>
                </pic:pic>
              </a:graphicData>
            </a:graphic>
          </wp:inline>
        </w:drawing>
      </w:r>
    </w:p>
    <w:p>
      <w:pPr>
        <w:keepNext w:val="0"/>
        <w:keepLines w:val="0"/>
        <w:pageBreakBefore w:val="0"/>
        <w:kinsoku/>
        <w:overflowPunct/>
        <w:topLinePunct w:val="0"/>
        <w:autoSpaceDE/>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宋体" w:cs="宋体"/>
          <w:color w:val="FF0000"/>
          <w:kern w:val="0"/>
          <w:szCs w:val="21"/>
          <w:highlight w:val="none"/>
        </w:rPr>
        <w:t>【答案】</w:t>
      </w:r>
      <w:r>
        <w:rPr>
          <w:rFonts w:ascii="Times New Roman" w:hAnsi="Times New Roman" w:eastAsia="Times New Roman"/>
          <w:i/>
          <w:iCs/>
          <w:color w:val="FF0000"/>
          <w:kern w:val="0"/>
          <w:szCs w:val="21"/>
          <w:highlight w:val="none"/>
        </w:rPr>
        <w:t>C</w:t>
      </w:r>
    </w:p>
    <w:p>
      <w:pPr>
        <w:keepNext w:val="0"/>
        <w:keepLines w:val="0"/>
        <w:pageBreakBefore w:val="0"/>
        <w:kinsoku/>
        <w:overflowPunct/>
        <w:topLinePunct w:val="0"/>
        <w:autoSpaceDE/>
        <w:autoSpaceDN/>
        <w:bidi w:val="0"/>
        <w:adjustRightInd w:val="0"/>
        <w:snapToGrid w:val="0"/>
        <w:spacing w:line="360" w:lineRule="auto"/>
        <w:textAlignment w:val="center"/>
        <w:rPr>
          <w:rFonts w:ascii="宋体" w:cs="宋体"/>
          <w:color w:val="FF0000"/>
          <w:kern w:val="0"/>
          <w:szCs w:val="21"/>
          <w:highlight w:val="none"/>
        </w:rPr>
      </w:pPr>
      <w:r>
        <w:rPr>
          <w:rFonts w:ascii="宋体" w:cs="宋体"/>
          <w:color w:val="FF0000"/>
          <w:kern w:val="0"/>
          <w:szCs w:val="21"/>
          <w:highlight w:val="none"/>
        </w:rPr>
        <w:t>【解析】</w:t>
      </w:r>
      <w:r>
        <w:rPr>
          <w:rFonts w:ascii="宋体" w:cs="宋体"/>
          <w:b/>
          <w:bCs/>
          <w:color w:val="FF0000"/>
          <w:kern w:val="0"/>
          <w:szCs w:val="21"/>
          <w:highlight w:val="none"/>
        </w:rPr>
        <w:t>解：</w:t>
      </w:r>
      <w:r>
        <w:rPr>
          <w:rFonts w:ascii="宋体" w:cs="宋体"/>
          <w:b/>
          <w:bCs/>
          <w:color w:val="FF0000"/>
          <w:kern w:val="0"/>
          <w:szCs w:val="21"/>
          <w:highlight w:val="none"/>
        </w:rPr>
        <w:br w:type="textWrapping"/>
      </w:r>
      <w:r>
        <w:rPr>
          <w:rFonts w:ascii="宋体" w:cs="宋体"/>
          <w:color w:val="FF0000"/>
          <w:kern w:val="0"/>
          <w:szCs w:val="21"/>
          <w:highlight w:val="none"/>
        </w:rPr>
        <w:t>因为</w:t>
      </w:r>
      <m:oMath>
        <m:r>
          <m:rPr/>
          <w:rPr>
            <w:rFonts w:ascii="Cambria Math" w:hAnsi="Cambria Math"/>
            <w:color w:val="FF0000"/>
            <w:highlight w:val="none"/>
          </w:rPr>
          <m:t>1?mg=</m:t>
        </m:r>
        <m:sSup>
          <m:sSupPr>
            <m:ctrlPr>
              <w:rPr>
                <w:rFonts w:ascii="Cambria Math"/>
                <w:color w:val="FF0000"/>
                <w:highlight w:val="none"/>
              </w:rPr>
            </m:ctrlPr>
          </m:sSupPr>
          <m:e>
            <m:r>
              <m:rPr/>
              <w:rPr>
                <w:rFonts w:ascii="Cambria Math" w:hAnsi="Cambria Math"/>
                <w:color w:val="FF0000"/>
                <w:highlight w:val="none"/>
              </w:rPr>
              <m:t>10</m:t>
            </m:r>
            <m:ctrlPr>
              <w:rPr>
                <w:rFonts w:ascii="Cambria Math"/>
                <w:color w:val="FF0000"/>
                <w:highlight w:val="none"/>
              </w:rPr>
            </m:ctrlPr>
          </m:e>
          <m:sup>
            <m:r>
              <m:rPr/>
              <w:rPr>
                <w:rFonts w:ascii="Cambria Math" w:hAnsi="Cambria Math"/>
                <w:color w:val="FF0000"/>
                <w:highlight w:val="none"/>
              </w:rPr>
              <m:t>−6</m:t>
            </m:r>
            <m:ctrlPr>
              <w:rPr>
                <w:rFonts w:ascii="Cambria Math"/>
                <w:color w:val="FF0000"/>
                <w:highlight w:val="none"/>
              </w:rPr>
            </m:ctrlPr>
          </m:sup>
        </m:sSup>
      </m:oMath>
      <w:r>
        <w:rPr>
          <w:rFonts w:ascii="Times New Roman" w:hAnsi="Times New Roman" w:eastAsia="Times New Roman"/>
          <w:color w:val="FF0000"/>
          <w:kern w:val="0"/>
          <w:szCs w:val="21"/>
          <w:highlight w:val="none"/>
        </w:rPr>
        <w:t> </w:t>
      </w:r>
      <m:oMath>
        <m:r>
          <m:rPr/>
          <w:rPr>
            <w:rFonts w:ascii="Cambria Math" w:hAnsi="Cambria Math"/>
            <w:color w:val="FF0000"/>
            <w:highlight w:val="none"/>
          </w:rPr>
          <m:t>kg</m:t>
        </m:r>
      </m:oMath>
      <w:r>
        <w:rPr>
          <w:rFonts w:ascii="宋体" w:cs="宋体"/>
          <w:color w:val="FF0000"/>
          <w:kern w:val="0"/>
          <w:szCs w:val="21"/>
          <w:highlight w:val="none"/>
        </w:rPr>
        <w:t>，所以</w:t>
      </w:r>
    </w:p>
    <w:p>
      <w:pPr>
        <w:pStyle w:val="2"/>
        <w:keepNext w:val="0"/>
        <w:keepLines w:val="0"/>
        <w:pageBreakBefore w:val="0"/>
        <w:kinsoku/>
        <w:overflowPunct/>
        <w:topLinePunct w:val="0"/>
        <w:autoSpaceDE/>
        <w:autoSpaceDN/>
        <w:bidi w:val="0"/>
        <w:spacing w:after="0" w:afterLines="0" w:line="360" w:lineRule="auto"/>
        <w:rPr>
          <w:highlight w:val="none"/>
        </w:rPr>
      </w:pPr>
      <w:r>
        <w:rPr>
          <w:highlight w:val="none"/>
        </w:rPr>
        <w:drawing>
          <wp:inline distT="0" distB="0" distL="114300" distR="114300">
            <wp:extent cx="685800" cy="171450"/>
            <wp:effectExtent l="0" t="0" r="0" b="11430"/>
            <wp:docPr id="38"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95"/>
                    <pic:cNvPicPr>
                      <a:picLocks noChangeAspect="1"/>
                    </pic:cNvPicPr>
                  </pic:nvPicPr>
                  <pic:blipFill>
                    <a:blip r:embed="rId25"/>
                    <a:stretch>
                      <a:fillRect/>
                    </a:stretch>
                  </pic:blipFill>
                  <pic:spPr>
                    <a:xfrm>
                      <a:off x="0" y="0"/>
                      <a:ext cx="685800" cy="171450"/>
                    </a:xfrm>
                    <a:prstGeom prst="rect">
                      <a:avLst/>
                    </a:prstGeom>
                    <a:noFill/>
                    <a:ln>
                      <a:noFill/>
                    </a:ln>
                  </pic:spPr>
                </pic:pic>
              </a:graphicData>
            </a:graphic>
          </wp:inline>
        </w:drawing>
      </w:r>
      <w:r>
        <w:rPr>
          <w:rFonts w:ascii="Times New Roman" w:hAnsi="Times New Roman" w:eastAsia="Times New Roman"/>
          <w:color w:val="FF0000"/>
          <w:kern w:val="0"/>
          <w:szCs w:val="21"/>
          <w:highlight w:val="none"/>
        </w:rPr>
        <w:t> </w:t>
      </w:r>
      <w:r>
        <w:rPr>
          <w:highlight w:val="none"/>
        </w:rPr>
        <w:drawing>
          <wp:inline distT="0" distB="0" distL="114300" distR="114300">
            <wp:extent cx="2790825" cy="171450"/>
            <wp:effectExtent l="0" t="0" r="13335" b="11430"/>
            <wp:docPr id="39"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96"/>
                    <pic:cNvPicPr>
                      <a:picLocks noChangeAspect="1"/>
                    </pic:cNvPicPr>
                  </pic:nvPicPr>
                  <pic:blipFill>
                    <a:blip r:embed="rId26"/>
                    <a:stretch>
                      <a:fillRect/>
                    </a:stretch>
                  </pic:blipFill>
                  <pic:spPr>
                    <a:xfrm>
                      <a:off x="0" y="0"/>
                      <a:ext cx="2790825" cy="171450"/>
                    </a:xfrm>
                    <a:prstGeom prst="rect">
                      <a:avLst/>
                    </a:prstGeom>
                    <a:noFill/>
                    <a:ln>
                      <a:noFill/>
                    </a:ln>
                  </pic:spPr>
                </pic:pic>
              </a:graphicData>
            </a:graphic>
          </wp:inline>
        </w:drawing>
      </w:r>
      <w:r>
        <w:rPr>
          <w:rFonts w:ascii="Times New Roman" w:hAnsi="Times New Roman" w:eastAsia="Times New Roman"/>
          <w:color w:val="FF0000"/>
          <w:kern w:val="0"/>
          <w:szCs w:val="21"/>
          <w:highlight w:val="none"/>
        </w:rPr>
        <w:t> </w:t>
      </w:r>
      <m:oMath>
        <m:r>
          <m:rPr/>
          <w:rPr>
            <w:rFonts w:ascii="Cambria Math" w:hAnsi="Cambria Math"/>
            <w:color w:val="FF0000"/>
            <w:highlight w:val="none"/>
          </w:rPr>
          <m:t>kg=9.1×</m:t>
        </m:r>
        <m:sSup>
          <m:sSupPr>
            <m:ctrlPr>
              <w:rPr>
                <w:rFonts w:ascii="Cambria Math"/>
                <w:color w:val="0FF000"/>
                <w:highlight w:val="none"/>
              </w:rPr>
            </m:ctrlPr>
          </m:sSupPr>
          <m:e>
            <m:r>
              <m:rPr/>
              <w:rPr>
                <w:rFonts w:ascii="Cambria Math" w:hAnsi="Cambria Math"/>
                <w:color w:val="FF0000"/>
                <w:highlight w:val="none"/>
              </w:rPr>
              <m:t>10</m:t>
            </m:r>
            <m:ctrlPr>
              <w:rPr>
                <w:rFonts w:ascii="Cambria Math"/>
                <w:color w:val="0FF000"/>
                <w:highlight w:val="none"/>
              </w:rPr>
            </m:ctrlPr>
          </m:e>
          <m:sup>
            <m:r>
              <m:rPr/>
              <w:rPr>
                <w:rFonts w:ascii="Cambria Math" w:hAnsi="Cambria Math"/>
                <w:color w:val="FF0000"/>
                <w:highlight w:val="none"/>
              </w:rPr>
              <m:t>−31</m:t>
            </m:r>
            <m:ctrlPr>
              <w:rPr>
                <w:rFonts w:ascii="Cambria Math"/>
                <w:color w:val="0FF000"/>
                <w:highlight w:val="none"/>
              </w:rPr>
            </m:ctrlPr>
          </m:sup>
        </m:sSup>
      </m:oMath>
      <w:r>
        <w:rPr>
          <w:rFonts w:ascii="Times New Roman" w:hAnsi="Times New Roman" w:eastAsia="Times New Roman"/>
          <w:color w:val="FF0000"/>
          <w:kern w:val="0"/>
          <w:szCs w:val="21"/>
          <w:highlight w:val="none"/>
        </w:rPr>
        <w:t> </w:t>
      </w:r>
      <m:oMath>
        <m:r>
          <m:rPr/>
          <w:rPr>
            <w:rFonts w:ascii="Cambria Math" w:hAnsi="Cambria Math"/>
            <w:color w:val="FF0000"/>
            <w:highlight w:val="none"/>
          </w:rPr>
          <m:t>kg</m:t>
        </m:r>
      </m:oMath>
      <w:r>
        <w:rPr>
          <w:rFonts w:ascii="宋体" w:cs="宋体"/>
          <w:color w:val="FF0000"/>
          <w:kern w:val="0"/>
          <w:szCs w:val="21"/>
          <w:highlight w:val="none"/>
        </w:rPr>
        <w:t>。故选</w:t>
      </w:r>
      <w:r>
        <w:rPr>
          <w:rFonts w:ascii="Times New Roman" w:hAnsi="Times New Roman" w:eastAsia="Times New Roman"/>
          <w:i/>
          <w:iCs/>
          <w:color w:val="FF0000"/>
          <w:kern w:val="0"/>
          <w:szCs w:val="21"/>
          <w:highlight w:val="none"/>
        </w:rPr>
        <w:t>C</w:t>
      </w:r>
      <w:r>
        <w:rPr>
          <w:rFonts w:ascii="宋体" w:cs="宋体"/>
          <w:color w:val="FF0000"/>
          <w:kern w:val="0"/>
          <w:szCs w:val="21"/>
          <w:highlight w:val="none"/>
        </w:rPr>
        <w:t>。</w:t>
      </w:r>
    </w:p>
    <w:p>
      <w:pPr>
        <w:keepNext w:val="0"/>
        <w:keepLines w:val="0"/>
        <w:pageBreakBefore w:val="0"/>
        <w:numPr>
          <w:ilvl w:val="0"/>
          <w:numId w:val="6"/>
        </w:numPr>
        <w:kinsoku/>
        <w:overflowPunct/>
        <w:topLinePunct w:val="0"/>
        <w:autoSpaceDE/>
        <w:autoSpaceDN/>
        <w:bidi w:val="0"/>
        <w:adjustRightInd w:val="0"/>
        <w:snapToGrid w:val="0"/>
        <w:spacing w:line="360" w:lineRule="auto"/>
        <w:textAlignment w:val="center"/>
        <w:rPr>
          <w:rFonts w:eastAsiaTheme="minorEastAsia"/>
          <w:color w:val="FF0000"/>
          <w:sz w:val="21"/>
          <w:szCs w:val="21"/>
          <w:highlight w:val="none"/>
        </w:rPr>
      </w:pPr>
      <w:r>
        <w:rPr>
          <w:rFonts w:eastAsiaTheme="minorEastAsia"/>
          <w:sz w:val="21"/>
          <w:szCs w:val="21"/>
          <w:highlight w:val="none"/>
        </w:rPr>
        <w:t>(2021·四川成都市·中考真题)下列关于质量的说法，正确的是(　　)</w:t>
      </w:r>
    </w:p>
    <w:p>
      <w:pPr>
        <w:keepNext w:val="0"/>
        <w:keepLines w:val="0"/>
        <w:pageBreakBefore w:val="0"/>
        <w:tabs>
          <w:tab w:val="left" w:pos="4153"/>
        </w:tabs>
        <w:kinsoku/>
        <w:overflowPunct/>
        <w:topLinePunct w:val="0"/>
        <w:autoSpaceDE/>
        <w:autoSpaceDN/>
        <w:bidi w:val="0"/>
        <w:spacing w:line="360" w:lineRule="auto"/>
        <w:jc w:val="left"/>
        <w:textAlignment w:val="center"/>
        <w:rPr>
          <w:rFonts w:eastAsiaTheme="minorEastAsia"/>
          <w:color w:val="FF0000"/>
          <w:sz w:val="21"/>
          <w:szCs w:val="21"/>
          <w:highlight w:val="none"/>
        </w:rPr>
      </w:pPr>
      <w:r>
        <w:rPr>
          <w:rFonts w:eastAsiaTheme="minorEastAsia"/>
          <w:sz w:val="21"/>
          <w:szCs w:val="21"/>
          <w:highlight w:val="none"/>
        </w:rPr>
        <w:t>A．科普期刊从北京快递到成都，质量不变</w:t>
      </w:r>
      <w:r>
        <w:rPr>
          <w:rFonts w:eastAsiaTheme="minorEastAsia"/>
          <w:sz w:val="21"/>
          <w:szCs w:val="21"/>
          <w:highlight w:val="none"/>
        </w:rPr>
        <w:tab/>
      </w:r>
      <w:r>
        <w:rPr>
          <w:rFonts w:eastAsiaTheme="minorEastAsia"/>
          <w:sz w:val="21"/>
          <w:szCs w:val="21"/>
          <w:highlight w:val="none"/>
        </w:rPr>
        <w:t>B．积木搭建的“城堡”被撞倒，质量变大</w:t>
      </w:r>
    </w:p>
    <w:p>
      <w:pPr>
        <w:keepNext w:val="0"/>
        <w:keepLines w:val="0"/>
        <w:pageBreakBefore w:val="0"/>
        <w:tabs>
          <w:tab w:val="left" w:pos="4153"/>
        </w:tabs>
        <w:kinsoku/>
        <w:overflowPunct/>
        <w:topLinePunct w:val="0"/>
        <w:autoSpaceDE/>
        <w:autoSpaceDN/>
        <w:bidi w:val="0"/>
        <w:spacing w:line="360" w:lineRule="auto"/>
        <w:jc w:val="left"/>
        <w:textAlignment w:val="center"/>
        <w:rPr>
          <w:rFonts w:eastAsiaTheme="minorEastAsia"/>
          <w:color w:val="FF0000"/>
          <w:sz w:val="21"/>
          <w:szCs w:val="21"/>
          <w:highlight w:val="none"/>
        </w:rPr>
      </w:pPr>
      <w:r>
        <w:rPr>
          <w:rFonts w:eastAsiaTheme="minorEastAsia"/>
          <w:sz w:val="21"/>
          <w:szCs w:val="21"/>
          <w:highlight w:val="none"/>
        </w:rPr>
        <w:t>C．冰箱里的一瓶矿泉水结冰，质量变小</w:t>
      </w:r>
      <w:r>
        <w:rPr>
          <w:rFonts w:eastAsiaTheme="minorEastAsia"/>
          <w:sz w:val="21"/>
          <w:szCs w:val="21"/>
          <w:highlight w:val="none"/>
        </w:rPr>
        <w:tab/>
      </w:r>
      <w:r>
        <w:rPr>
          <w:rFonts w:eastAsiaTheme="minorEastAsia"/>
          <w:sz w:val="21"/>
          <w:szCs w:val="21"/>
          <w:highlight w:val="none"/>
        </w:rPr>
        <w:t>D．月饼从地球带到空间站，质量变小</w:t>
      </w:r>
    </w:p>
    <w:p>
      <w:pPr>
        <w:keepNext w:val="0"/>
        <w:keepLines w:val="0"/>
        <w:pageBreakBefore w:val="0"/>
        <w:kinsoku/>
        <w:overflowPunct/>
        <w:topLinePunct w:val="0"/>
        <w:autoSpaceDE/>
        <w:autoSpaceDN/>
        <w:bidi w:val="0"/>
        <w:spacing w:line="360" w:lineRule="auto"/>
        <w:jc w:val="left"/>
        <w:textAlignment w:val="center"/>
        <w:rPr>
          <w:rFonts w:eastAsiaTheme="minorEastAsia"/>
          <w:color w:val="FF0000"/>
          <w:sz w:val="21"/>
          <w:szCs w:val="21"/>
          <w:highlight w:val="none"/>
        </w:rPr>
      </w:pPr>
      <w:r>
        <w:rPr>
          <w:rFonts w:eastAsiaTheme="minorEastAsia"/>
          <w:color w:val="FF0000"/>
          <w:sz w:val="21"/>
          <w:szCs w:val="21"/>
          <w:highlight w:val="none"/>
        </w:rPr>
        <w:t>【答案】A</w:t>
      </w:r>
    </w:p>
    <w:p>
      <w:pPr>
        <w:keepNext w:val="0"/>
        <w:keepLines w:val="0"/>
        <w:pageBreakBefore w:val="0"/>
        <w:kinsoku/>
        <w:overflowPunct/>
        <w:topLinePunct w:val="0"/>
        <w:autoSpaceDE/>
        <w:autoSpaceDN/>
        <w:bidi w:val="0"/>
        <w:spacing w:line="360" w:lineRule="auto"/>
        <w:jc w:val="left"/>
        <w:textAlignment w:val="center"/>
        <w:rPr>
          <w:rFonts w:eastAsiaTheme="minorEastAsia"/>
          <w:color w:val="FF0000"/>
          <w:sz w:val="21"/>
          <w:szCs w:val="21"/>
          <w:highlight w:val="none"/>
        </w:rPr>
      </w:pPr>
      <w:r>
        <w:rPr>
          <w:rFonts w:eastAsiaTheme="minorEastAsia"/>
          <w:color w:val="FF0000"/>
          <w:sz w:val="21"/>
          <w:szCs w:val="21"/>
          <w:highlight w:val="none"/>
        </w:rPr>
        <w:t>【</w:t>
      </w:r>
      <w:r>
        <w:rPr>
          <w:rFonts w:hint="eastAsia" w:eastAsiaTheme="minorEastAsia"/>
          <w:color w:val="FF0000"/>
          <w:sz w:val="21"/>
          <w:szCs w:val="21"/>
          <w:highlight w:val="none"/>
          <w:lang w:eastAsia="zh-CN"/>
        </w:rPr>
        <w:t>解析</w:t>
      </w:r>
      <w:r>
        <w:rPr>
          <w:rFonts w:eastAsiaTheme="minorEastAsia"/>
          <w:color w:val="FF0000"/>
          <w:sz w:val="21"/>
          <w:szCs w:val="21"/>
          <w:highlight w:val="none"/>
        </w:rPr>
        <w:t>】</w:t>
      </w:r>
    </w:p>
    <w:p>
      <w:pPr>
        <w:keepNext w:val="0"/>
        <w:keepLines w:val="0"/>
        <w:pageBreakBefore w:val="0"/>
        <w:kinsoku/>
        <w:overflowPunct/>
        <w:topLinePunct w:val="0"/>
        <w:autoSpaceDE/>
        <w:autoSpaceDN/>
        <w:bidi w:val="0"/>
        <w:spacing w:line="360" w:lineRule="auto"/>
        <w:jc w:val="left"/>
        <w:textAlignment w:val="center"/>
        <w:rPr>
          <w:rFonts w:eastAsiaTheme="minorEastAsia"/>
          <w:color w:val="FF0000"/>
          <w:sz w:val="21"/>
          <w:szCs w:val="21"/>
          <w:highlight w:val="none"/>
        </w:rPr>
      </w:pPr>
      <w:r>
        <w:rPr>
          <w:rFonts w:eastAsiaTheme="minorEastAsia"/>
          <w:color w:val="FF0000"/>
          <w:sz w:val="21"/>
          <w:szCs w:val="21"/>
          <w:highlight w:val="none"/>
        </w:rPr>
        <w:t>A．科普期刊从北京快递到成都，只是位置不同，其质量不变，故A 正确；</w:t>
      </w:r>
    </w:p>
    <w:p>
      <w:pPr>
        <w:keepNext w:val="0"/>
        <w:keepLines w:val="0"/>
        <w:pageBreakBefore w:val="0"/>
        <w:kinsoku/>
        <w:overflowPunct/>
        <w:topLinePunct w:val="0"/>
        <w:autoSpaceDE/>
        <w:autoSpaceDN/>
        <w:bidi w:val="0"/>
        <w:spacing w:line="360" w:lineRule="auto"/>
        <w:jc w:val="left"/>
        <w:textAlignment w:val="center"/>
        <w:rPr>
          <w:rFonts w:eastAsiaTheme="minorEastAsia"/>
          <w:color w:val="FF0000"/>
          <w:sz w:val="21"/>
          <w:szCs w:val="21"/>
          <w:highlight w:val="none"/>
        </w:rPr>
      </w:pPr>
      <w:r>
        <w:rPr>
          <w:rFonts w:eastAsiaTheme="minorEastAsia"/>
          <w:color w:val="FF0000"/>
          <w:sz w:val="21"/>
          <w:szCs w:val="21"/>
          <w:highlight w:val="none"/>
        </w:rPr>
        <w:t>B．积木搭建的“城堡”被撞倒，形状发生变化，但所含物质的多少没有变化，所以质量不变，故B错误；</w:t>
      </w:r>
    </w:p>
    <w:p>
      <w:pPr>
        <w:keepNext w:val="0"/>
        <w:keepLines w:val="0"/>
        <w:pageBreakBefore w:val="0"/>
        <w:kinsoku/>
        <w:overflowPunct/>
        <w:topLinePunct w:val="0"/>
        <w:autoSpaceDE/>
        <w:autoSpaceDN/>
        <w:bidi w:val="0"/>
        <w:spacing w:line="360" w:lineRule="auto"/>
        <w:jc w:val="left"/>
        <w:textAlignment w:val="center"/>
        <w:rPr>
          <w:rFonts w:eastAsiaTheme="minorEastAsia"/>
          <w:color w:val="FF0000"/>
          <w:sz w:val="21"/>
          <w:szCs w:val="21"/>
          <w:highlight w:val="none"/>
        </w:rPr>
      </w:pPr>
      <w:r>
        <w:rPr>
          <w:rFonts w:eastAsiaTheme="minorEastAsia"/>
          <w:color w:val="FF0000"/>
          <w:sz w:val="21"/>
          <w:szCs w:val="21"/>
          <w:highlight w:val="none"/>
        </w:rPr>
        <w:t>C．水凝固成冰，状态发生变化，但所含物质的多少没有变化，所以质量不变，故C错误；</w:t>
      </w:r>
    </w:p>
    <w:p>
      <w:pPr>
        <w:keepNext w:val="0"/>
        <w:keepLines w:val="0"/>
        <w:pageBreakBefore w:val="0"/>
        <w:kinsoku/>
        <w:overflowPunct/>
        <w:topLinePunct w:val="0"/>
        <w:autoSpaceDE/>
        <w:autoSpaceDN/>
        <w:bidi w:val="0"/>
        <w:spacing w:line="360" w:lineRule="auto"/>
        <w:jc w:val="left"/>
        <w:textAlignment w:val="center"/>
        <w:rPr>
          <w:rFonts w:eastAsiaTheme="minorEastAsia"/>
          <w:color w:val="FF0000"/>
          <w:sz w:val="21"/>
          <w:szCs w:val="21"/>
          <w:highlight w:val="none"/>
        </w:rPr>
      </w:pPr>
      <w:r>
        <w:rPr>
          <w:rFonts w:eastAsiaTheme="minorEastAsia"/>
          <w:color w:val="FF0000"/>
          <w:sz w:val="21"/>
          <w:szCs w:val="21"/>
          <w:highlight w:val="none"/>
        </w:rPr>
        <w:t>D．月饼从地球带到空间站，只是位置不同，其质量不变，故D错误。</w:t>
      </w:r>
    </w:p>
    <w:p>
      <w:pPr>
        <w:keepNext w:val="0"/>
        <w:keepLines w:val="0"/>
        <w:pageBreakBefore w:val="0"/>
        <w:kinsoku/>
        <w:overflowPunct/>
        <w:topLinePunct w:val="0"/>
        <w:autoSpaceDE/>
        <w:autoSpaceDN/>
        <w:bidi w:val="0"/>
        <w:spacing w:line="360" w:lineRule="auto"/>
        <w:jc w:val="left"/>
        <w:textAlignment w:val="center"/>
        <w:rPr>
          <w:rFonts w:eastAsiaTheme="minorEastAsia"/>
          <w:color w:val="FF0000"/>
          <w:sz w:val="21"/>
          <w:szCs w:val="21"/>
          <w:highlight w:val="none"/>
        </w:rPr>
      </w:pPr>
      <w:r>
        <w:rPr>
          <w:rFonts w:eastAsiaTheme="minorEastAsia"/>
          <w:color w:val="FF0000"/>
          <w:sz w:val="21"/>
          <w:szCs w:val="21"/>
          <w:highlight w:val="none"/>
        </w:rPr>
        <w:t>故选A。</w:t>
      </w:r>
    </w:p>
    <w:p>
      <w:pPr>
        <w:keepNext w:val="0"/>
        <w:keepLines w:val="0"/>
        <w:pageBreakBefore w:val="0"/>
        <w:numPr>
          <w:ilvl w:val="0"/>
          <w:numId w:val="6"/>
        </w:numPr>
        <w:kinsoku/>
        <w:overflowPunct/>
        <w:topLinePunct w:val="0"/>
        <w:autoSpaceDE/>
        <w:autoSpaceDN/>
        <w:bidi w:val="0"/>
        <w:adjustRightInd w:val="0"/>
        <w:snapToGrid w:val="0"/>
        <w:spacing w:line="360" w:lineRule="auto"/>
        <w:textAlignment w:val="center"/>
        <w:rPr>
          <w:color w:val="000000"/>
          <w:sz w:val="21"/>
          <w:szCs w:val="21"/>
          <w:highlight w:val="none"/>
        </w:rPr>
      </w:pPr>
      <w:r>
        <w:rPr>
          <w:rFonts w:hint="eastAsia"/>
          <w:color w:val="FF0000"/>
          <w:sz w:val="21"/>
          <w:szCs w:val="21"/>
          <w:highlight w:val="none"/>
        </w:rPr>
        <w:t>(2020·</w:t>
      </w:r>
      <w:r>
        <w:rPr>
          <w:rFonts w:hint="eastAsia" w:ascii="宋体" w:cs="宋体"/>
          <w:kern w:val="0"/>
          <w:szCs w:val="21"/>
          <w:highlight w:val="none"/>
        </w:rPr>
        <w:t>湖北省</w:t>
      </w:r>
      <w:r>
        <w:rPr>
          <w:rFonts w:hint="eastAsia"/>
          <w:snapToGrid w:val="0"/>
          <w:kern w:val="0"/>
          <w:sz w:val="21"/>
          <w:szCs w:val="21"/>
          <w:highlight w:val="none"/>
        </w:rPr>
        <w:t>咸宁市</w:t>
      </w:r>
      <w:r>
        <w:rPr>
          <w:rFonts w:hint="eastAsia"/>
          <w:color w:val="FF0000"/>
          <w:sz w:val="21"/>
          <w:szCs w:val="21"/>
          <w:highlight w:val="none"/>
        </w:rPr>
        <w:t>)</w:t>
      </w:r>
      <w:r>
        <w:rPr>
          <w:color w:val="000000"/>
          <w:sz w:val="21"/>
          <w:szCs w:val="21"/>
          <w:highlight w:val="none"/>
        </w:rPr>
        <w:t>用天平测小石块质量的实验中，有如下实验计划：</w:t>
      </w:r>
      <w:r>
        <w:rPr>
          <w:rFonts w:ascii="Times New Roman" w:hAnsi="Times New Roman" w:eastAsia="Times New Roman" w:cs="Times New Roman"/>
          <w:color w:val="000000"/>
          <w:sz w:val="21"/>
          <w:szCs w:val="21"/>
          <w:highlight w:val="none"/>
        </w:rPr>
        <w:t>①</w:t>
      </w:r>
      <w:r>
        <w:rPr>
          <w:color w:val="000000"/>
          <w:sz w:val="21"/>
          <w:szCs w:val="21"/>
          <w:highlight w:val="none"/>
        </w:rPr>
        <w:t>将游码移至标尺左端的“</w:t>
      </w:r>
      <w:r>
        <w:rPr>
          <w:rFonts w:ascii="Times New Roman" w:hAnsi="Times New Roman" w:eastAsia="Times New Roman" w:cs="Times New Roman"/>
          <w:color w:val="000000"/>
          <w:sz w:val="21"/>
          <w:szCs w:val="21"/>
          <w:highlight w:val="none"/>
        </w:rPr>
        <w:t>0</w:t>
      </w:r>
      <w:r>
        <w:rPr>
          <w:color w:val="000000"/>
          <w:sz w:val="21"/>
          <w:szCs w:val="21"/>
          <w:highlight w:val="none"/>
        </w:rPr>
        <w:t>”刻度线处；</w:t>
      </w:r>
      <w:r>
        <w:rPr>
          <w:rFonts w:ascii="Times New Roman" w:hAnsi="Times New Roman" w:eastAsia="Times New Roman" w:cs="Times New Roman"/>
          <w:color w:val="000000"/>
          <w:sz w:val="21"/>
          <w:szCs w:val="21"/>
          <w:highlight w:val="none"/>
        </w:rPr>
        <w:t>②</w:t>
      </w:r>
      <w:r>
        <w:rPr>
          <w:color w:val="000000"/>
          <w:sz w:val="21"/>
          <w:szCs w:val="21"/>
          <w:highlight w:val="none"/>
        </w:rPr>
        <w:t>将托盘天平放置在水平工作台面上；</w:t>
      </w:r>
      <w:r>
        <w:rPr>
          <w:rFonts w:ascii="Times New Roman" w:hAnsi="Times New Roman" w:eastAsia="Times New Roman" w:cs="Times New Roman"/>
          <w:color w:val="000000"/>
          <w:sz w:val="21"/>
          <w:szCs w:val="21"/>
          <w:highlight w:val="none"/>
        </w:rPr>
        <w:t>③</w:t>
      </w:r>
      <w:r>
        <w:rPr>
          <w:color w:val="000000"/>
          <w:sz w:val="21"/>
          <w:szCs w:val="21"/>
          <w:highlight w:val="none"/>
        </w:rPr>
        <w:t>在天平的左盘放入小石块；</w:t>
      </w:r>
      <w:r>
        <w:rPr>
          <w:rFonts w:ascii="Times New Roman" w:hAnsi="Times New Roman" w:eastAsia="Times New Roman" w:cs="Times New Roman"/>
          <w:color w:val="000000"/>
          <w:sz w:val="21"/>
          <w:szCs w:val="21"/>
          <w:highlight w:val="none"/>
        </w:rPr>
        <w:t>④</w:t>
      </w:r>
      <w:r>
        <w:rPr>
          <w:color w:val="000000"/>
          <w:sz w:val="21"/>
          <w:szCs w:val="21"/>
          <w:highlight w:val="none"/>
        </w:rPr>
        <w:t>调节平衡螺母，使天平横梁平衡；⑤用镊子在右盘中加减砝码，移动游码，使天平平衡；</w:t>
      </w:r>
      <w:r>
        <w:rPr>
          <w:rFonts w:ascii="Times New Roman" w:hAnsi="Times New Roman" w:eastAsia="Times New Roman" w:cs="Times New Roman"/>
          <w:color w:val="000000"/>
          <w:sz w:val="21"/>
          <w:szCs w:val="21"/>
          <w:highlight w:val="none"/>
        </w:rPr>
        <w:t>⑥</w:t>
      </w:r>
      <w:r>
        <w:rPr>
          <w:color w:val="000000"/>
          <w:sz w:val="21"/>
          <w:szCs w:val="21"/>
          <w:highlight w:val="none"/>
        </w:rPr>
        <w:t>正确读出砝码和游码的示数。正确的操作顺序是(　　)</w:t>
      </w:r>
    </w:p>
    <w:p>
      <w:pPr>
        <w:keepNext w:val="0"/>
        <w:keepLines w:val="0"/>
        <w:pageBreakBefore w:val="0"/>
        <w:tabs>
          <w:tab w:val="left" w:pos="2436"/>
          <w:tab w:val="left" w:pos="4873"/>
          <w:tab w:val="left" w:pos="7309"/>
        </w:tabs>
        <w:kinsoku/>
        <w:overflowPunct/>
        <w:topLinePunct w:val="0"/>
        <w:autoSpaceDE/>
        <w:autoSpaceDN/>
        <w:bidi w:val="0"/>
        <w:spacing w:line="360" w:lineRule="auto"/>
        <w:textAlignment w:val="center"/>
        <w:rPr>
          <w:color w:val="000000"/>
          <w:sz w:val="21"/>
          <w:szCs w:val="21"/>
          <w:highlight w:val="none"/>
        </w:rPr>
      </w:pPr>
      <w:r>
        <w:rPr>
          <w:color w:val="000000"/>
          <w:sz w:val="21"/>
          <w:szCs w:val="21"/>
          <w:highlight w:val="none"/>
        </w:rPr>
        <w:t>A. ①②③④⑤⑥</w:t>
      </w:r>
      <w:r>
        <w:rPr>
          <w:color w:val="000000"/>
          <w:sz w:val="21"/>
          <w:szCs w:val="21"/>
          <w:highlight w:val="none"/>
        </w:rPr>
        <w:tab/>
      </w:r>
      <w:r>
        <w:rPr>
          <w:color w:val="000000"/>
          <w:sz w:val="21"/>
          <w:szCs w:val="21"/>
          <w:highlight w:val="none"/>
        </w:rPr>
        <w:t>B. ②①④③⑤⑥</w:t>
      </w:r>
      <w:r>
        <w:rPr>
          <w:color w:val="000000"/>
          <w:sz w:val="21"/>
          <w:szCs w:val="21"/>
          <w:highlight w:val="none"/>
        </w:rPr>
        <w:tab/>
      </w:r>
      <w:r>
        <w:rPr>
          <w:color w:val="000000"/>
          <w:sz w:val="21"/>
          <w:szCs w:val="21"/>
          <w:highlight w:val="none"/>
        </w:rPr>
        <w:t>C. ②③①④⑤⑥</w:t>
      </w:r>
      <w:r>
        <w:rPr>
          <w:color w:val="000000"/>
          <w:sz w:val="21"/>
          <w:szCs w:val="21"/>
          <w:highlight w:val="none"/>
        </w:rPr>
        <w:tab/>
      </w:r>
      <w:r>
        <w:rPr>
          <w:color w:val="000000"/>
          <w:sz w:val="21"/>
          <w:szCs w:val="21"/>
          <w:highlight w:val="none"/>
        </w:rPr>
        <w:t>D. ③②①④⑤⑥</w:t>
      </w:r>
    </w:p>
    <w:p>
      <w:pPr>
        <w:keepNext w:val="0"/>
        <w:keepLines w:val="0"/>
        <w:pageBreakBefore w:val="0"/>
        <w:kinsoku/>
        <w:overflowPunct/>
        <w:topLinePunct w:val="0"/>
        <w:autoSpaceDE/>
        <w:autoSpaceDN/>
        <w:bidi w:val="0"/>
        <w:spacing w:line="360" w:lineRule="auto"/>
        <w:textAlignment w:val="center"/>
        <w:rPr>
          <w:color w:val="FF0000"/>
          <w:sz w:val="21"/>
          <w:szCs w:val="21"/>
          <w:highlight w:val="none"/>
        </w:rPr>
      </w:pPr>
      <w:r>
        <w:rPr>
          <w:color w:val="FF0000"/>
          <w:sz w:val="21"/>
          <w:szCs w:val="21"/>
          <w:highlight w:val="none"/>
        </w:rPr>
        <w:t>【答案】B</w:t>
      </w:r>
    </w:p>
    <w:p>
      <w:pPr>
        <w:keepNext w:val="0"/>
        <w:keepLines w:val="0"/>
        <w:pageBreakBefore w:val="0"/>
        <w:kinsoku/>
        <w:overflowPunct/>
        <w:topLinePunct w:val="0"/>
        <w:autoSpaceDE/>
        <w:autoSpaceDN/>
        <w:bidi w:val="0"/>
        <w:spacing w:line="360" w:lineRule="auto"/>
        <w:textAlignment w:val="center"/>
        <w:rPr>
          <w:color w:val="FF0000"/>
          <w:sz w:val="21"/>
          <w:szCs w:val="21"/>
          <w:highlight w:val="none"/>
        </w:rPr>
      </w:pPr>
      <w:r>
        <w:rPr>
          <w:color w:val="FF0000"/>
          <w:sz w:val="21"/>
          <w:szCs w:val="21"/>
          <w:highlight w:val="none"/>
        </w:rPr>
        <w:t>【解析】测量小石块的质量的步骤：</w:t>
      </w:r>
      <w:r>
        <w:rPr>
          <w:rFonts w:ascii="Times New Roman" w:hAnsi="Times New Roman" w:eastAsia="Times New Roman" w:cs="Times New Roman"/>
          <w:color w:val="FF0000"/>
          <w:sz w:val="21"/>
          <w:szCs w:val="21"/>
          <w:highlight w:val="none"/>
        </w:rPr>
        <w:t>②</w:t>
      </w:r>
      <w:r>
        <w:rPr>
          <w:color w:val="FF0000"/>
          <w:sz w:val="21"/>
          <w:szCs w:val="21"/>
          <w:highlight w:val="none"/>
        </w:rPr>
        <w:t>将托盘天平放置在水平工作台面上；</w:t>
      </w:r>
      <w:r>
        <w:rPr>
          <w:rFonts w:ascii="Times New Roman" w:hAnsi="Times New Roman" w:eastAsia="Times New Roman" w:cs="Times New Roman"/>
          <w:color w:val="FF0000"/>
          <w:sz w:val="21"/>
          <w:szCs w:val="21"/>
          <w:highlight w:val="none"/>
        </w:rPr>
        <w:t>①</w:t>
      </w:r>
      <w:r>
        <w:rPr>
          <w:color w:val="FF0000"/>
          <w:sz w:val="21"/>
          <w:szCs w:val="21"/>
          <w:highlight w:val="none"/>
        </w:rPr>
        <w:t>将游码移至标尺左端的“</w:t>
      </w:r>
      <w:r>
        <w:rPr>
          <w:rFonts w:ascii="Times New Roman" w:hAnsi="Times New Roman" w:eastAsia="Times New Roman" w:cs="Times New Roman"/>
          <w:color w:val="FF0000"/>
          <w:sz w:val="21"/>
          <w:szCs w:val="21"/>
          <w:highlight w:val="none"/>
        </w:rPr>
        <w:t>0</w:t>
      </w:r>
      <w:r>
        <w:rPr>
          <w:color w:val="FF0000"/>
          <w:sz w:val="21"/>
          <w:szCs w:val="21"/>
          <w:highlight w:val="none"/>
        </w:rPr>
        <w:t>”刻度线处；</w:t>
      </w:r>
      <w:r>
        <w:rPr>
          <w:rFonts w:ascii="Times New Roman" w:hAnsi="Times New Roman" w:eastAsia="Times New Roman" w:cs="Times New Roman"/>
          <w:color w:val="FF0000"/>
          <w:sz w:val="21"/>
          <w:szCs w:val="21"/>
          <w:highlight w:val="none"/>
        </w:rPr>
        <w:t>④</w:t>
      </w:r>
      <w:r>
        <w:rPr>
          <w:color w:val="FF0000"/>
          <w:sz w:val="21"/>
          <w:szCs w:val="21"/>
          <w:highlight w:val="none"/>
        </w:rPr>
        <w:t>调节平衡螺母，使天平横梁平衡；</w:t>
      </w:r>
      <w:r>
        <w:rPr>
          <w:rFonts w:ascii="Times New Roman" w:hAnsi="Times New Roman" w:eastAsia="Times New Roman" w:cs="Times New Roman"/>
          <w:color w:val="FF0000"/>
          <w:sz w:val="21"/>
          <w:szCs w:val="21"/>
          <w:highlight w:val="none"/>
        </w:rPr>
        <w:t>③</w:t>
      </w:r>
      <w:r>
        <w:rPr>
          <w:color w:val="FF0000"/>
          <w:sz w:val="21"/>
          <w:szCs w:val="21"/>
          <w:highlight w:val="none"/>
        </w:rPr>
        <w:t>在天平的左盘放入小石块；⑤用镊子在右盘中加减砝码，移动游码，使天平平衡；</w:t>
      </w:r>
      <w:r>
        <w:rPr>
          <w:rFonts w:ascii="Times New Roman" w:hAnsi="Times New Roman" w:eastAsia="Times New Roman" w:cs="Times New Roman"/>
          <w:color w:val="FF0000"/>
          <w:sz w:val="21"/>
          <w:szCs w:val="21"/>
          <w:highlight w:val="none"/>
        </w:rPr>
        <w:t>⑥</w:t>
      </w:r>
      <w:r>
        <w:rPr>
          <w:color w:val="FF0000"/>
          <w:sz w:val="21"/>
          <w:szCs w:val="21"/>
          <w:highlight w:val="none"/>
        </w:rPr>
        <w:t>正确读出砝码和游码的示数｡</w:t>
      </w:r>
    </w:p>
    <w:p>
      <w:pPr>
        <w:keepNext w:val="0"/>
        <w:keepLines w:val="0"/>
        <w:pageBreakBefore w:val="0"/>
        <w:kinsoku/>
        <w:overflowPunct/>
        <w:topLinePunct w:val="0"/>
        <w:autoSpaceDE/>
        <w:autoSpaceDN/>
        <w:bidi w:val="0"/>
        <w:spacing w:line="360" w:lineRule="auto"/>
        <w:textAlignment w:val="center"/>
        <w:rPr>
          <w:color w:val="FF0000"/>
          <w:sz w:val="21"/>
          <w:szCs w:val="21"/>
          <w:highlight w:val="none"/>
        </w:rPr>
      </w:pPr>
      <w:r>
        <w:rPr>
          <w:color w:val="FF0000"/>
          <w:sz w:val="21"/>
          <w:szCs w:val="21"/>
          <w:highlight w:val="none"/>
        </w:rPr>
        <w:t>故选</w:t>
      </w:r>
      <w:r>
        <w:rPr>
          <w:rFonts w:ascii="Times New Roman" w:hAnsi="Times New Roman" w:eastAsia="Times New Roman" w:cs="Times New Roman"/>
          <w:color w:val="FF0000"/>
          <w:sz w:val="21"/>
          <w:szCs w:val="21"/>
          <w:highlight w:val="none"/>
        </w:rPr>
        <w:t>B</w:t>
      </w:r>
      <w:r>
        <w:rPr>
          <w:color w:val="FF0000"/>
          <w:sz w:val="21"/>
          <w:szCs w:val="21"/>
          <w:highlight w:val="none"/>
        </w:rPr>
        <w:t>。</w:t>
      </w:r>
    </w:p>
    <w:p>
      <w:pPr>
        <w:keepNext w:val="0"/>
        <w:keepLines w:val="0"/>
        <w:pageBreakBefore w:val="0"/>
        <w:numPr>
          <w:ilvl w:val="0"/>
          <w:numId w:val="6"/>
        </w:numPr>
        <w:kinsoku/>
        <w:overflowPunct/>
        <w:topLinePunct w:val="0"/>
        <w:autoSpaceDE/>
        <w:autoSpaceDN/>
        <w:bidi w:val="0"/>
        <w:adjustRightInd w:val="0"/>
        <w:snapToGrid w:val="0"/>
        <w:spacing w:line="360" w:lineRule="auto"/>
        <w:textAlignment w:val="center"/>
        <w:rPr>
          <w:bCs/>
          <w:sz w:val="21"/>
          <w:szCs w:val="21"/>
          <w:highlight w:val="none"/>
        </w:rPr>
      </w:pPr>
      <w:r>
        <w:rPr>
          <w:bCs/>
          <w:sz w:val="21"/>
          <w:szCs w:val="21"/>
          <w:highlight w:val="none"/>
        </w:rPr>
        <w:t>在“用托盘</w:t>
      </w:r>
      <w:r>
        <w:rPr>
          <w:rFonts w:ascii="宋体" w:cs="宋体"/>
          <w:kern w:val="0"/>
          <w:szCs w:val="21"/>
          <w:highlight w:val="none"/>
        </w:rPr>
        <w:t>天平</w:t>
      </w:r>
      <w:r>
        <w:rPr>
          <w:bCs/>
          <w:sz w:val="21"/>
          <w:szCs w:val="21"/>
          <w:highlight w:val="none"/>
        </w:rPr>
        <w:t>称物体的质量”的实验中，下列操作错误的是(　　)</w:t>
      </w:r>
    </w:p>
    <w:p>
      <w:pPr>
        <w:keepNext w:val="0"/>
        <w:keepLines w:val="0"/>
        <w:pageBreakBefore w:val="0"/>
        <w:tabs>
          <w:tab w:val="left" w:pos="3420"/>
        </w:tabs>
        <w:kinsoku/>
        <w:overflowPunct/>
        <w:topLinePunct w:val="0"/>
        <w:autoSpaceDE/>
        <w:autoSpaceDN/>
        <w:bidi w:val="0"/>
        <w:spacing w:line="360" w:lineRule="auto"/>
        <w:ind w:firstLine="420" w:firstLineChars="200"/>
        <w:rPr>
          <w:color w:val="333333"/>
          <w:sz w:val="21"/>
          <w:szCs w:val="21"/>
          <w:highlight w:val="none"/>
          <w:shd w:val="clear" w:color="auto" w:fill="FFFFFF"/>
        </w:rPr>
      </w:pPr>
      <w:r>
        <w:rPr>
          <w:color w:val="333333"/>
          <w:sz w:val="21"/>
          <w:szCs w:val="21"/>
          <w:highlight w:val="none"/>
          <w:shd w:val="clear" w:color="auto" w:fill="FFFFFF"/>
        </w:rPr>
        <w:t>A. 使用天平时，应将天平放在水平工作台面上；</w:t>
      </w:r>
    </w:p>
    <w:p>
      <w:pPr>
        <w:keepNext w:val="0"/>
        <w:keepLines w:val="0"/>
        <w:pageBreakBefore w:val="0"/>
        <w:tabs>
          <w:tab w:val="left" w:pos="3420"/>
        </w:tabs>
        <w:kinsoku/>
        <w:overflowPunct/>
        <w:topLinePunct w:val="0"/>
        <w:autoSpaceDE/>
        <w:autoSpaceDN/>
        <w:bidi w:val="0"/>
        <w:spacing w:line="360" w:lineRule="auto"/>
        <w:ind w:firstLine="420" w:firstLineChars="200"/>
        <w:rPr>
          <w:color w:val="333333"/>
          <w:sz w:val="21"/>
          <w:szCs w:val="21"/>
          <w:highlight w:val="none"/>
          <w:shd w:val="clear" w:color="auto" w:fill="FFFFFF"/>
        </w:rPr>
      </w:pPr>
      <w:r>
        <w:rPr>
          <w:color w:val="333333"/>
          <w:sz w:val="21"/>
          <w:szCs w:val="21"/>
          <w:highlight w:val="none"/>
          <w:shd w:val="clear" w:color="auto" w:fill="FFFFFF"/>
        </w:rPr>
        <w:t>B. 称量时右盘应放置待称量的物体，左盘放置砝码；</w:t>
      </w:r>
    </w:p>
    <w:p>
      <w:pPr>
        <w:keepNext w:val="0"/>
        <w:keepLines w:val="0"/>
        <w:pageBreakBefore w:val="0"/>
        <w:tabs>
          <w:tab w:val="left" w:pos="3420"/>
        </w:tabs>
        <w:kinsoku/>
        <w:overflowPunct/>
        <w:topLinePunct w:val="0"/>
        <w:autoSpaceDE/>
        <w:autoSpaceDN/>
        <w:bidi w:val="0"/>
        <w:spacing w:line="360" w:lineRule="auto"/>
        <w:ind w:firstLine="420" w:firstLineChars="200"/>
        <w:rPr>
          <w:color w:val="333333"/>
          <w:sz w:val="21"/>
          <w:szCs w:val="21"/>
          <w:highlight w:val="none"/>
          <w:shd w:val="clear" w:color="auto" w:fill="FFFFFF"/>
        </w:rPr>
      </w:pPr>
      <w:r>
        <w:rPr>
          <w:color w:val="333333"/>
          <w:sz w:val="21"/>
          <w:szCs w:val="21"/>
          <w:highlight w:val="none"/>
          <w:shd w:val="clear" w:color="auto" w:fill="FFFFFF"/>
        </w:rPr>
        <w:t>C. 调节横梁平衡时，应先将游码移至横梁标尺左端“0”刻度线上；</w:t>
      </w:r>
    </w:p>
    <w:p>
      <w:pPr>
        <w:keepNext w:val="0"/>
        <w:keepLines w:val="0"/>
        <w:pageBreakBefore w:val="0"/>
        <w:tabs>
          <w:tab w:val="left" w:pos="3420"/>
        </w:tabs>
        <w:kinsoku/>
        <w:overflowPunct/>
        <w:topLinePunct w:val="0"/>
        <w:autoSpaceDE/>
        <w:autoSpaceDN/>
        <w:bidi w:val="0"/>
        <w:spacing w:line="360" w:lineRule="auto"/>
        <w:ind w:firstLine="420" w:firstLineChars="200"/>
        <w:rPr>
          <w:color w:val="333333"/>
          <w:sz w:val="21"/>
          <w:szCs w:val="21"/>
          <w:highlight w:val="none"/>
          <w:shd w:val="clear" w:color="auto" w:fill="FFFFFF"/>
        </w:rPr>
      </w:pPr>
      <w:r>
        <w:rPr>
          <w:color w:val="333333"/>
          <w:sz w:val="21"/>
          <w:szCs w:val="21"/>
          <w:highlight w:val="none"/>
          <w:shd w:val="clear" w:color="auto" w:fill="FFFFFF"/>
        </w:rPr>
        <w:t>D. 观察到指针在正中刻度线或在做左右幅度相等的摆动，可认为天平横梁已平衡</w:t>
      </w:r>
    </w:p>
    <w:p>
      <w:pPr>
        <w:keepNext w:val="0"/>
        <w:keepLines w:val="0"/>
        <w:pageBreakBefore w:val="0"/>
        <w:kinsoku/>
        <w:overflowPunct/>
        <w:topLinePunct w:val="0"/>
        <w:autoSpaceDE/>
        <w:autoSpaceDN/>
        <w:bidi w:val="0"/>
        <w:spacing w:line="360" w:lineRule="auto"/>
        <w:rPr>
          <w:bCs/>
          <w:color w:val="FF0000"/>
          <w:sz w:val="21"/>
          <w:szCs w:val="21"/>
          <w:highlight w:val="none"/>
        </w:rPr>
      </w:pPr>
      <w:r>
        <w:rPr>
          <w:bCs/>
          <w:color w:val="FF0000"/>
          <w:sz w:val="21"/>
          <w:szCs w:val="21"/>
          <w:highlight w:val="none"/>
        </w:rPr>
        <w:t>【答案】B。</w:t>
      </w:r>
    </w:p>
    <w:p>
      <w:pPr>
        <w:keepNext w:val="0"/>
        <w:keepLines w:val="0"/>
        <w:pageBreakBefore w:val="0"/>
        <w:kinsoku/>
        <w:overflowPunct/>
        <w:topLinePunct w:val="0"/>
        <w:autoSpaceDE/>
        <w:autoSpaceDN/>
        <w:bidi w:val="0"/>
        <w:spacing w:line="360" w:lineRule="auto"/>
        <w:rPr>
          <w:bCs/>
          <w:color w:val="FF0000"/>
          <w:sz w:val="21"/>
          <w:szCs w:val="21"/>
          <w:highlight w:val="none"/>
        </w:rPr>
      </w:pPr>
      <w:r>
        <w:rPr>
          <w:bCs/>
          <w:color w:val="FF0000"/>
          <w:sz w:val="21"/>
          <w:szCs w:val="21"/>
          <w:highlight w:val="none"/>
        </w:rPr>
        <w:t>【解析】A、使用天平时，应将天平放在水平桌面上；故A的说法正确，不合题意。</w:t>
      </w:r>
    </w:p>
    <w:p>
      <w:pPr>
        <w:keepNext w:val="0"/>
        <w:keepLines w:val="0"/>
        <w:pageBreakBefore w:val="0"/>
        <w:kinsoku/>
        <w:overflowPunct/>
        <w:topLinePunct w:val="0"/>
        <w:autoSpaceDE/>
        <w:autoSpaceDN/>
        <w:bidi w:val="0"/>
        <w:spacing w:line="360" w:lineRule="auto"/>
        <w:ind w:firstLine="420" w:firstLineChars="200"/>
        <w:rPr>
          <w:bCs/>
          <w:color w:val="FF0000"/>
          <w:sz w:val="21"/>
          <w:szCs w:val="21"/>
          <w:highlight w:val="none"/>
        </w:rPr>
      </w:pPr>
      <w:r>
        <w:rPr>
          <w:bCs/>
          <w:color w:val="FF0000"/>
          <w:sz w:val="21"/>
          <w:szCs w:val="21"/>
          <w:highlight w:val="none"/>
        </w:rPr>
        <w:t>B、称量物体时，要将物体放在左盘里，用镊子在右盘里加减砝码移动游码；故B的说法错误，符合题意。</w:t>
      </w:r>
    </w:p>
    <w:p>
      <w:pPr>
        <w:keepNext w:val="0"/>
        <w:keepLines w:val="0"/>
        <w:pageBreakBefore w:val="0"/>
        <w:kinsoku/>
        <w:overflowPunct/>
        <w:topLinePunct w:val="0"/>
        <w:autoSpaceDE/>
        <w:autoSpaceDN/>
        <w:bidi w:val="0"/>
        <w:spacing w:line="360" w:lineRule="auto"/>
        <w:ind w:firstLine="420" w:firstLineChars="200"/>
        <w:rPr>
          <w:bCs/>
          <w:color w:val="FF0000"/>
          <w:sz w:val="21"/>
          <w:szCs w:val="21"/>
          <w:highlight w:val="none"/>
        </w:rPr>
      </w:pPr>
      <w:r>
        <w:rPr>
          <w:bCs/>
          <w:color w:val="FF0000"/>
          <w:sz w:val="21"/>
          <w:szCs w:val="21"/>
          <w:highlight w:val="none"/>
        </w:rPr>
        <w:t>C、在调节横梁平衡时，首先要将游码移到标尺左“0”刻度线上，故此说法正确，不复合题意。</w:t>
      </w:r>
    </w:p>
    <w:p>
      <w:pPr>
        <w:keepNext w:val="0"/>
        <w:keepLines w:val="0"/>
        <w:pageBreakBefore w:val="0"/>
        <w:kinsoku/>
        <w:overflowPunct/>
        <w:topLinePunct w:val="0"/>
        <w:autoSpaceDE/>
        <w:autoSpaceDN/>
        <w:bidi w:val="0"/>
        <w:spacing w:line="360" w:lineRule="auto"/>
        <w:ind w:firstLine="420" w:firstLineChars="200"/>
        <w:rPr>
          <w:bCs/>
          <w:color w:val="FF0000"/>
          <w:sz w:val="21"/>
          <w:szCs w:val="21"/>
          <w:highlight w:val="none"/>
        </w:rPr>
      </w:pPr>
      <w:r>
        <w:rPr>
          <w:bCs/>
          <w:color w:val="FF0000"/>
          <w:sz w:val="21"/>
          <w:szCs w:val="21"/>
          <w:highlight w:val="none"/>
        </w:rPr>
        <w:t>D、观察到指针在正中刻度线或在做左右幅度相等的摆动，可认为天平横梁已平衡，此说法正确，故不复合题意。此题答案是B。</w:t>
      </w:r>
    </w:p>
    <w:p>
      <w:pPr>
        <w:keepNext w:val="0"/>
        <w:keepLines w:val="0"/>
        <w:pageBreakBefore w:val="0"/>
        <w:numPr>
          <w:ilvl w:val="0"/>
          <w:numId w:val="6"/>
        </w:numPr>
        <w:kinsoku/>
        <w:overflowPunct/>
        <w:topLinePunct w:val="0"/>
        <w:autoSpaceDE/>
        <w:autoSpaceDN/>
        <w:bidi w:val="0"/>
        <w:adjustRightInd w:val="0"/>
        <w:snapToGrid w:val="0"/>
        <w:spacing w:line="360" w:lineRule="auto"/>
        <w:textAlignment w:val="center"/>
        <w:rPr>
          <w:highlight w:val="none"/>
        </w:rPr>
      </w:pPr>
      <w:bookmarkStart w:id="1" w:name="topic_2064eb6d-4d6c-42e6-9b3a-92ec9cc440"/>
      <w:r>
        <w:rPr>
          <w:rFonts w:ascii="宋体" w:cs="宋体"/>
          <w:kern w:val="0"/>
          <w:szCs w:val="21"/>
          <w:highlight w:val="none"/>
        </w:rPr>
        <w:t>给下列物体质量的数值填上合适的单位：</w:t>
      </w:r>
      <w:r>
        <w:rPr>
          <w:rFonts w:ascii="宋体" w:cs="宋体"/>
          <w:kern w:val="0"/>
          <w:szCs w:val="21"/>
          <w:highlight w:val="none"/>
        </w:rPr>
        <w:br w:type="textWrapping"/>
      </w:r>
      <m:oMath>
        <m:r>
          <m:rPr/>
          <w:rPr>
            <w:rFonts w:ascii="Cambria Math" w:hAnsi="Cambria Math"/>
            <w:highlight w:val="none"/>
          </w:rPr>
          <m:t>(1)</m:t>
        </m:r>
      </m:oMath>
      <w:r>
        <w:rPr>
          <w:rFonts w:ascii="宋体" w:cs="宋体"/>
          <w:kern w:val="0"/>
          <w:szCs w:val="21"/>
          <w:highlight w:val="none"/>
        </w:rPr>
        <w:t>一瓶矿泉水的质量约为</w:t>
      </w:r>
      <m:oMath>
        <m:r>
          <m:rPr/>
          <w:rPr>
            <w:rFonts w:ascii="Cambria Math" w:hAnsi="Cambria Math"/>
            <w:highlight w:val="none"/>
          </w:rPr>
          <m:t>500</m:t>
        </m:r>
      </m:oMath>
      <w:r>
        <w:rPr>
          <w:rFonts w:ascii="Times New Roman" w:hAnsi="Times New Roman" w:eastAsia="Times New Roman"/>
          <w:kern w:val="0"/>
          <w:szCs w:val="21"/>
          <w:highlight w:val="none"/>
          <w:u w:val="single"/>
        </w:rPr>
        <w:t>               </w:t>
      </w:r>
      <w:r>
        <w:rPr>
          <w:rFonts w:ascii="宋体" w:cs="宋体"/>
          <w:kern w:val="0"/>
          <w:szCs w:val="21"/>
          <w:highlight w:val="none"/>
        </w:rPr>
        <w:t>；</w:t>
      </w:r>
      <w:r>
        <w:rPr>
          <w:rFonts w:ascii="宋体" w:cs="宋体"/>
          <w:kern w:val="0"/>
          <w:szCs w:val="21"/>
          <w:highlight w:val="none"/>
        </w:rPr>
        <w:br w:type="textWrapping"/>
      </w:r>
      <m:oMath>
        <m:r>
          <m:rPr/>
          <w:rPr>
            <w:rFonts w:ascii="Cambria Math" w:hAnsi="Cambria Math"/>
            <w:highlight w:val="none"/>
          </w:rPr>
          <m:t>(2)</m:t>
        </m:r>
      </m:oMath>
      <w:r>
        <w:rPr>
          <w:rFonts w:ascii="宋体" w:cs="宋体"/>
          <w:kern w:val="0"/>
          <w:szCs w:val="21"/>
          <w:highlight w:val="none"/>
        </w:rPr>
        <w:t>一辆自行车的质量约为</w:t>
      </w:r>
      <m:oMath>
        <m:r>
          <m:rPr/>
          <w:rPr>
            <w:rFonts w:ascii="Cambria Math" w:hAnsi="Cambria Math"/>
            <w:highlight w:val="none"/>
          </w:rPr>
          <m:t>20</m:t>
        </m:r>
      </m:oMath>
      <w:r>
        <w:rPr>
          <w:rFonts w:ascii="Times New Roman" w:hAnsi="Times New Roman" w:eastAsia="Times New Roman"/>
          <w:kern w:val="0"/>
          <w:szCs w:val="21"/>
          <w:highlight w:val="none"/>
          <w:u w:val="single"/>
        </w:rPr>
        <w:t>               </w:t>
      </w:r>
      <w:r>
        <w:rPr>
          <w:rFonts w:ascii="宋体" w:cs="宋体"/>
          <w:kern w:val="0"/>
          <w:szCs w:val="21"/>
          <w:highlight w:val="none"/>
        </w:rPr>
        <w:t>；</w:t>
      </w:r>
      <w:r>
        <w:rPr>
          <w:rFonts w:ascii="宋体" w:cs="宋体"/>
          <w:kern w:val="0"/>
          <w:szCs w:val="21"/>
          <w:highlight w:val="none"/>
        </w:rPr>
        <w:br w:type="textWrapping"/>
      </w:r>
      <m:oMath>
        <m:r>
          <m:rPr/>
          <w:rPr>
            <w:rFonts w:ascii="Cambria Math" w:hAnsi="Cambria Math"/>
            <w:highlight w:val="none"/>
          </w:rPr>
          <m:t>(3)</m:t>
        </m:r>
      </m:oMath>
      <w:r>
        <w:rPr>
          <w:rFonts w:ascii="宋体" w:cs="宋体"/>
          <w:kern w:val="0"/>
          <w:szCs w:val="21"/>
          <w:highlight w:val="none"/>
        </w:rPr>
        <w:t>一个鸡蛋的质量约为</w:t>
      </w:r>
      <m:oMath>
        <m:r>
          <m:rPr/>
          <w:rPr>
            <w:rFonts w:ascii="Cambria Math" w:hAnsi="Cambria Math"/>
            <w:highlight w:val="none"/>
          </w:rPr>
          <m:t>50</m:t>
        </m:r>
      </m:oMath>
      <w:r>
        <w:rPr>
          <w:rFonts w:ascii="Times New Roman" w:hAnsi="Times New Roman" w:eastAsia="Times New Roman"/>
          <w:kern w:val="0"/>
          <w:szCs w:val="21"/>
          <w:highlight w:val="none"/>
          <w:u w:val="single"/>
        </w:rPr>
        <w:t>               </w:t>
      </w:r>
      <w:r>
        <w:rPr>
          <w:rFonts w:ascii="宋体" w:cs="宋体"/>
          <w:kern w:val="0"/>
          <w:szCs w:val="21"/>
          <w:highlight w:val="none"/>
        </w:rPr>
        <w:t>；</w:t>
      </w:r>
      <w:r>
        <w:rPr>
          <w:rFonts w:ascii="宋体" w:cs="宋体"/>
          <w:kern w:val="0"/>
          <w:szCs w:val="21"/>
          <w:highlight w:val="none"/>
        </w:rPr>
        <w:br w:type="textWrapping"/>
      </w:r>
      <m:oMath>
        <m:r>
          <m:rPr/>
          <w:rPr>
            <w:rFonts w:ascii="Cambria Math" w:hAnsi="Cambria Math"/>
            <w:highlight w:val="none"/>
          </w:rPr>
          <m:t>(4)</m:t>
        </m:r>
      </m:oMath>
      <w:r>
        <w:rPr>
          <w:rFonts w:ascii="宋体" w:cs="宋体"/>
          <w:kern w:val="0"/>
          <w:szCs w:val="21"/>
          <w:highlight w:val="none"/>
        </w:rPr>
        <w:t>一位中学生的质量约为</w:t>
      </w:r>
      <m:oMath>
        <m:r>
          <m:rPr/>
          <w:rPr>
            <w:rFonts w:ascii="Cambria Math" w:hAnsi="Cambria Math"/>
            <w:highlight w:val="none"/>
          </w:rPr>
          <m:t>40</m:t>
        </m:r>
      </m:oMath>
      <w:r>
        <w:rPr>
          <w:rFonts w:ascii="Times New Roman" w:hAnsi="Times New Roman" w:eastAsia="Times New Roman"/>
          <w:kern w:val="0"/>
          <w:szCs w:val="21"/>
          <w:highlight w:val="none"/>
          <w:u w:val="single"/>
        </w:rPr>
        <w:t>               </w:t>
      </w:r>
      <w:r>
        <w:rPr>
          <w:rFonts w:ascii="宋体" w:cs="宋体"/>
          <w:kern w:val="0"/>
          <w:szCs w:val="21"/>
          <w:highlight w:val="none"/>
        </w:rPr>
        <w:t>；</w:t>
      </w:r>
      <w:r>
        <w:rPr>
          <w:rFonts w:ascii="宋体" w:cs="宋体"/>
          <w:kern w:val="0"/>
          <w:szCs w:val="21"/>
          <w:highlight w:val="none"/>
        </w:rPr>
        <w:br w:type="textWrapping"/>
      </w:r>
      <m:oMath>
        <m:r>
          <m:rPr/>
          <w:rPr>
            <w:rFonts w:ascii="Cambria Math" w:hAnsi="Cambria Math"/>
            <w:highlight w:val="none"/>
          </w:rPr>
          <m:t>(5)</m:t>
        </m:r>
      </m:oMath>
      <w:r>
        <w:rPr>
          <w:rFonts w:ascii="宋体" w:cs="宋体"/>
          <w:kern w:val="0"/>
          <w:szCs w:val="21"/>
          <w:highlight w:val="none"/>
        </w:rPr>
        <w:t>一头大象的质量约为</w:t>
      </w:r>
      <m:oMath>
        <m:r>
          <m:rPr/>
          <w:rPr>
            <w:rFonts w:ascii="Cambria Math" w:hAnsi="Cambria Math"/>
            <w:highlight w:val="none"/>
          </w:rPr>
          <m:t>5</m:t>
        </m:r>
      </m:oMath>
      <w:r>
        <w:rPr>
          <w:rFonts w:ascii="Times New Roman" w:hAnsi="Times New Roman" w:eastAsia="Times New Roman"/>
          <w:kern w:val="0"/>
          <w:szCs w:val="21"/>
          <w:highlight w:val="none"/>
          <w:u w:val="single"/>
        </w:rPr>
        <w:t>               </w:t>
      </w:r>
      <w:r>
        <w:rPr>
          <w:rFonts w:ascii="宋体" w:cs="宋体"/>
          <w:kern w:val="0"/>
          <w:szCs w:val="21"/>
          <w:highlight w:val="none"/>
        </w:rPr>
        <w:t>．</w:t>
      </w:r>
      <w:bookmarkEnd w:id="1"/>
    </w:p>
    <w:p>
      <w:pPr>
        <w:keepNext w:val="0"/>
        <w:keepLines w:val="0"/>
        <w:pageBreakBefore w:val="0"/>
        <w:kinsoku/>
        <w:overflowPunct/>
        <w:topLinePunct w:val="0"/>
        <w:autoSpaceDE/>
        <w:autoSpaceDN/>
        <w:bidi w:val="0"/>
        <w:adjustRightInd w:val="0"/>
        <w:snapToGrid w:val="0"/>
        <w:spacing w:line="360" w:lineRule="auto"/>
        <w:textAlignment w:val="center"/>
        <w:rPr>
          <w:color w:val="FF0000"/>
          <w:highlight w:val="none"/>
        </w:rPr>
      </w:pPr>
      <w:r>
        <w:rPr>
          <w:rFonts w:ascii="宋体" w:cs="宋体"/>
          <w:color w:val="FF0000"/>
          <w:kern w:val="0"/>
          <w:szCs w:val="21"/>
          <w:highlight w:val="none"/>
        </w:rPr>
        <w:t>【答案】</w:t>
      </w:r>
      <m:oMath>
        <m:r>
          <m:rPr/>
          <w:rPr>
            <w:rFonts w:ascii="Cambria Math" w:hAnsi="Cambria Math"/>
            <w:color w:val="FF0000"/>
            <w:highlight w:val="none"/>
          </w:rPr>
          <m:t>(1)g</m:t>
        </m:r>
      </m:oMath>
      <w:r>
        <w:rPr>
          <w:rFonts w:ascii="宋体" w:cs="宋体"/>
          <w:color w:val="FF0000"/>
          <w:kern w:val="0"/>
          <w:szCs w:val="21"/>
          <w:highlight w:val="none"/>
        </w:rPr>
        <w:t>；</w:t>
      </w:r>
      <m:oMath>
        <m:r>
          <m:rPr/>
          <w:rPr>
            <w:rFonts w:ascii="Cambria Math" w:hAnsi="Cambria Math"/>
            <w:color w:val="FF0000"/>
            <w:highlight w:val="none"/>
          </w:rPr>
          <m:t>(2)kg</m:t>
        </m:r>
      </m:oMath>
      <w:r>
        <w:rPr>
          <w:rFonts w:ascii="宋体" w:cs="宋体"/>
          <w:color w:val="FF0000"/>
          <w:kern w:val="0"/>
          <w:szCs w:val="21"/>
          <w:highlight w:val="none"/>
        </w:rPr>
        <w:t>；</w:t>
      </w:r>
      <m:oMath>
        <m:r>
          <m:rPr/>
          <w:rPr>
            <w:rFonts w:ascii="Cambria Math" w:hAnsi="Cambria Math"/>
            <w:color w:val="FF0000"/>
            <w:highlight w:val="none"/>
          </w:rPr>
          <m:t>(3)g</m:t>
        </m:r>
      </m:oMath>
      <w:r>
        <w:rPr>
          <w:rFonts w:ascii="宋体" w:cs="宋体"/>
          <w:color w:val="FF0000"/>
          <w:kern w:val="0"/>
          <w:szCs w:val="21"/>
          <w:highlight w:val="none"/>
        </w:rPr>
        <w:t>；</w:t>
      </w:r>
      <m:oMath>
        <m:r>
          <m:rPr/>
          <w:rPr>
            <w:rFonts w:ascii="Cambria Math" w:hAnsi="Cambria Math"/>
            <w:color w:val="FF0000"/>
            <w:highlight w:val="none"/>
          </w:rPr>
          <m:t>(4)kg</m:t>
        </m:r>
      </m:oMath>
      <w:r>
        <w:rPr>
          <w:rFonts w:ascii="宋体" w:cs="宋体"/>
          <w:color w:val="FF0000"/>
          <w:kern w:val="0"/>
          <w:szCs w:val="21"/>
          <w:highlight w:val="none"/>
        </w:rPr>
        <w:t>；</w:t>
      </w:r>
      <m:oMath>
        <m:r>
          <m:rPr/>
          <w:rPr>
            <w:rFonts w:ascii="Cambria Math" w:hAnsi="Cambria Math"/>
            <w:color w:val="FF0000"/>
            <w:highlight w:val="none"/>
          </w:rPr>
          <m:t>(5)t</m:t>
        </m:r>
      </m:oMath>
      <w:r>
        <w:rPr>
          <w:rFonts w:ascii="宋体" w:cs="宋体"/>
          <w:color w:val="FF0000"/>
          <w:kern w:val="0"/>
          <w:szCs w:val="21"/>
          <w:highlight w:val="none"/>
        </w:rPr>
        <w:t>．</w:t>
      </w:r>
    </w:p>
    <w:p>
      <w:pPr>
        <w:keepNext w:val="0"/>
        <w:keepLines w:val="0"/>
        <w:pageBreakBefore w:val="0"/>
        <w:kinsoku/>
        <w:overflowPunct/>
        <w:topLinePunct w:val="0"/>
        <w:autoSpaceDE/>
        <w:autoSpaceDN/>
        <w:bidi w:val="0"/>
        <w:adjustRightInd w:val="0"/>
        <w:snapToGrid w:val="0"/>
        <w:spacing w:line="360" w:lineRule="auto"/>
        <w:textAlignment w:val="center"/>
        <w:rPr>
          <w:color w:val="FF0000"/>
          <w:highlight w:val="none"/>
        </w:rPr>
      </w:pPr>
      <w:r>
        <w:rPr>
          <w:rFonts w:ascii="宋体" w:cs="宋体"/>
          <w:color w:val="FF0000"/>
          <w:kern w:val="0"/>
          <w:szCs w:val="21"/>
          <w:highlight w:val="none"/>
        </w:rPr>
        <w:t>【解析】</w:t>
      </w:r>
    </w:p>
    <w:p>
      <w:pPr>
        <w:keepNext w:val="0"/>
        <w:keepLines w:val="0"/>
        <w:pageBreakBefore w:val="0"/>
        <w:kinsoku/>
        <w:overflowPunct/>
        <w:topLinePunct w:val="0"/>
        <w:autoSpaceDE/>
        <w:autoSpaceDN/>
        <w:bidi w:val="0"/>
        <w:adjustRightInd w:val="0"/>
        <w:snapToGrid w:val="0"/>
        <w:spacing w:line="360" w:lineRule="auto"/>
        <w:textAlignment w:val="center"/>
        <w:rPr>
          <w:color w:val="FF0000"/>
          <w:highlight w:val="none"/>
        </w:rPr>
      </w:pPr>
      <w:r>
        <w:rPr>
          <w:rFonts w:ascii="宋体" w:cs="宋体"/>
          <w:color w:val="FF0000"/>
          <w:kern w:val="0"/>
          <w:szCs w:val="21"/>
          <w:highlight w:val="none"/>
        </w:rPr>
        <w:t>【解答】</w:t>
      </w:r>
    </w:p>
    <w:p>
      <w:pPr>
        <w:keepNext w:val="0"/>
        <w:keepLines w:val="0"/>
        <w:pageBreakBefore w:val="0"/>
        <w:kinsoku/>
        <w:overflowPunct/>
        <w:topLinePunct w:val="0"/>
        <w:autoSpaceDE/>
        <w:autoSpaceDN/>
        <w:bidi w:val="0"/>
        <w:adjustRightInd w:val="0"/>
        <w:snapToGrid w:val="0"/>
        <w:spacing w:line="360" w:lineRule="auto"/>
        <w:jc w:val="left"/>
        <w:textAlignment w:val="center"/>
        <w:rPr>
          <w:rFonts w:ascii="宋体" w:cs="宋体"/>
          <w:color w:val="FF0000"/>
          <w:kern w:val="0"/>
          <w:szCs w:val="21"/>
          <w:highlight w:val="none"/>
        </w:rPr>
      </w:pPr>
      <w:r>
        <w:rPr>
          <w:rFonts w:ascii="宋体" w:cs="宋体"/>
          <w:color w:val="FF0000"/>
          <w:kern w:val="0"/>
          <w:szCs w:val="21"/>
          <w:highlight w:val="none"/>
        </w:rPr>
        <w:t>解：</w:t>
      </w:r>
      <m:oMath>
        <m:r>
          <m:rPr/>
          <w:rPr>
            <w:rFonts w:ascii="Cambria Math" w:hAnsi="Cambria Math"/>
            <w:color w:val="FF0000"/>
            <w:highlight w:val="none"/>
          </w:rPr>
          <m:t>(1)</m:t>
        </m:r>
      </m:oMath>
      <w:r>
        <w:rPr>
          <w:rFonts w:ascii="宋体" w:cs="宋体"/>
          <w:color w:val="FF0000"/>
          <w:kern w:val="0"/>
          <w:szCs w:val="21"/>
          <w:highlight w:val="none"/>
        </w:rPr>
        <w:t>一瓶矿泉水的体积在</w:t>
      </w:r>
      <m:oMath>
        <m:r>
          <m:rPr/>
          <w:rPr>
            <w:rFonts w:ascii="Cambria Math" w:hAnsi="Cambria Math"/>
            <w:color w:val="FF0000"/>
            <w:highlight w:val="none"/>
          </w:rPr>
          <m:t>500c</m:t>
        </m:r>
        <m:sSup>
          <m:sSupPr>
            <m:ctrlPr>
              <w:rPr>
                <w:rFonts w:ascii="Cambria Math"/>
                <w:color w:val="FF0000"/>
                <w:highlight w:val="none"/>
              </w:rPr>
            </m:ctrlPr>
          </m:sSupPr>
          <m:e>
            <m:r>
              <m:rPr/>
              <w:rPr>
                <w:rFonts w:ascii="Cambria Math" w:hAnsi="Cambria Math"/>
                <w:color w:val="FF0000"/>
                <w:highlight w:val="none"/>
              </w:rPr>
              <m:t>m</m:t>
            </m:r>
            <m:ctrlPr>
              <w:rPr>
                <w:rFonts w:ascii="Cambria Math"/>
                <w:color w:val="FF0000"/>
                <w:highlight w:val="none"/>
              </w:rPr>
            </m:ctrlPr>
          </m:e>
          <m:sup>
            <m:r>
              <m:rPr/>
              <w:rPr>
                <w:rFonts w:ascii="Cambria Math" w:hAnsi="Cambria Math"/>
                <w:color w:val="FF0000"/>
                <w:highlight w:val="none"/>
              </w:rPr>
              <m:t>3</m:t>
            </m:r>
            <m:ctrlPr>
              <w:rPr>
                <w:rFonts w:ascii="Cambria Math"/>
                <w:color w:val="FF0000"/>
                <w:highlight w:val="none"/>
              </w:rPr>
            </m:ctrlPr>
          </m:sup>
        </m:sSup>
      </m:oMath>
      <w:r>
        <w:rPr>
          <w:rFonts w:ascii="宋体" w:cs="宋体"/>
          <w:color w:val="FF0000"/>
          <w:kern w:val="0"/>
          <w:szCs w:val="21"/>
          <w:highlight w:val="none"/>
        </w:rPr>
        <w:t>左右，质量在</w:t>
      </w:r>
      <w:r>
        <w:rPr>
          <w:highlight w:val="none"/>
        </w:rPr>
        <w:drawing>
          <wp:inline distT="0" distB="0" distL="114300" distR="114300">
            <wp:extent cx="2200275" cy="171450"/>
            <wp:effectExtent l="0" t="0" r="9525" b="11430"/>
            <wp:docPr id="18"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7"/>
                    <pic:cNvPicPr>
                      <a:picLocks noChangeAspect="1"/>
                    </pic:cNvPicPr>
                  </pic:nvPicPr>
                  <pic:blipFill>
                    <a:blip r:embed="rId27"/>
                    <a:stretch>
                      <a:fillRect/>
                    </a:stretch>
                  </pic:blipFill>
                  <pic:spPr>
                    <a:xfrm>
                      <a:off x="0" y="0"/>
                      <a:ext cx="2200275" cy="171450"/>
                    </a:xfrm>
                    <a:prstGeom prst="rect">
                      <a:avLst/>
                    </a:prstGeom>
                    <a:noFill/>
                    <a:ln>
                      <a:noFill/>
                    </a:ln>
                  </pic:spPr>
                </pic:pic>
              </a:graphicData>
            </a:graphic>
          </wp:inline>
        </w:drawing>
      </w:r>
      <w:r>
        <w:rPr>
          <w:rFonts w:ascii="宋体" w:cs="宋体"/>
          <w:color w:val="FF0000"/>
          <w:kern w:val="0"/>
          <w:szCs w:val="21"/>
          <w:highlight w:val="none"/>
        </w:rPr>
        <w:t>左右；</w:t>
      </w:r>
      <w:r>
        <w:rPr>
          <w:rFonts w:ascii="宋体" w:cs="宋体"/>
          <w:color w:val="FF0000"/>
          <w:kern w:val="0"/>
          <w:szCs w:val="21"/>
          <w:highlight w:val="none"/>
        </w:rPr>
        <w:br w:type="textWrapping"/>
      </w:r>
      <m:oMath>
        <m:r>
          <m:rPr/>
          <w:rPr>
            <w:rFonts w:ascii="Cambria Math" w:hAnsi="Cambria Math"/>
            <w:color w:val="FF0000"/>
            <w:highlight w:val="none"/>
          </w:rPr>
          <m:t>(2)</m:t>
        </m:r>
      </m:oMath>
      <w:r>
        <w:rPr>
          <w:rFonts w:ascii="宋体" w:cs="宋体"/>
          <w:color w:val="FF0000"/>
          <w:kern w:val="0"/>
          <w:szCs w:val="21"/>
          <w:highlight w:val="none"/>
        </w:rPr>
        <w:t>一辆自行车的质量在</w:t>
      </w:r>
      <m:oMath>
        <m:r>
          <m:rPr/>
          <w:rPr>
            <w:rFonts w:ascii="Cambria Math" w:hAnsi="Cambria Math"/>
            <w:color w:val="FF0000"/>
            <w:highlight w:val="none"/>
          </w:rPr>
          <m:t>20kg</m:t>
        </m:r>
      </m:oMath>
      <w:r>
        <w:rPr>
          <w:rFonts w:ascii="宋体" w:cs="宋体"/>
          <w:color w:val="FF0000"/>
          <w:kern w:val="0"/>
          <w:szCs w:val="21"/>
          <w:highlight w:val="none"/>
        </w:rPr>
        <w:t>左右；</w:t>
      </w:r>
      <w:r>
        <w:rPr>
          <w:rFonts w:ascii="宋体" w:cs="宋体"/>
          <w:color w:val="FF0000"/>
          <w:kern w:val="0"/>
          <w:szCs w:val="21"/>
          <w:highlight w:val="none"/>
        </w:rPr>
        <w:br w:type="textWrapping"/>
      </w:r>
      <m:oMath>
        <m:r>
          <m:rPr/>
          <w:rPr>
            <w:rFonts w:ascii="Cambria Math" w:hAnsi="Cambria Math"/>
            <w:color w:val="FF0000"/>
            <w:highlight w:val="none"/>
          </w:rPr>
          <m:t>(3)10</m:t>
        </m:r>
      </m:oMath>
      <w:r>
        <w:rPr>
          <w:rFonts w:ascii="宋体" w:cs="宋体"/>
          <w:color w:val="FF0000"/>
          <w:kern w:val="0"/>
          <w:szCs w:val="21"/>
          <w:highlight w:val="none"/>
        </w:rPr>
        <w:t>个鸡蛋的质量在</w:t>
      </w:r>
      <m:oMath>
        <m:r>
          <m:rPr/>
          <w:rPr>
            <w:rFonts w:ascii="Cambria Math" w:hAnsi="Cambria Math"/>
            <w:color w:val="FF0000"/>
            <w:highlight w:val="none"/>
          </w:rPr>
          <m:t>1</m:t>
        </m:r>
      </m:oMath>
      <w:r>
        <w:rPr>
          <w:rFonts w:ascii="宋体" w:cs="宋体"/>
          <w:color w:val="FF0000"/>
          <w:kern w:val="0"/>
          <w:szCs w:val="21"/>
          <w:highlight w:val="none"/>
        </w:rPr>
        <w:t>斤</w:t>
      </w:r>
      <m:oMath>
        <m:r>
          <m:rPr/>
          <w:rPr>
            <w:rFonts w:ascii="Cambria Math" w:hAnsi="Cambria Math"/>
            <w:color w:val="FF0000"/>
            <w:highlight w:val="none"/>
          </w:rPr>
          <m:t>=500g</m:t>
        </m:r>
      </m:oMath>
      <w:r>
        <w:rPr>
          <w:rFonts w:ascii="宋体" w:cs="宋体"/>
          <w:color w:val="FF0000"/>
          <w:kern w:val="0"/>
          <w:szCs w:val="21"/>
          <w:highlight w:val="none"/>
        </w:rPr>
        <w:t>左右，一个鸡蛋的质量在</w:t>
      </w:r>
      <m:oMath>
        <m:r>
          <m:rPr/>
          <w:rPr>
            <w:rFonts w:ascii="Cambria Math" w:hAnsi="Cambria Math"/>
            <w:color w:val="FF0000"/>
            <w:highlight w:val="none"/>
          </w:rPr>
          <m:t>50g</m:t>
        </m:r>
      </m:oMath>
      <w:r>
        <w:rPr>
          <w:rFonts w:ascii="宋体" w:cs="宋体"/>
          <w:color w:val="FF0000"/>
          <w:kern w:val="0"/>
          <w:szCs w:val="21"/>
          <w:highlight w:val="none"/>
        </w:rPr>
        <w:t>左右；</w:t>
      </w:r>
      <w:r>
        <w:rPr>
          <w:rFonts w:ascii="宋体" w:cs="宋体"/>
          <w:color w:val="FF0000"/>
          <w:kern w:val="0"/>
          <w:szCs w:val="21"/>
          <w:highlight w:val="none"/>
        </w:rPr>
        <w:br w:type="textWrapping"/>
      </w:r>
      <m:oMath>
        <m:r>
          <m:rPr/>
          <w:rPr>
            <w:rFonts w:ascii="Cambria Math" w:hAnsi="Cambria Math"/>
            <w:color w:val="FF0000"/>
            <w:highlight w:val="none"/>
          </w:rPr>
          <m:t>(4)</m:t>
        </m:r>
      </m:oMath>
      <w:r>
        <w:rPr>
          <w:rFonts w:ascii="宋体" w:cs="宋体"/>
          <w:color w:val="FF0000"/>
          <w:kern w:val="0"/>
          <w:szCs w:val="21"/>
          <w:highlight w:val="none"/>
        </w:rPr>
        <w:t>成年人的质量在</w:t>
      </w:r>
      <m:oMath>
        <m:r>
          <m:rPr/>
          <w:rPr>
            <w:rFonts w:ascii="Cambria Math" w:hAnsi="Cambria Math"/>
            <w:color w:val="FF0000"/>
            <w:highlight w:val="none"/>
          </w:rPr>
          <m:t>60kg</m:t>
        </m:r>
      </m:oMath>
      <w:r>
        <w:rPr>
          <w:rFonts w:ascii="宋体" w:cs="宋体"/>
          <w:color w:val="FF0000"/>
          <w:kern w:val="0"/>
          <w:szCs w:val="21"/>
          <w:highlight w:val="none"/>
        </w:rPr>
        <w:t>左右，中学生的质量比成年人小一些，在</w:t>
      </w:r>
      <m:oMath>
        <m:r>
          <m:rPr/>
          <w:rPr>
            <w:rFonts w:ascii="Cambria Math" w:hAnsi="Cambria Math"/>
            <w:color w:val="FF0000"/>
            <w:highlight w:val="none"/>
          </w:rPr>
          <m:t>40kg</m:t>
        </m:r>
      </m:oMath>
      <w:r>
        <w:rPr>
          <w:rFonts w:ascii="宋体" w:cs="宋体"/>
          <w:color w:val="FF0000"/>
          <w:kern w:val="0"/>
          <w:szCs w:val="21"/>
          <w:highlight w:val="none"/>
        </w:rPr>
        <w:t>左右；</w:t>
      </w:r>
      <w:r>
        <w:rPr>
          <w:rFonts w:ascii="宋体" w:cs="宋体"/>
          <w:color w:val="FF0000"/>
          <w:kern w:val="0"/>
          <w:szCs w:val="21"/>
          <w:highlight w:val="none"/>
        </w:rPr>
        <w:br w:type="textWrapping"/>
      </w:r>
      <m:oMath>
        <m:r>
          <m:rPr/>
          <w:rPr>
            <w:rFonts w:ascii="Cambria Math" w:hAnsi="Cambria Math"/>
            <w:color w:val="FF0000"/>
            <w:highlight w:val="none"/>
          </w:rPr>
          <m:t>(5)</m:t>
        </m:r>
      </m:oMath>
      <w:r>
        <w:rPr>
          <w:rFonts w:ascii="宋体" w:cs="宋体"/>
          <w:color w:val="FF0000"/>
          <w:kern w:val="0"/>
          <w:szCs w:val="21"/>
          <w:highlight w:val="none"/>
        </w:rPr>
        <w:t>大象的质量庞大，可以达到</w:t>
      </w:r>
      <m:oMath>
        <m:r>
          <m:rPr/>
          <w:rPr>
            <w:rFonts w:ascii="Cambria Math" w:hAnsi="Cambria Math"/>
            <w:color w:val="FF0000"/>
            <w:highlight w:val="none"/>
          </w:rPr>
          <m:t>5t</m:t>
        </m:r>
      </m:oMath>
      <w:r>
        <w:rPr>
          <w:rFonts w:ascii="宋体" w:cs="宋体"/>
          <w:color w:val="FF0000"/>
          <w:kern w:val="0"/>
          <w:szCs w:val="21"/>
          <w:highlight w:val="none"/>
        </w:rPr>
        <w:t>．</w:t>
      </w:r>
      <w:r>
        <w:rPr>
          <w:rFonts w:ascii="宋体" w:cs="宋体"/>
          <w:color w:val="FF0000"/>
          <w:kern w:val="0"/>
          <w:szCs w:val="21"/>
          <w:highlight w:val="none"/>
        </w:rPr>
        <w:br w:type="textWrapping"/>
      </w:r>
      <w:r>
        <w:rPr>
          <w:rFonts w:ascii="宋体" w:cs="宋体"/>
          <w:color w:val="FF0000"/>
          <w:kern w:val="0"/>
          <w:szCs w:val="21"/>
          <w:highlight w:val="none"/>
        </w:rPr>
        <w:t>故答案为：</w:t>
      </w:r>
      <m:oMath>
        <m:r>
          <m:rPr/>
          <w:rPr>
            <w:rFonts w:ascii="Cambria Math" w:hAnsi="Cambria Math"/>
            <w:color w:val="FF0000"/>
            <w:highlight w:val="none"/>
          </w:rPr>
          <m:t>(1)g</m:t>
        </m:r>
      </m:oMath>
      <w:r>
        <w:rPr>
          <w:rFonts w:ascii="宋体" w:cs="宋体"/>
          <w:color w:val="FF0000"/>
          <w:kern w:val="0"/>
          <w:szCs w:val="21"/>
          <w:highlight w:val="none"/>
        </w:rPr>
        <w:t>；</w:t>
      </w:r>
      <m:oMath>
        <m:r>
          <m:rPr/>
          <w:rPr>
            <w:rFonts w:ascii="Cambria Math" w:hAnsi="Cambria Math"/>
            <w:color w:val="FF0000"/>
            <w:highlight w:val="none"/>
          </w:rPr>
          <m:t>(2)kg</m:t>
        </m:r>
      </m:oMath>
      <w:r>
        <w:rPr>
          <w:rFonts w:ascii="宋体" w:cs="宋体"/>
          <w:color w:val="FF0000"/>
          <w:kern w:val="0"/>
          <w:szCs w:val="21"/>
          <w:highlight w:val="none"/>
        </w:rPr>
        <w:t>；</w:t>
      </w:r>
      <m:oMath>
        <m:r>
          <m:rPr/>
          <w:rPr>
            <w:rFonts w:ascii="Cambria Math" w:hAnsi="Cambria Math"/>
            <w:color w:val="FF0000"/>
            <w:highlight w:val="none"/>
          </w:rPr>
          <m:t>(3)g</m:t>
        </m:r>
      </m:oMath>
      <w:r>
        <w:rPr>
          <w:rFonts w:ascii="宋体" w:cs="宋体"/>
          <w:color w:val="FF0000"/>
          <w:kern w:val="0"/>
          <w:szCs w:val="21"/>
          <w:highlight w:val="none"/>
        </w:rPr>
        <w:t>；</w:t>
      </w:r>
      <m:oMath>
        <m:r>
          <m:rPr/>
          <w:rPr>
            <w:rFonts w:ascii="Cambria Math" w:hAnsi="Cambria Math"/>
            <w:color w:val="FF0000"/>
            <w:highlight w:val="none"/>
          </w:rPr>
          <m:t>(4)kg</m:t>
        </m:r>
      </m:oMath>
      <w:r>
        <w:rPr>
          <w:rFonts w:ascii="宋体" w:cs="宋体"/>
          <w:color w:val="FF0000"/>
          <w:kern w:val="0"/>
          <w:szCs w:val="21"/>
          <w:highlight w:val="none"/>
        </w:rPr>
        <w:t>；</w:t>
      </w:r>
      <m:oMath>
        <m:r>
          <m:rPr/>
          <w:rPr>
            <w:rFonts w:ascii="Cambria Math" w:hAnsi="Cambria Math"/>
            <w:color w:val="FF0000"/>
            <w:highlight w:val="none"/>
          </w:rPr>
          <m:t>(5)t</m:t>
        </m:r>
      </m:oMath>
      <w:r>
        <w:rPr>
          <w:rFonts w:ascii="宋体" w:cs="宋体"/>
          <w:color w:val="FF0000"/>
          <w:kern w:val="0"/>
          <w:szCs w:val="21"/>
          <w:highlight w:val="none"/>
        </w:rPr>
        <w:t>．</w:t>
      </w:r>
    </w:p>
    <w:p>
      <w:pPr>
        <w:keepNext w:val="0"/>
        <w:keepLines w:val="0"/>
        <w:pageBreakBefore w:val="0"/>
        <w:numPr>
          <w:ilvl w:val="0"/>
          <w:numId w:val="6"/>
        </w:numPr>
        <w:kinsoku/>
        <w:overflowPunct/>
        <w:topLinePunct w:val="0"/>
        <w:autoSpaceDE/>
        <w:autoSpaceDN/>
        <w:bidi w:val="0"/>
        <w:adjustRightInd w:val="0"/>
        <w:snapToGrid w:val="0"/>
        <w:spacing w:line="360" w:lineRule="auto"/>
        <w:textAlignment w:val="center"/>
        <w:rPr>
          <w:rFonts w:hint="eastAsia" w:asciiTheme="majorEastAsia" w:hAnsiTheme="majorEastAsia" w:eastAsiaTheme="majorEastAsia" w:cstheme="majorEastAsia"/>
          <w:szCs w:val="21"/>
          <w:highlight w:val="none"/>
        </w:rPr>
      </w:pPr>
      <w:r>
        <w:rPr>
          <w:rFonts w:hint="eastAsia" w:asciiTheme="majorEastAsia" w:hAnsiTheme="majorEastAsia" w:eastAsiaTheme="majorEastAsia" w:cstheme="majorEastAsia"/>
          <w:szCs w:val="21"/>
          <w:highlight w:val="none"/>
        </w:rPr>
        <w:t>如图是一架托盘天平。</w:t>
      </w:r>
    </w:p>
    <w:p>
      <w:pPr>
        <w:spacing w:line="360" w:lineRule="auto"/>
        <w:rPr>
          <w:rFonts w:hint="eastAsia" w:asciiTheme="majorEastAsia" w:hAnsiTheme="majorEastAsia" w:eastAsiaTheme="majorEastAsia" w:cstheme="majorEastAsia"/>
          <w:szCs w:val="21"/>
          <w:highlight w:val="none"/>
        </w:rPr>
      </w:pPr>
      <w:r>
        <w:rPr>
          <w:rFonts w:hint="eastAsia" w:asciiTheme="majorEastAsia" w:hAnsiTheme="majorEastAsia" w:eastAsiaTheme="majorEastAsia" w:cstheme="majorEastAsia"/>
          <w:szCs w:val="21"/>
          <w:highlight w:val="none"/>
        </w:rPr>
        <w:t>（1）写出部分结构名称。</w:t>
      </w:r>
    </w:p>
    <w:p>
      <w:pPr>
        <w:spacing w:line="360" w:lineRule="auto"/>
        <w:rPr>
          <w:rFonts w:hint="eastAsia" w:asciiTheme="majorEastAsia" w:hAnsiTheme="majorEastAsia" w:eastAsiaTheme="majorEastAsia" w:cstheme="majorEastAsia"/>
          <w:szCs w:val="21"/>
          <w:highlight w:val="none"/>
        </w:rPr>
      </w:pPr>
      <w:r>
        <w:rPr>
          <w:rFonts w:hint="eastAsia" w:asciiTheme="majorEastAsia" w:hAnsiTheme="majorEastAsia" w:eastAsiaTheme="majorEastAsia" w:cstheme="majorEastAsia"/>
          <w:szCs w:val="21"/>
          <w:highlight w:val="none"/>
        </w:rPr>
        <w:t>②</w:t>
      </w:r>
      <w:r>
        <w:rPr>
          <w:rFonts w:hint="eastAsia" w:asciiTheme="majorEastAsia" w:hAnsiTheme="majorEastAsia" w:eastAsiaTheme="majorEastAsia" w:cstheme="majorEastAsia"/>
          <w:szCs w:val="21"/>
          <w:highlight w:val="none"/>
          <w:u w:val="single"/>
        </w:rPr>
        <w:t>　   　</w:t>
      </w:r>
      <w:r>
        <w:rPr>
          <w:rFonts w:hint="eastAsia" w:asciiTheme="majorEastAsia" w:hAnsiTheme="majorEastAsia" w:eastAsiaTheme="majorEastAsia" w:cstheme="majorEastAsia"/>
          <w:szCs w:val="21"/>
          <w:highlight w:val="none"/>
        </w:rPr>
        <w:t>；④</w:t>
      </w:r>
      <w:r>
        <w:rPr>
          <w:rFonts w:hint="eastAsia" w:asciiTheme="majorEastAsia" w:hAnsiTheme="majorEastAsia" w:eastAsiaTheme="majorEastAsia" w:cstheme="majorEastAsia"/>
          <w:szCs w:val="21"/>
          <w:highlight w:val="none"/>
          <w:u w:val="single"/>
        </w:rPr>
        <w:t>　   　</w:t>
      </w:r>
      <w:r>
        <w:rPr>
          <w:rFonts w:hint="eastAsia" w:asciiTheme="majorEastAsia" w:hAnsiTheme="majorEastAsia" w:eastAsiaTheme="majorEastAsia" w:cstheme="majorEastAsia"/>
          <w:szCs w:val="21"/>
          <w:highlight w:val="none"/>
        </w:rPr>
        <w:t>；⑤</w:t>
      </w:r>
      <w:r>
        <w:rPr>
          <w:rFonts w:hint="eastAsia" w:asciiTheme="majorEastAsia" w:hAnsiTheme="majorEastAsia" w:eastAsiaTheme="majorEastAsia" w:cstheme="majorEastAsia"/>
          <w:szCs w:val="21"/>
          <w:highlight w:val="none"/>
          <w:u w:val="single"/>
        </w:rPr>
        <w:t>　   　</w:t>
      </w:r>
      <w:r>
        <w:rPr>
          <w:rFonts w:hint="eastAsia" w:asciiTheme="majorEastAsia" w:hAnsiTheme="majorEastAsia" w:eastAsiaTheme="majorEastAsia" w:cstheme="majorEastAsia"/>
          <w:szCs w:val="21"/>
          <w:highlight w:val="none"/>
        </w:rPr>
        <w:t>；⑥</w:t>
      </w:r>
      <w:r>
        <w:rPr>
          <w:rFonts w:hint="eastAsia" w:asciiTheme="majorEastAsia" w:hAnsiTheme="majorEastAsia" w:eastAsiaTheme="majorEastAsia" w:cstheme="majorEastAsia"/>
          <w:szCs w:val="21"/>
          <w:highlight w:val="none"/>
          <w:u w:val="single"/>
        </w:rPr>
        <w:t>　   　</w:t>
      </w:r>
      <w:r>
        <w:rPr>
          <w:rFonts w:hint="eastAsia" w:asciiTheme="majorEastAsia" w:hAnsiTheme="majorEastAsia" w:eastAsiaTheme="majorEastAsia" w:cstheme="majorEastAsia"/>
          <w:szCs w:val="21"/>
          <w:highlight w:val="none"/>
        </w:rPr>
        <w:t>；⑧</w:t>
      </w:r>
      <w:r>
        <w:rPr>
          <w:rFonts w:hint="eastAsia" w:asciiTheme="majorEastAsia" w:hAnsiTheme="majorEastAsia" w:eastAsiaTheme="majorEastAsia" w:cstheme="majorEastAsia"/>
          <w:szCs w:val="21"/>
          <w:highlight w:val="none"/>
          <w:u w:val="single"/>
        </w:rPr>
        <w:t>　   　</w:t>
      </w:r>
      <w:r>
        <w:rPr>
          <w:rFonts w:hint="eastAsia" w:asciiTheme="majorEastAsia" w:hAnsiTheme="majorEastAsia" w:eastAsiaTheme="majorEastAsia" w:cstheme="majorEastAsia"/>
          <w:szCs w:val="21"/>
          <w:highlight w:val="none"/>
        </w:rPr>
        <w:t>。</w:t>
      </w:r>
    </w:p>
    <w:p>
      <w:pPr>
        <w:spacing w:line="360" w:lineRule="auto"/>
        <w:rPr>
          <w:rFonts w:hint="eastAsia" w:asciiTheme="majorEastAsia" w:hAnsiTheme="majorEastAsia" w:eastAsiaTheme="majorEastAsia" w:cstheme="majorEastAsia"/>
          <w:szCs w:val="21"/>
          <w:highlight w:val="none"/>
        </w:rPr>
      </w:pPr>
      <w:r>
        <w:rPr>
          <w:rFonts w:hint="eastAsia" w:asciiTheme="majorEastAsia" w:hAnsiTheme="majorEastAsia" w:eastAsiaTheme="majorEastAsia" w:cstheme="majorEastAsia"/>
          <w:szCs w:val="21"/>
          <w:highlight w:val="none"/>
        </w:rPr>
        <w:t>（2）称量前要明确天平的</w:t>
      </w:r>
      <w:r>
        <w:rPr>
          <w:rFonts w:hint="eastAsia" w:asciiTheme="majorEastAsia" w:hAnsiTheme="majorEastAsia" w:eastAsiaTheme="majorEastAsia" w:cstheme="majorEastAsia"/>
          <w:szCs w:val="21"/>
          <w:highlight w:val="none"/>
          <w:u w:val="single"/>
        </w:rPr>
        <w:t>　   　</w:t>
      </w:r>
      <w:r>
        <w:rPr>
          <w:rFonts w:hint="eastAsia" w:asciiTheme="majorEastAsia" w:hAnsiTheme="majorEastAsia" w:eastAsiaTheme="majorEastAsia" w:cstheme="majorEastAsia"/>
          <w:szCs w:val="21"/>
          <w:highlight w:val="none"/>
        </w:rPr>
        <w:t>。</w:t>
      </w:r>
    </w:p>
    <w:p>
      <w:pPr>
        <w:spacing w:line="360" w:lineRule="auto"/>
        <w:rPr>
          <w:rFonts w:hint="eastAsia" w:asciiTheme="majorEastAsia" w:hAnsiTheme="majorEastAsia" w:eastAsiaTheme="majorEastAsia" w:cstheme="majorEastAsia"/>
          <w:szCs w:val="21"/>
          <w:highlight w:val="none"/>
        </w:rPr>
      </w:pPr>
      <w:r>
        <w:rPr>
          <w:rFonts w:hint="eastAsia" w:asciiTheme="majorEastAsia" w:hAnsiTheme="majorEastAsia" w:eastAsiaTheme="majorEastAsia" w:cstheme="majorEastAsia"/>
          <w:szCs w:val="21"/>
          <w:highlight w:val="none"/>
        </w:rPr>
        <w:t>（3）使用天平时，取放砝码应用</w:t>
      </w:r>
      <w:r>
        <w:rPr>
          <w:rFonts w:hint="eastAsia" w:asciiTheme="majorEastAsia" w:hAnsiTheme="majorEastAsia" w:eastAsiaTheme="majorEastAsia" w:cstheme="majorEastAsia"/>
          <w:szCs w:val="21"/>
          <w:highlight w:val="none"/>
          <w:u w:val="single"/>
        </w:rPr>
        <w:t>　   　</w:t>
      </w:r>
      <w:r>
        <w:rPr>
          <w:rFonts w:hint="eastAsia" w:asciiTheme="majorEastAsia" w:hAnsiTheme="majorEastAsia" w:eastAsiaTheme="majorEastAsia" w:cstheme="majorEastAsia"/>
          <w:szCs w:val="21"/>
          <w:highlight w:val="none"/>
        </w:rPr>
        <w:t>；潮湿物品或化学药品</w:t>
      </w:r>
      <w:r>
        <w:rPr>
          <w:rFonts w:hint="eastAsia" w:asciiTheme="majorEastAsia" w:hAnsiTheme="majorEastAsia" w:eastAsiaTheme="majorEastAsia" w:cstheme="majorEastAsia"/>
          <w:szCs w:val="21"/>
          <w:highlight w:val="none"/>
          <w:u w:val="single"/>
        </w:rPr>
        <w:t>　   　</w:t>
      </w:r>
      <w:r>
        <w:rPr>
          <w:rFonts w:hint="eastAsia" w:asciiTheme="majorEastAsia" w:hAnsiTheme="majorEastAsia" w:eastAsiaTheme="majorEastAsia" w:cstheme="majorEastAsia"/>
          <w:szCs w:val="21"/>
          <w:highlight w:val="none"/>
        </w:rPr>
        <w:t>（选填“能”或“不能”）直接放在托盘上。</w:t>
      </w:r>
    </w:p>
    <w:p>
      <w:pPr>
        <w:spacing w:line="360" w:lineRule="auto"/>
        <w:rPr>
          <w:rFonts w:hint="eastAsia" w:asciiTheme="majorEastAsia" w:hAnsiTheme="majorEastAsia" w:eastAsiaTheme="majorEastAsia" w:cstheme="majorEastAsia"/>
          <w:szCs w:val="21"/>
          <w:highlight w:val="none"/>
        </w:rPr>
      </w:pPr>
      <w:r>
        <w:rPr>
          <w:rFonts w:hint="eastAsia" w:asciiTheme="majorEastAsia" w:hAnsiTheme="majorEastAsia" w:eastAsiaTheme="majorEastAsia" w:cstheme="majorEastAsia"/>
          <w:szCs w:val="21"/>
          <w:highlight w:val="none"/>
        </w:rPr>
        <w:drawing>
          <wp:inline distT="0" distB="0" distL="114300" distR="114300">
            <wp:extent cx="2353310" cy="1533525"/>
            <wp:effectExtent l="0" t="0" r="8890" b="5715"/>
            <wp:docPr id="21" name="图片 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7" descr="学科网(www.zxxk.com)--教育资源门户，提供试题试卷、教案、课件、教学论文、素材等各类教学资源库下载，还有大量丰富的教学资讯！"/>
                    <pic:cNvPicPr>
                      <a:picLocks noChangeAspect="1"/>
                    </pic:cNvPicPr>
                  </pic:nvPicPr>
                  <pic:blipFill>
                    <a:blip r:embed="rId28"/>
                    <a:stretch>
                      <a:fillRect/>
                    </a:stretch>
                  </pic:blipFill>
                  <pic:spPr>
                    <a:xfrm>
                      <a:off x="0" y="0"/>
                      <a:ext cx="2353310" cy="1533525"/>
                    </a:xfrm>
                    <a:prstGeom prst="rect">
                      <a:avLst/>
                    </a:prstGeom>
                    <a:noFill/>
                    <a:ln>
                      <a:noFill/>
                    </a:ln>
                  </pic:spPr>
                </pic:pic>
              </a:graphicData>
            </a:graphic>
          </wp:inline>
        </w:drawing>
      </w:r>
    </w:p>
    <w:p>
      <w:pPr>
        <w:spacing w:line="360" w:lineRule="auto"/>
        <w:rPr>
          <w:rFonts w:hint="eastAsia" w:asciiTheme="majorEastAsia" w:hAnsiTheme="majorEastAsia" w:eastAsiaTheme="majorEastAsia" w:cstheme="majorEastAsia"/>
          <w:color w:val="FF0000"/>
          <w:szCs w:val="21"/>
          <w:highlight w:val="none"/>
        </w:rPr>
      </w:pPr>
      <w:r>
        <w:rPr>
          <w:rFonts w:hint="eastAsia" w:asciiTheme="majorEastAsia" w:hAnsiTheme="majorEastAsia" w:eastAsiaTheme="majorEastAsia" w:cstheme="majorEastAsia"/>
          <w:color w:val="FF0000"/>
          <w:szCs w:val="21"/>
          <w:highlight w:val="none"/>
        </w:rPr>
        <w:t>【答案】（1）①横梁；④托盘；⑤平衡螺母；⑥标尺；⑧镊子；（2）量程和分度值；（3）镊子；不能。</w:t>
      </w:r>
    </w:p>
    <w:p>
      <w:pPr>
        <w:spacing w:line="360" w:lineRule="auto"/>
        <w:rPr>
          <w:rFonts w:hint="eastAsia" w:asciiTheme="majorEastAsia" w:hAnsiTheme="majorEastAsia" w:eastAsiaTheme="majorEastAsia" w:cstheme="majorEastAsia"/>
          <w:color w:val="FF0000"/>
          <w:szCs w:val="21"/>
          <w:highlight w:val="none"/>
        </w:rPr>
      </w:pPr>
      <w:r>
        <w:rPr>
          <w:rFonts w:hint="eastAsia" w:asciiTheme="majorEastAsia" w:hAnsiTheme="majorEastAsia" w:eastAsiaTheme="majorEastAsia" w:cstheme="majorEastAsia"/>
          <w:color w:val="FF0000"/>
          <w:szCs w:val="21"/>
          <w:highlight w:val="none"/>
        </w:rPr>
        <w:t>【解析】（1）由图可知，①是横梁，②指针，③分度盘，④托盘，⑤平衡螺母，⑥标尺，⑦游码，⑧镊子，⑨砝码盒。（2）称量前要明确天平的分度值和量程。（3）使用天平时，取放砝码应用镊子；潮湿物品或化学药品 不能直接放在托盘上。</w:t>
      </w:r>
    </w:p>
    <w:p>
      <w:pPr>
        <w:spacing w:line="360" w:lineRule="auto"/>
        <w:rPr>
          <w:rFonts w:hint="eastAsia" w:asciiTheme="majorEastAsia" w:hAnsiTheme="majorEastAsia" w:eastAsiaTheme="majorEastAsia" w:cstheme="majorEastAsia"/>
          <w:szCs w:val="21"/>
          <w:highlight w:val="none"/>
        </w:rPr>
      </w:pPr>
      <w:r>
        <w:rPr>
          <w:rFonts w:hint="eastAsia" w:asciiTheme="majorEastAsia" w:hAnsiTheme="majorEastAsia" w:eastAsiaTheme="majorEastAsia" w:cstheme="majorEastAsia"/>
          <w:color w:val="FF0000"/>
          <w:szCs w:val="21"/>
          <w:highlight w:val="none"/>
        </w:rPr>
        <w:t>故答案：（1）①横梁；④托盘；⑤平衡螺母；⑥标尺；⑧镊子；（2）量程和分度值；（3）镊子；不能。</w:t>
      </w:r>
    </w:p>
    <w:p>
      <w:pPr>
        <w:keepNext w:val="0"/>
        <w:keepLines w:val="0"/>
        <w:pageBreakBefore w:val="0"/>
        <w:numPr>
          <w:ilvl w:val="0"/>
          <w:numId w:val="6"/>
        </w:numPr>
        <w:kinsoku/>
        <w:overflowPunct/>
        <w:topLinePunct w:val="0"/>
        <w:autoSpaceDE/>
        <w:autoSpaceDN/>
        <w:bidi w:val="0"/>
        <w:adjustRightInd w:val="0"/>
        <w:snapToGrid w:val="0"/>
        <w:spacing w:line="360" w:lineRule="auto"/>
        <w:textAlignment w:val="center"/>
        <w:rPr>
          <w:rFonts w:ascii="Times New Roman" w:hAnsi="Times New Roman" w:cs="Times New Roman"/>
          <w:snapToGrid w:val="0"/>
          <w:color w:val="000000"/>
          <w:sz w:val="21"/>
          <w:szCs w:val="21"/>
          <w:highlight w:val="none"/>
        </w:rPr>
      </w:pPr>
      <w:r>
        <w:rPr>
          <w:rFonts w:hint="eastAsia" w:ascii="Times New Roman" w:hAnsi="Times New Roman" w:cs="Times New Roman"/>
          <w:snapToGrid w:val="0"/>
          <w:color w:val="FF0000"/>
          <w:sz w:val="21"/>
          <w:szCs w:val="21"/>
          <w:highlight w:val="none"/>
        </w:rPr>
        <w:t>(2020·湖南省常德市)</w:t>
      </w:r>
      <w:r>
        <w:rPr>
          <w:rFonts w:ascii="Times New Roman" w:hAnsi="Times New Roman" w:eastAsia="Times New Roman" w:cs="Times New Roman"/>
          <w:snapToGrid w:val="0"/>
          <w:color w:val="000000"/>
          <w:sz w:val="21"/>
          <w:szCs w:val="21"/>
          <w:highlight w:val="none"/>
        </w:rPr>
        <w:t xml:space="preserve"> (2) </w:t>
      </w:r>
      <w:r>
        <w:rPr>
          <w:rFonts w:ascii="Times New Roman" w:hAnsi="Times New Roman" w:cs="Times New Roman"/>
          <w:snapToGrid w:val="0"/>
          <w:color w:val="000000"/>
          <w:sz w:val="21"/>
          <w:szCs w:val="21"/>
          <w:highlight w:val="none"/>
        </w:rPr>
        <w:t>图乙所示天平测得物体</w:t>
      </w:r>
      <w:r>
        <w:rPr>
          <w:rFonts w:ascii="Times New Roman" w:hAnsi="Times New Roman" w:cs="Times New Roman"/>
          <w:snapToGrid w:val="0"/>
          <w:color w:val="000000"/>
          <w:sz w:val="21"/>
          <w:szCs w:val="21"/>
          <w:highlight w:val="none"/>
        </w:rPr>
        <w:drawing>
          <wp:inline distT="0" distB="0" distL="114300" distR="114300">
            <wp:extent cx="133350" cy="177800"/>
            <wp:effectExtent l="0" t="0" r="3810" b="4445"/>
            <wp:docPr id="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pic:cNvPicPr>
                      <a:picLocks noChangeAspect="1"/>
                    </pic:cNvPicPr>
                  </pic:nvPicPr>
                  <pic:blipFill>
                    <a:blip r:embed="rId29"/>
                    <a:stretch>
                      <a:fillRect/>
                    </a:stretch>
                  </pic:blipFill>
                  <pic:spPr>
                    <a:xfrm>
                      <a:off x="0" y="0"/>
                      <a:ext cx="133350" cy="177800"/>
                    </a:xfrm>
                    <a:prstGeom prst="rect">
                      <a:avLst/>
                    </a:prstGeom>
                    <a:noFill/>
                    <a:ln>
                      <a:noFill/>
                    </a:ln>
                  </pic:spPr>
                </pic:pic>
              </a:graphicData>
            </a:graphic>
          </wp:inline>
        </w:drawing>
      </w:r>
      <w:r>
        <w:rPr>
          <w:rFonts w:ascii="Times New Roman" w:hAnsi="Times New Roman" w:cs="Times New Roman"/>
          <w:snapToGrid w:val="0"/>
          <w:color w:val="000000"/>
          <w:sz w:val="21"/>
          <w:szCs w:val="21"/>
          <w:highlight w:val="none"/>
        </w:rPr>
        <w:t>质量是______</w:t>
      </w:r>
      <w:r>
        <w:rPr>
          <w:rFonts w:ascii="Times New Roman" w:hAnsi="Times New Roman" w:eastAsia="Times New Roman" w:cs="Times New Roman"/>
          <w:snapToGrid w:val="0"/>
          <w:color w:val="000000"/>
          <w:sz w:val="21"/>
          <w:szCs w:val="21"/>
          <w:highlight w:val="none"/>
        </w:rPr>
        <w:t>g</w:t>
      </w:r>
      <w:r>
        <w:rPr>
          <w:rFonts w:ascii="Times New Roman" w:hAnsi="Times New Roman" w:cs="Times New Roman"/>
          <w:snapToGrid w:val="0"/>
          <w:color w:val="000000"/>
          <w:sz w:val="21"/>
          <w:szCs w:val="21"/>
          <w:highlight w:val="none"/>
        </w:rPr>
        <w:t>；</w:t>
      </w:r>
    </w:p>
    <w:p>
      <w:pPr>
        <w:keepNext w:val="0"/>
        <w:keepLines w:val="0"/>
        <w:pageBreakBefore w:val="0"/>
        <w:kinsoku/>
        <w:overflowPunct/>
        <w:topLinePunct w:val="0"/>
        <w:autoSpaceDE/>
        <w:autoSpaceDN/>
        <w:bidi w:val="0"/>
        <w:adjustRightInd w:val="0"/>
        <w:snapToGrid w:val="0"/>
        <w:spacing w:line="360" w:lineRule="auto"/>
        <w:rPr>
          <w:rFonts w:ascii="Times New Roman" w:hAnsi="Times New Roman" w:cs="Times New Roman"/>
          <w:snapToGrid w:val="0"/>
          <w:color w:val="2E75B6"/>
          <w:sz w:val="21"/>
          <w:szCs w:val="21"/>
          <w:highlight w:val="none"/>
        </w:rPr>
      </w:pPr>
      <w:r>
        <w:rPr>
          <w:rFonts w:ascii="Times New Roman" w:hAnsi="Times New Roman" w:cs="Times New Roman"/>
          <w:snapToGrid w:val="0"/>
          <w:color w:val="000000"/>
          <w:sz w:val="21"/>
          <w:szCs w:val="21"/>
          <w:highlight w:val="none"/>
        </w:rPr>
        <w:drawing>
          <wp:inline distT="0" distB="0" distL="114300" distR="114300">
            <wp:extent cx="1896110" cy="876935"/>
            <wp:effectExtent l="0" t="0" r="8890" b="6985"/>
            <wp:docPr id="5" name="图片 8"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8" descr="学科网(www"/>
                    <pic:cNvPicPr>
                      <a:picLocks noChangeAspect="1"/>
                    </pic:cNvPicPr>
                  </pic:nvPicPr>
                  <pic:blipFill>
                    <a:blip r:embed="rId30"/>
                    <a:srcRect l="54875"/>
                    <a:stretch>
                      <a:fillRect/>
                    </a:stretch>
                  </pic:blipFill>
                  <pic:spPr>
                    <a:xfrm>
                      <a:off x="0" y="0"/>
                      <a:ext cx="1896110" cy="876935"/>
                    </a:xfrm>
                    <a:prstGeom prst="rect">
                      <a:avLst/>
                    </a:prstGeom>
                    <a:noFill/>
                    <a:ln>
                      <a:noFill/>
                    </a:ln>
                  </pic:spPr>
                </pic:pic>
              </a:graphicData>
            </a:graphic>
          </wp:inline>
        </w:drawing>
      </w:r>
    </w:p>
    <w:p>
      <w:pPr>
        <w:keepNext w:val="0"/>
        <w:keepLines w:val="0"/>
        <w:pageBreakBefore w:val="0"/>
        <w:kinsoku/>
        <w:overflowPunct/>
        <w:topLinePunct w:val="0"/>
        <w:autoSpaceDE/>
        <w:autoSpaceDN/>
        <w:bidi w:val="0"/>
        <w:spacing w:line="360" w:lineRule="auto"/>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 xml:space="preserve">【答案】  76.6 </w:t>
      </w:r>
    </w:p>
    <w:p>
      <w:pPr>
        <w:keepNext w:val="0"/>
        <w:keepLines w:val="0"/>
        <w:pageBreakBefore w:val="0"/>
        <w:kinsoku/>
        <w:overflowPunct/>
        <w:topLinePunct w:val="0"/>
        <w:autoSpaceDE/>
        <w:autoSpaceDN/>
        <w:bidi w:val="0"/>
        <w:spacing w:line="360" w:lineRule="auto"/>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【解析】如图乙所示，天平标尺分度值为0.2g，则物体的质量为</w:t>
      </w:r>
    </w:p>
    <w:p>
      <w:pPr>
        <w:keepNext w:val="0"/>
        <w:keepLines w:val="0"/>
        <w:pageBreakBefore w:val="0"/>
        <w:kinsoku/>
        <w:overflowPunct/>
        <w:topLinePunct w:val="0"/>
        <w:autoSpaceDE/>
        <w:autoSpaceDN/>
        <w:bidi w:val="0"/>
        <w:spacing w:line="360" w:lineRule="auto"/>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m=50g+20g+5g+1.6g=76.6g</w:t>
      </w:r>
    </w:p>
    <w:p>
      <w:pPr>
        <w:keepNext w:val="0"/>
        <w:keepLines w:val="0"/>
        <w:pageBreakBefore w:val="0"/>
        <w:numPr>
          <w:ilvl w:val="0"/>
          <w:numId w:val="6"/>
        </w:numPr>
        <w:kinsoku/>
        <w:overflowPunct/>
        <w:topLinePunct w:val="0"/>
        <w:autoSpaceDE/>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宋体" w:cs="宋体"/>
          <w:kern w:val="0"/>
          <w:szCs w:val="21"/>
          <w:highlight w:val="none"/>
        </w:rPr>
        <w:t>小丽同学拿着一个装有</w:t>
      </w:r>
      <m:oMath>
        <m:r>
          <m:rPr/>
          <w:rPr>
            <w:rFonts w:ascii="Cambria Math" w:hAnsi="Cambria Math"/>
            <w:highlight w:val="none"/>
          </w:rPr>
          <m:t>0.5</m:t>
        </m:r>
      </m:oMath>
      <w:r>
        <w:rPr>
          <w:rFonts w:ascii="宋体" w:cs="宋体"/>
          <w:kern w:val="0"/>
          <w:szCs w:val="21"/>
          <w:highlight w:val="none"/>
        </w:rPr>
        <w:t>千克水的杯子，从厨房走到卧室，杯中水的质量</w:t>
      </w:r>
      <w:r>
        <w:rPr>
          <w:rFonts w:ascii="Times New Roman" w:hAnsi="Times New Roman" w:eastAsia="Times New Roman"/>
          <w:kern w:val="0"/>
          <w:szCs w:val="21"/>
          <w:highlight w:val="none"/>
          <w:u w:val="single"/>
        </w:rPr>
        <w:t>          </w:t>
      </w:r>
      <w:r>
        <w:rPr>
          <w:rFonts w:ascii="宋体" w:cs="宋体"/>
          <w:kern w:val="0"/>
          <w:szCs w:val="21"/>
          <w:highlight w:val="none"/>
        </w:rPr>
        <w:t>；然后她喝了一口，杯中水的质量</w:t>
      </w:r>
      <w:r>
        <w:rPr>
          <w:rFonts w:ascii="Times New Roman" w:hAnsi="Times New Roman" w:eastAsia="Times New Roman"/>
          <w:kern w:val="0"/>
          <w:szCs w:val="21"/>
          <w:highlight w:val="none"/>
          <w:u w:val="single"/>
        </w:rPr>
        <w:t>          </w:t>
      </w:r>
      <m:oMath>
        <m:r>
          <m:rPr/>
          <w:rPr>
            <w:rFonts w:ascii="Cambria Math" w:hAnsi="Cambria Math"/>
            <w:highlight w:val="none"/>
          </w:rPr>
          <m:t>(</m:t>
        </m:r>
      </m:oMath>
      <w:r>
        <w:rPr>
          <w:rFonts w:ascii="宋体" w:cs="宋体"/>
          <w:kern w:val="0"/>
          <w:szCs w:val="21"/>
          <w:highlight w:val="none"/>
        </w:rPr>
        <w:t>两空均填“变大”“不变”或“变小”</w:t>
      </w:r>
      <m:oMath>
        <m:r>
          <m:rPr/>
          <w:rPr>
            <w:rFonts w:ascii="Cambria Math" w:hAnsi="Cambria Math"/>
            <w:highlight w:val="none"/>
          </w:rPr>
          <m:t>)</m:t>
        </m:r>
      </m:oMath>
      <w:r>
        <w:rPr>
          <w:rFonts w:ascii="宋体" w:cs="宋体"/>
          <w:kern w:val="0"/>
          <w:szCs w:val="21"/>
          <w:highlight w:val="none"/>
        </w:rPr>
        <w:t>。</w:t>
      </w:r>
    </w:p>
    <w:p>
      <w:pPr>
        <w:keepNext w:val="0"/>
        <w:keepLines w:val="0"/>
        <w:pageBreakBefore w:val="0"/>
        <w:kinsoku/>
        <w:overflowPunct/>
        <w:topLinePunct w:val="0"/>
        <w:autoSpaceDE/>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宋体" w:cs="宋体"/>
          <w:color w:val="FF0000"/>
          <w:kern w:val="0"/>
          <w:szCs w:val="21"/>
          <w:highlight w:val="none"/>
        </w:rPr>
        <w:t>【答案】不变</w:t>
      </w:r>
      <w:r>
        <w:rPr>
          <w:rFonts w:hint="eastAsia" w:ascii="宋体" w:cs="宋体"/>
          <w:color w:val="FF0000"/>
          <w:kern w:val="0"/>
          <w:szCs w:val="21"/>
          <w:highlight w:val="none"/>
        </w:rPr>
        <w:t xml:space="preserve"> </w:t>
      </w:r>
      <w:r>
        <w:rPr>
          <w:rFonts w:ascii="Times New Roman" w:hAnsi="Times New Roman" w:eastAsia="Times New Roman"/>
          <w:color w:val="FF0000"/>
          <w:kern w:val="0"/>
          <w:szCs w:val="21"/>
          <w:highlight w:val="none"/>
        </w:rPr>
        <w:t xml:space="preserve">  </w:t>
      </w:r>
      <w:r>
        <w:rPr>
          <w:rFonts w:ascii="宋体" w:cs="宋体"/>
          <w:color w:val="FF0000"/>
          <w:kern w:val="0"/>
          <w:szCs w:val="21"/>
          <w:highlight w:val="none"/>
        </w:rPr>
        <w:t>变小</w:t>
      </w:r>
    </w:p>
    <w:p>
      <w:pPr>
        <w:keepNext w:val="0"/>
        <w:keepLines w:val="0"/>
        <w:pageBreakBefore w:val="0"/>
        <w:kinsoku/>
        <w:overflowPunct/>
        <w:topLinePunct w:val="0"/>
        <w:autoSpaceDE/>
        <w:autoSpaceDN/>
        <w:bidi w:val="0"/>
        <w:adjustRightInd w:val="0"/>
        <w:snapToGrid w:val="0"/>
        <w:spacing w:line="360" w:lineRule="auto"/>
        <w:textAlignment w:val="center"/>
        <w:rPr>
          <w:rFonts w:ascii="宋体" w:cs="宋体"/>
          <w:color w:val="FF0000"/>
          <w:kern w:val="0"/>
          <w:szCs w:val="21"/>
          <w:highlight w:val="none"/>
        </w:rPr>
      </w:pPr>
      <w:r>
        <w:rPr>
          <w:rFonts w:ascii="宋体" w:cs="宋体"/>
          <w:color w:val="FF0000"/>
          <w:kern w:val="0"/>
          <w:szCs w:val="21"/>
          <w:highlight w:val="none"/>
        </w:rPr>
        <w:t>【解析】</w:t>
      </w:r>
    </w:p>
    <w:p>
      <w:pPr>
        <w:keepNext w:val="0"/>
        <w:keepLines w:val="0"/>
        <w:pageBreakBefore w:val="0"/>
        <w:kinsoku/>
        <w:overflowPunct/>
        <w:topLinePunct w:val="0"/>
        <w:autoSpaceDE/>
        <w:autoSpaceDN/>
        <w:bidi w:val="0"/>
        <w:adjustRightInd w:val="0"/>
        <w:snapToGrid w:val="0"/>
        <w:spacing w:line="360" w:lineRule="auto"/>
        <w:textAlignment w:val="center"/>
        <w:rPr>
          <w:rFonts w:ascii="宋体" w:cs="宋体"/>
          <w:color w:val="FF0000"/>
          <w:kern w:val="0"/>
          <w:szCs w:val="21"/>
          <w:highlight w:val="none"/>
        </w:rPr>
      </w:pPr>
      <w:r>
        <w:rPr>
          <w:rFonts w:ascii="宋体" w:cs="宋体"/>
          <w:color w:val="FF0000"/>
          <w:kern w:val="0"/>
          <w:szCs w:val="21"/>
          <w:highlight w:val="none"/>
        </w:rPr>
        <w:t>解：质量是物体本身的一种属性，质量的大小不随物体的形状、位置、温度、状态的改变而改变，所以小丽同学拿着一个装有</w:t>
      </w:r>
      <m:oMath>
        <m:r>
          <m:rPr/>
          <w:rPr>
            <w:rFonts w:ascii="Cambria Math" w:hAnsi="Cambria Math"/>
            <w:color w:val="FF0000"/>
            <w:highlight w:val="none"/>
          </w:rPr>
          <m:t>0.5</m:t>
        </m:r>
      </m:oMath>
      <w:r>
        <w:rPr>
          <w:rFonts w:ascii="宋体" w:cs="宋体"/>
          <w:color w:val="FF0000"/>
          <w:kern w:val="0"/>
          <w:szCs w:val="21"/>
          <w:highlight w:val="none"/>
        </w:rPr>
        <w:t>千克水的杯子，从厨房走到卧室，位置变了但杯中水的质量不变，还是</w:t>
      </w:r>
      <m:oMath>
        <m:r>
          <m:rPr/>
          <w:rPr>
            <w:rFonts w:ascii="Cambria Math" w:hAnsi="Cambria Math"/>
            <w:color w:val="FF0000"/>
            <w:highlight w:val="none"/>
          </w:rPr>
          <m:t>0.5</m:t>
        </m:r>
      </m:oMath>
      <w:r>
        <w:rPr>
          <w:rFonts w:ascii="宋体" w:cs="宋体"/>
          <w:color w:val="FF0000"/>
          <w:kern w:val="0"/>
          <w:szCs w:val="21"/>
          <w:highlight w:val="none"/>
        </w:rPr>
        <w:t>千克；喝了一口之后，杯中水所含的物质减少了，所以质量变小。</w:t>
      </w:r>
    </w:p>
    <w:p>
      <w:pPr>
        <w:keepNext w:val="0"/>
        <w:keepLines w:val="0"/>
        <w:pageBreakBefore w:val="0"/>
        <w:numPr>
          <w:ilvl w:val="0"/>
          <w:numId w:val="6"/>
        </w:numPr>
        <w:kinsoku/>
        <w:overflowPunct/>
        <w:topLinePunct w:val="0"/>
        <w:autoSpaceDE/>
        <w:autoSpaceDN/>
        <w:bidi w:val="0"/>
        <w:adjustRightInd w:val="0"/>
        <w:snapToGrid w:val="0"/>
        <w:spacing w:line="360" w:lineRule="auto"/>
        <w:textAlignment w:val="center"/>
        <w:rPr>
          <w:rFonts w:hint="eastAsia" w:ascii="宋体" w:hAnsi="宋体" w:eastAsia="宋体" w:cs="宋体"/>
          <w:color w:val="auto"/>
          <w:sz w:val="21"/>
          <w:szCs w:val="21"/>
          <w:highlight w:val="none"/>
        </w:rPr>
      </w:pP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2022·云南省</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如图所示，使用托盘天平称量一物块的质量，该物块的质量为___________g。</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drawing>
          <wp:inline distT="0" distB="0" distL="114300" distR="114300">
            <wp:extent cx="2105025" cy="1000125"/>
            <wp:effectExtent l="0" t="0" r="13335" b="5715"/>
            <wp:docPr id="19" name="图片 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学科网(www.zxxk.com)--教育资源门户，提供试卷、教案、课件、论文、素材以及各类教学资源下载，还有大量而丰富的教学相关资讯！"/>
                    <pic:cNvPicPr>
                      <a:picLocks noChangeAspect="1"/>
                    </pic:cNvPicPr>
                  </pic:nvPicPr>
                  <pic:blipFill>
                    <a:blip r:embed="rId31"/>
                    <a:stretch>
                      <a:fillRect/>
                    </a:stretch>
                  </pic:blipFill>
                  <pic:spPr>
                    <a:xfrm>
                      <a:off x="0" y="0"/>
                      <a:ext cx="2105025" cy="100012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textAlignment w:val="center"/>
        <w:rPr>
          <w:rFonts w:hint="eastAsia" w:ascii="宋体" w:hAnsi="宋体" w:eastAsia="宋体" w:cs="宋体"/>
          <w:color w:val="FF0000"/>
          <w:sz w:val="21"/>
          <w:szCs w:val="21"/>
          <w:highlight w:val="none"/>
          <w:lang w:eastAsia="zh-CN"/>
        </w:rPr>
      </w:pPr>
      <w:r>
        <w:rPr>
          <w:rFonts w:hint="eastAsia" w:ascii="宋体" w:hAnsi="宋体" w:eastAsia="宋体" w:cs="宋体"/>
          <w:color w:val="FF0000"/>
          <w:sz w:val="21"/>
          <w:szCs w:val="21"/>
          <w:highlight w:val="none"/>
        </w:rPr>
        <w:t>【答案】158</w:t>
      </w:r>
      <w:r>
        <w:rPr>
          <w:rFonts w:hint="eastAsia" w:ascii="宋体" w:hAnsi="宋体" w:cs="宋体"/>
          <w:color w:val="FF0000"/>
          <w:sz w:val="21"/>
          <w:szCs w:val="21"/>
          <w:highlight w:val="none"/>
          <w:lang w:eastAsia="zh-CN"/>
        </w:rPr>
        <w:t>。</w:t>
      </w:r>
    </w:p>
    <w:p>
      <w:pPr>
        <w:keepNext w:val="0"/>
        <w:keepLines w:val="0"/>
        <w:pageBreakBefore w:val="0"/>
        <w:numPr>
          <w:ilvl w:val="0"/>
          <w:numId w:val="0"/>
        </w:numPr>
        <w:kinsoku/>
        <w:overflowPunct/>
        <w:topLinePunct w:val="0"/>
        <w:autoSpaceDE/>
        <w:autoSpaceDN/>
        <w:bidi w:val="0"/>
        <w:spacing w:line="360" w:lineRule="auto"/>
        <w:rPr>
          <w:sz w:val="21"/>
          <w:szCs w:val="21"/>
          <w:highlight w:val="none"/>
        </w:rPr>
      </w:pPr>
      <w:r>
        <w:rPr>
          <w:rFonts w:hint="eastAsia" w:ascii="宋体" w:hAnsi="宋体" w:eastAsia="宋体" w:cs="宋体"/>
          <w:color w:val="FF0000"/>
          <w:sz w:val="21"/>
          <w:szCs w:val="21"/>
          <w:highlight w:val="none"/>
        </w:rPr>
        <w:t>【解析】物体的质量等于砝码的质量加上游码的示数，标尺上一大格表示1g，则每一小格是0.2g，所以物体的质量为</w:t>
      </w:r>
      <w:r>
        <w:rPr>
          <w:rFonts w:hint="eastAsia" w:ascii="宋体" w:hAnsi="宋体" w:eastAsia="宋体" w:cs="宋体"/>
          <w:color w:val="FF0000"/>
          <w:sz w:val="21"/>
          <w:szCs w:val="21"/>
          <w:highlight w:val="none"/>
        </w:rPr>
        <w:object>
          <v:shape id="_x0000_i1026" o:spt="75" alt="学科网(www.zxxk.com)--教育资源门户，提供试卷、教案、课件、论文、素材以及各类教学资源下载，还有大量而丰富的教学相关资讯！" type="#_x0000_t75" style="height:15.85pt;width:157.9pt;" o:ole="t" filled="f" o:preferrelative="t" stroked="f" coordsize="21600,21600">
            <v:path/>
            <v:fill on="f" focussize="0,0"/>
            <v:stroke on="f" joinstyle="miter"/>
            <v:imagedata r:id="rId33" o:title="eqId4d0c0d0bd16ba379233016ffcc52df9c"/>
            <o:lock v:ext="edit" aspectratio="t"/>
            <w10:wrap type="none"/>
            <w10:anchorlock/>
          </v:shape>
          <o:OLEObject Type="Embed" ProgID="Equation.DSMT4" ShapeID="_x0000_i1026" DrawAspect="Content" ObjectID="_1468075726" r:id="rId32">
            <o:LockedField>false</o:LockedField>
          </o:OLEObject>
        </w:object>
      </w:r>
      <w:r>
        <w:rPr>
          <w:rFonts w:hint="eastAsia" w:ascii="宋体" w:hAnsi="宋体" w:cs="宋体"/>
          <w:color w:val="FF0000"/>
          <w:sz w:val="21"/>
          <w:szCs w:val="21"/>
          <w:highlight w:val="none"/>
          <w:lang w:eastAsia="zh-CN"/>
        </w:rPr>
        <w:t>。</w:t>
      </w:r>
    </w:p>
    <w:p>
      <w:pPr>
        <w:keepNext w:val="0"/>
        <w:keepLines w:val="0"/>
        <w:pageBreakBefore w:val="0"/>
        <w:numPr>
          <w:ilvl w:val="0"/>
          <w:numId w:val="6"/>
        </w:numPr>
        <w:kinsoku/>
        <w:overflowPunct/>
        <w:topLinePunct w:val="0"/>
        <w:autoSpaceDE/>
        <w:autoSpaceDN/>
        <w:bidi w:val="0"/>
        <w:adjustRightInd w:val="0"/>
        <w:snapToGrid w:val="0"/>
        <w:spacing w:line="360" w:lineRule="auto"/>
        <w:textAlignment w:val="center"/>
        <w:rPr>
          <w:rFonts w:hint="eastAsia" w:asciiTheme="majorEastAsia" w:hAnsiTheme="majorEastAsia" w:eastAsiaTheme="majorEastAsia" w:cstheme="majorEastAsia"/>
          <w:sz w:val="21"/>
          <w:szCs w:val="21"/>
          <w:highlight w:val="none"/>
        </w:rPr>
      </w:pPr>
      <w:r>
        <w:rPr>
          <w:rFonts w:hint="eastAsia" w:asciiTheme="majorEastAsia" w:hAnsiTheme="majorEastAsia" w:eastAsiaTheme="majorEastAsia" w:cstheme="majorEastAsia"/>
          <w:sz w:val="21"/>
          <w:szCs w:val="21"/>
          <w:highlight w:val="none"/>
        </w:rPr>
        <w:t>如图是用天平测量物体质量时的三种情况。甲图是天平中间指针位置，它表示</w:t>
      </w:r>
      <w:r>
        <w:rPr>
          <w:rFonts w:hint="eastAsia" w:asciiTheme="majorEastAsia" w:hAnsiTheme="majorEastAsia" w:eastAsiaTheme="majorEastAsia" w:cstheme="majorEastAsia"/>
          <w:sz w:val="21"/>
          <w:szCs w:val="21"/>
          <w:highlight w:val="none"/>
          <w:u w:val="single"/>
        </w:rPr>
        <w:t>　         　</w:t>
      </w:r>
      <w:r>
        <w:rPr>
          <w:rFonts w:hint="eastAsia" w:asciiTheme="majorEastAsia" w:hAnsiTheme="majorEastAsia" w:eastAsiaTheme="majorEastAsia" w:cstheme="majorEastAsia"/>
          <w:sz w:val="21"/>
          <w:szCs w:val="21"/>
          <w:highlight w:val="none"/>
        </w:rPr>
        <w:t>，</w:t>
      </w:r>
    </w:p>
    <w:p>
      <w:pPr>
        <w:numPr>
          <w:ilvl w:val="0"/>
          <w:numId w:val="0"/>
        </w:numPr>
        <w:spacing w:line="360" w:lineRule="auto"/>
        <w:ind w:leftChars="0"/>
        <w:rPr>
          <w:rFonts w:hint="eastAsia" w:asciiTheme="majorEastAsia" w:hAnsiTheme="majorEastAsia" w:eastAsiaTheme="majorEastAsia" w:cstheme="majorEastAsia"/>
          <w:sz w:val="21"/>
          <w:szCs w:val="21"/>
          <w:highlight w:val="none"/>
        </w:rPr>
      </w:pPr>
      <w:r>
        <w:rPr>
          <w:rFonts w:hint="eastAsia" w:asciiTheme="majorEastAsia" w:hAnsiTheme="majorEastAsia" w:eastAsiaTheme="majorEastAsia" w:cstheme="majorEastAsia"/>
          <w:sz w:val="21"/>
          <w:szCs w:val="21"/>
          <w:highlight w:val="none"/>
        </w:rPr>
        <w:t>乙图中出现的错误是</w:t>
      </w:r>
      <w:r>
        <w:rPr>
          <w:rFonts w:hint="eastAsia" w:asciiTheme="majorEastAsia" w:hAnsiTheme="majorEastAsia" w:eastAsiaTheme="majorEastAsia" w:cstheme="majorEastAsia"/>
          <w:sz w:val="21"/>
          <w:szCs w:val="21"/>
          <w:highlight w:val="none"/>
          <w:u w:val="single"/>
        </w:rPr>
        <w:t>　        　</w:t>
      </w:r>
      <w:r>
        <w:rPr>
          <w:rFonts w:hint="eastAsia" w:asciiTheme="majorEastAsia" w:hAnsiTheme="majorEastAsia" w:eastAsiaTheme="majorEastAsia" w:cstheme="majorEastAsia"/>
          <w:sz w:val="21"/>
          <w:szCs w:val="21"/>
          <w:highlight w:val="none"/>
        </w:rPr>
        <w:t>，丙图是正确测量得到的结果，其读数是</w:t>
      </w:r>
      <w:r>
        <w:rPr>
          <w:rFonts w:hint="eastAsia" w:asciiTheme="majorEastAsia" w:hAnsiTheme="majorEastAsia" w:eastAsiaTheme="majorEastAsia" w:cstheme="majorEastAsia"/>
          <w:sz w:val="21"/>
          <w:szCs w:val="21"/>
          <w:highlight w:val="none"/>
          <w:u w:val="single"/>
        </w:rPr>
        <w:t>　  　</w:t>
      </w:r>
      <w:r>
        <w:rPr>
          <w:rFonts w:hint="eastAsia" w:asciiTheme="majorEastAsia" w:hAnsiTheme="majorEastAsia" w:eastAsiaTheme="majorEastAsia" w:cstheme="majorEastAsia"/>
          <w:sz w:val="21"/>
          <w:szCs w:val="21"/>
          <w:highlight w:val="none"/>
        </w:rPr>
        <w:t>。</w:t>
      </w:r>
    </w:p>
    <w:p>
      <w:pPr>
        <w:spacing w:line="360" w:lineRule="auto"/>
        <w:rPr>
          <w:rFonts w:hint="eastAsia" w:asciiTheme="majorEastAsia" w:hAnsiTheme="majorEastAsia" w:eastAsiaTheme="majorEastAsia" w:cstheme="majorEastAsia"/>
          <w:sz w:val="21"/>
          <w:szCs w:val="21"/>
          <w:highlight w:val="none"/>
        </w:rPr>
      </w:pPr>
      <w:r>
        <w:rPr>
          <w:rFonts w:hint="eastAsia" w:asciiTheme="majorEastAsia" w:hAnsiTheme="majorEastAsia" w:eastAsiaTheme="majorEastAsia" w:cstheme="majorEastAsia"/>
          <w:sz w:val="21"/>
          <w:szCs w:val="21"/>
          <w:highlight w:val="none"/>
        </w:rPr>
        <w:drawing>
          <wp:inline distT="0" distB="0" distL="114300" distR="114300">
            <wp:extent cx="3801110" cy="1562100"/>
            <wp:effectExtent l="0" t="0" r="8890" b="7620"/>
            <wp:docPr id="12" name="图片 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descr="学科网(www.zxxk.com)--教育资源门户，提供试题试卷、教案、课件、教学论文、素材等各类教学资源库下载，还有大量丰富的教学资讯！"/>
                    <pic:cNvPicPr>
                      <a:picLocks noChangeAspect="1"/>
                    </pic:cNvPicPr>
                  </pic:nvPicPr>
                  <pic:blipFill>
                    <a:blip r:embed="rId34"/>
                    <a:stretch>
                      <a:fillRect/>
                    </a:stretch>
                  </pic:blipFill>
                  <pic:spPr>
                    <a:xfrm>
                      <a:off x="0" y="0"/>
                      <a:ext cx="3801110" cy="1562100"/>
                    </a:xfrm>
                    <a:prstGeom prst="rect">
                      <a:avLst/>
                    </a:prstGeom>
                    <a:noFill/>
                    <a:ln>
                      <a:noFill/>
                    </a:ln>
                  </pic:spPr>
                </pic:pic>
              </a:graphicData>
            </a:graphic>
          </wp:inline>
        </w:drawing>
      </w:r>
    </w:p>
    <w:p>
      <w:pPr>
        <w:spacing w:line="360" w:lineRule="auto"/>
        <w:rPr>
          <w:rFonts w:hint="eastAsia" w:asciiTheme="majorEastAsia" w:hAnsiTheme="majorEastAsia" w:eastAsiaTheme="majorEastAsia" w:cstheme="majorEastAsia"/>
          <w:color w:val="FF0000"/>
          <w:sz w:val="21"/>
          <w:szCs w:val="21"/>
          <w:highlight w:val="none"/>
        </w:rPr>
      </w:pPr>
      <w:r>
        <w:rPr>
          <w:rFonts w:hint="eastAsia" w:asciiTheme="majorEastAsia" w:hAnsiTheme="majorEastAsia" w:eastAsiaTheme="majorEastAsia" w:cstheme="majorEastAsia"/>
          <w:color w:val="FF0000"/>
          <w:sz w:val="21"/>
          <w:szCs w:val="21"/>
          <w:highlight w:val="none"/>
        </w:rPr>
        <w:t>【答案】天平未平衡；用手拿砝码；68g</w:t>
      </w:r>
    </w:p>
    <w:p>
      <w:pPr>
        <w:spacing w:line="360" w:lineRule="auto"/>
        <w:rPr>
          <w:rFonts w:hint="eastAsia" w:asciiTheme="majorEastAsia" w:hAnsiTheme="majorEastAsia" w:eastAsiaTheme="majorEastAsia" w:cstheme="majorEastAsia"/>
          <w:color w:val="FF0000"/>
          <w:sz w:val="21"/>
          <w:szCs w:val="21"/>
          <w:highlight w:val="none"/>
        </w:rPr>
      </w:pPr>
      <w:r>
        <w:rPr>
          <w:rFonts w:hint="eastAsia" w:asciiTheme="majorEastAsia" w:hAnsiTheme="majorEastAsia" w:eastAsiaTheme="majorEastAsia" w:cstheme="majorEastAsia"/>
          <w:color w:val="FF0000"/>
          <w:sz w:val="21"/>
          <w:szCs w:val="21"/>
          <w:highlight w:val="none"/>
        </w:rPr>
        <w:t>【解析】由甲图可知，指针偏右，说明天平未平衡；</w:t>
      </w:r>
    </w:p>
    <w:p>
      <w:pPr>
        <w:spacing w:line="360" w:lineRule="auto"/>
        <w:rPr>
          <w:rFonts w:hint="eastAsia" w:asciiTheme="majorEastAsia" w:hAnsiTheme="majorEastAsia" w:eastAsiaTheme="majorEastAsia" w:cstheme="majorEastAsia"/>
          <w:color w:val="FF0000"/>
          <w:sz w:val="21"/>
          <w:szCs w:val="21"/>
          <w:highlight w:val="none"/>
        </w:rPr>
      </w:pPr>
      <w:r>
        <w:rPr>
          <w:rFonts w:hint="eastAsia" w:asciiTheme="majorEastAsia" w:hAnsiTheme="majorEastAsia" w:eastAsiaTheme="majorEastAsia" w:cstheme="majorEastAsia"/>
          <w:color w:val="FF0000"/>
          <w:sz w:val="21"/>
          <w:szCs w:val="21"/>
          <w:highlight w:val="none"/>
        </w:rPr>
        <w:t>读图乙可知，操作中的错误是：用手拿砝码（应用镊子夹取）；</w:t>
      </w:r>
    </w:p>
    <w:p>
      <w:pPr>
        <w:spacing w:line="360" w:lineRule="auto"/>
        <w:rPr>
          <w:rFonts w:hint="eastAsia" w:asciiTheme="majorEastAsia" w:hAnsiTheme="majorEastAsia" w:eastAsiaTheme="majorEastAsia" w:cstheme="majorEastAsia"/>
          <w:color w:val="FF0000"/>
          <w:sz w:val="21"/>
          <w:szCs w:val="21"/>
          <w:highlight w:val="none"/>
        </w:rPr>
      </w:pPr>
      <w:r>
        <w:rPr>
          <w:rFonts w:hint="eastAsia" w:asciiTheme="majorEastAsia" w:hAnsiTheme="majorEastAsia" w:eastAsiaTheme="majorEastAsia" w:cstheme="majorEastAsia"/>
          <w:color w:val="FF0000"/>
          <w:sz w:val="21"/>
          <w:szCs w:val="21"/>
          <w:highlight w:val="none"/>
        </w:rPr>
        <w:t>读图丙可知，被测物体的质量是：50g+10g+5g+3g＝68g。</w:t>
      </w:r>
    </w:p>
    <w:p>
      <w:pPr>
        <w:spacing w:line="360" w:lineRule="auto"/>
        <w:rPr>
          <w:rFonts w:hint="eastAsia" w:asciiTheme="majorEastAsia" w:hAnsiTheme="majorEastAsia" w:eastAsiaTheme="majorEastAsia" w:cstheme="majorEastAsia"/>
          <w:b/>
          <w:bCs/>
          <w:sz w:val="21"/>
          <w:szCs w:val="21"/>
          <w:highlight w:val="none"/>
        </w:rPr>
      </w:pPr>
      <w:r>
        <w:rPr>
          <w:rFonts w:hint="eastAsia" w:asciiTheme="majorEastAsia" w:hAnsiTheme="majorEastAsia" w:eastAsiaTheme="majorEastAsia" w:cstheme="majorEastAsia"/>
          <w:color w:val="FF0000"/>
          <w:sz w:val="21"/>
          <w:szCs w:val="21"/>
          <w:highlight w:val="none"/>
        </w:rPr>
        <w:t>故答案为：天平未平衡；用手拿砝码；68g；</w:t>
      </w:r>
    </w:p>
    <w:p>
      <w:pPr>
        <w:keepNext w:val="0"/>
        <w:keepLines w:val="0"/>
        <w:pageBreakBefore w:val="0"/>
        <w:kinsoku/>
        <w:overflowPunct/>
        <w:topLinePunct w:val="0"/>
        <w:autoSpaceDE/>
        <w:autoSpaceDN/>
        <w:bidi w:val="0"/>
        <w:spacing w:line="360" w:lineRule="auto"/>
        <w:jc w:val="left"/>
        <w:rPr>
          <w:rFonts w:ascii="Times New Roman" w:hAnsi="Times New Roman" w:cs="Times New Roman"/>
          <w:sz w:val="21"/>
          <w:szCs w:val="21"/>
          <w:highlight w:val="none"/>
        </w:rPr>
      </w:pPr>
      <w:r>
        <w:rPr>
          <w:rFonts w:ascii="Times New Roman" w:hAnsi="Times New Roman" w:cs="Times New Roman"/>
          <w:sz w:val="21"/>
          <w:szCs w:val="21"/>
          <w:highlight w:val="none"/>
        </w:rPr>
        <w:drawing>
          <wp:inline distT="0" distB="0" distL="114300" distR="114300">
            <wp:extent cx="3023870" cy="516255"/>
            <wp:effectExtent l="0" t="0" r="8890" b="1905"/>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
                    <pic:cNvPicPr>
                      <a:picLocks noChangeAspect="1"/>
                    </pic:cNvPicPr>
                  </pic:nvPicPr>
                  <pic:blipFill>
                    <a:blip r:embed="rId35" r:link="rId36"/>
                    <a:stretch>
                      <a:fillRect/>
                    </a:stretch>
                  </pic:blipFill>
                  <pic:spPr>
                    <a:xfrm>
                      <a:off x="0" y="0"/>
                      <a:ext cx="3023870" cy="516255"/>
                    </a:xfrm>
                    <a:prstGeom prst="rect">
                      <a:avLst/>
                    </a:prstGeom>
                    <a:noFill/>
                    <a:ln>
                      <a:noFill/>
                    </a:ln>
                  </pic:spPr>
                </pic:pic>
              </a:graphicData>
            </a:graphic>
          </wp:inline>
        </w:drawing>
      </w:r>
    </w:p>
    <w:p>
      <w:pPr>
        <w:keepNext w:val="0"/>
        <w:keepLines w:val="0"/>
        <w:pageBreakBefore w:val="0"/>
        <w:widowControl w:val="0"/>
        <w:numPr>
          <w:ilvl w:val="0"/>
          <w:numId w:val="7"/>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highlight w:val="none"/>
          <w:lang w:eastAsia="zh-CN"/>
        </w:rPr>
      </w:pPr>
      <w:bookmarkStart w:id="2" w:name="topic 56014990-3851-40ae-b8af-8986c8efa2"/>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2022·湖南衡阳</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同学你好！通过两年的物理学习，我们都感知和体验了不少的在生活，学习过程中所遇到的物理量。请你指出下列所估测的数据中最接近生活实际的是（　　）</w:t>
      </w:r>
      <w:r>
        <w:rPr>
          <w:rFonts w:hint="eastAsia" w:ascii="宋体" w:hAnsi="宋体" w:cs="宋体"/>
          <w:color w:val="auto"/>
          <w:sz w:val="21"/>
          <w:szCs w:val="21"/>
          <w:highlight w:val="none"/>
          <w:lang w:eastAsia="zh-CN"/>
        </w:rPr>
        <w:t>。</w:t>
      </w:r>
    </w:p>
    <w:p>
      <w:pPr>
        <w:keepNext w:val="0"/>
        <w:keepLines w:val="0"/>
        <w:pageBreakBefore w:val="0"/>
        <w:widowControl w:val="0"/>
        <w:tabs>
          <w:tab w:val="left" w:pos="4873"/>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A. 正常骑行的自行车速度大小约为5m/s</w:t>
      </w:r>
      <w:r>
        <w:rPr>
          <w:rFonts w:hint="eastAsia" w:ascii="宋体" w:hAnsi="宋体" w:eastAsia="宋体" w:cs="宋体"/>
          <w:color w:val="auto"/>
          <w:sz w:val="21"/>
          <w:szCs w:val="21"/>
          <w:highlight w:val="none"/>
        </w:rPr>
        <w:tab/>
      </w:r>
      <w:r>
        <w:rPr>
          <w:rFonts w:hint="eastAsia" w:ascii="宋体" w:hAnsi="宋体" w:eastAsia="宋体" w:cs="宋体"/>
          <w:color w:val="auto"/>
          <w:sz w:val="21"/>
          <w:szCs w:val="21"/>
          <w:highlight w:val="none"/>
        </w:rPr>
        <w:t>B. 中学生立定跳远的距离约为5m</w:t>
      </w:r>
    </w:p>
    <w:p>
      <w:pPr>
        <w:keepNext w:val="0"/>
        <w:keepLines w:val="0"/>
        <w:pageBreakBefore w:val="0"/>
        <w:widowControl w:val="0"/>
        <w:tabs>
          <w:tab w:val="left" w:pos="4873"/>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C. 人正常呼吸一次的时间约为10s</w:t>
      </w:r>
      <w:r>
        <w:rPr>
          <w:rFonts w:hint="eastAsia" w:ascii="宋体" w:hAnsi="宋体" w:eastAsia="宋体" w:cs="宋体"/>
          <w:color w:val="auto"/>
          <w:sz w:val="21"/>
          <w:szCs w:val="21"/>
          <w:highlight w:val="none"/>
        </w:rPr>
        <w:tab/>
      </w:r>
      <w:r>
        <w:rPr>
          <w:rFonts w:hint="eastAsia" w:ascii="宋体" w:hAnsi="宋体" w:eastAsia="宋体" w:cs="宋体"/>
          <w:color w:val="auto"/>
          <w:sz w:val="21"/>
          <w:szCs w:val="21"/>
          <w:highlight w:val="none"/>
        </w:rPr>
        <w:t>D. 一张中考物理试卷的质量约为100g</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center"/>
        <w:rPr>
          <w:rFonts w:hint="eastAsia" w:ascii="宋体" w:hAnsi="宋体" w:eastAsia="宋体" w:cs="宋体"/>
          <w:color w:val="FF0000"/>
          <w:sz w:val="21"/>
          <w:szCs w:val="21"/>
          <w:highlight w:val="none"/>
          <w:lang w:eastAsia="zh-CN"/>
        </w:rPr>
      </w:pPr>
      <w:r>
        <w:rPr>
          <w:rFonts w:hint="eastAsia" w:ascii="宋体" w:hAnsi="宋体" w:eastAsia="宋体" w:cs="宋体"/>
          <w:color w:val="FF0000"/>
          <w:sz w:val="21"/>
          <w:szCs w:val="21"/>
          <w:highlight w:val="none"/>
        </w:rPr>
        <w:t>【答案】A</w:t>
      </w:r>
      <w:r>
        <w:rPr>
          <w:rFonts w:hint="eastAsia" w:ascii="宋体" w:hAnsi="宋体" w:cs="宋体"/>
          <w:color w:val="FF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【解析】A．正常骑行的自行车速度大小约为15~20km/h，约合4~5m/s，故A符合题意；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B．中学生立定跳远</w:t>
      </w:r>
      <w:r>
        <w:rPr>
          <w:rFonts w:hint="eastAsia" w:ascii="宋体" w:hAnsi="宋体" w:eastAsia="宋体" w:cs="宋体"/>
          <w:color w:val="FF0000"/>
          <w:position w:val="0"/>
          <w:sz w:val="21"/>
          <w:szCs w:val="21"/>
          <w:highlight w:val="none"/>
        </w:rPr>
        <w:drawing>
          <wp:inline distT="0" distB="0" distL="114300" distR="114300">
            <wp:extent cx="133350" cy="177800"/>
            <wp:effectExtent l="0" t="0" r="3810" b="4445"/>
            <wp:docPr id="1901047" name="图片 1901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047" name="图片 1901047"/>
                    <pic:cNvPicPr>
                      <a:picLocks noChangeAspect="1"/>
                    </pic:cNvPicPr>
                  </pic:nvPicPr>
                  <pic:blipFill>
                    <a:blip r:embed="rId37"/>
                    <a:stretch>
                      <a:fillRect/>
                    </a:stretch>
                  </pic:blipFill>
                  <pic:spPr>
                    <a:xfrm>
                      <a:off x="0" y="0"/>
                      <a:ext cx="133350" cy="177800"/>
                    </a:xfrm>
                    <a:prstGeom prst="rect">
                      <a:avLst/>
                    </a:prstGeom>
                  </pic:spPr>
                </pic:pic>
              </a:graphicData>
            </a:graphic>
          </wp:inline>
        </w:drawing>
      </w:r>
      <w:r>
        <w:rPr>
          <w:rFonts w:hint="eastAsia" w:ascii="宋体" w:hAnsi="宋体" w:eastAsia="宋体" w:cs="宋体"/>
          <w:color w:val="FF0000"/>
          <w:sz w:val="21"/>
          <w:szCs w:val="21"/>
          <w:highlight w:val="none"/>
        </w:rPr>
        <w:t>距离约为2.4m，故B不符合题意；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C．人正常呼吸一次的时间约为3s，故C不符合题意；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D．一张中考物理试卷的质量约为2g，故D不符合题意。故选A。</w:t>
      </w:r>
    </w:p>
    <w:p>
      <w:pPr>
        <w:keepNext w:val="0"/>
        <w:keepLines w:val="0"/>
        <w:pageBreakBefore w:val="0"/>
        <w:widowControl w:val="0"/>
        <w:numPr>
          <w:ilvl w:val="0"/>
          <w:numId w:val="7"/>
        </w:numPr>
        <w:kinsoku/>
        <w:wordWrap/>
        <w:overflowPunct/>
        <w:topLinePunct w:val="0"/>
        <w:autoSpaceDE/>
        <w:autoSpaceDN/>
        <w:bidi w:val="0"/>
        <w:adjustRightInd/>
        <w:snapToGrid/>
        <w:spacing w:line="360" w:lineRule="auto"/>
        <w:jc w:val="left"/>
        <w:textAlignment w:val="center"/>
        <w:rPr>
          <w:rFonts w:ascii="宋体" w:cs="宋体"/>
          <w:highlight w:val="none"/>
        </w:rPr>
      </w:pPr>
      <w:r>
        <w:rPr>
          <w:rFonts w:ascii="宋体" w:cs="宋体"/>
          <w:kern w:val="0"/>
          <w:szCs w:val="21"/>
          <w:highlight w:val="none"/>
        </w:rPr>
        <w:t>小明在使用天平测量质量的时候，在将游码归之前就进行了天平水平平衡的调节，之后他将物体放在右盘，将砝码放置在左盘，在加减砝码和调节游码以后，天平再次水平平衡。此时左盘砝码和游码位置如图所示，则待测物体的质量可能为</w:t>
      </w:r>
      <m:oMath>
        <m:r>
          <m:rPr/>
          <w:rPr>
            <w:rFonts w:ascii="Cambria Math" w:hAnsi="Cambria Math"/>
            <w:highlight w:val="none"/>
          </w:rPr>
          <m:t>(????)</m:t>
        </m:r>
      </m:oMath>
    </w:p>
    <w:p>
      <w:pPr>
        <w:keepNext w:val="0"/>
        <w:keepLines w:val="0"/>
        <w:pageBreakBefore w:val="0"/>
        <w:kinsoku/>
        <w:overflowPunct/>
        <w:topLinePunct w:val="0"/>
        <w:autoSpaceDE/>
        <w:autoSpaceDN/>
        <w:bidi w:val="0"/>
        <w:adjustRightInd w:val="0"/>
        <w:snapToGrid w:val="0"/>
        <w:spacing w:line="360" w:lineRule="auto"/>
        <w:textAlignment w:val="center"/>
        <w:rPr>
          <w:rFonts w:ascii="宋体" w:cs="宋体"/>
          <w:kern w:val="0"/>
          <w:szCs w:val="21"/>
          <w:highlight w:val="none"/>
        </w:rPr>
      </w:pPr>
      <w:r>
        <w:rPr>
          <w:highlight w:val="none"/>
        </w:rPr>
        <w:drawing>
          <wp:inline distT="0" distB="0" distL="114300" distR="114300">
            <wp:extent cx="1724025" cy="1038225"/>
            <wp:effectExtent l="0" t="0" r="13335" b="13335"/>
            <wp:docPr id="43"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36"/>
                    <pic:cNvPicPr>
                      <a:picLocks noChangeAspect="1"/>
                    </pic:cNvPicPr>
                  </pic:nvPicPr>
                  <pic:blipFill>
                    <a:blip r:embed="rId38"/>
                    <a:stretch>
                      <a:fillRect/>
                    </a:stretch>
                  </pic:blipFill>
                  <pic:spPr>
                    <a:xfrm>
                      <a:off x="0" y="0"/>
                      <a:ext cx="1724025" cy="1038225"/>
                    </a:xfrm>
                    <a:prstGeom prst="rect">
                      <a:avLst/>
                    </a:prstGeom>
                    <a:noFill/>
                    <a:ln>
                      <a:noFill/>
                    </a:ln>
                  </pic:spPr>
                </pic:pic>
              </a:graphicData>
            </a:graphic>
          </wp:inline>
        </w:drawing>
      </w:r>
    </w:p>
    <w:p>
      <w:pPr>
        <w:keepNext w:val="0"/>
        <w:keepLines w:val="0"/>
        <w:pageBreakBefore w:val="0"/>
        <w:tabs>
          <w:tab w:val="left" w:pos="2310"/>
          <w:tab w:val="left" w:pos="4200"/>
          <w:tab w:val="left" w:pos="6090"/>
        </w:tabs>
        <w:kinsoku/>
        <w:overflowPunct/>
        <w:topLinePunct w:val="0"/>
        <w:autoSpaceDE/>
        <w:autoSpaceDN/>
        <w:bidi w:val="0"/>
        <w:adjustRightInd w:val="0"/>
        <w:snapToGrid w:val="0"/>
        <w:spacing w:line="360" w:lineRule="auto"/>
        <w:textAlignment w:val="center"/>
        <w:rPr>
          <w:rFonts w:ascii="宋体" w:cs="宋体"/>
          <w:kern w:val="0"/>
          <w:szCs w:val="21"/>
          <w:highlight w:val="none"/>
        </w:rPr>
      </w:pPr>
      <w:r>
        <w:rPr>
          <w:rFonts w:ascii="Times New Roman" w:hAnsi="Times New Roman" w:eastAsia="Times New Roman"/>
          <w:kern w:val="0"/>
          <w:sz w:val="24"/>
          <w:szCs w:val="24"/>
          <w:highlight w:val="none"/>
        </w:rPr>
        <w:t xml:space="preserve">A. </w:t>
      </w:r>
      <m:oMath>
        <m:r>
          <m:rPr/>
          <w:rPr>
            <w:rFonts w:ascii="Cambria Math" w:hAnsi="Cambria Math"/>
            <w:highlight w:val="none"/>
          </w:rPr>
          <m:t>69g</m:t>
        </m:r>
      </m:oMath>
      <w:r>
        <w:rPr>
          <w:rFonts w:ascii="宋体" w:cs="宋体"/>
          <w:kern w:val="0"/>
          <w:szCs w:val="21"/>
          <w:highlight w:val="none"/>
        </w:rPr>
        <w:tab/>
      </w:r>
      <w:r>
        <w:rPr>
          <w:rFonts w:ascii="Times New Roman" w:hAnsi="Times New Roman" w:eastAsia="Times New Roman"/>
          <w:kern w:val="0"/>
          <w:sz w:val="24"/>
          <w:szCs w:val="24"/>
          <w:highlight w:val="none"/>
        </w:rPr>
        <w:t xml:space="preserve">B. </w:t>
      </w:r>
      <m:oMath>
        <m:r>
          <m:rPr/>
          <w:rPr>
            <w:rFonts w:ascii="Cambria Math" w:hAnsi="Cambria Math"/>
            <w:highlight w:val="none"/>
          </w:rPr>
          <m:t>64g</m:t>
        </m:r>
      </m:oMath>
      <w:r>
        <w:rPr>
          <w:rFonts w:ascii="宋体" w:cs="宋体"/>
          <w:kern w:val="0"/>
          <w:szCs w:val="21"/>
          <w:highlight w:val="none"/>
        </w:rPr>
        <w:tab/>
      </w:r>
      <w:r>
        <w:rPr>
          <w:rFonts w:ascii="Times New Roman" w:hAnsi="Times New Roman" w:eastAsia="Times New Roman"/>
          <w:kern w:val="0"/>
          <w:sz w:val="24"/>
          <w:szCs w:val="24"/>
          <w:highlight w:val="none"/>
        </w:rPr>
        <w:t xml:space="preserve">C. </w:t>
      </w:r>
      <m:oMath>
        <m:r>
          <m:rPr/>
          <w:rPr>
            <w:rFonts w:ascii="Cambria Math" w:hAnsi="Cambria Math"/>
            <w:highlight w:val="none"/>
          </w:rPr>
          <m:t>60g</m:t>
        </m:r>
      </m:oMath>
      <w:r>
        <w:rPr>
          <w:rFonts w:ascii="宋体" w:cs="宋体"/>
          <w:kern w:val="0"/>
          <w:szCs w:val="21"/>
          <w:highlight w:val="none"/>
        </w:rPr>
        <w:tab/>
      </w:r>
      <w:r>
        <w:rPr>
          <w:rFonts w:ascii="Times New Roman" w:hAnsi="Times New Roman" w:eastAsia="Times New Roman"/>
          <w:kern w:val="0"/>
          <w:sz w:val="24"/>
          <w:szCs w:val="24"/>
          <w:highlight w:val="none"/>
        </w:rPr>
        <w:t xml:space="preserve">D. </w:t>
      </w:r>
      <m:oMath>
        <m:r>
          <m:rPr/>
          <w:rPr>
            <w:rFonts w:ascii="Cambria Math" w:hAnsi="Cambria Math"/>
            <w:highlight w:val="none"/>
          </w:rPr>
          <m:t>56g</m:t>
        </m:r>
      </m:oMath>
    </w:p>
    <w:p>
      <w:pPr>
        <w:keepNext w:val="0"/>
        <w:keepLines w:val="0"/>
        <w:pageBreakBefore w:val="0"/>
        <w:kinsoku/>
        <w:overflowPunct/>
        <w:topLinePunct w:val="0"/>
        <w:autoSpaceDE/>
        <w:autoSpaceDN/>
        <w:bidi w:val="0"/>
        <w:adjustRightInd w:val="0"/>
        <w:snapToGrid w:val="0"/>
        <w:spacing w:line="360" w:lineRule="auto"/>
        <w:textAlignment w:val="center"/>
        <w:rPr>
          <w:rFonts w:ascii="宋体" w:cs="宋体"/>
          <w:color w:val="FF0000"/>
          <w:kern w:val="0"/>
          <w:szCs w:val="21"/>
          <w:highlight w:val="none"/>
        </w:rPr>
      </w:pPr>
      <w:r>
        <w:rPr>
          <w:rFonts w:ascii="宋体" w:cs="宋体"/>
          <w:color w:val="FF0000"/>
          <w:kern w:val="0"/>
          <w:szCs w:val="21"/>
          <w:highlight w:val="none"/>
        </w:rPr>
        <w:t>【答案】</w:t>
      </w:r>
      <w:r>
        <w:rPr>
          <w:rFonts w:ascii="Times New Roman" w:hAnsi="Times New Roman" w:eastAsia="Times New Roman"/>
          <w:i/>
          <w:iCs/>
          <w:color w:val="FF0000"/>
          <w:kern w:val="0"/>
          <w:szCs w:val="21"/>
          <w:highlight w:val="none"/>
        </w:rPr>
        <w:t>D</w:t>
      </w:r>
    </w:p>
    <w:p>
      <w:pPr>
        <w:keepNext w:val="0"/>
        <w:keepLines w:val="0"/>
        <w:pageBreakBefore w:val="0"/>
        <w:kinsoku/>
        <w:overflowPunct/>
        <w:topLinePunct w:val="0"/>
        <w:autoSpaceDE/>
        <w:autoSpaceDN/>
        <w:bidi w:val="0"/>
        <w:adjustRightInd w:val="0"/>
        <w:snapToGrid w:val="0"/>
        <w:spacing w:line="360" w:lineRule="auto"/>
        <w:textAlignment w:val="center"/>
        <w:rPr>
          <w:rFonts w:ascii="宋体" w:cs="宋体"/>
          <w:color w:val="FF0000"/>
          <w:kern w:val="0"/>
          <w:szCs w:val="21"/>
          <w:highlight w:val="none"/>
        </w:rPr>
      </w:pPr>
      <w:r>
        <w:rPr>
          <w:rFonts w:ascii="宋体" w:cs="宋体"/>
          <w:color w:val="FF0000"/>
          <w:kern w:val="0"/>
          <w:szCs w:val="21"/>
          <w:highlight w:val="none"/>
        </w:rPr>
        <w:t>【解析】</w:t>
      </w:r>
    </w:p>
    <w:p>
      <w:pPr>
        <w:keepNext w:val="0"/>
        <w:keepLines w:val="0"/>
        <w:pageBreakBefore w:val="0"/>
        <w:kinsoku/>
        <w:overflowPunct/>
        <w:topLinePunct w:val="0"/>
        <w:autoSpaceDE/>
        <w:autoSpaceDN/>
        <w:bidi w:val="0"/>
        <w:adjustRightInd w:val="0"/>
        <w:snapToGrid w:val="0"/>
        <w:spacing w:line="360" w:lineRule="auto"/>
        <w:textAlignment w:val="center"/>
        <w:rPr>
          <w:rFonts w:ascii="宋体" w:cs="宋体"/>
          <w:color w:val="FF0000"/>
          <w:kern w:val="0"/>
          <w:szCs w:val="21"/>
          <w:highlight w:val="none"/>
        </w:rPr>
      </w:pPr>
      <w:r>
        <w:rPr>
          <w:rFonts w:ascii="宋体" w:cs="宋体"/>
          <w:color w:val="FF0000"/>
          <w:kern w:val="0"/>
          <w:szCs w:val="21"/>
          <w:highlight w:val="none"/>
        </w:rPr>
        <w:t>解：物体和砝码的放置位置颠倒了，不能按以往的方法计算物体的质量，设物体质量为</w:t>
      </w:r>
      <m:oMath>
        <m:r>
          <m:rPr/>
          <w:rPr>
            <w:rFonts w:ascii="Cambria Math" w:hAnsi="Cambria Math"/>
            <w:color w:val="FF0000"/>
            <w:highlight w:val="none"/>
          </w:rPr>
          <m:t>m</m:t>
        </m:r>
      </m:oMath>
      <w:r>
        <w:rPr>
          <w:rFonts w:ascii="宋体" w:cs="宋体"/>
          <w:color w:val="FF0000"/>
          <w:kern w:val="0"/>
          <w:szCs w:val="21"/>
          <w:highlight w:val="none"/>
        </w:rPr>
        <w:t>，若最初游码在</w:t>
      </w:r>
      <m:oMath>
        <m:r>
          <m:rPr/>
          <w:rPr>
            <w:rFonts w:ascii="Cambria Math" w:hAnsi="Cambria Math"/>
            <w:color w:val="FF0000"/>
            <w:highlight w:val="none"/>
          </w:rPr>
          <m:t>0</m:t>
        </m:r>
      </m:oMath>
      <w:r>
        <w:rPr>
          <w:rFonts w:ascii="宋体" w:cs="宋体"/>
          <w:color w:val="FF0000"/>
          <w:kern w:val="0"/>
          <w:szCs w:val="21"/>
          <w:highlight w:val="none"/>
        </w:rPr>
        <w:t>刻度线，根据“左盘中的质量</w:t>
      </w:r>
      <m:oMath>
        <m:r>
          <m:rPr/>
          <w:rPr>
            <w:rFonts w:ascii="Cambria Math" w:hAnsi="Cambria Math"/>
            <w:color w:val="FF0000"/>
            <w:highlight w:val="none"/>
          </w:rPr>
          <m:t>=</m:t>
        </m:r>
      </m:oMath>
      <w:r>
        <w:rPr>
          <w:rFonts w:ascii="宋体" w:cs="宋体"/>
          <w:color w:val="FF0000"/>
          <w:kern w:val="0"/>
          <w:szCs w:val="21"/>
          <w:highlight w:val="none"/>
        </w:rPr>
        <w:t>右盘中的质量</w:t>
      </w:r>
      <m:oMath>
        <m:r>
          <m:rPr/>
          <w:rPr>
            <w:rFonts w:ascii="Cambria Math" w:hAnsi="Cambria Math"/>
            <w:color w:val="FF0000"/>
            <w:highlight w:val="none"/>
          </w:rPr>
          <m:t>+</m:t>
        </m:r>
      </m:oMath>
      <w:r>
        <w:rPr>
          <w:rFonts w:ascii="宋体" w:cs="宋体"/>
          <w:color w:val="FF0000"/>
          <w:kern w:val="0"/>
          <w:szCs w:val="21"/>
          <w:highlight w:val="none"/>
        </w:rPr>
        <w:t>游码对应的刻度值”可得：</w:t>
      </w:r>
      <m:oMath>
        <m:r>
          <m:rPr/>
          <w:rPr>
            <w:rFonts w:ascii="Cambria Math" w:hAnsi="Cambria Math"/>
            <w:color w:val="FF0000"/>
            <w:highlight w:val="none"/>
          </w:rPr>
          <m:t>50g+10g=m+4g</m:t>
        </m:r>
      </m:oMath>
      <w:r>
        <w:rPr>
          <w:rFonts w:ascii="宋体" w:cs="宋体"/>
          <w:color w:val="FF0000"/>
          <w:kern w:val="0"/>
          <w:szCs w:val="21"/>
          <w:highlight w:val="none"/>
        </w:rPr>
        <w:t>，解得：</w:t>
      </w:r>
      <m:oMath>
        <m:r>
          <m:rPr/>
          <w:rPr>
            <w:rFonts w:ascii="Cambria Math" w:hAnsi="Cambria Math"/>
            <w:color w:val="FF0000"/>
            <w:highlight w:val="none"/>
          </w:rPr>
          <m:t>m=56g</m:t>
        </m:r>
      </m:oMath>
      <w:r>
        <w:rPr>
          <w:rFonts w:ascii="宋体" w:cs="宋体"/>
          <w:color w:val="FF0000"/>
          <w:kern w:val="0"/>
          <w:szCs w:val="21"/>
          <w:highlight w:val="none"/>
        </w:rPr>
        <w:t>。</w:t>
      </w:r>
      <w:r>
        <w:rPr>
          <w:rFonts w:ascii="宋体" w:cs="宋体"/>
          <w:color w:val="FF0000"/>
          <w:kern w:val="0"/>
          <w:szCs w:val="21"/>
          <w:highlight w:val="none"/>
        </w:rPr>
        <w:br w:type="textWrapping"/>
      </w:r>
      <w:r>
        <w:rPr>
          <w:rFonts w:ascii="宋体" w:cs="宋体"/>
          <w:color w:val="FF0000"/>
          <w:kern w:val="0"/>
          <w:szCs w:val="21"/>
          <w:highlight w:val="none"/>
        </w:rPr>
        <w:t>故选：</w:t>
      </w:r>
      <m:oMath>
        <m:r>
          <m:rPr/>
          <w:rPr>
            <w:rFonts w:ascii="Cambria Math" w:hAnsi="Cambria Math"/>
            <w:color w:val="FF0000"/>
            <w:highlight w:val="none"/>
          </w:rPr>
          <m:t>D</m:t>
        </m:r>
      </m:oMath>
      <w:r>
        <w:rPr>
          <w:rFonts w:ascii="宋体" w:cs="宋体"/>
          <w:color w:val="FF0000"/>
          <w:kern w:val="0"/>
          <w:szCs w:val="21"/>
          <w:highlight w:val="none"/>
        </w:rPr>
        <w:t>。</w:t>
      </w:r>
    </w:p>
    <w:p>
      <w:pPr>
        <w:keepNext w:val="0"/>
        <w:keepLines w:val="0"/>
        <w:pageBreakBefore w:val="0"/>
        <w:widowControl w:val="0"/>
        <w:numPr>
          <w:ilvl w:val="0"/>
          <w:numId w:val="7"/>
        </w:numPr>
        <w:kinsoku/>
        <w:wordWrap/>
        <w:overflowPunct/>
        <w:topLinePunct w:val="0"/>
        <w:autoSpaceDE/>
        <w:autoSpaceDN/>
        <w:bidi w:val="0"/>
        <w:adjustRightInd/>
        <w:snapToGrid/>
        <w:spacing w:line="360" w:lineRule="auto"/>
        <w:jc w:val="left"/>
        <w:textAlignment w:val="center"/>
        <w:rPr>
          <w:rFonts w:ascii="宋体" w:cs="宋体"/>
          <w:bCs/>
          <w:sz w:val="21"/>
          <w:szCs w:val="21"/>
          <w:highlight w:val="none"/>
        </w:rPr>
      </w:pPr>
      <w:r>
        <w:rPr>
          <w:rFonts w:hint="eastAsia" w:ascii="宋体" w:hAnsi="宋体" w:cs="宋体"/>
          <w:bCs/>
          <w:sz w:val="21"/>
          <w:szCs w:val="21"/>
          <w:highlight w:val="none"/>
        </w:rPr>
        <w:t>下列物体中</w:t>
      </w:r>
      <w:r>
        <w:rPr>
          <w:rFonts w:hint="eastAsia" w:ascii="宋体" w:hAnsi="宋体" w:eastAsia="宋体" w:cs="宋体"/>
          <w:b/>
          <w:bCs/>
          <w:color w:val="auto"/>
          <w:sz w:val="21"/>
          <w:szCs w:val="21"/>
          <w:highlight w:val="none"/>
          <w:lang w:eastAsia="zh-CN"/>
        </w:rPr>
        <w:t>质量</w:t>
      </w:r>
      <w:r>
        <w:rPr>
          <w:rFonts w:hint="eastAsia" w:ascii="宋体" w:hAnsi="宋体" w:cs="宋体"/>
          <w:bCs/>
          <w:sz w:val="21"/>
          <w:szCs w:val="21"/>
          <w:highlight w:val="none"/>
        </w:rPr>
        <w:t>最接近</w:t>
      </w:r>
      <w:r>
        <w:rPr>
          <w:rFonts w:ascii="宋体" w:hAnsi="宋体" w:cs="宋体"/>
          <w:bCs/>
          <w:sz w:val="21"/>
          <w:szCs w:val="21"/>
          <w:highlight w:val="none"/>
        </w:rPr>
        <w:t>1.5</w:t>
      </w:r>
      <w:r>
        <w:rPr>
          <w:rFonts w:hint="eastAsia" w:ascii="宋体" w:hAnsi="宋体" w:cs="宋体"/>
          <w:bCs/>
          <w:sz w:val="21"/>
          <w:szCs w:val="21"/>
          <w:highlight w:val="none"/>
        </w:rPr>
        <w:t>×</w:t>
      </w:r>
      <w:r>
        <w:rPr>
          <w:rFonts w:ascii="宋体" w:hAnsi="宋体" w:cs="宋体"/>
          <w:bCs/>
          <w:sz w:val="21"/>
          <w:szCs w:val="21"/>
          <w:highlight w:val="none"/>
        </w:rPr>
        <w:t>10</w:t>
      </w:r>
      <w:r>
        <w:rPr>
          <w:rFonts w:ascii="宋体" w:hAnsi="宋体" w:cs="宋体"/>
          <w:bCs/>
          <w:sz w:val="21"/>
          <w:szCs w:val="21"/>
          <w:highlight w:val="none"/>
          <w:vertAlign w:val="superscript"/>
        </w:rPr>
        <w:t>6</w:t>
      </w:r>
      <w:r>
        <w:rPr>
          <w:rFonts w:ascii="宋体" w:hAnsi="宋体" w:cs="宋体"/>
          <w:bCs/>
          <w:sz w:val="21"/>
          <w:szCs w:val="21"/>
          <w:highlight w:val="none"/>
        </w:rPr>
        <w:t>mg</w:t>
      </w:r>
      <w:r>
        <w:rPr>
          <w:rFonts w:hint="eastAsia" w:ascii="宋体" w:hAnsi="宋体" w:cs="宋体"/>
          <w:bCs/>
          <w:sz w:val="21"/>
          <w:szCs w:val="21"/>
          <w:highlight w:val="none"/>
        </w:rPr>
        <w:t>的是</w:t>
      </w:r>
      <w:r>
        <w:rPr>
          <w:rFonts w:ascii="宋体" w:hAnsi="宋体" w:cs="宋体"/>
          <w:bCs/>
          <w:sz w:val="21"/>
          <w:szCs w:val="21"/>
          <w:highlight w:val="none"/>
        </w:rPr>
        <w:t>(   )</w:t>
      </w:r>
      <w:r>
        <w:rPr>
          <w:rFonts w:hint="eastAsia" w:ascii="宋体" w:hAnsi="宋体" w:cs="宋体"/>
          <w:bCs/>
          <w:sz w:val="21"/>
          <w:szCs w:val="21"/>
          <w:highlight w:val="none"/>
        </w:rPr>
        <w:t>。</w:t>
      </w:r>
    </w:p>
    <w:p>
      <w:pPr>
        <w:keepNext w:val="0"/>
        <w:keepLines w:val="0"/>
        <w:pageBreakBefore w:val="0"/>
        <w:numPr>
          <w:ilvl w:val="0"/>
          <w:numId w:val="0"/>
        </w:numPr>
        <w:kinsoku/>
        <w:overflowPunct/>
        <w:topLinePunct w:val="0"/>
        <w:autoSpaceDE/>
        <w:autoSpaceDN/>
        <w:bidi w:val="0"/>
        <w:spacing w:line="360" w:lineRule="auto"/>
        <w:rPr>
          <w:rFonts w:ascii="宋体" w:cs="宋体"/>
          <w:bCs/>
          <w:sz w:val="21"/>
          <w:szCs w:val="21"/>
          <w:highlight w:val="none"/>
        </w:rPr>
      </w:pPr>
      <w:r>
        <w:rPr>
          <w:rFonts w:ascii="宋体" w:hAnsi="宋体" w:cs="宋体"/>
          <w:bCs/>
          <w:sz w:val="21"/>
          <w:szCs w:val="21"/>
          <w:highlight w:val="none"/>
        </w:rPr>
        <w:t>A</w:t>
      </w:r>
      <w:r>
        <w:rPr>
          <w:rFonts w:hint="eastAsia" w:ascii="宋体" w:hAnsi="宋体" w:cs="宋体"/>
          <w:bCs/>
          <w:sz w:val="21"/>
          <w:szCs w:val="21"/>
          <w:highlight w:val="none"/>
        </w:rPr>
        <w:t>．一只</w:t>
      </w:r>
      <w:r>
        <w:rPr>
          <w:rFonts w:hint="eastAsia"/>
          <w:sz w:val="21"/>
          <w:szCs w:val="21"/>
          <w:highlight w:val="none"/>
        </w:rPr>
        <w:t>鸡</w:t>
      </w:r>
      <w:r>
        <w:rPr>
          <w:sz w:val="21"/>
          <w:szCs w:val="21"/>
          <w:highlight w:val="none"/>
        </w:rPr>
        <w:t xml:space="preserve">    B</w:t>
      </w:r>
      <w:r>
        <w:rPr>
          <w:rFonts w:hint="eastAsia" w:ascii="宋体" w:hAnsi="宋体" w:cs="宋体"/>
          <w:bCs/>
          <w:sz w:val="21"/>
          <w:szCs w:val="21"/>
          <w:highlight w:val="none"/>
        </w:rPr>
        <w:t>．一枚大头针</w:t>
      </w:r>
      <w:r>
        <w:rPr>
          <w:rFonts w:ascii="宋体" w:hAnsi="宋体" w:cs="宋体"/>
          <w:bCs/>
          <w:sz w:val="21"/>
          <w:szCs w:val="21"/>
          <w:highlight w:val="none"/>
        </w:rPr>
        <w:t xml:space="preserve">     C</w:t>
      </w:r>
      <w:r>
        <w:rPr>
          <w:rFonts w:hint="eastAsia" w:ascii="宋体" w:hAnsi="宋体" w:cs="宋体"/>
          <w:bCs/>
          <w:sz w:val="21"/>
          <w:szCs w:val="21"/>
          <w:highlight w:val="none"/>
        </w:rPr>
        <w:t>．一只绵羊</w:t>
      </w:r>
      <w:r>
        <w:rPr>
          <w:rFonts w:ascii="宋体" w:hAnsi="宋体" w:cs="宋体"/>
          <w:bCs/>
          <w:sz w:val="21"/>
          <w:szCs w:val="21"/>
          <w:highlight w:val="none"/>
        </w:rPr>
        <w:t xml:space="preserve">    D</w:t>
      </w:r>
      <w:r>
        <w:rPr>
          <w:rFonts w:hint="eastAsia" w:ascii="宋体" w:hAnsi="宋体" w:cs="宋体"/>
          <w:bCs/>
          <w:sz w:val="21"/>
          <w:szCs w:val="21"/>
          <w:highlight w:val="none"/>
        </w:rPr>
        <w:t>．一粒沙子</w:t>
      </w:r>
    </w:p>
    <w:p>
      <w:pPr>
        <w:keepNext w:val="0"/>
        <w:keepLines w:val="0"/>
        <w:pageBreakBefore w:val="0"/>
        <w:kinsoku/>
        <w:overflowPunct/>
        <w:topLinePunct w:val="0"/>
        <w:autoSpaceDE/>
        <w:autoSpaceDN/>
        <w:bidi w:val="0"/>
        <w:spacing w:line="360" w:lineRule="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eastAsia="zh-CN"/>
        </w:rPr>
        <w:t>【</w:t>
      </w:r>
      <w:r>
        <w:rPr>
          <w:rFonts w:hint="eastAsia" w:ascii="宋体" w:hAnsi="宋体" w:eastAsia="宋体" w:cs="宋体"/>
          <w:color w:val="FF0000"/>
          <w:sz w:val="21"/>
          <w:szCs w:val="21"/>
          <w:highlight w:val="none"/>
          <w:lang w:val="en-US" w:eastAsia="zh-CN"/>
        </w:rPr>
        <w:t>答案</w:t>
      </w:r>
      <w:r>
        <w:rPr>
          <w:rFonts w:hint="eastAsia" w:ascii="宋体" w:hAnsi="宋体" w:eastAsia="宋体" w:cs="宋体"/>
          <w:color w:val="FF0000"/>
          <w:sz w:val="21"/>
          <w:szCs w:val="21"/>
          <w:highlight w:val="none"/>
          <w:lang w:eastAsia="zh-CN"/>
        </w:rPr>
        <w:t>】</w:t>
      </w:r>
      <w:r>
        <w:rPr>
          <w:rFonts w:hint="eastAsia" w:ascii="宋体" w:hAnsi="宋体" w:eastAsia="宋体" w:cs="宋体"/>
          <w:color w:val="FF0000"/>
          <w:sz w:val="21"/>
          <w:szCs w:val="21"/>
          <w:highlight w:val="none"/>
          <w:lang w:val="en-US" w:eastAsia="zh-CN"/>
        </w:rPr>
        <w:t>A</w:t>
      </w:r>
    </w:p>
    <w:p>
      <w:pPr>
        <w:keepNext w:val="0"/>
        <w:keepLines w:val="0"/>
        <w:pageBreakBefore w:val="0"/>
        <w:kinsoku/>
        <w:overflowPunct/>
        <w:topLinePunct w:val="0"/>
        <w:autoSpaceDE/>
        <w:autoSpaceDN/>
        <w:bidi w:val="0"/>
        <w:spacing w:line="360" w:lineRule="auto"/>
        <w:rPr>
          <w:rFonts w:ascii="宋体" w:hAnsi="宋体" w:cs="楷体"/>
          <w:color w:val="FF0000"/>
          <w:sz w:val="21"/>
          <w:szCs w:val="21"/>
          <w:highlight w:val="none"/>
        </w:rPr>
      </w:pPr>
      <w:r>
        <w:rPr>
          <w:rFonts w:hint="eastAsia" w:ascii="宋体" w:hAnsi="宋体" w:cs="楷体"/>
          <w:color w:val="FF0000"/>
          <w:sz w:val="21"/>
          <w:szCs w:val="21"/>
          <w:highlight w:val="none"/>
        </w:rPr>
        <w:t>【解析】先把</w:t>
      </w:r>
      <w:r>
        <w:rPr>
          <w:rFonts w:ascii="宋体" w:hAnsi="宋体" w:cs="楷体"/>
          <w:color w:val="FF0000"/>
          <w:sz w:val="21"/>
          <w:szCs w:val="21"/>
          <w:highlight w:val="none"/>
        </w:rPr>
        <w:t>mg</w:t>
      </w:r>
      <w:r>
        <w:rPr>
          <w:rFonts w:hint="eastAsia" w:ascii="宋体" w:hAnsi="宋体" w:cs="楷体"/>
          <w:color w:val="FF0000"/>
          <w:sz w:val="21"/>
          <w:szCs w:val="21"/>
          <w:highlight w:val="none"/>
        </w:rPr>
        <w:t>换算为</w:t>
      </w:r>
      <w:r>
        <w:rPr>
          <w:rFonts w:ascii="宋体" w:hAnsi="宋体" w:cs="楷体"/>
          <w:color w:val="FF0000"/>
          <w:sz w:val="21"/>
          <w:szCs w:val="21"/>
          <w:highlight w:val="none"/>
        </w:rPr>
        <w:t>kg</w:t>
      </w:r>
      <w:r>
        <w:rPr>
          <w:rFonts w:hint="eastAsia" w:ascii="宋体" w:hAnsi="宋体" w:cs="楷体"/>
          <w:color w:val="FF0000"/>
          <w:sz w:val="21"/>
          <w:szCs w:val="21"/>
          <w:highlight w:val="none"/>
        </w:rPr>
        <w:t>，然后逐一估测排除。</w:t>
      </w:r>
      <w:r>
        <w:rPr>
          <w:rFonts w:ascii="宋体" w:hAnsi="宋体" w:cs="楷体"/>
          <w:color w:val="FF0000"/>
          <w:sz w:val="21"/>
          <w:szCs w:val="21"/>
          <w:highlight w:val="none"/>
        </w:rPr>
        <w:t>1.5</w:t>
      </w:r>
      <w:r>
        <w:rPr>
          <w:rFonts w:hint="eastAsia" w:ascii="宋体" w:hAnsi="宋体" w:cs="楷体"/>
          <w:color w:val="FF0000"/>
          <w:sz w:val="21"/>
          <w:szCs w:val="21"/>
          <w:highlight w:val="none"/>
        </w:rPr>
        <w:t>×</w:t>
      </w:r>
      <w:r>
        <w:rPr>
          <w:rFonts w:ascii="宋体" w:hAnsi="宋体" w:cs="楷体"/>
          <w:color w:val="FF0000"/>
          <w:sz w:val="21"/>
          <w:szCs w:val="21"/>
          <w:highlight w:val="none"/>
        </w:rPr>
        <w:t>10</w:t>
      </w:r>
      <w:r>
        <w:rPr>
          <w:rFonts w:ascii="宋体" w:hAnsi="宋体" w:cs="楷体"/>
          <w:color w:val="FF0000"/>
          <w:sz w:val="21"/>
          <w:szCs w:val="21"/>
          <w:highlight w:val="none"/>
          <w:vertAlign w:val="superscript"/>
        </w:rPr>
        <w:t>6</w:t>
      </w:r>
      <w:r>
        <w:rPr>
          <w:rFonts w:ascii="宋体" w:hAnsi="宋体" w:cs="楷体"/>
          <w:color w:val="FF0000"/>
          <w:sz w:val="21"/>
          <w:szCs w:val="21"/>
          <w:highlight w:val="none"/>
        </w:rPr>
        <w:t>mg=1.5kg</w:t>
      </w:r>
      <w:r>
        <w:rPr>
          <w:rFonts w:hint="eastAsia" w:ascii="宋体" w:hAnsi="宋体" w:cs="楷体"/>
          <w:color w:val="FF0000"/>
          <w:sz w:val="21"/>
          <w:szCs w:val="21"/>
          <w:highlight w:val="none"/>
        </w:rPr>
        <w:t>。</w:t>
      </w:r>
    </w:p>
    <w:p>
      <w:pPr>
        <w:keepNext w:val="0"/>
        <w:keepLines w:val="0"/>
        <w:pageBreakBefore w:val="0"/>
        <w:kinsoku/>
        <w:overflowPunct/>
        <w:topLinePunct w:val="0"/>
        <w:autoSpaceDE/>
        <w:autoSpaceDN/>
        <w:bidi w:val="0"/>
        <w:spacing w:line="360" w:lineRule="auto"/>
        <w:ind w:firstLine="420" w:firstLineChars="200"/>
        <w:rPr>
          <w:rFonts w:ascii="宋体" w:hAnsi="宋体" w:cs="楷体"/>
          <w:color w:val="FF0000"/>
          <w:sz w:val="21"/>
          <w:szCs w:val="21"/>
          <w:highlight w:val="none"/>
        </w:rPr>
      </w:pPr>
      <w:r>
        <w:rPr>
          <w:rFonts w:ascii="宋体" w:hAnsi="宋体" w:cs="楷体"/>
          <w:color w:val="FF0000"/>
          <w:sz w:val="21"/>
          <w:szCs w:val="21"/>
          <w:highlight w:val="none"/>
        </w:rPr>
        <w:t>A</w:t>
      </w:r>
      <w:r>
        <w:rPr>
          <w:rFonts w:hint="eastAsia" w:ascii="宋体" w:hAnsi="宋体" w:cs="楷体"/>
          <w:color w:val="FF0000"/>
          <w:sz w:val="21"/>
          <w:szCs w:val="21"/>
          <w:highlight w:val="none"/>
        </w:rPr>
        <w:t>、一只鸡约</w:t>
      </w:r>
      <w:r>
        <w:rPr>
          <w:rFonts w:ascii="宋体" w:hAnsi="宋体" w:cs="楷体"/>
          <w:color w:val="FF0000"/>
          <w:sz w:val="21"/>
          <w:szCs w:val="21"/>
          <w:highlight w:val="none"/>
        </w:rPr>
        <w:t>1.5kg</w:t>
      </w:r>
      <w:r>
        <w:rPr>
          <w:rFonts w:hint="eastAsia" w:ascii="宋体" w:hAnsi="宋体" w:cs="楷体"/>
          <w:color w:val="FF0000"/>
          <w:sz w:val="21"/>
          <w:szCs w:val="21"/>
          <w:highlight w:val="none"/>
        </w:rPr>
        <w:t>，接近；</w:t>
      </w:r>
      <w:r>
        <w:rPr>
          <w:rFonts w:ascii="宋体" w:hAnsi="宋体" w:cs="楷体"/>
          <w:color w:val="FF0000"/>
          <w:sz w:val="21"/>
          <w:szCs w:val="21"/>
          <w:highlight w:val="none"/>
        </w:rPr>
        <w:t>B</w:t>
      </w:r>
      <w:r>
        <w:rPr>
          <w:rFonts w:hint="eastAsia" w:ascii="宋体" w:hAnsi="宋体" w:cs="楷体"/>
          <w:color w:val="FF0000"/>
          <w:sz w:val="21"/>
          <w:szCs w:val="21"/>
          <w:highlight w:val="none"/>
        </w:rPr>
        <w:t>、一枚大头针约几毫克，不对；</w:t>
      </w:r>
      <w:r>
        <w:rPr>
          <w:rFonts w:ascii="宋体" w:hAnsi="宋体" w:cs="楷体"/>
          <w:color w:val="FF0000"/>
          <w:sz w:val="21"/>
          <w:szCs w:val="21"/>
          <w:highlight w:val="none"/>
        </w:rPr>
        <w:t>C</w:t>
      </w:r>
      <w:r>
        <w:rPr>
          <w:rFonts w:hint="eastAsia" w:ascii="宋体" w:hAnsi="宋体" w:cs="楷体"/>
          <w:color w:val="FF0000"/>
          <w:sz w:val="21"/>
          <w:szCs w:val="21"/>
          <w:highlight w:val="none"/>
        </w:rPr>
        <w:t>、一只绵羊约几十千克，不对；</w:t>
      </w:r>
      <w:r>
        <w:rPr>
          <w:rFonts w:ascii="宋体" w:hAnsi="宋体" w:cs="楷体"/>
          <w:color w:val="FF0000"/>
          <w:sz w:val="21"/>
          <w:szCs w:val="21"/>
          <w:highlight w:val="none"/>
        </w:rPr>
        <w:t>D</w:t>
      </w:r>
      <w:r>
        <w:rPr>
          <w:rFonts w:hint="eastAsia" w:ascii="宋体" w:hAnsi="宋体" w:cs="楷体"/>
          <w:color w:val="FF0000"/>
          <w:sz w:val="21"/>
          <w:szCs w:val="21"/>
          <w:highlight w:val="none"/>
        </w:rPr>
        <w:t>、一粒沙子约十几毫克，不对。</w:t>
      </w:r>
    </w:p>
    <w:p>
      <w:pPr>
        <w:keepNext w:val="0"/>
        <w:keepLines w:val="0"/>
        <w:pageBreakBefore w:val="0"/>
        <w:kinsoku/>
        <w:overflowPunct/>
        <w:topLinePunct w:val="0"/>
        <w:autoSpaceDE/>
        <w:autoSpaceDN/>
        <w:bidi w:val="0"/>
        <w:spacing w:line="360" w:lineRule="auto"/>
        <w:ind w:firstLine="420" w:firstLineChars="200"/>
        <w:rPr>
          <w:rFonts w:ascii="宋体" w:hAnsi="宋体" w:cs="楷体"/>
          <w:color w:val="FF0000"/>
          <w:sz w:val="21"/>
          <w:szCs w:val="21"/>
          <w:highlight w:val="none"/>
        </w:rPr>
      </w:pPr>
      <w:r>
        <w:rPr>
          <w:rFonts w:hint="eastAsia" w:ascii="宋体" w:hAnsi="宋体" w:cs="楷体"/>
          <w:color w:val="FF0000"/>
          <w:sz w:val="21"/>
          <w:szCs w:val="21"/>
          <w:highlight w:val="none"/>
        </w:rPr>
        <w:t>故选</w:t>
      </w:r>
      <w:r>
        <w:rPr>
          <w:rFonts w:ascii="宋体" w:hAnsi="宋体" w:cs="楷体"/>
          <w:color w:val="FF0000"/>
          <w:sz w:val="21"/>
          <w:szCs w:val="21"/>
          <w:highlight w:val="none"/>
        </w:rPr>
        <w:t>A</w:t>
      </w:r>
      <w:r>
        <w:rPr>
          <w:rFonts w:hint="eastAsia" w:ascii="宋体" w:hAnsi="宋体" w:cs="楷体"/>
          <w:color w:val="FF0000"/>
          <w:sz w:val="21"/>
          <w:szCs w:val="21"/>
          <w:highlight w:val="none"/>
        </w:rPr>
        <w:t>。</w:t>
      </w:r>
    </w:p>
    <w:bookmarkEnd w:id="2"/>
    <w:p>
      <w:pPr>
        <w:keepNext w:val="0"/>
        <w:keepLines w:val="0"/>
        <w:pageBreakBefore w:val="0"/>
        <w:widowControl w:val="0"/>
        <w:numPr>
          <w:ilvl w:val="0"/>
          <w:numId w:val="7"/>
        </w:numPr>
        <w:kinsoku/>
        <w:wordWrap/>
        <w:overflowPunct/>
        <w:topLinePunct w:val="0"/>
        <w:autoSpaceDE/>
        <w:autoSpaceDN/>
        <w:bidi w:val="0"/>
        <w:adjustRightInd/>
        <w:snapToGrid/>
        <w:spacing w:line="360" w:lineRule="auto"/>
        <w:jc w:val="left"/>
        <w:textAlignment w:val="center"/>
        <w:rPr>
          <w:rFonts w:eastAsiaTheme="minorEastAsia"/>
          <w:color w:val="FF0000"/>
          <w:highlight w:val="none"/>
        </w:rPr>
      </w:pPr>
      <w:r>
        <w:rPr>
          <w:rFonts w:eastAsiaTheme="minorEastAsia"/>
          <w:highlight w:val="none"/>
        </w:rPr>
        <w:t>(2021·四川</w:t>
      </w:r>
      <w:r>
        <w:rPr>
          <w:rFonts w:hint="eastAsia" w:ascii="宋体" w:hAnsi="宋体" w:eastAsia="宋体" w:cs="宋体"/>
          <w:b/>
          <w:bCs/>
          <w:color w:val="auto"/>
          <w:sz w:val="21"/>
          <w:szCs w:val="21"/>
          <w:highlight w:val="none"/>
          <w:lang w:eastAsia="zh-CN"/>
        </w:rPr>
        <w:t>内江市</w:t>
      </w:r>
      <w:r>
        <w:rPr>
          <w:rFonts w:eastAsiaTheme="minorEastAsia"/>
          <w:highlight w:val="none"/>
        </w:rPr>
        <w:t>·中考真题)下列选项是小美同学对自己身体相关物理量进行的估测，其中符合实际的是(　　)</w:t>
      </w:r>
    </w:p>
    <w:p>
      <w:pPr>
        <w:keepNext w:val="0"/>
        <w:keepLines w:val="0"/>
        <w:pageBreakBefore w:val="0"/>
        <w:tabs>
          <w:tab w:val="left" w:pos="4153"/>
        </w:tabs>
        <w:kinsoku/>
        <w:overflowPunct/>
        <w:topLinePunct w:val="0"/>
        <w:autoSpaceDE/>
        <w:autoSpaceDN/>
        <w:bidi w:val="0"/>
        <w:spacing w:line="360" w:lineRule="auto"/>
        <w:jc w:val="left"/>
        <w:textAlignment w:val="center"/>
        <w:rPr>
          <w:rFonts w:eastAsiaTheme="minorEastAsia"/>
          <w:color w:val="FF0000"/>
          <w:highlight w:val="none"/>
        </w:rPr>
      </w:pPr>
      <w:r>
        <w:rPr>
          <w:rFonts w:eastAsiaTheme="minorEastAsia"/>
          <w:highlight w:val="none"/>
        </w:rPr>
        <w:t>A．体温约为45℃</w:t>
      </w:r>
      <w:r>
        <w:rPr>
          <w:rFonts w:eastAsiaTheme="minorEastAsia"/>
          <w:highlight w:val="none"/>
        </w:rPr>
        <w:tab/>
      </w:r>
      <w:r>
        <w:rPr>
          <w:rFonts w:eastAsiaTheme="minorEastAsia"/>
          <w:highlight w:val="none"/>
        </w:rPr>
        <w:t>B．身高约为1.60mm</w:t>
      </w:r>
    </w:p>
    <w:p>
      <w:pPr>
        <w:keepNext w:val="0"/>
        <w:keepLines w:val="0"/>
        <w:pageBreakBefore w:val="0"/>
        <w:tabs>
          <w:tab w:val="left" w:pos="4153"/>
        </w:tabs>
        <w:kinsoku/>
        <w:overflowPunct/>
        <w:topLinePunct w:val="0"/>
        <w:autoSpaceDE/>
        <w:autoSpaceDN/>
        <w:bidi w:val="0"/>
        <w:spacing w:line="360" w:lineRule="auto"/>
        <w:jc w:val="left"/>
        <w:textAlignment w:val="center"/>
        <w:rPr>
          <w:rFonts w:eastAsiaTheme="minorEastAsia"/>
          <w:color w:val="FF0000"/>
          <w:highlight w:val="none"/>
        </w:rPr>
      </w:pPr>
      <w:r>
        <w:rPr>
          <w:rFonts w:eastAsiaTheme="minorEastAsia"/>
          <w:highlight w:val="none"/>
        </w:rPr>
        <w:t>C．质量约为50kg</w:t>
      </w:r>
      <w:r>
        <w:rPr>
          <w:rFonts w:eastAsiaTheme="minorEastAsia"/>
          <w:highlight w:val="none"/>
        </w:rPr>
        <w:tab/>
      </w:r>
      <w:r>
        <w:rPr>
          <w:rFonts w:eastAsiaTheme="minorEastAsia"/>
          <w:highlight w:val="none"/>
        </w:rPr>
        <w:t>D．眨眼一次时间约为5s</w:t>
      </w:r>
    </w:p>
    <w:p>
      <w:pPr>
        <w:keepNext w:val="0"/>
        <w:keepLines w:val="0"/>
        <w:pageBreakBefore w:val="0"/>
        <w:kinsoku/>
        <w:overflowPunct/>
        <w:topLinePunct w:val="0"/>
        <w:autoSpaceDE/>
        <w:autoSpaceDN/>
        <w:bidi w:val="0"/>
        <w:spacing w:line="360" w:lineRule="auto"/>
        <w:jc w:val="left"/>
        <w:textAlignment w:val="center"/>
        <w:rPr>
          <w:rFonts w:eastAsiaTheme="minorEastAsia"/>
          <w:color w:val="FF0000"/>
          <w:highlight w:val="none"/>
        </w:rPr>
      </w:pPr>
      <w:r>
        <w:rPr>
          <w:rFonts w:eastAsiaTheme="minorEastAsia"/>
          <w:color w:val="FF0000"/>
          <w:highlight w:val="none"/>
        </w:rPr>
        <w:t>【答案】C</w:t>
      </w:r>
    </w:p>
    <w:p>
      <w:pPr>
        <w:keepNext w:val="0"/>
        <w:keepLines w:val="0"/>
        <w:pageBreakBefore w:val="0"/>
        <w:kinsoku/>
        <w:overflowPunct/>
        <w:topLinePunct w:val="0"/>
        <w:autoSpaceDE/>
        <w:autoSpaceDN/>
        <w:bidi w:val="0"/>
        <w:spacing w:line="360" w:lineRule="auto"/>
        <w:jc w:val="left"/>
        <w:textAlignment w:val="center"/>
        <w:rPr>
          <w:rFonts w:eastAsiaTheme="minorEastAsia"/>
          <w:color w:val="FF0000"/>
          <w:highlight w:val="none"/>
        </w:rPr>
      </w:pPr>
      <w:r>
        <w:rPr>
          <w:rFonts w:eastAsiaTheme="minorEastAsia"/>
          <w:color w:val="FF0000"/>
          <w:highlight w:val="none"/>
        </w:rPr>
        <w:t>【</w:t>
      </w:r>
      <w:r>
        <w:rPr>
          <w:rFonts w:hint="eastAsia" w:eastAsiaTheme="minorEastAsia"/>
          <w:color w:val="FF0000"/>
          <w:highlight w:val="none"/>
          <w:lang w:eastAsia="zh-CN"/>
        </w:rPr>
        <w:t>解析</w:t>
      </w:r>
      <w:r>
        <w:rPr>
          <w:rFonts w:eastAsiaTheme="minorEastAsia"/>
          <w:color w:val="FF0000"/>
          <w:highlight w:val="none"/>
        </w:rPr>
        <w:t>】</w:t>
      </w:r>
    </w:p>
    <w:p>
      <w:pPr>
        <w:keepNext w:val="0"/>
        <w:keepLines w:val="0"/>
        <w:pageBreakBefore w:val="0"/>
        <w:kinsoku/>
        <w:overflowPunct/>
        <w:topLinePunct w:val="0"/>
        <w:autoSpaceDE/>
        <w:autoSpaceDN/>
        <w:bidi w:val="0"/>
        <w:spacing w:line="360" w:lineRule="auto"/>
        <w:jc w:val="left"/>
        <w:textAlignment w:val="center"/>
        <w:rPr>
          <w:rFonts w:eastAsiaTheme="minorEastAsia"/>
          <w:color w:val="FF0000"/>
          <w:highlight w:val="none"/>
        </w:rPr>
      </w:pPr>
      <w:r>
        <w:rPr>
          <w:rFonts w:eastAsiaTheme="minorEastAsia"/>
          <w:color w:val="FF0000"/>
          <w:highlight w:val="none"/>
        </w:rPr>
        <w:t>A．人的体温为37℃，变化很小，故A不符合题意；</w:t>
      </w:r>
    </w:p>
    <w:p>
      <w:pPr>
        <w:keepNext w:val="0"/>
        <w:keepLines w:val="0"/>
        <w:pageBreakBefore w:val="0"/>
        <w:kinsoku/>
        <w:overflowPunct/>
        <w:topLinePunct w:val="0"/>
        <w:autoSpaceDE/>
        <w:autoSpaceDN/>
        <w:bidi w:val="0"/>
        <w:spacing w:line="360" w:lineRule="auto"/>
        <w:jc w:val="left"/>
        <w:textAlignment w:val="center"/>
        <w:rPr>
          <w:rFonts w:eastAsiaTheme="minorEastAsia"/>
          <w:color w:val="FF0000"/>
          <w:highlight w:val="none"/>
        </w:rPr>
      </w:pPr>
      <w:r>
        <w:rPr>
          <w:rFonts w:eastAsiaTheme="minorEastAsia"/>
          <w:color w:val="FF0000"/>
          <w:highlight w:val="none"/>
        </w:rPr>
        <w:t>B．小美同学的身高约为1.6m，故B不符合题意；</w:t>
      </w:r>
    </w:p>
    <w:p>
      <w:pPr>
        <w:keepNext w:val="0"/>
        <w:keepLines w:val="0"/>
        <w:pageBreakBefore w:val="0"/>
        <w:kinsoku/>
        <w:overflowPunct/>
        <w:topLinePunct w:val="0"/>
        <w:autoSpaceDE/>
        <w:autoSpaceDN/>
        <w:bidi w:val="0"/>
        <w:spacing w:line="360" w:lineRule="auto"/>
        <w:jc w:val="left"/>
        <w:textAlignment w:val="center"/>
        <w:rPr>
          <w:rFonts w:eastAsiaTheme="minorEastAsia"/>
          <w:color w:val="FF0000"/>
          <w:highlight w:val="none"/>
        </w:rPr>
      </w:pPr>
      <w:r>
        <w:rPr>
          <w:rFonts w:eastAsiaTheme="minorEastAsia"/>
          <w:color w:val="FF0000"/>
          <w:highlight w:val="none"/>
        </w:rPr>
        <w:t>C．一名中学生的质量约为50kg，故C符合题意；</w:t>
      </w:r>
    </w:p>
    <w:p>
      <w:pPr>
        <w:keepNext w:val="0"/>
        <w:keepLines w:val="0"/>
        <w:pageBreakBefore w:val="0"/>
        <w:kinsoku/>
        <w:overflowPunct/>
        <w:topLinePunct w:val="0"/>
        <w:autoSpaceDE/>
        <w:autoSpaceDN/>
        <w:bidi w:val="0"/>
        <w:spacing w:line="360" w:lineRule="auto"/>
        <w:jc w:val="left"/>
        <w:textAlignment w:val="center"/>
        <w:rPr>
          <w:rFonts w:eastAsiaTheme="minorEastAsia"/>
          <w:color w:val="FF0000"/>
          <w:highlight w:val="none"/>
        </w:rPr>
      </w:pPr>
      <w:r>
        <w:rPr>
          <w:rFonts w:eastAsiaTheme="minorEastAsia"/>
          <w:color w:val="FF0000"/>
          <w:highlight w:val="none"/>
        </w:rPr>
        <w:t>D．眨眼一次时间约为0.2s，故D不符合题意。</w:t>
      </w:r>
    </w:p>
    <w:p>
      <w:pPr>
        <w:keepNext w:val="0"/>
        <w:keepLines w:val="0"/>
        <w:pageBreakBefore w:val="0"/>
        <w:kinsoku/>
        <w:overflowPunct/>
        <w:topLinePunct w:val="0"/>
        <w:autoSpaceDE/>
        <w:autoSpaceDN/>
        <w:bidi w:val="0"/>
        <w:spacing w:line="360" w:lineRule="auto"/>
        <w:jc w:val="left"/>
        <w:textAlignment w:val="center"/>
        <w:rPr>
          <w:rFonts w:eastAsiaTheme="minorEastAsia"/>
          <w:color w:val="FF0000"/>
          <w:highlight w:val="none"/>
        </w:rPr>
      </w:pPr>
      <w:r>
        <w:rPr>
          <w:rFonts w:eastAsiaTheme="minorEastAsia"/>
          <w:color w:val="FF0000"/>
          <w:highlight w:val="none"/>
        </w:rPr>
        <w:t>故选C。</w:t>
      </w:r>
    </w:p>
    <w:p>
      <w:pPr>
        <w:keepNext w:val="0"/>
        <w:keepLines w:val="0"/>
        <w:pageBreakBefore w:val="0"/>
        <w:widowControl w:val="0"/>
        <w:numPr>
          <w:ilvl w:val="0"/>
          <w:numId w:val="7"/>
        </w:numPr>
        <w:kinsoku/>
        <w:wordWrap/>
        <w:overflowPunct/>
        <w:topLinePunct w:val="0"/>
        <w:autoSpaceDE/>
        <w:autoSpaceDN/>
        <w:bidi w:val="0"/>
        <w:adjustRightInd/>
        <w:snapToGrid/>
        <w:spacing w:line="360" w:lineRule="auto"/>
        <w:jc w:val="left"/>
        <w:textAlignment w:val="center"/>
        <w:rPr>
          <w:rFonts w:ascii="宋体" w:cs="宋体"/>
          <w:kern w:val="0"/>
          <w:szCs w:val="21"/>
          <w:highlight w:val="none"/>
        </w:rPr>
      </w:pPr>
      <w:r>
        <w:rPr>
          <w:rFonts w:ascii="宋体" w:cs="宋体"/>
          <w:kern w:val="0"/>
          <w:szCs w:val="21"/>
          <w:highlight w:val="none"/>
        </w:rPr>
        <w:t>某同学在用天平测量物体的质量时，不小心把被测的物体放在右盘，砝码放在左盘，当天平平衡时，左盘有</w:t>
      </w:r>
      <m:oMath>
        <m:r>
          <m:rPr/>
          <w:rPr>
            <w:rFonts w:ascii="Cambria Math" w:hAnsi="Cambria Math"/>
            <w:highlight w:val="none"/>
          </w:rPr>
          <m:t>50g</m:t>
        </m:r>
      </m:oMath>
      <w:r>
        <w:rPr>
          <w:rFonts w:ascii="宋体" w:cs="宋体"/>
          <w:kern w:val="0"/>
          <w:szCs w:val="21"/>
          <w:highlight w:val="none"/>
        </w:rPr>
        <w:t>、</w:t>
      </w:r>
      <m:oMath>
        <m:r>
          <m:rPr/>
          <w:rPr>
            <w:rFonts w:ascii="Cambria Math" w:hAnsi="Cambria Math"/>
            <w:highlight w:val="none"/>
          </w:rPr>
          <m:t>10g</m:t>
        </m:r>
      </m:oMath>
      <w:r>
        <w:rPr>
          <w:rFonts w:ascii="宋体" w:cs="宋体"/>
          <w:kern w:val="0"/>
          <w:szCs w:val="21"/>
          <w:highlight w:val="none"/>
        </w:rPr>
        <w:t>的砝码各一个，游码移到</w:t>
      </w:r>
      <m:oMath>
        <m:r>
          <m:rPr/>
          <w:rPr>
            <w:rFonts w:ascii="Cambria Math" w:hAnsi="Cambria Math"/>
            <w:highlight w:val="none"/>
          </w:rPr>
          <m:t>2g</m:t>
        </m:r>
      </m:oMath>
      <w:r>
        <w:rPr>
          <w:rFonts w:ascii="宋体" w:cs="宋体"/>
          <w:kern w:val="0"/>
          <w:szCs w:val="21"/>
          <w:highlight w:val="none"/>
        </w:rPr>
        <w:t>的刻度线处，则该物体的质量是</w:t>
      </w:r>
      <m:oMath>
        <m:r>
          <m:rPr/>
          <w:rPr>
            <w:rFonts w:ascii="Cambria Math" w:hAnsi="Cambria Math"/>
            <w:highlight w:val="none"/>
          </w:rPr>
          <m:t>(</m:t>
        </m:r>
        <m:r>
          <m:rPr/>
          <w:rPr>
            <w:rFonts w:hint="default" w:ascii="Cambria Math" w:hAnsi="Cambria Math" w:eastAsia="宋体"/>
            <w:highlight w:val="none"/>
            <w:lang w:val="en-US" w:eastAsia="zh-CN"/>
          </w:rPr>
          <m:t xml:space="preserve">      </m:t>
        </m:r>
        <m:r>
          <m:rPr/>
          <w:rPr>
            <w:rFonts w:ascii="Cambria Math" w:hAnsi="Cambria Math"/>
            <w:highlight w:val="none"/>
          </w:rPr>
          <m:t>)</m:t>
        </m:r>
      </m:oMath>
    </w:p>
    <w:p>
      <w:pPr>
        <w:keepNext w:val="0"/>
        <w:keepLines w:val="0"/>
        <w:pageBreakBefore w:val="0"/>
        <w:tabs>
          <w:tab w:val="left" w:pos="2310"/>
          <w:tab w:val="left" w:pos="4200"/>
          <w:tab w:val="left" w:pos="6090"/>
        </w:tabs>
        <w:kinsoku/>
        <w:overflowPunct/>
        <w:topLinePunct w:val="0"/>
        <w:autoSpaceDE/>
        <w:autoSpaceDN/>
        <w:bidi w:val="0"/>
        <w:adjustRightInd w:val="0"/>
        <w:snapToGrid w:val="0"/>
        <w:spacing w:line="360" w:lineRule="auto"/>
        <w:textAlignment w:val="center"/>
        <w:rPr>
          <w:rFonts w:ascii="宋体" w:cs="宋体"/>
          <w:kern w:val="0"/>
          <w:szCs w:val="21"/>
          <w:highlight w:val="none"/>
        </w:rPr>
      </w:pPr>
      <w:r>
        <w:rPr>
          <w:rFonts w:ascii="Times New Roman" w:hAnsi="Times New Roman" w:eastAsia="Times New Roman"/>
          <w:kern w:val="0"/>
          <w:sz w:val="24"/>
          <w:szCs w:val="24"/>
          <w:highlight w:val="none"/>
        </w:rPr>
        <w:t xml:space="preserve">A. </w:t>
      </w:r>
      <m:oMath>
        <m:r>
          <m:rPr/>
          <w:rPr>
            <w:rFonts w:ascii="Cambria Math" w:hAnsi="Cambria Math"/>
            <w:highlight w:val="none"/>
          </w:rPr>
          <m:t>62?g</m:t>
        </m:r>
      </m:oMath>
      <w:r>
        <w:rPr>
          <w:rFonts w:ascii="宋体" w:cs="宋体"/>
          <w:kern w:val="0"/>
          <w:szCs w:val="21"/>
          <w:highlight w:val="none"/>
        </w:rPr>
        <w:tab/>
      </w:r>
      <w:r>
        <w:rPr>
          <w:rFonts w:ascii="Times New Roman" w:hAnsi="Times New Roman" w:eastAsia="Times New Roman"/>
          <w:kern w:val="0"/>
          <w:sz w:val="24"/>
          <w:szCs w:val="24"/>
          <w:highlight w:val="none"/>
        </w:rPr>
        <w:t xml:space="preserve">B. </w:t>
      </w:r>
      <m:oMath>
        <m:r>
          <m:rPr/>
          <w:rPr>
            <w:rFonts w:ascii="Cambria Math" w:hAnsi="Cambria Math"/>
            <w:highlight w:val="none"/>
          </w:rPr>
          <m:t>60?g</m:t>
        </m:r>
      </m:oMath>
      <w:r>
        <w:rPr>
          <w:rFonts w:ascii="宋体" w:cs="宋体"/>
          <w:kern w:val="0"/>
          <w:szCs w:val="21"/>
          <w:highlight w:val="none"/>
        </w:rPr>
        <w:tab/>
      </w:r>
      <w:r>
        <w:rPr>
          <w:rFonts w:ascii="Times New Roman" w:hAnsi="Times New Roman" w:eastAsia="Times New Roman"/>
          <w:kern w:val="0"/>
          <w:sz w:val="24"/>
          <w:szCs w:val="24"/>
          <w:highlight w:val="none"/>
        </w:rPr>
        <w:t xml:space="preserve">C. </w:t>
      </w:r>
      <m:oMath>
        <m:r>
          <m:rPr/>
          <w:rPr>
            <w:rFonts w:ascii="Cambria Math" w:hAnsi="Cambria Math"/>
            <w:highlight w:val="none"/>
          </w:rPr>
          <m:t>58?g</m:t>
        </m:r>
      </m:oMath>
      <w:r>
        <w:rPr>
          <w:rFonts w:ascii="宋体" w:cs="宋体"/>
          <w:kern w:val="0"/>
          <w:szCs w:val="21"/>
          <w:highlight w:val="none"/>
        </w:rPr>
        <w:tab/>
      </w:r>
      <w:r>
        <w:rPr>
          <w:rFonts w:ascii="Times New Roman" w:hAnsi="Times New Roman" w:eastAsia="Times New Roman"/>
          <w:kern w:val="0"/>
          <w:sz w:val="24"/>
          <w:szCs w:val="24"/>
          <w:highlight w:val="none"/>
        </w:rPr>
        <w:t xml:space="preserve">D. </w:t>
      </w:r>
      <m:oMath>
        <m:r>
          <m:rPr/>
          <w:rPr>
            <w:rFonts w:ascii="Cambria Math" w:hAnsi="Cambria Math"/>
            <w:highlight w:val="none"/>
          </w:rPr>
          <m:t>52?g</m:t>
        </m:r>
      </m:oMath>
    </w:p>
    <w:p>
      <w:pPr>
        <w:keepNext w:val="0"/>
        <w:keepLines w:val="0"/>
        <w:pageBreakBefore w:val="0"/>
        <w:kinsoku/>
        <w:overflowPunct/>
        <w:topLinePunct w:val="0"/>
        <w:autoSpaceDE/>
        <w:autoSpaceDN/>
        <w:bidi w:val="0"/>
        <w:adjustRightInd w:val="0"/>
        <w:snapToGrid w:val="0"/>
        <w:spacing w:line="360" w:lineRule="auto"/>
        <w:textAlignment w:val="center"/>
        <w:rPr>
          <w:rFonts w:ascii="宋体" w:cs="宋体"/>
          <w:color w:val="FF0000"/>
          <w:kern w:val="0"/>
          <w:szCs w:val="21"/>
          <w:highlight w:val="none"/>
        </w:rPr>
      </w:pPr>
      <w:r>
        <w:rPr>
          <w:rFonts w:ascii="宋体" w:cs="宋体"/>
          <w:color w:val="FF0000"/>
          <w:kern w:val="0"/>
          <w:szCs w:val="21"/>
          <w:highlight w:val="none"/>
        </w:rPr>
        <w:t>【答案】</w:t>
      </w:r>
      <w:r>
        <w:rPr>
          <w:rFonts w:ascii="Times New Roman" w:hAnsi="Times New Roman" w:eastAsia="Times New Roman"/>
          <w:i/>
          <w:iCs/>
          <w:color w:val="FF0000"/>
          <w:kern w:val="0"/>
          <w:szCs w:val="21"/>
          <w:highlight w:val="none"/>
        </w:rPr>
        <w:t>C</w:t>
      </w:r>
    </w:p>
    <w:p>
      <w:pPr>
        <w:keepNext w:val="0"/>
        <w:keepLines w:val="0"/>
        <w:pageBreakBefore w:val="0"/>
        <w:kinsoku/>
        <w:overflowPunct/>
        <w:topLinePunct w:val="0"/>
        <w:autoSpaceDE/>
        <w:autoSpaceDN/>
        <w:bidi w:val="0"/>
        <w:spacing w:line="360" w:lineRule="auto"/>
        <w:rPr>
          <w:color w:val="FF0000"/>
          <w:sz w:val="21"/>
          <w:szCs w:val="21"/>
          <w:highlight w:val="none"/>
        </w:rPr>
      </w:pPr>
      <w:r>
        <w:rPr>
          <w:rFonts w:ascii="宋体" w:cs="宋体"/>
          <w:color w:val="FF0000"/>
          <w:kern w:val="0"/>
          <w:szCs w:val="21"/>
          <w:highlight w:val="none"/>
        </w:rPr>
        <w:t>【解析】解：因为将砝码放在左盘中，天平平衡时，左盘中有</w:t>
      </w:r>
      <m:oMath>
        <m:r>
          <m:rPr/>
          <w:rPr>
            <w:rFonts w:ascii="Cambria Math" w:hAnsi="Cambria Math"/>
            <w:color w:val="FF0000"/>
            <w:highlight w:val="none"/>
          </w:rPr>
          <m:t>50?g</m:t>
        </m:r>
      </m:oMath>
      <w:r>
        <w:rPr>
          <w:rFonts w:ascii="宋体" w:cs="宋体"/>
          <w:color w:val="FF0000"/>
          <w:kern w:val="0"/>
          <w:szCs w:val="21"/>
          <w:highlight w:val="none"/>
        </w:rPr>
        <w:t>、</w:t>
      </w:r>
      <m:oMath>
        <m:r>
          <m:rPr/>
          <w:rPr>
            <w:rFonts w:ascii="Cambria Math" w:hAnsi="Cambria Math"/>
            <w:color w:val="FF0000"/>
            <w:highlight w:val="none"/>
          </w:rPr>
          <m:t>10?g</m:t>
        </m:r>
      </m:oMath>
      <w:r>
        <w:rPr>
          <w:rFonts w:ascii="宋体" w:cs="宋体"/>
          <w:color w:val="FF0000"/>
          <w:kern w:val="0"/>
          <w:szCs w:val="21"/>
          <w:highlight w:val="none"/>
        </w:rPr>
        <w:t>的砝码各一个，所以左盘中砝码的质量为</w:t>
      </w:r>
      <m:oMath>
        <m:r>
          <m:rPr/>
          <w:rPr>
            <w:rFonts w:ascii="Cambria Math" w:hAnsi="Cambria Math"/>
            <w:color w:val="FF0000"/>
            <w:highlight w:val="none"/>
          </w:rPr>
          <m:t>50?g+10?g=60g</m:t>
        </m:r>
      </m:oMath>
      <w:r>
        <w:rPr>
          <w:rFonts w:ascii="宋体" w:cs="宋体"/>
          <w:color w:val="FF0000"/>
          <w:kern w:val="0"/>
          <w:szCs w:val="21"/>
          <w:highlight w:val="none"/>
        </w:rPr>
        <w:t>。而天平使用时，应该左物右码，物体的质量等于砝码的质量加游码对应的刻度，如果被测物体和砝码位置放反了，则物体的质量等于砝码质量减去游码对应的刻度。又因为游码的示数为</w:t>
      </w:r>
      <m:oMath>
        <m:r>
          <m:rPr/>
          <w:rPr>
            <w:rFonts w:ascii="Cambria Math" w:hAnsi="Cambria Math"/>
            <w:color w:val="FF0000"/>
            <w:highlight w:val="none"/>
          </w:rPr>
          <m:t>2?g</m:t>
        </m:r>
      </m:oMath>
      <w:r>
        <w:rPr>
          <w:rFonts w:ascii="宋体" w:cs="宋体"/>
          <w:color w:val="FF0000"/>
          <w:kern w:val="0"/>
          <w:szCs w:val="21"/>
          <w:highlight w:val="none"/>
        </w:rPr>
        <w:t>，故该物体的质量是</w:t>
      </w:r>
      <m:oMath>
        <m:r>
          <m:rPr/>
          <w:rPr>
            <w:rFonts w:ascii="Cambria Math" w:hAnsi="Cambria Math"/>
            <w:color w:val="FF0000"/>
            <w:highlight w:val="none"/>
          </w:rPr>
          <m:t>60g−2?g=58g</m:t>
        </m:r>
      </m:oMath>
      <w:r>
        <w:rPr>
          <w:rFonts w:ascii="宋体" w:cs="宋体"/>
          <w:color w:val="FF0000"/>
          <w:kern w:val="0"/>
          <w:szCs w:val="21"/>
          <w:highlight w:val="none"/>
        </w:rPr>
        <w:t>。故选</w:t>
      </w:r>
      <w:r>
        <w:rPr>
          <w:rFonts w:ascii="Times New Roman" w:hAnsi="Times New Roman" w:eastAsia="Times New Roman"/>
          <w:i/>
          <w:iCs/>
          <w:color w:val="FF0000"/>
          <w:kern w:val="0"/>
          <w:szCs w:val="21"/>
          <w:highlight w:val="none"/>
        </w:rPr>
        <w:t>C</w:t>
      </w:r>
      <w:r>
        <w:rPr>
          <w:rFonts w:ascii="宋体" w:cs="宋体"/>
          <w:color w:val="FF0000"/>
          <w:kern w:val="0"/>
          <w:szCs w:val="21"/>
          <w:highlight w:val="none"/>
        </w:rPr>
        <w:t>。</w:t>
      </w:r>
    </w:p>
    <w:p>
      <w:pPr>
        <w:keepNext w:val="0"/>
        <w:keepLines w:val="0"/>
        <w:pageBreakBefore w:val="0"/>
        <w:widowControl w:val="0"/>
        <w:numPr>
          <w:ilvl w:val="0"/>
          <w:numId w:val="7"/>
        </w:numPr>
        <w:kinsoku/>
        <w:wordWrap/>
        <w:overflowPunct/>
        <w:topLinePunct w:val="0"/>
        <w:autoSpaceDE/>
        <w:autoSpaceDN/>
        <w:bidi w:val="0"/>
        <w:adjustRightInd/>
        <w:snapToGrid/>
        <w:spacing w:line="360" w:lineRule="auto"/>
        <w:jc w:val="left"/>
        <w:textAlignment w:val="center"/>
        <w:rPr>
          <w:rFonts w:ascii="宋体" w:cs="宋体"/>
          <w:bCs/>
          <w:sz w:val="21"/>
          <w:szCs w:val="21"/>
          <w:highlight w:val="none"/>
        </w:rPr>
      </w:pPr>
      <w:r>
        <w:rPr>
          <w:rFonts w:hint="eastAsia" w:ascii="宋体" w:hAnsi="宋体" w:cs="宋体"/>
          <w:bCs/>
          <w:sz w:val="21"/>
          <w:szCs w:val="21"/>
          <w:highlight w:val="none"/>
        </w:rPr>
        <w:t>调节天平平衡时，若右边托盘比左边托盘高，应该</w:t>
      </w:r>
      <w:r>
        <w:rPr>
          <w:rFonts w:ascii="宋体" w:hAnsi="宋体" w:cs="宋体"/>
          <w:bCs/>
          <w:sz w:val="21"/>
          <w:szCs w:val="21"/>
          <w:highlight w:val="none"/>
        </w:rPr>
        <w:t>(    )</w:t>
      </w:r>
      <w:r>
        <w:rPr>
          <w:rFonts w:hint="eastAsia" w:ascii="宋体" w:hAnsi="宋体" w:cs="宋体"/>
          <w:bCs/>
          <w:sz w:val="21"/>
          <w:szCs w:val="21"/>
          <w:highlight w:val="none"/>
        </w:rPr>
        <w:t>。</w:t>
      </w:r>
    </w:p>
    <w:p>
      <w:pPr>
        <w:keepNext w:val="0"/>
        <w:keepLines w:val="0"/>
        <w:pageBreakBefore w:val="0"/>
        <w:tabs>
          <w:tab w:val="left" w:pos="3420"/>
        </w:tabs>
        <w:kinsoku/>
        <w:overflowPunct/>
        <w:topLinePunct w:val="0"/>
        <w:autoSpaceDE/>
        <w:autoSpaceDN/>
        <w:bidi w:val="0"/>
        <w:spacing w:line="360" w:lineRule="auto"/>
        <w:ind w:firstLine="420" w:firstLineChars="200"/>
        <w:rPr>
          <w:rFonts w:ascii="宋体" w:cs="宋体"/>
          <w:bCs/>
          <w:sz w:val="21"/>
          <w:szCs w:val="21"/>
          <w:highlight w:val="none"/>
        </w:rPr>
      </w:pPr>
      <w:r>
        <w:rPr>
          <w:rFonts w:ascii="宋体" w:hAnsi="宋体" w:cs="宋体"/>
          <w:bCs/>
          <w:sz w:val="21"/>
          <w:szCs w:val="21"/>
          <w:highlight w:val="none"/>
        </w:rPr>
        <w:t>A</w:t>
      </w:r>
      <w:r>
        <w:rPr>
          <w:rFonts w:hint="eastAsia" w:ascii="宋体" w:hAnsi="宋体" w:cs="宋体"/>
          <w:bCs/>
          <w:sz w:val="21"/>
          <w:szCs w:val="21"/>
          <w:highlight w:val="none"/>
        </w:rPr>
        <w:t>．调节游码使其向右移动；</w:t>
      </w:r>
      <w:r>
        <w:rPr>
          <w:rFonts w:ascii="宋体" w:hAnsi="宋体" w:cs="宋体"/>
          <w:bCs/>
          <w:sz w:val="21"/>
          <w:szCs w:val="21"/>
          <w:highlight w:val="none"/>
        </w:rPr>
        <w:t xml:space="preserve">    B</w:t>
      </w:r>
      <w:r>
        <w:rPr>
          <w:rFonts w:hint="eastAsia" w:ascii="宋体" w:hAnsi="宋体" w:cs="宋体"/>
          <w:bCs/>
          <w:sz w:val="21"/>
          <w:szCs w:val="21"/>
          <w:highlight w:val="none"/>
        </w:rPr>
        <w:t>．调节游码使其向左移动；</w:t>
      </w:r>
    </w:p>
    <w:p>
      <w:pPr>
        <w:keepNext w:val="0"/>
        <w:keepLines w:val="0"/>
        <w:pageBreakBefore w:val="0"/>
        <w:tabs>
          <w:tab w:val="left" w:pos="3420"/>
        </w:tabs>
        <w:kinsoku/>
        <w:overflowPunct/>
        <w:topLinePunct w:val="0"/>
        <w:autoSpaceDE/>
        <w:autoSpaceDN/>
        <w:bidi w:val="0"/>
        <w:spacing w:line="360" w:lineRule="auto"/>
        <w:ind w:firstLine="420" w:firstLineChars="200"/>
        <w:rPr>
          <w:rFonts w:ascii="宋体" w:cs="宋体"/>
          <w:bCs/>
          <w:sz w:val="21"/>
          <w:szCs w:val="21"/>
          <w:highlight w:val="none"/>
        </w:rPr>
      </w:pPr>
      <w:r>
        <w:rPr>
          <w:rFonts w:ascii="宋体" w:hAnsi="宋体" w:cs="宋体"/>
          <w:bCs/>
          <w:sz w:val="21"/>
          <w:szCs w:val="21"/>
          <w:highlight w:val="none"/>
        </w:rPr>
        <w:t>C</w:t>
      </w:r>
      <w:r>
        <w:rPr>
          <w:rFonts w:hint="eastAsia" w:ascii="宋体" w:hAnsi="宋体" w:cs="宋体"/>
          <w:bCs/>
          <w:sz w:val="21"/>
          <w:szCs w:val="21"/>
          <w:highlight w:val="none"/>
        </w:rPr>
        <w:t>．调节平衡螺母使其向右移动；</w:t>
      </w:r>
      <w:r>
        <w:rPr>
          <w:rFonts w:ascii="宋体" w:hAnsi="宋体" w:cs="宋体"/>
          <w:bCs/>
          <w:sz w:val="21"/>
          <w:szCs w:val="21"/>
          <w:highlight w:val="none"/>
        </w:rPr>
        <w:t>D</w:t>
      </w:r>
      <w:r>
        <w:rPr>
          <w:rFonts w:hint="eastAsia" w:ascii="宋体" w:hAnsi="宋体" w:cs="宋体"/>
          <w:bCs/>
          <w:sz w:val="21"/>
          <w:szCs w:val="21"/>
          <w:highlight w:val="none"/>
        </w:rPr>
        <w:t>．调节平衡螺母使其向左移动</w:t>
      </w:r>
    </w:p>
    <w:p>
      <w:pPr>
        <w:keepNext w:val="0"/>
        <w:keepLines w:val="0"/>
        <w:pageBreakBefore w:val="0"/>
        <w:kinsoku/>
        <w:overflowPunct/>
        <w:topLinePunct w:val="0"/>
        <w:autoSpaceDE/>
        <w:autoSpaceDN/>
        <w:bidi w:val="0"/>
        <w:spacing w:line="360" w:lineRule="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eastAsia="zh-CN"/>
        </w:rPr>
        <w:t>【</w:t>
      </w:r>
      <w:r>
        <w:rPr>
          <w:rFonts w:hint="eastAsia" w:ascii="宋体" w:hAnsi="宋体" w:eastAsia="宋体" w:cs="宋体"/>
          <w:color w:val="FF0000"/>
          <w:sz w:val="21"/>
          <w:szCs w:val="21"/>
          <w:highlight w:val="none"/>
          <w:lang w:val="en-US" w:eastAsia="zh-CN"/>
        </w:rPr>
        <w:t>答案</w:t>
      </w:r>
      <w:r>
        <w:rPr>
          <w:rFonts w:hint="eastAsia" w:ascii="宋体" w:hAnsi="宋体" w:eastAsia="宋体" w:cs="宋体"/>
          <w:color w:val="FF0000"/>
          <w:sz w:val="21"/>
          <w:szCs w:val="21"/>
          <w:highlight w:val="none"/>
          <w:lang w:eastAsia="zh-CN"/>
        </w:rPr>
        <w:t>】</w:t>
      </w:r>
      <w:r>
        <w:rPr>
          <w:rFonts w:hint="eastAsia" w:ascii="宋体" w:hAnsi="宋体" w:eastAsia="宋体" w:cs="宋体"/>
          <w:color w:val="FF0000"/>
          <w:sz w:val="21"/>
          <w:szCs w:val="21"/>
          <w:highlight w:val="none"/>
          <w:lang w:val="en-US" w:eastAsia="zh-CN"/>
        </w:rPr>
        <w:t>D</w:t>
      </w:r>
    </w:p>
    <w:p>
      <w:pPr>
        <w:keepNext w:val="0"/>
        <w:keepLines w:val="0"/>
        <w:pageBreakBefore w:val="0"/>
        <w:kinsoku/>
        <w:overflowPunct/>
        <w:topLinePunct w:val="0"/>
        <w:autoSpaceDE/>
        <w:autoSpaceDN/>
        <w:bidi w:val="0"/>
        <w:spacing w:line="360" w:lineRule="auto"/>
        <w:rPr>
          <w:rFonts w:ascii="宋体" w:hAnsi="宋体" w:cs="楷体"/>
          <w:color w:val="FF0000"/>
          <w:sz w:val="21"/>
          <w:szCs w:val="21"/>
          <w:highlight w:val="none"/>
        </w:rPr>
      </w:pPr>
      <w:r>
        <w:rPr>
          <w:rFonts w:hint="eastAsia" w:ascii="宋体" w:hAnsi="宋体" w:cs="楷体"/>
          <w:color w:val="FF0000"/>
          <w:sz w:val="21"/>
          <w:szCs w:val="21"/>
          <w:highlight w:val="none"/>
        </w:rPr>
        <w:t>【解析】调节天平横梁平衡时，只能调节平衡螺母，平衡螺母向上翘的一端移动。</w:t>
      </w:r>
    </w:p>
    <w:p>
      <w:pPr>
        <w:keepNext w:val="0"/>
        <w:keepLines w:val="0"/>
        <w:pageBreakBefore w:val="0"/>
        <w:kinsoku/>
        <w:overflowPunct/>
        <w:topLinePunct w:val="0"/>
        <w:autoSpaceDE/>
        <w:autoSpaceDN/>
        <w:bidi w:val="0"/>
        <w:spacing w:line="360" w:lineRule="auto"/>
        <w:ind w:firstLine="420" w:firstLineChars="200"/>
        <w:rPr>
          <w:rFonts w:ascii="宋体" w:hAnsi="宋体" w:cs="楷体"/>
          <w:color w:val="FF0000"/>
          <w:sz w:val="21"/>
          <w:szCs w:val="21"/>
          <w:highlight w:val="none"/>
        </w:rPr>
      </w:pPr>
      <w:r>
        <w:rPr>
          <w:rFonts w:hint="eastAsia" w:ascii="宋体" w:hAnsi="宋体" w:cs="楷体"/>
          <w:color w:val="FF0000"/>
          <w:sz w:val="21"/>
          <w:szCs w:val="21"/>
          <w:highlight w:val="none"/>
        </w:rPr>
        <w:t>解答：调节托盘天平平衡时，若右边托盘比左边高，说明天平的右端上翘，平衡螺母应向左移动；调节天平横梁平衡时，不能移动游码。</w:t>
      </w:r>
    </w:p>
    <w:p>
      <w:pPr>
        <w:keepNext w:val="0"/>
        <w:keepLines w:val="0"/>
        <w:pageBreakBefore w:val="0"/>
        <w:kinsoku/>
        <w:overflowPunct/>
        <w:topLinePunct w:val="0"/>
        <w:autoSpaceDE/>
        <w:autoSpaceDN/>
        <w:bidi w:val="0"/>
        <w:spacing w:line="360" w:lineRule="auto"/>
        <w:ind w:firstLine="420" w:firstLineChars="200"/>
        <w:rPr>
          <w:rFonts w:ascii="宋体" w:hAnsi="宋体" w:cs="楷体"/>
          <w:color w:val="FF0000"/>
          <w:sz w:val="21"/>
          <w:szCs w:val="21"/>
          <w:highlight w:val="none"/>
        </w:rPr>
      </w:pPr>
      <w:r>
        <w:rPr>
          <w:rFonts w:hint="eastAsia" w:ascii="宋体" w:hAnsi="宋体" w:cs="楷体"/>
          <w:color w:val="FF0000"/>
          <w:sz w:val="21"/>
          <w:szCs w:val="21"/>
          <w:highlight w:val="none"/>
        </w:rPr>
        <w:t>故选</w:t>
      </w:r>
      <w:r>
        <w:rPr>
          <w:rFonts w:ascii="宋体" w:hAnsi="宋体" w:cs="楷体"/>
          <w:color w:val="FF0000"/>
          <w:sz w:val="21"/>
          <w:szCs w:val="21"/>
          <w:highlight w:val="none"/>
        </w:rPr>
        <w:t>D</w:t>
      </w:r>
      <w:r>
        <w:rPr>
          <w:rFonts w:hint="eastAsia" w:ascii="宋体" w:hAnsi="宋体" w:cs="楷体"/>
          <w:color w:val="FF0000"/>
          <w:sz w:val="21"/>
          <w:szCs w:val="21"/>
          <w:highlight w:val="none"/>
        </w:rPr>
        <w:t>。</w:t>
      </w:r>
    </w:p>
    <w:p>
      <w:pPr>
        <w:keepNext w:val="0"/>
        <w:keepLines w:val="0"/>
        <w:pageBreakBefore w:val="0"/>
        <w:widowControl w:val="0"/>
        <w:numPr>
          <w:ilvl w:val="0"/>
          <w:numId w:val="7"/>
        </w:numPr>
        <w:kinsoku/>
        <w:wordWrap/>
        <w:overflowPunct/>
        <w:topLinePunct w:val="0"/>
        <w:autoSpaceDE/>
        <w:autoSpaceDN/>
        <w:bidi w:val="0"/>
        <w:adjustRightInd/>
        <w:snapToGrid/>
        <w:spacing w:line="360" w:lineRule="auto"/>
        <w:jc w:val="left"/>
        <w:textAlignment w:val="center"/>
        <w:rPr>
          <w:rFonts w:ascii="宋体" w:cs="宋体"/>
          <w:kern w:val="0"/>
          <w:szCs w:val="21"/>
          <w:highlight w:val="none"/>
        </w:rPr>
      </w:pPr>
      <w:r>
        <w:rPr>
          <w:rFonts w:ascii="宋体" w:cs="宋体"/>
          <w:kern w:val="0"/>
          <w:szCs w:val="21"/>
          <w:highlight w:val="none"/>
        </w:rPr>
        <w:t>关于物体的质量及其测量，下列说法中正确的是</w:t>
      </w:r>
      <m:oMath>
        <m:r>
          <m:rPr/>
          <w:rPr>
            <w:rFonts w:ascii="Cambria Math" w:hAnsi="Cambria Math"/>
            <w:highlight w:val="none"/>
          </w:rPr>
          <m:t>(</m:t>
        </m:r>
        <m:r>
          <m:rPr/>
          <w:rPr>
            <w:rFonts w:hint="default" w:ascii="Cambria Math" w:hAnsi="Cambria Math" w:eastAsia="宋体"/>
            <w:highlight w:val="none"/>
            <w:lang w:val="en-US" w:eastAsia="zh-CN"/>
          </w:rPr>
          <m:t xml:space="preserve">      </m:t>
        </m:r>
        <m:r>
          <m:rPr/>
          <w:rPr>
            <w:rFonts w:ascii="Cambria Math" w:hAnsi="Cambria Math"/>
            <w:highlight w:val="none"/>
          </w:rPr>
          <m:t>)</m:t>
        </m:r>
      </m:oMath>
    </w:p>
    <w:p>
      <w:pPr>
        <w:keepNext w:val="0"/>
        <w:keepLines w:val="0"/>
        <w:pageBreakBefore w:val="0"/>
        <w:kinsoku/>
        <w:overflowPunct/>
        <w:topLinePunct w:val="0"/>
        <w:autoSpaceDE/>
        <w:autoSpaceDN/>
        <w:bidi w:val="0"/>
        <w:adjustRightInd w:val="0"/>
        <w:snapToGrid w:val="0"/>
        <w:spacing w:line="360" w:lineRule="auto"/>
        <w:textAlignment w:val="center"/>
        <w:rPr>
          <w:rFonts w:ascii="宋体" w:cs="宋体"/>
          <w:kern w:val="0"/>
          <w:szCs w:val="21"/>
          <w:highlight w:val="none"/>
        </w:rPr>
      </w:pPr>
      <w:r>
        <w:rPr>
          <w:rFonts w:ascii="Times New Roman" w:hAnsi="Times New Roman" w:eastAsia="Times New Roman"/>
          <w:kern w:val="0"/>
          <w:sz w:val="24"/>
          <w:szCs w:val="24"/>
          <w:highlight w:val="none"/>
        </w:rPr>
        <w:t xml:space="preserve">A. </w:t>
      </w:r>
      <w:r>
        <w:rPr>
          <w:rFonts w:ascii="宋体" w:cs="宋体"/>
          <w:kern w:val="0"/>
          <w:szCs w:val="21"/>
          <w:highlight w:val="none"/>
        </w:rPr>
        <w:t>称量物体质量的过程中，若天平横梁不平衡，可调节平衡螺母</w:t>
      </w:r>
      <w:r>
        <w:rPr>
          <w:rFonts w:ascii="宋体" w:cs="宋体"/>
          <w:kern w:val="0"/>
          <w:szCs w:val="21"/>
          <w:highlight w:val="none"/>
        </w:rPr>
        <w:br w:type="textWrapping"/>
      </w:r>
      <w:r>
        <w:rPr>
          <w:rFonts w:ascii="Times New Roman" w:hAnsi="Times New Roman" w:eastAsia="Times New Roman"/>
          <w:kern w:val="0"/>
          <w:sz w:val="24"/>
          <w:szCs w:val="24"/>
          <w:highlight w:val="none"/>
        </w:rPr>
        <w:t xml:space="preserve">B. </w:t>
      </w:r>
      <w:r>
        <w:rPr>
          <w:rFonts w:ascii="宋体" w:cs="宋体"/>
          <w:kern w:val="0"/>
          <w:szCs w:val="21"/>
          <w:highlight w:val="none"/>
        </w:rPr>
        <w:t>用托盘天平不能直接测出一枚大头针的质量，是因为一枚大头针的质量大于托盘天平的分度值</w:t>
      </w:r>
      <w:r>
        <w:rPr>
          <w:rFonts w:ascii="宋体" w:cs="宋体"/>
          <w:kern w:val="0"/>
          <w:szCs w:val="21"/>
          <w:highlight w:val="none"/>
        </w:rPr>
        <w:br w:type="textWrapping"/>
      </w:r>
      <w:r>
        <w:rPr>
          <w:rFonts w:ascii="Times New Roman" w:hAnsi="Times New Roman" w:eastAsia="Times New Roman"/>
          <w:kern w:val="0"/>
          <w:sz w:val="24"/>
          <w:szCs w:val="24"/>
          <w:highlight w:val="none"/>
        </w:rPr>
        <w:t xml:space="preserve">C. </w:t>
      </w:r>
      <w:r>
        <w:rPr>
          <w:rFonts w:ascii="宋体" w:cs="宋体"/>
          <w:kern w:val="0"/>
          <w:szCs w:val="21"/>
          <w:highlight w:val="none"/>
        </w:rPr>
        <w:t>同一物体，从地球拿到月球上时，质量变小</w:t>
      </w:r>
      <w:r>
        <w:rPr>
          <w:rFonts w:ascii="宋体" w:cs="宋体"/>
          <w:kern w:val="0"/>
          <w:szCs w:val="21"/>
          <w:highlight w:val="none"/>
        </w:rPr>
        <w:br w:type="textWrapping"/>
      </w:r>
      <w:r>
        <w:rPr>
          <w:rFonts w:ascii="Times New Roman" w:hAnsi="Times New Roman" w:eastAsia="Times New Roman"/>
          <w:kern w:val="0"/>
          <w:sz w:val="24"/>
          <w:szCs w:val="24"/>
          <w:highlight w:val="none"/>
        </w:rPr>
        <w:t xml:space="preserve">D. </w:t>
      </w:r>
      <w:r>
        <w:rPr>
          <w:rFonts w:ascii="宋体" w:cs="宋体"/>
          <w:kern w:val="0"/>
          <w:szCs w:val="21"/>
          <w:highlight w:val="none"/>
        </w:rPr>
        <w:t>若用一架砝码已严重磨损的天平去测物体的质量，其结果将会偏大</w:t>
      </w:r>
    </w:p>
    <w:p>
      <w:pPr>
        <w:keepNext w:val="0"/>
        <w:keepLines w:val="0"/>
        <w:pageBreakBefore w:val="0"/>
        <w:kinsoku/>
        <w:overflowPunct/>
        <w:topLinePunct w:val="0"/>
        <w:autoSpaceDE/>
        <w:autoSpaceDN/>
        <w:bidi w:val="0"/>
        <w:adjustRightInd w:val="0"/>
        <w:snapToGrid w:val="0"/>
        <w:spacing w:line="360" w:lineRule="auto"/>
        <w:textAlignment w:val="center"/>
        <w:rPr>
          <w:rFonts w:ascii="宋体" w:cs="宋体"/>
          <w:color w:val="FF0000"/>
          <w:kern w:val="0"/>
          <w:szCs w:val="21"/>
          <w:highlight w:val="none"/>
        </w:rPr>
      </w:pPr>
      <w:r>
        <w:rPr>
          <w:rFonts w:ascii="宋体" w:cs="宋体"/>
          <w:color w:val="FF0000"/>
          <w:kern w:val="0"/>
          <w:szCs w:val="21"/>
          <w:highlight w:val="none"/>
        </w:rPr>
        <w:t>【答案】</w:t>
      </w:r>
      <w:r>
        <w:rPr>
          <w:rFonts w:ascii="Times New Roman" w:hAnsi="Times New Roman" w:eastAsia="Times New Roman"/>
          <w:i/>
          <w:iCs/>
          <w:color w:val="FF0000"/>
          <w:kern w:val="0"/>
          <w:szCs w:val="21"/>
          <w:highlight w:val="none"/>
        </w:rPr>
        <w:t>D</w:t>
      </w:r>
    </w:p>
    <w:p>
      <w:pPr>
        <w:keepNext w:val="0"/>
        <w:keepLines w:val="0"/>
        <w:pageBreakBefore w:val="0"/>
        <w:kinsoku/>
        <w:overflowPunct/>
        <w:topLinePunct w:val="0"/>
        <w:autoSpaceDE/>
        <w:autoSpaceDN/>
        <w:bidi w:val="0"/>
        <w:spacing w:line="360" w:lineRule="auto"/>
        <w:rPr>
          <w:color w:val="FF0000"/>
          <w:sz w:val="21"/>
          <w:szCs w:val="21"/>
          <w:highlight w:val="none"/>
        </w:rPr>
      </w:pPr>
      <w:r>
        <w:rPr>
          <w:rFonts w:ascii="宋体" w:cs="宋体"/>
          <w:color w:val="FF0000"/>
          <w:kern w:val="0"/>
          <w:szCs w:val="21"/>
          <w:highlight w:val="none"/>
        </w:rPr>
        <w:t>【解析】解：</w:t>
      </w:r>
      <m:oMath>
        <m:r>
          <m:rPr/>
          <w:rPr>
            <w:rFonts w:ascii="Cambria Math" w:hAnsi="Cambria Math"/>
            <w:color w:val="FF0000"/>
            <w:highlight w:val="none"/>
          </w:rPr>
          <m:t>A</m:t>
        </m:r>
      </m:oMath>
      <w:r>
        <w:rPr>
          <w:rFonts w:ascii="宋体" w:cs="宋体"/>
          <w:color w:val="FF0000"/>
          <w:kern w:val="0"/>
          <w:szCs w:val="21"/>
          <w:highlight w:val="none"/>
        </w:rPr>
        <w:t>、平衡螺母只能在调节天平时使用，如果称量过程中天平横梁不平衡应该向右盘添加砝码或向右移动游码，故</w:t>
      </w:r>
      <w:r>
        <w:rPr>
          <w:rFonts w:ascii="Times New Roman" w:hAnsi="Times New Roman" w:eastAsia="Times New Roman"/>
          <w:i/>
          <w:iCs/>
          <w:color w:val="FF0000"/>
          <w:kern w:val="0"/>
          <w:szCs w:val="21"/>
          <w:highlight w:val="none"/>
        </w:rPr>
        <w:t>A</w:t>
      </w:r>
      <w:r>
        <w:rPr>
          <w:rFonts w:ascii="宋体" w:cs="宋体"/>
          <w:color w:val="FF0000"/>
          <w:kern w:val="0"/>
          <w:szCs w:val="21"/>
          <w:highlight w:val="none"/>
        </w:rPr>
        <w:t>错误；</w:t>
      </w:r>
      <w:r>
        <w:rPr>
          <w:rFonts w:ascii="宋体" w:cs="宋体"/>
          <w:color w:val="FF0000"/>
          <w:kern w:val="0"/>
          <w:szCs w:val="21"/>
          <w:highlight w:val="none"/>
        </w:rPr>
        <w:br w:type="textWrapping"/>
      </w:r>
      <w:r>
        <w:rPr>
          <w:rFonts w:ascii="Times New Roman" w:hAnsi="Times New Roman" w:eastAsia="Times New Roman"/>
          <w:i/>
          <w:iCs/>
          <w:color w:val="FF0000"/>
          <w:kern w:val="0"/>
          <w:szCs w:val="21"/>
          <w:highlight w:val="none"/>
        </w:rPr>
        <w:t>B</w:t>
      </w:r>
      <w:r>
        <w:rPr>
          <w:rFonts w:ascii="宋体" w:cs="宋体"/>
          <w:color w:val="FF0000"/>
          <w:kern w:val="0"/>
          <w:szCs w:val="21"/>
          <w:highlight w:val="none"/>
        </w:rPr>
        <w:t>、用托盘天平不能直接测出一枚大头针的质量，是因为大头针的质量太小，有可能小于托盘天平的分度值，这样无法准确读数，因此可采用累加法，测多枚的质量，再除以数量，故</w:t>
      </w:r>
      <w:r>
        <w:rPr>
          <w:rFonts w:ascii="Times New Roman" w:hAnsi="Times New Roman" w:eastAsia="Times New Roman"/>
          <w:i/>
          <w:iCs/>
          <w:color w:val="FF0000"/>
          <w:kern w:val="0"/>
          <w:szCs w:val="21"/>
          <w:highlight w:val="none"/>
        </w:rPr>
        <w:t>B</w:t>
      </w:r>
      <w:r>
        <w:rPr>
          <w:rFonts w:ascii="宋体" w:cs="宋体"/>
          <w:color w:val="FF0000"/>
          <w:kern w:val="0"/>
          <w:szCs w:val="21"/>
          <w:highlight w:val="none"/>
        </w:rPr>
        <w:t>错误；</w:t>
      </w:r>
      <w:r>
        <w:rPr>
          <w:rFonts w:ascii="宋体" w:cs="宋体"/>
          <w:color w:val="FF0000"/>
          <w:kern w:val="0"/>
          <w:szCs w:val="21"/>
          <w:highlight w:val="none"/>
        </w:rPr>
        <w:br w:type="textWrapping"/>
      </w:r>
      <w:r>
        <w:rPr>
          <w:rFonts w:ascii="Times New Roman" w:hAnsi="Times New Roman" w:eastAsia="Times New Roman"/>
          <w:i/>
          <w:iCs/>
          <w:color w:val="FF0000"/>
          <w:kern w:val="0"/>
          <w:szCs w:val="21"/>
          <w:highlight w:val="none"/>
        </w:rPr>
        <w:t>C</w:t>
      </w:r>
      <w:r>
        <w:rPr>
          <w:rFonts w:ascii="宋体" w:cs="宋体"/>
          <w:color w:val="FF0000"/>
          <w:kern w:val="0"/>
          <w:szCs w:val="21"/>
          <w:highlight w:val="none"/>
        </w:rPr>
        <w:t>、质量不随物体位置的改变而改变，因此同一物体，从地球拿到月球上时，质量不变，故</w:t>
      </w:r>
      <w:r>
        <w:rPr>
          <w:rFonts w:ascii="Times New Roman" w:hAnsi="Times New Roman" w:eastAsia="Times New Roman"/>
          <w:i/>
          <w:iCs/>
          <w:color w:val="FF0000"/>
          <w:kern w:val="0"/>
          <w:szCs w:val="21"/>
          <w:highlight w:val="none"/>
        </w:rPr>
        <w:t>C</w:t>
      </w:r>
      <w:r>
        <w:rPr>
          <w:rFonts w:ascii="宋体" w:cs="宋体"/>
          <w:color w:val="FF0000"/>
          <w:kern w:val="0"/>
          <w:szCs w:val="21"/>
          <w:highlight w:val="none"/>
        </w:rPr>
        <w:t>错误；</w:t>
      </w:r>
      <w:r>
        <w:rPr>
          <w:rFonts w:ascii="宋体" w:cs="宋体"/>
          <w:color w:val="FF0000"/>
          <w:kern w:val="0"/>
          <w:szCs w:val="21"/>
          <w:highlight w:val="none"/>
        </w:rPr>
        <w:br w:type="textWrapping"/>
      </w:r>
      <w:r>
        <w:rPr>
          <w:rFonts w:ascii="Times New Roman" w:hAnsi="Times New Roman" w:eastAsia="Times New Roman"/>
          <w:i/>
          <w:iCs/>
          <w:color w:val="FF0000"/>
          <w:kern w:val="0"/>
          <w:szCs w:val="21"/>
          <w:highlight w:val="none"/>
        </w:rPr>
        <w:t>D</w:t>
      </w:r>
      <w:r>
        <w:rPr>
          <w:rFonts w:ascii="宋体" w:cs="宋体"/>
          <w:color w:val="FF0000"/>
          <w:kern w:val="0"/>
          <w:szCs w:val="21"/>
          <w:highlight w:val="none"/>
        </w:rPr>
        <w:t>、用托盘天平称量物体质量时，若砝码磨损，砝码质量小，故增加了砝码，则测量值将偏大，故</w:t>
      </w:r>
      <w:r>
        <w:rPr>
          <w:rFonts w:ascii="Times New Roman" w:hAnsi="Times New Roman" w:eastAsia="Times New Roman"/>
          <w:i/>
          <w:iCs/>
          <w:color w:val="FF0000"/>
          <w:kern w:val="0"/>
          <w:szCs w:val="21"/>
          <w:highlight w:val="none"/>
        </w:rPr>
        <w:t>D</w:t>
      </w:r>
      <w:r>
        <w:rPr>
          <w:rFonts w:ascii="宋体" w:cs="宋体"/>
          <w:color w:val="FF0000"/>
          <w:kern w:val="0"/>
          <w:szCs w:val="21"/>
          <w:highlight w:val="none"/>
        </w:rPr>
        <w:t>正确；</w:t>
      </w:r>
      <w:r>
        <w:rPr>
          <w:rFonts w:ascii="宋体" w:cs="宋体"/>
          <w:color w:val="FF0000"/>
          <w:kern w:val="0"/>
          <w:szCs w:val="21"/>
          <w:highlight w:val="none"/>
        </w:rPr>
        <w:br w:type="textWrapping"/>
      </w:r>
      <w:r>
        <w:rPr>
          <w:rFonts w:ascii="宋体" w:cs="宋体"/>
          <w:color w:val="FF0000"/>
          <w:kern w:val="0"/>
          <w:szCs w:val="21"/>
          <w:highlight w:val="none"/>
        </w:rPr>
        <w:t>故选：</w:t>
      </w:r>
      <m:oMath>
        <m:r>
          <m:rPr/>
          <w:rPr>
            <w:rFonts w:ascii="Cambria Math" w:hAnsi="Cambria Math"/>
            <w:color w:val="FF0000"/>
            <w:highlight w:val="none"/>
          </w:rPr>
          <m:t>D</m:t>
        </m:r>
      </m:oMath>
      <w:r>
        <w:rPr>
          <w:rFonts w:ascii="宋体" w:cs="宋体"/>
          <w:color w:val="FF0000"/>
          <w:kern w:val="0"/>
          <w:szCs w:val="21"/>
          <w:highlight w:val="none"/>
        </w:rPr>
        <w:t>。</w:t>
      </w:r>
    </w:p>
    <w:p>
      <w:pPr>
        <w:keepNext w:val="0"/>
        <w:keepLines w:val="0"/>
        <w:pageBreakBefore w:val="0"/>
        <w:widowControl w:val="0"/>
        <w:numPr>
          <w:ilvl w:val="0"/>
          <w:numId w:val="7"/>
        </w:numPr>
        <w:kinsoku/>
        <w:wordWrap/>
        <w:overflowPunct/>
        <w:topLinePunct w:val="0"/>
        <w:autoSpaceDE/>
        <w:autoSpaceDN/>
        <w:bidi w:val="0"/>
        <w:adjustRightInd/>
        <w:snapToGrid/>
        <w:spacing w:line="360" w:lineRule="auto"/>
        <w:jc w:val="left"/>
        <w:textAlignment w:val="center"/>
        <w:rPr>
          <w:rFonts w:ascii="宋体" w:hAnsi="宋体" w:cs="宋体"/>
          <w:sz w:val="21"/>
          <w:szCs w:val="21"/>
          <w:highlight w:val="none"/>
        </w:rPr>
      </w:pPr>
      <w:r>
        <w:rPr>
          <w:rFonts w:ascii="宋体" w:hAnsi="宋体" w:cs="宋体"/>
          <w:sz w:val="21"/>
          <w:szCs w:val="21"/>
          <w:highlight w:val="none"/>
        </w:rPr>
        <w:t>下列物体的质量发生了变化的是(　　)</w:t>
      </w:r>
    </w:p>
    <w:p>
      <w:pPr>
        <w:keepNext w:val="0"/>
        <w:keepLines w:val="0"/>
        <w:pageBreakBefore w:val="0"/>
        <w:tabs>
          <w:tab w:val="left" w:pos="4153"/>
        </w:tabs>
        <w:kinsoku/>
        <w:overflowPunct/>
        <w:topLinePunct w:val="0"/>
        <w:autoSpaceDE/>
        <w:autoSpaceDN/>
        <w:bidi w:val="0"/>
        <w:spacing w:line="360" w:lineRule="auto"/>
        <w:jc w:val="left"/>
        <w:textAlignment w:val="center"/>
        <w:rPr>
          <w:rFonts w:ascii="宋体" w:hAnsi="宋体" w:cs="宋体"/>
          <w:sz w:val="21"/>
          <w:szCs w:val="21"/>
          <w:highlight w:val="none"/>
        </w:rPr>
      </w:pPr>
      <w:r>
        <w:rPr>
          <w:sz w:val="21"/>
          <w:szCs w:val="21"/>
          <w:highlight w:val="none"/>
        </w:rPr>
        <w:t>A．</w:t>
      </w:r>
      <w:r>
        <w:rPr>
          <w:rFonts w:ascii="宋体" w:hAnsi="宋体" w:cs="宋体"/>
          <w:sz w:val="21"/>
          <w:szCs w:val="21"/>
          <w:highlight w:val="none"/>
        </w:rPr>
        <w:t>一块橡皮被用掉了一半</w:t>
      </w:r>
      <w:r>
        <w:rPr>
          <w:sz w:val="21"/>
          <w:szCs w:val="21"/>
          <w:highlight w:val="none"/>
        </w:rPr>
        <w:tab/>
      </w:r>
      <w:r>
        <w:rPr>
          <w:sz w:val="21"/>
          <w:szCs w:val="21"/>
          <w:highlight w:val="none"/>
        </w:rPr>
        <w:t>B．</w:t>
      </w:r>
      <w:r>
        <w:rPr>
          <w:rFonts w:ascii="宋体" w:hAnsi="宋体" w:cs="宋体"/>
          <w:sz w:val="21"/>
          <w:szCs w:val="21"/>
          <w:highlight w:val="none"/>
        </w:rPr>
        <w:t>实心球从空中落到地面</w:t>
      </w:r>
    </w:p>
    <w:p>
      <w:pPr>
        <w:keepNext w:val="0"/>
        <w:keepLines w:val="0"/>
        <w:pageBreakBefore w:val="0"/>
        <w:tabs>
          <w:tab w:val="left" w:pos="4153"/>
        </w:tabs>
        <w:kinsoku/>
        <w:overflowPunct/>
        <w:topLinePunct w:val="0"/>
        <w:autoSpaceDE/>
        <w:autoSpaceDN/>
        <w:bidi w:val="0"/>
        <w:spacing w:line="360" w:lineRule="auto"/>
        <w:jc w:val="left"/>
        <w:textAlignment w:val="center"/>
        <w:rPr>
          <w:rFonts w:ascii="宋体" w:hAnsi="宋体" w:cs="宋体"/>
          <w:sz w:val="21"/>
          <w:szCs w:val="21"/>
          <w:highlight w:val="none"/>
        </w:rPr>
      </w:pPr>
      <w:r>
        <w:rPr>
          <w:sz w:val="21"/>
          <w:szCs w:val="21"/>
          <w:highlight w:val="none"/>
        </w:rPr>
        <w:t>C．</w:t>
      </w:r>
      <w:r>
        <w:rPr>
          <w:rFonts w:ascii="宋体" w:hAnsi="宋体" w:cs="宋体"/>
          <w:sz w:val="21"/>
          <w:szCs w:val="21"/>
          <w:highlight w:val="none"/>
        </w:rPr>
        <w:t>一根直铁丝被弯成弧形</w:t>
      </w:r>
      <w:r>
        <w:rPr>
          <w:sz w:val="21"/>
          <w:szCs w:val="21"/>
          <w:highlight w:val="none"/>
        </w:rPr>
        <w:tab/>
      </w:r>
      <w:r>
        <w:rPr>
          <w:sz w:val="21"/>
          <w:szCs w:val="21"/>
          <w:highlight w:val="none"/>
        </w:rPr>
        <w:t>D．</w:t>
      </w:r>
      <w:r>
        <w:rPr>
          <w:rFonts w:ascii="宋体" w:hAnsi="宋体" w:cs="宋体"/>
          <w:sz w:val="21"/>
          <w:szCs w:val="21"/>
          <w:highlight w:val="none"/>
        </w:rPr>
        <w:t>试管中固态的萘熔化成为液态</w:t>
      </w:r>
    </w:p>
    <w:p>
      <w:pPr>
        <w:keepNext w:val="0"/>
        <w:keepLines w:val="0"/>
        <w:pageBreakBefore w:val="0"/>
        <w:kinsoku/>
        <w:overflowPunct/>
        <w:topLinePunct w:val="0"/>
        <w:autoSpaceDE/>
        <w:autoSpaceDN/>
        <w:bidi w:val="0"/>
        <w:spacing w:line="360" w:lineRule="auto"/>
        <w:jc w:val="left"/>
        <w:textAlignment w:val="center"/>
        <w:rPr>
          <w:rFonts w:hint="eastAsia" w:asciiTheme="minorEastAsia" w:hAnsiTheme="minorEastAsia" w:eastAsiaTheme="minorEastAsia" w:cstheme="minorEastAsia"/>
          <w:color w:val="FF0000"/>
          <w:sz w:val="21"/>
          <w:szCs w:val="21"/>
          <w:highlight w:val="none"/>
        </w:rPr>
      </w:pPr>
      <w:r>
        <w:rPr>
          <w:rFonts w:hint="eastAsia" w:ascii="宋体" w:hAnsi="宋体" w:eastAsia="宋体" w:cs="宋体"/>
          <w:color w:val="FF0000"/>
          <w:sz w:val="21"/>
          <w:szCs w:val="21"/>
          <w:highlight w:val="none"/>
          <w:lang w:eastAsia="zh-CN"/>
        </w:rPr>
        <w:t>【</w:t>
      </w:r>
      <w:r>
        <w:rPr>
          <w:rFonts w:hint="eastAsia" w:ascii="宋体" w:hAnsi="宋体" w:eastAsia="宋体" w:cs="宋体"/>
          <w:color w:val="FF0000"/>
          <w:sz w:val="21"/>
          <w:szCs w:val="21"/>
          <w:highlight w:val="none"/>
          <w:lang w:val="en-US" w:eastAsia="zh-CN"/>
        </w:rPr>
        <w:t>答案</w:t>
      </w:r>
      <w:r>
        <w:rPr>
          <w:rFonts w:hint="eastAsia" w:ascii="宋体" w:hAnsi="宋体" w:eastAsia="宋体" w:cs="宋体"/>
          <w:color w:val="FF0000"/>
          <w:sz w:val="21"/>
          <w:szCs w:val="21"/>
          <w:highlight w:val="none"/>
          <w:lang w:eastAsia="zh-CN"/>
        </w:rPr>
        <w:t>】</w:t>
      </w:r>
      <w:r>
        <w:rPr>
          <w:rFonts w:hint="eastAsia" w:asciiTheme="minorEastAsia" w:hAnsiTheme="minorEastAsia" w:eastAsiaTheme="minorEastAsia" w:cstheme="minorEastAsia"/>
          <w:color w:val="FF0000"/>
          <w:sz w:val="21"/>
          <w:szCs w:val="21"/>
          <w:highlight w:val="none"/>
        </w:rPr>
        <w:t>A</w:t>
      </w:r>
    </w:p>
    <w:p>
      <w:pPr>
        <w:keepNext w:val="0"/>
        <w:keepLines w:val="0"/>
        <w:pageBreakBefore w:val="0"/>
        <w:kinsoku/>
        <w:overflowPunct/>
        <w:topLinePunct w:val="0"/>
        <w:autoSpaceDE/>
        <w:autoSpaceDN/>
        <w:bidi w:val="0"/>
        <w:spacing w:line="360" w:lineRule="auto"/>
        <w:jc w:val="left"/>
        <w:textAlignment w:val="center"/>
        <w:rPr>
          <w:rFonts w:hint="eastAsia" w:asciiTheme="minorEastAsia" w:hAnsiTheme="minorEastAsia" w:eastAsiaTheme="minorEastAsia" w:cstheme="minorEastAsia"/>
          <w:color w:val="FF0000"/>
          <w:sz w:val="21"/>
          <w:szCs w:val="21"/>
          <w:highlight w:val="none"/>
          <w:lang w:eastAsia="zh-CN"/>
        </w:rPr>
      </w:pPr>
      <w:r>
        <w:rPr>
          <w:rFonts w:hint="eastAsia" w:asciiTheme="minorEastAsia" w:hAnsiTheme="minorEastAsia" w:eastAsiaTheme="minorEastAsia" w:cstheme="minorEastAsia"/>
          <w:color w:val="FF0000"/>
          <w:sz w:val="21"/>
          <w:szCs w:val="21"/>
          <w:highlight w:val="none"/>
        </w:rPr>
        <w:t>【解析】</w:t>
      </w:r>
    </w:p>
    <w:p>
      <w:pPr>
        <w:keepNext w:val="0"/>
        <w:keepLines w:val="0"/>
        <w:pageBreakBefore w:val="0"/>
        <w:kinsoku/>
        <w:overflowPunct/>
        <w:topLinePunct w:val="0"/>
        <w:autoSpaceDE/>
        <w:autoSpaceDN/>
        <w:bidi w:val="0"/>
        <w:spacing w:line="360" w:lineRule="auto"/>
        <w:jc w:val="left"/>
        <w:textAlignment w:val="center"/>
        <w:rPr>
          <w:rFonts w:hint="eastAsia" w:asciiTheme="minorEastAsia" w:hAnsiTheme="minorEastAsia" w:eastAsiaTheme="minorEastAsia" w:cstheme="minorEastAsia"/>
          <w:color w:val="FF0000"/>
          <w:sz w:val="21"/>
          <w:szCs w:val="21"/>
          <w:highlight w:val="none"/>
        </w:rPr>
      </w:pPr>
      <w:r>
        <w:rPr>
          <w:rFonts w:hint="eastAsia" w:asciiTheme="minorEastAsia" w:hAnsiTheme="minorEastAsia" w:eastAsiaTheme="minorEastAsia" w:cstheme="minorEastAsia"/>
          <w:color w:val="FF0000"/>
          <w:sz w:val="21"/>
          <w:szCs w:val="21"/>
          <w:highlight w:val="none"/>
        </w:rPr>
        <w:t>A．一块橡皮被用掉了一半，物体所含物质的减少，橡皮的质量会减少，故A符合题意；</w:t>
      </w:r>
    </w:p>
    <w:p>
      <w:pPr>
        <w:keepNext w:val="0"/>
        <w:keepLines w:val="0"/>
        <w:pageBreakBefore w:val="0"/>
        <w:kinsoku/>
        <w:overflowPunct/>
        <w:topLinePunct w:val="0"/>
        <w:autoSpaceDE/>
        <w:autoSpaceDN/>
        <w:bidi w:val="0"/>
        <w:spacing w:line="360" w:lineRule="auto"/>
        <w:jc w:val="left"/>
        <w:textAlignment w:val="center"/>
        <w:rPr>
          <w:rFonts w:hint="eastAsia" w:asciiTheme="minorEastAsia" w:hAnsiTheme="minorEastAsia" w:eastAsiaTheme="minorEastAsia" w:cstheme="minorEastAsia"/>
          <w:color w:val="FF0000"/>
          <w:sz w:val="21"/>
          <w:szCs w:val="21"/>
          <w:highlight w:val="none"/>
        </w:rPr>
      </w:pPr>
      <w:r>
        <w:rPr>
          <w:rFonts w:hint="eastAsia" w:asciiTheme="minorEastAsia" w:hAnsiTheme="minorEastAsia" w:eastAsiaTheme="minorEastAsia" w:cstheme="minorEastAsia"/>
          <w:color w:val="FF0000"/>
          <w:sz w:val="21"/>
          <w:szCs w:val="21"/>
          <w:highlight w:val="none"/>
        </w:rPr>
        <w:t>B．实心球从空中落到地面，位置改变，物体所含物质的多少不变，质量不变，故B不符合题意；</w:t>
      </w:r>
    </w:p>
    <w:p>
      <w:pPr>
        <w:keepNext w:val="0"/>
        <w:keepLines w:val="0"/>
        <w:pageBreakBefore w:val="0"/>
        <w:kinsoku/>
        <w:overflowPunct/>
        <w:topLinePunct w:val="0"/>
        <w:autoSpaceDE/>
        <w:autoSpaceDN/>
        <w:bidi w:val="0"/>
        <w:spacing w:line="360" w:lineRule="auto"/>
        <w:jc w:val="left"/>
        <w:textAlignment w:val="center"/>
        <w:rPr>
          <w:rFonts w:hint="eastAsia" w:asciiTheme="minorEastAsia" w:hAnsiTheme="minorEastAsia" w:eastAsiaTheme="minorEastAsia" w:cstheme="minorEastAsia"/>
          <w:color w:val="FF0000"/>
          <w:sz w:val="21"/>
          <w:szCs w:val="21"/>
          <w:highlight w:val="none"/>
        </w:rPr>
      </w:pPr>
      <w:r>
        <w:rPr>
          <w:rFonts w:hint="eastAsia" w:asciiTheme="minorEastAsia" w:hAnsiTheme="minorEastAsia" w:eastAsiaTheme="minorEastAsia" w:cstheme="minorEastAsia"/>
          <w:color w:val="FF0000"/>
          <w:sz w:val="21"/>
          <w:szCs w:val="21"/>
          <w:highlight w:val="none"/>
        </w:rPr>
        <w:t>C．一根直铁丝被弯成弧形，形状发生变化，物体所含物质的多少不变，质量不变，故C不符合题意；</w:t>
      </w:r>
    </w:p>
    <w:p>
      <w:pPr>
        <w:keepNext w:val="0"/>
        <w:keepLines w:val="0"/>
        <w:pageBreakBefore w:val="0"/>
        <w:kinsoku/>
        <w:overflowPunct/>
        <w:topLinePunct w:val="0"/>
        <w:autoSpaceDE/>
        <w:autoSpaceDN/>
        <w:bidi w:val="0"/>
        <w:spacing w:line="360" w:lineRule="auto"/>
        <w:jc w:val="left"/>
        <w:textAlignment w:val="center"/>
        <w:rPr>
          <w:rFonts w:hint="eastAsia" w:asciiTheme="minorEastAsia" w:hAnsiTheme="minorEastAsia" w:eastAsiaTheme="minorEastAsia" w:cstheme="minorEastAsia"/>
          <w:color w:val="FF0000"/>
          <w:sz w:val="21"/>
          <w:szCs w:val="21"/>
          <w:highlight w:val="none"/>
        </w:rPr>
      </w:pPr>
      <w:r>
        <w:rPr>
          <w:rFonts w:hint="eastAsia" w:asciiTheme="minorEastAsia" w:hAnsiTheme="minorEastAsia" w:eastAsiaTheme="minorEastAsia" w:cstheme="minorEastAsia"/>
          <w:color w:val="FF0000"/>
          <w:sz w:val="21"/>
          <w:szCs w:val="21"/>
          <w:highlight w:val="none"/>
        </w:rPr>
        <w:t>D．试管中固态的萘熔化成为液态，状态发生变化，物体所含物质的多少不变，质量不变，故D不符合题意．</w:t>
      </w:r>
    </w:p>
    <w:p>
      <w:pPr>
        <w:keepNext w:val="0"/>
        <w:keepLines w:val="0"/>
        <w:pageBreakBefore w:val="0"/>
        <w:widowControl w:val="0"/>
        <w:numPr>
          <w:ilvl w:val="0"/>
          <w:numId w:val="7"/>
        </w:numPr>
        <w:kinsoku/>
        <w:wordWrap/>
        <w:overflowPunct/>
        <w:topLinePunct w:val="0"/>
        <w:autoSpaceDE/>
        <w:autoSpaceDN/>
        <w:bidi w:val="0"/>
        <w:adjustRightInd/>
        <w:snapToGrid/>
        <w:spacing w:line="360" w:lineRule="auto"/>
        <w:jc w:val="left"/>
        <w:textAlignment w:val="center"/>
        <w:rPr>
          <w:rFonts w:eastAsiaTheme="minorEastAsia"/>
          <w:color w:val="FF0000"/>
          <w:highlight w:val="none"/>
        </w:rPr>
      </w:pPr>
      <w:r>
        <w:rPr>
          <w:rFonts w:eastAsiaTheme="minorEastAsia"/>
          <w:highlight w:val="none"/>
        </w:rPr>
        <w:t>(2021·四川</w:t>
      </w:r>
      <w:r>
        <w:rPr>
          <w:rFonts w:hint="eastAsia" w:ascii="宋体" w:hAnsi="宋体" w:eastAsia="宋体" w:cs="宋体"/>
          <w:b/>
          <w:bCs/>
          <w:color w:val="auto"/>
          <w:sz w:val="21"/>
          <w:szCs w:val="21"/>
          <w:highlight w:val="none"/>
          <w:lang w:eastAsia="zh-CN"/>
        </w:rPr>
        <w:t>南充市</w:t>
      </w:r>
      <w:r>
        <w:rPr>
          <w:rFonts w:eastAsiaTheme="minorEastAsia"/>
          <w:highlight w:val="none"/>
        </w:rPr>
        <w:t>·中考真题)如图所示，物体的长度为______</w:t>
      </w:r>
      <w:r>
        <w:rPr>
          <w:rFonts w:eastAsiaTheme="minorEastAsia"/>
          <w:highlight w:val="none"/>
        </w:rPr>
        <w:object>
          <v:shape id="_x0000_i1027" o:spt="75" type="#_x0000_t75" style="height:11.25pt;width:18pt;" o:ole="t" filled="f" o:preferrelative="t" stroked="f" coordsize="21600,21600">
            <v:path/>
            <v:fill on="f" focussize="0,0"/>
            <v:stroke on="f" joinstyle="miter"/>
            <v:imagedata r:id="rId40" o:title="eqIdf7db5b0c466b44c7a41cc6ceb758c370"/>
            <o:lock v:ext="edit" aspectratio="t"/>
            <w10:wrap type="none"/>
            <w10:anchorlock/>
          </v:shape>
          <o:OLEObject Type="Embed" ProgID="Equation.DSMT4" ShapeID="_x0000_i1027" DrawAspect="Content" ObjectID="_1468075727" r:id="rId39">
            <o:LockedField>false</o:LockedField>
          </o:OLEObject>
        </w:object>
      </w:r>
      <w:r>
        <w:rPr>
          <w:rFonts w:eastAsiaTheme="minorEastAsia"/>
          <w:highlight w:val="none"/>
        </w:rPr>
        <w:t>；如图所示，天平中物体的质量为______g。</w:t>
      </w:r>
    </w:p>
    <w:p>
      <w:pPr>
        <w:keepNext w:val="0"/>
        <w:keepLines w:val="0"/>
        <w:pageBreakBefore w:val="0"/>
        <w:kinsoku/>
        <w:overflowPunct/>
        <w:topLinePunct w:val="0"/>
        <w:autoSpaceDE/>
        <w:autoSpaceDN/>
        <w:bidi w:val="0"/>
        <w:spacing w:line="360" w:lineRule="auto"/>
        <w:jc w:val="left"/>
        <w:textAlignment w:val="center"/>
        <w:rPr>
          <w:rFonts w:eastAsiaTheme="minorEastAsia"/>
          <w:color w:val="FF0000"/>
          <w:highlight w:val="none"/>
        </w:rPr>
      </w:pPr>
      <w:r>
        <w:rPr>
          <w:rFonts w:eastAsiaTheme="minorEastAsia"/>
          <w:highlight w:val="none"/>
        </w:rPr>
        <w:drawing>
          <wp:inline distT="0" distB="0" distL="0" distR="0">
            <wp:extent cx="3486150" cy="1419225"/>
            <wp:effectExtent l="0" t="0" r="3810" b="13335"/>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41"/>
                    <a:stretch>
                      <a:fillRect/>
                    </a:stretch>
                  </pic:blipFill>
                  <pic:spPr>
                    <a:xfrm>
                      <a:off x="0" y="0"/>
                      <a:ext cx="3486150" cy="1419225"/>
                    </a:xfrm>
                    <a:prstGeom prst="rect">
                      <a:avLst/>
                    </a:prstGeom>
                  </pic:spPr>
                </pic:pic>
              </a:graphicData>
            </a:graphic>
          </wp:inline>
        </w:drawing>
      </w:r>
    </w:p>
    <w:p>
      <w:pPr>
        <w:keepNext w:val="0"/>
        <w:keepLines w:val="0"/>
        <w:pageBreakBefore w:val="0"/>
        <w:kinsoku/>
        <w:overflowPunct/>
        <w:topLinePunct w:val="0"/>
        <w:autoSpaceDE/>
        <w:autoSpaceDN/>
        <w:bidi w:val="0"/>
        <w:spacing w:line="360" w:lineRule="auto"/>
        <w:jc w:val="left"/>
        <w:textAlignment w:val="center"/>
        <w:rPr>
          <w:rFonts w:eastAsiaTheme="minorEastAsia"/>
          <w:color w:val="FF0000"/>
          <w:highlight w:val="none"/>
        </w:rPr>
      </w:pPr>
      <w:r>
        <w:rPr>
          <w:rFonts w:eastAsiaTheme="minorEastAsia"/>
          <w:color w:val="FF0000"/>
          <w:highlight w:val="none"/>
        </w:rPr>
        <w:t xml:space="preserve">【答案】1.40    63.4    </w:t>
      </w:r>
    </w:p>
    <w:p>
      <w:pPr>
        <w:keepNext w:val="0"/>
        <w:keepLines w:val="0"/>
        <w:pageBreakBefore w:val="0"/>
        <w:kinsoku/>
        <w:overflowPunct/>
        <w:topLinePunct w:val="0"/>
        <w:autoSpaceDE/>
        <w:autoSpaceDN/>
        <w:bidi w:val="0"/>
        <w:spacing w:line="360" w:lineRule="auto"/>
        <w:jc w:val="left"/>
        <w:textAlignment w:val="center"/>
        <w:rPr>
          <w:rFonts w:eastAsiaTheme="minorEastAsia"/>
          <w:color w:val="FF0000"/>
          <w:highlight w:val="none"/>
        </w:rPr>
      </w:pPr>
      <w:r>
        <w:rPr>
          <w:rFonts w:eastAsiaTheme="minorEastAsia"/>
          <w:color w:val="FF0000"/>
          <w:highlight w:val="none"/>
        </w:rPr>
        <w:t>【</w:t>
      </w:r>
      <w:r>
        <w:rPr>
          <w:rFonts w:hint="eastAsia" w:eastAsiaTheme="minorEastAsia"/>
          <w:color w:val="FF0000"/>
          <w:highlight w:val="none"/>
          <w:lang w:eastAsia="zh-CN"/>
        </w:rPr>
        <w:t>解析</w:t>
      </w:r>
      <w:r>
        <w:rPr>
          <w:rFonts w:eastAsiaTheme="minorEastAsia"/>
          <w:color w:val="FF0000"/>
          <w:highlight w:val="none"/>
        </w:rPr>
        <w:t>】</w:t>
      </w:r>
    </w:p>
    <w:p>
      <w:pPr>
        <w:keepNext w:val="0"/>
        <w:keepLines w:val="0"/>
        <w:pageBreakBefore w:val="0"/>
        <w:kinsoku/>
        <w:overflowPunct/>
        <w:topLinePunct w:val="0"/>
        <w:autoSpaceDE/>
        <w:autoSpaceDN/>
        <w:bidi w:val="0"/>
        <w:spacing w:line="360" w:lineRule="auto"/>
        <w:jc w:val="left"/>
        <w:textAlignment w:val="center"/>
        <w:rPr>
          <w:rFonts w:eastAsiaTheme="minorEastAsia"/>
          <w:color w:val="FF0000"/>
          <w:highlight w:val="none"/>
        </w:rPr>
      </w:pPr>
      <w:r>
        <w:rPr>
          <w:rFonts w:eastAsiaTheme="minorEastAsia"/>
          <w:color w:val="FF0000"/>
          <w:highlight w:val="none"/>
        </w:rPr>
        <w:t>[1]左图中，刻度尺的分度值为1</w:t>
      </w:r>
      <w:r>
        <w:rPr>
          <w:rFonts w:eastAsiaTheme="minorEastAsia"/>
          <w:color w:val="FF0000"/>
          <w:highlight w:val="none"/>
        </w:rPr>
        <w:object>
          <v:shape id="_x0000_i1028" o:spt="75" type="#_x0000_t75" style="height:9pt;width:20.25pt;" o:ole="t" filled="f" o:preferrelative="t" stroked="f" coordsize="21600,21600">
            <v:path/>
            <v:fill on="f" focussize="0,0"/>
            <v:stroke on="f" joinstyle="miter"/>
            <v:imagedata r:id="rId43" o:title="eqId647000b8f93f412b9722e38534e6d4b7"/>
            <o:lock v:ext="edit" aspectratio="t"/>
            <w10:wrap type="none"/>
            <w10:anchorlock/>
          </v:shape>
          <o:OLEObject Type="Embed" ProgID="Equation.DSMT4" ShapeID="_x0000_i1028" DrawAspect="Content" ObjectID="_1468075728" r:id="rId42">
            <o:LockedField>false</o:LockedField>
          </o:OLEObject>
        </w:object>
      </w:r>
      <w:r>
        <w:rPr>
          <w:rFonts w:eastAsiaTheme="minorEastAsia"/>
          <w:color w:val="FF0000"/>
          <w:highlight w:val="none"/>
        </w:rPr>
        <w:t>，物体左端对应的刻度值为5.00</w:t>
      </w:r>
      <w:r>
        <w:rPr>
          <w:rFonts w:eastAsiaTheme="minorEastAsia"/>
          <w:color w:val="FF0000"/>
          <w:highlight w:val="none"/>
        </w:rPr>
        <w:object>
          <v:shape id="_x0000_i1029" o:spt="75" type="#_x0000_t75" style="height:11.25pt;width:18pt;" o:ole="t" filled="f" o:preferrelative="t" stroked="f" coordsize="21600,21600">
            <v:path/>
            <v:fill on="f" focussize="0,0"/>
            <v:stroke on="f" joinstyle="miter"/>
            <v:imagedata r:id="rId40" o:title="eqIdf7db5b0c466b44c7a41cc6ceb758c370"/>
            <o:lock v:ext="edit" aspectratio="t"/>
            <w10:wrap type="none"/>
            <w10:anchorlock/>
          </v:shape>
          <o:OLEObject Type="Embed" ProgID="Equation.DSMT4" ShapeID="_x0000_i1029" DrawAspect="Content" ObjectID="_1468075729" r:id="rId44">
            <o:LockedField>false</o:LockedField>
          </o:OLEObject>
        </w:object>
      </w:r>
      <w:r>
        <w:rPr>
          <w:rFonts w:eastAsiaTheme="minorEastAsia"/>
          <w:color w:val="FF0000"/>
          <w:highlight w:val="none"/>
        </w:rPr>
        <w:t>，右端对应的刻度值为6.40</w:t>
      </w:r>
      <w:r>
        <w:rPr>
          <w:rFonts w:eastAsiaTheme="minorEastAsia"/>
          <w:color w:val="FF0000"/>
          <w:highlight w:val="none"/>
        </w:rPr>
        <w:object>
          <v:shape id="_x0000_i1030" o:spt="75" type="#_x0000_t75" style="height:11.25pt;width:18pt;" o:ole="t" filled="f" o:preferrelative="t" stroked="f" coordsize="21600,21600">
            <v:path/>
            <v:fill on="f" focussize="0,0"/>
            <v:stroke on="f" joinstyle="miter"/>
            <v:imagedata r:id="rId40" o:title="eqIdf7db5b0c466b44c7a41cc6ceb758c370"/>
            <o:lock v:ext="edit" aspectratio="t"/>
            <w10:wrap type="none"/>
            <w10:anchorlock/>
          </v:shape>
          <o:OLEObject Type="Embed" ProgID="Equation.DSMT4" ShapeID="_x0000_i1030" DrawAspect="Content" ObjectID="_1468075730" r:id="rId45">
            <o:LockedField>false</o:LockedField>
          </o:OLEObject>
        </w:object>
      </w:r>
      <w:r>
        <w:rPr>
          <w:rFonts w:eastAsiaTheme="minorEastAsia"/>
          <w:color w:val="FF0000"/>
          <w:highlight w:val="none"/>
        </w:rPr>
        <w:t>，物体的长度为</w:t>
      </w:r>
    </w:p>
    <w:p>
      <w:pPr>
        <w:keepNext w:val="0"/>
        <w:keepLines w:val="0"/>
        <w:pageBreakBefore w:val="0"/>
        <w:kinsoku/>
        <w:overflowPunct/>
        <w:topLinePunct w:val="0"/>
        <w:autoSpaceDE/>
        <w:autoSpaceDN/>
        <w:bidi w:val="0"/>
        <w:spacing w:line="360" w:lineRule="auto"/>
        <w:jc w:val="center"/>
        <w:textAlignment w:val="center"/>
        <w:rPr>
          <w:rFonts w:eastAsiaTheme="minorEastAsia"/>
          <w:color w:val="FF0000"/>
          <w:highlight w:val="none"/>
        </w:rPr>
      </w:pPr>
      <w:r>
        <w:rPr>
          <w:rFonts w:eastAsiaTheme="minorEastAsia"/>
          <w:i/>
          <w:highlight w:val="none"/>
        </w:rPr>
        <w:t>L</w:t>
      </w:r>
      <w:r>
        <w:rPr>
          <w:rFonts w:eastAsiaTheme="minorEastAsia"/>
          <w:color w:val="FF0000"/>
          <w:highlight w:val="none"/>
        </w:rPr>
        <w:t>=6.40</w:t>
      </w:r>
      <w:r>
        <w:rPr>
          <w:rFonts w:eastAsiaTheme="minorEastAsia"/>
          <w:color w:val="FF0000"/>
          <w:highlight w:val="none"/>
        </w:rPr>
        <w:object>
          <v:shape id="_x0000_i1031" o:spt="75" type="#_x0000_t75" style="height:11.25pt;width:18pt;" o:ole="t" filled="f" o:preferrelative="t" stroked="f" coordsize="21600,21600">
            <v:path/>
            <v:fill on="f" focussize="0,0"/>
            <v:stroke on="f" joinstyle="miter"/>
            <v:imagedata r:id="rId40" o:title="eqIdf7db5b0c466b44c7a41cc6ceb758c370"/>
            <o:lock v:ext="edit" aspectratio="t"/>
            <w10:wrap type="none"/>
            <w10:anchorlock/>
          </v:shape>
          <o:OLEObject Type="Embed" ProgID="Equation.DSMT4" ShapeID="_x0000_i1031" DrawAspect="Content" ObjectID="_1468075731" r:id="rId46">
            <o:LockedField>false</o:LockedField>
          </o:OLEObject>
        </w:object>
      </w:r>
      <w:r>
        <w:rPr>
          <w:rFonts w:eastAsiaTheme="minorEastAsia"/>
          <w:color w:val="FF0000"/>
          <w:highlight w:val="none"/>
        </w:rPr>
        <w:t>-5.00</w:t>
      </w:r>
      <w:r>
        <w:rPr>
          <w:rFonts w:eastAsiaTheme="minorEastAsia"/>
          <w:color w:val="FF0000"/>
          <w:highlight w:val="none"/>
        </w:rPr>
        <w:object>
          <v:shape id="_x0000_i1032" o:spt="75" type="#_x0000_t75" style="height:11.25pt;width:18pt;" o:ole="t" filled="f" o:preferrelative="t" stroked="f" coordsize="21600,21600">
            <v:path/>
            <v:fill on="f" focussize="0,0"/>
            <v:stroke on="f" joinstyle="miter"/>
            <v:imagedata r:id="rId40" o:title="eqIdf7db5b0c466b44c7a41cc6ceb758c370"/>
            <o:lock v:ext="edit" aspectratio="t"/>
            <w10:wrap type="none"/>
            <w10:anchorlock/>
          </v:shape>
          <o:OLEObject Type="Embed" ProgID="Equation.DSMT4" ShapeID="_x0000_i1032" DrawAspect="Content" ObjectID="_1468075732" r:id="rId47">
            <o:LockedField>false</o:LockedField>
          </o:OLEObject>
        </w:object>
      </w:r>
      <w:r>
        <w:rPr>
          <w:rFonts w:eastAsiaTheme="minorEastAsia"/>
          <w:color w:val="FF0000"/>
          <w:highlight w:val="none"/>
        </w:rPr>
        <w:t>=1.40</w:t>
      </w:r>
      <w:r>
        <w:rPr>
          <w:rFonts w:eastAsiaTheme="minorEastAsia"/>
          <w:color w:val="FF0000"/>
          <w:highlight w:val="none"/>
        </w:rPr>
        <w:object>
          <v:shape id="_x0000_i1033" o:spt="75" type="#_x0000_t75" style="height:11.25pt;width:18pt;" o:ole="t" filled="f" o:preferrelative="t" stroked="f" coordsize="21600,21600">
            <v:path/>
            <v:fill on="f" focussize="0,0"/>
            <v:stroke on="f" joinstyle="miter"/>
            <v:imagedata r:id="rId40" o:title="eqIdf7db5b0c466b44c7a41cc6ceb758c370"/>
            <o:lock v:ext="edit" aspectratio="t"/>
            <w10:wrap type="none"/>
            <w10:anchorlock/>
          </v:shape>
          <o:OLEObject Type="Embed" ProgID="Equation.DSMT4" ShapeID="_x0000_i1033" DrawAspect="Content" ObjectID="_1468075733" r:id="rId48">
            <o:LockedField>false</o:LockedField>
          </o:OLEObject>
        </w:object>
      </w:r>
    </w:p>
    <w:p>
      <w:pPr>
        <w:keepNext w:val="0"/>
        <w:keepLines w:val="0"/>
        <w:pageBreakBefore w:val="0"/>
        <w:kinsoku/>
        <w:overflowPunct/>
        <w:topLinePunct w:val="0"/>
        <w:autoSpaceDE/>
        <w:autoSpaceDN/>
        <w:bidi w:val="0"/>
        <w:spacing w:line="360" w:lineRule="auto"/>
        <w:jc w:val="left"/>
        <w:textAlignment w:val="center"/>
        <w:rPr>
          <w:rFonts w:eastAsiaTheme="minorEastAsia"/>
          <w:color w:val="FF0000"/>
          <w:highlight w:val="none"/>
        </w:rPr>
      </w:pPr>
      <w:r>
        <w:rPr>
          <w:rFonts w:eastAsiaTheme="minorEastAsia"/>
          <w:color w:val="FF0000"/>
          <w:highlight w:val="none"/>
        </w:rPr>
        <w:t>[2]右图所示，砝码的质量为</w:t>
      </w:r>
    </w:p>
    <w:p>
      <w:pPr>
        <w:keepNext w:val="0"/>
        <w:keepLines w:val="0"/>
        <w:pageBreakBefore w:val="0"/>
        <w:kinsoku/>
        <w:overflowPunct/>
        <w:topLinePunct w:val="0"/>
        <w:autoSpaceDE/>
        <w:autoSpaceDN/>
        <w:bidi w:val="0"/>
        <w:spacing w:line="360" w:lineRule="auto"/>
        <w:jc w:val="center"/>
        <w:textAlignment w:val="center"/>
        <w:rPr>
          <w:rFonts w:eastAsiaTheme="minorEastAsia"/>
          <w:color w:val="FF0000"/>
          <w:highlight w:val="none"/>
        </w:rPr>
      </w:pPr>
      <w:r>
        <w:rPr>
          <w:rFonts w:eastAsiaTheme="minorEastAsia"/>
          <w:i/>
          <w:highlight w:val="none"/>
        </w:rPr>
        <w:t>m</w:t>
      </w:r>
      <w:r>
        <w:rPr>
          <w:rFonts w:eastAsiaTheme="minorEastAsia"/>
          <w:color w:val="FF0000"/>
          <w:highlight w:val="none"/>
          <w:vertAlign w:val="subscript"/>
        </w:rPr>
        <w:t>1</w:t>
      </w:r>
      <w:r>
        <w:rPr>
          <w:rFonts w:eastAsiaTheme="minorEastAsia"/>
          <w:color w:val="FF0000"/>
          <w:highlight w:val="none"/>
        </w:rPr>
        <w:t>=50</w:t>
      </w:r>
      <w:r>
        <w:rPr>
          <w:rFonts w:eastAsiaTheme="minorEastAsia"/>
          <w:color w:val="FF0000"/>
          <w:highlight w:val="none"/>
        </w:rPr>
        <w:object>
          <v:shape id="_x0000_i1034" o:spt="75" type="#_x0000_t75" style="height:12.75pt;width:9.75pt;" o:ole="t" filled="f" o:preferrelative="t" stroked="f" coordsize="21600,21600">
            <v:path/>
            <v:fill on="f" focussize="0,0"/>
            <v:stroke on="f" joinstyle="miter"/>
            <v:imagedata r:id="rId50" o:title="eqIda9fec6d406d145128369d66d36f2133b"/>
            <o:lock v:ext="edit" aspectratio="t"/>
            <w10:wrap type="none"/>
            <w10:anchorlock/>
          </v:shape>
          <o:OLEObject Type="Embed" ProgID="Equation.DSMT4" ShapeID="_x0000_i1034" DrawAspect="Content" ObjectID="_1468075734" r:id="rId49">
            <o:LockedField>false</o:LockedField>
          </o:OLEObject>
        </w:object>
      </w:r>
      <w:r>
        <w:rPr>
          <w:rFonts w:eastAsiaTheme="minorEastAsia"/>
          <w:color w:val="FF0000"/>
          <w:highlight w:val="none"/>
        </w:rPr>
        <w:t>+10</w:t>
      </w:r>
      <w:r>
        <w:rPr>
          <w:rFonts w:eastAsiaTheme="minorEastAsia"/>
          <w:color w:val="FF0000"/>
          <w:highlight w:val="none"/>
        </w:rPr>
        <w:object>
          <v:shape id="_x0000_i1035" o:spt="75" type="#_x0000_t75" style="height:12.75pt;width:9.75pt;" o:ole="t" filled="f" o:preferrelative="t" stroked="f" coordsize="21600,21600">
            <v:path/>
            <v:fill on="f" focussize="0,0"/>
            <v:stroke on="f" joinstyle="miter"/>
            <v:imagedata r:id="rId50" o:title="eqIda9fec6d406d145128369d66d36f2133b"/>
            <o:lock v:ext="edit" aspectratio="t"/>
            <w10:wrap type="none"/>
            <w10:anchorlock/>
          </v:shape>
          <o:OLEObject Type="Embed" ProgID="Equation.DSMT4" ShapeID="_x0000_i1035" DrawAspect="Content" ObjectID="_1468075735" r:id="rId51">
            <o:LockedField>false</o:LockedField>
          </o:OLEObject>
        </w:object>
      </w:r>
      <w:r>
        <w:rPr>
          <w:rFonts w:eastAsiaTheme="minorEastAsia"/>
          <w:color w:val="FF0000"/>
          <w:highlight w:val="none"/>
        </w:rPr>
        <w:t>=60</w:t>
      </w:r>
      <w:r>
        <w:rPr>
          <w:rFonts w:eastAsiaTheme="minorEastAsia"/>
          <w:color w:val="FF0000"/>
          <w:highlight w:val="none"/>
        </w:rPr>
        <w:object>
          <v:shape id="_x0000_i1036" o:spt="75" type="#_x0000_t75" style="height:12.75pt;width:9.75pt;" o:ole="t" filled="f" o:preferrelative="t" stroked="f" coordsize="21600,21600">
            <v:path/>
            <v:fill on="f" focussize="0,0"/>
            <v:stroke on="f" joinstyle="miter"/>
            <v:imagedata r:id="rId50" o:title="eqIda9fec6d406d145128369d66d36f2133b"/>
            <o:lock v:ext="edit" aspectratio="t"/>
            <w10:wrap type="none"/>
            <w10:anchorlock/>
          </v:shape>
          <o:OLEObject Type="Embed" ProgID="Equation.DSMT4" ShapeID="_x0000_i1036" DrawAspect="Content" ObjectID="_1468075736" r:id="rId52">
            <o:LockedField>false</o:LockedField>
          </o:OLEObject>
        </w:object>
      </w:r>
    </w:p>
    <w:p>
      <w:pPr>
        <w:keepNext w:val="0"/>
        <w:keepLines w:val="0"/>
        <w:pageBreakBefore w:val="0"/>
        <w:kinsoku/>
        <w:overflowPunct/>
        <w:topLinePunct w:val="0"/>
        <w:autoSpaceDE/>
        <w:autoSpaceDN/>
        <w:bidi w:val="0"/>
        <w:spacing w:line="360" w:lineRule="auto"/>
        <w:jc w:val="left"/>
        <w:textAlignment w:val="center"/>
        <w:rPr>
          <w:rFonts w:eastAsiaTheme="minorEastAsia"/>
          <w:color w:val="FF0000"/>
          <w:highlight w:val="none"/>
        </w:rPr>
      </w:pPr>
      <w:r>
        <w:rPr>
          <w:rFonts w:eastAsiaTheme="minorEastAsia"/>
          <w:color w:val="FF0000"/>
          <w:highlight w:val="none"/>
        </w:rPr>
        <w:t>标尺的分度值为0.2</w:t>
      </w:r>
      <w:r>
        <w:rPr>
          <w:rFonts w:eastAsiaTheme="minorEastAsia"/>
          <w:color w:val="FF0000"/>
          <w:highlight w:val="none"/>
        </w:rPr>
        <w:object>
          <v:shape id="_x0000_i1037" o:spt="75" type="#_x0000_t75" style="height:12.75pt;width:9.75pt;" o:ole="t" filled="f" o:preferrelative="t" stroked="f" coordsize="21600,21600">
            <v:path/>
            <v:fill on="f" focussize="0,0"/>
            <v:stroke on="f" joinstyle="miter"/>
            <v:imagedata r:id="rId50" o:title="eqIda9fec6d406d145128369d66d36f2133b"/>
            <o:lock v:ext="edit" aspectratio="t"/>
            <w10:wrap type="none"/>
            <w10:anchorlock/>
          </v:shape>
          <o:OLEObject Type="Embed" ProgID="Equation.DSMT4" ShapeID="_x0000_i1037" DrawAspect="Content" ObjectID="_1468075737" r:id="rId53">
            <o:LockedField>false</o:LockedField>
          </o:OLEObject>
        </w:object>
      </w:r>
      <w:r>
        <w:rPr>
          <w:rFonts w:eastAsiaTheme="minorEastAsia"/>
          <w:color w:val="FF0000"/>
          <w:highlight w:val="none"/>
        </w:rPr>
        <w:t>，游码对应的刻度值为3.4</w:t>
      </w:r>
      <w:r>
        <w:rPr>
          <w:rFonts w:eastAsiaTheme="minorEastAsia"/>
          <w:color w:val="FF0000"/>
          <w:highlight w:val="none"/>
        </w:rPr>
        <w:object>
          <v:shape id="_x0000_i1038" o:spt="75" type="#_x0000_t75" style="height:12.75pt;width:9.75pt;" o:ole="t" filled="f" o:preferrelative="t" stroked="f" coordsize="21600,21600">
            <v:path/>
            <v:fill on="f" focussize="0,0"/>
            <v:stroke on="f" joinstyle="miter"/>
            <v:imagedata r:id="rId50" o:title="eqIda9fec6d406d145128369d66d36f2133b"/>
            <o:lock v:ext="edit" aspectratio="t"/>
            <w10:wrap type="none"/>
            <w10:anchorlock/>
          </v:shape>
          <o:OLEObject Type="Embed" ProgID="Equation.DSMT4" ShapeID="_x0000_i1038" DrawAspect="Content" ObjectID="_1468075738" r:id="rId54">
            <o:LockedField>false</o:LockedField>
          </o:OLEObject>
        </w:object>
      </w:r>
      <w:r>
        <w:rPr>
          <w:rFonts w:eastAsiaTheme="minorEastAsia"/>
          <w:color w:val="FF0000"/>
          <w:highlight w:val="none"/>
        </w:rPr>
        <w:t>，天平中物体的质量为</w:t>
      </w:r>
    </w:p>
    <w:p>
      <w:pPr>
        <w:keepNext w:val="0"/>
        <w:keepLines w:val="0"/>
        <w:pageBreakBefore w:val="0"/>
        <w:kinsoku/>
        <w:overflowPunct/>
        <w:topLinePunct w:val="0"/>
        <w:autoSpaceDE/>
        <w:autoSpaceDN/>
        <w:bidi w:val="0"/>
        <w:spacing w:line="360" w:lineRule="auto"/>
        <w:jc w:val="center"/>
        <w:textAlignment w:val="center"/>
        <w:rPr>
          <w:rFonts w:eastAsiaTheme="minorEastAsia"/>
          <w:color w:val="FF0000"/>
          <w:highlight w:val="none"/>
        </w:rPr>
      </w:pPr>
      <w:r>
        <w:rPr>
          <w:rFonts w:eastAsiaTheme="minorEastAsia"/>
          <w:i/>
          <w:highlight w:val="none"/>
        </w:rPr>
        <w:t>m</w:t>
      </w:r>
      <w:r>
        <w:rPr>
          <w:rFonts w:eastAsiaTheme="minorEastAsia"/>
          <w:color w:val="FF0000"/>
          <w:highlight w:val="none"/>
        </w:rPr>
        <w:t>=60</w:t>
      </w:r>
      <w:r>
        <w:rPr>
          <w:rFonts w:eastAsiaTheme="minorEastAsia"/>
          <w:color w:val="FF0000"/>
          <w:highlight w:val="none"/>
        </w:rPr>
        <w:object>
          <v:shape id="_x0000_i1039" o:spt="75" type="#_x0000_t75" style="height:12.75pt;width:9.75pt;" o:ole="t" filled="f" o:preferrelative="t" stroked="f" coordsize="21600,21600">
            <v:path/>
            <v:fill on="f" focussize="0,0"/>
            <v:stroke on="f" joinstyle="miter"/>
            <v:imagedata r:id="rId50" o:title="eqIda9fec6d406d145128369d66d36f2133b"/>
            <o:lock v:ext="edit" aspectratio="t"/>
            <w10:wrap type="none"/>
            <w10:anchorlock/>
          </v:shape>
          <o:OLEObject Type="Embed" ProgID="Equation.DSMT4" ShapeID="_x0000_i1039" DrawAspect="Content" ObjectID="_1468075739" r:id="rId55">
            <o:LockedField>false</o:LockedField>
          </o:OLEObject>
        </w:object>
      </w:r>
      <w:r>
        <w:rPr>
          <w:rFonts w:eastAsiaTheme="minorEastAsia"/>
          <w:color w:val="FF0000"/>
          <w:highlight w:val="none"/>
        </w:rPr>
        <w:t>+3.4</w:t>
      </w:r>
      <w:r>
        <w:rPr>
          <w:rFonts w:eastAsiaTheme="minorEastAsia"/>
          <w:color w:val="FF0000"/>
          <w:highlight w:val="none"/>
        </w:rPr>
        <w:object>
          <v:shape id="_x0000_i1040" o:spt="75" type="#_x0000_t75" style="height:12.75pt;width:9.75pt;" o:ole="t" filled="f" o:preferrelative="t" stroked="f" coordsize="21600,21600">
            <v:path/>
            <v:fill on="f" focussize="0,0"/>
            <v:stroke on="f" joinstyle="miter"/>
            <v:imagedata r:id="rId50" o:title="eqIda9fec6d406d145128369d66d36f2133b"/>
            <o:lock v:ext="edit" aspectratio="t"/>
            <w10:wrap type="none"/>
            <w10:anchorlock/>
          </v:shape>
          <o:OLEObject Type="Embed" ProgID="Equation.DSMT4" ShapeID="_x0000_i1040" DrawAspect="Content" ObjectID="_1468075740" r:id="rId56">
            <o:LockedField>false</o:LockedField>
          </o:OLEObject>
        </w:object>
      </w:r>
      <w:r>
        <w:rPr>
          <w:rFonts w:eastAsiaTheme="minorEastAsia"/>
          <w:color w:val="FF0000"/>
          <w:highlight w:val="none"/>
        </w:rPr>
        <w:t>=63.4</w:t>
      </w:r>
      <w:r>
        <w:rPr>
          <w:rFonts w:eastAsiaTheme="minorEastAsia"/>
          <w:color w:val="FF0000"/>
          <w:highlight w:val="none"/>
        </w:rPr>
        <w:object>
          <v:shape id="_x0000_i1041" o:spt="75" type="#_x0000_t75" style="height:12.75pt;width:9.75pt;" o:ole="t" filled="f" o:preferrelative="t" stroked="f" coordsize="21600,21600">
            <v:path/>
            <v:fill on="f" focussize="0,0"/>
            <v:stroke on="f" joinstyle="miter"/>
            <v:imagedata r:id="rId50" o:title="eqIda9fec6d406d145128369d66d36f2133b"/>
            <o:lock v:ext="edit" aspectratio="t"/>
            <w10:wrap type="none"/>
            <w10:anchorlock/>
          </v:shape>
          <o:OLEObject Type="Embed" ProgID="Equation.DSMT4" ShapeID="_x0000_i1041" DrawAspect="Content" ObjectID="_1468075741" r:id="rId57">
            <o:LockedField>false</o:LockedField>
          </o:OLEObject>
        </w:object>
      </w:r>
    </w:p>
    <w:p>
      <w:pPr>
        <w:keepNext w:val="0"/>
        <w:keepLines w:val="0"/>
        <w:pageBreakBefore w:val="0"/>
        <w:widowControl w:val="0"/>
        <w:numPr>
          <w:ilvl w:val="0"/>
          <w:numId w:val="7"/>
        </w:numPr>
        <w:kinsoku/>
        <w:wordWrap/>
        <w:overflowPunct/>
        <w:topLinePunct w:val="0"/>
        <w:autoSpaceDE/>
        <w:autoSpaceDN/>
        <w:bidi w:val="0"/>
        <w:adjustRightInd/>
        <w:snapToGrid/>
        <w:spacing w:line="360" w:lineRule="auto"/>
        <w:jc w:val="left"/>
        <w:textAlignment w:val="center"/>
        <w:rPr>
          <w:color w:val="000000"/>
          <w:sz w:val="21"/>
          <w:szCs w:val="21"/>
          <w:highlight w:val="none"/>
        </w:rPr>
      </w:pPr>
      <w:r>
        <w:rPr>
          <w:rFonts w:hint="eastAsia"/>
          <w:color w:val="FF0000"/>
          <w:sz w:val="21"/>
          <w:szCs w:val="21"/>
          <w:highlight w:val="none"/>
        </w:rPr>
        <w:t>(2020·</w:t>
      </w:r>
      <w:r>
        <w:rPr>
          <w:rFonts w:hint="eastAsia" w:ascii="宋体" w:hAnsi="宋体" w:cs="宋体"/>
          <w:sz w:val="21"/>
          <w:szCs w:val="21"/>
          <w:highlight w:val="none"/>
        </w:rPr>
        <w:t>内蒙古</w:t>
      </w:r>
      <w:r>
        <w:rPr>
          <w:rFonts w:hint="eastAsia"/>
          <w:color w:val="FF0000"/>
          <w:sz w:val="21"/>
          <w:szCs w:val="21"/>
          <w:highlight w:val="none"/>
        </w:rPr>
        <w:t>呼伦贝尔市)</w:t>
      </w:r>
      <w:r>
        <w:rPr>
          <w:color w:val="000000"/>
          <w:sz w:val="21"/>
          <w:szCs w:val="21"/>
          <w:highlight w:val="none"/>
        </w:rPr>
        <w:t>托盘天平横梁上都有标尺和游码，测量物体质量时，向右移动游码的作用是(　　)</w:t>
      </w:r>
    </w:p>
    <w:p>
      <w:pPr>
        <w:keepNext w:val="0"/>
        <w:keepLines w:val="0"/>
        <w:pageBreakBefore w:val="0"/>
        <w:tabs>
          <w:tab w:val="left" w:pos="4873"/>
        </w:tabs>
        <w:kinsoku/>
        <w:overflowPunct/>
        <w:topLinePunct w:val="0"/>
        <w:autoSpaceDE/>
        <w:autoSpaceDN/>
        <w:bidi w:val="0"/>
        <w:spacing w:line="360" w:lineRule="auto"/>
        <w:textAlignment w:val="center"/>
        <w:rPr>
          <w:color w:val="000000"/>
          <w:sz w:val="21"/>
          <w:szCs w:val="21"/>
          <w:highlight w:val="none"/>
        </w:rPr>
      </w:pPr>
      <w:r>
        <w:rPr>
          <w:color w:val="000000"/>
          <w:sz w:val="21"/>
          <w:szCs w:val="21"/>
          <w:highlight w:val="none"/>
        </w:rPr>
        <w:t>A. 可代替指针用来指示平衡</w:t>
      </w:r>
      <w:r>
        <w:rPr>
          <w:color w:val="000000"/>
          <w:sz w:val="21"/>
          <w:szCs w:val="21"/>
          <w:highlight w:val="none"/>
        </w:rPr>
        <w:tab/>
      </w:r>
      <w:r>
        <w:rPr>
          <w:color w:val="000000"/>
          <w:sz w:val="21"/>
          <w:szCs w:val="21"/>
          <w:highlight w:val="none"/>
        </w:rPr>
        <w:t>B. 相当于向左调节平衡螺母</w:t>
      </w:r>
    </w:p>
    <w:p>
      <w:pPr>
        <w:keepNext w:val="0"/>
        <w:keepLines w:val="0"/>
        <w:pageBreakBefore w:val="0"/>
        <w:tabs>
          <w:tab w:val="left" w:pos="4873"/>
        </w:tabs>
        <w:kinsoku/>
        <w:overflowPunct/>
        <w:topLinePunct w:val="0"/>
        <w:autoSpaceDE/>
        <w:autoSpaceDN/>
        <w:bidi w:val="0"/>
        <w:spacing w:line="360" w:lineRule="auto"/>
        <w:textAlignment w:val="center"/>
        <w:rPr>
          <w:color w:val="000000"/>
          <w:sz w:val="21"/>
          <w:szCs w:val="21"/>
          <w:highlight w:val="none"/>
        </w:rPr>
      </w:pPr>
      <w:r>
        <w:rPr>
          <w:color w:val="000000"/>
          <w:sz w:val="21"/>
          <w:szCs w:val="21"/>
          <w:highlight w:val="none"/>
        </w:rPr>
        <w:t>C. 使横梁静止</w:t>
      </w:r>
      <w:r>
        <w:rPr>
          <w:color w:val="000000"/>
          <w:sz w:val="21"/>
          <w:szCs w:val="21"/>
          <w:highlight w:val="none"/>
        </w:rPr>
        <w:tab/>
      </w:r>
      <w:r>
        <w:rPr>
          <w:color w:val="000000"/>
          <w:sz w:val="21"/>
          <w:szCs w:val="21"/>
          <w:highlight w:val="none"/>
        </w:rPr>
        <w:t>D. 相当于在右盘中加小砝码</w:t>
      </w:r>
    </w:p>
    <w:p>
      <w:pPr>
        <w:keepNext w:val="0"/>
        <w:keepLines w:val="0"/>
        <w:pageBreakBefore w:val="0"/>
        <w:kinsoku/>
        <w:overflowPunct/>
        <w:topLinePunct w:val="0"/>
        <w:autoSpaceDE/>
        <w:autoSpaceDN/>
        <w:bidi w:val="0"/>
        <w:spacing w:line="360" w:lineRule="auto"/>
        <w:textAlignment w:val="center"/>
        <w:rPr>
          <w:color w:val="FF0000"/>
          <w:sz w:val="21"/>
          <w:szCs w:val="21"/>
          <w:highlight w:val="none"/>
        </w:rPr>
      </w:pPr>
      <w:r>
        <w:rPr>
          <w:color w:val="FF0000"/>
          <w:sz w:val="21"/>
          <w:szCs w:val="21"/>
          <w:highlight w:val="none"/>
        </w:rPr>
        <w:t>【答案】D</w:t>
      </w:r>
    </w:p>
    <w:p>
      <w:pPr>
        <w:keepNext w:val="0"/>
        <w:keepLines w:val="0"/>
        <w:pageBreakBefore w:val="0"/>
        <w:kinsoku/>
        <w:overflowPunct/>
        <w:topLinePunct w:val="0"/>
        <w:autoSpaceDE/>
        <w:autoSpaceDN/>
        <w:bidi w:val="0"/>
        <w:spacing w:line="360" w:lineRule="auto"/>
        <w:textAlignment w:val="center"/>
        <w:rPr>
          <w:color w:val="FF0000"/>
          <w:sz w:val="21"/>
          <w:szCs w:val="21"/>
          <w:highlight w:val="none"/>
        </w:rPr>
      </w:pPr>
      <w:r>
        <w:rPr>
          <w:color w:val="FF0000"/>
          <w:sz w:val="21"/>
          <w:szCs w:val="21"/>
          <w:highlight w:val="none"/>
        </w:rPr>
        <w:t>【解析】测量物体质量时，向右移动游码相当于向天平的右盘增加小砝码。</w:t>
      </w:r>
    </w:p>
    <w:p>
      <w:pPr>
        <w:keepNext w:val="0"/>
        <w:keepLines w:val="0"/>
        <w:pageBreakBefore w:val="0"/>
        <w:kinsoku/>
        <w:overflowPunct/>
        <w:topLinePunct w:val="0"/>
        <w:autoSpaceDE/>
        <w:autoSpaceDN/>
        <w:bidi w:val="0"/>
        <w:spacing w:line="360" w:lineRule="auto"/>
        <w:textAlignment w:val="center"/>
        <w:rPr>
          <w:color w:val="FF0000"/>
          <w:sz w:val="21"/>
          <w:szCs w:val="21"/>
          <w:highlight w:val="none"/>
        </w:rPr>
      </w:pPr>
      <w:r>
        <w:rPr>
          <w:color w:val="FF0000"/>
          <w:sz w:val="21"/>
          <w:szCs w:val="21"/>
          <w:highlight w:val="none"/>
        </w:rPr>
        <w:t>故选</w:t>
      </w:r>
      <w:r>
        <w:rPr>
          <w:rFonts w:ascii="Times New Roman" w:hAnsi="Times New Roman" w:eastAsia="Times New Roman" w:cs="Times New Roman"/>
          <w:color w:val="FF0000"/>
          <w:sz w:val="21"/>
          <w:szCs w:val="21"/>
          <w:highlight w:val="none"/>
        </w:rPr>
        <w:t>D</w:t>
      </w:r>
      <w:r>
        <w:rPr>
          <w:color w:val="FF0000"/>
          <w:sz w:val="21"/>
          <w:szCs w:val="21"/>
          <w:highlight w:val="none"/>
        </w:rPr>
        <w:t>。</w:t>
      </w:r>
    </w:p>
    <w:p>
      <w:pPr>
        <w:keepNext w:val="0"/>
        <w:keepLines w:val="0"/>
        <w:pageBreakBefore w:val="0"/>
        <w:widowControl w:val="0"/>
        <w:numPr>
          <w:ilvl w:val="0"/>
          <w:numId w:val="7"/>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highlight w:val="none"/>
        </w:rPr>
      </w:pP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2022·安徽省</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用托盘天平测量一金属块的质量，按照正确的实验步骤进行操作，当天平平衡时，右盘中的砝码情况和游码在标尺上的位置如图所示，则金属块的质量为 ______</w:t>
      </w:r>
      <w:r>
        <w:rPr>
          <w:rFonts w:hint="eastAsia" w:ascii="宋体" w:hAnsi="宋体" w:eastAsia="宋体" w:cs="宋体"/>
          <w:color w:val="auto"/>
          <w:sz w:val="21"/>
          <w:szCs w:val="21"/>
          <w:highlight w:val="none"/>
        </w:rPr>
        <w:object>
          <v:shape id="_x0000_i1042" o:spt="75" alt="学科网(www.zxxk.com)--教育资源门户，提供试卷、教案、课件、论文、素材以及各类教学资源下载，还有大量而丰富的教学相关资讯！" type="#_x0000_t75" style="height:12.75pt;width:9.75pt;" o:ole="t" filled="f" o:preferrelative="t" stroked="f" coordsize="21600,21600">
            <v:path/>
            <v:fill on="f" focussize="0,0"/>
            <v:stroke on="f" joinstyle="miter"/>
            <v:imagedata r:id="rId59" o:title="eqIdd927be31040b0782b6c0e30b6f58a72a"/>
            <o:lock v:ext="edit" aspectratio="t"/>
            <w10:wrap type="none"/>
            <w10:anchorlock/>
          </v:shape>
          <o:OLEObject Type="Embed" ProgID="Equation.DSMT4" ShapeID="_x0000_i1042" DrawAspect="Content" ObjectID="_1468075742" r:id="rId58">
            <o:LockedField>false</o:LockedField>
          </o:OLEObject>
        </w:object>
      </w:r>
      <w:r>
        <w:rPr>
          <w:rFonts w:hint="eastAsia" w:ascii="宋体" w:hAnsi="宋体" w:eastAsia="宋体" w:cs="宋体"/>
          <w:color w:val="auto"/>
          <w:sz w:val="21"/>
          <w:szCs w:val="21"/>
          <w:highlight w:val="none"/>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drawing>
          <wp:inline distT="0" distB="0" distL="114300" distR="114300">
            <wp:extent cx="1962150" cy="828675"/>
            <wp:effectExtent l="0" t="0" r="3810" b="9525"/>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60"/>
                    <a:stretch>
                      <a:fillRect/>
                    </a:stretch>
                  </pic:blipFill>
                  <pic:spPr>
                    <a:xfrm>
                      <a:off x="0" y="0"/>
                      <a:ext cx="1962150" cy="82867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center"/>
        <w:rPr>
          <w:rFonts w:hint="eastAsia" w:ascii="宋体" w:hAnsi="宋体" w:eastAsia="宋体" w:cs="宋体"/>
          <w:color w:val="FF0000"/>
          <w:sz w:val="21"/>
          <w:szCs w:val="21"/>
          <w:highlight w:val="none"/>
          <w:lang w:eastAsia="zh-CN"/>
        </w:rPr>
      </w:pPr>
      <w:r>
        <w:rPr>
          <w:rFonts w:hint="eastAsia" w:ascii="宋体" w:hAnsi="宋体" w:eastAsia="宋体" w:cs="宋体"/>
          <w:color w:val="FF0000"/>
          <w:sz w:val="21"/>
          <w:szCs w:val="21"/>
          <w:highlight w:val="none"/>
        </w:rPr>
        <w:t>【答案】36.6</w:t>
      </w:r>
      <w:r>
        <w:rPr>
          <w:rFonts w:hint="eastAsia" w:ascii="宋体" w:hAnsi="宋体" w:cs="宋体"/>
          <w:color w:val="FF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【解析】砝码总质量为</w:t>
      </w:r>
      <w:r>
        <w:rPr>
          <w:rFonts w:hint="eastAsia" w:ascii="宋体" w:hAnsi="宋体" w:eastAsia="宋体" w:cs="宋体"/>
          <w:color w:val="FF0000"/>
          <w:sz w:val="21"/>
          <w:szCs w:val="21"/>
          <w:highlight w:val="none"/>
        </w:rPr>
        <w:object>
          <v:shape id="_x0000_i1043" o:spt="75" alt="学科网(www.zxxk.com)--教育资源门户，提供试卷、教案、课件、论文、素材以及各类教学资源下载，还有大量而丰富的教学相关资讯！" type="#_x0000_t75" style="height:16pt;width:96.8pt;" o:ole="t" filled="f" o:preferrelative="t" stroked="f" coordsize="21600,21600">
            <v:path/>
            <v:fill on="f" focussize="0,0"/>
            <v:stroke on="f" joinstyle="miter"/>
            <v:imagedata r:id="rId62" o:title="eqIdf770a60c4a3a27c0465f43ed93841a09"/>
            <o:lock v:ext="edit" aspectratio="t"/>
            <w10:wrap type="none"/>
            <w10:anchorlock/>
          </v:shape>
          <o:OLEObject Type="Embed" ProgID="Equation.DSMT4" ShapeID="_x0000_i1043" DrawAspect="Content" ObjectID="_1468075743" r:id="rId61">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lang w:eastAsia="zh-CN"/>
        </w:rPr>
      </w:pPr>
      <w:r>
        <w:rPr>
          <w:rFonts w:hint="eastAsia" w:ascii="宋体" w:hAnsi="宋体" w:eastAsia="宋体" w:cs="宋体"/>
          <w:color w:val="FF0000"/>
          <w:sz w:val="21"/>
          <w:szCs w:val="21"/>
          <w:highlight w:val="none"/>
        </w:rPr>
        <w:t>标尺分度值为0.2g，游码示数为1.6g，所以金属块的质量为</w:t>
      </w:r>
      <w:r>
        <w:rPr>
          <w:rFonts w:hint="eastAsia" w:ascii="宋体" w:hAnsi="宋体" w:eastAsia="宋体" w:cs="宋体"/>
          <w:color w:val="FF0000"/>
          <w:sz w:val="21"/>
          <w:szCs w:val="21"/>
          <w:highlight w:val="none"/>
        </w:rPr>
        <w:object>
          <v:shape id="_x0000_i1044" o:spt="75" alt="学科网(www.zxxk.com)--教育资源门户，提供试卷、教案、课件、论文、素材以及各类教学资源下载，还有大量而丰富的教学相关资讯！" type="#_x0000_t75" style="height:16pt;width:112pt;" o:ole="t" filled="f" o:preferrelative="t" stroked="f" coordsize="21600,21600">
            <v:path/>
            <v:fill on="f" focussize="0,0"/>
            <v:stroke on="f" joinstyle="miter"/>
            <v:imagedata r:id="rId64" o:title="eqId9210e331b152135f60ee5b35440db06d"/>
            <o:lock v:ext="edit" aspectratio="t"/>
            <w10:wrap type="none"/>
            <w10:anchorlock/>
          </v:shape>
          <o:OLEObject Type="Embed" ProgID="Equation.DSMT4" ShapeID="_x0000_i1044" DrawAspect="Content" ObjectID="_1468075744" r:id="rId63">
            <o:LockedField>false</o:LockedField>
          </o:OLEObject>
        </w:object>
      </w:r>
      <w:r>
        <w:rPr>
          <w:rFonts w:hint="eastAsia" w:ascii="宋体" w:hAnsi="宋体" w:cs="宋体"/>
          <w:color w:val="FF0000"/>
          <w:sz w:val="21"/>
          <w:szCs w:val="21"/>
          <w:highlight w:val="none"/>
          <w:lang w:eastAsia="zh-CN"/>
        </w:rPr>
        <w:t>。</w:t>
      </w:r>
    </w:p>
    <w:p>
      <w:pPr>
        <w:keepNext w:val="0"/>
        <w:keepLines w:val="0"/>
        <w:pageBreakBefore w:val="0"/>
        <w:widowControl w:val="0"/>
        <w:numPr>
          <w:ilvl w:val="0"/>
          <w:numId w:val="7"/>
        </w:numPr>
        <w:kinsoku/>
        <w:wordWrap/>
        <w:overflowPunct/>
        <w:topLinePunct w:val="0"/>
        <w:autoSpaceDE/>
        <w:autoSpaceDN/>
        <w:bidi w:val="0"/>
        <w:adjustRightInd/>
        <w:snapToGrid/>
        <w:spacing w:line="360" w:lineRule="auto"/>
        <w:jc w:val="left"/>
        <w:textAlignment w:val="center"/>
        <w:rPr>
          <w:rFonts w:ascii="宋体" w:cs="宋体"/>
          <w:kern w:val="0"/>
          <w:szCs w:val="21"/>
          <w:highlight w:val="none"/>
        </w:rPr>
      </w:pPr>
      <w:bookmarkStart w:id="3" w:name="topic_28da0cec-b575-488b-97ba-36ad70a095"/>
      <w:r>
        <w:rPr>
          <w:rFonts w:ascii="宋体" w:cs="宋体"/>
          <w:kern w:val="0"/>
          <w:szCs w:val="21"/>
          <w:highlight w:val="none"/>
        </w:rPr>
        <w:t>国际上流行“磅”这种质量单位，</w:t>
      </w:r>
      <m:oMath>
        <m:r>
          <m:rPr/>
          <w:rPr>
            <w:rFonts w:ascii="Cambria Math" w:hAnsi="Cambria Math"/>
            <w:highlight w:val="none"/>
          </w:rPr>
          <m:t>1</m:t>
        </m:r>
      </m:oMath>
      <w:r>
        <w:rPr>
          <w:rFonts w:ascii="宋体" w:cs="宋体"/>
          <w:kern w:val="0"/>
          <w:szCs w:val="21"/>
          <w:highlight w:val="none"/>
        </w:rPr>
        <w:t>磅</w:t>
      </w:r>
      <m:oMath>
        <m:r>
          <m:rPr/>
          <w:rPr>
            <w:rFonts w:ascii="Cambria Math" w:hAnsi="Cambria Math"/>
            <w:highlight w:val="none"/>
          </w:rPr>
          <m:t>=0.4536?kg</m:t>
        </m:r>
      </m:oMath>
      <w:r>
        <w:rPr>
          <w:rFonts w:ascii="宋体" w:cs="宋体"/>
          <w:kern w:val="0"/>
          <w:szCs w:val="21"/>
          <w:highlight w:val="none"/>
        </w:rPr>
        <w:t>，一名重量级拳击运动员的质量为</w:t>
      </w:r>
      <m:oMath>
        <m:r>
          <m:rPr/>
          <w:rPr>
            <w:rFonts w:ascii="Cambria Math" w:hAnsi="Cambria Math"/>
            <w:highlight w:val="none"/>
          </w:rPr>
          <m:t>250</m:t>
        </m:r>
      </m:oMath>
      <w:r>
        <w:rPr>
          <w:rFonts w:ascii="宋体" w:cs="宋体"/>
          <w:kern w:val="0"/>
          <w:szCs w:val="21"/>
          <w:highlight w:val="none"/>
        </w:rPr>
        <w:t>磅，相当于</w:t>
      </w:r>
      <w:r>
        <w:rPr>
          <w:rFonts w:ascii="Times New Roman" w:hAnsi="Times New Roman" w:eastAsia="Times New Roman"/>
          <w:kern w:val="0"/>
          <w:szCs w:val="21"/>
          <w:highlight w:val="none"/>
          <w:u w:val="single"/>
        </w:rPr>
        <w:t>          </w:t>
      </w:r>
      <m:oMath>
        <m:r>
          <m:rPr/>
          <w:rPr>
            <w:rFonts w:ascii="Cambria Math" w:hAnsi="Cambria Math"/>
            <w:highlight w:val="none"/>
          </w:rPr>
          <m:t>kg</m:t>
        </m:r>
      </m:oMath>
      <w:r>
        <w:rPr>
          <w:rFonts w:ascii="宋体" w:cs="宋体"/>
          <w:kern w:val="0"/>
          <w:szCs w:val="21"/>
          <w:highlight w:val="none"/>
        </w:rPr>
        <w:t>。在贵重金属中常用“盎司”这种质量单位，</w:t>
      </w:r>
      <m:oMath>
        <m:r>
          <m:rPr/>
          <w:rPr>
            <w:rFonts w:ascii="Cambria Math" w:hAnsi="Cambria Math"/>
            <w:highlight w:val="none"/>
          </w:rPr>
          <m:t>1</m:t>
        </m:r>
      </m:oMath>
      <w:r>
        <w:rPr>
          <w:rFonts w:ascii="宋体" w:cs="宋体"/>
          <w:kern w:val="0"/>
          <w:szCs w:val="21"/>
          <w:highlight w:val="none"/>
        </w:rPr>
        <w:t>盎司</w:t>
      </w:r>
      <m:oMath>
        <m:r>
          <m:rPr/>
          <w:rPr>
            <w:rFonts w:ascii="Cambria Math" w:hAnsi="Cambria Math"/>
            <w:highlight w:val="none"/>
          </w:rPr>
          <m:t>=31.1?g</m:t>
        </m:r>
      </m:oMath>
      <w:r>
        <w:rPr>
          <w:rFonts w:ascii="宋体" w:cs="宋体"/>
          <w:kern w:val="0"/>
          <w:szCs w:val="21"/>
          <w:highlight w:val="none"/>
        </w:rPr>
        <w:t>，一块奥林匹克运动会的金牌含有黄金</w:t>
      </w:r>
      <m:oMath>
        <m:r>
          <m:rPr/>
          <w:rPr>
            <w:rFonts w:ascii="Cambria Math" w:hAnsi="Cambria Math"/>
            <w:highlight w:val="none"/>
          </w:rPr>
          <m:t>5.2</m:t>
        </m:r>
      </m:oMath>
      <w:r>
        <w:rPr>
          <w:rFonts w:ascii="宋体" w:cs="宋体"/>
          <w:kern w:val="0"/>
          <w:szCs w:val="21"/>
          <w:highlight w:val="none"/>
        </w:rPr>
        <w:t>盎司，相当于</w:t>
      </w:r>
      <w:r>
        <w:rPr>
          <w:rFonts w:ascii="Times New Roman" w:hAnsi="Times New Roman" w:eastAsia="Times New Roman"/>
          <w:kern w:val="0"/>
          <w:szCs w:val="21"/>
          <w:highlight w:val="none"/>
          <w:u w:val="single"/>
        </w:rPr>
        <w:t>          </w:t>
      </w:r>
      <m:oMath>
        <m:r>
          <m:rPr/>
          <w:rPr>
            <w:rFonts w:ascii="Cambria Math" w:hAnsi="Cambria Math"/>
            <w:highlight w:val="none"/>
          </w:rPr>
          <m:t>g</m:t>
        </m:r>
      </m:oMath>
      <w:r>
        <w:rPr>
          <w:rFonts w:ascii="宋体" w:cs="宋体"/>
          <w:kern w:val="0"/>
          <w:szCs w:val="21"/>
          <w:highlight w:val="none"/>
        </w:rPr>
        <w:t>。</w:t>
      </w:r>
      <w:bookmarkEnd w:id="3"/>
    </w:p>
    <w:p>
      <w:pPr>
        <w:keepNext w:val="0"/>
        <w:keepLines w:val="0"/>
        <w:pageBreakBefore w:val="0"/>
        <w:kinsoku/>
        <w:overflowPunct/>
        <w:topLinePunct w:val="0"/>
        <w:autoSpaceDE/>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宋体" w:cs="宋体"/>
          <w:color w:val="FF0000"/>
          <w:kern w:val="0"/>
          <w:szCs w:val="21"/>
          <w:highlight w:val="none"/>
        </w:rPr>
        <w:t>【答案】</w:t>
      </w:r>
      <m:oMath>
        <m:r>
          <m:rPr/>
          <w:rPr>
            <w:rFonts w:ascii="Cambria Math" w:hAnsi="Cambria Math"/>
            <w:color w:val="FF0000"/>
            <w:highlight w:val="none"/>
          </w:rPr>
          <m:t>113.4</m:t>
        </m:r>
      </m:oMath>
      <w:r>
        <w:rPr>
          <w:rFonts w:hint="eastAsia" w:ascii="宋体" w:cs="宋体"/>
          <w:color w:val="FF0000"/>
          <w:highlight w:val="none"/>
        </w:rPr>
        <w:t xml:space="preserve"> </w:t>
      </w:r>
      <w:r>
        <w:rPr>
          <w:rFonts w:ascii="宋体" w:cs="宋体"/>
          <w:color w:val="FF0000"/>
          <w:highlight w:val="none"/>
        </w:rPr>
        <w:t xml:space="preserve"> </w:t>
      </w:r>
      <m:oMath>
        <m:r>
          <m:rPr/>
          <w:rPr>
            <w:rFonts w:ascii="Cambria Math" w:hAnsi="Cambria Math"/>
            <w:color w:val="FF0000"/>
            <w:highlight w:val="none"/>
          </w:rPr>
          <m:t>161.72</m:t>
        </m:r>
      </m:oMath>
      <w:r>
        <w:rPr>
          <w:rFonts w:ascii="Times New Roman" w:hAnsi="Times New Roman" w:eastAsia="Times New Roman"/>
          <w:color w:val="FF0000"/>
          <w:kern w:val="0"/>
          <w:szCs w:val="21"/>
          <w:highlight w:val="none"/>
        </w:rPr>
        <w:t> </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center"/>
        <w:rPr>
          <w:color w:val="000000"/>
          <w:sz w:val="21"/>
          <w:szCs w:val="21"/>
          <w:highlight w:val="none"/>
        </w:rPr>
      </w:pPr>
      <w:r>
        <w:rPr>
          <w:rFonts w:ascii="宋体" w:cs="宋体"/>
          <w:color w:val="FF0000"/>
          <w:kern w:val="0"/>
          <w:szCs w:val="21"/>
          <w:highlight w:val="none"/>
        </w:rPr>
        <w:t>【解析】</w:t>
      </w:r>
      <m:oMath>
        <m:r>
          <m:rPr/>
          <w:rPr>
            <w:rFonts w:ascii="Cambria Math" w:hAnsi="Cambria Math"/>
            <w:color w:val="FF0000"/>
            <w:highlight w:val="none"/>
          </w:rPr>
          <m:t>250</m:t>
        </m:r>
      </m:oMath>
      <w:r>
        <w:rPr>
          <w:rFonts w:ascii="宋体" w:cs="宋体"/>
          <w:color w:val="FF0000"/>
          <w:kern w:val="0"/>
          <w:szCs w:val="21"/>
          <w:highlight w:val="none"/>
        </w:rPr>
        <w:t>磅</w:t>
      </w:r>
      <w:r>
        <w:rPr>
          <w:highlight w:val="none"/>
        </w:rPr>
        <w:drawing>
          <wp:inline distT="0" distB="0" distL="114300" distR="114300">
            <wp:extent cx="1790700" cy="142875"/>
            <wp:effectExtent l="0" t="0" r="7620" b="9525"/>
            <wp:docPr id="46"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70"/>
                    <pic:cNvPicPr>
                      <a:picLocks noChangeAspect="1"/>
                    </pic:cNvPicPr>
                  </pic:nvPicPr>
                  <pic:blipFill>
                    <a:blip r:embed="rId65"/>
                    <a:stretch>
                      <a:fillRect/>
                    </a:stretch>
                  </pic:blipFill>
                  <pic:spPr>
                    <a:xfrm>
                      <a:off x="0" y="0"/>
                      <a:ext cx="1790700" cy="142875"/>
                    </a:xfrm>
                    <a:prstGeom prst="rect">
                      <a:avLst/>
                    </a:prstGeom>
                    <a:noFill/>
                    <a:ln>
                      <a:noFill/>
                    </a:ln>
                  </pic:spPr>
                </pic:pic>
              </a:graphicData>
            </a:graphic>
          </wp:inline>
        </w:drawing>
      </w:r>
      <w:r>
        <w:rPr>
          <w:rFonts w:ascii="宋体" w:cs="宋体"/>
          <w:color w:val="FF0000"/>
          <w:kern w:val="0"/>
          <w:szCs w:val="21"/>
          <w:highlight w:val="none"/>
        </w:rPr>
        <w:t>；</w:t>
      </w:r>
      <m:oMath>
        <m:r>
          <m:rPr/>
          <w:rPr>
            <w:rFonts w:ascii="Cambria Math" w:hAnsi="Cambria Math"/>
            <w:color w:val="FF0000"/>
            <w:highlight w:val="none"/>
          </w:rPr>
          <m:t>5.2</m:t>
        </m:r>
      </m:oMath>
      <w:r>
        <w:rPr>
          <w:rFonts w:ascii="宋体" w:cs="宋体"/>
          <w:color w:val="FF0000"/>
          <w:kern w:val="0"/>
          <w:szCs w:val="21"/>
          <w:highlight w:val="none"/>
        </w:rPr>
        <w:t>盎司</w:t>
      </w:r>
      <w:r>
        <w:rPr>
          <w:highlight w:val="none"/>
        </w:rPr>
        <w:drawing>
          <wp:inline distT="0" distB="0" distL="114300" distR="114300">
            <wp:extent cx="1524000" cy="142875"/>
            <wp:effectExtent l="0" t="0" r="0" b="9525"/>
            <wp:docPr id="45"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72"/>
                    <pic:cNvPicPr>
                      <a:picLocks noChangeAspect="1"/>
                    </pic:cNvPicPr>
                  </pic:nvPicPr>
                  <pic:blipFill>
                    <a:blip r:embed="rId66"/>
                    <a:stretch>
                      <a:fillRect/>
                    </a:stretch>
                  </pic:blipFill>
                  <pic:spPr>
                    <a:xfrm>
                      <a:off x="0" y="0"/>
                      <a:ext cx="1524000" cy="142875"/>
                    </a:xfrm>
                    <a:prstGeom prst="rect">
                      <a:avLst/>
                    </a:prstGeom>
                    <a:noFill/>
                    <a:ln>
                      <a:noFill/>
                    </a:ln>
                  </pic:spPr>
                </pic:pic>
              </a:graphicData>
            </a:graphic>
          </wp:inline>
        </w:drawing>
      </w:r>
      <w:r>
        <w:rPr>
          <w:rFonts w:ascii="宋体" w:cs="宋体"/>
          <w:color w:val="FF0000"/>
          <w:kern w:val="0"/>
          <w:szCs w:val="21"/>
          <w:highlight w:val="none"/>
        </w:rPr>
        <w:t>。</w:t>
      </w:r>
    </w:p>
    <w:p>
      <w:pPr>
        <w:keepNext w:val="0"/>
        <w:keepLines w:val="0"/>
        <w:pageBreakBefore w:val="0"/>
        <w:widowControl w:val="0"/>
        <w:numPr>
          <w:ilvl w:val="0"/>
          <w:numId w:val="7"/>
        </w:numPr>
        <w:kinsoku/>
        <w:wordWrap/>
        <w:overflowPunct/>
        <w:topLinePunct w:val="0"/>
        <w:autoSpaceDE/>
        <w:autoSpaceDN/>
        <w:bidi w:val="0"/>
        <w:adjustRightInd/>
        <w:snapToGrid/>
        <w:spacing w:line="360" w:lineRule="auto"/>
        <w:jc w:val="left"/>
        <w:textAlignment w:val="center"/>
        <w:rPr>
          <w:rFonts w:hint="eastAsia" w:asciiTheme="majorEastAsia" w:hAnsiTheme="majorEastAsia" w:eastAsiaTheme="majorEastAsia" w:cstheme="majorEastAsia"/>
          <w:kern w:val="0"/>
          <w:sz w:val="24"/>
          <w:szCs w:val="24"/>
          <w:highlight w:val="none"/>
        </w:rPr>
      </w:pPr>
      <w:r>
        <w:rPr>
          <w:rFonts w:hint="eastAsia" w:asciiTheme="majorEastAsia" w:hAnsiTheme="majorEastAsia" w:eastAsiaTheme="majorEastAsia" w:cstheme="majorEastAsia"/>
          <w:highlight w:val="none"/>
        </w:rPr>
        <w:t>在今年初中学业水平考试理化实验技能考试中，某同学在用调节好的托盘天平称一物体的质量时，在天平的右盘加减砝码过程中，他发现：当放入质量最小的砝码时，指针偏右；若将这个砝码取出，指针偏左。则要测出物体的质量，该同学下一步的正确操作是：取出质量最小的砝码，_____。天平平衡时，天平右盘中砝码的质量和游码的位置如图所示，则该物体的质量为________g。</w:t>
      </w:r>
    </w:p>
    <w:p>
      <w:pPr>
        <w:spacing w:line="360" w:lineRule="auto"/>
        <w:ind w:firstLine="480" w:firstLineChars="200"/>
        <w:jc w:val="center"/>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kern w:val="0"/>
          <w:sz w:val="24"/>
          <w:szCs w:val="24"/>
          <w:highlight w:val="none"/>
        </w:rPr>
        <w:drawing>
          <wp:inline distT="0" distB="0" distL="114300" distR="114300">
            <wp:extent cx="1652270" cy="1346200"/>
            <wp:effectExtent l="0" t="0" r="8890" b="10160"/>
            <wp:docPr id="1" name="图片 2"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学科网 版权所有"/>
                    <pic:cNvPicPr>
                      <a:picLocks noChangeAspect="1"/>
                    </pic:cNvPicPr>
                  </pic:nvPicPr>
                  <pic:blipFill>
                    <a:blip r:embed="rId67"/>
                    <a:stretch>
                      <a:fillRect/>
                    </a:stretch>
                  </pic:blipFill>
                  <pic:spPr>
                    <a:xfrm>
                      <a:off x="0" y="0"/>
                      <a:ext cx="1652270" cy="1346200"/>
                    </a:xfrm>
                    <a:prstGeom prst="rect">
                      <a:avLst/>
                    </a:prstGeom>
                    <a:noFill/>
                    <a:ln>
                      <a:noFill/>
                    </a:ln>
                  </pic:spPr>
                </pic:pic>
              </a:graphicData>
            </a:graphic>
          </wp:inline>
        </w:drawing>
      </w:r>
    </w:p>
    <w:p>
      <w:pPr>
        <w:spacing w:line="360" w:lineRule="auto"/>
        <w:rPr>
          <w:rFonts w:hint="eastAsia" w:asciiTheme="majorEastAsia" w:hAnsiTheme="majorEastAsia" w:eastAsiaTheme="majorEastAsia" w:cstheme="majorEastAsia"/>
          <w:color w:val="FF0000"/>
          <w:highlight w:val="none"/>
        </w:rPr>
      </w:pPr>
      <w:r>
        <w:rPr>
          <w:rFonts w:hint="eastAsia" w:asciiTheme="majorEastAsia" w:hAnsiTheme="majorEastAsia" w:eastAsiaTheme="majorEastAsia" w:cstheme="majorEastAsia"/>
          <w:color w:val="FF0000"/>
          <w:highlight w:val="none"/>
        </w:rPr>
        <w:t>【答案】移动游码；32.6。</w:t>
      </w:r>
    </w:p>
    <w:p>
      <w:pPr>
        <w:spacing w:line="360" w:lineRule="auto"/>
        <w:rPr>
          <w:sz w:val="21"/>
          <w:szCs w:val="21"/>
          <w:highlight w:val="none"/>
        </w:rPr>
      </w:pPr>
      <w:r>
        <w:rPr>
          <w:rFonts w:hint="eastAsia" w:asciiTheme="majorEastAsia" w:hAnsiTheme="majorEastAsia" w:eastAsiaTheme="majorEastAsia" w:cstheme="majorEastAsia"/>
          <w:color w:val="FF0000"/>
          <w:highlight w:val="none"/>
        </w:rPr>
        <w:t>【解析】用天平测量质量时，如果发现放入质量最小的砝码时，指针偏右，而取出这个砝码时，指针又偏左，则说明需要移动游码来使天平获得平衡。因此，下一步的正确操作是：取出质量最小的砝码，移动游码。由图知，右盘中砝码总质量为30g，游码所指的位置对应的质量为2.6g，则该物体的质量为30g+2.6g=32.6g。</w:t>
      </w:r>
    </w:p>
    <w:p>
      <w:pPr>
        <w:keepNext w:val="0"/>
        <w:keepLines w:val="0"/>
        <w:pageBreakBefore w:val="0"/>
        <w:widowControl w:val="0"/>
        <w:numPr>
          <w:ilvl w:val="0"/>
          <w:numId w:val="7"/>
        </w:numPr>
        <w:kinsoku/>
        <w:wordWrap/>
        <w:overflowPunct/>
        <w:topLinePunct w:val="0"/>
        <w:autoSpaceDE/>
        <w:autoSpaceDN/>
        <w:bidi w:val="0"/>
        <w:adjustRightInd/>
        <w:snapToGrid/>
        <w:spacing w:line="360" w:lineRule="auto"/>
        <w:jc w:val="left"/>
        <w:textAlignment w:val="center"/>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color w:val="333333"/>
          <w:spacing w:val="15"/>
          <w:kern w:val="0"/>
          <w:szCs w:val="21"/>
          <w:highlight w:val="none"/>
          <w:shd w:val="clear" w:color="auto" w:fill="FFFFFF"/>
          <w:lang w:bidi="ar"/>
        </w:rPr>
        <w:t>小明同学用托盘天平测量木块的质量。调节天平平衡时，将游码调到“0”刻度线处，发现指针</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center"/>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color w:val="333333"/>
          <w:spacing w:val="15"/>
          <w:kern w:val="0"/>
          <w:szCs w:val="21"/>
          <w:highlight w:val="none"/>
          <w:shd w:val="clear" w:color="auto" w:fill="FFFFFF"/>
          <w:lang w:bidi="ar"/>
        </w:rPr>
        <w:t>停在分度盘的左侧，如图甲所示。要使天平平衡，应使平衡螺母向</w:t>
      </w:r>
      <w:r>
        <w:rPr>
          <w:rFonts w:hint="eastAsia" w:asciiTheme="majorEastAsia" w:hAnsiTheme="majorEastAsia" w:eastAsiaTheme="majorEastAsia" w:cstheme="majorEastAsia"/>
          <w:highlight w:val="none"/>
        </w:rPr>
        <w:t>________</w:t>
      </w:r>
      <w:r>
        <w:rPr>
          <w:rFonts w:hint="eastAsia" w:asciiTheme="majorEastAsia" w:hAnsiTheme="majorEastAsia" w:eastAsiaTheme="majorEastAsia" w:cstheme="majorEastAsia"/>
          <w:color w:val="333333"/>
          <w:spacing w:val="15"/>
          <w:kern w:val="0"/>
          <w:szCs w:val="21"/>
          <w:highlight w:val="none"/>
          <w:shd w:val="clear" w:color="auto" w:fill="FFFFFF"/>
          <w:lang w:bidi="ar"/>
        </w:rPr>
        <w:t>移动。天平平衡后，在左盘放木块，右盘添加砝码，移动游码后，指针停在分度盘中央，所加砝码和游码的位置如图乙所示，木块的质量是</w:t>
      </w:r>
      <w:r>
        <w:rPr>
          <w:rFonts w:hint="eastAsia" w:asciiTheme="majorEastAsia" w:hAnsiTheme="majorEastAsia" w:eastAsiaTheme="majorEastAsia" w:cstheme="majorEastAsia"/>
          <w:highlight w:val="none"/>
        </w:rPr>
        <w:t>________</w:t>
      </w:r>
      <w:r>
        <w:rPr>
          <w:rFonts w:hint="eastAsia" w:asciiTheme="majorEastAsia" w:hAnsiTheme="majorEastAsia" w:eastAsiaTheme="majorEastAsia" w:cstheme="majorEastAsia"/>
          <w:color w:val="333333"/>
          <w:spacing w:val="15"/>
          <w:kern w:val="0"/>
          <w:szCs w:val="21"/>
          <w:highlight w:val="none"/>
          <w:shd w:val="clear" w:color="auto" w:fill="FFFFFF"/>
          <w:lang w:bidi="ar"/>
        </w:rPr>
        <w:t>g；若在调节天平横梁平衡时，游码没有调到“0”刻度线处，测量结果将</w:t>
      </w:r>
      <w:r>
        <w:rPr>
          <w:rFonts w:hint="eastAsia" w:asciiTheme="majorEastAsia" w:hAnsiTheme="majorEastAsia" w:eastAsiaTheme="majorEastAsia" w:cstheme="majorEastAsia"/>
          <w:highlight w:val="none"/>
        </w:rPr>
        <w:t>________</w:t>
      </w:r>
      <w:r>
        <w:rPr>
          <w:rFonts w:hint="eastAsia" w:asciiTheme="majorEastAsia" w:hAnsiTheme="majorEastAsia" w:eastAsiaTheme="majorEastAsia" w:cstheme="majorEastAsia"/>
          <w:color w:val="333333"/>
          <w:spacing w:val="15"/>
          <w:kern w:val="0"/>
          <w:szCs w:val="21"/>
          <w:highlight w:val="none"/>
          <w:shd w:val="clear" w:color="auto" w:fill="FFFFFF"/>
          <w:lang w:bidi="ar"/>
        </w:rPr>
        <w:t>(选填“偏大”“偏小”或“不变”)。</w:t>
      </w:r>
    </w:p>
    <w:p>
      <w:pPr>
        <w:spacing w:line="360" w:lineRule="auto"/>
        <w:ind w:firstLine="480" w:firstLineChars="200"/>
        <w:jc w:val="center"/>
        <w:textAlignment w:val="center"/>
        <w:rPr>
          <w:rFonts w:hint="eastAsia" w:asciiTheme="majorEastAsia" w:hAnsiTheme="majorEastAsia" w:eastAsiaTheme="majorEastAsia" w:cstheme="majorEastAsia"/>
          <w:kern w:val="0"/>
          <w:szCs w:val="21"/>
          <w:highlight w:val="none"/>
        </w:rPr>
      </w:pPr>
      <w:r>
        <w:rPr>
          <w:rFonts w:hint="eastAsia" w:asciiTheme="majorEastAsia" w:hAnsiTheme="majorEastAsia" w:eastAsiaTheme="majorEastAsia" w:cstheme="majorEastAsia"/>
          <w:sz w:val="24"/>
          <w:szCs w:val="24"/>
          <w:highlight w:val="none"/>
        </w:rPr>
        <w:drawing>
          <wp:inline distT="0" distB="0" distL="114300" distR="114300">
            <wp:extent cx="2657475" cy="1371600"/>
            <wp:effectExtent l="0" t="0" r="9525" b="0"/>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68"/>
                    <a:stretch>
                      <a:fillRect/>
                    </a:stretch>
                  </pic:blipFill>
                  <pic:spPr>
                    <a:xfrm>
                      <a:off x="0" y="0"/>
                      <a:ext cx="2657475" cy="1371600"/>
                    </a:xfrm>
                    <a:prstGeom prst="rect">
                      <a:avLst/>
                    </a:prstGeom>
                    <a:noFill/>
                    <a:ln>
                      <a:noFill/>
                    </a:ln>
                  </pic:spPr>
                </pic:pic>
              </a:graphicData>
            </a:graphic>
          </wp:inline>
        </w:drawing>
      </w:r>
    </w:p>
    <w:p>
      <w:pPr>
        <w:spacing w:line="360" w:lineRule="auto"/>
        <w:ind w:left="273" w:leftChars="130"/>
        <w:rPr>
          <w:rFonts w:hint="eastAsia" w:asciiTheme="majorEastAsia" w:hAnsiTheme="majorEastAsia" w:eastAsiaTheme="majorEastAsia" w:cstheme="majorEastAsia"/>
          <w:color w:val="FF0000"/>
          <w:szCs w:val="21"/>
          <w:highlight w:val="none"/>
        </w:rPr>
      </w:pPr>
      <w:r>
        <w:rPr>
          <w:rFonts w:hint="eastAsia" w:asciiTheme="majorEastAsia" w:hAnsiTheme="majorEastAsia" w:eastAsiaTheme="majorEastAsia" w:cstheme="majorEastAsia"/>
          <w:color w:val="FF0000"/>
          <w:szCs w:val="21"/>
          <w:highlight w:val="none"/>
        </w:rPr>
        <w:t>【答案】右；62；偏大。</w:t>
      </w:r>
    </w:p>
    <w:p>
      <w:pPr>
        <w:spacing w:line="360" w:lineRule="auto"/>
        <w:ind w:left="273" w:leftChars="130"/>
        <w:rPr>
          <w:rFonts w:hint="eastAsia" w:asciiTheme="majorEastAsia" w:hAnsiTheme="majorEastAsia" w:eastAsiaTheme="majorEastAsia" w:cstheme="majorEastAsia"/>
          <w:b/>
          <w:bCs/>
          <w:color w:val="0000FF"/>
          <w:sz w:val="21"/>
          <w:szCs w:val="21"/>
          <w:highlight w:val="none"/>
          <w:lang w:eastAsia="zh-CN"/>
        </w:rPr>
      </w:pPr>
      <w:r>
        <w:rPr>
          <w:rFonts w:hint="eastAsia" w:asciiTheme="majorEastAsia" w:hAnsiTheme="majorEastAsia" w:eastAsiaTheme="majorEastAsia" w:cstheme="majorEastAsia"/>
          <w:color w:val="FF0000"/>
          <w:szCs w:val="21"/>
          <w:highlight w:val="none"/>
        </w:rPr>
        <w:t>【解析】(1)由图甲知，指针停在分度盘的左侧，要使天平平衡，应使平衡螺母向右移动；</w:t>
      </w:r>
      <w:r>
        <w:rPr>
          <w:rFonts w:hint="eastAsia" w:asciiTheme="majorEastAsia" w:hAnsiTheme="majorEastAsia" w:eastAsiaTheme="majorEastAsia" w:cstheme="majorEastAsia"/>
          <w:color w:val="FF0000"/>
          <w:szCs w:val="21"/>
          <w:highlight w:val="none"/>
        </w:rPr>
        <w:br w:type="textWrapping"/>
      </w:r>
      <w:r>
        <w:rPr>
          <w:rFonts w:hint="eastAsia" w:asciiTheme="majorEastAsia" w:hAnsiTheme="majorEastAsia" w:eastAsiaTheme="majorEastAsia" w:cstheme="majorEastAsia"/>
          <w:color w:val="FF0000"/>
          <w:szCs w:val="21"/>
          <w:highlight w:val="none"/>
        </w:rPr>
        <w:t>(2)由图乙知，标尺的分度值为0.2g，木块的质量为m=50g+10g+2g=62g；</w:t>
      </w:r>
      <w:r>
        <w:rPr>
          <w:rFonts w:hint="eastAsia" w:asciiTheme="majorEastAsia" w:hAnsiTheme="majorEastAsia" w:eastAsiaTheme="majorEastAsia" w:cstheme="majorEastAsia"/>
          <w:color w:val="FF0000"/>
          <w:szCs w:val="21"/>
          <w:highlight w:val="none"/>
        </w:rPr>
        <w:br w:type="textWrapping"/>
      </w:r>
      <w:r>
        <w:rPr>
          <w:rFonts w:hint="eastAsia" w:asciiTheme="majorEastAsia" w:hAnsiTheme="majorEastAsia" w:eastAsiaTheme="majorEastAsia" w:cstheme="majorEastAsia"/>
          <w:color w:val="FF0000"/>
          <w:szCs w:val="21"/>
          <w:highlight w:val="none"/>
        </w:rPr>
        <w:t>(3)调节天平横梁平衡时，游码没有调到“0”刻度线处，相当于提前在右盘添加了小砝码，在读数时，加上这部分质量，则测量结果会偏大。</w:t>
      </w:r>
    </w:p>
    <w:p>
      <w:pPr>
        <w:keepNext w:val="0"/>
        <w:keepLines w:val="0"/>
        <w:pageBreakBefore w:val="0"/>
        <w:kinsoku/>
        <w:overflowPunct/>
        <w:topLinePunct w:val="0"/>
        <w:autoSpaceDE/>
        <w:autoSpaceDN/>
        <w:bidi w:val="0"/>
        <w:spacing w:line="360" w:lineRule="auto"/>
        <w:jc w:val="left"/>
        <w:rPr>
          <w:sz w:val="21"/>
          <w:szCs w:val="21"/>
          <w:highlight w:val="none"/>
        </w:rPr>
      </w:pPr>
      <w:r>
        <w:rPr>
          <w:sz w:val="21"/>
          <w:szCs w:val="21"/>
          <w:highlight w:val="none"/>
        </w:rPr>
        <w:drawing>
          <wp:inline distT="0" distB="0" distL="114300" distR="114300">
            <wp:extent cx="3032760" cy="388620"/>
            <wp:effectExtent l="0" t="0" r="0" b="7620"/>
            <wp:docPr id="13" name="图片 13"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de04273fbe88df0e02c015c69f7d08d"/>
                    <pic:cNvPicPr>
                      <a:picLocks noChangeAspect="1"/>
                    </pic:cNvPicPr>
                  </pic:nvPicPr>
                  <pic:blipFill>
                    <a:blip r:embed="rId69"/>
                    <a:stretch>
                      <a:fillRect/>
                    </a:stretch>
                  </pic:blipFill>
                  <pic:spPr>
                    <a:xfrm>
                      <a:off x="0" y="0"/>
                      <a:ext cx="3032760" cy="388620"/>
                    </a:xfrm>
                    <a:prstGeom prst="rect">
                      <a:avLst/>
                    </a:prstGeom>
                  </pic:spPr>
                </pic:pic>
              </a:graphicData>
            </a:graphic>
          </wp:inline>
        </w:drawing>
      </w:r>
    </w:p>
    <w:p>
      <w:pPr>
        <w:keepNext w:val="0"/>
        <w:keepLines w:val="0"/>
        <w:pageBreakBefore w:val="0"/>
        <w:numPr>
          <w:ilvl w:val="0"/>
          <w:numId w:val="8"/>
        </w:numPr>
        <w:kinsoku/>
        <w:overflowPunct/>
        <w:topLinePunct w:val="0"/>
        <w:autoSpaceDE/>
        <w:autoSpaceDN/>
        <w:bidi w:val="0"/>
        <w:adjustRightInd w:val="0"/>
        <w:snapToGrid w:val="0"/>
        <w:spacing w:line="360" w:lineRule="auto"/>
        <w:textAlignment w:val="center"/>
        <w:rPr>
          <w:rFonts w:ascii="宋体" w:cs="宋体"/>
          <w:kern w:val="0"/>
          <w:szCs w:val="21"/>
          <w:highlight w:val="none"/>
        </w:rPr>
      </w:pPr>
      <w:r>
        <w:rPr>
          <w:rFonts w:ascii="宋体" w:cs="宋体"/>
          <w:kern w:val="0"/>
          <w:szCs w:val="21"/>
          <w:highlight w:val="none"/>
        </w:rPr>
        <w:t>小红用调好的天平测一木块的质量，天平的最小砝码是</w:t>
      </w:r>
      <m:oMath>
        <m:r>
          <m:rPr/>
          <w:rPr>
            <w:rFonts w:ascii="Cambria Math" w:hAnsi="Cambria Math"/>
            <w:highlight w:val="none"/>
          </w:rPr>
          <m:t>5</m:t>
        </m:r>
      </m:oMath>
      <w:r>
        <w:rPr>
          <w:rFonts w:ascii="宋体" w:cs="宋体"/>
          <w:kern w:val="0"/>
          <w:szCs w:val="21"/>
          <w:highlight w:val="none"/>
        </w:rPr>
        <w:t>克。她记录了木块的质量是</w:t>
      </w:r>
      <m:oMath>
        <m:r>
          <m:rPr/>
          <w:rPr>
            <w:rFonts w:ascii="Cambria Math" w:hAnsi="Cambria Math"/>
            <w:highlight w:val="none"/>
          </w:rPr>
          <m:t>38.2g.</m:t>
        </m:r>
      </m:oMath>
      <w:r>
        <w:rPr>
          <w:rFonts w:ascii="宋体" w:cs="宋体"/>
          <w:kern w:val="0"/>
          <w:szCs w:val="21"/>
          <w:highlight w:val="none"/>
        </w:rPr>
        <w:t>整理仪器时，才突然发现木块和砝码的位置放反了，则该木块的实际质量应是</w:t>
      </w:r>
      <m:oMath>
        <m:r>
          <m:rPr/>
          <w:rPr>
            <w:rFonts w:ascii="Cambria Math" w:hAnsi="Cambria Math"/>
            <w:highlight w:val="none"/>
          </w:rPr>
          <m:t>(????)</m:t>
        </m:r>
      </m:oMath>
    </w:p>
    <w:p>
      <w:pPr>
        <w:keepNext w:val="0"/>
        <w:keepLines w:val="0"/>
        <w:pageBreakBefore w:val="0"/>
        <w:tabs>
          <w:tab w:val="left" w:pos="2310"/>
          <w:tab w:val="left" w:pos="4200"/>
          <w:tab w:val="left" w:pos="6090"/>
        </w:tabs>
        <w:kinsoku/>
        <w:overflowPunct/>
        <w:topLinePunct w:val="0"/>
        <w:autoSpaceDE/>
        <w:autoSpaceDN/>
        <w:bidi w:val="0"/>
        <w:adjustRightInd w:val="0"/>
        <w:snapToGrid w:val="0"/>
        <w:spacing w:line="360" w:lineRule="auto"/>
        <w:textAlignment w:val="center"/>
        <w:rPr>
          <w:rFonts w:ascii="宋体" w:cs="宋体"/>
          <w:kern w:val="0"/>
          <w:szCs w:val="21"/>
          <w:highlight w:val="none"/>
        </w:rPr>
      </w:pPr>
      <w:r>
        <w:rPr>
          <w:rFonts w:ascii="Times New Roman" w:hAnsi="Times New Roman" w:eastAsia="Times New Roman"/>
          <w:kern w:val="0"/>
          <w:sz w:val="24"/>
          <w:szCs w:val="24"/>
          <w:highlight w:val="none"/>
        </w:rPr>
        <w:t xml:space="preserve">A. </w:t>
      </w:r>
      <m:oMath>
        <m:r>
          <m:rPr/>
          <w:rPr>
            <w:rFonts w:ascii="Cambria Math" w:hAnsi="Cambria Math"/>
            <w:highlight w:val="none"/>
          </w:rPr>
          <m:t>33.2g</m:t>
        </m:r>
      </m:oMath>
      <w:r>
        <w:rPr>
          <w:rFonts w:ascii="宋体" w:cs="宋体"/>
          <w:kern w:val="0"/>
          <w:szCs w:val="21"/>
          <w:highlight w:val="none"/>
        </w:rPr>
        <w:tab/>
      </w:r>
      <w:r>
        <w:rPr>
          <w:rFonts w:ascii="Times New Roman" w:hAnsi="Times New Roman" w:eastAsia="Times New Roman"/>
          <w:kern w:val="0"/>
          <w:sz w:val="24"/>
          <w:szCs w:val="24"/>
          <w:highlight w:val="none"/>
        </w:rPr>
        <w:t xml:space="preserve">B. </w:t>
      </w:r>
      <m:oMath>
        <m:r>
          <m:rPr/>
          <w:rPr>
            <w:rFonts w:ascii="Cambria Math" w:hAnsi="Cambria Math"/>
            <w:highlight w:val="none"/>
          </w:rPr>
          <m:t>43.2g</m:t>
        </m:r>
      </m:oMath>
      <w:r>
        <w:rPr>
          <w:rFonts w:ascii="宋体" w:cs="宋体"/>
          <w:kern w:val="0"/>
          <w:szCs w:val="21"/>
          <w:highlight w:val="none"/>
        </w:rPr>
        <w:tab/>
      </w:r>
      <w:r>
        <w:rPr>
          <w:rFonts w:ascii="Times New Roman" w:hAnsi="Times New Roman" w:eastAsia="Times New Roman"/>
          <w:kern w:val="0"/>
          <w:sz w:val="24"/>
          <w:szCs w:val="24"/>
          <w:highlight w:val="none"/>
        </w:rPr>
        <w:t xml:space="preserve">C. </w:t>
      </w:r>
      <m:oMath>
        <m:r>
          <m:rPr/>
          <w:rPr>
            <w:rFonts w:ascii="Cambria Math" w:hAnsi="Cambria Math"/>
            <w:highlight w:val="none"/>
          </w:rPr>
          <m:t>31.8g</m:t>
        </m:r>
      </m:oMath>
      <w:r>
        <w:rPr>
          <w:rFonts w:ascii="宋体" w:cs="宋体"/>
          <w:kern w:val="0"/>
          <w:szCs w:val="21"/>
          <w:highlight w:val="none"/>
        </w:rPr>
        <w:tab/>
      </w:r>
      <w:r>
        <w:rPr>
          <w:rFonts w:ascii="Times New Roman" w:hAnsi="Times New Roman" w:eastAsia="Times New Roman"/>
          <w:kern w:val="0"/>
          <w:sz w:val="24"/>
          <w:szCs w:val="24"/>
          <w:highlight w:val="none"/>
        </w:rPr>
        <w:t xml:space="preserve">D. </w:t>
      </w:r>
      <m:oMath>
        <m:r>
          <m:rPr/>
          <w:rPr>
            <w:rFonts w:ascii="Cambria Math" w:hAnsi="Cambria Math"/>
            <w:highlight w:val="none"/>
          </w:rPr>
          <m:t>35.8g</m:t>
        </m:r>
      </m:oMath>
    </w:p>
    <w:p>
      <w:pPr>
        <w:keepNext w:val="0"/>
        <w:keepLines w:val="0"/>
        <w:pageBreakBefore w:val="0"/>
        <w:kinsoku/>
        <w:overflowPunct/>
        <w:topLinePunct w:val="0"/>
        <w:autoSpaceDE/>
        <w:autoSpaceDN/>
        <w:bidi w:val="0"/>
        <w:adjustRightInd w:val="0"/>
        <w:snapToGrid w:val="0"/>
        <w:spacing w:line="360" w:lineRule="auto"/>
        <w:textAlignment w:val="center"/>
        <w:rPr>
          <w:rFonts w:ascii="宋体" w:cs="宋体"/>
          <w:color w:val="FF0000"/>
          <w:kern w:val="0"/>
          <w:szCs w:val="21"/>
          <w:highlight w:val="none"/>
        </w:rPr>
      </w:pPr>
      <w:r>
        <w:rPr>
          <w:rFonts w:ascii="宋体" w:cs="宋体"/>
          <w:color w:val="FF0000"/>
          <w:kern w:val="0"/>
          <w:szCs w:val="21"/>
          <w:highlight w:val="none"/>
        </w:rPr>
        <w:t>【答案】</w:t>
      </w:r>
      <w:r>
        <w:rPr>
          <w:rFonts w:ascii="Times New Roman" w:hAnsi="Times New Roman" w:eastAsia="Times New Roman"/>
          <w:i/>
          <w:iCs/>
          <w:color w:val="FF0000"/>
          <w:kern w:val="0"/>
          <w:szCs w:val="21"/>
          <w:highlight w:val="none"/>
        </w:rPr>
        <w:t>C</w:t>
      </w:r>
    </w:p>
    <w:p>
      <w:pPr>
        <w:keepNext w:val="0"/>
        <w:keepLines w:val="0"/>
        <w:pageBreakBefore w:val="0"/>
        <w:kinsoku/>
        <w:overflowPunct/>
        <w:topLinePunct w:val="0"/>
        <w:autoSpaceDE/>
        <w:autoSpaceDN/>
        <w:bidi w:val="0"/>
        <w:adjustRightInd w:val="0"/>
        <w:snapToGrid w:val="0"/>
        <w:spacing w:line="360" w:lineRule="auto"/>
        <w:textAlignment w:val="center"/>
        <w:rPr>
          <w:rFonts w:ascii="宋体" w:cs="宋体"/>
          <w:color w:val="FF0000"/>
          <w:kern w:val="0"/>
          <w:szCs w:val="21"/>
          <w:highlight w:val="none"/>
        </w:rPr>
      </w:pPr>
      <w:r>
        <w:rPr>
          <w:rFonts w:ascii="宋体" w:cs="宋体"/>
          <w:color w:val="FF0000"/>
          <w:kern w:val="0"/>
          <w:szCs w:val="21"/>
          <w:highlight w:val="none"/>
        </w:rPr>
        <w:t>【解析】</w:t>
      </w:r>
    </w:p>
    <w:p>
      <w:pPr>
        <w:keepNext w:val="0"/>
        <w:keepLines w:val="0"/>
        <w:pageBreakBefore w:val="0"/>
        <w:kinsoku/>
        <w:overflowPunct/>
        <w:topLinePunct w:val="0"/>
        <w:autoSpaceDE/>
        <w:autoSpaceDN/>
        <w:bidi w:val="0"/>
        <w:spacing w:line="360" w:lineRule="auto"/>
        <w:ind w:firstLine="420" w:firstLineChars="200"/>
        <w:jc w:val="left"/>
        <w:textAlignment w:val="center"/>
        <w:rPr>
          <w:color w:val="FF0000"/>
          <w:kern w:val="0"/>
          <w:sz w:val="21"/>
          <w:szCs w:val="21"/>
          <w:highlight w:val="none"/>
        </w:rPr>
      </w:pPr>
      <w:r>
        <w:rPr>
          <w:rFonts w:ascii="宋体" w:cs="宋体"/>
          <w:color w:val="FF0000"/>
          <w:kern w:val="0"/>
          <w:szCs w:val="21"/>
          <w:highlight w:val="none"/>
        </w:rPr>
        <w:t>解：据题目可知，天平的最小砝码是</w:t>
      </w:r>
      <m:oMath>
        <m:r>
          <m:rPr/>
          <w:rPr>
            <w:rFonts w:ascii="Cambria Math" w:hAnsi="Cambria Math"/>
            <w:color w:val="FF0000"/>
            <w:highlight w:val="none"/>
          </w:rPr>
          <m:t>5</m:t>
        </m:r>
      </m:oMath>
      <w:r>
        <w:rPr>
          <w:rFonts w:ascii="宋体" w:cs="宋体"/>
          <w:color w:val="FF0000"/>
          <w:kern w:val="0"/>
          <w:szCs w:val="21"/>
          <w:highlight w:val="none"/>
        </w:rPr>
        <w:t>克，且木块的记录质量是</w:t>
      </w:r>
      <m:oMath>
        <m:r>
          <m:rPr/>
          <w:rPr>
            <w:rFonts w:ascii="Cambria Math" w:hAnsi="Cambria Math"/>
            <w:color w:val="FF0000"/>
            <w:highlight w:val="none"/>
          </w:rPr>
          <m:t>38.2g</m:t>
        </m:r>
      </m:oMath>
      <w:r>
        <w:rPr>
          <w:rFonts w:ascii="宋体" w:cs="宋体"/>
          <w:color w:val="FF0000"/>
          <w:kern w:val="0"/>
          <w:szCs w:val="21"/>
          <w:highlight w:val="none"/>
        </w:rPr>
        <w:t>，即</w:t>
      </w:r>
      <m:oMath>
        <m:r>
          <m:rPr/>
          <w:rPr>
            <w:rFonts w:ascii="Cambria Math" w:hAnsi="Cambria Math"/>
            <w:color w:val="FF0000"/>
            <w:highlight w:val="none"/>
          </w:rPr>
          <m:t>1</m:t>
        </m:r>
      </m:oMath>
      <w:r>
        <w:rPr>
          <w:rFonts w:ascii="宋体" w:cs="宋体"/>
          <w:color w:val="FF0000"/>
          <w:kern w:val="0"/>
          <w:szCs w:val="21"/>
          <w:highlight w:val="none"/>
        </w:rPr>
        <w:t>个</w:t>
      </w:r>
      <m:oMath>
        <m:r>
          <m:rPr/>
          <w:rPr>
            <w:rFonts w:ascii="Cambria Math" w:hAnsi="Cambria Math"/>
            <w:color w:val="FF0000"/>
            <w:highlight w:val="none"/>
          </w:rPr>
          <m:t>20g</m:t>
        </m:r>
      </m:oMath>
      <w:r>
        <w:rPr>
          <w:rFonts w:ascii="宋体" w:cs="宋体"/>
          <w:color w:val="FF0000"/>
          <w:kern w:val="0"/>
          <w:szCs w:val="21"/>
          <w:highlight w:val="none"/>
        </w:rPr>
        <w:t>的砝码，</w:t>
      </w:r>
      <m:oMath>
        <m:r>
          <m:rPr/>
          <w:rPr>
            <w:rFonts w:ascii="Cambria Math" w:hAnsi="Cambria Math"/>
            <w:color w:val="FF0000"/>
            <w:highlight w:val="none"/>
          </w:rPr>
          <m:t>1</m:t>
        </m:r>
      </m:oMath>
      <w:r>
        <w:rPr>
          <w:rFonts w:ascii="宋体" w:cs="宋体"/>
          <w:color w:val="FF0000"/>
          <w:kern w:val="0"/>
          <w:szCs w:val="21"/>
          <w:highlight w:val="none"/>
        </w:rPr>
        <w:t>个</w:t>
      </w:r>
      <m:oMath>
        <m:r>
          <m:rPr/>
          <w:rPr>
            <w:rFonts w:ascii="Cambria Math" w:hAnsi="Cambria Math"/>
            <w:color w:val="FF0000"/>
            <w:highlight w:val="none"/>
          </w:rPr>
          <m:t>10g</m:t>
        </m:r>
      </m:oMath>
      <w:r>
        <w:rPr>
          <w:rFonts w:ascii="宋体" w:cs="宋体"/>
          <w:color w:val="FF0000"/>
          <w:kern w:val="0"/>
          <w:szCs w:val="21"/>
          <w:highlight w:val="none"/>
        </w:rPr>
        <w:t>的砝码，还有一个</w:t>
      </w:r>
      <m:oMath>
        <m:r>
          <m:rPr/>
          <w:rPr>
            <w:rFonts w:ascii="Cambria Math" w:hAnsi="Cambria Math"/>
            <w:color w:val="FF0000"/>
            <w:highlight w:val="none"/>
          </w:rPr>
          <m:t>5g</m:t>
        </m:r>
      </m:oMath>
      <w:r>
        <w:rPr>
          <w:rFonts w:ascii="宋体" w:cs="宋体"/>
          <w:color w:val="FF0000"/>
          <w:kern w:val="0"/>
          <w:szCs w:val="21"/>
          <w:highlight w:val="none"/>
        </w:rPr>
        <w:t>的砝码，故此时游码的示数是：</w:t>
      </w:r>
      <m:oMath>
        <m:r>
          <m:rPr/>
          <w:rPr>
            <w:rFonts w:ascii="Cambria Math" w:hAnsi="Cambria Math"/>
            <w:color w:val="FF0000"/>
            <w:highlight w:val="none"/>
          </w:rPr>
          <m:t>8.2g−5g=3.2g</m:t>
        </m:r>
      </m:oMath>
      <w:r>
        <w:rPr>
          <w:rFonts w:ascii="宋体" w:cs="宋体"/>
          <w:color w:val="FF0000"/>
          <w:kern w:val="0"/>
          <w:szCs w:val="21"/>
          <w:highlight w:val="none"/>
        </w:rPr>
        <w:t>；</w:t>
      </w:r>
      <w:r>
        <w:rPr>
          <w:rFonts w:ascii="宋体" w:cs="宋体"/>
          <w:color w:val="FF0000"/>
          <w:kern w:val="0"/>
          <w:szCs w:val="21"/>
          <w:highlight w:val="none"/>
        </w:rPr>
        <w:br w:type="textWrapping"/>
      </w:r>
      <w:r>
        <w:rPr>
          <w:rFonts w:ascii="宋体" w:cs="宋体"/>
          <w:color w:val="FF0000"/>
          <w:kern w:val="0"/>
          <w:szCs w:val="21"/>
          <w:highlight w:val="none"/>
        </w:rPr>
        <w:t>若木块和砝码质量放反，物体的质量等于砝码的质量减去游码对应的刻度值，则木块的质量为：</w:t>
      </w:r>
      <m:oMath>
        <m:r>
          <m:rPr/>
          <w:rPr>
            <w:rFonts w:ascii="Cambria Math" w:hAnsi="Cambria Math"/>
            <w:color w:val="FF0000"/>
            <w:highlight w:val="none"/>
          </w:rPr>
          <m:t>m'=35g−3.2g=31.8g</m:t>
        </m:r>
      </m:oMath>
      <w:r>
        <w:rPr>
          <w:rFonts w:ascii="宋体" w:cs="宋体"/>
          <w:color w:val="FF0000"/>
          <w:kern w:val="0"/>
          <w:szCs w:val="21"/>
          <w:highlight w:val="none"/>
        </w:rPr>
        <w:t>。</w:t>
      </w:r>
    </w:p>
    <w:p>
      <w:pPr>
        <w:keepNext w:val="0"/>
        <w:keepLines w:val="0"/>
        <w:pageBreakBefore w:val="0"/>
        <w:numPr>
          <w:ilvl w:val="0"/>
          <w:numId w:val="8"/>
        </w:numPr>
        <w:kinsoku/>
        <w:overflowPunct/>
        <w:topLinePunct w:val="0"/>
        <w:autoSpaceDE/>
        <w:autoSpaceDN/>
        <w:bidi w:val="0"/>
        <w:adjustRightInd w:val="0"/>
        <w:snapToGrid w:val="0"/>
        <w:spacing w:line="360" w:lineRule="auto"/>
        <w:textAlignment w:val="center"/>
        <w:rPr>
          <w:sz w:val="21"/>
          <w:szCs w:val="21"/>
          <w:highlight w:val="none"/>
        </w:rPr>
      </w:pPr>
      <w:r>
        <w:rPr>
          <w:sz w:val="21"/>
          <w:szCs w:val="21"/>
          <w:highlight w:val="none"/>
        </w:rPr>
        <w:t>用水银温度计测量热水温度时，温度计内水银液面慢慢升高，在“水银液面升高”的过程中，有关温度计内水银的物理量不变的是（　　）</w:t>
      </w:r>
    </w:p>
    <w:p>
      <w:pPr>
        <w:keepNext w:val="0"/>
        <w:keepLines w:val="0"/>
        <w:pageBreakBefore w:val="0"/>
        <w:tabs>
          <w:tab w:val="left" w:pos="2300"/>
          <w:tab w:val="left" w:pos="4400"/>
          <w:tab w:val="left" w:pos="6400"/>
        </w:tabs>
        <w:kinsoku/>
        <w:overflowPunct/>
        <w:topLinePunct w:val="0"/>
        <w:autoSpaceDE/>
        <w:autoSpaceDN/>
        <w:bidi w:val="0"/>
        <w:spacing w:line="360" w:lineRule="auto"/>
        <w:ind w:firstLine="1"/>
        <w:jc w:val="left"/>
        <w:rPr>
          <w:sz w:val="21"/>
          <w:szCs w:val="21"/>
          <w:highlight w:val="none"/>
        </w:rPr>
      </w:pPr>
      <w:r>
        <w:rPr>
          <w:sz w:val="21"/>
          <w:szCs w:val="21"/>
          <w:highlight w:val="none"/>
        </w:rPr>
        <w:t>A．温度</w:t>
      </w:r>
      <w:r>
        <w:rPr>
          <w:sz w:val="21"/>
          <w:szCs w:val="21"/>
          <w:highlight w:val="none"/>
        </w:rPr>
        <w:tab/>
      </w:r>
      <w:r>
        <w:rPr>
          <w:sz w:val="21"/>
          <w:szCs w:val="21"/>
          <w:highlight w:val="none"/>
        </w:rPr>
        <w:t>B．体积</w:t>
      </w:r>
      <w:r>
        <w:rPr>
          <w:sz w:val="21"/>
          <w:szCs w:val="21"/>
          <w:highlight w:val="none"/>
        </w:rPr>
        <w:tab/>
      </w:r>
      <w:r>
        <w:rPr>
          <w:sz w:val="21"/>
          <w:szCs w:val="21"/>
          <w:highlight w:val="none"/>
        </w:rPr>
        <w:t>C．密度</w:t>
      </w:r>
      <w:r>
        <w:rPr>
          <w:sz w:val="21"/>
          <w:szCs w:val="21"/>
          <w:highlight w:val="none"/>
        </w:rPr>
        <w:tab/>
      </w:r>
      <w:r>
        <w:rPr>
          <w:sz w:val="21"/>
          <w:szCs w:val="21"/>
          <w:highlight w:val="none"/>
        </w:rPr>
        <w:t>D．质量</w:t>
      </w:r>
    </w:p>
    <w:p>
      <w:pPr>
        <w:keepNext w:val="0"/>
        <w:keepLines w:val="0"/>
        <w:pageBreakBefore w:val="0"/>
        <w:kinsoku/>
        <w:overflowPunct/>
        <w:topLinePunct w:val="0"/>
        <w:autoSpaceDE/>
        <w:autoSpaceDN/>
        <w:bidi w:val="0"/>
        <w:spacing w:line="360" w:lineRule="auto"/>
        <w:ind w:firstLine="1"/>
        <w:rPr>
          <w:b/>
          <w:color w:val="FF0000"/>
          <w:sz w:val="21"/>
          <w:szCs w:val="21"/>
          <w:highlight w:val="none"/>
        </w:rPr>
      </w:pPr>
      <w:r>
        <w:rPr>
          <w:color w:val="FF0000"/>
          <w:sz w:val="21"/>
          <w:szCs w:val="21"/>
          <w:highlight w:val="none"/>
        </w:rPr>
        <w:t>【答案】D。</w:t>
      </w:r>
    </w:p>
    <w:p>
      <w:pPr>
        <w:keepNext w:val="0"/>
        <w:keepLines w:val="0"/>
        <w:pageBreakBefore w:val="0"/>
        <w:numPr>
          <w:ilvl w:val="0"/>
          <w:numId w:val="0"/>
        </w:numPr>
        <w:kinsoku/>
        <w:overflowPunct/>
        <w:topLinePunct w:val="0"/>
        <w:autoSpaceDE/>
        <w:autoSpaceDN/>
        <w:bidi w:val="0"/>
        <w:spacing w:line="360" w:lineRule="auto"/>
        <w:ind w:leftChars="0"/>
        <w:jc w:val="left"/>
        <w:textAlignment w:val="center"/>
        <w:rPr>
          <w:rFonts w:hint="eastAsia" w:ascii="Times New Roman" w:hAnsi="Times New Roman" w:cs="Times New Roman"/>
          <w:snapToGrid w:val="0"/>
          <w:color w:val="FF0000"/>
          <w:sz w:val="21"/>
          <w:szCs w:val="21"/>
          <w:highlight w:val="none"/>
        </w:rPr>
      </w:pPr>
      <w:r>
        <w:rPr>
          <w:color w:val="FF0000"/>
          <w:sz w:val="21"/>
          <w:szCs w:val="21"/>
          <w:highlight w:val="none"/>
        </w:rPr>
        <w:t>【解析】在水银温度计示数上升的过程中，水银的体积在变大，质量是物体内所含物质的多少，由此可知，质量与物体的温度和体积无关，所以水银的质量不变，密度是单位体积某种物质的质量，虽然水银的质量不变，但由于水银的体积变大了，所以水银的密度减小了，故D正确，故ABC错误。</w:t>
      </w:r>
      <w:r>
        <w:rPr>
          <w:rFonts w:hint="eastAsia" w:ascii="Times New Roman" w:hAnsi="Times New Roman" w:cs="Times New Roman"/>
          <w:snapToGrid w:val="0"/>
          <w:color w:val="FF0000"/>
          <w:sz w:val="21"/>
          <w:szCs w:val="21"/>
          <w:highlight w:val="none"/>
        </w:rPr>
        <w:t>(2020·黑龙江省龙东地区)</w:t>
      </w:r>
    </w:p>
    <w:p>
      <w:pPr>
        <w:keepNext w:val="0"/>
        <w:keepLines w:val="0"/>
        <w:pageBreakBefore w:val="0"/>
        <w:numPr>
          <w:ilvl w:val="0"/>
          <w:numId w:val="8"/>
        </w:numPr>
        <w:kinsoku/>
        <w:overflowPunct/>
        <w:topLinePunct w:val="0"/>
        <w:autoSpaceDE/>
        <w:autoSpaceDN/>
        <w:bidi w:val="0"/>
        <w:adjustRightInd w:val="0"/>
        <w:snapToGrid w:val="0"/>
        <w:spacing w:line="360" w:lineRule="auto"/>
        <w:textAlignment w:val="center"/>
        <w:rPr>
          <w:rFonts w:eastAsia="Times New Roman"/>
          <w:color w:val="333333"/>
          <w:spacing w:val="15"/>
          <w:kern w:val="0"/>
          <w:szCs w:val="21"/>
          <w:highlight w:val="none"/>
          <w:shd w:val="clear" w:color="auto" w:fill="FFFFFF"/>
          <w:lang w:bidi="ar"/>
        </w:rPr>
      </w:pPr>
      <w:r>
        <w:rPr>
          <w:rFonts w:eastAsia="Times New Roman"/>
          <w:color w:val="333333"/>
          <w:spacing w:val="15"/>
          <w:kern w:val="0"/>
          <w:szCs w:val="21"/>
          <w:highlight w:val="none"/>
          <w:shd w:val="clear" w:color="auto" w:fill="FFFFFF"/>
          <w:lang w:bidi="ar"/>
        </w:rPr>
        <w:t>小明利用</w:t>
      </w:r>
      <w:r>
        <w:rPr>
          <w:sz w:val="21"/>
          <w:szCs w:val="21"/>
          <w:highlight w:val="none"/>
        </w:rPr>
        <w:t>托盘</w:t>
      </w:r>
      <w:r>
        <w:rPr>
          <w:b/>
          <w:bCs/>
          <w:szCs w:val="21"/>
          <w:highlight w:val="none"/>
        </w:rPr>
        <w:t>天平</w:t>
      </w:r>
      <w:r>
        <w:rPr>
          <w:rFonts w:eastAsia="Times New Roman"/>
          <w:color w:val="333333"/>
          <w:spacing w:val="15"/>
          <w:kern w:val="0"/>
          <w:szCs w:val="21"/>
          <w:highlight w:val="none"/>
          <w:shd w:val="clear" w:color="auto" w:fill="FFFFFF"/>
          <w:lang w:bidi="ar"/>
        </w:rPr>
        <w:t>测量一杯75%医用酒精的质量，当天平平衡时，放在右盘中的砝码及游码位置如图所示，由图可知，杯和酒精的总质量(　　)</w:t>
      </w:r>
    </w:p>
    <w:p>
      <w:pPr>
        <w:widowControl/>
        <w:shd w:val="clear" w:color="auto" w:fill="FFFFFF"/>
        <w:spacing w:line="360" w:lineRule="auto"/>
        <w:jc w:val="left"/>
        <w:rPr>
          <w:rFonts w:eastAsia="Times New Roman"/>
          <w:color w:val="333333"/>
          <w:spacing w:val="15"/>
          <w:kern w:val="0"/>
          <w:szCs w:val="21"/>
          <w:highlight w:val="none"/>
          <w:shd w:val="clear" w:color="auto" w:fill="FFFFFF"/>
          <w:lang w:bidi="ar"/>
        </w:rPr>
      </w:pPr>
      <w:r>
        <w:rPr>
          <w:rFonts w:ascii="宋体" w:hAnsi="宋体" w:cs="宋体"/>
          <w:sz w:val="24"/>
          <w:szCs w:val="24"/>
          <w:highlight w:val="none"/>
        </w:rPr>
        <w:drawing>
          <wp:inline distT="0" distB="0" distL="114300" distR="114300">
            <wp:extent cx="1990725" cy="1047750"/>
            <wp:effectExtent l="0" t="0" r="5715" b="3810"/>
            <wp:docPr id="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4"/>
                    <pic:cNvPicPr>
                      <a:picLocks noChangeAspect="1"/>
                    </pic:cNvPicPr>
                  </pic:nvPicPr>
                  <pic:blipFill>
                    <a:blip r:embed="rId70"/>
                    <a:stretch>
                      <a:fillRect/>
                    </a:stretch>
                  </pic:blipFill>
                  <pic:spPr>
                    <a:xfrm>
                      <a:off x="0" y="0"/>
                      <a:ext cx="1990725" cy="1047750"/>
                    </a:xfrm>
                    <a:prstGeom prst="rect">
                      <a:avLst/>
                    </a:prstGeom>
                    <a:noFill/>
                    <a:ln>
                      <a:noFill/>
                    </a:ln>
                  </pic:spPr>
                </pic:pic>
              </a:graphicData>
            </a:graphic>
          </wp:inline>
        </w:drawing>
      </w:r>
    </w:p>
    <w:p>
      <w:pPr>
        <w:widowControl/>
        <w:tabs>
          <w:tab w:val="left" w:pos="3386"/>
          <w:tab w:val="left" w:pos="6757"/>
          <w:tab w:val="left" w:pos="10142"/>
        </w:tabs>
        <w:spacing w:line="360" w:lineRule="auto"/>
        <w:jc w:val="left"/>
        <w:textAlignment w:val="center"/>
        <w:rPr>
          <w:snapToGrid w:val="0"/>
          <w:kern w:val="0"/>
          <w:highlight w:val="none"/>
        </w:rPr>
      </w:pPr>
      <w:r>
        <w:rPr>
          <w:rFonts w:hint="eastAsia" w:ascii="微软雅黑" w:hAnsi="微软雅黑" w:eastAsia="微软雅黑" w:cs="微软雅黑"/>
          <w:color w:val="333333"/>
          <w:kern w:val="0"/>
          <w:szCs w:val="21"/>
          <w:highlight w:val="none"/>
          <w:lang w:bidi="ar"/>
        </w:rPr>
        <w:t>A</w:t>
      </w:r>
      <w:r>
        <w:rPr>
          <w:rFonts w:ascii="宋体" w:hAnsi="宋体" w:cs="宋体"/>
          <w:color w:val="333333"/>
          <w:kern w:val="0"/>
          <w:szCs w:val="21"/>
          <w:highlight w:val="none"/>
          <w:lang w:bidi="ar"/>
        </w:rPr>
        <w:t>．80g</w:t>
      </w:r>
      <w:r>
        <w:rPr>
          <w:rFonts w:hint="eastAsia"/>
          <w:color w:val="333333"/>
          <w:szCs w:val="21"/>
          <w:highlight w:val="none"/>
        </w:rPr>
        <w:t xml:space="preserve">            </w:t>
      </w:r>
      <w:r>
        <w:rPr>
          <w:rFonts w:hint="eastAsia" w:ascii="微软雅黑" w:hAnsi="微软雅黑" w:eastAsia="微软雅黑" w:cs="微软雅黑"/>
          <w:color w:val="333333"/>
          <w:kern w:val="0"/>
          <w:szCs w:val="21"/>
          <w:highlight w:val="none"/>
          <w:lang w:bidi="ar"/>
        </w:rPr>
        <w:t>B</w:t>
      </w:r>
      <w:r>
        <w:rPr>
          <w:rFonts w:ascii="宋体" w:hAnsi="宋体" w:cs="宋体"/>
          <w:color w:val="333333"/>
          <w:kern w:val="0"/>
          <w:szCs w:val="21"/>
          <w:highlight w:val="none"/>
          <w:lang w:bidi="ar"/>
        </w:rPr>
        <w:t>．77.6g</w:t>
      </w:r>
      <w:r>
        <w:rPr>
          <w:rFonts w:hint="eastAsia"/>
          <w:color w:val="333333"/>
          <w:szCs w:val="21"/>
          <w:highlight w:val="none"/>
        </w:rPr>
        <w:t xml:space="preserve">            </w:t>
      </w:r>
      <w:r>
        <w:rPr>
          <w:rFonts w:hint="eastAsia" w:ascii="微软雅黑" w:hAnsi="微软雅黑" w:eastAsia="微软雅黑" w:cs="微软雅黑"/>
          <w:color w:val="333333"/>
          <w:kern w:val="0"/>
          <w:szCs w:val="21"/>
          <w:highlight w:val="none"/>
          <w:lang w:bidi="ar"/>
        </w:rPr>
        <w:t>C</w:t>
      </w:r>
      <w:r>
        <w:rPr>
          <w:rFonts w:ascii="宋体" w:hAnsi="宋体" w:cs="宋体"/>
          <w:color w:val="333333"/>
          <w:kern w:val="0"/>
          <w:szCs w:val="21"/>
          <w:highlight w:val="none"/>
          <w:lang w:bidi="ar"/>
        </w:rPr>
        <w:t>．83g</w:t>
      </w:r>
      <w:r>
        <w:rPr>
          <w:rFonts w:hint="eastAsia"/>
          <w:color w:val="333333"/>
          <w:szCs w:val="21"/>
          <w:highlight w:val="none"/>
        </w:rPr>
        <w:t xml:space="preserve">            </w:t>
      </w:r>
      <w:r>
        <w:rPr>
          <w:rFonts w:hint="eastAsia" w:ascii="微软雅黑" w:hAnsi="微软雅黑" w:eastAsia="微软雅黑" w:cs="微软雅黑"/>
          <w:color w:val="333333"/>
          <w:kern w:val="0"/>
          <w:szCs w:val="21"/>
          <w:highlight w:val="none"/>
          <w:lang w:bidi="ar"/>
        </w:rPr>
        <w:t>D</w:t>
      </w:r>
      <w:r>
        <w:rPr>
          <w:rFonts w:ascii="宋体" w:hAnsi="宋体" w:cs="宋体"/>
          <w:color w:val="333333"/>
          <w:kern w:val="0"/>
          <w:szCs w:val="21"/>
          <w:highlight w:val="none"/>
          <w:lang w:bidi="ar"/>
        </w:rPr>
        <w:t>．82.4g</w:t>
      </w:r>
    </w:p>
    <w:p>
      <w:pPr>
        <w:spacing w:after="0" w:line="360" w:lineRule="auto"/>
        <w:rPr>
          <w:rFonts w:hint="eastAsia"/>
          <w:color w:val="FF0000"/>
          <w:szCs w:val="21"/>
          <w:highlight w:val="none"/>
        </w:rPr>
      </w:pPr>
      <w:r>
        <w:rPr>
          <w:color w:val="FF0000"/>
          <w:szCs w:val="21"/>
          <w:highlight w:val="none"/>
        </w:rPr>
        <w:t>【答案】</w:t>
      </w:r>
      <w:r>
        <w:rPr>
          <w:rFonts w:hint="eastAsia"/>
          <w:color w:val="FF0000"/>
          <w:szCs w:val="21"/>
          <w:highlight w:val="none"/>
        </w:rPr>
        <w:t>D</w:t>
      </w:r>
    </w:p>
    <w:p>
      <w:pPr>
        <w:spacing w:after="0" w:line="360" w:lineRule="auto"/>
        <w:rPr>
          <w:rFonts w:hint="eastAsia"/>
          <w:color w:val="FF0000"/>
          <w:szCs w:val="21"/>
          <w:highlight w:val="none"/>
        </w:rPr>
      </w:pPr>
      <w:r>
        <w:rPr>
          <w:color w:val="FF0000"/>
          <w:szCs w:val="21"/>
          <w:highlight w:val="none"/>
        </w:rPr>
        <w:t>【解析】</w:t>
      </w:r>
      <w:r>
        <w:rPr>
          <w:rFonts w:hint="eastAsia"/>
          <w:color w:val="FF0000"/>
          <w:szCs w:val="21"/>
          <w:highlight w:val="none"/>
        </w:rPr>
        <w:t>使用天平称量物体时，物体质量等于砝码质量加游码对应的刻度，且图示中游码所对的刻度为2.4g。</w:t>
      </w:r>
      <w:r>
        <w:rPr>
          <w:rFonts w:hint="eastAsia"/>
          <w:color w:val="FF0000"/>
          <w:szCs w:val="21"/>
          <w:highlight w:val="none"/>
        </w:rPr>
        <w:br w:type="textWrapping"/>
      </w:r>
      <w:r>
        <w:rPr>
          <w:rFonts w:hint="eastAsia"/>
          <w:color w:val="FF0000"/>
          <w:szCs w:val="21"/>
          <w:highlight w:val="none"/>
        </w:rPr>
        <w:t>则杯和酒精的总质量：50g+20g+10g+2.4g=82.4g。</w:t>
      </w:r>
      <w:r>
        <w:rPr>
          <w:rFonts w:hint="eastAsia"/>
          <w:color w:val="FF0000"/>
          <w:szCs w:val="21"/>
          <w:highlight w:val="none"/>
        </w:rPr>
        <w:br w:type="textWrapping"/>
      </w:r>
      <w:r>
        <w:rPr>
          <w:rFonts w:hint="eastAsia"/>
          <w:color w:val="FF0000"/>
          <w:szCs w:val="21"/>
          <w:highlight w:val="none"/>
        </w:rPr>
        <w:t>故选：D。</w:t>
      </w:r>
    </w:p>
    <w:p>
      <w:pPr>
        <w:keepNext w:val="0"/>
        <w:keepLines w:val="0"/>
        <w:pageBreakBefore w:val="0"/>
        <w:numPr>
          <w:ilvl w:val="0"/>
          <w:numId w:val="8"/>
        </w:numPr>
        <w:kinsoku/>
        <w:overflowPunct/>
        <w:topLinePunct w:val="0"/>
        <w:autoSpaceDE/>
        <w:autoSpaceDN/>
        <w:bidi w:val="0"/>
        <w:adjustRightInd w:val="0"/>
        <w:snapToGrid w:val="0"/>
        <w:spacing w:line="360" w:lineRule="auto"/>
        <w:textAlignment w:val="center"/>
        <w:rPr>
          <w:rFonts w:hint="eastAsia" w:ascii="宋体" w:hAnsi="宋体" w:eastAsia="宋体" w:cs="宋体"/>
          <w:color w:val="auto"/>
          <w:sz w:val="21"/>
          <w:szCs w:val="21"/>
          <w:highlight w:val="none"/>
          <w:lang w:eastAsia="zh-CN"/>
        </w:rPr>
      </w:pP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2022·陕西省</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下列物体的质量最接近50kg的是（　　）</w:t>
      </w:r>
      <w:r>
        <w:rPr>
          <w:rFonts w:hint="eastAsia" w:ascii="宋体" w:hAnsi="宋体" w:cs="宋体"/>
          <w:color w:val="auto"/>
          <w:sz w:val="21"/>
          <w:szCs w:val="21"/>
          <w:highlight w:val="none"/>
          <w:lang w:eastAsia="zh-CN"/>
        </w:rPr>
        <w:t>。</w:t>
      </w:r>
    </w:p>
    <w:p>
      <w:pPr>
        <w:keepNext w:val="0"/>
        <w:keepLines w:val="0"/>
        <w:pageBreakBefore w:val="0"/>
        <w:widowControl w:val="0"/>
        <w:tabs>
          <w:tab w:val="left" w:pos="2436"/>
          <w:tab w:val="left" w:pos="4873"/>
          <w:tab w:val="left" w:pos="7309"/>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A. 一枚硬币</w:t>
      </w:r>
      <w:r>
        <w:rPr>
          <w:rFonts w:hint="eastAsia" w:ascii="宋体" w:hAnsi="宋体" w:eastAsia="宋体" w:cs="宋体"/>
          <w:color w:val="auto"/>
          <w:sz w:val="21"/>
          <w:szCs w:val="21"/>
          <w:highlight w:val="none"/>
        </w:rPr>
        <w:tab/>
      </w:r>
      <w:r>
        <w:rPr>
          <w:rFonts w:hint="eastAsia" w:ascii="宋体" w:hAnsi="宋体" w:eastAsia="宋体" w:cs="宋体"/>
          <w:color w:val="auto"/>
          <w:sz w:val="21"/>
          <w:szCs w:val="21"/>
          <w:highlight w:val="none"/>
        </w:rPr>
        <w:t>B. 一个鸡蛋</w:t>
      </w:r>
      <w:r>
        <w:rPr>
          <w:rFonts w:hint="eastAsia" w:ascii="宋体" w:hAnsi="宋体" w:eastAsia="宋体" w:cs="宋体"/>
          <w:color w:val="auto"/>
          <w:sz w:val="21"/>
          <w:szCs w:val="21"/>
          <w:highlight w:val="none"/>
        </w:rPr>
        <w:tab/>
      </w:r>
      <w:r>
        <w:rPr>
          <w:rFonts w:hint="eastAsia" w:ascii="宋体" w:hAnsi="宋体" w:eastAsia="宋体" w:cs="宋体"/>
          <w:color w:val="auto"/>
          <w:sz w:val="21"/>
          <w:szCs w:val="21"/>
          <w:highlight w:val="none"/>
        </w:rPr>
        <w:t>C. 一名中学生</w:t>
      </w:r>
      <w:r>
        <w:rPr>
          <w:rFonts w:hint="eastAsia" w:ascii="宋体" w:hAnsi="宋体" w:eastAsia="宋体" w:cs="宋体"/>
          <w:color w:val="auto"/>
          <w:sz w:val="21"/>
          <w:szCs w:val="21"/>
          <w:highlight w:val="none"/>
        </w:rPr>
        <w:tab/>
      </w:r>
      <w:r>
        <w:rPr>
          <w:rFonts w:hint="eastAsia" w:ascii="宋体" w:hAnsi="宋体" w:eastAsia="宋体" w:cs="宋体"/>
          <w:color w:val="auto"/>
          <w:sz w:val="21"/>
          <w:szCs w:val="21"/>
          <w:highlight w:val="none"/>
        </w:rPr>
        <w:t>D. 一支铅笔</w:t>
      </w:r>
    </w:p>
    <w:p>
      <w:pPr>
        <w:keepNext w:val="0"/>
        <w:keepLines w:val="0"/>
        <w:pageBreakBefore w:val="0"/>
        <w:widowControl w:val="0"/>
        <w:kinsoku/>
        <w:wordWrap/>
        <w:overflowPunct/>
        <w:topLinePunct w:val="0"/>
        <w:autoSpaceDE/>
        <w:autoSpaceDN/>
        <w:bidi w:val="0"/>
        <w:adjustRightInd/>
        <w:snapToGrid/>
        <w:spacing w:line="360" w:lineRule="auto"/>
        <w:textAlignment w:val="center"/>
        <w:rPr>
          <w:rFonts w:hint="eastAsia" w:ascii="宋体" w:hAnsi="宋体" w:eastAsia="宋体" w:cs="宋体"/>
          <w:color w:val="FF0000"/>
          <w:sz w:val="21"/>
          <w:szCs w:val="21"/>
          <w:highlight w:val="none"/>
          <w:lang w:eastAsia="zh-CN"/>
        </w:rPr>
      </w:pPr>
      <w:r>
        <w:rPr>
          <w:rFonts w:hint="eastAsia" w:ascii="宋体" w:hAnsi="宋体" w:eastAsia="宋体" w:cs="宋体"/>
          <w:color w:val="FF0000"/>
          <w:sz w:val="21"/>
          <w:szCs w:val="21"/>
          <w:highlight w:val="none"/>
        </w:rPr>
        <w:t>【答案】C</w:t>
      </w:r>
      <w:r>
        <w:rPr>
          <w:rFonts w:hint="eastAsia" w:ascii="宋体" w:hAnsi="宋体" w:cs="宋体"/>
          <w:color w:val="FF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【解析】一个鸡蛋的质量大约是50g，一枚硬币的质量比鸡蛋小，大约为6g，一名中学生的质量为50kg，一支铅笔的质量在10g左右，所以一名中学生的质量最接近50kg，故ABD不符合题意，C符合题意。故选C。</w:t>
      </w:r>
    </w:p>
    <w:p>
      <w:pPr>
        <w:keepNext w:val="0"/>
        <w:keepLines w:val="0"/>
        <w:pageBreakBefore w:val="0"/>
        <w:numPr>
          <w:ilvl w:val="0"/>
          <w:numId w:val="8"/>
        </w:numPr>
        <w:kinsoku/>
        <w:overflowPunct/>
        <w:topLinePunct w:val="0"/>
        <w:autoSpaceDE/>
        <w:autoSpaceDN/>
        <w:bidi w:val="0"/>
        <w:adjustRightInd w:val="0"/>
        <w:snapToGrid w:val="0"/>
        <w:spacing w:line="360" w:lineRule="auto"/>
        <w:textAlignment w:val="center"/>
        <w:rPr>
          <w:color w:val="000000"/>
          <w:sz w:val="21"/>
          <w:szCs w:val="21"/>
          <w:highlight w:val="none"/>
        </w:rPr>
      </w:pPr>
      <w:r>
        <w:rPr>
          <w:rFonts w:hint="eastAsia"/>
          <w:color w:val="FF0000"/>
          <w:sz w:val="21"/>
          <w:szCs w:val="21"/>
          <w:highlight w:val="none"/>
        </w:rPr>
        <w:t>(2020·</w:t>
      </w:r>
      <w:r>
        <w:rPr>
          <w:rFonts w:hint="eastAsia" w:ascii="宋体" w:cs="宋体"/>
          <w:kern w:val="0"/>
          <w:szCs w:val="21"/>
          <w:highlight w:val="none"/>
        </w:rPr>
        <w:t>黑龙江</w:t>
      </w:r>
      <w:r>
        <w:rPr>
          <w:rFonts w:hint="eastAsia"/>
          <w:color w:val="FF0000"/>
          <w:sz w:val="21"/>
          <w:szCs w:val="21"/>
          <w:highlight w:val="none"/>
        </w:rPr>
        <w:t>龙东地区(</w:t>
      </w:r>
      <w:r>
        <w:rPr>
          <w:rFonts w:hint="eastAsia"/>
          <w:kern w:val="0"/>
          <w:sz w:val="21"/>
          <w:szCs w:val="21"/>
          <w:highlight w:val="none"/>
        </w:rPr>
        <w:t>鸡西</w:t>
      </w:r>
      <w:r>
        <w:rPr>
          <w:rFonts w:hint="eastAsia"/>
          <w:color w:val="FF0000"/>
          <w:sz w:val="21"/>
          <w:szCs w:val="21"/>
          <w:highlight w:val="none"/>
        </w:rPr>
        <w:t>等地))</w:t>
      </w:r>
      <w:r>
        <w:rPr>
          <w:color w:val="000000"/>
          <w:sz w:val="21"/>
          <w:szCs w:val="21"/>
          <w:highlight w:val="none"/>
        </w:rPr>
        <w:t>一架天平，砝码已严重磨损，用此天平和砝码去测得一物体的质量，其结果将</w:t>
      </w:r>
    </w:p>
    <w:p>
      <w:pPr>
        <w:keepNext w:val="0"/>
        <w:keepLines w:val="0"/>
        <w:pageBreakBefore w:val="0"/>
        <w:numPr>
          <w:ilvl w:val="0"/>
          <w:numId w:val="0"/>
        </w:numPr>
        <w:kinsoku/>
        <w:overflowPunct/>
        <w:topLinePunct w:val="0"/>
        <w:autoSpaceDE/>
        <w:autoSpaceDN/>
        <w:bidi w:val="0"/>
        <w:spacing w:line="360" w:lineRule="auto"/>
        <w:ind w:leftChars="0"/>
        <w:jc w:val="left"/>
        <w:textAlignment w:val="center"/>
        <w:rPr>
          <w:color w:val="000000"/>
          <w:sz w:val="21"/>
          <w:szCs w:val="21"/>
          <w:highlight w:val="none"/>
        </w:rPr>
      </w:pPr>
      <w:r>
        <w:rPr>
          <w:color w:val="000000"/>
          <w:sz w:val="21"/>
          <w:szCs w:val="21"/>
          <w:highlight w:val="none"/>
        </w:rPr>
        <w:t>会(　　)</w:t>
      </w:r>
    </w:p>
    <w:p>
      <w:pPr>
        <w:keepNext w:val="0"/>
        <w:keepLines w:val="0"/>
        <w:pageBreakBefore w:val="0"/>
        <w:tabs>
          <w:tab w:val="left" w:pos="2436"/>
          <w:tab w:val="left" w:pos="4873"/>
          <w:tab w:val="left" w:pos="7309"/>
        </w:tabs>
        <w:kinsoku/>
        <w:overflowPunct/>
        <w:topLinePunct w:val="0"/>
        <w:autoSpaceDE/>
        <w:autoSpaceDN/>
        <w:bidi w:val="0"/>
        <w:spacing w:line="360" w:lineRule="auto"/>
        <w:textAlignment w:val="center"/>
        <w:rPr>
          <w:color w:val="000000"/>
          <w:sz w:val="21"/>
          <w:szCs w:val="21"/>
          <w:highlight w:val="none"/>
        </w:rPr>
      </w:pPr>
      <w:r>
        <w:rPr>
          <w:rFonts w:ascii="Times New Roman" w:hAnsi="Times New Roman" w:eastAsia="Times New Roman" w:cs="Times New Roman"/>
          <w:color w:val="000000"/>
          <w:sz w:val="21"/>
          <w:szCs w:val="21"/>
          <w:highlight w:val="none"/>
        </w:rPr>
        <w:t xml:space="preserve">A. </w:t>
      </w:r>
      <w:r>
        <w:rPr>
          <w:color w:val="000000"/>
          <w:sz w:val="21"/>
          <w:szCs w:val="21"/>
          <w:highlight w:val="none"/>
        </w:rPr>
        <w:t>偏小</w:t>
      </w:r>
      <w:r>
        <w:rPr>
          <w:rFonts w:ascii="Times New Roman" w:hAnsi="Times New Roman" w:eastAsia="Times New Roman" w:cs="Times New Roman"/>
          <w:color w:val="000000"/>
          <w:sz w:val="21"/>
          <w:szCs w:val="21"/>
          <w:highlight w:val="none"/>
        </w:rPr>
        <w:drawing>
          <wp:inline distT="0" distB="0" distL="114300" distR="114300">
            <wp:extent cx="28575" cy="38100"/>
            <wp:effectExtent l="0" t="0" r="1905" b="7620"/>
            <wp:docPr id="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9"/>
                    <pic:cNvPicPr>
                      <a:picLocks noChangeAspect="1"/>
                    </pic:cNvPicPr>
                  </pic:nvPicPr>
                  <pic:blipFill>
                    <a:blip r:embed="rId71"/>
                    <a:stretch>
                      <a:fillRect/>
                    </a:stretch>
                  </pic:blipFill>
                  <pic:spPr>
                    <a:xfrm>
                      <a:off x="0" y="0"/>
                      <a:ext cx="28575" cy="38100"/>
                    </a:xfrm>
                    <a:prstGeom prst="rect">
                      <a:avLst/>
                    </a:prstGeom>
                    <a:noFill/>
                    <a:ln>
                      <a:noFill/>
                    </a:ln>
                  </pic:spPr>
                </pic:pic>
              </a:graphicData>
            </a:graphic>
          </wp:inline>
        </w:drawing>
      </w:r>
      <w:r>
        <w:rPr>
          <w:rFonts w:ascii="Times New Roman" w:hAnsi="Times New Roman" w:eastAsia="Times New Roman" w:cs="Times New Roman"/>
          <w:color w:val="000000"/>
          <w:sz w:val="21"/>
          <w:szCs w:val="21"/>
          <w:highlight w:val="none"/>
        </w:rPr>
        <w:tab/>
      </w:r>
      <w:r>
        <w:rPr>
          <w:rFonts w:ascii="Times New Roman" w:hAnsi="Times New Roman" w:eastAsia="Times New Roman" w:cs="Times New Roman"/>
          <w:color w:val="000000"/>
          <w:sz w:val="21"/>
          <w:szCs w:val="21"/>
          <w:highlight w:val="none"/>
        </w:rPr>
        <w:t xml:space="preserve">B. </w:t>
      </w:r>
      <w:r>
        <w:rPr>
          <w:color w:val="000000"/>
          <w:sz w:val="21"/>
          <w:szCs w:val="21"/>
          <w:highlight w:val="none"/>
        </w:rPr>
        <w:t>偏大</w:t>
      </w:r>
      <w:r>
        <w:rPr>
          <w:rFonts w:ascii="Times New Roman" w:hAnsi="Times New Roman" w:eastAsia="Times New Roman" w:cs="Times New Roman"/>
          <w:color w:val="000000"/>
          <w:sz w:val="21"/>
          <w:szCs w:val="21"/>
          <w:highlight w:val="none"/>
        </w:rPr>
        <w:drawing>
          <wp:inline distT="0" distB="0" distL="114300" distR="114300">
            <wp:extent cx="28575" cy="38100"/>
            <wp:effectExtent l="0" t="0" r="1905" b="7620"/>
            <wp:docPr id="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0"/>
                    <pic:cNvPicPr>
                      <a:picLocks noChangeAspect="1"/>
                    </pic:cNvPicPr>
                  </pic:nvPicPr>
                  <pic:blipFill>
                    <a:blip r:embed="rId71"/>
                    <a:stretch>
                      <a:fillRect/>
                    </a:stretch>
                  </pic:blipFill>
                  <pic:spPr>
                    <a:xfrm>
                      <a:off x="0" y="0"/>
                      <a:ext cx="28575" cy="38100"/>
                    </a:xfrm>
                    <a:prstGeom prst="rect">
                      <a:avLst/>
                    </a:prstGeom>
                    <a:noFill/>
                    <a:ln>
                      <a:noFill/>
                    </a:ln>
                  </pic:spPr>
                </pic:pic>
              </a:graphicData>
            </a:graphic>
          </wp:inline>
        </w:drawing>
      </w:r>
      <w:r>
        <w:rPr>
          <w:rFonts w:ascii="Times New Roman" w:hAnsi="Times New Roman" w:eastAsia="Times New Roman" w:cs="Times New Roman"/>
          <w:color w:val="000000"/>
          <w:sz w:val="21"/>
          <w:szCs w:val="21"/>
          <w:highlight w:val="none"/>
        </w:rPr>
        <w:tab/>
      </w:r>
      <w:r>
        <w:rPr>
          <w:rFonts w:ascii="Times New Roman" w:hAnsi="Times New Roman" w:eastAsia="Times New Roman" w:cs="Times New Roman"/>
          <w:color w:val="000000"/>
          <w:sz w:val="21"/>
          <w:szCs w:val="21"/>
          <w:highlight w:val="none"/>
        </w:rPr>
        <w:t xml:space="preserve">C. </w:t>
      </w:r>
      <w:r>
        <w:rPr>
          <w:color w:val="000000"/>
          <w:sz w:val="21"/>
          <w:szCs w:val="21"/>
          <w:highlight w:val="none"/>
        </w:rPr>
        <w:t>不变</w:t>
      </w:r>
      <w:r>
        <w:rPr>
          <w:rFonts w:ascii="Times New Roman" w:hAnsi="Times New Roman" w:eastAsia="Times New Roman" w:cs="Times New Roman"/>
          <w:color w:val="000000"/>
          <w:sz w:val="21"/>
          <w:szCs w:val="21"/>
          <w:highlight w:val="none"/>
        </w:rPr>
        <w:drawing>
          <wp:inline distT="0" distB="0" distL="114300" distR="114300">
            <wp:extent cx="28575" cy="38100"/>
            <wp:effectExtent l="0" t="0" r="1905" b="7620"/>
            <wp:docPr id="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1"/>
                    <pic:cNvPicPr>
                      <a:picLocks noChangeAspect="1"/>
                    </pic:cNvPicPr>
                  </pic:nvPicPr>
                  <pic:blipFill>
                    <a:blip r:embed="rId71"/>
                    <a:stretch>
                      <a:fillRect/>
                    </a:stretch>
                  </pic:blipFill>
                  <pic:spPr>
                    <a:xfrm>
                      <a:off x="0" y="0"/>
                      <a:ext cx="28575" cy="38100"/>
                    </a:xfrm>
                    <a:prstGeom prst="rect">
                      <a:avLst/>
                    </a:prstGeom>
                    <a:noFill/>
                    <a:ln>
                      <a:noFill/>
                    </a:ln>
                  </pic:spPr>
                </pic:pic>
              </a:graphicData>
            </a:graphic>
          </wp:inline>
        </w:drawing>
      </w:r>
      <w:r>
        <w:rPr>
          <w:rFonts w:ascii="Times New Roman" w:hAnsi="Times New Roman" w:eastAsia="Times New Roman" w:cs="Times New Roman"/>
          <w:color w:val="000000"/>
          <w:sz w:val="21"/>
          <w:szCs w:val="21"/>
          <w:highlight w:val="none"/>
        </w:rPr>
        <w:tab/>
      </w:r>
      <w:r>
        <w:rPr>
          <w:rFonts w:ascii="Times New Roman" w:hAnsi="Times New Roman" w:eastAsia="Times New Roman" w:cs="Times New Roman"/>
          <w:color w:val="000000"/>
          <w:sz w:val="21"/>
          <w:szCs w:val="21"/>
          <w:highlight w:val="none"/>
        </w:rPr>
        <w:t xml:space="preserve">D. </w:t>
      </w:r>
      <w:r>
        <w:rPr>
          <w:color w:val="000000"/>
          <w:sz w:val="21"/>
          <w:szCs w:val="21"/>
          <w:highlight w:val="none"/>
        </w:rPr>
        <w:t>无法判断</w:t>
      </w:r>
    </w:p>
    <w:p>
      <w:pPr>
        <w:keepNext w:val="0"/>
        <w:keepLines w:val="0"/>
        <w:pageBreakBefore w:val="0"/>
        <w:kinsoku/>
        <w:overflowPunct/>
        <w:topLinePunct w:val="0"/>
        <w:autoSpaceDE/>
        <w:autoSpaceDN/>
        <w:bidi w:val="0"/>
        <w:spacing w:line="360" w:lineRule="auto"/>
        <w:textAlignment w:val="center"/>
        <w:rPr>
          <w:color w:val="FF0000"/>
          <w:sz w:val="21"/>
          <w:szCs w:val="21"/>
          <w:highlight w:val="none"/>
        </w:rPr>
      </w:pPr>
      <w:r>
        <w:rPr>
          <w:color w:val="FF0000"/>
          <w:sz w:val="21"/>
          <w:szCs w:val="21"/>
          <w:highlight w:val="none"/>
        </w:rPr>
        <w:t>【答案】B</w:t>
      </w:r>
    </w:p>
    <w:p>
      <w:pPr>
        <w:keepNext w:val="0"/>
        <w:keepLines w:val="0"/>
        <w:pageBreakBefore w:val="0"/>
        <w:kinsoku/>
        <w:overflowPunct/>
        <w:topLinePunct w:val="0"/>
        <w:autoSpaceDE/>
        <w:autoSpaceDN/>
        <w:bidi w:val="0"/>
        <w:spacing w:line="360" w:lineRule="auto"/>
        <w:textAlignment w:val="center"/>
        <w:rPr>
          <w:color w:val="FF0000"/>
          <w:sz w:val="21"/>
          <w:szCs w:val="21"/>
          <w:highlight w:val="none"/>
        </w:rPr>
      </w:pPr>
      <w:r>
        <w:rPr>
          <w:color w:val="FF0000"/>
          <w:sz w:val="21"/>
          <w:szCs w:val="21"/>
          <w:highlight w:val="none"/>
        </w:rPr>
        <w:t>【</w:t>
      </w:r>
      <w:r>
        <w:rPr>
          <w:rFonts w:hint="eastAsia" w:eastAsia="宋体"/>
          <w:color w:val="FF0000"/>
          <w:sz w:val="21"/>
          <w:szCs w:val="21"/>
          <w:highlight w:val="none"/>
          <w:lang w:eastAsia="zh-CN"/>
        </w:rPr>
        <w:t>解析</w:t>
      </w:r>
      <w:r>
        <w:rPr>
          <w:color w:val="FF0000"/>
          <w:sz w:val="21"/>
          <w:szCs w:val="21"/>
          <w:highlight w:val="none"/>
        </w:rPr>
        <w:t>】一架天平，砝码已严重磨损后，砝码实际的质量比原来变小，用此天平和砝码去测得一物体的质量，记录的还是原来标的质量，其结果将会变大。</w:t>
      </w:r>
    </w:p>
    <w:p>
      <w:pPr>
        <w:keepNext w:val="0"/>
        <w:keepLines w:val="0"/>
        <w:pageBreakBefore w:val="0"/>
        <w:kinsoku/>
        <w:overflowPunct/>
        <w:topLinePunct w:val="0"/>
        <w:autoSpaceDE/>
        <w:autoSpaceDN/>
        <w:bidi w:val="0"/>
        <w:spacing w:line="360" w:lineRule="auto"/>
        <w:textAlignment w:val="center"/>
        <w:rPr>
          <w:color w:val="FF0000"/>
          <w:sz w:val="21"/>
          <w:szCs w:val="21"/>
          <w:highlight w:val="none"/>
        </w:rPr>
      </w:pPr>
      <w:r>
        <w:rPr>
          <w:color w:val="FF0000"/>
          <w:sz w:val="21"/>
          <w:szCs w:val="21"/>
          <w:highlight w:val="none"/>
        </w:rPr>
        <w:t>故选</w:t>
      </w:r>
      <w:r>
        <w:rPr>
          <w:rFonts w:ascii="Times New Roman" w:hAnsi="Times New Roman" w:eastAsia="Times New Roman" w:cs="Times New Roman"/>
          <w:color w:val="FF0000"/>
          <w:sz w:val="21"/>
          <w:szCs w:val="21"/>
          <w:highlight w:val="none"/>
        </w:rPr>
        <w:t>B</w:t>
      </w:r>
      <w:r>
        <w:rPr>
          <w:color w:val="FF0000"/>
          <w:sz w:val="21"/>
          <w:szCs w:val="21"/>
          <w:highlight w:val="none"/>
        </w:rPr>
        <w:t>。</w:t>
      </w:r>
    </w:p>
    <w:p>
      <w:pPr>
        <w:keepNext w:val="0"/>
        <w:keepLines w:val="0"/>
        <w:pageBreakBefore w:val="0"/>
        <w:numPr>
          <w:ilvl w:val="0"/>
          <w:numId w:val="8"/>
        </w:numPr>
        <w:kinsoku/>
        <w:overflowPunct/>
        <w:topLinePunct w:val="0"/>
        <w:autoSpaceDE/>
        <w:autoSpaceDN/>
        <w:bidi w:val="0"/>
        <w:adjustRightInd w:val="0"/>
        <w:snapToGrid w:val="0"/>
        <w:spacing w:line="360" w:lineRule="auto"/>
        <w:textAlignment w:val="center"/>
        <w:rPr>
          <w:rFonts w:hint="eastAsia" w:asciiTheme="majorEastAsia" w:hAnsiTheme="majorEastAsia" w:eastAsiaTheme="majorEastAsia" w:cstheme="majorEastAsia"/>
          <w:sz w:val="21"/>
          <w:szCs w:val="21"/>
          <w:highlight w:val="none"/>
        </w:rPr>
      </w:pPr>
      <w:r>
        <w:rPr>
          <w:rFonts w:hint="eastAsia" w:asciiTheme="majorEastAsia" w:hAnsiTheme="majorEastAsia" w:eastAsiaTheme="majorEastAsia" w:cstheme="majorEastAsia"/>
          <w:sz w:val="21"/>
          <w:szCs w:val="21"/>
          <w:highlight w:val="none"/>
        </w:rPr>
        <w:t>小明同学在测量物体质量的实验中，按正确步骤操作时出现了图示的情况，接下来他应该（　　）</w:t>
      </w:r>
    </w:p>
    <w:p>
      <w:pPr>
        <w:keepNext w:val="0"/>
        <w:keepLines w:val="0"/>
        <w:pageBreakBefore w:val="0"/>
        <w:kinsoku/>
        <w:overflowPunct/>
        <w:topLinePunct w:val="0"/>
        <w:autoSpaceDE/>
        <w:autoSpaceDN/>
        <w:bidi w:val="0"/>
        <w:spacing w:line="360" w:lineRule="auto"/>
        <w:rPr>
          <w:rFonts w:hint="eastAsia" w:asciiTheme="majorEastAsia" w:hAnsiTheme="majorEastAsia" w:eastAsiaTheme="majorEastAsia" w:cstheme="majorEastAsia"/>
          <w:sz w:val="21"/>
          <w:szCs w:val="21"/>
          <w:highlight w:val="none"/>
        </w:rPr>
      </w:pPr>
      <w:r>
        <w:rPr>
          <w:rFonts w:hint="eastAsia" w:asciiTheme="majorEastAsia" w:hAnsiTheme="majorEastAsia" w:eastAsiaTheme="majorEastAsia" w:cstheme="majorEastAsia"/>
          <w:sz w:val="21"/>
          <w:szCs w:val="21"/>
          <w:highlight w:val="none"/>
        </w:rPr>
        <w:drawing>
          <wp:inline distT="0" distB="0" distL="114300" distR="114300">
            <wp:extent cx="1438275" cy="1143000"/>
            <wp:effectExtent l="0" t="0" r="9525" b="0"/>
            <wp:docPr id="10"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descr="学科网(www.zxxk.com)--教育资源门户，提供试题试卷、教案、课件、教学论文、素材等各类教学资源库下载，还有大量丰富的教学资讯！"/>
                    <pic:cNvPicPr>
                      <a:picLocks noChangeAspect="1"/>
                    </pic:cNvPicPr>
                  </pic:nvPicPr>
                  <pic:blipFill>
                    <a:blip r:embed="rId72"/>
                    <a:stretch>
                      <a:fillRect/>
                    </a:stretch>
                  </pic:blipFill>
                  <pic:spPr>
                    <a:xfrm>
                      <a:off x="0" y="0"/>
                      <a:ext cx="1438275" cy="1143000"/>
                    </a:xfrm>
                    <a:prstGeom prst="rect">
                      <a:avLst/>
                    </a:prstGeom>
                    <a:noFill/>
                    <a:ln>
                      <a:noFill/>
                    </a:ln>
                  </pic:spPr>
                </pic:pic>
              </a:graphicData>
            </a:graphic>
          </wp:inline>
        </w:drawing>
      </w:r>
    </w:p>
    <w:p>
      <w:pPr>
        <w:keepNext w:val="0"/>
        <w:keepLines w:val="0"/>
        <w:pageBreakBefore w:val="0"/>
        <w:kinsoku/>
        <w:overflowPunct/>
        <w:topLinePunct w:val="0"/>
        <w:autoSpaceDE/>
        <w:autoSpaceDN/>
        <w:bidi w:val="0"/>
        <w:spacing w:line="360" w:lineRule="auto"/>
        <w:jc w:val="left"/>
        <w:rPr>
          <w:rFonts w:hint="eastAsia" w:asciiTheme="majorEastAsia" w:hAnsiTheme="majorEastAsia" w:eastAsiaTheme="majorEastAsia" w:cstheme="majorEastAsia"/>
          <w:sz w:val="21"/>
          <w:szCs w:val="21"/>
          <w:highlight w:val="none"/>
        </w:rPr>
      </w:pPr>
      <w:r>
        <w:rPr>
          <w:rFonts w:hint="eastAsia" w:asciiTheme="majorEastAsia" w:hAnsiTheme="majorEastAsia" w:eastAsiaTheme="majorEastAsia" w:cstheme="majorEastAsia"/>
          <w:sz w:val="21"/>
          <w:szCs w:val="21"/>
          <w:highlight w:val="none"/>
        </w:rPr>
        <w:t>A．调节平衡螺母</w:t>
      </w:r>
      <w:r>
        <w:rPr>
          <w:rFonts w:hint="eastAsia" w:asciiTheme="majorEastAsia" w:hAnsiTheme="majorEastAsia" w:eastAsiaTheme="majorEastAsia" w:cstheme="majorEastAsia"/>
          <w:sz w:val="21"/>
          <w:szCs w:val="21"/>
          <w:highlight w:val="none"/>
        </w:rPr>
        <w:tab/>
      </w:r>
    </w:p>
    <w:p>
      <w:pPr>
        <w:keepNext w:val="0"/>
        <w:keepLines w:val="0"/>
        <w:pageBreakBefore w:val="0"/>
        <w:kinsoku/>
        <w:overflowPunct/>
        <w:topLinePunct w:val="0"/>
        <w:autoSpaceDE/>
        <w:autoSpaceDN/>
        <w:bidi w:val="0"/>
        <w:spacing w:line="360" w:lineRule="auto"/>
        <w:jc w:val="left"/>
        <w:rPr>
          <w:rFonts w:hint="eastAsia" w:asciiTheme="majorEastAsia" w:hAnsiTheme="majorEastAsia" w:eastAsiaTheme="majorEastAsia" w:cstheme="majorEastAsia"/>
          <w:sz w:val="21"/>
          <w:szCs w:val="21"/>
          <w:highlight w:val="none"/>
        </w:rPr>
      </w:pPr>
      <w:r>
        <w:rPr>
          <w:rFonts w:hint="eastAsia" w:asciiTheme="majorEastAsia" w:hAnsiTheme="majorEastAsia" w:eastAsiaTheme="majorEastAsia" w:cstheme="majorEastAsia"/>
          <w:sz w:val="21"/>
          <w:szCs w:val="21"/>
          <w:highlight w:val="none"/>
        </w:rPr>
        <w:t>B．取下5g砝码</w:t>
      </w:r>
      <w:r>
        <w:rPr>
          <w:rFonts w:hint="eastAsia" w:asciiTheme="majorEastAsia" w:hAnsiTheme="majorEastAsia" w:eastAsiaTheme="majorEastAsia" w:cstheme="majorEastAsia"/>
          <w:sz w:val="21"/>
          <w:szCs w:val="21"/>
          <w:highlight w:val="none"/>
        </w:rPr>
        <w:tab/>
      </w:r>
    </w:p>
    <w:p>
      <w:pPr>
        <w:keepNext w:val="0"/>
        <w:keepLines w:val="0"/>
        <w:pageBreakBefore w:val="0"/>
        <w:kinsoku/>
        <w:overflowPunct/>
        <w:topLinePunct w:val="0"/>
        <w:autoSpaceDE/>
        <w:autoSpaceDN/>
        <w:bidi w:val="0"/>
        <w:spacing w:line="360" w:lineRule="auto"/>
        <w:jc w:val="left"/>
        <w:rPr>
          <w:rFonts w:hint="eastAsia" w:asciiTheme="majorEastAsia" w:hAnsiTheme="majorEastAsia" w:eastAsiaTheme="majorEastAsia" w:cstheme="majorEastAsia"/>
          <w:sz w:val="21"/>
          <w:szCs w:val="21"/>
          <w:highlight w:val="none"/>
        </w:rPr>
      </w:pPr>
      <w:r>
        <w:rPr>
          <w:rFonts w:hint="eastAsia" w:asciiTheme="majorEastAsia" w:hAnsiTheme="majorEastAsia" w:eastAsiaTheme="majorEastAsia" w:cstheme="majorEastAsia"/>
          <w:sz w:val="21"/>
          <w:szCs w:val="21"/>
          <w:highlight w:val="none"/>
        </w:rPr>
        <w:t>C．移动游码</w:t>
      </w:r>
      <w:r>
        <w:rPr>
          <w:rFonts w:hint="eastAsia" w:asciiTheme="majorEastAsia" w:hAnsiTheme="majorEastAsia" w:eastAsiaTheme="majorEastAsia" w:cstheme="majorEastAsia"/>
          <w:sz w:val="21"/>
          <w:szCs w:val="21"/>
          <w:highlight w:val="none"/>
        </w:rPr>
        <w:tab/>
      </w:r>
    </w:p>
    <w:p>
      <w:pPr>
        <w:keepNext w:val="0"/>
        <w:keepLines w:val="0"/>
        <w:pageBreakBefore w:val="0"/>
        <w:kinsoku/>
        <w:overflowPunct/>
        <w:topLinePunct w:val="0"/>
        <w:autoSpaceDE/>
        <w:autoSpaceDN/>
        <w:bidi w:val="0"/>
        <w:spacing w:line="360" w:lineRule="auto"/>
        <w:jc w:val="left"/>
        <w:rPr>
          <w:rFonts w:hint="eastAsia" w:asciiTheme="majorEastAsia" w:hAnsiTheme="majorEastAsia" w:eastAsiaTheme="majorEastAsia" w:cstheme="majorEastAsia"/>
          <w:b/>
          <w:bCs/>
          <w:sz w:val="21"/>
          <w:szCs w:val="21"/>
          <w:highlight w:val="none"/>
        </w:rPr>
      </w:pPr>
      <w:r>
        <w:rPr>
          <w:rFonts w:hint="eastAsia" w:asciiTheme="majorEastAsia" w:hAnsiTheme="majorEastAsia" w:eastAsiaTheme="majorEastAsia" w:cstheme="majorEastAsia"/>
          <w:sz w:val="21"/>
          <w:szCs w:val="21"/>
          <w:highlight w:val="none"/>
        </w:rPr>
        <w:t>D．取下5g砝码后再移动游码</w:t>
      </w:r>
    </w:p>
    <w:p>
      <w:pPr>
        <w:keepNext w:val="0"/>
        <w:keepLines w:val="0"/>
        <w:pageBreakBefore w:val="0"/>
        <w:kinsoku/>
        <w:overflowPunct/>
        <w:topLinePunct w:val="0"/>
        <w:autoSpaceDE/>
        <w:autoSpaceDN/>
        <w:bidi w:val="0"/>
        <w:spacing w:line="360" w:lineRule="auto"/>
        <w:rPr>
          <w:rFonts w:hint="eastAsia" w:asciiTheme="majorEastAsia" w:hAnsiTheme="majorEastAsia" w:eastAsiaTheme="majorEastAsia" w:cstheme="majorEastAsia"/>
          <w:color w:val="FF0000"/>
          <w:sz w:val="21"/>
          <w:szCs w:val="21"/>
          <w:highlight w:val="none"/>
        </w:rPr>
      </w:pPr>
      <w:r>
        <w:rPr>
          <w:rFonts w:hint="eastAsia" w:asciiTheme="majorEastAsia" w:hAnsiTheme="majorEastAsia" w:eastAsiaTheme="majorEastAsia" w:cstheme="majorEastAsia"/>
          <w:color w:val="FF0000"/>
          <w:sz w:val="21"/>
          <w:szCs w:val="21"/>
          <w:highlight w:val="none"/>
        </w:rPr>
        <w:t>【答案】C</w:t>
      </w:r>
    </w:p>
    <w:p>
      <w:pPr>
        <w:keepNext w:val="0"/>
        <w:keepLines w:val="0"/>
        <w:pageBreakBefore w:val="0"/>
        <w:kinsoku/>
        <w:overflowPunct/>
        <w:topLinePunct w:val="0"/>
        <w:autoSpaceDE/>
        <w:autoSpaceDN/>
        <w:bidi w:val="0"/>
        <w:spacing w:line="360" w:lineRule="auto"/>
        <w:rPr>
          <w:rFonts w:hint="eastAsia" w:asciiTheme="majorEastAsia" w:hAnsiTheme="majorEastAsia" w:eastAsiaTheme="majorEastAsia" w:cstheme="majorEastAsia"/>
          <w:color w:val="FF0000"/>
          <w:sz w:val="21"/>
          <w:szCs w:val="21"/>
          <w:highlight w:val="none"/>
        </w:rPr>
      </w:pPr>
      <w:r>
        <w:rPr>
          <w:rFonts w:hint="eastAsia" w:asciiTheme="majorEastAsia" w:hAnsiTheme="majorEastAsia" w:eastAsiaTheme="majorEastAsia" w:cstheme="majorEastAsia"/>
          <w:color w:val="FF0000"/>
          <w:sz w:val="21"/>
          <w:szCs w:val="21"/>
          <w:highlight w:val="none"/>
        </w:rPr>
        <w:t>【解析】当称量物体质量时，指针右偏，说明天平右端下沉，游码不在零刻度，游码已经移动，故应该是继续移动游码使天平平衡，故C正确，ABD错误；故选：C。</w:t>
      </w:r>
    </w:p>
    <w:p>
      <w:pPr>
        <w:keepNext w:val="0"/>
        <w:keepLines w:val="0"/>
        <w:pageBreakBefore w:val="0"/>
        <w:numPr>
          <w:ilvl w:val="0"/>
          <w:numId w:val="8"/>
        </w:numPr>
        <w:kinsoku/>
        <w:overflowPunct/>
        <w:topLinePunct w:val="0"/>
        <w:autoSpaceDE/>
        <w:autoSpaceDN/>
        <w:bidi w:val="0"/>
        <w:adjustRightInd w:val="0"/>
        <w:snapToGrid w:val="0"/>
        <w:spacing w:line="360" w:lineRule="auto"/>
        <w:textAlignment w:val="center"/>
        <w:rPr>
          <w:rFonts w:ascii="宋体" w:cs="宋体"/>
          <w:sz w:val="21"/>
          <w:szCs w:val="21"/>
          <w:highlight w:val="none"/>
        </w:rPr>
      </w:pPr>
      <w:r>
        <w:rPr>
          <w:rFonts w:hint="eastAsia" w:ascii="宋体" w:hAnsi="宋体" w:cs="宋体"/>
          <w:sz w:val="21"/>
          <w:szCs w:val="21"/>
          <w:highlight w:val="none"/>
        </w:rPr>
        <w:t>一位同学用托盘天平称物体的质量，他把天平放在水平工作台上，然后对天平进行调节，由于疏忽，当游码还</w:t>
      </w:r>
    </w:p>
    <w:p>
      <w:pPr>
        <w:keepNext w:val="0"/>
        <w:keepLines w:val="0"/>
        <w:pageBreakBefore w:val="0"/>
        <w:numPr>
          <w:ilvl w:val="0"/>
          <w:numId w:val="0"/>
        </w:numPr>
        <w:kinsoku/>
        <w:overflowPunct/>
        <w:topLinePunct w:val="0"/>
        <w:autoSpaceDE/>
        <w:autoSpaceDN/>
        <w:bidi w:val="0"/>
        <w:spacing w:line="360" w:lineRule="auto"/>
        <w:ind w:leftChars="0"/>
        <w:jc w:val="left"/>
        <w:textAlignment w:val="center"/>
        <w:rPr>
          <w:rFonts w:ascii="宋体" w:cs="宋体"/>
          <w:sz w:val="21"/>
          <w:szCs w:val="21"/>
          <w:highlight w:val="none"/>
        </w:rPr>
      </w:pPr>
      <w:r>
        <w:rPr>
          <w:rFonts w:hint="eastAsia" w:ascii="宋体" w:hAnsi="宋体" w:cs="宋体"/>
          <w:sz w:val="21"/>
          <w:szCs w:val="21"/>
          <w:highlight w:val="none"/>
        </w:rPr>
        <w:t>位于</w:t>
      </w:r>
      <w:r>
        <w:rPr>
          <w:rFonts w:ascii="宋体" w:hAnsi="宋体" w:cs="宋体"/>
          <w:sz w:val="21"/>
          <w:szCs w:val="21"/>
          <w:highlight w:val="none"/>
        </w:rPr>
        <w:t>0.1</w:t>
      </w:r>
      <w:r>
        <w:rPr>
          <w:rFonts w:hint="eastAsia" w:ascii="宋体" w:hAnsi="宋体" w:cs="宋体"/>
          <w:sz w:val="21"/>
          <w:szCs w:val="21"/>
          <w:highlight w:val="none"/>
        </w:rPr>
        <w:t>克位置时就调节平衡螺母，使指针对准标尺中间的红线，然后把待测物体放在天平的左盘，砝码放在天平的右盘，当天平右盘中放入</w:t>
      </w:r>
      <w:r>
        <w:rPr>
          <w:rFonts w:ascii="宋体" w:hAnsi="宋体" w:cs="宋体"/>
          <w:sz w:val="21"/>
          <w:szCs w:val="21"/>
          <w:highlight w:val="none"/>
        </w:rPr>
        <w:t>20g</w:t>
      </w:r>
      <w:r>
        <w:rPr>
          <w:rFonts w:hint="eastAsia" w:ascii="宋体" w:hAnsi="宋体" w:cs="宋体"/>
          <w:sz w:val="21"/>
          <w:szCs w:val="21"/>
          <w:highlight w:val="none"/>
        </w:rPr>
        <w:t>砝码</w:t>
      </w:r>
      <w:r>
        <w:rPr>
          <w:rFonts w:ascii="宋体" w:hAnsi="宋体" w:cs="宋体"/>
          <w:sz w:val="21"/>
          <w:szCs w:val="21"/>
          <w:highlight w:val="none"/>
        </w:rPr>
        <w:t>2</w:t>
      </w:r>
      <w:r>
        <w:rPr>
          <w:rFonts w:hint="eastAsia" w:ascii="宋体" w:hAnsi="宋体" w:cs="宋体"/>
          <w:sz w:val="21"/>
          <w:szCs w:val="21"/>
          <w:highlight w:val="none"/>
        </w:rPr>
        <w:t>个、</w:t>
      </w:r>
      <w:r>
        <w:rPr>
          <w:rFonts w:ascii="宋体" w:hAnsi="宋体" w:cs="宋体"/>
          <w:sz w:val="21"/>
          <w:szCs w:val="21"/>
          <w:highlight w:val="none"/>
        </w:rPr>
        <w:t>5g</w:t>
      </w:r>
      <w:r>
        <w:rPr>
          <w:rFonts w:hint="eastAsia" w:ascii="宋体" w:hAnsi="宋体" w:cs="宋体"/>
          <w:sz w:val="21"/>
          <w:szCs w:val="21"/>
          <w:highlight w:val="none"/>
        </w:rPr>
        <w:t>砝码</w:t>
      </w:r>
      <w:r>
        <w:rPr>
          <w:rFonts w:ascii="宋体" w:hAnsi="宋体" w:cs="宋体"/>
          <w:sz w:val="21"/>
          <w:szCs w:val="21"/>
          <w:highlight w:val="none"/>
        </w:rPr>
        <w:t>1</w:t>
      </w:r>
      <w:r>
        <w:rPr>
          <w:rFonts w:hint="eastAsia" w:ascii="宋体" w:hAnsi="宋体" w:cs="宋体"/>
          <w:sz w:val="21"/>
          <w:szCs w:val="21"/>
          <w:highlight w:val="none"/>
        </w:rPr>
        <w:t>个时，天平的指针恰又指在标尺中间的红线上，则被测物体的实际质量应为（　）。</w:t>
      </w:r>
    </w:p>
    <w:p>
      <w:pPr>
        <w:pStyle w:val="11"/>
        <w:keepNext w:val="0"/>
        <w:keepLines w:val="0"/>
        <w:pageBreakBefore w:val="0"/>
        <w:kinsoku/>
        <w:overflowPunct/>
        <w:topLinePunct w:val="0"/>
        <w:autoSpaceDE/>
        <w:autoSpaceDN/>
        <w:bidi w:val="0"/>
        <w:spacing w:line="360" w:lineRule="auto"/>
        <w:ind w:firstLine="420" w:firstLineChars="200"/>
        <w:rPr>
          <w:rFonts w:ascii="宋体" w:cs="宋体"/>
          <w:sz w:val="21"/>
          <w:szCs w:val="21"/>
          <w:highlight w:val="none"/>
        </w:rPr>
      </w:pPr>
      <w:r>
        <w:rPr>
          <w:rFonts w:ascii="宋体" w:hAnsi="宋体" w:cs="宋体"/>
          <w:sz w:val="21"/>
          <w:szCs w:val="21"/>
          <w:highlight w:val="none"/>
        </w:rPr>
        <w:t>A.45.1g    B.45.0g     C.44.9</w:t>
      </w:r>
      <w:r>
        <w:rPr>
          <w:rFonts w:hint="eastAsia" w:ascii="宋体" w:hAnsi="宋体" w:cs="宋体"/>
          <w:sz w:val="21"/>
          <w:szCs w:val="21"/>
          <w:highlight w:val="none"/>
        </w:rPr>
        <w:t>克</w:t>
      </w:r>
      <w:r>
        <w:rPr>
          <w:rFonts w:ascii="宋体" w:hAnsi="宋体" w:cs="宋体"/>
          <w:sz w:val="21"/>
          <w:szCs w:val="21"/>
          <w:highlight w:val="none"/>
        </w:rPr>
        <w:t xml:space="preserve">    D.</w:t>
      </w:r>
      <w:r>
        <w:rPr>
          <w:rFonts w:hint="eastAsia" w:ascii="宋体" w:hAnsi="宋体" w:cs="宋体"/>
          <w:sz w:val="21"/>
          <w:szCs w:val="21"/>
          <w:highlight w:val="none"/>
        </w:rPr>
        <w:t>条件不足，不能确定</w:t>
      </w:r>
    </w:p>
    <w:p>
      <w:pPr>
        <w:keepNext w:val="0"/>
        <w:keepLines w:val="0"/>
        <w:pageBreakBefore w:val="0"/>
        <w:kinsoku/>
        <w:overflowPunct/>
        <w:topLinePunct w:val="0"/>
        <w:autoSpaceDE/>
        <w:autoSpaceDN/>
        <w:bidi w:val="0"/>
        <w:spacing w:line="360" w:lineRule="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eastAsia="zh-CN"/>
        </w:rPr>
        <w:t>【</w:t>
      </w:r>
      <w:r>
        <w:rPr>
          <w:rFonts w:hint="eastAsia" w:ascii="宋体" w:hAnsi="宋体" w:eastAsia="宋体" w:cs="宋体"/>
          <w:color w:val="FF0000"/>
          <w:sz w:val="21"/>
          <w:szCs w:val="21"/>
          <w:highlight w:val="none"/>
          <w:lang w:val="en-US" w:eastAsia="zh-CN"/>
        </w:rPr>
        <w:t>答案</w:t>
      </w:r>
      <w:r>
        <w:rPr>
          <w:rFonts w:hint="eastAsia" w:ascii="宋体" w:hAnsi="宋体" w:eastAsia="宋体" w:cs="宋体"/>
          <w:color w:val="FF0000"/>
          <w:sz w:val="21"/>
          <w:szCs w:val="21"/>
          <w:highlight w:val="none"/>
          <w:lang w:eastAsia="zh-CN"/>
        </w:rPr>
        <w:t>】</w:t>
      </w:r>
      <w:r>
        <w:rPr>
          <w:rFonts w:hint="eastAsia" w:ascii="宋体" w:hAnsi="宋体" w:eastAsia="宋体" w:cs="宋体"/>
          <w:color w:val="FF0000"/>
          <w:sz w:val="21"/>
          <w:szCs w:val="21"/>
          <w:highlight w:val="none"/>
          <w:lang w:val="en-US" w:eastAsia="zh-CN"/>
        </w:rPr>
        <w:t>B</w:t>
      </w:r>
    </w:p>
    <w:p>
      <w:pPr>
        <w:keepNext w:val="0"/>
        <w:keepLines w:val="0"/>
        <w:pageBreakBefore w:val="0"/>
        <w:kinsoku/>
        <w:overflowPunct/>
        <w:topLinePunct w:val="0"/>
        <w:autoSpaceDE/>
        <w:autoSpaceDN/>
        <w:bidi w:val="0"/>
        <w:spacing w:line="360" w:lineRule="auto"/>
        <w:rPr>
          <w:rFonts w:ascii="宋体" w:hAnsi="宋体" w:cs="楷体"/>
          <w:color w:val="FF0000"/>
          <w:sz w:val="21"/>
          <w:szCs w:val="21"/>
          <w:highlight w:val="none"/>
        </w:rPr>
      </w:pPr>
      <w:r>
        <w:rPr>
          <w:rFonts w:hint="eastAsia" w:ascii="宋体" w:hAnsi="宋体" w:cs="楷体"/>
          <w:color w:val="FF0000"/>
          <w:sz w:val="21"/>
          <w:szCs w:val="21"/>
          <w:highlight w:val="none"/>
        </w:rPr>
        <w:t>【解析】不论天平的游码是否在零刻线处，只要天平平衡了，就可以测量物体的质量；当右盘中加上砝码天平平衡，物体的质量就等于砝码的质量；当右盘中添加砝码，天平不能平衡，需要移动游码才能平衡，物体的质量就等于砝码质量加上游码示数，再减去</w:t>
      </w:r>
      <w:r>
        <w:rPr>
          <w:rFonts w:ascii="宋体" w:hAnsi="宋体" w:cs="楷体"/>
          <w:color w:val="FF0000"/>
          <w:sz w:val="21"/>
          <w:szCs w:val="21"/>
          <w:highlight w:val="none"/>
        </w:rPr>
        <w:t>0.1g</w:t>
      </w:r>
      <w:r>
        <w:rPr>
          <w:rFonts w:hint="eastAsia" w:ascii="宋体" w:hAnsi="宋体" w:cs="楷体"/>
          <w:color w:val="FF0000"/>
          <w:sz w:val="21"/>
          <w:szCs w:val="21"/>
          <w:highlight w:val="none"/>
        </w:rPr>
        <w:t>。</w:t>
      </w:r>
    </w:p>
    <w:p>
      <w:pPr>
        <w:keepNext w:val="0"/>
        <w:keepLines w:val="0"/>
        <w:pageBreakBefore w:val="0"/>
        <w:kinsoku/>
        <w:overflowPunct/>
        <w:topLinePunct w:val="0"/>
        <w:autoSpaceDE/>
        <w:autoSpaceDN/>
        <w:bidi w:val="0"/>
        <w:spacing w:line="360" w:lineRule="auto"/>
        <w:ind w:firstLine="420" w:firstLineChars="200"/>
        <w:rPr>
          <w:rFonts w:ascii="宋体" w:hAnsi="宋体" w:cs="楷体"/>
          <w:color w:val="FF0000"/>
          <w:sz w:val="21"/>
          <w:szCs w:val="21"/>
          <w:highlight w:val="none"/>
        </w:rPr>
      </w:pPr>
      <w:r>
        <w:rPr>
          <w:rFonts w:hint="eastAsia" w:ascii="宋体" w:hAnsi="宋体" w:cs="楷体"/>
          <w:color w:val="FF0000"/>
          <w:sz w:val="21"/>
          <w:szCs w:val="21"/>
          <w:highlight w:val="none"/>
        </w:rPr>
        <w:t>解答：游码处于</w:t>
      </w:r>
      <w:r>
        <w:rPr>
          <w:rFonts w:ascii="宋体" w:hAnsi="宋体" w:cs="楷体"/>
          <w:color w:val="FF0000"/>
          <w:sz w:val="21"/>
          <w:szCs w:val="21"/>
          <w:highlight w:val="none"/>
        </w:rPr>
        <w:t>0.1g</w:t>
      </w:r>
      <w:r>
        <w:rPr>
          <w:rFonts w:hint="eastAsia" w:ascii="宋体" w:hAnsi="宋体" w:cs="楷体"/>
          <w:color w:val="FF0000"/>
          <w:sz w:val="21"/>
          <w:szCs w:val="21"/>
          <w:highlight w:val="none"/>
        </w:rPr>
        <w:t>位置时，将天平调节平衡了，然后将物体放在天平左盘，右盘中放入</w:t>
      </w:r>
      <w:r>
        <w:rPr>
          <w:rFonts w:ascii="宋体" w:hAnsi="宋体" w:cs="楷体"/>
          <w:color w:val="FF0000"/>
          <w:sz w:val="21"/>
          <w:szCs w:val="21"/>
          <w:highlight w:val="none"/>
        </w:rPr>
        <w:t>20g</w:t>
      </w:r>
      <w:r>
        <w:rPr>
          <w:rFonts w:hint="eastAsia" w:ascii="宋体" w:hAnsi="宋体" w:cs="楷体"/>
          <w:color w:val="FF0000"/>
          <w:sz w:val="21"/>
          <w:szCs w:val="21"/>
          <w:highlight w:val="none"/>
        </w:rPr>
        <w:t>砝码</w:t>
      </w:r>
      <w:r>
        <w:rPr>
          <w:rFonts w:ascii="宋体" w:hAnsi="宋体" w:cs="楷体"/>
          <w:color w:val="FF0000"/>
          <w:sz w:val="21"/>
          <w:szCs w:val="21"/>
          <w:highlight w:val="none"/>
        </w:rPr>
        <w:t>2</w:t>
      </w:r>
      <w:r>
        <w:rPr>
          <w:rFonts w:hint="eastAsia" w:ascii="宋体" w:hAnsi="宋体" w:cs="楷体"/>
          <w:color w:val="FF0000"/>
          <w:sz w:val="21"/>
          <w:szCs w:val="21"/>
          <w:highlight w:val="none"/>
        </w:rPr>
        <w:t>个、</w:t>
      </w:r>
      <w:r>
        <w:rPr>
          <w:rFonts w:ascii="宋体" w:hAnsi="宋体" w:cs="楷体"/>
          <w:color w:val="FF0000"/>
          <w:sz w:val="21"/>
          <w:szCs w:val="21"/>
          <w:highlight w:val="none"/>
        </w:rPr>
        <w:t>5g</w:t>
      </w:r>
      <w:r>
        <w:rPr>
          <w:rFonts w:hint="eastAsia" w:ascii="宋体" w:hAnsi="宋体" w:cs="楷体"/>
          <w:color w:val="FF0000"/>
          <w:sz w:val="21"/>
          <w:szCs w:val="21"/>
          <w:highlight w:val="none"/>
        </w:rPr>
        <w:t>砝码</w:t>
      </w:r>
      <w:r>
        <w:rPr>
          <w:rFonts w:ascii="宋体" w:hAnsi="宋体" w:cs="楷体"/>
          <w:color w:val="FF0000"/>
          <w:sz w:val="21"/>
          <w:szCs w:val="21"/>
          <w:highlight w:val="none"/>
        </w:rPr>
        <w:t>1</w:t>
      </w:r>
      <w:r>
        <w:rPr>
          <w:rFonts w:hint="eastAsia" w:ascii="宋体" w:hAnsi="宋体" w:cs="楷体"/>
          <w:color w:val="FF0000"/>
          <w:sz w:val="21"/>
          <w:szCs w:val="21"/>
          <w:highlight w:val="none"/>
        </w:rPr>
        <w:t>个时，天平就平衡了，物体的质量就等于砝码的质量，等于</w:t>
      </w:r>
      <w:r>
        <w:rPr>
          <w:rFonts w:ascii="宋体" w:hAnsi="宋体" w:cs="楷体"/>
          <w:color w:val="FF0000"/>
          <w:sz w:val="21"/>
          <w:szCs w:val="21"/>
          <w:highlight w:val="none"/>
        </w:rPr>
        <w:t>20g</w:t>
      </w:r>
      <w:r>
        <w:rPr>
          <w:rFonts w:hint="eastAsia" w:ascii="宋体" w:hAnsi="宋体" w:cs="楷体"/>
          <w:color w:val="FF0000"/>
          <w:sz w:val="21"/>
          <w:szCs w:val="21"/>
          <w:highlight w:val="none"/>
        </w:rPr>
        <w:t>×</w:t>
      </w:r>
      <w:r>
        <w:rPr>
          <w:rFonts w:ascii="宋体" w:hAnsi="宋体" w:cs="楷体"/>
          <w:color w:val="FF0000"/>
          <w:sz w:val="21"/>
          <w:szCs w:val="21"/>
          <w:highlight w:val="none"/>
        </w:rPr>
        <w:t>2+5g=45g</w:t>
      </w:r>
      <w:r>
        <w:rPr>
          <w:rFonts w:hint="eastAsia" w:ascii="宋体" w:hAnsi="宋体" w:cs="楷体"/>
          <w:color w:val="FF0000"/>
          <w:sz w:val="21"/>
          <w:szCs w:val="21"/>
          <w:highlight w:val="none"/>
        </w:rPr>
        <w:t>。</w:t>
      </w:r>
    </w:p>
    <w:p>
      <w:pPr>
        <w:keepNext w:val="0"/>
        <w:keepLines w:val="0"/>
        <w:pageBreakBefore w:val="0"/>
        <w:kinsoku/>
        <w:overflowPunct/>
        <w:topLinePunct w:val="0"/>
        <w:autoSpaceDE/>
        <w:autoSpaceDN/>
        <w:bidi w:val="0"/>
        <w:spacing w:line="360" w:lineRule="auto"/>
        <w:ind w:firstLine="420" w:firstLineChars="200"/>
        <w:rPr>
          <w:rFonts w:ascii="宋体" w:hAnsi="宋体" w:cs="楷体"/>
          <w:color w:val="FF0000"/>
          <w:sz w:val="21"/>
          <w:szCs w:val="21"/>
          <w:highlight w:val="none"/>
        </w:rPr>
      </w:pPr>
      <w:r>
        <w:rPr>
          <w:rFonts w:hint="eastAsia" w:ascii="宋体" w:hAnsi="宋体" w:cs="楷体"/>
          <w:color w:val="FF0000"/>
          <w:sz w:val="21"/>
          <w:szCs w:val="21"/>
          <w:highlight w:val="none"/>
        </w:rPr>
        <w:t>故选</w:t>
      </w:r>
      <w:r>
        <w:rPr>
          <w:rFonts w:ascii="宋体" w:hAnsi="宋体" w:cs="楷体"/>
          <w:color w:val="FF0000"/>
          <w:sz w:val="21"/>
          <w:szCs w:val="21"/>
          <w:highlight w:val="none"/>
        </w:rPr>
        <w:t>B</w:t>
      </w:r>
      <w:r>
        <w:rPr>
          <w:rFonts w:hint="eastAsia" w:ascii="宋体" w:hAnsi="宋体" w:cs="楷体"/>
          <w:color w:val="FF0000"/>
          <w:sz w:val="21"/>
          <w:szCs w:val="21"/>
          <w:highlight w:val="none"/>
        </w:rPr>
        <w:t>。</w:t>
      </w:r>
    </w:p>
    <w:p>
      <w:pPr>
        <w:keepNext w:val="0"/>
        <w:keepLines w:val="0"/>
        <w:pageBreakBefore w:val="0"/>
        <w:numPr>
          <w:ilvl w:val="0"/>
          <w:numId w:val="8"/>
        </w:numPr>
        <w:kinsoku/>
        <w:overflowPunct/>
        <w:topLinePunct w:val="0"/>
        <w:autoSpaceDE/>
        <w:autoSpaceDN/>
        <w:bidi w:val="0"/>
        <w:adjustRightInd w:val="0"/>
        <w:snapToGrid w:val="0"/>
        <w:spacing w:line="360" w:lineRule="auto"/>
        <w:textAlignment w:val="center"/>
        <w:rPr>
          <w:rFonts w:ascii="宋体" w:cs="宋体"/>
          <w:kern w:val="0"/>
          <w:szCs w:val="21"/>
          <w:highlight w:val="none"/>
        </w:rPr>
      </w:pPr>
      <w:r>
        <w:rPr>
          <w:rFonts w:ascii="宋体" w:cs="宋体"/>
          <w:kern w:val="0"/>
          <w:szCs w:val="21"/>
          <w:highlight w:val="none"/>
        </w:rPr>
        <w:t>有一位同学用托盘天平称量一小石块的质量时，若他用的砝码已经磨损，则测量结果将偏</w:t>
      </w:r>
      <w:r>
        <w:rPr>
          <w:rFonts w:ascii="Times New Roman" w:hAnsi="Times New Roman" w:eastAsia="Times New Roman"/>
          <w:kern w:val="0"/>
          <w:szCs w:val="21"/>
          <w:highlight w:val="none"/>
        </w:rPr>
        <w:t>______</w:t>
      </w:r>
      <w:r>
        <w:rPr>
          <w:rFonts w:ascii="宋体" w:cs="宋体"/>
          <w:kern w:val="0"/>
          <w:szCs w:val="21"/>
          <w:highlight w:val="none"/>
        </w:rPr>
        <w:t>。若将此小石块送到太空中，则此小石块的质量与其在地面上的质量相比将</w:t>
      </w:r>
      <w:r>
        <w:rPr>
          <w:rFonts w:ascii="Times New Roman" w:hAnsi="Times New Roman" w:eastAsia="Times New Roman"/>
          <w:kern w:val="0"/>
          <w:szCs w:val="21"/>
          <w:highlight w:val="none"/>
        </w:rPr>
        <w:t>______</w:t>
      </w:r>
      <w:r>
        <w:rPr>
          <w:rFonts w:ascii="宋体" w:cs="宋体"/>
          <w:kern w:val="0"/>
          <w:szCs w:val="21"/>
          <w:highlight w:val="none"/>
        </w:rPr>
        <w:t>。</w:t>
      </w:r>
      <m:oMath>
        <m:r>
          <m:rPr/>
          <w:rPr>
            <w:rFonts w:ascii="Cambria Math" w:hAnsi="Cambria Math"/>
            <w:highlight w:val="none"/>
          </w:rPr>
          <m:t>(</m:t>
        </m:r>
      </m:oMath>
      <w:r>
        <w:rPr>
          <w:rFonts w:ascii="宋体" w:cs="宋体"/>
          <w:kern w:val="0"/>
          <w:szCs w:val="21"/>
          <w:highlight w:val="none"/>
        </w:rPr>
        <w:t>填“变大”“变小”或“不变”</w:t>
      </w:r>
      <m:oMath>
        <m:r>
          <m:rPr/>
          <w:rPr>
            <w:rFonts w:ascii="Cambria Math" w:hAnsi="Cambria Math"/>
            <w:highlight w:val="none"/>
          </w:rPr>
          <m:t>)</m:t>
        </m:r>
      </m:oMath>
    </w:p>
    <w:p>
      <w:pPr>
        <w:keepNext w:val="0"/>
        <w:keepLines w:val="0"/>
        <w:pageBreakBefore w:val="0"/>
        <w:kinsoku/>
        <w:overflowPunct/>
        <w:topLinePunct w:val="0"/>
        <w:autoSpaceDE/>
        <w:autoSpaceDN/>
        <w:bidi w:val="0"/>
        <w:adjustRightInd w:val="0"/>
        <w:snapToGrid w:val="0"/>
        <w:spacing w:line="360" w:lineRule="auto"/>
        <w:textAlignment w:val="center"/>
        <w:rPr>
          <w:rFonts w:ascii="宋体" w:cs="宋体"/>
          <w:color w:val="FF0000"/>
          <w:kern w:val="0"/>
          <w:szCs w:val="21"/>
          <w:highlight w:val="none"/>
        </w:rPr>
      </w:pPr>
      <w:r>
        <w:rPr>
          <w:rFonts w:ascii="宋体" w:cs="宋体"/>
          <w:color w:val="FF0000"/>
          <w:kern w:val="0"/>
          <w:szCs w:val="21"/>
          <w:highlight w:val="none"/>
        </w:rPr>
        <w:t>【答案】变大</w:t>
      </w:r>
      <w:r>
        <w:rPr>
          <w:rFonts w:ascii="Times New Roman" w:hAnsi="Times New Roman" w:eastAsia="Times New Roman"/>
          <w:color w:val="FF0000"/>
          <w:kern w:val="0"/>
          <w:szCs w:val="21"/>
          <w:highlight w:val="none"/>
        </w:rPr>
        <w:t xml:space="preserve">  </w:t>
      </w:r>
      <w:r>
        <w:rPr>
          <w:rFonts w:ascii="宋体" w:cs="宋体"/>
          <w:color w:val="FF0000"/>
          <w:kern w:val="0"/>
          <w:szCs w:val="21"/>
          <w:highlight w:val="none"/>
        </w:rPr>
        <w:t>不变</w:t>
      </w:r>
    </w:p>
    <w:p>
      <w:pPr>
        <w:keepNext w:val="0"/>
        <w:keepLines w:val="0"/>
        <w:pageBreakBefore w:val="0"/>
        <w:kinsoku/>
        <w:overflowPunct/>
        <w:topLinePunct w:val="0"/>
        <w:autoSpaceDE/>
        <w:autoSpaceDN/>
        <w:bidi w:val="0"/>
        <w:adjustRightInd w:val="0"/>
        <w:snapToGrid w:val="0"/>
        <w:spacing w:line="360" w:lineRule="auto"/>
        <w:textAlignment w:val="center"/>
        <w:rPr>
          <w:rFonts w:ascii="宋体" w:cs="宋体"/>
          <w:color w:val="FF0000"/>
          <w:kern w:val="0"/>
          <w:szCs w:val="21"/>
          <w:highlight w:val="none"/>
        </w:rPr>
      </w:pPr>
      <w:r>
        <w:rPr>
          <w:rFonts w:ascii="宋体" w:cs="宋体"/>
          <w:color w:val="FF0000"/>
          <w:kern w:val="0"/>
          <w:szCs w:val="21"/>
          <w:highlight w:val="none"/>
        </w:rPr>
        <w:t>【解析】</w:t>
      </w:r>
    </w:p>
    <w:p>
      <w:pPr>
        <w:keepNext w:val="0"/>
        <w:keepLines w:val="0"/>
        <w:pageBreakBefore w:val="0"/>
        <w:kinsoku/>
        <w:overflowPunct/>
        <w:topLinePunct w:val="0"/>
        <w:autoSpaceDE/>
        <w:autoSpaceDN/>
        <w:bidi w:val="0"/>
        <w:adjustRightInd w:val="0"/>
        <w:snapToGrid w:val="0"/>
        <w:spacing w:line="360" w:lineRule="auto"/>
        <w:rPr>
          <w:rFonts w:ascii="Times New Roman" w:hAnsi="Times New Roman"/>
          <w:b/>
          <w:color w:val="FF0000"/>
          <w:szCs w:val="21"/>
          <w:highlight w:val="none"/>
        </w:rPr>
      </w:pPr>
      <w:r>
        <w:rPr>
          <w:rFonts w:ascii="宋体" w:cs="宋体"/>
          <w:color w:val="FF0000"/>
          <w:kern w:val="0"/>
          <w:szCs w:val="21"/>
          <w:highlight w:val="none"/>
        </w:rPr>
        <w:t>解：砝码磨损了，相当于砝码的质量减小了，但是上面所标的数值还没变。在称量物体时所加的数目就多了，砝码的实际质量还等于物体的质量，只是所标的数值相对于实际质量偏大了，所以测量结果偏大了。</w:t>
      </w:r>
      <w:r>
        <w:rPr>
          <w:rFonts w:ascii="宋体" w:cs="宋体"/>
          <w:color w:val="FF0000"/>
          <w:kern w:val="0"/>
          <w:szCs w:val="21"/>
          <w:highlight w:val="none"/>
        </w:rPr>
        <w:br w:type="textWrapping"/>
      </w:r>
      <w:r>
        <w:rPr>
          <w:rFonts w:ascii="宋体" w:cs="宋体"/>
          <w:color w:val="FF0000"/>
          <w:kern w:val="0"/>
          <w:szCs w:val="21"/>
          <w:highlight w:val="none"/>
        </w:rPr>
        <w:t>小石块在太空与在地面相比只是位置的改变，所含物质的多少并没有变，所以质量不变。</w:t>
      </w:r>
      <w:r>
        <w:rPr>
          <w:rFonts w:ascii="宋体" w:cs="宋体"/>
          <w:color w:val="FF0000"/>
          <w:kern w:val="0"/>
          <w:szCs w:val="21"/>
          <w:highlight w:val="none"/>
        </w:rPr>
        <w:br w:type="textWrapping"/>
      </w:r>
      <w:r>
        <w:rPr>
          <w:rFonts w:ascii="宋体" w:cs="宋体"/>
          <w:color w:val="FF0000"/>
          <w:kern w:val="0"/>
          <w:szCs w:val="21"/>
          <w:highlight w:val="none"/>
        </w:rPr>
        <w:t>故答案为：变大；不变。</w:t>
      </w:r>
    </w:p>
    <w:p>
      <w:pPr>
        <w:keepNext w:val="0"/>
        <w:keepLines w:val="0"/>
        <w:pageBreakBefore w:val="0"/>
        <w:numPr>
          <w:ilvl w:val="0"/>
          <w:numId w:val="8"/>
        </w:numPr>
        <w:kinsoku/>
        <w:overflowPunct/>
        <w:topLinePunct w:val="0"/>
        <w:autoSpaceDE/>
        <w:autoSpaceDN/>
        <w:bidi w:val="0"/>
        <w:adjustRightInd w:val="0"/>
        <w:snapToGrid w:val="0"/>
        <w:spacing w:line="360" w:lineRule="auto"/>
        <w:textAlignment w:val="center"/>
        <w:rPr>
          <w:rFonts w:eastAsiaTheme="minorEastAsia"/>
          <w:color w:val="FF0000"/>
          <w:highlight w:val="none"/>
        </w:rPr>
      </w:pPr>
      <w:r>
        <w:rPr>
          <w:rFonts w:eastAsiaTheme="minorEastAsia"/>
          <w:highlight w:val="none"/>
        </w:rPr>
        <w:t>(2021·</w:t>
      </w:r>
      <w:r>
        <w:rPr>
          <w:rFonts w:ascii="宋体" w:cs="宋体"/>
          <w:kern w:val="0"/>
          <w:szCs w:val="21"/>
          <w:highlight w:val="none"/>
        </w:rPr>
        <w:t>山东</w:t>
      </w:r>
      <w:r>
        <w:rPr>
          <w:rFonts w:hint="eastAsia" w:ascii="宋体" w:hAnsi="宋体" w:eastAsia="宋体" w:cs="宋体"/>
          <w:b/>
          <w:bCs/>
          <w:color w:val="auto"/>
          <w:sz w:val="21"/>
          <w:szCs w:val="21"/>
          <w:highlight w:val="none"/>
          <w:lang w:eastAsia="zh-CN"/>
        </w:rPr>
        <w:t>泰安市</w:t>
      </w:r>
      <w:r>
        <w:rPr>
          <w:rFonts w:eastAsiaTheme="minorEastAsia"/>
          <w:highlight w:val="none"/>
        </w:rPr>
        <w:t>·中考真题)测量物体质量前，首先调节天平横梁平衡，把游码拨至标尺最左端的零刻度线处，静止时发现指针情形如图所示，应将平衡螺母向______调节使天平横梁平衡。</w:t>
      </w:r>
    </w:p>
    <w:p>
      <w:pPr>
        <w:keepNext w:val="0"/>
        <w:keepLines w:val="0"/>
        <w:pageBreakBefore w:val="0"/>
        <w:kinsoku/>
        <w:overflowPunct/>
        <w:topLinePunct w:val="0"/>
        <w:autoSpaceDE/>
        <w:autoSpaceDN/>
        <w:bidi w:val="0"/>
        <w:spacing w:line="360" w:lineRule="auto"/>
        <w:jc w:val="left"/>
        <w:textAlignment w:val="center"/>
        <w:rPr>
          <w:rFonts w:eastAsiaTheme="minorEastAsia"/>
          <w:color w:val="FF0000"/>
          <w:highlight w:val="none"/>
        </w:rPr>
      </w:pPr>
      <w:r>
        <w:rPr>
          <w:rFonts w:eastAsiaTheme="minorEastAsia"/>
          <w:highlight w:val="none"/>
        </w:rPr>
        <w:drawing>
          <wp:inline distT="0" distB="0" distL="0" distR="0">
            <wp:extent cx="704850" cy="1000125"/>
            <wp:effectExtent l="0" t="0" r="11430" b="5715"/>
            <wp:docPr id="1748895531" name="图片 1748895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895531" name="图片 1748895531"/>
                    <pic:cNvPicPr>
                      <a:picLocks noChangeAspect="1"/>
                    </pic:cNvPicPr>
                  </pic:nvPicPr>
                  <pic:blipFill>
                    <a:blip r:embed="rId73"/>
                    <a:stretch>
                      <a:fillRect/>
                    </a:stretch>
                  </pic:blipFill>
                  <pic:spPr>
                    <a:xfrm>
                      <a:off x="0" y="0"/>
                      <a:ext cx="704850" cy="1000125"/>
                    </a:xfrm>
                    <a:prstGeom prst="rect">
                      <a:avLst/>
                    </a:prstGeom>
                  </pic:spPr>
                </pic:pic>
              </a:graphicData>
            </a:graphic>
          </wp:inline>
        </w:drawing>
      </w:r>
    </w:p>
    <w:p>
      <w:pPr>
        <w:keepNext w:val="0"/>
        <w:keepLines w:val="0"/>
        <w:pageBreakBefore w:val="0"/>
        <w:kinsoku/>
        <w:overflowPunct/>
        <w:topLinePunct w:val="0"/>
        <w:autoSpaceDE/>
        <w:autoSpaceDN/>
        <w:bidi w:val="0"/>
        <w:spacing w:line="360" w:lineRule="auto"/>
        <w:jc w:val="left"/>
        <w:textAlignment w:val="center"/>
        <w:rPr>
          <w:rFonts w:eastAsiaTheme="minorEastAsia"/>
          <w:color w:val="FF0000"/>
          <w:highlight w:val="none"/>
        </w:rPr>
      </w:pPr>
      <w:r>
        <w:rPr>
          <w:rFonts w:eastAsiaTheme="minorEastAsia"/>
          <w:color w:val="FF0000"/>
          <w:highlight w:val="none"/>
        </w:rPr>
        <w:t>【答案】右</w:t>
      </w:r>
    </w:p>
    <w:p>
      <w:pPr>
        <w:keepNext w:val="0"/>
        <w:keepLines w:val="0"/>
        <w:pageBreakBefore w:val="0"/>
        <w:kinsoku/>
        <w:overflowPunct/>
        <w:topLinePunct w:val="0"/>
        <w:autoSpaceDE/>
        <w:autoSpaceDN/>
        <w:bidi w:val="0"/>
        <w:spacing w:line="360" w:lineRule="auto"/>
        <w:jc w:val="left"/>
        <w:textAlignment w:val="center"/>
        <w:rPr>
          <w:rFonts w:eastAsiaTheme="minorEastAsia"/>
          <w:color w:val="FF0000"/>
          <w:highlight w:val="none"/>
        </w:rPr>
      </w:pPr>
      <w:r>
        <w:rPr>
          <w:rFonts w:eastAsiaTheme="minorEastAsia"/>
          <w:color w:val="FF0000"/>
          <w:highlight w:val="none"/>
        </w:rPr>
        <w:t>【</w:t>
      </w:r>
      <w:r>
        <w:rPr>
          <w:rFonts w:hint="eastAsia" w:eastAsiaTheme="minorEastAsia"/>
          <w:color w:val="FF0000"/>
          <w:highlight w:val="none"/>
          <w:lang w:eastAsia="zh-CN"/>
        </w:rPr>
        <w:t>解析</w:t>
      </w:r>
      <w:r>
        <w:rPr>
          <w:rFonts w:eastAsiaTheme="minorEastAsia"/>
          <w:color w:val="FF0000"/>
          <w:highlight w:val="none"/>
        </w:rPr>
        <w:t>】</w:t>
      </w:r>
    </w:p>
    <w:p>
      <w:pPr>
        <w:keepNext w:val="0"/>
        <w:keepLines w:val="0"/>
        <w:pageBreakBefore w:val="0"/>
        <w:kinsoku/>
        <w:overflowPunct/>
        <w:topLinePunct w:val="0"/>
        <w:autoSpaceDE/>
        <w:autoSpaceDN/>
        <w:bidi w:val="0"/>
        <w:spacing w:line="360" w:lineRule="auto"/>
        <w:jc w:val="left"/>
        <w:textAlignment w:val="center"/>
        <w:rPr>
          <w:rFonts w:eastAsiaTheme="minorEastAsia"/>
          <w:color w:val="FF0000"/>
          <w:highlight w:val="none"/>
        </w:rPr>
      </w:pPr>
      <w:r>
        <w:rPr>
          <w:rFonts w:eastAsiaTheme="minorEastAsia"/>
          <w:color w:val="FF0000"/>
          <w:highlight w:val="none"/>
        </w:rPr>
        <w:t>平衡螺母相对于指针的调节规律是“左偏右调，右偏左调”；由于图中指针偏左，所以，应将平衡螺母向右调节，使横梁平衡。</w:t>
      </w:r>
    </w:p>
    <w:p>
      <w:pPr>
        <w:keepNext w:val="0"/>
        <w:keepLines w:val="0"/>
        <w:pageBreakBefore w:val="0"/>
        <w:numPr>
          <w:ilvl w:val="0"/>
          <w:numId w:val="8"/>
        </w:numPr>
        <w:kinsoku/>
        <w:overflowPunct/>
        <w:topLinePunct w:val="0"/>
        <w:autoSpaceDE/>
        <w:autoSpaceDN/>
        <w:bidi w:val="0"/>
        <w:adjustRightInd w:val="0"/>
        <w:snapToGrid w:val="0"/>
        <w:spacing w:line="360" w:lineRule="auto"/>
        <w:textAlignment w:val="center"/>
        <w:rPr>
          <w:color w:val="000000"/>
          <w:kern w:val="0"/>
          <w:sz w:val="21"/>
          <w:szCs w:val="21"/>
          <w:highlight w:val="none"/>
        </w:rPr>
      </w:pPr>
      <w:r>
        <w:rPr>
          <w:color w:val="000000"/>
          <w:kern w:val="0"/>
          <w:sz w:val="21"/>
          <w:szCs w:val="21"/>
          <w:highlight w:val="none"/>
        </w:rPr>
        <w:t>小甲同学用托盘天平称物体的质量，把游码拨到标尺左边的０刻线处，调节平衡螺母，使横梁平衡．他用该天平</w:t>
      </w:r>
    </w:p>
    <w:p>
      <w:pPr>
        <w:keepNext w:val="0"/>
        <w:keepLines w:val="0"/>
        <w:pageBreakBefore w:val="0"/>
        <w:numPr>
          <w:ilvl w:val="0"/>
          <w:numId w:val="0"/>
        </w:numPr>
        <w:kinsoku/>
        <w:overflowPunct/>
        <w:topLinePunct w:val="0"/>
        <w:autoSpaceDE/>
        <w:autoSpaceDN/>
        <w:bidi w:val="0"/>
        <w:spacing w:line="360" w:lineRule="auto"/>
        <w:ind w:leftChars="0"/>
        <w:jc w:val="left"/>
        <w:textAlignment w:val="center"/>
        <w:rPr>
          <w:color w:val="000000"/>
          <w:kern w:val="0"/>
          <w:sz w:val="21"/>
          <w:szCs w:val="21"/>
          <w:highlight w:val="none"/>
        </w:rPr>
      </w:pPr>
      <w:r>
        <w:rPr>
          <w:color w:val="000000"/>
          <w:kern w:val="0"/>
          <w:sz w:val="21"/>
          <w:szCs w:val="21"/>
          <w:highlight w:val="none"/>
        </w:rPr>
        <w:t>称量一铁块的质量．把铁块放在左盘，右盘放35g砝码，又把游码向右拨到0.5g刻线处，天平平衡．铁块的质量是_____ g；小乙同学也用托盘天平称物体的质量，调节天平，使横梁平衡后，发现游码在标尺的0.2g刻线处．他用该天平要测量一石块的质量，把石块放在左盘，右盘放入52g砝码后，又把游码向右移到0.6g刻线处，天平平衡．则被称石块的质量是_____ g。</w:t>
      </w:r>
    </w:p>
    <w:p>
      <w:pPr>
        <w:keepNext w:val="0"/>
        <w:keepLines w:val="0"/>
        <w:pageBreakBefore w:val="0"/>
        <w:kinsoku/>
        <w:overflowPunct/>
        <w:topLinePunct w:val="0"/>
        <w:autoSpaceDE/>
        <w:autoSpaceDN/>
        <w:bidi w:val="0"/>
        <w:spacing w:line="360" w:lineRule="auto"/>
        <w:jc w:val="left"/>
        <w:rPr>
          <w:color w:val="FF0000"/>
          <w:kern w:val="0"/>
          <w:sz w:val="21"/>
          <w:szCs w:val="21"/>
          <w:highlight w:val="none"/>
        </w:rPr>
      </w:pPr>
      <w:r>
        <w:rPr>
          <w:color w:val="FF0000"/>
          <w:kern w:val="0"/>
          <w:sz w:val="21"/>
          <w:szCs w:val="21"/>
          <w:highlight w:val="none"/>
        </w:rPr>
        <w:t>【答案】35.5；52.4。</w:t>
      </w:r>
    </w:p>
    <w:p>
      <w:pPr>
        <w:keepNext w:val="0"/>
        <w:keepLines w:val="0"/>
        <w:pageBreakBefore w:val="0"/>
        <w:kinsoku/>
        <w:overflowPunct/>
        <w:topLinePunct w:val="0"/>
        <w:autoSpaceDE/>
        <w:autoSpaceDN/>
        <w:bidi w:val="0"/>
        <w:spacing w:line="360" w:lineRule="auto"/>
        <w:jc w:val="left"/>
        <w:rPr>
          <w:color w:val="FF0000"/>
          <w:kern w:val="0"/>
          <w:sz w:val="21"/>
          <w:szCs w:val="21"/>
          <w:highlight w:val="none"/>
        </w:rPr>
      </w:pPr>
      <w:r>
        <w:rPr>
          <w:color w:val="FF0000"/>
          <w:kern w:val="0"/>
          <w:sz w:val="21"/>
          <w:szCs w:val="21"/>
          <w:highlight w:val="none"/>
        </w:rPr>
        <w:t>【解析】本题考查学生对托盘天平的灵活使用。对于小甲同学而言：游码拨到０刻线处调节天平，使横梁平衡的。游码向右移动的刻度为0.5g－０＝0.5g，相当于往右盘中加了0.5g的砝码，因此，右盘中砝码的质量可视为３５g＋0.5g＝35.5３g．所以，铁块的质量为35.5g; 对于小乙同学而言：游码在标尺的０．２g刻线处调节天平，使横梁平衡的。把石块放在左盘，右盘放入52g砝码后，又把游码向右移到0.6g刻线处，天平平衡．这时游码向右移动了0.6g－0.2g＝0.4g的刻度数，就相当于往右盘又加了0.4g砝码，因此，石块的质量为52g＋0.4g＝52.4g．</w:t>
      </w:r>
    </w:p>
    <w:p>
      <w:pPr>
        <w:keepNext w:val="0"/>
        <w:keepLines w:val="0"/>
        <w:pageBreakBefore w:val="0"/>
        <w:numPr>
          <w:ilvl w:val="0"/>
          <w:numId w:val="8"/>
        </w:numPr>
        <w:kinsoku/>
        <w:overflowPunct/>
        <w:topLinePunct w:val="0"/>
        <w:autoSpaceDE/>
        <w:autoSpaceDN/>
        <w:bidi w:val="0"/>
        <w:adjustRightInd w:val="0"/>
        <w:snapToGrid w:val="0"/>
        <w:spacing w:line="360" w:lineRule="auto"/>
        <w:textAlignment w:val="center"/>
        <w:rPr>
          <w:rFonts w:ascii="宋体" w:cs="宋体"/>
          <w:kern w:val="0"/>
          <w:szCs w:val="21"/>
          <w:highlight w:val="none"/>
        </w:rPr>
      </w:pPr>
      <w:r>
        <w:rPr>
          <w:rFonts w:ascii="宋体" w:cs="宋体"/>
          <w:kern w:val="0"/>
          <w:szCs w:val="21"/>
          <w:highlight w:val="none"/>
        </w:rPr>
        <w:t>夏天，将一放有冰块的密闭瓶放在天平左盘，向右盘中加减砝码，天平平衡，如图，过了几分钟后，天平失去了平衡，天平向</w:t>
      </w:r>
      <w:r>
        <w:rPr>
          <w:rFonts w:ascii="Times New Roman" w:hAnsi="Times New Roman" w:eastAsia="Times New Roman"/>
          <w:kern w:val="0"/>
          <w:szCs w:val="21"/>
          <w:highlight w:val="none"/>
        </w:rPr>
        <w:t>______  </w:t>
      </w:r>
      <m:oMath>
        <m:r>
          <m:rPr/>
          <w:rPr>
            <w:rFonts w:ascii="Cambria Math" w:hAnsi="Cambria Math"/>
            <w:highlight w:val="none"/>
          </w:rPr>
          <m:t>(</m:t>
        </m:r>
      </m:oMath>
      <w:r>
        <w:rPr>
          <w:rFonts w:ascii="宋体" w:cs="宋体"/>
          <w:kern w:val="0"/>
          <w:szCs w:val="21"/>
          <w:highlight w:val="none"/>
        </w:rPr>
        <w:t>选填“左”或“右”</w:t>
      </w:r>
      <m:oMath>
        <m:r>
          <m:rPr/>
          <w:rPr>
            <w:rFonts w:ascii="Cambria Math" w:hAnsi="Cambria Math"/>
            <w:highlight w:val="none"/>
          </w:rPr>
          <m:t>)</m:t>
        </m:r>
      </m:oMath>
      <w:r>
        <w:rPr>
          <w:rFonts w:ascii="宋体" w:cs="宋体"/>
          <w:kern w:val="0"/>
          <w:szCs w:val="21"/>
          <w:highlight w:val="none"/>
        </w:rPr>
        <w:t>倾斜了，原因是</w:t>
      </w:r>
      <w:r>
        <w:rPr>
          <w:rFonts w:ascii="Times New Roman" w:hAnsi="Times New Roman" w:eastAsia="Times New Roman"/>
          <w:kern w:val="0"/>
          <w:szCs w:val="21"/>
          <w:highlight w:val="none"/>
        </w:rPr>
        <w:t xml:space="preserve">______ </w:t>
      </w:r>
      <w:r>
        <w:rPr>
          <w:rFonts w:ascii="宋体" w:cs="宋体"/>
          <w:kern w:val="0"/>
          <w:szCs w:val="21"/>
          <w:highlight w:val="none"/>
        </w:rPr>
        <w:t>．</w:t>
      </w:r>
    </w:p>
    <w:p>
      <w:pPr>
        <w:keepNext w:val="0"/>
        <w:keepLines w:val="0"/>
        <w:pageBreakBefore w:val="0"/>
        <w:kinsoku/>
        <w:overflowPunct/>
        <w:topLinePunct w:val="0"/>
        <w:autoSpaceDE/>
        <w:autoSpaceDN/>
        <w:bidi w:val="0"/>
        <w:adjustRightInd w:val="0"/>
        <w:snapToGrid w:val="0"/>
        <w:spacing w:line="360" w:lineRule="auto"/>
        <w:textAlignment w:val="center"/>
        <w:rPr>
          <w:rFonts w:ascii="宋体" w:cs="宋体"/>
          <w:kern w:val="0"/>
          <w:szCs w:val="21"/>
          <w:highlight w:val="none"/>
        </w:rPr>
      </w:pPr>
      <w:r>
        <w:rPr>
          <w:highlight w:val="none"/>
        </w:rPr>
        <w:drawing>
          <wp:inline distT="0" distB="0" distL="114300" distR="114300">
            <wp:extent cx="1609725" cy="1162050"/>
            <wp:effectExtent l="0" t="0" r="5715" b="11430"/>
            <wp:docPr id="47"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93"/>
                    <pic:cNvPicPr>
                      <a:picLocks noChangeAspect="1"/>
                    </pic:cNvPicPr>
                  </pic:nvPicPr>
                  <pic:blipFill>
                    <a:blip r:embed="rId74"/>
                    <a:stretch>
                      <a:fillRect/>
                    </a:stretch>
                  </pic:blipFill>
                  <pic:spPr>
                    <a:xfrm>
                      <a:off x="0" y="0"/>
                      <a:ext cx="1609725" cy="1162050"/>
                    </a:xfrm>
                    <a:prstGeom prst="rect">
                      <a:avLst/>
                    </a:prstGeom>
                    <a:noFill/>
                    <a:ln>
                      <a:noFill/>
                    </a:ln>
                  </pic:spPr>
                </pic:pic>
              </a:graphicData>
            </a:graphic>
          </wp:inline>
        </w:drawing>
      </w:r>
    </w:p>
    <w:p>
      <w:pPr>
        <w:keepNext w:val="0"/>
        <w:keepLines w:val="0"/>
        <w:pageBreakBefore w:val="0"/>
        <w:kinsoku/>
        <w:overflowPunct/>
        <w:topLinePunct w:val="0"/>
        <w:autoSpaceDE/>
        <w:autoSpaceDN/>
        <w:bidi w:val="0"/>
        <w:adjustRightInd w:val="0"/>
        <w:snapToGrid w:val="0"/>
        <w:spacing w:line="360" w:lineRule="auto"/>
        <w:textAlignment w:val="center"/>
        <w:rPr>
          <w:rFonts w:ascii="宋体" w:cs="宋体"/>
          <w:color w:val="FF0000"/>
          <w:kern w:val="0"/>
          <w:szCs w:val="21"/>
          <w:highlight w:val="none"/>
        </w:rPr>
      </w:pPr>
      <w:r>
        <w:rPr>
          <w:rFonts w:ascii="宋体" w:cs="宋体"/>
          <w:color w:val="FF0000"/>
          <w:kern w:val="0"/>
          <w:szCs w:val="21"/>
          <w:highlight w:val="none"/>
        </w:rPr>
        <w:t>【答案】左；左盘里因空气中的水蒸气遇冰液化而使质量增加</w:t>
      </w:r>
    </w:p>
    <w:p>
      <w:pPr>
        <w:keepNext w:val="0"/>
        <w:keepLines w:val="0"/>
        <w:pageBreakBefore w:val="0"/>
        <w:kinsoku/>
        <w:overflowPunct/>
        <w:topLinePunct w:val="0"/>
        <w:autoSpaceDE/>
        <w:autoSpaceDN/>
        <w:bidi w:val="0"/>
        <w:adjustRightInd w:val="0"/>
        <w:snapToGrid w:val="0"/>
        <w:spacing w:line="360" w:lineRule="auto"/>
        <w:textAlignment w:val="center"/>
        <w:rPr>
          <w:sz w:val="21"/>
          <w:szCs w:val="21"/>
          <w:highlight w:val="none"/>
        </w:rPr>
      </w:pPr>
      <w:r>
        <w:rPr>
          <w:rFonts w:ascii="宋体" w:cs="宋体"/>
          <w:color w:val="FF0000"/>
          <w:kern w:val="0"/>
          <w:szCs w:val="21"/>
          <w:highlight w:val="none"/>
        </w:rPr>
        <w:t>【解析】解：冰块放在敞开的玻璃杯中，放在天平的左盘中，冰块的温度很低，空气中的水蒸气遇冷液化成小水珠，使左盘来物体的质量增大，指针左偏，天平失去平衡．</w:t>
      </w:r>
      <w:r>
        <w:rPr>
          <w:rFonts w:ascii="宋体" w:cs="宋体"/>
          <w:color w:val="FF0000"/>
          <w:kern w:val="0"/>
          <w:szCs w:val="21"/>
          <w:highlight w:val="none"/>
        </w:rPr>
        <w:br w:type="textWrapping"/>
      </w:r>
      <w:r>
        <w:rPr>
          <w:rFonts w:ascii="宋体" w:cs="宋体"/>
          <w:color w:val="FF0000"/>
          <w:kern w:val="0"/>
          <w:szCs w:val="21"/>
          <w:highlight w:val="none"/>
        </w:rPr>
        <w:t>故答案为：左；左盘里因空气中的水蒸气遇冰液化而使质量增加．</w:t>
      </w:r>
    </w:p>
    <w:p>
      <w:pPr>
        <w:keepNext w:val="0"/>
        <w:keepLines w:val="0"/>
        <w:pageBreakBefore w:val="0"/>
        <w:numPr>
          <w:ilvl w:val="0"/>
          <w:numId w:val="8"/>
        </w:numPr>
        <w:kinsoku/>
        <w:overflowPunct/>
        <w:topLinePunct w:val="0"/>
        <w:autoSpaceDE/>
        <w:autoSpaceDN/>
        <w:bidi w:val="0"/>
        <w:adjustRightInd w:val="0"/>
        <w:snapToGrid w:val="0"/>
        <w:spacing w:line="360" w:lineRule="auto"/>
        <w:textAlignment w:val="center"/>
        <w:rPr>
          <w:rFonts w:ascii="宋体" w:cs="宋体"/>
          <w:kern w:val="0"/>
          <w:szCs w:val="21"/>
          <w:highlight w:val="none"/>
        </w:rPr>
      </w:pPr>
      <w:r>
        <w:rPr>
          <w:rFonts w:ascii="宋体" w:cs="宋体"/>
          <w:kern w:val="0"/>
          <w:szCs w:val="21"/>
          <w:highlight w:val="none"/>
        </w:rPr>
        <w:t>有一种小儿用药的用法用量写到：【用法用量】溶于</w:t>
      </w:r>
      <m:oMath>
        <m:r>
          <m:rPr/>
          <w:rPr>
            <w:rFonts w:ascii="Cambria Math" w:hAnsi="Cambria Math"/>
            <w:highlight w:val="none"/>
          </w:rPr>
          <m:t>40℃</m:t>
        </m:r>
      </m:oMath>
      <w:r>
        <w:rPr>
          <w:rFonts w:ascii="宋体" w:cs="宋体"/>
          <w:kern w:val="0"/>
          <w:szCs w:val="21"/>
          <w:highlight w:val="none"/>
        </w:rPr>
        <w:t>以下的温开水内服，成人一天</w:t>
      </w:r>
      <w:r>
        <w:rPr>
          <w:highlight w:val="none"/>
        </w:rPr>
        <w:drawing>
          <wp:inline distT="0" distB="0" distL="114300" distR="114300">
            <wp:extent cx="352425" cy="142875"/>
            <wp:effectExtent l="0" t="0" r="13335" b="9525"/>
            <wp:docPr id="49"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95"/>
                    <pic:cNvPicPr>
                      <a:picLocks noChangeAspect="1"/>
                    </pic:cNvPicPr>
                  </pic:nvPicPr>
                  <pic:blipFill>
                    <a:blip r:embed="rId75"/>
                    <a:stretch>
                      <a:fillRect/>
                    </a:stretch>
                  </pic:blipFill>
                  <pic:spPr>
                    <a:xfrm>
                      <a:off x="0" y="0"/>
                      <a:ext cx="352425" cy="142875"/>
                    </a:xfrm>
                    <a:prstGeom prst="rect">
                      <a:avLst/>
                    </a:prstGeom>
                    <a:noFill/>
                    <a:ln>
                      <a:noFill/>
                    </a:ln>
                  </pic:spPr>
                </pic:pic>
              </a:graphicData>
            </a:graphic>
          </wp:inline>
        </w:drawing>
      </w:r>
      <w:r>
        <w:rPr>
          <w:rFonts w:ascii="宋体" w:cs="宋体"/>
          <w:kern w:val="0"/>
          <w:szCs w:val="21"/>
          <w:highlight w:val="none"/>
        </w:rPr>
        <w:t>袋，分</w:t>
      </w:r>
      <w:r>
        <w:rPr>
          <w:highlight w:val="none"/>
        </w:rPr>
        <w:drawing>
          <wp:inline distT="0" distB="0" distL="114300" distR="114300">
            <wp:extent cx="285750" cy="142875"/>
            <wp:effectExtent l="0" t="0" r="3810" b="9525"/>
            <wp:docPr id="50"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96"/>
                    <pic:cNvPicPr>
                      <a:picLocks noChangeAspect="1"/>
                    </pic:cNvPicPr>
                  </pic:nvPicPr>
                  <pic:blipFill>
                    <a:blip r:embed="rId76"/>
                    <a:stretch>
                      <a:fillRect/>
                    </a:stretch>
                  </pic:blipFill>
                  <pic:spPr>
                    <a:xfrm>
                      <a:off x="0" y="0"/>
                      <a:ext cx="285750" cy="142875"/>
                    </a:xfrm>
                    <a:prstGeom prst="rect">
                      <a:avLst/>
                    </a:prstGeom>
                    <a:noFill/>
                    <a:ln>
                      <a:noFill/>
                    </a:ln>
                  </pic:spPr>
                </pic:pic>
              </a:graphicData>
            </a:graphic>
          </wp:inline>
        </w:drawing>
      </w:r>
      <w:r>
        <w:rPr>
          <w:rFonts w:ascii="宋体" w:cs="宋体"/>
          <w:kern w:val="0"/>
          <w:szCs w:val="21"/>
          <w:highlight w:val="none"/>
        </w:rPr>
        <w:t>次服用；小儿一天</w:t>
      </w:r>
      <m:oMath>
        <m:r>
          <m:rPr/>
          <w:rPr>
            <w:rFonts w:ascii="Cambria Math" w:hAnsi="Cambria Math"/>
            <w:highlight w:val="none"/>
          </w:rPr>
          <m:t>25mg/kg</m:t>
        </m:r>
      </m:oMath>
      <w:r>
        <w:rPr>
          <w:rFonts w:ascii="宋体" w:cs="宋体"/>
          <w:kern w:val="0"/>
          <w:szCs w:val="21"/>
          <w:highlight w:val="none"/>
        </w:rPr>
        <w:t>体重，分</w:t>
      </w:r>
      <m:oMath>
        <m:r>
          <m:rPr/>
          <w:rPr>
            <w:rFonts w:ascii="Cambria Math" w:hAnsi="Cambria Math"/>
            <w:highlight w:val="none"/>
          </w:rPr>
          <m:t>2</m:t>
        </m:r>
      </m:oMath>
      <w:r>
        <w:rPr>
          <w:rFonts w:ascii="宋体" w:cs="宋体"/>
          <w:kern w:val="0"/>
          <w:szCs w:val="21"/>
          <w:highlight w:val="none"/>
        </w:rPr>
        <w:t>次服用，共有：</w:t>
      </w:r>
      <w:r>
        <w:rPr>
          <w:highlight w:val="none"/>
        </w:rPr>
        <w:drawing>
          <wp:inline distT="0" distB="0" distL="114300" distR="114300">
            <wp:extent cx="742950" cy="142875"/>
            <wp:effectExtent l="0" t="0" r="3810" b="9525"/>
            <wp:docPr id="48" name="图片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99"/>
                    <pic:cNvPicPr>
                      <a:picLocks noChangeAspect="1"/>
                    </pic:cNvPicPr>
                  </pic:nvPicPr>
                  <pic:blipFill>
                    <a:blip r:embed="rId77"/>
                    <a:stretch>
                      <a:fillRect/>
                    </a:stretch>
                  </pic:blipFill>
                  <pic:spPr>
                    <a:xfrm>
                      <a:off x="0" y="0"/>
                      <a:ext cx="742950" cy="142875"/>
                    </a:xfrm>
                    <a:prstGeom prst="rect">
                      <a:avLst/>
                    </a:prstGeom>
                    <a:noFill/>
                    <a:ln>
                      <a:noFill/>
                    </a:ln>
                  </pic:spPr>
                </pic:pic>
              </a:graphicData>
            </a:graphic>
          </wp:inline>
        </w:drawing>
      </w:r>
      <w:r>
        <w:rPr>
          <w:rFonts w:ascii="宋体" w:cs="宋体"/>
          <w:kern w:val="0"/>
          <w:szCs w:val="21"/>
          <w:highlight w:val="none"/>
        </w:rPr>
        <w:t>袋。根据以上数据，如果一个小孩的质量是</w:t>
      </w:r>
      <m:oMath>
        <m:r>
          <m:rPr/>
          <w:rPr>
            <w:rFonts w:ascii="Cambria Math" w:hAnsi="Cambria Math"/>
            <w:highlight w:val="none"/>
          </w:rPr>
          <m:t>20?kg</m:t>
        </m:r>
      </m:oMath>
      <w:r>
        <w:rPr>
          <w:rFonts w:ascii="宋体" w:cs="宋体"/>
          <w:kern w:val="0"/>
          <w:szCs w:val="21"/>
          <w:highlight w:val="none"/>
        </w:rPr>
        <w:t>，则每次用量是</w:t>
      </w:r>
      <w:r>
        <w:rPr>
          <w:rFonts w:ascii="Times New Roman" w:hAnsi="Times New Roman" w:eastAsia="Times New Roman"/>
          <w:kern w:val="0"/>
          <w:szCs w:val="21"/>
          <w:highlight w:val="none"/>
        </w:rPr>
        <w:t>________</w:t>
      </w:r>
      <w:r>
        <w:rPr>
          <w:rFonts w:ascii="宋体" w:cs="宋体"/>
          <w:kern w:val="0"/>
          <w:szCs w:val="21"/>
          <w:highlight w:val="none"/>
        </w:rPr>
        <w:t>袋，</w:t>
      </w:r>
      <w:r>
        <w:rPr>
          <w:rFonts w:ascii="Times New Roman" w:hAnsi="Times New Roman" w:eastAsia="Times New Roman"/>
          <w:kern w:val="0"/>
          <w:szCs w:val="21"/>
          <w:highlight w:val="none"/>
        </w:rPr>
        <w:t>________</w:t>
      </w:r>
      <w:r>
        <w:rPr>
          <w:rFonts w:ascii="宋体" w:cs="宋体"/>
          <w:kern w:val="0"/>
          <w:szCs w:val="21"/>
          <w:highlight w:val="none"/>
        </w:rPr>
        <w:t>天内能将此盒药用完．</w:t>
      </w:r>
    </w:p>
    <w:p>
      <w:pPr>
        <w:keepNext w:val="0"/>
        <w:keepLines w:val="0"/>
        <w:pageBreakBefore w:val="0"/>
        <w:kinsoku/>
        <w:overflowPunct/>
        <w:topLinePunct w:val="0"/>
        <w:autoSpaceDE/>
        <w:autoSpaceDN/>
        <w:bidi w:val="0"/>
        <w:adjustRightInd w:val="0"/>
        <w:snapToGrid w:val="0"/>
        <w:spacing w:line="360" w:lineRule="auto"/>
        <w:textAlignment w:val="center"/>
        <w:rPr>
          <w:rFonts w:ascii="宋体" w:cs="宋体"/>
          <w:color w:val="FF0000"/>
          <w:kern w:val="0"/>
          <w:szCs w:val="21"/>
          <w:highlight w:val="none"/>
        </w:rPr>
      </w:pPr>
      <w:r>
        <w:rPr>
          <w:rFonts w:ascii="宋体" w:cs="宋体"/>
          <w:color w:val="FF0000"/>
          <w:kern w:val="0"/>
          <w:szCs w:val="21"/>
          <w:highlight w:val="none"/>
        </w:rPr>
        <w:t>【答案】</w:t>
      </w:r>
      <m:oMath>
        <m:r>
          <m:rPr/>
          <w:rPr>
            <w:rFonts w:ascii="Cambria Math" w:hAnsi="Cambria Math"/>
            <w:color w:val="FF0000"/>
            <w:highlight w:val="none"/>
          </w:rPr>
          <m:t>2</m:t>
        </m:r>
      </m:oMath>
      <w:r>
        <w:rPr>
          <w:rFonts w:ascii="宋体" w:cs="宋体"/>
          <w:color w:val="FF0000"/>
          <w:kern w:val="0"/>
          <w:szCs w:val="21"/>
          <w:highlight w:val="none"/>
        </w:rPr>
        <w:t>；</w:t>
      </w:r>
      <m:oMath>
        <m:r>
          <m:rPr/>
          <w:rPr>
            <w:rFonts w:ascii="Cambria Math" w:hAnsi="Cambria Math"/>
            <w:color w:val="FF0000"/>
            <w:highlight w:val="none"/>
          </w:rPr>
          <m:t>3</m:t>
        </m:r>
      </m:oMath>
    </w:p>
    <w:p>
      <w:pPr>
        <w:keepNext w:val="0"/>
        <w:keepLines w:val="0"/>
        <w:pageBreakBefore w:val="0"/>
        <w:kinsoku/>
        <w:overflowPunct/>
        <w:topLinePunct w:val="0"/>
        <w:autoSpaceDE/>
        <w:autoSpaceDN/>
        <w:bidi w:val="0"/>
        <w:adjustRightInd w:val="0"/>
        <w:snapToGrid w:val="0"/>
        <w:spacing w:line="360" w:lineRule="auto"/>
        <w:textAlignment w:val="center"/>
        <w:rPr>
          <w:rFonts w:ascii="宋体" w:cs="宋体"/>
          <w:color w:val="FF0000"/>
          <w:kern w:val="0"/>
          <w:szCs w:val="21"/>
          <w:highlight w:val="none"/>
        </w:rPr>
      </w:pPr>
      <w:r>
        <w:rPr>
          <w:rFonts w:ascii="宋体" w:cs="宋体"/>
          <w:color w:val="FF0000"/>
          <w:kern w:val="0"/>
          <w:szCs w:val="21"/>
          <w:highlight w:val="none"/>
        </w:rPr>
        <w:t>【解析】</w:t>
      </w:r>
    </w:p>
    <w:p>
      <w:pPr>
        <w:keepNext w:val="0"/>
        <w:keepLines w:val="0"/>
        <w:pageBreakBefore w:val="0"/>
        <w:numPr>
          <w:ilvl w:val="0"/>
          <w:numId w:val="0"/>
        </w:numPr>
        <w:kinsoku/>
        <w:overflowPunct/>
        <w:topLinePunct w:val="0"/>
        <w:autoSpaceDE/>
        <w:autoSpaceDN/>
        <w:bidi w:val="0"/>
        <w:adjustRightInd w:val="0"/>
        <w:snapToGrid w:val="0"/>
        <w:spacing w:line="360" w:lineRule="auto"/>
        <w:textAlignment w:val="center"/>
        <w:rPr>
          <w:rFonts w:hint="eastAsia" w:asciiTheme="majorEastAsia" w:hAnsiTheme="majorEastAsia" w:eastAsiaTheme="majorEastAsia" w:cstheme="majorEastAsia"/>
          <w:snapToGrid w:val="0"/>
          <w:kern w:val="0"/>
          <w:highlight w:val="none"/>
        </w:rPr>
      </w:pPr>
      <w:r>
        <w:rPr>
          <w:rFonts w:ascii="宋体" w:cs="宋体"/>
          <w:color w:val="FF0000"/>
          <w:kern w:val="0"/>
          <w:szCs w:val="21"/>
          <w:highlight w:val="none"/>
        </w:rPr>
        <w:t>质量是</w:t>
      </w:r>
      <m:oMath>
        <m:r>
          <m:rPr/>
          <w:rPr>
            <w:rFonts w:ascii="Cambria Math" w:hAnsi="Cambria Math"/>
            <w:color w:val="FF0000"/>
            <w:highlight w:val="none"/>
          </w:rPr>
          <m:t>20kg</m:t>
        </m:r>
      </m:oMath>
      <w:r>
        <w:rPr>
          <w:rFonts w:ascii="宋体" w:cs="宋体"/>
          <w:color w:val="FF0000"/>
          <w:kern w:val="0"/>
          <w:szCs w:val="21"/>
          <w:highlight w:val="none"/>
        </w:rPr>
        <w:t>的小孩每天的服用量：</w:t>
      </w:r>
      <m:oMath>
        <m:r>
          <m:rPr/>
          <w:rPr>
            <w:rFonts w:ascii="Cambria Math" w:hAnsi="Cambria Math"/>
            <w:color w:val="FF0000"/>
            <w:highlight w:val="none"/>
          </w:rPr>
          <m:t>20kg×</m:t>
        </m:r>
        <m:f>
          <m:fPr>
            <m:ctrlPr>
              <w:rPr>
                <w:rFonts w:ascii="Cambria Math"/>
                <w:color w:val="FF0000"/>
                <w:highlight w:val="none"/>
              </w:rPr>
            </m:ctrlPr>
          </m:fPr>
          <m:num>
            <m:r>
              <m:rPr/>
              <w:rPr>
                <w:rFonts w:ascii="Cambria Math" w:hAnsi="Cambria Math"/>
                <w:color w:val="FF0000"/>
                <w:highlight w:val="none"/>
              </w:rPr>
              <m:t>?25mg</m:t>
            </m:r>
            <m:ctrlPr>
              <w:rPr>
                <w:rFonts w:ascii="Cambria Math"/>
                <w:color w:val="FF0000"/>
                <w:highlight w:val="none"/>
              </w:rPr>
            </m:ctrlPr>
          </m:num>
          <m:den>
            <m:r>
              <m:rPr/>
              <w:rPr>
                <w:rFonts w:ascii="Cambria Math" w:hAnsi="Cambria Math"/>
                <w:color w:val="FF0000"/>
                <w:highlight w:val="none"/>
              </w:rPr>
              <m:t>1kg</m:t>
            </m:r>
            <m:ctrlPr>
              <w:rPr>
                <w:rFonts w:ascii="Cambria Math"/>
                <w:color w:val="FF0000"/>
                <w:highlight w:val="none"/>
              </w:rPr>
            </m:ctrlPr>
          </m:den>
        </m:f>
        <m:r>
          <m:rPr/>
          <w:rPr>
            <w:rFonts w:ascii="Cambria Math" w:hAnsi="Cambria Math"/>
            <w:color w:val="FF0000"/>
            <w:highlight w:val="none"/>
          </w:rPr>
          <m:t>=500mg=0.5g</m:t>
        </m:r>
      </m:oMath>
      <w:r>
        <w:rPr>
          <w:rFonts w:ascii="宋体" w:cs="宋体"/>
          <w:color w:val="FF0000"/>
          <w:kern w:val="0"/>
          <w:szCs w:val="21"/>
          <w:highlight w:val="none"/>
        </w:rPr>
        <w:t>，</w:t>
      </w:r>
      <w:r>
        <w:rPr>
          <w:rFonts w:ascii="宋体" w:cs="宋体"/>
          <w:color w:val="FF0000"/>
          <w:kern w:val="0"/>
          <w:szCs w:val="21"/>
          <w:highlight w:val="none"/>
        </w:rPr>
        <w:br w:type="textWrapping"/>
      </w:r>
      <w:r>
        <w:rPr>
          <w:rFonts w:ascii="宋体" w:cs="宋体"/>
          <w:color w:val="FF0000"/>
          <w:kern w:val="0"/>
          <w:szCs w:val="21"/>
          <w:highlight w:val="none"/>
        </w:rPr>
        <w:t>一天分两次服，所以一次服的量是：</w:t>
      </w:r>
      <m:oMath>
        <m:r>
          <m:rPr/>
          <w:rPr>
            <w:rFonts w:ascii="Cambria Math" w:hAnsi="Cambria Math"/>
            <w:color w:val="FF0000"/>
            <w:highlight w:val="none"/>
          </w:rPr>
          <m:t>0.25g</m:t>
        </m:r>
      </m:oMath>
      <w:r>
        <w:rPr>
          <w:rFonts w:ascii="宋体" w:cs="宋体"/>
          <w:color w:val="FF0000"/>
          <w:kern w:val="0"/>
          <w:szCs w:val="21"/>
          <w:highlight w:val="none"/>
        </w:rPr>
        <w:t>，</w:t>
      </w:r>
      <w:r>
        <w:rPr>
          <w:rFonts w:ascii="宋体" w:cs="宋体"/>
          <w:color w:val="FF0000"/>
          <w:kern w:val="0"/>
          <w:szCs w:val="21"/>
          <w:highlight w:val="none"/>
        </w:rPr>
        <w:br w:type="textWrapping"/>
      </w:r>
      <w:r>
        <w:rPr>
          <w:rFonts w:ascii="宋体" w:cs="宋体"/>
          <w:color w:val="FF0000"/>
          <w:kern w:val="0"/>
          <w:szCs w:val="21"/>
          <w:highlight w:val="none"/>
        </w:rPr>
        <w:t>由于一袋的质量是</w:t>
      </w:r>
      <m:oMath>
        <m:r>
          <m:rPr/>
          <w:rPr>
            <w:rFonts w:ascii="Cambria Math" w:hAnsi="Cambria Math"/>
            <w:color w:val="FF0000"/>
            <w:highlight w:val="none"/>
          </w:rPr>
          <m:t>0.125g</m:t>
        </m:r>
      </m:oMath>
      <w:r>
        <w:rPr>
          <w:rFonts w:ascii="宋体" w:cs="宋体"/>
          <w:color w:val="FF0000"/>
          <w:kern w:val="0"/>
          <w:szCs w:val="21"/>
          <w:highlight w:val="none"/>
        </w:rPr>
        <w:t>，所以每次用量是</w:t>
      </w:r>
      <m:oMath>
        <m:r>
          <m:rPr/>
          <w:rPr>
            <w:rFonts w:ascii="Cambria Math" w:hAnsi="Cambria Math"/>
            <w:color w:val="FF0000"/>
            <w:highlight w:val="none"/>
          </w:rPr>
          <m:t>?</m:t>
        </m:r>
        <m:f>
          <m:fPr>
            <m:ctrlPr>
              <w:rPr>
                <w:rFonts w:ascii="Cambria Math"/>
                <w:color w:val="FF0000"/>
                <w:highlight w:val="none"/>
              </w:rPr>
            </m:ctrlPr>
          </m:fPr>
          <m:num>
            <m:r>
              <m:rPr/>
              <w:rPr>
                <w:rFonts w:ascii="Cambria Math" w:hAnsi="Cambria Math"/>
                <w:color w:val="FF0000"/>
                <w:highlight w:val="none"/>
              </w:rPr>
              <m:t>0.25g</m:t>
            </m:r>
            <m:ctrlPr>
              <w:rPr>
                <w:rFonts w:ascii="Cambria Math"/>
                <w:color w:val="FF0000"/>
                <w:highlight w:val="none"/>
              </w:rPr>
            </m:ctrlPr>
          </m:num>
          <m:den>
            <m:r>
              <m:rPr/>
              <w:rPr>
                <w:rFonts w:ascii="Cambria Math" w:hAnsi="Cambria Math"/>
                <w:color w:val="FF0000"/>
                <w:highlight w:val="none"/>
              </w:rPr>
              <m:t>0.125g</m:t>
            </m:r>
            <m:ctrlPr>
              <w:rPr>
                <w:rFonts w:ascii="Cambria Math"/>
                <w:color w:val="FF0000"/>
                <w:highlight w:val="none"/>
              </w:rPr>
            </m:ctrlPr>
          </m:den>
        </m:f>
        <m:r>
          <m:rPr/>
          <w:rPr>
            <w:rFonts w:ascii="Cambria Math" w:hAnsi="Cambria Math"/>
            <w:color w:val="FF0000"/>
            <w:highlight w:val="none"/>
          </w:rPr>
          <m:t>=2</m:t>
        </m:r>
      </m:oMath>
      <w:r>
        <w:rPr>
          <w:rFonts w:ascii="宋体" w:cs="宋体"/>
          <w:color w:val="FF0000"/>
          <w:kern w:val="0"/>
          <w:szCs w:val="21"/>
          <w:highlight w:val="none"/>
        </w:rPr>
        <w:t>袋。</w:t>
      </w:r>
      <w:r>
        <w:rPr>
          <w:rFonts w:ascii="宋体" w:cs="宋体"/>
          <w:color w:val="FF0000"/>
          <w:kern w:val="0"/>
          <w:szCs w:val="21"/>
          <w:highlight w:val="none"/>
        </w:rPr>
        <w:br w:type="textWrapping"/>
      </w:r>
      <w:r>
        <w:rPr>
          <w:rFonts w:ascii="宋体" w:cs="宋体"/>
          <w:color w:val="FF0000"/>
          <w:kern w:val="0"/>
          <w:szCs w:val="21"/>
          <w:highlight w:val="none"/>
        </w:rPr>
        <w:t>因为一天服用两次，是</w:t>
      </w:r>
      <m:oMath>
        <m:r>
          <m:rPr/>
          <w:rPr>
            <w:rFonts w:ascii="Cambria Math" w:hAnsi="Cambria Math"/>
            <w:color w:val="FF0000"/>
            <w:highlight w:val="none"/>
          </w:rPr>
          <m:t>4</m:t>
        </m:r>
      </m:oMath>
      <w:r>
        <w:rPr>
          <w:rFonts w:ascii="宋体" w:cs="宋体"/>
          <w:color w:val="FF0000"/>
          <w:kern w:val="0"/>
          <w:szCs w:val="21"/>
          <w:highlight w:val="none"/>
        </w:rPr>
        <w:t>袋，所以</w:t>
      </w:r>
      <m:oMath>
        <m:r>
          <m:rPr/>
          <w:rPr>
            <w:rFonts w:ascii="Cambria Math" w:hAnsi="Cambria Math"/>
            <w:color w:val="FF0000"/>
            <w:highlight w:val="none"/>
          </w:rPr>
          <m:t>3</m:t>
        </m:r>
      </m:oMath>
      <w:r>
        <w:rPr>
          <w:rFonts w:ascii="宋体" w:cs="宋体"/>
          <w:color w:val="FF0000"/>
          <w:kern w:val="0"/>
          <w:szCs w:val="21"/>
          <w:highlight w:val="none"/>
        </w:rPr>
        <w:t>天内就能将此盒的</w:t>
      </w:r>
      <m:oMath>
        <m:r>
          <m:rPr/>
          <w:rPr>
            <w:rFonts w:ascii="Cambria Math" w:hAnsi="Cambria Math"/>
            <w:color w:val="FF0000"/>
            <w:highlight w:val="none"/>
          </w:rPr>
          <m:t>12</m:t>
        </m:r>
      </m:oMath>
      <w:r>
        <w:rPr>
          <w:rFonts w:ascii="宋体" w:cs="宋体"/>
          <w:color w:val="FF0000"/>
          <w:kern w:val="0"/>
          <w:szCs w:val="21"/>
          <w:highlight w:val="none"/>
        </w:rPr>
        <w:t>袋药用完。</w:t>
      </w:r>
    </w:p>
    <w:p>
      <w:pPr>
        <w:keepNext w:val="0"/>
        <w:keepLines w:val="0"/>
        <w:pageBreakBefore w:val="0"/>
        <w:numPr>
          <w:ilvl w:val="0"/>
          <w:numId w:val="8"/>
        </w:numPr>
        <w:kinsoku/>
        <w:overflowPunct/>
        <w:topLinePunct w:val="0"/>
        <w:autoSpaceDE/>
        <w:autoSpaceDN/>
        <w:bidi w:val="0"/>
        <w:adjustRightInd w:val="0"/>
        <w:snapToGrid w:val="0"/>
        <w:spacing w:line="360" w:lineRule="auto"/>
        <w:textAlignment w:val="center"/>
        <w:rPr>
          <w:rFonts w:hint="eastAsia" w:asciiTheme="majorEastAsia" w:hAnsiTheme="majorEastAsia" w:eastAsiaTheme="majorEastAsia" w:cstheme="majorEastAsia"/>
          <w:snapToGrid w:val="0"/>
          <w:kern w:val="0"/>
          <w:highlight w:val="none"/>
        </w:rPr>
      </w:pPr>
      <w:r>
        <w:rPr>
          <w:rFonts w:hint="eastAsia" w:asciiTheme="majorEastAsia" w:hAnsiTheme="majorEastAsia" w:eastAsiaTheme="majorEastAsia" w:cstheme="majorEastAsia"/>
          <w:snapToGrid w:val="0"/>
          <w:kern w:val="0"/>
          <w:highlight w:val="none"/>
        </w:rPr>
        <w:t>某人在调节天平时，忘了将游码归“0”，这样测量结果会偏_____；若调节天平时，游码指在</w:t>
      </w:r>
    </w:p>
    <w:p>
      <w:pPr>
        <w:numPr>
          <w:ilvl w:val="0"/>
          <w:numId w:val="0"/>
        </w:numPr>
        <w:spacing w:line="360" w:lineRule="auto"/>
        <w:ind w:leftChars="0"/>
        <w:rPr>
          <w:rFonts w:hint="eastAsia" w:asciiTheme="majorEastAsia" w:hAnsiTheme="majorEastAsia" w:eastAsiaTheme="majorEastAsia" w:cstheme="majorEastAsia"/>
          <w:snapToGrid w:val="0"/>
          <w:kern w:val="0"/>
          <w:highlight w:val="none"/>
        </w:rPr>
      </w:pPr>
      <w:r>
        <w:rPr>
          <w:rFonts w:hint="eastAsia" w:asciiTheme="majorEastAsia" w:hAnsiTheme="majorEastAsia" w:eastAsiaTheme="majorEastAsia" w:cstheme="majorEastAsia"/>
          <w:snapToGrid w:val="0"/>
          <w:kern w:val="0"/>
          <w:highlight w:val="none"/>
        </w:rPr>
        <w:t>0.2g的位置，测量质量时，左盘放入被测物体，右盘放砝码，当放上10g和5g的砝码各一只时，天平横梁恰好平衡，那么被测物体的质量为_____g</w:t>
      </w:r>
    </w:p>
    <w:p>
      <w:pPr>
        <w:spacing w:line="360" w:lineRule="auto"/>
        <w:rPr>
          <w:rFonts w:hint="eastAsia" w:asciiTheme="majorEastAsia" w:hAnsiTheme="majorEastAsia" w:eastAsiaTheme="majorEastAsia" w:cstheme="majorEastAsia"/>
          <w:color w:val="FF0000"/>
          <w:highlight w:val="none"/>
        </w:rPr>
      </w:pPr>
      <w:r>
        <w:rPr>
          <w:rFonts w:hint="eastAsia" w:asciiTheme="majorEastAsia" w:hAnsiTheme="majorEastAsia" w:eastAsiaTheme="majorEastAsia" w:cstheme="majorEastAsia"/>
          <w:color w:val="FF0000"/>
          <w:highlight w:val="none"/>
        </w:rPr>
        <w:t>【答案】大  15</w:t>
      </w:r>
    </w:p>
    <w:p>
      <w:pPr>
        <w:spacing w:line="360" w:lineRule="auto"/>
        <w:rPr>
          <w:rFonts w:hint="eastAsia" w:asciiTheme="majorEastAsia" w:hAnsiTheme="majorEastAsia" w:eastAsiaTheme="majorEastAsia" w:cstheme="majorEastAsia"/>
          <w:color w:val="FF0000"/>
          <w:highlight w:val="none"/>
        </w:rPr>
      </w:pPr>
      <w:r>
        <w:rPr>
          <w:rFonts w:hint="eastAsia" w:asciiTheme="majorEastAsia" w:hAnsiTheme="majorEastAsia" w:eastAsiaTheme="majorEastAsia" w:cstheme="majorEastAsia"/>
          <w:color w:val="FF0000"/>
          <w:highlight w:val="none"/>
        </w:rPr>
        <w:t>【解析】某人在调节天平时，忘了将游码归“0”，相当于称量物体质量前已有了读数，所以在称量时测量结果比真实值偏大；调节天平横梁平衡时，游码在0.2g处，即现在的零刻度是在0.2刻度处，称量时没有移动游码，所以物体的质量等于砝码的质量，即物体质量为：m=10g+5g=15g。</w:t>
      </w:r>
    </w:p>
    <w:p>
      <w:pPr>
        <w:keepNext w:val="0"/>
        <w:keepLines w:val="0"/>
        <w:pageBreakBefore w:val="0"/>
        <w:kinsoku/>
        <w:overflowPunct/>
        <w:topLinePunct w:val="0"/>
        <w:autoSpaceDE/>
        <w:autoSpaceDN/>
        <w:bidi w:val="0"/>
        <w:spacing w:line="360" w:lineRule="auto"/>
        <w:rPr>
          <w:sz w:val="21"/>
          <w:szCs w:val="21"/>
          <w:highlight w:val="none"/>
        </w:rPr>
        <w:sectPr>
          <w:pgSz w:w="11906" w:h="16838"/>
          <w:pgMar w:top="720" w:right="720" w:bottom="720" w:left="720" w:header="851" w:footer="992" w:gutter="0"/>
          <w:cols w:space="425" w:num="1"/>
          <w:docGrid w:type="lines" w:linePitch="312" w:charSpace="0"/>
        </w:sectPr>
      </w:pP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汉仪立黑简">
    <w:altName w:val="黑体"/>
    <w:panose1 w:val="00000000000000000000"/>
    <w:charset w:val="00"/>
    <w:family w:val="auto"/>
    <w:pitch w:val="default"/>
    <w:sig w:usb0="00000000" w:usb1="00000000" w:usb2="00000000" w:usb3="00000000" w:csb0="00000000" w:csb1="00000000"/>
  </w:font>
  <w:font w:name="Cambria Math">
    <w:panose1 w:val="02040503050406030204"/>
    <w:charset w:val="01"/>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22D126"/>
    <w:multiLevelType w:val="singleLevel"/>
    <w:tmpl w:val="A222D126"/>
    <w:lvl w:ilvl="0" w:tentative="0">
      <w:start w:val="1"/>
      <w:numFmt w:val="decimal"/>
      <w:suff w:val="space"/>
      <w:lvlText w:val="%1."/>
      <w:lvlJc w:val="left"/>
    </w:lvl>
  </w:abstractNum>
  <w:abstractNum w:abstractNumId="1">
    <w:nsid w:val="B84ACDA1"/>
    <w:multiLevelType w:val="singleLevel"/>
    <w:tmpl w:val="B84ACDA1"/>
    <w:lvl w:ilvl="0" w:tentative="0">
      <w:start w:val="1"/>
      <w:numFmt w:val="decimal"/>
      <w:suff w:val="nothing"/>
      <w:lvlText w:val="%1．"/>
      <w:lvlJc w:val="left"/>
      <w:pPr>
        <w:ind w:left="0" w:firstLine="400"/>
      </w:pPr>
      <w:rPr>
        <w:rFonts w:hint="default"/>
      </w:rPr>
    </w:lvl>
  </w:abstractNum>
  <w:abstractNum w:abstractNumId="2">
    <w:nsid w:val="CA2BBC75"/>
    <w:multiLevelType w:val="singleLevel"/>
    <w:tmpl w:val="CA2BBC75"/>
    <w:lvl w:ilvl="0" w:tentative="0">
      <w:start w:val="1"/>
      <w:numFmt w:val="decimal"/>
      <w:lvlText w:val="%1."/>
      <w:lvlJc w:val="left"/>
      <w:pPr>
        <w:ind w:left="425" w:hanging="425"/>
      </w:pPr>
      <w:rPr>
        <w:rFonts w:hint="default"/>
      </w:rPr>
    </w:lvl>
  </w:abstractNum>
  <w:abstractNum w:abstractNumId="3">
    <w:nsid w:val="CB5579F4"/>
    <w:multiLevelType w:val="singleLevel"/>
    <w:tmpl w:val="CB5579F4"/>
    <w:lvl w:ilvl="0" w:tentative="0">
      <w:start w:val="1"/>
      <w:numFmt w:val="decimal"/>
      <w:suff w:val="nothing"/>
      <w:lvlText w:val="%1．"/>
      <w:lvlJc w:val="left"/>
      <w:pPr>
        <w:ind w:left="0" w:firstLine="403"/>
      </w:pPr>
      <w:rPr>
        <w:rFonts w:hint="default"/>
      </w:rPr>
    </w:lvl>
  </w:abstractNum>
  <w:abstractNum w:abstractNumId="4">
    <w:nsid w:val="F7BB1AE0"/>
    <w:multiLevelType w:val="singleLevel"/>
    <w:tmpl w:val="F7BB1AE0"/>
    <w:lvl w:ilvl="0" w:tentative="0">
      <w:start w:val="1"/>
      <w:numFmt w:val="decimal"/>
      <w:suff w:val="space"/>
      <w:lvlText w:val="%1."/>
      <w:lvlJc w:val="left"/>
    </w:lvl>
  </w:abstractNum>
  <w:abstractNum w:abstractNumId="5">
    <w:nsid w:val="0568C7C3"/>
    <w:multiLevelType w:val="singleLevel"/>
    <w:tmpl w:val="0568C7C3"/>
    <w:lvl w:ilvl="0" w:tentative="0">
      <w:start w:val="1"/>
      <w:numFmt w:val="decimal"/>
      <w:suff w:val="space"/>
      <w:lvlText w:val="%1."/>
      <w:lvlJc w:val="left"/>
    </w:lvl>
  </w:abstractNum>
  <w:abstractNum w:abstractNumId="6">
    <w:nsid w:val="33E030BE"/>
    <w:multiLevelType w:val="singleLevel"/>
    <w:tmpl w:val="33E030BE"/>
    <w:lvl w:ilvl="0" w:tentative="0">
      <w:start w:val="1"/>
      <w:numFmt w:val="decimal"/>
      <w:suff w:val="space"/>
      <w:lvlText w:val="%1."/>
      <w:lvlJc w:val="left"/>
    </w:lvl>
  </w:abstractNum>
  <w:abstractNum w:abstractNumId="7">
    <w:nsid w:val="70240026"/>
    <w:multiLevelType w:val="singleLevel"/>
    <w:tmpl w:val="70240026"/>
    <w:lvl w:ilvl="0" w:tentative="0">
      <w:start w:val="1"/>
      <w:numFmt w:val="decimal"/>
      <w:suff w:val="nothing"/>
      <w:lvlText w:val="%1．"/>
      <w:lvlJc w:val="left"/>
      <w:pPr>
        <w:ind w:left="0" w:firstLine="400"/>
      </w:pPr>
      <w:rPr>
        <w:rFonts w:hint="default"/>
      </w:rPr>
    </w:lvl>
  </w:abstractNum>
  <w:num w:numId="1">
    <w:abstractNumId w:val="2"/>
  </w:num>
  <w:num w:numId="2">
    <w:abstractNumId w:val="1"/>
  </w:num>
  <w:num w:numId="3">
    <w:abstractNumId w:val="3"/>
  </w:num>
  <w:num w:numId="4">
    <w:abstractNumId w:val="5"/>
  </w:num>
  <w:num w:numId="5">
    <w:abstractNumId w:val="7"/>
  </w:num>
  <w:num w:numId="6">
    <w:abstractNumId w:val="6"/>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YwNWZiN2I2OTg3MmFmOTMwMmExMDZjOTQwNGQ1MzQifQ=="/>
  </w:docVars>
  <w:rsids>
    <w:rsidRoot w:val="00000000"/>
    <w:rsid w:val="1D5629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rPr>
      <w:rFonts w:ascii="Times New Roman" w:hAnsi="Times New Roman" w:eastAsia="Times New Roman" w:cs="Times New Roman"/>
      <w:sz w:val="21"/>
      <w:szCs w:val="21"/>
      <w:lang w:val="en-US" w:eastAsia="en-US" w:bidi="ar-SA"/>
    </w:rPr>
  </w:style>
  <w:style w:type="character" w:default="1" w:styleId="7">
    <w:name w:val="Default Paragraph Font"/>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0"/>
    <w:pPr>
      <w:spacing w:after="120" w:afterLines="0" w:afterAutospacing="0"/>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qFormat/>
    <w:uiPriority w:val="0"/>
    <w:pPr>
      <w:widowControl/>
      <w:spacing w:before="100" w:beforeAutospacing="1" w:after="100" w:afterAutospacing="1"/>
      <w:jc w:val="left"/>
    </w:pPr>
    <w:rPr>
      <w:rFonts w:ascii="宋体" w:hAnsi="宋体" w:cs="宋体"/>
      <w:sz w:val="24"/>
      <w:szCs w:val="24"/>
    </w:rPr>
  </w:style>
  <w:style w:type="character" w:customStyle="1" w:styleId="8">
    <w:name w:val="ps"/>
    <w:basedOn w:val="7"/>
    <w:qFormat/>
    <w:uiPriority w:val="0"/>
  </w:style>
  <w:style w:type="character" w:customStyle="1" w:styleId="9">
    <w:name w:val="latex_linear"/>
    <w:qFormat/>
    <w:uiPriority w:val="0"/>
    <w:rPr>
      <w:rFonts w:cs="Times New Roman"/>
    </w:rPr>
  </w:style>
  <w:style w:type="character" w:customStyle="1" w:styleId="10">
    <w:name w:val="15"/>
    <w:qFormat/>
    <w:uiPriority w:val="0"/>
    <w:rPr>
      <w:rFonts w:hint="default" w:ascii="Times New Roman" w:hAnsi="Times New Roman" w:cs="Times New Roman"/>
    </w:rPr>
  </w:style>
  <w:style w:type="paragraph" w:customStyle="1" w:styleId="11">
    <w:name w:val="DefaultParagraph"/>
    <w:qFormat/>
    <w:uiPriority w:val="0"/>
    <w:rPr>
      <w:rFonts w:ascii="Times New Roman" w:hAnsi="Times New Roman" w:eastAsia="Times New Roman" w:cs="Times New Roman"/>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37325;&#28857;&#25506;&#31350;&#25945;&#24072;.TIF" TargetMode="External"/><Relationship Id="rId80" Type="http://schemas.openxmlformats.org/officeDocument/2006/relationships/fontTable" Target="fontTable.xml"/><Relationship Id="rId8" Type="http://schemas.openxmlformats.org/officeDocument/2006/relationships/image" Target="media/image4.png"/><Relationship Id="rId79" Type="http://schemas.openxmlformats.org/officeDocument/2006/relationships/numbering" Target="numbering.xml"/><Relationship Id="rId78" Type="http://schemas.openxmlformats.org/officeDocument/2006/relationships/customXml" Target="../customXml/item1.xml"/><Relationship Id="rId77" Type="http://schemas.openxmlformats.org/officeDocument/2006/relationships/image" Target="media/image50.png"/><Relationship Id="rId76" Type="http://schemas.openxmlformats.org/officeDocument/2006/relationships/image" Target="media/image49.png"/><Relationship Id="rId75" Type="http://schemas.openxmlformats.org/officeDocument/2006/relationships/image" Target="media/image48.png"/><Relationship Id="rId74" Type="http://schemas.openxmlformats.org/officeDocument/2006/relationships/image" Target="media/image47.png"/><Relationship Id="rId73" Type="http://schemas.openxmlformats.org/officeDocument/2006/relationships/image" Target="media/image46.png"/><Relationship Id="rId72" Type="http://schemas.openxmlformats.org/officeDocument/2006/relationships/image" Target="media/image45.png"/><Relationship Id="rId71" Type="http://schemas.openxmlformats.org/officeDocument/2006/relationships/image" Target="media/image44.png"/><Relationship Id="rId70" Type="http://schemas.openxmlformats.org/officeDocument/2006/relationships/image" Target="media/image43.png"/><Relationship Id="rId7" Type="http://schemas.openxmlformats.org/officeDocument/2006/relationships/image" Target="&#30693;&#35782;&#26803;&#29702;&#25945;&#24072;.TIF" TargetMode="External"/><Relationship Id="rId69" Type="http://schemas.openxmlformats.org/officeDocument/2006/relationships/image" Target="media/image42.jpeg"/><Relationship Id="rId68" Type="http://schemas.openxmlformats.org/officeDocument/2006/relationships/image" Target="media/image41.png"/><Relationship Id="rId67" Type="http://schemas.openxmlformats.org/officeDocument/2006/relationships/image" Target="media/image40.png"/><Relationship Id="rId66" Type="http://schemas.openxmlformats.org/officeDocument/2006/relationships/image" Target="media/image39.png"/><Relationship Id="rId65" Type="http://schemas.openxmlformats.org/officeDocument/2006/relationships/image" Target="media/image38.png"/><Relationship Id="rId64" Type="http://schemas.openxmlformats.org/officeDocument/2006/relationships/image" Target="media/image37.wmf"/><Relationship Id="rId63" Type="http://schemas.openxmlformats.org/officeDocument/2006/relationships/oleObject" Target="embeddings/oleObject20.bin"/><Relationship Id="rId62" Type="http://schemas.openxmlformats.org/officeDocument/2006/relationships/image" Target="media/image36.wmf"/><Relationship Id="rId61" Type="http://schemas.openxmlformats.org/officeDocument/2006/relationships/oleObject" Target="embeddings/oleObject19.bin"/><Relationship Id="rId60" Type="http://schemas.openxmlformats.org/officeDocument/2006/relationships/image" Target="media/image35.png"/><Relationship Id="rId6" Type="http://schemas.openxmlformats.org/officeDocument/2006/relationships/image" Target="media/image3.png"/><Relationship Id="rId59" Type="http://schemas.openxmlformats.org/officeDocument/2006/relationships/image" Target="media/image34.wmf"/><Relationship Id="rId58" Type="http://schemas.openxmlformats.org/officeDocument/2006/relationships/oleObject" Target="embeddings/oleObject18.bin"/><Relationship Id="rId57" Type="http://schemas.openxmlformats.org/officeDocument/2006/relationships/oleObject" Target="embeddings/oleObject17.bin"/><Relationship Id="rId56" Type="http://schemas.openxmlformats.org/officeDocument/2006/relationships/oleObject" Target="embeddings/oleObject16.bin"/><Relationship Id="rId55" Type="http://schemas.openxmlformats.org/officeDocument/2006/relationships/oleObject" Target="embeddings/oleObject15.bin"/><Relationship Id="rId54" Type="http://schemas.openxmlformats.org/officeDocument/2006/relationships/oleObject" Target="embeddings/oleObject14.bin"/><Relationship Id="rId53" Type="http://schemas.openxmlformats.org/officeDocument/2006/relationships/oleObject" Target="embeddings/oleObject13.bin"/><Relationship Id="rId52" Type="http://schemas.openxmlformats.org/officeDocument/2006/relationships/oleObject" Target="embeddings/oleObject12.bin"/><Relationship Id="rId51" Type="http://schemas.openxmlformats.org/officeDocument/2006/relationships/oleObject" Target="embeddings/oleObject11.bin"/><Relationship Id="rId50" Type="http://schemas.openxmlformats.org/officeDocument/2006/relationships/image" Target="media/image33.wmf"/><Relationship Id="rId5" Type="http://schemas.openxmlformats.org/officeDocument/2006/relationships/image" Target="media/image2.jpeg"/><Relationship Id="rId49" Type="http://schemas.openxmlformats.org/officeDocument/2006/relationships/oleObject" Target="embeddings/oleObject10.bin"/><Relationship Id="rId48" Type="http://schemas.openxmlformats.org/officeDocument/2006/relationships/oleObject" Target="embeddings/oleObject9.bin"/><Relationship Id="rId47" Type="http://schemas.openxmlformats.org/officeDocument/2006/relationships/oleObject" Target="embeddings/oleObject8.bin"/><Relationship Id="rId46" Type="http://schemas.openxmlformats.org/officeDocument/2006/relationships/oleObject" Target="embeddings/oleObject7.bin"/><Relationship Id="rId45" Type="http://schemas.openxmlformats.org/officeDocument/2006/relationships/oleObject" Target="embeddings/oleObject6.bin"/><Relationship Id="rId44" Type="http://schemas.openxmlformats.org/officeDocument/2006/relationships/oleObject" Target="embeddings/oleObject5.bin"/><Relationship Id="rId43" Type="http://schemas.openxmlformats.org/officeDocument/2006/relationships/image" Target="media/image32.wmf"/><Relationship Id="rId42" Type="http://schemas.openxmlformats.org/officeDocument/2006/relationships/oleObject" Target="embeddings/oleObject4.bin"/><Relationship Id="rId41" Type="http://schemas.openxmlformats.org/officeDocument/2006/relationships/image" Target="media/image31.png"/><Relationship Id="rId40" Type="http://schemas.openxmlformats.org/officeDocument/2006/relationships/image" Target="media/image30.wmf"/><Relationship Id="rId4" Type="http://schemas.openxmlformats.org/officeDocument/2006/relationships/image" Target="media/image1.png"/><Relationship Id="rId39" Type="http://schemas.openxmlformats.org/officeDocument/2006/relationships/oleObject" Target="embeddings/oleObject3.bin"/><Relationship Id="rId38" Type="http://schemas.openxmlformats.org/officeDocument/2006/relationships/image" Target="media/image29.png"/><Relationship Id="rId37" Type="http://schemas.openxmlformats.org/officeDocument/2006/relationships/image" Target="media/image28.wmf"/><Relationship Id="rId36" Type="http://schemas.openxmlformats.org/officeDocument/2006/relationships/image" Target="&#35838;&#26102;&#23545;&#28857;&#32451;&#25945;&#24072;.TIF" TargetMode="External"/><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wmf"/><Relationship Id="rId32" Type="http://schemas.openxmlformats.org/officeDocument/2006/relationships/oleObject" Target="embeddings/oleObject2.bin"/><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theme" Target="theme/theme1.xml"/><Relationship Id="rId29" Type="http://schemas.openxmlformats.org/officeDocument/2006/relationships/image" Target="media/image22.wmf"/><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wmf"/><Relationship Id="rId18" Type="http://schemas.openxmlformats.org/officeDocument/2006/relationships/oleObject" Target="embeddings/oleObject1.bin"/><Relationship Id="rId17" Type="http://schemas.openxmlformats.org/officeDocument/2006/relationships/image" Target="&#38543;&#22530;&#28436;&#32451;&#25945;&#24072;.TIF" TargetMode="Externa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11292</Words>
  <Characters>12469</Characters>
  <Lines>1</Lines>
  <Paragraphs>1</Paragraphs>
  <TotalTime>0</TotalTime>
  <ScaleCrop>false</ScaleCrop>
  <LinksUpToDate>false</LinksUpToDate>
  <CharactersWithSpaces>13003</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2021-12-17T15:00:00Z</dcterms:created>
  <dc:creator>林外听涛</dc:creator>
  <cp:lastModifiedBy>沧海昆仑</cp:lastModifiedBy>
  <dcterms:modified xsi:type="dcterms:W3CDTF">2023-02-03T11:10:49Z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2052-11.1.0.13703</vt:lpwstr>
  </property>
  <property fmtid="{D5CDD505-2E9C-101B-9397-08002B2CF9AE}" pid="7" name="ICV">
    <vt:lpwstr>DE231DF6D8BB4520AB324EDBC5CF8C8B</vt:lpwstr>
  </property>
</Properties>
</file>