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overflowPunct/>
        <w:topLinePunct w:val="0"/>
        <w:autoSpaceDN/>
        <w:bidi w:val="0"/>
        <w:spacing w:line="360" w:lineRule="auto"/>
        <w:jc w:val="center"/>
        <w:rPr>
          <w:rFonts w:hint="default" w:ascii="黑体" w:hAnsi="黑体" w:eastAsia="黑体" w:cs="黑体"/>
          <w:spacing w:val="0"/>
          <w:sz w:val="32"/>
          <w:szCs w:val="32"/>
          <w:highlight w:val="none"/>
          <w:lang w:val="en-US" w:eastAsia="zh-CN"/>
        </w:rPr>
      </w:pPr>
      <w:bookmarkStart w:id="1" w:name="_GoBack"/>
      <w:bookmarkEnd w:id="1"/>
      <w:r>
        <w:rPr>
          <w:rFonts w:hint="eastAsia" w:ascii="黑体" w:hAnsi="黑体" w:eastAsia="黑体" w:cs="黑体"/>
          <w:spacing w:val="0"/>
          <w:sz w:val="32"/>
          <w:szCs w:val="32"/>
          <w:highlight w:val="none"/>
          <w:lang w:val="en-US" w:eastAsia="zh-CN"/>
        </w:rPr>
        <w:drawing>
          <wp:anchor distT="0" distB="0" distL="114300" distR="114300" simplePos="0" relativeHeight="251659264" behindDoc="0" locked="0" layoutInCell="1" allowOverlap="1">
            <wp:simplePos x="0" y="0"/>
            <wp:positionH relativeFrom="page">
              <wp:posOffset>12471400</wp:posOffset>
            </wp:positionH>
            <wp:positionV relativeFrom="topMargin">
              <wp:posOffset>12585700</wp:posOffset>
            </wp:positionV>
            <wp:extent cx="457200" cy="304800"/>
            <wp:effectExtent l="0" t="0" r="0" b="0"/>
            <wp:wrapNone/>
            <wp:docPr id="100114" name="图片 100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4" name="图片 100114"/>
                    <pic:cNvPicPr>
                      <a:picLocks noChangeAspect="1"/>
                    </pic:cNvPicPr>
                  </pic:nvPicPr>
                  <pic:blipFill>
                    <a:blip r:embed="rId4"/>
                    <a:stretch>
                      <a:fillRect/>
                    </a:stretch>
                  </pic:blipFill>
                  <pic:spPr>
                    <a:xfrm>
                      <a:off x="0" y="0"/>
                      <a:ext cx="457200" cy="304800"/>
                    </a:xfrm>
                    <a:prstGeom prst="rect">
                      <a:avLst/>
                    </a:prstGeom>
                  </pic:spPr>
                </pic:pic>
              </a:graphicData>
            </a:graphic>
          </wp:anchor>
        </w:drawing>
      </w:r>
      <w:r>
        <w:rPr>
          <w:rFonts w:hint="eastAsia" w:ascii="黑体" w:hAnsi="黑体" w:eastAsia="黑体" w:cs="黑体"/>
          <w:spacing w:val="0"/>
          <w:sz w:val="32"/>
          <w:szCs w:val="32"/>
          <w:highlight w:val="none"/>
          <w:lang w:val="en-US" w:eastAsia="zh-CN"/>
        </w:rPr>
        <w:t>5 物质的物理属性</w:t>
      </w:r>
    </w:p>
    <w:p>
      <w:pPr>
        <w:keepNext w:val="0"/>
        <w:keepLines w:val="0"/>
        <w:pageBreakBefore w:val="0"/>
        <w:kinsoku/>
        <w:overflowPunct/>
        <w:topLinePunct w:val="0"/>
        <w:autoSpaceDN/>
        <w:bidi w:val="0"/>
        <w:spacing w:line="360" w:lineRule="auto"/>
        <w:rPr>
          <w:rFonts w:hint="eastAsia"/>
          <w:sz w:val="18"/>
          <w:szCs w:val="13"/>
          <w:highlight w:val="none"/>
          <w:lang w:val="en-US" w:eastAsia="zh-CN"/>
        </w:rPr>
      </w:pPr>
      <w:r>
        <w:rPr>
          <w:rFonts w:hint="eastAsia"/>
          <w:sz w:val="18"/>
          <w:szCs w:val="13"/>
          <w:highlight w:val="none"/>
          <w:lang w:val="en-US" w:eastAsia="zh-CN"/>
        </w:rPr>
        <w:t>[学习目标]</w:t>
      </w:r>
    </w:p>
    <w:p>
      <w:pPr>
        <w:keepLines w:val="0"/>
        <w:pageBreakBefore w:val="0"/>
        <w:numPr>
          <w:ilvl w:val="0"/>
          <w:numId w:val="1"/>
        </w:numPr>
        <w:kinsoku/>
        <w:overflowPunct/>
        <w:topLinePunct w:val="0"/>
        <w:bidi w:val="0"/>
        <w:spacing w:line="360" w:lineRule="auto"/>
        <w:ind w:left="425" w:leftChars="0" w:hanging="425" w:firstLineChars="0"/>
        <w:rPr>
          <w:rFonts w:ascii="Times New Roman" w:hAnsi="Times New Roman"/>
          <w:kern w:val="21"/>
          <w:szCs w:val="21"/>
          <w:highlight w:val="none"/>
        </w:rPr>
      </w:pPr>
      <w:r>
        <w:rPr>
          <w:rFonts w:ascii="Times New Roman" w:hAnsi="Times New Roman"/>
          <w:highlight w:val="none"/>
        </w:rPr>
        <w:t>学会比较各种物质的硬度</w:t>
      </w:r>
      <w:r>
        <w:rPr>
          <w:rFonts w:ascii="Times New Roman" w:hAnsi="Times New Roman"/>
          <w:kern w:val="21"/>
          <w:szCs w:val="21"/>
          <w:highlight w:val="none"/>
        </w:rPr>
        <w:t>。</w:t>
      </w:r>
    </w:p>
    <w:p>
      <w:pPr>
        <w:keepLines w:val="0"/>
        <w:pageBreakBefore w:val="0"/>
        <w:numPr>
          <w:ilvl w:val="0"/>
          <w:numId w:val="1"/>
        </w:numPr>
        <w:kinsoku/>
        <w:overflowPunct/>
        <w:topLinePunct w:val="0"/>
        <w:bidi w:val="0"/>
        <w:spacing w:line="360" w:lineRule="auto"/>
        <w:ind w:left="425" w:leftChars="0" w:hanging="425" w:firstLineChars="0"/>
        <w:rPr>
          <w:rFonts w:ascii="Times New Roman" w:hAnsi="Times New Roman"/>
          <w:kern w:val="21"/>
          <w:szCs w:val="21"/>
          <w:highlight w:val="none"/>
        </w:rPr>
      </w:pPr>
      <w:r>
        <w:rPr>
          <w:rFonts w:ascii="Times New Roman" w:hAnsi="Times New Roman"/>
          <w:highlight w:val="none"/>
        </w:rPr>
        <w:t>了解物质一些物理属性，尝试将这些属性与日常生活中物质的用途联系起来</w:t>
      </w:r>
      <w:r>
        <w:rPr>
          <w:rFonts w:ascii="Times New Roman" w:hAnsi="Times New Roman"/>
          <w:kern w:val="21"/>
          <w:szCs w:val="21"/>
          <w:highlight w:val="none"/>
        </w:rPr>
        <w:t>；</w:t>
      </w:r>
    </w:p>
    <w:p>
      <w:pPr>
        <w:keepLines w:val="0"/>
        <w:pageBreakBefore w:val="0"/>
        <w:numPr>
          <w:ilvl w:val="0"/>
          <w:numId w:val="1"/>
        </w:numPr>
        <w:kinsoku/>
        <w:overflowPunct/>
        <w:topLinePunct w:val="0"/>
        <w:bidi w:val="0"/>
        <w:spacing w:line="360" w:lineRule="auto"/>
        <w:ind w:left="425" w:leftChars="0" w:hanging="425" w:firstLineChars="0"/>
        <w:rPr>
          <w:rFonts w:ascii="Times New Roman" w:hAnsi="Times New Roman"/>
          <w:kern w:val="21"/>
          <w:szCs w:val="21"/>
          <w:highlight w:val="none"/>
        </w:rPr>
      </w:pPr>
      <w:r>
        <w:rPr>
          <w:rFonts w:ascii="Times New Roman" w:hAnsi="Times New Roman"/>
          <w:highlight w:val="none"/>
        </w:rPr>
        <w:t>学会对物质进行科学分类</w:t>
      </w:r>
      <w:r>
        <w:rPr>
          <w:rFonts w:ascii="Times New Roman" w:hAnsi="Times New Roman"/>
          <w:kern w:val="21"/>
          <w:szCs w:val="21"/>
          <w:highlight w:val="none"/>
        </w:rPr>
        <w:t>。</w:t>
      </w:r>
    </w:p>
    <w:p>
      <w:pPr>
        <w:pStyle w:val="2"/>
        <w:keepLines w:val="0"/>
        <w:pageBreakBefore w:val="0"/>
        <w:kinsoku/>
        <w:overflowPunct/>
        <w:topLinePunct w:val="0"/>
        <w:bidi w:val="0"/>
        <w:spacing w:after="0" w:afterLines="0" w:line="360" w:lineRule="auto"/>
        <w:rPr>
          <w:rFonts w:hint="default"/>
          <w:highlight w:val="none"/>
          <w:lang w:val="en-US" w:eastAsia="zh-CN"/>
        </w:rPr>
      </w:pPr>
      <w:r>
        <w:rPr>
          <w:rFonts w:ascii="Times New Roman" w:hAnsi="Times New Roman" w:cs="Times New Roman"/>
          <w:highlight w:val="none"/>
        </w:rPr>
        <w:drawing>
          <wp:inline distT="0" distB="0" distL="114300" distR="114300">
            <wp:extent cx="3032760" cy="388620"/>
            <wp:effectExtent l="0" t="0" r="0" b="7620"/>
            <wp:docPr id="30" name="图片 3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396f4614c879d0c4a8fb80d25746828"/>
                    <pic:cNvPicPr>
                      <a:picLocks noChangeAspect="1"/>
                    </pic:cNvPicPr>
                  </pic:nvPicPr>
                  <pic:blipFill>
                    <a:blip r:embed="rId5"/>
                    <a:stretch>
                      <a:fillRect/>
                    </a:stretch>
                  </pic:blipFill>
                  <pic:spPr>
                    <a:xfrm>
                      <a:off x="0" y="0"/>
                      <a:ext cx="3032760" cy="388620"/>
                    </a:xfrm>
                    <a:prstGeom prst="rect">
                      <a:avLst/>
                    </a:prstGeom>
                  </pic:spPr>
                </pic:pic>
              </a:graphicData>
            </a:graphic>
          </wp:inline>
        </w:drawing>
      </w:r>
    </w:p>
    <w:p>
      <w:pPr>
        <w:keepLines w:val="0"/>
        <w:pageBreakBefore w:val="0"/>
        <w:numPr>
          <w:ilvl w:val="0"/>
          <w:numId w:val="2"/>
        </w:numPr>
        <w:kinsoku/>
        <w:overflowPunct/>
        <w:topLinePunct w:val="0"/>
        <w:bidi w:val="0"/>
        <w:spacing w:line="360" w:lineRule="auto"/>
        <w:ind w:left="-420" w:leftChars="0" w:firstLine="420" w:firstLineChars="0"/>
        <w:rPr>
          <w:b/>
          <w:color w:val="000000"/>
          <w:sz w:val="21"/>
          <w:szCs w:val="21"/>
          <w:highlight w:val="none"/>
        </w:rPr>
      </w:pPr>
      <w:r>
        <w:rPr>
          <w:rFonts w:hint="eastAsia" w:eastAsia="宋体"/>
          <w:b/>
          <w:color w:val="000000"/>
          <w:sz w:val="21"/>
          <w:szCs w:val="21"/>
          <w:highlight w:val="none"/>
          <w:lang w:val="en-US" w:eastAsia="zh-CN"/>
        </w:rPr>
        <w:t>物质的物理属性</w:t>
      </w:r>
    </w:p>
    <w:p>
      <w:pPr>
        <w:keepLines w:val="0"/>
        <w:pageBreakBefore w:val="0"/>
        <w:kinsoku/>
        <w:overflowPunct/>
        <w:topLinePunct w:val="0"/>
        <w:bidi w:val="0"/>
        <w:spacing w:line="360" w:lineRule="auto"/>
        <w:rPr>
          <w:highlight w:val="none"/>
        </w:rPr>
      </w:pPr>
      <w:r>
        <w:rPr>
          <w:rFonts w:ascii="Times New Roman" w:hAnsi="Times New Roman"/>
          <w:kern w:val="0"/>
          <w:highlight w:val="none"/>
        </w:rPr>
        <w:t xml:space="preserve">    不同的物质，其物理属性一般不同。物质的物理属性包括：</w:t>
      </w:r>
      <w:r>
        <w:rPr>
          <w:rFonts w:ascii="Times New Roman" w:hAnsi="Times New Roman"/>
          <w:color w:val="FF0000"/>
          <w:kern w:val="0"/>
          <w:highlight w:val="none"/>
          <w:u w:val="single"/>
        </w:rPr>
        <w:t>密度、硬度、熔点、导热性、导电性</w:t>
      </w:r>
      <w:r>
        <w:rPr>
          <w:rFonts w:ascii="Times New Roman" w:hAnsi="Times New Roman"/>
          <w:kern w:val="0"/>
          <w:highlight w:val="none"/>
        </w:rPr>
        <w:t>、磁性、透光性等。</w:t>
      </w:r>
    </w:p>
    <w:p>
      <w:pPr>
        <w:keepLines w:val="0"/>
        <w:pageBreakBefore w:val="0"/>
        <w:numPr>
          <w:ilvl w:val="0"/>
          <w:numId w:val="2"/>
        </w:numPr>
        <w:kinsoku/>
        <w:overflowPunct/>
        <w:topLinePunct w:val="0"/>
        <w:bidi w:val="0"/>
        <w:spacing w:line="360" w:lineRule="auto"/>
        <w:ind w:left="-420" w:leftChars="0" w:firstLine="420" w:firstLineChars="0"/>
        <w:rPr>
          <w:b/>
          <w:color w:val="000000"/>
          <w:sz w:val="21"/>
          <w:szCs w:val="21"/>
          <w:highlight w:val="none"/>
        </w:rPr>
      </w:pPr>
      <w:r>
        <w:rPr>
          <w:b/>
          <w:color w:val="000000"/>
          <w:sz w:val="21"/>
          <w:szCs w:val="21"/>
          <w:highlight w:val="none"/>
        </w:rPr>
        <w:t>密度与温度</w:t>
      </w:r>
    </w:p>
    <w:p>
      <w:pPr>
        <w:keepLines w:val="0"/>
        <w:pageBreakBefore w:val="0"/>
        <w:kinsoku/>
        <w:overflowPunct/>
        <w:topLinePunct w:val="0"/>
        <w:bidi w:val="0"/>
        <w:spacing w:line="360" w:lineRule="auto"/>
        <w:ind w:firstLine="630" w:firstLineChars="300"/>
        <w:rPr>
          <w:color w:val="000000"/>
          <w:sz w:val="21"/>
          <w:szCs w:val="21"/>
          <w:highlight w:val="none"/>
        </w:rPr>
      </w:pPr>
      <w:r>
        <w:rPr>
          <w:color w:val="FF0000"/>
          <w:sz w:val="21"/>
          <w:szCs w:val="21"/>
          <w:highlight w:val="none"/>
          <w:u w:val="single"/>
        </w:rPr>
        <w:t>温度</w:t>
      </w:r>
      <w:r>
        <w:rPr>
          <w:color w:val="000000"/>
          <w:sz w:val="21"/>
          <w:szCs w:val="21"/>
          <w:highlight w:val="none"/>
        </w:rPr>
        <w:t>能改变物质的密度。(1)水的</w:t>
      </w:r>
      <w:r>
        <w:rPr>
          <w:color w:val="FF0000"/>
          <w:sz w:val="21"/>
          <w:szCs w:val="21"/>
          <w:highlight w:val="none"/>
          <w:u w:val="single"/>
        </w:rPr>
        <w:t>热胀冷缩</w:t>
      </w:r>
      <w:r>
        <w:rPr>
          <w:color w:val="000000"/>
          <w:sz w:val="21"/>
          <w:szCs w:val="21"/>
          <w:highlight w:val="none"/>
        </w:rPr>
        <w:t>最为显著，它的密度受温度的影响也最大。(2)一般固体、液体的热胀冷缩不像水那样明显，因而密度受温度的影响比较</w:t>
      </w:r>
      <w:r>
        <w:rPr>
          <w:color w:val="FF0000"/>
          <w:sz w:val="21"/>
          <w:szCs w:val="21"/>
          <w:highlight w:val="none"/>
          <w:u w:val="single"/>
        </w:rPr>
        <w:t>小</w:t>
      </w:r>
      <w:r>
        <w:rPr>
          <w:color w:val="000000"/>
          <w:sz w:val="21"/>
          <w:szCs w:val="21"/>
          <w:highlight w:val="none"/>
        </w:rPr>
        <w:t>。(3)并不是所有的物质都遵循“热胀冷缩”的规律。如：4℃的水密度最</w:t>
      </w:r>
      <w:r>
        <w:rPr>
          <w:color w:val="FF0000"/>
          <w:sz w:val="21"/>
          <w:szCs w:val="21"/>
          <w:highlight w:val="none"/>
          <w:u w:val="single"/>
        </w:rPr>
        <w:t>大</w:t>
      </w:r>
      <w:r>
        <w:rPr>
          <w:color w:val="000000"/>
          <w:sz w:val="21"/>
          <w:szCs w:val="21"/>
          <w:highlight w:val="none"/>
        </w:rPr>
        <w:t>。</w:t>
      </w:r>
    </w:p>
    <w:p>
      <w:pPr>
        <w:keepLines w:val="0"/>
        <w:pageBreakBefore w:val="0"/>
        <w:numPr>
          <w:ilvl w:val="0"/>
          <w:numId w:val="2"/>
        </w:numPr>
        <w:kinsoku/>
        <w:overflowPunct/>
        <w:topLinePunct w:val="0"/>
        <w:bidi w:val="0"/>
        <w:spacing w:line="360" w:lineRule="auto"/>
        <w:ind w:left="-420" w:leftChars="0" w:firstLine="420" w:firstLineChars="0"/>
        <w:rPr>
          <w:b/>
          <w:color w:val="000000"/>
          <w:sz w:val="21"/>
          <w:szCs w:val="21"/>
          <w:highlight w:val="none"/>
        </w:rPr>
      </w:pPr>
      <w:r>
        <w:rPr>
          <w:b/>
          <w:color w:val="000000"/>
          <w:sz w:val="21"/>
          <w:szCs w:val="21"/>
          <w:highlight w:val="none"/>
        </w:rPr>
        <w:t>密度的应用</w:t>
      </w:r>
    </w:p>
    <w:p>
      <w:pPr>
        <w:keepLines w:val="0"/>
        <w:pageBreakBefore w:val="0"/>
        <w:kinsoku/>
        <w:overflowPunct/>
        <w:topLinePunct w:val="0"/>
        <w:bidi w:val="0"/>
        <w:spacing w:line="360" w:lineRule="auto"/>
        <w:ind w:firstLine="420" w:firstLineChars="200"/>
        <w:rPr>
          <w:sz w:val="21"/>
          <w:szCs w:val="21"/>
          <w:highlight w:val="none"/>
        </w:rPr>
      </w:pPr>
      <w:r>
        <w:rPr>
          <w:color w:val="000000"/>
          <w:sz w:val="21"/>
          <w:szCs w:val="21"/>
          <w:highlight w:val="none"/>
        </w:rPr>
        <w:t>鉴别物质、判断物体是实心或空心。</w:t>
      </w:r>
    </w:p>
    <w:p>
      <w:pPr>
        <w:keepNext w:val="0"/>
        <w:keepLines w:val="0"/>
        <w:pageBreakBefore w:val="0"/>
        <w:kinsoku/>
        <w:overflowPunct/>
        <w:topLinePunct w:val="0"/>
        <w:autoSpaceDN/>
        <w:bidi w:val="0"/>
        <w:spacing w:line="360" w:lineRule="auto"/>
        <w:jc w:val="left"/>
        <w:rPr>
          <w:rFonts w:ascii="Times New Roman" w:hAnsi="Times New Roman" w:cs="Times New Roman"/>
          <w:sz w:val="21"/>
          <w:szCs w:val="21"/>
          <w:highlight w:val="none"/>
        </w:rPr>
      </w:pPr>
      <w:r>
        <w:rPr>
          <w:rFonts w:ascii="Times New Roman" w:hAnsi="Times New Roman" w:cs="Times New Roman"/>
          <w:highlight w:val="none"/>
        </w:rPr>
        <w:drawing>
          <wp:inline distT="0" distB="0" distL="114300" distR="114300">
            <wp:extent cx="3029585" cy="381635"/>
            <wp:effectExtent l="0" t="0" r="3175" b="1460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pic:cNvPicPr>
                      <a:picLocks noChangeAspect="1"/>
                    </pic:cNvPicPr>
                  </pic:nvPicPr>
                  <pic:blipFill>
                    <a:blip r:embed="rId6" r:link="rId7"/>
                    <a:stretch>
                      <a:fillRect/>
                    </a:stretch>
                  </pic:blipFill>
                  <pic:spPr>
                    <a:xfrm>
                      <a:off x="0" y="0"/>
                      <a:ext cx="3029585" cy="381635"/>
                    </a:xfrm>
                    <a:prstGeom prst="rect">
                      <a:avLst/>
                    </a:prstGeom>
                    <a:noFill/>
                    <a:ln>
                      <a:noFill/>
                    </a:ln>
                  </pic:spPr>
                </pic:pic>
              </a:graphicData>
            </a:graphic>
          </wp:inline>
        </w:drawing>
      </w:r>
    </w:p>
    <w:p>
      <w:pPr>
        <w:keepLines w:val="0"/>
        <w:pageBreakBefore w:val="0"/>
        <w:numPr>
          <w:ilvl w:val="0"/>
          <w:numId w:val="3"/>
        </w:numPr>
        <w:kinsoku/>
        <w:overflowPunct/>
        <w:topLinePunct w:val="0"/>
        <w:bidi w:val="0"/>
        <w:spacing w:line="360" w:lineRule="auto"/>
        <w:ind w:left="-420" w:leftChars="0" w:firstLine="420" w:firstLineChars="0"/>
        <w:textAlignment w:val="bottom"/>
        <w:rPr>
          <w:rFonts w:hint="eastAsia" w:ascii="宋体" w:hAnsi="宋体"/>
          <w:b/>
          <w:bCs/>
          <w:color w:val="000000"/>
          <w:sz w:val="21"/>
          <w:szCs w:val="21"/>
          <w:highlight w:val="none"/>
        </w:rPr>
      </w:pPr>
      <w:r>
        <w:rPr>
          <w:rFonts w:hint="eastAsia" w:ascii="宋体" w:hAnsi="宋体"/>
          <w:b/>
          <w:bCs/>
          <w:color w:val="000000"/>
          <w:sz w:val="21"/>
          <w:szCs w:val="21"/>
          <w:highlight w:val="none"/>
        </w:rPr>
        <w:t>求物体的体积</w:t>
      </w:r>
    </w:p>
    <w:p>
      <w:pPr>
        <w:keepLines w:val="0"/>
        <w:pageBreakBefore w:val="0"/>
        <w:kinsoku/>
        <w:overflowPunct/>
        <w:topLinePunct w:val="0"/>
        <w:bidi w:val="0"/>
        <w:spacing w:line="360" w:lineRule="auto"/>
        <w:ind w:firstLine="420" w:firstLineChars="200"/>
        <w:textAlignment w:val="bottom"/>
        <w:rPr>
          <w:rFonts w:ascii="宋体"/>
          <w:color w:val="000000"/>
          <w:sz w:val="21"/>
          <w:szCs w:val="21"/>
          <w:highlight w:val="none"/>
        </w:rPr>
      </w:pPr>
      <w:r>
        <w:rPr>
          <w:rFonts w:hint="eastAsia" w:ascii="宋体" w:hAnsi="宋体"/>
          <w:color w:val="000000"/>
          <w:sz w:val="21"/>
          <w:szCs w:val="21"/>
          <w:highlight w:val="none"/>
        </w:rPr>
        <w:t>利用公式：</w:t>
      </w:r>
      <w:r>
        <w:rPr>
          <w:rFonts w:hint="eastAsia" w:ascii="宋体" w:hAnsi="宋体"/>
          <w:color w:val="000000"/>
          <w:position w:val="-24"/>
          <w:sz w:val="21"/>
          <w:szCs w:val="21"/>
          <w:highlight w:val="none"/>
        </w:rPr>
        <w:object>
          <v:shape id="_x0000_i1025" o:spt="75" alt="学科网 版权所有" type="#_x0000_t75" style="height:31pt;width:35pt;" o:ole="t" filled="f" o:preferrelative="t" stroked="f" coordsize="21600,21600">
            <v:path/>
            <v:fill on="f" focussize="0,0"/>
            <v:stroke on="f" joinstyle="miter"/>
            <v:imagedata r:id="rId9" o:title=""/>
            <o:lock v:ext="edit" aspectratio="t"/>
            <w10:wrap type="none"/>
            <w10:anchorlock/>
          </v:shape>
          <o:OLEObject Type="Embed" ProgID="Equation.3" ShapeID="_x0000_i1025" DrawAspect="Content" ObjectID="_1468075725" r:id="rId8">
            <o:LockedField>false</o:LockedField>
          </o:OLEObject>
        </w:object>
      </w:r>
      <w:r>
        <w:rPr>
          <w:rFonts w:ascii="宋体" w:hAnsi="宋体"/>
          <w:color w:val="000000"/>
          <w:sz w:val="21"/>
          <w:szCs w:val="21"/>
          <w:highlight w:val="none"/>
        </w:rPr>
        <w:fldChar w:fldCharType="begin"/>
      </w:r>
      <w:r>
        <w:rPr>
          <w:rFonts w:ascii="宋体" w:hAnsi="宋体"/>
          <w:color w:val="000000"/>
          <w:sz w:val="21"/>
          <w:szCs w:val="21"/>
          <w:highlight w:val="none"/>
        </w:rPr>
        <w:instrText xml:space="preserve"> QUOTE </w:instrText>
      </w:r>
      <w:r>
        <w:rPr>
          <w:sz w:val="21"/>
          <w:szCs w:val="21"/>
          <w:highlight w:val="none"/>
        </w:rPr>
        <w:pict>
          <v:shape id="_x0000_i1026" o:spt="75" type="#_x0000_t75" style="height:26pt;width:26.5pt;" filled="f" o:preferrelative="t" stroked="f" coordsize="21600,21600" equationxml="&lt;?xml version=&quot;1.0&quot; encoding=&quot;utf-8&quot; standalone=&quot;yes&quot;?&gt;&lt;?mso-application progid=&quot;Word.Document&quot;?&gt;&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quot;http://schemas.openxmlformats.org/officeDocument/2006/math&quot; w:macrosPresent=&quot;no&quot; w:embeddedObjPresent=&quot;no&quot; w:ocxPresent=&quot;no&quot; xml:space=&quot;preserve&quot;&gt;&lt;!-- Generated by Aspose.Words for .NET 14.5.0.0 --&gt;&lt;o:DocumentProperties&gt;&lt;o:Revision&gt;1&lt;/o:Revision&gt;&lt;o:TotalTime&gt;0&lt;/o:TotalTime&gt;&lt;o:Pages&gt;1&lt;/o:Pages&gt;&lt;o:Words&gt;0&lt;/o:Words&gt;&lt;o:Characters&gt;0&lt;/o:Characters&gt;&lt;o:Lines&gt;1&lt;/o:Lines&gt;&lt;o:Paragraphs&gt;1&lt;/o:Paragraphs&gt;&lt;o:CharactersWithSpaces&gt;0&lt;/o:CharactersWithSpaces&gt;&lt;o:Version&gt;11.5606&lt;/o:Version&gt;&lt;/o:DocumentProperties&gt;&lt;w:fonts&gt;&lt;w:defaultFonts w:ascii=&quot;Times New Roman&quot; w:fareast=&quot;Times New Roman&quot; w:h-ansi=&quot;Times New Roman&quot; w:cs=&quot;Times New Roman&quot; /&gt;&lt;w:font w:name=&quot;Times New Roman&quot;&gt;&lt;w:panose-1 w:val=&quot;02020603050405020304&quot; /&gt;&lt;w:charset w:val=&quot;CC&quot; /&gt;&lt;w:family w:val=&quot;Roman&quot; /&gt;&lt;w:pitch w:val=&quot;variable&quot; /&gt;&lt;w:sig w:usb-0=&quot;20007A87&quot; w:usb-1=&quot;80000000&quot; w:usb-2=&quot;00000008&quot; w:usb-3=&quot;00000000&quot; w:csb-0=&quot;000001FF&quot; w:csb-1=&quot;00000000&quot; /&gt;&lt;/w:font&gt;&lt;w:font w:name=&quot;Symbol&quot;&gt;&lt;w:panose-1 w:val=&quot;05050102010706020507&quot; /&gt;&lt;w:charset w:val=&quot;02&quot; /&gt;&lt;w:family w:val=&quot;Roman&quot; /&gt;&lt;w:pitch w:val=&quot;variable&quot; /&gt;&lt;w:sig w:usb-0=&quot;00000000&quot; w:usb-1=&quot;10000000&quot; w:usb-2=&quot;00000000&quot; w:usb-3=&quot;00000000&quot; w:csb-0=&quot;80000000&quot; w:csb-1=&quot;00000000&quot; /&gt;&lt;/w:font&gt;&lt;w:font w:name=&quot;Arial&quot;&gt;&lt;w:panose-1 w:val=&quot;020B0604020202020204&quot; /&gt;&lt;w:charset w:val=&quot;CC&quot; /&gt;&lt;w:family w:val=&quot;Swiss&quot; /&gt;&lt;w:pitch w:val=&quot;variable&quot; /&gt;&lt;w:sig w:usb-0=&quot;20007A87&quot; w:usb-1=&quot;80000000&quot; w:usb-2=&quot;00000008&quot; w:usb-3=&quot;00000000&quot; w:csb-0=&quot;000001FF&quot; w:csb-1=&quot;00000000&quot; /&gt;&lt;/w:font&gt;&lt;/w:fonts&gt;&lt;w:styles&gt;&lt;w:versionOfBuiltInStylenames w:val=&quot;7&quot; /&gt;&lt;w:latentStyles w:defLockedState=&quot;off&quot; w:latentStyleCount=&quot;267&quot; /&gt;&lt;w:style w:type=&quot;paragraph&quot; w:default=&quot;on&quot; w:styleId=&quot;Normal&quot;&gt;&lt;w:name w:val=&quot;Normal&quot; /&gt;&lt;w:rPr&gt;&lt;w:sz w:val=&quot;24&quot; /&gt;&lt;w:sz-cs w:val=&quot;24&quot; /&gt;&lt;/w:rPr&gt;&lt;/w:style&gt;&lt;w:style w:type=&quot;character&quot; w:default=&quot;on&quot; w:styleId=&quot;DefaultParagraphFont&quot;&gt;&lt;w:name w:val=&quot;Default Paragraph Font&quot; /&gt;&lt;w:semiHidden /&gt;&lt;/w:style&gt;&lt;w:style w:type=&quot;table&quot; w:default=&quot;on&quot; w:styleId=&quot;TableNormal&quot;&gt;&lt;w:name w:val=&quot;Normal Table&quot; /&gt;&lt;wx:uiName wx:val=&quot;Table Normal&quot; /&gt;&lt;w:semiHidden /&gt;&lt;w:tblPr&gt;&lt;w:tblInd w:w=&quot;0&quot; w:type=&quot;dxa&quot; /&gt;&lt;w:tblCellMar&gt;&lt;w:top w:w=&quot;0&quot; w:type=&quot;dxa&quot; /&gt;&lt;w:left w:w=&quot;108&quot; w:type=&quot;dxa&quot; /&gt;&lt;w:bottom w:w=&quot;0&quot; w:type=&quot;dxa&quot; /&gt;&lt;w:right w:w=&quot;108&quot; w:type=&quot;dxa&quot; /&gt;&lt;/w:tblCellMar&gt;&lt;/w:tblPr&gt;&lt;/w:style&gt;&lt;w:style w:type=&quot;list&quot; w:default=&quot;on&quot; w:styleId=&quot;NoList&quot;&gt;&lt;w:name w:val=&quot;No List&quot; /&gt;&lt;w:semiHidden /&gt;&lt;/w:style&gt;&lt;/w:styles&gt;&lt;w:docPr&gt;&lt;w:view w:val=&quot;print&quot; /&gt;&lt;w:zoom w:percent=&quot;100&quot; /&gt;&lt;w:proofState w:grammar=&quot;clean&quot; /&gt;&lt;w:attachedTemplate w:val=&quot;&quot; /&gt;&lt;w:stylePaneFormatFilter w:val=&quot;3F01&quot; /&gt;&lt;w:defaultTabStop w:val=&quot;720&quot; /&gt;&lt;w:characterSpacingControl w:val=&quot;DontCompress&quot; /&gt;&lt;w:validateAgainstSchema /&gt;&lt;w:compat&gt;&lt;w:breakWrappedTables /&gt;&lt;w:snapToGridInCell /&gt;&lt;w:wrapTextWithPunct /&gt;&lt;w:useAsianBreakRules /&gt;&lt;w:useWord2002TableStyleRules /&gt;&lt;/w:compat&gt;&lt;/w:docPr&gt;&lt;w:body&gt;&lt;wx:sect&gt;&lt;w:p&gt;&lt;m:oMathPara&gt;&lt;m:oMath&gt;&lt;m:r&gt;&lt;m:rPr&gt;&lt;m:sty m:val=&quot;p&quot; /&gt;&lt;/m:rPr&gt;&lt;w:rPr&gt;&lt;w:rFonts w:ascii=&quot;Cambria Math&quot; w:h-ansi=&quot;Cambria Math&quot; /&gt;&lt;w:color w:val=&quot;000000&quot; /&gt;&lt;w:sz-cs w:val=&quot;21&quot; /&gt;&lt;/w:rPr&gt;&lt;m:t&gt;V=&lt;/m:t&gt;&lt;/m:r&gt;&lt;m:f&gt;&lt;m:fPr&gt;&lt;m:ctrlPr&gt;&lt;w:rPr&gt;&lt;w:rFonts w:ascii=&quot;Cambria Math&quot; /&gt;&lt;w:color w:val=&quot;000000&quot; /&gt;&lt;/w:rPr&gt;&lt;/m:ctrlPr&gt;&lt;/m:fPr&gt;&lt;m:num&gt;&lt;m:r&gt;&lt;w:rPr&gt;&lt;w:rFonts w:ascii=&quot;Cambria Math&quot; w:h-ansi=&quot;Cambria Math&quot; /&gt;&lt;w:i /&gt;&lt;w:color w:val=&quot;000000&quot; /&gt;&lt;w:sz-cs w:val=&quot;21&quot; /&gt;&lt;/w:rPr&gt;&lt;m:t&gt;m&lt;/m:t&gt;&lt;/m:r&gt;&lt;/m:num&gt;&lt;m:den&gt;&lt;m:r&gt;&lt;w:rPr&gt;&lt;w:rFonts w:ascii=&quot;Cambria Math&quot; w:h-ansi=&quot;Cambria Math&quot; /&gt;&lt;w:i /&gt;&lt;w:color w:val=&quot;000000&quot; /&gt;&lt;w:sz-cs w:val=&quot;21&quot; /&gt;&lt;/w:rPr&gt;&lt;m:t&gt;ρ&lt;/m:t&gt;&lt;/m:r&gt;&lt;/m:den&gt;&lt;/m:f&gt;&lt;/m:oMath&gt;&lt;/m:oMathPara&gt;&lt;/w:p&gt;&lt;w:sectPr&gt;&lt;w:pgSz w:w=&quot;12240&quot; w:h=&quot;15840&quot; /&gt;&lt;w:pgMar w:top=&quot;1440&quot; w:right=&quot;1800&quot; w:bottom=&quot;1440&quot; w:left=&quot;1800&quot; w:header=&quot;708&quot; w:footer=&quot;708&quot; w:gutter=&quot;0&quot; /&gt;&lt;w:cols w:space=&quot;708&quot; /&gt;&lt;w:docGrid w:line-pitch=&quot;360&quot; /&gt;&lt;/w:sectPr&gt;&lt;/wx:sect&gt;&lt;/w:body&gt;&lt;/w:wordDocument">
            <v:path/>
            <v:fill on="f" focussize="0,0"/>
            <v:stroke on="f" joinstyle="miter"/>
            <v:imagedata r:id="rId10" o:title=""/>
            <o:lock v:ext="edit" aspectratio="t"/>
            <w10:wrap type="none"/>
            <w10:anchorlock/>
          </v:shape>
        </w:pict>
      </w:r>
      <w:r>
        <w:rPr>
          <w:rFonts w:ascii="宋体" w:hAnsi="宋体"/>
          <w:color w:val="000000"/>
          <w:sz w:val="21"/>
          <w:szCs w:val="21"/>
          <w:highlight w:val="none"/>
        </w:rPr>
        <w:instrText xml:space="preserve"> </w:instrText>
      </w:r>
      <w:r>
        <w:rPr>
          <w:rFonts w:ascii="宋体" w:hAnsi="宋体"/>
          <w:color w:val="000000"/>
          <w:sz w:val="21"/>
          <w:szCs w:val="21"/>
          <w:highlight w:val="none"/>
        </w:rPr>
        <w:fldChar w:fldCharType="separate"/>
      </w:r>
      <w:r>
        <w:rPr>
          <w:rFonts w:ascii="宋体" w:hAnsi="宋体"/>
          <w:color w:val="000000"/>
          <w:sz w:val="21"/>
          <w:szCs w:val="21"/>
          <w:highlight w:val="none"/>
        </w:rPr>
        <w:fldChar w:fldCharType="end"/>
      </w:r>
      <w:r>
        <w:rPr>
          <w:rFonts w:hint="eastAsia" w:ascii="宋体" w:hAnsi="宋体"/>
          <w:color w:val="000000"/>
          <w:sz w:val="21"/>
          <w:szCs w:val="21"/>
          <w:highlight w:val="none"/>
        </w:rPr>
        <w:t>。对于不规则物体（固体）、液体等，在知道其密度情况下，可以通过测量其质量，然后计算出其体积。例如：图</w:t>
      </w:r>
      <w:r>
        <w:rPr>
          <w:rFonts w:ascii="宋体" w:hAnsi="宋体"/>
          <w:color w:val="000000"/>
          <w:sz w:val="21"/>
          <w:szCs w:val="21"/>
          <w:highlight w:val="none"/>
        </w:rPr>
        <w:t>5</w:t>
      </w:r>
      <w:r>
        <w:rPr>
          <w:rFonts w:hint="eastAsia" w:ascii="宋体" w:hAnsi="宋体"/>
          <w:color w:val="000000"/>
          <w:sz w:val="21"/>
          <w:szCs w:val="21"/>
          <w:highlight w:val="none"/>
        </w:rPr>
        <w:t>是一块不规则石块，已知其密度为</w:t>
      </w:r>
      <w:r>
        <w:rPr>
          <w:rFonts w:ascii="宋体" w:hAnsi="宋体"/>
          <w:color w:val="000000"/>
          <w:sz w:val="21"/>
          <w:szCs w:val="21"/>
          <w:highlight w:val="none"/>
        </w:rPr>
        <w:t>3</w:t>
      </w:r>
      <w:r>
        <w:rPr>
          <w:rFonts w:hint="eastAsia" w:ascii="宋体" w:hAnsi="宋体"/>
          <w:color w:val="000000"/>
          <w:sz w:val="21"/>
          <w:szCs w:val="21"/>
          <w:highlight w:val="none"/>
        </w:rPr>
        <w:t>×</w:t>
      </w:r>
      <w:r>
        <w:rPr>
          <w:rFonts w:ascii="宋体" w:hAnsi="宋体"/>
          <w:color w:val="000000"/>
          <w:sz w:val="21"/>
          <w:szCs w:val="21"/>
          <w:highlight w:val="none"/>
        </w:rPr>
        <w:t>10</w:t>
      </w:r>
      <w:r>
        <w:rPr>
          <w:rFonts w:ascii="宋体" w:hAnsi="宋体"/>
          <w:color w:val="000000"/>
          <w:sz w:val="21"/>
          <w:szCs w:val="21"/>
          <w:highlight w:val="none"/>
          <w:vertAlign w:val="superscript"/>
        </w:rPr>
        <w:t>3</w:t>
      </w:r>
      <w:r>
        <w:rPr>
          <w:rFonts w:ascii="宋体" w:hAnsi="宋体"/>
          <w:color w:val="000000"/>
          <w:sz w:val="21"/>
          <w:szCs w:val="21"/>
          <w:highlight w:val="none"/>
        </w:rPr>
        <w:t>kg/m</w:t>
      </w:r>
      <w:r>
        <w:rPr>
          <w:rFonts w:ascii="宋体" w:hAnsi="宋体"/>
          <w:color w:val="000000"/>
          <w:sz w:val="21"/>
          <w:szCs w:val="21"/>
          <w:highlight w:val="none"/>
          <w:vertAlign w:val="superscript"/>
        </w:rPr>
        <w:t>3</w:t>
      </w:r>
      <w:r>
        <w:rPr>
          <w:rFonts w:hint="eastAsia" w:ascii="宋体" w:hAnsi="宋体"/>
          <w:color w:val="000000"/>
          <w:sz w:val="21"/>
          <w:szCs w:val="21"/>
          <w:highlight w:val="none"/>
        </w:rPr>
        <w:t>，用磅秤秤其质量为</w:t>
      </w:r>
      <w:r>
        <w:rPr>
          <w:rFonts w:ascii="宋体" w:hAnsi="宋体"/>
          <w:color w:val="000000"/>
          <w:sz w:val="21"/>
          <w:szCs w:val="21"/>
          <w:highlight w:val="none"/>
        </w:rPr>
        <w:t>150kg</w:t>
      </w:r>
      <w:r>
        <w:rPr>
          <w:rFonts w:hint="eastAsia" w:ascii="宋体" w:hAnsi="宋体"/>
          <w:color w:val="000000"/>
          <w:sz w:val="21"/>
          <w:szCs w:val="21"/>
          <w:highlight w:val="none"/>
        </w:rPr>
        <w:t>，则其体积为：</w:t>
      </w:r>
      <w:r>
        <w:rPr>
          <w:rFonts w:hint="eastAsia" w:ascii="宋体" w:hAnsi="宋体"/>
          <w:color w:val="000000"/>
          <w:position w:val="-28"/>
          <w:sz w:val="21"/>
          <w:szCs w:val="21"/>
          <w:highlight w:val="none"/>
        </w:rPr>
        <w:object>
          <v:shape id="_x0000_i1027" o:spt="75" alt="学科网 版权所有" type="#_x0000_t75" style="height:33pt;width:135pt;" o:ole="t" filled="f" o:preferrelative="t" stroked="f" coordsize="21600,21600">
            <v:path/>
            <v:fill on="f" focussize="0,0"/>
            <v:stroke on="f" joinstyle="miter"/>
            <v:imagedata r:id="rId12" o:title=""/>
            <o:lock v:ext="edit" aspectratio="t"/>
            <w10:wrap type="none"/>
            <w10:anchorlock/>
          </v:shape>
          <o:OLEObject Type="Embed" ProgID="Equation.3" ShapeID="_x0000_i1027" DrawAspect="Content" ObjectID="_1468075726" r:id="rId11">
            <o:LockedField>false</o:LockedField>
          </o:OLEObject>
        </w:object>
      </w:r>
      <w:r>
        <w:rPr>
          <w:rFonts w:ascii="宋体" w:hAnsi="宋体"/>
          <w:color w:val="000000"/>
          <w:sz w:val="21"/>
          <w:szCs w:val="21"/>
          <w:highlight w:val="none"/>
        </w:rPr>
        <w:fldChar w:fldCharType="begin"/>
      </w:r>
      <w:r>
        <w:rPr>
          <w:rFonts w:ascii="宋体" w:hAnsi="宋体"/>
          <w:color w:val="000000"/>
          <w:sz w:val="21"/>
          <w:szCs w:val="21"/>
          <w:highlight w:val="none"/>
        </w:rPr>
        <w:instrText xml:space="preserve"> QUOTE  </w:instrText>
      </w:r>
      <w:r>
        <w:rPr>
          <w:rFonts w:ascii="宋体" w:hAnsi="宋体"/>
          <w:color w:val="000000"/>
          <w:sz w:val="21"/>
          <w:szCs w:val="21"/>
          <w:highlight w:val="none"/>
        </w:rPr>
        <w:fldChar w:fldCharType="separate"/>
      </w:r>
      <w:r>
        <w:rPr>
          <w:rFonts w:ascii="宋体" w:hAnsi="宋体"/>
          <w:color w:val="000000"/>
          <w:sz w:val="21"/>
          <w:szCs w:val="21"/>
          <w:highlight w:val="none"/>
        </w:rPr>
        <w:fldChar w:fldCharType="end"/>
      </w:r>
      <w:r>
        <w:rPr>
          <w:rFonts w:hint="eastAsia" w:ascii="宋体" w:hAnsi="宋体"/>
          <w:color w:val="000000"/>
          <w:sz w:val="21"/>
          <w:szCs w:val="21"/>
          <w:highlight w:val="none"/>
        </w:rPr>
        <w:t>。</w:t>
      </w:r>
    </w:p>
    <w:p>
      <w:pPr>
        <w:pStyle w:val="6"/>
        <w:keepLines w:val="0"/>
        <w:pageBreakBefore w:val="0"/>
        <w:kinsoku/>
        <w:overflowPunct/>
        <w:topLinePunct w:val="0"/>
        <w:bidi w:val="0"/>
        <w:spacing w:before="0" w:beforeAutospacing="0" w:after="0" w:afterAutospacing="0" w:line="360" w:lineRule="auto"/>
        <w:ind w:firstLine="420" w:firstLineChars="200"/>
        <w:jc w:val="center"/>
        <w:rPr>
          <w:color w:val="000000"/>
          <w:sz w:val="21"/>
          <w:szCs w:val="21"/>
          <w:highlight w:val="none"/>
        </w:rPr>
      </w:pPr>
      <w:r>
        <w:rPr>
          <w:sz w:val="21"/>
          <w:szCs w:val="21"/>
          <w:highlight w:val="none"/>
        </w:rPr>
        <w:drawing>
          <wp:inline distT="0" distB="0" distL="114300" distR="114300">
            <wp:extent cx="1202690" cy="854075"/>
            <wp:effectExtent l="0" t="0" r="1270" b="14605"/>
            <wp:docPr id="1" name="图片 4"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学科网 版权所有"/>
                    <pic:cNvPicPr>
                      <a:picLocks noChangeAspect="1"/>
                    </pic:cNvPicPr>
                  </pic:nvPicPr>
                  <pic:blipFill>
                    <a:blip r:embed="rId13"/>
                    <a:stretch>
                      <a:fillRect/>
                    </a:stretch>
                  </pic:blipFill>
                  <pic:spPr>
                    <a:xfrm>
                      <a:off x="0" y="0"/>
                      <a:ext cx="1202690" cy="854075"/>
                    </a:xfrm>
                    <a:prstGeom prst="rect">
                      <a:avLst/>
                    </a:prstGeom>
                    <a:noFill/>
                    <a:ln>
                      <a:noFill/>
                    </a:ln>
                  </pic:spPr>
                </pic:pic>
              </a:graphicData>
            </a:graphic>
          </wp:inline>
        </w:drawing>
      </w:r>
    </w:p>
    <w:p>
      <w:pPr>
        <w:pStyle w:val="6"/>
        <w:keepLines w:val="0"/>
        <w:pageBreakBefore w:val="0"/>
        <w:kinsoku/>
        <w:overflowPunct/>
        <w:topLinePunct w:val="0"/>
        <w:bidi w:val="0"/>
        <w:spacing w:before="0" w:beforeAutospacing="0" w:after="0" w:afterAutospacing="0" w:line="360" w:lineRule="auto"/>
        <w:ind w:firstLine="420" w:firstLineChars="200"/>
        <w:jc w:val="center"/>
        <w:rPr>
          <w:color w:val="000000"/>
          <w:sz w:val="21"/>
          <w:szCs w:val="21"/>
          <w:highlight w:val="none"/>
        </w:rPr>
      </w:pPr>
      <w:r>
        <w:rPr>
          <w:rFonts w:hint="eastAsia"/>
          <w:sz w:val="21"/>
          <w:szCs w:val="21"/>
          <w:highlight w:val="none"/>
        </w:rPr>
        <w:t>图</w:t>
      </w:r>
      <w:r>
        <w:rPr>
          <w:sz w:val="21"/>
          <w:szCs w:val="21"/>
          <w:highlight w:val="none"/>
        </w:rPr>
        <w:t>5</w:t>
      </w:r>
      <w:r>
        <w:rPr>
          <w:rFonts w:hint="eastAsia" w:eastAsia="宋体"/>
          <w:sz w:val="21"/>
          <w:szCs w:val="21"/>
          <w:highlight w:val="none"/>
          <w:lang w:val="en-US" w:eastAsia="zh-CN"/>
        </w:rPr>
        <w:t xml:space="preserve"> </w:t>
      </w:r>
      <w:r>
        <w:rPr>
          <w:rFonts w:hint="eastAsia"/>
          <w:sz w:val="21"/>
          <w:szCs w:val="21"/>
          <w:highlight w:val="none"/>
        </w:rPr>
        <w:t>不规则石块</w:t>
      </w:r>
    </w:p>
    <w:p>
      <w:pPr>
        <w:pStyle w:val="6"/>
        <w:keepLines w:val="0"/>
        <w:pageBreakBefore w:val="0"/>
        <w:numPr>
          <w:ilvl w:val="0"/>
          <w:numId w:val="3"/>
        </w:numPr>
        <w:kinsoku/>
        <w:overflowPunct/>
        <w:topLinePunct w:val="0"/>
        <w:bidi w:val="0"/>
        <w:spacing w:before="0" w:beforeAutospacing="0" w:after="0" w:afterAutospacing="0" w:line="360" w:lineRule="auto"/>
        <w:ind w:left="-420" w:leftChars="0" w:firstLine="420" w:firstLineChars="0"/>
        <w:textAlignment w:val="bottom"/>
        <w:rPr>
          <w:rFonts w:hint="eastAsia"/>
          <w:b/>
          <w:bCs/>
          <w:color w:val="000000"/>
          <w:sz w:val="21"/>
          <w:szCs w:val="21"/>
          <w:highlight w:val="none"/>
        </w:rPr>
      </w:pPr>
      <w:r>
        <w:rPr>
          <w:rFonts w:hint="eastAsia"/>
          <w:b/>
          <w:bCs/>
          <w:color w:val="000000"/>
          <w:sz w:val="21"/>
          <w:szCs w:val="21"/>
          <w:highlight w:val="none"/>
        </w:rPr>
        <w:t>求物体质量</w:t>
      </w:r>
    </w:p>
    <w:p>
      <w:pPr>
        <w:pStyle w:val="6"/>
        <w:keepLines w:val="0"/>
        <w:pageBreakBefore w:val="0"/>
        <w:numPr>
          <w:ilvl w:val="0"/>
          <w:numId w:val="0"/>
        </w:numPr>
        <w:kinsoku/>
        <w:overflowPunct/>
        <w:topLinePunct w:val="0"/>
        <w:bidi w:val="0"/>
        <w:spacing w:before="0" w:beforeAutospacing="0" w:after="0" w:afterAutospacing="0" w:line="360" w:lineRule="auto"/>
        <w:ind w:firstLine="420" w:firstLineChars="200"/>
        <w:textAlignment w:val="bottom"/>
        <w:rPr>
          <w:sz w:val="21"/>
          <w:szCs w:val="21"/>
          <w:highlight w:val="none"/>
        </w:rPr>
      </w:pPr>
      <w:r>
        <w:rPr>
          <w:rFonts w:hint="eastAsia"/>
          <w:color w:val="000000"/>
          <w:sz w:val="21"/>
          <w:szCs w:val="21"/>
          <w:highlight w:val="none"/>
        </w:rPr>
        <w:t>在知道物体体积和密度时，可以根据</w:t>
      </w:r>
      <w:r>
        <w:rPr>
          <w:rFonts w:hint="eastAsia"/>
          <w:color w:val="FF0000"/>
          <w:position w:val="-10"/>
          <w:sz w:val="21"/>
          <w:szCs w:val="21"/>
          <w:highlight w:val="none"/>
        </w:rPr>
        <w:object>
          <v:shape id="_x0000_i1028" o:spt="75" alt="学科网 版权所有" type="#_x0000_t75" style="height:16pt;width:41pt;" o:ole="t" filled="f" o:preferrelative="t" stroked="f" coordsize="21600,21600">
            <v:path/>
            <v:fill on="f" focussize="0,0"/>
            <v:stroke on="f" joinstyle="miter"/>
            <v:imagedata r:id="rId15" o:title=""/>
            <o:lock v:ext="edit" aspectratio="t"/>
            <w10:wrap type="none"/>
            <w10:anchorlock/>
          </v:shape>
          <o:OLEObject Type="Embed" ProgID="Equation.3" ShapeID="_x0000_i1028" DrawAspect="Content" ObjectID="_1468075727" r:id="rId14">
            <o:LockedField>false</o:LockedField>
          </o:OLEObject>
        </w:object>
      </w:r>
      <w:r>
        <w:rPr>
          <w:rFonts w:hint="eastAsia"/>
          <w:color w:val="000000"/>
          <w:sz w:val="21"/>
          <w:szCs w:val="21"/>
          <w:highlight w:val="none"/>
        </w:rPr>
        <w:t>，求出物体质量。如：为减少大气污染，液化天然气汽车逐步走进我们的生活，如公交车、双燃料私家车等。如果液化天然气密度为</w:t>
      </w:r>
      <w:r>
        <w:rPr>
          <w:color w:val="000000"/>
          <w:sz w:val="21"/>
          <w:szCs w:val="21"/>
          <w:highlight w:val="none"/>
        </w:rPr>
        <w:t>0.42g/cm</w:t>
      </w:r>
      <w:r>
        <w:rPr>
          <w:color w:val="000000"/>
          <w:sz w:val="21"/>
          <w:szCs w:val="21"/>
          <w:highlight w:val="none"/>
          <w:vertAlign w:val="superscript"/>
        </w:rPr>
        <w:t>3</w:t>
      </w:r>
      <w:r>
        <w:rPr>
          <w:rFonts w:hint="eastAsia"/>
          <w:color w:val="000000"/>
          <w:sz w:val="21"/>
          <w:szCs w:val="21"/>
          <w:highlight w:val="none"/>
        </w:rPr>
        <w:t>，私家车储气罐容积为</w:t>
      </w:r>
      <w:r>
        <w:rPr>
          <w:color w:val="000000"/>
          <w:sz w:val="21"/>
          <w:szCs w:val="21"/>
          <w:highlight w:val="none"/>
        </w:rPr>
        <w:t>60</w:t>
      </w:r>
      <w:r>
        <w:rPr>
          <w:rFonts w:hint="eastAsia"/>
          <w:color w:val="000000"/>
          <w:sz w:val="21"/>
          <w:szCs w:val="21"/>
          <w:highlight w:val="none"/>
        </w:rPr>
        <w:t>升，那么一罐气的质量为：</w:t>
      </w:r>
      <w:r>
        <w:rPr>
          <w:rFonts w:hint="eastAsia"/>
          <w:color w:val="000000"/>
          <w:position w:val="-10"/>
          <w:sz w:val="21"/>
          <w:szCs w:val="21"/>
          <w:highlight w:val="none"/>
        </w:rPr>
        <w:object>
          <v:shape id="_x0000_i1029" o:spt="75" alt="学科网 版权所有" type="#_x0000_t75" style="height:18pt;width:247pt;" o:ole="t" filled="f" o:preferrelative="t" stroked="f" coordsize="21600,21600">
            <v:path/>
            <v:fill on="f" focussize="0,0"/>
            <v:stroke on="f" joinstyle="miter"/>
            <v:imagedata r:id="rId17" o:title=""/>
            <o:lock v:ext="edit" aspectratio="t"/>
            <w10:wrap type="none"/>
            <w10:anchorlock/>
          </v:shape>
          <o:OLEObject Type="Embed" ProgID="Equation.3" ShapeID="_x0000_i1029" DrawAspect="Content" ObjectID="_1468075728" r:id="rId16">
            <o:LockedField>false</o:LockedField>
          </o:OLEObject>
        </w:object>
      </w:r>
    </w:p>
    <w:p>
      <w:pPr>
        <w:pStyle w:val="6"/>
        <w:keepLines w:val="0"/>
        <w:pageBreakBefore w:val="0"/>
        <w:numPr>
          <w:ilvl w:val="0"/>
          <w:numId w:val="3"/>
        </w:numPr>
        <w:kinsoku/>
        <w:overflowPunct/>
        <w:topLinePunct w:val="0"/>
        <w:bidi w:val="0"/>
        <w:spacing w:before="0" w:beforeAutospacing="0" w:after="0" w:afterAutospacing="0" w:line="360" w:lineRule="auto"/>
        <w:ind w:left="-420" w:leftChars="0" w:firstLine="420" w:firstLineChars="0"/>
        <w:jc w:val="both"/>
        <w:rPr>
          <w:rFonts w:hint="eastAsia"/>
          <w:b/>
          <w:bCs/>
          <w:color w:val="000000"/>
          <w:sz w:val="21"/>
          <w:szCs w:val="21"/>
          <w:highlight w:val="none"/>
        </w:rPr>
      </w:pPr>
      <w:r>
        <w:rPr>
          <w:rFonts w:hint="eastAsia"/>
          <w:b/>
          <w:bCs/>
          <w:color w:val="000000"/>
          <w:sz w:val="21"/>
          <w:szCs w:val="21"/>
          <w:highlight w:val="none"/>
        </w:rPr>
        <w:t>鉴别不同物质</w:t>
      </w:r>
    </w:p>
    <w:p>
      <w:pPr>
        <w:pStyle w:val="6"/>
        <w:keepLines w:val="0"/>
        <w:pageBreakBefore w:val="0"/>
        <w:numPr>
          <w:ilvl w:val="0"/>
          <w:numId w:val="0"/>
        </w:numPr>
        <w:kinsoku/>
        <w:overflowPunct/>
        <w:topLinePunct w:val="0"/>
        <w:bidi w:val="0"/>
        <w:spacing w:before="0" w:beforeAutospacing="0" w:after="0" w:afterAutospacing="0" w:line="360" w:lineRule="auto"/>
        <w:ind w:firstLine="420" w:firstLineChars="200"/>
        <w:textAlignment w:val="bottom"/>
        <w:rPr>
          <w:rFonts w:hint="eastAsia"/>
          <w:color w:val="000000"/>
          <w:sz w:val="21"/>
          <w:szCs w:val="21"/>
          <w:highlight w:val="none"/>
        </w:rPr>
      </w:pPr>
      <w:r>
        <w:rPr>
          <w:rFonts w:hint="eastAsia"/>
          <w:color w:val="000000"/>
          <w:sz w:val="21"/>
          <w:szCs w:val="21"/>
          <w:highlight w:val="none"/>
        </w:rPr>
        <w:t>密度相同不一定是同一种物质，但是密度不同一定不是同种物质。所以，利用密度可以鉴别不同物质。例如外观、规格完全相同的水与盐水，可以通过测量密度来区分；普通石头与铁矿石的密度差距较大，由此可以区分普通石头和铁矿石等。</w:t>
      </w:r>
    </w:p>
    <w:p>
      <w:pPr>
        <w:pStyle w:val="6"/>
        <w:keepLines w:val="0"/>
        <w:pageBreakBefore w:val="0"/>
        <w:kinsoku/>
        <w:overflowPunct/>
        <w:topLinePunct w:val="0"/>
        <w:bidi w:val="0"/>
        <w:spacing w:before="0" w:beforeAutospacing="0" w:after="0" w:afterAutospacing="0" w:line="360" w:lineRule="auto"/>
        <w:ind w:firstLine="420" w:firstLineChars="200"/>
        <w:rPr>
          <w:rFonts w:hint="eastAsia"/>
          <w:sz w:val="21"/>
          <w:szCs w:val="21"/>
          <w:highlight w:val="none"/>
        </w:rPr>
      </w:pPr>
      <w:r>
        <w:rPr>
          <w:rFonts w:hint="eastAsia"/>
          <w:sz w:val="21"/>
          <w:szCs w:val="21"/>
          <w:highlight w:val="none"/>
        </w:rPr>
        <w:t>例如：水和苯是两种不相溶的液体，如何区分外观相同的水和苯？根据密度不同又互不相溶的特点，又因为水的密度大于苯；可以取一试管，倒入等量两种液体，此时分为等量两层，下层是水，上层是苯；再加入任何一种液体，若上层增多，则加入的是苯；若下层增多，则加入的是水。</w:t>
      </w:r>
    </w:p>
    <w:p>
      <w:pPr>
        <w:pStyle w:val="6"/>
        <w:keepLines w:val="0"/>
        <w:pageBreakBefore w:val="0"/>
        <w:numPr>
          <w:ilvl w:val="0"/>
          <w:numId w:val="3"/>
        </w:numPr>
        <w:kinsoku/>
        <w:overflowPunct/>
        <w:topLinePunct w:val="0"/>
        <w:bidi w:val="0"/>
        <w:spacing w:before="0" w:beforeAutospacing="0" w:after="0" w:afterAutospacing="0" w:line="360" w:lineRule="auto"/>
        <w:ind w:left="-420" w:leftChars="0" w:firstLine="420" w:firstLineChars="0"/>
        <w:jc w:val="both"/>
        <w:rPr>
          <w:rFonts w:hint="default"/>
          <w:b/>
          <w:bCs/>
          <w:color w:val="000000"/>
          <w:sz w:val="21"/>
          <w:szCs w:val="21"/>
          <w:highlight w:val="none"/>
          <w:lang w:val="en-US" w:eastAsia="zh-CN"/>
        </w:rPr>
      </w:pPr>
      <w:r>
        <w:rPr>
          <w:rFonts w:hint="eastAsia"/>
          <w:b/>
          <w:bCs/>
          <w:color w:val="000000"/>
          <w:sz w:val="21"/>
          <w:szCs w:val="21"/>
          <w:highlight w:val="none"/>
          <w:lang w:val="en-US" w:eastAsia="zh-CN"/>
        </w:rPr>
        <w:t>计算物质混合后密度</w:t>
      </w:r>
    </w:p>
    <w:p>
      <w:pPr>
        <w:keepLines w:val="0"/>
        <w:pageBreakBefore w:val="0"/>
        <w:numPr>
          <w:ilvl w:val="0"/>
          <w:numId w:val="0"/>
        </w:numPr>
        <w:kinsoku/>
        <w:overflowPunct/>
        <w:topLinePunct w:val="0"/>
        <w:bidi w:val="0"/>
        <w:spacing w:line="360" w:lineRule="auto"/>
        <w:ind w:left="420" w:leftChars="200"/>
        <w:rPr>
          <w:rFonts w:hint="eastAsia"/>
          <w:sz w:val="21"/>
          <w:szCs w:val="21"/>
          <w:highlight w:val="none"/>
        </w:rPr>
      </w:pPr>
      <w:r>
        <w:rPr>
          <w:color w:val="000000"/>
          <w:szCs w:val="21"/>
          <w:highlight w:val="none"/>
        </w:rPr>
        <w:t>混合物质的密度应由其混合物质的总质量与总体积的比值决定。</w:t>
      </w:r>
    </w:p>
    <w:p>
      <w:pPr>
        <w:pStyle w:val="6"/>
        <w:keepLines w:val="0"/>
        <w:pageBreakBefore w:val="0"/>
        <w:numPr>
          <w:ilvl w:val="0"/>
          <w:numId w:val="3"/>
        </w:numPr>
        <w:kinsoku/>
        <w:overflowPunct/>
        <w:topLinePunct w:val="0"/>
        <w:bidi w:val="0"/>
        <w:spacing w:before="0" w:beforeAutospacing="0" w:after="0" w:afterAutospacing="0" w:line="360" w:lineRule="auto"/>
        <w:ind w:left="-420" w:leftChars="0" w:firstLine="420" w:firstLineChars="0"/>
        <w:jc w:val="both"/>
        <w:rPr>
          <w:rFonts w:hint="eastAsia"/>
          <w:b/>
          <w:bCs/>
          <w:color w:val="000000"/>
          <w:sz w:val="21"/>
          <w:szCs w:val="21"/>
          <w:highlight w:val="none"/>
        </w:rPr>
      </w:pPr>
      <w:r>
        <w:rPr>
          <w:rFonts w:hint="eastAsia"/>
          <w:b/>
          <w:bCs/>
          <w:color w:val="000000"/>
          <w:sz w:val="21"/>
          <w:szCs w:val="21"/>
          <w:highlight w:val="none"/>
        </w:rPr>
        <w:t>密度与温度的关系</w:t>
      </w:r>
    </w:p>
    <w:p>
      <w:pPr>
        <w:pStyle w:val="6"/>
        <w:keepLines w:val="0"/>
        <w:pageBreakBefore w:val="0"/>
        <w:kinsoku/>
        <w:overflowPunct/>
        <w:topLinePunct w:val="0"/>
        <w:bidi w:val="0"/>
        <w:spacing w:before="0" w:beforeAutospacing="0" w:after="0" w:afterAutospacing="0" w:line="360" w:lineRule="auto"/>
        <w:ind w:firstLine="420" w:firstLineChars="200"/>
        <w:rPr>
          <w:color w:val="000000"/>
          <w:sz w:val="21"/>
          <w:szCs w:val="21"/>
          <w:highlight w:val="none"/>
        </w:rPr>
      </w:pPr>
      <w:r>
        <w:rPr>
          <w:rFonts w:hint="eastAsia"/>
          <w:color w:val="000000"/>
          <w:sz w:val="21"/>
          <w:szCs w:val="21"/>
          <w:highlight w:val="none"/>
        </w:rPr>
        <w:t>热胀冷缩：在质量不变前提下，物质温度升高，体积膨胀，密度</w:t>
      </w:r>
      <w:r>
        <w:rPr>
          <w:rFonts w:hint="eastAsia" w:ascii="Cambria Math" w:hAnsi="Cambria Math"/>
          <w:color w:val="000000"/>
          <w:sz w:val="21"/>
          <w:szCs w:val="21"/>
          <w:highlight w:val="none"/>
        </w:rPr>
        <w:t>减小</w:t>
      </w:r>
      <w:r>
        <w:rPr>
          <w:rFonts w:hint="eastAsia"/>
          <w:color w:val="000000"/>
          <w:sz w:val="21"/>
          <w:szCs w:val="21"/>
          <w:highlight w:val="none"/>
        </w:rPr>
        <w:t>（个别物质除外，如水</w:t>
      </w:r>
      <w:r>
        <w:rPr>
          <w:color w:val="000000"/>
          <w:sz w:val="21"/>
          <w:szCs w:val="21"/>
          <w:highlight w:val="none"/>
        </w:rPr>
        <w:t>4</w:t>
      </w:r>
      <w:r>
        <w:rPr>
          <w:rFonts w:hint="eastAsia"/>
          <w:color w:val="000000"/>
          <w:sz w:val="21"/>
          <w:szCs w:val="21"/>
          <w:highlight w:val="none"/>
        </w:rPr>
        <w:t>℃时密度最大）。</w:t>
      </w:r>
    </w:p>
    <w:p>
      <w:pPr>
        <w:pStyle w:val="6"/>
        <w:keepLines w:val="0"/>
        <w:pageBreakBefore w:val="0"/>
        <w:kinsoku/>
        <w:overflowPunct/>
        <w:topLinePunct w:val="0"/>
        <w:bidi w:val="0"/>
        <w:spacing w:before="0" w:beforeAutospacing="0" w:after="0" w:afterAutospacing="0" w:line="360" w:lineRule="auto"/>
        <w:ind w:firstLine="420" w:firstLineChars="200"/>
        <w:rPr>
          <w:rStyle w:val="9"/>
          <w:rFonts w:cs="Arial"/>
          <w:b/>
          <w:i w:val="0"/>
          <w:color w:val="000000"/>
          <w:sz w:val="21"/>
          <w:szCs w:val="21"/>
          <w:highlight w:val="none"/>
        </w:rPr>
      </w:pPr>
      <w:r>
        <w:rPr>
          <w:rFonts w:hint="eastAsia"/>
          <w:sz w:val="21"/>
          <w:szCs w:val="21"/>
          <w:highlight w:val="none"/>
        </w:rPr>
        <w:t>热气球原理：空气受热，温度升高，体积</w:t>
      </w:r>
      <w:r>
        <w:rPr>
          <w:rFonts w:hint="eastAsia" w:ascii="Cambria Math" w:hAnsi="Cambria Math"/>
          <w:sz w:val="21"/>
          <w:szCs w:val="21"/>
          <w:highlight w:val="none"/>
        </w:rPr>
        <w:t>膨胀</w:t>
      </w:r>
      <w:r>
        <w:rPr>
          <w:rFonts w:hint="eastAsia"/>
          <w:sz w:val="21"/>
          <w:szCs w:val="21"/>
          <w:highlight w:val="none"/>
        </w:rPr>
        <w:t>，密度</w:t>
      </w:r>
      <w:r>
        <w:rPr>
          <w:rFonts w:hint="eastAsia" w:ascii="Cambria Math" w:hAnsi="Cambria Math"/>
          <w:sz w:val="21"/>
          <w:szCs w:val="21"/>
          <w:highlight w:val="none"/>
        </w:rPr>
        <w:t>减小</w:t>
      </w:r>
      <w:r>
        <w:rPr>
          <w:rFonts w:hint="eastAsia"/>
          <w:sz w:val="21"/>
          <w:szCs w:val="21"/>
          <w:highlight w:val="none"/>
        </w:rPr>
        <w:t>而上升。</w:t>
      </w:r>
    </w:p>
    <w:p>
      <w:pPr>
        <w:keepLines w:val="0"/>
        <w:pageBreakBefore w:val="0"/>
        <w:kinsoku/>
        <w:overflowPunct/>
        <w:topLinePunct w:val="0"/>
        <w:bidi w:val="0"/>
        <w:spacing w:line="360" w:lineRule="auto"/>
        <w:rPr>
          <w:rFonts w:ascii="Times New Roman" w:hAnsi="Times New Roman" w:cs="Times New Roman"/>
          <w:highlight w:val="none"/>
        </w:rPr>
      </w:pPr>
      <w:r>
        <w:rPr>
          <w:rFonts w:ascii="Times New Roman" w:hAnsi="Times New Roman" w:cs="Times New Roman"/>
          <w:highlight w:val="none"/>
        </w:rPr>
        <w:drawing>
          <wp:inline distT="0" distB="0" distL="114300" distR="114300">
            <wp:extent cx="3029585" cy="516255"/>
            <wp:effectExtent l="0" t="0" r="3175" b="1905"/>
            <wp:docPr id="7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2"/>
                    <pic:cNvPicPr>
                      <a:picLocks noChangeAspect="1"/>
                    </pic:cNvPicPr>
                  </pic:nvPicPr>
                  <pic:blipFill>
                    <a:blip r:embed="rId18" r:link="rId19"/>
                    <a:stretch>
                      <a:fillRect/>
                    </a:stretch>
                  </pic:blipFill>
                  <pic:spPr>
                    <a:xfrm>
                      <a:off x="0" y="0"/>
                      <a:ext cx="3029585" cy="516255"/>
                    </a:xfrm>
                    <a:prstGeom prst="rect">
                      <a:avLst/>
                    </a:prstGeom>
                    <a:noFill/>
                    <a:ln>
                      <a:noFill/>
                    </a:ln>
                  </pic:spPr>
                </pic:pic>
              </a:graphicData>
            </a:graphic>
          </wp:inline>
        </w:drawing>
      </w:r>
    </w:p>
    <w:p>
      <w:pPr>
        <w:keepLines w:val="0"/>
        <w:pageBreakBefore w:val="0"/>
        <w:kinsoku/>
        <w:overflowPunct/>
        <w:topLinePunct w:val="0"/>
        <w:bidi w:val="0"/>
        <w:spacing w:line="360" w:lineRule="auto"/>
        <w:rPr>
          <w:rFonts w:hint="default"/>
          <w:b/>
          <w:color w:val="FF00FF"/>
          <w:sz w:val="21"/>
          <w:szCs w:val="21"/>
          <w:highlight w:val="none"/>
          <w:lang w:val="en-US" w:eastAsia="zh-CN"/>
        </w:rPr>
      </w:pPr>
      <w:r>
        <w:rPr>
          <w:rFonts w:hint="eastAsia"/>
          <w:b/>
          <w:color w:val="FF00FF"/>
          <w:sz w:val="21"/>
          <w:szCs w:val="21"/>
          <w:highlight w:val="none"/>
          <w:lang w:val="en-US" w:eastAsia="zh-CN"/>
        </w:rPr>
        <w:t>知识点一：物质的物理属性</w:t>
      </w:r>
    </w:p>
    <w:p>
      <w:pPr>
        <w:keepLines w:val="0"/>
        <w:pageBreakBefore w:val="0"/>
        <w:kinsoku/>
        <w:overflowPunct/>
        <w:topLinePunct w:val="0"/>
        <w:bidi w:val="0"/>
        <w:spacing w:line="360" w:lineRule="auto"/>
        <w:rPr>
          <w:rFonts w:hint="eastAsia"/>
          <w:color w:val="FF00FF"/>
          <w:kern w:val="0"/>
          <w:sz w:val="21"/>
          <w:szCs w:val="21"/>
          <w:highlight w:val="none"/>
        </w:rPr>
      </w:pPr>
      <w:r>
        <w:rPr>
          <w:rFonts w:hint="eastAsia"/>
          <w:b/>
          <w:color w:val="FF00FF"/>
          <w:sz w:val="21"/>
          <w:szCs w:val="21"/>
          <w:highlight w:val="none"/>
          <w:lang w:val="en-US" w:eastAsia="zh-CN"/>
        </w:rPr>
        <w:t>【探究重点】</w:t>
      </w:r>
      <w:r>
        <w:rPr>
          <w:rFonts w:hint="eastAsia"/>
          <w:color w:val="FF00FF"/>
          <w:kern w:val="0"/>
          <w:sz w:val="21"/>
          <w:szCs w:val="21"/>
          <w:highlight w:val="none"/>
        </w:rPr>
        <w:t xml:space="preserve"> </w:t>
      </w:r>
    </w:p>
    <w:p>
      <w:pPr>
        <w:keepLines w:val="0"/>
        <w:pageBreakBefore w:val="0"/>
        <w:widowControl/>
        <w:numPr>
          <w:ilvl w:val="0"/>
          <w:numId w:val="4"/>
        </w:numPr>
        <w:kinsoku/>
        <w:overflowPunct/>
        <w:topLinePunct w:val="0"/>
        <w:bidi w:val="0"/>
        <w:spacing w:line="360" w:lineRule="auto"/>
        <w:ind w:left="0" w:leftChars="0" w:firstLine="420" w:firstLineChars="200"/>
        <w:jc w:val="left"/>
        <w:textAlignment w:val="center"/>
        <w:rPr>
          <w:sz w:val="21"/>
          <w:szCs w:val="21"/>
          <w:highlight w:val="none"/>
        </w:rPr>
      </w:pPr>
      <w:r>
        <w:rPr>
          <w:sz w:val="21"/>
          <w:szCs w:val="21"/>
          <w:highlight w:val="none"/>
        </w:rPr>
        <w:t>气体的热胀冷缩最为显著，它的密度受温度的影响也最大。</w:t>
      </w:r>
    </w:p>
    <w:p>
      <w:pPr>
        <w:keepLines w:val="0"/>
        <w:pageBreakBefore w:val="0"/>
        <w:widowControl/>
        <w:numPr>
          <w:ilvl w:val="0"/>
          <w:numId w:val="4"/>
        </w:numPr>
        <w:kinsoku/>
        <w:overflowPunct/>
        <w:topLinePunct w:val="0"/>
        <w:bidi w:val="0"/>
        <w:spacing w:line="360" w:lineRule="auto"/>
        <w:ind w:left="0" w:leftChars="0" w:firstLine="420" w:firstLineChars="200"/>
        <w:jc w:val="left"/>
        <w:textAlignment w:val="center"/>
        <w:rPr>
          <w:sz w:val="21"/>
          <w:szCs w:val="21"/>
          <w:highlight w:val="none"/>
        </w:rPr>
      </w:pPr>
      <w:r>
        <w:rPr>
          <w:sz w:val="21"/>
          <w:szCs w:val="21"/>
          <w:highlight w:val="none"/>
        </w:rPr>
        <w:t>一般固体、液体的热胀冷缩不像气体那样明显，因而密度受温度的影响比较小。</w:t>
      </w:r>
    </w:p>
    <w:p>
      <w:pPr>
        <w:keepLines w:val="0"/>
        <w:pageBreakBefore w:val="0"/>
        <w:widowControl/>
        <w:numPr>
          <w:ilvl w:val="0"/>
          <w:numId w:val="4"/>
        </w:numPr>
        <w:kinsoku/>
        <w:overflowPunct/>
        <w:topLinePunct w:val="0"/>
        <w:bidi w:val="0"/>
        <w:spacing w:line="360" w:lineRule="auto"/>
        <w:ind w:left="0" w:leftChars="0" w:firstLine="420" w:firstLineChars="200"/>
        <w:jc w:val="left"/>
        <w:textAlignment w:val="center"/>
        <w:rPr>
          <w:sz w:val="21"/>
          <w:szCs w:val="21"/>
          <w:highlight w:val="none"/>
        </w:rPr>
      </w:pPr>
      <w:r>
        <w:rPr>
          <w:sz w:val="21"/>
          <w:szCs w:val="21"/>
          <w:highlight w:val="none"/>
        </w:rPr>
        <w:t xml:space="preserve">并不是所有的物质都遵循“热胀冷缩”的规律。如：4 </w:t>
      </w:r>
      <w:r>
        <w:rPr>
          <w:rFonts w:hint="eastAsia" w:ascii="宋体" w:hAnsi="宋体" w:cs="宋体"/>
          <w:sz w:val="21"/>
          <w:szCs w:val="21"/>
          <w:highlight w:val="none"/>
        </w:rPr>
        <w:t>℃</w:t>
      </w:r>
      <w:r>
        <w:rPr>
          <w:sz w:val="21"/>
          <w:szCs w:val="21"/>
          <w:highlight w:val="none"/>
        </w:rPr>
        <w:t>的水密度最大。</w:t>
      </w:r>
    </w:p>
    <w:p>
      <w:pPr>
        <w:keepLines w:val="0"/>
        <w:pageBreakBefore w:val="0"/>
        <w:kinsoku/>
        <w:wordWrap w:val="0"/>
        <w:overflowPunct/>
        <w:topLinePunct w:val="0"/>
        <w:bidi w:val="0"/>
        <w:spacing w:line="360" w:lineRule="auto"/>
        <w:textAlignment w:val="center"/>
        <w:rPr>
          <w:rFonts w:hint="eastAsia" w:asciiTheme="minorHAnsi" w:hAnsiTheme="minorHAnsi" w:eastAsiaTheme="minorEastAsia" w:cstheme="minorBidi"/>
          <w:b/>
          <w:bCs/>
          <w:color w:val="0000FF"/>
          <w:spacing w:val="17"/>
          <w:szCs w:val="21"/>
          <w:highlight w:val="none"/>
          <w:lang w:eastAsia="zh-CN"/>
        </w:rPr>
      </w:pPr>
      <w:r>
        <w:rPr>
          <w:rFonts w:hint="eastAsia" w:asciiTheme="minorHAnsi" w:hAnsiTheme="minorHAnsi" w:eastAsiaTheme="minorEastAsia" w:cstheme="minorBidi"/>
          <w:b/>
          <w:bCs/>
          <w:color w:val="0000FF"/>
          <w:spacing w:val="17"/>
          <w:szCs w:val="21"/>
          <w:highlight w:val="none"/>
          <w:lang w:eastAsia="zh-CN"/>
        </w:rPr>
        <w:t>【例题精讲】</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2022·四川自贡</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 xml:space="preserve"> 物理知识与生活联系非常紧密，下列关于密度的一些说法正确的是（　　）</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A. 1kg的水和1kg的冰的密度相同</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B. 可以利用密度来鉴别物质，因为不同物质的密度一定不同</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C. 为减轻质量，航空器材常采用强度高、密度大的合金或新型合成材料</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D. 发生火灾时，受困人员常采取弯腰甚至爬行的姿势撤离，是因为含有有害物质的空气温度较高，密度较小，大量聚集在房间的上方</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center"/>
        <w:rPr>
          <w:rFonts w:hint="eastAsia" w:ascii="宋体" w:hAnsi="宋体" w:eastAsia="宋体" w:cs="宋体"/>
          <w:color w:val="FF0000"/>
          <w:sz w:val="21"/>
          <w:szCs w:val="21"/>
          <w:highlight w:val="none"/>
          <w:lang w:eastAsia="zh-CN"/>
        </w:rPr>
      </w:pPr>
      <w:r>
        <w:rPr>
          <w:rFonts w:hint="eastAsia" w:ascii="宋体" w:hAnsi="宋体" w:eastAsia="宋体" w:cs="宋体"/>
          <w:color w:val="FF0000"/>
          <w:sz w:val="21"/>
          <w:szCs w:val="21"/>
          <w:highlight w:val="none"/>
        </w:rPr>
        <w:t>【答案】D</w:t>
      </w:r>
      <w:r>
        <w:rPr>
          <w:rFonts w:hint="eastAsia" w:ascii="宋体" w:hAnsi="宋体" w:cs="宋体"/>
          <w:color w:val="FF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【解析】A．水和冰的密度一般不同，水的密度为1.0g/cm</w:t>
      </w:r>
      <w:r>
        <w:rPr>
          <w:rFonts w:hint="eastAsia" w:ascii="宋体" w:hAnsi="宋体" w:eastAsia="宋体" w:cs="宋体"/>
          <w:color w:val="FF0000"/>
          <w:sz w:val="21"/>
          <w:szCs w:val="21"/>
          <w:highlight w:val="none"/>
          <w:vertAlign w:val="superscript"/>
        </w:rPr>
        <w:t>3</w:t>
      </w:r>
      <w:r>
        <w:rPr>
          <w:rFonts w:hint="eastAsia" w:ascii="宋体" w:hAnsi="宋体" w:eastAsia="宋体" w:cs="宋体"/>
          <w:color w:val="FF0000"/>
          <w:sz w:val="21"/>
          <w:szCs w:val="21"/>
          <w:highlight w:val="none"/>
        </w:rPr>
        <w:t>，冰的密度一般为0.9g/cm</w:t>
      </w:r>
      <w:r>
        <w:rPr>
          <w:rFonts w:hint="eastAsia" w:ascii="宋体" w:hAnsi="宋体" w:eastAsia="宋体" w:cs="宋体"/>
          <w:color w:val="FF0000"/>
          <w:sz w:val="21"/>
          <w:szCs w:val="21"/>
          <w:highlight w:val="none"/>
          <w:vertAlign w:val="superscript"/>
        </w:rPr>
        <w:t>3</w:t>
      </w:r>
      <w:r>
        <w:rPr>
          <w:rFonts w:hint="eastAsia" w:ascii="宋体" w:hAnsi="宋体" w:eastAsia="宋体" w:cs="宋体"/>
          <w:color w:val="FF0000"/>
          <w:sz w:val="21"/>
          <w:szCs w:val="21"/>
          <w:highlight w:val="none"/>
        </w:rPr>
        <w:t>，故A错误；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B．利用密度可鉴别物质，因为不同物质的密度一般不同，但也有一些物质密度相同的，例如：冰和蜡的密度都为0.9g/cm</w:t>
      </w:r>
      <w:r>
        <w:rPr>
          <w:rFonts w:hint="eastAsia" w:ascii="宋体" w:hAnsi="宋体" w:eastAsia="宋体" w:cs="宋体"/>
          <w:color w:val="FF0000"/>
          <w:sz w:val="21"/>
          <w:szCs w:val="21"/>
          <w:highlight w:val="none"/>
          <w:vertAlign w:val="superscript"/>
        </w:rPr>
        <w:t>3</w:t>
      </w:r>
      <w:r>
        <w:rPr>
          <w:rFonts w:hint="eastAsia" w:ascii="宋体" w:hAnsi="宋体" w:eastAsia="宋体" w:cs="宋体"/>
          <w:color w:val="FF0000"/>
          <w:sz w:val="21"/>
          <w:szCs w:val="21"/>
          <w:highlight w:val="none"/>
        </w:rPr>
        <w:t>，故B错误；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C．在体积不变时，为了减轻质量，</w:t>
      </w:r>
      <w:r>
        <w:rPr>
          <w:rFonts w:hint="eastAsia" w:ascii="宋体" w:hAnsi="宋体" w:eastAsia="宋体" w:cs="宋体"/>
          <w:color w:val="FF0000"/>
          <w:sz w:val="21"/>
          <w:szCs w:val="21"/>
          <w:highlight w:val="none"/>
        </w:rPr>
        <w:object>
          <v:shape id="_x0000_i1030" o:spt="75" alt="学科网(www.zxxk.com)--教育资源门户，提供试卷、教案、课件、论文、素材以及各类教学资源下载，还有大量而丰富的教学相关资讯！" type="#_x0000_t75" style="height:31.05pt;width:34.1pt;" o:ole="t" filled="f" o:preferrelative="t" stroked="f" coordsize="21600,21600">
            <v:path/>
            <v:fill on="f" focussize="0,0"/>
            <v:stroke on="f" joinstyle="miter"/>
            <v:imagedata r:id="rId21" o:title="eqId68e21b93e1664677baa5a683165d8aad"/>
            <o:lock v:ext="edit" aspectratio="t"/>
            <w10:wrap type="none"/>
            <w10:anchorlock/>
          </v:shape>
          <o:OLEObject Type="Embed" ProgID="Equation.DSMT4" ShapeID="_x0000_i1030" DrawAspect="Content" ObjectID="_1468075729" r:id="rId20">
            <o:LockedField>false</o:LockedField>
          </o:OLEObject>
        </w:object>
      </w:r>
      <w:r>
        <w:rPr>
          <w:rFonts w:hint="eastAsia" w:ascii="宋体" w:hAnsi="宋体" w:eastAsia="宋体" w:cs="宋体"/>
          <w:color w:val="FF0000"/>
          <w:sz w:val="21"/>
          <w:szCs w:val="21"/>
          <w:highlight w:val="none"/>
        </w:rPr>
        <w:t xml:space="preserve"> 通常在航空器材中采用强度高，密度小的材料，故C错误；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D．发生火灾时，含有有害物质的空气温度升高，密度变小，会大量聚集在房间上方，所以受困人员逃生时，应弯腰甚至爬行撤离。故D正确。故选D。</w:t>
      </w:r>
    </w:p>
    <w:p>
      <w:pPr>
        <w:keepLines w:val="0"/>
        <w:pageBreakBefore w:val="0"/>
        <w:kinsoku/>
        <w:wordWrap w:val="0"/>
        <w:overflowPunct/>
        <w:topLinePunct w:val="0"/>
        <w:bidi w:val="0"/>
        <w:spacing w:line="360" w:lineRule="auto"/>
        <w:textAlignment w:val="center"/>
        <w:rPr>
          <w:rFonts w:hint="eastAsia" w:asciiTheme="minorHAnsi" w:hAnsiTheme="minorHAnsi" w:eastAsiaTheme="minorEastAsia" w:cstheme="minorBidi"/>
          <w:b/>
          <w:bCs/>
          <w:color w:val="0000FF"/>
          <w:spacing w:val="17"/>
          <w:szCs w:val="21"/>
          <w:highlight w:val="none"/>
          <w:lang w:eastAsia="zh-CN"/>
        </w:rPr>
      </w:pPr>
      <w:r>
        <w:rPr>
          <w:rFonts w:hint="eastAsia" w:asciiTheme="minorHAnsi" w:hAnsiTheme="minorHAnsi" w:eastAsiaTheme="minorEastAsia" w:cstheme="minorBidi"/>
          <w:b/>
          <w:bCs/>
          <w:color w:val="0000FF"/>
          <w:spacing w:val="17"/>
          <w:szCs w:val="21"/>
          <w:highlight w:val="none"/>
          <w:lang w:eastAsia="zh-CN"/>
        </w:rPr>
        <w:t>【巩固训练】</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jc w:val="left"/>
        <w:textAlignment w:val="center"/>
        <w:rPr>
          <w:rFonts w:ascii="Times New Roman" w:hAnsi="Times New Roman"/>
          <w:highlight w:val="none"/>
        </w:rPr>
      </w:pPr>
      <w:r>
        <w:rPr>
          <w:rFonts w:ascii="Times New Roman" w:hAnsi="Times New Roman"/>
          <w:highlight w:val="none"/>
        </w:rPr>
        <w:t>请写出</w:t>
      </w:r>
      <w:r>
        <w:rPr>
          <w:rFonts w:hint="eastAsia" w:ascii="宋体" w:hAnsi="宋体" w:eastAsia="宋体" w:cs="宋体"/>
          <w:b/>
          <w:bCs/>
          <w:color w:val="auto"/>
          <w:sz w:val="21"/>
          <w:szCs w:val="21"/>
          <w:highlight w:val="none"/>
          <w:lang w:eastAsia="zh-CN"/>
        </w:rPr>
        <w:t>下列</w:t>
      </w:r>
      <w:r>
        <w:rPr>
          <w:rFonts w:ascii="Times New Roman" w:hAnsi="Times New Roman"/>
          <w:highlight w:val="none"/>
        </w:rPr>
        <w:t>几组物质(物体)通常情况下相比较时，所反映的物质物理属性的种类：</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center"/>
        <w:rPr>
          <w:rFonts w:ascii="Times New Roman" w:hAnsi="Times New Roman"/>
          <w:highlight w:val="none"/>
        </w:rPr>
      </w:pPr>
      <w:r>
        <w:rPr>
          <w:rFonts w:ascii="Times New Roman" w:hAnsi="Times New Roman"/>
          <w:highlight w:val="none"/>
        </w:rPr>
        <w:t>(1)导体和绝缘体______；(2)金属汤勺和它的手柄____；(3)刀在石蜡上刻划_____；</w:t>
      </w:r>
    </w:p>
    <w:p>
      <w:pPr>
        <w:keepLines w:val="0"/>
        <w:pageBreakBefore w:val="0"/>
        <w:kinsoku/>
        <w:overflowPunct/>
        <w:topLinePunct w:val="0"/>
        <w:bidi w:val="0"/>
        <w:spacing w:line="360" w:lineRule="auto"/>
        <w:rPr>
          <w:rFonts w:ascii="Times New Roman" w:hAnsi="Times New Roman"/>
          <w:color w:val="FF0000"/>
          <w:highlight w:val="none"/>
        </w:rPr>
      </w:pPr>
      <w:r>
        <w:rPr>
          <w:rFonts w:ascii="Times New Roman" w:hAnsi="Times New Roman"/>
          <w:color w:val="FF0000"/>
          <w:highlight w:val="none"/>
        </w:rPr>
        <w:t>【答案】     导电性     导热性     硬度</w:t>
      </w:r>
    </w:p>
    <w:p>
      <w:pPr>
        <w:keepLines w:val="0"/>
        <w:pageBreakBefore w:val="0"/>
        <w:kinsoku/>
        <w:overflowPunct/>
        <w:topLinePunct w:val="0"/>
        <w:bidi w:val="0"/>
        <w:spacing w:line="360" w:lineRule="auto"/>
        <w:rPr>
          <w:rFonts w:ascii="Times New Roman" w:hAnsi="Times New Roman"/>
          <w:color w:val="FF0000"/>
          <w:highlight w:val="none"/>
        </w:rPr>
      </w:pPr>
      <w:r>
        <w:rPr>
          <w:rFonts w:ascii="Times New Roman" w:hAnsi="Times New Roman"/>
          <w:color w:val="FF0000"/>
          <w:highlight w:val="none"/>
        </w:rPr>
        <w:t>【解析】</w:t>
      </w:r>
    </w:p>
    <w:p>
      <w:pPr>
        <w:keepLines w:val="0"/>
        <w:pageBreakBefore w:val="0"/>
        <w:kinsoku/>
        <w:overflowPunct/>
        <w:topLinePunct w:val="0"/>
        <w:bidi w:val="0"/>
        <w:spacing w:line="360" w:lineRule="auto"/>
        <w:rPr>
          <w:rFonts w:ascii="Times New Roman" w:hAnsi="Times New Roman"/>
          <w:color w:val="FF0000"/>
          <w:highlight w:val="none"/>
        </w:rPr>
      </w:pPr>
      <w:r>
        <w:rPr>
          <w:rFonts w:ascii="Times New Roman" w:hAnsi="Times New Roman"/>
          <w:color w:val="FF0000"/>
          <w:highlight w:val="none"/>
        </w:rPr>
        <w:t>(1)容易导电的物体叫导体，不容易导电的物体叫绝缘体，导体和绝缘体是导电性不同；</w:t>
      </w:r>
    </w:p>
    <w:p>
      <w:pPr>
        <w:keepLines w:val="0"/>
        <w:pageBreakBefore w:val="0"/>
        <w:kinsoku/>
        <w:overflowPunct/>
        <w:topLinePunct w:val="0"/>
        <w:bidi w:val="0"/>
        <w:spacing w:line="360" w:lineRule="auto"/>
        <w:rPr>
          <w:rFonts w:ascii="Times New Roman" w:hAnsi="Times New Roman"/>
          <w:color w:val="FF0000"/>
          <w:highlight w:val="none"/>
        </w:rPr>
      </w:pPr>
      <w:r>
        <w:rPr>
          <w:rFonts w:ascii="Times New Roman" w:hAnsi="Times New Roman"/>
          <w:color w:val="FF0000"/>
          <w:highlight w:val="none"/>
        </w:rPr>
        <w:t>(2)金属导热性强，木头导热性差，金属汤勺和它的木头手柄，是导热性不同；</w:t>
      </w:r>
    </w:p>
    <w:p>
      <w:pPr>
        <w:keepLines w:val="0"/>
        <w:pageBreakBefore w:val="0"/>
        <w:kinsoku/>
        <w:overflowPunct/>
        <w:topLinePunct w:val="0"/>
        <w:bidi w:val="0"/>
        <w:spacing w:line="360" w:lineRule="auto"/>
        <w:rPr>
          <w:rFonts w:ascii="Times New Roman" w:hAnsi="Times New Roman"/>
          <w:color w:val="FF0000"/>
          <w:highlight w:val="none"/>
        </w:rPr>
      </w:pPr>
      <w:r>
        <w:rPr>
          <w:rFonts w:ascii="Times New Roman" w:hAnsi="Times New Roman"/>
          <w:color w:val="FF0000"/>
          <w:highlight w:val="none"/>
        </w:rPr>
        <w:t>(3)刀相比石蜡硬度大得多，刀在石蜡上刻划，是因为其硬度大．</w:t>
      </w:r>
    </w:p>
    <w:p>
      <w:pPr>
        <w:keepLines w:val="0"/>
        <w:pageBreakBefore w:val="0"/>
        <w:kinsoku/>
        <w:overflowPunct/>
        <w:topLinePunct w:val="0"/>
        <w:bidi w:val="0"/>
        <w:spacing w:line="360" w:lineRule="auto"/>
        <w:rPr>
          <w:rFonts w:hint="default"/>
          <w:b/>
          <w:color w:val="FF00FF"/>
          <w:sz w:val="21"/>
          <w:szCs w:val="21"/>
          <w:highlight w:val="none"/>
          <w:lang w:val="en-US" w:eastAsia="zh-CN"/>
        </w:rPr>
      </w:pPr>
      <w:r>
        <w:rPr>
          <w:rFonts w:hint="eastAsia"/>
          <w:b/>
          <w:color w:val="FF00FF"/>
          <w:sz w:val="21"/>
          <w:szCs w:val="21"/>
          <w:highlight w:val="none"/>
          <w:lang w:val="en-US" w:eastAsia="zh-CN"/>
        </w:rPr>
        <w:t>知识点二：密度的应用</w:t>
      </w:r>
    </w:p>
    <w:p>
      <w:pPr>
        <w:keepLines w:val="0"/>
        <w:pageBreakBefore w:val="0"/>
        <w:kinsoku/>
        <w:overflowPunct/>
        <w:topLinePunct w:val="0"/>
        <w:bidi w:val="0"/>
        <w:spacing w:line="360" w:lineRule="auto"/>
        <w:rPr>
          <w:rFonts w:hint="eastAsia"/>
          <w:color w:val="FF00FF"/>
          <w:kern w:val="0"/>
          <w:sz w:val="21"/>
          <w:szCs w:val="21"/>
          <w:highlight w:val="none"/>
        </w:rPr>
      </w:pPr>
      <w:r>
        <w:rPr>
          <w:rFonts w:hint="eastAsia"/>
          <w:b/>
          <w:color w:val="FF00FF"/>
          <w:sz w:val="21"/>
          <w:szCs w:val="21"/>
          <w:highlight w:val="none"/>
          <w:lang w:val="en-US" w:eastAsia="zh-CN"/>
        </w:rPr>
        <w:t>【探究重点】</w:t>
      </w:r>
      <w:r>
        <w:rPr>
          <w:rFonts w:hint="eastAsia"/>
          <w:color w:val="FF00FF"/>
          <w:kern w:val="0"/>
          <w:sz w:val="21"/>
          <w:szCs w:val="21"/>
          <w:highlight w:val="none"/>
        </w:rPr>
        <w:t xml:space="preserve"> </w:t>
      </w:r>
    </w:p>
    <w:p>
      <w:pPr>
        <w:keepLines w:val="0"/>
        <w:pageBreakBefore w:val="0"/>
        <w:widowControl/>
        <w:numPr>
          <w:ilvl w:val="0"/>
          <w:numId w:val="6"/>
        </w:numPr>
        <w:kinsoku/>
        <w:overflowPunct/>
        <w:topLinePunct w:val="0"/>
        <w:bidi w:val="0"/>
        <w:spacing w:line="360" w:lineRule="auto"/>
        <w:ind w:left="0" w:leftChars="0" w:firstLine="420" w:firstLineChars="200"/>
        <w:jc w:val="left"/>
        <w:textAlignment w:val="center"/>
        <w:rPr>
          <w:sz w:val="21"/>
          <w:szCs w:val="21"/>
          <w:highlight w:val="none"/>
        </w:rPr>
      </w:pPr>
      <w:r>
        <w:rPr>
          <w:sz w:val="21"/>
          <w:szCs w:val="21"/>
          <w:highlight w:val="none"/>
        </w:rPr>
        <w:t>鉴别物质。</w:t>
      </w:r>
    </w:p>
    <w:p>
      <w:pPr>
        <w:keepLines w:val="0"/>
        <w:pageBreakBefore w:val="0"/>
        <w:widowControl/>
        <w:numPr>
          <w:ilvl w:val="0"/>
          <w:numId w:val="6"/>
        </w:numPr>
        <w:kinsoku/>
        <w:overflowPunct/>
        <w:topLinePunct w:val="0"/>
        <w:bidi w:val="0"/>
        <w:spacing w:line="360" w:lineRule="auto"/>
        <w:ind w:left="0" w:leftChars="0" w:firstLine="420" w:firstLineChars="200"/>
        <w:jc w:val="left"/>
        <w:textAlignment w:val="center"/>
        <w:rPr>
          <w:sz w:val="21"/>
          <w:szCs w:val="21"/>
          <w:highlight w:val="none"/>
        </w:rPr>
      </w:pPr>
      <w:r>
        <w:rPr>
          <w:sz w:val="21"/>
          <w:szCs w:val="21"/>
          <w:highlight w:val="none"/>
        </w:rPr>
        <w:t>计算不能直接称量的庞大物体的质量，</w:t>
      </w:r>
      <w:r>
        <w:rPr>
          <w:i/>
          <w:sz w:val="21"/>
          <w:szCs w:val="21"/>
          <w:highlight w:val="none"/>
        </w:rPr>
        <w:t>m</w:t>
      </w:r>
      <w:r>
        <w:rPr>
          <w:sz w:val="21"/>
          <w:szCs w:val="21"/>
          <w:highlight w:val="none"/>
        </w:rPr>
        <w:t>=</w:t>
      </w:r>
      <w:r>
        <w:rPr>
          <w:i/>
          <w:sz w:val="21"/>
          <w:szCs w:val="21"/>
          <w:highlight w:val="none"/>
        </w:rPr>
        <w:t>ρV</w:t>
      </w:r>
      <w:r>
        <w:rPr>
          <w:sz w:val="21"/>
          <w:szCs w:val="21"/>
          <w:highlight w:val="none"/>
        </w:rPr>
        <w:t>。</w:t>
      </w:r>
    </w:p>
    <w:p>
      <w:pPr>
        <w:keepLines w:val="0"/>
        <w:pageBreakBefore w:val="0"/>
        <w:widowControl/>
        <w:numPr>
          <w:ilvl w:val="0"/>
          <w:numId w:val="6"/>
        </w:numPr>
        <w:kinsoku/>
        <w:overflowPunct/>
        <w:topLinePunct w:val="0"/>
        <w:bidi w:val="0"/>
        <w:spacing w:line="360" w:lineRule="auto"/>
        <w:ind w:left="0" w:leftChars="0" w:firstLine="420" w:firstLineChars="200"/>
        <w:jc w:val="left"/>
        <w:textAlignment w:val="center"/>
        <w:rPr>
          <w:sz w:val="21"/>
          <w:szCs w:val="21"/>
          <w:highlight w:val="none"/>
        </w:rPr>
      </w:pPr>
      <w:r>
        <w:rPr>
          <w:sz w:val="21"/>
          <w:szCs w:val="21"/>
          <w:highlight w:val="none"/>
        </w:rPr>
        <w:t>计算不便于直接测量的较大物体的体积，</w:t>
      </w:r>
      <w:r>
        <w:rPr>
          <w:i/>
          <w:sz w:val="21"/>
          <w:szCs w:val="21"/>
          <w:highlight w:val="none"/>
        </w:rPr>
        <w:t>V</w:t>
      </w:r>
      <w:r>
        <w:rPr>
          <w:sz w:val="21"/>
          <w:szCs w:val="21"/>
          <w:highlight w:val="none"/>
        </w:rPr>
        <w:t>=</w:t>
      </w:r>
      <w:r>
        <w:rPr>
          <w:i/>
          <w:sz w:val="21"/>
          <w:szCs w:val="21"/>
          <w:highlight w:val="none"/>
        </w:rPr>
        <w:t>m</w:t>
      </w:r>
      <w:r>
        <w:rPr>
          <w:sz w:val="21"/>
          <w:szCs w:val="21"/>
          <w:highlight w:val="none"/>
        </w:rPr>
        <w:t>/</w:t>
      </w:r>
      <w:r>
        <w:rPr>
          <w:i/>
          <w:sz w:val="21"/>
          <w:szCs w:val="21"/>
          <w:highlight w:val="none"/>
        </w:rPr>
        <w:t>ρ</w:t>
      </w:r>
      <w:r>
        <w:rPr>
          <w:sz w:val="21"/>
          <w:szCs w:val="21"/>
          <w:highlight w:val="none"/>
        </w:rPr>
        <w:t>。</w:t>
      </w:r>
    </w:p>
    <w:p>
      <w:pPr>
        <w:keepLines w:val="0"/>
        <w:pageBreakBefore w:val="0"/>
        <w:widowControl/>
        <w:numPr>
          <w:ilvl w:val="0"/>
          <w:numId w:val="6"/>
        </w:numPr>
        <w:kinsoku/>
        <w:overflowPunct/>
        <w:topLinePunct w:val="0"/>
        <w:bidi w:val="0"/>
        <w:spacing w:line="360" w:lineRule="auto"/>
        <w:ind w:left="0" w:leftChars="0" w:firstLine="420" w:firstLineChars="200"/>
        <w:jc w:val="left"/>
        <w:textAlignment w:val="center"/>
        <w:rPr>
          <w:sz w:val="21"/>
          <w:szCs w:val="21"/>
          <w:highlight w:val="none"/>
        </w:rPr>
      </w:pPr>
      <w:r>
        <w:rPr>
          <w:sz w:val="21"/>
          <w:szCs w:val="21"/>
          <w:highlight w:val="none"/>
        </w:rPr>
        <w:t>判断物体是否是实心或空心。判断的方法通常有三种：利用密度进行比较；利用质量进行比较；利用体积进行比较。</w:t>
      </w:r>
    </w:p>
    <w:p>
      <w:pPr>
        <w:keepLines w:val="0"/>
        <w:pageBreakBefore w:val="0"/>
        <w:kinsoku/>
        <w:wordWrap w:val="0"/>
        <w:overflowPunct/>
        <w:topLinePunct w:val="0"/>
        <w:bidi w:val="0"/>
        <w:spacing w:line="360" w:lineRule="auto"/>
        <w:textAlignment w:val="center"/>
        <w:rPr>
          <w:rFonts w:hint="eastAsia" w:asciiTheme="minorHAnsi" w:hAnsiTheme="minorHAnsi" w:eastAsiaTheme="minorEastAsia" w:cstheme="minorBidi"/>
          <w:b/>
          <w:bCs/>
          <w:color w:val="0000FF"/>
          <w:spacing w:val="17"/>
          <w:szCs w:val="21"/>
          <w:highlight w:val="none"/>
          <w:lang w:eastAsia="zh-CN"/>
        </w:rPr>
      </w:pPr>
      <w:r>
        <w:rPr>
          <w:rFonts w:hint="eastAsia" w:asciiTheme="minorHAnsi" w:hAnsiTheme="minorHAnsi" w:eastAsiaTheme="minorEastAsia" w:cstheme="minorBidi"/>
          <w:b/>
          <w:bCs/>
          <w:color w:val="0000FF"/>
          <w:spacing w:val="17"/>
          <w:szCs w:val="21"/>
          <w:highlight w:val="none"/>
          <w:lang w:eastAsia="zh-CN"/>
        </w:rPr>
        <w:t>【例题精讲】</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jc w:val="left"/>
        <w:textAlignment w:val="center"/>
        <w:rPr>
          <w:color w:val="000000"/>
          <w:sz w:val="21"/>
          <w:szCs w:val="21"/>
          <w:highlight w:val="none"/>
        </w:rPr>
      </w:pPr>
      <w:r>
        <w:rPr>
          <w:color w:val="000000"/>
          <w:sz w:val="21"/>
          <w:szCs w:val="21"/>
          <w:highlight w:val="none"/>
        </w:rPr>
        <w:t>严寒的冬天，室外的自来水管容易被冻裂，原因是冰的密度ρ=0.9×10</w:t>
      </w:r>
      <w:r>
        <w:rPr>
          <w:color w:val="000000"/>
          <w:sz w:val="21"/>
          <w:szCs w:val="21"/>
          <w:highlight w:val="none"/>
          <w:vertAlign w:val="superscript"/>
        </w:rPr>
        <w:t>3</w:t>
      </w:r>
      <w:r>
        <w:rPr>
          <w:color w:val="000000"/>
          <w:sz w:val="21"/>
          <w:szCs w:val="21"/>
          <w:highlight w:val="none"/>
        </w:rPr>
        <w:t>kg/m</w:t>
      </w:r>
      <w:r>
        <w:rPr>
          <w:color w:val="000000"/>
          <w:sz w:val="21"/>
          <w:szCs w:val="21"/>
          <w:highlight w:val="none"/>
          <w:vertAlign w:val="superscript"/>
        </w:rPr>
        <w:t>3</w:t>
      </w:r>
      <w:r>
        <w:rPr>
          <w:color w:val="000000"/>
          <w:sz w:val="21"/>
          <w:szCs w:val="21"/>
          <w:highlight w:val="none"/>
        </w:rPr>
        <w:t>，小于水的密度，在水结冰过程中，物质的质量</w:t>
      </w:r>
      <w:r>
        <w:rPr>
          <w:color w:val="000000"/>
          <w:sz w:val="21"/>
          <w:szCs w:val="21"/>
          <w:highlight w:val="none"/>
          <w:u w:val="single"/>
        </w:rPr>
        <w:t>　　</w:t>
      </w:r>
      <w:r>
        <w:rPr>
          <w:color w:val="000000"/>
          <w:sz w:val="21"/>
          <w:szCs w:val="21"/>
          <w:highlight w:val="none"/>
        </w:rPr>
        <w:t>，体积</w:t>
      </w:r>
      <w:r>
        <w:rPr>
          <w:color w:val="000000"/>
          <w:sz w:val="21"/>
          <w:szCs w:val="21"/>
          <w:highlight w:val="none"/>
          <w:u w:val="single"/>
        </w:rPr>
        <w:t>　　</w:t>
      </w:r>
      <w:r>
        <w:rPr>
          <w:color w:val="000000"/>
          <w:sz w:val="21"/>
          <w:szCs w:val="21"/>
          <w:highlight w:val="none"/>
        </w:rPr>
        <w:t xml:space="preserve"> (选填“增大”、“减小”或“不变”)所致．</w:t>
      </w:r>
    </w:p>
    <w:p>
      <w:pPr>
        <w:spacing w:after="0" w:line="360" w:lineRule="auto"/>
        <w:textAlignment w:val="center"/>
        <w:rPr>
          <w:color w:val="FF0000"/>
          <w:sz w:val="21"/>
          <w:szCs w:val="21"/>
          <w:highlight w:val="none"/>
        </w:rPr>
      </w:pPr>
      <w:r>
        <w:rPr>
          <w:color w:val="FF0000"/>
          <w:sz w:val="21"/>
          <w:szCs w:val="21"/>
          <w:highlight w:val="none"/>
        </w:rPr>
        <w:t>【答案】不变；增大．</w:t>
      </w:r>
    </w:p>
    <w:p>
      <w:pPr>
        <w:spacing w:after="0" w:line="360" w:lineRule="auto"/>
        <w:textAlignment w:val="center"/>
        <w:rPr>
          <w:color w:val="FF0000"/>
          <w:sz w:val="21"/>
          <w:szCs w:val="21"/>
          <w:highlight w:val="none"/>
        </w:rPr>
      </w:pPr>
      <w:r>
        <w:rPr>
          <w:color w:val="FF0000"/>
          <w:sz w:val="21"/>
          <w:szCs w:val="21"/>
          <w:highlight w:val="none"/>
        </w:rPr>
        <w:t>【解析】水在0～4℃之间具有热缩冷胀的特点，所以一定质量的水结冰体积膨胀，密度变小；质量是物体的一种属性，与物体的形状、状态、位置和温度都无关．</w:t>
      </w:r>
    </w:p>
    <w:p>
      <w:pPr>
        <w:spacing w:after="0" w:line="360" w:lineRule="auto"/>
        <w:textAlignment w:val="center"/>
        <w:rPr>
          <w:color w:val="FF0000"/>
          <w:sz w:val="21"/>
          <w:szCs w:val="21"/>
          <w:highlight w:val="none"/>
        </w:rPr>
      </w:pPr>
      <w:r>
        <w:rPr>
          <w:color w:val="FF0000"/>
          <w:sz w:val="21"/>
          <w:szCs w:val="21"/>
          <w:highlight w:val="none"/>
        </w:rPr>
        <w:t>冬天室外的自来水水管容易被冻裂，由水变成冰的过程中，物质状态发生变化，物质多少没有变化，所以质量不变；</w:t>
      </w:r>
    </w:p>
    <w:p>
      <w:pPr>
        <w:spacing w:after="0" w:line="360" w:lineRule="auto"/>
        <w:textAlignment w:val="center"/>
        <w:rPr>
          <w:color w:val="FF0000"/>
          <w:sz w:val="21"/>
          <w:szCs w:val="21"/>
          <w:highlight w:val="none"/>
        </w:rPr>
      </w:pPr>
      <w:r>
        <w:rPr>
          <w:color w:val="FF0000"/>
          <w:sz w:val="21"/>
          <w:szCs w:val="21"/>
          <w:highlight w:val="none"/>
        </w:rPr>
        <w:t>水结冰质量不变，密度变小，由公式ρ=m/v知，体积增大．</w:t>
      </w:r>
    </w:p>
    <w:p>
      <w:pPr>
        <w:keepLines w:val="0"/>
        <w:pageBreakBefore w:val="0"/>
        <w:kinsoku/>
        <w:wordWrap w:val="0"/>
        <w:overflowPunct/>
        <w:topLinePunct w:val="0"/>
        <w:bidi w:val="0"/>
        <w:spacing w:line="360" w:lineRule="auto"/>
        <w:textAlignment w:val="center"/>
        <w:rPr>
          <w:rFonts w:hint="eastAsia" w:asciiTheme="minorHAnsi" w:hAnsiTheme="minorHAnsi" w:eastAsiaTheme="minorEastAsia" w:cstheme="minorBidi"/>
          <w:b/>
          <w:bCs/>
          <w:color w:val="0000FF"/>
          <w:spacing w:val="17"/>
          <w:szCs w:val="21"/>
          <w:highlight w:val="none"/>
          <w:lang w:eastAsia="zh-CN"/>
        </w:rPr>
      </w:pPr>
      <w:r>
        <w:rPr>
          <w:rFonts w:hint="eastAsia" w:asciiTheme="minorHAnsi" w:hAnsiTheme="minorHAnsi" w:eastAsiaTheme="minorEastAsia" w:cstheme="minorBidi"/>
          <w:b/>
          <w:bCs/>
          <w:color w:val="0000FF"/>
          <w:spacing w:val="17"/>
          <w:szCs w:val="21"/>
          <w:highlight w:val="none"/>
          <w:lang w:eastAsia="zh-CN"/>
        </w:rPr>
        <w:t>【巩固训练】</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jc w:val="left"/>
        <w:textAlignment w:val="center"/>
        <w:rPr>
          <w:rFonts w:ascii="宋体" w:hAnsi="宋体"/>
          <w:sz w:val="21"/>
          <w:szCs w:val="21"/>
          <w:highlight w:val="none"/>
        </w:rPr>
      </w:pPr>
      <w:r>
        <w:rPr>
          <w:rFonts w:ascii="宋体" w:hAnsi="宋体"/>
          <w:sz w:val="21"/>
          <w:szCs w:val="21"/>
          <w:highlight w:val="none"/>
        </w:rPr>
        <w:t>室内</w:t>
      </w:r>
      <w:r>
        <w:rPr>
          <w:rFonts w:ascii="Times New Roman" w:hAnsi="Times New Roman"/>
          <w:highlight w:val="none"/>
        </w:rPr>
        <w:t>火灾</w:t>
      </w:r>
      <w:r>
        <w:rPr>
          <w:rFonts w:hint="eastAsia" w:ascii="宋体" w:hAnsi="宋体"/>
          <w:sz w:val="21"/>
          <w:szCs w:val="21"/>
          <w:highlight w:val="none"/>
        </w:rPr>
        <w:t>发生</w:t>
      </w:r>
      <w:r>
        <w:rPr>
          <w:rFonts w:ascii="宋体" w:hAnsi="宋体"/>
          <w:sz w:val="21"/>
          <w:szCs w:val="21"/>
          <w:highlight w:val="none"/>
        </w:rPr>
        <w:t>时，受困人员应采取弯腰甚至匍匐的姿势撤离，以尽量减少有害气体的</w:t>
      </w:r>
    </w:p>
    <w:p>
      <w:pPr>
        <w:keepLines w:val="0"/>
        <w:pageBreakBefore w:val="0"/>
        <w:kinsoku/>
        <w:overflowPunct/>
        <w:topLinePunct w:val="0"/>
        <w:bidi w:val="0"/>
        <w:spacing w:line="360" w:lineRule="auto"/>
        <w:ind w:firstLine="420" w:firstLineChars="200"/>
        <w:rPr>
          <w:rFonts w:ascii="宋体" w:hAnsi="宋体"/>
          <w:sz w:val="21"/>
          <w:szCs w:val="21"/>
          <w:highlight w:val="none"/>
        </w:rPr>
      </w:pPr>
      <w:r>
        <w:rPr>
          <w:rFonts w:ascii="宋体" w:hAnsi="宋体"/>
          <w:sz w:val="21"/>
          <w:szCs w:val="21"/>
          <w:highlight w:val="none"/>
        </w:rPr>
        <w:t>吸入。这是因为燃烧产生的有害气体(　　)</w:t>
      </w:r>
    </w:p>
    <w:p>
      <w:pPr>
        <w:keepLines w:val="0"/>
        <w:pageBreakBefore w:val="0"/>
        <w:kinsoku/>
        <w:overflowPunct/>
        <w:topLinePunct w:val="0"/>
        <w:bidi w:val="0"/>
        <w:spacing w:line="360" w:lineRule="auto"/>
        <w:ind w:firstLine="420" w:firstLineChars="200"/>
        <w:rPr>
          <w:rFonts w:ascii="宋体" w:hAnsi="宋体"/>
          <w:sz w:val="21"/>
          <w:szCs w:val="21"/>
          <w:highlight w:val="none"/>
        </w:rPr>
      </w:pPr>
      <w:r>
        <w:rPr>
          <w:rFonts w:ascii="宋体" w:hAnsi="宋体"/>
          <w:sz w:val="21"/>
          <w:szCs w:val="21"/>
          <w:highlight w:val="none"/>
        </w:rPr>
        <w:t>A．温度较低，密度较大   B．温度较低，密度较小</w:t>
      </w:r>
      <w:r>
        <w:rPr>
          <w:rFonts w:ascii="宋体" w:hAnsi="宋体"/>
          <w:sz w:val="21"/>
          <w:szCs w:val="21"/>
          <w:highlight w:val="none"/>
        </w:rPr>
        <w:tab/>
      </w:r>
    </w:p>
    <w:p>
      <w:pPr>
        <w:keepLines w:val="0"/>
        <w:pageBreakBefore w:val="0"/>
        <w:kinsoku/>
        <w:overflowPunct/>
        <w:topLinePunct w:val="0"/>
        <w:bidi w:val="0"/>
        <w:spacing w:line="360" w:lineRule="auto"/>
        <w:ind w:firstLine="420" w:firstLineChars="200"/>
        <w:rPr>
          <w:rFonts w:ascii="宋体" w:hAnsi="宋体"/>
          <w:sz w:val="21"/>
          <w:szCs w:val="21"/>
          <w:highlight w:val="none"/>
        </w:rPr>
      </w:pPr>
      <w:r>
        <w:rPr>
          <w:rFonts w:ascii="宋体" w:hAnsi="宋体"/>
          <w:sz w:val="21"/>
          <w:szCs w:val="21"/>
          <w:highlight w:val="none"/>
        </w:rPr>
        <w:t>C．温度较高，密度较大   D．温度较高，密度较小</w:t>
      </w:r>
    </w:p>
    <w:p>
      <w:pPr>
        <w:keepLines w:val="0"/>
        <w:pageBreakBefore w:val="0"/>
        <w:kinsoku/>
        <w:overflowPunct/>
        <w:topLinePunct w:val="0"/>
        <w:bidi w:val="0"/>
        <w:spacing w:line="360" w:lineRule="auto"/>
        <w:rPr>
          <w:rFonts w:hint="eastAsia" w:ascii="宋体" w:hAnsi="宋体"/>
          <w:color w:val="FF0000"/>
          <w:sz w:val="21"/>
          <w:szCs w:val="21"/>
          <w:highlight w:val="none"/>
        </w:rPr>
      </w:pPr>
      <w:r>
        <w:rPr>
          <w:rFonts w:hint="eastAsia" w:ascii="宋体" w:hAnsi="宋体"/>
          <w:color w:val="FF0000"/>
          <w:sz w:val="21"/>
          <w:szCs w:val="21"/>
          <w:highlight w:val="none"/>
        </w:rPr>
        <w:t>【答案】D</w:t>
      </w:r>
    </w:p>
    <w:p>
      <w:pPr>
        <w:keepLines w:val="0"/>
        <w:pageBreakBefore w:val="0"/>
        <w:kinsoku/>
        <w:overflowPunct/>
        <w:topLinePunct w:val="0"/>
        <w:bidi w:val="0"/>
        <w:spacing w:line="360" w:lineRule="auto"/>
        <w:rPr>
          <w:rFonts w:hint="eastAsia" w:ascii="宋体" w:hAnsi="宋体"/>
          <w:color w:val="FF0000"/>
          <w:sz w:val="21"/>
          <w:szCs w:val="21"/>
          <w:highlight w:val="none"/>
        </w:rPr>
      </w:pPr>
      <w:r>
        <w:rPr>
          <w:rFonts w:hint="eastAsia" w:ascii="宋体" w:hAnsi="宋体"/>
          <w:color w:val="FF0000"/>
          <w:sz w:val="21"/>
          <w:szCs w:val="21"/>
          <w:highlight w:val="none"/>
        </w:rPr>
        <w:t>【解析】物体有热胀冷缩的性质，温度变化，体积会变化，它的密度随温度的变化而变化，根据物体的浮</w:t>
      </w:r>
    </w:p>
    <w:p>
      <w:pPr>
        <w:keepLines w:val="0"/>
        <w:pageBreakBefore w:val="0"/>
        <w:kinsoku/>
        <w:overflowPunct/>
        <w:topLinePunct w:val="0"/>
        <w:bidi w:val="0"/>
        <w:spacing w:line="360" w:lineRule="auto"/>
        <w:ind w:firstLine="420" w:firstLineChars="200"/>
        <w:rPr>
          <w:rFonts w:hint="eastAsia" w:ascii="宋体" w:hAnsi="宋体"/>
          <w:color w:val="FF0000"/>
          <w:sz w:val="21"/>
          <w:szCs w:val="21"/>
          <w:highlight w:val="none"/>
        </w:rPr>
      </w:pPr>
      <w:r>
        <w:rPr>
          <w:rFonts w:hint="eastAsia" w:ascii="宋体" w:hAnsi="宋体"/>
          <w:color w:val="FF0000"/>
          <w:sz w:val="21"/>
          <w:szCs w:val="21"/>
          <w:highlight w:val="none"/>
        </w:rPr>
        <w:t>沉条件判断正确答案。室内火灾发生时，温度较高，室内有毒气体体积膨胀，密度减小；根据物体的浮沉条件，有毒气体漂浮在房间的上方。所以，为有效避免吸入有害气体或被灼伤，受困人员应采取弯腰甚至匍匐的姿势撤离火场。</w:t>
      </w:r>
    </w:p>
    <w:p>
      <w:pPr>
        <w:keepLines w:val="0"/>
        <w:pageBreakBefore w:val="0"/>
        <w:kinsoku/>
        <w:overflowPunct/>
        <w:topLinePunct w:val="0"/>
        <w:bidi w:val="0"/>
        <w:spacing w:line="360" w:lineRule="auto"/>
        <w:rPr>
          <w:rFonts w:hint="default"/>
          <w:b/>
          <w:color w:val="FF00FF"/>
          <w:sz w:val="21"/>
          <w:szCs w:val="21"/>
          <w:highlight w:val="none"/>
          <w:lang w:val="en-US" w:eastAsia="zh-CN"/>
        </w:rPr>
      </w:pPr>
      <w:r>
        <w:rPr>
          <w:rFonts w:hint="eastAsia"/>
          <w:b/>
          <w:color w:val="FF00FF"/>
          <w:sz w:val="21"/>
          <w:szCs w:val="21"/>
          <w:highlight w:val="none"/>
          <w:lang w:val="en-US" w:eastAsia="zh-CN"/>
        </w:rPr>
        <w:t>知识点三：密度与生活</w:t>
      </w:r>
    </w:p>
    <w:p>
      <w:pPr>
        <w:keepLines w:val="0"/>
        <w:pageBreakBefore w:val="0"/>
        <w:kinsoku/>
        <w:overflowPunct/>
        <w:topLinePunct w:val="0"/>
        <w:bidi w:val="0"/>
        <w:spacing w:line="360" w:lineRule="auto"/>
        <w:rPr>
          <w:rFonts w:hint="eastAsia"/>
          <w:color w:val="FF00FF"/>
          <w:kern w:val="0"/>
          <w:sz w:val="21"/>
          <w:szCs w:val="21"/>
          <w:highlight w:val="none"/>
        </w:rPr>
      </w:pPr>
      <w:r>
        <w:rPr>
          <w:rFonts w:hint="eastAsia"/>
          <w:b/>
          <w:color w:val="FF00FF"/>
          <w:sz w:val="21"/>
          <w:szCs w:val="21"/>
          <w:highlight w:val="none"/>
          <w:lang w:val="en-US" w:eastAsia="zh-CN"/>
        </w:rPr>
        <w:t>【探究重点】</w:t>
      </w:r>
      <w:r>
        <w:rPr>
          <w:rFonts w:hint="eastAsia"/>
          <w:color w:val="FF00FF"/>
          <w:kern w:val="0"/>
          <w:sz w:val="21"/>
          <w:szCs w:val="21"/>
          <w:highlight w:val="none"/>
        </w:rPr>
        <w:t xml:space="preserve"> </w:t>
      </w:r>
    </w:p>
    <w:p>
      <w:pPr>
        <w:keepLines w:val="0"/>
        <w:pageBreakBefore w:val="0"/>
        <w:numPr>
          <w:ilvl w:val="0"/>
          <w:numId w:val="7"/>
        </w:numPr>
        <w:kinsoku/>
        <w:overflowPunct/>
        <w:topLinePunct w:val="0"/>
        <w:bidi w:val="0"/>
        <w:spacing w:line="360" w:lineRule="auto"/>
        <w:ind w:left="0" w:leftChars="0" w:firstLine="403" w:firstLineChars="0"/>
        <w:rPr>
          <w:rFonts w:ascii="Times New Roman" w:hAnsi="Times New Roman"/>
          <w:szCs w:val="21"/>
          <w:highlight w:val="none"/>
        </w:rPr>
      </w:pPr>
      <w:r>
        <w:rPr>
          <w:rFonts w:ascii="Times New Roman" w:hAnsi="Times New Roman"/>
          <w:szCs w:val="21"/>
          <w:highlight w:val="none"/>
        </w:rPr>
        <w:t>物质的物理属性多种多样，按照物质的物理属性加以分类研究，是科学家与发明家常用做法，并取得了丰硕的果实。</w:t>
      </w:r>
    </w:p>
    <w:p>
      <w:pPr>
        <w:keepLines w:val="0"/>
        <w:pageBreakBefore w:val="0"/>
        <w:numPr>
          <w:ilvl w:val="0"/>
          <w:numId w:val="7"/>
        </w:numPr>
        <w:kinsoku/>
        <w:overflowPunct/>
        <w:topLinePunct w:val="0"/>
        <w:bidi w:val="0"/>
        <w:spacing w:line="360" w:lineRule="auto"/>
        <w:ind w:left="0" w:leftChars="0" w:firstLine="403" w:firstLineChars="0"/>
        <w:rPr>
          <w:rFonts w:ascii="Times New Roman" w:hAnsi="Times New Roman"/>
          <w:szCs w:val="21"/>
          <w:highlight w:val="none"/>
        </w:rPr>
      </w:pPr>
      <w:r>
        <w:rPr>
          <w:rFonts w:ascii="Times New Roman" w:hAnsi="Times New Roman"/>
          <w:kern w:val="0"/>
          <w:highlight w:val="none"/>
        </w:rPr>
        <w:t>对这些物理属性的深入研究，促进了材料科学的发展，催生了新的器件和新的技术，对人类社会产生了重要影响。如：爱迪生对耐高温灯丝材料的研究使电力照明走进了千家万户。</w:t>
      </w:r>
    </w:p>
    <w:p>
      <w:pPr>
        <w:keepLines w:val="0"/>
        <w:pageBreakBefore w:val="0"/>
        <w:kinsoku/>
        <w:wordWrap w:val="0"/>
        <w:overflowPunct/>
        <w:topLinePunct w:val="0"/>
        <w:bidi w:val="0"/>
        <w:spacing w:line="360" w:lineRule="auto"/>
        <w:textAlignment w:val="center"/>
        <w:rPr>
          <w:rFonts w:hint="eastAsia" w:asciiTheme="minorHAnsi" w:hAnsiTheme="minorHAnsi" w:eastAsiaTheme="minorEastAsia" w:cstheme="minorBidi"/>
          <w:b/>
          <w:bCs/>
          <w:color w:val="0000FF"/>
          <w:spacing w:val="17"/>
          <w:szCs w:val="21"/>
          <w:highlight w:val="none"/>
          <w:lang w:eastAsia="zh-CN"/>
        </w:rPr>
      </w:pPr>
      <w:r>
        <w:rPr>
          <w:rFonts w:hint="eastAsia" w:asciiTheme="minorHAnsi" w:hAnsiTheme="minorHAnsi" w:eastAsiaTheme="minorEastAsia" w:cstheme="minorBidi"/>
          <w:b/>
          <w:bCs/>
          <w:color w:val="0000FF"/>
          <w:spacing w:val="17"/>
          <w:szCs w:val="21"/>
          <w:highlight w:val="none"/>
          <w:lang w:eastAsia="zh-CN"/>
        </w:rPr>
        <w:t>【例题精讲】</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jc w:val="left"/>
        <w:textAlignment w:val="center"/>
        <w:rPr>
          <w:rFonts w:ascii="Times New Roman" w:hAnsi="Times New Roman" w:eastAsia="Times New Roman"/>
          <w:kern w:val="0"/>
          <w:sz w:val="24"/>
          <w:szCs w:val="24"/>
          <w:highlight w:val="none"/>
        </w:rPr>
      </w:pPr>
      <w:bookmarkStart w:id="0" w:name="topic_603b0d39-3f38-44fd-ab69-5058a0daac"/>
      <w:r>
        <w:rPr>
          <w:rFonts w:ascii="Times New Roman" w:hAnsi="Times New Roman"/>
          <w:kern w:val="0"/>
          <w:szCs w:val="21"/>
          <w:highlight w:val="none"/>
        </w:rPr>
        <w:t>如图所示的</w:t>
      </w:r>
      <w:r>
        <w:rPr>
          <w:rFonts w:ascii="Times New Roman" w:hAnsi="Times New Roman"/>
          <w:highlight w:val="none"/>
        </w:rPr>
        <w:t>电动</w:t>
      </w:r>
      <w:r>
        <w:rPr>
          <w:rFonts w:ascii="Times New Roman" w:hAnsi="Times New Roman"/>
          <w:kern w:val="0"/>
          <w:szCs w:val="21"/>
          <w:highlight w:val="none"/>
        </w:rPr>
        <w:t>自行车，它可以电动骑行，亦可以脚踏骑行</w:t>
      </w:r>
      <m:oMath>
        <m:r>
          <m:rPr/>
          <w:rPr>
            <w:rFonts w:ascii="Cambria Math" w:hAnsi="Cambria Math"/>
            <w:highlight w:val="none"/>
          </w:rPr>
          <m:t>.</m:t>
        </m:r>
      </m:oMath>
      <w:r>
        <w:rPr>
          <w:rFonts w:ascii="Times New Roman" w:hAnsi="Times New Roman"/>
          <w:kern w:val="0"/>
          <w:szCs w:val="21"/>
          <w:highlight w:val="none"/>
        </w:rPr>
        <w:t>制造自行车车架有各种不同的新材料，部分材料的技术指标如下表所示，车架的体积为</w:t>
      </w:r>
      <m:oMath>
        <m:r>
          <m:rPr/>
          <w:rPr>
            <w:rFonts w:ascii="Cambria Math" w:hAnsi="Cambria Math"/>
            <w:highlight w:val="none"/>
          </w:rPr>
          <m:t>5×</m:t>
        </m:r>
        <m:sSup>
          <m:sSupPr>
            <m:ctrlPr>
              <w:rPr>
                <w:rFonts w:ascii="Cambria Math" w:hAnsi="Cambria Math"/>
                <w:highlight w:val="none"/>
              </w:rPr>
            </m:ctrlPr>
          </m:sSupPr>
          <m:e>
            <m:r>
              <m:rPr/>
              <w:rPr>
                <w:rFonts w:ascii="Cambria Math" w:hAnsi="Cambria Math"/>
                <w:highlight w:val="none"/>
              </w:rPr>
              <m:t>10</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sSup>
          <m:sSupPr>
            <m:ctrlPr>
              <w:rPr>
                <w:rFonts w:ascii="Cambria Math" w:hAnsi="Cambria Math"/>
                <w:highlight w:val="none"/>
              </w:rPr>
            </m:ctrlPr>
          </m:sSupPr>
          <m:e>
            <m:r>
              <m:rPr/>
              <w:rPr>
                <w:rFonts w:ascii="Cambria Math" w:hAnsi="Cambria Math"/>
                <w:highlight w:val="none"/>
              </w:rPr>
              <m:t>m</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r>
          <m:rPr/>
          <w:rPr>
            <w:rFonts w:ascii="Cambria Math" w:hAnsi="Cambria Math"/>
            <w:highlight w:val="none"/>
          </w:rPr>
          <m:t>.</m:t>
        </m:r>
      </m:oMath>
      <w:r>
        <w:rPr>
          <w:rFonts w:ascii="Times New Roman" w:hAnsi="Times New Roman"/>
          <w:kern w:val="0"/>
          <w:szCs w:val="21"/>
          <w:highlight w:val="none"/>
        </w:rPr>
        <w:t>请解答：</w:t>
      </w:r>
      <w:r>
        <w:rPr>
          <w:rFonts w:ascii="Times New Roman" w:hAnsi="Times New Roman"/>
          <w:kern w:val="0"/>
          <w:szCs w:val="21"/>
          <w:highlight w:val="none"/>
        </w:rPr>
        <w:br w:type="textWrapping"/>
      </w:r>
      <w:r>
        <w:rPr>
          <w:rFonts w:ascii="Times New Roman" w:hAnsi="Times New Roman" w:eastAsia="Times New Roman"/>
          <w:kern w:val="0"/>
          <w:sz w:val="24"/>
          <w:szCs w:val="24"/>
          <w:highlight w:val="none"/>
        </w:rPr>
        <w:drawing>
          <wp:inline distT="0" distB="0" distL="0" distR="0">
            <wp:extent cx="1228725" cy="904875"/>
            <wp:effectExtent l="0" t="0" r="5715" b="952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a:xfrm>
                      <a:off x="0" y="0"/>
                      <a:ext cx="1228725" cy="904875"/>
                    </a:xfrm>
                    <a:prstGeom prst="rect">
                      <a:avLst/>
                    </a:prstGeom>
                    <a:noFill/>
                    <a:ln>
                      <a:noFill/>
                    </a:ln>
                  </pic:spPr>
                </pic:pic>
              </a:graphicData>
            </a:graphic>
          </wp:inline>
        </w:drawing>
      </w:r>
      <w:r>
        <w:rPr>
          <w:rFonts w:ascii="Times New Roman" w:hAnsi="Times New Roman" w:eastAsia="Times New Roman"/>
          <w:kern w:val="0"/>
          <w:sz w:val="24"/>
          <w:szCs w:val="24"/>
          <w:highlight w:val="none"/>
        </w:rPr>
        <w:t xml:space="preserve"> </w:t>
      </w:r>
    </w:p>
    <w:tbl>
      <w:tblPr>
        <w:tblStyle w:val="11"/>
        <w:tblW w:w="5855" w:type="dxa"/>
        <w:tblInd w:w="420" w:type="dxa"/>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Layout w:type="autofit"/>
        <w:tblCellMar>
          <w:top w:w="0" w:type="dxa"/>
          <w:left w:w="0" w:type="dxa"/>
          <w:bottom w:w="0" w:type="dxa"/>
          <w:right w:w="0" w:type="dxa"/>
        </w:tblCellMar>
      </w:tblPr>
      <w:tblGrid>
        <w:gridCol w:w="1674"/>
        <w:gridCol w:w="1045"/>
        <w:gridCol w:w="1045"/>
        <w:gridCol w:w="1045"/>
        <w:gridCol w:w="1046"/>
      </w:tblGrid>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cantSplit/>
        </w:trPr>
        <w:tc>
          <w:tcPr>
            <w:tcW w:w="1679" w:type="dxa"/>
            <w:tcBorders>
              <w:top w:val="single" w:color="000000" w:sz="4" w:space="0"/>
              <w:left w:val="single" w:color="000000" w:sz="4" w:space="0"/>
              <w:bottom w:val="single" w:color="000000" w:sz="4" w:space="0"/>
              <w:right w:val="single" w:color="000000" w:sz="4" w:space="0"/>
            </w:tcBorders>
            <w:tcMar>
              <w:top w:w="5" w:type="dxa"/>
              <w:left w:w="5" w:type="dxa"/>
              <w:bottom w:w="5" w:type="dxa"/>
              <w:right w:w="5" w:type="dxa"/>
            </w:tcMar>
            <w:vAlign w:val="center"/>
          </w:tcPr>
          <w:p>
            <w:pPr>
              <w:keepNext/>
              <w:keepLines w:val="0"/>
              <w:pageBreakBefore w:val="0"/>
              <w:kinsoku/>
              <w:overflowPunct/>
              <w:topLinePunct w:val="0"/>
              <w:bidi w:val="0"/>
              <w:adjustRightInd w:val="0"/>
              <w:snapToGrid w:val="0"/>
              <w:spacing w:line="360" w:lineRule="auto"/>
              <w:textAlignment w:val="center"/>
              <w:rPr>
                <w:rFonts w:ascii="Times New Roman" w:hAnsi="Times New Roman" w:eastAsia="Times New Roman"/>
                <w:color w:val="000000"/>
                <w:kern w:val="0"/>
                <w:sz w:val="24"/>
                <w:szCs w:val="24"/>
                <w:highlight w:val="none"/>
              </w:rPr>
            </w:pPr>
            <w:r>
              <w:rPr>
                <w:rFonts w:ascii="Times New Roman" w:hAnsi="Times New Roman"/>
                <w:color w:val="000000"/>
                <w:kern w:val="0"/>
                <w:szCs w:val="21"/>
                <w:highlight w:val="none"/>
              </w:rPr>
              <w:t>材料技术指标</w:t>
            </w:r>
          </w:p>
        </w:tc>
        <w:tc>
          <w:tcPr>
            <w:tcW w:w="1048" w:type="dxa"/>
            <w:tcBorders>
              <w:top w:val="single" w:color="000000" w:sz="4" w:space="0"/>
              <w:left w:val="single" w:color="000000" w:sz="4" w:space="0"/>
              <w:bottom w:val="single" w:color="000000" w:sz="4" w:space="0"/>
              <w:right w:val="single" w:color="000000" w:sz="4" w:space="0"/>
            </w:tcBorders>
            <w:tcMar>
              <w:top w:w="5" w:type="dxa"/>
              <w:left w:w="5" w:type="dxa"/>
              <w:bottom w:w="5" w:type="dxa"/>
              <w:right w:w="5" w:type="dxa"/>
            </w:tcMar>
            <w:vAlign w:val="center"/>
          </w:tcPr>
          <w:p>
            <w:pPr>
              <w:keepNext/>
              <w:keepLines w:val="0"/>
              <w:pageBreakBefore w:val="0"/>
              <w:kinsoku/>
              <w:overflowPunct/>
              <w:topLinePunct w:val="0"/>
              <w:bidi w:val="0"/>
              <w:adjustRightInd w:val="0"/>
              <w:snapToGrid w:val="0"/>
              <w:spacing w:line="360" w:lineRule="auto"/>
              <w:textAlignment w:val="center"/>
              <w:rPr>
                <w:rFonts w:ascii="Times New Roman" w:hAnsi="Times New Roman" w:eastAsia="Times New Roman"/>
                <w:color w:val="000000"/>
                <w:kern w:val="0"/>
                <w:sz w:val="24"/>
                <w:szCs w:val="24"/>
                <w:highlight w:val="none"/>
              </w:rPr>
            </w:pPr>
            <w:r>
              <w:rPr>
                <w:rFonts w:ascii="Times New Roman" w:hAnsi="Times New Roman"/>
                <w:color w:val="000000"/>
                <w:kern w:val="0"/>
                <w:szCs w:val="21"/>
                <w:highlight w:val="none"/>
              </w:rPr>
              <w:t>锰钢</w:t>
            </w:r>
          </w:p>
        </w:tc>
        <w:tc>
          <w:tcPr>
            <w:tcW w:w="1048" w:type="dxa"/>
            <w:tcBorders>
              <w:top w:val="single" w:color="000000" w:sz="4" w:space="0"/>
              <w:left w:val="single" w:color="000000" w:sz="4" w:space="0"/>
              <w:bottom w:val="single" w:color="000000" w:sz="4" w:space="0"/>
              <w:right w:val="single" w:color="000000" w:sz="4" w:space="0"/>
            </w:tcBorders>
            <w:tcMar>
              <w:top w:w="5" w:type="dxa"/>
              <w:left w:w="5" w:type="dxa"/>
              <w:bottom w:w="5" w:type="dxa"/>
              <w:right w:w="5" w:type="dxa"/>
            </w:tcMar>
            <w:vAlign w:val="center"/>
          </w:tcPr>
          <w:p>
            <w:pPr>
              <w:keepNext/>
              <w:keepLines w:val="0"/>
              <w:pageBreakBefore w:val="0"/>
              <w:kinsoku/>
              <w:overflowPunct/>
              <w:topLinePunct w:val="0"/>
              <w:bidi w:val="0"/>
              <w:adjustRightInd w:val="0"/>
              <w:snapToGrid w:val="0"/>
              <w:spacing w:line="360" w:lineRule="auto"/>
              <w:textAlignment w:val="center"/>
              <w:rPr>
                <w:rFonts w:ascii="Times New Roman" w:hAnsi="Times New Roman" w:eastAsia="Times New Roman"/>
                <w:color w:val="000000"/>
                <w:kern w:val="0"/>
                <w:sz w:val="24"/>
                <w:szCs w:val="24"/>
                <w:highlight w:val="none"/>
              </w:rPr>
            </w:pPr>
            <w:r>
              <w:rPr>
                <w:rFonts w:ascii="Times New Roman" w:hAnsi="Times New Roman"/>
                <w:color w:val="000000"/>
                <w:kern w:val="0"/>
                <w:szCs w:val="21"/>
                <w:highlight w:val="none"/>
              </w:rPr>
              <w:t>铝合金</w:t>
            </w:r>
          </w:p>
        </w:tc>
        <w:tc>
          <w:tcPr>
            <w:tcW w:w="1048" w:type="dxa"/>
            <w:tcBorders>
              <w:top w:val="single" w:color="000000" w:sz="4" w:space="0"/>
              <w:left w:val="single" w:color="000000" w:sz="4" w:space="0"/>
              <w:bottom w:val="single" w:color="000000" w:sz="4" w:space="0"/>
              <w:right w:val="single" w:color="000000" w:sz="4" w:space="0"/>
            </w:tcBorders>
            <w:tcMar>
              <w:top w:w="5" w:type="dxa"/>
              <w:left w:w="5" w:type="dxa"/>
              <w:bottom w:w="5" w:type="dxa"/>
              <w:right w:w="5" w:type="dxa"/>
            </w:tcMar>
            <w:vAlign w:val="center"/>
          </w:tcPr>
          <w:p>
            <w:pPr>
              <w:keepNext/>
              <w:keepLines w:val="0"/>
              <w:pageBreakBefore w:val="0"/>
              <w:kinsoku/>
              <w:overflowPunct/>
              <w:topLinePunct w:val="0"/>
              <w:bidi w:val="0"/>
              <w:adjustRightInd w:val="0"/>
              <w:snapToGrid w:val="0"/>
              <w:spacing w:line="360" w:lineRule="auto"/>
              <w:textAlignment w:val="center"/>
              <w:rPr>
                <w:rFonts w:ascii="Times New Roman" w:hAnsi="Times New Roman" w:eastAsia="Times New Roman"/>
                <w:color w:val="000000"/>
                <w:kern w:val="0"/>
                <w:sz w:val="24"/>
                <w:szCs w:val="24"/>
                <w:highlight w:val="none"/>
              </w:rPr>
            </w:pPr>
            <w:r>
              <w:rPr>
                <w:rFonts w:ascii="Times New Roman" w:hAnsi="Times New Roman"/>
                <w:color w:val="000000"/>
                <w:kern w:val="0"/>
                <w:szCs w:val="21"/>
                <w:highlight w:val="none"/>
              </w:rPr>
              <w:t>钛合金</w:t>
            </w:r>
          </w:p>
        </w:tc>
        <w:tc>
          <w:tcPr>
            <w:tcW w:w="1048" w:type="dxa"/>
            <w:tcBorders>
              <w:top w:val="single" w:color="000000" w:sz="4" w:space="0"/>
              <w:left w:val="single" w:color="000000" w:sz="4" w:space="0"/>
              <w:bottom w:val="single" w:color="000000" w:sz="4" w:space="0"/>
              <w:right w:val="single" w:color="000000" w:sz="4" w:space="0"/>
            </w:tcBorders>
            <w:tcMar>
              <w:top w:w="5" w:type="dxa"/>
              <w:left w:w="5" w:type="dxa"/>
              <w:bottom w:w="5" w:type="dxa"/>
              <w:right w:w="5" w:type="dxa"/>
            </w:tcMar>
            <w:vAlign w:val="center"/>
          </w:tcPr>
          <w:p>
            <w:pPr>
              <w:keepNext/>
              <w:keepLines w:val="0"/>
              <w:pageBreakBefore w:val="0"/>
              <w:kinsoku/>
              <w:overflowPunct/>
              <w:topLinePunct w:val="0"/>
              <w:bidi w:val="0"/>
              <w:adjustRightInd w:val="0"/>
              <w:snapToGrid w:val="0"/>
              <w:spacing w:line="360" w:lineRule="auto"/>
              <w:textAlignment w:val="center"/>
              <w:rPr>
                <w:rFonts w:ascii="Times New Roman" w:hAnsi="Times New Roman" w:eastAsia="Times New Roman"/>
                <w:color w:val="000000"/>
                <w:kern w:val="0"/>
                <w:sz w:val="24"/>
                <w:szCs w:val="24"/>
                <w:highlight w:val="none"/>
              </w:rPr>
            </w:pPr>
            <w:r>
              <w:rPr>
                <w:rFonts w:ascii="Times New Roman" w:hAnsi="Times New Roman"/>
                <w:color w:val="000000"/>
                <w:kern w:val="0"/>
                <w:szCs w:val="21"/>
                <w:highlight w:val="none"/>
              </w:rPr>
              <w:t>碳纤维</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cantSplit/>
        </w:trPr>
        <w:tc>
          <w:tcPr>
            <w:tcW w:w="1679" w:type="dxa"/>
            <w:tcBorders>
              <w:top w:val="single" w:color="000000" w:sz="4" w:space="0"/>
              <w:left w:val="single" w:color="000000" w:sz="4" w:space="0"/>
              <w:bottom w:val="single" w:color="000000" w:sz="4" w:space="0"/>
              <w:right w:val="single" w:color="000000" w:sz="4" w:space="0"/>
            </w:tcBorders>
            <w:tcMar>
              <w:top w:w="5" w:type="dxa"/>
              <w:left w:w="5" w:type="dxa"/>
              <w:bottom w:w="5" w:type="dxa"/>
              <w:right w:w="5" w:type="dxa"/>
            </w:tcMar>
            <w:vAlign w:val="center"/>
          </w:tcPr>
          <w:p>
            <w:pPr>
              <w:keepNext/>
              <w:keepLines w:val="0"/>
              <w:pageBreakBefore w:val="0"/>
              <w:kinsoku/>
              <w:overflowPunct/>
              <w:topLinePunct w:val="0"/>
              <w:bidi w:val="0"/>
              <w:adjustRightInd w:val="0"/>
              <w:snapToGrid w:val="0"/>
              <w:spacing w:line="360" w:lineRule="auto"/>
              <w:textAlignment w:val="center"/>
              <w:rPr>
                <w:rFonts w:ascii="Times New Roman" w:hAnsi="Times New Roman" w:eastAsia="Times New Roman"/>
                <w:color w:val="000000"/>
                <w:kern w:val="0"/>
                <w:sz w:val="24"/>
                <w:szCs w:val="24"/>
                <w:highlight w:val="none"/>
              </w:rPr>
            </w:pPr>
            <w:r>
              <w:rPr>
                <w:rFonts w:ascii="Times New Roman" w:hAnsi="Times New Roman"/>
                <w:color w:val="000000"/>
                <w:kern w:val="0"/>
                <w:szCs w:val="21"/>
                <w:highlight w:val="none"/>
              </w:rPr>
              <w:t>性能</w:t>
            </w:r>
            <m:oMath>
              <m:r>
                <m:rPr/>
                <w:rPr>
                  <w:rFonts w:ascii="Cambria Math" w:hAnsi="Cambria Math"/>
                  <w:kern w:val="2"/>
                  <w:highlight w:val="none"/>
                </w:rPr>
                <m:t>(</m:t>
              </m:r>
            </m:oMath>
            <w:r>
              <w:rPr>
                <w:rFonts w:ascii="Times New Roman" w:hAnsi="Times New Roman"/>
                <w:color w:val="000000"/>
                <w:kern w:val="0"/>
                <w:szCs w:val="21"/>
                <w:highlight w:val="none"/>
              </w:rPr>
              <w:t>强度</w:t>
            </w:r>
            <m:oMath>
              <m:r>
                <m:rPr/>
                <w:rPr>
                  <w:rFonts w:ascii="Cambria Math" w:hAnsi="Cambria Math"/>
                  <w:kern w:val="2"/>
                  <w:highlight w:val="none"/>
                </w:rPr>
                <m:t>)</m:t>
              </m:r>
            </m:oMath>
          </w:p>
        </w:tc>
        <w:tc>
          <w:tcPr>
            <w:tcW w:w="1048" w:type="dxa"/>
            <w:tcBorders>
              <w:top w:val="single" w:color="000000" w:sz="4" w:space="0"/>
              <w:left w:val="single" w:color="000000" w:sz="4" w:space="0"/>
              <w:bottom w:val="single" w:color="000000" w:sz="4" w:space="0"/>
              <w:right w:val="single" w:color="000000" w:sz="4" w:space="0"/>
            </w:tcBorders>
            <w:tcMar>
              <w:top w:w="5" w:type="dxa"/>
              <w:left w:w="5" w:type="dxa"/>
              <w:bottom w:w="5" w:type="dxa"/>
              <w:right w:w="5" w:type="dxa"/>
            </w:tcMar>
            <w:vAlign w:val="center"/>
          </w:tcPr>
          <w:p>
            <w:pPr>
              <w:keepNext/>
              <w:keepLines w:val="0"/>
              <w:pageBreakBefore w:val="0"/>
              <w:kinsoku/>
              <w:overflowPunct/>
              <w:topLinePunct w:val="0"/>
              <w:bidi w:val="0"/>
              <w:adjustRightInd w:val="0"/>
              <w:snapToGrid w:val="0"/>
              <w:spacing w:line="360" w:lineRule="auto"/>
              <w:textAlignment w:val="center"/>
              <w:rPr>
                <w:rFonts w:ascii="Times New Roman" w:hAnsi="Times New Roman" w:eastAsia="Times New Roman"/>
                <w:color w:val="000000"/>
                <w:kern w:val="0"/>
                <w:sz w:val="24"/>
                <w:szCs w:val="24"/>
                <w:highlight w:val="none"/>
              </w:rPr>
            </w:pPr>
            <w:r>
              <w:rPr>
                <w:rFonts w:ascii="Times New Roman" w:hAnsi="Times New Roman"/>
                <w:color w:val="000000"/>
                <w:kern w:val="0"/>
                <w:szCs w:val="21"/>
                <w:highlight w:val="none"/>
              </w:rPr>
              <w:t>强</w:t>
            </w:r>
          </w:p>
        </w:tc>
        <w:tc>
          <w:tcPr>
            <w:tcW w:w="1048" w:type="dxa"/>
            <w:tcBorders>
              <w:top w:val="single" w:color="000000" w:sz="4" w:space="0"/>
              <w:left w:val="single" w:color="000000" w:sz="4" w:space="0"/>
              <w:bottom w:val="single" w:color="000000" w:sz="4" w:space="0"/>
              <w:right w:val="single" w:color="000000" w:sz="4" w:space="0"/>
            </w:tcBorders>
            <w:tcMar>
              <w:top w:w="5" w:type="dxa"/>
              <w:left w:w="5" w:type="dxa"/>
              <w:bottom w:w="5" w:type="dxa"/>
              <w:right w:w="5" w:type="dxa"/>
            </w:tcMar>
            <w:vAlign w:val="center"/>
          </w:tcPr>
          <w:p>
            <w:pPr>
              <w:keepNext/>
              <w:keepLines w:val="0"/>
              <w:pageBreakBefore w:val="0"/>
              <w:kinsoku/>
              <w:overflowPunct/>
              <w:topLinePunct w:val="0"/>
              <w:bidi w:val="0"/>
              <w:adjustRightInd w:val="0"/>
              <w:snapToGrid w:val="0"/>
              <w:spacing w:line="360" w:lineRule="auto"/>
              <w:textAlignment w:val="center"/>
              <w:rPr>
                <w:rFonts w:ascii="Times New Roman" w:hAnsi="Times New Roman" w:eastAsia="Times New Roman"/>
                <w:color w:val="000000"/>
                <w:kern w:val="0"/>
                <w:sz w:val="24"/>
                <w:szCs w:val="24"/>
                <w:highlight w:val="none"/>
              </w:rPr>
            </w:pPr>
            <w:r>
              <w:rPr>
                <w:rFonts w:ascii="Times New Roman" w:hAnsi="Times New Roman"/>
                <w:color w:val="000000"/>
                <w:kern w:val="0"/>
                <w:szCs w:val="21"/>
                <w:highlight w:val="none"/>
              </w:rPr>
              <w:t>较弱</w:t>
            </w:r>
          </w:p>
        </w:tc>
        <w:tc>
          <w:tcPr>
            <w:tcW w:w="1048" w:type="dxa"/>
            <w:tcBorders>
              <w:top w:val="single" w:color="000000" w:sz="4" w:space="0"/>
              <w:left w:val="single" w:color="000000" w:sz="4" w:space="0"/>
              <w:bottom w:val="single" w:color="000000" w:sz="4" w:space="0"/>
              <w:right w:val="single" w:color="000000" w:sz="4" w:space="0"/>
            </w:tcBorders>
            <w:tcMar>
              <w:top w:w="5" w:type="dxa"/>
              <w:left w:w="5" w:type="dxa"/>
              <w:bottom w:w="5" w:type="dxa"/>
              <w:right w:w="5" w:type="dxa"/>
            </w:tcMar>
            <w:vAlign w:val="center"/>
          </w:tcPr>
          <w:p>
            <w:pPr>
              <w:keepNext/>
              <w:keepLines w:val="0"/>
              <w:pageBreakBefore w:val="0"/>
              <w:kinsoku/>
              <w:overflowPunct/>
              <w:topLinePunct w:val="0"/>
              <w:bidi w:val="0"/>
              <w:adjustRightInd w:val="0"/>
              <w:snapToGrid w:val="0"/>
              <w:spacing w:line="360" w:lineRule="auto"/>
              <w:textAlignment w:val="center"/>
              <w:rPr>
                <w:rFonts w:ascii="Times New Roman" w:hAnsi="Times New Roman" w:eastAsia="Times New Roman"/>
                <w:color w:val="000000"/>
                <w:kern w:val="0"/>
                <w:sz w:val="24"/>
                <w:szCs w:val="24"/>
                <w:highlight w:val="none"/>
              </w:rPr>
            </w:pPr>
            <w:r>
              <w:rPr>
                <w:rFonts w:ascii="Times New Roman" w:hAnsi="Times New Roman"/>
                <w:color w:val="000000"/>
                <w:kern w:val="0"/>
                <w:szCs w:val="21"/>
                <w:highlight w:val="none"/>
              </w:rPr>
              <w:t>较强</w:t>
            </w:r>
          </w:p>
        </w:tc>
        <w:tc>
          <w:tcPr>
            <w:tcW w:w="1048" w:type="dxa"/>
            <w:tcBorders>
              <w:top w:val="single" w:color="000000" w:sz="4" w:space="0"/>
              <w:left w:val="single" w:color="000000" w:sz="4" w:space="0"/>
              <w:bottom w:val="single" w:color="000000" w:sz="4" w:space="0"/>
              <w:right w:val="single" w:color="000000" w:sz="4" w:space="0"/>
            </w:tcBorders>
            <w:tcMar>
              <w:top w:w="5" w:type="dxa"/>
              <w:left w:w="5" w:type="dxa"/>
              <w:bottom w:w="5" w:type="dxa"/>
              <w:right w:w="5" w:type="dxa"/>
            </w:tcMar>
            <w:vAlign w:val="center"/>
          </w:tcPr>
          <w:p>
            <w:pPr>
              <w:keepNext/>
              <w:keepLines w:val="0"/>
              <w:pageBreakBefore w:val="0"/>
              <w:kinsoku/>
              <w:overflowPunct/>
              <w:topLinePunct w:val="0"/>
              <w:bidi w:val="0"/>
              <w:adjustRightInd w:val="0"/>
              <w:snapToGrid w:val="0"/>
              <w:spacing w:line="360" w:lineRule="auto"/>
              <w:textAlignment w:val="center"/>
              <w:rPr>
                <w:rFonts w:ascii="Times New Roman" w:hAnsi="Times New Roman" w:eastAsia="Times New Roman"/>
                <w:color w:val="000000"/>
                <w:kern w:val="0"/>
                <w:sz w:val="24"/>
                <w:szCs w:val="24"/>
                <w:highlight w:val="none"/>
              </w:rPr>
            </w:pPr>
            <w:r>
              <w:rPr>
                <w:rFonts w:ascii="Times New Roman" w:hAnsi="Times New Roman"/>
                <w:color w:val="000000"/>
                <w:kern w:val="0"/>
                <w:szCs w:val="21"/>
                <w:highlight w:val="none"/>
              </w:rPr>
              <w:t>强</w:t>
            </w:r>
          </w:p>
        </w:tc>
      </w:tr>
      <w:tr>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0" w:type="dxa"/>
            <w:left w:w="0" w:type="dxa"/>
            <w:bottom w:w="0" w:type="dxa"/>
            <w:right w:w="0" w:type="dxa"/>
          </w:tblCellMar>
        </w:tblPrEx>
        <w:trPr>
          <w:cantSplit/>
        </w:trPr>
        <w:tc>
          <w:tcPr>
            <w:tcW w:w="1679" w:type="dxa"/>
            <w:tcBorders>
              <w:top w:val="single" w:color="000000" w:sz="4" w:space="0"/>
              <w:left w:val="single" w:color="000000" w:sz="4" w:space="0"/>
              <w:bottom w:val="single" w:color="000000" w:sz="4" w:space="0"/>
              <w:right w:val="single" w:color="000000" w:sz="4" w:space="0"/>
            </w:tcBorders>
            <w:tcMar>
              <w:top w:w="5" w:type="dxa"/>
              <w:left w:w="5" w:type="dxa"/>
              <w:bottom w:w="5" w:type="dxa"/>
              <w:right w:w="5" w:type="dxa"/>
            </w:tcMar>
            <w:vAlign w:val="center"/>
          </w:tcPr>
          <w:p>
            <w:pPr>
              <w:keepLines w:val="0"/>
              <w:pageBreakBefore w:val="0"/>
              <w:kinsoku/>
              <w:overflowPunct/>
              <w:topLinePunct w:val="0"/>
              <w:bidi w:val="0"/>
              <w:adjustRightInd w:val="0"/>
              <w:snapToGrid w:val="0"/>
              <w:spacing w:line="360" w:lineRule="auto"/>
              <w:textAlignment w:val="center"/>
              <w:rPr>
                <w:rFonts w:ascii="Times New Roman" w:hAnsi="Times New Roman" w:eastAsia="Times New Roman"/>
                <w:color w:val="000000"/>
                <w:kern w:val="0"/>
                <w:sz w:val="24"/>
                <w:szCs w:val="24"/>
                <w:highlight w:val="none"/>
              </w:rPr>
            </w:pPr>
            <w:r>
              <w:rPr>
                <w:rFonts w:ascii="Times New Roman" w:hAnsi="Times New Roman"/>
                <w:color w:val="000000"/>
                <w:kern w:val="0"/>
                <w:szCs w:val="21"/>
                <w:highlight w:val="none"/>
              </w:rPr>
              <w:t>密度</w:t>
            </w:r>
            <m:oMath>
              <m:r>
                <m:rPr/>
                <w:rPr>
                  <w:rFonts w:ascii="Cambria Math" w:hAnsi="Cambria Math"/>
                  <w:kern w:val="2"/>
                  <w:highlight w:val="none"/>
                </w:rPr>
                <m:t>(kg/</m:t>
              </m:r>
              <m:sSup>
                <m:sSupPr>
                  <m:ctrlPr>
                    <w:rPr>
                      <w:rFonts w:ascii="Cambria Math" w:hAnsi="Cambria Math"/>
                      <w:kern w:val="2"/>
                      <w:highlight w:val="none"/>
                    </w:rPr>
                  </m:ctrlPr>
                </m:sSupPr>
                <m:e>
                  <m:r>
                    <m:rPr/>
                    <w:rPr>
                      <w:rFonts w:ascii="Cambria Math" w:hAnsi="Cambria Math"/>
                      <w:kern w:val="2"/>
                      <w:highlight w:val="none"/>
                    </w:rPr>
                    <m:t>m</m:t>
                  </m:r>
                  <m:ctrlPr>
                    <w:rPr>
                      <w:rFonts w:ascii="Cambria Math" w:hAnsi="Cambria Math"/>
                      <w:kern w:val="2"/>
                      <w:highlight w:val="none"/>
                    </w:rPr>
                  </m:ctrlPr>
                </m:e>
                <m:sup>
                  <m:r>
                    <m:rPr/>
                    <w:rPr>
                      <w:rFonts w:ascii="Cambria Math" w:hAnsi="Cambria Math"/>
                      <w:kern w:val="2"/>
                      <w:highlight w:val="none"/>
                    </w:rPr>
                    <m:t>3</m:t>
                  </m:r>
                  <m:ctrlPr>
                    <w:rPr>
                      <w:rFonts w:ascii="Cambria Math" w:hAnsi="Cambria Math"/>
                      <w:kern w:val="2"/>
                      <w:highlight w:val="none"/>
                    </w:rPr>
                  </m:ctrlPr>
                </m:sup>
              </m:sSup>
              <m:r>
                <m:rPr/>
                <w:rPr>
                  <w:rFonts w:ascii="Cambria Math" w:hAnsi="Cambria Math"/>
                  <w:kern w:val="2"/>
                  <w:highlight w:val="none"/>
                </w:rPr>
                <m:t>)</m:t>
              </m:r>
            </m:oMath>
          </w:p>
        </w:tc>
        <w:tc>
          <w:tcPr>
            <w:tcW w:w="1048" w:type="dxa"/>
            <w:tcBorders>
              <w:top w:val="single" w:color="000000" w:sz="4" w:space="0"/>
              <w:left w:val="single" w:color="000000" w:sz="4" w:space="0"/>
              <w:bottom w:val="single" w:color="000000" w:sz="4" w:space="0"/>
              <w:right w:val="single" w:color="000000" w:sz="4" w:space="0"/>
            </w:tcBorders>
            <w:tcMar>
              <w:top w:w="5" w:type="dxa"/>
              <w:left w:w="5" w:type="dxa"/>
              <w:bottom w:w="5" w:type="dxa"/>
              <w:right w:w="5" w:type="dxa"/>
            </w:tcMar>
            <w:vAlign w:val="center"/>
          </w:tcPr>
          <w:p>
            <w:pPr>
              <w:keepLines w:val="0"/>
              <w:pageBreakBefore w:val="0"/>
              <w:kinsoku/>
              <w:overflowPunct/>
              <w:topLinePunct w:val="0"/>
              <w:bidi w:val="0"/>
              <w:adjustRightInd w:val="0"/>
              <w:snapToGrid w:val="0"/>
              <w:spacing w:line="360" w:lineRule="auto"/>
              <w:textAlignment w:val="center"/>
              <w:rPr>
                <w:rFonts w:ascii="Times New Roman" w:hAnsi="Times New Roman" w:eastAsia="Times New Roman"/>
                <w:color w:val="000000"/>
                <w:kern w:val="0"/>
                <w:sz w:val="24"/>
                <w:szCs w:val="24"/>
                <w:highlight w:val="none"/>
              </w:rPr>
            </w:pPr>
            <m:oMathPara>
              <m:oMath>
                <m:r>
                  <m:rPr/>
                  <w:rPr>
                    <w:rFonts w:ascii="Cambria Math" w:hAnsi="Cambria Math"/>
                    <w:kern w:val="2"/>
                    <w:highlight w:val="none"/>
                  </w:rPr>
                  <m:t>7.9×</m:t>
                </m:r>
                <m:sSup>
                  <m:sSupPr>
                    <m:ctrlPr>
                      <w:rPr>
                        <w:rFonts w:ascii="Cambria Math" w:hAnsi="Cambria Math"/>
                        <w:kern w:val="2"/>
                        <w:highlight w:val="none"/>
                      </w:rPr>
                    </m:ctrlPr>
                  </m:sSupPr>
                  <m:e>
                    <m:r>
                      <m:rPr/>
                      <w:rPr>
                        <w:rFonts w:ascii="Cambria Math" w:hAnsi="Cambria Math"/>
                        <w:kern w:val="2"/>
                        <w:highlight w:val="none"/>
                      </w:rPr>
                      <m:t>10</m:t>
                    </m:r>
                    <m:ctrlPr>
                      <w:rPr>
                        <w:rFonts w:ascii="Cambria Math" w:hAnsi="Cambria Math"/>
                        <w:kern w:val="2"/>
                        <w:highlight w:val="none"/>
                      </w:rPr>
                    </m:ctrlPr>
                  </m:e>
                  <m:sup>
                    <m:r>
                      <m:rPr/>
                      <w:rPr>
                        <w:rFonts w:ascii="Cambria Math" w:hAnsi="Cambria Math"/>
                        <w:kern w:val="2"/>
                        <w:highlight w:val="none"/>
                      </w:rPr>
                      <m:t>3</m:t>
                    </m:r>
                    <m:ctrlPr>
                      <w:rPr>
                        <w:rFonts w:ascii="Cambria Math" w:hAnsi="Cambria Math"/>
                        <w:kern w:val="2"/>
                        <w:highlight w:val="none"/>
                      </w:rPr>
                    </m:ctrlPr>
                  </m:sup>
                </m:sSup>
              </m:oMath>
            </m:oMathPara>
          </w:p>
        </w:tc>
        <w:tc>
          <w:tcPr>
            <w:tcW w:w="1048" w:type="dxa"/>
            <w:tcBorders>
              <w:top w:val="single" w:color="000000" w:sz="4" w:space="0"/>
              <w:left w:val="single" w:color="000000" w:sz="4" w:space="0"/>
              <w:bottom w:val="single" w:color="000000" w:sz="4" w:space="0"/>
              <w:right w:val="single" w:color="000000" w:sz="4" w:space="0"/>
            </w:tcBorders>
            <w:tcMar>
              <w:top w:w="5" w:type="dxa"/>
              <w:left w:w="5" w:type="dxa"/>
              <w:bottom w:w="5" w:type="dxa"/>
              <w:right w:w="5" w:type="dxa"/>
            </w:tcMar>
            <w:vAlign w:val="center"/>
          </w:tcPr>
          <w:p>
            <w:pPr>
              <w:keepLines w:val="0"/>
              <w:pageBreakBefore w:val="0"/>
              <w:kinsoku/>
              <w:overflowPunct/>
              <w:topLinePunct w:val="0"/>
              <w:bidi w:val="0"/>
              <w:adjustRightInd w:val="0"/>
              <w:snapToGrid w:val="0"/>
              <w:spacing w:line="360" w:lineRule="auto"/>
              <w:textAlignment w:val="center"/>
              <w:rPr>
                <w:rFonts w:ascii="Times New Roman" w:hAnsi="Times New Roman" w:eastAsia="Times New Roman"/>
                <w:color w:val="000000"/>
                <w:kern w:val="0"/>
                <w:sz w:val="24"/>
                <w:szCs w:val="24"/>
                <w:highlight w:val="none"/>
              </w:rPr>
            </w:pPr>
            <m:oMathPara>
              <m:oMath>
                <m:r>
                  <m:rPr/>
                  <w:rPr>
                    <w:rFonts w:ascii="Cambria Math" w:hAnsi="Cambria Math"/>
                    <w:kern w:val="2"/>
                    <w:highlight w:val="none"/>
                  </w:rPr>
                  <m:t>3.0×</m:t>
                </m:r>
                <m:sSup>
                  <m:sSupPr>
                    <m:ctrlPr>
                      <w:rPr>
                        <w:rFonts w:ascii="Cambria Math" w:hAnsi="Cambria Math"/>
                        <w:kern w:val="2"/>
                        <w:highlight w:val="none"/>
                      </w:rPr>
                    </m:ctrlPr>
                  </m:sSupPr>
                  <m:e>
                    <m:r>
                      <m:rPr/>
                      <w:rPr>
                        <w:rFonts w:ascii="Cambria Math" w:hAnsi="Cambria Math"/>
                        <w:kern w:val="2"/>
                        <w:highlight w:val="none"/>
                      </w:rPr>
                      <m:t>10</m:t>
                    </m:r>
                    <m:ctrlPr>
                      <w:rPr>
                        <w:rFonts w:ascii="Cambria Math" w:hAnsi="Cambria Math"/>
                        <w:kern w:val="2"/>
                        <w:highlight w:val="none"/>
                      </w:rPr>
                    </m:ctrlPr>
                  </m:e>
                  <m:sup>
                    <m:r>
                      <m:rPr/>
                      <w:rPr>
                        <w:rFonts w:ascii="Cambria Math" w:hAnsi="Cambria Math"/>
                        <w:kern w:val="2"/>
                        <w:highlight w:val="none"/>
                      </w:rPr>
                      <m:t>3</m:t>
                    </m:r>
                    <m:ctrlPr>
                      <w:rPr>
                        <w:rFonts w:ascii="Cambria Math" w:hAnsi="Cambria Math"/>
                        <w:kern w:val="2"/>
                        <w:highlight w:val="none"/>
                      </w:rPr>
                    </m:ctrlPr>
                  </m:sup>
                </m:sSup>
              </m:oMath>
            </m:oMathPara>
          </w:p>
        </w:tc>
        <w:tc>
          <w:tcPr>
            <w:tcW w:w="1048" w:type="dxa"/>
            <w:tcBorders>
              <w:top w:val="single" w:color="000000" w:sz="4" w:space="0"/>
              <w:left w:val="single" w:color="000000" w:sz="4" w:space="0"/>
              <w:bottom w:val="single" w:color="000000" w:sz="4" w:space="0"/>
              <w:right w:val="single" w:color="000000" w:sz="4" w:space="0"/>
            </w:tcBorders>
            <w:tcMar>
              <w:top w:w="5" w:type="dxa"/>
              <w:left w:w="5" w:type="dxa"/>
              <w:bottom w:w="5" w:type="dxa"/>
              <w:right w:w="5" w:type="dxa"/>
            </w:tcMar>
            <w:vAlign w:val="center"/>
          </w:tcPr>
          <w:p>
            <w:pPr>
              <w:keepLines w:val="0"/>
              <w:pageBreakBefore w:val="0"/>
              <w:kinsoku/>
              <w:overflowPunct/>
              <w:topLinePunct w:val="0"/>
              <w:bidi w:val="0"/>
              <w:adjustRightInd w:val="0"/>
              <w:snapToGrid w:val="0"/>
              <w:spacing w:line="360" w:lineRule="auto"/>
              <w:textAlignment w:val="center"/>
              <w:rPr>
                <w:rFonts w:ascii="Times New Roman" w:hAnsi="Times New Roman" w:eastAsia="Times New Roman"/>
                <w:color w:val="000000"/>
                <w:kern w:val="0"/>
                <w:sz w:val="24"/>
                <w:szCs w:val="24"/>
                <w:highlight w:val="none"/>
              </w:rPr>
            </w:pPr>
            <m:oMathPara>
              <m:oMath>
                <m:r>
                  <m:rPr/>
                  <w:rPr>
                    <w:rFonts w:ascii="Cambria Math" w:hAnsi="Cambria Math"/>
                    <w:kern w:val="2"/>
                    <w:highlight w:val="none"/>
                  </w:rPr>
                  <m:t>4.5×</m:t>
                </m:r>
                <m:sSup>
                  <m:sSupPr>
                    <m:ctrlPr>
                      <w:rPr>
                        <w:rFonts w:ascii="Cambria Math" w:hAnsi="Cambria Math"/>
                        <w:kern w:val="2"/>
                        <w:highlight w:val="none"/>
                      </w:rPr>
                    </m:ctrlPr>
                  </m:sSupPr>
                  <m:e>
                    <m:r>
                      <m:rPr/>
                      <w:rPr>
                        <w:rFonts w:ascii="Cambria Math" w:hAnsi="Cambria Math"/>
                        <w:kern w:val="2"/>
                        <w:highlight w:val="none"/>
                      </w:rPr>
                      <m:t>10</m:t>
                    </m:r>
                    <m:ctrlPr>
                      <w:rPr>
                        <w:rFonts w:ascii="Cambria Math" w:hAnsi="Cambria Math"/>
                        <w:kern w:val="2"/>
                        <w:highlight w:val="none"/>
                      </w:rPr>
                    </m:ctrlPr>
                  </m:e>
                  <m:sup>
                    <m:r>
                      <m:rPr/>
                      <w:rPr>
                        <w:rFonts w:ascii="Cambria Math" w:hAnsi="Cambria Math"/>
                        <w:kern w:val="2"/>
                        <w:highlight w:val="none"/>
                      </w:rPr>
                      <m:t>3</m:t>
                    </m:r>
                    <m:ctrlPr>
                      <w:rPr>
                        <w:rFonts w:ascii="Cambria Math" w:hAnsi="Cambria Math"/>
                        <w:kern w:val="2"/>
                        <w:highlight w:val="none"/>
                      </w:rPr>
                    </m:ctrlPr>
                  </m:sup>
                </m:sSup>
              </m:oMath>
            </m:oMathPara>
          </w:p>
        </w:tc>
        <w:tc>
          <w:tcPr>
            <w:tcW w:w="1048" w:type="dxa"/>
            <w:tcBorders>
              <w:top w:val="single" w:color="000000" w:sz="4" w:space="0"/>
              <w:left w:val="single" w:color="000000" w:sz="4" w:space="0"/>
              <w:bottom w:val="single" w:color="000000" w:sz="4" w:space="0"/>
              <w:right w:val="single" w:color="000000" w:sz="4" w:space="0"/>
            </w:tcBorders>
            <w:tcMar>
              <w:top w:w="5" w:type="dxa"/>
              <w:left w:w="5" w:type="dxa"/>
              <w:bottom w:w="5" w:type="dxa"/>
              <w:right w:w="5" w:type="dxa"/>
            </w:tcMar>
            <w:vAlign w:val="center"/>
          </w:tcPr>
          <w:p>
            <w:pPr>
              <w:keepLines w:val="0"/>
              <w:pageBreakBefore w:val="0"/>
              <w:kinsoku/>
              <w:overflowPunct/>
              <w:topLinePunct w:val="0"/>
              <w:bidi w:val="0"/>
              <w:adjustRightInd w:val="0"/>
              <w:snapToGrid w:val="0"/>
              <w:spacing w:line="360" w:lineRule="auto"/>
              <w:textAlignment w:val="center"/>
              <w:rPr>
                <w:rFonts w:ascii="Times New Roman" w:hAnsi="Times New Roman" w:eastAsia="Times New Roman"/>
                <w:color w:val="000000"/>
                <w:kern w:val="0"/>
                <w:sz w:val="24"/>
                <w:szCs w:val="24"/>
                <w:highlight w:val="none"/>
              </w:rPr>
            </w:pPr>
            <m:oMathPara>
              <m:oMath>
                <m:r>
                  <m:rPr/>
                  <w:rPr>
                    <w:rFonts w:ascii="Cambria Math" w:hAnsi="Cambria Math"/>
                    <w:kern w:val="2"/>
                    <w:highlight w:val="none"/>
                  </w:rPr>
                  <m:t>1.6×</m:t>
                </m:r>
                <m:sSup>
                  <m:sSupPr>
                    <m:ctrlPr>
                      <w:rPr>
                        <w:rFonts w:ascii="Cambria Math" w:hAnsi="Cambria Math"/>
                        <w:kern w:val="2"/>
                        <w:highlight w:val="none"/>
                      </w:rPr>
                    </m:ctrlPr>
                  </m:sSupPr>
                  <m:e>
                    <m:r>
                      <m:rPr/>
                      <w:rPr>
                        <w:rFonts w:ascii="Cambria Math" w:hAnsi="Cambria Math"/>
                        <w:kern w:val="2"/>
                        <w:highlight w:val="none"/>
                      </w:rPr>
                      <m:t>10</m:t>
                    </m:r>
                    <m:ctrlPr>
                      <w:rPr>
                        <w:rFonts w:ascii="Cambria Math" w:hAnsi="Cambria Math"/>
                        <w:kern w:val="2"/>
                        <w:highlight w:val="none"/>
                      </w:rPr>
                    </m:ctrlPr>
                  </m:e>
                  <m:sup>
                    <m:r>
                      <m:rPr/>
                      <w:rPr>
                        <w:rFonts w:ascii="Cambria Math" w:hAnsi="Cambria Math"/>
                        <w:kern w:val="2"/>
                        <w:highlight w:val="none"/>
                      </w:rPr>
                      <m:t>3</m:t>
                    </m:r>
                    <m:ctrlPr>
                      <w:rPr>
                        <w:rFonts w:ascii="Cambria Math" w:hAnsi="Cambria Math"/>
                        <w:kern w:val="2"/>
                        <w:highlight w:val="none"/>
                      </w:rPr>
                    </m:ctrlPr>
                  </m:sup>
                </m:sSup>
              </m:oMath>
            </m:oMathPara>
          </w:p>
        </w:tc>
      </w:tr>
    </w:tbl>
    <w:p>
      <w:pPr>
        <w:keepLines w:val="0"/>
        <w:pageBreakBefore w:val="0"/>
        <w:kinsoku/>
        <w:overflowPunct/>
        <w:topLinePunct w:val="0"/>
        <w:bidi w:val="0"/>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(1)</m:t>
        </m:r>
      </m:oMath>
      <w:r>
        <w:rPr>
          <w:rFonts w:ascii="Times New Roman" w:hAnsi="Times New Roman"/>
          <w:kern w:val="0"/>
          <w:szCs w:val="21"/>
          <w:highlight w:val="none"/>
        </w:rPr>
        <w:t>若让你设计制造强度高并且轻便的电动自行车，你将选择表中的什么材料？请简要说明理由．</w:t>
      </w:r>
      <w:r>
        <w:rPr>
          <w:rFonts w:ascii="Times New Roman" w:hAnsi="Times New Roman"/>
          <w:kern w:val="0"/>
          <w:szCs w:val="21"/>
          <w:highlight w:val="none"/>
        </w:rPr>
        <w:br w:type="textWrapping"/>
      </w:r>
      <m:oMath>
        <m:r>
          <m:rPr/>
          <w:rPr>
            <w:rFonts w:ascii="Cambria Math" w:hAnsi="Cambria Math"/>
            <w:highlight w:val="none"/>
          </w:rPr>
          <m:t>(2)</m:t>
        </m:r>
      </m:oMath>
      <w:r>
        <w:rPr>
          <w:rFonts w:ascii="Times New Roman" w:hAnsi="Times New Roman"/>
          <w:kern w:val="0"/>
          <w:szCs w:val="21"/>
          <w:highlight w:val="none"/>
        </w:rPr>
        <w:t>这种车架的质量是多少</w:t>
      </w:r>
      <m:oMath>
        <m:r>
          <m:rPr/>
          <w:rPr>
            <w:rFonts w:ascii="Cambria Math" w:hAnsi="Cambria Math"/>
            <w:highlight w:val="none"/>
          </w:rPr>
          <m:t>kg</m:t>
        </m:r>
      </m:oMath>
      <w:r>
        <w:rPr>
          <w:rFonts w:ascii="Times New Roman" w:hAnsi="Times New Roman"/>
          <w:kern w:val="0"/>
          <w:szCs w:val="21"/>
          <w:highlight w:val="none"/>
        </w:rPr>
        <w:t>？</w:t>
      </w:r>
      <w:bookmarkEnd w:id="0"/>
    </w:p>
    <w:p>
      <w:pPr>
        <w:keepLines w:val="0"/>
        <w:pageBreakBefore w:val="0"/>
        <w:numPr>
          <w:ilvl w:val="0"/>
          <w:numId w:val="0"/>
        </w:numPr>
        <w:kinsoku/>
        <w:overflowPunct/>
        <w:topLinePunct w:val="0"/>
        <w:bidi w:val="0"/>
        <w:spacing w:line="360" w:lineRule="auto"/>
        <w:rPr>
          <w:rFonts w:ascii="宋体" w:hAnsi="宋体"/>
          <w:sz w:val="21"/>
          <w:szCs w:val="21"/>
          <w:highlight w:val="none"/>
        </w:rPr>
      </w:pPr>
      <w:r>
        <w:rPr>
          <w:rFonts w:ascii="Times New Roman" w:hAnsi="Times New Roman"/>
          <w:color w:val="FF0000"/>
          <w:kern w:val="0"/>
          <w:szCs w:val="21"/>
          <w:highlight w:val="none"/>
        </w:rPr>
        <w:t>【答案】解：</w:t>
      </w:r>
      <m:oMath>
        <m:r>
          <m:rPr/>
          <w:rPr>
            <w:rFonts w:ascii="Cambria Math" w:hAnsi="Cambria Math"/>
            <w:color w:val="FF0000"/>
            <w:highlight w:val="none"/>
          </w:rPr>
          <m:t>(1)</m:t>
        </m:r>
      </m:oMath>
      <w:r>
        <w:rPr>
          <w:rFonts w:ascii="Times New Roman" w:hAnsi="Times New Roman"/>
          <w:color w:val="FF0000"/>
          <w:kern w:val="0"/>
          <w:szCs w:val="21"/>
          <w:highlight w:val="none"/>
        </w:rPr>
        <w:t>应选择碳纤维。因为碳纤维的强度高并且密度小；</w:t>
      </w:r>
      <w:r>
        <w:rPr>
          <w:rFonts w:ascii="Times New Roman" w:hAnsi="Times New Roman"/>
          <w:color w:val="FF0000"/>
          <w:kern w:val="0"/>
          <w:szCs w:val="21"/>
          <w:highlight w:val="none"/>
        </w:rPr>
        <w:br w:type="textWrapping"/>
      </w:r>
      <m:oMath>
        <m:r>
          <m:rPr/>
          <w:rPr>
            <w:rFonts w:ascii="Cambria Math" w:hAnsi="Cambria Math"/>
            <w:color w:val="FF0000"/>
            <w:highlight w:val="none"/>
          </w:rPr>
          <m:t>(2)</m:t>
        </m:r>
      </m:oMath>
      <w:r>
        <w:rPr>
          <w:rFonts w:ascii="Times New Roman" w:hAnsi="Times New Roman"/>
          <w:color w:val="FF0000"/>
          <w:kern w:val="0"/>
          <w:szCs w:val="21"/>
          <w:highlight w:val="none"/>
        </w:rPr>
        <w:t>根据</w:t>
      </w:r>
      <m:oMath>
        <m:r>
          <m:rPr/>
          <w:rPr>
            <w:rFonts w:ascii="Cambria Math" w:hAnsi="Cambria Math"/>
            <w:color w:val="FF0000"/>
            <w:highlight w:val="none"/>
          </w:rPr>
          <m:t>ρ=</m:t>
        </m:r>
        <m:f>
          <m:fPr>
            <m:ctrlPr>
              <w:rPr>
                <w:rFonts w:ascii="Cambria Math" w:hAnsi="Cambria Math"/>
                <w:color w:val="FF0000"/>
                <w:highlight w:val="none"/>
              </w:rPr>
            </m:ctrlPr>
          </m:fPr>
          <m:num>
            <m:r>
              <m:rPr/>
              <w:rPr>
                <w:rFonts w:ascii="Cambria Math" w:hAnsi="Cambria Math"/>
                <w:color w:val="FF0000"/>
                <w:highlight w:val="none"/>
              </w:rPr>
              <m:t>m</m:t>
            </m:r>
            <m:ctrlPr>
              <w:rPr>
                <w:rFonts w:ascii="Cambria Math" w:hAnsi="Cambria Math"/>
                <w:color w:val="FF0000"/>
                <w:highlight w:val="none"/>
              </w:rPr>
            </m:ctrlPr>
          </m:num>
          <m:den>
            <m:r>
              <m:rPr/>
              <w:rPr>
                <w:rFonts w:ascii="Cambria Math" w:hAnsi="Cambria Math"/>
                <w:color w:val="FF0000"/>
                <w:highlight w:val="none"/>
              </w:rPr>
              <m:t>V</m:t>
            </m:r>
            <m:ctrlPr>
              <w:rPr>
                <w:rFonts w:ascii="Cambria Math" w:hAnsi="Cambria Math"/>
                <w:color w:val="FF0000"/>
                <w:highlight w:val="none"/>
              </w:rPr>
            </m:ctrlPr>
          </m:den>
        </m:f>
      </m:oMath>
      <w:r>
        <w:rPr>
          <w:rFonts w:ascii="Times New Roman" w:hAnsi="Times New Roman"/>
          <w:color w:val="FF0000"/>
          <w:kern w:val="0"/>
          <w:szCs w:val="21"/>
          <w:highlight w:val="none"/>
        </w:rPr>
        <w:t>得车架的质量：</w:t>
      </w:r>
      <w:r>
        <w:rPr>
          <w:rFonts w:ascii="Times New Roman" w:hAnsi="Times New Roman"/>
          <w:color w:val="FF0000"/>
          <w:kern w:val="0"/>
          <w:szCs w:val="21"/>
          <w:highlight w:val="none"/>
        </w:rPr>
        <w:br w:type="textWrapping"/>
      </w:r>
      <m:oMath>
        <m:r>
          <m:rPr/>
          <w:rPr>
            <w:rFonts w:ascii="Cambria Math" w:hAnsi="Cambria Math"/>
            <w:color w:val="FF0000"/>
            <w:highlight w:val="none"/>
          </w:rPr>
          <m:t>m=</m:t>
        </m:r>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碳纤维</m:t>
            </m:r>
            <m:ctrlPr>
              <w:rPr>
                <w:rFonts w:ascii="Cambria Math" w:hAnsi="Cambria Math"/>
                <w:color w:val="FF0000"/>
                <w:highlight w:val="none"/>
              </w:rPr>
            </m:ctrlPr>
          </m:sub>
        </m:sSub>
        <m:r>
          <m:rPr/>
          <w:rPr>
            <w:rFonts w:ascii="Cambria Math" w:hAnsi="Cambria Math"/>
            <w:color w:val="FF0000"/>
            <w:highlight w:val="none"/>
          </w:rPr>
          <m:t>V=1.6×</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r>
          <m:rPr/>
          <w:rPr>
            <w:rFonts w:ascii="Cambria Math" w:hAnsi="Cambria Math"/>
            <w:color w:val="FF0000"/>
            <w:highlight w:val="none"/>
          </w:rPr>
          <m:t>kg/</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r>
          <m:rPr/>
          <w:rPr>
            <w:rFonts w:ascii="Cambria Math" w:hAnsi="Cambria Math"/>
            <w:color w:val="FF0000"/>
            <w:highlight w:val="none"/>
          </w:rPr>
          <m:t>×5×</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r>
          <m:rPr/>
          <w:rPr>
            <w:rFonts w:ascii="Cambria Math" w:hAnsi="Cambria Math"/>
            <w:color w:val="FF0000"/>
            <w:highlight w:val="none"/>
          </w:rPr>
          <m:t>=8kg</m:t>
        </m:r>
      </m:oMath>
      <w:r>
        <w:rPr>
          <w:rFonts w:ascii="Times New Roman" w:hAnsi="Times New Roman"/>
          <w:color w:val="FF0000"/>
          <w:kern w:val="0"/>
          <w:szCs w:val="21"/>
          <w:highlight w:val="none"/>
        </w:rPr>
        <w:t>。</w:t>
      </w:r>
    </w:p>
    <w:p>
      <w:pPr>
        <w:keepLines w:val="0"/>
        <w:pageBreakBefore w:val="0"/>
        <w:kinsoku/>
        <w:wordWrap w:val="0"/>
        <w:overflowPunct/>
        <w:topLinePunct w:val="0"/>
        <w:bidi w:val="0"/>
        <w:spacing w:line="360" w:lineRule="auto"/>
        <w:textAlignment w:val="center"/>
        <w:rPr>
          <w:rFonts w:hint="eastAsia" w:asciiTheme="minorHAnsi" w:hAnsiTheme="minorHAnsi" w:eastAsiaTheme="minorEastAsia" w:cstheme="minorBidi"/>
          <w:b/>
          <w:bCs/>
          <w:color w:val="0000FF"/>
          <w:spacing w:val="17"/>
          <w:szCs w:val="21"/>
          <w:highlight w:val="none"/>
          <w:lang w:eastAsia="zh-CN"/>
        </w:rPr>
      </w:pPr>
      <w:r>
        <w:rPr>
          <w:rFonts w:hint="eastAsia" w:asciiTheme="minorHAnsi" w:hAnsiTheme="minorHAnsi" w:eastAsiaTheme="minorEastAsia" w:cstheme="minorBidi"/>
          <w:b/>
          <w:bCs/>
          <w:color w:val="0000FF"/>
          <w:spacing w:val="17"/>
          <w:szCs w:val="21"/>
          <w:highlight w:val="none"/>
          <w:lang w:eastAsia="zh-CN"/>
        </w:rPr>
        <w:t>【巩固训练】</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jc w:val="left"/>
        <w:textAlignment w:val="center"/>
        <w:rPr>
          <w:rFonts w:ascii="Times New Roman" w:hAnsi="Times New Roman"/>
          <w:highlight w:val="none"/>
        </w:rPr>
      </w:pPr>
      <w:r>
        <w:rPr>
          <w:rFonts w:ascii="Times New Roman" w:hAnsi="Times New Roman"/>
          <w:kern w:val="0"/>
          <w:szCs w:val="21"/>
          <w:highlight w:val="none"/>
        </w:rPr>
        <w:t>小明五一随</w:t>
      </w:r>
      <w:r>
        <w:rPr>
          <w:rFonts w:ascii="Times New Roman" w:hAnsi="Times New Roman"/>
          <w:highlight w:val="none"/>
        </w:rPr>
        <w:t>父母</w:t>
      </w:r>
      <w:r>
        <w:rPr>
          <w:rFonts w:ascii="Times New Roman" w:hAnsi="Times New Roman"/>
          <w:kern w:val="0"/>
          <w:szCs w:val="21"/>
          <w:highlight w:val="none"/>
        </w:rPr>
        <w:t>去西藏旅游，回到孝昌时发现他在西藏喝剩的矿泉水瓶变瘪了，则这瓶矿泉水的质量</w:t>
      </w:r>
      <w:r>
        <w:rPr>
          <w:rFonts w:ascii="Times New Roman" w:hAnsi="Times New Roman" w:eastAsia="Times New Roman"/>
          <w:kern w:val="0"/>
          <w:szCs w:val="21"/>
          <w:highlight w:val="none"/>
        </w:rPr>
        <w:t>______</w:t>
      </w:r>
      <w:r>
        <w:rPr>
          <w:rFonts w:ascii="Times New Roman" w:hAnsi="Times New Roman"/>
          <w:kern w:val="0"/>
          <w:szCs w:val="21"/>
          <w:highlight w:val="none"/>
        </w:rPr>
        <w:t>，瓶内气体的密度</w:t>
      </w:r>
      <w:r>
        <w:rPr>
          <w:rFonts w:ascii="Times New Roman" w:hAnsi="Times New Roman" w:eastAsia="Times New Roman"/>
          <w:kern w:val="0"/>
          <w:szCs w:val="21"/>
          <w:highlight w:val="none"/>
        </w:rPr>
        <w:t>______</w:t>
      </w:r>
      <m:oMath>
        <m:r>
          <m:rPr/>
          <w:rPr>
            <w:rFonts w:ascii="Cambria Math" w:hAnsi="Cambria Math"/>
            <w:highlight w:val="none"/>
          </w:rPr>
          <m:t>(</m:t>
        </m:r>
      </m:oMath>
      <w:r>
        <w:rPr>
          <w:rFonts w:ascii="Times New Roman" w:hAnsi="Times New Roman"/>
          <w:kern w:val="0"/>
          <w:szCs w:val="21"/>
          <w:highlight w:val="none"/>
        </w:rPr>
        <w:t>均填“变大”“变小”或“不变”</w:t>
      </w:r>
      <m:oMath>
        <m:r>
          <m:rPr/>
          <w:rPr>
            <w:rFonts w:ascii="Cambria Math" w:hAnsi="Cambria Math"/>
            <w:highlight w:val="none"/>
          </w:rPr>
          <m:t>)</m:t>
        </m:r>
      </m:oMath>
      <w:r>
        <w:rPr>
          <w:rFonts w:ascii="Times New Roman" w:hAnsi="Times New Roman"/>
          <w:kern w:val="0"/>
          <w:szCs w:val="21"/>
          <w:highlight w:val="none"/>
        </w:rPr>
        <w:t>；为减轻质量，比赛用的自行车采用强度高、密度</w:t>
      </w:r>
      <w:r>
        <w:rPr>
          <w:rFonts w:ascii="Times New Roman" w:hAnsi="Times New Roman" w:eastAsia="Times New Roman"/>
          <w:kern w:val="0"/>
          <w:szCs w:val="21"/>
          <w:highlight w:val="none"/>
        </w:rPr>
        <w:t>______</w:t>
      </w:r>
      <w:r>
        <w:rPr>
          <w:rFonts w:ascii="Times New Roman" w:hAnsi="Times New Roman"/>
          <w:kern w:val="0"/>
          <w:szCs w:val="21"/>
          <w:highlight w:val="none"/>
        </w:rPr>
        <w:t>的材料制造。</w:t>
      </w:r>
    </w:p>
    <w:p>
      <w:pPr>
        <w:keepLines w:val="0"/>
        <w:pageBreakBefore w:val="0"/>
        <w:kinsoku/>
        <w:overflowPunct/>
        <w:topLinePunct w:val="0"/>
        <w:bidi w:val="0"/>
        <w:adjustRightInd w:val="0"/>
        <w:snapToGrid w:val="0"/>
        <w:spacing w:line="360" w:lineRule="auto"/>
        <w:textAlignment w:val="center"/>
        <w:rPr>
          <w:rFonts w:ascii="Times New Roman" w:hAnsi="Times New Roman"/>
          <w:color w:val="FF0000"/>
          <w:highlight w:val="none"/>
        </w:rPr>
      </w:pPr>
      <w:r>
        <w:rPr>
          <w:rFonts w:ascii="Times New Roman" w:hAnsi="Times New Roman"/>
          <w:color w:val="FF0000"/>
          <w:kern w:val="0"/>
          <w:szCs w:val="21"/>
          <w:highlight w:val="none"/>
        </w:rPr>
        <w:t>【答案】不变</w:t>
      </w:r>
      <w:r>
        <w:rPr>
          <w:rFonts w:ascii="Times New Roman" w:hAnsi="Times New Roman" w:eastAsia="Times New Roman"/>
          <w:color w:val="FF0000"/>
          <w:kern w:val="0"/>
          <w:szCs w:val="21"/>
          <w:highlight w:val="none"/>
        </w:rPr>
        <w:t xml:space="preserve">  </w:t>
      </w:r>
      <w:r>
        <w:rPr>
          <w:rFonts w:ascii="Times New Roman" w:hAnsi="Times New Roman"/>
          <w:color w:val="FF0000"/>
          <w:kern w:val="0"/>
          <w:szCs w:val="21"/>
          <w:highlight w:val="none"/>
        </w:rPr>
        <w:t>变大</w:t>
      </w:r>
      <w:r>
        <w:rPr>
          <w:rFonts w:ascii="Times New Roman" w:hAnsi="Times New Roman" w:eastAsia="Times New Roman"/>
          <w:color w:val="FF0000"/>
          <w:kern w:val="0"/>
          <w:szCs w:val="21"/>
          <w:highlight w:val="none"/>
        </w:rPr>
        <w:t xml:space="preserve">  </w:t>
      </w:r>
      <w:r>
        <w:rPr>
          <w:rFonts w:ascii="Times New Roman" w:hAnsi="Times New Roman"/>
          <w:color w:val="FF0000"/>
          <w:kern w:val="0"/>
          <w:szCs w:val="21"/>
          <w:highlight w:val="none"/>
        </w:rPr>
        <w:t>小</w:t>
      </w:r>
    </w:p>
    <w:p>
      <w:pPr>
        <w:keepLines w:val="0"/>
        <w:pageBreakBefore w:val="0"/>
        <w:kinsoku/>
        <w:overflowPunct/>
        <w:topLinePunct w:val="0"/>
        <w:bidi w:val="0"/>
        <w:spacing w:line="360" w:lineRule="auto"/>
        <w:rPr>
          <w:b/>
          <w:bCs/>
          <w:color w:val="000000"/>
          <w:sz w:val="21"/>
          <w:szCs w:val="21"/>
          <w:highlight w:val="none"/>
        </w:rPr>
      </w:pPr>
      <w:r>
        <w:rPr>
          <w:rFonts w:ascii="Times New Roman" w:hAnsi="Times New Roman"/>
          <w:color w:val="FF0000"/>
          <w:kern w:val="0"/>
          <w:szCs w:val="21"/>
          <w:highlight w:val="none"/>
        </w:rPr>
        <w:t>【解析】解：</w:t>
      </w:r>
      <m:oMath>
        <m:r>
          <m:rPr/>
          <w:rPr>
            <w:rFonts w:ascii="Cambria Math" w:hAnsi="Cambria Math"/>
            <w:color w:val="FF0000"/>
            <w:highlight w:val="none"/>
          </w:rPr>
          <m:t>(1)</m:t>
        </m:r>
      </m:oMath>
      <w:r>
        <w:rPr>
          <w:rFonts w:ascii="Times New Roman" w:hAnsi="Times New Roman"/>
          <w:color w:val="FF0000"/>
          <w:kern w:val="0"/>
          <w:szCs w:val="21"/>
          <w:highlight w:val="none"/>
        </w:rPr>
        <w:t>喝剩的矿泉水瓶变瘪了，则这瓶矿泉水的质量不变；</w:t>
      </w:r>
      <w:r>
        <w:rPr>
          <w:rFonts w:ascii="Times New Roman" w:hAnsi="Times New Roman"/>
          <w:color w:val="FF0000"/>
          <w:kern w:val="0"/>
          <w:szCs w:val="21"/>
          <w:highlight w:val="none"/>
        </w:rPr>
        <w:br w:type="textWrapping"/>
      </w:r>
      <m:oMath>
        <m:r>
          <m:rPr/>
          <w:rPr>
            <w:rFonts w:ascii="Cambria Math" w:hAnsi="Cambria Math"/>
            <w:color w:val="FF0000"/>
            <w:highlight w:val="none"/>
          </w:rPr>
          <m:t>(2)</m:t>
        </m:r>
      </m:oMath>
      <w:r>
        <w:rPr>
          <w:rFonts w:ascii="Times New Roman" w:hAnsi="Times New Roman"/>
          <w:color w:val="FF0000"/>
          <w:kern w:val="0"/>
          <w:szCs w:val="21"/>
          <w:highlight w:val="none"/>
        </w:rPr>
        <w:t>根据</w:t>
      </w:r>
      <m:oMath>
        <m:r>
          <m:rPr/>
          <w:rPr>
            <w:rFonts w:ascii="Cambria Math" w:hAnsi="Cambria Math"/>
            <w:color w:val="FF0000"/>
            <w:highlight w:val="none"/>
          </w:rPr>
          <m:t>ρ=</m:t>
        </m:r>
        <m:f>
          <m:fPr>
            <m:ctrlPr>
              <w:rPr>
                <w:rFonts w:ascii="Cambria Math" w:hAnsi="Cambria Math"/>
                <w:color w:val="FF0000"/>
                <w:highlight w:val="none"/>
              </w:rPr>
            </m:ctrlPr>
          </m:fPr>
          <m:num>
            <m:r>
              <m:rPr/>
              <w:rPr>
                <w:rFonts w:ascii="Cambria Math" w:hAnsi="Cambria Math"/>
                <w:color w:val="FF0000"/>
                <w:highlight w:val="none"/>
              </w:rPr>
              <m:t>m</m:t>
            </m:r>
            <m:ctrlPr>
              <w:rPr>
                <w:rFonts w:ascii="Cambria Math" w:hAnsi="Cambria Math"/>
                <w:color w:val="FF0000"/>
                <w:highlight w:val="none"/>
              </w:rPr>
            </m:ctrlPr>
          </m:num>
          <m:den>
            <m:r>
              <m:rPr/>
              <w:rPr>
                <w:rFonts w:ascii="Cambria Math" w:hAnsi="Cambria Math"/>
                <w:color w:val="FF0000"/>
                <w:highlight w:val="none"/>
              </w:rPr>
              <m:t>V</m:t>
            </m:r>
            <m:ctrlPr>
              <w:rPr>
                <w:rFonts w:ascii="Cambria Math" w:hAnsi="Cambria Math"/>
                <w:color w:val="FF0000"/>
                <w:highlight w:val="none"/>
              </w:rPr>
            </m:ctrlPr>
          </m:den>
        </m:f>
      </m:oMath>
      <w:r>
        <w:rPr>
          <w:rFonts w:ascii="Times New Roman" w:hAnsi="Times New Roman"/>
          <w:color w:val="FF0000"/>
          <w:kern w:val="0"/>
          <w:szCs w:val="21"/>
          <w:highlight w:val="none"/>
        </w:rPr>
        <w:t>得，瓶内气体的质量不变，体积减小，气体的密度增大；</w:t>
      </w:r>
      <w:r>
        <w:rPr>
          <w:rFonts w:ascii="Times New Roman" w:hAnsi="Times New Roman"/>
          <w:color w:val="FF0000"/>
          <w:kern w:val="0"/>
          <w:szCs w:val="21"/>
          <w:highlight w:val="none"/>
        </w:rPr>
        <w:br w:type="textWrapping"/>
      </w:r>
      <m:oMath>
        <m:r>
          <m:rPr/>
          <w:rPr>
            <w:rFonts w:ascii="Cambria Math" w:hAnsi="Cambria Math"/>
            <w:color w:val="FF0000"/>
            <w:highlight w:val="none"/>
          </w:rPr>
          <m:t>(3)</m:t>
        </m:r>
      </m:oMath>
      <w:r>
        <w:rPr>
          <w:rFonts w:ascii="Times New Roman" w:hAnsi="Times New Roman"/>
          <w:color w:val="FF0000"/>
          <w:kern w:val="0"/>
          <w:szCs w:val="21"/>
          <w:highlight w:val="none"/>
        </w:rPr>
        <w:t>自行车的体积一定，由</w:t>
      </w:r>
      <m:oMath>
        <m:r>
          <m:rPr/>
          <w:rPr>
            <w:rFonts w:ascii="Cambria Math" w:hAnsi="Cambria Math"/>
            <w:color w:val="FF0000"/>
            <w:highlight w:val="none"/>
          </w:rPr>
          <m:t>m=ρV</m:t>
        </m:r>
      </m:oMath>
      <w:r>
        <w:rPr>
          <w:rFonts w:ascii="Times New Roman" w:hAnsi="Times New Roman"/>
          <w:color w:val="FF0000"/>
          <w:kern w:val="0"/>
          <w:szCs w:val="21"/>
          <w:highlight w:val="none"/>
        </w:rPr>
        <w:t>可知，材料的密度越小，自行车的质量越小，比赛用自行车采用强度高、密度小的材料制造；</w:t>
      </w:r>
    </w:p>
    <w:p>
      <w:pPr>
        <w:keepLines w:val="0"/>
        <w:pageBreakBefore w:val="0"/>
        <w:kinsoku/>
        <w:overflowPunct/>
        <w:topLinePunct w:val="0"/>
        <w:bidi w:val="0"/>
        <w:spacing w:line="360" w:lineRule="auto"/>
        <w:rPr>
          <w:rFonts w:hint="default"/>
          <w:b/>
          <w:color w:val="FF00FF"/>
          <w:sz w:val="21"/>
          <w:szCs w:val="21"/>
          <w:highlight w:val="none"/>
          <w:lang w:val="en-US" w:eastAsia="zh-CN"/>
        </w:rPr>
      </w:pPr>
      <w:r>
        <w:rPr>
          <w:rFonts w:hint="eastAsia"/>
          <w:b/>
          <w:color w:val="FF00FF"/>
          <w:sz w:val="21"/>
          <w:szCs w:val="21"/>
          <w:highlight w:val="none"/>
          <w:lang w:val="en-US" w:eastAsia="zh-CN"/>
        </w:rPr>
        <w:t>知识点四：空心球问题</w:t>
      </w:r>
    </w:p>
    <w:p>
      <w:pPr>
        <w:keepLines w:val="0"/>
        <w:pageBreakBefore w:val="0"/>
        <w:numPr>
          <w:ilvl w:val="0"/>
          <w:numId w:val="8"/>
        </w:numPr>
        <w:kinsoku/>
        <w:overflowPunct/>
        <w:topLinePunct w:val="0"/>
        <w:bidi w:val="0"/>
        <w:spacing w:line="360" w:lineRule="auto"/>
        <w:ind w:left="0" w:leftChars="0" w:firstLine="420" w:firstLineChars="200"/>
        <w:rPr>
          <w:color w:val="000000"/>
          <w:sz w:val="21"/>
          <w:szCs w:val="21"/>
          <w:highlight w:val="none"/>
        </w:rPr>
      </w:pPr>
      <w:r>
        <w:rPr>
          <w:color w:val="000000"/>
          <w:sz w:val="21"/>
          <w:szCs w:val="21"/>
          <w:highlight w:val="none"/>
        </w:rPr>
        <w:t>比较密度：根据公式</w:t>
      </w:r>
      <w:r>
        <w:rPr>
          <w:rFonts w:eastAsia="幼圆"/>
          <w:i/>
          <w:color w:val="000000"/>
          <w:sz w:val="21"/>
          <w:szCs w:val="21"/>
          <w:highlight w:val="none"/>
        </w:rPr>
        <w:t>ρ</w:t>
      </w:r>
      <w:r>
        <w:rPr>
          <w:i/>
          <w:color w:val="000000"/>
          <w:sz w:val="21"/>
          <w:szCs w:val="21"/>
          <w:highlight w:val="none"/>
          <w:vertAlign w:val="subscript"/>
        </w:rPr>
        <w:t>物</w:t>
      </w:r>
      <w:r>
        <w:rPr>
          <w:color w:val="000000"/>
          <w:sz w:val="21"/>
          <w:szCs w:val="21"/>
          <w:highlight w:val="none"/>
        </w:rPr>
        <w:t>＝</w:t>
      </w:r>
      <w:r>
        <w:rPr>
          <w:i/>
          <w:iCs/>
          <w:color w:val="000000"/>
          <w:sz w:val="21"/>
          <w:szCs w:val="21"/>
          <w:highlight w:val="none"/>
        </w:rPr>
        <w:t>m</w:t>
      </w:r>
      <w:r>
        <w:rPr>
          <w:color w:val="000000"/>
          <w:sz w:val="21"/>
          <w:szCs w:val="21"/>
          <w:highlight w:val="none"/>
          <w:vertAlign w:val="subscript"/>
        </w:rPr>
        <w:t>物</w:t>
      </w:r>
      <w:r>
        <w:rPr>
          <w:color w:val="000000"/>
          <w:sz w:val="21"/>
          <w:szCs w:val="21"/>
          <w:highlight w:val="none"/>
        </w:rPr>
        <w:t>/</w:t>
      </w:r>
      <w:r>
        <w:rPr>
          <w:i/>
          <w:iCs/>
          <w:color w:val="000000"/>
          <w:sz w:val="21"/>
          <w:szCs w:val="21"/>
          <w:highlight w:val="none"/>
        </w:rPr>
        <w:t xml:space="preserve"> V</w:t>
      </w:r>
      <w:r>
        <w:rPr>
          <w:color w:val="000000"/>
          <w:sz w:val="21"/>
          <w:szCs w:val="21"/>
          <w:highlight w:val="none"/>
          <w:vertAlign w:val="subscript"/>
        </w:rPr>
        <w:t>物</w:t>
      </w:r>
      <w:r>
        <w:rPr>
          <w:color w:val="000000"/>
          <w:sz w:val="21"/>
          <w:szCs w:val="21"/>
          <w:highlight w:val="none"/>
        </w:rPr>
        <w:t>，求出</w:t>
      </w:r>
      <w:r>
        <w:rPr>
          <w:rFonts w:eastAsia="幼圆"/>
          <w:i/>
          <w:color w:val="000000"/>
          <w:sz w:val="21"/>
          <w:szCs w:val="21"/>
          <w:highlight w:val="none"/>
        </w:rPr>
        <w:t>ρ</w:t>
      </w:r>
      <w:r>
        <w:rPr>
          <w:i/>
          <w:color w:val="000000"/>
          <w:sz w:val="21"/>
          <w:szCs w:val="21"/>
          <w:highlight w:val="none"/>
          <w:vertAlign w:val="subscript"/>
        </w:rPr>
        <w:t>物</w:t>
      </w:r>
      <w:r>
        <w:rPr>
          <w:color w:val="000000"/>
          <w:sz w:val="21"/>
          <w:szCs w:val="21"/>
          <w:highlight w:val="none"/>
        </w:rPr>
        <w:t>，再与该物质密度</w:t>
      </w:r>
      <w:r>
        <w:rPr>
          <w:rFonts w:eastAsia="幼圆"/>
          <w:i/>
          <w:color w:val="000000"/>
          <w:sz w:val="21"/>
          <w:szCs w:val="21"/>
          <w:highlight w:val="none"/>
        </w:rPr>
        <w:t>ρ</w:t>
      </w:r>
      <w:r>
        <w:rPr>
          <w:color w:val="000000"/>
          <w:sz w:val="21"/>
          <w:szCs w:val="21"/>
          <w:highlight w:val="none"/>
        </w:rPr>
        <w:t>比较，若</w:t>
      </w:r>
      <w:r>
        <w:rPr>
          <w:rFonts w:eastAsia="幼圆"/>
          <w:i/>
          <w:color w:val="000000"/>
          <w:sz w:val="21"/>
          <w:szCs w:val="21"/>
          <w:highlight w:val="none"/>
        </w:rPr>
        <w:t>ρ</w:t>
      </w:r>
      <w:r>
        <w:rPr>
          <w:i/>
          <w:color w:val="000000"/>
          <w:sz w:val="21"/>
          <w:szCs w:val="21"/>
          <w:highlight w:val="none"/>
          <w:vertAlign w:val="subscript"/>
        </w:rPr>
        <w:t>物</w:t>
      </w:r>
      <w:r>
        <w:rPr>
          <w:color w:val="000000"/>
          <w:sz w:val="21"/>
          <w:szCs w:val="21"/>
          <w:highlight w:val="none"/>
        </w:rPr>
        <w:t>＜</w:t>
      </w:r>
      <w:r>
        <w:rPr>
          <w:rFonts w:eastAsia="幼圆"/>
          <w:i/>
          <w:color w:val="000000"/>
          <w:sz w:val="21"/>
          <w:szCs w:val="21"/>
          <w:highlight w:val="none"/>
        </w:rPr>
        <w:t>ρ</w:t>
      </w:r>
      <w:r>
        <w:rPr>
          <w:color w:val="000000"/>
          <w:sz w:val="21"/>
          <w:szCs w:val="21"/>
          <w:highlight w:val="none"/>
        </w:rPr>
        <w:t>,则为空心，若</w:t>
      </w:r>
      <w:r>
        <w:rPr>
          <w:rFonts w:eastAsia="幼圆"/>
          <w:i/>
          <w:color w:val="000000"/>
          <w:sz w:val="21"/>
          <w:szCs w:val="21"/>
          <w:highlight w:val="none"/>
        </w:rPr>
        <w:t>ρ</w:t>
      </w:r>
      <w:r>
        <w:rPr>
          <w:i/>
          <w:color w:val="000000"/>
          <w:sz w:val="21"/>
          <w:szCs w:val="21"/>
          <w:highlight w:val="none"/>
          <w:vertAlign w:val="subscript"/>
        </w:rPr>
        <w:t>物</w:t>
      </w:r>
      <w:r>
        <w:rPr>
          <w:color w:val="000000"/>
          <w:sz w:val="21"/>
          <w:szCs w:val="21"/>
          <w:highlight w:val="none"/>
        </w:rPr>
        <w:t>＝</w:t>
      </w:r>
      <w:r>
        <w:rPr>
          <w:rFonts w:eastAsia="幼圆"/>
          <w:i/>
          <w:color w:val="000000"/>
          <w:sz w:val="21"/>
          <w:szCs w:val="21"/>
          <w:highlight w:val="none"/>
        </w:rPr>
        <w:t>ρ</w:t>
      </w:r>
      <w:r>
        <w:rPr>
          <w:color w:val="000000"/>
          <w:sz w:val="21"/>
          <w:szCs w:val="21"/>
          <w:highlight w:val="none"/>
        </w:rPr>
        <w:t>,为实心。</w:t>
      </w:r>
    </w:p>
    <w:p>
      <w:pPr>
        <w:keepLines w:val="0"/>
        <w:pageBreakBefore w:val="0"/>
        <w:numPr>
          <w:ilvl w:val="0"/>
          <w:numId w:val="8"/>
        </w:numPr>
        <w:kinsoku/>
        <w:overflowPunct/>
        <w:topLinePunct w:val="0"/>
        <w:bidi w:val="0"/>
        <w:spacing w:line="360" w:lineRule="auto"/>
        <w:ind w:left="0" w:leftChars="0" w:firstLine="420" w:firstLineChars="200"/>
        <w:rPr>
          <w:color w:val="000000"/>
          <w:sz w:val="21"/>
          <w:szCs w:val="21"/>
          <w:highlight w:val="none"/>
        </w:rPr>
      </w:pPr>
      <w:r>
        <w:rPr>
          <w:color w:val="000000"/>
          <w:sz w:val="21"/>
          <w:szCs w:val="21"/>
          <w:highlight w:val="none"/>
        </w:rPr>
        <w:t>比较体积：把物体作为实心物体对待，由公式</w:t>
      </w:r>
      <w:r>
        <w:rPr>
          <w:i/>
          <w:iCs/>
          <w:color w:val="000000"/>
          <w:sz w:val="21"/>
          <w:szCs w:val="21"/>
          <w:highlight w:val="none"/>
        </w:rPr>
        <w:t>V</w:t>
      </w:r>
      <w:r>
        <w:rPr>
          <w:color w:val="000000"/>
          <w:sz w:val="21"/>
          <w:szCs w:val="21"/>
          <w:highlight w:val="none"/>
        </w:rPr>
        <w:t>＝</w:t>
      </w:r>
      <w:r>
        <w:rPr>
          <w:i/>
          <w:iCs/>
          <w:color w:val="000000"/>
          <w:sz w:val="21"/>
          <w:szCs w:val="21"/>
          <w:highlight w:val="none"/>
        </w:rPr>
        <w:t>m</w:t>
      </w:r>
      <w:r>
        <w:rPr>
          <w:color w:val="000000"/>
          <w:sz w:val="21"/>
          <w:szCs w:val="21"/>
          <w:highlight w:val="none"/>
        </w:rPr>
        <w:t>/</w:t>
      </w:r>
      <w:r>
        <w:rPr>
          <w:rFonts w:eastAsia="幼圆"/>
          <w:i/>
          <w:color w:val="000000"/>
          <w:sz w:val="21"/>
          <w:szCs w:val="21"/>
          <w:highlight w:val="none"/>
        </w:rPr>
        <w:t>ρ</w:t>
      </w:r>
      <w:r>
        <w:rPr>
          <w:color w:val="000000"/>
          <w:sz w:val="21"/>
          <w:szCs w:val="21"/>
          <w:highlight w:val="none"/>
        </w:rPr>
        <w:t>，求出</w:t>
      </w:r>
      <w:r>
        <w:rPr>
          <w:i/>
          <w:iCs/>
          <w:color w:val="000000"/>
          <w:sz w:val="21"/>
          <w:szCs w:val="21"/>
          <w:highlight w:val="none"/>
        </w:rPr>
        <w:t>V</w:t>
      </w:r>
      <w:r>
        <w:rPr>
          <w:color w:val="000000"/>
          <w:sz w:val="21"/>
          <w:szCs w:val="21"/>
          <w:highlight w:val="none"/>
        </w:rPr>
        <w:t>，再与</w:t>
      </w:r>
      <w:r>
        <w:rPr>
          <w:i/>
          <w:iCs/>
          <w:color w:val="000000"/>
          <w:sz w:val="21"/>
          <w:szCs w:val="21"/>
          <w:highlight w:val="none"/>
        </w:rPr>
        <w:t>V</w:t>
      </w:r>
      <w:r>
        <w:rPr>
          <w:color w:val="000000"/>
          <w:sz w:val="21"/>
          <w:szCs w:val="21"/>
          <w:highlight w:val="none"/>
          <w:vertAlign w:val="subscript"/>
        </w:rPr>
        <w:t>物</w:t>
      </w:r>
      <w:r>
        <w:rPr>
          <w:color w:val="000000"/>
          <w:sz w:val="21"/>
          <w:szCs w:val="21"/>
          <w:highlight w:val="none"/>
        </w:rPr>
        <w:t>比较。若</w:t>
      </w:r>
      <w:r>
        <w:rPr>
          <w:i/>
          <w:iCs/>
          <w:color w:val="000000"/>
          <w:sz w:val="21"/>
          <w:szCs w:val="21"/>
          <w:highlight w:val="none"/>
        </w:rPr>
        <w:t>V</w:t>
      </w:r>
      <w:r>
        <w:rPr>
          <w:color w:val="000000"/>
          <w:sz w:val="21"/>
          <w:szCs w:val="21"/>
          <w:highlight w:val="none"/>
        </w:rPr>
        <w:t>＜</w:t>
      </w:r>
      <w:r>
        <w:rPr>
          <w:i/>
          <w:iCs/>
          <w:color w:val="000000"/>
          <w:sz w:val="21"/>
          <w:szCs w:val="21"/>
          <w:highlight w:val="none"/>
        </w:rPr>
        <w:t>V</w:t>
      </w:r>
      <w:r>
        <w:rPr>
          <w:color w:val="000000"/>
          <w:sz w:val="21"/>
          <w:szCs w:val="21"/>
          <w:highlight w:val="none"/>
          <w:vertAlign w:val="subscript"/>
        </w:rPr>
        <w:t>物</w:t>
      </w:r>
      <w:r>
        <w:rPr>
          <w:color w:val="000000"/>
          <w:sz w:val="21"/>
          <w:szCs w:val="21"/>
          <w:highlight w:val="none"/>
        </w:rPr>
        <w:t>，则该物体为空心，若</w:t>
      </w:r>
      <w:r>
        <w:rPr>
          <w:i/>
          <w:iCs/>
          <w:color w:val="000000"/>
          <w:sz w:val="21"/>
          <w:szCs w:val="21"/>
          <w:highlight w:val="none"/>
        </w:rPr>
        <w:t>V</w:t>
      </w:r>
      <w:r>
        <w:rPr>
          <w:color w:val="000000"/>
          <w:sz w:val="21"/>
          <w:szCs w:val="21"/>
          <w:highlight w:val="none"/>
        </w:rPr>
        <w:t>=</w:t>
      </w:r>
      <w:r>
        <w:rPr>
          <w:i/>
          <w:iCs/>
          <w:color w:val="000000"/>
          <w:sz w:val="21"/>
          <w:szCs w:val="21"/>
          <w:highlight w:val="none"/>
        </w:rPr>
        <w:t xml:space="preserve"> V</w:t>
      </w:r>
      <w:r>
        <w:rPr>
          <w:color w:val="000000"/>
          <w:sz w:val="21"/>
          <w:szCs w:val="21"/>
          <w:highlight w:val="none"/>
          <w:vertAlign w:val="subscript"/>
        </w:rPr>
        <w:t>物</w:t>
      </w:r>
      <w:r>
        <w:rPr>
          <w:color w:val="000000"/>
          <w:sz w:val="21"/>
          <w:szCs w:val="21"/>
          <w:highlight w:val="none"/>
        </w:rPr>
        <w:t>，则该物体为实心。</w:t>
      </w:r>
    </w:p>
    <w:p>
      <w:pPr>
        <w:keepLines w:val="0"/>
        <w:pageBreakBefore w:val="0"/>
        <w:numPr>
          <w:ilvl w:val="0"/>
          <w:numId w:val="8"/>
        </w:numPr>
        <w:kinsoku/>
        <w:overflowPunct/>
        <w:topLinePunct w:val="0"/>
        <w:bidi w:val="0"/>
        <w:spacing w:line="360" w:lineRule="auto"/>
        <w:ind w:left="0" w:leftChars="0" w:firstLine="420" w:firstLineChars="200"/>
        <w:rPr>
          <w:color w:val="000000"/>
          <w:sz w:val="21"/>
          <w:szCs w:val="21"/>
          <w:highlight w:val="none"/>
        </w:rPr>
      </w:pPr>
      <w:r>
        <w:rPr>
          <w:color w:val="000000"/>
          <w:sz w:val="21"/>
          <w:szCs w:val="21"/>
          <w:highlight w:val="none"/>
        </w:rPr>
        <w:t>比较质量：把物体作为实心物体对待，由公式</w:t>
      </w:r>
      <w:r>
        <w:rPr>
          <w:i/>
          <w:iCs/>
          <w:color w:val="000000"/>
          <w:sz w:val="21"/>
          <w:szCs w:val="21"/>
          <w:highlight w:val="none"/>
        </w:rPr>
        <w:t>m</w:t>
      </w:r>
      <w:r>
        <w:rPr>
          <w:color w:val="000000"/>
          <w:sz w:val="21"/>
          <w:szCs w:val="21"/>
          <w:highlight w:val="none"/>
        </w:rPr>
        <w:t>＝</w:t>
      </w:r>
      <w:r>
        <w:rPr>
          <w:rFonts w:eastAsia="幼圆"/>
          <w:i/>
          <w:color w:val="000000"/>
          <w:sz w:val="21"/>
          <w:szCs w:val="21"/>
          <w:highlight w:val="none"/>
        </w:rPr>
        <w:t>ρ</w:t>
      </w:r>
      <w:r>
        <w:rPr>
          <w:i/>
          <w:iCs/>
          <w:color w:val="000000"/>
          <w:sz w:val="21"/>
          <w:szCs w:val="21"/>
          <w:highlight w:val="none"/>
        </w:rPr>
        <w:t>V</w:t>
      </w:r>
      <w:r>
        <w:rPr>
          <w:color w:val="000000"/>
          <w:sz w:val="21"/>
          <w:szCs w:val="21"/>
          <w:highlight w:val="none"/>
        </w:rPr>
        <w:t>，求出体积为</w:t>
      </w:r>
      <w:r>
        <w:rPr>
          <w:i/>
          <w:iCs/>
          <w:color w:val="000000"/>
          <w:sz w:val="21"/>
          <w:szCs w:val="21"/>
          <w:highlight w:val="none"/>
        </w:rPr>
        <w:t>V</w:t>
      </w:r>
      <w:r>
        <w:rPr>
          <w:color w:val="000000"/>
          <w:sz w:val="21"/>
          <w:szCs w:val="21"/>
          <w:highlight w:val="none"/>
        </w:rPr>
        <w:t>的实心物体的质量，然后将</w:t>
      </w:r>
      <w:r>
        <w:rPr>
          <w:i/>
          <w:iCs/>
          <w:color w:val="000000"/>
          <w:sz w:val="21"/>
          <w:szCs w:val="21"/>
          <w:highlight w:val="none"/>
        </w:rPr>
        <w:t>m</w:t>
      </w:r>
      <w:r>
        <w:rPr>
          <w:color w:val="000000"/>
          <w:sz w:val="21"/>
          <w:szCs w:val="21"/>
          <w:highlight w:val="none"/>
        </w:rPr>
        <w:t>与物体实际质量</w:t>
      </w:r>
      <w:r>
        <w:rPr>
          <w:i/>
          <w:iCs/>
          <w:color w:val="000000"/>
          <w:sz w:val="21"/>
          <w:szCs w:val="21"/>
          <w:highlight w:val="none"/>
        </w:rPr>
        <w:t>m</w:t>
      </w:r>
      <w:r>
        <w:rPr>
          <w:color w:val="000000"/>
          <w:sz w:val="21"/>
          <w:szCs w:val="21"/>
          <w:highlight w:val="none"/>
        </w:rPr>
        <w:t>物比较，若</w:t>
      </w:r>
      <w:r>
        <w:rPr>
          <w:i/>
          <w:iCs/>
          <w:color w:val="000000"/>
          <w:sz w:val="21"/>
          <w:szCs w:val="21"/>
          <w:highlight w:val="none"/>
        </w:rPr>
        <w:t>m</w:t>
      </w:r>
      <w:r>
        <w:rPr>
          <w:color w:val="000000"/>
          <w:sz w:val="21"/>
          <w:szCs w:val="21"/>
          <w:highlight w:val="none"/>
        </w:rPr>
        <w:t>＞</w:t>
      </w:r>
      <w:r>
        <w:rPr>
          <w:i/>
          <w:iCs/>
          <w:color w:val="000000"/>
          <w:sz w:val="21"/>
          <w:szCs w:val="21"/>
          <w:highlight w:val="none"/>
        </w:rPr>
        <w:t>m</w:t>
      </w:r>
      <w:r>
        <w:rPr>
          <w:color w:val="000000"/>
          <w:sz w:val="21"/>
          <w:szCs w:val="21"/>
          <w:highlight w:val="none"/>
          <w:vertAlign w:val="subscript"/>
        </w:rPr>
        <w:t>物</w:t>
      </w:r>
      <w:r>
        <w:rPr>
          <w:color w:val="000000"/>
          <w:sz w:val="21"/>
          <w:szCs w:val="21"/>
          <w:highlight w:val="none"/>
        </w:rPr>
        <w:t>，则该物体为空心，若</w:t>
      </w:r>
      <w:r>
        <w:rPr>
          <w:i/>
          <w:iCs/>
          <w:color w:val="000000"/>
          <w:sz w:val="21"/>
          <w:szCs w:val="21"/>
          <w:highlight w:val="none"/>
        </w:rPr>
        <w:t>m</w:t>
      </w:r>
      <w:r>
        <w:rPr>
          <w:color w:val="000000"/>
          <w:sz w:val="21"/>
          <w:szCs w:val="21"/>
          <w:highlight w:val="none"/>
        </w:rPr>
        <w:t>＝</w:t>
      </w:r>
      <w:r>
        <w:rPr>
          <w:i/>
          <w:iCs/>
          <w:color w:val="000000"/>
          <w:sz w:val="21"/>
          <w:szCs w:val="21"/>
          <w:highlight w:val="none"/>
        </w:rPr>
        <w:t>m</w:t>
      </w:r>
      <w:r>
        <w:rPr>
          <w:color w:val="000000"/>
          <w:sz w:val="21"/>
          <w:szCs w:val="21"/>
          <w:highlight w:val="none"/>
          <w:vertAlign w:val="subscript"/>
        </w:rPr>
        <w:t>物</w:t>
      </w:r>
      <w:r>
        <w:rPr>
          <w:color w:val="000000"/>
          <w:sz w:val="21"/>
          <w:szCs w:val="21"/>
          <w:highlight w:val="none"/>
        </w:rPr>
        <w:t>，则该物体为实心。</w:t>
      </w:r>
    </w:p>
    <w:p>
      <w:pPr>
        <w:keepLines w:val="0"/>
        <w:pageBreakBefore w:val="0"/>
        <w:kinsoku/>
        <w:wordWrap w:val="0"/>
        <w:overflowPunct/>
        <w:topLinePunct w:val="0"/>
        <w:bidi w:val="0"/>
        <w:spacing w:line="360" w:lineRule="auto"/>
        <w:textAlignment w:val="center"/>
        <w:rPr>
          <w:rFonts w:hint="eastAsia" w:asciiTheme="minorHAnsi" w:hAnsiTheme="minorHAnsi" w:eastAsiaTheme="minorEastAsia" w:cstheme="minorBidi"/>
          <w:b/>
          <w:bCs/>
          <w:color w:val="0000FF"/>
          <w:spacing w:val="17"/>
          <w:szCs w:val="21"/>
          <w:highlight w:val="none"/>
          <w:lang w:eastAsia="zh-CN"/>
        </w:rPr>
      </w:pPr>
      <w:r>
        <w:rPr>
          <w:rFonts w:hint="eastAsia" w:asciiTheme="minorHAnsi" w:hAnsiTheme="minorHAnsi" w:eastAsiaTheme="minorEastAsia" w:cstheme="minorBidi"/>
          <w:b/>
          <w:bCs/>
          <w:color w:val="0000FF"/>
          <w:spacing w:val="17"/>
          <w:szCs w:val="21"/>
          <w:highlight w:val="none"/>
          <w:lang w:eastAsia="zh-CN"/>
        </w:rPr>
        <w:t>【例题精讲】</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jc w:val="left"/>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若质量为</w:t>
      </w:r>
      <m:oMath>
        <m:r>
          <m:rPr/>
          <w:rPr>
            <w:rFonts w:ascii="Cambria Math" w:hAnsi="Cambria Math"/>
            <w:highlight w:val="none"/>
          </w:rPr>
          <m:t>40 g</m:t>
        </m:r>
      </m:oMath>
      <w:r>
        <w:rPr>
          <w:rFonts w:ascii="Times New Roman" w:hAnsi="Times New Roman"/>
          <w:kern w:val="0"/>
          <w:szCs w:val="21"/>
          <w:highlight w:val="none"/>
        </w:rPr>
        <w:t>的铝球，体积为</w:t>
      </w:r>
      <m:oMath>
        <m:r>
          <m:rPr/>
          <w:rPr>
            <w:rFonts w:ascii="Cambria Math" w:hAnsi="Cambria Math"/>
            <w:highlight w:val="none"/>
          </w:rPr>
          <m:t>20 c</m:t>
        </m:r>
        <m:sSup>
          <m:sSupPr>
            <m:ctrlPr>
              <w:rPr>
                <w:rFonts w:ascii="Cambria Math" w:hAnsi="Cambria Math"/>
                <w:highlight w:val="none"/>
              </w:rPr>
            </m:ctrlPr>
          </m:sSupPr>
          <m:e>
            <m:r>
              <m:rPr/>
              <w:rPr>
                <w:rFonts w:ascii="Cambria Math" w:hAnsi="Cambria Math"/>
                <w:highlight w:val="none"/>
              </w:rPr>
              <m:t>m</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oMath>
      <w:r>
        <w:rPr>
          <w:rFonts w:ascii="Times New Roman" w:hAnsi="Times New Roman"/>
          <w:kern w:val="0"/>
          <w:szCs w:val="21"/>
          <w:highlight w:val="none"/>
        </w:rPr>
        <w:t>，则该铝球</w:t>
      </w:r>
      <m:oMath>
        <m:r>
          <m:rPr/>
          <w:rPr>
            <w:rFonts w:ascii="Cambria Math" w:hAnsi="Cambria Math"/>
            <w:highlight w:val="none"/>
          </w:rPr>
          <m:t>(</m:t>
        </m:r>
      </m:oMath>
      <w:r>
        <w:rPr>
          <w:rFonts w:ascii="Times New Roman" w:hAnsi="Times New Roman"/>
          <w:kern w:val="0"/>
          <w:szCs w:val="21"/>
          <w:highlight w:val="none"/>
        </w:rPr>
        <w:t>铝的密度为</w:t>
      </w:r>
      <m:oMath>
        <m:r>
          <m:rPr/>
          <w:rPr>
            <w:rFonts w:ascii="Cambria Math" w:hAnsi="Cambria Math"/>
            <w:highlight w:val="none"/>
          </w:rPr>
          <m:t>2.7 g/c</m:t>
        </m:r>
        <m:sSup>
          <m:sSupPr>
            <m:ctrlPr>
              <w:rPr>
                <w:rFonts w:ascii="Cambria Math" w:hAnsi="Cambria Math"/>
                <w:highlight w:val="none"/>
              </w:rPr>
            </m:ctrlPr>
          </m:sSupPr>
          <m:e>
            <m:r>
              <m:rPr/>
              <w:rPr>
                <w:rFonts w:ascii="Cambria Math" w:hAnsi="Cambria Math"/>
                <w:highlight w:val="none"/>
              </w:rPr>
              <m:t>m</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r>
          <m:rPr/>
          <w:rPr>
            <w:rFonts w:ascii="Cambria Math" w:hAnsi="Cambria Math"/>
            <w:highlight w:val="none"/>
          </w:rPr>
          <m:t>)</m:t>
        </m:r>
      </m:oMath>
      <w:r>
        <w:rPr>
          <w:rFonts w:ascii="Times New Roman" w:hAnsi="Times New Roman" w:eastAsia="Times New Roman"/>
          <w:kern w:val="0"/>
          <w:szCs w:val="21"/>
          <w:highlight w:val="none"/>
        </w:rPr>
        <w:t xml:space="preserve">  </w:t>
      </w:r>
      <m:oMath>
        <m:r>
          <m:rPr/>
          <w:rPr>
            <w:rFonts w:ascii="Cambria Math" w:hAnsi="Cambria Math"/>
            <w:highlight w:val="none"/>
          </w:rPr>
          <m:t>(</m:t>
        </m:r>
      </m:oMath>
      <w:r>
        <w:rPr>
          <w:rFonts w:ascii="Times New Roman" w:hAnsi="Times New Roman" w:eastAsia="Times New Roman"/>
          <w:kern w:val="0"/>
          <w:szCs w:val="21"/>
          <w:highlight w:val="none"/>
        </w:rPr>
        <w:t xml:space="preserve">    </w:t>
      </w:r>
      <m:oMath>
        <m:r>
          <m:rPr/>
          <w:rPr>
            <w:rFonts w:ascii="Cambria Math" w:hAnsi="Cambria Math"/>
            <w:highlight w:val="none"/>
          </w:rPr>
          <m:t>)</m:t>
        </m:r>
      </m:oMath>
    </w:p>
    <w:p>
      <w:pPr>
        <w:keepLines w:val="0"/>
        <w:pageBreakBefore w:val="0"/>
        <w:tabs>
          <w:tab w:val="left" w:pos="4200"/>
        </w:tabs>
        <w:kinsoku/>
        <w:overflowPunct/>
        <w:topLinePunct w:val="0"/>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一定是空心的</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一定是实心的</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可能是空心的，也可能是实心的</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无法判断</w:t>
      </w:r>
    </w:p>
    <w:p>
      <w:pPr>
        <w:keepLines w:val="0"/>
        <w:pageBreakBefore w:val="0"/>
        <w:kinsoku/>
        <w:overflowPunct/>
        <w:topLinePunct w:val="0"/>
        <w:bidi w:val="0"/>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A</w:t>
      </w:r>
    </w:p>
    <w:p>
      <w:pPr>
        <w:pStyle w:val="5"/>
        <w:keepLines w:val="0"/>
        <w:pageBreakBefore w:val="0"/>
        <w:kinsoku/>
        <w:overflowPunct/>
        <w:topLinePunct w:val="0"/>
        <w:bidi w:val="0"/>
        <w:spacing w:line="360" w:lineRule="auto"/>
        <w:rPr>
          <w:rFonts w:ascii="Times New Roman" w:hAnsi="Times New Roman" w:cs="Times New Roman"/>
          <w:sz w:val="21"/>
          <w:szCs w:val="21"/>
          <w:highlight w:val="none"/>
        </w:rPr>
      </w:pPr>
      <w:r>
        <w:rPr>
          <w:rFonts w:ascii="Times New Roman" w:hAnsi="Times New Roman"/>
          <w:color w:val="FF0000"/>
          <w:kern w:val="0"/>
          <w:szCs w:val="21"/>
          <w:highlight w:val="none"/>
        </w:rPr>
        <w:t>【解析】</w:t>
      </w:r>
      <w:r>
        <w:rPr>
          <w:rFonts w:ascii="Times New Roman" w:hAnsi="Times New Roman"/>
          <w:b/>
          <w:bCs/>
          <w:color w:val="FF0000"/>
          <w:kern w:val="0"/>
          <w:szCs w:val="21"/>
          <w:highlight w:val="none"/>
        </w:rPr>
        <w:t>解</w:t>
      </w:r>
      <w:r>
        <w:rPr>
          <w:rFonts w:ascii="Times New Roman" w:hAnsi="Times New Roman" w:eastAsia="Times New Roman"/>
          <w:b/>
          <w:bCs/>
          <w:color w:val="FF0000"/>
          <w:kern w:val="0"/>
          <w:szCs w:val="21"/>
          <w:highlight w:val="none"/>
        </w:rPr>
        <w:t>   </w:t>
      </w:r>
      <w:r>
        <w:rPr>
          <w:rFonts w:ascii="Times New Roman" w:hAnsi="Times New Roman"/>
          <w:color w:val="FF0000"/>
          <w:kern w:val="0"/>
          <w:szCs w:val="21"/>
          <w:highlight w:val="none"/>
        </w:rPr>
        <w:t>此铝球的平均密度</w:t>
      </w:r>
      <m:oMath>
        <m:r>
          <m:rPr/>
          <w:rPr>
            <w:rFonts w:ascii="Cambria Math" w:hAnsi="Cambria Math"/>
            <w:color w:val="FF0000"/>
            <w:highlight w:val="none"/>
          </w:rPr>
          <m:t>ρ=</m:t>
        </m:r>
        <m:f>
          <m:fPr>
            <m:ctrlPr>
              <w:rPr>
                <w:rFonts w:ascii="Cambria Math" w:hAnsi="Cambria Math"/>
                <w:color w:val="FF0000"/>
                <w:highlight w:val="none"/>
              </w:rPr>
            </m:ctrlPr>
          </m:fPr>
          <m:num>
            <m:r>
              <m:rPr/>
              <w:rPr>
                <w:rFonts w:ascii="Cambria Math" w:hAnsi="Cambria Math"/>
                <w:color w:val="FF0000"/>
                <w:highlight w:val="none"/>
              </w:rPr>
              <m:t>m</m:t>
            </m:r>
            <m:ctrlPr>
              <w:rPr>
                <w:rFonts w:ascii="Cambria Math" w:hAnsi="Cambria Math"/>
                <w:color w:val="FF0000"/>
                <w:highlight w:val="none"/>
              </w:rPr>
            </m:ctrlPr>
          </m:num>
          <m:den>
            <m:r>
              <m:rPr/>
              <w:rPr>
                <w:rFonts w:ascii="Cambria Math" w:hAnsi="Cambria Math"/>
                <w:color w:val="FF0000"/>
                <w:highlight w:val="none"/>
              </w:rPr>
              <m:t>V</m:t>
            </m:r>
            <m:ctrlPr>
              <w:rPr>
                <w:rFonts w:ascii="Cambria Math" w:hAnsi="Cambria Math"/>
                <w:color w:val="FF0000"/>
                <w:highlight w:val="none"/>
              </w:rPr>
            </m:ctrlPr>
          </m:den>
        </m:f>
        <m:r>
          <m:rPr/>
          <w:rPr>
            <w:rFonts w:ascii="Cambria Math" w:hAnsi="Cambria Math"/>
            <w:color w:val="FF0000"/>
            <w:highlight w:val="none"/>
          </w:rPr>
          <m:t>=</m:t>
        </m:r>
        <m:f>
          <m:fPr>
            <m:ctrlPr>
              <w:rPr>
                <w:rFonts w:ascii="Cambria Math" w:hAnsi="Cambria Math"/>
                <w:color w:val="FF0000"/>
                <w:highlight w:val="none"/>
              </w:rPr>
            </m:ctrlPr>
          </m:fPr>
          <m:num>
            <m:r>
              <m:rPr/>
              <w:rPr>
                <w:rFonts w:ascii="Cambria Math" w:hAnsi="Cambria Math"/>
                <w:color w:val="FF0000"/>
                <w:highlight w:val="none"/>
              </w:rPr>
              <m:t>40 </m:t>
            </m:r>
            <m:r>
              <m:rPr>
                <m:sty m:val="p"/>
              </m:rPr>
              <w:rPr>
                <w:rFonts w:ascii="Cambria Math" w:hAnsi="Cambria Math"/>
                <w:color w:val="FF0000"/>
                <w:highlight w:val="none"/>
              </w:rPr>
              <m:t>g</m:t>
            </m:r>
            <m:ctrlPr>
              <w:rPr>
                <w:rFonts w:ascii="Cambria Math" w:hAnsi="Cambria Math"/>
                <w:color w:val="FF0000"/>
                <w:highlight w:val="none"/>
              </w:rPr>
            </m:ctrlPr>
          </m:num>
          <m:den>
            <m:r>
              <m:rPr/>
              <w:rPr>
                <w:rFonts w:ascii="Cambria Math" w:hAnsi="Cambria Math"/>
                <w:color w:val="FF0000"/>
                <w:highlight w:val="none"/>
              </w:rPr>
              <m:t>20 </m:t>
            </m:r>
            <m:r>
              <m:rPr>
                <m:sty m:val="p"/>
              </m:rPr>
              <w:rPr>
                <w:rFonts w:ascii="Cambria Math" w:hAnsi="Cambria Math"/>
                <w:color w:val="FF0000"/>
                <w:highlight w:val="none"/>
              </w:rPr>
              <m:t>c</m:t>
            </m:r>
            <m:sSup>
              <m:sSupPr>
                <m:ctrlPr>
                  <w:rPr>
                    <w:rFonts w:ascii="Cambria Math" w:hAnsi="Cambria Math"/>
                    <w:color w:val="FF0000"/>
                    <w:highlight w:val="none"/>
                  </w:rPr>
                </m:ctrlPr>
              </m:sSupPr>
              <m:e>
                <m:r>
                  <m:rPr>
                    <m:sty m:val="p"/>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ctrlPr>
              <w:rPr>
                <w:rFonts w:ascii="Cambria Math" w:hAnsi="Cambria Math"/>
                <w:color w:val="FF0000"/>
                <w:highlight w:val="none"/>
              </w:rPr>
            </m:ctrlPr>
          </m:den>
        </m:f>
        <m:r>
          <m:rPr/>
          <w:rPr>
            <w:rFonts w:ascii="Cambria Math" w:hAnsi="Cambria Math"/>
            <w:color w:val="FF0000"/>
            <w:highlight w:val="none"/>
          </w:rPr>
          <m:t>=2 </m:t>
        </m:r>
        <m:r>
          <m:rPr>
            <m:sty m:val="p"/>
          </m:rPr>
          <w:rPr>
            <w:rFonts w:ascii="Cambria Math" w:hAnsi="Cambria Math"/>
            <w:color w:val="FF0000"/>
            <w:highlight w:val="none"/>
          </w:rPr>
          <m:t>g/c</m:t>
        </m:r>
        <m:sSup>
          <m:sSupPr>
            <m:ctrlPr>
              <w:rPr>
                <w:rFonts w:ascii="Cambria Math" w:hAnsi="Cambria Math"/>
                <w:color w:val="FF0000"/>
                <w:highlight w:val="none"/>
              </w:rPr>
            </m:ctrlPr>
          </m:sSupPr>
          <m:e>
            <m:r>
              <m:rPr>
                <m:sty m:val="p"/>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oMath>
      <w:r>
        <w:rPr>
          <w:rFonts w:ascii="Times New Roman" w:hAnsi="Times New Roman"/>
          <w:color w:val="FF0000"/>
          <w:kern w:val="0"/>
          <w:szCs w:val="21"/>
          <w:highlight w:val="none"/>
        </w:rPr>
        <w:t>，比铝的密度小，说明铝球是空心球。</w:t>
      </w:r>
    </w:p>
    <w:p>
      <w:pPr>
        <w:keepLines w:val="0"/>
        <w:pageBreakBefore w:val="0"/>
        <w:kinsoku/>
        <w:wordWrap w:val="0"/>
        <w:overflowPunct/>
        <w:topLinePunct w:val="0"/>
        <w:bidi w:val="0"/>
        <w:spacing w:line="360" w:lineRule="auto"/>
        <w:textAlignment w:val="center"/>
        <w:rPr>
          <w:rFonts w:hint="eastAsia" w:asciiTheme="minorHAnsi" w:hAnsiTheme="minorHAnsi" w:eastAsiaTheme="minorEastAsia" w:cstheme="minorBidi"/>
          <w:b/>
          <w:bCs/>
          <w:color w:val="0000FF"/>
          <w:spacing w:val="17"/>
          <w:szCs w:val="21"/>
          <w:highlight w:val="none"/>
          <w:lang w:eastAsia="zh-CN"/>
        </w:rPr>
      </w:pPr>
      <w:r>
        <w:rPr>
          <w:rFonts w:hint="eastAsia" w:asciiTheme="minorHAnsi" w:hAnsiTheme="minorHAnsi" w:eastAsiaTheme="minorEastAsia" w:cstheme="minorBidi"/>
          <w:b/>
          <w:bCs/>
          <w:color w:val="0000FF"/>
          <w:spacing w:val="17"/>
          <w:szCs w:val="21"/>
          <w:highlight w:val="none"/>
          <w:lang w:eastAsia="zh-CN"/>
        </w:rPr>
        <w:t>【巩固训练】</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jc w:val="left"/>
        <w:textAlignment w:val="center"/>
        <w:rPr>
          <w:sz w:val="21"/>
          <w:szCs w:val="21"/>
          <w:highlight w:val="none"/>
        </w:rPr>
      </w:pPr>
      <w:r>
        <w:rPr>
          <w:rFonts w:hint="eastAsia" w:eastAsia="新宋体"/>
          <w:sz w:val="21"/>
          <w:szCs w:val="21"/>
          <w:highlight w:val="none"/>
        </w:rPr>
        <w:t>现有用</w:t>
      </w:r>
      <w:r>
        <w:rPr>
          <w:rFonts w:hint="eastAsia" w:ascii="Times New Roman" w:hAnsi="Times New Roman"/>
          <w:highlight w:val="none"/>
        </w:rPr>
        <w:t>同一</w:t>
      </w:r>
      <w:r>
        <w:rPr>
          <w:rFonts w:hint="eastAsia" w:eastAsia="新宋体"/>
          <w:sz w:val="21"/>
          <w:szCs w:val="21"/>
          <w:highlight w:val="none"/>
        </w:rPr>
        <w:t>种材料做成的四个正方体，其中有一个是空心的，它们的边长和质量如图所示，空心的是(　　)</w:t>
      </w:r>
    </w:p>
    <w:p>
      <w:pPr>
        <w:keepLines w:val="0"/>
        <w:pageBreakBefore w:val="0"/>
        <w:tabs>
          <w:tab w:val="left" w:pos="4400"/>
        </w:tabs>
        <w:kinsoku/>
        <w:overflowPunct/>
        <w:topLinePunct w:val="0"/>
        <w:bidi w:val="0"/>
        <w:spacing w:line="360" w:lineRule="auto"/>
        <w:ind w:firstLine="273" w:firstLineChars="130"/>
        <w:jc w:val="left"/>
        <w:rPr>
          <w:sz w:val="21"/>
          <w:szCs w:val="21"/>
          <w:highlight w:val="none"/>
        </w:rPr>
      </w:pPr>
      <w:r>
        <w:rPr>
          <w:rFonts w:hint="eastAsia" w:eastAsia="新宋体"/>
          <w:sz w:val="21"/>
          <w:szCs w:val="21"/>
          <w:highlight w:val="none"/>
        </w:rPr>
        <w:t>A．</w:t>
      </w:r>
      <w:r>
        <w:rPr>
          <w:rFonts w:hint="eastAsia" w:eastAsia="新宋体"/>
          <w:sz w:val="21"/>
          <w:szCs w:val="21"/>
          <w:highlight w:val="none"/>
        </w:rPr>
        <w:drawing>
          <wp:inline distT="0" distB="0" distL="0" distR="0">
            <wp:extent cx="295275" cy="495300"/>
            <wp:effectExtent l="0" t="0" r="9525" b="7620"/>
            <wp:docPr id="25"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24"/>
                    <pic:cNvPicPr>
                      <a:picLocks noChangeAspect="1" noChangeArrowheads="1"/>
                    </pic:cNvPicPr>
                  </pic:nvPicPr>
                  <pic:blipFill>
                    <a:blip r:embed="rId23" cstate="print"/>
                    <a:stretch>
                      <a:fillRect/>
                    </a:stretch>
                  </pic:blipFill>
                  <pic:spPr>
                    <a:xfrm>
                      <a:off x="0" y="0"/>
                      <a:ext cx="295275" cy="495300"/>
                    </a:xfrm>
                    <a:prstGeom prst="rect">
                      <a:avLst/>
                    </a:prstGeom>
                    <a:noFill/>
                    <a:ln w="9525">
                      <a:noFill/>
                      <a:miter lim="800000"/>
                      <a:headEnd/>
                      <a:tailEnd/>
                    </a:ln>
                  </pic:spPr>
                </pic:pic>
              </a:graphicData>
            </a:graphic>
          </wp:inline>
        </w:drawing>
      </w:r>
      <w:r>
        <w:rPr>
          <w:sz w:val="21"/>
          <w:szCs w:val="21"/>
          <w:highlight w:val="none"/>
        </w:rPr>
        <w:tab/>
      </w:r>
      <w:r>
        <w:rPr>
          <w:rFonts w:hint="eastAsia" w:eastAsia="新宋体"/>
          <w:sz w:val="21"/>
          <w:szCs w:val="21"/>
          <w:highlight w:val="none"/>
        </w:rPr>
        <w:t>B．</w:t>
      </w:r>
      <w:r>
        <w:rPr>
          <w:rFonts w:hint="eastAsia" w:eastAsia="新宋体"/>
          <w:sz w:val="21"/>
          <w:szCs w:val="21"/>
          <w:highlight w:val="none"/>
        </w:rPr>
        <w:drawing>
          <wp:inline distT="0" distB="0" distL="0" distR="0">
            <wp:extent cx="438150" cy="685800"/>
            <wp:effectExtent l="0" t="0" r="3810" b="0"/>
            <wp:docPr id="26"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24"/>
                    <pic:cNvPicPr>
                      <a:picLocks noChangeAspect="1" noChangeArrowheads="1"/>
                    </pic:cNvPicPr>
                  </pic:nvPicPr>
                  <pic:blipFill>
                    <a:blip r:embed="rId24" cstate="print"/>
                    <a:stretch>
                      <a:fillRect/>
                    </a:stretch>
                  </pic:blipFill>
                  <pic:spPr>
                    <a:xfrm>
                      <a:off x="0" y="0"/>
                      <a:ext cx="438150" cy="685800"/>
                    </a:xfrm>
                    <a:prstGeom prst="rect">
                      <a:avLst/>
                    </a:prstGeom>
                    <a:noFill/>
                    <a:ln w="9525">
                      <a:noFill/>
                      <a:miter lim="800000"/>
                      <a:headEnd/>
                      <a:tailEnd/>
                    </a:ln>
                  </pic:spPr>
                </pic:pic>
              </a:graphicData>
            </a:graphic>
          </wp:inline>
        </w:drawing>
      </w:r>
      <w:r>
        <w:rPr>
          <w:sz w:val="21"/>
          <w:szCs w:val="21"/>
          <w:highlight w:val="none"/>
        </w:rPr>
        <w:tab/>
      </w:r>
    </w:p>
    <w:p>
      <w:pPr>
        <w:keepLines w:val="0"/>
        <w:pageBreakBefore w:val="0"/>
        <w:tabs>
          <w:tab w:val="left" w:pos="4400"/>
        </w:tabs>
        <w:kinsoku/>
        <w:overflowPunct/>
        <w:topLinePunct w:val="0"/>
        <w:bidi w:val="0"/>
        <w:spacing w:line="360" w:lineRule="auto"/>
        <w:ind w:firstLine="273" w:firstLineChars="130"/>
        <w:jc w:val="left"/>
        <w:rPr>
          <w:sz w:val="21"/>
          <w:szCs w:val="21"/>
          <w:highlight w:val="none"/>
        </w:rPr>
      </w:pPr>
      <w:r>
        <w:rPr>
          <w:rFonts w:hint="eastAsia" w:eastAsia="新宋体"/>
          <w:sz w:val="21"/>
          <w:szCs w:val="21"/>
          <w:highlight w:val="none"/>
        </w:rPr>
        <w:t>C．</w:t>
      </w:r>
      <w:r>
        <w:rPr>
          <w:rFonts w:hint="eastAsia" w:eastAsia="新宋体"/>
          <w:sz w:val="21"/>
          <w:szCs w:val="21"/>
          <w:highlight w:val="none"/>
        </w:rPr>
        <w:drawing>
          <wp:inline distT="0" distB="0" distL="0" distR="0">
            <wp:extent cx="638175" cy="828675"/>
            <wp:effectExtent l="0" t="0" r="1905" b="9525"/>
            <wp:docPr id="32"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24"/>
                    <pic:cNvPicPr>
                      <a:picLocks noChangeAspect="1" noChangeArrowheads="1"/>
                    </pic:cNvPicPr>
                  </pic:nvPicPr>
                  <pic:blipFill>
                    <a:blip r:embed="rId25" cstate="print"/>
                    <a:stretch>
                      <a:fillRect/>
                    </a:stretch>
                  </pic:blipFill>
                  <pic:spPr>
                    <a:xfrm>
                      <a:off x="0" y="0"/>
                      <a:ext cx="638175" cy="828675"/>
                    </a:xfrm>
                    <a:prstGeom prst="rect">
                      <a:avLst/>
                    </a:prstGeom>
                    <a:noFill/>
                    <a:ln w="9525">
                      <a:noFill/>
                      <a:miter lim="800000"/>
                      <a:headEnd/>
                      <a:tailEnd/>
                    </a:ln>
                  </pic:spPr>
                </pic:pic>
              </a:graphicData>
            </a:graphic>
          </wp:inline>
        </w:drawing>
      </w:r>
      <w:r>
        <w:rPr>
          <w:sz w:val="21"/>
          <w:szCs w:val="21"/>
          <w:highlight w:val="none"/>
        </w:rPr>
        <w:tab/>
      </w:r>
      <w:r>
        <w:rPr>
          <w:rFonts w:hint="eastAsia" w:eastAsia="新宋体"/>
          <w:sz w:val="21"/>
          <w:szCs w:val="21"/>
          <w:highlight w:val="none"/>
        </w:rPr>
        <w:t>D．</w:t>
      </w:r>
      <w:r>
        <w:rPr>
          <w:rFonts w:hint="eastAsia" w:eastAsia="新宋体"/>
          <w:sz w:val="21"/>
          <w:szCs w:val="21"/>
          <w:highlight w:val="none"/>
        </w:rPr>
        <w:drawing>
          <wp:inline distT="0" distB="0" distL="0" distR="0">
            <wp:extent cx="942975" cy="1057275"/>
            <wp:effectExtent l="0" t="0" r="1905" b="9525"/>
            <wp:docPr id="33"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24"/>
                    <pic:cNvPicPr>
                      <a:picLocks noChangeAspect="1" noChangeArrowheads="1"/>
                    </pic:cNvPicPr>
                  </pic:nvPicPr>
                  <pic:blipFill>
                    <a:blip r:embed="rId26" cstate="print"/>
                    <a:stretch>
                      <a:fillRect/>
                    </a:stretch>
                  </pic:blipFill>
                  <pic:spPr>
                    <a:xfrm>
                      <a:off x="0" y="0"/>
                      <a:ext cx="942975" cy="1057275"/>
                    </a:xfrm>
                    <a:prstGeom prst="rect">
                      <a:avLst/>
                    </a:prstGeom>
                    <a:noFill/>
                    <a:ln w="9525">
                      <a:noFill/>
                      <a:miter lim="800000"/>
                      <a:headEnd/>
                      <a:tailEnd/>
                    </a:ln>
                  </pic:spPr>
                </pic:pic>
              </a:graphicData>
            </a:graphic>
          </wp:inline>
        </w:drawing>
      </w:r>
    </w:p>
    <w:p>
      <w:pPr>
        <w:keepLines w:val="0"/>
        <w:pageBreakBefore w:val="0"/>
        <w:kinsoku/>
        <w:overflowPunct/>
        <w:topLinePunct w:val="0"/>
        <w:bidi w:val="0"/>
        <w:spacing w:line="360" w:lineRule="auto"/>
        <w:rPr>
          <w:color w:val="FF0000"/>
          <w:sz w:val="21"/>
          <w:szCs w:val="21"/>
          <w:highlight w:val="none"/>
        </w:rPr>
      </w:pPr>
      <w:r>
        <w:rPr>
          <w:rFonts w:hint="eastAsia" w:eastAsia="新宋体"/>
          <w:color w:val="FF0000"/>
          <w:sz w:val="21"/>
          <w:szCs w:val="21"/>
          <w:highlight w:val="none"/>
        </w:rPr>
        <w:t>【答案】C</w:t>
      </w:r>
    </w:p>
    <w:p>
      <w:pPr>
        <w:keepLines w:val="0"/>
        <w:pageBreakBefore w:val="0"/>
        <w:kinsoku/>
        <w:overflowPunct/>
        <w:topLinePunct w:val="0"/>
        <w:bidi w:val="0"/>
        <w:spacing w:line="360" w:lineRule="auto"/>
        <w:rPr>
          <w:rFonts w:ascii="Times New Roman" w:hAnsi="Times New Roman" w:cs="Times New Roman"/>
          <w:sz w:val="21"/>
          <w:szCs w:val="21"/>
          <w:highlight w:val="none"/>
        </w:rPr>
      </w:pPr>
      <w:r>
        <w:rPr>
          <w:rFonts w:hint="eastAsia" w:eastAsia="新宋体"/>
          <w:color w:val="FF0000"/>
          <w:sz w:val="21"/>
          <w:szCs w:val="21"/>
          <w:highlight w:val="none"/>
        </w:rPr>
        <w:t>【解析】A、</w:t>
      </w:r>
      <w:r>
        <w:rPr>
          <w:rFonts w:hint="eastAsia" w:eastAsia="新宋体"/>
          <w:color w:val="FF0000"/>
          <w:position w:val="-22"/>
          <w:sz w:val="21"/>
          <w:szCs w:val="21"/>
          <w:highlight w:val="none"/>
        </w:rPr>
        <w:drawing>
          <wp:inline distT="0" distB="0" distL="0" distR="0">
            <wp:extent cx="123825" cy="333375"/>
            <wp:effectExtent l="0" t="0" r="13335" b="1905"/>
            <wp:docPr id="2766" name="图片 2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 name="图片 2766"/>
                    <pic:cNvPicPr>
                      <a:picLocks noChangeAspect="1" noChangeArrowheads="1"/>
                    </pic:cNvPicPr>
                  </pic:nvPicPr>
                  <pic:blipFill>
                    <a:blip r:embed="rId27" cstate="print"/>
                    <a:stretch>
                      <a:fillRect/>
                    </a:stretch>
                  </pic:blipFill>
                  <pic:spPr>
                    <a:xfrm>
                      <a:off x="0" y="0"/>
                      <a:ext cx="123825" cy="333375"/>
                    </a:xfrm>
                    <a:prstGeom prst="rect">
                      <a:avLst/>
                    </a:prstGeom>
                    <a:noFill/>
                    <a:ln w="9525">
                      <a:noFill/>
                      <a:miter lim="800000"/>
                      <a:headEnd/>
                      <a:tailEnd/>
                    </a:ln>
                  </pic:spPr>
                </pic:pic>
              </a:graphicData>
            </a:graphic>
          </wp:inline>
        </w:drawing>
      </w:r>
      <w:r>
        <w:rPr>
          <w:rFonts w:hint="eastAsia" w:eastAsia="新宋体"/>
          <w:color w:val="FF0000"/>
          <w:sz w:val="21"/>
          <w:szCs w:val="21"/>
          <w:highlight w:val="none"/>
        </w:rPr>
        <w:t>＝</w:t>
      </w:r>
      <w:r>
        <w:rPr>
          <w:rFonts w:hint="eastAsia" w:eastAsia="新宋体"/>
          <w:color w:val="FF0000"/>
          <w:position w:val="-30"/>
          <w:sz w:val="21"/>
          <w:szCs w:val="21"/>
          <w:highlight w:val="none"/>
        </w:rPr>
        <w:drawing>
          <wp:inline distT="0" distB="0" distL="0" distR="0">
            <wp:extent cx="381000" cy="400050"/>
            <wp:effectExtent l="0" t="0" r="0" b="11430"/>
            <wp:docPr id="2767" name="图片 2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 name="图片 2767"/>
                    <pic:cNvPicPr>
                      <a:picLocks noChangeAspect="1" noChangeArrowheads="1"/>
                    </pic:cNvPicPr>
                  </pic:nvPicPr>
                  <pic:blipFill>
                    <a:blip r:embed="rId28" cstate="print"/>
                    <a:stretch>
                      <a:fillRect/>
                    </a:stretch>
                  </pic:blipFill>
                  <pic:spPr>
                    <a:xfrm>
                      <a:off x="0" y="0"/>
                      <a:ext cx="381000" cy="400050"/>
                    </a:xfrm>
                    <a:prstGeom prst="rect">
                      <a:avLst/>
                    </a:prstGeom>
                    <a:noFill/>
                    <a:ln w="9525">
                      <a:noFill/>
                      <a:miter lim="800000"/>
                      <a:headEnd/>
                      <a:tailEnd/>
                    </a:ln>
                  </pic:spPr>
                </pic:pic>
              </a:graphicData>
            </a:graphic>
          </wp:inline>
        </w:drawing>
      </w:r>
      <w:r>
        <w:rPr>
          <w:rFonts w:hint="eastAsia" w:eastAsia="新宋体"/>
          <w:color w:val="FF0000"/>
          <w:sz w:val="21"/>
          <w:szCs w:val="21"/>
          <w:highlight w:val="none"/>
        </w:rPr>
        <w:t>＝5g/cm</w:t>
      </w:r>
      <w:r>
        <w:rPr>
          <w:rFonts w:hint="eastAsia" w:eastAsia="新宋体"/>
          <w:color w:val="FF0000"/>
          <w:sz w:val="21"/>
          <w:szCs w:val="21"/>
          <w:highlight w:val="none"/>
          <w:vertAlign w:val="superscript"/>
        </w:rPr>
        <w:t>3</w:t>
      </w:r>
      <w:r>
        <w:rPr>
          <w:rFonts w:hint="eastAsia" w:eastAsia="新宋体"/>
          <w:color w:val="FF0000"/>
          <w:sz w:val="21"/>
          <w:szCs w:val="21"/>
          <w:highlight w:val="none"/>
        </w:rPr>
        <w:t>；B、</w:t>
      </w:r>
      <w:r>
        <w:rPr>
          <w:rFonts w:hint="eastAsia" w:eastAsia="新宋体"/>
          <w:color w:val="FF0000"/>
          <w:position w:val="-22"/>
          <w:sz w:val="21"/>
          <w:szCs w:val="21"/>
          <w:highlight w:val="none"/>
        </w:rPr>
        <w:drawing>
          <wp:inline distT="0" distB="0" distL="0" distR="0">
            <wp:extent cx="123825" cy="333375"/>
            <wp:effectExtent l="0" t="0" r="13335" b="1905"/>
            <wp:docPr id="2768" name="图片 2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 name="图片 2768"/>
                    <pic:cNvPicPr>
                      <a:picLocks noChangeAspect="1" noChangeArrowheads="1"/>
                    </pic:cNvPicPr>
                  </pic:nvPicPr>
                  <pic:blipFill>
                    <a:blip r:embed="rId27" cstate="print"/>
                    <a:stretch>
                      <a:fillRect/>
                    </a:stretch>
                  </pic:blipFill>
                  <pic:spPr>
                    <a:xfrm>
                      <a:off x="0" y="0"/>
                      <a:ext cx="123825" cy="333375"/>
                    </a:xfrm>
                    <a:prstGeom prst="rect">
                      <a:avLst/>
                    </a:prstGeom>
                    <a:noFill/>
                    <a:ln w="9525">
                      <a:noFill/>
                      <a:miter lim="800000"/>
                      <a:headEnd/>
                      <a:tailEnd/>
                    </a:ln>
                  </pic:spPr>
                </pic:pic>
              </a:graphicData>
            </a:graphic>
          </wp:inline>
        </w:drawing>
      </w:r>
      <w:r>
        <w:rPr>
          <w:rFonts w:hint="eastAsia" w:eastAsia="新宋体"/>
          <w:color w:val="FF0000"/>
          <w:sz w:val="21"/>
          <w:szCs w:val="21"/>
          <w:highlight w:val="none"/>
        </w:rPr>
        <w:t>＝</w:t>
      </w:r>
      <w:r>
        <w:rPr>
          <w:rFonts w:hint="eastAsia" w:eastAsia="新宋体"/>
          <w:color w:val="FF0000"/>
          <w:position w:val="-30"/>
          <w:sz w:val="21"/>
          <w:szCs w:val="21"/>
          <w:highlight w:val="none"/>
        </w:rPr>
        <w:drawing>
          <wp:inline distT="0" distB="0" distL="0" distR="0">
            <wp:extent cx="381000" cy="400050"/>
            <wp:effectExtent l="0" t="0" r="0" b="11430"/>
            <wp:docPr id="2769" name="图片 2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9" name="图片 2769"/>
                    <pic:cNvPicPr>
                      <a:picLocks noChangeAspect="1" noChangeArrowheads="1"/>
                    </pic:cNvPicPr>
                  </pic:nvPicPr>
                  <pic:blipFill>
                    <a:blip r:embed="rId29" cstate="print"/>
                    <a:stretch>
                      <a:fillRect/>
                    </a:stretch>
                  </pic:blipFill>
                  <pic:spPr>
                    <a:xfrm>
                      <a:off x="0" y="0"/>
                      <a:ext cx="381000" cy="400050"/>
                    </a:xfrm>
                    <a:prstGeom prst="rect">
                      <a:avLst/>
                    </a:prstGeom>
                    <a:noFill/>
                    <a:ln w="9525">
                      <a:noFill/>
                      <a:miter lim="800000"/>
                      <a:headEnd/>
                      <a:tailEnd/>
                    </a:ln>
                  </pic:spPr>
                </pic:pic>
              </a:graphicData>
            </a:graphic>
          </wp:inline>
        </w:drawing>
      </w:r>
      <w:r>
        <w:rPr>
          <w:rFonts w:hint="eastAsia" w:eastAsia="新宋体"/>
          <w:color w:val="FF0000"/>
          <w:sz w:val="21"/>
          <w:szCs w:val="21"/>
          <w:highlight w:val="none"/>
        </w:rPr>
        <w:t>＝5g/cm</w:t>
      </w:r>
      <w:r>
        <w:rPr>
          <w:rFonts w:hint="eastAsia" w:eastAsia="新宋体"/>
          <w:color w:val="FF0000"/>
          <w:sz w:val="21"/>
          <w:szCs w:val="21"/>
          <w:highlight w:val="none"/>
          <w:vertAlign w:val="superscript"/>
        </w:rPr>
        <w:t>3</w:t>
      </w:r>
      <w:r>
        <w:rPr>
          <w:rFonts w:hint="eastAsia" w:eastAsia="新宋体"/>
          <w:color w:val="FF0000"/>
          <w:sz w:val="21"/>
          <w:szCs w:val="21"/>
          <w:highlight w:val="none"/>
        </w:rPr>
        <w:t>；C、</w:t>
      </w:r>
      <w:r>
        <w:rPr>
          <w:rFonts w:hint="eastAsia" w:eastAsia="新宋体"/>
          <w:color w:val="FF0000"/>
          <w:position w:val="-22"/>
          <w:sz w:val="21"/>
          <w:szCs w:val="21"/>
          <w:highlight w:val="none"/>
        </w:rPr>
        <w:drawing>
          <wp:inline distT="0" distB="0" distL="0" distR="0">
            <wp:extent cx="123825" cy="333375"/>
            <wp:effectExtent l="0" t="0" r="13335" b="1905"/>
            <wp:docPr id="2770" name="图片 2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0" name="图片 2770"/>
                    <pic:cNvPicPr>
                      <a:picLocks noChangeAspect="1" noChangeArrowheads="1"/>
                    </pic:cNvPicPr>
                  </pic:nvPicPr>
                  <pic:blipFill>
                    <a:blip r:embed="rId27" cstate="print"/>
                    <a:stretch>
                      <a:fillRect/>
                    </a:stretch>
                  </pic:blipFill>
                  <pic:spPr>
                    <a:xfrm>
                      <a:off x="0" y="0"/>
                      <a:ext cx="123825" cy="333375"/>
                    </a:xfrm>
                    <a:prstGeom prst="rect">
                      <a:avLst/>
                    </a:prstGeom>
                    <a:noFill/>
                    <a:ln w="9525">
                      <a:noFill/>
                      <a:miter lim="800000"/>
                      <a:headEnd/>
                      <a:tailEnd/>
                    </a:ln>
                  </pic:spPr>
                </pic:pic>
              </a:graphicData>
            </a:graphic>
          </wp:inline>
        </w:drawing>
      </w:r>
      <w:r>
        <w:rPr>
          <w:rFonts w:hint="eastAsia" w:eastAsia="新宋体"/>
          <w:color w:val="FF0000"/>
          <w:sz w:val="21"/>
          <w:szCs w:val="21"/>
          <w:highlight w:val="none"/>
        </w:rPr>
        <w:t>＝</w:t>
      </w:r>
      <w:r>
        <w:rPr>
          <w:rFonts w:hint="eastAsia" w:eastAsia="新宋体"/>
          <w:color w:val="FF0000"/>
          <w:position w:val="-30"/>
          <w:sz w:val="21"/>
          <w:szCs w:val="21"/>
          <w:highlight w:val="none"/>
        </w:rPr>
        <w:drawing>
          <wp:inline distT="0" distB="0" distL="0" distR="0">
            <wp:extent cx="457200" cy="400050"/>
            <wp:effectExtent l="0" t="0" r="0" b="11430"/>
            <wp:docPr id="2771" name="图片 2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1" name="图片 2771"/>
                    <pic:cNvPicPr>
                      <a:picLocks noChangeAspect="1" noChangeArrowheads="1"/>
                    </pic:cNvPicPr>
                  </pic:nvPicPr>
                  <pic:blipFill>
                    <a:blip r:embed="rId30" cstate="print"/>
                    <a:stretch>
                      <a:fillRect/>
                    </a:stretch>
                  </pic:blipFill>
                  <pic:spPr>
                    <a:xfrm>
                      <a:off x="0" y="0"/>
                      <a:ext cx="457200" cy="400050"/>
                    </a:xfrm>
                    <a:prstGeom prst="rect">
                      <a:avLst/>
                    </a:prstGeom>
                    <a:noFill/>
                    <a:ln w="9525">
                      <a:noFill/>
                      <a:miter lim="800000"/>
                      <a:headEnd/>
                      <a:tailEnd/>
                    </a:ln>
                  </pic:spPr>
                </pic:pic>
              </a:graphicData>
            </a:graphic>
          </wp:inline>
        </w:drawing>
      </w:r>
      <w:r>
        <w:rPr>
          <w:rFonts w:hint="eastAsia" w:eastAsia="新宋体"/>
          <w:color w:val="FF0000"/>
          <w:sz w:val="21"/>
          <w:szCs w:val="21"/>
          <w:highlight w:val="none"/>
        </w:rPr>
        <w:t>＝3.89g/cm</w:t>
      </w:r>
      <w:r>
        <w:rPr>
          <w:rFonts w:hint="eastAsia" w:eastAsia="新宋体"/>
          <w:color w:val="FF0000"/>
          <w:sz w:val="21"/>
          <w:szCs w:val="21"/>
          <w:highlight w:val="none"/>
          <w:vertAlign w:val="superscript"/>
        </w:rPr>
        <w:t>3</w:t>
      </w:r>
      <w:r>
        <w:rPr>
          <w:rFonts w:hint="eastAsia" w:eastAsia="新宋体"/>
          <w:color w:val="FF0000"/>
          <w:sz w:val="21"/>
          <w:szCs w:val="21"/>
          <w:highlight w:val="none"/>
        </w:rPr>
        <w:t>；D、</w:t>
      </w:r>
      <w:r>
        <w:rPr>
          <w:rFonts w:hint="eastAsia" w:eastAsia="新宋体"/>
          <w:color w:val="FF0000"/>
          <w:position w:val="-22"/>
          <w:sz w:val="21"/>
          <w:szCs w:val="21"/>
          <w:highlight w:val="none"/>
        </w:rPr>
        <w:drawing>
          <wp:inline distT="0" distB="0" distL="0" distR="0">
            <wp:extent cx="123825" cy="333375"/>
            <wp:effectExtent l="0" t="0" r="13335" b="1905"/>
            <wp:docPr id="2772" name="图片 2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 name="图片 2772"/>
                    <pic:cNvPicPr>
                      <a:picLocks noChangeAspect="1" noChangeArrowheads="1"/>
                    </pic:cNvPicPr>
                  </pic:nvPicPr>
                  <pic:blipFill>
                    <a:blip r:embed="rId27" cstate="print"/>
                    <a:stretch>
                      <a:fillRect/>
                    </a:stretch>
                  </pic:blipFill>
                  <pic:spPr>
                    <a:xfrm>
                      <a:off x="0" y="0"/>
                      <a:ext cx="123825" cy="333375"/>
                    </a:xfrm>
                    <a:prstGeom prst="rect">
                      <a:avLst/>
                    </a:prstGeom>
                    <a:noFill/>
                    <a:ln w="9525">
                      <a:noFill/>
                      <a:miter lim="800000"/>
                      <a:headEnd/>
                      <a:tailEnd/>
                    </a:ln>
                  </pic:spPr>
                </pic:pic>
              </a:graphicData>
            </a:graphic>
          </wp:inline>
        </w:drawing>
      </w:r>
      <w:r>
        <w:rPr>
          <w:rFonts w:hint="eastAsia" w:eastAsia="新宋体"/>
          <w:color w:val="FF0000"/>
          <w:sz w:val="21"/>
          <w:szCs w:val="21"/>
          <w:highlight w:val="none"/>
        </w:rPr>
        <w:t>＝</w:t>
      </w:r>
      <w:r>
        <w:rPr>
          <w:rFonts w:hint="eastAsia" w:eastAsia="新宋体"/>
          <w:color w:val="FF0000"/>
          <w:position w:val="-30"/>
          <w:sz w:val="21"/>
          <w:szCs w:val="21"/>
          <w:highlight w:val="none"/>
        </w:rPr>
        <w:drawing>
          <wp:inline distT="0" distB="0" distL="0" distR="0">
            <wp:extent cx="457200" cy="400050"/>
            <wp:effectExtent l="0" t="0" r="0" b="11430"/>
            <wp:docPr id="2773" name="图片 2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3" name="图片 2773"/>
                    <pic:cNvPicPr>
                      <a:picLocks noChangeAspect="1" noChangeArrowheads="1"/>
                    </pic:cNvPicPr>
                  </pic:nvPicPr>
                  <pic:blipFill>
                    <a:blip r:embed="rId31" cstate="print"/>
                    <a:stretch>
                      <a:fillRect/>
                    </a:stretch>
                  </pic:blipFill>
                  <pic:spPr>
                    <a:xfrm>
                      <a:off x="0" y="0"/>
                      <a:ext cx="457200" cy="400050"/>
                    </a:xfrm>
                    <a:prstGeom prst="rect">
                      <a:avLst/>
                    </a:prstGeom>
                    <a:noFill/>
                    <a:ln w="9525">
                      <a:noFill/>
                      <a:miter lim="800000"/>
                      <a:headEnd/>
                      <a:tailEnd/>
                    </a:ln>
                  </pic:spPr>
                </pic:pic>
              </a:graphicData>
            </a:graphic>
          </wp:inline>
        </w:drawing>
      </w:r>
      <w:r>
        <w:rPr>
          <w:rFonts w:hint="eastAsia" w:eastAsia="新宋体"/>
          <w:color w:val="FF0000"/>
          <w:sz w:val="21"/>
          <w:szCs w:val="21"/>
          <w:highlight w:val="none"/>
        </w:rPr>
        <w:t>＝5g/cm</w:t>
      </w:r>
      <w:r>
        <w:rPr>
          <w:rFonts w:hint="eastAsia" w:eastAsia="新宋体"/>
          <w:color w:val="FF0000"/>
          <w:sz w:val="21"/>
          <w:szCs w:val="21"/>
          <w:highlight w:val="none"/>
          <w:vertAlign w:val="superscript"/>
        </w:rPr>
        <w:t>3</w:t>
      </w:r>
      <w:r>
        <w:rPr>
          <w:rFonts w:hint="eastAsia" w:eastAsia="新宋体"/>
          <w:color w:val="FF0000"/>
          <w:sz w:val="21"/>
          <w:szCs w:val="21"/>
          <w:highlight w:val="none"/>
        </w:rPr>
        <w:t>。故选：C。</w:t>
      </w:r>
    </w:p>
    <w:p>
      <w:pPr>
        <w:keepLines w:val="0"/>
        <w:pageBreakBefore w:val="0"/>
        <w:kinsoku/>
        <w:overflowPunct/>
        <w:topLinePunct w:val="0"/>
        <w:bidi w:val="0"/>
        <w:spacing w:line="360" w:lineRule="auto"/>
        <w:rPr>
          <w:rFonts w:hint="default"/>
          <w:b/>
          <w:color w:val="FF00FF"/>
          <w:sz w:val="21"/>
          <w:szCs w:val="21"/>
          <w:highlight w:val="none"/>
          <w:lang w:val="en-US" w:eastAsia="zh-CN"/>
        </w:rPr>
      </w:pPr>
      <w:r>
        <w:rPr>
          <w:rFonts w:hint="eastAsia"/>
          <w:b/>
          <w:color w:val="FF00FF"/>
          <w:sz w:val="21"/>
          <w:szCs w:val="21"/>
          <w:highlight w:val="none"/>
          <w:lang w:val="en-US" w:eastAsia="zh-CN"/>
        </w:rPr>
        <w:t>知识点五：合金问题</w:t>
      </w:r>
    </w:p>
    <w:p>
      <w:pPr>
        <w:keepLines w:val="0"/>
        <w:pageBreakBefore w:val="0"/>
        <w:kinsoku/>
        <w:overflowPunct/>
        <w:topLinePunct w:val="0"/>
        <w:bidi w:val="0"/>
        <w:spacing w:line="360" w:lineRule="auto"/>
        <w:rPr>
          <w:rFonts w:hint="eastAsia"/>
          <w:b/>
          <w:color w:val="FF00FF"/>
          <w:sz w:val="21"/>
          <w:szCs w:val="21"/>
          <w:highlight w:val="none"/>
          <w:lang w:val="en-US" w:eastAsia="zh-CN"/>
        </w:rPr>
      </w:pPr>
      <w:r>
        <w:rPr>
          <w:rFonts w:hint="eastAsia"/>
          <w:b/>
          <w:color w:val="FF00FF"/>
          <w:sz w:val="21"/>
          <w:szCs w:val="21"/>
          <w:highlight w:val="none"/>
          <w:lang w:val="en-US" w:eastAsia="zh-CN"/>
        </w:rPr>
        <w:t>【探究重点】</w:t>
      </w:r>
    </w:p>
    <w:p>
      <w:pPr>
        <w:keepLines w:val="0"/>
        <w:pageBreakBefore w:val="0"/>
        <w:kinsoku/>
        <w:overflowPunct/>
        <w:topLinePunct w:val="0"/>
        <w:bidi w:val="0"/>
        <w:spacing w:line="360" w:lineRule="auto"/>
        <w:rPr>
          <w:rFonts w:hint="default"/>
          <w:color w:val="auto"/>
          <w:kern w:val="0"/>
          <w:sz w:val="21"/>
          <w:szCs w:val="21"/>
          <w:highlight w:val="none"/>
          <w:lang w:val="en-US"/>
        </w:rPr>
      </w:pPr>
      <w:r>
        <w:rPr>
          <w:rFonts w:hint="eastAsia" w:eastAsia="宋体"/>
          <w:color w:val="auto"/>
          <w:kern w:val="0"/>
          <w:sz w:val="21"/>
          <w:szCs w:val="21"/>
          <w:highlight w:val="none"/>
          <w:lang w:val="en-US" w:eastAsia="zh-CN"/>
        </w:rPr>
        <w:t>牢记混合物质密度公式</w:t>
      </w:r>
      <w:r>
        <w:rPr>
          <w:rFonts w:hint="eastAsia" w:eastAsia="宋体"/>
          <w:color w:val="auto"/>
          <w:kern w:val="0"/>
          <w:position w:val="-32"/>
          <w:sz w:val="21"/>
          <w:szCs w:val="21"/>
          <w:highlight w:val="none"/>
          <w:lang w:val="en-US" w:eastAsia="zh-CN"/>
        </w:rPr>
        <w:object>
          <v:shape id="_x0000_i1031" o:spt="75" type="#_x0000_t75" style="height:36pt;width:51pt;" o:ole="t" filled="f" o:preferrelative="t" stroked="f" coordsize="21600,21600">
            <v:path/>
            <v:fill on="f" focussize="0,0"/>
            <v:stroke on="f" joinstyle="miter"/>
            <v:imagedata r:id="rId33" o:title=""/>
            <o:lock v:ext="edit" aspectratio="t"/>
            <w10:wrap type="none"/>
            <w10:anchorlock/>
          </v:shape>
          <o:OLEObject Type="Embed" ProgID="Equation.KSEE3" ShapeID="_x0000_i1031" DrawAspect="Content" ObjectID="_1468075730" r:id="rId32">
            <o:LockedField>false</o:LockedField>
          </o:OLEObject>
        </w:object>
      </w:r>
      <w:r>
        <w:rPr>
          <w:rFonts w:hint="eastAsia" w:eastAsia="宋体"/>
          <w:color w:val="auto"/>
          <w:kern w:val="0"/>
          <w:sz w:val="21"/>
          <w:szCs w:val="21"/>
          <w:highlight w:val="none"/>
          <w:lang w:val="en-US" w:eastAsia="zh-CN"/>
        </w:rPr>
        <w:t>=</w:t>
      </w:r>
      <w:r>
        <w:rPr>
          <w:rFonts w:hint="eastAsia" w:eastAsia="宋体"/>
          <w:color w:val="auto"/>
          <w:kern w:val="0"/>
          <w:position w:val="-30"/>
          <w:sz w:val="21"/>
          <w:szCs w:val="21"/>
          <w:highlight w:val="none"/>
          <w:lang w:val="en-US" w:eastAsia="zh-CN"/>
        </w:rPr>
        <w:object>
          <v:shape id="_x0000_i1032" o:spt="75" type="#_x0000_t75" style="height:34pt;width:42pt;" o:ole="t" filled="f" o:preferrelative="t" stroked="f" coordsize="21600,21600">
            <v:path/>
            <v:fill on="f" focussize="0,0"/>
            <v:stroke on="f" joinstyle="miter"/>
            <v:imagedata r:id="rId35" o:title=""/>
            <o:lock v:ext="edit" aspectratio="t"/>
            <w10:wrap type="none"/>
            <w10:anchorlock/>
          </v:shape>
          <o:OLEObject Type="Embed" ProgID="Equation.KSEE3" ShapeID="_x0000_i1032" DrawAspect="Content" ObjectID="_1468075731" r:id="rId34">
            <o:LockedField>false</o:LockedField>
          </o:OLEObject>
        </w:object>
      </w:r>
      <w:r>
        <w:rPr>
          <w:rFonts w:hint="eastAsia" w:eastAsia="宋体"/>
          <w:color w:val="auto"/>
          <w:kern w:val="0"/>
          <w:sz w:val="21"/>
          <w:szCs w:val="21"/>
          <w:highlight w:val="none"/>
          <w:lang w:val="en-US" w:eastAsia="zh-CN"/>
        </w:rPr>
        <w:t>；注意两类特殊合金：等体积混合与等质量混合密度公式</w:t>
      </w:r>
    </w:p>
    <w:p>
      <w:pPr>
        <w:keepLines w:val="0"/>
        <w:pageBreakBefore w:val="0"/>
        <w:kinsoku/>
        <w:wordWrap w:val="0"/>
        <w:overflowPunct/>
        <w:topLinePunct w:val="0"/>
        <w:bidi w:val="0"/>
        <w:spacing w:line="360" w:lineRule="auto"/>
        <w:textAlignment w:val="center"/>
        <w:rPr>
          <w:rFonts w:hint="eastAsia" w:asciiTheme="minorHAnsi" w:hAnsiTheme="minorHAnsi" w:eastAsiaTheme="minorEastAsia" w:cstheme="minorBidi"/>
          <w:b/>
          <w:bCs/>
          <w:color w:val="0000FF"/>
          <w:spacing w:val="17"/>
          <w:szCs w:val="21"/>
          <w:highlight w:val="none"/>
          <w:lang w:eastAsia="zh-CN"/>
        </w:rPr>
      </w:pPr>
      <w:r>
        <w:rPr>
          <w:rFonts w:hint="eastAsia" w:asciiTheme="minorHAnsi" w:hAnsiTheme="minorHAnsi" w:eastAsiaTheme="minorEastAsia" w:cstheme="minorBidi"/>
          <w:b/>
          <w:bCs/>
          <w:color w:val="0000FF"/>
          <w:spacing w:val="17"/>
          <w:szCs w:val="21"/>
          <w:highlight w:val="none"/>
          <w:lang w:eastAsia="zh-CN"/>
        </w:rPr>
        <w:t>【例题精讲】</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highlight w:val="none"/>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2022·四川南充</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如图所示为甲乙两种不吸水的物质的</w:t>
      </w:r>
      <w:r>
        <w:rPr>
          <w:rFonts w:hint="eastAsia" w:ascii="宋体" w:hAnsi="宋体" w:eastAsia="宋体" w:cs="宋体"/>
          <w:i/>
          <w:color w:val="auto"/>
          <w:sz w:val="21"/>
          <w:szCs w:val="21"/>
          <w:highlight w:val="none"/>
        </w:rPr>
        <w:t>m</w:t>
      </w:r>
      <w:r>
        <w:rPr>
          <w:rFonts w:hint="eastAsia" w:ascii="宋体" w:hAnsi="宋体" w:eastAsia="宋体" w:cs="宋体"/>
          <w:color w:val="auto"/>
          <w:sz w:val="21"/>
          <w:szCs w:val="21"/>
          <w:highlight w:val="none"/>
        </w:rPr>
        <w:t>-</w:t>
      </w:r>
      <w:r>
        <w:rPr>
          <w:rFonts w:hint="eastAsia" w:ascii="宋体" w:hAnsi="宋体" w:eastAsia="宋体" w:cs="宋体"/>
          <w:i/>
          <w:color w:val="auto"/>
          <w:sz w:val="21"/>
          <w:szCs w:val="21"/>
          <w:highlight w:val="none"/>
        </w:rPr>
        <w:t>V</w:t>
      </w:r>
      <w:r>
        <w:rPr>
          <w:rFonts w:hint="eastAsia" w:ascii="宋体" w:hAnsi="宋体" w:eastAsia="宋体" w:cs="宋体"/>
          <w:color w:val="auto"/>
          <w:sz w:val="21"/>
          <w:szCs w:val="21"/>
          <w:highlight w:val="none"/>
        </w:rPr>
        <w:t>图像，则这两种物质的密度之比</w:t>
      </w:r>
      <w:r>
        <w:rPr>
          <w:rFonts w:hint="eastAsia" w:ascii="宋体" w:hAnsi="宋体" w:eastAsia="宋体" w:cs="宋体"/>
          <w:i/>
          <w:color w:val="auto"/>
          <w:sz w:val="21"/>
          <w:szCs w:val="21"/>
          <w:highlight w:val="none"/>
        </w:rPr>
        <w:t>ρ</w:t>
      </w:r>
      <w:r>
        <w:rPr>
          <w:rFonts w:hint="eastAsia" w:ascii="宋体" w:hAnsi="宋体" w:eastAsia="宋体" w:cs="宋体"/>
          <w:color w:val="auto"/>
          <w:sz w:val="21"/>
          <w:szCs w:val="21"/>
          <w:highlight w:val="none"/>
          <w:vertAlign w:val="subscript"/>
        </w:rPr>
        <w:t>甲</w:t>
      </w:r>
      <w:r>
        <w:rPr>
          <w:rFonts w:hint="eastAsia" w:ascii="宋体" w:hAnsi="宋体" w:eastAsia="宋体" w:cs="宋体"/>
          <w:color w:val="auto"/>
          <w:sz w:val="21"/>
          <w:szCs w:val="21"/>
          <w:highlight w:val="none"/>
        </w:rPr>
        <w:t>：</w:t>
      </w:r>
      <w:r>
        <w:rPr>
          <w:rFonts w:hint="eastAsia" w:ascii="宋体" w:hAnsi="宋体" w:eastAsia="宋体" w:cs="宋体"/>
          <w:i/>
          <w:color w:val="auto"/>
          <w:sz w:val="21"/>
          <w:szCs w:val="21"/>
          <w:highlight w:val="none"/>
        </w:rPr>
        <w:t>ρ</w:t>
      </w:r>
      <w:r>
        <w:rPr>
          <w:rFonts w:hint="eastAsia" w:ascii="宋体" w:hAnsi="宋体" w:eastAsia="宋体" w:cs="宋体"/>
          <w:color w:val="auto"/>
          <w:sz w:val="21"/>
          <w:szCs w:val="21"/>
          <w:highlight w:val="none"/>
          <w:vertAlign w:val="subscript"/>
        </w:rPr>
        <w:t>乙</w:t>
      </w:r>
      <w:r>
        <w:rPr>
          <w:rFonts w:hint="eastAsia" w:ascii="宋体" w:hAnsi="宋体" w:eastAsia="宋体" w:cs="宋体"/>
          <w:color w:val="auto"/>
          <w:sz w:val="21"/>
          <w:szCs w:val="21"/>
          <w:highlight w:val="none"/>
        </w:rPr>
        <w:t>=___________；用这两种物质制成立方体并用轻质细线捆绑在一起放入水中恰好能够处于悬浮状态，则两个立方体的质量之比</w:t>
      </w:r>
      <w:r>
        <w:rPr>
          <w:rFonts w:hint="eastAsia" w:ascii="宋体" w:hAnsi="宋体" w:eastAsia="宋体" w:cs="宋体"/>
          <w:i/>
          <w:color w:val="auto"/>
          <w:sz w:val="21"/>
          <w:szCs w:val="21"/>
          <w:highlight w:val="none"/>
        </w:rPr>
        <w:t>m</w:t>
      </w:r>
      <w:r>
        <w:rPr>
          <w:rFonts w:hint="eastAsia" w:ascii="宋体" w:hAnsi="宋体" w:eastAsia="宋体" w:cs="宋体"/>
          <w:color w:val="auto"/>
          <w:sz w:val="21"/>
          <w:szCs w:val="21"/>
          <w:highlight w:val="none"/>
          <w:vertAlign w:val="subscript"/>
        </w:rPr>
        <w:t>甲</w:t>
      </w:r>
      <w:r>
        <w:rPr>
          <w:rFonts w:hint="eastAsia" w:ascii="宋体" w:hAnsi="宋体" w:eastAsia="宋体" w:cs="宋体"/>
          <w:color w:val="auto"/>
          <w:sz w:val="21"/>
          <w:szCs w:val="21"/>
          <w:highlight w:val="none"/>
        </w:rPr>
        <w:t>：</w:t>
      </w:r>
      <w:r>
        <w:rPr>
          <w:rFonts w:hint="eastAsia" w:ascii="宋体" w:hAnsi="宋体" w:eastAsia="宋体" w:cs="宋体"/>
          <w:i/>
          <w:color w:val="auto"/>
          <w:sz w:val="21"/>
          <w:szCs w:val="21"/>
          <w:highlight w:val="none"/>
        </w:rPr>
        <w:t>m</w:t>
      </w:r>
      <w:r>
        <w:rPr>
          <w:rFonts w:hint="eastAsia" w:ascii="宋体" w:hAnsi="宋体" w:eastAsia="宋体" w:cs="宋体"/>
          <w:color w:val="auto"/>
          <w:sz w:val="21"/>
          <w:szCs w:val="21"/>
          <w:highlight w:val="none"/>
          <w:vertAlign w:val="subscript"/>
        </w:rPr>
        <w:t>乙</w:t>
      </w:r>
      <w:r>
        <w:rPr>
          <w:rFonts w:hint="eastAsia" w:ascii="宋体" w:hAnsi="宋体" w:eastAsia="宋体" w:cs="宋体"/>
          <w:color w:val="auto"/>
          <w:sz w:val="21"/>
          <w:szCs w:val="21"/>
          <w:highlight w:val="none"/>
        </w:rPr>
        <w:t>=___________（水的密度</w:t>
      </w:r>
      <w:r>
        <w:rPr>
          <w:rFonts w:hint="eastAsia" w:ascii="宋体" w:hAnsi="宋体" w:eastAsia="宋体" w:cs="宋体"/>
          <w:i/>
          <w:color w:val="auto"/>
          <w:sz w:val="21"/>
          <w:szCs w:val="21"/>
          <w:highlight w:val="none"/>
        </w:rPr>
        <w:t>ρ</w:t>
      </w:r>
      <w:r>
        <w:rPr>
          <w:rFonts w:hint="eastAsia" w:ascii="宋体" w:hAnsi="宋体" w:eastAsia="宋体" w:cs="宋体"/>
          <w:color w:val="auto"/>
          <w:sz w:val="21"/>
          <w:szCs w:val="21"/>
          <w:highlight w:val="none"/>
          <w:vertAlign w:val="subscript"/>
        </w:rPr>
        <w:t>水</w:t>
      </w:r>
      <w:r>
        <w:rPr>
          <w:rFonts w:hint="eastAsia" w:ascii="宋体" w:hAnsi="宋体" w:eastAsia="宋体" w:cs="宋体"/>
          <w:color w:val="auto"/>
          <w:sz w:val="21"/>
          <w:szCs w:val="21"/>
          <w:highlight w:val="none"/>
        </w:rPr>
        <w:t>=1.0×10</w:t>
      </w:r>
      <w:r>
        <w:rPr>
          <w:rFonts w:hint="eastAsia" w:ascii="宋体" w:hAnsi="宋体" w:eastAsia="宋体" w:cs="宋体"/>
          <w:color w:val="auto"/>
          <w:sz w:val="21"/>
          <w:szCs w:val="21"/>
          <w:highlight w:val="none"/>
          <w:vertAlign w:val="superscript"/>
        </w:rPr>
        <w:t>3</w:t>
      </w:r>
      <w:r>
        <w:rPr>
          <w:rFonts w:hint="eastAsia" w:ascii="宋体" w:hAnsi="宋体" w:eastAsia="宋体" w:cs="宋体"/>
          <w:color w:val="auto"/>
          <w:sz w:val="21"/>
          <w:szCs w:val="21"/>
          <w:highlight w:val="none"/>
        </w:rPr>
        <w:t>kg/m</w:t>
      </w:r>
      <w:r>
        <w:rPr>
          <w:rFonts w:hint="eastAsia" w:ascii="宋体" w:hAnsi="宋体" w:eastAsia="宋体" w:cs="宋体"/>
          <w:color w:val="auto"/>
          <w:sz w:val="21"/>
          <w:szCs w:val="21"/>
          <w:highlight w:val="none"/>
          <w:vertAlign w:val="superscript"/>
        </w:rPr>
        <w:t>3</w:t>
      </w:r>
      <w:r>
        <w:rPr>
          <w:rFonts w:hint="eastAsia" w:ascii="宋体" w:hAnsi="宋体" w:eastAsia="宋体" w:cs="宋体"/>
          <w:color w:val="auto"/>
          <w:sz w:val="21"/>
          <w:szCs w:val="21"/>
          <w:highlight w:val="none"/>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drawing>
          <wp:inline distT="0" distB="0" distL="114300" distR="114300">
            <wp:extent cx="1447800" cy="1152525"/>
            <wp:effectExtent l="0" t="0" r="0" b="5715"/>
            <wp:docPr id="100014" name="图片 10001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图片 100014" descr="学科网(www.zxxk.com)--教育资源门户，提供试卷、教案、课件、论文、素材以及各类教学资源下载，还有大量而丰富的教学相关资讯！"/>
                    <pic:cNvPicPr>
                      <a:picLocks noChangeAspect="1"/>
                    </pic:cNvPicPr>
                  </pic:nvPicPr>
                  <pic:blipFill>
                    <a:blip r:embed="rId36"/>
                    <a:stretch>
                      <a:fillRect/>
                    </a:stretch>
                  </pic:blipFill>
                  <pic:spPr>
                    <a:xfrm>
                      <a:off x="0" y="0"/>
                      <a:ext cx="1447800" cy="115252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textAlignment w:val="center"/>
        <w:rPr>
          <w:rFonts w:hint="eastAsia" w:ascii="宋体" w:hAnsi="宋体" w:eastAsia="宋体" w:cs="宋体"/>
          <w:color w:val="FF0000"/>
          <w:sz w:val="21"/>
          <w:szCs w:val="21"/>
          <w:highlight w:val="none"/>
          <w:lang w:eastAsia="zh-CN"/>
        </w:rPr>
      </w:pPr>
      <w:r>
        <w:rPr>
          <w:rFonts w:hint="eastAsia" w:ascii="宋体" w:hAnsi="宋体" w:eastAsia="宋体" w:cs="宋体"/>
          <w:color w:val="FF0000"/>
          <w:sz w:val="21"/>
          <w:szCs w:val="21"/>
          <w:highlight w:val="none"/>
        </w:rPr>
        <w:t>【答案】①9∶4</w:t>
      </w:r>
      <w:r>
        <w:rPr>
          <w:rFonts w:hint="eastAsia" w:ascii="宋体" w:hAnsi="宋体" w:cs="宋体"/>
          <w:color w:val="FF0000"/>
          <w:sz w:val="21"/>
          <w:szCs w:val="21"/>
          <w:highlight w:val="none"/>
          <w:lang w:eastAsia="zh-CN"/>
        </w:rPr>
        <w:t>；</w:t>
      </w:r>
      <w:r>
        <w:rPr>
          <w:rFonts w:hint="eastAsia" w:ascii="宋体" w:hAnsi="宋体" w:eastAsia="宋体" w:cs="宋体"/>
          <w:color w:val="FF0000"/>
          <w:sz w:val="21"/>
          <w:szCs w:val="21"/>
          <w:highlight w:val="none"/>
        </w:rPr>
        <w:t>②3∶2</w:t>
      </w:r>
      <w:r>
        <w:rPr>
          <w:rFonts w:hint="eastAsia" w:ascii="宋体" w:hAnsi="宋体" w:cs="宋体"/>
          <w:color w:val="FF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【解析】[1]如图所示，当甲体积为20cm</w:t>
      </w:r>
      <w:r>
        <w:rPr>
          <w:rFonts w:hint="eastAsia" w:ascii="宋体" w:hAnsi="宋体" w:eastAsia="宋体" w:cs="宋体"/>
          <w:color w:val="FF0000"/>
          <w:sz w:val="21"/>
          <w:szCs w:val="21"/>
          <w:highlight w:val="none"/>
          <w:vertAlign w:val="superscript"/>
        </w:rPr>
        <w:t>3</w:t>
      </w:r>
      <w:r>
        <w:rPr>
          <w:rFonts w:hint="eastAsia" w:ascii="宋体" w:hAnsi="宋体" w:eastAsia="宋体" w:cs="宋体"/>
          <w:color w:val="FF0000"/>
          <w:sz w:val="21"/>
          <w:szCs w:val="21"/>
          <w:highlight w:val="none"/>
        </w:rPr>
        <w:t>时，质量为30克，密度为</w:t>
      </w:r>
      <w:r>
        <w:rPr>
          <w:rFonts w:hint="eastAsia" w:ascii="宋体" w:hAnsi="宋体" w:eastAsia="宋体" w:cs="宋体"/>
          <w:color w:val="FF0000"/>
          <w:sz w:val="21"/>
          <w:szCs w:val="21"/>
          <w:highlight w:val="none"/>
        </w:rPr>
        <w:object>
          <v:shape id="_x0000_i1033" o:spt="75" alt="学科网(www.zxxk.com)--教育资源门户，提供试卷、教案、课件、论文、素材以及各类教学资源下载，还有大量而丰富的教学相关资讯！" type="#_x0000_t75" style="height:34pt;width:139pt;" o:ole="t" filled="f" o:preferrelative="t" stroked="f" coordsize="21600,21600">
            <v:path/>
            <v:fill on="f" focussize="0,0"/>
            <v:stroke on="f" joinstyle="miter"/>
            <v:imagedata r:id="rId38" o:title="eqIda80c5cd670da0d8bf63b5b0e8f7b82c4"/>
            <o:lock v:ext="edit" aspectratio="t"/>
            <w10:wrap type="none"/>
            <w10:anchorlock/>
          </v:shape>
          <o:OLEObject Type="Embed" ProgID="Equation.DSMT4" ShapeID="_x0000_i1033" DrawAspect="Content" ObjectID="_1468075732" r:id="rId37">
            <o:LockedField>false</o:LockedField>
          </o:OLEObject>
        </w:object>
      </w:r>
      <w:r>
        <w:rPr>
          <w:rFonts w:hint="eastAsia" w:ascii="宋体" w:hAnsi="宋体" w:eastAsia="宋体" w:cs="宋体"/>
          <w:color w:val="FF0000"/>
          <w:sz w:val="21"/>
          <w:szCs w:val="21"/>
          <w:highlight w:val="none"/>
        </w:rPr>
        <w:t>当乙体积为30cm</w:t>
      </w:r>
      <w:r>
        <w:rPr>
          <w:rFonts w:hint="eastAsia" w:ascii="宋体" w:hAnsi="宋体" w:eastAsia="宋体" w:cs="宋体"/>
          <w:color w:val="FF0000"/>
          <w:sz w:val="21"/>
          <w:szCs w:val="21"/>
          <w:highlight w:val="none"/>
          <w:vertAlign w:val="superscript"/>
        </w:rPr>
        <w:t>3</w:t>
      </w:r>
      <w:r>
        <w:rPr>
          <w:rFonts w:hint="eastAsia" w:ascii="宋体" w:hAnsi="宋体" w:eastAsia="宋体" w:cs="宋体"/>
          <w:color w:val="FF0000"/>
          <w:sz w:val="21"/>
          <w:szCs w:val="21"/>
          <w:highlight w:val="none"/>
        </w:rPr>
        <w:t>时，质量为20克，密度为</w:t>
      </w:r>
      <w:r>
        <w:rPr>
          <w:rFonts w:hint="eastAsia" w:ascii="宋体" w:hAnsi="宋体" w:eastAsia="宋体" w:cs="宋体"/>
          <w:color w:val="FF0000"/>
          <w:sz w:val="21"/>
          <w:szCs w:val="21"/>
          <w:highlight w:val="none"/>
        </w:rPr>
        <w:object>
          <v:shape id="_x0000_i1034" o:spt="75" alt="学科网(www.zxxk.com)--教育资源门户，提供试卷、教案、课件、论文、素材以及各类教学资源下载，还有大量而丰富的教学相关资讯！" type="#_x0000_t75" style="height:34pt;width:137pt;" o:ole="t" filled="f" o:preferrelative="t" stroked="f" coordsize="21600,21600">
            <v:path/>
            <v:fill on="f" focussize="0,0"/>
            <v:stroke on="f" joinstyle="miter"/>
            <v:imagedata r:id="rId40" o:title="eqIde72116710f31552116da1f28ea63024e"/>
            <o:lock v:ext="edit" aspectratio="t"/>
            <w10:wrap type="none"/>
            <w10:anchorlock/>
          </v:shape>
          <o:OLEObject Type="Embed" ProgID="Equation.DSMT4" ShapeID="_x0000_i1034" DrawAspect="Content" ObjectID="_1468075733" r:id="rId39">
            <o:LockedField>false</o:LockedField>
          </o:OLEObject>
        </w:object>
      </w:r>
      <w:r>
        <w:rPr>
          <w:rFonts w:hint="eastAsia" w:ascii="宋体" w:hAnsi="宋体" w:eastAsia="宋体" w:cs="宋体"/>
          <w:color w:val="FF0000"/>
          <w:sz w:val="21"/>
          <w:szCs w:val="21"/>
          <w:highlight w:val="none"/>
        </w:rPr>
        <w:t>甲乙密度之比为</w:t>
      </w:r>
      <w:r>
        <w:rPr>
          <w:rFonts w:hint="eastAsia" w:ascii="宋体" w:hAnsi="宋体" w:eastAsia="宋体" w:cs="宋体"/>
          <w:color w:val="FF0000"/>
          <w:sz w:val="21"/>
          <w:szCs w:val="21"/>
          <w:highlight w:val="none"/>
        </w:rPr>
        <w:object>
          <v:shape id="_x0000_i1035" o:spt="75" alt="学科网(www.zxxk.com)--教育资源门户，提供试卷、教案、课件、论文、素材以及各类教学资源下载，还有大量而丰富的教学相关资讯！" type="#_x0000_t75" style="height:48pt;width:94pt;" o:ole="t" filled="f" o:preferrelative="t" stroked="f" coordsize="21600,21600">
            <v:path/>
            <v:fill on="f" focussize="0,0"/>
            <v:stroke on="f" joinstyle="miter"/>
            <v:imagedata r:id="rId42" o:title="eqIdd1708770e26d1b918f07bd86a6cde174"/>
            <o:lock v:ext="edit" aspectratio="t"/>
            <w10:wrap type="none"/>
            <w10:anchorlock/>
          </v:shape>
          <o:OLEObject Type="Embed" ProgID="Equation.DSMT4" ShapeID="_x0000_i1035" DrawAspect="Content" ObjectID="_1468075734" r:id="rId41">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[2]两种物质制成立方体并用轻质细线捆绑在一起放入水中恰好能够处于悬浮状态，则立方体的平均密度与水的密度相同，为1g/cm</w:t>
      </w:r>
      <w:r>
        <w:rPr>
          <w:rFonts w:hint="eastAsia" w:ascii="宋体" w:hAnsi="宋体" w:eastAsia="宋体" w:cs="宋体"/>
          <w:color w:val="FF0000"/>
          <w:sz w:val="21"/>
          <w:szCs w:val="21"/>
          <w:highlight w:val="none"/>
          <w:vertAlign w:val="superscript"/>
        </w:rPr>
        <w:t>3</w:t>
      </w:r>
      <w:r>
        <w:rPr>
          <w:rFonts w:hint="eastAsia" w:ascii="宋体" w:hAnsi="宋体" w:eastAsia="宋体" w:cs="宋体"/>
          <w:color w:val="FF0000"/>
          <w:sz w:val="21"/>
          <w:szCs w:val="21"/>
          <w:highlight w:val="none"/>
        </w:rPr>
        <w:object>
          <v:shape id="_x0000_i1036" o:spt="75" alt="学科网(www.zxxk.com)--教育资源门户，提供试卷、教案、课件、论文、素材以及各类教学资源下载，还有大量而丰富的教学相关资讯！" type="#_x0000_t75" style="height:70pt;width:300pt;" o:ole="t" filled="f" o:preferrelative="t" stroked="f" coordsize="21600,21600">
            <v:path/>
            <v:fill on="f" focussize="0,0"/>
            <v:stroke on="f" joinstyle="miter"/>
            <v:imagedata r:id="rId44" o:title="eqIdc962905a18428d742038b04d2f3762a0"/>
            <o:lock v:ext="edit" aspectratio="t"/>
            <w10:wrap type="none"/>
            <w10:anchorlock/>
          </v:shape>
          <o:OLEObject Type="Embed" ProgID="Equation.DSMT4" ShapeID="_x0000_i1036" DrawAspect="Content" ObjectID="_1468075735" r:id="rId43">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FF0000"/>
          <w:sz w:val="21"/>
          <w:szCs w:val="21"/>
          <w:highlight w:val="none"/>
          <w:lang w:eastAsia="zh-CN"/>
        </w:rPr>
      </w:pPr>
      <w:r>
        <w:rPr>
          <w:rFonts w:hint="eastAsia" w:ascii="宋体" w:hAnsi="宋体" w:eastAsia="宋体" w:cs="宋体"/>
          <w:color w:val="FF0000"/>
          <w:sz w:val="21"/>
          <w:szCs w:val="21"/>
          <w:highlight w:val="none"/>
        </w:rPr>
        <w:t>整理可得</w:t>
      </w:r>
      <w:r>
        <w:rPr>
          <w:rFonts w:hint="eastAsia" w:ascii="宋体" w:hAnsi="宋体" w:eastAsia="宋体" w:cs="宋体"/>
          <w:color w:val="FF0000"/>
          <w:sz w:val="21"/>
          <w:szCs w:val="21"/>
          <w:highlight w:val="none"/>
        </w:rPr>
        <w:object>
          <v:shape id="_x0000_i1037" o:spt="75" alt="学科网(www.zxxk.com)--教育资源门户，提供试卷、教案、课件、论文、素材以及各类教学资源下载，还有大量而丰富的教学相关资讯！" type="#_x0000_t75" style="height:51pt;width:200pt;" o:ole="t" filled="f" o:preferrelative="t" stroked="f" coordsize="21600,21600">
            <v:path/>
            <v:fill on="f" focussize="0,0"/>
            <v:stroke on="f" joinstyle="miter"/>
            <v:imagedata r:id="rId46" o:title="eqIdbe4dab4d52f32f6fa64b111d9d3da007"/>
            <o:lock v:ext="edit" aspectratio="t"/>
            <w10:wrap type="none"/>
            <w10:anchorlock/>
          </v:shape>
          <o:OLEObject Type="Embed" ProgID="Equation.DSMT4" ShapeID="_x0000_i1037" DrawAspect="Content" ObjectID="_1468075736" r:id="rId45">
            <o:LockedField>false</o:LockedField>
          </o:OLEObject>
        </w:object>
      </w:r>
      <w:r>
        <w:rPr>
          <w:rFonts w:hint="eastAsia" w:ascii="宋体" w:hAnsi="宋体" w:eastAsia="宋体" w:cs="宋体"/>
          <w:color w:val="FF0000"/>
          <w:sz w:val="21"/>
          <w:szCs w:val="21"/>
          <w:highlight w:val="none"/>
        </w:rPr>
        <w:object>
          <v:shape id="_x0000_i1038" o:spt="75" alt="学科网(www.zxxk.com)--教育资源门户，提供试卷、教案、课件、论文、素材以及各类教学资源下载，还有大量而丰富的教学相关资讯！" type="#_x0000_t75" style="height:36pt;width:113pt;" o:ole="t" filled="f" o:preferrelative="t" stroked="f" coordsize="21600,21600">
            <v:path/>
            <v:fill on="f" focussize="0,0"/>
            <v:stroke on="f" joinstyle="miter"/>
            <v:imagedata r:id="rId48" o:title="eqId20dd072270b65438930f7afe5ea6a870"/>
            <o:lock v:ext="edit" aspectratio="t"/>
            <w10:wrap type="none"/>
            <w10:anchorlock/>
          </v:shape>
          <o:OLEObject Type="Embed" ProgID="Equation.DSMT4" ShapeID="_x0000_i1038" DrawAspect="Content" ObjectID="_1468075737" r:id="rId47">
            <o:LockedField>false</o:LockedField>
          </o:OLEObject>
        </w:object>
      </w:r>
      <w:r>
        <w:rPr>
          <w:rFonts w:hint="eastAsia" w:ascii="宋体" w:hAnsi="宋体" w:cs="宋体"/>
          <w:color w:val="FF0000"/>
          <w:sz w:val="21"/>
          <w:szCs w:val="21"/>
          <w:highlight w:val="none"/>
          <w:lang w:eastAsia="zh-CN"/>
        </w:rPr>
        <w:t>，</w:t>
      </w:r>
      <w:r>
        <w:rPr>
          <w:rFonts w:hint="eastAsia" w:ascii="宋体" w:hAnsi="宋体" w:eastAsia="宋体" w:cs="宋体"/>
          <w:color w:val="FF0000"/>
          <w:sz w:val="21"/>
          <w:szCs w:val="21"/>
          <w:highlight w:val="none"/>
        </w:rPr>
        <w:object>
          <v:shape id="_x0000_i1039" o:spt="75" alt="学科网(www.zxxk.com)--教育资源门户，提供试卷、教案、课件、论文、素材以及各类教学资源下载，还有大量而丰富的教学相关资讯！" type="#_x0000_t75" style="height:36pt;width:50pt;" o:ole="t" filled="f" o:preferrelative="t" stroked="f" coordsize="21600,21600">
            <v:path/>
            <v:fill on="f" focussize="0,0"/>
            <v:stroke on="f" joinstyle="miter"/>
            <v:imagedata r:id="rId50" o:title="eqIddd3af1b45e8229bd630b3b3ef7054632"/>
            <o:lock v:ext="edit" aspectratio="t"/>
            <w10:wrap type="none"/>
            <w10:anchorlock/>
          </v:shape>
          <o:OLEObject Type="Embed" ProgID="Equation.DSMT4" ShapeID="_x0000_i1039" DrawAspect="Content" ObjectID="_1468075738" r:id="rId49">
            <o:LockedField>false</o:LockedField>
          </o:OLEObject>
        </w:object>
      </w:r>
      <w:r>
        <w:rPr>
          <w:rFonts w:hint="eastAsia" w:ascii="宋体" w:hAnsi="宋体" w:cs="宋体"/>
          <w:color w:val="FF0000"/>
          <w:sz w:val="21"/>
          <w:szCs w:val="21"/>
          <w:highlight w:val="none"/>
          <w:lang w:eastAsia="zh-CN"/>
        </w:rPr>
        <w:t>；</w:t>
      </w:r>
      <w:r>
        <w:rPr>
          <w:rFonts w:hint="eastAsia" w:ascii="宋体" w:hAnsi="宋体" w:eastAsia="宋体" w:cs="宋体"/>
          <w:color w:val="FF0000"/>
          <w:sz w:val="21"/>
          <w:szCs w:val="21"/>
          <w:highlight w:val="none"/>
        </w:rPr>
        <w:t>两个立方体的质量之比为</w:t>
      </w:r>
      <w:r>
        <w:rPr>
          <w:rFonts w:hint="eastAsia" w:ascii="宋体" w:hAnsi="宋体" w:eastAsia="宋体" w:cs="宋体"/>
          <w:color w:val="FF0000"/>
          <w:sz w:val="21"/>
          <w:szCs w:val="21"/>
          <w:highlight w:val="none"/>
        </w:rPr>
        <w:object>
          <v:shape id="_x0000_i1040" o:spt="75" alt="学科网(www.zxxk.com)--教育资源门户，提供试卷、教案、课件、论文、素材以及各类教学资源下载，还有大量而丰富的教学相关资讯！" type="#_x0000_t75" style="height:42pt;width:41pt;" o:ole="t" filled="f" o:preferrelative="t" stroked="f" coordsize="21600,21600">
            <v:path/>
            <v:fill on="f" focussize="0,0"/>
            <v:stroke on="f" joinstyle="miter"/>
            <v:imagedata r:id="rId52" o:title="eqIde3aa12159197dbf4e149d16be0d7ef31"/>
            <o:lock v:ext="edit" aspectratio="t"/>
            <w10:wrap type="none"/>
            <w10:anchorlock/>
          </v:shape>
          <o:OLEObject Type="Embed" ProgID="Equation.DSMT4" ShapeID="_x0000_i1040" DrawAspect="Content" ObjectID="_1468075739" r:id="rId51">
            <o:LockedField>false</o:LockedField>
          </o:OLEObject>
        </w:object>
      </w:r>
      <w:r>
        <w:rPr>
          <w:rFonts w:hint="eastAsia" w:ascii="宋体" w:hAnsi="宋体" w:cs="宋体"/>
          <w:color w:val="FF0000"/>
          <w:sz w:val="21"/>
          <w:szCs w:val="21"/>
          <w:highlight w:val="none"/>
          <w:lang w:eastAsia="zh-CN"/>
        </w:rPr>
        <w:t>。</w:t>
      </w:r>
    </w:p>
    <w:p>
      <w:pPr>
        <w:keepLines w:val="0"/>
        <w:pageBreakBefore w:val="0"/>
        <w:kinsoku/>
        <w:wordWrap w:val="0"/>
        <w:overflowPunct/>
        <w:topLinePunct w:val="0"/>
        <w:bidi w:val="0"/>
        <w:spacing w:line="360" w:lineRule="auto"/>
        <w:textAlignment w:val="center"/>
        <w:rPr>
          <w:rFonts w:hint="eastAsia" w:asciiTheme="minorHAnsi" w:hAnsiTheme="minorHAnsi" w:eastAsiaTheme="minorEastAsia" w:cstheme="minorBidi"/>
          <w:b/>
          <w:bCs/>
          <w:color w:val="0000FF"/>
          <w:spacing w:val="17"/>
          <w:szCs w:val="21"/>
          <w:highlight w:val="none"/>
          <w:lang w:eastAsia="zh-CN"/>
        </w:rPr>
      </w:pPr>
      <w:r>
        <w:rPr>
          <w:rFonts w:hint="eastAsia" w:asciiTheme="minorHAnsi" w:hAnsiTheme="minorHAnsi" w:eastAsiaTheme="minorEastAsia" w:cstheme="minorBidi"/>
          <w:b/>
          <w:bCs/>
          <w:color w:val="0000FF"/>
          <w:spacing w:val="17"/>
          <w:szCs w:val="21"/>
          <w:highlight w:val="none"/>
          <w:lang w:eastAsia="zh-CN"/>
        </w:rPr>
        <w:t>【巩固训练】</w:t>
      </w:r>
    </w:p>
    <w:p>
      <w:pPr>
        <w:keepNext w:val="0"/>
        <w:keepLines w:val="0"/>
        <w:pageBreakBefore w:val="0"/>
        <w:widowControl w:val="0"/>
        <w:numPr>
          <w:ilvl w:val="0"/>
          <w:numId w:val="5"/>
        </w:numPr>
        <w:kinsoku/>
        <w:wordWrap/>
        <w:overflowPunct/>
        <w:topLinePunct w:val="0"/>
        <w:autoSpaceDE/>
        <w:autoSpaceDN/>
        <w:bidi w:val="0"/>
        <w:adjustRightInd/>
        <w:snapToGrid/>
        <w:spacing w:line="360" w:lineRule="auto"/>
        <w:jc w:val="left"/>
        <w:textAlignment w:val="center"/>
        <w:rPr>
          <w:sz w:val="21"/>
          <w:szCs w:val="21"/>
          <w:highlight w:val="none"/>
        </w:rPr>
      </w:pPr>
      <w:r>
        <w:rPr>
          <w:rFonts w:hint="eastAsia" w:eastAsia="新宋体"/>
          <w:sz w:val="21"/>
          <w:szCs w:val="21"/>
          <w:highlight w:val="none"/>
        </w:rPr>
        <w:t>质量为m</w:t>
      </w:r>
      <w:r>
        <w:rPr>
          <w:rFonts w:hint="eastAsia" w:eastAsia="新宋体"/>
          <w:sz w:val="21"/>
          <w:szCs w:val="21"/>
          <w:highlight w:val="none"/>
          <w:vertAlign w:val="subscript"/>
        </w:rPr>
        <w:t>1</w:t>
      </w:r>
      <w:r>
        <w:rPr>
          <w:rFonts w:hint="eastAsia" w:eastAsia="新宋体"/>
          <w:sz w:val="21"/>
          <w:szCs w:val="21"/>
          <w:highlight w:val="none"/>
        </w:rPr>
        <w:t>的液体甲与质量为m</w:t>
      </w:r>
      <w:r>
        <w:rPr>
          <w:rFonts w:hint="eastAsia" w:eastAsia="新宋体"/>
          <w:sz w:val="21"/>
          <w:szCs w:val="21"/>
          <w:highlight w:val="none"/>
          <w:vertAlign w:val="subscript"/>
        </w:rPr>
        <w:t>2</w:t>
      </w:r>
      <w:r>
        <w:rPr>
          <w:rFonts w:hint="eastAsia" w:eastAsia="新宋体"/>
          <w:sz w:val="21"/>
          <w:szCs w:val="21"/>
          <w:highlight w:val="none"/>
        </w:rPr>
        <w:t>的液体乙相混合，已知甲、乙两种液体的密度分别为</w:t>
      </w:r>
      <w:r>
        <w:rPr>
          <w:rFonts w:ascii="Cambria Math" w:hAnsi="Cambria Math" w:eastAsia="Cambria Math"/>
          <w:sz w:val="21"/>
          <w:szCs w:val="21"/>
          <w:highlight w:val="none"/>
        </w:rPr>
        <w:t>ρ</w:t>
      </w:r>
      <w:r>
        <w:rPr>
          <w:rFonts w:hint="eastAsia" w:eastAsia="新宋体"/>
          <w:sz w:val="21"/>
          <w:szCs w:val="21"/>
          <w:highlight w:val="none"/>
          <w:vertAlign w:val="subscript"/>
        </w:rPr>
        <w:t>1</w:t>
      </w:r>
      <w:r>
        <w:rPr>
          <w:rFonts w:hint="eastAsia" w:eastAsia="新宋体"/>
          <w:sz w:val="21"/>
          <w:szCs w:val="21"/>
          <w:highlight w:val="none"/>
        </w:rPr>
        <w:t>、</w:t>
      </w:r>
      <w:r>
        <w:rPr>
          <w:rFonts w:ascii="Cambria Math" w:hAnsi="Cambria Math" w:eastAsia="Cambria Math"/>
          <w:sz w:val="21"/>
          <w:szCs w:val="21"/>
          <w:highlight w:val="none"/>
        </w:rPr>
        <w:t>ρ</w:t>
      </w:r>
      <w:r>
        <w:rPr>
          <w:rFonts w:hint="eastAsia" w:eastAsia="新宋体"/>
          <w:sz w:val="21"/>
          <w:szCs w:val="21"/>
          <w:highlight w:val="none"/>
          <w:vertAlign w:val="subscript"/>
        </w:rPr>
        <w:t>2</w:t>
      </w:r>
      <w:r>
        <w:rPr>
          <w:rFonts w:hint="eastAsia" w:eastAsia="新宋体"/>
          <w:sz w:val="21"/>
          <w:szCs w:val="21"/>
          <w:highlight w:val="none"/>
        </w:rPr>
        <w:t>，混合后液体的密度为(两种液体混合前后总体积不变)(　　)</w:t>
      </w:r>
    </w:p>
    <w:p>
      <w:pPr>
        <w:keepLines w:val="0"/>
        <w:pageBreakBefore w:val="0"/>
        <w:kinsoku/>
        <w:overflowPunct/>
        <w:topLinePunct w:val="0"/>
        <w:bidi w:val="0"/>
        <w:spacing w:line="360" w:lineRule="auto"/>
        <w:ind w:firstLine="273" w:firstLineChars="130"/>
        <w:jc w:val="left"/>
        <w:rPr>
          <w:sz w:val="21"/>
          <w:szCs w:val="21"/>
          <w:highlight w:val="none"/>
        </w:rPr>
      </w:pPr>
      <w:r>
        <w:rPr>
          <w:rFonts w:hint="eastAsia" w:eastAsia="新宋体"/>
          <w:sz w:val="21"/>
          <w:szCs w:val="21"/>
          <w:highlight w:val="none"/>
        </w:rPr>
        <w:t>A．</w:t>
      </w:r>
      <w:r>
        <w:rPr>
          <w:rFonts w:hint="eastAsia" w:eastAsia="新宋体"/>
          <w:position w:val="-22"/>
          <w:sz w:val="21"/>
          <w:szCs w:val="21"/>
          <w:highlight w:val="none"/>
        </w:rPr>
        <w:drawing>
          <wp:inline distT="0" distB="0" distL="0" distR="0">
            <wp:extent cx="123825" cy="333375"/>
            <wp:effectExtent l="0" t="0" r="13335" b="1905"/>
            <wp:docPr id="34"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68"/>
                    <pic:cNvPicPr>
                      <a:picLocks noChangeAspect="1" noChangeArrowheads="1"/>
                    </pic:cNvPicPr>
                  </pic:nvPicPr>
                  <pic:blipFill>
                    <a:blip r:embed="rId53" cstate="print"/>
                    <a:stretch>
                      <a:fillRect/>
                    </a:stretch>
                  </pic:blipFill>
                  <pic:spPr>
                    <a:xfrm>
                      <a:off x="0" y="0"/>
                      <a:ext cx="123825" cy="333375"/>
                    </a:xfrm>
                    <a:prstGeom prst="rect">
                      <a:avLst/>
                    </a:prstGeom>
                    <a:noFill/>
                    <a:ln w="9525">
                      <a:noFill/>
                      <a:miter lim="800000"/>
                      <a:headEnd/>
                      <a:tailEnd/>
                    </a:ln>
                  </pic:spPr>
                </pic:pic>
              </a:graphicData>
            </a:graphic>
          </wp:inline>
        </w:drawing>
      </w:r>
      <w:r>
        <w:rPr>
          <w:rFonts w:hint="eastAsia" w:eastAsia="新宋体"/>
          <w:sz w:val="21"/>
          <w:szCs w:val="21"/>
          <w:highlight w:val="none"/>
        </w:rPr>
        <w:t>(</w:t>
      </w:r>
      <w:r>
        <w:rPr>
          <w:rFonts w:ascii="Cambria Math" w:hAnsi="Cambria Math" w:eastAsia="Cambria Math"/>
          <w:sz w:val="21"/>
          <w:szCs w:val="21"/>
          <w:highlight w:val="none"/>
        </w:rPr>
        <w:t>ρ</w:t>
      </w:r>
      <w:r>
        <w:rPr>
          <w:rFonts w:hint="eastAsia" w:eastAsia="新宋体"/>
          <w:sz w:val="21"/>
          <w:szCs w:val="21"/>
          <w:highlight w:val="none"/>
          <w:vertAlign w:val="subscript"/>
        </w:rPr>
        <w:t>1</w:t>
      </w:r>
      <w:r>
        <w:rPr>
          <w:rFonts w:hint="eastAsia" w:eastAsia="新宋体"/>
          <w:sz w:val="21"/>
          <w:szCs w:val="21"/>
          <w:highlight w:val="none"/>
        </w:rPr>
        <w:t>+</w:t>
      </w:r>
      <w:r>
        <w:rPr>
          <w:rFonts w:ascii="Cambria Math" w:hAnsi="Cambria Math" w:eastAsia="Cambria Math"/>
          <w:sz w:val="21"/>
          <w:szCs w:val="21"/>
          <w:highlight w:val="none"/>
        </w:rPr>
        <w:t>ρ</w:t>
      </w:r>
      <w:r>
        <w:rPr>
          <w:rFonts w:hint="eastAsia" w:eastAsia="新宋体"/>
          <w:sz w:val="21"/>
          <w:szCs w:val="21"/>
          <w:highlight w:val="none"/>
          <w:vertAlign w:val="subscript"/>
        </w:rPr>
        <w:t>2</w:t>
      </w:r>
      <w:r>
        <w:rPr>
          <w:rFonts w:hint="eastAsia" w:eastAsia="新宋体"/>
          <w:sz w:val="21"/>
          <w:szCs w:val="21"/>
          <w:highlight w:val="none"/>
        </w:rPr>
        <w:t>)</w:t>
      </w:r>
      <w:r>
        <w:rPr>
          <w:sz w:val="21"/>
          <w:szCs w:val="21"/>
          <w:highlight w:val="none"/>
        </w:rPr>
        <w:tab/>
      </w:r>
      <w:r>
        <w:rPr>
          <w:rFonts w:hint="eastAsia"/>
          <w:sz w:val="21"/>
          <w:szCs w:val="21"/>
          <w:highlight w:val="none"/>
        </w:rPr>
        <w:t xml:space="preserve">             </w:t>
      </w:r>
      <w:r>
        <w:rPr>
          <w:rFonts w:hint="eastAsia" w:eastAsia="新宋体"/>
          <w:sz w:val="21"/>
          <w:szCs w:val="21"/>
          <w:highlight w:val="none"/>
        </w:rPr>
        <w:t>B．</w:t>
      </w:r>
      <w:r>
        <w:rPr>
          <w:rFonts w:hint="eastAsia" w:eastAsia="新宋体"/>
          <w:position w:val="-30"/>
          <w:sz w:val="21"/>
          <w:szCs w:val="21"/>
          <w:highlight w:val="none"/>
        </w:rPr>
        <w:drawing>
          <wp:inline distT="0" distB="0" distL="0" distR="0">
            <wp:extent cx="1171575" cy="438150"/>
            <wp:effectExtent l="0" t="0" r="1905" b="3810"/>
            <wp:docPr id="35"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9"/>
                    <pic:cNvPicPr>
                      <a:picLocks noChangeAspect="1" noChangeArrowheads="1"/>
                    </pic:cNvPicPr>
                  </pic:nvPicPr>
                  <pic:blipFill>
                    <a:blip r:embed="rId54" cstate="print"/>
                    <a:stretch>
                      <a:fillRect/>
                    </a:stretch>
                  </pic:blipFill>
                  <pic:spPr>
                    <a:xfrm>
                      <a:off x="0" y="0"/>
                      <a:ext cx="1171575" cy="438150"/>
                    </a:xfrm>
                    <a:prstGeom prst="rect">
                      <a:avLst/>
                    </a:prstGeom>
                    <a:noFill/>
                    <a:ln w="9525">
                      <a:noFill/>
                      <a:miter lim="800000"/>
                      <a:headEnd/>
                      <a:tailEnd/>
                    </a:ln>
                  </pic:spPr>
                </pic:pic>
              </a:graphicData>
            </a:graphic>
          </wp:inline>
        </w:drawing>
      </w:r>
      <w:r>
        <w:rPr>
          <w:sz w:val="21"/>
          <w:szCs w:val="21"/>
          <w:highlight w:val="none"/>
        </w:rPr>
        <w:tab/>
      </w:r>
    </w:p>
    <w:p>
      <w:pPr>
        <w:keepLines w:val="0"/>
        <w:pageBreakBefore w:val="0"/>
        <w:kinsoku/>
        <w:overflowPunct/>
        <w:topLinePunct w:val="0"/>
        <w:bidi w:val="0"/>
        <w:spacing w:line="360" w:lineRule="auto"/>
        <w:ind w:firstLine="273" w:firstLineChars="130"/>
        <w:jc w:val="left"/>
        <w:rPr>
          <w:sz w:val="21"/>
          <w:szCs w:val="21"/>
          <w:highlight w:val="none"/>
        </w:rPr>
      </w:pPr>
      <w:r>
        <w:rPr>
          <w:rFonts w:hint="eastAsia" w:eastAsia="新宋体"/>
          <w:sz w:val="21"/>
          <w:szCs w:val="21"/>
          <w:highlight w:val="none"/>
        </w:rPr>
        <w:t>C．</w:t>
      </w:r>
      <w:r>
        <w:rPr>
          <w:rFonts w:hint="eastAsia" w:eastAsia="新宋体"/>
          <w:position w:val="-30"/>
          <w:sz w:val="21"/>
          <w:szCs w:val="21"/>
          <w:highlight w:val="none"/>
        </w:rPr>
        <w:drawing>
          <wp:inline distT="0" distB="0" distL="0" distR="0">
            <wp:extent cx="628650" cy="438150"/>
            <wp:effectExtent l="0" t="0" r="11430" b="3810"/>
            <wp:docPr id="36"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70"/>
                    <pic:cNvPicPr>
                      <a:picLocks noChangeAspect="1" noChangeArrowheads="1"/>
                    </pic:cNvPicPr>
                  </pic:nvPicPr>
                  <pic:blipFill>
                    <a:blip r:embed="rId55" cstate="print"/>
                    <a:stretch>
                      <a:fillRect/>
                    </a:stretch>
                  </pic:blipFill>
                  <pic:spPr>
                    <a:xfrm>
                      <a:off x="0" y="0"/>
                      <a:ext cx="628650" cy="438150"/>
                    </a:xfrm>
                    <a:prstGeom prst="rect">
                      <a:avLst/>
                    </a:prstGeom>
                    <a:noFill/>
                    <a:ln w="9525">
                      <a:noFill/>
                      <a:miter lim="800000"/>
                      <a:headEnd/>
                      <a:tailEnd/>
                    </a:ln>
                  </pic:spPr>
                </pic:pic>
              </a:graphicData>
            </a:graphic>
          </wp:inline>
        </w:drawing>
      </w:r>
      <w:r>
        <w:rPr>
          <w:sz w:val="21"/>
          <w:szCs w:val="21"/>
          <w:highlight w:val="none"/>
        </w:rPr>
        <w:tab/>
      </w:r>
      <w:r>
        <w:rPr>
          <w:rFonts w:hint="eastAsia"/>
          <w:sz w:val="21"/>
          <w:szCs w:val="21"/>
          <w:highlight w:val="none"/>
        </w:rPr>
        <w:t xml:space="preserve">                 </w:t>
      </w:r>
      <w:r>
        <w:rPr>
          <w:rFonts w:hint="eastAsia" w:eastAsia="新宋体"/>
          <w:sz w:val="21"/>
          <w:szCs w:val="21"/>
          <w:highlight w:val="none"/>
        </w:rPr>
        <w:t>D．</w:t>
      </w:r>
      <w:r>
        <w:rPr>
          <w:rFonts w:hint="eastAsia" w:eastAsia="新宋体"/>
          <w:position w:val="-30"/>
          <w:sz w:val="21"/>
          <w:szCs w:val="21"/>
          <w:highlight w:val="none"/>
        </w:rPr>
        <w:drawing>
          <wp:inline distT="0" distB="0" distL="0" distR="0">
            <wp:extent cx="1171575" cy="438150"/>
            <wp:effectExtent l="0" t="0" r="1905" b="3810"/>
            <wp:docPr id="37"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71"/>
                    <pic:cNvPicPr>
                      <a:picLocks noChangeAspect="1" noChangeArrowheads="1"/>
                    </pic:cNvPicPr>
                  </pic:nvPicPr>
                  <pic:blipFill>
                    <a:blip r:embed="rId56" cstate="print"/>
                    <a:stretch>
                      <a:fillRect/>
                    </a:stretch>
                  </pic:blipFill>
                  <pic:spPr>
                    <a:xfrm>
                      <a:off x="0" y="0"/>
                      <a:ext cx="1171575" cy="438150"/>
                    </a:xfrm>
                    <a:prstGeom prst="rect">
                      <a:avLst/>
                    </a:prstGeom>
                    <a:noFill/>
                    <a:ln w="9525">
                      <a:noFill/>
                      <a:miter lim="800000"/>
                      <a:headEnd/>
                      <a:tailEnd/>
                    </a:ln>
                  </pic:spPr>
                </pic:pic>
              </a:graphicData>
            </a:graphic>
          </wp:inline>
        </w:drawing>
      </w:r>
    </w:p>
    <w:p>
      <w:pPr>
        <w:keepLines w:val="0"/>
        <w:pageBreakBefore w:val="0"/>
        <w:kinsoku/>
        <w:overflowPunct/>
        <w:topLinePunct w:val="0"/>
        <w:bidi w:val="0"/>
        <w:spacing w:line="360" w:lineRule="auto"/>
        <w:ind w:firstLine="210" w:firstLineChars="100"/>
        <w:rPr>
          <w:color w:val="FF0000"/>
          <w:sz w:val="21"/>
          <w:szCs w:val="21"/>
          <w:highlight w:val="none"/>
        </w:rPr>
      </w:pPr>
      <w:r>
        <w:rPr>
          <w:rFonts w:hint="eastAsia" w:eastAsia="新宋体"/>
          <w:color w:val="FF0000"/>
          <w:sz w:val="21"/>
          <w:szCs w:val="21"/>
          <w:highlight w:val="none"/>
        </w:rPr>
        <w:t>【答案】B</w:t>
      </w:r>
    </w:p>
    <w:p>
      <w:pPr>
        <w:keepLines w:val="0"/>
        <w:pageBreakBefore w:val="0"/>
        <w:kinsoku/>
        <w:overflowPunct/>
        <w:topLinePunct w:val="0"/>
        <w:bidi w:val="0"/>
        <w:spacing w:line="360" w:lineRule="auto"/>
        <w:ind w:firstLine="210" w:firstLineChars="100"/>
        <w:rPr>
          <w:color w:val="FF0000"/>
          <w:sz w:val="21"/>
          <w:szCs w:val="21"/>
          <w:highlight w:val="none"/>
        </w:rPr>
      </w:pPr>
      <w:r>
        <w:rPr>
          <w:rFonts w:hint="eastAsia" w:eastAsia="新宋体"/>
          <w:color w:val="FF0000"/>
          <w:sz w:val="21"/>
          <w:szCs w:val="21"/>
          <w:highlight w:val="none"/>
        </w:rPr>
        <w:t>【解析】由</w:t>
      </w:r>
      <w:r>
        <w:rPr>
          <w:rFonts w:ascii="Cambria Math" w:hAnsi="Cambria Math" w:eastAsia="Cambria Math"/>
          <w:color w:val="FF0000"/>
          <w:sz w:val="21"/>
          <w:szCs w:val="21"/>
          <w:highlight w:val="none"/>
        </w:rPr>
        <w:t>ρ</w:t>
      </w:r>
      <w:r>
        <w:rPr>
          <w:rFonts w:hint="eastAsia" w:eastAsia="新宋体"/>
          <w:color w:val="FF0000"/>
          <w:sz w:val="21"/>
          <w:szCs w:val="21"/>
          <w:highlight w:val="none"/>
        </w:rPr>
        <w:t>＝</w:t>
      </w:r>
      <w:r>
        <w:rPr>
          <w:rFonts w:hint="eastAsia" w:eastAsia="新宋体"/>
          <w:color w:val="FF0000"/>
          <w:position w:val="-22"/>
          <w:sz w:val="21"/>
          <w:szCs w:val="21"/>
          <w:highlight w:val="none"/>
        </w:rPr>
        <w:drawing>
          <wp:inline distT="0" distB="0" distL="0" distR="0">
            <wp:extent cx="123825" cy="333375"/>
            <wp:effectExtent l="0" t="0" r="13335" b="1905"/>
            <wp:docPr id="2997" name="图片 2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7" name="图片 2997"/>
                    <pic:cNvPicPr>
                      <a:picLocks noChangeAspect="1" noChangeArrowheads="1"/>
                    </pic:cNvPicPr>
                  </pic:nvPicPr>
                  <pic:blipFill>
                    <a:blip r:embed="rId57" cstate="print"/>
                    <a:stretch>
                      <a:fillRect/>
                    </a:stretch>
                  </pic:blipFill>
                  <pic:spPr>
                    <a:xfrm>
                      <a:off x="0" y="0"/>
                      <a:ext cx="123825" cy="333375"/>
                    </a:xfrm>
                    <a:prstGeom prst="rect">
                      <a:avLst/>
                    </a:prstGeom>
                    <a:noFill/>
                    <a:ln w="9525">
                      <a:noFill/>
                      <a:miter lim="800000"/>
                      <a:headEnd/>
                      <a:tailEnd/>
                    </a:ln>
                  </pic:spPr>
                </pic:pic>
              </a:graphicData>
            </a:graphic>
          </wp:inline>
        </w:drawing>
      </w:r>
      <w:r>
        <w:rPr>
          <w:rFonts w:hint="eastAsia" w:eastAsia="新宋体"/>
          <w:color w:val="FF0000"/>
          <w:sz w:val="21"/>
          <w:szCs w:val="21"/>
          <w:highlight w:val="none"/>
        </w:rPr>
        <w:t>可得，混合液的体积：V＝V</w:t>
      </w:r>
      <w:r>
        <w:rPr>
          <w:rFonts w:hint="eastAsia" w:eastAsia="新宋体"/>
          <w:color w:val="FF0000"/>
          <w:sz w:val="21"/>
          <w:szCs w:val="21"/>
          <w:highlight w:val="none"/>
          <w:vertAlign w:val="subscript"/>
        </w:rPr>
        <w:t>1</w:t>
      </w:r>
      <w:r>
        <w:rPr>
          <w:rFonts w:hint="eastAsia" w:eastAsia="新宋体"/>
          <w:color w:val="FF0000"/>
          <w:sz w:val="21"/>
          <w:szCs w:val="21"/>
          <w:highlight w:val="none"/>
        </w:rPr>
        <w:t>+V</w:t>
      </w:r>
      <w:r>
        <w:rPr>
          <w:rFonts w:hint="eastAsia" w:eastAsia="新宋体"/>
          <w:color w:val="FF0000"/>
          <w:sz w:val="21"/>
          <w:szCs w:val="21"/>
          <w:highlight w:val="none"/>
          <w:vertAlign w:val="subscript"/>
        </w:rPr>
        <w:t>2</w:t>
      </w:r>
      <w:r>
        <w:rPr>
          <w:rFonts w:hint="eastAsia" w:eastAsia="新宋体"/>
          <w:color w:val="FF0000"/>
          <w:sz w:val="21"/>
          <w:szCs w:val="21"/>
          <w:highlight w:val="none"/>
        </w:rPr>
        <w:t>＝</w:t>
      </w:r>
      <w:r>
        <w:rPr>
          <w:rFonts w:hint="eastAsia" w:eastAsia="新宋体"/>
          <w:color w:val="FF0000"/>
          <w:position w:val="-30"/>
          <w:sz w:val="21"/>
          <w:szCs w:val="21"/>
          <w:highlight w:val="none"/>
        </w:rPr>
        <w:drawing>
          <wp:inline distT="0" distB="0" distL="0" distR="0">
            <wp:extent cx="285750" cy="438150"/>
            <wp:effectExtent l="0" t="0" r="3810" b="3810"/>
            <wp:docPr id="2998" name="图片 2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8" name="图片 2998"/>
                    <pic:cNvPicPr>
                      <a:picLocks noChangeAspect="1" noChangeArrowheads="1"/>
                    </pic:cNvPicPr>
                  </pic:nvPicPr>
                  <pic:blipFill>
                    <a:blip r:embed="rId58" cstate="print"/>
                    <a:stretch>
                      <a:fillRect/>
                    </a:stretch>
                  </pic:blipFill>
                  <pic:spPr>
                    <a:xfrm>
                      <a:off x="0" y="0"/>
                      <a:ext cx="285750" cy="438150"/>
                    </a:xfrm>
                    <a:prstGeom prst="rect">
                      <a:avLst/>
                    </a:prstGeom>
                    <a:noFill/>
                    <a:ln w="9525">
                      <a:noFill/>
                      <a:miter lim="800000"/>
                      <a:headEnd/>
                      <a:tailEnd/>
                    </a:ln>
                  </pic:spPr>
                </pic:pic>
              </a:graphicData>
            </a:graphic>
          </wp:inline>
        </w:drawing>
      </w:r>
      <w:r>
        <w:rPr>
          <w:rFonts w:hint="eastAsia" w:eastAsia="新宋体"/>
          <w:color w:val="FF0000"/>
          <w:sz w:val="21"/>
          <w:szCs w:val="21"/>
          <w:highlight w:val="none"/>
        </w:rPr>
        <w:t>+</w:t>
      </w:r>
      <w:r>
        <w:rPr>
          <w:rFonts w:hint="eastAsia" w:eastAsia="新宋体"/>
          <w:color w:val="FF0000"/>
          <w:position w:val="-30"/>
          <w:sz w:val="21"/>
          <w:szCs w:val="21"/>
          <w:highlight w:val="none"/>
        </w:rPr>
        <w:drawing>
          <wp:inline distT="0" distB="0" distL="0" distR="0">
            <wp:extent cx="285750" cy="438150"/>
            <wp:effectExtent l="0" t="0" r="3810" b="3810"/>
            <wp:docPr id="2999" name="图片 2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9" name="图片 2999"/>
                    <pic:cNvPicPr>
                      <a:picLocks noChangeAspect="1" noChangeArrowheads="1"/>
                    </pic:cNvPicPr>
                  </pic:nvPicPr>
                  <pic:blipFill>
                    <a:blip r:embed="rId59" cstate="print"/>
                    <a:stretch>
                      <a:fillRect/>
                    </a:stretch>
                  </pic:blipFill>
                  <pic:spPr>
                    <a:xfrm>
                      <a:off x="0" y="0"/>
                      <a:ext cx="285750" cy="438150"/>
                    </a:xfrm>
                    <a:prstGeom prst="rect">
                      <a:avLst/>
                    </a:prstGeom>
                    <a:noFill/>
                    <a:ln w="9525">
                      <a:noFill/>
                      <a:miter lim="800000"/>
                      <a:headEnd/>
                      <a:tailEnd/>
                    </a:ln>
                  </pic:spPr>
                </pic:pic>
              </a:graphicData>
            </a:graphic>
          </wp:inline>
        </w:drawing>
      </w:r>
      <w:r>
        <w:rPr>
          <w:rFonts w:hint="eastAsia" w:eastAsia="新宋体"/>
          <w:color w:val="FF0000"/>
          <w:sz w:val="21"/>
          <w:szCs w:val="21"/>
          <w:highlight w:val="none"/>
        </w:rPr>
        <w:t>＝</w:t>
      </w:r>
      <w:r>
        <w:rPr>
          <w:rFonts w:hint="eastAsia" w:eastAsia="新宋体"/>
          <w:color w:val="FF0000"/>
          <w:position w:val="-30"/>
          <w:sz w:val="21"/>
          <w:szCs w:val="21"/>
          <w:highlight w:val="none"/>
        </w:rPr>
        <w:drawing>
          <wp:inline distT="0" distB="0" distL="0" distR="0">
            <wp:extent cx="981075" cy="438150"/>
            <wp:effectExtent l="0" t="0" r="9525" b="3810"/>
            <wp:docPr id="3000" name="图片 3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 name="图片 3000"/>
                    <pic:cNvPicPr>
                      <a:picLocks noChangeAspect="1" noChangeArrowheads="1"/>
                    </pic:cNvPicPr>
                  </pic:nvPicPr>
                  <pic:blipFill>
                    <a:blip r:embed="rId60" cstate="print"/>
                    <a:stretch>
                      <a:fillRect/>
                    </a:stretch>
                  </pic:blipFill>
                  <pic:spPr>
                    <a:xfrm>
                      <a:off x="0" y="0"/>
                      <a:ext cx="981075" cy="438150"/>
                    </a:xfrm>
                    <a:prstGeom prst="rect">
                      <a:avLst/>
                    </a:prstGeom>
                    <a:noFill/>
                    <a:ln w="9525">
                      <a:noFill/>
                      <a:miter lim="800000"/>
                      <a:headEnd/>
                      <a:tailEnd/>
                    </a:ln>
                  </pic:spPr>
                </pic:pic>
              </a:graphicData>
            </a:graphic>
          </wp:inline>
        </w:drawing>
      </w:r>
      <w:r>
        <w:rPr>
          <w:rFonts w:hint="eastAsia" w:eastAsia="新宋体"/>
          <w:color w:val="FF0000"/>
          <w:sz w:val="21"/>
          <w:szCs w:val="21"/>
          <w:highlight w:val="none"/>
        </w:rPr>
        <w:t>，</w:t>
      </w:r>
    </w:p>
    <w:p>
      <w:pPr>
        <w:keepLines w:val="0"/>
        <w:pageBreakBefore w:val="0"/>
        <w:kinsoku/>
        <w:overflowPunct/>
        <w:topLinePunct w:val="0"/>
        <w:bidi w:val="0"/>
        <w:spacing w:line="360" w:lineRule="auto"/>
        <w:ind w:left="273" w:leftChars="130"/>
        <w:rPr>
          <w:rFonts w:eastAsia="新宋体"/>
          <w:color w:val="FF0000"/>
          <w:sz w:val="21"/>
          <w:szCs w:val="21"/>
          <w:highlight w:val="none"/>
        </w:rPr>
      </w:pPr>
      <w:r>
        <w:rPr>
          <w:rFonts w:hint="eastAsia" w:eastAsia="新宋体"/>
          <w:color w:val="FF0000"/>
          <w:sz w:val="21"/>
          <w:szCs w:val="21"/>
          <w:highlight w:val="none"/>
        </w:rPr>
        <w:t>混合液的质量：m＝m</w:t>
      </w:r>
      <w:r>
        <w:rPr>
          <w:rFonts w:hint="eastAsia" w:eastAsia="新宋体"/>
          <w:color w:val="FF0000"/>
          <w:sz w:val="21"/>
          <w:szCs w:val="21"/>
          <w:highlight w:val="none"/>
          <w:vertAlign w:val="subscript"/>
        </w:rPr>
        <w:t>1</w:t>
      </w:r>
      <w:r>
        <w:rPr>
          <w:rFonts w:hint="eastAsia" w:eastAsia="新宋体"/>
          <w:color w:val="FF0000"/>
          <w:sz w:val="21"/>
          <w:szCs w:val="21"/>
          <w:highlight w:val="none"/>
        </w:rPr>
        <w:t>+m</w:t>
      </w:r>
      <w:r>
        <w:rPr>
          <w:rFonts w:hint="eastAsia" w:eastAsia="新宋体"/>
          <w:color w:val="FF0000"/>
          <w:sz w:val="21"/>
          <w:szCs w:val="21"/>
          <w:highlight w:val="none"/>
          <w:vertAlign w:val="subscript"/>
        </w:rPr>
        <w:t>2</w:t>
      </w:r>
      <w:r>
        <w:rPr>
          <w:rFonts w:hint="eastAsia" w:eastAsia="新宋体"/>
          <w:color w:val="FF0000"/>
          <w:sz w:val="21"/>
          <w:szCs w:val="21"/>
          <w:highlight w:val="none"/>
        </w:rPr>
        <w:t>，</w:t>
      </w:r>
    </w:p>
    <w:p>
      <w:pPr>
        <w:keepLines w:val="0"/>
        <w:pageBreakBefore w:val="0"/>
        <w:kinsoku/>
        <w:overflowPunct/>
        <w:topLinePunct w:val="0"/>
        <w:bidi w:val="0"/>
        <w:spacing w:line="360" w:lineRule="auto"/>
        <w:ind w:left="273" w:leftChars="130"/>
        <w:rPr>
          <w:sz w:val="21"/>
          <w:szCs w:val="21"/>
          <w:highlight w:val="none"/>
        </w:rPr>
      </w:pPr>
      <w:r>
        <w:rPr>
          <w:rFonts w:hint="eastAsia" w:eastAsia="新宋体"/>
          <w:color w:val="FF0000"/>
          <w:sz w:val="21"/>
          <w:szCs w:val="21"/>
          <w:highlight w:val="none"/>
        </w:rPr>
        <w:t>则混合液的密度：</w:t>
      </w:r>
      <w:r>
        <w:rPr>
          <w:rFonts w:ascii="Cambria Math" w:hAnsi="Cambria Math" w:eastAsia="Cambria Math"/>
          <w:color w:val="FF0000"/>
          <w:sz w:val="21"/>
          <w:szCs w:val="21"/>
          <w:highlight w:val="none"/>
        </w:rPr>
        <w:t>ρ</w:t>
      </w:r>
      <w:r>
        <w:rPr>
          <w:rFonts w:hint="eastAsia" w:eastAsia="新宋体"/>
          <w:color w:val="FF0000"/>
          <w:sz w:val="21"/>
          <w:szCs w:val="21"/>
          <w:highlight w:val="none"/>
        </w:rPr>
        <w:t>＝</w:t>
      </w:r>
      <w:r>
        <w:rPr>
          <w:rFonts w:hint="eastAsia" w:eastAsia="新宋体"/>
          <w:color w:val="FF0000"/>
          <w:position w:val="-22"/>
          <w:sz w:val="21"/>
          <w:szCs w:val="21"/>
          <w:highlight w:val="none"/>
        </w:rPr>
        <w:drawing>
          <wp:inline distT="0" distB="0" distL="0" distR="0">
            <wp:extent cx="123825" cy="333375"/>
            <wp:effectExtent l="0" t="0" r="13335" b="1905"/>
            <wp:docPr id="3001" name="图片 3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图片 3001"/>
                    <pic:cNvPicPr>
                      <a:picLocks noChangeAspect="1" noChangeArrowheads="1"/>
                    </pic:cNvPicPr>
                  </pic:nvPicPr>
                  <pic:blipFill>
                    <a:blip r:embed="rId57" cstate="print"/>
                    <a:stretch>
                      <a:fillRect/>
                    </a:stretch>
                  </pic:blipFill>
                  <pic:spPr>
                    <a:xfrm>
                      <a:off x="0" y="0"/>
                      <a:ext cx="123825" cy="333375"/>
                    </a:xfrm>
                    <a:prstGeom prst="rect">
                      <a:avLst/>
                    </a:prstGeom>
                    <a:noFill/>
                    <a:ln w="9525">
                      <a:noFill/>
                      <a:miter lim="800000"/>
                      <a:headEnd/>
                      <a:tailEnd/>
                    </a:ln>
                  </pic:spPr>
                </pic:pic>
              </a:graphicData>
            </a:graphic>
          </wp:inline>
        </w:drawing>
      </w:r>
      <w:r>
        <w:rPr>
          <w:rFonts w:hint="eastAsia" w:eastAsia="新宋体"/>
          <w:color w:val="FF0000"/>
          <w:sz w:val="21"/>
          <w:szCs w:val="21"/>
          <w:highlight w:val="none"/>
        </w:rPr>
        <w:t>＝</w:t>
      </w:r>
      <w:r>
        <w:rPr>
          <w:rFonts w:hint="eastAsia" w:eastAsia="新宋体"/>
          <w:color w:val="FF0000"/>
          <w:position w:val="-60"/>
          <w:sz w:val="21"/>
          <w:szCs w:val="21"/>
          <w:highlight w:val="none"/>
        </w:rPr>
        <w:drawing>
          <wp:inline distT="0" distB="0" distL="0" distR="0">
            <wp:extent cx="1009650" cy="666750"/>
            <wp:effectExtent l="0" t="0" r="11430" b="3810"/>
            <wp:docPr id="3002" name="图片 3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图片 3002"/>
                    <pic:cNvPicPr>
                      <a:picLocks noChangeAspect="1" noChangeArrowheads="1"/>
                    </pic:cNvPicPr>
                  </pic:nvPicPr>
                  <pic:blipFill>
                    <a:blip r:embed="rId61" cstate="print"/>
                    <a:stretch>
                      <a:fillRect/>
                    </a:stretch>
                  </pic:blipFill>
                  <pic:spPr>
                    <a:xfrm>
                      <a:off x="0" y="0"/>
                      <a:ext cx="1009650" cy="666750"/>
                    </a:xfrm>
                    <a:prstGeom prst="rect">
                      <a:avLst/>
                    </a:prstGeom>
                    <a:noFill/>
                    <a:ln w="9525">
                      <a:noFill/>
                      <a:miter lim="800000"/>
                      <a:headEnd/>
                      <a:tailEnd/>
                    </a:ln>
                  </pic:spPr>
                </pic:pic>
              </a:graphicData>
            </a:graphic>
          </wp:inline>
        </w:drawing>
      </w:r>
      <w:r>
        <w:rPr>
          <w:rFonts w:hint="eastAsia" w:eastAsia="新宋体"/>
          <w:color w:val="FF0000"/>
          <w:sz w:val="21"/>
          <w:szCs w:val="21"/>
          <w:highlight w:val="none"/>
        </w:rPr>
        <w:t>＝</w:t>
      </w:r>
      <w:r>
        <w:rPr>
          <w:rFonts w:hint="eastAsia" w:eastAsia="新宋体"/>
          <w:color w:val="FF0000"/>
          <w:position w:val="-30"/>
          <w:sz w:val="21"/>
          <w:szCs w:val="21"/>
          <w:highlight w:val="none"/>
        </w:rPr>
        <w:drawing>
          <wp:inline distT="0" distB="0" distL="0" distR="0">
            <wp:extent cx="1171575" cy="438150"/>
            <wp:effectExtent l="0" t="0" r="1905" b="3810"/>
            <wp:docPr id="3003" name="图片 3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 name="图片 3003"/>
                    <pic:cNvPicPr>
                      <a:picLocks noChangeAspect="1" noChangeArrowheads="1"/>
                    </pic:cNvPicPr>
                  </pic:nvPicPr>
                  <pic:blipFill>
                    <a:blip r:embed="rId62" cstate="print"/>
                    <a:stretch>
                      <a:fillRect/>
                    </a:stretch>
                  </pic:blipFill>
                  <pic:spPr>
                    <a:xfrm>
                      <a:off x="0" y="0"/>
                      <a:ext cx="1171575" cy="438150"/>
                    </a:xfrm>
                    <a:prstGeom prst="rect">
                      <a:avLst/>
                    </a:prstGeom>
                    <a:noFill/>
                    <a:ln w="9525">
                      <a:noFill/>
                      <a:miter lim="800000"/>
                      <a:headEnd/>
                      <a:tailEnd/>
                    </a:ln>
                  </pic:spPr>
                </pic:pic>
              </a:graphicData>
            </a:graphic>
          </wp:inline>
        </w:drawing>
      </w:r>
      <w:r>
        <w:rPr>
          <w:rFonts w:hint="eastAsia" w:eastAsia="新宋体"/>
          <w:color w:val="FF0000"/>
          <w:sz w:val="21"/>
          <w:szCs w:val="21"/>
          <w:highlight w:val="none"/>
        </w:rPr>
        <w:t>。故选：B。</w:t>
      </w:r>
    </w:p>
    <w:p>
      <w:pPr>
        <w:keepLines w:val="0"/>
        <w:pageBreakBefore w:val="0"/>
        <w:kinsoku/>
        <w:overflowPunct/>
        <w:topLinePunct w:val="0"/>
        <w:bidi w:val="0"/>
        <w:spacing w:line="360" w:lineRule="auto"/>
        <w:jc w:val="left"/>
        <w:rPr>
          <w:sz w:val="21"/>
          <w:szCs w:val="21"/>
          <w:highlight w:val="none"/>
        </w:rPr>
      </w:pPr>
      <w:r>
        <w:rPr>
          <w:rFonts w:ascii="Times New Roman" w:hAnsi="Times New Roman" w:cs="Times New Roman"/>
          <w:sz w:val="21"/>
          <w:szCs w:val="21"/>
          <w:highlight w:val="none"/>
        </w:rPr>
        <w:drawing>
          <wp:inline distT="0" distB="0" distL="114300" distR="114300">
            <wp:extent cx="3029585" cy="516255"/>
            <wp:effectExtent l="0" t="0" r="3175"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
                    <pic:cNvPicPr>
                      <a:picLocks noChangeAspect="1"/>
                    </pic:cNvPicPr>
                  </pic:nvPicPr>
                  <pic:blipFill>
                    <a:blip r:embed="rId63" r:link="rId64"/>
                    <a:stretch>
                      <a:fillRect/>
                    </a:stretch>
                  </pic:blipFill>
                  <pic:spPr>
                    <a:xfrm>
                      <a:off x="0" y="0"/>
                      <a:ext cx="3029585" cy="516255"/>
                    </a:xfrm>
                    <a:prstGeom prst="rect">
                      <a:avLst/>
                    </a:prstGeom>
                    <a:noFill/>
                    <a:ln>
                      <a:noFill/>
                    </a:ln>
                  </pic:spPr>
                </pic:pic>
              </a:graphicData>
            </a:graphic>
          </wp:inline>
        </w:drawing>
      </w:r>
    </w:p>
    <w:p>
      <w:pPr>
        <w:keepLines w:val="0"/>
        <w:pageBreakBefore w:val="0"/>
        <w:numPr>
          <w:ilvl w:val="0"/>
          <w:numId w:val="9"/>
        </w:numPr>
        <w:kinsoku/>
        <w:overflowPunct/>
        <w:topLinePunct w:val="0"/>
        <w:bidi w:val="0"/>
        <w:spacing w:line="360" w:lineRule="auto"/>
        <w:rPr>
          <w:rFonts w:ascii="Times New Roman" w:hAnsi="Times New Roman"/>
          <w:highlight w:val="none"/>
        </w:rPr>
      </w:pPr>
      <w:r>
        <w:rPr>
          <w:rFonts w:ascii="Times New Roman" w:hAnsi="Times New Roman"/>
          <w:highlight w:val="none"/>
        </w:rPr>
        <w:t>我国完全自主研发的第一条百吨级T1000碳纤维生产线实现投产且运行平稳，标志着我国高性能碳纤维再上一个新台阶。己知某种碳纤维产品，强度是钢的十倍，则这种材料在生活中可用于制作(　　)</w:t>
      </w:r>
    </w:p>
    <w:p>
      <w:pPr>
        <w:keepLines w:val="0"/>
        <w:pageBreakBefore w:val="0"/>
        <w:kinsoku/>
        <w:overflowPunct/>
        <w:topLinePunct w:val="0"/>
        <w:bidi w:val="0"/>
        <w:spacing w:line="360" w:lineRule="auto"/>
        <w:rPr>
          <w:rFonts w:ascii="Times New Roman" w:hAnsi="Times New Roman"/>
          <w:highlight w:val="none"/>
        </w:rPr>
      </w:pPr>
      <w:r>
        <w:rPr>
          <w:rFonts w:ascii="Times New Roman" w:hAnsi="Times New Roman"/>
          <w:highlight w:val="none"/>
        </w:rPr>
        <w:t>A．食品包装盒</w:t>
      </w:r>
      <w:r>
        <w:rPr>
          <w:rFonts w:ascii="Times New Roman" w:hAnsi="Times New Roman"/>
          <w:highlight w:val="none"/>
        </w:rPr>
        <w:tab/>
      </w:r>
      <w:r>
        <w:rPr>
          <w:rFonts w:ascii="Times New Roman" w:hAnsi="Times New Roman"/>
          <w:highlight w:val="none"/>
        </w:rPr>
        <w:t>B．自行车架</w:t>
      </w:r>
      <w:r>
        <w:rPr>
          <w:rFonts w:ascii="Times New Roman" w:hAnsi="Times New Roman"/>
          <w:highlight w:val="none"/>
        </w:rPr>
        <w:tab/>
      </w:r>
      <w:r>
        <w:rPr>
          <w:rFonts w:ascii="Times New Roman" w:hAnsi="Times New Roman"/>
          <w:highlight w:val="none"/>
        </w:rPr>
        <w:t>C．铅球</w:t>
      </w:r>
      <w:r>
        <w:rPr>
          <w:rFonts w:ascii="Times New Roman" w:hAnsi="Times New Roman"/>
          <w:highlight w:val="none"/>
        </w:rPr>
        <w:tab/>
      </w:r>
      <w:r>
        <w:rPr>
          <w:rFonts w:ascii="Times New Roman" w:hAnsi="Times New Roman"/>
          <w:highlight w:val="none"/>
        </w:rPr>
        <w:t>D．篮球</w:t>
      </w:r>
    </w:p>
    <w:p>
      <w:pPr>
        <w:keepLines w:val="0"/>
        <w:pageBreakBefore w:val="0"/>
        <w:kinsoku/>
        <w:overflowPunct/>
        <w:topLinePunct w:val="0"/>
        <w:bidi w:val="0"/>
        <w:spacing w:line="360" w:lineRule="auto"/>
        <w:rPr>
          <w:rFonts w:ascii="Times New Roman" w:hAnsi="Times New Roman"/>
          <w:color w:val="FF0000"/>
          <w:highlight w:val="none"/>
        </w:rPr>
      </w:pPr>
      <w:r>
        <w:rPr>
          <w:rFonts w:ascii="Times New Roman" w:hAnsi="Times New Roman"/>
          <w:color w:val="FF0000"/>
          <w:highlight w:val="none"/>
        </w:rPr>
        <w:t>【答案】B</w:t>
      </w:r>
    </w:p>
    <w:p>
      <w:pPr>
        <w:keepLines w:val="0"/>
        <w:pageBreakBefore w:val="0"/>
        <w:kinsoku/>
        <w:overflowPunct/>
        <w:topLinePunct w:val="0"/>
        <w:bidi w:val="0"/>
        <w:spacing w:line="360" w:lineRule="auto"/>
        <w:rPr>
          <w:rFonts w:ascii="Times New Roman" w:hAnsi="Times New Roman"/>
          <w:color w:val="FF0000"/>
          <w:highlight w:val="none"/>
        </w:rPr>
      </w:pPr>
      <w:r>
        <w:rPr>
          <w:rFonts w:ascii="Times New Roman" w:hAnsi="Times New Roman"/>
          <w:color w:val="FF0000"/>
          <w:highlight w:val="none"/>
        </w:rPr>
        <w:t>【解析】</w:t>
      </w:r>
    </w:p>
    <w:p>
      <w:pPr>
        <w:keepLines w:val="0"/>
        <w:pageBreakBefore w:val="0"/>
        <w:kinsoku/>
        <w:overflowPunct/>
        <w:topLinePunct w:val="0"/>
        <w:bidi w:val="0"/>
        <w:spacing w:line="360" w:lineRule="auto"/>
        <w:rPr>
          <w:rFonts w:ascii="Times New Roman" w:hAnsi="Times New Roman"/>
          <w:color w:val="FF0000"/>
          <w:highlight w:val="none"/>
        </w:rPr>
      </w:pPr>
      <w:r>
        <w:rPr>
          <w:rFonts w:ascii="Times New Roman" w:hAnsi="Times New Roman"/>
          <w:color w:val="FF0000"/>
          <w:highlight w:val="none"/>
        </w:rPr>
        <w:t>A．食品包装盒不需要太大的强度，故A不符合题意；</w:t>
      </w:r>
    </w:p>
    <w:p>
      <w:pPr>
        <w:keepLines w:val="0"/>
        <w:pageBreakBefore w:val="0"/>
        <w:kinsoku/>
        <w:overflowPunct/>
        <w:topLinePunct w:val="0"/>
        <w:bidi w:val="0"/>
        <w:spacing w:line="360" w:lineRule="auto"/>
        <w:rPr>
          <w:rFonts w:ascii="Times New Roman" w:hAnsi="Times New Roman"/>
          <w:color w:val="FF0000"/>
          <w:highlight w:val="none"/>
        </w:rPr>
      </w:pPr>
      <w:r>
        <w:rPr>
          <w:rFonts w:ascii="Times New Roman" w:hAnsi="Times New Roman"/>
          <w:color w:val="FF0000"/>
          <w:highlight w:val="none"/>
        </w:rPr>
        <w:t>B．自行车架需要承载人的重力，因此需要的强度要大，故B符合题意；</w:t>
      </w:r>
    </w:p>
    <w:p>
      <w:pPr>
        <w:keepLines w:val="0"/>
        <w:pageBreakBefore w:val="0"/>
        <w:kinsoku/>
        <w:overflowPunct/>
        <w:topLinePunct w:val="0"/>
        <w:bidi w:val="0"/>
        <w:spacing w:line="360" w:lineRule="auto"/>
        <w:rPr>
          <w:rFonts w:ascii="Times New Roman" w:hAnsi="Times New Roman"/>
          <w:color w:val="FF0000"/>
          <w:highlight w:val="none"/>
        </w:rPr>
      </w:pPr>
      <w:r>
        <w:rPr>
          <w:rFonts w:ascii="Times New Roman" w:hAnsi="Times New Roman"/>
          <w:color w:val="FF0000"/>
          <w:highlight w:val="none"/>
        </w:rPr>
        <w:t>C．铅球要使用密度较大的材料制成，故C不符合题意；</w:t>
      </w:r>
    </w:p>
    <w:p>
      <w:pPr>
        <w:keepLines w:val="0"/>
        <w:pageBreakBefore w:val="0"/>
        <w:kinsoku/>
        <w:overflowPunct/>
        <w:topLinePunct w:val="0"/>
        <w:bidi w:val="0"/>
        <w:spacing w:line="360" w:lineRule="auto"/>
        <w:rPr>
          <w:rFonts w:ascii="Times New Roman" w:hAnsi="Times New Roman"/>
          <w:color w:val="FF0000"/>
          <w:highlight w:val="none"/>
        </w:rPr>
      </w:pPr>
      <w:r>
        <w:rPr>
          <w:rFonts w:ascii="Times New Roman" w:hAnsi="Times New Roman"/>
          <w:color w:val="FF0000"/>
          <w:highlight w:val="none"/>
        </w:rPr>
        <w:t>D．篮球要使用弹性比较大的材料制成，故D不符合题意。</w:t>
      </w:r>
    </w:p>
    <w:p>
      <w:pPr>
        <w:keepLines w:val="0"/>
        <w:pageBreakBefore w:val="0"/>
        <w:kinsoku/>
        <w:overflowPunct/>
        <w:topLinePunct w:val="0"/>
        <w:bidi w:val="0"/>
        <w:spacing w:line="360" w:lineRule="auto"/>
        <w:rPr>
          <w:rFonts w:ascii="Times New Roman" w:hAnsi="Times New Roman"/>
          <w:color w:val="FF0000"/>
          <w:highlight w:val="none"/>
        </w:rPr>
      </w:pPr>
      <w:r>
        <w:rPr>
          <w:rFonts w:ascii="Times New Roman" w:hAnsi="Times New Roman"/>
          <w:color w:val="FF0000"/>
          <w:highlight w:val="none"/>
        </w:rPr>
        <w:t>故选B。</w:t>
      </w:r>
    </w:p>
    <w:p>
      <w:pPr>
        <w:keepLines w:val="0"/>
        <w:pageBreakBefore w:val="0"/>
        <w:numPr>
          <w:ilvl w:val="0"/>
          <w:numId w:val="9"/>
        </w:numPr>
        <w:kinsoku/>
        <w:overflowPunct/>
        <w:topLinePunct w:val="0"/>
        <w:bidi w:val="0"/>
        <w:spacing w:line="360" w:lineRule="auto"/>
        <w:rPr>
          <w:rFonts w:ascii="宋体" w:hAnsi="宋体" w:cs="宋体"/>
          <w:sz w:val="21"/>
          <w:szCs w:val="21"/>
          <w:highlight w:val="none"/>
        </w:rPr>
      </w:pPr>
      <w:r>
        <w:rPr>
          <w:rFonts w:ascii="宋体" w:hAnsi="宋体" w:cs="宋体"/>
          <w:sz w:val="21"/>
          <w:szCs w:val="21"/>
          <w:highlight w:val="none"/>
        </w:rPr>
        <w:t>为了来</w:t>
      </w:r>
      <w:r>
        <w:rPr>
          <w:rFonts w:ascii="Times New Roman" w:hAnsi="Times New Roman"/>
          <w:highlight w:val="none"/>
        </w:rPr>
        <w:t>昆明</w:t>
      </w:r>
      <w:r>
        <w:rPr>
          <w:rFonts w:ascii="宋体" w:hAnsi="宋体" w:cs="宋体"/>
          <w:sz w:val="21"/>
          <w:szCs w:val="21"/>
          <w:highlight w:val="none"/>
        </w:rPr>
        <w:t>过冬的红嘴鸥不饿着，每年都要用鸥粮喂它们。以前的鸥粮投入水中后一部分由于海鸥不能及时吃到而迅速沉入水里，既浪费粮食又污染了水体。</w:t>
      </w:r>
      <w:r>
        <w:rPr>
          <w:rFonts w:eastAsia="Times New Roman"/>
          <w:sz w:val="21"/>
          <w:szCs w:val="21"/>
          <w:highlight w:val="none"/>
        </w:rPr>
        <w:t xml:space="preserve">2017 </w:t>
      </w:r>
      <w:r>
        <w:rPr>
          <w:rFonts w:ascii="宋体" w:hAnsi="宋体" w:cs="宋体"/>
          <w:sz w:val="21"/>
          <w:szCs w:val="21"/>
          <w:highlight w:val="none"/>
        </w:rPr>
        <w:t>年，一厂家对鸥粮进行了“膨化”处理，使其投入水中后能够漂在水面上较长时间，海鸥几</w:t>
      </w:r>
      <w:r>
        <w:rPr>
          <w:rFonts w:eastAsia="Times New Roman"/>
          <w:sz w:val="21"/>
          <w:szCs w:val="21"/>
          <w:highlight w:val="none"/>
        </w:rPr>
        <w:t xml:space="preserve"> </w:t>
      </w:r>
      <w:r>
        <w:rPr>
          <w:rFonts w:ascii="宋体" w:hAnsi="宋体" w:cs="宋体"/>
          <w:sz w:val="21"/>
          <w:szCs w:val="21"/>
          <w:highlight w:val="none"/>
        </w:rPr>
        <w:t>乎能吃完它。膨化后的鸥粮能够漂在水面上是因为它的</w:t>
      </w:r>
    </w:p>
    <w:p>
      <w:pPr>
        <w:keepLines w:val="0"/>
        <w:pageBreakBefore w:val="0"/>
        <w:tabs>
          <w:tab w:val="left" w:pos="2076"/>
          <w:tab w:val="left" w:pos="4153"/>
          <w:tab w:val="left" w:pos="6229"/>
        </w:tabs>
        <w:kinsoku/>
        <w:overflowPunct/>
        <w:topLinePunct w:val="0"/>
        <w:bidi w:val="0"/>
        <w:spacing w:line="360" w:lineRule="auto"/>
        <w:jc w:val="left"/>
        <w:textAlignment w:val="center"/>
        <w:rPr>
          <w:rFonts w:ascii="宋体" w:hAnsi="宋体" w:cs="宋体"/>
          <w:sz w:val="21"/>
          <w:szCs w:val="21"/>
          <w:highlight w:val="none"/>
        </w:rPr>
      </w:pPr>
      <w:r>
        <w:rPr>
          <w:sz w:val="21"/>
          <w:szCs w:val="21"/>
          <w:highlight w:val="none"/>
        </w:rPr>
        <w:t>A．</w:t>
      </w:r>
      <w:r>
        <w:rPr>
          <w:rFonts w:ascii="宋体" w:hAnsi="宋体" w:cs="宋体"/>
          <w:sz w:val="21"/>
          <w:szCs w:val="21"/>
          <w:highlight w:val="none"/>
        </w:rPr>
        <w:t>质量变大</w:t>
      </w:r>
      <w:r>
        <w:rPr>
          <w:sz w:val="21"/>
          <w:szCs w:val="21"/>
          <w:highlight w:val="none"/>
        </w:rPr>
        <w:tab/>
      </w:r>
      <w:r>
        <w:rPr>
          <w:sz w:val="21"/>
          <w:szCs w:val="21"/>
          <w:highlight w:val="none"/>
        </w:rPr>
        <w:t>B．</w:t>
      </w:r>
      <w:r>
        <w:rPr>
          <w:rFonts w:ascii="宋体" w:hAnsi="宋体" w:cs="宋体"/>
          <w:sz w:val="21"/>
          <w:szCs w:val="21"/>
          <w:highlight w:val="none"/>
        </w:rPr>
        <w:t>体积变小</w:t>
      </w:r>
      <w:r>
        <w:rPr>
          <w:sz w:val="21"/>
          <w:szCs w:val="21"/>
          <w:highlight w:val="none"/>
        </w:rPr>
        <w:tab/>
      </w:r>
      <w:r>
        <w:rPr>
          <w:sz w:val="21"/>
          <w:szCs w:val="21"/>
          <w:highlight w:val="none"/>
        </w:rPr>
        <w:t>C．</w:t>
      </w:r>
      <w:r>
        <w:rPr>
          <w:rFonts w:ascii="宋体" w:hAnsi="宋体" w:cs="宋体"/>
          <w:sz w:val="21"/>
          <w:szCs w:val="21"/>
          <w:highlight w:val="none"/>
        </w:rPr>
        <w:t>密度变大</w:t>
      </w:r>
      <w:r>
        <w:rPr>
          <w:sz w:val="21"/>
          <w:szCs w:val="21"/>
          <w:highlight w:val="none"/>
        </w:rPr>
        <w:tab/>
      </w:r>
      <w:r>
        <w:rPr>
          <w:sz w:val="21"/>
          <w:szCs w:val="21"/>
          <w:highlight w:val="none"/>
        </w:rPr>
        <w:t>D．</w:t>
      </w:r>
      <w:r>
        <w:rPr>
          <w:rFonts w:ascii="宋体" w:hAnsi="宋体" w:cs="宋体"/>
          <w:sz w:val="21"/>
          <w:szCs w:val="21"/>
          <w:highlight w:val="none"/>
        </w:rPr>
        <w:t>密度变小</w:t>
      </w:r>
    </w:p>
    <w:p>
      <w:pPr>
        <w:keepLines w:val="0"/>
        <w:pageBreakBefore w:val="0"/>
        <w:kinsoku/>
        <w:overflowPunct/>
        <w:topLinePunct w:val="0"/>
        <w:bidi w:val="0"/>
        <w:spacing w:line="360" w:lineRule="auto"/>
        <w:jc w:val="left"/>
        <w:textAlignment w:val="center"/>
        <w:rPr>
          <w:rFonts w:hint="eastAsia" w:asciiTheme="minorEastAsia" w:hAnsiTheme="minorEastAsia" w:eastAsiaTheme="minorEastAsia" w:cstheme="minorEastAsia"/>
          <w:color w:val="FF0000"/>
          <w:sz w:val="21"/>
          <w:szCs w:val="21"/>
          <w:highlight w:val="none"/>
        </w:rPr>
      </w:pPr>
      <w:r>
        <w:rPr>
          <w:rFonts w:hint="eastAsia" w:asciiTheme="minorEastAsia" w:hAnsiTheme="minorEastAsia" w:eastAsiaTheme="minorEastAsia" w:cstheme="minorEastAsia"/>
          <w:color w:val="FF0000"/>
          <w:sz w:val="21"/>
          <w:szCs w:val="21"/>
          <w:highlight w:val="none"/>
          <w:lang w:eastAsia="zh-CN"/>
        </w:rPr>
        <w:t>【</w:t>
      </w:r>
      <w:r>
        <w:rPr>
          <w:rFonts w:hint="eastAsia" w:asciiTheme="minorEastAsia" w:hAnsiTheme="minorEastAsia" w:eastAsiaTheme="minorEastAsia" w:cstheme="minorEastAsia"/>
          <w:color w:val="FF0000"/>
          <w:sz w:val="21"/>
          <w:szCs w:val="21"/>
          <w:highlight w:val="none"/>
          <w:lang w:val="en-US" w:eastAsia="zh-CN"/>
        </w:rPr>
        <w:t>答案</w:t>
      </w:r>
      <w:r>
        <w:rPr>
          <w:rFonts w:hint="eastAsia" w:asciiTheme="minorEastAsia" w:hAnsiTheme="minorEastAsia" w:eastAsiaTheme="minorEastAsia" w:cstheme="minorEastAsia"/>
          <w:color w:val="FF0000"/>
          <w:sz w:val="21"/>
          <w:szCs w:val="21"/>
          <w:highlight w:val="none"/>
          <w:lang w:eastAsia="zh-CN"/>
        </w:rPr>
        <w:t>】</w:t>
      </w:r>
      <w:r>
        <w:rPr>
          <w:rFonts w:hint="eastAsia" w:asciiTheme="minorEastAsia" w:hAnsiTheme="minorEastAsia" w:eastAsiaTheme="minorEastAsia" w:cstheme="minorEastAsia"/>
          <w:color w:val="FF0000"/>
          <w:sz w:val="21"/>
          <w:szCs w:val="21"/>
          <w:highlight w:val="none"/>
        </w:rPr>
        <w:t>D</w:t>
      </w:r>
    </w:p>
    <w:p>
      <w:pPr>
        <w:keepLines w:val="0"/>
        <w:pageBreakBefore w:val="0"/>
        <w:kinsoku/>
        <w:overflowPunct/>
        <w:topLinePunct w:val="0"/>
        <w:bidi w:val="0"/>
        <w:spacing w:line="360" w:lineRule="auto"/>
        <w:jc w:val="left"/>
        <w:textAlignment w:val="center"/>
        <w:rPr>
          <w:rFonts w:hint="eastAsia" w:asciiTheme="minorEastAsia" w:hAnsiTheme="minorEastAsia" w:eastAsiaTheme="minorEastAsia" w:cstheme="minorEastAsia"/>
          <w:color w:val="FF0000"/>
          <w:sz w:val="21"/>
          <w:szCs w:val="21"/>
          <w:highlight w:val="none"/>
        </w:rPr>
      </w:pPr>
      <w:r>
        <w:rPr>
          <w:rFonts w:hint="eastAsia" w:asciiTheme="minorEastAsia" w:hAnsiTheme="minorEastAsia" w:eastAsiaTheme="minorEastAsia" w:cstheme="minorEastAsia"/>
          <w:color w:val="FF0000"/>
          <w:sz w:val="21"/>
          <w:szCs w:val="21"/>
          <w:highlight w:val="none"/>
        </w:rPr>
        <w:t>【解析】由题意知，厂家对鸥粮进行了“膨化”处理，即质量不变时，体积变大了，由</w:t>
      </w:r>
      <w:r>
        <w:rPr>
          <w:rFonts w:hint="eastAsia" w:asciiTheme="minorEastAsia" w:hAnsiTheme="minorEastAsia" w:eastAsiaTheme="minorEastAsia" w:cstheme="minorEastAsia"/>
          <w:color w:val="FF0000"/>
          <w:position w:val="-9"/>
          <w:sz w:val="21"/>
          <w:szCs w:val="21"/>
          <w:highlight w:val="none"/>
        </w:rPr>
        <w:drawing>
          <wp:inline distT="0" distB="0" distL="114300" distR="114300">
            <wp:extent cx="313690" cy="248285"/>
            <wp:effectExtent l="0" t="0" r="6350" b="10795"/>
            <wp:docPr id="1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8"/>
                    <pic:cNvPicPr>
                      <a:picLocks noChangeAspect="1"/>
                    </pic:cNvPicPr>
                  </pic:nvPicPr>
                  <pic:blipFill>
                    <a:blip r:embed="rId65"/>
                    <a:stretch>
                      <a:fillRect/>
                    </a:stretch>
                  </pic:blipFill>
                  <pic:spPr>
                    <a:xfrm>
                      <a:off x="0" y="0"/>
                      <a:ext cx="313690" cy="248285"/>
                    </a:xfrm>
                    <a:prstGeom prst="rect">
                      <a:avLst/>
                    </a:prstGeom>
                    <a:noFill/>
                    <a:ln>
                      <a:noFill/>
                    </a:ln>
                  </pic:spPr>
                </pic:pic>
              </a:graphicData>
            </a:graphic>
          </wp:inline>
        </w:drawing>
      </w:r>
      <w:r>
        <w:rPr>
          <w:rFonts w:hint="eastAsia" w:asciiTheme="minorEastAsia" w:hAnsiTheme="minorEastAsia" w:eastAsiaTheme="minorEastAsia" w:cstheme="minorEastAsia"/>
          <w:color w:val="FF0000"/>
          <w:sz w:val="21"/>
          <w:szCs w:val="21"/>
          <w:highlight w:val="none"/>
        </w:rPr>
        <w:t>知，密度会变小，当鸥粮的密度小于水的密度时，漂浮在水面上，不再沉底。故选D。</w:t>
      </w:r>
    </w:p>
    <w:p>
      <w:pPr>
        <w:keepLines w:val="0"/>
        <w:pageBreakBefore w:val="0"/>
        <w:numPr>
          <w:ilvl w:val="0"/>
          <w:numId w:val="9"/>
        </w:numPr>
        <w:kinsoku/>
        <w:overflowPunct/>
        <w:topLinePunct w:val="0"/>
        <w:bidi w:val="0"/>
        <w:spacing w:line="360" w:lineRule="auto"/>
        <w:rPr>
          <w:rFonts w:ascii="Times New Roman" w:hAnsi="Times New Roman"/>
          <w:highlight w:val="none"/>
        </w:rPr>
      </w:pPr>
      <w:r>
        <w:rPr>
          <w:rFonts w:ascii="Times New Roman" w:hAnsi="Times New Roman"/>
          <w:highlight w:val="none"/>
        </w:rPr>
        <w:t>俗话说“没有金刚钻，不揽瓷器活”，指的是(　　)</w:t>
      </w:r>
    </w:p>
    <w:p>
      <w:pPr>
        <w:keepLines w:val="0"/>
        <w:pageBreakBefore w:val="0"/>
        <w:kinsoku/>
        <w:overflowPunct/>
        <w:topLinePunct w:val="0"/>
        <w:bidi w:val="0"/>
        <w:spacing w:line="360" w:lineRule="auto"/>
        <w:rPr>
          <w:rFonts w:ascii="Times New Roman" w:hAnsi="Times New Roman"/>
          <w:highlight w:val="none"/>
        </w:rPr>
      </w:pPr>
      <w:r>
        <w:rPr>
          <w:rFonts w:ascii="Times New Roman" w:hAnsi="Times New Roman"/>
          <w:highlight w:val="none"/>
        </w:rPr>
        <w:t>A．对瓷器加工的技术要求高</w:t>
      </w:r>
      <w:r>
        <w:rPr>
          <w:rFonts w:ascii="Times New Roman" w:hAnsi="Times New Roman"/>
          <w:highlight w:val="none"/>
        </w:rPr>
        <w:tab/>
      </w:r>
      <w:r>
        <w:rPr>
          <w:rFonts w:ascii="Times New Roman" w:hAnsi="Times New Roman"/>
          <w:highlight w:val="none"/>
        </w:rPr>
        <w:t>B．瓷器的价格不菲</w:t>
      </w:r>
    </w:p>
    <w:p>
      <w:pPr>
        <w:keepLines w:val="0"/>
        <w:pageBreakBefore w:val="0"/>
        <w:kinsoku/>
        <w:overflowPunct/>
        <w:topLinePunct w:val="0"/>
        <w:bidi w:val="0"/>
        <w:spacing w:line="360" w:lineRule="auto"/>
        <w:rPr>
          <w:rFonts w:ascii="Times New Roman" w:hAnsi="Times New Roman"/>
          <w:highlight w:val="none"/>
        </w:rPr>
      </w:pPr>
      <w:r>
        <w:rPr>
          <w:rFonts w:ascii="Times New Roman" w:hAnsi="Times New Roman"/>
          <w:highlight w:val="none"/>
        </w:rPr>
        <w:t>C．瓷器的密度大</w:t>
      </w:r>
      <w:r>
        <w:rPr>
          <w:rFonts w:ascii="Times New Roman" w:hAnsi="Times New Roman"/>
          <w:highlight w:val="none"/>
        </w:rPr>
        <w:tab/>
      </w:r>
      <w:r>
        <w:rPr>
          <w:rFonts w:ascii="Times New Roman" w:hAnsi="Times New Roman"/>
          <w:highlight w:val="none"/>
        </w:rPr>
        <w:t>D．瓷器的硬度大</w:t>
      </w:r>
    </w:p>
    <w:p>
      <w:pPr>
        <w:keepLines w:val="0"/>
        <w:pageBreakBefore w:val="0"/>
        <w:kinsoku/>
        <w:overflowPunct/>
        <w:topLinePunct w:val="0"/>
        <w:bidi w:val="0"/>
        <w:spacing w:line="360" w:lineRule="auto"/>
        <w:rPr>
          <w:rFonts w:ascii="Times New Roman" w:hAnsi="Times New Roman"/>
          <w:color w:val="FF0000"/>
          <w:highlight w:val="none"/>
        </w:rPr>
      </w:pPr>
      <w:r>
        <w:rPr>
          <w:rFonts w:ascii="Times New Roman" w:hAnsi="Times New Roman"/>
          <w:color w:val="FF0000"/>
          <w:highlight w:val="none"/>
        </w:rPr>
        <w:t>【答案】D</w:t>
      </w:r>
    </w:p>
    <w:p>
      <w:pPr>
        <w:keepLines w:val="0"/>
        <w:pageBreakBefore w:val="0"/>
        <w:kinsoku/>
        <w:overflowPunct/>
        <w:topLinePunct w:val="0"/>
        <w:bidi w:val="0"/>
        <w:spacing w:line="360" w:lineRule="auto"/>
        <w:rPr>
          <w:rFonts w:ascii="Times New Roman" w:hAnsi="Times New Roman"/>
          <w:color w:val="FF0000"/>
          <w:highlight w:val="none"/>
        </w:rPr>
      </w:pPr>
      <w:r>
        <w:rPr>
          <w:rFonts w:ascii="Times New Roman" w:hAnsi="Times New Roman"/>
          <w:color w:val="FF0000"/>
          <w:highlight w:val="none"/>
        </w:rPr>
        <w:t>【解析】</w:t>
      </w:r>
    </w:p>
    <w:p>
      <w:pPr>
        <w:keepLines w:val="0"/>
        <w:pageBreakBefore w:val="0"/>
        <w:kinsoku/>
        <w:overflowPunct/>
        <w:topLinePunct w:val="0"/>
        <w:bidi w:val="0"/>
        <w:spacing w:line="360" w:lineRule="auto"/>
        <w:rPr>
          <w:rFonts w:ascii="Times New Roman" w:hAnsi="Times New Roman"/>
          <w:color w:val="FF0000"/>
          <w:highlight w:val="none"/>
        </w:rPr>
      </w:pPr>
      <w:r>
        <w:rPr>
          <w:rFonts w:ascii="Times New Roman" w:hAnsi="Times New Roman"/>
          <w:color w:val="FF0000"/>
          <w:highlight w:val="none"/>
        </w:rPr>
        <w:t>由于瓷器的硬度较大，而金刚钻是自然界最坚硬的物质，它的硬度比瓷器的硬度大，它能钻透瓷器。</w:t>
      </w:r>
    </w:p>
    <w:p>
      <w:pPr>
        <w:keepLines w:val="0"/>
        <w:pageBreakBefore w:val="0"/>
        <w:kinsoku/>
        <w:overflowPunct/>
        <w:topLinePunct w:val="0"/>
        <w:bidi w:val="0"/>
        <w:spacing w:line="360" w:lineRule="auto"/>
        <w:rPr>
          <w:rFonts w:ascii="Times New Roman" w:hAnsi="Times New Roman"/>
          <w:color w:val="FF0000"/>
          <w:highlight w:val="none"/>
        </w:rPr>
      </w:pPr>
      <w:r>
        <w:rPr>
          <w:rFonts w:ascii="Times New Roman" w:hAnsi="Times New Roman"/>
          <w:color w:val="FF0000"/>
          <w:highlight w:val="none"/>
        </w:rPr>
        <w:t>故选D。</w:t>
      </w:r>
    </w:p>
    <w:p>
      <w:pPr>
        <w:keepLines w:val="0"/>
        <w:pageBreakBefore w:val="0"/>
        <w:numPr>
          <w:ilvl w:val="0"/>
          <w:numId w:val="9"/>
        </w:numPr>
        <w:kinsoku/>
        <w:overflowPunct/>
        <w:topLinePunct w:val="0"/>
        <w:bidi w:val="0"/>
        <w:spacing w:line="360" w:lineRule="auto"/>
        <w:rPr>
          <w:color w:val="000000"/>
          <w:sz w:val="21"/>
          <w:szCs w:val="21"/>
          <w:highlight w:val="none"/>
        </w:rPr>
      </w:pPr>
      <w:r>
        <w:rPr>
          <w:color w:val="000000"/>
          <w:sz w:val="21"/>
          <w:szCs w:val="21"/>
          <w:highlight w:val="none"/>
        </w:rPr>
        <w:t>根据气体的密度随温度升高而变小的现象，房间里的暖气一般都安装在 (    )</w:t>
      </w:r>
    </w:p>
    <w:p>
      <w:pPr>
        <w:keepLines w:val="0"/>
        <w:pageBreakBefore w:val="0"/>
        <w:kinsoku/>
        <w:overflowPunct/>
        <w:topLinePunct w:val="0"/>
        <w:bidi w:val="0"/>
        <w:spacing w:line="360" w:lineRule="auto"/>
        <w:jc w:val="left"/>
        <w:rPr>
          <w:color w:val="000000"/>
          <w:sz w:val="21"/>
          <w:szCs w:val="21"/>
          <w:highlight w:val="none"/>
        </w:rPr>
      </w:pPr>
      <w:r>
        <w:rPr>
          <w:color w:val="000000"/>
          <w:sz w:val="21"/>
          <w:szCs w:val="21"/>
          <w:highlight w:val="none"/>
        </w:rPr>
        <w:t>A. 窗户的上面   B. 窗户的下面  C. 厕所         D. 棚顶</w:t>
      </w:r>
    </w:p>
    <w:p>
      <w:pPr>
        <w:keepLines w:val="0"/>
        <w:pageBreakBefore w:val="0"/>
        <w:kinsoku/>
        <w:overflowPunct/>
        <w:topLinePunct w:val="0"/>
        <w:bidi w:val="0"/>
        <w:spacing w:line="360" w:lineRule="auto"/>
        <w:jc w:val="left"/>
        <w:rPr>
          <w:color w:val="FF0000"/>
          <w:sz w:val="21"/>
          <w:szCs w:val="21"/>
          <w:highlight w:val="none"/>
        </w:rPr>
      </w:pPr>
      <w:r>
        <w:rPr>
          <w:color w:val="FF0000"/>
          <w:sz w:val="21"/>
          <w:szCs w:val="21"/>
          <w:highlight w:val="none"/>
        </w:rPr>
        <w:t xml:space="preserve">【答案】B </w:t>
      </w:r>
    </w:p>
    <w:p>
      <w:pPr>
        <w:keepLines w:val="0"/>
        <w:pageBreakBefore w:val="0"/>
        <w:kinsoku/>
        <w:overflowPunct/>
        <w:topLinePunct w:val="0"/>
        <w:bidi w:val="0"/>
        <w:spacing w:line="360" w:lineRule="auto"/>
        <w:jc w:val="left"/>
        <w:rPr>
          <w:color w:val="FF0000"/>
          <w:sz w:val="21"/>
          <w:szCs w:val="21"/>
          <w:highlight w:val="none"/>
        </w:rPr>
      </w:pPr>
      <w:r>
        <w:rPr>
          <w:color w:val="FF0000"/>
          <w:sz w:val="21"/>
          <w:szCs w:val="21"/>
          <w:highlight w:val="none"/>
        </w:rPr>
        <w:t>【解析】当暖气散热时，下面靠近暖气的气体被加热，温度升高，体积膨胀(但是总质量没变)，密度变小从而上升。同时，房间内上部密度较大的冷空气下降。然后再被加热上升形成对流。如此往复，整个房间到最后都变热了。如果安装在上面，则热空气(密度小)下不来，要使整个房间变暖显然更浪费能源。</w:t>
      </w:r>
    </w:p>
    <w:p>
      <w:pPr>
        <w:keepLines w:val="0"/>
        <w:pageBreakBefore w:val="0"/>
        <w:numPr>
          <w:ilvl w:val="0"/>
          <w:numId w:val="9"/>
        </w:numPr>
        <w:kinsoku/>
        <w:overflowPunct/>
        <w:topLinePunct w:val="0"/>
        <w:bidi w:val="0"/>
        <w:spacing w:line="360" w:lineRule="auto"/>
        <w:rPr>
          <w:rFonts w:ascii="Times New Roman" w:hAnsi="Times New Roman"/>
          <w:highlight w:val="none"/>
        </w:rPr>
      </w:pPr>
      <w:r>
        <w:rPr>
          <w:rFonts w:ascii="Times New Roman" w:hAnsi="Times New Roman"/>
          <w:highlight w:val="none"/>
        </w:rPr>
        <w:t>家庭电路的导线芯用金属铜制造，是利用金属铜具有良好的_________性；厨房做饭菜的锅利用合金制造，是因为合金具有良好的_________性。</w:t>
      </w:r>
    </w:p>
    <w:p>
      <w:pPr>
        <w:keepLines w:val="0"/>
        <w:pageBreakBefore w:val="0"/>
        <w:kinsoku/>
        <w:overflowPunct/>
        <w:topLinePunct w:val="0"/>
        <w:bidi w:val="0"/>
        <w:spacing w:line="360" w:lineRule="auto"/>
        <w:rPr>
          <w:rFonts w:ascii="Times New Roman" w:hAnsi="Times New Roman"/>
          <w:color w:val="FF0000"/>
          <w:highlight w:val="none"/>
        </w:rPr>
      </w:pPr>
      <w:r>
        <w:rPr>
          <w:rFonts w:ascii="Times New Roman" w:hAnsi="Times New Roman"/>
          <w:color w:val="FF0000"/>
          <w:highlight w:val="none"/>
        </w:rPr>
        <w:t>【答案】     导电     导热</w:t>
      </w:r>
    </w:p>
    <w:p>
      <w:pPr>
        <w:keepLines w:val="0"/>
        <w:pageBreakBefore w:val="0"/>
        <w:kinsoku/>
        <w:overflowPunct/>
        <w:topLinePunct w:val="0"/>
        <w:bidi w:val="0"/>
        <w:spacing w:line="360" w:lineRule="auto"/>
        <w:rPr>
          <w:rFonts w:ascii="Times New Roman" w:hAnsi="Times New Roman"/>
          <w:color w:val="FF0000"/>
          <w:highlight w:val="none"/>
        </w:rPr>
      </w:pPr>
      <w:r>
        <w:rPr>
          <w:rFonts w:ascii="Times New Roman" w:hAnsi="Times New Roman"/>
          <w:color w:val="FF0000"/>
          <w:highlight w:val="none"/>
        </w:rPr>
        <w:t>【解析】</w:t>
      </w:r>
    </w:p>
    <w:p>
      <w:pPr>
        <w:keepLines w:val="0"/>
        <w:pageBreakBefore w:val="0"/>
        <w:kinsoku/>
        <w:overflowPunct/>
        <w:topLinePunct w:val="0"/>
        <w:bidi w:val="0"/>
        <w:spacing w:line="360" w:lineRule="auto"/>
        <w:rPr>
          <w:rFonts w:ascii="Times New Roman" w:hAnsi="Times New Roman"/>
          <w:color w:val="FF0000"/>
          <w:highlight w:val="none"/>
        </w:rPr>
      </w:pPr>
      <w:r>
        <w:rPr>
          <w:rFonts w:ascii="Times New Roman" w:hAnsi="Times New Roman"/>
          <w:color w:val="FF0000"/>
          <w:highlight w:val="none"/>
        </w:rPr>
        <w:t>[1] 根据金属有导电性，所以用铜制电线主要是利用铜具有良好的导电性。</w:t>
      </w:r>
    </w:p>
    <w:p>
      <w:pPr>
        <w:keepLines w:val="0"/>
        <w:pageBreakBefore w:val="0"/>
        <w:kinsoku/>
        <w:overflowPunct/>
        <w:topLinePunct w:val="0"/>
        <w:bidi w:val="0"/>
        <w:spacing w:line="360" w:lineRule="auto"/>
        <w:rPr>
          <w:rFonts w:ascii="Times New Roman" w:hAnsi="Times New Roman"/>
          <w:color w:val="FF0000"/>
          <w:highlight w:val="none"/>
        </w:rPr>
      </w:pPr>
      <w:r>
        <w:rPr>
          <w:rFonts w:ascii="Times New Roman" w:hAnsi="Times New Roman"/>
          <w:color w:val="FF0000"/>
          <w:highlight w:val="none"/>
        </w:rPr>
        <w:t>[2] 因为合金具有良好的导热性，所以厨房做饭菜的锅利用合金制造。</w:t>
      </w:r>
    </w:p>
    <w:p>
      <w:pPr>
        <w:keepLines w:val="0"/>
        <w:pageBreakBefore w:val="0"/>
        <w:numPr>
          <w:ilvl w:val="0"/>
          <w:numId w:val="9"/>
        </w:numPr>
        <w:kinsoku/>
        <w:overflowPunct/>
        <w:topLinePunct w:val="0"/>
        <w:bidi w:val="0"/>
        <w:spacing w:line="360" w:lineRule="auto"/>
        <w:rPr>
          <w:rFonts w:ascii="Times New Roman" w:hAnsi="Times New Roman" w:cs="Times New Roman"/>
          <w:snapToGrid w:val="0"/>
          <w:color w:val="000000"/>
          <w:sz w:val="21"/>
          <w:szCs w:val="21"/>
          <w:highlight w:val="none"/>
        </w:rPr>
      </w:pPr>
      <w:r>
        <w:rPr>
          <w:rFonts w:hint="eastAsia" w:ascii="Times New Roman" w:hAnsi="Times New Roman" w:cs="Times New Roman"/>
          <w:snapToGrid w:val="0"/>
          <w:color w:val="FF0000"/>
          <w:sz w:val="21"/>
          <w:szCs w:val="21"/>
          <w:highlight w:val="none"/>
        </w:rPr>
        <w:t>(2020·江苏省盐城市)</w:t>
      </w:r>
      <w:r>
        <w:rPr>
          <w:rFonts w:ascii="Times New Roman" w:hAnsi="Times New Roman" w:cs="Times New Roman"/>
          <w:snapToGrid w:val="0"/>
          <w:color w:val="000000"/>
          <w:sz w:val="21"/>
          <w:szCs w:val="21"/>
          <w:highlight w:val="none"/>
        </w:rPr>
        <w:t>学习了</w:t>
      </w:r>
      <w:r>
        <w:rPr>
          <w:rFonts w:ascii="宋体" w:hAnsi="宋体" w:cs="宋体"/>
          <w:sz w:val="21"/>
          <w:szCs w:val="21"/>
          <w:highlight w:val="none"/>
        </w:rPr>
        <w:t>密度</w:t>
      </w:r>
      <w:r>
        <w:rPr>
          <w:rFonts w:ascii="Times New Roman" w:hAnsi="Times New Roman" w:cs="Times New Roman"/>
          <w:snapToGrid w:val="0"/>
          <w:color w:val="000000"/>
          <w:sz w:val="21"/>
          <w:szCs w:val="21"/>
          <w:highlight w:val="none"/>
        </w:rPr>
        <w:t>知识后，小明想知道橡皮的密度。如图所示，他用调节好的托盘天平测出橡皮的质量为______</w:t>
      </w:r>
      <w:r>
        <w:rPr>
          <w:rFonts w:ascii="Times New Roman" w:hAnsi="Times New Roman" w:eastAsia="Times New Roman" w:cs="Times New Roman"/>
          <w:snapToGrid w:val="0"/>
          <w:color w:val="000000"/>
          <w:sz w:val="21"/>
          <w:szCs w:val="21"/>
          <w:highlight w:val="none"/>
        </w:rPr>
        <w:t>g</w:t>
      </w:r>
      <w:r>
        <w:rPr>
          <w:rFonts w:ascii="Times New Roman" w:hAnsi="Times New Roman" w:cs="Times New Roman"/>
          <w:snapToGrid w:val="0"/>
          <w:color w:val="000000"/>
          <w:sz w:val="21"/>
          <w:szCs w:val="21"/>
          <w:highlight w:val="none"/>
        </w:rPr>
        <w:t>，再用量筒测出橡皮的体积为</w:t>
      </w:r>
      <w:r>
        <w:rPr>
          <w:rFonts w:ascii="Times New Roman" w:hAnsi="Times New Roman" w:eastAsia="Times New Roman" w:cs="Times New Roman"/>
          <w:snapToGrid w:val="0"/>
          <w:color w:val="000000"/>
          <w:sz w:val="21"/>
          <w:szCs w:val="21"/>
          <w:highlight w:val="none"/>
        </w:rPr>
        <w:t>10cm</w:t>
      </w:r>
      <w:r>
        <w:rPr>
          <w:rFonts w:ascii="Times New Roman" w:hAnsi="Times New Roman" w:eastAsia="Times New Roman" w:cs="Times New Roman"/>
          <w:snapToGrid w:val="0"/>
          <w:color w:val="000000"/>
          <w:sz w:val="21"/>
          <w:szCs w:val="21"/>
          <w:highlight w:val="none"/>
          <w:vertAlign w:val="superscript"/>
        </w:rPr>
        <w:t>3</w:t>
      </w:r>
      <w:r>
        <w:rPr>
          <w:rFonts w:ascii="Times New Roman" w:hAnsi="Times New Roman" w:cs="Times New Roman"/>
          <w:snapToGrid w:val="0"/>
          <w:color w:val="000000"/>
          <w:sz w:val="21"/>
          <w:szCs w:val="21"/>
          <w:highlight w:val="none"/>
        </w:rPr>
        <w:t>，则橡皮的密度为______</w:t>
      </w:r>
      <w:r>
        <w:rPr>
          <w:rFonts w:ascii="Times New Roman" w:hAnsi="Times New Roman" w:eastAsia="Times New Roman" w:cs="Times New Roman"/>
          <w:snapToGrid w:val="0"/>
          <w:color w:val="000000"/>
          <w:sz w:val="21"/>
          <w:szCs w:val="21"/>
          <w:highlight w:val="none"/>
        </w:rPr>
        <w:t>g/cm</w:t>
      </w:r>
      <w:r>
        <w:rPr>
          <w:rFonts w:ascii="Times New Roman" w:hAnsi="Times New Roman" w:eastAsia="Times New Roman" w:cs="Times New Roman"/>
          <w:snapToGrid w:val="0"/>
          <w:color w:val="000000"/>
          <w:sz w:val="21"/>
          <w:szCs w:val="21"/>
          <w:highlight w:val="none"/>
          <w:vertAlign w:val="superscript"/>
        </w:rPr>
        <w:t>3</w:t>
      </w:r>
      <w:r>
        <w:rPr>
          <w:rFonts w:ascii="Times New Roman" w:hAnsi="Times New Roman" w:cs="Times New Roman"/>
          <w:snapToGrid w:val="0"/>
          <w:color w:val="000000"/>
          <w:sz w:val="21"/>
          <w:szCs w:val="21"/>
          <w:highlight w:val="none"/>
        </w:rPr>
        <w:t>。橡皮的硬度比钢尺______。</w:t>
      </w:r>
    </w:p>
    <w:p>
      <w:pPr>
        <w:keepLines w:val="0"/>
        <w:pageBreakBefore w:val="0"/>
        <w:kinsoku/>
        <w:overflowPunct/>
        <w:topLinePunct w:val="0"/>
        <w:bidi w:val="0"/>
        <w:adjustRightInd w:val="0"/>
        <w:snapToGrid w:val="0"/>
        <w:spacing w:line="360" w:lineRule="auto"/>
        <w:textAlignment w:val="center"/>
        <w:rPr>
          <w:rFonts w:ascii="Times New Roman" w:hAnsi="Times New Roman" w:cs="Times New Roman"/>
          <w:snapToGrid w:val="0"/>
          <w:color w:val="000000"/>
          <w:sz w:val="21"/>
          <w:szCs w:val="21"/>
          <w:highlight w:val="none"/>
        </w:rPr>
      </w:pPr>
      <w:r>
        <w:rPr>
          <w:rFonts w:ascii="Times New Roman" w:hAnsi="Times New Roman" w:cs="Times New Roman"/>
          <w:snapToGrid w:val="0"/>
          <w:color w:val="000000"/>
          <w:sz w:val="21"/>
          <w:szCs w:val="21"/>
          <w:highlight w:val="none"/>
        </w:rPr>
        <w:drawing>
          <wp:inline distT="0" distB="0" distL="114300" distR="114300">
            <wp:extent cx="1781175" cy="942975"/>
            <wp:effectExtent l="0" t="0" r="1905" b="1905"/>
            <wp:docPr id="7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57"/>
                    <pic:cNvPicPr>
                      <a:picLocks noChangeAspect="1"/>
                    </pic:cNvPicPr>
                  </pic:nvPicPr>
                  <pic:blipFill>
                    <a:blip r:embed="rId66"/>
                    <a:stretch>
                      <a:fillRect/>
                    </a:stretch>
                  </pic:blipFill>
                  <pic:spPr>
                    <a:xfrm>
                      <a:off x="0" y="0"/>
                      <a:ext cx="1781175" cy="942975"/>
                    </a:xfrm>
                    <a:prstGeom prst="rect">
                      <a:avLst/>
                    </a:prstGeom>
                    <a:noFill/>
                    <a:ln>
                      <a:noFill/>
                    </a:ln>
                  </pic:spPr>
                </pic:pic>
              </a:graphicData>
            </a:graphic>
          </wp:inline>
        </w:drawing>
      </w:r>
    </w:p>
    <w:p>
      <w:pPr>
        <w:keepLines w:val="0"/>
        <w:pageBreakBefore w:val="0"/>
        <w:kinsoku/>
        <w:overflowPunct/>
        <w:topLinePunct w:val="0"/>
        <w:bidi w:val="0"/>
        <w:spacing w:line="360" w:lineRule="auto"/>
        <w:jc w:val="left"/>
        <w:rPr>
          <w:color w:val="FF0000"/>
          <w:sz w:val="21"/>
          <w:szCs w:val="21"/>
          <w:highlight w:val="none"/>
        </w:rPr>
      </w:pPr>
      <w:r>
        <w:rPr>
          <w:color w:val="FF0000"/>
          <w:sz w:val="21"/>
          <w:szCs w:val="21"/>
          <w:highlight w:val="none"/>
        </w:rPr>
        <w:t>【答案】    (1). 21.2    (2). 2.12    (3). 小</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color w:val="FF0000"/>
          <w:sz w:val="21"/>
          <w:szCs w:val="21"/>
          <w:highlight w:val="none"/>
        </w:rPr>
      </w:pPr>
      <w:r>
        <w:rPr>
          <w:color w:val="FF0000"/>
          <w:sz w:val="21"/>
          <w:szCs w:val="21"/>
          <w:highlight w:val="none"/>
        </w:rPr>
        <w:t>【解析】[1][2]由图可知，橡皮的质量为m=20g+1.2g=21.2g</w: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color w:val="FF0000"/>
          <w:sz w:val="21"/>
          <w:szCs w:val="21"/>
          <w:highlight w:val="none"/>
        </w:rPr>
      </w:pPr>
      <w:r>
        <w:rPr>
          <w:color w:val="FF0000"/>
          <w:sz w:val="21"/>
          <w:szCs w:val="21"/>
          <w:highlight w:val="none"/>
        </w:rPr>
        <w:t>橡皮的密度</w:t>
      </w:r>
      <w:r>
        <w:rPr>
          <w:color w:val="FF0000"/>
          <w:sz w:val="21"/>
          <w:szCs w:val="21"/>
          <w:highlight w:val="none"/>
        </w:rPr>
        <w:object>
          <v:shape id="_x0000_i1041" o:spt="75" type="#_x0000_t75" style="height:30.9pt;width:137.1pt;" o:ole="t" filled="f" o:preferrelative="t" stroked="f" coordsize="21600,21600">
            <v:path/>
            <v:fill on="f" focussize="0,0"/>
            <v:stroke on="f" joinstyle="miter"/>
            <v:imagedata r:id="rId68" o:title="eqId6aef8b7ff4644575bd8ca2fb0a103d1b"/>
            <o:lock v:ext="edit" aspectratio="t"/>
            <w10:wrap type="none"/>
            <w10:anchorlock/>
          </v:shape>
          <o:OLEObject Type="Embed" ProgID="Equation.DSMT4" ShapeID="_x0000_i1041" DrawAspect="Content" ObjectID="_1468075740" r:id="rId67">
            <o:LockedField>false</o:LockedField>
          </o:OLEObject>
        </w:object>
      </w:r>
    </w:p>
    <w:p>
      <w:pPr>
        <w:keepNext w:val="0"/>
        <w:keepLines w:val="0"/>
        <w:pageBreakBefore w:val="0"/>
        <w:widowControl/>
        <w:kinsoku/>
        <w:wordWrap/>
        <w:overflowPunct/>
        <w:topLinePunct w:val="0"/>
        <w:autoSpaceDE/>
        <w:autoSpaceDN/>
        <w:bidi w:val="0"/>
        <w:adjustRightInd/>
        <w:snapToGrid/>
        <w:spacing w:line="360" w:lineRule="auto"/>
        <w:jc w:val="left"/>
        <w:textAlignment w:val="center"/>
        <w:rPr>
          <w:color w:val="FF0000"/>
          <w:sz w:val="21"/>
          <w:szCs w:val="21"/>
          <w:highlight w:val="none"/>
        </w:rPr>
      </w:pPr>
      <w:r>
        <w:rPr>
          <w:color w:val="FF0000"/>
          <w:sz w:val="21"/>
          <w:szCs w:val="21"/>
          <w:highlight w:val="none"/>
        </w:rPr>
        <w:t>[3]由生活经验可知，橡皮的硬度小，钢尺的硬度大。</w:t>
      </w:r>
    </w:p>
    <w:p>
      <w:pPr>
        <w:keepLines w:val="0"/>
        <w:pageBreakBefore w:val="0"/>
        <w:numPr>
          <w:ilvl w:val="0"/>
          <w:numId w:val="9"/>
        </w:numPr>
        <w:kinsoku/>
        <w:overflowPunct/>
        <w:topLinePunct w:val="0"/>
        <w:bidi w:val="0"/>
        <w:spacing w:line="360" w:lineRule="auto"/>
        <w:rPr>
          <w:rFonts w:eastAsiaTheme="minorEastAsia"/>
          <w:color w:val="FF0000"/>
          <w:highlight w:val="none"/>
        </w:rPr>
      </w:pPr>
      <w:r>
        <w:rPr>
          <w:rFonts w:eastAsiaTheme="minorEastAsia"/>
          <w:highlight w:val="none"/>
        </w:rPr>
        <w:t>(2021·四川泸州市·中考真题)2020年11月10日8时12分，奋斗者号在马里亚纳海沟成功坐底，坐底深度为10909m。奋斗者号在加速下潜过程中浮力______重力(选填“大于”“等于”或“小于”)，下潜到1.0×10</w:t>
      </w:r>
      <w:r>
        <w:rPr>
          <w:rFonts w:eastAsiaTheme="minorEastAsia"/>
          <w:highlight w:val="none"/>
          <w:vertAlign w:val="superscript"/>
        </w:rPr>
        <w:t>4</w:t>
      </w:r>
      <w:r>
        <w:rPr>
          <w:rFonts w:eastAsiaTheme="minorEastAsia"/>
          <w:highlight w:val="none"/>
        </w:rPr>
        <w:t>m深处时受到海水的压强为______Pa。能承受如此大的压强，归功于我国最新研制的钛合金材料，该合金密度为4.5g/cm</w:t>
      </w:r>
      <w:r>
        <w:rPr>
          <w:rFonts w:eastAsiaTheme="minorEastAsia"/>
          <w:highlight w:val="none"/>
          <w:vertAlign w:val="superscript"/>
        </w:rPr>
        <w:t>3</w:t>
      </w:r>
      <w:r>
        <w:rPr>
          <w:rFonts w:eastAsiaTheme="minorEastAsia"/>
          <w:highlight w:val="none"/>
        </w:rPr>
        <w:t>，假如有9×10</w:t>
      </w:r>
      <w:r>
        <w:rPr>
          <w:rFonts w:eastAsiaTheme="minorEastAsia"/>
          <w:highlight w:val="none"/>
          <w:vertAlign w:val="superscript"/>
        </w:rPr>
        <w:t>3</w:t>
      </w:r>
      <w:r>
        <w:rPr>
          <w:rFonts w:eastAsiaTheme="minorEastAsia"/>
          <w:highlight w:val="none"/>
        </w:rPr>
        <w:t>kg该材料，其体积为______m</w:t>
      </w:r>
      <w:r>
        <w:rPr>
          <w:rFonts w:eastAsiaTheme="minorEastAsia"/>
          <w:highlight w:val="none"/>
          <w:vertAlign w:val="superscript"/>
        </w:rPr>
        <w:t>3</w:t>
      </w:r>
      <w:r>
        <w:rPr>
          <w:rFonts w:eastAsiaTheme="minorEastAsia"/>
          <w:highlight w:val="none"/>
        </w:rPr>
        <w:t>(</w:t>
      </w:r>
      <w:r>
        <w:rPr>
          <w:rFonts w:eastAsiaTheme="minorEastAsia"/>
          <w:i/>
          <w:highlight w:val="none"/>
        </w:rPr>
        <w:t>g</w:t>
      </w:r>
      <w:r>
        <w:rPr>
          <w:rFonts w:eastAsiaTheme="minorEastAsia"/>
          <w:highlight w:val="none"/>
        </w:rPr>
        <w:t>取10N/kg，海水密度取1.03×10</w:t>
      </w:r>
      <w:r>
        <w:rPr>
          <w:rFonts w:eastAsiaTheme="minorEastAsia"/>
          <w:highlight w:val="none"/>
          <w:vertAlign w:val="superscript"/>
        </w:rPr>
        <w:t>3</w:t>
      </w:r>
      <w:r>
        <w:rPr>
          <w:rFonts w:eastAsiaTheme="minorEastAsia"/>
          <w:highlight w:val="none"/>
        </w:rPr>
        <w:t>kg/m</w:t>
      </w:r>
      <w:r>
        <w:rPr>
          <w:rFonts w:eastAsiaTheme="minorEastAsia"/>
          <w:highlight w:val="none"/>
          <w:vertAlign w:val="superscript"/>
        </w:rPr>
        <w:t>3</w:t>
      </w:r>
      <w:r>
        <w:rPr>
          <w:rFonts w:eastAsiaTheme="minorEastAsia"/>
          <w:highlight w:val="none"/>
        </w:rPr>
        <w:t>)。</w:t>
      </w:r>
    </w:p>
    <w:p>
      <w:pPr>
        <w:spacing w:line="360" w:lineRule="auto"/>
        <w:jc w:val="left"/>
        <w:textAlignment w:val="center"/>
        <w:rPr>
          <w:rFonts w:eastAsiaTheme="minorEastAsia"/>
          <w:color w:val="FF0000"/>
          <w:highlight w:val="none"/>
        </w:rPr>
      </w:pPr>
      <w:r>
        <w:rPr>
          <w:rFonts w:eastAsiaTheme="minorEastAsia"/>
          <w:color w:val="FF0000"/>
          <w:highlight w:val="none"/>
        </w:rPr>
        <w:t>【答案】小于    1.03×10</w:t>
      </w:r>
      <w:r>
        <w:rPr>
          <w:rFonts w:eastAsiaTheme="minorEastAsia"/>
          <w:color w:val="FF0000"/>
          <w:highlight w:val="none"/>
          <w:vertAlign w:val="superscript"/>
        </w:rPr>
        <w:t>8</w:t>
      </w:r>
      <w:r>
        <w:rPr>
          <w:rFonts w:eastAsiaTheme="minorEastAsia"/>
          <w:color w:val="FF0000"/>
          <w:highlight w:val="none"/>
        </w:rPr>
        <w:t xml:space="preserve">    2    </w:t>
      </w:r>
    </w:p>
    <w:p>
      <w:pPr>
        <w:spacing w:line="360" w:lineRule="auto"/>
        <w:jc w:val="left"/>
        <w:textAlignment w:val="center"/>
        <w:rPr>
          <w:rFonts w:eastAsiaTheme="minorEastAsia"/>
          <w:color w:val="FF0000"/>
          <w:highlight w:val="none"/>
        </w:rPr>
      </w:pPr>
      <w:r>
        <w:rPr>
          <w:rFonts w:eastAsiaTheme="minorEastAsia"/>
          <w:color w:val="FF0000"/>
          <w:highlight w:val="none"/>
        </w:rPr>
        <w:t>【</w:t>
      </w:r>
      <w:r>
        <w:rPr>
          <w:rFonts w:hint="eastAsia" w:eastAsiaTheme="minorEastAsia"/>
          <w:color w:val="FF0000"/>
          <w:highlight w:val="none"/>
          <w:lang w:eastAsia="zh-CN"/>
        </w:rPr>
        <w:t>解析</w:t>
      </w:r>
      <w:r>
        <w:rPr>
          <w:rFonts w:eastAsiaTheme="minorEastAsia"/>
          <w:color w:val="FF0000"/>
          <w:highlight w:val="none"/>
        </w:rPr>
        <w:t>】</w:t>
      </w:r>
    </w:p>
    <w:p>
      <w:pPr>
        <w:spacing w:line="360" w:lineRule="auto"/>
        <w:jc w:val="left"/>
        <w:textAlignment w:val="center"/>
        <w:rPr>
          <w:rFonts w:eastAsiaTheme="minorEastAsia"/>
          <w:color w:val="FF0000"/>
          <w:highlight w:val="none"/>
        </w:rPr>
      </w:pPr>
      <w:r>
        <w:rPr>
          <w:rFonts w:eastAsiaTheme="minorEastAsia"/>
          <w:color w:val="FF0000"/>
          <w:highlight w:val="none"/>
        </w:rPr>
        <w:t>[1]奋斗者号受竖直向下的重力和竖直向上的浮力加速下潜，则浮力小于重力。</w:t>
      </w:r>
    </w:p>
    <w:p>
      <w:pPr>
        <w:spacing w:line="360" w:lineRule="auto"/>
        <w:jc w:val="left"/>
        <w:textAlignment w:val="center"/>
        <w:rPr>
          <w:rFonts w:eastAsiaTheme="minorEastAsia"/>
          <w:color w:val="FF0000"/>
          <w:highlight w:val="none"/>
        </w:rPr>
      </w:pPr>
      <w:r>
        <w:rPr>
          <w:rFonts w:eastAsiaTheme="minorEastAsia"/>
          <w:color w:val="FF0000"/>
          <w:highlight w:val="none"/>
        </w:rPr>
        <w:t>[2]下潜到1.0×10</w:t>
      </w:r>
      <w:r>
        <w:rPr>
          <w:rFonts w:eastAsiaTheme="minorEastAsia"/>
          <w:color w:val="FF0000"/>
          <w:highlight w:val="none"/>
          <w:vertAlign w:val="superscript"/>
        </w:rPr>
        <w:t>4</w:t>
      </w:r>
      <w:r>
        <w:rPr>
          <w:rFonts w:eastAsiaTheme="minorEastAsia"/>
          <w:color w:val="FF0000"/>
          <w:highlight w:val="none"/>
        </w:rPr>
        <w:t>m深处时受到海水的压强</w:t>
      </w:r>
    </w:p>
    <w:p>
      <w:pPr>
        <w:spacing w:line="360" w:lineRule="auto"/>
        <w:jc w:val="center"/>
        <w:textAlignment w:val="center"/>
        <w:rPr>
          <w:rFonts w:eastAsiaTheme="minorEastAsia"/>
          <w:color w:val="FF0000"/>
          <w:highlight w:val="none"/>
        </w:rPr>
      </w:pPr>
      <w:r>
        <w:rPr>
          <w:rFonts w:eastAsiaTheme="minorEastAsia"/>
          <w:color w:val="FF0000"/>
          <w:highlight w:val="none"/>
        </w:rPr>
        <w:object>
          <v:shape id="_x0000_i1042" o:spt="75" type="#_x0000_t75" style="height:18pt;width:287.25pt;" o:ole="t" filled="f" o:preferrelative="t" stroked="f" coordsize="21600,21600">
            <v:path/>
            <v:fill on="f" focussize="0,0"/>
            <v:stroke on="f" joinstyle="miter"/>
            <v:imagedata r:id="rId70" o:title="eqId5a6c095aa8354df4a403a83d41ff2478"/>
            <o:lock v:ext="edit" aspectratio="t"/>
            <w10:wrap type="none"/>
            <w10:anchorlock/>
          </v:shape>
          <o:OLEObject Type="Embed" ProgID="Equation.DSMT4" ShapeID="_x0000_i1042" DrawAspect="Content" ObjectID="_1468075741" r:id="rId69">
            <o:LockedField>false</o:LockedField>
          </o:OLEObject>
        </w:object>
      </w:r>
    </w:p>
    <w:p>
      <w:pPr>
        <w:spacing w:line="360" w:lineRule="auto"/>
        <w:jc w:val="left"/>
        <w:textAlignment w:val="center"/>
        <w:rPr>
          <w:rFonts w:eastAsiaTheme="minorEastAsia"/>
          <w:color w:val="FF0000"/>
          <w:highlight w:val="none"/>
        </w:rPr>
      </w:pPr>
      <w:r>
        <w:rPr>
          <w:rFonts w:eastAsiaTheme="minorEastAsia"/>
          <w:color w:val="FF0000"/>
          <w:highlight w:val="none"/>
        </w:rPr>
        <w:t>[3]合金块的密度</w:t>
      </w:r>
    </w:p>
    <w:p>
      <w:pPr>
        <w:spacing w:line="360" w:lineRule="auto"/>
        <w:jc w:val="center"/>
        <w:textAlignment w:val="center"/>
        <w:rPr>
          <w:rFonts w:eastAsiaTheme="minorEastAsia"/>
          <w:color w:val="FF0000"/>
          <w:highlight w:val="none"/>
        </w:rPr>
      </w:pPr>
      <w:r>
        <w:rPr>
          <w:rFonts w:eastAsiaTheme="minorEastAsia"/>
          <w:color w:val="FF0000"/>
          <w:highlight w:val="none"/>
        </w:rPr>
        <w:object>
          <v:shape id="_x0000_i1043" o:spt="75" type="#_x0000_t75" style="height:21pt;width:150.75pt;" o:ole="t" filled="f" o:preferrelative="t" stroked="f" coordsize="21600,21600">
            <v:path/>
            <v:fill on="f" focussize="0,0"/>
            <v:stroke on="f" joinstyle="miter"/>
            <v:imagedata r:id="rId72" o:title="eqId08e6304e92dd4ee1a937d55f4c338673"/>
            <o:lock v:ext="edit" aspectratio="t"/>
            <w10:wrap type="none"/>
            <w10:anchorlock/>
          </v:shape>
          <o:OLEObject Type="Embed" ProgID="Equation.DSMT4" ShapeID="_x0000_i1043" DrawAspect="Content" ObjectID="_1468075742" r:id="rId71">
            <o:LockedField>false</o:LockedField>
          </o:OLEObject>
        </w:object>
      </w:r>
    </w:p>
    <w:p>
      <w:pPr>
        <w:spacing w:line="360" w:lineRule="auto"/>
        <w:jc w:val="left"/>
        <w:textAlignment w:val="center"/>
        <w:rPr>
          <w:rFonts w:eastAsiaTheme="minorEastAsia"/>
          <w:color w:val="FF0000"/>
          <w:highlight w:val="none"/>
        </w:rPr>
      </w:pPr>
      <w:r>
        <w:rPr>
          <w:rFonts w:eastAsiaTheme="minorEastAsia"/>
          <w:color w:val="FF0000"/>
          <w:highlight w:val="none"/>
        </w:rPr>
        <w:t>合金块的体积</w:t>
      </w: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left"/>
        <w:textAlignment w:val="center"/>
        <w:rPr>
          <w:sz w:val="21"/>
          <w:szCs w:val="21"/>
          <w:highlight w:val="none"/>
        </w:rPr>
      </w:pPr>
      <w:r>
        <w:rPr>
          <w:rFonts w:eastAsiaTheme="minorEastAsia"/>
          <w:color w:val="FF0000"/>
          <w:highlight w:val="none"/>
        </w:rPr>
        <w:object>
          <v:shape id="_x0000_i1044" o:spt="75" type="#_x0000_t75" style="height:36.75pt;width:158.25pt;" o:ole="t" filled="f" o:preferrelative="t" stroked="f" coordsize="21600,21600">
            <v:path/>
            <v:fill on="f" focussize="0,0"/>
            <v:stroke on="f" joinstyle="miter"/>
            <v:imagedata r:id="rId74" o:title="eqIdf153578eafcd41d4a34ab8928d406e7e"/>
            <o:lock v:ext="edit" aspectratio="t"/>
            <w10:wrap type="none"/>
            <w10:anchorlock/>
          </v:shape>
          <o:OLEObject Type="Embed" ProgID="Equation.DSMT4" ShapeID="_x0000_i1044" DrawAspect="Content" ObjectID="_1468075743" r:id="rId73">
            <o:LockedField>false</o:LockedField>
          </o:OLEObject>
        </w:object>
      </w:r>
    </w:p>
    <w:p>
      <w:pPr>
        <w:keepLines w:val="0"/>
        <w:pageBreakBefore w:val="0"/>
        <w:numPr>
          <w:ilvl w:val="0"/>
          <w:numId w:val="9"/>
        </w:numPr>
        <w:kinsoku/>
        <w:overflowPunct/>
        <w:topLinePunct w:val="0"/>
        <w:bidi w:val="0"/>
        <w:spacing w:line="360" w:lineRule="auto"/>
        <w:rPr>
          <w:sz w:val="21"/>
          <w:szCs w:val="21"/>
          <w:highlight w:val="none"/>
        </w:rPr>
      </w:pPr>
      <w:r>
        <w:rPr>
          <w:sz w:val="21"/>
          <w:szCs w:val="21"/>
          <w:highlight w:val="none"/>
        </w:rPr>
        <w:t>某医院急诊室的氧气瓶中，氧气的密度为5 kg/m</w:t>
      </w:r>
      <w:r>
        <w:rPr>
          <w:sz w:val="21"/>
          <w:szCs w:val="21"/>
          <w:highlight w:val="none"/>
          <w:vertAlign w:val="superscript"/>
        </w:rPr>
        <w:t xml:space="preserve"> 3</w:t>
      </w:r>
      <w:r>
        <w:rPr>
          <w:sz w:val="21"/>
          <w:szCs w:val="21"/>
          <w:highlight w:val="none"/>
        </w:rPr>
        <w:t>，给急救病人供氧用去了氧气质量的一半，则瓶内剩余氧气的密度是</w:t>
      </w:r>
      <w:r>
        <w:rPr>
          <w:sz w:val="21"/>
          <w:szCs w:val="21"/>
          <w:highlight w:val="none"/>
          <w:u w:val="single"/>
        </w:rPr>
        <w:t xml:space="preserve">      </w:t>
      </w:r>
      <w:r>
        <w:rPr>
          <w:sz w:val="21"/>
          <w:szCs w:val="21"/>
          <w:highlight w:val="none"/>
        </w:rPr>
        <w:t>kg/m</w:t>
      </w:r>
      <w:r>
        <w:rPr>
          <w:sz w:val="21"/>
          <w:szCs w:val="21"/>
          <w:highlight w:val="none"/>
          <w:vertAlign w:val="superscript"/>
        </w:rPr>
        <w:t xml:space="preserve"> 3</w:t>
      </w:r>
      <w:r>
        <w:rPr>
          <w:sz w:val="21"/>
          <w:szCs w:val="21"/>
          <w:highlight w:val="none"/>
        </w:rPr>
        <w:t>；病人需要冰块进行物理降温，取450g水凝固成冰后使用，其体积增大了</w:t>
      </w:r>
      <w:r>
        <w:rPr>
          <w:sz w:val="21"/>
          <w:szCs w:val="21"/>
          <w:highlight w:val="none"/>
          <w:u w:val="single"/>
        </w:rPr>
        <w:t xml:space="preserve">       </w:t>
      </w:r>
      <w:r>
        <w:rPr>
          <w:sz w:val="21"/>
          <w:szCs w:val="21"/>
          <w:highlight w:val="none"/>
        </w:rPr>
        <w:t>cm</w:t>
      </w:r>
      <w:r>
        <w:rPr>
          <w:sz w:val="21"/>
          <w:szCs w:val="21"/>
          <w:highlight w:val="none"/>
          <w:vertAlign w:val="superscript"/>
        </w:rPr>
        <w:t>3</w:t>
      </w:r>
      <w:r>
        <w:rPr>
          <w:sz w:val="21"/>
          <w:szCs w:val="21"/>
          <w:highlight w:val="none"/>
        </w:rPr>
        <w:t>．(ρ</w:t>
      </w:r>
      <w:r>
        <w:rPr>
          <w:sz w:val="21"/>
          <w:szCs w:val="21"/>
          <w:highlight w:val="none"/>
          <w:vertAlign w:val="subscript"/>
        </w:rPr>
        <w:t>冰</w:t>
      </w:r>
      <w:r>
        <w:rPr>
          <w:sz w:val="21"/>
          <w:szCs w:val="21"/>
          <w:highlight w:val="none"/>
        </w:rPr>
        <w:t>=0.9×10</w:t>
      </w:r>
      <w:r>
        <w:rPr>
          <w:sz w:val="21"/>
          <w:szCs w:val="21"/>
          <w:highlight w:val="none"/>
          <w:vertAlign w:val="superscript"/>
        </w:rPr>
        <w:t>3</w:t>
      </w:r>
      <w:r>
        <w:rPr>
          <w:sz w:val="21"/>
          <w:szCs w:val="21"/>
          <w:highlight w:val="none"/>
        </w:rPr>
        <w:t>kg/m</w:t>
      </w:r>
      <w:r>
        <w:rPr>
          <w:sz w:val="21"/>
          <w:szCs w:val="21"/>
          <w:highlight w:val="none"/>
          <w:vertAlign w:val="superscript"/>
        </w:rPr>
        <w:t xml:space="preserve"> 3</w:t>
      </w:r>
      <w:r>
        <w:rPr>
          <w:sz w:val="21"/>
          <w:szCs w:val="21"/>
          <w:highlight w:val="none"/>
        </w:rPr>
        <w:t>)</w:t>
      </w:r>
    </w:p>
    <w:p>
      <w:pPr>
        <w:keepLines w:val="0"/>
        <w:pageBreakBefore w:val="0"/>
        <w:kinsoku/>
        <w:overflowPunct/>
        <w:topLinePunct w:val="0"/>
        <w:bidi w:val="0"/>
        <w:spacing w:line="360" w:lineRule="auto"/>
        <w:jc w:val="left"/>
        <w:textAlignment w:val="center"/>
        <w:rPr>
          <w:rFonts w:hint="eastAsia" w:asciiTheme="minorEastAsia" w:hAnsiTheme="minorEastAsia" w:eastAsiaTheme="minorEastAsia" w:cstheme="minorEastAsia"/>
          <w:color w:val="FF0000"/>
          <w:sz w:val="21"/>
          <w:szCs w:val="21"/>
          <w:highlight w:val="none"/>
        </w:rPr>
      </w:pPr>
      <w:r>
        <w:rPr>
          <w:rFonts w:hint="eastAsia" w:eastAsia="新宋体"/>
          <w:color w:val="FF0000"/>
          <w:sz w:val="21"/>
          <w:szCs w:val="21"/>
          <w:highlight w:val="none"/>
        </w:rPr>
        <w:t>【答案】</w:t>
      </w:r>
      <w:r>
        <w:rPr>
          <w:rFonts w:hint="eastAsia" w:asciiTheme="minorEastAsia" w:hAnsiTheme="minorEastAsia" w:eastAsiaTheme="minorEastAsia" w:cstheme="minorEastAsia"/>
          <w:color w:val="FF0000"/>
          <w:sz w:val="21"/>
          <w:szCs w:val="21"/>
          <w:highlight w:val="none"/>
        </w:rPr>
        <w:t>2.5 ；  50</w:t>
      </w:r>
    </w:p>
    <w:p>
      <w:pPr>
        <w:keepLines w:val="0"/>
        <w:pageBreakBefore w:val="0"/>
        <w:kinsoku/>
        <w:overflowPunct/>
        <w:topLinePunct w:val="0"/>
        <w:bidi w:val="0"/>
        <w:spacing w:line="360" w:lineRule="auto"/>
        <w:jc w:val="left"/>
        <w:textAlignment w:val="center"/>
        <w:rPr>
          <w:rFonts w:hint="eastAsia" w:asciiTheme="minorEastAsia" w:hAnsiTheme="minorEastAsia" w:eastAsiaTheme="minorEastAsia" w:cstheme="minorEastAsia"/>
          <w:color w:val="FF0000"/>
          <w:sz w:val="21"/>
          <w:szCs w:val="21"/>
          <w:highlight w:val="none"/>
        </w:rPr>
      </w:pPr>
      <w:r>
        <w:rPr>
          <w:rFonts w:hint="eastAsia" w:asciiTheme="minorEastAsia" w:hAnsiTheme="minorEastAsia" w:eastAsiaTheme="minorEastAsia" w:cstheme="minorEastAsia"/>
          <w:color w:val="FF0000"/>
          <w:sz w:val="21"/>
          <w:szCs w:val="21"/>
          <w:highlight w:val="none"/>
        </w:rPr>
        <w:t>【解析】氧气瓶中，氧气的密度为5 kg/m</w:t>
      </w:r>
      <w:r>
        <w:rPr>
          <w:rFonts w:hint="eastAsia" w:asciiTheme="minorEastAsia" w:hAnsiTheme="minorEastAsia" w:eastAsiaTheme="minorEastAsia" w:cstheme="minorEastAsia"/>
          <w:color w:val="FF0000"/>
          <w:sz w:val="21"/>
          <w:szCs w:val="21"/>
          <w:highlight w:val="none"/>
          <w:vertAlign w:val="superscript"/>
        </w:rPr>
        <w:t>3</w:t>
      </w:r>
      <w:r>
        <w:rPr>
          <w:rFonts w:hint="eastAsia" w:asciiTheme="minorEastAsia" w:hAnsiTheme="minorEastAsia" w:eastAsiaTheme="minorEastAsia" w:cstheme="minorEastAsia"/>
          <w:color w:val="FF0000"/>
          <w:sz w:val="21"/>
          <w:szCs w:val="21"/>
          <w:highlight w:val="none"/>
        </w:rPr>
        <w:t>，给急救病人供氧用去了氧气质量的一半，但剩余氧气仍要占满氧气瓶，氧气的体积不变，则瓶内剩余氧气的密度是原密度的一半，为2.5kg/m</w:t>
      </w:r>
      <w:r>
        <w:rPr>
          <w:rFonts w:hint="eastAsia" w:asciiTheme="minorEastAsia" w:hAnsiTheme="minorEastAsia" w:eastAsiaTheme="minorEastAsia" w:cstheme="minorEastAsia"/>
          <w:color w:val="FF0000"/>
          <w:sz w:val="21"/>
          <w:szCs w:val="21"/>
          <w:highlight w:val="none"/>
          <w:vertAlign w:val="superscript"/>
        </w:rPr>
        <w:t>3</w:t>
      </w:r>
      <w:r>
        <w:rPr>
          <w:rFonts w:hint="eastAsia" w:asciiTheme="minorEastAsia" w:hAnsiTheme="minorEastAsia" w:eastAsiaTheme="minorEastAsia" w:cstheme="minorEastAsia"/>
          <w:color w:val="FF0000"/>
          <w:sz w:val="21"/>
          <w:szCs w:val="21"/>
          <w:highlight w:val="none"/>
        </w:rPr>
        <w:t>；</w:t>
      </w:r>
    </w:p>
    <w:p>
      <w:pPr>
        <w:keepLines w:val="0"/>
        <w:pageBreakBefore w:val="0"/>
        <w:kinsoku/>
        <w:overflowPunct/>
        <w:topLinePunct w:val="0"/>
        <w:bidi w:val="0"/>
        <w:spacing w:line="360" w:lineRule="auto"/>
        <w:jc w:val="left"/>
        <w:textAlignment w:val="center"/>
        <w:rPr>
          <w:rFonts w:ascii="Times New Roman" w:hAnsi="Times New Roman" w:cs="Times New Roman"/>
          <w:sz w:val="21"/>
          <w:szCs w:val="21"/>
          <w:highlight w:val="none"/>
        </w:rPr>
      </w:pPr>
      <w:r>
        <w:rPr>
          <w:rFonts w:hint="eastAsia" w:asciiTheme="minorEastAsia" w:hAnsiTheme="minorEastAsia" w:eastAsiaTheme="minorEastAsia" w:cstheme="minorEastAsia"/>
          <w:color w:val="FF0000"/>
          <w:sz w:val="21"/>
          <w:szCs w:val="21"/>
          <w:highlight w:val="none"/>
        </w:rPr>
        <w:t>450g水的体积：V</w:t>
      </w:r>
      <w:r>
        <w:rPr>
          <w:rFonts w:hint="eastAsia" w:asciiTheme="minorEastAsia" w:hAnsiTheme="minorEastAsia" w:eastAsiaTheme="minorEastAsia" w:cstheme="minorEastAsia"/>
          <w:color w:val="FF0000"/>
          <w:sz w:val="21"/>
          <w:szCs w:val="21"/>
          <w:highlight w:val="none"/>
          <w:vertAlign w:val="subscript"/>
        </w:rPr>
        <w:t>水</w:t>
      </w:r>
      <w:r>
        <w:rPr>
          <w:rFonts w:hint="eastAsia" w:asciiTheme="minorEastAsia" w:hAnsiTheme="minorEastAsia" w:eastAsiaTheme="minorEastAsia" w:cstheme="minorEastAsia"/>
          <w:color w:val="FF0000"/>
          <w:sz w:val="21"/>
          <w:szCs w:val="21"/>
          <w:highlight w:val="none"/>
        </w:rPr>
        <w:t>=</w:t>
      </w:r>
      <w:r>
        <w:rPr>
          <w:rFonts w:hint="eastAsia" w:asciiTheme="minorEastAsia" w:hAnsiTheme="minorEastAsia" w:eastAsiaTheme="minorEastAsia" w:cstheme="minorEastAsia"/>
          <w:color w:val="FF0000"/>
          <w:sz w:val="21"/>
          <w:szCs w:val="21"/>
          <w:highlight w:val="none"/>
        </w:rPr>
        <w:drawing>
          <wp:inline distT="0" distB="0" distL="114300" distR="114300">
            <wp:extent cx="1504950" cy="447675"/>
            <wp:effectExtent l="0" t="0" r="3810" b="10160"/>
            <wp:docPr id="1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2"/>
                    <pic:cNvPicPr>
                      <a:picLocks noChangeAspect="1"/>
                    </pic:cNvPicPr>
                  </pic:nvPicPr>
                  <pic:blipFill>
                    <a:blip r:embed="rId75"/>
                    <a:stretch>
                      <a:fillRect/>
                    </a:stretch>
                  </pic:blipFill>
                  <pic:spPr>
                    <a:xfrm>
                      <a:off x="0" y="0"/>
                      <a:ext cx="1504950" cy="447675"/>
                    </a:xfrm>
                    <a:prstGeom prst="rect">
                      <a:avLst/>
                    </a:prstGeom>
                    <a:noFill/>
                    <a:ln>
                      <a:noFill/>
                    </a:ln>
                  </pic:spPr>
                </pic:pic>
              </a:graphicData>
            </a:graphic>
          </wp:inline>
        </w:drawing>
      </w:r>
      <w:r>
        <w:rPr>
          <w:rFonts w:hint="eastAsia" w:asciiTheme="minorEastAsia" w:hAnsiTheme="minorEastAsia" w:eastAsiaTheme="minorEastAsia" w:cstheme="minorEastAsia"/>
          <w:color w:val="FF0000"/>
          <w:sz w:val="21"/>
          <w:szCs w:val="21"/>
          <w:highlight w:val="none"/>
        </w:rPr>
        <w:t>，ρ</w:t>
      </w:r>
      <w:r>
        <w:rPr>
          <w:rFonts w:hint="eastAsia" w:asciiTheme="minorEastAsia" w:hAnsiTheme="minorEastAsia" w:eastAsiaTheme="minorEastAsia" w:cstheme="minorEastAsia"/>
          <w:color w:val="FF0000"/>
          <w:sz w:val="21"/>
          <w:szCs w:val="21"/>
          <w:highlight w:val="none"/>
          <w:vertAlign w:val="subscript"/>
        </w:rPr>
        <w:t>冰</w:t>
      </w:r>
      <w:r>
        <w:rPr>
          <w:rFonts w:hint="eastAsia" w:asciiTheme="minorEastAsia" w:hAnsiTheme="minorEastAsia" w:eastAsiaTheme="minorEastAsia" w:cstheme="minorEastAsia"/>
          <w:color w:val="FF0000"/>
          <w:sz w:val="21"/>
          <w:szCs w:val="21"/>
          <w:highlight w:val="none"/>
        </w:rPr>
        <w:t>=0.9×10</w:t>
      </w:r>
      <w:r>
        <w:rPr>
          <w:rFonts w:hint="eastAsia" w:asciiTheme="minorEastAsia" w:hAnsiTheme="minorEastAsia" w:eastAsiaTheme="minorEastAsia" w:cstheme="minorEastAsia"/>
          <w:color w:val="FF0000"/>
          <w:sz w:val="21"/>
          <w:szCs w:val="21"/>
          <w:highlight w:val="none"/>
          <w:vertAlign w:val="superscript"/>
        </w:rPr>
        <w:t>3</w:t>
      </w:r>
      <w:r>
        <w:rPr>
          <w:rFonts w:hint="eastAsia" w:asciiTheme="minorEastAsia" w:hAnsiTheme="minorEastAsia" w:eastAsiaTheme="minorEastAsia" w:cstheme="minorEastAsia"/>
          <w:color w:val="FF0000"/>
          <w:sz w:val="21"/>
          <w:szCs w:val="21"/>
          <w:highlight w:val="none"/>
        </w:rPr>
        <w:t>kg/m</w:t>
      </w:r>
      <w:r>
        <w:rPr>
          <w:rFonts w:hint="eastAsia" w:asciiTheme="minorEastAsia" w:hAnsiTheme="minorEastAsia" w:eastAsiaTheme="minorEastAsia" w:cstheme="minorEastAsia"/>
          <w:color w:val="FF0000"/>
          <w:sz w:val="21"/>
          <w:szCs w:val="21"/>
          <w:highlight w:val="none"/>
          <w:vertAlign w:val="superscript"/>
        </w:rPr>
        <w:t xml:space="preserve"> 3</w:t>
      </w:r>
      <w:r>
        <w:rPr>
          <w:rFonts w:hint="eastAsia" w:asciiTheme="minorEastAsia" w:hAnsiTheme="minorEastAsia" w:eastAsiaTheme="minorEastAsia" w:cstheme="minorEastAsia"/>
          <w:color w:val="FF0000"/>
          <w:sz w:val="21"/>
          <w:szCs w:val="21"/>
          <w:highlight w:val="none"/>
        </w:rPr>
        <w:t>=0.9g/cm</w:t>
      </w:r>
      <w:r>
        <w:rPr>
          <w:rFonts w:hint="eastAsia" w:asciiTheme="minorEastAsia" w:hAnsiTheme="minorEastAsia" w:eastAsiaTheme="minorEastAsia" w:cstheme="minorEastAsia"/>
          <w:color w:val="FF0000"/>
          <w:sz w:val="21"/>
          <w:szCs w:val="21"/>
          <w:highlight w:val="none"/>
          <w:vertAlign w:val="superscript"/>
        </w:rPr>
        <w:t>3</w:t>
      </w:r>
      <w:r>
        <w:rPr>
          <w:rFonts w:hint="eastAsia" w:asciiTheme="minorEastAsia" w:hAnsiTheme="minorEastAsia" w:eastAsiaTheme="minorEastAsia" w:cstheme="minorEastAsia"/>
          <w:color w:val="FF0000"/>
          <w:sz w:val="21"/>
          <w:szCs w:val="21"/>
          <w:highlight w:val="none"/>
        </w:rPr>
        <w:t>，450g冰的体积：V</w:t>
      </w:r>
      <w:r>
        <w:rPr>
          <w:rFonts w:hint="eastAsia" w:asciiTheme="minorEastAsia" w:hAnsiTheme="minorEastAsia" w:eastAsiaTheme="minorEastAsia" w:cstheme="minorEastAsia"/>
          <w:color w:val="FF0000"/>
          <w:sz w:val="21"/>
          <w:szCs w:val="21"/>
          <w:highlight w:val="none"/>
          <w:vertAlign w:val="subscript"/>
        </w:rPr>
        <w:t>冰</w:t>
      </w:r>
      <w:r>
        <w:rPr>
          <w:rFonts w:hint="eastAsia" w:asciiTheme="minorEastAsia" w:hAnsiTheme="minorEastAsia" w:eastAsiaTheme="minorEastAsia" w:cstheme="minorEastAsia"/>
          <w:color w:val="FF0000"/>
          <w:sz w:val="21"/>
          <w:szCs w:val="21"/>
          <w:highlight w:val="none"/>
        </w:rPr>
        <w:t>=</w:t>
      </w:r>
      <w:r>
        <w:rPr>
          <w:rFonts w:hint="eastAsia" w:asciiTheme="minorEastAsia" w:hAnsiTheme="minorEastAsia" w:eastAsiaTheme="minorEastAsia" w:cstheme="minorEastAsia"/>
          <w:color w:val="FF0000"/>
          <w:sz w:val="21"/>
          <w:szCs w:val="21"/>
          <w:highlight w:val="none"/>
        </w:rPr>
        <w:drawing>
          <wp:inline distT="0" distB="0" distL="114300" distR="114300">
            <wp:extent cx="1619250" cy="447675"/>
            <wp:effectExtent l="0" t="0" r="11430" b="10160"/>
            <wp:docPr id="1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3"/>
                    <pic:cNvPicPr>
                      <a:picLocks noChangeAspect="1"/>
                    </pic:cNvPicPr>
                  </pic:nvPicPr>
                  <pic:blipFill>
                    <a:blip r:embed="rId76"/>
                    <a:stretch>
                      <a:fillRect/>
                    </a:stretch>
                  </pic:blipFill>
                  <pic:spPr>
                    <a:xfrm>
                      <a:off x="0" y="0"/>
                      <a:ext cx="1619250" cy="447675"/>
                    </a:xfrm>
                    <a:prstGeom prst="rect">
                      <a:avLst/>
                    </a:prstGeom>
                    <a:noFill/>
                    <a:ln>
                      <a:noFill/>
                    </a:ln>
                  </pic:spPr>
                </pic:pic>
              </a:graphicData>
            </a:graphic>
          </wp:inline>
        </w:drawing>
      </w:r>
      <w:r>
        <w:rPr>
          <w:rFonts w:hint="eastAsia" w:asciiTheme="minorEastAsia" w:hAnsiTheme="minorEastAsia" w:eastAsiaTheme="minorEastAsia" w:cstheme="minorEastAsia"/>
          <w:color w:val="FF0000"/>
          <w:sz w:val="21"/>
          <w:szCs w:val="21"/>
          <w:highlight w:val="none"/>
        </w:rPr>
        <w:t>，450g水凝固成冰后使用，其体积增大：△V= V</w:t>
      </w:r>
      <w:r>
        <w:rPr>
          <w:rFonts w:hint="eastAsia" w:asciiTheme="minorEastAsia" w:hAnsiTheme="minorEastAsia" w:eastAsiaTheme="minorEastAsia" w:cstheme="minorEastAsia"/>
          <w:color w:val="FF0000"/>
          <w:sz w:val="21"/>
          <w:szCs w:val="21"/>
          <w:highlight w:val="none"/>
          <w:vertAlign w:val="subscript"/>
        </w:rPr>
        <w:t>冰</w:t>
      </w:r>
      <w:r>
        <w:rPr>
          <w:rFonts w:hint="eastAsia" w:asciiTheme="minorEastAsia" w:hAnsiTheme="minorEastAsia" w:eastAsiaTheme="minorEastAsia" w:cstheme="minorEastAsia"/>
          <w:color w:val="FF0000"/>
          <w:sz w:val="21"/>
          <w:szCs w:val="21"/>
          <w:highlight w:val="none"/>
        </w:rPr>
        <w:t>- V</w:t>
      </w:r>
      <w:r>
        <w:rPr>
          <w:rFonts w:hint="eastAsia" w:asciiTheme="minorEastAsia" w:hAnsiTheme="minorEastAsia" w:eastAsiaTheme="minorEastAsia" w:cstheme="minorEastAsia"/>
          <w:color w:val="FF0000"/>
          <w:sz w:val="21"/>
          <w:szCs w:val="21"/>
          <w:highlight w:val="none"/>
          <w:vertAlign w:val="subscript"/>
        </w:rPr>
        <w:t>水</w:t>
      </w:r>
      <w:r>
        <w:rPr>
          <w:rFonts w:hint="eastAsia" w:asciiTheme="minorEastAsia" w:hAnsiTheme="minorEastAsia" w:eastAsiaTheme="minorEastAsia" w:cstheme="minorEastAsia"/>
          <w:color w:val="FF0000"/>
          <w:sz w:val="21"/>
          <w:szCs w:val="21"/>
          <w:highlight w:val="none"/>
        </w:rPr>
        <w:t>=500cm</w:t>
      </w:r>
      <w:r>
        <w:rPr>
          <w:rFonts w:hint="eastAsia" w:asciiTheme="minorEastAsia" w:hAnsiTheme="minorEastAsia" w:eastAsiaTheme="minorEastAsia" w:cstheme="minorEastAsia"/>
          <w:color w:val="FF0000"/>
          <w:sz w:val="21"/>
          <w:szCs w:val="21"/>
          <w:highlight w:val="none"/>
          <w:vertAlign w:val="superscript"/>
        </w:rPr>
        <w:t>3</w:t>
      </w:r>
      <w:r>
        <w:rPr>
          <w:rFonts w:hint="eastAsia" w:asciiTheme="minorEastAsia" w:hAnsiTheme="minorEastAsia" w:eastAsiaTheme="minorEastAsia" w:cstheme="minorEastAsia"/>
          <w:color w:val="FF0000"/>
          <w:sz w:val="21"/>
          <w:szCs w:val="21"/>
          <w:highlight w:val="none"/>
        </w:rPr>
        <w:t>-450cm</w:t>
      </w:r>
      <w:r>
        <w:rPr>
          <w:rFonts w:hint="eastAsia" w:asciiTheme="minorEastAsia" w:hAnsiTheme="minorEastAsia" w:eastAsiaTheme="minorEastAsia" w:cstheme="minorEastAsia"/>
          <w:color w:val="FF0000"/>
          <w:sz w:val="21"/>
          <w:szCs w:val="21"/>
          <w:highlight w:val="none"/>
          <w:vertAlign w:val="superscript"/>
        </w:rPr>
        <w:t>3</w:t>
      </w:r>
      <w:r>
        <w:rPr>
          <w:rFonts w:hint="eastAsia" w:asciiTheme="minorEastAsia" w:hAnsiTheme="minorEastAsia" w:eastAsiaTheme="minorEastAsia" w:cstheme="minorEastAsia"/>
          <w:color w:val="FF0000"/>
          <w:sz w:val="21"/>
          <w:szCs w:val="21"/>
          <w:highlight w:val="none"/>
        </w:rPr>
        <w:t>=50cm</w:t>
      </w:r>
      <w:r>
        <w:rPr>
          <w:rFonts w:hint="eastAsia" w:asciiTheme="minorEastAsia" w:hAnsiTheme="minorEastAsia" w:eastAsiaTheme="minorEastAsia" w:cstheme="minorEastAsia"/>
          <w:color w:val="FF0000"/>
          <w:sz w:val="21"/>
          <w:szCs w:val="21"/>
          <w:highlight w:val="none"/>
          <w:vertAlign w:val="superscript"/>
        </w:rPr>
        <w:t>3</w:t>
      </w:r>
      <w:r>
        <w:rPr>
          <w:rFonts w:hint="eastAsia" w:asciiTheme="minorEastAsia" w:hAnsiTheme="minorEastAsia" w:eastAsiaTheme="minorEastAsia" w:cstheme="minorEastAsia"/>
          <w:color w:val="FF0000"/>
          <w:sz w:val="21"/>
          <w:szCs w:val="21"/>
          <w:highlight w:val="none"/>
        </w:rPr>
        <w:t>．</w:t>
      </w:r>
    </w:p>
    <w:p>
      <w:pPr>
        <w:keepLines w:val="0"/>
        <w:pageBreakBefore w:val="0"/>
        <w:numPr>
          <w:ilvl w:val="0"/>
          <w:numId w:val="9"/>
        </w:numPr>
        <w:kinsoku/>
        <w:overflowPunct/>
        <w:topLinePunct w:val="0"/>
        <w:bidi w:val="0"/>
        <w:spacing w:line="360" w:lineRule="auto"/>
        <w:rPr>
          <w:rFonts w:ascii="Times New Roman" w:hAnsi="Times New Roman" w:eastAsia="Times New Roman"/>
          <w:kern w:val="0"/>
          <w:sz w:val="24"/>
          <w:szCs w:val="24"/>
          <w:highlight w:val="none"/>
        </w:rPr>
      </w:pPr>
      <w:r>
        <w:rPr>
          <w:rFonts w:ascii="Times New Roman" w:hAnsi="Times New Roman"/>
          <w:kern w:val="0"/>
          <w:szCs w:val="21"/>
          <w:highlight w:val="none"/>
        </w:rPr>
        <w:t>有一质量为</w:t>
      </w:r>
      <m:oMath>
        <m:r>
          <m:rPr/>
          <w:rPr>
            <w:rFonts w:ascii="Cambria Math" w:hAnsi="Cambria Math"/>
            <w:highlight w:val="none"/>
          </w:rPr>
          <m:t>5400g</m:t>
        </m:r>
      </m:oMath>
      <w:r>
        <w:rPr>
          <w:rFonts w:ascii="Times New Roman" w:hAnsi="Times New Roman"/>
          <w:kern w:val="0"/>
          <w:szCs w:val="21"/>
          <w:highlight w:val="none"/>
        </w:rPr>
        <w:t>的铝球，体积是</w:t>
      </w:r>
      <m:oMath>
        <m:r>
          <m:rPr/>
          <w:rPr>
            <w:rFonts w:ascii="Cambria Math" w:hAnsi="Cambria Math"/>
            <w:highlight w:val="none"/>
          </w:rPr>
          <m:t>3000cm³</m:t>
        </m:r>
      </m:oMath>
      <w:r>
        <w:rPr>
          <w:rFonts w:ascii="Times New Roman" w:hAnsi="Times New Roman"/>
          <w:kern w:val="0"/>
          <w:szCs w:val="21"/>
          <w:highlight w:val="none"/>
        </w:rPr>
        <w:t>，请通过计算：</w:t>
      </w:r>
      <w:r>
        <w:rPr>
          <w:rFonts w:ascii="Times New Roman" w:hAnsi="Times New Roman"/>
          <w:kern w:val="0"/>
          <w:szCs w:val="21"/>
          <w:highlight w:val="none"/>
        </w:rPr>
        <w:br w:type="textWrapping"/>
      </w:r>
      <m:oMath>
        <m:r>
          <m:rPr/>
          <w:rPr>
            <w:rFonts w:ascii="Cambria Math" w:hAnsi="Cambria Math"/>
            <w:highlight w:val="none"/>
          </w:rPr>
          <m:t>(1)</m:t>
        </m:r>
      </m:oMath>
      <w:r>
        <w:rPr>
          <w:rFonts w:ascii="Times New Roman" w:hAnsi="Times New Roman"/>
          <w:kern w:val="0"/>
          <w:szCs w:val="21"/>
          <w:highlight w:val="none"/>
        </w:rPr>
        <w:t>判断这个铝球是实心还是空心？</w:t>
      </w:r>
      <w:r>
        <w:rPr>
          <w:rFonts w:ascii="Times New Roman" w:hAnsi="Times New Roman"/>
          <w:kern w:val="0"/>
          <w:szCs w:val="21"/>
          <w:highlight w:val="none"/>
        </w:rPr>
        <w:br w:type="textWrapping"/>
      </w:r>
      <m:oMath>
        <m:r>
          <m:rPr/>
          <w:rPr>
            <w:rFonts w:ascii="Cambria Math" w:hAnsi="Cambria Math"/>
            <w:highlight w:val="none"/>
          </w:rPr>
          <m:t>(2)</m:t>
        </m:r>
      </m:oMath>
      <w:r>
        <w:rPr>
          <w:rFonts w:ascii="Times New Roman" w:hAnsi="Times New Roman"/>
          <w:kern w:val="0"/>
          <w:szCs w:val="21"/>
          <w:highlight w:val="none"/>
        </w:rPr>
        <w:t>如果是空心，空心部分体积多大？</w:t>
      </w:r>
      <w:r>
        <w:rPr>
          <w:rFonts w:ascii="Times New Roman" w:hAnsi="Times New Roman"/>
          <w:kern w:val="0"/>
          <w:szCs w:val="21"/>
          <w:highlight w:val="none"/>
        </w:rPr>
        <w:br w:type="textWrapping"/>
      </w:r>
      <m:oMath>
        <m:r>
          <m:rPr/>
          <w:rPr>
            <w:rFonts w:ascii="Cambria Math" w:hAnsi="Cambria Math"/>
            <w:highlight w:val="none"/>
          </w:rPr>
          <m:t>(3)</m:t>
        </m:r>
      </m:oMath>
      <w:r>
        <w:rPr>
          <w:rFonts w:ascii="Times New Roman" w:hAnsi="Times New Roman"/>
          <w:kern w:val="0"/>
          <w:szCs w:val="21"/>
          <w:highlight w:val="none"/>
        </w:rPr>
        <w:t>如果给空心部分灌满酒精，则球的总质量是多大？</w:t>
      </w:r>
      <m:oMath>
        <m:r>
          <m:rPr/>
          <w:rPr>
            <w:rFonts w:ascii="Cambria Math" w:hAnsi="Cambria Math"/>
            <w:highlight w:val="none"/>
          </w:rPr>
          <m:t>(</m:t>
        </m:r>
      </m:oMath>
      <w:r>
        <w:rPr>
          <w:rFonts w:ascii="Times New Roman" w:hAnsi="Times New Roman"/>
          <w:kern w:val="0"/>
          <w:szCs w:val="21"/>
          <w:highlight w:val="none"/>
        </w:rPr>
        <w:t>已知</w:t>
      </w:r>
      <m:oMath>
        <m:sSub>
          <m:sSubPr>
            <m:ctrlPr>
              <w:rPr>
                <w:rFonts w:ascii="Cambria Math" w:hAnsi="Cambria Math"/>
                <w:highlight w:val="none"/>
              </w:rPr>
            </m:ctrlPr>
          </m:sSubPr>
          <m:e>
            <m:r>
              <m:rPr/>
              <w:rPr>
                <w:rFonts w:ascii="Cambria Math" w:hAnsi="Cambria Math"/>
                <w:highlight w:val="none"/>
              </w:rPr>
              <m:t>ρ</m:t>
            </m:r>
            <m:ctrlPr>
              <w:rPr>
                <w:rFonts w:ascii="Cambria Math" w:hAnsi="Cambria Math"/>
                <w:highlight w:val="none"/>
              </w:rPr>
            </m:ctrlPr>
          </m:e>
          <m:sub>
            <m:r>
              <m:rPr/>
              <w:rPr>
                <w:rFonts w:ascii="Cambria Math" w:hAnsi="Cambria Math"/>
                <w:highlight w:val="none"/>
              </w:rPr>
              <m:t>铝</m:t>
            </m:r>
            <m:ctrlPr>
              <w:rPr>
                <w:rFonts w:ascii="Cambria Math" w:hAnsi="Cambria Math"/>
                <w:highlight w:val="none"/>
              </w:rPr>
            </m:ctrlPr>
          </m:sub>
        </m:sSub>
        <m:r>
          <m:rPr/>
          <w:rPr>
            <w:rFonts w:ascii="Cambria Math" w:hAnsi="Cambria Math"/>
            <w:highlight w:val="none"/>
          </w:rPr>
          <m:t>=2.7×10³kg/m³</m:t>
        </m:r>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ρ</m:t>
            </m:r>
            <m:ctrlPr>
              <w:rPr>
                <w:rFonts w:ascii="Cambria Math" w:hAnsi="Cambria Math"/>
                <w:highlight w:val="none"/>
              </w:rPr>
            </m:ctrlPr>
          </m:e>
          <m:sub>
            <m:r>
              <m:rPr/>
              <w:rPr>
                <w:rFonts w:ascii="Cambria Math" w:hAnsi="Cambria Math"/>
                <w:highlight w:val="none"/>
              </w:rPr>
              <m:t>酒</m:t>
            </m:r>
            <m:ctrlPr>
              <w:rPr>
                <w:rFonts w:ascii="Cambria Math" w:hAnsi="Cambria Math"/>
                <w:highlight w:val="none"/>
              </w:rPr>
            </m:ctrlPr>
          </m:sub>
        </m:sSub>
        <m:r>
          <m:rPr/>
          <w:rPr>
            <w:rFonts w:ascii="Cambria Math" w:hAnsi="Cambria Math"/>
            <w:highlight w:val="none"/>
          </w:rPr>
          <m:t>=0.8×10³kg/m³)</m:t>
        </m:r>
      </m:oMath>
    </w:p>
    <w:p>
      <w:pPr>
        <w:keepLines w:val="0"/>
        <w:pageBreakBefore w:val="0"/>
        <w:numPr>
          <w:ilvl w:val="0"/>
          <w:numId w:val="0"/>
        </w:numPr>
        <w:kinsoku/>
        <w:overflowPunct/>
        <w:topLinePunct w:val="0"/>
        <w:bidi w:val="0"/>
        <w:spacing w:line="360" w:lineRule="auto"/>
        <w:rPr>
          <w:rFonts w:ascii="Times New Roman" w:hAnsi="Times New Roman"/>
          <w:color w:val="FF0000"/>
          <w:kern w:val="0"/>
          <w:szCs w:val="21"/>
          <w:highlight w:val="none"/>
        </w:rPr>
      </w:pPr>
      <w:r>
        <w:rPr>
          <w:rFonts w:ascii="Times New Roman" w:hAnsi="Times New Roman"/>
          <w:color w:val="FF0000"/>
          <w:kern w:val="0"/>
          <w:szCs w:val="21"/>
          <w:highlight w:val="none"/>
        </w:rPr>
        <w:t>【答案】</w:t>
      </w:r>
    </w:p>
    <w:p>
      <w:pPr>
        <w:keepLines w:val="0"/>
        <w:pageBreakBefore w:val="0"/>
        <w:numPr>
          <w:ilvl w:val="0"/>
          <w:numId w:val="0"/>
        </w:numPr>
        <w:kinsoku/>
        <w:overflowPunct/>
        <w:topLinePunct w:val="0"/>
        <w:bidi w:val="0"/>
        <w:spacing w:line="360" w:lineRule="auto"/>
        <w:rPr>
          <w:sz w:val="21"/>
          <w:szCs w:val="21"/>
          <w:highlight w:val="none"/>
        </w:rPr>
      </w:pPr>
      <w:r>
        <w:rPr>
          <w:rFonts w:hint="eastAsia" w:eastAsia="宋体"/>
          <w:color w:val="FF0000"/>
          <w:kern w:val="0"/>
          <w:szCs w:val="21"/>
          <w:highlight w:val="none"/>
          <w:lang w:eastAsia="zh-CN"/>
        </w:rPr>
        <w:t>【</w:t>
      </w:r>
      <w:r>
        <w:rPr>
          <w:rFonts w:hint="eastAsia" w:eastAsia="宋体"/>
          <w:color w:val="FF0000"/>
          <w:kern w:val="0"/>
          <w:szCs w:val="21"/>
          <w:highlight w:val="none"/>
          <w:lang w:val="en-US" w:eastAsia="zh-CN"/>
        </w:rPr>
        <w:t>解析</w:t>
      </w:r>
      <w:r>
        <w:rPr>
          <w:rFonts w:hint="eastAsia" w:eastAsia="宋体"/>
          <w:color w:val="FF0000"/>
          <w:kern w:val="0"/>
          <w:szCs w:val="21"/>
          <w:highlight w:val="none"/>
          <w:lang w:eastAsia="zh-CN"/>
        </w:rPr>
        <w:t>】</w:t>
      </w:r>
      <w:r>
        <w:rPr>
          <w:rFonts w:ascii="Times New Roman" w:hAnsi="Times New Roman"/>
          <w:color w:val="FF0000"/>
          <w:kern w:val="0"/>
          <w:szCs w:val="21"/>
          <w:highlight w:val="none"/>
        </w:rPr>
        <w:t>解：</w:t>
      </w:r>
      <m:oMath>
        <m:r>
          <m:rPr/>
          <w:rPr>
            <w:rFonts w:ascii="Cambria Math" w:hAnsi="Cambria Math"/>
            <w:color w:val="FF0000"/>
            <w:highlight w:val="none"/>
          </w:rPr>
          <m:t>(1)</m:t>
        </m:r>
      </m:oMath>
      <w:r>
        <w:rPr>
          <w:rFonts w:ascii="Times New Roman" w:hAnsi="Times New Roman"/>
          <w:color w:val="FF0000"/>
          <w:kern w:val="0"/>
          <w:szCs w:val="21"/>
          <w:highlight w:val="none"/>
        </w:rPr>
        <w:t>根据</w:t>
      </w:r>
      <m:oMath>
        <m:r>
          <m:rPr/>
          <w:rPr>
            <w:rFonts w:ascii="Cambria Math" w:hAnsi="Cambria Math"/>
            <w:color w:val="FF0000"/>
            <w:highlight w:val="none"/>
          </w:rPr>
          <m:t>ρ=</m:t>
        </m:r>
        <m:f>
          <m:fPr>
            <m:ctrlPr>
              <w:rPr>
                <w:rFonts w:ascii="Cambria Math" w:hAnsi="Cambria Math"/>
                <w:color w:val="FF0000"/>
                <w:highlight w:val="none"/>
              </w:rPr>
            </m:ctrlPr>
          </m:fPr>
          <m:num>
            <m:r>
              <m:rPr/>
              <w:rPr>
                <w:rFonts w:ascii="Cambria Math" w:hAnsi="Cambria Math"/>
                <w:color w:val="FF0000"/>
                <w:highlight w:val="none"/>
              </w:rPr>
              <m:t>m</m:t>
            </m:r>
            <m:ctrlPr>
              <w:rPr>
                <w:rFonts w:ascii="Cambria Math" w:hAnsi="Cambria Math"/>
                <w:color w:val="FF0000"/>
                <w:highlight w:val="none"/>
              </w:rPr>
            </m:ctrlPr>
          </m:num>
          <m:den>
            <m:r>
              <m:rPr/>
              <w:rPr>
                <w:rFonts w:ascii="Cambria Math" w:hAnsi="Cambria Math"/>
                <w:color w:val="FF0000"/>
                <w:highlight w:val="none"/>
              </w:rPr>
              <m:t>V</m:t>
            </m:r>
            <m:ctrlPr>
              <w:rPr>
                <w:rFonts w:ascii="Cambria Math" w:hAnsi="Cambria Math"/>
                <w:color w:val="FF0000"/>
                <w:highlight w:val="none"/>
              </w:rPr>
            </m:ctrlPr>
          </m:den>
        </m:f>
      </m:oMath>
      <w:r>
        <w:rPr>
          <w:rFonts w:ascii="Times New Roman" w:hAnsi="Times New Roman"/>
          <w:color w:val="FF0000"/>
          <w:kern w:val="0"/>
          <w:szCs w:val="21"/>
          <w:highlight w:val="none"/>
        </w:rPr>
        <w:t>可知，质量为</w:t>
      </w:r>
      <m:oMath>
        <m:r>
          <m:rPr/>
          <w:rPr>
            <w:rFonts w:ascii="Cambria Math" w:hAnsi="Cambria Math"/>
            <w:color w:val="FF0000"/>
            <w:highlight w:val="none"/>
          </w:rPr>
          <m:t>5400g</m:t>
        </m:r>
      </m:oMath>
      <w:r>
        <w:rPr>
          <w:rFonts w:ascii="Times New Roman" w:hAnsi="Times New Roman"/>
          <w:color w:val="FF0000"/>
          <w:kern w:val="0"/>
          <w:szCs w:val="21"/>
          <w:highlight w:val="none"/>
        </w:rPr>
        <w:t>铝球的铝的体积为：</w:t>
      </w:r>
      <w:r>
        <w:rPr>
          <w:rFonts w:ascii="Times New Roman" w:hAnsi="Times New Roman"/>
          <w:color w:val="FF0000"/>
          <w:kern w:val="0"/>
          <w:szCs w:val="21"/>
          <w:highlight w:val="none"/>
        </w:rPr>
        <w:br w:type="textWrapping"/>
      </w:r>
      <m:oMath>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铝</m:t>
            </m:r>
            <m:ctrlPr>
              <w:rPr>
                <w:rFonts w:ascii="Cambria Math" w:hAnsi="Cambria Math"/>
                <w:color w:val="FF0000"/>
                <w:highlight w:val="none"/>
              </w:rPr>
            </m:ctrlPr>
          </m:sub>
        </m:sSub>
        <m:r>
          <m:rPr/>
          <w:rPr>
            <w:rFonts w:ascii="Cambria Math" w:hAnsi="Cambria Math"/>
            <w:color w:val="FF0000"/>
            <w:highlight w:val="none"/>
          </w:rPr>
          <m:t>=</m:t>
        </m:r>
        <m:f>
          <m:fPr>
            <m:ctrlPr>
              <w:rPr>
                <w:rFonts w:ascii="Cambria Math" w:hAnsi="Cambria Math"/>
                <w:color w:val="FF0000"/>
                <w:highlight w:val="none"/>
              </w:rPr>
            </m:ctrlPr>
          </m:fPr>
          <m:num>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m:sty m:val="p"/>
                  </m:rPr>
                  <w:rPr>
                    <w:rFonts w:ascii="Cambria Math" w:hAnsi="Cambria Math"/>
                    <w:color w:val="FF0000"/>
                    <w:highlight w:val="none"/>
                  </w:rPr>
                  <m:t>铝</m:t>
                </m:r>
                <m:ctrlPr>
                  <w:rPr>
                    <w:rFonts w:ascii="Cambria Math" w:hAnsi="Cambria Math"/>
                    <w:color w:val="FF0000"/>
                    <w:highlight w:val="none"/>
                  </w:rPr>
                </m:ctrlPr>
              </m:sub>
            </m:sSub>
            <m:ctrlPr>
              <w:rPr>
                <w:rFonts w:ascii="Cambria Math" w:hAnsi="Cambria Math"/>
                <w:color w:val="FF0000"/>
                <w:highlight w:val="none"/>
              </w:rPr>
            </m:ctrlPr>
          </m:num>
          <m:den>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m:sty m:val="p"/>
                  </m:rPr>
                  <w:rPr>
                    <w:rFonts w:ascii="Cambria Math" w:hAnsi="Cambria Math"/>
                    <w:color w:val="FF0000"/>
                    <w:highlight w:val="none"/>
                  </w:rPr>
                  <m:t>铝</m:t>
                </m:r>
                <m:ctrlPr>
                  <w:rPr>
                    <w:rFonts w:ascii="Cambria Math" w:hAnsi="Cambria Math"/>
                    <w:color w:val="FF0000"/>
                    <w:highlight w:val="none"/>
                  </w:rPr>
                </m:ctrlPr>
              </m:sub>
            </m:sSub>
            <m:ctrlPr>
              <w:rPr>
                <w:rFonts w:ascii="Cambria Math" w:hAnsi="Cambria Math"/>
                <w:color w:val="FF0000"/>
                <w:highlight w:val="none"/>
              </w:rPr>
            </m:ctrlPr>
          </m:den>
        </m:f>
        <m:r>
          <m:rPr/>
          <w:rPr>
            <w:rFonts w:ascii="Cambria Math" w:hAnsi="Cambria Math"/>
            <w:color w:val="FF0000"/>
            <w:highlight w:val="none"/>
          </w:rPr>
          <m:t>=</m:t>
        </m:r>
        <m:f>
          <m:fPr>
            <m:ctrlPr>
              <w:rPr>
                <w:rFonts w:ascii="Cambria Math" w:hAnsi="Cambria Math"/>
                <w:color w:val="FF0000"/>
                <w:highlight w:val="none"/>
              </w:rPr>
            </m:ctrlPr>
          </m:fPr>
          <m:num>
            <m:r>
              <m:rPr/>
              <w:rPr>
                <w:rFonts w:ascii="Cambria Math" w:hAnsi="Cambria Math"/>
                <w:color w:val="FF0000"/>
                <w:highlight w:val="none"/>
              </w:rPr>
              <m:t>5400g</m:t>
            </m:r>
            <m:ctrlPr>
              <w:rPr>
                <w:rFonts w:ascii="Cambria Math" w:hAnsi="Cambria Math"/>
                <w:color w:val="FF0000"/>
                <w:highlight w:val="none"/>
              </w:rPr>
            </m:ctrlPr>
          </m:num>
          <m:den>
            <m:r>
              <m:rPr/>
              <w:rPr>
                <w:rFonts w:ascii="Cambria Math" w:hAnsi="Cambria Math"/>
                <w:color w:val="FF0000"/>
                <w:highlight w:val="none"/>
              </w:rPr>
              <m:t>2.7g/c</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ctrlPr>
              <w:rPr>
                <w:rFonts w:ascii="Cambria Math" w:hAnsi="Cambria Math"/>
                <w:color w:val="FF0000"/>
                <w:highlight w:val="none"/>
              </w:rPr>
            </m:ctrlPr>
          </m:den>
        </m:f>
        <m:r>
          <m:rPr/>
          <w:rPr>
            <w:rFonts w:ascii="Cambria Math" w:hAnsi="Cambria Math"/>
            <w:color w:val="FF0000"/>
            <w:highlight w:val="none"/>
          </w:rPr>
          <m:t>=2000c</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r>
          <m:rPr/>
          <w:rPr>
            <w:rFonts w:ascii="Cambria Math" w:hAnsi="Cambria Math"/>
            <w:color w:val="FF0000"/>
            <w:highlight w:val="none"/>
          </w:rPr>
          <m:t>&lt;</m:t>
        </m:r>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球</m:t>
            </m:r>
            <m:ctrlPr>
              <w:rPr>
                <w:rFonts w:ascii="Cambria Math" w:hAnsi="Cambria Math"/>
                <w:color w:val="FF0000"/>
                <w:highlight w:val="none"/>
              </w:rPr>
            </m:ctrlPr>
          </m:sub>
        </m:sSub>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所以此球是空心的。</w:t>
      </w:r>
      <w:r>
        <w:rPr>
          <w:rFonts w:ascii="Times New Roman" w:hAnsi="Times New Roman"/>
          <w:color w:val="FF0000"/>
          <w:kern w:val="0"/>
          <w:szCs w:val="21"/>
          <w:highlight w:val="none"/>
        </w:rPr>
        <w:br w:type="textWrapping"/>
      </w:r>
      <m:oMath>
        <m:r>
          <m:rPr/>
          <w:rPr>
            <w:rFonts w:ascii="Cambria Math" w:hAnsi="Cambria Math"/>
            <w:color w:val="FF0000"/>
            <w:highlight w:val="none"/>
          </w:rPr>
          <m:t>(2)</m:t>
        </m:r>
      </m:oMath>
      <w:r>
        <w:rPr>
          <w:rFonts w:ascii="Times New Roman" w:hAnsi="Times New Roman"/>
          <w:color w:val="FF0000"/>
          <w:kern w:val="0"/>
          <w:szCs w:val="21"/>
          <w:highlight w:val="none"/>
        </w:rPr>
        <w:t>空心部分体积：</w:t>
      </w:r>
      <w:r>
        <w:rPr>
          <w:rFonts w:ascii="Times New Roman" w:hAnsi="Times New Roman"/>
          <w:color w:val="FF0000"/>
          <w:kern w:val="0"/>
          <w:szCs w:val="21"/>
          <w:highlight w:val="none"/>
        </w:rPr>
        <w:br w:type="textWrapping"/>
      </w:r>
      <m:oMath>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空</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球</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铝</m:t>
            </m:r>
            <m:ctrlPr>
              <w:rPr>
                <w:rFonts w:ascii="Cambria Math" w:hAnsi="Cambria Math"/>
                <w:color w:val="FF0000"/>
                <w:highlight w:val="none"/>
              </w:rPr>
            </m:ctrlPr>
          </m:sub>
        </m:sSub>
        <m:r>
          <m:rPr/>
          <w:rPr>
            <w:rFonts w:ascii="Cambria Math" w:hAnsi="Cambria Math"/>
            <w:color w:val="FF0000"/>
            <w:highlight w:val="none"/>
          </w:rPr>
          <m:t>=3000c</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r>
          <m:rPr/>
          <w:rPr>
            <w:rFonts w:ascii="Cambria Math" w:hAnsi="Cambria Math"/>
            <w:color w:val="FF0000"/>
            <w:highlight w:val="none"/>
          </w:rPr>
          <m:t>−2000c</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r>
          <m:rPr/>
          <w:rPr>
            <w:rFonts w:ascii="Cambria Math" w:hAnsi="Cambria Math"/>
            <w:color w:val="FF0000"/>
            <w:highlight w:val="none"/>
          </w:rPr>
          <m:t>=1000c</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m:oMath>
        <m:r>
          <m:rPr/>
          <w:rPr>
            <w:rFonts w:ascii="Cambria Math" w:hAnsi="Cambria Math"/>
            <w:color w:val="FF0000"/>
            <w:highlight w:val="none"/>
          </w:rPr>
          <m:t>(3)</m:t>
        </m:r>
      </m:oMath>
      <w:r>
        <w:rPr>
          <w:rFonts w:ascii="Times New Roman" w:hAnsi="Times New Roman"/>
          <w:color w:val="FF0000"/>
          <w:kern w:val="0"/>
          <w:szCs w:val="21"/>
          <w:highlight w:val="none"/>
        </w:rPr>
        <w:t>空心部分注酒精时，酒精的质量：</w:t>
      </w:r>
      <w:r>
        <w:rPr>
          <w:rFonts w:ascii="Times New Roman" w:hAnsi="Times New Roman"/>
          <w:color w:val="FF0000"/>
          <w:kern w:val="0"/>
          <w:szCs w:val="21"/>
          <w:highlight w:val="none"/>
        </w:rPr>
        <w:br w:type="textWrapping"/>
      </w:r>
      <m:oMath>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酒精</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酒精</m:t>
            </m:r>
            <m:ctrlPr>
              <w:rPr>
                <w:rFonts w:ascii="Cambria Math" w:hAnsi="Cambria Math"/>
                <w:color w:val="FF0000"/>
                <w:highlight w:val="none"/>
              </w:rPr>
            </m:ctrlPr>
          </m:sub>
        </m:sSub>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空</m:t>
            </m:r>
            <m:ctrlPr>
              <w:rPr>
                <w:rFonts w:ascii="Cambria Math" w:hAnsi="Cambria Math"/>
                <w:color w:val="FF0000"/>
                <w:highlight w:val="none"/>
              </w:rPr>
            </m:ctrlPr>
          </m:sub>
        </m:sSub>
        <m:r>
          <m:rPr/>
          <w:rPr>
            <w:rFonts w:ascii="Cambria Math" w:hAnsi="Cambria Math"/>
            <w:color w:val="FF0000"/>
            <w:highlight w:val="none"/>
          </w:rPr>
          <m:t>=0.8g/c</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r>
          <m:rPr/>
          <w:rPr>
            <w:rFonts w:ascii="Cambria Math" w:hAnsi="Cambria Math"/>
            <w:color w:val="FF0000"/>
            <w:highlight w:val="none"/>
          </w:rPr>
          <m:t>×1000c</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r>
          <m:rPr/>
          <w:rPr>
            <w:rFonts w:ascii="Cambria Math" w:hAnsi="Cambria Math"/>
            <w:color w:val="FF0000"/>
            <w:highlight w:val="none"/>
          </w:rPr>
          <m:t>=800g</m:t>
        </m:r>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注满酒精后的铝球总质量：</w:t>
      </w:r>
      <w:r>
        <w:rPr>
          <w:rFonts w:ascii="Times New Roman" w:hAnsi="Times New Roman"/>
          <w:color w:val="FF0000"/>
          <w:kern w:val="0"/>
          <w:szCs w:val="21"/>
          <w:highlight w:val="none"/>
        </w:rPr>
        <w:br w:type="textWrapping"/>
      </w:r>
      <m:oMath>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总</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酒精</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铝</m:t>
            </m:r>
            <m:ctrlPr>
              <w:rPr>
                <w:rFonts w:ascii="Cambria Math" w:hAnsi="Cambria Math"/>
                <w:color w:val="FF0000"/>
                <w:highlight w:val="none"/>
              </w:rPr>
            </m:ctrlPr>
          </m:sub>
        </m:sSub>
        <m:r>
          <m:rPr/>
          <w:rPr>
            <w:rFonts w:ascii="Cambria Math" w:hAnsi="Cambria Math"/>
            <w:color w:val="FF0000"/>
            <w:highlight w:val="none"/>
          </w:rPr>
          <m:t>=800g+5400g=6200g</m:t>
        </m:r>
      </m:oMath>
      <w:r>
        <w:rPr>
          <w:rFonts w:ascii="Times New Roman" w:hAnsi="Times New Roman"/>
          <w:color w:val="FF0000"/>
          <w:kern w:val="0"/>
          <w:szCs w:val="21"/>
          <w:highlight w:val="none"/>
        </w:rPr>
        <w:t>。</w:t>
      </w:r>
    </w:p>
    <w:p>
      <w:pPr>
        <w:keepLines w:val="0"/>
        <w:pageBreakBefore w:val="0"/>
        <w:numPr>
          <w:ilvl w:val="0"/>
          <w:numId w:val="9"/>
        </w:numPr>
        <w:kinsoku/>
        <w:overflowPunct/>
        <w:topLinePunct w:val="0"/>
        <w:bidi w:val="0"/>
        <w:spacing w:line="360" w:lineRule="auto"/>
        <w:rPr>
          <w:sz w:val="21"/>
          <w:szCs w:val="21"/>
          <w:highlight w:val="none"/>
        </w:rPr>
      </w:pPr>
      <w:r>
        <w:rPr>
          <w:sz w:val="21"/>
          <w:szCs w:val="21"/>
          <w:highlight w:val="none"/>
        </w:rPr>
        <w:t>如图所示为</w:t>
      </w:r>
      <w:r>
        <w:rPr>
          <w:rFonts w:hint="eastAsia" w:eastAsia="新宋体"/>
          <w:sz w:val="21"/>
          <w:szCs w:val="21"/>
          <w:highlight w:val="none"/>
        </w:rPr>
        <w:t>物质</w:t>
      </w:r>
      <w:r>
        <w:rPr>
          <w:sz w:val="21"/>
          <w:szCs w:val="21"/>
          <w:highlight w:val="none"/>
        </w:rPr>
        <w:t>的质量—体积图像，请根据图像回答下列问题：</w:t>
      </w:r>
    </w:p>
    <w:p>
      <w:pPr>
        <w:keepLines w:val="0"/>
        <w:pageBreakBefore w:val="0"/>
        <w:kinsoku/>
        <w:overflowPunct/>
        <w:topLinePunct w:val="0"/>
        <w:bidi w:val="0"/>
        <w:spacing w:line="360" w:lineRule="auto"/>
        <w:rPr>
          <w:sz w:val="21"/>
          <w:szCs w:val="21"/>
          <w:highlight w:val="none"/>
        </w:rPr>
      </w:pPr>
      <w:r>
        <w:rPr>
          <w:sz w:val="21"/>
          <w:szCs w:val="21"/>
          <w:highlight w:val="none"/>
        </w:rPr>
        <w:drawing>
          <wp:inline distT="0" distB="0" distL="114300" distR="114300">
            <wp:extent cx="1857375" cy="1600200"/>
            <wp:effectExtent l="0" t="0" r="1905" b="0"/>
            <wp:docPr id="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a:picLocks noChangeAspect="1"/>
                    </pic:cNvPicPr>
                  </pic:nvPicPr>
                  <pic:blipFill>
                    <a:blip r:embed="rId77"/>
                    <a:stretch>
                      <a:fillRect/>
                    </a:stretch>
                  </pic:blipFill>
                  <pic:spPr>
                    <a:xfrm>
                      <a:off x="0" y="0"/>
                      <a:ext cx="1857375" cy="1600200"/>
                    </a:xfrm>
                    <a:prstGeom prst="rect">
                      <a:avLst/>
                    </a:prstGeom>
                    <a:noFill/>
                    <a:ln w="9525">
                      <a:noFill/>
                    </a:ln>
                  </pic:spPr>
                </pic:pic>
              </a:graphicData>
            </a:graphic>
          </wp:inline>
        </w:drawing>
      </w:r>
    </w:p>
    <w:p>
      <w:pPr>
        <w:keepLines w:val="0"/>
        <w:pageBreakBefore w:val="0"/>
        <w:kinsoku/>
        <w:overflowPunct/>
        <w:topLinePunct w:val="0"/>
        <w:bidi w:val="0"/>
        <w:spacing w:line="360" w:lineRule="auto"/>
        <w:rPr>
          <w:sz w:val="21"/>
          <w:szCs w:val="21"/>
          <w:highlight w:val="none"/>
        </w:rPr>
      </w:pPr>
      <w:r>
        <w:rPr>
          <w:sz w:val="21"/>
          <w:szCs w:val="21"/>
          <w:highlight w:val="none"/>
        </w:rPr>
        <w:t>(1)甲物质的密度是多少？</w:t>
      </w:r>
    </w:p>
    <w:p>
      <w:pPr>
        <w:keepLines w:val="0"/>
        <w:pageBreakBefore w:val="0"/>
        <w:kinsoku/>
        <w:overflowPunct/>
        <w:topLinePunct w:val="0"/>
        <w:bidi w:val="0"/>
        <w:spacing w:line="360" w:lineRule="auto"/>
        <w:rPr>
          <w:sz w:val="21"/>
          <w:szCs w:val="21"/>
          <w:highlight w:val="none"/>
        </w:rPr>
      </w:pPr>
      <w:r>
        <w:rPr>
          <w:sz w:val="21"/>
          <w:szCs w:val="21"/>
          <w:highlight w:val="none"/>
        </w:rPr>
        <w:t>(2)甲物质的密度是乙物质密度的几倍？</w:t>
      </w:r>
    </w:p>
    <w:p>
      <w:pPr>
        <w:keepLines w:val="0"/>
        <w:pageBreakBefore w:val="0"/>
        <w:kinsoku/>
        <w:overflowPunct/>
        <w:topLinePunct w:val="0"/>
        <w:bidi w:val="0"/>
        <w:spacing w:line="360" w:lineRule="auto"/>
        <w:rPr>
          <w:sz w:val="21"/>
          <w:szCs w:val="21"/>
          <w:highlight w:val="none"/>
        </w:rPr>
      </w:pPr>
      <w:r>
        <w:rPr>
          <w:sz w:val="21"/>
          <w:szCs w:val="21"/>
          <w:highlight w:val="none"/>
        </w:rPr>
        <w:t>(3)体积均为2cm</w:t>
      </w:r>
      <w:r>
        <w:rPr>
          <w:sz w:val="21"/>
          <w:szCs w:val="21"/>
          <w:highlight w:val="none"/>
          <w:vertAlign w:val="superscript"/>
        </w:rPr>
        <w:t>3</w:t>
      </w:r>
      <w:r>
        <w:rPr>
          <w:sz w:val="21"/>
          <w:szCs w:val="21"/>
          <w:highlight w:val="none"/>
        </w:rPr>
        <w:t>时，两物质的质量各为多少？</w:t>
      </w:r>
    </w:p>
    <w:p>
      <w:pPr>
        <w:keepLines w:val="0"/>
        <w:pageBreakBefore w:val="0"/>
        <w:kinsoku/>
        <w:overflowPunct/>
        <w:topLinePunct w:val="0"/>
        <w:bidi w:val="0"/>
        <w:spacing w:line="360" w:lineRule="auto"/>
        <w:rPr>
          <w:sz w:val="21"/>
          <w:szCs w:val="21"/>
          <w:highlight w:val="none"/>
        </w:rPr>
      </w:pPr>
      <w:r>
        <w:rPr>
          <w:sz w:val="21"/>
          <w:szCs w:val="21"/>
          <w:highlight w:val="none"/>
        </w:rPr>
        <w:t>(4)当质量均为1.8g时，两物质的体积各为多少？</w:t>
      </w:r>
    </w:p>
    <w:p>
      <w:pPr>
        <w:keepLines w:val="0"/>
        <w:pageBreakBefore w:val="0"/>
        <w:kinsoku/>
        <w:overflowPunct/>
        <w:topLinePunct w:val="0"/>
        <w:bidi w:val="0"/>
        <w:spacing w:line="360" w:lineRule="auto"/>
        <w:rPr>
          <w:color w:val="FF0000"/>
          <w:sz w:val="21"/>
          <w:szCs w:val="21"/>
          <w:highlight w:val="none"/>
          <w:vertAlign w:val="superscript"/>
        </w:rPr>
      </w:pPr>
      <w:r>
        <w:rPr>
          <w:color w:val="FF0000"/>
          <w:sz w:val="21"/>
          <w:szCs w:val="21"/>
          <w:highlight w:val="none"/>
        </w:rPr>
        <w:t>【答案】(1) 2.7g/cm</w:t>
      </w:r>
      <w:r>
        <w:rPr>
          <w:color w:val="FF0000"/>
          <w:sz w:val="21"/>
          <w:szCs w:val="21"/>
          <w:highlight w:val="none"/>
          <w:vertAlign w:val="superscript"/>
        </w:rPr>
        <w:t>3</w:t>
      </w:r>
      <w:r>
        <w:rPr>
          <w:color w:val="FF0000"/>
          <w:sz w:val="21"/>
          <w:szCs w:val="21"/>
          <w:highlight w:val="none"/>
        </w:rPr>
        <w:t xml:space="preserve">  (2) 3 (3)</w:t>
      </w:r>
      <w:r>
        <w:rPr>
          <w:i/>
          <w:iCs/>
          <w:color w:val="FF0000"/>
          <w:sz w:val="21"/>
          <w:szCs w:val="21"/>
          <w:highlight w:val="none"/>
        </w:rPr>
        <w:t>m</w:t>
      </w:r>
      <w:r>
        <w:rPr>
          <w:color w:val="FF0000"/>
          <w:sz w:val="21"/>
          <w:szCs w:val="21"/>
          <w:highlight w:val="none"/>
          <w:vertAlign w:val="subscript"/>
        </w:rPr>
        <w:t>1</w:t>
      </w:r>
      <w:r>
        <w:rPr>
          <w:color w:val="FF0000"/>
          <w:sz w:val="21"/>
          <w:szCs w:val="21"/>
          <w:highlight w:val="none"/>
        </w:rPr>
        <w:t xml:space="preserve">=5.4g  </w:t>
      </w:r>
      <w:r>
        <w:rPr>
          <w:i/>
          <w:iCs/>
          <w:color w:val="FF0000"/>
          <w:sz w:val="21"/>
          <w:szCs w:val="21"/>
          <w:highlight w:val="none"/>
        </w:rPr>
        <w:t>m</w:t>
      </w:r>
      <w:r>
        <w:rPr>
          <w:color w:val="FF0000"/>
          <w:sz w:val="21"/>
          <w:szCs w:val="21"/>
          <w:highlight w:val="none"/>
          <w:vertAlign w:val="subscript"/>
        </w:rPr>
        <w:t>2</w:t>
      </w:r>
      <w:r>
        <w:rPr>
          <w:color w:val="FF0000"/>
          <w:sz w:val="21"/>
          <w:szCs w:val="21"/>
          <w:highlight w:val="none"/>
        </w:rPr>
        <w:t>=1.8g (4) V</w:t>
      </w:r>
      <w:r>
        <w:rPr>
          <w:color w:val="FF0000"/>
          <w:sz w:val="21"/>
          <w:szCs w:val="21"/>
          <w:highlight w:val="none"/>
          <w:vertAlign w:val="subscript"/>
        </w:rPr>
        <w:t>1</w:t>
      </w:r>
      <w:r>
        <w:rPr>
          <w:color w:val="FF0000"/>
          <w:sz w:val="21"/>
          <w:szCs w:val="21"/>
          <w:highlight w:val="none"/>
        </w:rPr>
        <w:t>=0.67cm</w:t>
      </w:r>
      <w:r>
        <w:rPr>
          <w:color w:val="FF0000"/>
          <w:sz w:val="21"/>
          <w:szCs w:val="21"/>
          <w:highlight w:val="none"/>
          <w:vertAlign w:val="superscript"/>
        </w:rPr>
        <w:t>3</w:t>
      </w:r>
      <w:r>
        <w:rPr>
          <w:color w:val="FF0000"/>
          <w:sz w:val="21"/>
          <w:szCs w:val="21"/>
          <w:highlight w:val="none"/>
        </w:rPr>
        <w:t xml:space="preserve">  V</w:t>
      </w:r>
      <w:r>
        <w:rPr>
          <w:color w:val="FF0000"/>
          <w:sz w:val="21"/>
          <w:szCs w:val="21"/>
          <w:highlight w:val="none"/>
          <w:vertAlign w:val="subscript"/>
        </w:rPr>
        <w:t>2</w:t>
      </w:r>
      <w:r>
        <w:rPr>
          <w:color w:val="FF0000"/>
          <w:sz w:val="21"/>
          <w:szCs w:val="21"/>
          <w:highlight w:val="none"/>
        </w:rPr>
        <w:t>=2cm</w:t>
      </w:r>
      <w:r>
        <w:rPr>
          <w:color w:val="FF0000"/>
          <w:sz w:val="21"/>
          <w:szCs w:val="21"/>
          <w:highlight w:val="none"/>
          <w:vertAlign w:val="superscript"/>
        </w:rPr>
        <w:t>3</w:t>
      </w:r>
    </w:p>
    <w:p>
      <w:pPr>
        <w:keepLines w:val="0"/>
        <w:pageBreakBefore w:val="0"/>
        <w:kinsoku/>
        <w:overflowPunct/>
        <w:topLinePunct w:val="0"/>
        <w:bidi w:val="0"/>
        <w:spacing w:line="360" w:lineRule="auto"/>
        <w:rPr>
          <w:color w:val="FF0000"/>
          <w:sz w:val="21"/>
          <w:szCs w:val="21"/>
          <w:highlight w:val="none"/>
        </w:rPr>
      </w:pPr>
      <w:r>
        <w:rPr>
          <w:color w:val="FF0000"/>
          <w:sz w:val="21"/>
          <w:szCs w:val="21"/>
          <w:highlight w:val="none"/>
        </w:rPr>
        <w:t>【解析】</w:t>
      </w:r>
      <w:r>
        <w:rPr>
          <w:rStyle w:val="10"/>
          <w:color w:val="FF0000"/>
          <w:sz w:val="21"/>
          <w:szCs w:val="21"/>
          <w:highlight w:val="none"/>
        </w:rPr>
        <w:t>(1)ρ</w:t>
      </w:r>
      <w:r>
        <w:rPr>
          <w:rStyle w:val="10"/>
          <w:color w:val="FF0000"/>
          <w:sz w:val="21"/>
          <w:szCs w:val="21"/>
          <w:highlight w:val="none"/>
          <w:vertAlign w:val="subscript"/>
        </w:rPr>
        <w:t>1</w:t>
      </w:r>
      <w:r>
        <w:rPr>
          <w:rStyle w:val="10"/>
          <w:color w:val="FF0000"/>
          <w:sz w:val="21"/>
          <w:szCs w:val="21"/>
          <w:highlight w:val="none"/>
        </w:rPr>
        <w:t>=m</w:t>
      </w:r>
      <w:r>
        <w:rPr>
          <w:rStyle w:val="10"/>
          <w:color w:val="FF0000"/>
          <w:sz w:val="21"/>
          <w:szCs w:val="21"/>
          <w:highlight w:val="none"/>
          <w:vertAlign w:val="subscript"/>
        </w:rPr>
        <w:t>1</w:t>
      </w:r>
      <w:r>
        <w:rPr>
          <w:rStyle w:val="10"/>
          <w:color w:val="FF0000"/>
          <w:sz w:val="21"/>
          <w:szCs w:val="21"/>
          <w:highlight w:val="none"/>
        </w:rPr>
        <w:t>/V</w:t>
      </w:r>
      <w:r>
        <w:rPr>
          <w:rStyle w:val="10"/>
          <w:color w:val="FF0000"/>
          <w:sz w:val="21"/>
          <w:szCs w:val="21"/>
          <w:highlight w:val="none"/>
          <w:vertAlign w:val="subscript"/>
        </w:rPr>
        <w:t>1</w:t>
      </w:r>
      <w:r>
        <w:rPr>
          <w:rStyle w:val="10"/>
          <w:color w:val="FF0000"/>
          <w:sz w:val="21"/>
          <w:szCs w:val="21"/>
          <w:highlight w:val="none"/>
        </w:rPr>
        <w:t>=2.7g/1cm</w:t>
      </w:r>
      <w:r>
        <w:rPr>
          <w:rStyle w:val="10"/>
          <w:color w:val="FF0000"/>
          <w:sz w:val="21"/>
          <w:szCs w:val="21"/>
          <w:highlight w:val="none"/>
          <w:vertAlign w:val="superscript"/>
        </w:rPr>
        <w:t>3</w:t>
      </w:r>
      <w:r>
        <w:rPr>
          <w:rStyle w:val="10"/>
          <w:color w:val="FF0000"/>
          <w:sz w:val="21"/>
          <w:szCs w:val="21"/>
          <w:highlight w:val="none"/>
        </w:rPr>
        <w:t>=2.7</w:t>
      </w:r>
      <w:r>
        <w:rPr>
          <w:color w:val="FF0000"/>
          <w:spacing w:val="15"/>
          <w:sz w:val="21"/>
          <w:szCs w:val="21"/>
          <w:highlight w:val="none"/>
        </w:rPr>
        <w:t>g/cm</w:t>
      </w:r>
      <w:r>
        <w:rPr>
          <w:color w:val="FF0000"/>
          <w:spacing w:val="15"/>
          <w:sz w:val="21"/>
          <w:szCs w:val="21"/>
          <w:highlight w:val="none"/>
          <w:vertAlign w:val="superscript"/>
        </w:rPr>
        <w:t>3</w:t>
      </w:r>
      <w:r>
        <w:rPr>
          <w:color w:val="FF0000"/>
          <w:spacing w:val="15"/>
          <w:sz w:val="21"/>
          <w:szCs w:val="21"/>
          <w:highlight w:val="none"/>
        </w:rPr>
        <w:t xml:space="preserve"> </w:t>
      </w:r>
      <w:r>
        <w:rPr>
          <w:color w:val="FF0000"/>
          <w:sz w:val="21"/>
          <w:szCs w:val="21"/>
          <w:highlight w:val="none"/>
        </w:rPr>
        <w:t>=2.7×10</w:t>
      </w:r>
      <w:r>
        <w:rPr>
          <w:color w:val="FF0000"/>
          <w:sz w:val="21"/>
          <w:szCs w:val="21"/>
          <w:highlight w:val="none"/>
          <w:vertAlign w:val="superscript"/>
        </w:rPr>
        <w:t>3</w:t>
      </w:r>
      <w:r>
        <w:rPr>
          <w:color w:val="FF0000"/>
          <w:sz w:val="21"/>
          <w:szCs w:val="21"/>
          <w:highlight w:val="none"/>
        </w:rPr>
        <w:t xml:space="preserve"> kg/m</w:t>
      </w:r>
      <w:r>
        <w:rPr>
          <w:color w:val="FF0000"/>
          <w:sz w:val="21"/>
          <w:szCs w:val="21"/>
          <w:highlight w:val="none"/>
          <w:vertAlign w:val="superscript"/>
        </w:rPr>
        <w:t>3</w:t>
      </w:r>
      <w:r>
        <w:rPr>
          <w:color w:val="FF0000"/>
          <w:sz w:val="21"/>
          <w:szCs w:val="21"/>
          <w:highlight w:val="none"/>
        </w:rPr>
        <w:t xml:space="preserve">   </w:t>
      </w:r>
    </w:p>
    <w:p>
      <w:pPr>
        <w:keepLines w:val="0"/>
        <w:pageBreakBefore w:val="0"/>
        <w:kinsoku/>
        <w:overflowPunct/>
        <w:topLinePunct w:val="0"/>
        <w:bidi w:val="0"/>
        <w:spacing w:line="360" w:lineRule="auto"/>
        <w:rPr>
          <w:color w:val="FF0000"/>
          <w:sz w:val="21"/>
          <w:szCs w:val="21"/>
          <w:highlight w:val="none"/>
        </w:rPr>
      </w:pPr>
      <w:r>
        <w:rPr>
          <w:color w:val="FF0000"/>
          <w:sz w:val="21"/>
          <w:szCs w:val="21"/>
          <w:highlight w:val="none"/>
        </w:rPr>
        <w:t>(2)我们从图像看出，质量都是2.7g时，乙的体积时甲的3倍。根据</w:t>
      </w:r>
      <w:r>
        <w:rPr>
          <w:rStyle w:val="10"/>
          <w:color w:val="FF0000"/>
          <w:sz w:val="21"/>
          <w:szCs w:val="21"/>
          <w:highlight w:val="none"/>
        </w:rPr>
        <w:t>ρ=m/V知道乙的密度为甲的密度的1/3，也就是</w:t>
      </w:r>
      <w:r>
        <w:rPr>
          <w:color w:val="FF0000"/>
          <w:sz w:val="21"/>
          <w:szCs w:val="21"/>
          <w:highlight w:val="none"/>
        </w:rPr>
        <w:t>甲物质的密度是乙物质密度的3倍。</w:t>
      </w:r>
    </w:p>
    <w:p>
      <w:pPr>
        <w:pStyle w:val="6"/>
        <w:keepLines w:val="0"/>
        <w:pageBreakBefore w:val="0"/>
        <w:kinsoku/>
        <w:overflowPunct/>
        <w:topLinePunct w:val="0"/>
        <w:bidi w:val="0"/>
        <w:spacing w:before="0" w:beforeAutospacing="0" w:after="0" w:afterAutospacing="0" w:line="360" w:lineRule="auto"/>
        <w:rPr>
          <w:rFonts w:ascii="Times New Roman" w:hAnsi="Times New Roman"/>
          <w:color w:val="FF0000"/>
          <w:sz w:val="21"/>
          <w:szCs w:val="21"/>
          <w:highlight w:val="none"/>
        </w:rPr>
      </w:pPr>
      <w:r>
        <w:rPr>
          <w:rFonts w:ascii="Times New Roman" w:hAnsi="Times New Roman"/>
          <w:color w:val="FF0000"/>
          <w:sz w:val="21"/>
          <w:szCs w:val="21"/>
          <w:highlight w:val="none"/>
          <w:lang w:val="en-US"/>
        </w:rPr>
        <w:t>(3)V=</w:t>
      </w:r>
      <w:r>
        <w:rPr>
          <w:rFonts w:ascii="Times New Roman" w:hAnsi="Times New Roman"/>
          <w:color w:val="FF0000"/>
          <w:sz w:val="21"/>
          <w:szCs w:val="21"/>
          <w:highlight w:val="none"/>
        </w:rPr>
        <w:t>2cm</w:t>
      </w:r>
      <w:r>
        <w:rPr>
          <w:rFonts w:ascii="Times New Roman" w:hAnsi="Times New Roman"/>
          <w:color w:val="FF0000"/>
          <w:sz w:val="21"/>
          <w:szCs w:val="21"/>
          <w:highlight w:val="none"/>
          <w:vertAlign w:val="superscript"/>
        </w:rPr>
        <w:t>3</w:t>
      </w:r>
      <w:r>
        <w:rPr>
          <w:rFonts w:ascii="Times New Roman" w:hAnsi="Times New Roman"/>
          <w:color w:val="FF0000"/>
          <w:sz w:val="21"/>
          <w:szCs w:val="21"/>
          <w:highlight w:val="none"/>
        </w:rPr>
        <w:t>时，甲的质量为</w:t>
      </w:r>
      <w:r>
        <w:rPr>
          <w:rFonts w:ascii="Times New Roman" w:hAnsi="Times New Roman"/>
          <w:color w:val="FF0000"/>
          <w:sz w:val="21"/>
          <w:szCs w:val="21"/>
          <w:highlight w:val="none"/>
          <w:lang w:val="en-US"/>
        </w:rPr>
        <w:t>m</w:t>
      </w:r>
      <w:r>
        <w:rPr>
          <w:rFonts w:ascii="Times New Roman" w:hAnsi="Times New Roman"/>
          <w:color w:val="FF0000"/>
          <w:sz w:val="21"/>
          <w:szCs w:val="21"/>
          <w:highlight w:val="none"/>
          <w:vertAlign w:val="subscript"/>
          <w:lang w:val="en-US"/>
        </w:rPr>
        <w:t>甲</w:t>
      </w:r>
      <w:r>
        <w:rPr>
          <w:rFonts w:ascii="Times New Roman" w:hAnsi="Times New Roman"/>
          <w:color w:val="FF0000"/>
          <w:sz w:val="21"/>
          <w:szCs w:val="21"/>
          <w:highlight w:val="none"/>
          <w:lang w:val="en-US"/>
        </w:rPr>
        <w:t>=</w:t>
      </w:r>
      <w:r>
        <w:rPr>
          <w:rFonts w:ascii="Times New Roman" w:hAnsi="Times New Roman"/>
          <w:color w:val="FF0000"/>
          <w:sz w:val="21"/>
          <w:szCs w:val="21"/>
          <w:highlight w:val="none"/>
        </w:rPr>
        <w:t>ρ</w:t>
      </w:r>
      <w:r>
        <w:rPr>
          <w:rFonts w:ascii="Times New Roman" w:hAnsi="Times New Roman"/>
          <w:color w:val="FF0000"/>
          <w:sz w:val="21"/>
          <w:szCs w:val="21"/>
          <w:highlight w:val="none"/>
          <w:vertAlign w:val="subscript"/>
          <w:lang w:val="en-US"/>
        </w:rPr>
        <w:t>甲</w:t>
      </w:r>
      <w:r>
        <w:rPr>
          <w:rFonts w:ascii="Times New Roman" w:hAnsi="Times New Roman"/>
          <w:color w:val="FF0000"/>
          <w:sz w:val="21"/>
          <w:szCs w:val="21"/>
          <w:highlight w:val="none"/>
          <w:lang w:val="en-US"/>
        </w:rPr>
        <w:t>V=2.7g/</w:t>
      </w:r>
      <w:r>
        <w:rPr>
          <w:rFonts w:ascii="Times New Roman" w:hAnsi="Times New Roman"/>
          <w:color w:val="FF0000"/>
          <w:spacing w:val="15"/>
          <w:sz w:val="21"/>
          <w:szCs w:val="21"/>
          <w:highlight w:val="none"/>
        </w:rPr>
        <w:t>cm</w:t>
      </w:r>
      <w:r>
        <w:rPr>
          <w:rFonts w:ascii="Times New Roman" w:hAnsi="Times New Roman"/>
          <w:color w:val="FF0000"/>
          <w:spacing w:val="15"/>
          <w:sz w:val="21"/>
          <w:szCs w:val="21"/>
          <w:highlight w:val="none"/>
          <w:vertAlign w:val="superscript"/>
        </w:rPr>
        <w:t>3</w:t>
      </w:r>
      <w:r>
        <w:rPr>
          <w:rFonts w:ascii="Times New Roman" w:hAnsi="Times New Roman"/>
          <w:color w:val="FF0000"/>
          <w:sz w:val="21"/>
          <w:szCs w:val="21"/>
          <w:highlight w:val="none"/>
        </w:rPr>
        <w:t>×</w:t>
      </w:r>
      <w:r>
        <w:rPr>
          <w:rFonts w:ascii="Times New Roman" w:hAnsi="Times New Roman"/>
          <w:color w:val="FF0000"/>
          <w:sz w:val="21"/>
          <w:szCs w:val="21"/>
          <w:highlight w:val="none"/>
          <w:lang w:val="en-US"/>
        </w:rPr>
        <w:t>2</w:t>
      </w:r>
      <w:r>
        <w:rPr>
          <w:rFonts w:ascii="Times New Roman" w:hAnsi="Times New Roman"/>
          <w:color w:val="FF0000"/>
          <w:sz w:val="21"/>
          <w:szCs w:val="21"/>
          <w:highlight w:val="none"/>
        </w:rPr>
        <w:t>cm</w:t>
      </w:r>
      <w:r>
        <w:rPr>
          <w:rFonts w:ascii="Times New Roman" w:hAnsi="Times New Roman"/>
          <w:color w:val="FF0000"/>
          <w:sz w:val="21"/>
          <w:szCs w:val="21"/>
          <w:highlight w:val="none"/>
          <w:vertAlign w:val="superscript"/>
        </w:rPr>
        <w:t>3</w:t>
      </w:r>
      <w:r>
        <w:rPr>
          <w:rFonts w:ascii="Times New Roman" w:hAnsi="Times New Roman"/>
          <w:color w:val="FF0000"/>
          <w:sz w:val="21"/>
          <w:szCs w:val="21"/>
          <w:highlight w:val="none"/>
          <w:lang w:val="en-US"/>
        </w:rPr>
        <w:t>=5.</w:t>
      </w:r>
      <w:r>
        <w:rPr>
          <w:rFonts w:ascii="Times New Roman" w:hAnsi="Times New Roman"/>
          <w:color w:val="FF0000"/>
          <w:sz w:val="21"/>
          <w:szCs w:val="21"/>
          <w:highlight w:val="none"/>
        </w:rPr>
        <w:t>4g</w:t>
      </w:r>
    </w:p>
    <w:p>
      <w:pPr>
        <w:pStyle w:val="6"/>
        <w:keepLines w:val="0"/>
        <w:pageBreakBefore w:val="0"/>
        <w:kinsoku/>
        <w:overflowPunct/>
        <w:topLinePunct w:val="0"/>
        <w:bidi w:val="0"/>
        <w:spacing w:before="0" w:beforeAutospacing="0" w:after="0" w:afterAutospacing="0" w:line="360" w:lineRule="auto"/>
        <w:rPr>
          <w:rFonts w:ascii="Times New Roman" w:hAnsi="Times New Roman"/>
          <w:color w:val="FF0000"/>
          <w:sz w:val="21"/>
          <w:szCs w:val="21"/>
          <w:highlight w:val="none"/>
        </w:rPr>
      </w:pPr>
      <w:r>
        <w:rPr>
          <w:rFonts w:ascii="Times New Roman" w:hAnsi="Times New Roman"/>
          <w:color w:val="FF0000"/>
          <w:sz w:val="21"/>
          <w:szCs w:val="21"/>
          <w:highlight w:val="none"/>
        </w:rPr>
        <w:t>乙的质量为</w:t>
      </w:r>
      <w:r>
        <w:rPr>
          <w:rFonts w:ascii="Times New Roman" w:hAnsi="Times New Roman"/>
          <w:color w:val="FF0000"/>
          <w:sz w:val="21"/>
          <w:szCs w:val="21"/>
          <w:highlight w:val="none"/>
          <w:lang w:val="en-US"/>
        </w:rPr>
        <w:t>m</w:t>
      </w:r>
      <w:r>
        <w:rPr>
          <w:rFonts w:ascii="Times New Roman" w:hAnsi="Times New Roman"/>
          <w:color w:val="FF0000"/>
          <w:sz w:val="21"/>
          <w:szCs w:val="21"/>
          <w:highlight w:val="none"/>
          <w:vertAlign w:val="subscript"/>
          <w:lang w:val="en-US"/>
        </w:rPr>
        <w:t>乙</w:t>
      </w:r>
      <w:r>
        <w:rPr>
          <w:rFonts w:ascii="Times New Roman" w:hAnsi="Times New Roman"/>
          <w:color w:val="FF0000"/>
          <w:sz w:val="21"/>
          <w:szCs w:val="21"/>
          <w:highlight w:val="none"/>
          <w:lang w:val="en-US"/>
        </w:rPr>
        <w:t>=</w:t>
      </w:r>
      <w:r>
        <w:rPr>
          <w:rFonts w:ascii="Times New Roman" w:hAnsi="Times New Roman"/>
          <w:color w:val="FF0000"/>
          <w:sz w:val="21"/>
          <w:szCs w:val="21"/>
          <w:highlight w:val="none"/>
        </w:rPr>
        <w:t>ρ</w:t>
      </w:r>
      <w:r>
        <w:rPr>
          <w:rFonts w:ascii="Times New Roman" w:hAnsi="Times New Roman"/>
          <w:color w:val="FF0000"/>
          <w:sz w:val="21"/>
          <w:szCs w:val="21"/>
          <w:highlight w:val="none"/>
          <w:vertAlign w:val="subscript"/>
          <w:lang w:val="en-US"/>
        </w:rPr>
        <w:t>乙</w:t>
      </w:r>
      <w:r>
        <w:rPr>
          <w:rFonts w:ascii="Times New Roman" w:hAnsi="Times New Roman"/>
          <w:color w:val="FF0000"/>
          <w:sz w:val="21"/>
          <w:szCs w:val="21"/>
          <w:highlight w:val="none"/>
          <w:lang w:val="en-US"/>
        </w:rPr>
        <w:t>V=2.7g/</w:t>
      </w:r>
      <w:r>
        <w:rPr>
          <w:rFonts w:ascii="Times New Roman" w:hAnsi="Times New Roman"/>
          <w:color w:val="FF0000"/>
          <w:spacing w:val="15"/>
          <w:sz w:val="21"/>
          <w:szCs w:val="21"/>
          <w:highlight w:val="none"/>
        </w:rPr>
        <w:t>cm</w:t>
      </w:r>
      <w:r>
        <w:rPr>
          <w:rFonts w:ascii="Times New Roman" w:hAnsi="Times New Roman"/>
          <w:color w:val="FF0000"/>
          <w:spacing w:val="15"/>
          <w:sz w:val="21"/>
          <w:szCs w:val="21"/>
          <w:highlight w:val="none"/>
          <w:vertAlign w:val="superscript"/>
        </w:rPr>
        <w:t>3</w:t>
      </w:r>
      <w:r>
        <w:rPr>
          <w:rFonts w:ascii="Times New Roman" w:hAnsi="Times New Roman"/>
          <w:color w:val="FF0000"/>
          <w:sz w:val="21"/>
          <w:szCs w:val="21"/>
          <w:highlight w:val="none"/>
        </w:rPr>
        <w:t>×</w:t>
      </w:r>
      <w:r>
        <w:rPr>
          <w:rStyle w:val="10"/>
          <w:color w:val="FF0000"/>
          <w:sz w:val="21"/>
          <w:szCs w:val="21"/>
          <w:highlight w:val="none"/>
          <w:lang w:val="en-US"/>
        </w:rPr>
        <w:t>1/3</w:t>
      </w:r>
      <w:r>
        <w:rPr>
          <w:rFonts w:ascii="Times New Roman" w:hAnsi="Times New Roman"/>
          <w:color w:val="FF0000"/>
          <w:sz w:val="21"/>
          <w:szCs w:val="21"/>
          <w:highlight w:val="none"/>
        </w:rPr>
        <w:t>×</w:t>
      </w:r>
      <w:r>
        <w:rPr>
          <w:rFonts w:ascii="Times New Roman" w:hAnsi="Times New Roman"/>
          <w:color w:val="FF0000"/>
          <w:sz w:val="21"/>
          <w:szCs w:val="21"/>
          <w:highlight w:val="none"/>
          <w:lang w:val="en-US"/>
        </w:rPr>
        <w:t>2</w:t>
      </w:r>
      <w:r>
        <w:rPr>
          <w:rFonts w:ascii="Times New Roman" w:hAnsi="Times New Roman"/>
          <w:color w:val="FF0000"/>
          <w:sz w:val="21"/>
          <w:szCs w:val="21"/>
          <w:highlight w:val="none"/>
        </w:rPr>
        <w:t>cm</w:t>
      </w:r>
      <w:r>
        <w:rPr>
          <w:rFonts w:ascii="Times New Roman" w:hAnsi="Times New Roman"/>
          <w:color w:val="FF0000"/>
          <w:sz w:val="21"/>
          <w:szCs w:val="21"/>
          <w:highlight w:val="none"/>
          <w:vertAlign w:val="superscript"/>
        </w:rPr>
        <w:t>3</w:t>
      </w:r>
      <w:r>
        <w:rPr>
          <w:rFonts w:ascii="Times New Roman" w:hAnsi="Times New Roman"/>
          <w:color w:val="FF0000"/>
          <w:sz w:val="21"/>
          <w:szCs w:val="21"/>
          <w:highlight w:val="none"/>
          <w:lang w:val="en-US"/>
        </w:rPr>
        <w:t>=1.8</w:t>
      </w:r>
      <w:r>
        <w:rPr>
          <w:rFonts w:ascii="Times New Roman" w:hAnsi="Times New Roman"/>
          <w:color w:val="FF0000"/>
          <w:sz w:val="21"/>
          <w:szCs w:val="21"/>
          <w:highlight w:val="none"/>
        </w:rPr>
        <w:t>g</w:t>
      </w:r>
    </w:p>
    <w:p>
      <w:pPr>
        <w:keepLines w:val="0"/>
        <w:pageBreakBefore w:val="0"/>
        <w:kinsoku/>
        <w:overflowPunct/>
        <w:topLinePunct w:val="0"/>
        <w:bidi w:val="0"/>
        <w:spacing w:line="360" w:lineRule="auto"/>
        <w:rPr>
          <w:color w:val="FF0000"/>
          <w:sz w:val="21"/>
          <w:szCs w:val="21"/>
          <w:highlight w:val="none"/>
        </w:rPr>
      </w:pPr>
      <w:r>
        <w:rPr>
          <w:color w:val="FF0000"/>
          <w:sz w:val="21"/>
          <w:szCs w:val="21"/>
          <w:highlight w:val="none"/>
        </w:rPr>
        <w:t>(4)m=1.8g时，甲的体积为V</w:t>
      </w:r>
      <w:r>
        <w:rPr>
          <w:color w:val="FF0000"/>
          <w:sz w:val="21"/>
          <w:szCs w:val="21"/>
          <w:highlight w:val="none"/>
          <w:vertAlign w:val="subscript"/>
        </w:rPr>
        <w:t>甲</w:t>
      </w:r>
      <w:r>
        <w:rPr>
          <w:color w:val="FF0000"/>
          <w:sz w:val="21"/>
          <w:szCs w:val="21"/>
          <w:highlight w:val="none"/>
        </w:rPr>
        <w:t>=m</w:t>
      </w:r>
      <w:r>
        <w:rPr>
          <w:color w:val="FF0000"/>
          <w:sz w:val="21"/>
          <w:szCs w:val="21"/>
          <w:highlight w:val="none"/>
          <w:vertAlign w:val="subscript"/>
        </w:rPr>
        <w:t>甲</w:t>
      </w:r>
      <w:r>
        <w:rPr>
          <w:color w:val="FF0000"/>
          <w:sz w:val="21"/>
          <w:szCs w:val="21"/>
          <w:highlight w:val="none"/>
        </w:rPr>
        <w:t>/ρ</w:t>
      </w:r>
      <w:r>
        <w:rPr>
          <w:color w:val="FF0000"/>
          <w:sz w:val="21"/>
          <w:szCs w:val="21"/>
          <w:highlight w:val="none"/>
          <w:vertAlign w:val="subscript"/>
        </w:rPr>
        <w:t>甲</w:t>
      </w:r>
      <w:r>
        <w:rPr>
          <w:color w:val="FF0000"/>
          <w:sz w:val="21"/>
          <w:szCs w:val="21"/>
          <w:highlight w:val="none"/>
        </w:rPr>
        <w:t>=1.8g/</w:t>
      </w:r>
      <w:r>
        <w:rPr>
          <w:rStyle w:val="10"/>
          <w:color w:val="FF0000"/>
          <w:sz w:val="21"/>
          <w:szCs w:val="21"/>
          <w:highlight w:val="none"/>
        </w:rPr>
        <w:t>2.7</w:t>
      </w:r>
      <w:r>
        <w:rPr>
          <w:color w:val="FF0000"/>
          <w:spacing w:val="15"/>
          <w:sz w:val="21"/>
          <w:szCs w:val="21"/>
          <w:highlight w:val="none"/>
        </w:rPr>
        <w:t>g/cm</w:t>
      </w:r>
      <w:r>
        <w:rPr>
          <w:color w:val="FF0000"/>
          <w:spacing w:val="15"/>
          <w:sz w:val="21"/>
          <w:szCs w:val="21"/>
          <w:highlight w:val="none"/>
          <w:vertAlign w:val="superscript"/>
        </w:rPr>
        <w:t>3</w:t>
      </w:r>
      <w:r>
        <w:rPr>
          <w:color w:val="FF0000"/>
          <w:sz w:val="21"/>
          <w:szCs w:val="21"/>
          <w:highlight w:val="none"/>
        </w:rPr>
        <w:t>=0.67cm</w:t>
      </w:r>
      <w:r>
        <w:rPr>
          <w:color w:val="FF0000"/>
          <w:sz w:val="21"/>
          <w:szCs w:val="21"/>
          <w:highlight w:val="none"/>
          <w:vertAlign w:val="superscript"/>
        </w:rPr>
        <w:t>3</w:t>
      </w:r>
      <w:r>
        <w:rPr>
          <w:color w:val="FF0000"/>
          <w:sz w:val="21"/>
          <w:szCs w:val="21"/>
          <w:highlight w:val="none"/>
        </w:rPr>
        <w:t xml:space="preserve"> </w:t>
      </w:r>
    </w:p>
    <w:p>
      <w:pPr>
        <w:keepLines w:val="0"/>
        <w:pageBreakBefore w:val="0"/>
        <w:kinsoku/>
        <w:overflowPunct/>
        <w:topLinePunct w:val="0"/>
        <w:bidi w:val="0"/>
        <w:spacing w:line="360" w:lineRule="auto"/>
        <w:rPr>
          <w:color w:val="FF0000"/>
          <w:sz w:val="21"/>
          <w:szCs w:val="21"/>
          <w:highlight w:val="none"/>
        </w:rPr>
      </w:pPr>
      <w:r>
        <w:rPr>
          <w:color w:val="FF0000"/>
          <w:sz w:val="21"/>
          <w:szCs w:val="21"/>
          <w:highlight w:val="none"/>
        </w:rPr>
        <w:t>乙的体积为V</w:t>
      </w:r>
      <w:r>
        <w:rPr>
          <w:color w:val="FF0000"/>
          <w:sz w:val="21"/>
          <w:szCs w:val="21"/>
          <w:highlight w:val="none"/>
          <w:vertAlign w:val="subscript"/>
        </w:rPr>
        <w:t>乙</w:t>
      </w:r>
      <w:r>
        <w:rPr>
          <w:color w:val="FF0000"/>
          <w:sz w:val="21"/>
          <w:szCs w:val="21"/>
          <w:highlight w:val="none"/>
        </w:rPr>
        <w:t>=m</w:t>
      </w:r>
      <w:r>
        <w:rPr>
          <w:color w:val="FF0000"/>
          <w:sz w:val="21"/>
          <w:szCs w:val="21"/>
          <w:highlight w:val="none"/>
          <w:vertAlign w:val="subscript"/>
        </w:rPr>
        <w:t>乙</w:t>
      </w:r>
      <w:r>
        <w:rPr>
          <w:color w:val="FF0000"/>
          <w:sz w:val="21"/>
          <w:szCs w:val="21"/>
          <w:highlight w:val="none"/>
        </w:rPr>
        <w:t>/ρ</w:t>
      </w:r>
      <w:r>
        <w:rPr>
          <w:color w:val="FF0000"/>
          <w:sz w:val="21"/>
          <w:szCs w:val="21"/>
          <w:highlight w:val="none"/>
          <w:vertAlign w:val="subscript"/>
        </w:rPr>
        <w:t>乙</w:t>
      </w:r>
      <w:r>
        <w:rPr>
          <w:color w:val="FF0000"/>
          <w:sz w:val="21"/>
          <w:szCs w:val="21"/>
          <w:highlight w:val="none"/>
        </w:rPr>
        <w:t>=1.8g/</w:t>
      </w:r>
      <w:r>
        <w:rPr>
          <w:rStyle w:val="10"/>
          <w:color w:val="FF0000"/>
          <w:sz w:val="21"/>
          <w:szCs w:val="21"/>
          <w:highlight w:val="none"/>
        </w:rPr>
        <w:t>2.7</w:t>
      </w:r>
      <w:r>
        <w:rPr>
          <w:color w:val="FF0000"/>
          <w:spacing w:val="15"/>
          <w:sz w:val="21"/>
          <w:szCs w:val="21"/>
          <w:highlight w:val="none"/>
        </w:rPr>
        <w:t>g/cm</w:t>
      </w:r>
      <w:r>
        <w:rPr>
          <w:color w:val="FF0000"/>
          <w:spacing w:val="15"/>
          <w:sz w:val="21"/>
          <w:szCs w:val="21"/>
          <w:highlight w:val="none"/>
          <w:vertAlign w:val="superscript"/>
        </w:rPr>
        <w:t>3</w:t>
      </w:r>
      <w:r>
        <w:rPr>
          <w:color w:val="FF0000"/>
          <w:sz w:val="21"/>
          <w:szCs w:val="21"/>
          <w:highlight w:val="none"/>
        </w:rPr>
        <w:t>×</w:t>
      </w:r>
      <w:r>
        <w:rPr>
          <w:rStyle w:val="10"/>
          <w:color w:val="FF0000"/>
          <w:sz w:val="21"/>
          <w:szCs w:val="21"/>
          <w:highlight w:val="none"/>
        </w:rPr>
        <w:t>1/3</w:t>
      </w:r>
      <w:r>
        <w:rPr>
          <w:color w:val="FF0000"/>
          <w:sz w:val="21"/>
          <w:szCs w:val="21"/>
          <w:highlight w:val="none"/>
        </w:rPr>
        <w:t>=2cm</w:t>
      </w:r>
      <w:r>
        <w:rPr>
          <w:color w:val="FF0000"/>
          <w:sz w:val="21"/>
          <w:szCs w:val="21"/>
          <w:highlight w:val="none"/>
          <w:vertAlign w:val="superscript"/>
        </w:rPr>
        <w:t>3</w:t>
      </w:r>
      <w:r>
        <w:rPr>
          <w:color w:val="FF0000"/>
          <w:sz w:val="21"/>
          <w:szCs w:val="21"/>
          <w:highlight w:val="none"/>
        </w:rPr>
        <w:t xml:space="preserve"> </w:t>
      </w:r>
    </w:p>
    <w:p>
      <w:pPr>
        <w:keepLines w:val="0"/>
        <w:pageBreakBefore w:val="0"/>
        <w:numPr>
          <w:ilvl w:val="0"/>
          <w:numId w:val="9"/>
        </w:numPr>
        <w:kinsoku/>
        <w:overflowPunct/>
        <w:topLinePunct w:val="0"/>
        <w:bidi w:val="0"/>
        <w:spacing w:line="360" w:lineRule="auto"/>
        <w:rPr>
          <w:sz w:val="21"/>
          <w:szCs w:val="21"/>
          <w:highlight w:val="none"/>
        </w:rPr>
      </w:pPr>
      <w:r>
        <w:rPr>
          <w:rFonts w:hint="eastAsia" w:eastAsia="新宋体"/>
          <w:sz w:val="21"/>
          <w:szCs w:val="21"/>
          <w:highlight w:val="none"/>
        </w:rPr>
        <w:t>王慧同学利用</w:t>
      </w:r>
      <w:r>
        <w:rPr>
          <w:rFonts w:hint="eastAsia" w:ascii="Times New Roman" w:hAnsi="Times New Roman"/>
          <w:highlight w:val="none"/>
        </w:rPr>
        <w:t>所学</w:t>
      </w:r>
      <w:r>
        <w:rPr>
          <w:rFonts w:hint="eastAsia" w:eastAsia="新宋体"/>
          <w:sz w:val="21"/>
          <w:szCs w:val="21"/>
          <w:highlight w:val="none"/>
        </w:rPr>
        <w:t>知识，测量一件用合金制成的实心构件中铝所占比例。她首先用天平测出构件质量为374g，用量杯测出构件的体积是100cm</w:t>
      </w:r>
      <w:r>
        <w:rPr>
          <w:rFonts w:hint="eastAsia" w:eastAsia="新宋体"/>
          <w:sz w:val="21"/>
          <w:szCs w:val="21"/>
          <w:highlight w:val="none"/>
          <w:vertAlign w:val="superscript"/>
        </w:rPr>
        <w:t>3</w:t>
      </w:r>
      <w:r>
        <w:rPr>
          <w:rFonts w:hint="eastAsia" w:eastAsia="新宋体"/>
          <w:sz w:val="21"/>
          <w:szCs w:val="21"/>
          <w:highlight w:val="none"/>
        </w:rPr>
        <w:t>．已知合金由铝与钢两种材料合成，且铝的密度为2.7×10</w:t>
      </w:r>
      <w:r>
        <w:rPr>
          <w:rFonts w:hint="eastAsia" w:eastAsia="新宋体"/>
          <w:sz w:val="21"/>
          <w:szCs w:val="21"/>
          <w:highlight w:val="none"/>
          <w:vertAlign w:val="superscript"/>
        </w:rPr>
        <w:t>3</w:t>
      </w:r>
      <w:r>
        <w:rPr>
          <w:rFonts w:hint="eastAsia" w:eastAsia="新宋体"/>
          <w:sz w:val="21"/>
          <w:szCs w:val="21"/>
          <w:highlight w:val="none"/>
        </w:rPr>
        <w:t>kg/m</w:t>
      </w:r>
      <w:r>
        <w:rPr>
          <w:rFonts w:hint="eastAsia" w:eastAsia="新宋体"/>
          <w:sz w:val="21"/>
          <w:szCs w:val="21"/>
          <w:highlight w:val="none"/>
          <w:vertAlign w:val="superscript"/>
        </w:rPr>
        <w:t>3</w:t>
      </w:r>
      <w:r>
        <w:rPr>
          <w:rFonts w:hint="eastAsia" w:eastAsia="新宋体"/>
          <w:sz w:val="21"/>
          <w:szCs w:val="21"/>
          <w:highlight w:val="none"/>
        </w:rPr>
        <w:t>，钢的密度为7.9×10</w:t>
      </w:r>
      <w:r>
        <w:rPr>
          <w:rFonts w:hint="eastAsia" w:eastAsia="新宋体"/>
          <w:sz w:val="21"/>
          <w:szCs w:val="21"/>
          <w:highlight w:val="none"/>
          <w:vertAlign w:val="superscript"/>
        </w:rPr>
        <w:t>3</w:t>
      </w:r>
      <w:r>
        <w:rPr>
          <w:rFonts w:hint="eastAsia" w:eastAsia="新宋体"/>
          <w:sz w:val="21"/>
          <w:szCs w:val="21"/>
          <w:highlight w:val="none"/>
        </w:rPr>
        <w:t>kg/m</w:t>
      </w:r>
      <w:r>
        <w:rPr>
          <w:rFonts w:hint="eastAsia" w:eastAsia="新宋体"/>
          <w:sz w:val="21"/>
          <w:szCs w:val="21"/>
          <w:highlight w:val="none"/>
          <w:vertAlign w:val="superscript"/>
        </w:rPr>
        <w:t>3</w:t>
      </w:r>
      <w:r>
        <w:rPr>
          <w:rFonts w:hint="eastAsia" w:eastAsia="新宋体"/>
          <w:sz w:val="21"/>
          <w:szCs w:val="21"/>
          <w:highlight w:val="none"/>
        </w:rPr>
        <w:t>．如果构件的体积等于原来两种金属体积之和。求：</w:t>
      </w:r>
    </w:p>
    <w:p>
      <w:pPr>
        <w:keepLines w:val="0"/>
        <w:pageBreakBefore w:val="0"/>
        <w:kinsoku/>
        <w:overflowPunct/>
        <w:topLinePunct w:val="0"/>
        <w:bidi w:val="0"/>
        <w:spacing w:line="360" w:lineRule="auto"/>
        <w:ind w:left="273" w:leftChars="130"/>
        <w:rPr>
          <w:sz w:val="21"/>
          <w:szCs w:val="21"/>
          <w:highlight w:val="none"/>
        </w:rPr>
      </w:pPr>
      <w:r>
        <w:rPr>
          <w:rFonts w:hint="eastAsia" w:eastAsia="新宋体"/>
          <w:sz w:val="21"/>
          <w:szCs w:val="21"/>
          <w:highlight w:val="none"/>
        </w:rPr>
        <w:t>(1)这种合金的平均密度；</w:t>
      </w:r>
    </w:p>
    <w:p>
      <w:pPr>
        <w:keepLines w:val="0"/>
        <w:pageBreakBefore w:val="0"/>
        <w:kinsoku/>
        <w:overflowPunct/>
        <w:topLinePunct w:val="0"/>
        <w:bidi w:val="0"/>
        <w:spacing w:line="360" w:lineRule="auto"/>
        <w:ind w:left="273" w:leftChars="130"/>
        <w:rPr>
          <w:sz w:val="21"/>
          <w:szCs w:val="21"/>
          <w:highlight w:val="none"/>
        </w:rPr>
      </w:pPr>
      <w:r>
        <w:rPr>
          <w:rFonts w:hint="eastAsia" w:eastAsia="新宋体"/>
          <w:sz w:val="21"/>
          <w:szCs w:val="21"/>
          <w:highlight w:val="none"/>
        </w:rPr>
        <w:t>(2)这种合金中铝的质量占总质量的百分比。</w:t>
      </w:r>
    </w:p>
    <w:p>
      <w:pPr>
        <w:keepLines w:val="0"/>
        <w:pageBreakBefore w:val="0"/>
        <w:kinsoku/>
        <w:overflowPunct/>
        <w:topLinePunct w:val="0"/>
        <w:bidi w:val="0"/>
        <w:spacing w:line="360" w:lineRule="auto"/>
        <w:rPr>
          <w:rFonts w:hint="eastAsia" w:eastAsia="新宋体"/>
          <w:color w:val="FF0000"/>
          <w:sz w:val="21"/>
          <w:szCs w:val="21"/>
          <w:highlight w:val="none"/>
          <w:lang w:val="en-US" w:eastAsia="zh-CN"/>
        </w:rPr>
      </w:pPr>
      <w:r>
        <w:rPr>
          <w:rFonts w:hint="eastAsia" w:eastAsia="新宋体"/>
          <w:color w:val="FF0000"/>
          <w:sz w:val="21"/>
          <w:szCs w:val="21"/>
          <w:highlight w:val="none"/>
        </w:rPr>
        <w:t>【答案】</w:t>
      </w:r>
      <w:r>
        <w:rPr>
          <w:rFonts w:hint="eastAsia" w:eastAsia="新宋体"/>
          <w:color w:val="FF0000"/>
          <w:sz w:val="21"/>
          <w:szCs w:val="21"/>
          <w:highlight w:val="none"/>
          <w:lang w:val="en-US" w:eastAsia="zh-CN"/>
        </w:rPr>
        <w:t>见解析</w:t>
      </w:r>
    </w:p>
    <w:p>
      <w:pPr>
        <w:keepLines w:val="0"/>
        <w:pageBreakBefore w:val="0"/>
        <w:kinsoku/>
        <w:overflowPunct/>
        <w:topLinePunct w:val="0"/>
        <w:bidi w:val="0"/>
        <w:spacing w:line="360" w:lineRule="auto"/>
        <w:rPr>
          <w:color w:val="FF0000"/>
          <w:sz w:val="21"/>
          <w:szCs w:val="21"/>
          <w:highlight w:val="none"/>
        </w:rPr>
      </w:pPr>
      <w:r>
        <w:rPr>
          <w:rFonts w:hint="eastAsia" w:eastAsia="新宋体"/>
          <w:color w:val="FF0000"/>
          <w:sz w:val="21"/>
          <w:szCs w:val="21"/>
          <w:highlight w:val="none"/>
        </w:rPr>
        <w:t>【解析】(1)这种合金的平均密度：</w:t>
      </w:r>
      <w:r>
        <w:rPr>
          <w:rFonts w:ascii="Cambria Math" w:hAnsi="Cambria Math" w:eastAsia="Cambria Math"/>
          <w:color w:val="FF0000"/>
          <w:sz w:val="21"/>
          <w:szCs w:val="21"/>
          <w:highlight w:val="none"/>
        </w:rPr>
        <w:t>ρ</w:t>
      </w:r>
      <w:r>
        <w:rPr>
          <w:rFonts w:hint="eastAsia" w:eastAsia="新宋体"/>
          <w:color w:val="FF0000"/>
          <w:sz w:val="21"/>
          <w:szCs w:val="21"/>
          <w:highlight w:val="none"/>
        </w:rPr>
        <w:t>＝</w:t>
      </w:r>
      <w:r>
        <w:rPr>
          <w:rFonts w:hint="eastAsia" w:eastAsia="新宋体"/>
          <w:color w:val="FF0000"/>
          <w:position w:val="-22"/>
          <w:sz w:val="21"/>
          <w:szCs w:val="21"/>
          <w:highlight w:val="none"/>
        </w:rPr>
        <w:drawing>
          <wp:inline distT="0" distB="0" distL="0" distR="0">
            <wp:extent cx="123825" cy="333375"/>
            <wp:effectExtent l="0" t="0" r="13335" b="1905"/>
            <wp:docPr id="3116" name="图片 3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6" name="图片 3116"/>
                    <pic:cNvPicPr>
                      <a:picLocks noChangeAspect="1" noChangeArrowheads="1"/>
                    </pic:cNvPicPr>
                  </pic:nvPicPr>
                  <pic:blipFill>
                    <a:blip r:embed="rId78" cstate="print"/>
                    <a:stretch>
                      <a:fillRect/>
                    </a:stretch>
                  </pic:blipFill>
                  <pic:spPr>
                    <a:xfrm>
                      <a:off x="0" y="0"/>
                      <a:ext cx="123825" cy="333375"/>
                    </a:xfrm>
                    <a:prstGeom prst="rect">
                      <a:avLst/>
                    </a:prstGeom>
                    <a:noFill/>
                    <a:ln w="9525">
                      <a:noFill/>
                      <a:miter lim="800000"/>
                      <a:headEnd/>
                      <a:tailEnd/>
                    </a:ln>
                  </pic:spPr>
                </pic:pic>
              </a:graphicData>
            </a:graphic>
          </wp:inline>
        </w:drawing>
      </w:r>
      <w:r>
        <w:rPr>
          <w:rFonts w:hint="eastAsia" w:eastAsia="新宋体"/>
          <w:color w:val="FF0000"/>
          <w:sz w:val="21"/>
          <w:szCs w:val="21"/>
          <w:highlight w:val="none"/>
        </w:rPr>
        <w:t>＝</w:t>
      </w:r>
      <w:r>
        <w:rPr>
          <w:rFonts w:hint="eastAsia" w:eastAsia="新宋体"/>
          <w:color w:val="FF0000"/>
          <w:position w:val="-30"/>
          <w:sz w:val="21"/>
          <w:szCs w:val="21"/>
          <w:highlight w:val="none"/>
        </w:rPr>
        <w:drawing>
          <wp:inline distT="0" distB="0" distL="0" distR="0">
            <wp:extent cx="533400" cy="400050"/>
            <wp:effectExtent l="0" t="0" r="0" b="11430"/>
            <wp:docPr id="3117" name="图片 3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7" name="图片 3117"/>
                    <pic:cNvPicPr>
                      <a:picLocks noChangeAspect="1" noChangeArrowheads="1"/>
                    </pic:cNvPicPr>
                  </pic:nvPicPr>
                  <pic:blipFill>
                    <a:blip r:embed="rId79" cstate="print"/>
                    <a:stretch>
                      <a:fillRect/>
                    </a:stretch>
                  </pic:blipFill>
                  <pic:spPr>
                    <a:xfrm>
                      <a:off x="0" y="0"/>
                      <a:ext cx="533400" cy="400050"/>
                    </a:xfrm>
                    <a:prstGeom prst="rect">
                      <a:avLst/>
                    </a:prstGeom>
                    <a:noFill/>
                    <a:ln w="9525">
                      <a:noFill/>
                      <a:miter lim="800000"/>
                      <a:headEnd/>
                      <a:tailEnd/>
                    </a:ln>
                  </pic:spPr>
                </pic:pic>
              </a:graphicData>
            </a:graphic>
          </wp:inline>
        </w:drawing>
      </w:r>
      <w:r>
        <w:rPr>
          <w:rFonts w:hint="eastAsia" w:eastAsia="新宋体"/>
          <w:color w:val="FF0000"/>
          <w:sz w:val="21"/>
          <w:szCs w:val="21"/>
          <w:highlight w:val="none"/>
        </w:rPr>
        <w:t>＝3.74g/cm</w:t>
      </w:r>
      <w:r>
        <w:rPr>
          <w:rFonts w:hint="eastAsia" w:eastAsia="新宋体"/>
          <w:color w:val="FF0000"/>
          <w:sz w:val="21"/>
          <w:szCs w:val="21"/>
          <w:highlight w:val="none"/>
          <w:vertAlign w:val="superscript"/>
        </w:rPr>
        <w:t>3</w:t>
      </w:r>
      <w:r>
        <w:rPr>
          <w:rFonts w:hint="eastAsia" w:eastAsia="新宋体"/>
          <w:color w:val="FF0000"/>
          <w:sz w:val="21"/>
          <w:szCs w:val="21"/>
          <w:highlight w:val="none"/>
        </w:rPr>
        <w:t>＝3.74×10</w:t>
      </w:r>
      <w:r>
        <w:rPr>
          <w:rFonts w:hint="eastAsia" w:eastAsia="新宋体"/>
          <w:color w:val="FF0000"/>
          <w:sz w:val="21"/>
          <w:szCs w:val="21"/>
          <w:highlight w:val="none"/>
          <w:vertAlign w:val="superscript"/>
        </w:rPr>
        <w:t>3</w:t>
      </w:r>
      <w:r>
        <w:rPr>
          <w:rFonts w:hint="eastAsia" w:eastAsia="新宋体"/>
          <w:color w:val="FF0000"/>
          <w:sz w:val="21"/>
          <w:szCs w:val="21"/>
          <w:highlight w:val="none"/>
        </w:rPr>
        <w:t>kg/m</w:t>
      </w:r>
      <w:r>
        <w:rPr>
          <w:rFonts w:hint="eastAsia" w:eastAsia="新宋体"/>
          <w:color w:val="FF0000"/>
          <w:sz w:val="21"/>
          <w:szCs w:val="21"/>
          <w:highlight w:val="none"/>
          <w:vertAlign w:val="superscript"/>
        </w:rPr>
        <w:t>3</w:t>
      </w:r>
      <w:r>
        <w:rPr>
          <w:rFonts w:hint="eastAsia" w:eastAsia="新宋体"/>
          <w:color w:val="FF0000"/>
          <w:sz w:val="21"/>
          <w:szCs w:val="21"/>
          <w:highlight w:val="none"/>
        </w:rPr>
        <w:t>；</w:t>
      </w:r>
    </w:p>
    <w:p>
      <w:pPr>
        <w:keepLines w:val="0"/>
        <w:pageBreakBefore w:val="0"/>
        <w:kinsoku/>
        <w:overflowPunct/>
        <w:topLinePunct w:val="0"/>
        <w:bidi w:val="0"/>
        <w:spacing w:line="360" w:lineRule="auto"/>
        <w:ind w:left="273" w:leftChars="130"/>
        <w:rPr>
          <w:color w:val="FF0000"/>
          <w:sz w:val="21"/>
          <w:szCs w:val="21"/>
          <w:highlight w:val="none"/>
        </w:rPr>
      </w:pPr>
      <w:r>
        <w:rPr>
          <w:rFonts w:hint="eastAsia" w:eastAsia="新宋体"/>
          <w:color w:val="FF0000"/>
          <w:sz w:val="21"/>
          <w:szCs w:val="21"/>
          <w:highlight w:val="none"/>
        </w:rPr>
        <w:t>(2)设铝的质量为m</w:t>
      </w:r>
      <w:r>
        <w:rPr>
          <w:rFonts w:hint="eastAsia" w:eastAsia="新宋体"/>
          <w:color w:val="FF0000"/>
          <w:sz w:val="21"/>
          <w:szCs w:val="21"/>
          <w:highlight w:val="none"/>
          <w:vertAlign w:val="subscript"/>
        </w:rPr>
        <w:t>铝</w:t>
      </w:r>
      <w:r>
        <w:rPr>
          <w:rFonts w:hint="eastAsia" w:eastAsia="新宋体"/>
          <w:color w:val="FF0000"/>
          <w:sz w:val="21"/>
          <w:szCs w:val="21"/>
          <w:highlight w:val="none"/>
        </w:rPr>
        <w:t>，钢的质量为m</w:t>
      </w:r>
      <w:r>
        <w:rPr>
          <w:rFonts w:hint="eastAsia" w:eastAsia="新宋体"/>
          <w:color w:val="FF0000"/>
          <w:sz w:val="21"/>
          <w:szCs w:val="21"/>
          <w:highlight w:val="none"/>
          <w:vertAlign w:val="subscript"/>
        </w:rPr>
        <w:t>钢</w:t>
      </w:r>
      <w:r>
        <w:rPr>
          <w:rFonts w:hint="eastAsia" w:eastAsia="新宋体"/>
          <w:color w:val="FF0000"/>
          <w:sz w:val="21"/>
          <w:szCs w:val="21"/>
          <w:highlight w:val="none"/>
        </w:rPr>
        <w:t>，则m</w:t>
      </w:r>
      <w:r>
        <w:rPr>
          <w:rFonts w:hint="eastAsia" w:eastAsia="新宋体"/>
          <w:color w:val="FF0000"/>
          <w:sz w:val="21"/>
          <w:szCs w:val="21"/>
          <w:highlight w:val="none"/>
          <w:vertAlign w:val="subscript"/>
        </w:rPr>
        <w:t>铝</w:t>
      </w:r>
      <w:r>
        <w:rPr>
          <w:rFonts w:hint="eastAsia" w:eastAsia="新宋体"/>
          <w:color w:val="FF0000"/>
          <w:sz w:val="21"/>
          <w:szCs w:val="21"/>
          <w:highlight w:val="none"/>
        </w:rPr>
        <w:t>+m</w:t>
      </w:r>
      <w:r>
        <w:rPr>
          <w:rFonts w:hint="eastAsia" w:eastAsia="新宋体"/>
          <w:color w:val="FF0000"/>
          <w:sz w:val="21"/>
          <w:szCs w:val="21"/>
          <w:highlight w:val="none"/>
          <w:vertAlign w:val="subscript"/>
        </w:rPr>
        <w:t>钢</w:t>
      </w:r>
      <w:r>
        <w:rPr>
          <w:rFonts w:hint="eastAsia" w:eastAsia="新宋体"/>
          <w:color w:val="FF0000"/>
          <w:sz w:val="21"/>
          <w:szCs w:val="21"/>
          <w:highlight w:val="none"/>
        </w:rPr>
        <w:t>＝374g﹣﹣﹣﹣﹣﹣﹣﹣</w:t>
      </w:r>
      <w:r>
        <w:rPr>
          <w:rFonts w:ascii="Cambria Math" w:hAnsi="Cambria Math" w:eastAsia="Cambria Math"/>
          <w:color w:val="FF0000"/>
          <w:sz w:val="21"/>
          <w:szCs w:val="21"/>
          <w:highlight w:val="none"/>
        </w:rPr>
        <w:t>①</w:t>
      </w:r>
    </w:p>
    <w:p>
      <w:pPr>
        <w:keepLines w:val="0"/>
        <w:pageBreakBefore w:val="0"/>
        <w:kinsoku/>
        <w:overflowPunct/>
        <w:topLinePunct w:val="0"/>
        <w:bidi w:val="0"/>
        <w:spacing w:line="360" w:lineRule="auto"/>
        <w:ind w:left="273" w:leftChars="130"/>
        <w:rPr>
          <w:color w:val="FF0000"/>
          <w:sz w:val="21"/>
          <w:szCs w:val="21"/>
          <w:highlight w:val="none"/>
        </w:rPr>
      </w:pPr>
      <w:r>
        <w:rPr>
          <w:rFonts w:hint="eastAsia" w:eastAsia="新宋体"/>
          <w:color w:val="FF0000"/>
          <w:sz w:val="21"/>
          <w:szCs w:val="21"/>
          <w:highlight w:val="none"/>
        </w:rPr>
        <w:t>由</w:t>
      </w:r>
      <w:r>
        <w:rPr>
          <w:rFonts w:ascii="Cambria Math" w:hAnsi="Cambria Math" w:eastAsia="Cambria Math"/>
          <w:color w:val="FF0000"/>
          <w:sz w:val="21"/>
          <w:szCs w:val="21"/>
          <w:highlight w:val="none"/>
        </w:rPr>
        <w:t>ρ</w:t>
      </w:r>
      <w:r>
        <w:rPr>
          <w:rFonts w:hint="eastAsia" w:eastAsia="新宋体"/>
          <w:color w:val="FF0000"/>
          <w:sz w:val="21"/>
          <w:szCs w:val="21"/>
          <w:highlight w:val="none"/>
        </w:rPr>
        <w:t>＝</w:t>
      </w:r>
      <w:r>
        <w:rPr>
          <w:rFonts w:hint="eastAsia" w:eastAsia="新宋体"/>
          <w:color w:val="FF0000"/>
          <w:position w:val="-22"/>
          <w:sz w:val="21"/>
          <w:szCs w:val="21"/>
          <w:highlight w:val="none"/>
        </w:rPr>
        <w:drawing>
          <wp:inline distT="0" distB="0" distL="0" distR="0">
            <wp:extent cx="123825" cy="333375"/>
            <wp:effectExtent l="0" t="0" r="13335" b="1905"/>
            <wp:docPr id="3118" name="图片 3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8" name="图片 3118"/>
                    <pic:cNvPicPr>
                      <a:picLocks noChangeAspect="1" noChangeArrowheads="1"/>
                    </pic:cNvPicPr>
                  </pic:nvPicPr>
                  <pic:blipFill>
                    <a:blip r:embed="rId78" cstate="print"/>
                    <a:stretch>
                      <a:fillRect/>
                    </a:stretch>
                  </pic:blipFill>
                  <pic:spPr>
                    <a:xfrm>
                      <a:off x="0" y="0"/>
                      <a:ext cx="123825" cy="333375"/>
                    </a:xfrm>
                    <a:prstGeom prst="rect">
                      <a:avLst/>
                    </a:prstGeom>
                    <a:noFill/>
                    <a:ln w="9525">
                      <a:noFill/>
                      <a:miter lim="800000"/>
                      <a:headEnd/>
                      <a:tailEnd/>
                    </a:ln>
                  </pic:spPr>
                </pic:pic>
              </a:graphicData>
            </a:graphic>
          </wp:inline>
        </w:drawing>
      </w:r>
      <w:r>
        <w:rPr>
          <w:rFonts w:hint="eastAsia" w:eastAsia="新宋体"/>
          <w:color w:val="FF0000"/>
          <w:sz w:val="21"/>
          <w:szCs w:val="21"/>
          <w:highlight w:val="none"/>
        </w:rPr>
        <w:t>可得V＝</w:t>
      </w:r>
      <w:r>
        <w:rPr>
          <w:rFonts w:hint="eastAsia" w:eastAsia="新宋体"/>
          <w:color w:val="FF0000"/>
          <w:position w:val="-22"/>
          <w:sz w:val="21"/>
          <w:szCs w:val="21"/>
          <w:highlight w:val="none"/>
        </w:rPr>
        <w:drawing>
          <wp:inline distT="0" distB="0" distL="0" distR="0">
            <wp:extent cx="200025" cy="333375"/>
            <wp:effectExtent l="0" t="0" r="13335" b="1905"/>
            <wp:docPr id="3119" name="图片 3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9" name="图片 3119"/>
                    <pic:cNvPicPr>
                      <a:picLocks noChangeAspect="1" noChangeArrowheads="1"/>
                    </pic:cNvPicPr>
                  </pic:nvPicPr>
                  <pic:blipFill>
                    <a:blip r:embed="rId80" cstate="print"/>
                    <a:stretch>
                      <a:fillRect/>
                    </a:stretch>
                  </pic:blipFill>
                  <pic:spPr>
                    <a:xfrm>
                      <a:off x="0" y="0"/>
                      <a:ext cx="200025" cy="333375"/>
                    </a:xfrm>
                    <a:prstGeom prst="rect">
                      <a:avLst/>
                    </a:prstGeom>
                    <a:noFill/>
                    <a:ln w="9525">
                      <a:noFill/>
                      <a:miter lim="800000"/>
                      <a:headEnd/>
                      <a:tailEnd/>
                    </a:ln>
                  </pic:spPr>
                </pic:pic>
              </a:graphicData>
            </a:graphic>
          </wp:inline>
        </w:drawing>
      </w:r>
      <w:r>
        <w:rPr>
          <w:rFonts w:hint="eastAsia" w:eastAsia="新宋体"/>
          <w:color w:val="FF0000"/>
          <w:sz w:val="21"/>
          <w:szCs w:val="21"/>
          <w:highlight w:val="none"/>
        </w:rPr>
        <w:t>，且构件的体积等于原来两种金属体积之和，</w:t>
      </w:r>
    </w:p>
    <w:p>
      <w:pPr>
        <w:keepLines w:val="0"/>
        <w:pageBreakBefore w:val="0"/>
        <w:kinsoku/>
        <w:overflowPunct/>
        <w:topLinePunct w:val="0"/>
        <w:bidi w:val="0"/>
        <w:spacing w:line="360" w:lineRule="auto"/>
        <w:ind w:left="273" w:leftChars="130"/>
        <w:rPr>
          <w:color w:val="FF0000"/>
          <w:sz w:val="21"/>
          <w:szCs w:val="21"/>
          <w:highlight w:val="none"/>
        </w:rPr>
      </w:pPr>
      <w:r>
        <w:rPr>
          <w:rFonts w:hint="eastAsia" w:eastAsia="新宋体"/>
          <w:color w:val="FF0000"/>
          <w:sz w:val="21"/>
          <w:szCs w:val="21"/>
          <w:highlight w:val="none"/>
        </w:rPr>
        <w:t>则</w:t>
      </w:r>
      <w:r>
        <w:rPr>
          <w:rFonts w:hint="eastAsia" w:eastAsia="新宋体"/>
          <w:color w:val="FF0000"/>
          <w:position w:val="-30"/>
          <w:sz w:val="21"/>
          <w:szCs w:val="21"/>
          <w:highlight w:val="none"/>
        </w:rPr>
        <w:drawing>
          <wp:inline distT="0" distB="0" distL="0" distR="0">
            <wp:extent cx="342900" cy="447675"/>
            <wp:effectExtent l="0" t="0" r="7620" b="9525"/>
            <wp:docPr id="3120" name="图片 3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 name="图片 3120"/>
                    <pic:cNvPicPr>
                      <a:picLocks noChangeAspect="1" noChangeArrowheads="1"/>
                    </pic:cNvPicPr>
                  </pic:nvPicPr>
                  <pic:blipFill>
                    <a:blip r:embed="rId81" cstate="print"/>
                    <a:stretch>
                      <a:fillRect/>
                    </a:stretch>
                  </pic:blipFill>
                  <pic:spPr>
                    <a:xfrm>
                      <a:off x="0" y="0"/>
                      <a:ext cx="342900" cy="447675"/>
                    </a:xfrm>
                    <a:prstGeom prst="rect">
                      <a:avLst/>
                    </a:prstGeom>
                    <a:noFill/>
                    <a:ln w="9525">
                      <a:noFill/>
                      <a:miter lim="800000"/>
                      <a:headEnd/>
                      <a:tailEnd/>
                    </a:ln>
                  </pic:spPr>
                </pic:pic>
              </a:graphicData>
            </a:graphic>
          </wp:inline>
        </w:drawing>
      </w:r>
      <w:r>
        <w:rPr>
          <w:rFonts w:hint="eastAsia" w:eastAsia="新宋体"/>
          <w:color w:val="FF0000"/>
          <w:sz w:val="21"/>
          <w:szCs w:val="21"/>
          <w:highlight w:val="none"/>
        </w:rPr>
        <w:t>+</w:t>
      </w:r>
      <w:r>
        <w:rPr>
          <w:rFonts w:hint="eastAsia" w:eastAsia="新宋体"/>
          <w:color w:val="FF0000"/>
          <w:position w:val="-30"/>
          <w:sz w:val="21"/>
          <w:szCs w:val="21"/>
          <w:highlight w:val="none"/>
        </w:rPr>
        <w:drawing>
          <wp:inline distT="0" distB="0" distL="0" distR="0">
            <wp:extent cx="342900" cy="447675"/>
            <wp:effectExtent l="0" t="0" r="7620" b="9525"/>
            <wp:docPr id="3121" name="图片 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1" name="图片 3121"/>
                    <pic:cNvPicPr>
                      <a:picLocks noChangeAspect="1" noChangeArrowheads="1"/>
                    </pic:cNvPicPr>
                  </pic:nvPicPr>
                  <pic:blipFill>
                    <a:blip r:embed="rId82" cstate="print"/>
                    <a:stretch>
                      <a:fillRect/>
                    </a:stretch>
                  </pic:blipFill>
                  <pic:spPr>
                    <a:xfrm>
                      <a:off x="0" y="0"/>
                      <a:ext cx="342900" cy="447675"/>
                    </a:xfrm>
                    <a:prstGeom prst="rect">
                      <a:avLst/>
                    </a:prstGeom>
                    <a:noFill/>
                    <a:ln w="9525">
                      <a:noFill/>
                      <a:miter lim="800000"/>
                      <a:headEnd/>
                      <a:tailEnd/>
                    </a:ln>
                  </pic:spPr>
                </pic:pic>
              </a:graphicData>
            </a:graphic>
          </wp:inline>
        </w:drawing>
      </w:r>
      <w:r>
        <w:rPr>
          <w:rFonts w:hint="eastAsia" w:eastAsia="新宋体"/>
          <w:color w:val="FF0000"/>
          <w:sz w:val="21"/>
          <w:szCs w:val="21"/>
          <w:highlight w:val="none"/>
        </w:rPr>
        <w:t>＝100cm</w:t>
      </w:r>
      <w:r>
        <w:rPr>
          <w:rFonts w:hint="eastAsia" w:eastAsia="新宋体"/>
          <w:color w:val="FF0000"/>
          <w:sz w:val="21"/>
          <w:szCs w:val="21"/>
          <w:highlight w:val="none"/>
          <w:vertAlign w:val="superscript"/>
        </w:rPr>
        <w:t>3</w:t>
      </w:r>
      <w:r>
        <w:rPr>
          <w:rFonts w:hint="eastAsia" w:eastAsia="新宋体"/>
          <w:color w:val="FF0000"/>
          <w:sz w:val="21"/>
          <w:szCs w:val="21"/>
          <w:highlight w:val="none"/>
        </w:rPr>
        <w:t>，即</w:t>
      </w:r>
      <w:r>
        <w:rPr>
          <w:rFonts w:hint="eastAsia" w:eastAsia="新宋体"/>
          <w:color w:val="FF0000"/>
          <w:position w:val="-30"/>
          <w:sz w:val="21"/>
          <w:szCs w:val="21"/>
          <w:highlight w:val="none"/>
        </w:rPr>
        <w:drawing>
          <wp:inline distT="0" distB="0" distL="0" distR="0">
            <wp:extent cx="685800" cy="447675"/>
            <wp:effectExtent l="0" t="0" r="0" b="9525"/>
            <wp:docPr id="3122" name="图片 3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2" name="图片 3122"/>
                    <pic:cNvPicPr>
                      <a:picLocks noChangeAspect="1" noChangeArrowheads="1"/>
                    </pic:cNvPicPr>
                  </pic:nvPicPr>
                  <pic:blipFill>
                    <a:blip r:embed="rId83" cstate="print"/>
                    <a:stretch>
                      <a:fillRect/>
                    </a:stretch>
                  </pic:blipFill>
                  <pic:spPr>
                    <a:xfrm>
                      <a:off x="0" y="0"/>
                      <a:ext cx="685800" cy="447675"/>
                    </a:xfrm>
                    <a:prstGeom prst="rect">
                      <a:avLst/>
                    </a:prstGeom>
                    <a:noFill/>
                    <a:ln w="9525">
                      <a:noFill/>
                      <a:miter lim="800000"/>
                      <a:headEnd/>
                      <a:tailEnd/>
                    </a:ln>
                  </pic:spPr>
                </pic:pic>
              </a:graphicData>
            </a:graphic>
          </wp:inline>
        </w:drawing>
      </w:r>
      <w:r>
        <w:rPr>
          <w:rFonts w:hint="eastAsia" w:eastAsia="新宋体"/>
          <w:color w:val="FF0000"/>
          <w:sz w:val="21"/>
          <w:szCs w:val="21"/>
          <w:highlight w:val="none"/>
        </w:rPr>
        <w:t>+</w:t>
      </w:r>
      <w:r>
        <w:rPr>
          <w:rFonts w:hint="eastAsia" w:eastAsia="新宋体"/>
          <w:color w:val="FF0000"/>
          <w:position w:val="-30"/>
          <w:sz w:val="21"/>
          <w:szCs w:val="21"/>
          <w:highlight w:val="none"/>
        </w:rPr>
        <w:drawing>
          <wp:inline distT="0" distB="0" distL="0" distR="0">
            <wp:extent cx="685800" cy="447675"/>
            <wp:effectExtent l="0" t="0" r="0" b="9525"/>
            <wp:docPr id="3123" name="图片 3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3" name="图片 3123"/>
                    <pic:cNvPicPr>
                      <a:picLocks noChangeAspect="1" noChangeArrowheads="1"/>
                    </pic:cNvPicPr>
                  </pic:nvPicPr>
                  <pic:blipFill>
                    <a:blip r:embed="rId84" cstate="print"/>
                    <a:stretch>
                      <a:fillRect/>
                    </a:stretch>
                  </pic:blipFill>
                  <pic:spPr>
                    <a:xfrm>
                      <a:off x="0" y="0"/>
                      <a:ext cx="685800" cy="447675"/>
                    </a:xfrm>
                    <a:prstGeom prst="rect">
                      <a:avLst/>
                    </a:prstGeom>
                    <a:noFill/>
                    <a:ln w="9525">
                      <a:noFill/>
                      <a:miter lim="800000"/>
                      <a:headEnd/>
                      <a:tailEnd/>
                    </a:ln>
                  </pic:spPr>
                </pic:pic>
              </a:graphicData>
            </a:graphic>
          </wp:inline>
        </w:drawing>
      </w:r>
      <w:r>
        <w:rPr>
          <w:rFonts w:hint="eastAsia" w:eastAsia="新宋体"/>
          <w:color w:val="FF0000"/>
          <w:sz w:val="21"/>
          <w:szCs w:val="21"/>
          <w:highlight w:val="none"/>
        </w:rPr>
        <w:t>＝100cm</w:t>
      </w:r>
      <w:r>
        <w:rPr>
          <w:rFonts w:hint="eastAsia" w:eastAsia="新宋体"/>
          <w:color w:val="FF0000"/>
          <w:sz w:val="21"/>
          <w:szCs w:val="21"/>
          <w:highlight w:val="none"/>
          <w:vertAlign w:val="superscript"/>
        </w:rPr>
        <w:t>3</w:t>
      </w:r>
      <w:r>
        <w:rPr>
          <w:rFonts w:hint="eastAsia" w:eastAsia="新宋体"/>
          <w:color w:val="FF0000"/>
          <w:sz w:val="21"/>
          <w:szCs w:val="21"/>
          <w:highlight w:val="none"/>
        </w:rPr>
        <w:t>﹣﹣﹣﹣﹣﹣﹣﹣﹣</w:t>
      </w:r>
      <w:r>
        <w:rPr>
          <w:rFonts w:ascii="Cambria Math" w:hAnsi="Cambria Math" w:eastAsia="Cambria Math"/>
          <w:color w:val="FF0000"/>
          <w:sz w:val="21"/>
          <w:szCs w:val="21"/>
          <w:highlight w:val="none"/>
        </w:rPr>
        <w:t>②</w:t>
      </w:r>
    </w:p>
    <w:p>
      <w:pPr>
        <w:keepLines w:val="0"/>
        <w:pageBreakBefore w:val="0"/>
        <w:kinsoku/>
        <w:overflowPunct/>
        <w:topLinePunct w:val="0"/>
        <w:bidi w:val="0"/>
        <w:spacing w:line="360" w:lineRule="auto"/>
        <w:ind w:left="273" w:leftChars="130"/>
        <w:rPr>
          <w:color w:val="FF0000"/>
          <w:sz w:val="21"/>
          <w:szCs w:val="21"/>
          <w:highlight w:val="none"/>
        </w:rPr>
      </w:pPr>
      <w:r>
        <w:rPr>
          <w:rFonts w:hint="eastAsia" w:eastAsia="新宋体"/>
          <w:color w:val="FF0000"/>
          <w:sz w:val="21"/>
          <w:szCs w:val="21"/>
          <w:highlight w:val="none"/>
        </w:rPr>
        <w:t>联立</w:t>
      </w:r>
      <w:r>
        <w:rPr>
          <w:rFonts w:ascii="Cambria Math" w:hAnsi="Cambria Math" w:eastAsia="Cambria Math"/>
          <w:color w:val="FF0000"/>
          <w:sz w:val="21"/>
          <w:szCs w:val="21"/>
          <w:highlight w:val="none"/>
        </w:rPr>
        <w:t>①②</w:t>
      </w:r>
      <w:r>
        <w:rPr>
          <w:rFonts w:hint="eastAsia" w:eastAsia="新宋体"/>
          <w:color w:val="FF0000"/>
          <w:sz w:val="21"/>
          <w:szCs w:val="21"/>
          <w:highlight w:val="none"/>
        </w:rPr>
        <w:t>式，解得m</w:t>
      </w:r>
      <w:r>
        <w:rPr>
          <w:rFonts w:hint="eastAsia" w:eastAsia="新宋体"/>
          <w:color w:val="FF0000"/>
          <w:sz w:val="21"/>
          <w:szCs w:val="21"/>
          <w:highlight w:val="none"/>
          <w:vertAlign w:val="subscript"/>
        </w:rPr>
        <w:t>铝</w:t>
      </w:r>
      <w:r>
        <w:rPr>
          <w:rFonts w:hint="eastAsia" w:eastAsia="新宋体"/>
          <w:color w:val="FF0000"/>
          <w:sz w:val="21"/>
          <w:szCs w:val="21"/>
          <w:highlight w:val="none"/>
        </w:rPr>
        <w:t>＝216g，</w:t>
      </w:r>
    </w:p>
    <w:p>
      <w:pPr>
        <w:keepLines w:val="0"/>
        <w:pageBreakBefore w:val="0"/>
        <w:kinsoku/>
        <w:overflowPunct/>
        <w:topLinePunct w:val="0"/>
        <w:bidi w:val="0"/>
        <w:spacing w:line="360" w:lineRule="auto"/>
        <w:ind w:firstLine="210" w:firstLineChars="100"/>
        <w:rPr>
          <w:rFonts w:ascii="Times New Roman" w:hAnsi="Times New Roman" w:cs="Times New Roman"/>
          <w:sz w:val="21"/>
          <w:szCs w:val="21"/>
          <w:highlight w:val="none"/>
        </w:rPr>
      </w:pPr>
      <w:r>
        <w:rPr>
          <w:rFonts w:hint="eastAsia" w:eastAsia="新宋体"/>
          <w:color w:val="FF0000"/>
          <w:sz w:val="21"/>
          <w:szCs w:val="21"/>
          <w:highlight w:val="none"/>
        </w:rPr>
        <w:t>则这种合金中铝的质量占总质量的百分比为</w:t>
      </w:r>
      <w:r>
        <w:rPr>
          <w:rFonts w:hint="eastAsia" w:eastAsia="新宋体"/>
          <w:color w:val="FF0000"/>
          <w:position w:val="-23"/>
          <w:sz w:val="21"/>
          <w:szCs w:val="21"/>
          <w:highlight w:val="none"/>
        </w:rPr>
        <w:drawing>
          <wp:inline distT="0" distB="0" distL="0" distR="0">
            <wp:extent cx="352425" cy="352425"/>
            <wp:effectExtent l="0" t="0" r="13335" b="13335"/>
            <wp:docPr id="3124" name="图片 3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4" name="图片 3124"/>
                    <pic:cNvPicPr>
                      <a:picLocks noChangeAspect="1" noChangeArrowheads="1"/>
                    </pic:cNvPicPr>
                  </pic:nvPicPr>
                  <pic:blipFill>
                    <a:blip r:embed="rId85" cstate="print"/>
                    <a:stretch>
                      <a:fillRect/>
                    </a:stretch>
                  </pic:blipFill>
                  <pic:spPr>
                    <a:xfrm>
                      <a:off x="0" y="0"/>
                      <a:ext cx="352425" cy="352425"/>
                    </a:xfrm>
                    <a:prstGeom prst="rect">
                      <a:avLst/>
                    </a:prstGeom>
                    <a:noFill/>
                    <a:ln w="9525">
                      <a:noFill/>
                      <a:miter lim="800000"/>
                      <a:headEnd/>
                      <a:tailEnd/>
                    </a:ln>
                  </pic:spPr>
                </pic:pic>
              </a:graphicData>
            </a:graphic>
          </wp:inline>
        </w:drawing>
      </w:r>
      <w:r>
        <w:rPr>
          <w:rFonts w:hint="eastAsia" w:eastAsia="新宋体"/>
          <w:color w:val="FF0000"/>
          <w:sz w:val="21"/>
          <w:szCs w:val="21"/>
          <w:highlight w:val="none"/>
        </w:rPr>
        <w:t>×100%≈57.8%。</w:t>
      </w:r>
    </w:p>
    <w:p>
      <w:pPr>
        <w:keepLines w:val="0"/>
        <w:pageBreakBefore w:val="0"/>
        <w:kinsoku/>
        <w:overflowPunct/>
        <w:topLinePunct w:val="0"/>
        <w:bidi w:val="0"/>
        <w:spacing w:line="360" w:lineRule="auto"/>
        <w:jc w:val="left"/>
        <w:rPr>
          <w:rFonts w:ascii="Times New Roman" w:hAnsi="Times New Roman" w:cs="Times New Roman"/>
          <w:sz w:val="21"/>
          <w:szCs w:val="21"/>
          <w:highlight w:val="none"/>
        </w:rPr>
      </w:pPr>
      <w:r>
        <w:rPr>
          <w:rFonts w:ascii="Times New Roman" w:hAnsi="Times New Roman" w:cs="Times New Roman"/>
          <w:sz w:val="21"/>
          <w:szCs w:val="21"/>
          <w:highlight w:val="none"/>
        </w:rPr>
        <w:drawing>
          <wp:inline distT="0" distB="0" distL="114300" distR="114300">
            <wp:extent cx="3023870" cy="516255"/>
            <wp:effectExtent l="0" t="0" r="8890" b="1905"/>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
                    <pic:cNvPicPr>
                      <a:picLocks noChangeAspect="1"/>
                    </pic:cNvPicPr>
                  </pic:nvPicPr>
                  <pic:blipFill>
                    <a:blip r:embed="rId86" r:link="rId87"/>
                    <a:stretch>
                      <a:fillRect/>
                    </a:stretch>
                  </pic:blipFill>
                  <pic:spPr>
                    <a:xfrm>
                      <a:off x="0" y="0"/>
                      <a:ext cx="3023870" cy="516255"/>
                    </a:xfrm>
                    <a:prstGeom prst="rect">
                      <a:avLst/>
                    </a:prstGeom>
                    <a:noFill/>
                    <a:ln>
                      <a:noFill/>
                    </a:ln>
                  </pic:spPr>
                </pic:pic>
              </a:graphicData>
            </a:graphic>
          </wp:inline>
        </w:drawing>
      </w:r>
    </w:p>
    <w:p>
      <w:pPr>
        <w:keepLines w:val="0"/>
        <w:pageBreakBefore w:val="0"/>
        <w:numPr>
          <w:ilvl w:val="0"/>
          <w:numId w:val="10"/>
        </w:numPr>
        <w:kinsoku/>
        <w:overflowPunct/>
        <w:topLinePunct w:val="0"/>
        <w:bidi w:val="0"/>
        <w:spacing w:line="360" w:lineRule="auto"/>
        <w:rPr>
          <w:rFonts w:ascii="Times New Roman" w:hAnsi="Times New Roman"/>
          <w:highlight w:val="none"/>
        </w:rPr>
      </w:pPr>
      <w:r>
        <w:rPr>
          <w:rFonts w:ascii="Times New Roman" w:hAnsi="Times New Roman"/>
          <w:highlight w:val="none"/>
        </w:rPr>
        <w:t>大功率电子元件工作时，会产生大量的热。科学家研发出一种由石墨烯制成的排热被，把它覆盖在电子元件上，能大幅度降低电子元件工作时的温度，排热被能排热是因为石墨烯(　　)</w:t>
      </w:r>
    </w:p>
    <w:p>
      <w:pPr>
        <w:keepLines w:val="0"/>
        <w:pageBreakBefore w:val="0"/>
        <w:kinsoku/>
        <w:overflowPunct/>
        <w:topLinePunct w:val="0"/>
        <w:bidi w:val="0"/>
        <w:spacing w:line="360" w:lineRule="auto"/>
        <w:rPr>
          <w:rFonts w:ascii="Times New Roman" w:hAnsi="Times New Roman"/>
          <w:highlight w:val="none"/>
        </w:rPr>
      </w:pPr>
      <w:r>
        <w:rPr>
          <w:rFonts w:ascii="Times New Roman" w:hAnsi="Times New Roman"/>
          <w:highlight w:val="none"/>
        </w:rPr>
        <w:t>A．熔点高</w:t>
      </w:r>
      <w:r>
        <w:rPr>
          <w:rFonts w:ascii="Times New Roman" w:hAnsi="Times New Roman"/>
          <w:highlight w:val="none"/>
        </w:rPr>
        <w:tab/>
      </w:r>
      <w:r>
        <w:rPr>
          <w:rFonts w:ascii="Times New Roman" w:hAnsi="Times New Roman"/>
          <w:highlight w:val="none"/>
        </w:rPr>
        <w:t>B．导电性好</w:t>
      </w:r>
      <w:r>
        <w:rPr>
          <w:rFonts w:ascii="Times New Roman" w:hAnsi="Times New Roman"/>
          <w:highlight w:val="none"/>
        </w:rPr>
        <w:tab/>
      </w:r>
      <w:r>
        <w:rPr>
          <w:rFonts w:ascii="Times New Roman" w:hAnsi="Times New Roman"/>
          <w:highlight w:val="none"/>
        </w:rPr>
        <w:t>C．导热性好</w:t>
      </w:r>
      <w:r>
        <w:rPr>
          <w:rFonts w:ascii="Times New Roman" w:hAnsi="Times New Roman"/>
          <w:highlight w:val="none"/>
        </w:rPr>
        <w:tab/>
      </w:r>
      <w:r>
        <w:rPr>
          <w:rFonts w:ascii="Times New Roman" w:hAnsi="Times New Roman"/>
          <w:highlight w:val="none"/>
        </w:rPr>
        <w:t>D．弹性好</w:t>
      </w:r>
    </w:p>
    <w:p>
      <w:pPr>
        <w:keepLines w:val="0"/>
        <w:pageBreakBefore w:val="0"/>
        <w:kinsoku/>
        <w:overflowPunct/>
        <w:topLinePunct w:val="0"/>
        <w:bidi w:val="0"/>
        <w:spacing w:line="360" w:lineRule="auto"/>
        <w:rPr>
          <w:rFonts w:ascii="Times New Roman" w:hAnsi="Times New Roman"/>
          <w:color w:val="FF0000"/>
          <w:highlight w:val="none"/>
        </w:rPr>
      </w:pPr>
      <w:r>
        <w:rPr>
          <w:rFonts w:ascii="Times New Roman" w:hAnsi="Times New Roman"/>
          <w:color w:val="FF0000"/>
          <w:highlight w:val="none"/>
        </w:rPr>
        <w:t>【答案】C</w:t>
      </w:r>
    </w:p>
    <w:p>
      <w:pPr>
        <w:keepLines w:val="0"/>
        <w:pageBreakBefore w:val="0"/>
        <w:kinsoku/>
        <w:overflowPunct/>
        <w:topLinePunct w:val="0"/>
        <w:bidi w:val="0"/>
        <w:spacing w:line="360" w:lineRule="auto"/>
        <w:rPr>
          <w:rFonts w:ascii="Times New Roman" w:hAnsi="Times New Roman"/>
          <w:color w:val="FF0000"/>
          <w:highlight w:val="none"/>
        </w:rPr>
      </w:pPr>
      <w:r>
        <w:rPr>
          <w:rFonts w:ascii="Times New Roman" w:hAnsi="Times New Roman"/>
          <w:color w:val="FF0000"/>
          <w:highlight w:val="none"/>
        </w:rPr>
        <w:t>【解析】</w:t>
      </w:r>
    </w:p>
    <w:p>
      <w:pPr>
        <w:keepLines w:val="0"/>
        <w:pageBreakBefore w:val="0"/>
        <w:kinsoku/>
        <w:overflowPunct/>
        <w:topLinePunct w:val="0"/>
        <w:bidi w:val="0"/>
        <w:spacing w:line="360" w:lineRule="auto"/>
        <w:rPr>
          <w:rFonts w:ascii="Times New Roman" w:hAnsi="Times New Roman"/>
          <w:color w:val="FF0000"/>
          <w:highlight w:val="none"/>
        </w:rPr>
      </w:pPr>
      <w:r>
        <w:rPr>
          <w:rFonts w:ascii="Times New Roman" w:hAnsi="Times New Roman"/>
          <w:color w:val="FF0000"/>
          <w:highlight w:val="none"/>
        </w:rPr>
        <w:t>排热被的作用是排放电子元件产生的热量，所以用石墨烯制造排热被是利用石墨烯导热性好的特点，故C符合题意。</w:t>
      </w:r>
    </w:p>
    <w:p>
      <w:pPr>
        <w:keepLines w:val="0"/>
        <w:pageBreakBefore w:val="0"/>
        <w:kinsoku/>
        <w:overflowPunct/>
        <w:topLinePunct w:val="0"/>
        <w:bidi w:val="0"/>
        <w:spacing w:line="360" w:lineRule="auto"/>
        <w:rPr>
          <w:rFonts w:ascii="Times New Roman" w:hAnsi="Times New Roman"/>
          <w:color w:val="FF0000"/>
          <w:highlight w:val="none"/>
        </w:rPr>
      </w:pPr>
      <w:r>
        <w:rPr>
          <w:rFonts w:ascii="Times New Roman" w:hAnsi="Times New Roman"/>
          <w:color w:val="FF0000"/>
          <w:highlight w:val="none"/>
        </w:rPr>
        <w:t>故选C。</w:t>
      </w:r>
    </w:p>
    <w:p>
      <w:pPr>
        <w:keepLines w:val="0"/>
        <w:pageBreakBefore w:val="0"/>
        <w:numPr>
          <w:ilvl w:val="0"/>
          <w:numId w:val="10"/>
        </w:numPr>
        <w:kinsoku/>
        <w:overflowPunct/>
        <w:topLinePunct w:val="0"/>
        <w:bidi w:val="0"/>
        <w:spacing w:line="360" w:lineRule="auto"/>
        <w:rPr>
          <w:rFonts w:ascii="宋体" w:hAnsi="宋体" w:cs="宋体"/>
          <w:sz w:val="21"/>
          <w:szCs w:val="21"/>
          <w:highlight w:val="none"/>
        </w:rPr>
      </w:pPr>
      <w:r>
        <w:rPr>
          <w:rFonts w:ascii="宋体" w:hAnsi="宋体" w:cs="宋体"/>
          <w:sz w:val="21"/>
          <w:szCs w:val="21"/>
          <w:highlight w:val="none"/>
        </w:rPr>
        <w:t>年幼的弟弟发现密封的面包被挤扁，总说面包变少了，哥哥却说面包没变。你认为哥哥所说的“没变”可能是指下列哪个物理量(　　)</w:t>
      </w:r>
    </w:p>
    <w:p>
      <w:pPr>
        <w:keepLines w:val="0"/>
        <w:pageBreakBefore w:val="0"/>
        <w:tabs>
          <w:tab w:val="left" w:pos="2076"/>
          <w:tab w:val="left" w:pos="4153"/>
          <w:tab w:val="left" w:pos="6229"/>
        </w:tabs>
        <w:kinsoku/>
        <w:overflowPunct/>
        <w:topLinePunct w:val="0"/>
        <w:bidi w:val="0"/>
        <w:spacing w:line="360" w:lineRule="auto"/>
        <w:jc w:val="left"/>
        <w:textAlignment w:val="center"/>
        <w:rPr>
          <w:rFonts w:ascii="宋体" w:hAnsi="宋体" w:cs="宋体"/>
          <w:sz w:val="21"/>
          <w:szCs w:val="21"/>
          <w:highlight w:val="none"/>
        </w:rPr>
      </w:pPr>
      <w:r>
        <w:rPr>
          <w:sz w:val="21"/>
          <w:szCs w:val="21"/>
          <w:highlight w:val="none"/>
        </w:rPr>
        <w:t>A．</w:t>
      </w:r>
      <w:r>
        <w:rPr>
          <w:rFonts w:ascii="宋体" w:hAnsi="宋体" w:cs="宋体"/>
          <w:sz w:val="21"/>
          <w:szCs w:val="21"/>
          <w:highlight w:val="none"/>
        </w:rPr>
        <w:t>体积</w:t>
      </w:r>
      <w:r>
        <w:rPr>
          <w:sz w:val="21"/>
          <w:szCs w:val="21"/>
          <w:highlight w:val="none"/>
        </w:rPr>
        <w:tab/>
      </w:r>
      <w:r>
        <w:rPr>
          <w:sz w:val="21"/>
          <w:szCs w:val="21"/>
          <w:highlight w:val="none"/>
        </w:rPr>
        <w:t>B．</w:t>
      </w:r>
      <w:r>
        <w:rPr>
          <w:rFonts w:ascii="宋体" w:hAnsi="宋体" w:cs="宋体"/>
          <w:sz w:val="21"/>
          <w:szCs w:val="21"/>
          <w:highlight w:val="none"/>
        </w:rPr>
        <w:t>质量</w:t>
      </w:r>
      <w:r>
        <w:rPr>
          <w:sz w:val="21"/>
          <w:szCs w:val="21"/>
          <w:highlight w:val="none"/>
        </w:rPr>
        <w:tab/>
      </w:r>
      <w:r>
        <w:rPr>
          <w:sz w:val="21"/>
          <w:szCs w:val="21"/>
          <w:highlight w:val="none"/>
        </w:rPr>
        <w:t>C．</w:t>
      </w:r>
      <w:r>
        <w:rPr>
          <w:rFonts w:ascii="宋体" w:hAnsi="宋体" w:cs="宋体"/>
          <w:sz w:val="21"/>
          <w:szCs w:val="21"/>
          <w:highlight w:val="none"/>
        </w:rPr>
        <w:t>密度</w:t>
      </w:r>
      <w:r>
        <w:rPr>
          <w:sz w:val="21"/>
          <w:szCs w:val="21"/>
          <w:highlight w:val="none"/>
        </w:rPr>
        <w:tab/>
      </w:r>
      <w:r>
        <w:rPr>
          <w:sz w:val="21"/>
          <w:szCs w:val="21"/>
          <w:highlight w:val="none"/>
        </w:rPr>
        <w:t>D．</w:t>
      </w:r>
      <w:r>
        <w:rPr>
          <w:rFonts w:ascii="宋体" w:hAnsi="宋体" w:cs="宋体"/>
          <w:sz w:val="21"/>
          <w:szCs w:val="21"/>
          <w:highlight w:val="none"/>
        </w:rPr>
        <w:t>硬度</w:t>
      </w:r>
    </w:p>
    <w:p>
      <w:pPr>
        <w:keepLines w:val="0"/>
        <w:pageBreakBefore w:val="0"/>
        <w:kinsoku/>
        <w:overflowPunct/>
        <w:topLinePunct w:val="0"/>
        <w:bidi w:val="0"/>
        <w:spacing w:line="360" w:lineRule="auto"/>
        <w:jc w:val="left"/>
        <w:textAlignment w:val="center"/>
        <w:rPr>
          <w:rFonts w:hint="eastAsia" w:asciiTheme="minorEastAsia" w:hAnsiTheme="minorEastAsia" w:eastAsiaTheme="minorEastAsia" w:cstheme="minorEastAsia"/>
          <w:color w:val="FF0000"/>
          <w:sz w:val="21"/>
          <w:szCs w:val="21"/>
          <w:highlight w:val="none"/>
        </w:rPr>
      </w:pPr>
      <w:r>
        <w:rPr>
          <w:color w:val="FF0000"/>
          <w:sz w:val="21"/>
          <w:szCs w:val="21"/>
          <w:highlight w:val="none"/>
        </w:rPr>
        <w:t>【答案】</w:t>
      </w:r>
      <w:r>
        <w:rPr>
          <w:rFonts w:hint="eastAsia" w:asciiTheme="minorEastAsia" w:hAnsiTheme="minorEastAsia" w:eastAsiaTheme="minorEastAsia" w:cstheme="minorEastAsia"/>
          <w:color w:val="FF0000"/>
          <w:sz w:val="21"/>
          <w:szCs w:val="21"/>
          <w:highlight w:val="none"/>
        </w:rPr>
        <w:t>B</w:t>
      </w:r>
    </w:p>
    <w:p>
      <w:pPr>
        <w:keepLines w:val="0"/>
        <w:pageBreakBefore w:val="0"/>
        <w:kinsoku/>
        <w:overflowPunct/>
        <w:topLinePunct w:val="0"/>
        <w:bidi w:val="0"/>
        <w:spacing w:line="360" w:lineRule="auto"/>
        <w:jc w:val="left"/>
        <w:textAlignment w:val="center"/>
        <w:rPr>
          <w:rFonts w:hint="eastAsia" w:asciiTheme="minorEastAsia" w:hAnsiTheme="minorEastAsia" w:eastAsiaTheme="minorEastAsia" w:cstheme="minorEastAsia"/>
          <w:color w:val="FF0000"/>
          <w:sz w:val="21"/>
          <w:szCs w:val="21"/>
          <w:highlight w:val="none"/>
        </w:rPr>
      </w:pPr>
      <w:r>
        <w:rPr>
          <w:rFonts w:hint="eastAsia" w:asciiTheme="minorEastAsia" w:hAnsiTheme="minorEastAsia" w:eastAsiaTheme="minorEastAsia" w:cstheme="minorEastAsia"/>
          <w:color w:val="FF0000"/>
          <w:sz w:val="21"/>
          <w:szCs w:val="21"/>
          <w:highlight w:val="none"/>
        </w:rPr>
        <w:t>【解析】根据题意知道面包被挤扁，形状发生变化，是体积变小、密度和硬度都变大了；哥哥所说面包没变，是面包的质量没变，即所含物质的多少没有变化，故选B。</w:t>
      </w:r>
    </w:p>
    <w:p>
      <w:pPr>
        <w:keepLines w:val="0"/>
        <w:pageBreakBefore w:val="0"/>
        <w:numPr>
          <w:ilvl w:val="0"/>
          <w:numId w:val="10"/>
        </w:numPr>
        <w:kinsoku/>
        <w:overflowPunct/>
        <w:topLinePunct w:val="0"/>
        <w:bidi w:val="0"/>
        <w:spacing w:line="360" w:lineRule="auto"/>
        <w:rPr>
          <w:sz w:val="21"/>
          <w:szCs w:val="21"/>
          <w:highlight w:val="none"/>
        </w:rPr>
      </w:pPr>
      <w:r>
        <w:rPr>
          <w:rFonts w:hint="eastAsia" w:eastAsia="新宋体"/>
          <w:sz w:val="21"/>
          <w:szCs w:val="21"/>
          <w:highlight w:val="none"/>
        </w:rPr>
        <w:t>在平整地面上有一层</w:t>
      </w:r>
      <w:r>
        <w:rPr>
          <w:rFonts w:hint="eastAsia" w:ascii="Times New Roman" w:hAnsi="Times New Roman"/>
          <w:highlight w:val="none"/>
        </w:rPr>
        <w:t>厚度</w:t>
      </w:r>
      <w:r>
        <w:rPr>
          <w:rFonts w:hint="eastAsia" w:eastAsia="新宋体"/>
          <w:sz w:val="21"/>
          <w:szCs w:val="21"/>
          <w:highlight w:val="none"/>
        </w:rPr>
        <w:t>均匀的积雪，小明用力向下踩，形成了一个下凹的脚印，如图所示。脚印下的雪由于受外力挤压可近似</w:t>
      </w:r>
      <w:r>
        <w:rPr>
          <w:rFonts w:hint="eastAsia"/>
          <w:color w:val="FF0000"/>
          <w:sz w:val="21"/>
          <w:szCs w:val="21"/>
          <w:highlight w:val="none"/>
        </w:rPr>
        <w:t>看成</w:t>
      </w:r>
      <w:r>
        <w:rPr>
          <w:rFonts w:hint="eastAsia" w:eastAsia="新宋体"/>
          <w:sz w:val="21"/>
          <w:szCs w:val="21"/>
          <w:highlight w:val="none"/>
        </w:rPr>
        <w:t>冰层，利用冰的密度，只要测量下列哪组物理量，就可以估测出积雪的密度？(　　)</w:t>
      </w:r>
    </w:p>
    <w:p>
      <w:pPr>
        <w:keepLines w:val="0"/>
        <w:pageBreakBefore w:val="0"/>
        <w:kinsoku/>
        <w:overflowPunct/>
        <w:topLinePunct w:val="0"/>
        <w:bidi w:val="0"/>
        <w:spacing w:line="360" w:lineRule="auto"/>
        <w:ind w:left="273" w:leftChars="130"/>
        <w:rPr>
          <w:sz w:val="21"/>
          <w:szCs w:val="21"/>
          <w:highlight w:val="none"/>
        </w:rPr>
      </w:pPr>
      <w:r>
        <w:rPr>
          <w:rFonts w:hint="eastAsia" w:eastAsia="新宋体"/>
          <w:sz w:val="21"/>
          <w:szCs w:val="21"/>
          <w:highlight w:val="none"/>
        </w:rPr>
        <w:drawing>
          <wp:inline distT="0" distB="0" distL="0" distR="0">
            <wp:extent cx="1685925" cy="914400"/>
            <wp:effectExtent l="0" t="0" r="5715" b="0"/>
            <wp:docPr id="24"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24"/>
                    <pic:cNvPicPr>
                      <a:picLocks noChangeAspect="1" noChangeArrowheads="1"/>
                    </pic:cNvPicPr>
                  </pic:nvPicPr>
                  <pic:blipFill>
                    <a:blip r:embed="rId88" cstate="print"/>
                    <a:stretch>
                      <a:fillRect/>
                    </a:stretch>
                  </pic:blipFill>
                  <pic:spPr>
                    <a:xfrm>
                      <a:off x="0" y="0"/>
                      <a:ext cx="1685925" cy="914400"/>
                    </a:xfrm>
                    <a:prstGeom prst="rect">
                      <a:avLst/>
                    </a:prstGeom>
                    <a:noFill/>
                    <a:ln w="9525">
                      <a:noFill/>
                      <a:miter lim="800000"/>
                      <a:headEnd/>
                      <a:tailEnd/>
                    </a:ln>
                  </pic:spPr>
                </pic:pic>
              </a:graphicData>
            </a:graphic>
          </wp:inline>
        </w:drawing>
      </w:r>
    </w:p>
    <w:p>
      <w:pPr>
        <w:keepLines w:val="0"/>
        <w:pageBreakBefore w:val="0"/>
        <w:kinsoku/>
        <w:overflowPunct/>
        <w:topLinePunct w:val="0"/>
        <w:bidi w:val="0"/>
        <w:spacing w:line="360" w:lineRule="auto"/>
        <w:ind w:firstLine="273" w:firstLineChars="130"/>
        <w:jc w:val="left"/>
        <w:rPr>
          <w:sz w:val="21"/>
          <w:szCs w:val="21"/>
          <w:highlight w:val="none"/>
        </w:rPr>
      </w:pPr>
      <w:r>
        <w:rPr>
          <w:rFonts w:hint="eastAsia" w:eastAsia="新宋体"/>
          <w:sz w:val="21"/>
          <w:szCs w:val="21"/>
          <w:highlight w:val="none"/>
        </w:rPr>
        <w:t>A．积雪的厚度和脚印的深度</w:t>
      </w:r>
      <w:r>
        <w:rPr>
          <w:sz w:val="21"/>
          <w:szCs w:val="21"/>
          <w:highlight w:val="none"/>
        </w:rPr>
        <w:tab/>
      </w:r>
    </w:p>
    <w:p>
      <w:pPr>
        <w:keepLines w:val="0"/>
        <w:pageBreakBefore w:val="0"/>
        <w:kinsoku/>
        <w:overflowPunct/>
        <w:topLinePunct w:val="0"/>
        <w:bidi w:val="0"/>
        <w:spacing w:line="360" w:lineRule="auto"/>
        <w:ind w:firstLine="273" w:firstLineChars="130"/>
        <w:jc w:val="left"/>
        <w:rPr>
          <w:sz w:val="21"/>
          <w:szCs w:val="21"/>
          <w:highlight w:val="none"/>
        </w:rPr>
      </w:pPr>
      <w:r>
        <w:rPr>
          <w:rFonts w:hint="eastAsia" w:eastAsia="新宋体"/>
          <w:sz w:val="21"/>
          <w:szCs w:val="21"/>
          <w:highlight w:val="none"/>
        </w:rPr>
        <w:t>B．积雪的厚度和脚印的面积</w:t>
      </w:r>
      <w:r>
        <w:rPr>
          <w:sz w:val="21"/>
          <w:szCs w:val="21"/>
          <w:highlight w:val="none"/>
        </w:rPr>
        <w:tab/>
      </w:r>
    </w:p>
    <w:p>
      <w:pPr>
        <w:keepLines w:val="0"/>
        <w:pageBreakBefore w:val="0"/>
        <w:kinsoku/>
        <w:overflowPunct/>
        <w:topLinePunct w:val="0"/>
        <w:bidi w:val="0"/>
        <w:spacing w:line="360" w:lineRule="auto"/>
        <w:ind w:firstLine="273" w:firstLineChars="130"/>
        <w:jc w:val="left"/>
        <w:rPr>
          <w:sz w:val="21"/>
          <w:szCs w:val="21"/>
          <w:highlight w:val="none"/>
        </w:rPr>
      </w:pPr>
      <w:r>
        <w:rPr>
          <w:rFonts w:hint="eastAsia" w:eastAsia="新宋体"/>
          <w:sz w:val="21"/>
          <w:szCs w:val="21"/>
          <w:highlight w:val="none"/>
        </w:rPr>
        <w:t>C．冰层的厚度和脚印的面积</w:t>
      </w:r>
      <w:r>
        <w:rPr>
          <w:sz w:val="21"/>
          <w:szCs w:val="21"/>
          <w:highlight w:val="none"/>
        </w:rPr>
        <w:tab/>
      </w:r>
    </w:p>
    <w:p>
      <w:pPr>
        <w:keepLines w:val="0"/>
        <w:pageBreakBefore w:val="0"/>
        <w:kinsoku/>
        <w:overflowPunct/>
        <w:topLinePunct w:val="0"/>
        <w:bidi w:val="0"/>
        <w:spacing w:line="360" w:lineRule="auto"/>
        <w:ind w:firstLine="273" w:firstLineChars="130"/>
        <w:jc w:val="left"/>
        <w:rPr>
          <w:sz w:val="21"/>
          <w:szCs w:val="21"/>
          <w:highlight w:val="none"/>
        </w:rPr>
      </w:pPr>
      <w:r>
        <w:rPr>
          <w:rFonts w:hint="eastAsia" w:eastAsia="新宋体"/>
          <w:sz w:val="21"/>
          <w:szCs w:val="21"/>
          <w:highlight w:val="none"/>
        </w:rPr>
        <w:t>D．脚印的深度和脚印的面积</w:t>
      </w:r>
    </w:p>
    <w:p>
      <w:pPr>
        <w:keepLines w:val="0"/>
        <w:pageBreakBefore w:val="0"/>
        <w:kinsoku/>
        <w:overflowPunct/>
        <w:topLinePunct w:val="0"/>
        <w:bidi w:val="0"/>
        <w:spacing w:line="360" w:lineRule="auto"/>
        <w:ind w:firstLine="210" w:firstLineChars="100"/>
        <w:rPr>
          <w:color w:val="FF0000"/>
          <w:sz w:val="21"/>
          <w:szCs w:val="21"/>
          <w:highlight w:val="none"/>
        </w:rPr>
      </w:pPr>
      <w:r>
        <w:rPr>
          <w:rFonts w:hint="eastAsia" w:eastAsia="新宋体"/>
          <w:color w:val="FF0000"/>
          <w:sz w:val="21"/>
          <w:szCs w:val="21"/>
          <w:highlight w:val="none"/>
        </w:rPr>
        <w:t>【答案】A</w:t>
      </w:r>
    </w:p>
    <w:p>
      <w:pPr>
        <w:keepLines w:val="0"/>
        <w:pageBreakBefore w:val="0"/>
        <w:kinsoku/>
        <w:overflowPunct/>
        <w:topLinePunct w:val="0"/>
        <w:bidi w:val="0"/>
        <w:spacing w:line="360" w:lineRule="auto"/>
        <w:ind w:firstLine="210" w:firstLineChars="100"/>
        <w:rPr>
          <w:color w:val="FF0000"/>
          <w:sz w:val="21"/>
          <w:szCs w:val="21"/>
          <w:highlight w:val="none"/>
        </w:rPr>
      </w:pPr>
      <w:r>
        <w:rPr>
          <w:rFonts w:hint="eastAsia" w:eastAsia="新宋体"/>
          <w:color w:val="FF0000"/>
          <w:sz w:val="21"/>
          <w:szCs w:val="21"/>
          <w:highlight w:val="none"/>
        </w:rPr>
        <w:t>【解析】设脚印的面积为S，积雪的厚度为h，脚印的深度为h</w:t>
      </w:r>
      <w:r>
        <w:rPr>
          <w:rFonts w:hint="eastAsia" w:eastAsia="新宋体"/>
          <w:color w:val="FF0000"/>
          <w:sz w:val="21"/>
          <w:szCs w:val="21"/>
          <w:highlight w:val="none"/>
          <w:vertAlign w:val="subscript"/>
        </w:rPr>
        <w:t>1</w:t>
      </w:r>
      <w:r>
        <w:rPr>
          <w:rFonts w:hint="eastAsia" w:eastAsia="新宋体"/>
          <w:color w:val="FF0000"/>
          <w:sz w:val="21"/>
          <w:szCs w:val="21"/>
          <w:highlight w:val="none"/>
        </w:rPr>
        <w:t>，冰的密度为</w:t>
      </w:r>
      <w:r>
        <w:rPr>
          <w:rFonts w:ascii="Cambria Math" w:hAnsi="Cambria Math" w:eastAsia="Cambria Math"/>
          <w:color w:val="FF0000"/>
          <w:sz w:val="21"/>
          <w:szCs w:val="21"/>
          <w:highlight w:val="none"/>
        </w:rPr>
        <w:t>ρ</w:t>
      </w:r>
      <w:r>
        <w:rPr>
          <w:rFonts w:hint="eastAsia" w:eastAsia="新宋体"/>
          <w:color w:val="FF0000"/>
          <w:sz w:val="21"/>
          <w:szCs w:val="21"/>
          <w:highlight w:val="none"/>
          <w:vertAlign w:val="subscript"/>
        </w:rPr>
        <w:t>冰</w:t>
      </w:r>
      <w:r>
        <w:rPr>
          <w:rFonts w:hint="eastAsia" w:eastAsia="新宋体"/>
          <w:color w:val="FF0000"/>
          <w:sz w:val="21"/>
          <w:szCs w:val="21"/>
          <w:highlight w:val="none"/>
        </w:rPr>
        <w:t>，</w:t>
      </w:r>
    </w:p>
    <w:p>
      <w:pPr>
        <w:keepLines w:val="0"/>
        <w:pageBreakBefore w:val="0"/>
        <w:kinsoku/>
        <w:overflowPunct/>
        <w:topLinePunct w:val="0"/>
        <w:bidi w:val="0"/>
        <w:spacing w:line="360" w:lineRule="auto"/>
        <w:ind w:left="273" w:leftChars="130"/>
        <w:rPr>
          <w:color w:val="FF0000"/>
          <w:sz w:val="21"/>
          <w:szCs w:val="21"/>
          <w:highlight w:val="none"/>
        </w:rPr>
      </w:pPr>
      <w:r>
        <w:rPr>
          <w:rFonts w:hint="eastAsia" w:eastAsia="新宋体"/>
          <w:color w:val="FF0000"/>
          <w:sz w:val="21"/>
          <w:szCs w:val="21"/>
          <w:highlight w:val="none"/>
        </w:rPr>
        <w:t>脚印下积雪的质量为m</w:t>
      </w:r>
      <w:r>
        <w:rPr>
          <w:rFonts w:hint="eastAsia" w:eastAsia="新宋体"/>
          <w:color w:val="FF0000"/>
          <w:sz w:val="21"/>
          <w:szCs w:val="21"/>
          <w:highlight w:val="none"/>
          <w:vertAlign w:val="subscript"/>
        </w:rPr>
        <w:t>雪</w:t>
      </w:r>
      <w:r>
        <w:rPr>
          <w:rFonts w:hint="eastAsia" w:eastAsia="新宋体"/>
          <w:color w:val="FF0000"/>
          <w:sz w:val="21"/>
          <w:szCs w:val="21"/>
          <w:highlight w:val="none"/>
        </w:rPr>
        <w:t>＝</w:t>
      </w:r>
      <w:r>
        <w:rPr>
          <w:rFonts w:ascii="Cambria Math" w:hAnsi="Cambria Math" w:eastAsia="Cambria Math"/>
          <w:color w:val="FF0000"/>
          <w:sz w:val="21"/>
          <w:szCs w:val="21"/>
          <w:highlight w:val="none"/>
        </w:rPr>
        <w:t>ρ</w:t>
      </w:r>
      <w:r>
        <w:rPr>
          <w:rFonts w:hint="eastAsia" w:eastAsia="新宋体"/>
          <w:color w:val="FF0000"/>
          <w:sz w:val="21"/>
          <w:szCs w:val="21"/>
          <w:highlight w:val="none"/>
          <w:vertAlign w:val="subscript"/>
        </w:rPr>
        <w:t>雪</w:t>
      </w:r>
      <w:r>
        <w:rPr>
          <w:rFonts w:hint="eastAsia" w:eastAsia="新宋体"/>
          <w:color w:val="FF0000"/>
          <w:sz w:val="21"/>
          <w:szCs w:val="21"/>
          <w:highlight w:val="none"/>
        </w:rPr>
        <w:t>V</w:t>
      </w:r>
      <w:r>
        <w:rPr>
          <w:rFonts w:hint="eastAsia" w:eastAsia="新宋体"/>
          <w:color w:val="FF0000"/>
          <w:sz w:val="21"/>
          <w:szCs w:val="21"/>
          <w:highlight w:val="none"/>
          <w:vertAlign w:val="subscript"/>
        </w:rPr>
        <w:t>雪</w:t>
      </w:r>
      <w:r>
        <w:rPr>
          <w:rFonts w:hint="eastAsia" w:eastAsia="新宋体"/>
          <w:color w:val="FF0000"/>
          <w:sz w:val="21"/>
          <w:szCs w:val="21"/>
          <w:highlight w:val="none"/>
        </w:rPr>
        <w:t>＝</w:t>
      </w:r>
      <w:r>
        <w:rPr>
          <w:rFonts w:ascii="Cambria Math" w:hAnsi="Cambria Math" w:eastAsia="Cambria Math"/>
          <w:color w:val="FF0000"/>
          <w:sz w:val="21"/>
          <w:szCs w:val="21"/>
          <w:highlight w:val="none"/>
        </w:rPr>
        <w:t>ρ</w:t>
      </w:r>
      <w:r>
        <w:rPr>
          <w:rFonts w:hint="eastAsia" w:eastAsia="新宋体"/>
          <w:color w:val="FF0000"/>
          <w:sz w:val="21"/>
          <w:szCs w:val="21"/>
          <w:highlight w:val="none"/>
          <w:vertAlign w:val="subscript"/>
        </w:rPr>
        <w:t>雪</w:t>
      </w:r>
      <w:r>
        <w:rPr>
          <w:rFonts w:hint="eastAsia" w:eastAsia="新宋体"/>
          <w:color w:val="FF0000"/>
          <w:sz w:val="21"/>
          <w:szCs w:val="21"/>
          <w:highlight w:val="none"/>
        </w:rPr>
        <w:t>Sh，</w:t>
      </w:r>
    </w:p>
    <w:p>
      <w:pPr>
        <w:keepLines w:val="0"/>
        <w:pageBreakBefore w:val="0"/>
        <w:kinsoku/>
        <w:overflowPunct/>
        <w:topLinePunct w:val="0"/>
        <w:bidi w:val="0"/>
        <w:spacing w:line="360" w:lineRule="auto"/>
        <w:ind w:left="273" w:leftChars="130"/>
        <w:rPr>
          <w:color w:val="FF0000"/>
          <w:sz w:val="21"/>
          <w:szCs w:val="21"/>
          <w:highlight w:val="none"/>
        </w:rPr>
      </w:pPr>
      <w:r>
        <w:rPr>
          <w:rFonts w:hint="eastAsia" w:eastAsia="新宋体"/>
          <w:color w:val="FF0000"/>
          <w:sz w:val="21"/>
          <w:szCs w:val="21"/>
          <w:highlight w:val="none"/>
        </w:rPr>
        <w:t>被挤压变为冰后的质量为m</w:t>
      </w:r>
      <w:r>
        <w:rPr>
          <w:rFonts w:hint="eastAsia" w:eastAsia="新宋体"/>
          <w:color w:val="FF0000"/>
          <w:sz w:val="21"/>
          <w:szCs w:val="21"/>
          <w:highlight w:val="none"/>
          <w:vertAlign w:val="subscript"/>
        </w:rPr>
        <w:t>冰</w:t>
      </w:r>
      <w:r>
        <w:rPr>
          <w:rFonts w:hint="eastAsia" w:eastAsia="新宋体"/>
          <w:color w:val="FF0000"/>
          <w:sz w:val="21"/>
          <w:szCs w:val="21"/>
          <w:highlight w:val="none"/>
        </w:rPr>
        <w:t>＝</w:t>
      </w:r>
      <w:r>
        <w:rPr>
          <w:rFonts w:ascii="Cambria Math" w:hAnsi="Cambria Math" w:eastAsia="Cambria Math"/>
          <w:color w:val="FF0000"/>
          <w:sz w:val="21"/>
          <w:szCs w:val="21"/>
          <w:highlight w:val="none"/>
        </w:rPr>
        <w:t>ρ</w:t>
      </w:r>
      <w:r>
        <w:rPr>
          <w:rFonts w:hint="eastAsia" w:eastAsia="新宋体"/>
          <w:color w:val="FF0000"/>
          <w:sz w:val="21"/>
          <w:szCs w:val="21"/>
          <w:highlight w:val="none"/>
          <w:vertAlign w:val="subscript"/>
        </w:rPr>
        <w:t>冰</w:t>
      </w:r>
      <w:r>
        <w:rPr>
          <w:rFonts w:hint="eastAsia" w:eastAsia="新宋体"/>
          <w:color w:val="FF0000"/>
          <w:sz w:val="21"/>
          <w:szCs w:val="21"/>
          <w:highlight w:val="none"/>
        </w:rPr>
        <w:t>V</w:t>
      </w:r>
      <w:r>
        <w:rPr>
          <w:rFonts w:hint="eastAsia" w:eastAsia="新宋体"/>
          <w:color w:val="FF0000"/>
          <w:sz w:val="21"/>
          <w:szCs w:val="21"/>
          <w:highlight w:val="none"/>
          <w:vertAlign w:val="subscript"/>
        </w:rPr>
        <w:t>冰</w:t>
      </w:r>
      <w:r>
        <w:rPr>
          <w:rFonts w:hint="eastAsia" w:eastAsia="新宋体"/>
          <w:color w:val="FF0000"/>
          <w:sz w:val="21"/>
          <w:szCs w:val="21"/>
          <w:highlight w:val="none"/>
        </w:rPr>
        <w:t>＝</w:t>
      </w:r>
      <w:r>
        <w:rPr>
          <w:rFonts w:ascii="Cambria Math" w:hAnsi="Cambria Math" w:eastAsia="Cambria Math"/>
          <w:color w:val="FF0000"/>
          <w:sz w:val="21"/>
          <w:szCs w:val="21"/>
          <w:highlight w:val="none"/>
        </w:rPr>
        <w:t>ρ</w:t>
      </w:r>
      <w:r>
        <w:rPr>
          <w:rFonts w:hint="eastAsia" w:eastAsia="新宋体"/>
          <w:color w:val="FF0000"/>
          <w:sz w:val="21"/>
          <w:szCs w:val="21"/>
          <w:highlight w:val="none"/>
          <w:vertAlign w:val="subscript"/>
        </w:rPr>
        <w:t>冰</w:t>
      </w:r>
      <w:r>
        <w:rPr>
          <w:rFonts w:hint="eastAsia" w:eastAsia="新宋体"/>
          <w:color w:val="FF0000"/>
          <w:sz w:val="21"/>
          <w:szCs w:val="21"/>
          <w:highlight w:val="none"/>
        </w:rPr>
        <w:t>S(h﹣h</w:t>
      </w:r>
      <w:r>
        <w:rPr>
          <w:rFonts w:hint="eastAsia" w:eastAsia="新宋体"/>
          <w:color w:val="FF0000"/>
          <w:sz w:val="21"/>
          <w:szCs w:val="21"/>
          <w:highlight w:val="none"/>
          <w:vertAlign w:val="subscript"/>
        </w:rPr>
        <w:t>1</w:t>
      </w:r>
      <w:r>
        <w:rPr>
          <w:rFonts w:hint="eastAsia" w:eastAsia="新宋体"/>
          <w:color w:val="FF0000"/>
          <w:sz w:val="21"/>
          <w:szCs w:val="21"/>
          <w:highlight w:val="none"/>
        </w:rPr>
        <w:t>)，</w:t>
      </w:r>
    </w:p>
    <w:p>
      <w:pPr>
        <w:keepLines w:val="0"/>
        <w:pageBreakBefore w:val="0"/>
        <w:kinsoku/>
        <w:overflowPunct/>
        <w:topLinePunct w:val="0"/>
        <w:bidi w:val="0"/>
        <w:spacing w:line="360" w:lineRule="auto"/>
        <w:ind w:left="273" w:leftChars="130"/>
        <w:rPr>
          <w:color w:val="FF0000"/>
          <w:sz w:val="21"/>
          <w:szCs w:val="21"/>
          <w:highlight w:val="none"/>
        </w:rPr>
      </w:pPr>
      <w:r>
        <w:rPr>
          <w:rFonts w:hint="eastAsia" w:eastAsia="新宋体"/>
          <w:color w:val="FF0000"/>
          <w:sz w:val="21"/>
          <w:szCs w:val="21"/>
          <w:highlight w:val="none"/>
        </w:rPr>
        <w:t>根据m</w:t>
      </w:r>
      <w:r>
        <w:rPr>
          <w:rFonts w:hint="eastAsia" w:eastAsia="新宋体"/>
          <w:color w:val="FF0000"/>
          <w:sz w:val="21"/>
          <w:szCs w:val="21"/>
          <w:highlight w:val="none"/>
          <w:vertAlign w:val="subscript"/>
        </w:rPr>
        <w:t>雪</w:t>
      </w:r>
      <w:r>
        <w:rPr>
          <w:rFonts w:hint="eastAsia" w:eastAsia="新宋体"/>
          <w:color w:val="FF0000"/>
          <w:sz w:val="21"/>
          <w:szCs w:val="21"/>
          <w:highlight w:val="none"/>
        </w:rPr>
        <w:t>＝m</w:t>
      </w:r>
      <w:r>
        <w:rPr>
          <w:rFonts w:hint="eastAsia" w:eastAsia="新宋体"/>
          <w:color w:val="FF0000"/>
          <w:sz w:val="21"/>
          <w:szCs w:val="21"/>
          <w:highlight w:val="none"/>
          <w:vertAlign w:val="subscript"/>
        </w:rPr>
        <w:t>冰</w:t>
      </w:r>
      <w:r>
        <w:rPr>
          <w:rFonts w:hint="eastAsia" w:eastAsia="新宋体"/>
          <w:color w:val="FF0000"/>
          <w:sz w:val="21"/>
          <w:szCs w:val="21"/>
          <w:highlight w:val="none"/>
        </w:rPr>
        <w:t>得：</w:t>
      </w:r>
      <w:r>
        <w:rPr>
          <w:rFonts w:ascii="Cambria Math" w:hAnsi="Cambria Math" w:eastAsia="Cambria Math"/>
          <w:color w:val="FF0000"/>
          <w:sz w:val="21"/>
          <w:szCs w:val="21"/>
          <w:highlight w:val="none"/>
        </w:rPr>
        <w:t>ρ</w:t>
      </w:r>
      <w:r>
        <w:rPr>
          <w:rFonts w:hint="eastAsia" w:eastAsia="新宋体"/>
          <w:color w:val="FF0000"/>
          <w:sz w:val="21"/>
          <w:szCs w:val="21"/>
          <w:highlight w:val="none"/>
          <w:vertAlign w:val="subscript"/>
        </w:rPr>
        <w:t>雪</w:t>
      </w:r>
      <w:r>
        <w:rPr>
          <w:rFonts w:hint="eastAsia" w:eastAsia="新宋体"/>
          <w:color w:val="FF0000"/>
          <w:sz w:val="21"/>
          <w:szCs w:val="21"/>
          <w:highlight w:val="none"/>
        </w:rPr>
        <w:t>Sh＝</w:t>
      </w:r>
      <w:r>
        <w:rPr>
          <w:rFonts w:ascii="Cambria Math" w:hAnsi="Cambria Math" w:eastAsia="Cambria Math"/>
          <w:color w:val="FF0000"/>
          <w:sz w:val="21"/>
          <w:szCs w:val="21"/>
          <w:highlight w:val="none"/>
        </w:rPr>
        <w:t>ρ</w:t>
      </w:r>
      <w:r>
        <w:rPr>
          <w:rFonts w:hint="eastAsia" w:eastAsia="新宋体"/>
          <w:color w:val="FF0000"/>
          <w:sz w:val="21"/>
          <w:szCs w:val="21"/>
          <w:highlight w:val="none"/>
          <w:vertAlign w:val="subscript"/>
        </w:rPr>
        <w:t>冰</w:t>
      </w:r>
      <w:r>
        <w:rPr>
          <w:rFonts w:hint="eastAsia" w:eastAsia="新宋体"/>
          <w:color w:val="FF0000"/>
          <w:sz w:val="21"/>
          <w:szCs w:val="21"/>
          <w:highlight w:val="none"/>
        </w:rPr>
        <w:t>S(h﹣h</w:t>
      </w:r>
      <w:r>
        <w:rPr>
          <w:rFonts w:hint="eastAsia" w:eastAsia="新宋体"/>
          <w:color w:val="FF0000"/>
          <w:sz w:val="21"/>
          <w:szCs w:val="21"/>
          <w:highlight w:val="none"/>
          <w:vertAlign w:val="subscript"/>
        </w:rPr>
        <w:t>1</w:t>
      </w:r>
      <w:r>
        <w:rPr>
          <w:rFonts w:hint="eastAsia" w:eastAsia="新宋体"/>
          <w:color w:val="FF0000"/>
          <w:sz w:val="21"/>
          <w:szCs w:val="21"/>
          <w:highlight w:val="none"/>
        </w:rPr>
        <w:t>)，所以得：</w:t>
      </w:r>
      <w:r>
        <w:rPr>
          <w:rFonts w:ascii="Cambria Math" w:hAnsi="Cambria Math" w:eastAsia="Cambria Math"/>
          <w:color w:val="FF0000"/>
          <w:sz w:val="21"/>
          <w:szCs w:val="21"/>
          <w:highlight w:val="none"/>
        </w:rPr>
        <w:t>ρ</w:t>
      </w:r>
      <w:r>
        <w:rPr>
          <w:rFonts w:hint="eastAsia" w:eastAsia="新宋体"/>
          <w:color w:val="FF0000"/>
          <w:sz w:val="21"/>
          <w:szCs w:val="21"/>
          <w:highlight w:val="none"/>
          <w:vertAlign w:val="subscript"/>
        </w:rPr>
        <w:t>雪</w:t>
      </w:r>
      <w:r>
        <w:rPr>
          <w:rFonts w:hint="eastAsia" w:eastAsia="新宋体"/>
          <w:color w:val="FF0000"/>
          <w:sz w:val="21"/>
          <w:szCs w:val="21"/>
          <w:highlight w:val="none"/>
        </w:rPr>
        <w:t>＝</w:t>
      </w:r>
      <w:r>
        <w:rPr>
          <w:rFonts w:hint="eastAsia" w:eastAsia="新宋体"/>
          <w:color w:val="FF0000"/>
          <w:position w:val="-23"/>
          <w:sz w:val="21"/>
          <w:szCs w:val="21"/>
          <w:highlight w:val="none"/>
        </w:rPr>
        <w:drawing>
          <wp:inline distT="0" distB="0" distL="0" distR="0">
            <wp:extent cx="381000" cy="390525"/>
            <wp:effectExtent l="0" t="0" r="0" b="5715"/>
            <wp:docPr id="2761" name="图片 2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1" name="图片 2761"/>
                    <pic:cNvPicPr>
                      <a:picLocks noChangeAspect="1" noChangeArrowheads="1"/>
                    </pic:cNvPicPr>
                  </pic:nvPicPr>
                  <pic:blipFill>
                    <a:blip r:embed="rId89" cstate="print"/>
                    <a:stretch>
                      <a:fillRect/>
                    </a:stretch>
                  </pic:blipFill>
                  <pic:spPr>
                    <a:xfrm>
                      <a:off x="0" y="0"/>
                      <a:ext cx="381000" cy="390525"/>
                    </a:xfrm>
                    <a:prstGeom prst="rect">
                      <a:avLst/>
                    </a:prstGeom>
                    <a:noFill/>
                    <a:ln w="9525">
                      <a:noFill/>
                      <a:miter lim="800000"/>
                      <a:headEnd/>
                      <a:tailEnd/>
                    </a:ln>
                  </pic:spPr>
                </pic:pic>
              </a:graphicData>
            </a:graphic>
          </wp:inline>
        </w:drawing>
      </w:r>
      <w:r>
        <w:rPr>
          <w:rFonts w:ascii="Cambria Math" w:hAnsi="Cambria Math" w:eastAsia="Cambria Math"/>
          <w:color w:val="FF0000"/>
          <w:sz w:val="21"/>
          <w:szCs w:val="21"/>
          <w:highlight w:val="none"/>
        </w:rPr>
        <w:t>ρ</w:t>
      </w:r>
      <w:r>
        <w:rPr>
          <w:rFonts w:hint="eastAsia" w:eastAsia="新宋体"/>
          <w:color w:val="FF0000"/>
          <w:sz w:val="21"/>
          <w:szCs w:val="21"/>
          <w:highlight w:val="none"/>
          <w:vertAlign w:val="subscript"/>
        </w:rPr>
        <w:t>冰</w:t>
      </w:r>
      <w:r>
        <w:rPr>
          <w:rFonts w:hint="eastAsia" w:eastAsia="新宋体"/>
          <w:color w:val="FF0000"/>
          <w:sz w:val="21"/>
          <w:szCs w:val="21"/>
          <w:highlight w:val="none"/>
        </w:rPr>
        <w:t>。</w:t>
      </w:r>
    </w:p>
    <w:p>
      <w:pPr>
        <w:keepLines w:val="0"/>
        <w:pageBreakBefore w:val="0"/>
        <w:numPr>
          <w:ilvl w:val="0"/>
          <w:numId w:val="10"/>
        </w:numPr>
        <w:kinsoku/>
        <w:overflowPunct/>
        <w:topLinePunct w:val="0"/>
        <w:bidi w:val="0"/>
        <w:spacing w:line="360" w:lineRule="auto"/>
        <w:rPr>
          <w:rFonts w:ascii="Times New Roman" w:hAnsi="Times New Roman"/>
          <w:highlight w:val="none"/>
        </w:rPr>
      </w:pPr>
      <w:r>
        <w:rPr>
          <w:rFonts w:ascii="Times New Roman" w:hAnsi="Times New Roman"/>
          <w:highlight w:val="none"/>
        </w:rPr>
        <w:t>以下说法中不正确的是(</w:t>
      </w:r>
      <w:r>
        <w:rPr>
          <w:rFonts w:ascii="Times New Roman" w:hAnsi="Times New Roman" w:eastAsia="'Times New Roman'"/>
          <w:highlight w:val="none"/>
        </w:rPr>
        <w:t xml:space="preserve">   </w:t>
      </w:r>
      <w:r>
        <w:rPr>
          <w:rFonts w:ascii="Times New Roman" w:hAnsi="Times New Roman"/>
          <w:highlight w:val="none"/>
        </w:rPr>
        <w:t>)</w:t>
      </w:r>
    </w:p>
    <w:p>
      <w:pPr>
        <w:keepLines w:val="0"/>
        <w:pageBreakBefore w:val="0"/>
        <w:kinsoku/>
        <w:overflowPunct/>
        <w:topLinePunct w:val="0"/>
        <w:bidi w:val="0"/>
        <w:spacing w:line="360" w:lineRule="auto"/>
        <w:rPr>
          <w:rFonts w:ascii="Times New Roman" w:hAnsi="Times New Roman"/>
          <w:highlight w:val="none"/>
        </w:rPr>
      </w:pPr>
      <w:r>
        <w:rPr>
          <w:rFonts w:ascii="Times New Roman" w:hAnsi="Times New Roman"/>
          <w:highlight w:val="none"/>
        </w:rPr>
        <w:t>A．锂离子电池、硅光电池(太阳能电池)、氢燃料电池都是绿色能源</w:t>
      </w:r>
    </w:p>
    <w:p>
      <w:pPr>
        <w:keepLines w:val="0"/>
        <w:pageBreakBefore w:val="0"/>
        <w:kinsoku/>
        <w:overflowPunct/>
        <w:topLinePunct w:val="0"/>
        <w:bidi w:val="0"/>
        <w:spacing w:line="360" w:lineRule="auto"/>
        <w:rPr>
          <w:rFonts w:ascii="Times New Roman" w:hAnsi="Times New Roman"/>
          <w:highlight w:val="none"/>
        </w:rPr>
      </w:pPr>
      <w:r>
        <w:rPr>
          <w:rFonts w:ascii="Times New Roman" w:hAnsi="Times New Roman"/>
          <w:highlight w:val="none"/>
        </w:rPr>
        <w:t>B．笔记本电脑外壳多采用优质的ABS工程塑料，主要是利用这种塑料的硬度大</w:t>
      </w:r>
    </w:p>
    <w:p>
      <w:pPr>
        <w:keepLines w:val="0"/>
        <w:pageBreakBefore w:val="0"/>
        <w:kinsoku/>
        <w:overflowPunct/>
        <w:topLinePunct w:val="0"/>
        <w:bidi w:val="0"/>
        <w:spacing w:line="360" w:lineRule="auto"/>
        <w:rPr>
          <w:rFonts w:ascii="Times New Roman" w:hAnsi="Times New Roman"/>
          <w:highlight w:val="none"/>
        </w:rPr>
      </w:pPr>
      <w:r>
        <w:rPr>
          <w:rFonts w:ascii="Times New Roman" w:hAnsi="Times New Roman"/>
          <w:highlight w:val="none"/>
        </w:rPr>
        <w:t>C．记忆合金主要有记忆形状的能力，当温度变化时，外形也发生变化</w:t>
      </w:r>
    </w:p>
    <w:p>
      <w:pPr>
        <w:keepLines w:val="0"/>
        <w:pageBreakBefore w:val="0"/>
        <w:kinsoku/>
        <w:overflowPunct/>
        <w:topLinePunct w:val="0"/>
        <w:bidi w:val="0"/>
        <w:spacing w:line="360" w:lineRule="auto"/>
        <w:rPr>
          <w:rFonts w:ascii="Times New Roman" w:hAnsi="Times New Roman"/>
          <w:highlight w:val="none"/>
        </w:rPr>
      </w:pPr>
      <w:r>
        <w:rPr>
          <w:rFonts w:ascii="Times New Roman" w:hAnsi="Times New Roman"/>
          <w:highlight w:val="none"/>
        </w:rPr>
        <w:t>D．用吹风机对着撞瘪的汽车模型外壳吹风，外壳恢复原状，是因为外壳采用的是纳米材料</w:t>
      </w:r>
    </w:p>
    <w:p>
      <w:pPr>
        <w:keepLines w:val="0"/>
        <w:pageBreakBefore w:val="0"/>
        <w:kinsoku/>
        <w:overflowPunct/>
        <w:topLinePunct w:val="0"/>
        <w:bidi w:val="0"/>
        <w:spacing w:line="360" w:lineRule="auto"/>
        <w:rPr>
          <w:rFonts w:ascii="Times New Roman" w:hAnsi="Times New Roman"/>
          <w:color w:val="FF0000"/>
          <w:highlight w:val="none"/>
        </w:rPr>
      </w:pPr>
      <w:r>
        <w:rPr>
          <w:rFonts w:ascii="Times New Roman" w:hAnsi="Times New Roman"/>
          <w:color w:val="FF0000"/>
          <w:highlight w:val="none"/>
        </w:rPr>
        <w:t>【答案】D</w:t>
      </w:r>
    </w:p>
    <w:p>
      <w:pPr>
        <w:keepLines w:val="0"/>
        <w:pageBreakBefore w:val="0"/>
        <w:kinsoku/>
        <w:overflowPunct/>
        <w:topLinePunct w:val="0"/>
        <w:bidi w:val="0"/>
        <w:spacing w:line="360" w:lineRule="auto"/>
        <w:rPr>
          <w:rFonts w:ascii="Times New Roman" w:hAnsi="Times New Roman"/>
          <w:color w:val="FF0000"/>
          <w:highlight w:val="none"/>
        </w:rPr>
      </w:pPr>
      <w:r>
        <w:rPr>
          <w:rFonts w:ascii="Times New Roman" w:hAnsi="Times New Roman"/>
          <w:color w:val="FF0000"/>
          <w:highlight w:val="none"/>
        </w:rPr>
        <w:t>【解析】</w:t>
      </w:r>
    </w:p>
    <w:p>
      <w:pPr>
        <w:keepLines w:val="0"/>
        <w:pageBreakBefore w:val="0"/>
        <w:kinsoku/>
        <w:overflowPunct/>
        <w:topLinePunct w:val="0"/>
        <w:bidi w:val="0"/>
        <w:spacing w:line="360" w:lineRule="auto"/>
        <w:rPr>
          <w:rFonts w:ascii="Times New Roman" w:hAnsi="Times New Roman"/>
          <w:color w:val="FF0000"/>
          <w:highlight w:val="none"/>
        </w:rPr>
      </w:pPr>
      <w:r>
        <w:rPr>
          <w:rFonts w:ascii="Times New Roman" w:hAnsi="Times New Roman"/>
          <w:color w:val="FF0000"/>
          <w:highlight w:val="none"/>
        </w:rPr>
        <w:t>A．绿色能源一般指清洁能源。清洁能源，即绿色能源，是指不排放污染物、能够直接用于生产生活的能源，故A正确，A不符合题意；</w:t>
      </w:r>
    </w:p>
    <w:p>
      <w:pPr>
        <w:keepLines w:val="0"/>
        <w:pageBreakBefore w:val="0"/>
        <w:kinsoku/>
        <w:overflowPunct/>
        <w:topLinePunct w:val="0"/>
        <w:bidi w:val="0"/>
        <w:spacing w:line="360" w:lineRule="auto"/>
        <w:rPr>
          <w:rFonts w:ascii="Times New Roman" w:hAnsi="Times New Roman"/>
          <w:color w:val="FF0000"/>
          <w:highlight w:val="none"/>
        </w:rPr>
      </w:pPr>
      <w:r>
        <w:rPr>
          <w:rFonts w:ascii="Times New Roman" w:hAnsi="Times New Roman"/>
          <w:color w:val="FF0000"/>
          <w:highlight w:val="none"/>
        </w:rPr>
        <w:t>B．优质的ABS工程塑料材料既具有PC树脂的优良耐热耐候性、尺寸稳定性和耐冲击性能，又具有ABS树脂优良的加工流动性。因此作为笔记本电脑外壳的材料，故B正确，B不符合题意；</w:t>
      </w:r>
    </w:p>
    <w:p>
      <w:pPr>
        <w:keepLines w:val="0"/>
        <w:pageBreakBefore w:val="0"/>
        <w:kinsoku/>
        <w:overflowPunct/>
        <w:topLinePunct w:val="0"/>
        <w:bidi w:val="0"/>
        <w:spacing w:line="360" w:lineRule="auto"/>
        <w:rPr>
          <w:rFonts w:ascii="Times New Roman" w:hAnsi="Times New Roman"/>
          <w:color w:val="FF0000"/>
          <w:highlight w:val="none"/>
        </w:rPr>
      </w:pPr>
      <w:r>
        <w:rPr>
          <w:rFonts w:ascii="Times New Roman" w:hAnsi="Times New Roman"/>
          <w:color w:val="FF0000"/>
          <w:highlight w:val="none"/>
        </w:rPr>
        <w:t>C．记忆合金主要有记忆形状的能力，当温度变化时，外形也发生变化，故C正确，C不符合题意；</w:t>
      </w:r>
    </w:p>
    <w:p>
      <w:pPr>
        <w:keepLines w:val="0"/>
        <w:pageBreakBefore w:val="0"/>
        <w:kinsoku/>
        <w:overflowPunct/>
        <w:topLinePunct w:val="0"/>
        <w:bidi w:val="0"/>
        <w:spacing w:line="360" w:lineRule="auto"/>
        <w:rPr>
          <w:rFonts w:ascii="Times New Roman" w:hAnsi="Times New Roman"/>
          <w:color w:val="FF0000"/>
          <w:highlight w:val="none"/>
        </w:rPr>
      </w:pPr>
      <w:r>
        <w:rPr>
          <w:rFonts w:ascii="Times New Roman" w:hAnsi="Times New Roman"/>
          <w:color w:val="FF0000"/>
          <w:highlight w:val="none"/>
        </w:rPr>
        <w:t>D．用吹风机对着撞瘪的汽车模型外壳吹风，外壳恢复原状，是因为外壳具有热胀冷缩的性质，故D错误，D符合题意。</w:t>
      </w:r>
    </w:p>
    <w:p>
      <w:pPr>
        <w:keepLines w:val="0"/>
        <w:pageBreakBefore w:val="0"/>
        <w:numPr>
          <w:ilvl w:val="0"/>
          <w:numId w:val="10"/>
        </w:numPr>
        <w:kinsoku/>
        <w:overflowPunct/>
        <w:topLinePunct w:val="0"/>
        <w:bidi w:val="0"/>
        <w:spacing w:line="360" w:lineRule="auto"/>
        <w:rPr>
          <w:sz w:val="21"/>
          <w:szCs w:val="21"/>
          <w:highlight w:val="none"/>
        </w:rPr>
      </w:pPr>
      <w:r>
        <w:rPr>
          <w:rFonts w:hint="eastAsia" w:eastAsia="新宋体"/>
          <w:sz w:val="21"/>
          <w:szCs w:val="21"/>
          <w:highlight w:val="none"/>
        </w:rPr>
        <w:t>在如图</w:t>
      </w:r>
      <w:r>
        <w:rPr>
          <w:rFonts w:hint="eastAsia" w:ascii="Times New Roman" w:hAnsi="Times New Roman"/>
          <w:highlight w:val="none"/>
        </w:rPr>
        <w:t>温度计</w:t>
      </w:r>
      <w:r>
        <w:rPr>
          <w:rFonts w:hint="eastAsia" w:eastAsia="新宋体"/>
          <w:sz w:val="21"/>
          <w:szCs w:val="21"/>
          <w:highlight w:val="none"/>
        </w:rPr>
        <w:t>所示的恒温环境下进行实验。将温度计放入一杯冰水混合物中(冰是晶体)，从温度计放入开始计时，放入时间足够长，下列哪幅示意图可能反映了温度计内液体的体积随时间变化的情况(　　)</w:t>
      </w:r>
    </w:p>
    <w:p>
      <w:pPr>
        <w:keepLines w:val="0"/>
        <w:pageBreakBefore w:val="0"/>
        <w:tabs>
          <w:tab w:val="left" w:pos="4400"/>
        </w:tabs>
        <w:kinsoku/>
        <w:overflowPunct/>
        <w:topLinePunct w:val="0"/>
        <w:bidi w:val="0"/>
        <w:spacing w:line="360" w:lineRule="auto"/>
        <w:ind w:firstLine="273" w:firstLineChars="130"/>
        <w:jc w:val="left"/>
        <w:rPr>
          <w:rFonts w:eastAsia="新宋体"/>
          <w:sz w:val="21"/>
          <w:szCs w:val="21"/>
          <w:highlight w:val="none"/>
        </w:rPr>
      </w:pPr>
      <w:r>
        <w:rPr>
          <w:rFonts w:hint="eastAsia" w:eastAsia="新宋体"/>
          <w:sz w:val="21"/>
          <w:szCs w:val="21"/>
          <w:highlight w:val="none"/>
        </w:rPr>
        <w:drawing>
          <wp:inline distT="0" distB="0" distL="0" distR="0">
            <wp:extent cx="809625" cy="1123950"/>
            <wp:effectExtent l="0" t="0" r="13335" b="3810"/>
            <wp:docPr id="61"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24"/>
                    <pic:cNvPicPr>
                      <a:picLocks noChangeAspect="1" noChangeArrowheads="1"/>
                    </pic:cNvPicPr>
                  </pic:nvPicPr>
                  <pic:blipFill>
                    <a:blip r:embed="rId90" cstate="print"/>
                    <a:stretch>
                      <a:fillRect/>
                    </a:stretch>
                  </pic:blipFill>
                  <pic:spPr>
                    <a:xfrm>
                      <a:off x="0" y="0"/>
                      <a:ext cx="809625" cy="1123950"/>
                    </a:xfrm>
                    <a:prstGeom prst="rect">
                      <a:avLst/>
                    </a:prstGeom>
                    <a:noFill/>
                    <a:ln w="9525">
                      <a:noFill/>
                      <a:miter lim="800000"/>
                      <a:headEnd/>
                      <a:tailEnd/>
                    </a:ln>
                  </pic:spPr>
                </pic:pic>
              </a:graphicData>
            </a:graphic>
          </wp:inline>
        </w:drawing>
      </w:r>
      <w:r>
        <w:rPr>
          <w:rFonts w:hint="eastAsia" w:eastAsia="新宋体"/>
          <w:sz w:val="21"/>
          <w:szCs w:val="21"/>
          <w:highlight w:val="none"/>
        </w:rPr>
        <w:t>A．</w:t>
      </w:r>
      <w:r>
        <w:rPr>
          <w:rFonts w:hint="eastAsia" w:eastAsia="新宋体"/>
          <w:sz w:val="21"/>
          <w:szCs w:val="21"/>
          <w:highlight w:val="none"/>
        </w:rPr>
        <w:drawing>
          <wp:inline distT="0" distB="0" distL="0" distR="0">
            <wp:extent cx="1066800" cy="1095375"/>
            <wp:effectExtent l="0" t="0" r="0" b="1905"/>
            <wp:docPr id="62"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24"/>
                    <pic:cNvPicPr>
                      <a:picLocks noChangeAspect="1" noChangeArrowheads="1"/>
                    </pic:cNvPicPr>
                  </pic:nvPicPr>
                  <pic:blipFill>
                    <a:blip r:embed="rId91" cstate="print"/>
                    <a:stretch>
                      <a:fillRect/>
                    </a:stretch>
                  </pic:blipFill>
                  <pic:spPr>
                    <a:xfrm>
                      <a:off x="0" y="0"/>
                      <a:ext cx="1066800" cy="1095375"/>
                    </a:xfrm>
                    <a:prstGeom prst="rect">
                      <a:avLst/>
                    </a:prstGeom>
                    <a:noFill/>
                    <a:ln w="9525">
                      <a:noFill/>
                      <a:miter lim="800000"/>
                      <a:headEnd/>
                      <a:tailEnd/>
                    </a:ln>
                  </pic:spPr>
                </pic:pic>
              </a:graphicData>
            </a:graphic>
          </wp:inline>
        </w:drawing>
      </w:r>
      <w:r>
        <w:rPr>
          <w:rFonts w:hint="eastAsia" w:eastAsia="新宋体"/>
          <w:sz w:val="21"/>
          <w:szCs w:val="21"/>
          <w:highlight w:val="none"/>
        </w:rPr>
        <w:t>B．</w:t>
      </w:r>
      <w:r>
        <w:rPr>
          <w:rFonts w:hint="eastAsia" w:eastAsia="新宋体"/>
          <w:sz w:val="21"/>
          <w:szCs w:val="21"/>
          <w:highlight w:val="none"/>
        </w:rPr>
        <w:drawing>
          <wp:inline distT="0" distB="0" distL="0" distR="0">
            <wp:extent cx="1019175" cy="1076325"/>
            <wp:effectExtent l="0" t="0" r="1905" b="5715"/>
            <wp:docPr id="63"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24"/>
                    <pic:cNvPicPr>
                      <a:picLocks noChangeAspect="1" noChangeArrowheads="1"/>
                    </pic:cNvPicPr>
                  </pic:nvPicPr>
                  <pic:blipFill>
                    <a:blip r:embed="rId92" cstate="print"/>
                    <a:stretch>
                      <a:fillRect/>
                    </a:stretch>
                  </pic:blipFill>
                  <pic:spPr>
                    <a:xfrm>
                      <a:off x="0" y="0"/>
                      <a:ext cx="1019175" cy="1076325"/>
                    </a:xfrm>
                    <a:prstGeom prst="rect">
                      <a:avLst/>
                    </a:prstGeom>
                    <a:noFill/>
                    <a:ln w="9525">
                      <a:noFill/>
                      <a:miter lim="800000"/>
                      <a:headEnd/>
                      <a:tailEnd/>
                    </a:ln>
                  </pic:spPr>
                </pic:pic>
              </a:graphicData>
            </a:graphic>
          </wp:inline>
        </w:drawing>
      </w:r>
      <w:r>
        <w:rPr>
          <w:sz w:val="21"/>
          <w:szCs w:val="21"/>
          <w:highlight w:val="none"/>
        </w:rPr>
        <w:tab/>
      </w:r>
      <w:r>
        <w:rPr>
          <w:rFonts w:hint="eastAsia" w:eastAsia="新宋体"/>
          <w:sz w:val="21"/>
          <w:szCs w:val="21"/>
          <w:highlight w:val="none"/>
        </w:rPr>
        <w:t>C．</w:t>
      </w:r>
      <w:r>
        <w:rPr>
          <w:rFonts w:hint="eastAsia" w:eastAsia="新宋体"/>
          <w:sz w:val="21"/>
          <w:szCs w:val="21"/>
          <w:highlight w:val="none"/>
        </w:rPr>
        <w:drawing>
          <wp:inline distT="0" distB="0" distL="0" distR="0">
            <wp:extent cx="1038225" cy="1028700"/>
            <wp:effectExtent l="0" t="0" r="13335" b="7620"/>
            <wp:docPr id="64"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24"/>
                    <pic:cNvPicPr>
                      <a:picLocks noChangeAspect="1" noChangeArrowheads="1"/>
                    </pic:cNvPicPr>
                  </pic:nvPicPr>
                  <pic:blipFill>
                    <a:blip r:embed="rId93" cstate="print"/>
                    <a:stretch>
                      <a:fillRect/>
                    </a:stretch>
                  </pic:blipFill>
                  <pic:spPr>
                    <a:xfrm>
                      <a:off x="0" y="0"/>
                      <a:ext cx="1038225" cy="1028700"/>
                    </a:xfrm>
                    <a:prstGeom prst="rect">
                      <a:avLst/>
                    </a:prstGeom>
                    <a:noFill/>
                    <a:ln w="9525">
                      <a:noFill/>
                      <a:miter lim="800000"/>
                      <a:headEnd/>
                      <a:tailEnd/>
                    </a:ln>
                  </pic:spPr>
                </pic:pic>
              </a:graphicData>
            </a:graphic>
          </wp:inline>
        </w:drawing>
      </w:r>
      <w:r>
        <w:rPr>
          <w:rFonts w:hint="eastAsia" w:eastAsia="新宋体"/>
          <w:sz w:val="21"/>
          <w:szCs w:val="21"/>
          <w:highlight w:val="none"/>
        </w:rPr>
        <w:t>D．</w:t>
      </w:r>
      <w:r>
        <w:rPr>
          <w:rFonts w:hint="eastAsia" w:eastAsia="新宋体"/>
          <w:sz w:val="21"/>
          <w:szCs w:val="21"/>
          <w:highlight w:val="none"/>
        </w:rPr>
        <w:drawing>
          <wp:inline distT="0" distB="0" distL="0" distR="0">
            <wp:extent cx="1019175" cy="1047750"/>
            <wp:effectExtent l="0" t="0" r="1905" b="3810"/>
            <wp:docPr id="65"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24"/>
                    <pic:cNvPicPr>
                      <a:picLocks noChangeAspect="1" noChangeArrowheads="1"/>
                    </pic:cNvPicPr>
                  </pic:nvPicPr>
                  <pic:blipFill>
                    <a:blip r:embed="rId94" cstate="print"/>
                    <a:stretch>
                      <a:fillRect/>
                    </a:stretch>
                  </pic:blipFill>
                  <pic:spPr>
                    <a:xfrm>
                      <a:off x="0" y="0"/>
                      <a:ext cx="1019175" cy="1047750"/>
                    </a:xfrm>
                    <a:prstGeom prst="rect">
                      <a:avLst/>
                    </a:prstGeom>
                    <a:noFill/>
                    <a:ln w="9525">
                      <a:noFill/>
                      <a:miter lim="800000"/>
                      <a:headEnd/>
                      <a:tailEnd/>
                    </a:ln>
                  </pic:spPr>
                </pic:pic>
              </a:graphicData>
            </a:graphic>
          </wp:inline>
        </w:drawing>
      </w:r>
    </w:p>
    <w:p>
      <w:pPr>
        <w:keepLines w:val="0"/>
        <w:pageBreakBefore w:val="0"/>
        <w:kinsoku/>
        <w:overflowPunct/>
        <w:topLinePunct w:val="0"/>
        <w:bidi w:val="0"/>
        <w:spacing w:line="360" w:lineRule="auto"/>
        <w:ind w:firstLine="210" w:firstLineChars="100"/>
        <w:rPr>
          <w:color w:val="FF0000"/>
          <w:sz w:val="21"/>
          <w:szCs w:val="21"/>
          <w:highlight w:val="none"/>
        </w:rPr>
      </w:pPr>
      <w:r>
        <w:rPr>
          <w:rFonts w:hint="eastAsia" w:eastAsia="新宋体"/>
          <w:color w:val="FF0000"/>
          <w:sz w:val="21"/>
          <w:szCs w:val="21"/>
          <w:highlight w:val="none"/>
        </w:rPr>
        <w:t>【答案】A</w:t>
      </w:r>
    </w:p>
    <w:p>
      <w:pPr>
        <w:keepLines w:val="0"/>
        <w:pageBreakBefore w:val="0"/>
        <w:kinsoku/>
        <w:overflowPunct/>
        <w:topLinePunct w:val="0"/>
        <w:bidi w:val="0"/>
        <w:spacing w:line="360" w:lineRule="auto"/>
        <w:ind w:left="210" w:leftChars="100"/>
        <w:rPr>
          <w:color w:val="FF0000"/>
          <w:sz w:val="21"/>
          <w:szCs w:val="21"/>
          <w:highlight w:val="none"/>
        </w:rPr>
      </w:pPr>
      <w:r>
        <w:rPr>
          <w:rFonts w:hint="eastAsia" w:eastAsia="新宋体"/>
          <w:color w:val="FF0000"/>
          <w:sz w:val="21"/>
          <w:szCs w:val="21"/>
          <w:highlight w:val="none"/>
        </w:rPr>
        <w:t>【解析】由图知，温度计的示数是25℃，说明环境温度是25℃；冰水混合物的温度是0℃，冰水混合物放在这一环境中会吸收热量，其中的冰会熔化，并且在熔化过程中温度保持不变，直到冰全部熔化成水；所以将温度计放入冰水混合物中，开始时冰水混合物温度为0℃，温度计中液体温度较高，放出热量体积收缩，温度计示数变小，直到与冰水混合物温度相同；当冰全部熔化成水，温度升高，温度计中液体温度也随着升高，直到与环境温度相同。所以温度计内液体体积先减少接着保持不变，随后体积膨胀，最终保持不变。故选：A。</w:t>
      </w:r>
    </w:p>
    <w:p>
      <w:pPr>
        <w:keepLines w:val="0"/>
        <w:pageBreakBefore w:val="0"/>
        <w:numPr>
          <w:ilvl w:val="0"/>
          <w:numId w:val="10"/>
        </w:numPr>
        <w:kinsoku/>
        <w:overflowPunct/>
        <w:topLinePunct w:val="0"/>
        <w:bidi w:val="0"/>
        <w:spacing w:line="360" w:lineRule="auto"/>
        <w:rPr>
          <w:color w:val="000000"/>
          <w:sz w:val="21"/>
          <w:szCs w:val="21"/>
          <w:highlight w:val="none"/>
        </w:rPr>
      </w:pPr>
      <w:r>
        <w:rPr>
          <w:color w:val="000000"/>
          <w:sz w:val="21"/>
          <w:szCs w:val="21"/>
          <w:highlight w:val="none"/>
        </w:rPr>
        <w:t>冬天暴露在室外的</w:t>
      </w:r>
      <w:r>
        <w:rPr>
          <w:rFonts w:hint="eastAsia"/>
          <w:color w:val="FF0000"/>
          <w:sz w:val="21"/>
          <w:szCs w:val="21"/>
          <w:highlight w:val="none"/>
        </w:rPr>
        <w:t>自来水管</w:t>
      </w:r>
      <w:r>
        <w:rPr>
          <w:color w:val="000000"/>
          <w:sz w:val="21"/>
          <w:szCs w:val="21"/>
          <w:highlight w:val="none"/>
        </w:rPr>
        <w:t>很容易冻裂这是因为(    )</w:t>
      </w:r>
    </w:p>
    <w:p>
      <w:pPr>
        <w:keepLines w:val="0"/>
        <w:pageBreakBefore w:val="0"/>
        <w:kinsoku/>
        <w:overflowPunct/>
        <w:topLinePunct w:val="0"/>
        <w:bidi w:val="0"/>
        <w:spacing w:line="360" w:lineRule="auto"/>
        <w:jc w:val="left"/>
        <w:rPr>
          <w:color w:val="000000"/>
          <w:sz w:val="21"/>
          <w:szCs w:val="21"/>
          <w:highlight w:val="none"/>
        </w:rPr>
      </w:pPr>
      <w:r>
        <w:rPr>
          <w:color w:val="000000"/>
          <w:sz w:val="21"/>
          <w:szCs w:val="21"/>
          <w:highlight w:val="none"/>
        </w:rPr>
        <w:t>A. 冰的密度比水的密度小     B. 冰的密度比水的密度大</w:t>
      </w:r>
    </w:p>
    <w:p>
      <w:pPr>
        <w:keepLines w:val="0"/>
        <w:pageBreakBefore w:val="0"/>
        <w:kinsoku/>
        <w:overflowPunct/>
        <w:topLinePunct w:val="0"/>
        <w:bidi w:val="0"/>
        <w:spacing w:line="360" w:lineRule="auto"/>
        <w:jc w:val="left"/>
        <w:rPr>
          <w:color w:val="000000"/>
          <w:sz w:val="21"/>
          <w:szCs w:val="21"/>
          <w:highlight w:val="none"/>
        </w:rPr>
      </w:pPr>
      <w:r>
        <w:rPr>
          <w:color w:val="000000"/>
          <w:sz w:val="21"/>
          <w:szCs w:val="21"/>
          <w:highlight w:val="none"/>
        </w:rPr>
        <w:t>C. 冰的密度等于水的密度    D. 冰的密度不等于水的密度</w:t>
      </w:r>
    </w:p>
    <w:p>
      <w:pPr>
        <w:keepLines w:val="0"/>
        <w:pageBreakBefore w:val="0"/>
        <w:kinsoku/>
        <w:overflowPunct/>
        <w:topLinePunct w:val="0"/>
        <w:bidi w:val="0"/>
        <w:spacing w:line="360" w:lineRule="auto"/>
        <w:jc w:val="left"/>
        <w:rPr>
          <w:color w:val="FF0000"/>
          <w:sz w:val="21"/>
          <w:szCs w:val="21"/>
          <w:highlight w:val="none"/>
        </w:rPr>
      </w:pPr>
      <w:r>
        <w:rPr>
          <w:color w:val="FF0000"/>
          <w:sz w:val="21"/>
          <w:szCs w:val="21"/>
          <w:highlight w:val="none"/>
        </w:rPr>
        <w:t xml:space="preserve">【答案】A </w:t>
      </w:r>
    </w:p>
    <w:p>
      <w:pPr>
        <w:keepLines w:val="0"/>
        <w:pageBreakBefore w:val="0"/>
        <w:kinsoku/>
        <w:overflowPunct/>
        <w:topLinePunct w:val="0"/>
        <w:bidi w:val="0"/>
        <w:spacing w:line="360" w:lineRule="auto"/>
        <w:jc w:val="left"/>
        <w:rPr>
          <w:color w:val="FF0000"/>
          <w:sz w:val="21"/>
          <w:szCs w:val="21"/>
          <w:highlight w:val="none"/>
        </w:rPr>
      </w:pPr>
      <w:r>
        <w:rPr>
          <w:color w:val="FF0000"/>
          <w:sz w:val="21"/>
          <w:szCs w:val="21"/>
          <w:highlight w:val="none"/>
        </w:rPr>
        <w:t>【解析】冬天暴露在室外的自来水管很容易冻裂，是因为冬天气温低于0℃时，自来水管中的水要结冰，因为水结冰后质量不变，而冰的密度比水的密度小，所以冰的体积比水的体积大</w:t>
      </w:r>
    </w:p>
    <w:p>
      <w:pPr>
        <w:keepLines w:val="0"/>
        <w:pageBreakBefore w:val="0"/>
        <w:kinsoku/>
        <w:overflowPunct/>
        <w:topLinePunct w:val="0"/>
        <w:bidi w:val="0"/>
        <w:spacing w:line="360" w:lineRule="auto"/>
        <w:jc w:val="left"/>
        <w:rPr>
          <w:color w:val="FF0000"/>
          <w:sz w:val="21"/>
          <w:szCs w:val="21"/>
          <w:highlight w:val="none"/>
        </w:rPr>
      </w:pPr>
      <w:r>
        <w:rPr>
          <w:color w:val="FF0000"/>
          <w:sz w:val="21"/>
          <w:szCs w:val="21"/>
          <w:highlight w:val="none"/>
        </w:rPr>
        <w:t>而自来水管在气温变低时体积收缩容积变小，在巨大张力的作用下就会把自来水管撑裂．</w:t>
      </w:r>
    </w:p>
    <w:p>
      <w:pPr>
        <w:keepLines w:val="0"/>
        <w:pageBreakBefore w:val="0"/>
        <w:numPr>
          <w:ilvl w:val="0"/>
          <w:numId w:val="10"/>
        </w:numPr>
        <w:kinsoku/>
        <w:overflowPunct/>
        <w:topLinePunct w:val="0"/>
        <w:bidi w:val="0"/>
        <w:spacing w:line="360" w:lineRule="auto"/>
        <w:rPr>
          <w:rFonts w:ascii="Times New Roman" w:hAnsi="Times New Roman"/>
          <w:highlight w:val="none"/>
        </w:rPr>
      </w:pPr>
      <w:r>
        <w:rPr>
          <w:rFonts w:ascii="Times New Roman" w:hAnsi="Times New Roman"/>
          <w:highlight w:val="none"/>
        </w:rPr>
        <w:t>请将砷化镓、塑料、钢三种物质按下面要求填入：导电性最强的是_____，导热性最差的是_____；可制作半导体材料的是_____．</w:t>
      </w:r>
    </w:p>
    <w:p>
      <w:pPr>
        <w:keepLines w:val="0"/>
        <w:pageBreakBefore w:val="0"/>
        <w:kinsoku/>
        <w:overflowPunct/>
        <w:topLinePunct w:val="0"/>
        <w:bidi w:val="0"/>
        <w:spacing w:line="360" w:lineRule="auto"/>
        <w:rPr>
          <w:rFonts w:ascii="Times New Roman" w:hAnsi="Times New Roman"/>
          <w:color w:val="FF0000"/>
          <w:highlight w:val="none"/>
        </w:rPr>
      </w:pPr>
      <w:r>
        <w:rPr>
          <w:rFonts w:ascii="Times New Roman" w:hAnsi="Times New Roman"/>
          <w:color w:val="FF0000"/>
          <w:highlight w:val="none"/>
        </w:rPr>
        <w:t>【答案】     钢     塑料     砷化镓</w:t>
      </w:r>
    </w:p>
    <w:p>
      <w:pPr>
        <w:keepLines w:val="0"/>
        <w:pageBreakBefore w:val="0"/>
        <w:kinsoku/>
        <w:overflowPunct/>
        <w:topLinePunct w:val="0"/>
        <w:bidi w:val="0"/>
        <w:spacing w:line="360" w:lineRule="auto"/>
        <w:rPr>
          <w:rFonts w:ascii="Times New Roman" w:hAnsi="Times New Roman"/>
          <w:color w:val="FF0000"/>
          <w:highlight w:val="none"/>
        </w:rPr>
      </w:pPr>
      <w:r>
        <w:rPr>
          <w:rFonts w:ascii="Times New Roman" w:hAnsi="Times New Roman"/>
          <w:color w:val="FF0000"/>
          <w:highlight w:val="none"/>
        </w:rPr>
        <w:t>【解析】</w:t>
      </w:r>
    </w:p>
    <w:p>
      <w:pPr>
        <w:keepLines w:val="0"/>
        <w:pageBreakBefore w:val="0"/>
        <w:numPr>
          <w:ilvl w:val="0"/>
          <w:numId w:val="0"/>
        </w:numPr>
        <w:kinsoku/>
        <w:overflowPunct/>
        <w:topLinePunct w:val="0"/>
        <w:bidi w:val="0"/>
        <w:spacing w:line="360" w:lineRule="auto"/>
        <w:textAlignment w:val="center"/>
        <w:rPr>
          <w:rFonts w:ascii="Times New Roman" w:hAnsi="Times New Roman"/>
          <w:color w:val="FF0000"/>
          <w:highlight w:val="none"/>
        </w:rPr>
      </w:pPr>
      <w:r>
        <w:rPr>
          <w:rFonts w:ascii="Times New Roman" w:hAnsi="Times New Roman"/>
          <w:color w:val="FF0000"/>
          <w:highlight w:val="none"/>
        </w:rPr>
        <w:t>钢具有良好的导电性，在砷化镓、塑料、钢三种物质中导电性最强；塑料不善于导电也不善于于导热，在砷化镓、塑料、钢三种物质中导热性最差；砷化镓导电性能介于导体和绝缘体之间，是半导体材料．</w:t>
      </w:r>
    </w:p>
    <w:p>
      <w:pPr>
        <w:keepLines w:val="0"/>
        <w:pageBreakBefore w:val="0"/>
        <w:numPr>
          <w:ilvl w:val="0"/>
          <w:numId w:val="10"/>
        </w:numPr>
        <w:kinsoku/>
        <w:overflowPunct/>
        <w:topLinePunct w:val="0"/>
        <w:bidi w:val="0"/>
        <w:spacing w:line="360" w:lineRule="auto"/>
        <w:rPr>
          <w:rFonts w:ascii="宋体" w:hAnsi="宋体" w:cs="宋体"/>
          <w:sz w:val="21"/>
          <w:szCs w:val="21"/>
          <w:highlight w:val="none"/>
        </w:rPr>
      </w:pPr>
      <w:r>
        <w:rPr>
          <w:rFonts w:ascii="宋体" w:hAnsi="宋体" w:cs="宋体"/>
          <w:sz w:val="21"/>
          <w:szCs w:val="21"/>
          <w:highlight w:val="none"/>
        </w:rPr>
        <w:t>如图是某办公室所用打印纸外包装上的参数，其中“面密度”表示每张打印纸每平方米的质量是</w:t>
      </w:r>
      <w:r>
        <w:rPr>
          <w:rFonts w:eastAsia="Times New Roman"/>
          <w:sz w:val="21"/>
          <w:szCs w:val="21"/>
          <w:highlight w:val="none"/>
        </w:rPr>
        <w:t>70g</w:t>
      </w:r>
      <w:r>
        <w:rPr>
          <w:rFonts w:ascii="宋体" w:hAnsi="宋体" w:cs="宋体"/>
          <w:sz w:val="21"/>
          <w:szCs w:val="21"/>
          <w:highlight w:val="none"/>
        </w:rPr>
        <w:t>。由参数可知一张纸的厚度为</w:t>
      </w:r>
      <w:r>
        <w:rPr>
          <w:sz w:val="21"/>
          <w:szCs w:val="21"/>
          <w:highlight w:val="none"/>
        </w:rPr>
        <w:t>______</w:t>
      </w:r>
      <w:r>
        <w:rPr>
          <w:rFonts w:eastAsia="Times New Roman"/>
          <w:sz w:val="21"/>
          <w:szCs w:val="21"/>
          <w:highlight w:val="none"/>
        </w:rPr>
        <w:t>mm</w:t>
      </w:r>
      <w:r>
        <w:rPr>
          <w:rFonts w:ascii="宋体" w:hAnsi="宋体" w:cs="宋体"/>
          <w:sz w:val="21"/>
          <w:szCs w:val="21"/>
          <w:highlight w:val="none"/>
        </w:rPr>
        <w:t>(忽略外包装厚度)，打印纸的密度为</w:t>
      </w:r>
      <w:r>
        <w:rPr>
          <w:sz w:val="21"/>
          <w:szCs w:val="21"/>
          <w:highlight w:val="none"/>
        </w:rPr>
        <w:t>______</w:t>
      </w:r>
      <w:r>
        <w:rPr>
          <w:rFonts w:eastAsia="Times New Roman"/>
          <w:sz w:val="21"/>
          <w:szCs w:val="21"/>
          <w:highlight w:val="none"/>
        </w:rPr>
        <w:t>kg/m</w:t>
      </w:r>
      <w:r>
        <w:rPr>
          <w:rFonts w:eastAsia="Times New Roman"/>
          <w:sz w:val="21"/>
          <w:szCs w:val="21"/>
          <w:highlight w:val="none"/>
          <w:vertAlign w:val="superscript"/>
        </w:rPr>
        <w:t>3</w:t>
      </w:r>
      <w:r>
        <w:rPr>
          <w:rFonts w:eastAsia="Times New Roman"/>
          <w:sz w:val="21"/>
          <w:szCs w:val="21"/>
          <w:highlight w:val="none"/>
        </w:rPr>
        <w:t>。</w:t>
      </w:r>
      <w:r>
        <w:rPr>
          <w:rFonts w:ascii="宋体" w:hAnsi="宋体" w:cs="宋体"/>
          <w:sz w:val="21"/>
          <w:szCs w:val="21"/>
          <w:highlight w:val="none"/>
        </w:rPr>
        <w:t>若将其中一张打印纸剪去一半，则剩下半张纸的面密度将</w:t>
      </w:r>
      <w:r>
        <w:rPr>
          <w:sz w:val="21"/>
          <w:szCs w:val="21"/>
          <w:highlight w:val="none"/>
        </w:rPr>
        <w:t>______</w:t>
      </w:r>
      <w:r>
        <w:rPr>
          <w:rFonts w:ascii="宋体" w:hAnsi="宋体" w:cs="宋体"/>
          <w:sz w:val="21"/>
          <w:szCs w:val="21"/>
          <w:highlight w:val="none"/>
        </w:rPr>
        <w:t>(选填“变大”、“变小”或“不变”)。</w:t>
      </w:r>
    </w:p>
    <w:p>
      <w:pPr>
        <w:keepLines w:val="0"/>
        <w:pageBreakBefore w:val="0"/>
        <w:kinsoku/>
        <w:overflowPunct/>
        <w:topLinePunct w:val="0"/>
        <w:bidi w:val="0"/>
        <w:spacing w:line="360" w:lineRule="auto"/>
        <w:jc w:val="left"/>
        <w:textAlignment w:val="center"/>
        <w:rPr>
          <w:sz w:val="21"/>
          <w:szCs w:val="21"/>
          <w:highlight w:val="none"/>
        </w:rPr>
      </w:pPr>
      <w:r>
        <w:rPr>
          <w:sz w:val="21"/>
          <w:szCs w:val="21"/>
          <w:highlight w:val="none"/>
        </w:rPr>
        <w:drawing>
          <wp:inline distT="0" distB="0" distL="114300" distR="114300">
            <wp:extent cx="1580515" cy="962660"/>
            <wp:effectExtent l="0" t="0" r="4445" b="1270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95"/>
                    <a:stretch>
                      <a:fillRect/>
                    </a:stretch>
                  </pic:blipFill>
                  <pic:spPr>
                    <a:xfrm>
                      <a:off x="0" y="0"/>
                      <a:ext cx="1580515" cy="962660"/>
                    </a:xfrm>
                    <a:prstGeom prst="rect">
                      <a:avLst/>
                    </a:prstGeom>
                    <a:noFill/>
                    <a:ln>
                      <a:noFill/>
                    </a:ln>
                  </pic:spPr>
                </pic:pic>
              </a:graphicData>
            </a:graphic>
          </wp:inline>
        </w:drawing>
      </w:r>
    </w:p>
    <w:p>
      <w:pPr>
        <w:keepLines w:val="0"/>
        <w:pageBreakBefore w:val="0"/>
        <w:kinsoku/>
        <w:overflowPunct/>
        <w:topLinePunct w:val="0"/>
        <w:bidi w:val="0"/>
        <w:spacing w:line="360" w:lineRule="auto"/>
        <w:jc w:val="left"/>
        <w:textAlignment w:val="center"/>
        <w:rPr>
          <w:rFonts w:hint="eastAsia" w:asciiTheme="minorEastAsia" w:hAnsiTheme="minorEastAsia" w:eastAsiaTheme="minorEastAsia" w:cstheme="minorEastAsia"/>
          <w:color w:val="FF0000"/>
          <w:sz w:val="21"/>
          <w:szCs w:val="21"/>
          <w:highlight w:val="none"/>
        </w:rPr>
      </w:pPr>
      <w:r>
        <w:rPr>
          <w:rFonts w:hint="eastAsia" w:eastAsia="新宋体"/>
          <w:color w:val="FF0000"/>
          <w:sz w:val="21"/>
          <w:szCs w:val="21"/>
          <w:highlight w:val="none"/>
        </w:rPr>
        <w:t>【答案】</w:t>
      </w:r>
      <w:r>
        <w:rPr>
          <w:rFonts w:hint="eastAsia" w:asciiTheme="minorEastAsia" w:hAnsiTheme="minorEastAsia" w:eastAsiaTheme="minorEastAsia" w:cstheme="minorEastAsia"/>
          <w:color w:val="FF0000"/>
          <w:sz w:val="21"/>
          <w:szCs w:val="21"/>
          <w:highlight w:val="none"/>
        </w:rPr>
        <w:t xml:space="preserve">0.1    700    不变    </w:t>
      </w:r>
    </w:p>
    <w:p>
      <w:pPr>
        <w:keepLines w:val="0"/>
        <w:pageBreakBefore w:val="0"/>
        <w:kinsoku/>
        <w:overflowPunct/>
        <w:topLinePunct w:val="0"/>
        <w:bidi w:val="0"/>
        <w:spacing w:line="360" w:lineRule="auto"/>
        <w:jc w:val="left"/>
        <w:textAlignment w:val="center"/>
        <w:rPr>
          <w:rFonts w:hint="eastAsia" w:asciiTheme="minorEastAsia" w:hAnsiTheme="minorEastAsia" w:eastAsiaTheme="minorEastAsia" w:cstheme="minorEastAsia"/>
          <w:color w:val="FF0000"/>
          <w:sz w:val="21"/>
          <w:szCs w:val="21"/>
          <w:highlight w:val="none"/>
        </w:rPr>
      </w:pPr>
      <w:r>
        <w:rPr>
          <w:rFonts w:hint="eastAsia" w:asciiTheme="minorEastAsia" w:hAnsiTheme="minorEastAsia" w:eastAsiaTheme="minorEastAsia" w:cstheme="minorEastAsia"/>
          <w:color w:val="FF0000"/>
          <w:sz w:val="21"/>
          <w:szCs w:val="21"/>
          <w:highlight w:val="none"/>
        </w:rPr>
        <w:t>【解析】[1]一张纸的厚度</w:t>
      </w:r>
      <w:r>
        <w:rPr>
          <w:rFonts w:hint="eastAsia" w:asciiTheme="minorEastAsia" w:hAnsiTheme="minorEastAsia" w:eastAsiaTheme="minorEastAsia" w:cstheme="minorEastAsia"/>
          <w:color w:val="FF0000"/>
          <w:sz w:val="21"/>
          <w:szCs w:val="21"/>
          <w:highlight w:val="none"/>
        </w:rPr>
        <w:object>
          <v:shape id="_x0000_i1045" o:spt="75" type="#_x0000_t75" style="height:30.75pt;width:150.75pt;" o:ole="t" filled="f" o:preferrelative="t" stroked="f" coordsize="21600,21600">
            <v:path/>
            <v:fill on="f" focussize="0,0"/>
            <v:stroke on="f" joinstyle="miter"/>
            <v:imagedata r:id="rId97" o:title="eqIddeb06cb76b0145a79e76d11ab82493c6"/>
            <o:lock v:ext="edit" aspectratio="t"/>
            <w10:wrap type="none"/>
            <w10:anchorlock/>
          </v:shape>
          <o:OLEObject Type="Embed" ProgID="Equation.DSMT4" ShapeID="_x0000_i1045" DrawAspect="Content" ObjectID="_1468075744" r:id="rId96">
            <o:LockedField>false</o:LockedField>
          </o:OLEObject>
        </w:object>
      </w:r>
    </w:p>
    <w:p>
      <w:pPr>
        <w:keepLines w:val="0"/>
        <w:pageBreakBefore w:val="0"/>
        <w:kinsoku/>
        <w:overflowPunct/>
        <w:topLinePunct w:val="0"/>
        <w:bidi w:val="0"/>
        <w:spacing w:line="360" w:lineRule="auto"/>
        <w:jc w:val="left"/>
        <w:textAlignment w:val="center"/>
        <w:rPr>
          <w:rFonts w:hint="eastAsia" w:asciiTheme="minorEastAsia" w:hAnsiTheme="minorEastAsia" w:eastAsiaTheme="minorEastAsia" w:cstheme="minorEastAsia"/>
          <w:color w:val="FF0000"/>
          <w:sz w:val="21"/>
          <w:szCs w:val="21"/>
          <w:highlight w:val="none"/>
        </w:rPr>
      </w:pPr>
      <w:r>
        <w:rPr>
          <w:rFonts w:hint="eastAsia" w:asciiTheme="minorEastAsia" w:hAnsiTheme="minorEastAsia" w:eastAsiaTheme="minorEastAsia" w:cstheme="minorEastAsia"/>
          <w:color w:val="FF0000"/>
          <w:sz w:val="21"/>
          <w:szCs w:val="21"/>
          <w:highlight w:val="none"/>
        </w:rPr>
        <w:t>[2]1m</w:t>
      </w:r>
      <w:r>
        <w:rPr>
          <w:rFonts w:hint="eastAsia" w:asciiTheme="minorEastAsia" w:hAnsiTheme="minorEastAsia" w:eastAsiaTheme="minorEastAsia" w:cstheme="minorEastAsia"/>
          <w:color w:val="FF0000"/>
          <w:sz w:val="21"/>
          <w:szCs w:val="21"/>
          <w:highlight w:val="none"/>
          <w:vertAlign w:val="superscript"/>
        </w:rPr>
        <w:t>2</w:t>
      </w:r>
      <w:r>
        <w:rPr>
          <w:rFonts w:hint="eastAsia" w:asciiTheme="minorEastAsia" w:hAnsiTheme="minorEastAsia" w:eastAsiaTheme="minorEastAsia" w:cstheme="minorEastAsia"/>
          <w:color w:val="FF0000"/>
          <w:sz w:val="21"/>
          <w:szCs w:val="21"/>
          <w:highlight w:val="none"/>
        </w:rPr>
        <w:t>纸的体积</w:t>
      </w:r>
      <w:r>
        <w:rPr>
          <w:rFonts w:hint="eastAsia" w:asciiTheme="minorEastAsia" w:hAnsiTheme="minorEastAsia" w:eastAsiaTheme="minorEastAsia" w:cstheme="minorEastAsia"/>
          <w:i/>
          <w:color w:val="FF0000"/>
          <w:sz w:val="21"/>
          <w:szCs w:val="21"/>
          <w:highlight w:val="none"/>
        </w:rPr>
        <w:t>V</w:t>
      </w:r>
      <w:r>
        <w:rPr>
          <w:rFonts w:hint="eastAsia" w:asciiTheme="minorEastAsia" w:hAnsiTheme="minorEastAsia" w:eastAsiaTheme="minorEastAsia" w:cstheme="minorEastAsia"/>
          <w:color w:val="FF0000"/>
          <w:sz w:val="21"/>
          <w:szCs w:val="21"/>
          <w:highlight w:val="none"/>
        </w:rPr>
        <w:t>＝</w:t>
      </w:r>
      <w:r>
        <w:rPr>
          <w:rFonts w:hint="eastAsia" w:asciiTheme="minorEastAsia" w:hAnsiTheme="minorEastAsia" w:eastAsiaTheme="minorEastAsia" w:cstheme="minorEastAsia"/>
          <w:i/>
          <w:color w:val="FF0000"/>
          <w:sz w:val="21"/>
          <w:szCs w:val="21"/>
          <w:highlight w:val="none"/>
        </w:rPr>
        <w:t>Sh</w:t>
      </w:r>
      <w:r>
        <w:rPr>
          <w:rFonts w:hint="eastAsia" w:asciiTheme="minorEastAsia" w:hAnsiTheme="minorEastAsia" w:eastAsiaTheme="minorEastAsia" w:cstheme="minorEastAsia"/>
          <w:color w:val="FF0000"/>
          <w:sz w:val="21"/>
          <w:szCs w:val="21"/>
          <w:highlight w:val="none"/>
        </w:rPr>
        <w:t>＝1×10</w:t>
      </w:r>
      <w:r>
        <w:rPr>
          <w:rFonts w:hint="eastAsia" w:asciiTheme="minorEastAsia" w:hAnsiTheme="minorEastAsia" w:eastAsiaTheme="minorEastAsia" w:cstheme="minorEastAsia"/>
          <w:color w:val="FF0000"/>
          <w:sz w:val="21"/>
          <w:szCs w:val="21"/>
          <w:highlight w:val="none"/>
          <w:vertAlign w:val="superscript"/>
        </w:rPr>
        <w:t>4</w:t>
      </w:r>
      <w:r>
        <w:rPr>
          <w:rFonts w:hint="eastAsia" w:asciiTheme="minorEastAsia" w:hAnsiTheme="minorEastAsia" w:eastAsiaTheme="minorEastAsia" w:cstheme="minorEastAsia"/>
          <w:color w:val="FF0000"/>
          <w:sz w:val="21"/>
          <w:szCs w:val="21"/>
          <w:highlight w:val="none"/>
        </w:rPr>
        <w:t>cm</w:t>
      </w:r>
      <w:r>
        <w:rPr>
          <w:rFonts w:hint="eastAsia" w:asciiTheme="minorEastAsia" w:hAnsiTheme="minorEastAsia" w:eastAsiaTheme="minorEastAsia" w:cstheme="minorEastAsia"/>
          <w:color w:val="FF0000"/>
          <w:sz w:val="21"/>
          <w:szCs w:val="21"/>
          <w:highlight w:val="none"/>
          <w:vertAlign w:val="superscript"/>
        </w:rPr>
        <w:t>2</w:t>
      </w:r>
      <w:r>
        <w:rPr>
          <w:rFonts w:hint="eastAsia" w:asciiTheme="minorEastAsia" w:hAnsiTheme="minorEastAsia" w:eastAsiaTheme="minorEastAsia" w:cstheme="minorEastAsia"/>
          <w:color w:val="FF0000"/>
          <w:sz w:val="21"/>
          <w:szCs w:val="21"/>
          <w:highlight w:val="none"/>
        </w:rPr>
        <w:t>×0.01cm＝100cm</w:t>
      </w:r>
      <w:r>
        <w:rPr>
          <w:rFonts w:hint="eastAsia" w:asciiTheme="minorEastAsia" w:hAnsiTheme="minorEastAsia" w:eastAsiaTheme="minorEastAsia" w:cstheme="minorEastAsia"/>
          <w:color w:val="FF0000"/>
          <w:sz w:val="21"/>
          <w:szCs w:val="21"/>
          <w:highlight w:val="none"/>
          <w:vertAlign w:val="superscript"/>
        </w:rPr>
        <w:t>3</w:t>
      </w:r>
    </w:p>
    <w:p>
      <w:pPr>
        <w:keepLines w:val="0"/>
        <w:pageBreakBefore w:val="0"/>
        <w:kinsoku/>
        <w:overflowPunct/>
        <w:topLinePunct w:val="0"/>
        <w:bidi w:val="0"/>
        <w:spacing w:line="360" w:lineRule="auto"/>
        <w:jc w:val="left"/>
        <w:textAlignment w:val="center"/>
        <w:rPr>
          <w:rFonts w:hint="eastAsia" w:asciiTheme="minorEastAsia" w:hAnsiTheme="minorEastAsia" w:eastAsiaTheme="minorEastAsia" w:cstheme="minorEastAsia"/>
          <w:color w:val="FF0000"/>
          <w:sz w:val="21"/>
          <w:szCs w:val="21"/>
          <w:highlight w:val="none"/>
        </w:rPr>
      </w:pPr>
      <w:r>
        <w:rPr>
          <w:rFonts w:hint="eastAsia" w:asciiTheme="minorEastAsia" w:hAnsiTheme="minorEastAsia" w:eastAsiaTheme="minorEastAsia" w:cstheme="minorEastAsia"/>
          <w:color w:val="FF0000"/>
          <w:sz w:val="21"/>
          <w:szCs w:val="21"/>
          <w:highlight w:val="none"/>
        </w:rPr>
        <w:t>由70g/m</w:t>
      </w:r>
      <w:r>
        <w:rPr>
          <w:rFonts w:hint="eastAsia" w:asciiTheme="minorEastAsia" w:hAnsiTheme="minorEastAsia" w:eastAsiaTheme="minorEastAsia" w:cstheme="minorEastAsia"/>
          <w:color w:val="FF0000"/>
          <w:sz w:val="21"/>
          <w:szCs w:val="21"/>
          <w:highlight w:val="none"/>
          <w:vertAlign w:val="superscript"/>
        </w:rPr>
        <w:t>2</w:t>
      </w:r>
      <w:r>
        <w:rPr>
          <w:rFonts w:hint="eastAsia" w:asciiTheme="minorEastAsia" w:hAnsiTheme="minorEastAsia" w:eastAsiaTheme="minorEastAsia" w:cstheme="minorEastAsia"/>
          <w:color w:val="FF0000"/>
          <w:sz w:val="21"/>
          <w:szCs w:val="21"/>
          <w:highlight w:val="none"/>
        </w:rPr>
        <w:t>可知，1m</w:t>
      </w:r>
      <w:r>
        <w:rPr>
          <w:rFonts w:hint="eastAsia" w:asciiTheme="minorEastAsia" w:hAnsiTheme="minorEastAsia" w:eastAsiaTheme="minorEastAsia" w:cstheme="minorEastAsia"/>
          <w:color w:val="FF0000"/>
          <w:sz w:val="21"/>
          <w:szCs w:val="21"/>
          <w:highlight w:val="none"/>
          <w:vertAlign w:val="superscript"/>
        </w:rPr>
        <w:t>2</w:t>
      </w:r>
      <w:r>
        <w:rPr>
          <w:rFonts w:hint="eastAsia" w:asciiTheme="minorEastAsia" w:hAnsiTheme="minorEastAsia" w:eastAsiaTheme="minorEastAsia" w:cstheme="minorEastAsia"/>
          <w:color w:val="FF0000"/>
          <w:sz w:val="21"/>
          <w:szCs w:val="21"/>
          <w:highlight w:val="none"/>
        </w:rPr>
        <w:t>纸的质量</w:t>
      </w:r>
      <w:r>
        <w:rPr>
          <w:rFonts w:hint="eastAsia" w:asciiTheme="minorEastAsia" w:hAnsiTheme="minorEastAsia" w:eastAsiaTheme="minorEastAsia" w:cstheme="minorEastAsia"/>
          <w:i/>
          <w:color w:val="FF0000"/>
          <w:sz w:val="21"/>
          <w:szCs w:val="21"/>
          <w:highlight w:val="none"/>
        </w:rPr>
        <w:t>m</w:t>
      </w:r>
      <w:r>
        <w:rPr>
          <w:rFonts w:hint="eastAsia" w:asciiTheme="minorEastAsia" w:hAnsiTheme="minorEastAsia" w:eastAsiaTheme="minorEastAsia" w:cstheme="minorEastAsia"/>
          <w:color w:val="FF0000"/>
          <w:sz w:val="21"/>
          <w:szCs w:val="21"/>
          <w:highlight w:val="none"/>
        </w:rPr>
        <w:t>＝70g，则这包纸的密度</w:t>
      </w:r>
      <w:r>
        <w:rPr>
          <w:rFonts w:hint="eastAsia" w:asciiTheme="minorEastAsia" w:hAnsiTheme="minorEastAsia" w:eastAsiaTheme="minorEastAsia" w:cstheme="minorEastAsia"/>
          <w:color w:val="FF0000"/>
          <w:sz w:val="21"/>
          <w:szCs w:val="21"/>
          <w:highlight w:val="none"/>
        </w:rPr>
        <w:object>
          <v:shape id="_x0000_i1046" o:spt="75" type="#_x0000_t75" style="height:30.75pt;width:191.25pt;" o:ole="t" filled="f" o:preferrelative="t" stroked="f" coordsize="21600,21600">
            <v:path/>
            <v:fill on="f" focussize="0,0"/>
            <v:stroke on="f" joinstyle="miter"/>
            <v:imagedata r:id="rId99" o:title="eqId0897e1025a5b4a2e99237c4d2ccaa7a8"/>
            <o:lock v:ext="edit" aspectratio="t"/>
            <w10:wrap type="none"/>
            <w10:anchorlock/>
          </v:shape>
          <o:OLEObject Type="Embed" ProgID="Equation.DSMT4" ShapeID="_x0000_i1046" DrawAspect="Content" ObjectID="_1468075745" r:id="rId98">
            <o:LockedField>false</o:LockedField>
          </o:OLEObject>
        </w:object>
      </w:r>
    </w:p>
    <w:p>
      <w:pPr>
        <w:keepLines w:val="0"/>
        <w:pageBreakBefore w:val="0"/>
        <w:numPr>
          <w:ilvl w:val="0"/>
          <w:numId w:val="0"/>
        </w:numPr>
        <w:kinsoku/>
        <w:overflowPunct/>
        <w:topLinePunct w:val="0"/>
        <w:bidi w:val="0"/>
        <w:spacing w:line="360" w:lineRule="auto"/>
        <w:rPr>
          <w:rFonts w:hint="eastAsia" w:asciiTheme="minorEastAsia" w:hAnsiTheme="minorEastAsia" w:eastAsiaTheme="minorEastAsia" w:cstheme="minorEastAsia"/>
          <w:color w:val="FF0000"/>
          <w:sz w:val="21"/>
          <w:szCs w:val="21"/>
          <w:highlight w:val="none"/>
        </w:rPr>
      </w:pPr>
      <w:r>
        <w:rPr>
          <w:rFonts w:hint="eastAsia" w:asciiTheme="minorEastAsia" w:hAnsiTheme="minorEastAsia" w:eastAsiaTheme="minorEastAsia" w:cstheme="minorEastAsia"/>
          <w:color w:val="FF0000"/>
          <w:sz w:val="21"/>
          <w:szCs w:val="21"/>
          <w:highlight w:val="none"/>
        </w:rPr>
        <w:t>[3]因密度是物质的一种特性，与质量、体积无关，所以，将其中一张打印纸剪去一半，则剩下半张纸的面密度将不变。</w:t>
      </w:r>
    </w:p>
    <w:p>
      <w:pPr>
        <w:keepLines w:val="0"/>
        <w:pageBreakBefore w:val="0"/>
        <w:numPr>
          <w:ilvl w:val="0"/>
          <w:numId w:val="10"/>
        </w:numPr>
        <w:kinsoku/>
        <w:overflowPunct/>
        <w:topLinePunct w:val="0"/>
        <w:bidi w:val="0"/>
        <w:spacing w:line="360" w:lineRule="auto"/>
        <w:rPr>
          <w:rFonts w:ascii="Times New Roman" w:hAnsi="Times New Roman" w:eastAsia="Times New Roman"/>
          <w:kern w:val="0"/>
          <w:sz w:val="24"/>
          <w:szCs w:val="24"/>
          <w:highlight w:val="none"/>
        </w:rPr>
      </w:pPr>
      <w:r>
        <w:rPr>
          <w:rFonts w:ascii="Times New Roman" w:hAnsi="Times New Roman"/>
          <w:kern w:val="0"/>
          <w:szCs w:val="21"/>
          <w:highlight w:val="none"/>
        </w:rPr>
        <w:t>冬季，王瑞</w:t>
      </w:r>
      <w:r>
        <w:rPr>
          <w:rFonts w:ascii="Times New Roman" w:hAnsi="Times New Roman"/>
          <w:highlight w:val="none"/>
        </w:rPr>
        <w:t>妈妈</w:t>
      </w:r>
      <w:r>
        <w:rPr>
          <w:rFonts w:ascii="Times New Roman" w:hAnsi="Times New Roman"/>
          <w:kern w:val="0"/>
          <w:szCs w:val="21"/>
          <w:highlight w:val="none"/>
        </w:rPr>
        <w:t>喜欢做冻豆腐涮火锅，她买来</w:t>
      </w:r>
      <m:oMath>
        <m:r>
          <m:rPr/>
          <w:rPr>
            <w:rFonts w:ascii="Cambria Math" w:hAnsi="Cambria Math"/>
            <w:highlight w:val="none"/>
          </w:rPr>
          <m:t>1kg</m:t>
        </m:r>
      </m:oMath>
      <w:r>
        <w:rPr>
          <w:rFonts w:ascii="Times New Roman" w:hAnsi="Times New Roman"/>
          <w:kern w:val="0"/>
          <w:szCs w:val="21"/>
          <w:highlight w:val="none"/>
        </w:rPr>
        <w:t>鲜豆腐，体积为</w:t>
      </w:r>
      <m:oMath>
        <m:r>
          <m:rPr/>
          <w:rPr>
            <w:rFonts w:ascii="Cambria Math" w:hAnsi="Cambria Math"/>
            <w:highlight w:val="none"/>
          </w:rPr>
          <m:t>800c</m:t>
        </m:r>
        <m:sSup>
          <m:sSupPr>
            <m:ctrlPr>
              <w:rPr>
                <w:rFonts w:ascii="Cambria Math" w:hAnsi="Cambria Math"/>
                <w:highlight w:val="none"/>
              </w:rPr>
            </m:ctrlPr>
          </m:sSupPr>
          <m:e>
            <m:r>
              <m:rPr/>
              <w:rPr>
                <w:rFonts w:ascii="Cambria Math" w:hAnsi="Cambria Math"/>
                <w:highlight w:val="none"/>
              </w:rPr>
              <m:t>m</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oMath>
      <w:r>
        <w:rPr>
          <w:rFonts w:ascii="Times New Roman" w:hAnsi="Times New Roman"/>
          <w:kern w:val="0"/>
          <w:szCs w:val="21"/>
          <w:highlight w:val="none"/>
        </w:rPr>
        <w:t>，豆腐含水的质量占总质量的</w:t>
      </w:r>
      <m:oMath>
        <m:r>
          <m:rPr/>
          <w:rPr>
            <w:rFonts w:ascii="Cambria Math" w:hAnsi="Cambria Math"/>
            <w:highlight w:val="none"/>
          </w:rPr>
          <m:t>45</m:t>
        </m:r>
        <m:r>
          <m:rPr>
            <m:sty m:val="p"/>
          </m:rPr>
          <w:rPr>
            <w:rFonts w:ascii="Cambria Math" w:hAnsi="Cambria Math"/>
            <w:highlight w:val="none"/>
          </w:rPr>
          <m:t>％</m:t>
        </m:r>
      </m:oMath>
      <w:r>
        <w:rPr>
          <w:rFonts w:ascii="Times New Roman" w:hAnsi="Times New Roman"/>
          <w:kern w:val="0"/>
          <w:szCs w:val="21"/>
          <w:highlight w:val="none"/>
        </w:rPr>
        <w:t>，将鲜豆腐冰冻，然后化冻，让水全部流出，形成数量繁多的孔洞，豆腐整体外形不变</w:t>
      </w:r>
      <m:oMath>
        <m:r>
          <m:rPr/>
          <w:rPr>
            <w:rFonts w:ascii="Cambria Math" w:hAnsi="Cambria Math"/>
            <w:highlight w:val="none"/>
          </w:rPr>
          <m:t>(</m:t>
        </m:r>
      </m:oMath>
      <w:r>
        <w:rPr>
          <w:rFonts w:ascii="Times New Roman" w:hAnsi="Times New Roman"/>
          <w:kern w:val="0"/>
          <w:szCs w:val="21"/>
          <w:highlight w:val="none"/>
        </w:rPr>
        <w:t>即总体积不变</w:t>
      </w:r>
      <m:oMath>
        <m:r>
          <m:rPr/>
          <w:rPr>
            <w:rFonts w:ascii="Cambria Math" w:hAnsi="Cambria Math"/>
            <w:highlight w:val="none"/>
          </w:rPr>
          <m:t>)</m:t>
        </m:r>
      </m:oMath>
      <w:r>
        <w:rPr>
          <w:rFonts w:ascii="Times New Roman" w:hAnsi="Times New Roman"/>
          <w:kern w:val="0"/>
          <w:szCs w:val="21"/>
          <w:highlight w:val="none"/>
        </w:rPr>
        <w:t>，便成了不含水分的海绵豆腐</w:t>
      </w:r>
      <m:oMath>
        <m:r>
          <m:rPr/>
          <w:rPr>
            <w:rFonts w:ascii="Cambria Math" w:hAnsi="Cambria Math"/>
            <w:highlight w:val="none"/>
          </w:rPr>
          <m:t>(</m:t>
        </m:r>
      </m:oMath>
      <w:r>
        <w:rPr>
          <w:rFonts w:ascii="Times New Roman" w:hAnsi="Times New Roman"/>
          <w:kern w:val="0"/>
          <w:szCs w:val="21"/>
          <w:highlight w:val="none"/>
        </w:rPr>
        <w:t>俗称冻豆腐</w:t>
      </w:r>
      <m:oMath>
        <m:r>
          <m:rPr/>
          <w:rPr>
            <w:rFonts w:ascii="Cambria Math" w:hAnsi="Cambria Math"/>
            <w:highlight w:val="none"/>
          </w:rPr>
          <m:t>)</m:t>
        </m:r>
      </m:oMath>
      <w:r>
        <w:rPr>
          <w:rFonts w:ascii="Times New Roman" w:hAnsi="Times New Roman"/>
          <w:kern w:val="0"/>
          <w:szCs w:val="21"/>
          <w:highlight w:val="none"/>
        </w:rPr>
        <w:t>，在涮锅时可以充分吸收汤汁达到增加口感的目的，求：</w:t>
      </w:r>
      <m:oMath>
        <m:r>
          <m:rPr/>
          <w:rPr>
            <w:rFonts w:ascii="Cambria Math" w:hAnsi="Cambria Math"/>
            <w:highlight w:val="none"/>
          </w:rPr>
          <m:t>(</m:t>
        </m:r>
        <m:sSub>
          <m:sSubPr>
            <m:ctrlPr>
              <w:rPr>
                <w:rFonts w:ascii="Cambria Math" w:hAnsi="Cambria Math"/>
                <w:highlight w:val="none"/>
              </w:rPr>
            </m:ctrlPr>
          </m:sSubPr>
          <m:e>
            <m:r>
              <m:rPr/>
              <w:rPr>
                <w:rFonts w:ascii="Cambria Math" w:hAnsi="Cambria Math"/>
                <w:highlight w:val="none"/>
              </w:rPr>
              <m:t>ρ</m:t>
            </m:r>
            <m:ctrlPr>
              <w:rPr>
                <w:rFonts w:ascii="Cambria Math" w:hAnsi="Cambria Math"/>
                <w:highlight w:val="none"/>
              </w:rPr>
            </m:ctrlPr>
          </m:e>
          <m:sub>
            <m:r>
              <m:rPr>
                <m:sty m:val="p"/>
              </m:rPr>
              <w:rPr>
                <w:rFonts w:ascii="Cambria Math" w:hAnsi="Cambria Math"/>
                <w:highlight w:val="none"/>
              </w:rPr>
              <m:t>冰</m:t>
            </m:r>
            <m:ctrlPr>
              <w:rPr>
                <w:rFonts w:ascii="Cambria Math" w:hAnsi="Cambria Math"/>
                <w:highlight w:val="none"/>
              </w:rPr>
            </m:ctrlPr>
          </m:sub>
        </m:sSub>
        <m:r>
          <m:rPr/>
          <w:rPr>
            <w:rFonts w:ascii="Cambria Math" w:hAnsi="Cambria Math"/>
            <w:highlight w:val="none"/>
          </w:rPr>
          <m:t>=0</m:t>
        </m:r>
        <m:r>
          <m:rPr>
            <m:sty m:val="p"/>
          </m:rPr>
          <w:rPr>
            <w:rFonts w:ascii="Cambria Math" w:hAnsi="Cambria Math"/>
            <w:highlight w:val="none"/>
          </w:rPr>
          <m:t>.</m:t>
        </m:r>
        <m:r>
          <m:rPr/>
          <w:rPr>
            <w:rFonts w:ascii="Cambria Math" w:hAnsi="Cambria Math"/>
            <w:highlight w:val="none"/>
          </w:rPr>
          <m:t>9</m:t>
        </m:r>
        <m:r>
          <m:rPr>
            <m:sty m:val="p"/>
          </m:rPr>
          <w:rPr>
            <w:rFonts w:ascii="Cambria Math" w:hAnsi="Cambria Math"/>
            <w:highlight w:val="none"/>
          </w:rPr>
          <m:t>×</m:t>
        </m:r>
        <m:sSup>
          <m:sSupPr>
            <m:ctrlPr>
              <w:rPr>
                <w:rFonts w:ascii="Cambria Math" w:hAnsi="Cambria Math"/>
                <w:highlight w:val="none"/>
              </w:rPr>
            </m:ctrlPr>
          </m:sSupPr>
          <m:e>
            <m:r>
              <m:rPr/>
              <w:rPr>
                <w:rFonts w:ascii="Cambria Math" w:hAnsi="Cambria Math"/>
                <w:highlight w:val="none"/>
              </w:rPr>
              <m:t>10</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r>
          <m:rPr/>
          <w:rPr>
            <w:rFonts w:ascii="Cambria Math" w:hAnsi="Cambria Math"/>
            <w:highlight w:val="none"/>
          </w:rPr>
          <m:t>kg/</m:t>
        </m:r>
        <m:sSup>
          <m:sSupPr>
            <m:ctrlPr>
              <w:rPr>
                <w:rFonts w:ascii="Cambria Math" w:hAnsi="Cambria Math"/>
                <w:highlight w:val="none"/>
              </w:rPr>
            </m:ctrlPr>
          </m:sSupPr>
          <m:e>
            <m:r>
              <m:rPr/>
              <w:rPr>
                <w:rFonts w:ascii="Cambria Math" w:hAnsi="Cambria Math"/>
                <w:highlight w:val="none"/>
              </w:rPr>
              <m:t>m</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r>
          <m:rPr/>
          <w:rPr>
            <w:rFonts w:ascii="Cambria Math" w:hAnsi="Cambria Math"/>
            <w:highlight w:val="none"/>
          </w:rPr>
          <m:t>)</m:t>
        </m:r>
      </m:oMath>
      <w:r>
        <w:rPr>
          <w:rFonts w:ascii="Times New Roman" w:hAnsi="Times New Roman" w:eastAsia="Times New Roman"/>
          <w:kern w:val="0"/>
          <w:sz w:val="24"/>
          <w:szCs w:val="24"/>
          <w:highlight w:val="none"/>
        </w:rPr>
        <w:br w:type="textWrapping"/>
      </w:r>
      <m:oMath>
        <m:r>
          <m:rPr/>
          <w:rPr>
            <w:rFonts w:ascii="Cambria Math" w:hAnsi="Cambria Math"/>
            <w:highlight w:val="none"/>
          </w:rPr>
          <m:t>(1)</m:t>
        </m:r>
      </m:oMath>
      <w:r>
        <w:rPr>
          <w:rFonts w:ascii="Times New Roman" w:hAnsi="Times New Roman"/>
          <w:kern w:val="0"/>
          <w:szCs w:val="21"/>
          <w:highlight w:val="none"/>
        </w:rPr>
        <w:t>鲜豆腐的平均密度。</w:t>
      </w:r>
      <w:r>
        <w:rPr>
          <w:rFonts w:ascii="Times New Roman" w:hAnsi="Times New Roman"/>
          <w:kern w:val="0"/>
          <w:szCs w:val="21"/>
          <w:highlight w:val="none"/>
        </w:rPr>
        <w:br w:type="textWrapping"/>
      </w:r>
      <m:oMath>
        <m:r>
          <m:rPr/>
          <w:rPr>
            <w:rFonts w:ascii="Cambria Math" w:hAnsi="Cambria Math"/>
            <w:highlight w:val="none"/>
          </w:rPr>
          <m:t>(2)</m:t>
        </m:r>
      </m:oMath>
      <w:r>
        <w:rPr>
          <w:rFonts w:ascii="Times New Roman" w:hAnsi="Times New Roman"/>
          <w:kern w:val="0"/>
          <w:szCs w:val="21"/>
          <w:highlight w:val="none"/>
        </w:rPr>
        <w:t>海绵豆腐内所有孔洞的总体积。</w:t>
      </w:r>
      <w:r>
        <w:rPr>
          <w:rFonts w:ascii="Times New Roman" w:hAnsi="Times New Roman"/>
          <w:kern w:val="0"/>
          <w:szCs w:val="21"/>
          <w:highlight w:val="none"/>
        </w:rPr>
        <w:br w:type="textWrapping"/>
      </w:r>
      <m:oMath>
        <m:r>
          <m:rPr/>
          <w:rPr>
            <w:rFonts w:ascii="Cambria Math" w:hAnsi="Cambria Math"/>
            <w:highlight w:val="none"/>
          </w:rPr>
          <m:t>(3)</m:t>
        </m:r>
      </m:oMath>
      <w:r>
        <w:rPr>
          <w:rFonts w:ascii="Times New Roman" w:hAnsi="Times New Roman"/>
          <w:kern w:val="0"/>
          <w:szCs w:val="21"/>
          <w:highlight w:val="none"/>
        </w:rPr>
        <w:t>海绵豆腐的实心部分密度。</w:t>
      </w:r>
    </w:p>
    <w:p>
      <w:pPr>
        <w:keepLines w:val="0"/>
        <w:pageBreakBefore w:val="0"/>
        <w:kinsoku/>
        <w:overflowPunct/>
        <w:topLinePunct w:val="0"/>
        <w:bidi w:val="0"/>
        <w:spacing w:line="360" w:lineRule="auto"/>
        <w:textAlignment w:val="center"/>
        <w:rPr>
          <w:rFonts w:ascii="Times New Roman" w:hAnsi="Times New Roman"/>
          <w:color w:val="FF0000"/>
          <w:kern w:val="0"/>
          <w:szCs w:val="21"/>
          <w:highlight w:val="none"/>
        </w:rPr>
      </w:pPr>
      <w:r>
        <w:rPr>
          <w:rFonts w:ascii="Times New Roman" w:hAnsi="Times New Roman"/>
          <w:color w:val="FF0000"/>
          <w:kern w:val="0"/>
          <w:szCs w:val="21"/>
          <w:highlight w:val="none"/>
        </w:rPr>
        <w:t>【答案】</w:t>
      </w:r>
    </w:p>
    <w:p>
      <w:pPr>
        <w:keepLines w:val="0"/>
        <w:pageBreakBefore w:val="0"/>
        <w:kinsoku/>
        <w:overflowPunct/>
        <w:topLinePunct w:val="0"/>
        <w:bidi w:val="0"/>
        <w:spacing w:line="360" w:lineRule="auto"/>
        <w:textAlignment w:val="center"/>
        <w:rPr>
          <w:color w:val="FF0000"/>
          <w:sz w:val="21"/>
          <w:szCs w:val="21"/>
          <w:highlight w:val="none"/>
        </w:rPr>
      </w:pPr>
      <w:r>
        <w:rPr>
          <w:rFonts w:hint="eastAsia" w:eastAsia="宋体"/>
          <w:color w:val="FF0000"/>
          <w:kern w:val="0"/>
          <w:szCs w:val="21"/>
          <w:highlight w:val="none"/>
          <w:lang w:eastAsia="zh-CN"/>
        </w:rPr>
        <w:t>【</w:t>
      </w:r>
      <w:r>
        <w:rPr>
          <w:rFonts w:hint="eastAsia" w:eastAsia="宋体"/>
          <w:color w:val="FF0000"/>
          <w:kern w:val="0"/>
          <w:szCs w:val="21"/>
          <w:highlight w:val="none"/>
          <w:lang w:val="en-US" w:eastAsia="zh-CN"/>
        </w:rPr>
        <w:t>解析</w:t>
      </w:r>
      <w:r>
        <w:rPr>
          <w:rFonts w:hint="eastAsia" w:eastAsia="宋体"/>
          <w:color w:val="FF0000"/>
          <w:kern w:val="0"/>
          <w:szCs w:val="21"/>
          <w:highlight w:val="none"/>
          <w:lang w:eastAsia="zh-CN"/>
        </w:rPr>
        <w:t>】</w:t>
      </w:r>
      <w:r>
        <w:rPr>
          <w:rFonts w:ascii="Times New Roman" w:hAnsi="Times New Roman"/>
          <w:color w:val="FF0000"/>
          <w:kern w:val="0"/>
          <w:szCs w:val="21"/>
          <w:highlight w:val="none"/>
        </w:rPr>
        <w:t>解：</w:t>
      </w:r>
      <m:oMath>
        <m:r>
          <m:rPr/>
          <w:rPr>
            <w:rFonts w:ascii="Cambria Math" w:hAnsi="Cambria Math"/>
            <w:color w:val="FF0000"/>
            <w:highlight w:val="none"/>
          </w:rPr>
          <m:t>(1)</m:t>
        </m:r>
      </m:oMath>
      <w:r>
        <w:rPr>
          <w:rFonts w:ascii="Times New Roman" w:hAnsi="Times New Roman"/>
          <w:color w:val="FF0000"/>
          <w:kern w:val="0"/>
          <w:szCs w:val="21"/>
          <w:highlight w:val="none"/>
        </w:rPr>
        <w:t>鲜豆腐的平均密度：</w:t>
      </w:r>
      <m:oMath>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1</m:t>
            </m:r>
            <m:ctrlPr>
              <w:rPr>
                <w:rFonts w:ascii="Cambria Math" w:hAnsi="Cambria Math"/>
                <w:color w:val="FF0000"/>
                <w:highlight w:val="none"/>
              </w:rPr>
            </m:ctrlPr>
          </m:sub>
        </m:sSub>
        <m:r>
          <m:rPr/>
          <w:rPr>
            <w:rFonts w:ascii="Cambria Math" w:hAnsi="Cambria Math"/>
            <w:color w:val="FF0000"/>
            <w:highlight w:val="none"/>
          </w:rPr>
          <m:t>=</m:t>
        </m:r>
        <m:f>
          <m:fPr>
            <m:ctrlPr>
              <w:rPr>
                <w:rFonts w:ascii="Cambria Math" w:hAnsi="Cambria Math"/>
                <w:color w:val="FF0000"/>
                <w:highlight w:val="none"/>
              </w:rPr>
            </m:ctrlPr>
          </m:fPr>
          <m:num>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1</m:t>
                </m:r>
                <m:ctrlPr>
                  <w:rPr>
                    <w:rFonts w:ascii="Cambria Math" w:hAnsi="Cambria Math"/>
                    <w:color w:val="FF0000"/>
                    <w:highlight w:val="none"/>
                  </w:rPr>
                </m:ctrlPr>
              </m:sub>
            </m:sSub>
            <m:ctrlPr>
              <w:rPr>
                <w:rFonts w:ascii="Cambria Math" w:hAnsi="Cambria Math"/>
                <w:color w:val="FF0000"/>
                <w:highlight w:val="none"/>
              </w:rPr>
            </m:ctrlPr>
          </m:num>
          <m:den>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1</m:t>
                </m:r>
                <m:ctrlPr>
                  <w:rPr>
                    <w:rFonts w:ascii="Cambria Math" w:hAnsi="Cambria Math"/>
                    <w:color w:val="FF0000"/>
                    <w:highlight w:val="none"/>
                  </w:rPr>
                </m:ctrlPr>
              </m:sub>
            </m:sSub>
            <m:ctrlPr>
              <w:rPr>
                <w:rFonts w:ascii="Cambria Math" w:hAnsi="Cambria Math"/>
                <w:color w:val="FF0000"/>
                <w:highlight w:val="none"/>
              </w:rPr>
            </m:ctrlPr>
          </m:den>
        </m:f>
        <m:r>
          <m:rPr/>
          <w:rPr>
            <w:rFonts w:ascii="Cambria Math" w:hAnsi="Cambria Math"/>
            <w:color w:val="FF0000"/>
            <w:highlight w:val="none"/>
          </w:rPr>
          <m:t>=</m:t>
        </m:r>
        <m:f>
          <m:fPr>
            <m:ctrlPr>
              <w:rPr>
                <w:rFonts w:ascii="Cambria Math" w:hAnsi="Cambria Math"/>
                <w:color w:val="FF0000"/>
                <w:highlight w:val="none"/>
              </w:rPr>
            </m:ctrlPr>
          </m:fPr>
          <m:num>
            <m:r>
              <m:rPr/>
              <w:rPr>
                <w:rFonts w:ascii="Cambria Math" w:hAnsi="Cambria Math"/>
                <w:color w:val="FF0000"/>
                <w:highlight w:val="none"/>
              </w:rPr>
              <m:t>1000g</m:t>
            </m:r>
            <m:ctrlPr>
              <w:rPr>
                <w:rFonts w:ascii="Cambria Math" w:hAnsi="Cambria Math"/>
                <w:color w:val="FF0000"/>
                <w:highlight w:val="none"/>
              </w:rPr>
            </m:ctrlPr>
          </m:num>
          <m:den>
            <m:r>
              <m:rPr/>
              <w:rPr>
                <w:rFonts w:ascii="Cambria Math" w:hAnsi="Cambria Math"/>
                <w:color w:val="FF0000"/>
                <w:highlight w:val="none"/>
              </w:rPr>
              <m:t>800c</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ctrlPr>
              <w:rPr>
                <w:rFonts w:ascii="Cambria Math" w:hAnsi="Cambria Math"/>
                <w:color w:val="FF0000"/>
                <w:highlight w:val="none"/>
              </w:rPr>
            </m:ctrlPr>
          </m:den>
        </m:f>
        <m:r>
          <m:rPr/>
          <w:rPr>
            <w:rFonts w:ascii="Cambria Math" w:hAnsi="Cambria Math"/>
            <w:color w:val="FF0000"/>
            <w:highlight w:val="none"/>
          </w:rPr>
          <m:t>=1.25g/c</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m:oMath>
        <m:r>
          <m:rPr/>
          <w:rPr>
            <w:rFonts w:ascii="Cambria Math" w:hAnsi="Cambria Math"/>
            <w:color w:val="FF0000"/>
            <w:highlight w:val="none"/>
          </w:rPr>
          <m:t>(2)</m:t>
        </m:r>
      </m:oMath>
      <w:r>
        <w:rPr>
          <w:rFonts w:ascii="Times New Roman" w:hAnsi="Times New Roman"/>
          <w:color w:val="FF0000"/>
          <w:kern w:val="0"/>
          <w:szCs w:val="21"/>
          <w:highlight w:val="none"/>
        </w:rPr>
        <w:t>豆腐含水的质量：</w:t>
      </w:r>
      <m:oMath>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水</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1</m:t>
            </m:r>
            <m:ctrlPr>
              <w:rPr>
                <w:rFonts w:ascii="Cambria Math" w:hAnsi="Cambria Math"/>
                <w:color w:val="FF0000"/>
                <w:highlight w:val="none"/>
              </w:rPr>
            </m:ctrlPr>
          </m:sub>
        </m:sSub>
        <m:r>
          <m:rPr/>
          <w:rPr>
            <w:rFonts w:ascii="Cambria Math" w:hAnsi="Cambria Math"/>
            <w:color w:val="FF0000"/>
            <w:highlight w:val="none"/>
          </w:rPr>
          <m:t>×45%=1000g×45%=450g</m:t>
        </m:r>
      </m:oMath>
      <w:r>
        <w:rPr>
          <w:rFonts w:ascii="Times New Roman" w:hAnsi="Times New Roman"/>
          <w:color w:val="FF0000"/>
          <w:kern w:val="0"/>
          <w:szCs w:val="21"/>
          <w:highlight w:val="none"/>
        </w:rPr>
        <w:t>，因水结冰后质量不变，则：</w:t>
      </w:r>
      <m:oMath>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冰</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水</m:t>
            </m:r>
            <m:ctrlPr>
              <w:rPr>
                <w:rFonts w:ascii="Cambria Math" w:hAnsi="Cambria Math"/>
                <w:color w:val="FF0000"/>
                <w:highlight w:val="none"/>
              </w:rPr>
            </m:ctrlPr>
          </m:sub>
        </m:sSub>
        <m:r>
          <m:rPr/>
          <w:rPr>
            <w:rFonts w:ascii="Cambria Math" w:hAnsi="Cambria Math"/>
            <w:color w:val="FF0000"/>
            <w:highlight w:val="none"/>
          </w:rPr>
          <m:t>=450g</m:t>
        </m:r>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根据</w:t>
      </w:r>
      <m:oMath>
        <m:r>
          <m:rPr/>
          <w:rPr>
            <w:rFonts w:ascii="Cambria Math" w:hAnsi="Cambria Math"/>
            <w:color w:val="FF0000"/>
            <w:highlight w:val="none"/>
          </w:rPr>
          <m:t>ρ=</m:t>
        </m:r>
        <m:f>
          <m:fPr>
            <m:ctrlPr>
              <w:rPr>
                <w:rFonts w:ascii="Cambria Math" w:hAnsi="Cambria Math"/>
                <w:color w:val="FF0000"/>
                <w:highlight w:val="none"/>
              </w:rPr>
            </m:ctrlPr>
          </m:fPr>
          <m:num>
            <m:r>
              <m:rPr/>
              <w:rPr>
                <w:rFonts w:ascii="Cambria Math" w:hAnsi="Cambria Math"/>
                <w:color w:val="FF0000"/>
                <w:highlight w:val="none"/>
              </w:rPr>
              <m:t>m</m:t>
            </m:r>
            <m:ctrlPr>
              <w:rPr>
                <w:rFonts w:ascii="Cambria Math" w:hAnsi="Cambria Math"/>
                <w:color w:val="FF0000"/>
                <w:highlight w:val="none"/>
              </w:rPr>
            </m:ctrlPr>
          </m:num>
          <m:den>
            <m:r>
              <m:rPr/>
              <w:rPr>
                <w:rFonts w:ascii="Cambria Math" w:hAnsi="Cambria Math"/>
                <w:color w:val="FF0000"/>
                <w:highlight w:val="none"/>
              </w:rPr>
              <m:t>V</m:t>
            </m:r>
            <m:ctrlPr>
              <w:rPr>
                <w:rFonts w:ascii="Cambria Math" w:hAnsi="Cambria Math"/>
                <w:color w:val="FF0000"/>
                <w:highlight w:val="none"/>
              </w:rPr>
            </m:ctrlPr>
          </m:den>
        </m:f>
      </m:oMath>
      <w:r>
        <w:rPr>
          <w:rFonts w:ascii="Times New Roman" w:hAnsi="Times New Roman"/>
          <w:color w:val="FF0000"/>
          <w:kern w:val="0"/>
          <w:szCs w:val="21"/>
          <w:highlight w:val="none"/>
        </w:rPr>
        <w:t>可得，鲜豆腐冰冻后冰的体积，即海绵豆腐内所有孔洞的总体积：</w:t>
      </w:r>
      <m:oMath>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孔洞</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冰</m:t>
            </m:r>
            <m:ctrlPr>
              <w:rPr>
                <w:rFonts w:ascii="Cambria Math" w:hAnsi="Cambria Math"/>
                <w:color w:val="FF0000"/>
                <w:highlight w:val="none"/>
              </w:rPr>
            </m:ctrlPr>
          </m:sub>
        </m:sSub>
        <m:r>
          <m:rPr/>
          <w:rPr>
            <w:rFonts w:ascii="Cambria Math" w:hAnsi="Cambria Math"/>
            <w:color w:val="FF0000"/>
            <w:highlight w:val="none"/>
          </w:rPr>
          <m:t>=</m:t>
        </m:r>
        <m:f>
          <m:fPr>
            <m:ctrlPr>
              <w:rPr>
                <w:rFonts w:ascii="Cambria Math" w:hAnsi="Cambria Math"/>
                <w:color w:val="FF0000"/>
                <w:highlight w:val="none"/>
              </w:rPr>
            </m:ctrlPr>
          </m:fPr>
          <m:num>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m:sty m:val="p"/>
                  </m:rPr>
                  <w:rPr>
                    <w:rFonts w:ascii="Cambria Math" w:hAnsi="Cambria Math"/>
                    <w:color w:val="FF0000"/>
                    <w:highlight w:val="none"/>
                  </w:rPr>
                  <m:t>冰</m:t>
                </m:r>
                <m:ctrlPr>
                  <w:rPr>
                    <w:rFonts w:ascii="Cambria Math" w:hAnsi="Cambria Math"/>
                    <w:color w:val="FF0000"/>
                    <w:highlight w:val="none"/>
                  </w:rPr>
                </m:ctrlPr>
              </m:sub>
            </m:sSub>
            <m:ctrlPr>
              <w:rPr>
                <w:rFonts w:ascii="Cambria Math" w:hAnsi="Cambria Math"/>
                <w:color w:val="FF0000"/>
                <w:highlight w:val="none"/>
              </w:rPr>
            </m:ctrlPr>
          </m:num>
          <m:den>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m:sty m:val="p"/>
                  </m:rPr>
                  <w:rPr>
                    <w:rFonts w:ascii="Cambria Math" w:hAnsi="Cambria Math"/>
                    <w:color w:val="FF0000"/>
                    <w:highlight w:val="none"/>
                  </w:rPr>
                  <m:t>冰</m:t>
                </m:r>
                <m:ctrlPr>
                  <w:rPr>
                    <w:rFonts w:ascii="Cambria Math" w:hAnsi="Cambria Math"/>
                    <w:color w:val="FF0000"/>
                    <w:highlight w:val="none"/>
                  </w:rPr>
                </m:ctrlPr>
              </m:sub>
            </m:sSub>
            <m:ctrlPr>
              <w:rPr>
                <w:rFonts w:ascii="Cambria Math" w:hAnsi="Cambria Math"/>
                <w:color w:val="FF0000"/>
                <w:highlight w:val="none"/>
              </w:rPr>
            </m:ctrlPr>
          </m:den>
        </m:f>
        <m:r>
          <m:rPr/>
          <w:rPr>
            <w:rFonts w:ascii="Cambria Math" w:hAnsi="Cambria Math"/>
            <w:color w:val="FF0000"/>
            <w:highlight w:val="none"/>
          </w:rPr>
          <m:t>=</m:t>
        </m:r>
        <m:f>
          <m:fPr>
            <m:ctrlPr>
              <w:rPr>
                <w:rFonts w:ascii="Cambria Math" w:hAnsi="Cambria Math"/>
                <w:color w:val="FF0000"/>
                <w:highlight w:val="none"/>
              </w:rPr>
            </m:ctrlPr>
          </m:fPr>
          <m:num>
            <m:r>
              <m:rPr/>
              <w:rPr>
                <w:rFonts w:ascii="Cambria Math" w:hAnsi="Cambria Math"/>
                <w:color w:val="FF0000"/>
                <w:highlight w:val="none"/>
              </w:rPr>
              <m:t>450g</m:t>
            </m:r>
            <m:ctrlPr>
              <w:rPr>
                <w:rFonts w:ascii="Cambria Math" w:hAnsi="Cambria Math"/>
                <w:color w:val="FF0000"/>
                <w:highlight w:val="none"/>
              </w:rPr>
            </m:ctrlPr>
          </m:num>
          <m:den>
            <m:r>
              <m:rPr/>
              <w:rPr>
                <w:rFonts w:ascii="Cambria Math" w:hAnsi="Cambria Math"/>
                <w:color w:val="FF0000"/>
                <w:highlight w:val="none"/>
              </w:rPr>
              <m:t>0.9g/c</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ctrlPr>
              <w:rPr>
                <w:rFonts w:ascii="Cambria Math" w:hAnsi="Cambria Math"/>
                <w:color w:val="FF0000"/>
                <w:highlight w:val="none"/>
              </w:rPr>
            </m:ctrlPr>
          </m:den>
        </m:f>
        <m:r>
          <m:rPr/>
          <w:rPr>
            <w:rFonts w:ascii="Cambria Math" w:hAnsi="Cambria Math"/>
            <w:color w:val="FF0000"/>
            <w:highlight w:val="none"/>
          </w:rPr>
          <m:t>=500c</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m:oMath>
        <m:r>
          <m:rPr/>
          <w:rPr>
            <w:rFonts w:ascii="Cambria Math" w:hAnsi="Cambria Math"/>
            <w:color w:val="FF0000"/>
            <w:highlight w:val="none"/>
          </w:rPr>
          <m:t>(3)</m:t>
        </m:r>
      </m:oMath>
      <w:r>
        <w:rPr>
          <w:rFonts w:ascii="Times New Roman" w:hAnsi="Times New Roman"/>
          <w:color w:val="FF0000"/>
          <w:kern w:val="0"/>
          <w:szCs w:val="21"/>
          <w:highlight w:val="none"/>
        </w:rPr>
        <w:t>海绵豆腐的实心部分质量：</w:t>
      </w:r>
      <m:oMath>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2</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1</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水</m:t>
            </m:r>
            <m:ctrlPr>
              <w:rPr>
                <w:rFonts w:ascii="Cambria Math" w:hAnsi="Cambria Math"/>
                <w:color w:val="FF0000"/>
                <w:highlight w:val="none"/>
              </w:rPr>
            </m:ctrlPr>
          </m:sub>
        </m:sSub>
        <m:r>
          <m:rPr/>
          <w:rPr>
            <w:rFonts w:ascii="Cambria Math" w:hAnsi="Cambria Math"/>
            <w:color w:val="FF0000"/>
            <w:highlight w:val="none"/>
          </w:rPr>
          <m:t>=1000g−450g=550g</m:t>
        </m:r>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因鲜豆腐冰冻后，豆腐整体外形不变，所以，海绵豆腐的实心部分体积：</w:t>
      </w:r>
      <m:oMath>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2</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1</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孔洞</m:t>
            </m:r>
            <m:ctrlPr>
              <w:rPr>
                <w:rFonts w:ascii="Cambria Math" w:hAnsi="Cambria Math"/>
                <w:color w:val="FF0000"/>
                <w:highlight w:val="none"/>
              </w:rPr>
            </m:ctrlPr>
          </m:sub>
        </m:sSub>
        <m:r>
          <m:rPr/>
          <w:rPr>
            <w:rFonts w:ascii="Cambria Math" w:hAnsi="Cambria Math"/>
            <w:color w:val="FF0000"/>
            <w:highlight w:val="none"/>
          </w:rPr>
          <m:t>=800c</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r>
          <m:rPr/>
          <w:rPr>
            <w:rFonts w:ascii="Cambria Math" w:hAnsi="Cambria Math"/>
            <w:color w:val="FF0000"/>
            <w:highlight w:val="none"/>
          </w:rPr>
          <m:t>−500c</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r>
          <m:rPr/>
          <w:rPr>
            <w:rFonts w:ascii="Cambria Math" w:hAnsi="Cambria Math"/>
            <w:color w:val="FF0000"/>
            <w:highlight w:val="none"/>
          </w:rPr>
          <m:t>=300c</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海绵豆腐的实心部分密度：</w:t>
      </w:r>
      <m:oMath>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2</m:t>
            </m:r>
            <m:ctrlPr>
              <w:rPr>
                <w:rFonts w:ascii="Cambria Math" w:hAnsi="Cambria Math"/>
                <w:color w:val="FF0000"/>
                <w:highlight w:val="none"/>
              </w:rPr>
            </m:ctrlPr>
          </m:sub>
        </m:sSub>
        <m:r>
          <m:rPr/>
          <w:rPr>
            <w:rFonts w:ascii="Cambria Math" w:hAnsi="Cambria Math"/>
            <w:color w:val="FF0000"/>
            <w:highlight w:val="none"/>
          </w:rPr>
          <m:t>=</m:t>
        </m:r>
        <m:f>
          <m:fPr>
            <m:ctrlPr>
              <w:rPr>
                <w:rFonts w:ascii="Cambria Math" w:hAnsi="Cambria Math"/>
                <w:color w:val="FF0000"/>
                <w:highlight w:val="none"/>
              </w:rPr>
            </m:ctrlPr>
          </m:fPr>
          <m:num>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2</m:t>
                </m:r>
                <m:ctrlPr>
                  <w:rPr>
                    <w:rFonts w:ascii="Cambria Math" w:hAnsi="Cambria Math"/>
                    <w:color w:val="FF0000"/>
                    <w:highlight w:val="none"/>
                  </w:rPr>
                </m:ctrlPr>
              </m:sub>
            </m:sSub>
            <m:ctrlPr>
              <w:rPr>
                <w:rFonts w:ascii="Cambria Math" w:hAnsi="Cambria Math"/>
                <w:color w:val="FF0000"/>
                <w:highlight w:val="none"/>
              </w:rPr>
            </m:ctrlPr>
          </m:num>
          <m:den>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2</m:t>
                </m:r>
                <m:ctrlPr>
                  <w:rPr>
                    <w:rFonts w:ascii="Cambria Math" w:hAnsi="Cambria Math"/>
                    <w:color w:val="FF0000"/>
                    <w:highlight w:val="none"/>
                  </w:rPr>
                </m:ctrlPr>
              </m:sub>
            </m:sSub>
            <m:ctrlPr>
              <w:rPr>
                <w:rFonts w:ascii="Cambria Math" w:hAnsi="Cambria Math"/>
                <w:color w:val="FF0000"/>
                <w:highlight w:val="none"/>
              </w:rPr>
            </m:ctrlPr>
          </m:den>
        </m:f>
        <m:r>
          <m:rPr/>
          <w:rPr>
            <w:rFonts w:ascii="Cambria Math" w:hAnsi="Cambria Math"/>
            <w:color w:val="FF0000"/>
            <w:highlight w:val="none"/>
          </w:rPr>
          <m:t>=</m:t>
        </m:r>
        <m:f>
          <m:fPr>
            <m:ctrlPr>
              <w:rPr>
                <w:rFonts w:ascii="Cambria Math" w:hAnsi="Cambria Math"/>
                <w:color w:val="FF0000"/>
                <w:highlight w:val="none"/>
              </w:rPr>
            </m:ctrlPr>
          </m:fPr>
          <m:num>
            <m:r>
              <m:rPr/>
              <w:rPr>
                <w:rFonts w:ascii="Cambria Math" w:hAnsi="Cambria Math"/>
                <w:color w:val="FF0000"/>
                <w:highlight w:val="none"/>
              </w:rPr>
              <m:t>550g</m:t>
            </m:r>
            <m:ctrlPr>
              <w:rPr>
                <w:rFonts w:ascii="Cambria Math" w:hAnsi="Cambria Math"/>
                <w:color w:val="FF0000"/>
                <w:highlight w:val="none"/>
              </w:rPr>
            </m:ctrlPr>
          </m:num>
          <m:den>
            <m:r>
              <m:rPr/>
              <w:rPr>
                <w:rFonts w:ascii="Cambria Math" w:hAnsi="Cambria Math"/>
                <w:color w:val="FF0000"/>
                <w:highlight w:val="none"/>
              </w:rPr>
              <m:t>300c</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ctrlPr>
              <w:rPr>
                <w:rFonts w:ascii="Cambria Math" w:hAnsi="Cambria Math"/>
                <w:color w:val="FF0000"/>
                <w:highlight w:val="none"/>
              </w:rPr>
            </m:ctrlPr>
          </m:den>
        </m:f>
        <m:r>
          <m:rPr/>
          <w:rPr>
            <w:rFonts w:ascii="Cambria Math" w:hAnsi="Cambria Math"/>
            <w:color w:val="FF0000"/>
            <w:highlight w:val="none"/>
          </w:rPr>
          <m:t>≈1.8g/c</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oMath>
      <w:r>
        <w:rPr>
          <w:rFonts w:ascii="Times New Roman" w:hAnsi="Times New Roman"/>
          <w:color w:val="FF0000"/>
          <w:kern w:val="0"/>
          <w:szCs w:val="21"/>
          <w:highlight w:val="none"/>
        </w:rPr>
        <w:t>。</w:t>
      </w:r>
    </w:p>
    <w:p>
      <w:pPr>
        <w:keepLines w:val="0"/>
        <w:pageBreakBefore w:val="0"/>
        <w:numPr>
          <w:ilvl w:val="0"/>
          <w:numId w:val="10"/>
        </w:numPr>
        <w:kinsoku/>
        <w:overflowPunct/>
        <w:topLinePunct w:val="0"/>
        <w:bidi w:val="0"/>
        <w:spacing w:line="360" w:lineRule="auto"/>
        <w:rPr>
          <w:rFonts w:ascii="宋体" w:cs="宋体"/>
          <w:bCs/>
          <w:sz w:val="21"/>
          <w:szCs w:val="21"/>
          <w:highlight w:val="none"/>
        </w:rPr>
      </w:pPr>
      <w:r>
        <w:rPr>
          <w:rFonts w:hint="eastAsia" w:ascii="宋体" w:hAnsi="宋体" w:cs="宋体"/>
          <w:bCs/>
          <w:sz w:val="21"/>
          <w:szCs w:val="21"/>
          <w:highlight w:val="none"/>
        </w:rPr>
        <w:t>密度为</w:t>
      </w:r>
      <w:r>
        <w:rPr>
          <w:rFonts w:ascii="宋体" w:hAnsi="宋体" w:cs="宋体"/>
          <w:bCs/>
          <w:sz w:val="21"/>
          <w:szCs w:val="21"/>
          <w:highlight w:val="none"/>
        </w:rPr>
        <w:t>0.8g/</w:t>
      </w:r>
      <w:r>
        <w:rPr>
          <w:rFonts w:ascii="Times New Roman" w:hAnsi="Times New Roman"/>
          <w:kern w:val="0"/>
          <w:szCs w:val="21"/>
          <w:highlight w:val="none"/>
        </w:rPr>
        <w:t>cm3</w:t>
      </w:r>
      <w:r>
        <w:rPr>
          <w:rFonts w:hint="eastAsia" w:ascii="宋体" w:hAnsi="宋体" w:cs="宋体"/>
          <w:bCs/>
          <w:sz w:val="21"/>
          <w:szCs w:val="21"/>
          <w:highlight w:val="none"/>
        </w:rPr>
        <w:t>的甲</w:t>
      </w:r>
      <w:r>
        <w:rPr>
          <w:rFonts w:hint="eastAsia"/>
          <w:color w:val="FF0000"/>
          <w:sz w:val="21"/>
          <w:szCs w:val="21"/>
          <w:highlight w:val="none"/>
        </w:rPr>
        <w:t>液体</w:t>
      </w:r>
      <w:r>
        <w:rPr>
          <w:rFonts w:ascii="宋体" w:hAnsi="宋体" w:cs="宋体"/>
          <w:bCs/>
          <w:sz w:val="21"/>
          <w:szCs w:val="21"/>
          <w:highlight w:val="none"/>
        </w:rPr>
        <w:t>40cm</w:t>
      </w:r>
      <w:r>
        <w:rPr>
          <w:rFonts w:ascii="宋体" w:hAnsi="宋体" w:cs="宋体"/>
          <w:bCs/>
          <w:sz w:val="21"/>
          <w:szCs w:val="21"/>
          <w:highlight w:val="none"/>
          <w:vertAlign w:val="superscript"/>
        </w:rPr>
        <w:t>3</w:t>
      </w:r>
      <w:r>
        <w:rPr>
          <w:rFonts w:hint="eastAsia" w:ascii="宋体" w:hAnsi="宋体" w:cs="宋体"/>
          <w:bCs/>
          <w:sz w:val="21"/>
          <w:szCs w:val="21"/>
          <w:highlight w:val="none"/>
        </w:rPr>
        <w:t>和密度为</w:t>
      </w:r>
      <w:r>
        <w:rPr>
          <w:rFonts w:ascii="宋体" w:hAnsi="宋体" w:cs="宋体"/>
          <w:bCs/>
          <w:sz w:val="21"/>
          <w:szCs w:val="21"/>
          <w:highlight w:val="none"/>
        </w:rPr>
        <w:t>1.2g/cm</w:t>
      </w:r>
      <w:r>
        <w:rPr>
          <w:rFonts w:ascii="宋体" w:hAnsi="宋体" w:cs="宋体"/>
          <w:bCs/>
          <w:sz w:val="21"/>
          <w:szCs w:val="21"/>
          <w:highlight w:val="none"/>
          <w:vertAlign w:val="superscript"/>
        </w:rPr>
        <w:t>3</w:t>
      </w:r>
      <w:r>
        <w:rPr>
          <w:rFonts w:hint="eastAsia" w:ascii="宋体" w:hAnsi="宋体" w:cs="宋体"/>
          <w:bCs/>
          <w:sz w:val="21"/>
          <w:szCs w:val="21"/>
          <w:highlight w:val="none"/>
        </w:rPr>
        <w:t>的乙液体</w:t>
      </w:r>
      <w:r>
        <w:rPr>
          <w:rFonts w:ascii="宋体" w:hAnsi="宋体" w:cs="宋体"/>
          <w:bCs/>
          <w:sz w:val="21"/>
          <w:szCs w:val="21"/>
          <w:highlight w:val="none"/>
        </w:rPr>
        <w:t>20cm</w:t>
      </w:r>
      <w:r>
        <w:rPr>
          <w:rFonts w:ascii="宋体" w:hAnsi="宋体" w:cs="宋体"/>
          <w:bCs/>
          <w:sz w:val="21"/>
          <w:szCs w:val="21"/>
          <w:highlight w:val="none"/>
          <w:vertAlign w:val="superscript"/>
        </w:rPr>
        <w:t>3</w:t>
      </w:r>
      <w:r>
        <w:rPr>
          <w:rFonts w:hint="eastAsia" w:ascii="宋体" w:hAnsi="宋体" w:cs="宋体"/>
          <w:bCs/>
          <w:sz w:val="21"/>
          <w:szCs w:val="21"/>
          <w:highlight w:val="none"/>
        </w:rPr>
        <w:t>混合，混合后的体积变为原来的</w:t>
      </w:r>
      <w:r>
        <w:rPr>
          <w:rFonts w:ascii="宋体" w:hAnsi="宋体" w:cs="宋体"/>
          <w:bCs/>
          <w:sz w:val="21"/>
          <w:szCs w:val="21"/>
          <w:highlight w:val="none"/>
        </w:rPr>
        <w:t>90</w:t>
      </w:r>
      <w:r>
        <w:rPr>
          <w:rFonts w:hint="eastAsia" w:ascii="宋体" w:hAnsi="宋体" w:cs="宋体"/>
          <w:bCs/>
          <w:sz w:val="21"/>
          <w:szCs w:val="21"/>
          <w:highlight w:val="none"/>
        </w:rPr>
        <w:t>％，求混合液的密度。</w:t>
      </w:r>
    </w:p>
    <w:p>
      <w:pPr>
        <w:pStyle w:val="6"/>
        <w:keepLines w:val="0"/>
        <w:pageBreakBefore w:val="0"/>
        <w:kinsoku/>
        <w:overflowPunct/>
        <w:topLinePunct w:val="0"/>
        <w:bidi w:val="0"/>
        <w:spacing w:before="0" w:beforeAutospacing="0" w:after="0" w:afterAutospacing="0" w:line="360" w:lineRule="auto"/>
        <w:rPr>
          <w:rFonts w:hint="eastAsia" w:eastAsia="新宋体"/>
          <w:color w:val="FF0000"/>
          <w:sz w:val="21"/>
          <w:szCs w:val="21"/>
          <w:highlight w:val="none"/>
          <w:lang w:val="en-US" w:eastAsia="zh-CN"/>
        </w:rPr>
      </w:pPr>
      <w:r>
        <w:rPr>
          <w:rFonts w:hint="eastAsia" w:eastAsia="新宋体"/>
          <w:color w:val="FF0000"/>
          <w:sz w:val="21"/>
          <w:szCs w:val="21"/>
          <w:highlight w:val="none"/>
        </w:rPr>
        <w:t>【答案】</w:t>
      </w:r>
      <w:r>
        <w:rPr>
          <w:rFonts w:hint="eastAsia" w:eastAsia="新宋体"/>
          <w:color w:val="FF0000"/>
          <w:sz w:val="21"/>
          <w:szCs w:val="21"/>
          <w:highlight w:val="none"/>
          <w:lang w:val="en-US" w:eastAsia="zh-CN"/>
        </w:rPr>
        <w:t>见解析</w:t>
      </w:r>
    </w:p>
    <w:p>
      <w:pPr>
        <w:pStyle w:val="6"/>
        <w:keepLines w:val="0"/>
        <w:pageBreakBefore w:val="0"/>
        <w:kinsoku/>
        <w:overflowPunct/>
        <w:topLinePunct w:val="0"/>
        <w:bidi w:val="0"/>
        <w:spacing w:before="0" w:beforeAutospacing="0" w:after="0" w:afterAutospacing="0" w:line="360" w:lineRule="auto"/>
        <w:rPr>
          <w:rFonts w:ascii="宋体" w:hAnsi="宋体" w:cs="楷体"/>
          <w:bCs/>
          <w:color w:val="FF0000"/>
          <w:sz w:val="21"/>
          <w:szCs w:val="21"/>
          <w:highlight w:val="none"/>
        </w:rPr>
      </w:pPr>
      <w:r>
        <w:rPr>
          <w:rFonts w:hint="eastAsia" w:cs="楷体"/>
          <w:bCs/>
          <w:color w:val="FF0000"/>
          <w:sz w:val="21"/>
          <w:szCs w:val="21"/>
          <w:highlight w:val="none"/>
        </w:rPr>
        <w:t>【解析】由密度公式的变形公式求出混合液的质量，根据题意求出混合液的体积，然后由密度公式求出混合液的密度。</w:t>
      </w:r>
      <w:r>
        <w:rPr>
          <w:rFonts w:hint="eastAsia" w:ascii="宋体" w:hAnsi="宋体" w:cs="楷体"/>
          <w:bCs/>
          <w:color w:val="FF0000"/>
          <w:sz w:val="21"/>
          <w:szCs w:val="21"/>
          <w:highlight w:val="none"/>
        </w:rPr>
        <w:t>解答：由</w:t>
      </w:r>
      <w:r>
        <w:rPr>
          <w:rFonts w:hint="eastAsia" w:ascii="宋体" w:hAnsi="宋体" w:cs="楷体"/>
          <w:bCs/>
          <w:color w:val="FF0000"/>
          <w:kern w:val="0"/>
          <w:position w:val="-22"/>
          <w:sz w:val="21"/>
          <w:szCs w:val="21"/>
          <w:highlight w:val="none"/>
          <w:lang w:bidi="ar"/>
        </w:rPr>
        <w:object>
          <v:shape id="_x0000_i1047" o:spt="75" alt="学科网 版权所有" type="#_x0000_t75" style="height:28pt;width:30pt;" o:ole="t" filled="f" o:preferrelative="t" stroked="f" coordsize="21600,21600">
            <v:path/>
            <v:fill on="f" focussize="0,0"/>
            <v:stroke on="f" joinstyle="miter"/>
            <v:imagedata r:id="rId101" o:title=""/>
            <o:lock v:ext="edit" aspectratio="t"/>
            <w10:wrap type="none"/>
            <w10:anchorlock/>
          </v:shape>
          <o:OLEObject Type="Embed" ProgID="Equation.3" ShapeID="_x0000_i1047" DrawAspect="Content" ObjectID="_1468075746" r:id="rId100">
            <o:LockedField>false</o:LockedField>
          </o:OLEObject>
        </w:object>
      </w:r>
      <w:r>
        <w:rPr>
          <w:rFonts w:hint="eastAsia" w:ascii="宋体" w:hAnsi="宋体" w:cs="楷体"/>
          <w:bCs/>
          <w:color w:val="FF0000"/>
          <w:sz w:val="21"/>
          <w:szCs w:val="21"/>
          <w:highlight w:val="none"/>
        </w:rPr>
        <w:t>，两种液体的质量：</w:t>
      </w:r>
      <w:r>
        <w:rPr>
          <w:rFonts w:ascii="宋体" w:hAnsi="宋体" w:cs="楷体"/>
          <w:bCs/>
          <w:color w:val="FF0000"/>
          <w:sz w:val="21"/>
          <w:szCs w:val="21"/>
          <w:highlight w:val="none"/>
        </w:rPr>
        <w:t>m</w:t>
      </w:r>
      <w:r>
        <w:rPr>
          <w:rFonts w:hint="eastAsia" w:ascii="宋体" w:hAnsi="宋体" w:cs="楷体"/>
          <w:bCs/>
          <w:color w:val="FF0000"/>
          <w:sz w:val="21"/>
          <w:szCs w:val="21"/>
          <w:highlight w:val="none"/>
          <w:vertAlign w:val="subscript"/>
        </w:rPr>
        <w:t>甲</w:t>
      </w:r>
      <w:r>
        <w:rPr>
          <w:rFonts w:ascii="宋体" w:hAnsi="宋体" w:cs="楷体"/>
          <w:bCs/>
          <w:color w:val="FF0000"/>
          <w:sz w:val="21"/>
          <w:szCs w:val="21"/>
          <w:highlight w:val="none"/>
        </w:rPr>
        <w:t>=</w:t>
      </w:r>
      <w:r>
        <w:rPr>
          <w:rFonts w:hint="eastAsia" w:ascii="宋体" w:hAnsi="宋体" w:cs="楷体"/>
          <w:bCs/>
          <w:color w:val="FF0000"/>
          <w:sz w:val="21"/>
          <w:szCs w:val="21"/>
          <w:highlight w:val="none"/>
        </w:rPr>
        <w:t>ρ</w:t>
      </w:r>
      <w:r>
        <w:rPr>
          <w:rFonts w:hint="eastAsia" w:ascii="宋体" w:hAnsi="宋体" w:cs="楷体"/>
          <w:bCs/>
          <w:color w:val="FF0000"/>
          <w:sz w:val="21"/>
          <w:szCs w:val="21"/>
          <w:highlight w:val="none"/>
          <w:vertAlign w:val="subscript"/>
        </w:rPr>
        <w:t>甲</w:t>
      </w:r>
      <w:r>
        <w:rPr>
          <w:rFonts w:ascii="宋体" w:hAnsi="宋体" w:cs="楷体"/>
          <w:bCs/>
          <w:color w:val="FF0000"/>
          <w:sz w:val="21"/>
          <w:szCs w:val="21"/>
          <w:highlight w:val="none"/>
        </w:rPr>
        <w:t>V</w:t>
      </w:r>
      <w:r>
        <w:rPr>
          <w:rFonts w:hint="eastAsia" w:ascii="宋体" w:hAnsi="宋体" w:cs="楷体"/>
          <w:bCs/>
          <w:color w:val="FF0000"/>
          <w:sz w:val="21"/>
          <w:szCs w:val="21"/>
          <w:highlight w:val="none"/>
          <w:vertAlign w:val="subscript"/>
        </w:rPr>
        <w:t>甲</w:t>
      </w:r>
      <w:r>
        <w:rPr>
          <w:rFonts w:ascii="宋体" w:hAnsi="宋体" w:cs="楷体"/>
          <w:bCs/>
          <w:color w:val="FF0000"/>
          <w:sz w:val="21"/>
          <w:szCs w:val="21"/>
          <w:highlight w:val="none"/>
        </w:rPr>
        <w:t>=0.8g/cm</w:t>
      </w:r>
      <w:r>
        <w:rPr>
          <w:rFonts w:ascii="宋体" w:hAnsi="宋体" w:cs="楷体"/>
          <w:bCs/>
          <w:color w:val="FF0000"/>
          <w:sz w:val="21"/>
          <w:szCs w:val="21"/>
          <w:highlight w:val="none"/>
          <w:vertAlign w:val="superscript"/>
        </w:rPr>
        <w:t>3</w:t>
      </w:r>
      <w:r>
        <w:rPr>
          <w:rFonts w:hint="eastAsia" w:ascii="宋体" w:hAnsi="宋体" w:cs="楷体"/>
          <w:bCs/>
          <w:color w:val="FF0000"/>
          <w:sz w:val="21"/>
          <w:szCs w:val="21"/>
          <w:highlight w:val="none"/>
        </w:rPr>
        <w:t>×</w:t>
      </w:r>
      <w:r>
        <w:rPr>
          <w:rFonts w:ascii="宋体" w:hAnsi="宋体" w:cs="楷体"/>
          <w:bCs/>
          <w:color w:val="FF0000"/>
          <w:sz w:val="21"/>
          <w:szCs w:val="21"/>
          <w:highlight w:val="none"/>
        </w:rPr>
        <w:t>40cm</w:t>
      </w:r>
      <w:r>
        <w:rPr>
          <w:rFonts w:ascii="宋体" w:hAnsi="宋体" w:cs="楷体"/>
          <w:bCs/>
          <w:color w:val="FF0000"/>
          <w:sz w:val="21"/>
          <w:szCs w:val="21"/>
          <w:highlight w:val="none"/>
          <w:vertAlign w:val="superscript"/>
        </w:rPr>
        <w:t>3</w:t>
      </w:r>
      <w:r>
        <w:rPr>
          <w:rFonts w:ascii="宋体" w:hAnsi="宋体" w:cs="楷体"/>
          <w:bCs/>
          <w:color w:val="FF0000"/>
          <w:sz w:val="21"/>
          <w:szCs w:val="21"/>
          <w:highlight w:val="none"/>
        </w:rPr>
        <w:t>=32g</w:t>
      </w:r>
      <w:r>
        <w:rPr>
          <w:rFonts w:hint="eastAsia" w:ascii="宋体" w:hAnsi="宋体" w:cs="楷体"/>
          <w:bCs/>
          <w:color w:val="FF0000"/>
          <w:sz w:val="21"/>
          <w:szCs w:val="21"/>
          <w:highlight w:val="none"/>
        </w:rPr>
        <w:t>；</w:t>
      </w:r>
      <w:r>
        <w:rPr>
          <w:rFonts w:ascii="宋体" w:hAnsi="宋体" w:cs="楷体"/>
          <w:bCs/>
          <w:color w:val="FF0000"/>
          <w:sz w:val="21"/>
          <w:szCs w:val="21"/>
          <w:highlight w:val="none"/>
        </w:rPr>
        <w:t>m</w:t>
      </w:r>
      <w:r>
        <w:rPr>
          <w:rFonts w:hint="eastAsia" w:ascii="宋体" w:hAnsi="宋体" w:cs="楷体"/>
          <w:bCs/>
          <w:color w:val="FF0000"/>
          <w:sz w:val="21"/>
          <w:szCs w:val="21"/>
          <w:highlight w:val="none"/>
          <w:vertAlign w:val="subscript"/>
        </w:rPr>
        <w:t>乙</w:t>
      </w:r>
      <w:r>
        <w:rPr>
          <w:rFonts w:ascii="宋体" w:hAnsi="宋体" w:cs="楷体"/>
          <w:bCs/>
          <w:color w:val="FF0000"/>
          <w:sz w:val="21"/>
          <w:szCs w:val="21"/>
          <w:highlight w:val="none"/>
        </w:rPr>
        <w:t>=</w:t>
      </w:r>
      <w:r>
        <w:rPr>
          <w:rFonts w:hint="eastAsia" w:ascii="宋体" w:hAnsi="宋体" w:cs="楷体"/>
          <w:bCs/>
          <w:color w:val="FF0000"/>
          <w:sz w:val="21"/>
          <w:szCs w:val="21"/>
          <w:highlight w:val="none"/>
        </w:rPr>
        <w:t>ρ</w:t>
      </w:r>
      <w:r>
        <w:rPr>
          <w:rFonts w:hint="eastAsia" w:ascii="宋体" w:hAnsi="宋体" w:cs="楷体"/>
          <w:bCs/>
          <w:color w:val="FF0000"/>
          <w:sz w:val="21"/>
          <w:szCs w:val="21"/>
          <w:highlight w:val="none"/>
          <w:vertAlign w:val="subscript"/>
        </w:rPr>
        <w:t>乙</w:t>
      </w:r>
      <w:r>
        <w:rPr>
          <w:rFonts w:ascii="宋体" w:hAnsi="宋体" w:cs="楷体"/>
          <w:bCs/>
          <w:color w:val="FF0000"/>
          <w:sz w:val="21"/>
          <w:szCs w:val="21"/>
          <w:highlight w:val="none"/>
        </w:rPr>
        <w:t>V</w:t>
      </w:r>
      <w:r>
        <w:rPr>
          <w:rFonts w:hint="eastAsia" w:ascii="宋体" w:hAnsi="宋体" w:cs="楷体"/>
          <w:bCs/>
          <w:color w:val="FF0000"/>
          <w:sz w:val="21"/>
          <w:szCs w:val="21"/>
          <w:highlight w:val="none"/>
          <w:vertAlign w:val="subscript"/>
        </w:rPr>
        <w:t>乙</w:t>
      </w:r>
      <w:r>
        <w:rPr>
          <w:rFonts w:ascii="宋体" w:hAnsi="宋体" w:cs="楷体"/>
          <w:bCs/>
          <w:color w:val="FF0000"/>
          <w:sz w:val="21"/>
          <w:szCs w:val="21"/>
          <w:highlight w:val="none"/>
        </w:rPr>
        <w:t>=1.2g/cm</w:t>
      </w:r>
      <w:r>
        <w:rPr>
          <w:rFonts w:ascii="宋体" w:hAnsi="宋体" w:cs="楷体"/>
          <w:bCs/>
          <w:color w:val="FF0000"/>
          <w:sz w:val="21"/>
          <w:szCs w:val="21"/>
          <w:highlight w:val="none"/>
          <w:vertAlign w:val="superscript"/>
        </w:rPr>
        <w:t>3</w:t>
      </w:r>
      <w:r>
        <w:rPr>
          <w:rFonts w:hint="eastAsia" w:ascii="宋体" w:hAnsi="宋体" w:cs="楷体"/>
          <w:bCs/>
          <w:color w:val="FF0000"/>
          <w:sz w:val="21"/>
          <w:szCs w:val="21"/>
          <w:highlight w:val="none"/>
        </w:rPr>
        <w:t>×</w:t>
      </w:r>
      <w:r>
        <w:rPr>
          <w:rFonts w:ascii="宋体" w:hAnsi="宋体" w:cs="楷体"/>
          <w:bCs/>
          <w:color w:val="FF0000"/>
          <w:sz w:val="21"/>
          <w:szCs w:val="21"/>
          <w:highlight w:val="none"/>
        </w:rPr>
        <w:t>20cm</w:t>
      </w:r>
      <w:r>
        <w:rPr>
          <w:rFonts w:ascii="宋体" w:hAnsi="宋体" w:cs="楷体"/>
          <w:bCs/>
          <w:color w:val="FF0000"/>
          <w:sz w:val="21"/>
          <w:szCs w:val="21"/>
          <w:highlight w:val="none"/>
          <w:vertAlign w:val="superscript"/>
        </w:rPr>
        <w:t>3</w:t>
      </w:r>
      <w:r>
        <w:rPr>
          <w:rFonts w:ascii="宋体" w:hAnsi="宋体" w:cs="楷体"/>
          <w:bCs/>
          <w:color w:val="FF0000"/>
          <w:sz w:val="21"/>
          <w:szCs w:val="21"/>
          <w:highlight w:val="none"/>
        </w:rPr>
        <w:t>=24g</w:t>
      </w:r>
      <w:r>
        <w:rPr>
          <w:rFonts w:hint="eastAsia" w:ascii="宋体" w:hAnsi="宋体" w:cs="楷体"/>
          <w:bCs/>
          <w:color w:val="FF0000"/>
          <w:sz w:val="21"/>
          <w:szCs w:val="21"/>
          <w:highlight w:val="none"/>
        </w:rPr>
        <w:t>；则混合液质量</w:t>
      </w:r>
      <w:r>
        <w:rPr>
          <w:rFonts w:ascii="宋体" w:hAnsi="宋体" w:cs="楷体"/>
          <w:bCs/>
          <w:color w:val="FF0000"/>
          <w:sz w:val="21"/>
          <w:szCs w:val="21"/>
          <w:highlight w:val="none"/>
        </w:rPr>
        <w:t>m=m</w:t>
      </w:r>
      <w:r>
        <w:rPr>
          <w:rFonts w:hint="eastAsia" w:ascii="宋体" w:hAnsi="宋体" w:cs="楷体"/>
          <w:bCs/>
          <w:color w:val="FF0000"/>
          <w:sz w:val="21"/>
          <w:szCs w:val="21"/>
          <w:highlight w:val="none"/>
          <w:vertAlign w:val="subscript"/>
        </w:rPr>
        <w:t>甲</w:t>
      </w:r>
      <w:r>
        <w:rPr>
          <w:rFonts w:ascii="宋体" w:hAnsi="宋体" w:cs="楷体"/>
          <w:bCs/>
          <w:color w:val="FF0000"/>
          <w:sz w:val="21"/>
          <w:szCs w:val="21"/>
          <w:highlight w:val="none"/>
        </w:rPr>
        <w:t>+m</w:t>
      </w:r>
      <w:r>
        <w:rPr>
          <w:rFonts w:hint="eastAsia" w:ascii="宋体" w:hAnsi="宋体" w:cs="楷体"/>
          <w:bCs/>
          <w:color w:val="FF0000"/>
          <w:sz w:val="21"/>
          <w:szCs w:val="21"/>
          <w:highlight w:val="none"/>
          <w:vertAlign w:val="subscript"/>
        </w:rPr>
        <w:t>乙</w:t>
      </w:r>
      <w:r>
        <w:rPr>
          <w:rFonts w:ascii="宋体" w:hAnsi="宋体" w:cs="楷体"/>
          <w:bCs/>
          <w:color w:val="FF0000"/>
          <w:sz w:val="21"/>
          <w:szCs w:val="21"/>
          <w:highlight w:val="none"/>
        </w:rPr>
        <w:t>=32g+24g=56g</w:t>
      </w:r>
      <w:r>
        <w:rPr>
          <w:rFonts w:hint="eastAsia" w:ascii="宋体" w:hAnsi="宋体" w:cs="楷体"/>
          <w:bCs/>
          <w:color w:val="FF0000"/>
          <w:sz w:val="21"/>
          <w:szCs w:val="21"/>
          <w:highlight w:val="none"/>
        </w:rPr>
        <w:t>；混合液的体积</w:t>
      </w:r>
      <w:r>
        <w:rPr>
          <w:rFonts w:ascii="宋体" w:hAnsi="宋体" w:cs="楷体"/>
          <w:bCs/>
          <w:color w:val="FF0000"/>
          <w:sz w:val="21"/>
          <w:szCs w:val="21"/>
          <w:highlight w:val="none"/>
        </w:rPr>
        <w:t>V=</w:t>
      </w:r>
      <w:r>
        <w:rPr>
          <w:rFonts w:hint="eastAsia" w:ascii="宋体" w:hAnsi="宋体" w:cs="楷体"/>
          <w:bCs/>
          <w:color w:val="FF0000"/>
          <w:sz w:val="21"/>
          <w:szCs w:val="21"/>
          <w:highlight w:val="none"/>
        </w:rPr>
        <w:t>（</w:t>
      </w:r>
      <w:r>
        <w:rPr>
          <w:rFonts w:ascii="宋体" w:hAnsi="宋体" w:cs="楷体"/>
          <w:bCs/>
          <w:color w:val="FF0000"/>
          <w:sz w:val="21"/>
          <w:szCs w:val="21"/>
          <w:highlight w:val="none"/>
        </w:rPr>
        <w:t>V</w:t>
      </w:r>
      <w:r>
        <w:rPr>
          <w:rFonts w:hint="eastAsia" w:ascii="宋体" w:hAnsi="宋体" w:cs="楷体"/>
          <w:bCs/>
          <w:color w:val="FF0000"/>
          <w:sz w:val="21"/>
          <w:szCs w:val="21"/>
          <w:highlight w:val="none"/>
          <w:vertAlign w:val="subscript"/>
        </w:rPr>
        <w:t>甲</w:t>
      </w:r>
      <w:r>
        <w:rPr>
          <w:rFonts w:ascii="宋体" w:hAnsi="宋体" w:cs="楷体"/>
          <w:bCs/>
          <w:color w:val="FF0000"/>
          <w:sz w:val="21"/>
          <w:szCs w:val="21"/>
          <w:highlight w:val="none"/>
        </w:rPr>
        <w:t>+V</w:t>
      </w:r>
      <w:r>
        <w:rPr>
          <w:rFonts w:hint="eastAsia" w:ascii="宋体" w:hAnsi="宋体" w:cs="楷体"/>
          <w:bCs/>
          <w:color w:val="FF0000"/>
          <w:sz w:val="21"/>
          <w:szCs w:val="21"/>
          <w:highlight w:val="none"/>
          <w:vertAlign w:val="subscript"/>
        </w:rPr>
        <w:t>乙</w:t>
      </w:r>
      <w:r>
        <w:rPr>
          <w:rFonts w:hint="eastAsia" w:ascii="宋体" w:hAnsi="宋体" w:cs="楷体"/>
          <w:bCs/>
          <w:color w:val="FF0000"/>
          <w:sz w:val="21"/>
          <w:szCs w:val="21"/>
          <w:highlight w:val="none"/>
        </w:rPr>
        <w:t>）×</w:t>
      </w:r>
      <w:r>
        <w:rPr>
          <w:rFonts w:ascii="宋体" w:hAnsi="宋体" w:cs="楷体"/>
          <w:bCs/>
          <w:color w:val="FF0000"/>
          <w:sz w:val="21"/>
          <w:szCs w:val="21"/>
          <w:highlight w:val="none"/>
        </w:rPr>
        <w:t>90%=</w:t>
      </w:r>
      <w:r>
        <w:rPr>
          <w:rFonts w:hint="eastAsia" w:ascii="宋体" w:hAnsi="宋体" w:cs="楷体"/>
          <w:bCs/>
          <w:color w:val="FF0000"/>
          <w:sz w:val="21"/>
          <w:szCs w:val="21"/>
          <w:highlight w:val="none"/>
        </w:rPr>
        <w:t>（</w:t>
      </w:r>
      <w:r>
        <w:rPr>
          <w:rFonts w:ascii="宋体" w:hAnsi="宋体" w:cs="楷体"/>
          <w:bCs/>
          <w:color w:val="FF0000"/>
          <w:sz w:val="21"/>
          <w:szCs w:val="21"/>
          <w:highlight w:val="none"/>
        </w:rPr>
        <w:t>40cm</w:t>
      </w:r>
      <w:r>
        <w:rPr>
          <w:rFonts w:ascii="宋体" w:hAnsi="宋体" w:cs="楷体"/>
          <w:bCs/>
          <w:color w:val="FF0000"/>
          <w:sz w:val="21"/>
          <w:szCs w:val="21"/>
          <w:highlight w:val="none"/>
          <w:vertAlign w:val="superscript"/>
        </w:rPr>
        <w:t>3</w:t>
      </w:r>
      <w:r>
        <w:rPr>
          <w:rFonts w:ascii="宋体" w:hAnsi="宋体" w:cs="楷体"/>
          <w:bCs/>
          <w:color w:val="FF0000"/>
          <w:sz w:val="21"/>
          <w:szCs w:val="21"/>
          <w:highlight w:val="none"/>
        </w:rPr>
        <w:t>+20cm</w:t>
      </w:r>
      <w:r>
        <w:rPr>
          <w:rFonts w:ascii="宋体" w:hAnsi="宋体" w:cs="楷体"/>
          <w:bCs/>
          <w:color w:val="FF0000"/>
          <w:sz w:val="21"/>
          <w:szCs w:val="21"/>
          <w:highlight w:val="none"/>
          <w:vertAlign w:val="superscript"/>
        </w:rPr>
        <w:t>3</w:t>
      </w:r>
      <w:r>
        <w:rPr>
          <w:rFonts w:hint="eastAsia" w:ascii="宋体" w:hAnsi="宋体" w:cs="楷体"/>
          <w:bCs/>
          <w:color w:val="FF0000"/>
          <w:sz w:val="21"/>
          <w:szCs w:val="21"/>
          <w:highlight w:val="none"/>
        </w:rPr>
        <w:t>）×</w:t>
      </w:r>
      <w:r>
        <w:rPr>
          <w:rFonts w:ascii="宋体" w:hAnsi="宋体" w:cs="楷体"/>
          <w:bCs/>
          <w:color w:val="FF0000"/>
          <w:sz w:val="21"/>
          <w:szCs w:val="21"/>
          <w:highlight w:val="none"/>
        </w:rPr>
        <w:t>90%=54cm</w:t>
      </w:r>
      <w:r>
        <w:rPr>
          <w:rFonts w:ascii="宋体" w:hAnsi="宋体" w:cs="楷体"/>
          <w:bCs/>
          <w:color w:val="FF0000"/>
          <w:sz w:val="21"/>
          <w:szCs w:val="21"/>
          <w:highlight w:val="none"/>
          <w:vertAlign w:val="superscript"/>
        </w:rPr>
        <w:t>3</w:t>
      </w:r>
      <w:r>
        <w:rPr>
          <w:rFonts w:hint="eastAsia" w:ascii="宋体" w:hAnsi="宋体" w:cs="楷体"/>
          <w:bCs/>
          <w:color w:val="FF0000"/>
          <w:sz w:val="21"/>
          <w:szCs w:val="21"/>
          <w:highlight w:val="none"/>
        </w:rPr>
        <w:t>；混合液密度</w:t>
      </w:r>
      <w:r>
        <w:rPr>
          <w:rFonts w:hint="eastAsia" w:ascii="宋体" w:hAnsi="宋体" w:cs="楷体"/>
          <w:bCs/>
          <w:color w:val="FF0000"/>
          <w:kern w:val="0"/>
          <w:position w:val="-22"/>
          <w:sz w:val="21"/>
          <w:szCs w:val="21"/>
          <w:highlight w:val="none"/>
          <w:lang w:bidi="ar"/>
        </w:rPr>
        <w:object>
          <v:shape id="_x0000_i1048" o:spt="75" alt="学科网 版权所有" type="#_x0000_t75" style="height:28pt;width:121.95pt;" o:ole="t" filled="f" o:preferrelative="t" stroked="f" coordsize="21600,21600">
            <v:path/>
            <v:fill on="f" focussize="0,0"/>
            <v:stroke on="f" joinstyle="miter"/>
            <v:imagedata r:id="rId103" o:title=""/>
            <o:lock v:ext="edit" aspectratio="t"/>
            <w10:wrap type="none"/>
            <w10:anchorlock/>
          </v:shape>
          <o:OLEObject Type="Embed" ProgID="Equation.3" ShapeID="_x0000_i1048" DrawAspect="Content" ObjectID="_1468075747" r:id="rId102">
            <o:LockedField>false</o:LockedField>
          </o:OLEObject>
        </w:object>
      </w:r>
      <w:r>
        <w:rPr>
          <w:rFonts w:hint="eastAsia" w:ascii="宋体" w:hAnsi="宋体" w:cs="楷体"/>
          <w:bCs/>
          <w:color w:val="FF0000"/>
          <w:sz w:val="21"/>
          <w:szCs w:val="21"/>
          <w:highlight w:val="none"/>
        </w:rPr>
        <w:t>。</w:t>
      </w:r>
    </w:p>
    <w:p>
      <w:pPr>
        <w:keepLines w:val="0"/>
        <w:pageBreakBefore w:val="0"/>
        <w:numPr>
          <w:ilvl w:val="0"/>
          <w:numId w:val="10"/>
        </w:numPr>
        <w:kinsoku/>
        <w:overflowPunct/>
        <w:topLinePunct w:val="0"/>
        <w:bidi w:val="0"/>
        <w:spacing w:line="360" w:lineRule="auto"/>
        <w:rPr>
          <w:rFonts w:ascii="宋体" w:hAnsi="宋体" w:cs="宋体"/>
          <w:sz w:val="21"/>
          <w:szCs w:val="21"/>
          <w:highlight w:val="none"/>
        </w:rPr>
      </w:pPr>
      <w:r>
        <w:rPr>
          <w:rFonts w:ascii="宋体" w:hAnsi="宋体" w:cs="宋体"/>
          <w:sz w:val="21"/>
          <w:szCs w:val="21"/>
          <w:highlight w:val="none"/>
        </w:rPr>
        <w:t>居住在东北的小明的爸爸</w:t>
      </w:r>
      <w:r>
        <w:rPr>
          <w:rFonts w:hint="eastAsia"/>
          <w:color w:val="FF0000"/>
          <w:sz w:val="21"/>
          <w:szCs w:val="21"/>
          <w:highlight w:val="none"/>
        </w:rPr>
        <w:t>最近</w:t>
      </w:r>
      <w:r>
        <w:rPr>
          <w:rFonts w:ascii="宋体" w:hAnsi="宋体" w:cs="宋体"/>
          <w:sz w:val="21"/>
          <w:szCs w:val="21"/>
          <w:highlight w:val="none"/>
        </w:rPr>
        <w:t>购买了一辆轿车；</w:t>
      </w:r>
    </w:p>
    <w:p>
      <w:pPr>
        <w:keepLines w:val="0"/>
        <w:pageBreakBefore w:val="0"/>
        <w:kinsoku/>
        <w:overflowPunct/>
        <w:topLinePunct w:val="0"/>
        <w:bidi w:val="0"/>
        <w:spacing w:line="360" w:lineRule="auto"/>
        <w:jc w:val="left"/>
        <w:textAlignment w:val="center"/>
        <w:rPr>
          <w:rFonts w:ascii="宋体" w:hAnsi="宋体" w:cs="宋体"/>
          <w:sz w:val="21"/>
          <w:szCs w:val="21"/>
          <w:highlight w:val="none"/>
        </w:rPr>
      </w:pPr>
      <w:r>
        <w:rPr>
          <w:rFonts w:eastAsia="Times New Roman"/>
          <w:sz w:val="21"/>
          <w:szCs w:val="21"/>
          <w:highlight w:val="none"/>
        </w:rPr>
        <w:t>(1)</w:t>
      </w:r>
      <w:r>
        <w:rPr>
          <w:rFonts w:ascii="宋体" w:hAnsi="宋体" w:cs="宋体"/>
          <w:sz w:val="21"/>
          <w:szCs w:val="21"/>
          <w:highlight w:val="none"/>
        </w:rPr>
        <w:t>小轿车前方的挡风玻璃是倾斜安装的，这样安装的目的之一是为了使车内乘客或物体所成的像位于挡风玻璃的</w:t>
      </w:r>
      <w:r>
        <w:rPr>
          <w:sz w:val="21"/>
          <w:szCs w:val="21"/>
          <w:highlight w:val="none"/>
        </w:rPr>
        <w:t>______</w:t>
      </w:r>
      <w:r>
        <w:rPr>
          <w:rFonts w:ascii="宋体" w:hAnsi="宋体" w:cs="宋体"/>
          <w:sz w:val="21"/>
          <w:szCs w:val="21"/>
          <w:highlight w:val="none"/>
        </w:rPr>
        <w:t>(选填“正前方”、“正后方”、“斜上方”或“斜下方”)，从而不会妨碍司机视线；</w:t>
      </w:r>
    </w:p>
    <w:p>
      <w:pPr>
        <w:keepLines w:val="0"/>
        <w:pageBreakBefore w:val="0"/>
        <w:kinsoku/>
        <w:overflowPunct/>
        <w:topLinePunct w:val="0"/>
        <w:bidi w:val="0"/>
        <w:spacing w:line="360" w:lineRule="auto"/>
        <w:jc w:val="left"/>
        <w:textAlignment w:val="center"/>
        <w:rPr>
          <w:rFonts w:ascii="宋体" w:hAnsi="宋体" w:cs="宋体"/>
          <w:sz w:val="21"/>
          <w:szCs w:val="21"/>
          <w:highlight w:val="none"/>
        </w:rPr>
      </w:pPr>
      <w:r>
        <w:rPr>
          <w:rFonts w:eastAsia="Times New Roman"/>
          <w:sz w:val="21"/>
          <w:szCs w:val="21"/>
          <w:highlight w:val="none"/>
        </w:rPr>
        <w:t>(2)</w:t>
      </w:r>
      <w:r>
        <w:rPr>
          <w:rFonts w:ascii="宋体" w:hAnsi="宋体" w:cs="宋体"/>
          <w:sz w:val="21"/>
          <w:szCs w:val="21"/>
          <w:highlight w:val="none"/>
        </w:rPr>
        <w:t>严寒的冬天，需要排尽轿车水箱里的水并注入防冻剂。与水相比，防冻剂不易冰冻也不易开锅(沸腾)，这是因为防冻剂的凝固点</w:t>
      </w:r>
      <w:r>
        <w:rPr>
          <w:sz w:val="21"/>
          <w:szCs w:val="21"/>
          <w:highlight w:val="none"/>
        </w:rPr>
        <w:t>______</w:t>
      </w:r>
      <w:r>
        <w:rPr>
          <w:rFonts w:ascii="宋体" w:hAnsi="宋体" w:cs="宋体"/>
          <w:sz w:val="21"/>
          <w:szCs w:val="21"/>
          <w:highlight w:val="none"/>
        </w:rPr>
        <w:t>水的凝固点，沸点</w:t>
      </w:r>
      <w:r>
        <w:rPr>
          <w:sz w:val="21"/>
          <w:szCs w:val="21"/>
          <w:highlight w:val="none"/>
        </w:rPr>
        <w:t>______</w:t>
      </w:r>
      <w:r>
        <w:rPr>
          <w:rFonts w:ascii="宋体" w:hAnsi="宋体" w:cs="宋体"/>
          <w:sz w:val="21"/>
          <w:szCs w:val="21"/>
          <w:highlight w:val="none"/>
        </w:rPr>
        <w:t>水的沸点；(均选填“高于”、“低于”或“等于”)</w:t>
      </w:r>
    </w:p>
    <w:p>
      <w:pPr>
        <w:keepLines w:val="0"/>
        <w:pageBreakBefore w:val="0"/>
        <w:kinsoku/>
        <w:overflowPunct/>
        <w:topLinePunct w:val="0"/>
        <w:bidi w:val="0"/>
        <w:spacing w:line="360" w:lineRule="auto"/>
        <w:jc w:val="left"/>
        <w:textAlignment w:val="center"/>
        <w:rPr>
          <w:rFonts w:ascii="宋体" w:hAnsi="宋体" w:cs="宋体"/>
          <w:sz w:val="21"/>
          <w:szCs w:val="21"/>
          <w:highlight w:val="none"/>
        </w:rPr>
      </w:pPr>
      <w:r>
        <w:rPr>
          <w:rFonts w:eastAsia="Times New Roman"/>
          <w:sz w:val="21"/>
          <w:szCs w:val="21"/>
          <w:highlight w:val="none"/>
        </w:rPr>
        <w:t>(3)</w:t>
      </w:r>
      <w:r>
        <w:rPr>
          <w:rFonts w:ascii="宋体" w:hAnsi="宋体" w:cs="宋体"/>
          <w:sz w:val="21"/>
          <w:szCs w:val="21"/>
          <w:highlight w:val="none"/>
        </w:rPr>
        <w:t>用密度</w:t>
      </w:r>
      <w:r>
        <w:rPr>
          <w:sz w:val="21"/>
          <w:szCs w:val="21"/>
          <w:highlight w:val="none"/>
        </w:rPr>
        <w:t>______</w:t>
      </w:r>
      <w:r>
        <w:rPr>
          <w:rFonts w:ascii="宋体" w:hAnsi="宋体" w:cs="宋体"/>
          <w:sz w:val="21"/>
          <w:szCs w:val="21"/>
          <w:highlight w:val="none"/>
        </w:rPr>
        <w:t>、硬度</w:t>
      </w:r>
      <w:r>
        <w:rPr>
          <w:sz w:val="21"/>
          <w:szCs w:val="21"/>
          <w:highlight w:val="none"/>
        </w:rPr>
        <w:t>______</w:t>
      </w:r>
      <w:r>
        <w:rPr>
          <w:rFonts w:ascii="宋体" w:hAnsi="宋体" w:cs="宋体"/>
          <w:sz w:val="21"/>
          <w:szCs w:val="21"/>
          <w:highlight w:val="none"/>
        </w:rPr>
        <w:t>的碳纤维复合材料替代轿车的某些钢铁零件，可以减轻车重，从而节约燃油；(均选填“大”或“小”)</w:t>
      </w:r>
    </w:p>
    <w:p>
      <w:pPr>
        <w:keepLines w:val="0"/>
        <w:pageBreakBefore w:val="0"/>
        <w:kinsoku/>
        <w:overflowPunct/>
        <w:topLinePunct w:val="0"/>
        <w:bidi w:val="0"/>
        <w:spacing w:line="360" w:lineRule="auto"/>
        <w:jc w:val="left"/>
        <w:textAlignment w:val="center"/>
        <w:rPr>
          <w:rFonts w:ascii="宋体" w:hAnsi="宋体" w:cs="宋体"/>
          <w:sz w:val="21"/>
          <w:szCs w:val="21"/>
          <w:highlight w:val="none"/>
        </w:rPr>
      </w:pPr>
      <w:r>
        <w:rPr>
          <w:rFonts w:eastAsia="Times New Roman"/>
          <w:sz w:val="21"/>
          <w:szCs w:val="21"/>
          <w:highlight w:val="none"/>
        </w:rPr>
        <w:t>(4)</w:t>
      </w:r>
      <w:r>
        <w:rPr>
          <w:rFonts w:ascii="宋体" w:hAnsi="宋体" w:cs="宋体"/>
          <w:sz w:val="21"/>
          <w:szCs w:val="21"/>
          <w:highlight w:val="none"/>
        </w:rPr>
        <w:t>制动距离(从操纵刹车装置到车停下来的距离)是衡量轿车安全性能的重要参数之一。</w:t>
      </w:r>
    </w:p>
    <w:p>
      <w:pPr>
        <w:keepLines w:val="0"/>
        <w:pageBreakBefore w:val="0"/>
        <w:kinsoku/>
        <w:overflowPunct/>
        <w:topLinePunct w:val="0"/>
        <w:bidi w:val="0"/>
        <w:spacing w:line="360" w:lineRule="auto"/>
        <w:jc w:val="left"/>
        <w:textAlignment w:val="center"/>
        <w:rPr>
          <w:sz w:val="21"/>
          <w:szCs w:val="21"/>
          <w:highlight w:val="none"/>
        </w:rPr>
      </w:pPr>
      <w:r>
        <w:rPr>
          <w:sz w:val="21"/>
          <w:szCs w:val="21"/>
          <w:highlight w:val="none"/>
        </w:rPr>
        <w:drawing>
          <wp:inline distT="0" distB="0" distL="114300" distR="114300">
            <wp:extent cx="1495425" cy="1323975"/>
            <wp:effectExtent l="0" t="0" r="13335" b="1905"/>
            <wp:docPr id="1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5"/>
                    <pic:cNvPicPr>
                      <a:picLocks noChangeAspect="1"/>
                    </pic:cNvPicPr>
                  </pic:nvPicPr>
                  <pic:blipFill>
                    <a:blip r:embed="rId104"/>
                    <a:stretch>
                      <a:fillRect/>
                    </a:stretch>
                  </pic:blipFill>
                  <pic:spPr>
                    <a:xfrm>
                      <a:off x="0" y="0"/>
                      <a:ext cx="1495425" cy="1323975"/>
                    </a:xfrm>
                    <a:prstGeom prst="rect">
                      <a:avLst/>
                    </a:prstGeom>
                    <a:noFill/>
                    <a:ln>
                      <a:noFill/>
                    </a:ln>
                  </pic:spPr>
                </pic:pic>
              </a:graphicData>
            </a:graphic>
          </wp:inline>
        </w:drawing>
      </w:r>
    </w:p>
    <w:p>
      <w:pPr>
        <w:keepLines w:val="0"/>
        <w:pageBreakBefore w:val="0"/>
        <w:kinsoku/>
        <w:overflowPunct/>
        <w:topLinePunct w:val="0"/>
        <w:bidi w:val="0"/>
        <w:spacing w:line="360" w:lineRule="auto"/>
        <w:jc w:val="left"/>
        <w:textAlignment w:val="center"/>
        <w:rPr>
          <w:rFonts w:ascii="宋体" w:hAnsi="宋体" w:cs="宋体"/>
          <w:sz w:val="21"/>
          <w:szCs w:val="21"/>
          <w:highlight w:val="none"/>
        </w:rPr>
      </w:pPr>
      <w:r>
        <w:rPr>
          <w:rFonts w:ascii="宋体" w:hAnsi="宋体" w:cs="宋体"/>
          <w:sz w:val="21"/>
          <w:szCs w:val="21"/>
          <w:highlight w:val="none"/>
        </w:rPr>
        <w:t>如题图所示是甲、乙两不同品牌汽车在同一路面上紧急刹车过程中的实际制动距离</w:t>
      </w:r>
      <w:r>
        <w:rPr>
          <w:rFonts w:eastAsia="Times New Roman"/>
          <w:i/>
          <w:sz w:val="21"/>
          <w:szCs w:val="21"/>
          <w:highlight w:val="none"/>
        </w:rPr>
        <w:t>s</w:t>
      </w:r>
      <w:r>
        <w:rPr>
          <w:rFonts w:ascii="宋体" w:hAnsi="宋体" w:cs="宋体"/>
          <w:sz w:val="21"/>
          <w:szCs w:val="21"/>
          <w:highlight w:val="none"/>
        </w:rPr>
        <w:t>与刹车前的车速</w:t>
      </w:r>
      <w:r>
        <w:rPr>
          <w:rFonts w:eastAsia="Times New Roman"/>
          <w:i/>
          <w:sz w:val="21"/>
          <w:szCs w:val="21"/>
          <w:highlight w:val="none"/>
        </w:rPr>
        <w:t>v</w:t>
      </w:r>
      <w:r>
        <w:rPr>
          <w:rFonts w:ascii="宋体" w:hAnsi="宋体" w:cs="宋体"/>
          <w:sz w:val="21"/>
          <w:szCs w:val="21"/>
          <w:highlight w:val="none"/>
        </w:rPr>
        <w:t>的关系图像，则</w:t>
      </w:r>
      <w:r>
        <w:rPr>
          <w:sz w:val="21"/>
          <w:szCs w:val="21"/>
          <w:highlight w:val="none"/>
        </w:rPr>
        <w:t>___</w:t>
      </w:r>
      <w:r>
        <w:rPr>
          <w:rFonts w:ascii="宋体" w:hAnsi="宋体" w:cs="宋体"/>
          <w:sz w:val="21"/>
          <w:szCs w:val="21"/>
          <w:highlight w:val="none"/>
        </w:rPr>
        <w:t>(选填“甲”或“乙”)车的刹车性能更好。通过测量获得某轿车以不同速度行驶时对应的制动距离，数据如下表所示，根据表中数据所反映的规律可知，当轿车速度为</w:t>
      </w:r>
      <w:r>
        <w:rPr>
          <w:rFonts w:eastAsia="Times New Roman"/>
          <w:sz w:val="21"/>
          <w:szCs w:val="21"/>
          <w:highlight w:val="none"/>
        </w:rPr>
        <w:t>100km/h</w:t>
      </w:r>
      <w:r>
        <w:rPr>
          <w:rFonts w:ascii="宋体" w:hAnsi="宋体" w:cs="宋体"/>
          <w:sz w:val="21"/>
          <w:szCs w:val="21"/>
          <w:highlight w:val="none"/>
        </w:rPr>
        <w:t>时对应的制动距离是</w:t>
      </w:r>
      <w:r>
        <w:rPr>
          <w:sz w:val="21"/>
          <w:szCs w:val="21"/>
          <w:highlight w:val="none"/>
        </w:rPr>
        <w:t>____</w:t>
      </w:r>
      <w:r>
        <w:rPr>
          <w:rFonts w:eastAsia="Times New Roman"/>
          <w:sz w:val="21"/>
          <w:szCs w:val="21"/>
          <w:highlight w:val="none"/>
        </w:rPr>
        <w:t>m</w:t>
      </w:r>
      <w:r>
        <w:rPr>
          <w:rFonts w:ascii="宋体" w:hAnsi="宋体" w:cs="宋体"/>
          <w:sz w:val="21"/>
          <w:szCs w:val="21"/>
          <w:highlight w:val="none"/>
        </w:rPr>
        <w:t>。</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302"/>
        <w:gridCol w:w="450"/>
        <w:gridCol w:w="503"/>
        <w:gridCol w:w="450"/>
        <w:gridCol w:w="555"/>
        <w:gridCol w:w="5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0" w:type="auto"/>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Lines w:val="0"/>
              <w:pageBreakBefore w:val="0"/>
              <w:kinsoku/>
              <w:overflowPunct/>
              <w:topLinePunct w:val="0"/>
              <w:bidi w:val="0"/>
              <w:spacing w:line="360" w:lineRule="auto"/>
              <w:jc w:val="left"/>
              <w:textAlignment w:val="center"/>
              <w:rPr>
                <w:rFonts w:eastAsia="Times New Roman"/>
                <w:sz w:val="21"/>
                <w:szCs w:val="21"/>
                <w:highlight w:val="none"/>
              </w:rPr>
            </w:pPr>
            <w:r>
              <w:rPr>
                <w:rFonts w:ascii="宋体" w:hAnsi="宋体" w:cs="宋体"/>
                <w:sz w:val="21"/>
                <w:szCs w:val="21"/>
                <w:highlight w:val="none"/>
              </w:rPr>
              <w:t>速度</w:t>
            </w:r>
            <w:r>
              <w:rPr>
                <w:rFonts w:eastAsia="Times New Roman"/>
                <w:sz w:val="21"/>
                <w:szCs w:val="21"/>
                <w:highlight w:val="none"/>
              </w:rPr>
              <w:t>/km•h</w:t>
            </w:r>
            <w:r>
              <w:rPr>
                <w:rFonts w:eastAsia="Times New Roman"/>
                <w:sz w:val="21"/>
                <w:szCs w:val="21"/>
                <w:highlight w:val="none"/>
                <w:vertAlign w:val="superscript"/>
              </w:rPr>
              <w:t>-1</w:t>
            </w:r>
          </w:p>
        </w:tc>
        <w:tc>
          <w:tcPr>
            <w:tcW w:w="0" w:type="auto"/>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Lines w:val="0"/>
              <w:pageBreakBefore w:val="0"/>
              <w:kinsoku/>
              <w:overflowPunct/>
              <w:topLinePunct w:val="0"/>
              <w:bidi w:val="0"/>
              <w:spacing w:line="360" w:lineRule="auto"/>
              <w:jc w:val="left"/>
              <w:textAlignment w:val="center"/>
              <w:rPr>
                <w:rFonts w:eastAsia="Times New Roman"/>
                <w:sz w:val="21"/>
                <w:szCs w:val="21"/>
                <w:highlight w:val="none"/>
              </w:rPr>
            </w:pPr>
            <w:r>
              <w:rPr>
                <w:rFonts w:eastAsia="Times New Roman"/>
                <w:sz w:val="21"/>
                <w:szCs w:val="21"/>
                <w:highlight w:val="none"/>
              </w:rPr>
              <w:t>40</w:t>
            </w:r>
          </w:p>
        </w:tc>
        <w:tc>
          <w:tcPr>
            <w:tcW w:w="0" w:type="auto"/>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Lines w:val="0"/>
              <w:pageBreakBefore w:val="0"/>
              <w:kinsoku/>
              <w:overflowPunct/>
              <w:topLinePunct w:val="0"/>
              <w:bidi w:val="0"/>
              <w:spacing w:line="360" w:lineRule="auto"/>
              <w:jc w:val="left"/>
              <w:textAlignment w:val="center"/>
              <w:rPr>
                <w:rFonts w:eastAsia="Times New Roman"/>
                <w:sz w:val="21"/>
                <w:szCs w:val="21"/>
                <w:highlight w:val="none"/>
              </w:rPr>
            </w:pPr>
            <w:r>
              <w:rPr>
                <w:rFonts w:eastAsia="Times New Roman"/>
                <w:sz w:val="21"/>
                <w:szCs w:val="21"/>
                <w:highlight w:val="none"/>
              </w:rPr>
              <w:t>60</w:t>
            </w:r>
          </w:p>
        </w:tc>
        <w:tc>
          <w:tcPr>
            <w:tcW w:w="0" w:type="auto"/>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Lines w:val="0"/>
              <w:pageBreakBefore w:val="0"/>
              <w:kinsoku/>
              <w:overflowPunct/>
              <w:topLinePunct w:val="0"/>
              <w:bidi w:val="0"/>
              <w:spacing w:line="360" w:lineRule="auto"/>
              <w:jc w:val="left"/>
              <w:textAlignment w:val="center"/>
              <w:rPr>
                <w:rFonts w:eastAsia="Times New Roman"/>
                <w:sz w:val="21"/>
                <w:szCs w:val="21"/>
                <w:highlight w:val="none"/>
              </w:rPr>
            </w:pPr>
            <w:r>
              <w:rPr>
                <w:rFonts w:eastAsia="Times New Roman"/>
                <w:sz w:val="21"/>
                <w:szCs w:val="21"/>
                <w:highlight w:val="none"/>
              </w:rPr>
              <w:t>80</w:t>
            </w:r>
          </w:p>
        </w:tc>
        <w:tc>
          <w:tcPr>
            <w:tcW w:w="0" w:type="auto"/>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Lines w:val="0"/>
              <w:pageBreakBefore w:val="0"/>
              <w:kinsoku/>
              <w:overflowPunct/>
              <w:topLinePunct w:val="0"/>
              <w:bidi w:val="0"/>
              <w:spacing w:line="360" w:lineRule="auto"/>
              <w:jc w:val="left"/>
              <w:textAlignment w:val="center"/>
              <w:rPr>
                <w:rFonts w:eastAsia="Times New Roman"/>
                <w:sz w:val="21"/>
                <w:szCs w:val="21"/>
                <w:highlight w:val="none"/>
              </w:rPr>
            </w:pPr>
            <w:r>
              <w:rPr>
                <w:rFonts w:eastAsia="Times New Roman"/>
                <w:sz w:val="21"/>
                <w:szCs w:val="21"/>
                <w:highlight w:val="none"/>
              </w:rPr>
              <w:t>100</w:t>
            </w:r>
          </w:p>
        </w:tc>
        <w:tc>
          <w:tcPr>
            <w:tcW w:w="0" w:type="auto"/>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Lines w:val="0"/>
              <w:pageBreakBefore w:val="0"/>
              <w:kinsoku/>
              <w:overflowPunct/>
              <w:topLinePunct w:val="0"/>
              <w:bidi w:val="0"/>
              <w:spacing w:line="360" w:lineRule="auto"/>
              <w:jc w:val="left"/>
              <w:textAlignment w:val="center"/>
              <w:rPr>
                <w:rFonts w:eastAsia="Times New Roman"/>
                <w:sz w:val="21"/>
                <w:szCs w:val="21"/>
                <w:highlight w:val="none"/>
              </w:rPr>
            </w:pPr>
            <w:r>
              <w:rPr>
                <w:rFonts w:eastAsia="Times New Roman"/>
                <w:sz w:val="21"/>
                <w:szCs w:val="21"/>
                <w:highlight w:val="none"/>
              </w:rPr>
              <w:t>120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0" w:type="auto"/>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Lines w:val="0"/>
              <w:pageBreakBefore w:val="0"/>
              <w:kinsoku/>
              <w:overflowPunct/>
              <w:topLinePunct w:val="0"/>
              <w:bidi w:val="0"/>
              <w:spacing w:line="360" w:lineRule="auto"/>
              <w:jc w:val="left"/>
              <w:textAlignment w:val="center"/>
              <w:rPr>
                <w:rFonts w:eastAsia="Times New Roman"/>
                <w:sz w:val="21"/>
                <w:szCs w:val="21"/>
                <w:highlight w:val="none"/>
              </w:rPr>
            </w:pPr>
            <w:r>
              <w:rPr>
                <w:rFonts w:ascii="宋体" w:hAnsi="宋体" w:cs="宋体"/>
                <w:sz w:val="21"/>
                <w:szCs w:val="21"/>
                <w:highlight w:val="none"/>
              </w:rPr>
              <w:t>制动距离</w:t>
            </w:r>
            <w:r>
              <w:rPr>
                <w:rFonts w:eastAsia="Times New Roman"/>
                <w:sz w:val="21"/>
                <w:szCs w:val="21"/>
                <w:highlight w:val="none"/>
              </w:rPr>
              <w:t>/m</w:t>
            </w:r>
          </w:p>
        </w:tc>
        <w:tc>
          <w:tcPr>
            <w:tcW w:w="0" w:type="auto"/>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Lines w:val="0"/>
              <w:pageBreakBefore w:val="0"/>
              <w:kinsoku/>
              <w:overflowPunct/>
              <w:topLinePunct w:val="0"/>
              <w:bidi w:val="0"/>
              <w:spacing w:line="360" w:lineRule="auto"/>
              <w:jc w:val="left"/>
              <w:textAlignment w:val="center"/>
              <w:rPr>
                <w:rFonts w:eastAsia="Times New Roman"/>
                <w:sz w:val="21"/>
                <w:szCs w:val="21"/>
                <w:highlight w:val="none"/>
              </w:rPr>
            </w:pPr>
            <w:r>
              <w:rPr>
                <w:rFonts w:eastAsia="Times New Roman"/>
                <w:sz w:val="21"/>
                <w:szCs w:val="21"/>
                <w:highlight w:val="none"/>
              </w:rPr>
              <w:t>10</w:t>
            </w:r>
          </w:p>
        </w:tc>
        <w:tc>
          <w:tcPr>
            <w:tcW w:w="0" w:type="auto"/>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Lines w:val="0"/>
              <w:pageBreakBefore w:val="0"/>
              <w:kinsoku/>
              <w:overflowPunct/>
              <w:topLinePunct w:val="0"/>
              <w:bidi w:val="0"/>
              <w:spacing w:line="360" w:lineRule="auto"/>
              <w:jc w:val="left"/>
              <w:textAlignment w:val="center"/>
              <w:rPr>
                <w:rFonts w:eastAsia="Times New Roman"/>
                <w:sz w:val="21"/>
                <w:szCs w:val="21"/>
                <w:highlight w:val="none"/>
              </w:rPr>
            </w:pPr>
            <w:r>
              <w:rPr>
                <w:rFonts w:eastAsia="Times New Roman"/>
                <w:sz w:val="21"/>
                <w:szCs w:val="21"/>
                <w:highlight w:val="none"/>
              </w:rPr>
              <w:t>2.5</w:t>
            </w:r>
          </w:p>
        </w:tc>
        <w:tc>
          <w:tcPr>
            <w:tcW w:w="0" w:type="auto"/>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Lines w:val="0"/>
              <w:pageBreakBefore w:val="0"/>
              <w:kinsoku/>
              <w:overflowPunct/>
              <w:topLinePunct w:val="0"/>
              <w:bidi w:val="0"/>
              <w:spacing w:line="360" w:lineRule="auto"/>
              <w:jc w:val="left"/>
              <w:textAlignment w:val="center"/>
              <w:rPr>
                <w:rFonts w:eastAsia="Times New Roman"/>
                <w:sz w:val="21"/>
                <w:szCs w:val="21"/>
                <w:highlight w:val="none"/>
              </w:rPr>
            </w:pPr>
            <w:r>
              <w:rPr>
                <w:rFonts w:eastAsia="Times New Roman"/>
                <w:sz w:val="21"/>
                <w:szCs w:val="21"/>
                <w:highlight w:val="none"/>
              </w:rPr>
              <w:t>40</w:t>
            </w:r>
          </w:p>
        </w:tc>
        <w:tc>
          <w:tcPr>
            <w:tcW w:w="0" w:type="auto"/>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Lines w:val="0"/>
              <w:pageBreakBefore w:val="0"/>
              <w:kinsoku/>
              <w:overflowPunct/>
              <w:topLinePunct w:val="0"/>
              <w:bidi w:val="0"/>
              <w:spacing w:line="360" w:lineRule="auto"/>
              <w:jc w:val="left"/>
              <w:textAlignment w:val="center"/>
              <w:rPr>
                <w:sz w:val="21"/>
                <w:szCs w:val="21"/>
                <w:highlight w:val="none"/>
              </w:rPr>
            </w:pPr>
          </w:p>
        </w:tc>
        <w:tc>
          <w:tcPr>
            <w:tcW w:w="0" w:type="auto"/>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Lines w:val="0"/>
              <w:pageBreakBefore w:val="0"/>
              <w:kinsoku/>
              <w:overflowPunct/>
              <w:topLinePunct w:val="0"/>
              <w:bidi w:val="0"/>
              <w:spacing w:line="360" w:lineRule="auto"/>
              <w:jc w:val="left"/>
              <w:textAlignment w:val="center"/>
              <w:rPr>
                <w:rFonts w:eastAsia="Times New Roman"/>
                <w:sz w:val="21"/>
                <w:szCs w:val="21"/>
                <w:highlight w:val="none"/>
              </w:rPr>
            </w:pPr>
            <w:r>
              <w:rPr>
                <w:rFonts w:eastAsia="Times New Roman"/>
                <w:sz w:val="21"/>
                <w:szCs w:val="21"/>
                <w:highlight w:val="none"/>
              </w:rPr>
              <w:t>90</w:t>
            </w:r>
          </w:p>
        </w:tc>
      </w:tr>
    </w:tbl>
    <w:p>
      <w:pPr>
        <w:keepLines w:val="0"/>
        <w:pageBreakBefore w:val="0"/>
        <w:kinsoku/>
        <w:overflowPunct/>
        <w:topLinePunct w:val="0"/>
        <w:bidi w:val="0"/>
        <w:spacing w:line="360" w:lineRule="auto"/>
        <w:jc w:val="left"/>
        <w:textAlignment w:val="center"/>
        <w:rPr>
          <w:rFonts w:hint="eastAsia" w:asciiTheme="minorEastAsia" w:hAnsiTheme="minorEastAsia" w:eastAsiaTheme="minorEastAsia" w:cstheme="minorEastAsia"/>
          <w:color w:val="FF0000"/>
          <w:sz w:val="21"/>
          <w:szCs w:val="21"/>
          <w:highlight w:val="none"/>
        </w:rPr>
      </w:pPr>
      <w:r>
        <w:rPr>
          <w:rFonts w:hint="eastAsia" w:asciiTheme="minorEastAsia" w:hAnsiTheme="minorEastAsia" w:eastAsiaTheme="minorEastAsia" w:cstheme="minorEastAsia"/>
          <w:color w:val="FF0000"/>
          <w:sz w:val="21"/>
          <w:szCs w:val="21"/>
          <w:highlight w:val="none"/>
          <w:lang w:eastAsia="zh-CN"/>
        </w:rPr>
        <w:t>【</w:t>
      </w:r>
      <w:r>
        <w:rPr>
          <w:rFonts w:hint="eastAsia" w:asciiTheme="minorEastAsia" w:hAnsiTheme="minorEastAsia" w:eastAsiaTheme="minorEastAsia" w:cstheme="minorEastAsia"/>
          <w:color w:val="FF0000"/>
          <w:sz w:val="21"/>
          <w:szCs w:val="21"/>
          <w:highlight w:val="none"/>
          <w:lang w:val="en-US" w:eastAsia="zh-CN"/>
        </w:rPr>
        <w:t>答案</w:t>
      </w:r>
      <w:r>
        <w:rPr>
          <w:rFonts w:hint="eastAsia" w:asciiTheme="minorEastAsia" w:hAnsiTheme="minorEastAsia" w:eastAsiaTheme="minorEastAsia" w:cstheme="minorEastAsia"/>
          <w:color w:val="FF0000"/>
          <w:sz w:val="21"/>
          <w:szCs w:val="21"/>
          <w:highlight w:val="none"/>
          <w:lang w:eastAsia="zh-CN"/>
        </w:rPr>
        <w:t>】</w:t>
      </w:r>
      <w:r>
        <w:rPr>
          <w:rFonts w:hint="eastAsia" w:asciiTheme="minorEastAsia" w:hAnsiTheme="minorEastAsia" w:eastAsiaTheme="minorEastAsia" w:cstheme="minorEastAsia"/>
          <w:color w:val="FF0000"/>
          <w:sz w:val="21"/>
          <w:szCs w:val="21"/>
          <w:highlight w:val="none"/>
        </w:rPr>
        <w:t xml:space="preserve">斜上方    低于    高于    小    大    甲    62.5    </w:t>
      </w:r>
    </w:p>
    <w:p>
      <w:pPr>
        <w:keepLines w:val="0"/>
        <w:pageBreakBefore w:val="0"/>
        <w:kinsoku/>
        <w:overflowPunct/>
        <w:topLinePunct w:val="0"/>
        <w:bidi w:val="0"/>
        <w:spacing w:line="360" w:lineRule="auto"/>
        <w:jc w:val="left"/>
        <w:textAlignment w:val="center"/>
        <w:rPr>
          <w:rFonts w:hint="eastAsia" w:asciiTheme="minorEastAsia" w:hAnsiTheme="minorEastAsia" w:eastAsiaTheme="minorEastAsia" w:cstheme="minorEastAsia"/>
          <w:color w:val="FF0000"/>
          <w:sz w:val="21"/>
          <w:szCs w:val="21"/>
          <w:highlight w:val="none"/>
        </w:rPr>
      </w:pPr>
      <w:r>
        <w:rPr>
          <w:rFonts w:hint="eastAsia" w:asciiTheme="minorEastAsia" w:hAnsiTheme="minorEastAsia" w:eastAsiaTheme="minorEastAsia" w:cstheme="minorEastAsia"/>
          <w:color w:val="FF0000"/>
          <w:sz w:val="21"/>
          <w:szCs w:val="21"/>
          <w:highlight w:val="none"/>
        </w:rPr>
        <w:t>【解析】(1)小汽车前面的挡风玻璃相当于平面镜，平面镜成像的特点是像与物关于镜面对称，如果竖直安装，成的虚像会在正前方，干扰司机观察路况，倾斜安装可以使像成在斜上方，不干扰司机观察路况。</w:t>
      </w:r>
    </w:p>
    <w:p>
      <w:pPr>
        <w:keepLines w:val="0"/>
        <w:pageBreakBefore w:val="0"/>
        <w:kinsoku/>
        <w:overflowPunct/>
        <w:topLinePunct w:val="0"/>
        <w:bidi w:val="0"/>
        <w:spacing w:line="360" w:lineRule="auto"/>
        <w:jc w:val="left"/>
        <w:textAlignment w:val="center"/>
        <w:rPr>
          <w:rFonts w:hint="eastAsia" w:asciiTheme="minorEastAsia" w:hAnsiTheme="minorEastAsia" w:eastAsiaTheme="minorEastAsia" w:cstheme="minorEastAsia"/>
          <w:color w:val="FF0000"/>
          <w:sz w:val="21"/>
          <w:szCs w:val="21"/>
          <w:highlight w:val="none"/>
        </w:rPr>
      </w:pPr>
      <w:r>
        <w:rPr>
          <w:rFonts w:hint="eastAsia" w:asciiTheme="minorEastAsia" w:hAnsiTheme="minorEastAsia" w:eastAsiaTheme="minorEastAsia" w:cstheme="minorEastAsia"/>
          <w:color w:val="FF0000"/>
          <w:sz w:val="21"/>
          <w:szCs w:val="21"/>
          <w:highlight w:val="none"/>
        </w:rPr>
        <w:t>(2)防冻液中掺入了很多的其他的杂质，凝固点降低，沸点升高，所以与水相比，防冻剂不易冰冻也不易开锅，这是因为防冻剂的凝固点比水的凝固点低，沸点比水的沸点高。</w:t>
      </w:r>
    </w:p>
    <w:p>
      <w:pPr>
        <w:keepLines w:val="0"/>
        <w:pageBreakBefore w:val="0"/>
        <w:kinsoku/>
        <w:overflowPunct/>
        <w:topLinePunct w:val="0"/>
        <w:bidi w:val="0"/>
        <w:spacing w:line="360" w:lineRule="auto"/>
        <w:jc w:val="left"/>
        <w:textAlignment w:val="center"/>
        <w:rPr>
          <w:rFonts w:hint="eastAsia" w:asciiTheme="minorEastAsia" w:hAnsiTheme="minorEastAsia" w:eastAsiaTheme="minorEastAsia" w:cstheme="minorEastAsia"/>
          <w:color w:val="FF0000"/>
          <w:sz w:val="21"/>
          <w:szCs w:val="21"/>
          <w:highlight w:val="none"/>
        </w:rPr>
      </w:pPr>
      <w:r>
        <w:rPr>
          <w:rFonts w:hint="eastAsia" w:asciiTheme="minorEastAsia" w:hAnsiTheme="minorEastAsia" w:eastAsiaTheme="minorEastAsia" w:cstheme="minorEastAsia"/>
          <w:color w:val="FF0000"/>
          <w:sz w:val="21"/>
          <w:szCs w:val="21"/>
          <w:highlight w:val="none"/>
        </w:rPr>
        <w:t>(3)为了减轻车重，轿车的某些钢铁零件采用密度小、硬度大的碳纤维复合材料替代。</w:t>
      </w:r>
    </w:p>
    <w:p>
      <w:pPr>
        <w:keepLines w:val="0"/>
        <w:pageBreakBefore w:val="0"/>
        <w:kinsoku/>
        <w:overflowPunct/>
        <w:topLinePunct w:val="0"/>
        <w:bidi w:val="0"/>
        <w:spacing w:line="360" w:lineRule="auto"/>
        <w:jc w:val="left"/>
        <w:textAlignment w:val="center"/>
        <w:rPr>
          <w:rFonts w:hint="eastAsia" w:asciiTheme="minorEastAsia" w:hAnsiTheme="minorEastAsia" w:eastAsiaTheme="minorEastAsia" w:cstheme="minorEastAsia"/>
          <w:color w:val="FF0000"/>
          <w:sz w:val="21"/>
          <w:szCs w:val="21"/>
          <w:highlight w:val="none"/>
        </w:rPr>
      </w:pPr>
      <w:r>
        <w:rPr>
          <w:rFonts w:hint="eastAsia" w:asciiTheme="minorEastAsia" w:hAnsiTheme="minorEastAsia" w:eastAsiaTheme="minorEastAsia" w:cstheme="minorEastAsia"/>
          <w:color w:val="FF0000"/>
          <w:sz w:val="21"/>
          <w:szCs w:val="21"/>
          <w:highlight w:val="none"/>
        </w:rPr>
        <w:t>(4)分析图像不难看出，甲车的刹车性能好，因为相同的速度，甲的刹车距离小。</w:t>
      </w:r>
    </w:p>
    <w:p>
      <w:pPr>
        <w:keepLines w:val="0"/>
        <w:pageBreakBefore w:val="0"/>
        <w:kinsoku/>
        <w:overflowPunct/>
        <w:topLinePunct w:val="0"/>
        <w:bidi w:val="0"/>
        <w:spacing w:line="360" w:lineRule="auto"/>
        <w:jc w:val="left"/>
        <w:textAlignment w:val="center"/>
        <w:rPr>
          <w:rFonts w:hint="eastAsia" w:asciiTheme="minorEastAsia" w:hAnsiTheme="minorEastAsia" w:eastAsiaTheme="minorEastAsia" w:cstheme="minorEastAsia"/>
          <w:color w:val="FF0000"/>
          <w:sz w:val="21"/>
          <w:szCs w:val="21"/>
          <w:highlight w:val="none"/>
        </w:rPr>
      </w:pPr>
      <w:r>
        <w:rPr>
          <w:rFonts w:hint="eastAsia" w:asciiTheme="minorEastAsia" w:hAnsiTheme="minorEastAsia" w:eastAsiaTheme="minorEastAsia" w:cstheme="minorEastAsia"/>
          <w:color w:val="FF0000"/>
          <w:sz w:val="21"/>
          <w:szCs w:val="21"/>
          <w:highlight w:val="none"/>
        </w:rPr>
        <w:t>通过对四组数据的分析可知速度越大制动距离越大，即制动距离一定与速度有关，但明显不是正比关系；所以可以想到可能与速度的平方成正比，通过计算可知制动距离的确与速度的平方成正比，可得</w:t>
      </w:r>
      <w:r>
        <w:rPr>
          <w:rFonts w:hint="eastAsia" w:asciiTheme="minorEastAsia" w:hAnsiTheme="minorEastAsia" w:eastAsiaTheme="minorEastAsia" w:cstheme="minorEastAsia"/>
          <w:color w:val="FF0000"/>
          <w:sz w:val="21"/>
          <w:szCs w:val="21"/>
          <w:highlight w:val="none"/>
        </w:rPr>
        <w:object>
          <v:shape id="_x0000_i1049" o:spt="75" type="#_x0000_t75" style="height:42pt;width:98.25pt;" o:ole="t" filled="f" o:preferrelative="t" stroked="f" coordsize="21600,21600">
            <v:path/>
            <v:fill on="f" focussize="0,0"/>
            <v:stroke on="f" joinstyle="miter"/>
            <v:imagedata r:id="rId106" o:title="eqId6680947ef5b14932a2d4f567780d7562"/>
            <o:lock v:ext="edit" aspectratio="t"/>
            <w10:wrap type="none"/>
            <w10:anchorlock/>
          </v:shape>
          <o:OLEObject Type="Embed" ProgID="Equation.DSMT4" ShapeID="_x0000_i1049" DrawAspect="Content" ObjectID="_1468075748" r:id="rId105">
            <o:LockedField>false</o:LockedField>
          </o:OLEObject>
        </w:object>
      </w:r>
    </w:p>
    <w:p>
      <w:pPr>
        <w:keepLines w:val="0"/>
        <w:pageBreakBefore w:val="0"/>
        <w:kinsoku/>
        <w:overflowPunct/>
        <w:topLinePunct w:val="0"/>
        <w:bidi w:val="0"/>
        <w:spacing w:line="360" w:lineRule="auto"/>
        <w:jc w:val="left"/>
        <w:textAlignment w:val="center"/>
        <w:rPr>
          <w:rFonts w:hint="eastAsia" w:asciiTheme="minorEastAsia" w:hAnsiTheme="minorEastAsia" w:eastAsiaTheme="minorEastAsia" w:cstheme="minorEastAsia"/>
          <w:color w:val="FF0000"/>
          <w:sz w:val="21"/>
          <w:szCs w:val="21"/>
          <w:highlight w:val="none"/>
        </w:rPr>
      </w:pPr>
      <w:r>
        <w:rPr>
          <w:rFonts w:hint="eastAsia" w:asciiTheme="minorEastAsia" w:hAnsiTheme="minorEastAsia" w:eastAsiaTheme="minorEastAsia" w:cstheme="minorEastAsia"/>
          <w:color w:val="FF0000"/>
          <w:sz w:val="21"/>
          <w:szCs w:val="21"/>
          <w:highlight w:val="none"/>
        </w:rPr>
        <w:t>解得：100km/h的制动距离</w:t>
      </w:r>
      <w:r>
        <w:rPr>
          <w:rFonts w:hint="eastAsia" w:asciiTheme="minorEastAsia" w:hAnsiTheme="minorEastAsia" w:eastAsiaTheme="minorEastAsia" w:cstheme="minorEastAsia"/>
          <w:i/>
          <w:color w:val="FF0000"/>
          <w:sz w:val="21"/>
          <w:szCs w:val="21"/>
          <w:highlight w:val="none"/>
        </w:rPr>
        <w:t>s</w:t>
      </w:r>
      <w:r>
        <w:rPr>
          <w:rFonts w:hint="eastAsia" w:asciiTheme="minorEastAsia" w:hAnsiTheme="minorEastAsia" w:eastAsiaTheme="minorEastAsia" w:cstheme="minorEastAsia"/>
          <w:color w:val="FF0000"/>
          <w:sz w:val="21"/>
          <w:szCs w:val="21"/>
          <w:highlight w:val="none"/>
        </w:rPr>
        <w:t>=62.5m。</w:t>
      </w:r>
    </w:p>
    <w:p>
      <w:pPr>
        <w:keepLines w:val="0"/>
        <w:pageBreakBefore w:val="0"/>
        <w:kinsoku/>
        <w:overflowPunct/>
        <w:topLinePunct w:val="0"/>
        <w:bidi w:val="0"/>
        <w:spacing w:line="360" w:lineRule="auto"/>
        <w:jc w:val="left"/>
        <w:rPr>
          <w:sz w:val="21"/>
          <w:szCs w:val="21"/>
          <w:highlight w:val="none"/>
        </w:rPr>
      </w:pPr>
      <w:r>
        <w:rPr>
          <w:sz w:val="21"/>
          <w:szCs w:val="21"/>
          <w:highlight w:val="none"/>
        </w:rPr>
        <w:drawing>
          <wp:inline distT="0" distB="0" distL="114300" distR="114300">
            <wp:extent cx="3032760" cy="388620"/>
            <wp:effectExtent l="0" t="0" r="0" b="7620"/>
            <wp:docPr id="13" name="图片 13"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de04273fbe88df0e02c015c69f7d08d"/>
                    <pic:cNvPicPr>
                      <a:picLocks noChangeAspect="1"/>
                    </pic:cNvPicPr>
                  </pic:nvPicPr>
                  <pic:blipFill>
                    <a:blip r:embed="rId107"/>
                    <a:stretch>
                      <a:fillRect/>
                    </a:stretch>
                  </pic:blipFill>
                  <pic:spPr>
                    <a:xfrm>
                      <a:off x="0" y="0"/>
                      <a:ext cx="3032760" cy="388620"/>
                    </a:xfrm>
                    <a:prstGeom prst="rect">
                      <a:avLst/>
                    </a:prstGeom>
                  </pic:spPr>
                </pic:pic>
              </a:graphicData>
            </a:graphic>
          </wp:inline>
        </w:drawing>
      </w:r>
    </w:p>
    <w:p>
      <w:pPr>
        <w:keepLines w:val="0"/>
        <w:pageBreakBefore w:val="0"/>
        <w:numPr>
          <w:ilvl w:val="0"/>
          <w:numId w:val="11"/>
        </w:numPr>
        <w:kinsoku/>
        <w:overflowPunct/>
        <w:topLinePunct w:val="0"/>
        <w:bidi w:val="0"/>
        <w:spacing w:line="360" w:lineRule="auto"/>
        <w:rPr>
          <w:rFonts w:ascii="Times New Roman" w:hAnsi="Times New Roman"/>
          <w:highlight w:val="none"/>
        </w:rPr>
      </w:pPr>
      <w:r>
        <w:rPr>
          <w:rFonts w:ascii="Times New Roman" w:hAnsi="Times New Roman"/>
          <w:highlight w:val="none"/>
        </w:rPr>
        <w:t>熔喷布是医用口罩最核心材料，以聚丙烯为主要原料制成。熔喷布纤维直径非常小，空隙多、结构蓬松，具有很好透气性、过滤性和屏蔽性。下列说法正确的(　　)</w:t>
      </w:r>
    </w:p>
    <w:p>
      <w:pPr>
        <w:keepLines w:val="0"/>
        <w:pageBreakBefore w:val="0"/>
        <w:kinsoku/>
        <w:overflowPunct/>
        <w:topLinePunct w:val="0"/>
        <w:bidi w:val="0"/>
        <w:spacing w:line="360" w:lineRule="auto"/>
        <w:rPr>
          <w:rFonts w:ascii="Times New Roman" w:hAnsi="Times New Roman"/>
          <w:highlight w:val="none"/>
        </w:rPr>
      </w:pPr>
      <w:r>
        <w:rPr>
          <w:rFonts w:ascii="Times New Roman" w:hAnsi="Times New Roman"/>
          <w:highlight w:val="none"/>
        </w:rPr>
        <w:t>A．一次性医用口罩的质量大约为0.3mg</w:t>
      </w:r>
    </w:p>
    <w:p>
      <w:pPr>
        <w:keepLines w:val="0"/>
        <w:pageBreakBefore w:val="0"/>
        <w:kinsoku/>
        <w:overflowPunct/>
        <w:topLinePunct w:val="0"/>
        <w:bidi w:val="0"/>
        <w:spacing w:line="360" w:lineRule="auto"/>
        <w:rPr>
          <w:rFonts w:ascii="Times New Roman" w:hAnsi="Times New Roman"/>
          <w:highlight w:val="none"/>
        </w:rPr>
      </w:pPr>
      <w:r>
        <w:rPr>
          <w:rFonts w:ascii="Times New Roman" w:hAnsi="Times New Roman"/>
          <w:highlight w:val="none"/>
        </w:rPr>
        <w:t>B．制造熔喷布时，聚丙烯熔化后质量变小</w:t>
      </w:r>
    </w:p>
    <w:p>
      <w:pPr>
        <w:keepLines w:val="0"/>
        <w:pageBreakBefore w:val="0"/>
        <w:kinsoku/>
        <w:overflowPunct/>
        <w:topLinePunct w:val="0"/>
        <w:bidi w:val="0"/>
        <w:spacing w:line="360" w:lineRule="auto"/>
        <w:rPr>
          <w:rFonts w:ascii="Times New Roman" w:hAnsi="Times New Roman"/>
          <w:highlight w:val="none"/>
        </w:rPr>
      </w:pPr>
      <w:r>
        <w:rPr>
          <w:rFonts w:ascii="Times New Roman" w:hAnsi="Times New Roman"/>
          <w:highlight w:val="none"/>
        </w:rPr>
        <w:t>C．制作好的口罩由工厂运输到医院后，质量没有发生改变</w:t>
      </w:r>
    </w:p>
    <w:p>
      <w:pPr>
        <w:keepLines w:val="0"/>
        <w:pageBreakBefore w:val="0"/>
        <w:kinsoku/>
        <w:overflowPunct/>
        <w:topLinePunct w:val="0"/>
        <w:bidi w:val="0"/>
        <w:spacing w:line="360" w:lineRule="auto"/>
        <w:rPr>
          <w:rFonts w:ascii="Times New Roman" w:hAnsi="Times New Roman"/>
          <w:highlight w:val="none"/>
        </w:rPr>
      </w:pPr>
      <w:r>
        <w:rPr>
          <w:rFonts w:ascii="Times New Roman" w:hAnsi="Times New Roman"/>
          <w:highlight w:val="none"/>
        </w:rPr>
        <w:t>D．口罩的鼻梁条多为一根细的金属条，这利用了金属弹性好的特点</w:t>
      </w:r>
    </w:p>
    <w:p>
      <w:pPr>
        <w:keepLines w:val="0"/>
        <w:pageBreakBefore w:val="0"/>
        <w:kinsoku/>
        <w:overflowPunct/>
        <w:topLinePunct w:val="0"/>
        <w:bidi w:val="0"/>
        <w:spacing w:line="360" w:lineRule="auto"/>
        <w:rPr>
          <w:rFonts w:ascii="Times New Roman" w:hAnsi="Times New Roman"/>
          <w:color w:val="FF0000"/>
          <w:highlight w:val="none"/>
        </w:rPr>
      </w:pPr>
      <w:r>
        <w:rPr>
          <w:rFonts w:ascii="Times New Roman" w:hAnsi="Times New Roman"/>
          <w:color w:val="FF0000"/>
          <w:highlight w:val="none"/>
        </w:rPr>
        <w:t>【答案】C</w:t>
      </w:r>
    </w:p>
    <w:p>
      <w:pPr>
        <w:keepLines w:val="0"/>
        <w:pageBreakBefore w:val="0"/>
        <w:kinsoku/>
        <w:overflowPunct/>
        <w:topLinePunct w:val="0"/>
        <w:bidi w:val="0"/>
        <w:spacing w:line="360" w:lineRule="auto"/>
        <w:rPr>
          <w:rFonts w:ascii="Times New Roman" w:hAnsi="Times New Roman"/>
          <w:color w:val="FF0000"/>
          <w:highlight w:val="none"/>
        </w:rPr>
      </w:pPr>
      <w:r>
        <w:rPr>
          <w:rFonts w:ascii="Times New Roman" w:hAnsi="Times New Roman"/>
          <w:color w:val="FF0000"/>
          <w:highlight w:val="none"/>
        </w:rPr>
        <w:t>【解析】</w:t>
      </w:r>
    </w:p>
    <w:p>
      <w:pPr>
        <w:keepLines w:val="0"/>
        <w:pageBreakBefore w:val="0"/>
        <w:kinsoku/>
        <w:overflowPunct/>
        <w:topLinePunct w:val="0"/>
        <w:bidi w:val="0"/>
        <w:spacing w:line="360" w:lineRule="auto"/>
        <w:rPr>
          <w:rFonts w:ascii="Times New Roman" w:hAnsi="Times New Roman"/>
          <w:color w:val="FF0000"/>
          <w:highlight w:val="none"/>
        </w:rPr>
      </w:pPr>
      <w:r>
        <w:rPr>
          <w:rFonts w:ascii="Times New Roman" w:hAnsi="Times New Roman"/>
          <w:color w:val="FF0000"/>
          <w:highlight w:val="none"/>
        </w:rPr>
        <w:t>A．一次性医用口罩的质量大约在2g=2000mg左右，故A错误；</w:t>
      </w:r>
    </w:p>
    <w:p>
      <w:pPr>
        <w:keepLines w:val="0"/>
        <w:pageBreakBefore w:val="0"/>
        <w:kinsoku/>
        <w:overflowPunct/>
        <w:topLinePunct w:val="0"/>
        <w:bidi w:val="0"/>
        <w:spacing w:line="360" w:lineRule="auto"/>
        <w:rPr>
          <w:rFonts w:ascii="Times New Roman" w:hAnsi="Times New Roman"/>
          <w:color w:val="FF0000"/>
          <w:highlight w:val="none"/>
        </w:rPr>
      </w:pPr>
      <w:r>
        <w:rPr>
          <w:rFonts w:ascii="Times New Roman" w:hAnsi="Times New Roman"/>
          <w:color w:val="FF0000"/>
          <w:highlight w:val="none"/>
        </w:rPr>
        <w:t>B．质量是物体的一种属性，其大小与物体的形状、状态、位置、温度无关，聚丙烯熔化后，状态发生改变，它的质量不变，故B错误；</w:t>
      </w:r>
    </w:p>
    <w:p>
      <w:pPr>
        <w:keepLines w:val="0"/>
        <w:pageBreakBefore w:val="0"/>
        <w:kinsoku/>
        <w:overflowPunct/>
        <w:topLinePunct w:val="0"/>
        <w:bidi w:val="0"/>
        <w:spacing w:line="360" w:lineRule="auto"/>
        <w:rPr>
          <w:rFonts w:ascii="Times New Roman" w:hAnsi="Times New Roman"/>
          <w:color w:val="FF0000"/>
          <w:highlight w:val="none"/>
        </w:rPr>
      </w:pPr>
      <w:r>
        <w:rPr>
          <w:rFonts w:ascii="Times New Roman" w:hAnsi="Times New Roman"/>
          <w:color w:val="FF0000"/>
          <w:highlight w:val="none"/>
        </w:rPr>
        <w:t>C．质量是物体的一种属性，其大小与物体的形状、状态、位置、温度无关，制作好的口罩由工厂运输到医院后，位置发生改变，它的质量不变，故C正确；</w:t>
      </w:r>
    </w:p>
    <w:p>
      <w:pPr>
        <w:keepLines w:val="0"/>
        <w:pageBreakBefore w:val="0"/>
        <w:kinsoku/>
        <w:overflowPunct/>
        <w:topLinePunct w:val="0"/>
        <w:bidi w:val="0"/>
        <w:spacing w:line="360" w:lineRule="auto"/>
        <w:rPr>
          <w:rFonts w:ascii="Times New Roman" w:hAnsi="Times New Roman"/>
          <w:color w:val="FF0000"/>
          <w:highlight w:val="none"/>
        </w:rPr>
      </w:pPr>
      <w:r>
        <w:rPr>
          <w:rFonts w:ascii="Times New Roman" w:hAnsi="Times New Roman"/>
          <w:color w:val="FF0000"/>
          <w:highlight w:val="none"/>
        </w:rPr>
        <w:t>D．口罩的鼻梁条多为一根细的金属条，该金属条具有良好的弯曲效果、定型性强，不是利用弹性好的特点，故D错误。</w:t>
      </w:r>
    </w:p>
    <w:p>
      <w:pPr>
        <w:keepLines w:val="0"/>
        <w:pageBreakBefore w:val="0"/>
        <w:kinsoku/>
        <w:overflowPunct/>
        <w:topLinePunct w:val="0"/>
        <w:bidi w:val="0"/>
        <w:spacing w:line="360" w:lineRule="auto"/>
        <w:rPr>
          <w:rFonts w:ascii="Times New Roman" w:hAnsi="Times New Roman"/>
          <w:color w:val="FF0000"/>
          <w:highlight w:val="none"/>
        </w:rPr>
      </w:pPr>
      <w:r>
        <w:rPr>
          <w:rFonts w:ascii="Times New Roman" w:hAnsi="Times New Roman"/>
          <w:color w:val="FF0000"/>
          <w:highlight w:val="none"/>
        </w:rPr>
        <w:t>故选C。</w:t>
      </w:r>
    </w:p>
    <w:p>
      <w:pPr>
        <w:keepLines w:val="0"/>
        <w:pageBreakBefore w:val="0"/>
        <w:numPr>
          <w:ilvl w:val="0"/>
          <w:numId w:val="11"/>
        </w:numPr>
        <w:kinsoku/>
        <w:overflowPunct/>
        <w:topLinePunct w:val="0"/>
        <w:bidi w:val="0"/>
        <w:spacing w:line="360" w:lineRule="auto"/>
        <w:rPr>
          <w:rFonts w:ascii="Times New Roman" w:hAnsi="Times New Roman"/>
          <w:highlight w:val="none"/>
        </w:rPr>
      </w:pPr>
      <w:r>
        <w:rPr>
          <w:rFonts w:ascii="Times New Roman" w:hAnsi="Times New Roman"/>
          <w:highlight w:val="none"/>
        </w:rPr>
        <w:t>物理知识与生活联系非常紧密，下列关于密度的一些说法中正确的是(</w:t>
      </w:r>
      <w:r>
        <w:rPr>
          <w:rFonts w:ascii="Times New Roman" w:hAnsi="Times New Roman" w:eastAsia="'Times New Roman'"/>
          <w:highlight w:val="none"/>
        </w:rPr>
        <w:t xml:space="preserve">     </w:t>
      </w:r>
      <w:r>
        <w:rPr>
          <w:rFonts w:ascii="Times New Roman" w:hAnsi="Times New Roman"/>
          <w:highlight w:val="none"/>
        </w:rPr>
        <w:t>)</w:t>
      </w:r>
    </w:p>
    <w:p>
      <w:pPr>
        <w:keepLines w:val="0"/>
        <w:pageBreakBefore w:val="0"/>
        <w:kinsoku/>
        <w:overflowPunct/>
        <w:topLinePunct w:val="0"/>
        <w:bidi w:val="0"/>
        <w:spacing w:line="360" w:lineRule="auto"/>
        <w:rPr>
          <w:rFonts w:ascii="Times New Roman" w:hAnsi="Times New Roman"/>
          <w:highlight w:val="none"/>
        </w:rPr>
      </w:pPr>
      <w:r>
        <w:rPr>
          <w:rFonts w:ascii="Times New Roman" w:hAnsi="Times New Roman"/>
          <w:highlight w:val="none"/>
        </w:rPr>
        <w:t>A．1kg的水和1kg的冰的密度相同</w:t>
      </w:r>
    </w:p>
    <w:p>
      <w:pPr>
        <w:keepLines w:val="0"/>
        <w:pageBreakBefore w:val="0"/>
        <w:kinsoku/>
        <w:overflowPunct/>
        <w:topLinePunct w:val="0"/>
        <w:bidi w:val="0"/>
        <w:spacing w:line="360" w:lineRule="auto"/>
        <w:rPr>
          <w:rFonts w:ascii="Times New Roman" w:hAnsi="Times New Roman"/>
          <w:highlight w:val="none"/>
        </w:rPr>
      </w:pPr>
      <w:r>
        <w:rPr>
          <w:rFonts w:ascii="Times New Roman" w:hAnsi="Times New Roman"/>
          <w:highlight w:val="none"/>
        </w:rPr>
        <w:t>B．发生火灾时，受困人员采取弯腰甚至匍匐的姿势撤离，是因为含有有害物质的空气温度较高，密度较小，大量聚集在房间的上方</w:t>
      </w:r>
    </w:p>
    <w:p>
      <w:pPr>
        <w:keepLines w:val="0"/>
        <w:pageBreakBefore w:val="0"/>
        <w:kinsoku/>
        <w:overflowPunct/>
        <w:topLinePunct w:val="0"/>
        <w:bidi w:val="0"/>
        <w:spacing w:line="360" w:lineRule="auto"/>
        <w:rPr>
          <w:rFonts w:ascii="Times New Roman" w:hAnsi="Times New Roman"/>
          <w:highlight w:val="none"/>
        </w:rPr>
      </w:pPr>
      <w:r>
        <w:rPr>
          <w:rFonts w:ascii="Times New Roman" w:hAnsi="Times New Roman"/>
          <w:highlight w:val="none"/>
        </w:rPr>
        <w:t>C．为减轻质量，航空器材常采用强度高、密度大的合金或新型合成材料</w:t>
      </w:r>
    </w:p>
    <w:p>
      <w:pPr>
        <w:keepLines w:val="0"/>
        <w:pageBreakBefore w:val="0"/>
        <w:kinsoku/>
        <w:overflowPunct/>
        <w:topLinePunct w:val="0"/>
        <w:bidi w:val="0"/>
        <w:spacing w:line="360" w:lineRule="auto"/>
        <w:rPr>
          <w:rFonts w:ascii="Times New Roman" w:hAnsi="Times New Roman"/>
          <w:highlight w:val="none"/>
        </w:rPr>
      </w:pPr>
      <w:r>
        <w:rPr>
          <w:rFonts w:ascii="Times New Roman" w:hAnsi="Times New Roman"/>
          <w:highlight w:val="none"/>
        </w:rPr>
        <w:t>D．可以利用密度来鉴别物质，因为不同物质的密度一定不同</w:t>
      </w:r>
    </w:p>
    <w:p>
      <w:pPr>
        <w:keepLines w:val="0"/>
        <w:pageBreakBefore w:val="0"/>
        <w:kinsoku/>
        <w:overflowPunct/>
        <w:topLinePunct w:val="0"/>
        <w:bidi w:val="0"/>
        <w:spacing w:line="360" w:lineRule="auto"/>
        <w:rPr>
          <w:rFonts w:ascii="Times New Roman" w:hAnsi="Times New Roman"/>
          <w:color w:val="FF0000"/>
          <w:highlight w:val="none"/>
        </w:rPr>
      </w:pPr>
      <w:r>
        <w:rPr>
          <w:rFonts w:ascii="Times New Roman" w:hAnsi="Times New Roman"/>
          <w:color w:val="FF0000"/>
          <w:highlight w:val="none"/>
        </w:rPr>
        <w:t>【答案】B</w:t>
      </w:r>
    </w:p>
    <w:p>
      <w:pPr>
        <w:keepLines w:val="0"/>
        <w:pageBreakBefore w:val="0"/>
        <w:kinsoku/>
        <w:overflowPunct/>
        <w:topLinePunct w:val="0"/>
        <w:bidi w:val="0"/>
        <w:spacing w:line="360" w:lineRule="auto"/>
        <w:rPr>
          <w:rFonts w:ascii="Times New Roman" w:hAnsi="Times New Roman"/>
          <w:color w:val="FF0000"/>
          <w:highlight w:val="none"/>
        </w:rPr>
      </w:pPr>
      <w:r>
        <w:rPr>
          <w:rFonts w:ascii="Times New Roman" w:hAnsi="Times New Roman"/>
          <w:color w:val="FF0000"/>
          <w:highlight w:val="none"/>
        </w:rPr>
        <w:t>【解析】</w:t>
      </w:r>
    </w:p>
    <w:p>
      <w:pPr>
        <w:keepLines w:val="0"/>
        <w:pageBreakBefore w:val="0"/>
        <w:kinsoku/>
        <w:overflowPunct/>
        <w:topLinePunct w:val="0"/>
        <w:bidi w:val="0"/>
        <w:spacing w:line="360" w:lineRule="auto"/>
        <w:rPr>
          <w:rFonts w:ascii="Times New Roman" w:hAnsi="Times New Roman"/>
          <w:color w:val="FF0000"/>
          <w:highlight w:val="none"/>
        </w:rPr>
      </w:pPr>
      <w:r>
        <w:rPr>
          <w:rFonts w:ascii="Times New Roman" w:hAnsi="Times New Roman"/>
          <w:color w:val="FF0000"/>
          <w:highlight w:val="none"/>
        </w:rPr>
        <w:t>A．密度是物质本身的属性，它由物质的种类决定。1kg的水和1kg的冰仅是质量相等，它们是同种物质的不同状态。所以密度不同，故A错误；</w:t>
      </w:r>
    </w:p>
    <w:p>
      <w:pPr>
        <w:keepLines w:val="0"/>
        <w:pageBreakBefore w:val="0"/>
        <w:kinsoku/>
        <w:overflowPunct/>
        <w:topLinePunct w:val="0"/>
        <w:bidi w:val="0"/>
        <w:spacing w:line="360" w:lineRule="auto"/>
        <w:rPr>
          <w:rFonts w:ascii="Times New Roman" w:hAnsi="Times New Roman"/>
          <w:color w:val="FF0000"/>
          <w:highlight w:val="none"/>
        </w:rPr>
      </w:pPr>
      <w:r>
        <w:rPr>
          <w:rFonts w:ascii="Times New Roman" w:hAnsi="Times New Roman"/>
          <w:color w:val="FF0000"/>
          <w:highlight w:val="none"/>
        </w:rPr>
        <w:t>B．发生火灾时，温度较高，室内有毒气体体积膨胀，密度减小；根据物体的浮沉条件，有毒气体漂浮高处。所以，为有效避免吸入有害气体或被灼伤，受困人员应采取弯腰甚至匍匐的姿势撤离火场。故B正确；</w:t>
      </w:r>
    </w:p>
    <w:p>
      <w:pPr>
        <w:keepLines w:val="0"/>
        <w:pageBreakBefore w:val="0"/>
        <w:kinsoku/>
        <w:overflowPunct/>
        <w:topLinePunct w:val="0"/>
        <w:bidi w:val="0"/>
        <w:spacing w:line="360" w:lineRule="auto"/>
        <w:rPr>
          <w:rFonts w:ascii="Times New Roman" w:hAnsi="Times New Roman"/>
          <w:color w:val="FF0000"/>
          <w:highlight w:val="none"/>
        </w:rPr>
      </w:pPr>
      <w:r>
        <w:rPr>
          <w:rFonts w:ascii="Times New Roman" w:hAnsi="Times New Roman"/>
          <w:color w:val="FF0000"/>
          <w:highlight w:val="none"/>
        </w:rPr>
        <w:t>C．为减轻质量，航空器材常采用强度高、密度小的合金或新型合成材料。故C错误；</w:t>
      </w:r>
    </w:p>
    <w:p>
      <w:pPr>
        <w:keepLines w:val="0"/>
        <w:pageBreakBefore w:val="0"/>
        <w:kinsoku/>
        <w:overflowPunct/>
        <w:topLinePunct w:val="0"/>
        <w:bidi w:val="0"/>
        <w:spacing w:line="360" w:lineRule="auto"/>
        <w:rPr>
          <w:rFonts w:ascii="Times New Roman" w:hAnsi="Times New Roman"/>
          <w:color w:val="FF0000"/>
          <w:highlight w:val="none"/>
        </w:rPr>
      </w:pPr>
      <w:r>
        <w:rPr>
          <w:rFonts w:ascii="Times New Roman" w:hAnsi="Times New Roman"/>
          <w:color w:val="FF0000"/>
          <w:highlight w:val="none"/>
        </w:rPr>
        <w:t>D．密度是物质的一种特性，不同物质的密度一般是不同的，但不同的物质可能密度相同。例如酒精和汽油的密度大约相等。故D错误。</w:t>
      </w:r>
    </w:p>
    <w:p>
      <w:pPr>
        <w:keepLines w:val="0"/>
        <w:pageBreakBefore w:val="0"/>
        <w:kinsoku/>
        <w:overflowPunct/>
        <w:topLinePunct w:val="0"/>
        <w:bidi w:val="0"/>
        <w:spacing w:line="360" w:lineRule="auto"/>
        <w:rPr>
          <w:rFonts w:ascii="Times New Roman" w:hAnsi="Times New Roman"/>
          <w:color w:val="FF0000"/>
          <w:highlight w:val="none"/>
        </w:rPr>
      </w:pPr>
      <w:r>
        <w:rPr>
          <w:rFonts w:ascii="Times New Roman" w:hAnsi="Times New Roman"/>
          <w:color w:val="FF0000"/>
          <w:highlight w:val="none"/>
        </w:rPr>
        <w:t>故选B。</w:t>
      </w:r>
    </w:p>
    <w:p>
      <w:pPr>
        <w:keepLines w:val="0"/>
        <w:pageBreakBefore w:val="0"/>
        <w:numPr>
          <w:ilvl w:val="0"/>
          <w:numId w:val="11"/>
        </w:numPr>
        <w:kinsoku/>
        <w:overflowPunct/>
        <w:topLinePunct w:val="0"/>
        <w:bidi w:val="0"/>
        <w:spacing w:line="360" w:lineRule="auto"/>
        <w:rPr>
          <w:sz w:val="21"/>
          <w:szCs w:val="21"/>
          <w:highlight w:val="none"/>
        </w:rPr>
      </w:pPr>
      <w:r>
        <w:rPr>
          <w:rFonts w:hint="eastAsia" w:eastAsia="新宋体"/>
          <w:sz w:val="21"/>
          <w:szCs w:val="21"/>
          <w:highlight w:val="none"/>
        </w:rPr>
        <w:t>甲、乙、丙三个正方体，边长之比为1：2：3，质量分别为3g、24g、36g，已知它们是同一材料制成的，但有一个是空心的，则空心的正方体是(　　)</w:t>
      </w:r>
    </w:p>
    <w:p>
      <w:pPr>
        <w:keepLines w:val="0"/>
        <w:pageBreakBefore w:val="0"/>
        <w:tabs>
          <w:tab w:val="left" w:pos="2300"/>
          <w:tab w:val="left" w:pos="4400"/>
          <w:tab w:val="left" w:pos="6400"/>
        </w:tabs>
        <w:kinsoku/>
        <w:overflowPunct/>
        <w:topLinePunct w:val="0"/>
        <w:bidi w:val="0"/>
        <w:spacing w:line="360" w:lineRule="auto"/>
        <w:ind w:firstLine="273" w:firstLineChars="130"/>
        <w:jc w:val="left"/>
        <w:rPr>
          <w:rFonts w:eastAsia="新宋体"/>
          <w:sz w:val="21"/>
          <w:szCs w:val="21"/>
          <w:highlight w:val="none"/>
        </w:rPr>
      </w:pPr>
      <w:r>
        <w:rPr>
          <w:rFonts w:hint="eastAsia" w:eastAsia="新宋体"/>
          <w:sz w:val="21"/>
          <w:szCs w:val="21"/>
          <w:highlight w:val="none"/>
        </w:rPr>
        <w:t>A．甲</w:t>
      </w:r>
      <w:r>
        <w:rPr>
          <w:sz w:val="21"/>
          <w:szCs w:val="21"/>
          <w:highlight w:val="none"/>
        </w:rPr>
        <w:tab/>
      </w:r>
      <w:r>
        <w:rPr>
          <w:rFonts w:hint="eastAsia" w:eastAsia="新宋体"/>
          <w:sz w:val="21"/>
          <w:szCs w:val="21"/>
          <w:highlight w:val="none"/>
        </w:rPr>
        <w:t>B．乙</w:t>
      </w:r>
      <w:r>
        <w:rPr>
          <w:sz w:val="21"/>
          <w:szCs w:val="21"/>
          <w:highlight w:val="none"/>
        </w:rPr>
        <w:tab/>
      </w:r>
      <w:r>
        <w:rPr>
          <w:rFonts w:hint="eastAsia" w:eastAsia="新宋体"/>
          <w:sz w:val="21"/>
          <w:szCs w:val="21"/>
          <w:highlight w:val="none"/>
        </w:rPr>
        <w:t>C．丙</w:t>
      </w:r>
      <w:r>
        <w:rPr>
          <w:sz w:val="21"/>
          <w:szCs w:val="21"/>
          <w:highlight w:val="none"/>
        </w:rPr>
        <w:tab/>
      </w:r>
      <w:r>
        <w:rPr>
          <w:rFonts w:hint="eastAsia" w:eastAsia="新宋体"/>
          <w:sz w:val="21"/>
          <w:szCs w:val="21"/>
          <w:highlight w:val="none"/>
        </w:rPr>
        <w:t>D．无法判断</w:t>
      </w:r>
    </w:p>
    <w:p>
      <w:pPr>
        <w:keepLines w:val="0"/>
        <w:pageBreakBefore w:val="0"/>
        <w:kinsoku/>
        <w:overflowPunct/>
        <w:topLinePunct w:val="0"/>
        <w:bidi w:val="0"/>
        <w:spacing w:line="360" w:lineRule="auto"/>
        <w:rPr>
          <w:color w:val="FF0000"/>
          <w:sz w:val="21"/>
          <w:szCs w:val="21"/>
          <w:highlight w:val="none"/>
        </w:rPr>
      </w:pPr>
      <w:r>
        <w:rPr>
          <w:rFonts w:hint="eastAsia" w:eastAsia="新宋体"/>
          <w:color w:val="FF0000"/>
          <w:sz w:val="21"/>
          <w:szCs w:val="21"/>
          <w:highlight w:val="none"/>
        </w:rPr>
        <w:t>【答案】C</w:t>
      </w:r>
    </w:p>
    <w:p>
      <w:pPr>
        <w:keepLines w:val="0"/>
        <w:pageBreakBefore w:val="0"/>
        <w:kinsoku/>
        <w:overflowPunct/>
        <w:topLinePunct w:val="0"/>
        <w:bidi w:val="0"/>
        <w:spacing w:line="360" w:lineRule="auto"/>
        <w:rPr>
          <w:color w:val="FF0000"/>
          <w:sz w:val="21"/>
          <w:szCs w:val="21"/>
          <w:highlight w:val="none"/>
        </w:rPr>
      </w:pPr>
      <w:r>
        <w:rPr>
          <w:rFonts w:hint="eastAsia" w:eastAsia="新宋体"/>
          <w:color w:val="FF0000"/>
          <w:sz w:val="21"/>
          <w:szCs w:val="21"/>
          <w:highlight w:val="none"/>
        </w:rPr>
        <w:t>【解析】甲、乙、丙三个正方体它们的边长分别为1cm，2cm，3cm。则它们的体积分别为：V</w:t>
      </w:r>
      <w:r>
        <w:rPr>
          <w:rFonts w:hint="eastAsia" w:eastAsia="新宋体"/>
          <w:color w:val="FF0000"/>
          <w:sz w:val="21"/>
          <w:szCs w:val="21"/>
          <w:highlight w:val="none"/>
          <w:vertAlign w:val="subscript"/>
        </w:rPr>
        <w:t>甲</w:t>
      </w:r>
      <w:r>
        <w:rPr>
          <w:rFonts w:hint="eastAsia" w:eastAsia="新宋体"/>
          <w:color w:val="FF0000"/>
          <w:sz w:val="21"/>
          <w:szCs w:val="21"/>
          <w:highlight w:val="none"/>
        </w:rPr>
        <w:t>＝(1cm)</w:t>
      </w:r>
      <w:r>
        <w:rPr>
          <w:rFonts w:hint="eastAsia" w:eastAsia="新宋体"/>
          <w:color w:val="FF0000"/>
          <w:sz w:val="21"/>
          <w:szCs w:val="21"/>
          <w:highlight w:val="none"/>
          <w:vertAlign w:val="superscript"/>
        </w:rPr>
        <w:t>3</w:t>
      </w:r>
      <w:r>
        <w:rPr>
          <w:rFonts w:hint="eastAsia" w:eastAsia="新宋体"/>
          <w:color w:val="FF0000"/>
          <w:sz w:val="21"/>
          <w:szCs w:val="21"/>
          <w:highlight w:val="none"/>
        </w:rPr>
        <w:t>＝1cm</w:t>
      </w:r>
      <w:r>
        <w:rPr>
          <w:rFonts w:hint="eastAsia" w:eastAsia="新宋体"/>
          <w:color w:val="FF0000"/>
          <w:sz w:val="21"/>
          <w:szCs w:val="21"/>
          <w:highlight w:val="none"/>
          <w:vertAlign w:val="superscript"/>
        </w:rPr>
        <w:t>3</w:t>
      </w:r>
      <w:r>
        <w:rPr>
          <w:rFonts w:hint="eastAsia" w:eastAsia="新宋体"/>
          <w:color w:val="FF0000"/>
          <w:sz w:val="21"/>
          <w:szCs w:val="21"/>
          <w:highlight w:val="none"/>
        </w:rPr>
        <w:t>，V</w:t>
      </w:r>
      <w:r>
        <w:rPr>
          <w:rFonts w:hint="eastAsia" w:eastAsia="新宋体"/>
          <w:color w:val="FF0000"/>
          <w:sz w:val="21"/>
          <w:szCs w:val="21"/>
          <w:highlight w:val="none"/>
          <w:vertAlign w:val="subscript"/>
        </w:rPr>
        <w:t>乙</w:t>
      </w:r>
      <w:r>
        <w:rPr>
          <w:rFonts w:hint="eastAsia" w:eastAsia="新宋体"/>
          <w:color w:val="FF0000"/>
          <w:sz w:val="21"/>
          <w:szCs w:val="21"/>
          <w:highlight w:val="none"/>
        </w:rPr>
        <w:t>＝(2cm)</w:t>
      </w:r>
      <w:r>
        <w:rPr>
          <w:rFonts w:hint="eastAsia" w:eastAsia="新宋体"/>
          <w:color w:val="FF0000"/>
          <w:sz w:val="21"/>
          <w:szCs w:val="21"/>
          <w:highlight w:val="none"/>
          <w:vertAlign w:val="superscript"/>
        </w:rPr>
        <w:t>3</w:t>
      </w:r>
      <w:r>
        <w:rPr>
          <w:rFonts w:hint="eastAsia" w:eastAsia="新宋体"/>
          <w:color w:val="FF0000"/>
          <w:sz w:val="21"/>
          <w:szCs w:val="21"/>
          <w:highlight w:val="none"/>
        </w:rPr>
        <w:t>＝8cm</w:t>
      </w:r>
      <w:r>
        <w:rPr>
          <w:rFonts w:hint="eastAsia" w:eastAsia="新宋体"/>
          <w:color w:val="FF0000"/>
          <w:sz w:val="21"/>
          <w:szCs w:val="21"/>
          <w:highlight w:val="none"/>
          <w:vertAlign w:val="superscript"/>
        </w:rPr>
        <w:t>3</w:t>
      </w:r>
      <w:r>
        <w:rPr>
          <w:rFonts w:hint="eastAsia" w:eastAsia="新宋体"/>
          <w:color w:val="FF0000"/>
          <w:sz w:val="21"/>
          <w:szCs w:val="21"/>
          <w:highlight w:val="none"/>
        </w:rPr>
        <w:t>，V</w:t>
      </w:r>
      <w:r>
        <w:rPr>
          <w:rFonts w:hint="eastAsia" w:eastAsia="新宋体"/>
          <w:color w:val="FF0000"/>
          <w:sz w:val="21"/>
          <w:szCs w:val="21"/>
          <w:highlight w:val="none"/>
          <w:vertAlign w:val="subscript"/>
        </w:rPr>
        <w:t>丙</w:t>
      </w:r>
      <w:r>
        <w:rPr>
          <w:rFonts w:hint="eastAsia" w:eastAsia="新宋体"/>
          <w:color w:val="FF0000"/>
          <w:sz w:val="21"/>
          <w:szCs w:val="21"/>
          <w:highlight w:val="none"/>
        </w:rPr>
        <w:t>＝(3cm)</w:t>
      </w:r>
      <w:r>
        <w:rPr>
          <w:rFonts w:hint="eastAsia" w:eastAsia="新宋体"/>
          <w:color w:val="FF0000"/>
          <w:sz w:val="21"/>
          <w:szCs w:val="21"/>
          <w:highlight w:val="none"/>
          <w:vertAlign w:val="superscript"/>
        </w:rPr>
        <w:t>3</w:t>
      </w:r>
      <w:r>
        <w:rPr>
          <w:rFonts w:hint="eastAsia" w:eastAsia="新宋体"/>
          <w:color w:val="FF0000"/>
          <w:sz w:val="21"/>
          <w:szCs w:val="21"/>
          <w:highlight w:val="none"/>
        </w:rPr>
        <w:t>＝27cm</w:t>
      </w:r>
      <w:r>
        <w:rPr>
          <w:rFonts w:hint="eastAsia" w:eastAsia="新宋体"/>
          <w:color w:val="FF0000"/>
          <w:sz w:val="21"/>
          <w:szCs w:val="21"/>
          <w:highlight w:val="none"/>
          <w:vertAlign w:val="superscript"/>
        </w:rPr>
        <w:t>3</w:t>
      </w:r>
      <w:r>
        <w:rPr>
          <w:rFonts w:hint="eastAsia" w:eastAsia="新宋体"/>
          <w:color w:val="FF0000"/>
          <w:sz w:val="21"/>
          <w:szCs w:val="21"/>
          <w:highlight w:val="none"/>
        </w:rPr>
        <w:t>，它们的密度分别为：</w:t>
      </w:r>
      <w:r>
        <w:rPr>
          <w:rFonts w:ascii="Cambria Math" w:hAnsi="Cambria Math" w:eastAsia="Cambria Math"/>
          <w:color w:val="FF0000"/>
          <w:sz w:val="21"/>
          <w:szCs w:val="21"/>
          <w:highlight w:val="none"/>
        </w:rPr>
        <w:t>ρ</w:t>
      </w:r>
      <w:r>
        <w:rPr>
          <w:rFonts w:hint="eastAsia" w:eastAsia="新宋体"/>
          <w:color w:val="FF0000"/>
          <w:sz w:val="21"/>
          <w:szCs w:val="21"/>
          <w:highlight w:val="none"/>
          <w:vertAlign w:val="subscript"/>
        </w:rPr>
        <w:t>甲</w:t>
      </w:r>
      <w:r>
        <w:rPr>
          <w:rFonts w:hint="eastAsia" w:eastAsia="新宋体"/>
          <w:color w:val="FF0000"/>
          <w:sz w:val="21"/>
          <w:szCs w:val="21"/>
          <w:highlight w:val="none"/>
        </w:rPr>
        <w:t>＝</w:t>
      </w:r>
      <w:r>
        <w:rPr>
          <w:rFonts w:hint="eastAsia" w:eastAsia="新宋体"/>
          <w:color w:val="FF0000"/>
          <w:position w:val="-30"/>
          <w:sz w:val="21"/>
          <w:szCs w:val="21"/>
          <w:highlight w:val="none"/>
        </w:rPr>
        <w:drawing>
          <wp:inline distT="0" distB="0" distL="0" distR="0">
            <wp:extent cx="266700" cy="447675"/>
            <wp:effectExtent l="0" t="0" r="7620" b="9525"/>
            <wp:docPr id="55" name="图片 3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3650"/>
                    <pic:cNvPicPr>
                      <a:picLocks noChangeAspect="1" noChangeArrowheads="1"/>
                    </pic:cNvPicPr>
                  </pic:nvPicPr>
                  <pic:blipFill>
                    <a:blip r:embed="rId108" cstate="print"/>
                    <a:stretch>
                      <a:fillRect/>
                    </a:stretch>
                  </pic:blipFill>
                  <pic:spPr>
                    <a:xfrm>
                      <a:off x="0" y="0"/>
                      <a:ext cx="266700" cy="447675"/>
                    </a:xfrm>
                    <a:prstGeom prst="rect">
                      <a:avLst/>
                    </a:prstGeom>
                    <a:noFill/>
                    <a:ln w="9525">
                      <a:noFill/>
                      <a:miter lim="800000"/>
                      <a:headEnd/>
                      <a:tailEnd/>
                    </a:ln>
                  </pic:spPr>
                </pic:pic>
              </a:graphicData>
            </a:graphic>
          </wp:inline>
        </w:drawing>
      </w:r>
      <w:r>
        <w:rPr>
          <w:rFonts w:hint="eastAsia" w:eastAsia="新宋体"/>
          <w:color w:val="FF0000"/>
          <w:sz w:val="21"/>
          <w:szCs w:val="21"/>
          <w:highlight w:val="none"/>
        </w:rPr>
        <w:t>＝</w:t>
      </w:r>
      <w:r>
        <w:rPr>
          <w:rFonts w:hint="eastAsia" w:eastAsia="新宋体"/>
          <w:color w:val="FF0000"/>
          <w:position w:val="-30"/>
          <w:sz w:val="21"/>
          <w:szCs w:val="21"/>
          <w:highlight w:val="none"/>
        </w:rPr>
        <w:drawing>
          <wp:inline distT="0" distB="0" distL="0" distR="0">
            <wp:extent cx="381000" cy="400050"/>
            <wp:effectExtent l="0" t="0" r="0" b="11430"/>
            <wp:docPr id="56" name="图片 3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3651"/>
                    <pic:cNvPicPr>
                      <a:picLocks noChangeAspect="1" noChangeArrowheads="1"/>
                    </pic:cNvPicPr>
                  </pic:nvPicPr>
                  <pic:blipFill>
                    <a:blip r:embed="rId109" cstate="print"/>
                    <a:stretch>
                      <a:fillRect/>
                    </a:stretch>
                  </pic:blipFill>
                  <pic:spPr>
                    <a:xfrm>
                      <a:off x="0" y="0"/>
                      <a:ext cx="381000" cy="400050"/>
                    </a:xfrm>
                    <a:prstGeom prst="rect">
                      <a:avLst/>
                    </a:prstGeom>
                    <a:noFill/>
                    <a:ln w="9525">
                      <a:noFill/>
                      <a:miter lim="800000"/>
                      <a:headEnd/>
                      <a:tailEnd/>
                    </a:ln>
                  </pic:spPr>
                </pic:pic>
              </a:graphicData>
            </a:graphic>
          </wp:inline>
        </w:drawing>
      </w:r>
      <w:r>
        <w:rPr>
          <w:rFonts w:hint="eastAsia" w:eastAsia="新宋体"/>
          <w:color w:val="FF0000"/>
          <w:sz w:val="21"/>
          <w:szCs w:val="21"/>
          <w:highlight w:val="none"/>
        </w:rPr>
        <w:t>＝3g/cm</w:t>
      </w:r>
      <w:r>
        <w:rPr>
          <w:rFonts w:hint="eastAsia" w:eastAsia="新宋体"/>
          <w:color w:val="FF0000"/>
          <w:sz w:val="21"/>
          <w:szCs w:val="21"/>
          <w:highlight w:val="none"/>
          <w:vertAlign w:val="superscript"/>
        </w:rPr>
        <w:t>3</w:t>
      </w:r>
      <w:r>
        <w:rPr>
          <w:rFonts w:hint="eastAsia" w:eastAsia="新宋体"/>
          <w:color w:val="FF0000"/>
          <w:sz w:val="21"/>
          <w:szCs w:val="21"/>
          <w:highlight w:val="none"/>
        </w:rPr>
        <w:t>，</w:t>
      </w:r>
      <w:r>
        <w:rPr>
          <w:rFonts w:ascii="Cambria Math" w:hAnsi="Cambria Math" w:eastAsia="Cambria Math"/>
          <w:color w:val="FF0000"/>
          <w:sz w:val="21"/>
          <w:szCs w:val="21"/>
          <w:highlight w:val="none"/>
        </w:rPr>
        <w:t>ρ</w:t>
      </w:r>
      <w:r>
        <w:rPr>
          <w:rFonts w:hint="eastAsia" w:eastAsia="新宋体"/>
          <w:color w:val="FF0000"/>
          <w:sz w:val="21"/>
          <w:szCs w:val="21"/>
          <w:highlight w:val="none"/>
          <w:vertAlign w:val="subscript"/>
        </w:rPr>
        <w:t>乙</w:t>
      </w:r>
      <w:r>
        <w:rPr>
          <w:rFonts w:hint="eastAsia" w:eastAsia="新宋体"/>
          <w:color w:val="FF0000"/>
          <w:sz w:val="21"/>
          <w:szCs w:val="21"/>
          <w:highlight w:val="none"/>
        </w:rPr>
        <w:t>＝</w:t>
      </w:r>
      <w:r>
        <w:rPr>
          <w:rFonts w:hint="eastAsia" w:eastAsia="新宋体"/>
          <w:color w:val="FF0000"/>
          <w:position w:val="-30"/>
          <w:sz w:val="21"/>
          <w:szCs w:val="21"/>
          <w:highlight w:val="none"/>
        </w:rPr>
        <w:drawing>
          <wp:inline distT="0" distB="0" distL="0" distR="0">
            <wp:extent cx="266700" cy="447675"/>
            <wp:effectExtent l="0" t="0" r="7620" b="9525"/>
            <wp:docPr id="57" name="图片 3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3652"/>
                    <pic:cNvPicPr>
                      <a:picLocks noChangeAspect="1" noChangeArrowheads="1"/>
                    </pic:cNvPicPr>
                  </pic:nvPicPr>
                  <pic:blipFill>
                    <a:blip r:embed="rId110" cstate="print"/>
                    <a:stretch>
                      <a:fillRect/>
                    </a:stretch>
                  </pic:blipFill>
                  <pic:spPr>
                    <a:xfrm>
                      <a:off x="0" y="0"/>
                      <a:ext cx="266700" cy="447675"/>
                    </a:xfrm>
                    <a:prstGeom prst="rect">
                      <a:avLst/>
                    </a:prstGeom>
                    <a:noFill/>
                    <a:ln w="9525">
                      <a:noFill/>
                      <a:miter lim="800000"/>
                      <a:headEnd/>
                      <a:tailEnd/>
                    </a:ln>
                  </pic:spPr>
                </pic:pic>
              </a:graphicData>
            </a:graphic>
          </wp:inline>
        </w:drawing>
      </w:r>
      <w:r>
        <w:rPr>
          <w:rFonts w:hint="eastAsia" w:eastAsia="新宋体"/>
          <w:color w:val="FF0000"/>
          <w:sz w:val="21"/>
          <w:szCs w:val="21"/>
          <w:highlight w:val="none"/>
        </w:rPr>
        <w:t>＝</w:t>
      </w:r>
      <w:r>
        <w:rPr>
          <w:rFonts w:hint="eastAsia" w:eastAsia="新宋体"/>
          <w:color w:val="FF0000"/>
          <w:position w:val="-30"/>
          <w:sz w:val="21"/>
          <w:szCs w:val="21"/>
          <w:highlight w:val="none"/>
        </w:rPr>
        <w:drawing>
          <wp:inline distT="0" distB="0" distL="0" distR="0">
            <wp:extent cx="381000" cy="400050"/>
            <wp:effectExtent l="0" t="0" r="0" b="11430"/>
            <wp:docPr id="58" name="图片 3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3653"/>
                    <pic:cNvPicPr>
                      <a:picLocks noChangeAspect="1" noChangeArrowheads="1"/>
                    </pic:cNvPicPr>
                  </pic:nvPicPr>
                  <pic:blipFill>
                    <a:blip r:embed="rId111" cstate="print"/>
                    <a:stretch>
                      <a:fillRect/>
                    </a:stretch>
                  </pic:blipFill>
                  <pic:spPr>
                    <a:xfrm>
                      <a:off x="0" y="0"/>
                      <a:ext cx="381000" cy="400050"/>
                    </a:xfrm>
                    <a:prstGeom prst="rect">
                      <a:avLst/>
                    </a:prstGeom>
                    <a:noFill/>
                    <a:ln w="9525">
                      <a:noFill/>
                      <a:miter lim="800000"/>
                      <a:headEnd/>
                      <a:tailEnd/>
                    </a:ln>
                  </pic:spPr>
                </pic:pic>
              </a:graphicData>
            </a:graphic>
          </wp:inline>
        </w:drawing>
      </w:r>
      <w:r>
        <w:rPr>
          <w:rFonts w:hint="eastAsia" w:eastAsia="新宋体"/>
          <w:color w:val="FF0000"/>
          <w:sz w:val="21"/>
          <w:szCs w:val="21"/>
          <w:highlight w:val="none"/>
        </w:rPr>
        <w:t>＝3g/cm</w:t>
      </w:r>
      <w:r>
        <w:rPr>
          <w:rFonts w:hint="eastAsia" w:eastAsia="新宋体"/>
          <w:color w:val="FF0000"/>
          <w:sz w:val="21"/>
          <w:szCs w:val="21"/>
          <w:highlight w:val="none"/>
          <w:vertAlign w:val="superscript"/>
        </w:rPr>
        <w:t>3</w:t>
      </w:r>
      <w:r>
        <w:rPr>
          <w:rFonts w:hint="eastAsia" w:eastAsia="新宋体"/>
          <w:color w:val="FF0000"/>
          <w:sz w:val="21"/>
          <w:szCs w:val="21"/>
          <w:highlight w:val="none"/>
        </w:rPr>
        <w:t>，</w:t>
      </w:r>
      <w:r>
        <w:rPr>
          <w:rFonts w:ascii="Cambria Math" w:hAnsi="Cambria Math" w:eastAsia="Cambria Math"/>
          <w:color w:val="FF0000"/>
          <w:sz w:val="21"/>
          <w:szCs w:val="21"/>
          <w:highlight w:val="none"/>
        </w:rPr>
        <w:t>ρ</w:t>
      </w:r>
      <w:r>
        <w:rPr>
          <w:rFonts w:hint="eastAsia" w:eastAsia="新宋体"/>
          <w:color w:val="FF0000"/>
          <w:sz w:val="21"/>
          <w:szCs w:val="21"/>
          <w:highlight w:val="none"/>
          <w:vertAlign w:val="subscript"/>
        </w:rPr>
        <w:t>丙</w:t>
      </w:r>
      <w:r>
        <w:rPr>
          <w:rFonts w:hint="eastAsia" w:eastAsia="新宋体"/>
          <w:color w:val="FF0000"/>
          <w:sz w:val="21"/>
          <w:szCs w:val="21"/>
          <w:highlight w:val="none"/>
        </w:rPr>
        <w:t>＝</w:t>
      </w:r>
      <w:r>
        <w:rPr>
          <w:rFonts w:hint="eastAsia" w:eastAsia="新宋体"/>
          <w:color w:val="FF0000"/>
          <w:position w:val="-30"/>
          <w:sz w:val="21"/>
          <w:szCs w:val="21"/>
          <w:highlight w:val="none"/>
        </w:rPr>
        <w:drawing>
          <wp:inline distT="0" distB="0" distL="0" distR="0">
            <wp:extent cx="266700" cy="447675"/>
            <wp:effectExtent l="0" t="0" r="7620" b="9525"/>
            <wp:docPr id="59" name="图片 3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3654"/>
                    <pic:cNvPicPr>
                      <a:picLocks noChangeAspect="1" noChangeArrowheads="1"/>
                    </pic:cNvPicPr>
                  </pic:nvPicPr>
                  <pic:blipFill>
                    <a:blip r:embed="rId112" cstate="print"/>
                    <a:stretch>
                      <a:fillRect/>
                    </a:stretch>
                  </pic:blipFill>
                  <pic:spPr>
                    <a:xfrm>
                      <a:off x="0" y="0"/>
                      <a:ext cx="266700" cy="447675"/>
                    </a:xfrm>
                    <a:prstGeom prst="rect">
                      <a:avLst/>
                    </a:prstGeom>
                    <a:noFill/>
                    <a:ln w="9525">
                      <a:noFill/>
                      <a:miter lim="800000"/>
                      <a:headEnd/>
                      <a:tailEnd/>
                    </a:ln>
                  </pic:spPr>
                </pic:pic>
              </a:graphicData>
            </a:graphic>
          </wp:inline>
        </w:drawing>
      </w:r>
      <w:r>
        <w:rPr>
          <w:rFonts w:hint="eastAsia" w:eastAsia="新宋体"/>
          <w:color w:val="FF0000"/>
          <w:sz w:val="21"/>
          <w:szCs w:val="21"/>
          <w:highlight w:val="none"/>
        </w:rPr>
        <w:t>＝</w:t>
      </w:r>
      <w:r>
        <w:rPr>
          <w:rFonts w:hint="eastAsia" w:eastAsia="新宋体"/>
          <w:color w:val="FF0000"/>
          <w:position w:val="-30"/>
          <w:sz w:val="21"/>
          <w:szCs w:val="21"/>
          <w:highlight w:val="none"/>
        </w:rPr>
        <w:drawing>
          <wp:inline distT="0" distB="0" distL="0" distR="0">
            <wp:extent cx="457200" cy="400050"/>
            <wp:effectExtent l="0" t="0" r="0" b="11430"/>
            <wp:docPr id="60" name="图片 3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3655"/>
                    <pic:cNvPicPr>
                      <a:picLocks noChangeAspect="1" noChangeArrowheads="1"/>
                    </pic:cNvPicPr>
                  </pic:nvPicPr>
                  <pic:blipFill>
                    <a:blip r:embed="rId113" cstate="print"/>
                    <a:stretch>
                      <a:fillRect/>
                    </a:stretch>
                  </pic:blipFill>
                  <pic:spPr>
                    <a:xfrm>
                      <a:off x="0" y="0"/>
                      <a:ext cx="457200" cy="400050"/>
                    </a:xfrm>
                    <a:prstGeom prst="rect">
                      <a:avLst/>
                    </a:prstGeom>
                    <a:noFill/>
                    <a:ln w="9525">
                      <a:noFill/>
                      <a:miter lim="800000"/>
                      <a:headEnd/>
                      <a:tailEnd/>
                    </a:ln>
                  </pic:spPr>
                </pic:pic>
              </a:graphicData>
            </a:graphic>
          </wp:inline>
        </w:drawing>
      </w:r>
      <w:r>
        <w:rPr>
          <w:rFonts w:hint="eastAsia" w:eastAsia="新宋体"/>
          <w:color w:val="FF0000"/>
          <w:sz w:val="21"/>
          <w:szCs w:val="21"/>
          <w:highlight w:val="none"/>
        </w:rPr>
        <w:t>≈1.3g/cm</w:t>
      </w:r>
      <w:r>
        <w:rPr>
          <w:rFonts w:hint="eastAsia" w:eastAsia="新宋体"/>
          <w:color w:val="FF0000"/>
          <w:sz w:val="21"/>
          <w:szCs w:val="21"/>
          <w:highlight w:val="none"/>
          <w:vertAlign w:val="superscript"/>
        </w:rPr>
        <w:t>3</w:t>
      </w:r>
      <w:r>
        <w:rPr>
          <w:rFonts w:hint="eastAsia" w:eastAsia="新宋体"/>
          <w:color w:val="FF0000"/>
          <w:sz w:val="21"/>
          <w:szCs w:val="21"/>
          <w:highlight w:val="none"/>
        </w:rPr>
        <w:t>，不相同的是丙，所以可以肯定丙是空心的。故选：C。</w:t>
      </w:r>
    </w:p>
    <w:p>
      <w:pPr>
        <w:keepLines w:val="0"/>
        <w:pageBreakBefore w:val="0"/>
        <w:numPr>
          <w:ilvl w:val="0"/>
          <w:numId w:val="11"/>
        </w:numPr>
        <w:kinsoku/>
        <w:overflowPunct/>
        <w:topLinePunct w:val="0"/>
        <w:bidi w:val="0"/>
        <w:spacing w:line="360" w:lineRule="auto"/>
        <w:rPr>
          <w:rFonts w:ascii="Times New Roman" w:hAnsi="Times New Roman"/>
          <w:highlight w:val="none"/>
        </w:rPr>
      </w:pPr>
      <w:r>
        <w:rPr>
          <w:rFonts w:ascii="Times New Roman" w:hAnsi="Times New Roman"/>
          <w:highlight w:val="none"/>
        </w:rPr>
        <w:t>影视中拍摄房屋倒塌砸伤人的特技镜头时，选用泡沫塑料做道具，这是因为泡沫塑料(　　)</w:t>
      </w:r>
    </w:p>
    <w:p>
      <w:pPr>
        <w:keepLines w:val="0"/>
        <w:pageBreakBefore w:val="0"/>
        <w:kinsoku/>
        <w:overflowPunct/>
        <w:topLinePunct w:val="0"/>
        <w:bidi w:val="0"/>
        <w:spacing w:line="360" w:lineRule="auto"/>
        <w:rPr>
          <w:rFonts w:ascii="Times New Roman" w:hAnsi="Times New Roman"/>
          <w:highlight w:val="none"/>
        </w:rPr>
      </w:pPr>
      <w:r>
        <w:rPr>
          <w:rFonts w:ascii="Times New Roman" w:hAnsi="Times New Roman"/>
          <w:highlight w:val="none"/>
        </w:rPr>
        <w:t>A．不导电</w:t>
      </w:r>
      <w:r>
        <w:rPr>
          <w:rFonts w:ascii="Times New Roman" w:hAnsi="Times New Roman"/>
          <w:highlight w:val="none"/>
        </w:rPr>
        <w:tab/>
      </w:r>
      <w:r>
        <w:rPr>
          <w:rFonts w:ascii="Times New Roman" w:hAnsi="Times New Roman"/>
          <w:highlight w:val="none"/>
        </w:rPr>
        <w:t>B．体积大</w:t>
      </w:r>
      <w:r>
        <w:rPr>
          <w:rFonts w:ascii="Times New Roman" w:hAnsi="Times New Roman"/>
          <w:highlight w:val="none"/>
        </w:rPr>
        <w:tab/>
      </w:r>
      <w:r>
        <w:rPr>
          <w:rFonts w:ascii="Times New Roman" w:hAnsi="Times New Roman"/>
          <w:highlight w:val="none"/>
        </w:rPr>
        <w:t>C．密度小</w:t>
      </w:r>
      <w:r>
        <w:rPr>
          <w:rFonts w:ascii="Times New Roman" w:hAnsi="Times New Roman"/>
          <w:highlight w:val="none"/>
        </w:rPr>
        <w:tab/>
      </w:r>
      <w:r>
        <w:rPr>
          <w:rFonts w:ascii="Times New Roman" w:hAnsi="Times New Roman"/>
          <w:highlight w:val="none"/>
        </w:rPr>
        <w:t>D．硬度小</w:t>
      </w:r>
    </w:p>
    <w:p>
      <w:pPr>
        <w:keepLines w:val="0"/>
        <w:pageBreakBefore w:val="0"/>
        <w:kinsoku/>
        <w:overflowPunct/>
        <w:topLinePunct w:val="0"/>
        <w:bidi w:val="0"/>
        <w:spacing w:line="360" w:lineRule="auto"/>
        <w:rPr>
          <w:rFonts w:ascii="Times New Roman" w:hAnsi="Times New Roman"/>
          <w:color w:val="FF0000"/>
          <w:highlight w:val="none"/>
        </w:rPr>
      </w:pPr>
      <w:r>
        <w:rPr>
          <w:rFonts w:ascii="Times New Roman" w:hAnsi="Times New Roman"/>
          <w:color w:val="FF0000"/>
          <w:highlight w:val="none"/>
        </w:rPr>
        <w:t>【答案】C</w:t>
      </w:r>
    </w:p>
    <w:p>
      <w:pPr>
        <w:keepLines w:val="0"/>
        <w:pageBreakBefore w:val="0"/>
        <w:kinsoku/>
        <w:overflowPunct/>
        <w:topLinePunct w:val="0"/>
        <w:bidi w:val="0"/>
        <w:spacing w:line="360" w:lineRule="auto"/>
        <w:rPr>
          <w:rFonts w:ascii="Times New Roman" w:hAnsi="Times New Roman"/>
          <w:color w:val="FF0000"/>
          <w:highlight w:val="none"/>
        </w:rPr>
      </w:pPr>
      <w:r>
        <w:rPr>
          <w:rFonts w:ascii="Times New Roman" w:hAnsi="Times New Roman"/>
          <w:color w:val="FF0000"/>
          <w:highlight w:val="none"/>
        </w:rPr>
        <w:t>【解析】</w:t>
      </w:r>
    </w:p>
    <w:p>
      <w:pPr>
        <w:keepLines w:val="0"/>
        <w:pageBreakBefore w:val="0"/>
        <w:kinsoku/>
        <w:overflowPunct/>
        <w:topLinePunct w:val="0"/>
        <w:bidi w:val="0"/>
        <w:spacing w:line="360" w:lineRule="auto"/>
        <w:rPr>
          <w:rFonts w:ascii="Times New Roman" w:hAnsi="Times New Roman"/>
          <w:color w:val="FF0000"/>
          <w:highlight w:val="none"/>
        </w:rPr>
      </w:pPr>
      <w:r>
        <w:rPr>
          <w:rFonts w:ascii="Times New Roman" w:hAnsi="Times New Roman"/>
          <w:color w:val="FF0000"/>
          <w:highlight w:val="none"/>
        </w:rPr>
        <w:t>真实的砖瓦石块质量很大，会把人砸伤甚至砸死，而拍电影时不可能牺牲演员，要换用质量小、体积相同的假砖瓦石块作道具，所以选择密度小的泡沫塑料，故ABD不符合题意，C符合题意。</w:t>
      </w:r>
    </w:p>
    <w:p>
      <w:pPr>
        <w:keepLines w:val="0"/>
        <w:pageBreakBefore w:val="0"/>
        <w:kinsoku/>
        <w:overflowPunct/>
        <w:topLinePunct w:val="0"/>
        <w:bidi w:val="0"/>
        <w:spacing w:line="360" w:lineRule="auto"/>
        <w:rPr>
          <w:rFonts w:ascii="Times New Roman" w:hAnsi="Times New Roman"/>
          <w:color w:val="FF0000"/>
          <w:highlight w:val="none"/>
        </w:rPr>
      </w:pPr>
      <w:r>
        <w:rPr>
          <w:rFonts w:ascii="Times New Roman" w:hAnsi="Times New Roman"/>
          <w:color w:val="FF0000"/>
          <w:highlight w:val="none"/>
        </w:rPr>
        <w:t>故选C。</w:t>
      </w:r>
    </w:p>
    <w:p>
      <w:pPr>
        <w:keepLines w:val="0"/>
        <w:pageBreakBefore w:val="0"/>
        <w:numPr>
          <w:ilvl w:val="0"/>
          <w:numId w:val="11"/>
        </w:numPr>
        <w:kinsoku/>
        <w:overflowPunct/>
        <w:topLinePunct w:val="0"/>
        <w:bidi w:val="0"/>
        <w:spacing w:line="360" w:lineRule="auto"/>
        <w:rPr>
          <w:sz w:val="21"/>
          <w:szCs w:val="21"/>
          <w:highlight w:val="none"/>
        </w:rPr>
      </w:pPr>
      <w:r>
        <w:rPr>
          <w:rFonts w:hint="eastAsia" w:eastAsia="新宋体"/>
          <w:sz w:val="21"/>
          <w:szCs w:val="21"/>
          <w:highlight w:val="none"/>
        </w:rPr>
        <w:t>泡沫钢是</w:t>
      </w:r>
      <w:r>
        <w:rPr>
          <w:rFonts w:hint="eastAsia" w:ascii="Times New Roman" w:hAnsi="Times New Roman"/>
          <w:highlight w:val="none"/>
        </w:rPr>
        <w:t>含有</w:t>
      </w:r>
      <w:r>
        <w:rPr>
          <w:rFonts w:hint="eastAsia" w:eastAsia="新宋体"/>
          <w:sz w:val="21"/>
          <w:szCs w:val="21"/>
          <w:highlight w:val="none"/>
        </w:rPr>
        <w:t>丰富气孔的钢材料，可作为防弹服的内芯，孔隙度是指泡沫钢中所有气孔的体积与泡沫钢总体积之比。已知钢的密度为7.9×10</w:t>
      </w:r>
      <w:r>
        <w:rPr>
          <w:rFonts w:hint="eastAsia" w:eastAsia="新宋体"/>
          <w:sz w:val="21"/>
          <w:szCs w:val="21"/>
          <w:highlight w:val="none"/>
          <w:vertAlign w:val="superscript"/>
        </w:rPr>
        <w:t>3</w:t>
      </w:r>
      <w:r>
        <w:rPr>
          <w:rFonts w:hint="eastAsia" w:eastAsia="新宋体"/>
          <w:sz w:val="21"/>
          <w:szCs w:val="21"/>
          <w:highlight w:val="none"/>
        </w:rPr>
        <w:t>kg/m</w:t>
      </w:r>
      <w:r>
        <w:rPr>
          <w:rFonts w:hint="eastAsia" w:eastAsia="新宋体"/>
          <w:sz w:val="21"/>
          <w:szCs w:val="21"/>
          <w:highlight w:val="none"/>
          <w:vertAlign w:val="superscript"/>
        </w:rPr>
        <w:t>3</w:t>
      </w:r>
      <w:r>
        <w:rPr>
          <w:rFonts w:hint="eastAsia" w:eastAsia="新宋体"/>
          <w:sz w:val="21"/>
          <w:szCs w:val="21"/>
          <w:highlight w:val="none"/>
        </w:rPr>
        <w:t>，一块质量为0.79kg，边长为1dm的正方体泡沫钢，孔隙度是(　　)</w:t>
      </w:r>
    </w:p>
    <w:p>
      <w:pPr>
        <w:keepLines w:val="0"/>
        <w:pageBreakBefore w:val="0"/>
        <w:kinsoku/>
        <w:overflowPunct/>
        <w:topLinePunct w:val="0"/>
        <w:bidi w:val="0"/>
        <w:spacing w:line="360" w:lineRule="auto"/>
        <w:ind w:left="273" w:leftChars="130"/>
        <w:rPr>
          <w:sz w:val="21"/>
          <w:szCs w:val="21"/>
          <w:highlight w:val="none"/>
        </w:rPr>
      </w:pPr>
      <w:r>
        <w:rPr>
          <w:rFonts w:hint="eastAsia" w:eastAsia="新宋体"/>
          <w:sz w:val="21"/>
          <w:szCs w:val="21"/>
          <w:highlight w:val="none"/>
        </w:rPr>
        <w:drawing>
          <wp:inline distT="0" distB="0" distL="0" distR="0">
            <wp:extent cx="771525" cy="781050"/>
            <wp:effectExtent l="0" t="0" r="5715" b="11430"/>
            <wp:docPr id="44"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24"/>
                    <pic:cNvPicPr>
                      <a:picLocks noChangeAspect="1" noChangeArrowheads="1"/>
                    </pic:cNvPicPr>
                  </pic:nvPicPr>
                  <pic:blipFill>
                    <a:blip r:embed="rId114" cstate="print"/>
                    <a:stretch>
                      <a:fillRect/>
                    </a:stretch>
                  </pic:blipFill>
                  <pic:spPr>
                    <a:xfrm>
                      <a:off x="0" y="0"/>
                      <a:ext cx="771525" cy="781050"/>
                    </a:xfrm>
                    <a:prstGeom prst="rect">
                      <a:avLst/>
                    </a:prstGeom>
                    <a:noFill/>
                    <a:ln w="9525">
                      <a:noFill/>
                      <a:miter lim="800000"/>
                      <a:headEnd/>
                      <a:tailEnd/>
                    </a:ln>
                  </pic:spPr>
                </pic:pic>
              </a:graphicData>
            </a:graphic>
          </wp:inline>
        </w:drawing>
      </w:r>
    </w:p>
    <w:p>
      <w:pPr>
        <w:keepLines w:val="0"/>
        <w:pageBreakBefore w:val="0"/>
        <w:tabs>
          <w:tab w:val="left" w:pos="2300"/>
          <w:tab w:val="left" w:pos="4400"/>
          <w:tab w:val="left" w:pos="6400"/>
        </w:tabs>
        <w:kinsoku/>
        <w:overflowPunct/>
        <w:topLinePunct w:val="0"/>
        <w:bidi w:val="0"/>
        <w:spacing w:line="360" w:lineRule="auto"/>
        <w:ind w:firstLine="273" w:firstLineChars="130"/>
        <w:jc w:val="left"/>
        <w:rPr>
          <w:rFonts w:eastAsia="新宋体"/>
          <w:sz w:val="21"/>
          <w:szCs w:val="21"/>
          <w:highlight w:val="none"/>
        </w:rPr>
      </w:pPr>
      <w:r>
        <w:rPr>
          <w:rFonts w:hint="eastAsia" w:eastAsia="新宋体"/>
          <w:sz w:val="21"/>
          <w:szCs w:val="21"/>
          <w:highlight w:val="none"/>
        </w:rPr>
        <w:t>A．1%</w:t>
      </w:r>
      <w:r>
        <w:rPr>
          <w:sz w:val="21"/>
          <w:szCs w:val="21"/>
          <w:highlight w:val="none"/>
        </w:rPr>
        <w:tab/>
      </w:r>
      <w:r>
        <w:rPr>
          <w:rFonts w:hint="eastAsia" w:eastAsia="新宋体"/>
          <w:sz w:val="21"/>
          <w:szCs w:val="21"/>
          <w:highlight w:val="none"/>
        </w:rPr>
        <w:t>B．10%</w:t>
      </w:r>
      <w:r>
        <w:rPr>
          <w:sz w:val="21"/>
          <w:szCs w:val="21"/>
          <w:highlight w:val="none"/>
        </w:rPr>
        <w:tab/>
      </w:r>
      <w:r>
        <w:rPr>
          <w:rFonts w:hint="eastAsia" w:eastAsia="新宋体"/>
          <w:sz w:val="21"/>
          <w:szCs w:val="21"/>
          <w:highlight w:val="none"/>
        </w:rPr>
        <w:t>C．90%</w:t>
      </w:r>
      <w:r>
        <w:rPr>
          <w:sz w:val="21"/>
          <w:szCs w:val="21"/>
          <w:highlight w:val="none"/>
        </w:rPr>
        <w:tab/>
      </w:r>
      <w:r>
        <w:rPr>
          <w:rFonts w:hint="eastAsia" w:eastAsia="新宋体"/>
          <w:sz w:val="21"/>
          <w:szCs w:val="21"/>
          <w:highlight w:val="none"/>
        </w:rPr>
        <w:t>D．99%</w:t>
      </w:r>
    </w:p>
    <w:p>
      <w:pPr>
        <w:keepLines w:val="0"/>
        <w:pageBreakBefore w:val="0"/>
        <w:kinsoku/>
        <w:overflowPunct/>
        <w:topLinePunct w:val="0"/>
        <w:bidi w:val="0"/>
        <w:spacing w:line="360" w:lineRule="auto"/>
        <w:rPr>
          <w:color w:val="FF0000"/>
          <w:sz w:val="21"/>
          <w:szCs w:val="21"/>
          <w:highlight w:val="none"/>
        </w:rPr>
      </w:pPr>
      <w:r>
        <w:rPr>
          <w:rFonts w:hint="eastAsia" w:eastAsia="新宋体"/>
          <w:color w:val="FF0000"/>
          <w:sz w:val="21"/>
          <w:szCs w:val="21"/>
          <w:highlight w:val="none"/>
        </w:rPr>
        <w:t>【答案】C</w:t>
      </w:r>
    </w:p>
    <w:p>
      <w:pPr>
        <w:keepLines w:val="0"/>
        <w:pageBreakBefore w:val="0"/>
        <w:kinsoku/>
        <w:overflowPunct/>
        <w:topLinePunct w:val="0"/>
        <w:bidi w:val="0"/>
        <w:spacing w:line="360" w:lineRule="auto"/>
        <w:rPr>
          <w:color w:val="FF0000"/>
          <w:sz w:val="21"/>
          <w:szCs w:val="21"/>
          <w:highlight w:val="none"/>
        </w:rPr>
      </w:pPr>
      <w:r>
        <w:rPr>
          <w:rFonts w:hint="eastAsia" w:eastAsia="新宋体"/>
          <w:color w:val="FF0000"/>
          <w:sz w:val="21"/>
          <w:szCs w:val="21"/>
          <w:highlight w:val="none"/>
        </w:rPr>
        <w:t>【解析】由</w:t>
      </w:r>
      <w:r>
        <w:rPr>
          <w:rFonts w:ascii="Cambria Math" w:hAnsi="Cambria Math" w:eastAsia="Cambria Math"/>
          <w:color w:val="FF0000"/>
          <w:sz w:val="21"/>
          <w:szCs w:val="21"/>
          <w:highlight w:val="none"/>
        </w:rPr>
        <w:t>ρ</w:t>
      </w:r>
      <w:r>
        <w:rPr>
          <w:rFonts w:hint="eastAsia" w:eastAsia="新宋体"/>
          <w:color w:val="FF0000"/>
          <w:sz w:val="21"/>
          <w:szCs w:val="21"/>
          <w:highlight w:val="none"/>
        </w:rPr>
        <w:t>＝</w:t>
      </w:r>
      <w:r>
        <w:rPr>
          <w:rFonts w:hint="eastAsia" w:eastAsia="新宋体"/>
          <w:color w:val="FF0000"/>
          <w:position w:val="-22"/>
          <w:sz w:val="21"/>
          <w:szCs w:val="21"/>
          <w:highlight w:val="none"/>
        </w:rPr>
        <w:drawing>
          <wp:inline distT="0" distB="0" distL="0" distR="0">
            <wp:extent cx="123825" cy="333375"/>
            <wp:effectExtent l="0" t="0" r="13335" b="1905"/>
            <wp:docPr id="45" name="图片 3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310"/>
                    <pic:cNvPicPr>
                      <a:picLocks noChangeAspect="1" noChangeArrowheads="1"/>
                    </pic:cNvPicPr>
                  </pic:nvPicPr>
                  <pic:blipFill>
                    <a:blip r:embed="rId115" cstate="print"/>
                    <a:stretch>
                      <a:fillRect/>
                    </a:stretch>
                  </pic:blipFill>
                  <pic:spPr>
                    <a:xfrm>
                      <a:off x="0" y="0"/>
                      <a:ext cx="123825" cy="333375"/>
                    </a:xfrm>
                    <a:prstGeom prst="rect">
                      <a:avLst/>
                    </a:prstGeom>
                    <a:noFill/>
                    <a:ln w="9525">
                      <a:noFill/>
                      <a:miter lim="800000"/>
                      <a:headEnd/>
                      <a:tailEnd/>
                    </a:ln>
                  </pic:spPr>
                </pic:pic>
              </a:graphicData>
            </a:graphic>
          </wp:inline>
        </w:drawing>
      </w:r>
      <w:r>
        <w:rPr>
          <w:rFonts w:hint="eastAsia" w:eastAsia="新宋体"/>
          <w:color w:val="FF0000"/>
          <w:sz w:val="21"/>
          <w:szCs w:val="21"/>
          <w:highlight w:val="none"/>
        </w:rPr>
        <w:t>得正方体泡沫钢中钢的体积：V</w:t>
      </w:r>
      <w:r>
        <w:rPr>
          <w:rFonts w:hint="eastAsia" w:eastAsia="新宋体"/>
          <w:color w:val="FF0000"/>
          <w:sz w:val="21"/>
          <w:szCs w:val="21"/>
          <w:highlight w:val="none"/>
          <w:vertAlign w:val="subscript"/>
        </w:rPr>
        <w:t>钢</w:t>
      </w:r>
      <w:r>
        <w:rPr>
          <w:rFonts w:hint="eastAsia" w:eastAsia="新宋体"/>
          <w:color w:val="FF0000"/>
          <w:sz w:val="21"/>
          <w:szCs w:val="21"/>
          <w:highlight w:val="none"/>
        </w:rPr>
        <w:t>＝</w:t>
      </w:r>
      <w:r>
        <w:rPr>
          <w:rFonts w:hint="eastAsia" w:eastAsia="新宋体"/>
          <w:color w:val="FF0000"/>
          <w:position w:val="-30"/>
          <w:sz w:val="21"/>
          <w:szCs w:val="21"/>
          <w:highlight w:val="none"/>
        </w:rPr>
        <w:drawing>
          <wp:inline distT="0" distB="0" distL="0" distR="0">
            <wp:extent cx="342900" cy="390525"/>
            <wp:effectExtent l="0" t="0" r="7620" b="5715"/>
            <wp:docPr id="46" name="图片 3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311"/>
                    <pic:cNvPicPr>
                      <a:picLocks noChangeAspect="1" noChangeArrowheads="1"/>
                    </pic:cNvPicPr>
                  </pic:nvPicPr>
                  <pic:blipFill>
                    <a:blip r:embed="rId116" cstate="print"/>
                    <a:stretch>
                      <a:fillRect/>
                    </a:stretch>
                  </pic:blipFill>
                  <pic:spPr>
                    <a:xfrm>
                      <a:off x="0" y="0"/>
                      <a:ext cx="342900" cy="390525"/>
                    </a:xfrm>
                    <a:prstGeom prst="rect">
                      <a:avLst/>
                    </a:prstGeom>
                    <a:noFill/>
                    <a:ln w="9525">
                      <a:noFill/>
                      <a:miter lim="800000"/>
                      <a:headEnd/>
                      <a:tailEnd/>
                    </a:ln>
                  </pic:spPr>
                </pic:pic>
              </a:graphicData>
            </a:graphic>
          </wp:inline>
        </w:drawing>
      </w:r>
      <w:r>
        <w:rPr>
          <w:rFonts w:hint="eastAsia" w:eastAsia="新宋体"/>
          <w:color w:val="FF0000"/>
          <w:sz w:val="21"/>
          <w:szCs w:val="21"/>
          <w:highlight w:val="none"/>
        </w:rPr>
        <w:t>＝</w:t>
      </w:r>
      <w:r>
        <w:rPr>
          <w:rFonts w:hint="eastAsia" w:eastAsia="新宋体"/>
          <w:color w:val="FF0000"/>
          <w:position w:val="-30"/>
          <w:sz w:val="21"/>
          <w:szCs w:val="21"/>
          <w:highlight w:val="none"/>
        </w:rPr>
        <w:drawing>
          <wp:inline distT="0" distB="0" distL="0" distR="0">
            <wp:extent cx="1104900" cy="400050"/>
            <wp:effectExtent l="0" t="0" r="7620" b="11430"/>
            <wp:docPr id="47" name="图片 3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312"/>
                    <pic:cNvPicPr>
                      <a:picLocks noChangeAspect="1" noChangeArrowheads="1"/>
                    </pic:cNvPicPr>
                  </pic:nvPicPr>
                  <pic:blipFill>
                    <a:blip r:embed="rId117" cstate="print"/>
                    <a:stretch>
                      <a:fillRect/>
                    </a:stretch>
                  </pic:blipFill>
                  <pic:spPr>
                    <a:xfrm>
                      <a:off x="0" y="0"/>
                      <a:ext cx="1104900" cy="400050"/>
                    </a:xfrm>
                    <a:prstGeom prst="rect">
                      <a:avLst/>
                    </a:prstGeom>
                    <a:noFill/>
                    <a:ln w="9525">
                      <a:noFill/>
                      <a:miter lim="800000"/>
                      <a:headEnd/>
                      <a:tailEnd/>
                    </a:ln>
                  </pic:spPr>
                </pic:pic>
              </a:graphicData>
            </a:graphic>
          </wp:inline>
        </w:drawing>
      </w:r>
      <w:r>
        <w:rPr>
          <w:rFonts w:hint="eastAsia" w:eastAsia="新宋体"/>
          <w:color w:val="FF0000"/>
          <w:sz w:val="21"/>
          <w:szCs w:val="21"/>
          <w:highlight w:val="none"/>
        </w:rPr>
        <w:t>＝1×10</w:t>
      </w:r>
      <w:r>
        <w:rPr>
          <w:rFonts w:hint="eastAsia" w:eastAsia="新宋体"/>
          <w:color w:val="FF0000"/>
          <w:sz w:val="21"/>
          <w:szCs w:val="21"/>
          <w:highlight w:val="none"/>
          <w:vertAlign w:val="superscript"/>
        </w:rPr>
        <w:t>﹣4</w:t>
      </w:r>
      <w:r>
        <w:rPr>
          <w:rFonts w:hint="eastAsia" w:eastAsia="新宋体"/>
          <w:color w:val="FF0000"/>
          <w:sz w:val="21"/>
          <w:szCs w:val="21"/>
          <w:highlight w:val="none"/>
        </w:rPr>
        <w:t>m</w:t>
      </w:r>
      <w:r>
        <w:rPr>
          <w:rFonts w:hint="eastAsia" w:eastAsia="新宋体"/>
          <w:color w:val="FF0000"/>
          <w:sz w:val="21"/>
          <w:szCs w:val="21"/>
          <w:highlight w:val="none"/>
          <w:vertAlign w:val="superscript"/>
        </w:rPr>
        <w:t>3</w:t>
      </w:r>
      <w:r>
        <w:rPr>
          <w:rFonts w:hint="eastAsia" w:eastAsia="新宋体"/>
          <w:color w:val="FF0000"/>
          <w:sz w:val="21"/>
          <w:szCs w:val="21"/>
          <w:highlight w:val="none"/>
        </w:rPr>
        <w:t>＝100cm</w:t>
      </w:r>
      <w:r>
        <w:rPr>
          <w:rFonts w:hint="eastAsia" w:eastAsia="新宋体"/>
          <w:color w:val="FF0000"/>
          <w:sz w:val="21"/>
          <w:szCs w:val="21"/>
          <w:highlight w:val="none"/>
          <w:vertAlign w:val="superscript"/>
        </w:rPr>
        <w:t>3</w:t>
      </w:r>
      <w:r>
        <w:rPr>
          <w:rFonts w:hint="eastAsia" w:eastAsia="新宋体"/>
          <w:color w:val="FF0000"/>
          <w:sz w:val="21"/>
          <w:szCs w:val="21"/>
          <w:highlight w:val="none"/>
        </w:rPr>
        <w:t>，</w:t>
      </w:r>
    </w:p>
    <w:p>
      <w:pPr>
        <w:keepLines w:val="0"/>
        <w:pageBreakBefore w:val="0"/>
        <w:kinsoku/>
        <w:overflowPunct/>
        <w:topLinePunct w:val="0"/>
        <w:bidi w:val="0"/>
        <w:spacing w:line="360" w:lineRule="auto"/>
        <w:ind w:left="273" w:leftChars="130"/>
        <w:rPr>
          <w:color w:val="FF0000"/>
          <w:sz w:val="21"/>
          <w:szCs w:val="21"/>
          <w:highlight w:val="none"/>
        </w:rPr>
      </w:pPr>
      <w:r>
        <w:rPr>
          <w:rFonts w:hint="eastAsia" w:eastAsia="新宋体"/>
          <w:color w:val="FF0000"/>
          <w:sz w:val="21"/>
          <w:szCs w:val="21"/>
          <w:highlight w:val="none"/>
        </w:rPr>
        <w:t>正方体泡沫钢的体积：V＝(1dm)</w:t>
      </w:r>
      <w:r>
        <w:rPr>
          <w:rFonts w:hint="eastAsia" w:eastAsia="新宋体"/>
          <w:color w:val="FF0000"/>
          <w:sz w:val="21"/>
          <w:szCs w:val="21"/>
          <w:highlight w:val="none"/>
          <w:vertAlign w:val="superscript"/>
        </w:rPr>
        <w:t>3</w:t>
      </w:r>
      <w:r>
        <w:rPr>
          <w:rFonts w:hint="eastAsia" w:eastAsia="新宋体"/>
          <w:color w:val="FF0000"/>
          <w:sz w:val="21"/>
          <w:szCs w:val="21"/>
          <w:highlight w:val="none"/>
        </w:rPr>
        <w:t>＝1000cm</w:t>
      </w:r>
      <w:r>
        <w:rPr>
          <w:rFonts w:hint="eastAsia" w:eastAsia="新宋体"/>
          <w:color w:val="FF0000"/>
          <w:sz w:val="21"/>
          <w:szCs w:val="21"/>
          <w:highlight w:val="none"/>
          <w:vertAlign w:val="superscript"/>
        </w:rPr>
        <w:t>3</w:t>
      </w:r>
      <w:r>
        <w:rPr>
          <w:rFonts w:hint="eastAsia" w:eastAsia="新宋体"/>
          <w:color w:val="FF0000"/>
          <w:sz w:val="21"/>
          <w:szCs w:val="21"/>
          <w:highlight w:val="none"/>
        </w:rPr>
        <w:t>，泡沫钢中所有气孔的体积：V</w:t>
      </w:r>
      <w:r>
        <w:rPr>
          <w:rFonts w:hint="eastAsia" w:eastAsia="新宋体"/>
          <w:color w:val="FF0000"/>
          <w:sz w:val="21"/>
          <w:szCs w:val="21"/>
          <w:highlight w:val="none"/>
          <w:vertAlign w:val="subscript"/>
        </w:rPr>
        <w:t>孔</w:t>
      </w:r>
      <w:r>
        <w:rPr>
          <w:rFonts w:hint="eastAsia" w:eastAsia="新宋体"/>
          <w:color w:val="FF0000"/>
          <w:sz w:val="21"/>
          <w:szCs w:val="21"/>
          <w:highlight w:val="none"/>
        </w:rPr>
        <w:t>＝V﹣V</w:t>
      </w:r>
      <w:r>
        <w:rPr>
          <w:rFonts w:hint="eastAsia" w:eastAsia="新宋体"/>
          <w:color w:val="FF0000"/>
          <w:sz w:val="21"/>
          <w:szCs w:val="21"/>
          <w:highlight w:val="none"/>
          <w:vertAlign w:val="subscript"/>
        </w:rPr>
        <w:t>钢</w:t>
      </w:r>
      <w:r>
        <w:rPr>
          <w:rFonts w:hint="eastAsia" w:eastAsia="新宋体"/>
          <w:color w:val="FF0000"/>
          <w:sz w:val="21"/>
          <w:szCs w:val="21"/>
          <w:highlight w:val="none"/>
        </w:rPr>
        <w:t>＝1000cm</w:t>
      </w:r>
      <w:r>
        <w:rPr>
          <w:rFonts w:hint="eastAsia" w:eastAsia="新宋体"/>
          <w:color w:val="FF0000"/>
          <w:sz w:val="21"/>
          <w:szCs w:val="21"/>
          <w:highlight w:val="none"/>
          <w:vertAlign w:val="superscript"/>
        </w:rPr>
        <w:t>3</w:t>
      </w:r>
      <w:r>
        <w:rPr>
          <w:rFonts w:hint="eastAsia" w:eastAsia="新宋体"/>
          <w:color w:val="FF0000"/>
          <w:sz w:val="21"/>
          <w:szCs w:val="21"/>
          <w:highlight w:val="none"/>
        </w:rPr>
        <w:t>﹣100cm</w:t>
      </w:r>
      <w:r>
        <w:rPr>
          <w:rFonts w:hint="eastAsia" w:eastAsia="新宋体"/>
          <w:color w:val="FF0000"/>
          <w:sz w:val="21"/>
          <w:szCs w:val="21"/>
          <w:highlight w:val="none"/>
          <w:vertAlign w:val="superscript"/>
        </w:rPr>
        <w:t>3</w:t>
      </w:r>
      <w:r>
        <w:rPr>
          <w:rFonts w:hint="eastAsia" w:eastAsia="新宋体"/>
          <w:color w:val="FF0000"/>
          <w:sz w:val="21"/>
          <w:szCs w:val="21"/>
          <w:highlight w:val="none"/>
        </w:rPr>
        <w:t>＝900cm</w:t>
      </w:r>
      <w:r>
        <w:rPr>
          <w:rFonts w:hint="eastAsia" w:eastAsia="新宋体"/>
          <w:color w:val="FF0000"/>
          <w:sz w:val="21"/>
          <w:szCs w:val="21"/>
          <w:highlight w:val="none"/>
          <w:vertAlign w:val="superscript"/>
        </w:rPr>
        <w:t>3</w:t>
      </w:r>
      <w:r>
        <w:rPr>
          <w:rFonts w:hint="eastAsia" w:eastAsia="新宋体"/>
          <w:color w:val="FF0000"/>
          <w:sz w:val="21"/>
          <w:szCs w:val="21"/>
          <w:highlight w:val="none"/>
        </w:rPr>
        <w:t>，孔隙度为：</w:t>
      </w:r>
      <w:r>
        <w:rPr>
          <w:rFonts w:hint="eastAsia" w:eastAsia="新宋体"/>
          <w:color w:val="FF0000"/>
          <w:position w:val="-22"/>
          <w:sz w:val="21"/>
          <w:szCs w:val="21"/>
          <w:highlight w:val="none"/>
        </w:rPr>
        <w:drawing>
          <wp:inline distT="0" distB="0" distL="0" distR="0">
            <wp:extent cx="266700" cy="390525"/>
            <wp:effectExtent l="0" t="0" r="7620" b="5715"/>
            <wp:docPr id="48" name="图片 3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3313"/>
                    <pic:cNvPicPr>
                      <a:picLocks noChangeAspect="1" noChangeArrowheads="1"/>
                    </pic:cNvPicPr>
                  </pic:nvPicPr>
                  <pic:blipFill>
                    <a:blip r:embed="rId118" cstate="print"/>
                    <a:stretch>
                      <a:fillRect/>
                    </a:stretch>
                  </pic:blipFill>
                  <pic:spPr>
                    <a:xfrm>
                      <a:off x="0" y="0"/>
                      <a:ext cx="266700" cy="390525"/>
                    </a:xfrm>
                    <a:prstGeom prst="rect">
                      <a:avLst/>
                    </a:prstGeom>
                    <a:noFill/>
                    <a:ln w="9525">
                      <a:noFill/>
                      <a:miter lim="800000"/>
                      <a:headEnd/>
                      <a:tailEnd/>
                    </a:ln>
                  </pic:spPr>
                </pic:pic>
              </a:graphicData>
            </a:graphic>
          </wp:inline>
        </w:drawing>
      </w:r>
      <w:r>
        <w:rPr>
          <w:rFonts w:hint="eastAsia" w:eastAsia="新宋体"/>
          <w:color w:val="FF0000"/>
          <w:sz w:val="21"/>
          <w:szCs w:val="21"/>
          <w:highlight w:val="none"/>
        </w:rPr>
        <w:t>＝</w:t>
      </w:r>
      <w:r>
        <w:rPr>
          <w:rFonts w:hint="eastAsia" w:eastAsia="新宋体"/>
          <w:color w:val="FF0000"/>
          <w:position w:val="-30"/>
          <w:sz w:val="21"/>
          <w:szCs w:val="21"/>
          <w:highlight w:val="none"/>
        </w:rPr>
        <w:drawing>
          <wp:inline distT="0" distB="0" distL="0" distR="0">
            <wp:extent cx="609600" cy="438150"/>
            <wp:effectExtent l="0" t="0" r="0" b="3810"/>
            <wp:docPr id="49" name="图片 3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3314"/>
                    <pic:cNvPicPr>
                      <a:picLocks noChangeAspect="1" noChangeArrowheads="1"/>
                    </pic:cNvPicPr>
                  </pic:nvPicPr>
                  <pic:blipFill>
                    <a:blip r:embed="rId119" cstate="print"/>
                    <a:stretch>
                      <a:fillRect/>
                    </a:stretch>
                  </pic:blipFill>
                  <pic:spPr>
                    <a:xfrm>
                      <a:off x="0" y="0"/>
                      <a:ext cx="609600" cy="438150"/>
                    </a:xfrm>
                    <a:prstGeom prst="rect">
                      <a:avLst/>
                    </a:prstGeom>
                    <a:noFill/>
                    <a:ln w="9525">
                      <a:noFill/>
                      <a:miter lim="800000"/>
                      <a:headEnd/>
                      <a:tailEnd/>
                    </a:ln>
                  </pic:spPr>
                </pic:pic>
              </a:graphicData>
            </a:graphic>
          </wp:inline>
        </w:drawing>
      </w:r>
      <w:r>
        <w:rPr>
          <w:rFonts w:hint="eastAsia" w:eastAsia="新宋体"/>
          <w:color w:val="FF0000"/>
          <w:sz w:val="21"/>
          <w:szCs w:val="21"/>
          <w:highlight w:val="none"/>
        </w:rPr>
        <w:t>×100%＝90%。故选：C。</w:t>
      </w:r>
    </w:p>
    <w:p>
      <w:pPr>
        <w:keepLines w:val="0"/>
        <w:pageBreakBefore w:val="0"/>
        <w:numPr>
          <w:ilvl w:val="0"/>
          <w:numId w:val="11"/>
        </w:numPr>
        <w:kinsoku/>
        <w:overflowPunct/>
        <w:topLinePunct w:val="0"/>
        <w:bidi w:val="0"/>
        <w:spacing w:line="360" w:lineRule="auto"/>
        <w:rPr>
          <w:rFonts w:ascii="Times New Roman" w:hAnsi="Times New Roman"/>
          <w:highlight w:val="none"/>
        </w:rPr>
      </w:pPr>
      <w:r>
        <w:rPr>
          <w:rFonts w:ascii="Times New Roman" w:hAnsi="Times New Roman"/>
          <w:highlight w:val="none"/>
        </w:rPr>
        <w:t>请你将下列物质：铜块、水银、饼干、水、蜡块、牛奶按照物质的物理属性进行分类．你依据的物理属性是：______；可分为______和______．</w:t>
      </w:r>
    </w:p>
    <w:p>
      <w:pPr>
        <w:keepLines w:val="0"/>
        <w:pageBreakBefore w:val="0"/>
        <w:kinsoku/>
        <w:overflowPunct/>
        <w:topLinePunct w:val="0"/>
        <w:bidi w:val="0"/>
        <w:spacing w:line="360" w:lineRule="auto"/>
        <w:rPr>
          <w:rFonts w:ascii="Times New Roman" w:hAnsi="Times New Roman"/>
          <w:color w:val="FF0000"/>
          <w:highlight w:val="none"/>
        </w:rPr>
      </w:pPr>
      <w:r>
        <w:rPr>
          <w:rFonts w:ascii="Times New Roman" w:hAnsi="Times New Roman"/>
          <w:color w:val="FF0000"/>
          <w:highlight w:val="none"/>
        </w:rPr>
        <w:t>【答案】     状态     固体：铜块、饼干、蜡块     液体：水、水银、牛奶</w:t>
      </w:r>
    </w:p>
    <w:p>
      <w:pPr>
        <w:keepLines w:val="0"/>
        <w:pageBreakBefore w:val="0"/>
        <w:kinsoku/>
        <w:overflowPunct/>
        <w:topLinePunct w:val="0"/>
        <w:bidi w:val="0"/>
        <w:spacing w:line="360" w:lineRule="auto"/>
        <w:rPr>
          <w:rFonts w:ascii="Times New Roman" w:hAnsi="Times New Roman"/>
          <w:color w:val="FF0000"/>
          <w:highlight w:val="none"/>
        </w:rPr>
      </w:pPr>
      <w:r>
        <w:rPr>
          <w:rFonts w:ascii="Times New Roman" w:hAnsi="Times New Roman"/>
          <w:color w:val="FF0000"/>
          <w:highlight w:val="none"/>
        </w:rPr>
        <w:t>【解析】</w:t>
      </w:r>
    </w:p>
    <w:p>
      <w:pPr>
        <w:keepLines w:val="0"/>
        <w:pageBreakBefore w:val="0"/>
        <w:numPr>
          <w:ilvl w:val="0"/>
          <w:numId w:val="0"/>
        </w:numPr>
        <w:kinsoku/>
        <w:overflowPunct/>
        <w:topLinePunct w:val="0"/>
        <w:bidi w:val="0"/>
        <w:spacing w:line="360" w:lineRule="auto"/>
        <w:jc w:val="left"/>
        <w:textAlignment w:val="center"/>
        <w:rPr>
          <w:rFonts w:ascii="Times New Roman" w:hAnsi="Times New Roman"/>
          <w:color w:val="FF0000"/>
          <w:highlight w:val="none"/>
        </w:rPr>
      </w:pPr>
      <w:r>
        <w:rPr>
          <w:rFonts w:ascii="Times New Roman" w:hAnsi="Times New Roman"/>
          <w:color w:val="FF0000"/>
          <w:highlight w:val="none"/>
        </w:rPr>
        <w:t>所给的六种物质常温下有固态的也有液态的，所以可以按常温下它们的状态将它们分为：固体：铜块、饼干、蜡块；液体：水银、牛奶、水；</w:t>
      </w:r>
    </w:p>
    <w:p>
      <w:pPr>
        <w:keepLines w:val="0"/>
        <w:pageBreakBefore w:val="0"/>
        <w:numPr>
          <w:ilvl w:val="0"/>
          <w:numId w:val="11"/>
        </w:numPr>
        <w:kinsoku/>
        <w:overflowPunct/>
        <w:topLinePunct w:val="0"/>
        <w:bidi w:val="0"/>
        <w:spacing w:line="360" w:lineRule="auto"/>
        <w:rPr>
          <w:sz w:val="21"/>
          <w:szCs w:val="21"/>
          <w:highlight w:val="none"/>
        </w:rPr>
      </w:pPr>
      <w:r>
        <w:rPr>
          <w:sz w:val="21"/>
          <w:szCs w:val="21"/>
          <w:highlight w:val="none"/>
        </w:rPr>
        <w:t>在“测量矿石</w:t>
      </w:r>
      <w:r>
        <w:rPr>
          <w:rFonts w:ascii="Times New Roman" w:hAnsi="Times New Roman"/>
          <w:highlight w:val="none"/>
        </w:rPr>
        <w:t>密度</w:t>
      </w:r>
      <w:r>
        <w:rPr>
          <w:sz w:val="21"/>
          <w:szCs w:val="21"/>
          <w:highlight w:val="none"/>
        </w:rPr>
        <w:t>”</w:t>
      </w:r>
      <w:r>
        <w:rPr>
          <w:rFonts w:ascii="宋体" w:hAnsi="宋体" w:cs="宋体"/>
          <w:b w:val="0"/>
          <w:bCs w:val="0"/>
          <w:sz w:val="21"/>
          <w:szCs w:val="21"/>
          <w:highlight w:val="none"/>
        </w:rPr>
        <w:t>实验</w:t>
      </w:r>
      <w:r>
        <w:rPr>
          <w:sz w:val="21"/>
          <w:szCs w:val="21"/>
          <w:highlight w:val="none"/>
        </w:rPr>
        <w:t>中，从统一标本中取出三块矿石，通过测量分别得到三组数据，第一组数据是</w:t>
      </w:r>
      <m:oMath>
        <m:sSub>
          <m:sSubPr>
            <m:ctrlPr>
              <w:rPr>
                <w:rFonts w:ascii="Cambria Math"/>
                <w:sz w:val="21"/>
                <w:szCs w:val="21"/>
                <w:highlight w:val="none"/>
              </w:rPr>
            </m:ctrlPr>
          </m:sSubPr>
          <m:e>
            <m:r>
              <m:rPr/>
              <w:rPr>
                <w:rFonts w:ascii="Cambria Math" w:hAnsi="Cambria Math" w:eastAsia="宋体"/>
                <w:sz w:val="21"/>
                <w:szCs w:val="21"/>
                <w:highlight w:val="none"/>
              </w:rPr>
              <m:t>m</m:t>
            </m:r>
            <m:ctrlPr>
              <w:rPr>
                <w:rFonts w:ascii="Cambria Math"/>
                <w:sz w:val="21"/>
                <w:szCs w:val="21"/>
                <w:highlight w:val="none"/>
              </w:rPr>
            </m:ctrlPr>
          </m:e>
          <m:sub>
            <m:r>
              <m:rPr/>
              <w:rPr>
                <w:rFonts w:ascii="Cambria Math" w:hAnsi="Cambria Math" w:eastAsia="宋体"/>
                <w:sz w:val="21"/>
                <w:szCs w:val="21"/>
                <w:highlight w:val="none"/>
              </w:rPr>
              <m:t>1</m:t>
            </m:r>
            <m:ctrlPr>
              <w:rPr>
                <w:rFonts w:ascii="Cambria Math"/>
                <w:sz w:val="21"/>
                <w:szCs w:val="21"/>
                <w:highlight w:val="none"/>
              </w:rPr>
            </m:ctrlPr>
          </m:sub>
        </m:sSub>
      </m:oMath>
      <w:r>
        <w:rPr>
          <w:rFonts w:eastAsia="Times New Roman"/>
          <w:sz w:val="21"/>
          <w:szCs w:val="21"/>
          <w:highlight w:val="none"/>
        </w:rPr>
        <w:t>=12g</w:t>
      </w:r>
      <w:r>
        <w:rPr>
          <w:rFonts w:ascii="宋体" w:hAnsi="宋体" w:cs="宋体"/>
          <w:sz w:val="21"/>
          <w:szCs w:val="21"/>
          <w:highlight w:val="none"/>
        </w:rPr>
        <w:t>，</w:t>
      </w:r>
      <m:oMath>
        <m:sSub>
          <m:sSubPr>
            <m:ctrlPr>
              <w:rPr>
                <w:rFonts w:ascii="Cambria Math"/>
                <w:sz w:val="21"/>
                <w:szCs w:val="21"/>
                <w:highlight w:val="none"/>
              </w:rPr>
            </m:ctrlPr>
          </m:sSubPr>
          <m:e>
            <m:r>
              <m:rPr/>
              <w:rPr>
                <w:rFonts w:ascii="Cambria Math" w:hAnsi="Cambria Math" w:eastAsia="宋体"/>
                <w:sz w:val="21"/>
                <w:szCs w:val="21"/>
                <w:highlight w:val="none"/>
              </w:rPr>
              <m:t>V</m:t>
            </m:r>
            <m:ctrlPr>
              <w:rPr>
                <w:rFonts w:ascii="Cambria Math"/>
                <w:sz w:val="21"/>
                <w:szCs w:val="21"/>
                <w:highlight w:val="none"/>
              </w:rPr>
            </m:ctrlPr>
          </m:e>
          <m:sub>
            <m:r>
              <m:rPr/>
              <w:rPr>
                <w:rFonts w:ascii="Cambria Math" w:hAnsi="Cambria Math" w:eastAsia="宋体"/>
                <w:sz w:val="21"/>
                <w:szCs w:val="21"/>
                <w:highlight w:val="none"/>
              </w:rPr>
              <m:t>1</m:t>
            </m:r>
            <m:ctrlPr>
              <w:rPr>
                <w:rFonts w:ascii="Cambria Math"/>
                <w:sz w:val="21"/>
                <w:szCs w:val="21"/>
                <w:highlight w:val="none"/>
              </w:rPr>
            </m:ctrlPr>
          </m:sub>
        </m:sSub>
      </m:oMath>
      <w:r>
        <w:rPr>
          <w:rFonts w:eastAsia="Times New Roman"/>
          <w:sz w:val="21"/>
          <w:szCs w:val="21"/>
          <w:highlight w:val="none"/>
        </w:rPr>
        <w:t>=2.5</w:t>
      </w:r>
      <m:oMath>
        <m:sSup>
          <m:sSupPr>
            <m:ctrlPr>
              <w:rPr>
                <w:rFonts w:ascii="Cambria Math"/>
                <w:sz w:val="21"/>
                <w:szCs w:val="21"/>
                <w:highlight w:val="none"/>
              </w:rPr>
            </m:ctrlPr>
          </m:sSupPr>
          <m:e>
            <m:r>
              <m:rPr>
                <m:sty m:val="p"/>
              </m:rPr>
              <w:rPr>
                <w:rFonts w:ascii="Cambria Math" w:hAnsi="Cambria Math" w:eastAsia="宋体"/>
                <w:sz w:val="21"/>
                <w:szCs w:val="21"/>
                <w:highlight w:val="none"/>
              </w:rPr>
              <m:t>cm</m:t>
            </m:r>
            <m:ctrlPr>
              <w:rPr>
                <w:rFonts w:ascii="Cambria Math"/>
                <w:sz w:val="21"/>
                <w:szCs w:val="21"/>
                <w:highlight w:val="none"/>
              </w:rPr>
            </m:ctrlPr>
          </m:e>
          <m:sup>
            <m:r>
              <m:rPr/>
              <w:rPr>
                <w:rFonts w:ascii="Cambria Math" w:hAnsi="Cambria Math" w:eastAsia="宋体"/>
                <w:sz w:val="21"/>
                <w:szCs w:val="21"/>
                <w:highlight w:val="none"/>
              </w:rPr>
              <m:t>3</m:t>
            </m:r>
            <m:ctrlPr>
              <w:rPr>
                <w:rFonts w:ascii="Cambria Math"/>
                <w:sz w:val="21"/>
                <w:szCs w:val="21"/>
                <w:highlight w:val="none"/>
              </w:rPr>
            </m:ctrlPr>
          </m:sup>
        </m:sSup>
      </m:oMath>
      <w:r>
        <w:rPr>
          <w:sz w:val="21"/>
          <w:szCs w:val="21"/>
          <w:highlight w:val="none"/>
        </w:rPr>
        <w:t>，剩下的两组数据记录在纸上了（如图），请梳理出其中一组数据填入空中_______________（要带单位），梳理的依据是__________________</w:t>
      </w:r>
      <w:r>
        <w:rPr>
          <w:rFonts w:ascii="宋体" w:hAnsi="宋体" w:cs="宋体"/>
          <w:sz w:val="21"/>
          <w:szCs w:val="21"/>
          <w:highlight w:val="none"/>
        </w:rPr>
        <w:t>。</w:t>
      </w:r>
    </w:p>
    <w:p>
      <w:pPr>
        <w:keepLines w:val="0"/>
        <w:pageBreakBefore w:val="0"/>
        <w:kinsoku/>
        <w:overflowPunct/>
        <w:topLinePunct w:val="0"/>
        <w:bidi w:val="0"/>
        <w:spacing w:line="360" w:lineRule="auto"/>
        <w:rPr>
          <w:sz w:val="21"/>
          <w:szCs w:val="21"/>
          <w:highlight w:val="none"/>
        </w:rPr>
      </w:pPr>
      <w:r>
        <w:rPr>
          <w:sz w:val="21"/>
          <w:szCs w:val="21"/>
          <w:highlight w:val="none"/>
        </w:rPr>
        <w:drawing>
          <wp:inline distT="0" distB="0" distL="114300" distR="114300">
            <wp:extent cx="1067435" cy="781050"/>
            <wp:effectExtent l="0" t="0" r="0" b="11430"/>
            <wp:docPr id="76" name="图片 48"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48" descr="学科网(www.zxxk.com)--教育资源门户，提供试卷、教案、课件、论文、素材及各类教学资源下载，还有大量而丰富的教学相关资讯！"/>
                    <pic:cNvPicPr>
                      <a:picLocks noChangeAspect="1"/>
                    </pic:cNvPicPr>
                  </pic:nvPicPr>
                  <pic:blipFill>
                    <a:blip r:embed="rId120">
                      <a:lum contrast="10000"/>
                    </a:blip>
                    <a:stretch>
                      <a:fillRect/>
                    </a:stretch>
                  </pic:blipFill>
                  <pic:spPr>
                    <a:xfrm>
                      <a:off x="0" y="0"/>
                      <a:ext cx="1067435" cy="781050"/>
                    </a:xfrm>
                    <a:prstGeom prst="rect">
                      <a:avLst/>
                    </a:prstGeom>
                    <a:noFill/>
                    <a:ln>
                      <a:noFill/>
                    </a:ln>
                  </pic:spPr>
                </pic:pic>
              </a:graphicData>
            </a:graphic>
          </wp:inline>
        </w:drawing>
      </w:r>
    </w:p>
    <w:p>
      <w:pPr>
        <w:keepLines w:val="0"/>
        <w:pageBreakBefore w:val="0"/>
        <w:kinsoku/>
        <w:overflowPunct/>
        <w:topLinePunct w:val="0"/>
        <w:bidi w:val="0"/>
        <w:spacing w:line="360" w:lineRule="auto"/>
        <w:rPr>
          <w:color w:val="FF0000"/>
          <w:sz w:val="21"/>
          <w:szCs w:val="21"/>
          <w:highlight w:val="none"/>
        </w:rPr>
      </w:pPr>
      <w:r>
        <w:rPr>
          <w:color w:val="FF0000"/>
          <w:sz w:val="21"/>
          <w:szCs w:val="21"/>
          <w:highlight w:val="none"/>
        </w:rPr>
        <w:t xml:space="preserve">【答案】  </w:t>
      </w:r>
      <w:r>
        <w:rPr>
          <w:rFonts w:eastAsia="Times New Roman"/>
          <w:color w:val="FF0000"/>
          <w:sz w:val="21"/>
          <w:szCs w:val="21"/>
          <w:highlight w:val="none"/>
        </w:rPr>
        <w:t>m</w:t>
      </w:r>
      <w:r>
        <w:rPr>
          <w:rFonts w:eastAsia="Times New Roman"/>
          <w:color w:val="FF0000"/>
          <w:sz w:val="21"/>
          <w:szCs w:val="21"/>
          <w:highlight w:val="none"/>
          <w:vertAlign w:val="subscript"/>
        </w:rPr>
        <w:t>2</w:t>
      </w:r>
      <w:r>
        <w:rPr>
          <w:rFonts w:eastAsia="Times New Roman"/>
          <w:color w:val="FF0000"/>
          <w:sz w:val="21"/>
          <w:szCs w:val="21"/>
          <w:highlight w:val="none"/>
        </w:rPr>
        <w:t>=50g</w:t>
      </w:r>
      <w:r>
        <w:rPr>
          <w:rFonts w:ascii="宋体" w:hAnsi="宋体" w:cs="宋体"/>
          <w:color w:val="FF0000"/>
          <w:sz w:val="21"/>
          <w:szCs w:val="21"/>
          <w:highlight w:val="none"/>
        </w:rPr>
        <w:t>，</w:t>
      </w:r>
      <w:r>
        <w:rPr>
          <w:rFonts w:eastAsia="Times New Roman"/>
          <w:color w:val="FF0000"/>
          <w:sz w:val="21"/>
          <w:szCs w:val="21"/>
          <w:highlight w:val="none"/>
        </w:rPr>
        <w:t>V</w:t>
      </w:r>
      <w:r>
        <w:rPr>
          <w:rFonts w:eastAsia="Times New Roman"/>
          <w:color w:val="FF0000"/>
          <w:sz w:val="21"/>
          <w:szCs w:val="21"/>
          <w:highlight w:val="none"/>
          <w:vertAlign w:val="subscript"/>
        </w:rPr>
        <w:t>2</w:t>
      </w:r>
      <w:r>
        <w:rPr>
          <w:rFonts w:eastAsia="Times New Roman"/>
          <w:color w:val="FF0000"/>
          <w:sz w:val="21"/>
          <w:szCs w:val="21"/>
          <w:highlight w:val="none"/>
        </w:rPr>
        <w:t>=10cm</w:t>
      </w:r>
      <w:r>
        <w:rPr>
          <w:rFonts w:eastAsia="Times New Roman"/>
          <w:color w:val="FF0000"/>
          <w:sz w:val="21"/>
          <w:szCs w:val="21"/>
          <w:highlight w:val="none"/>
          <w:vertAlign w:val="superscript"/>
        </w:rPr>
        <w:t>3</w:t>
      </w:r>
      <w:r>
        <w:rPr>
          <w:color w:val="FF0000"/>
          <w:sz w:val="21"/>
          <w:szCs w:val="21"/>
          <w:highlight w:val="none"/>
        </w:rPr>
        <w:t xml:space="preserve">  由公式</w:t>
      </w:r>
      <m:oMath>
        <m:r>
          <m:rPr>
            <m:sty m:val="p"/>
          </m:rPr>
          <w:rPr>
            <w:rFonts w:ascii="Cambria Math" w:hAnsi="Cambria Math" w:eastAsia="宋体"/>
            <w:sz w:val="21"/>
            <w:szCs w:val="21"/>
            <w:highlight w:val="none"/>
          </w:rPr>
          <m:t>ρ</m:t>
        </m:r>
        <m:r>
          <m:rPr/>
          <w:rPr>
            <w:rFonts w:ascii="Cambria Math" w:hAnsi="Cambria Math" w:eastAsia="宋体"/>
            <w:sz w:val="21"/>
            <w:szCs w:val="21"/>
            <w:highlight w:val="none"/>
          </w:rPr>
          <m:t>=</m:t>
        </m:r>
        <m:f>
          <m:fPr>
            <m:ctrlPr>
              <w:rPr>
                <w:rFonts w:ascii="Cambria Math"/>
                <w:sz w:val="21"/>
                <w:szCs w:val="21"/>
                <w:highlight w:val="none"/>
              </w:rPr>
            </m:ctrlPr>
          </m:fPr>
          <m:num>
            <m:r>
              <m:rPr/>
              <w:rPr>
                <w:rFonts w:ascii="Cambria Math" w:hAnsi="Cambria Math" w:eastAsia="宋体"/>
                <w:sz w:val="21"/>
                <w:szCs w:val="21"/>
                <w:highlight w:val="none"/>
              </w:rPr>
              <m:t>m</m:t>
            </m:r>
            <m:ctrlPr>
              <w:rPr>
                <w:rFonts w:ascii="Cambria Math"/>
                <w:sz w:val="21"/>
                <w:szCs w:val="21"/>
                <w:highlight w:val="none"/>
              </w:rPr>
            </m:ctrlPr>
          </m:num>
          <m:den>
            <m:r>
              <m:rPr/>
              <w:rPr>
                <w:rFonts w:ascii="Cambria Math" w:hAnsi="Cambria Math" w:eastAsia="宋体"/>
                <w:sz w:val="21"/>
                <w:szCs w:val="21"/>
                <w:highlight w:val="none"/>
              </w:rPr>
              <m:t>V</m:t>
            </m:r>
            <m:ctrlPr>
              <w:rPr>
                <w:rFonts w:ascii="Cambria Math"/>
                <w:sz w:val="21"/>
                <w:szCs w:val="21"/>
                <w:highlight w:val="none"/>
              </w:rPr>
            </m:ctrlPr>
          </m:den>
        </m:f>
      </m:oMath>
      <w:r>
        <w:rPr>
          <w:color w:val="FF0000"/>
          <w:sz w:val="21"/>
          <w:szCs w:val="21"/>
          <w:highlight w:val="none"/>
        </w:rPr>
        <w:t>，密度是物质的一种特性</w:t>
      </w:r>
    </w:p>
    <w:p>
      <w:pPr>
        <w:keepLines w:val="0"/>
        <w:pageBreakBefore w:val="0"/>
        <w:kinsoku/>
        <w:overflowPunct/>
        <w:topLinePunct w:val="0"/>
        <w:bidi w:val="0"/>
        <w:spacing w:line="360" w:lineRule="auto"/>
        <w:rPr>
          <w:color w:val="FF0000"/>
          <w:sz w:val="21"/>
          <w:szCs w:val="21"/>
          <w:highlight w:val="none"/>
        </w:rPr>
      </w:pPr>
      <w:r>
        <w:rPr>
          <w:color w:val="FF0000"/>
          <w:sz w:val="21"/>
          <w:szCs w:val="21"/>
          <w:highlight w:val="none"/>
        </w:rPr>
        <w:t>【解析】解：矿石的密度是</w:t>
      </w:r>
      <m:oMath>
        <m:r>
          <m:rPr>
            <m:sty m:val="p"/>
          </m:rPr>
          <w:rPr>
            <w:rFonts w:ascii="Cambria Math" w:hAnsi="Cambria Math" w:eastAsia="宋体"/>
            <w:sz w:val="21"/>
            <w:szCs w:val="21"/>
            <w:highlight w:val="none"/>
          </w:rPr>
          <m:t>ρ</m:t>
        </m:r>
        <m:r>
          <m:rPr/>
          <w:rPr>
            <w:rFonts w:ascii="Cambria Math" w:hAnsi="Cambria Math" w:eastAsia="宋体"/>
            <w:sz w:val="21"/>
            <w:szCs w:val="21"/>
            <w:highlight w:val="none"/>
          </w:rPr>
          <m:t>=</m:t>
        </m:r>
        <m:f>
          <m:fPr>
            <m:ctrlPr>
              <w:rPr>
                <w:rFonts w:ascii="Cambria Math"/>
                <w:sz w:val="21"/>
                <w:szCs w:val="21"/>
                <w:highlight w:val="none"/>
              </w:rPr>
            </m:ctrlPr>
          </m:fPr>
          <m:num>
            <m:r>
              <m:rPr/>
              <w:rPr>
                <w:rFonts w:ascii="Cambria Math" w:hAnsi="Cambria Math" w:eastAsia="宋体"/>
                <w:sz w:val="21"/>
                <w:szCs w:val="21"/>
                <w:highlight w:val="none"/>
              </w:rPr>
              <m:t>m</m:t>
            </m:r>
            <m:ctrlPr>
              <w:rPr>
                <w:rFonts w:ascii="Cambria Math"/>
                <w:sz w:val="21"/>
                <w:szCs w:val="21"/>
                <w:highlight w:val="none"/>
              </w:rPr>
            </m:ctrlPr>
          </m:num>
          <m:den>
            <m:r>
              <m:rPr/>
              <w:rPr>
                <w:rFonts w:ascii="Cambria Math" w:hAnsi="Cambria Math" w:eastAsia="宋体"/>
                <w:sz w:val="21"/>
                <w:szCs w:val="21"/>
                <w:highlight w:val="none"/>
              </w:rPr>
              <m:t>V</m:t>
            </m:r>
            <m:ctrlPr>
              <w:rPr>
                <w:rFonts w:ascii="Cambria Math"/>
                <w:sz w:val="21"/>
                <w:szCs w:val="21"/>
                <w:highlight w:val="none"/>
              </w:rPr>
            </m:ctrlPr>
          </m:den>
        </m:f>
        <m:r>
          <m:rPr/>
          <w:rPr>
            <w:rFonts w:ascii="Cambria Math" w:hAnsi="Cambria Math" w:eastAsia="宋体"/>
            <w:sz w:val="21"/>
            <w:szCs w:val="21"/>
            <w:highlight w:val="none"/>
          </w:rPr>
          <m:t>=</m:t>
        </m:r>
        <m:f>
          <m:fPr>
            <m:ctrlPr>
              <w:rPr>
                <w:rFonts w:ascii="Cambria Math"/>
                <w:sz w:val="21"/>
                <w:szCs w:val="21"/>
                <w:highlight w:val="none"/>
              </w:rPr>
            </m:ctrlPr>
          </m:fPr>
          <m:num>
            <m:r>
              <m:rPr/>
              <w:rPr>
                <w:rFonts w:ascii="Cambria Math" w:hAnsi="Cambria Math" w:eastAsia="宋体"/>
                <w:sz w:val="21"/>
                <w:szCs w:val="21"/>
                <w:highlight w:val="none"/>
              </w:rPr>
              <m:t>12g</m:t>
            </m:r>
            <m:ctrlPr>
              <w:rPr>
                <w:rFonts w:ascii="Cambria Math"/>
                <w:sz w:val="21"/>
                <w:szCs w:val="21"/>
                <w:highlight w:val="none"/>
              </w:rPr>
            </m:ctrlPr>
          </m:num>
          <m:den>
            <m:r>
              <m:rPr/>
              <w:rPr>
                <w:rFonts w:ascii="Cambria Math" w:hAnsi="Cambria Math" w:eastAsia="宋体"/>
                <w:sz w:val="21"/>
                <w:szCs w:val="21"/>
                <w:highlight w:val="none"/>
              </w:rPr>
              <m:t>2.5</m:t>
            </m:r>
            <m:sSup>
              <m:sSupPr>
                <m:ctrlPr>
                  <w:rPr>
                    <w:rFonts w:ascii="Cambria Math"/>
                    <w:sz w:val="21"/>
                    <w:szCs w:val="21"/>
                    <w:highlight w:val="none"/>
                  </w:rPr>
                </m:ctrlPr>
              </m:sSupPr>
              <m:e>
                <m:r>
                  <m:rPr/>
                  <w:rPr>
                    <w:rFonts w:ascii="Cambria Math" w:hAnsi="Cambria Math" w:eastAsia="宋体"/>
                    <w:sz w:val="21"/>
                    <w:szCs w:val="21"/>
                    <w:highlight w:val="none"/>
                  </w:rPr>
                  <m:t>cm</m:t>
                </m:r>
                <m:ctrlPr>
                  <w:rPr>
                    <w:rFonts w:ascii="Cambria Math"/>
                    <w:sz w:val="21"/>
                    <w:szCs w:val="21"/>
                    <w:highlight w:val="none"/>
                  </w:rPr>
                </m:ctrlPr>
              </m:e>
              <m:sup>
                <m:r>
                  <m:rPr/>
                  <w:rPr>
                    <w:rFonts w:ascii="Cambria Math" w:hAnsi="Cambria Math" w:eastAsia="宋体"/>
                    <w:sz w:val="21"/>
                    <w:szCs w:val="21"/>
                    <w:highlight w:val="none"/>
                  </w:rPr>
                  <m:t>3</m:t>
                </m:r>
                <m:ctrlPr>
                  <w:rPr>
                    <w:rFonts w:ascii="Cambria Math"/>
                    <w:sz w:val="21"/>
                    <w:szCs w:val="21"/>
                    <w:highlight w:val="none"/>
                  </w:rPr>
                </m:ctrlPr>
              </m:sup>
            </m:sSup>
            <m:ctrlPr>
              <w:rPr>
                <w:rFonts w:ascii="Cambria Math"/>
                <w:sz w:val="21"/>
                <w:szCs w:val="21"/>
                <w:highlight w:val="none"/>
              </w:rPr>
            </m:ctrlPr>
          </m:den>
        </m:f>
        <m:r>
          <m:rPr/>
          <w:rPr>
            <w:rFonts w:ascii="Cambria Math" w:hAnsi="Cambria Math" w:eastAsia="宋体"/>
            <w:sz w:val="21"/>
            <w:szCs w:val="21"/>
            <w:highlight w:val="none"/>
          </w:rPr>
          <m:t>=4.8g/</m:t>
        </m:r>
        <m:sSup>
          <m:sSupPr>
            <m:ctrlPr>
              <w:rPr>
                <w:rFonts w:ascii="Cambria Math"/>
                <w:sz w:val="21"/>
                <w:szCs w:val="21"/>
                <w:highlight w:val="none"/>
              </w:rPr>
            </m:ctrlPr>
          </m:sSupPr>
          <m:e>
            <m:r>
              <m:rPr/>
              <w:rPr>
                <w:rFonts w:ascii="Cambria Math" w:hAnsi="Cambria Math" w:eastAsia="宋体"/>
                <w:sz w:val="21"/>
                <w:szCs w:val="21"/>
                <w:highlight w:val="none"/>
              </w:rPr>
              <m:t>cm</m:t>
            </m:r>
            <m:ctrlPr>
              <w:rPr>
                <w:rFonts w:ascii="Cambria Math"/>
                <w:sz w:val="21"/>
                <w:szCs w:val="21"/>
                <w:highlight w:val="none"/>
              </w:rPr>
            </m:ctrlPr>
          </m:e>
          <m:sup>
            <m:r>
              <m:rPr/>
              <w:rPr>
                <w:rFonts w:ascii="Cambria Math" w:hAnsi="Cambria Math" w:eastAsia="宋体"/>
                <w:sz w:val="21"/>
                <w:szCs w:val="21"/>
                <w:highlight w:val="none"/>
              </w:rPr>
              <m:t>3</m:t>
            </m:r>
            <m:ctrlPr>
              <w:rPr>
                <w:rFonts w:ascii="Cambria Math"/>
                <w:sz w:val="21"/>
                <w:szCs w:val="21"/>
                <w:highlight w:val="none"/>
              </w:rPr>
            </m:ctrlPr>
          </m:sup>
        </m:sSup>
      </m:oMath>
      <w:r>
        <w:rPr>
          <w:rFonts w:ascii="宋体" w:hAnsi="宋体" w:cs="宋体"/>
          <w:color w:val="FF0000"/>
          <w:sz w:val="21"/>
          <w:szCs w:val="21"/>
          <w:highlight w:val="none"/>
        </w:rPr>
        <w:t>，</w:t>
      </w:r>
    </w:p>
    <w:p>
      <w:pPr>
        <w:keepLines w:val="0"/>
        <w:pageBreakBefore w:val="0"/>
        <w:kinsoku/>
        <w:overflowPunct/>
        <w:topLinePunct w:val="0"/>
        <w:bidi w:val="0"/>
        <w:spacing w:line="360" w:lineRule="auto"/>
        <w:rPr>
          <w:color w:val="FF0000"/>
          <w:sz w:val="21"/>
          <w:szCs w:val="21"/>
          <w:highlight w:val="none"/>
        </w:rPr>
      </w:pPr>
      <w:r>
        <w:rPr>
          <w:color w:val="FF0000"/>
          <w:sz w:val="21"/>
          <w:szCs w:val="21"/>
          <w:highlight w:val="none"/>
        </w:rPr>
        <w:t>因为密度是物质本身的一种特性，与物质的质量、体积无关。所以其质量与体积之比应为</w:t>
      </w:r>
      <m:oMath>
        <m:r>
          <m:rPr/>
          <w:rPr>
            <w:rFonts w:ascii="Cambria Math" w:hAnsi="Cambria Math" w:eastAsia="宋体"/>
            <w:sz w:val="21"/>
            <w:szCs w:val="21"/>
            <w:highlight w:val="none"/>
          </w:rPr>
          <m:t>4.8g/</m:t>
        </m:r>
        <m:sSup>
          <m:sSupPr>
            <m:ctrlPr>
              <w:rPr>
                <w:rFonts w:ascii="Cambria Math"/>
                <w:sz w:val="21"/>
                <w:szCs w:val="21"/>
                <w:highlight w:val="none"/>
              </w:rPr>
            </m:ctrlPr>
          </m:sSupPr>
          <m:e>
            <m:r>
              <m:rPr/>
              <w:rPr>
                <w:rFonts w:ascii="Cambria Math" w:hAnsi="Cambria Math" w:eastAsia="宋体"/>
                <w:sz w:val="21"/>
                <w:szCs w:val="21"/>
                <w:highlight w:val="none"/>
              </w:rPr>
              <m:t>cm</m:t>
            </m:r>
            <m:ctrlPr>
              <w:rPr>
                <w:rFonts w:ascii="Cambria Math"/>
                <w:sz w:val="21"/>
                <w:szCs w:val="21"/>
                <w:highlight w:val="none"/>
              </w:rPr>
            </m:ctrlPr>
          </m:e>
          <m:sup>
            <m:r>
              <m:rPr/>
              <w:rPr>
                <w:rFonts w:ascii="Cambria Math" w:hAnsi="Cambria Math" w:eastAsia="宋体"/>
                <w:sz w:val="21"/>
                <w:szCs w:val="21"/>
                <w:highlight w:val="none"/>
              </w:rPr>
              <m:t>3</m:t>
            </m:r>
            <m:ctrlPr>
              <w:rPr>
                <w:rFonts w:ascii="Cambria Math"/>
                <w:sz w:val="21"/>
                <w:szCs w:val="21"/>
                <w:highlight w:val="none"/>
              </w:rPr>
            </m:ctrlPr>
          </m:sup>
        </m:sSup>
      </m:oMath>
      <w:r>
        <w:rPr>
          <w:color w:val="FF0000"/>
          <w:sz w:val="21"/>
          <w:szCs w:val="21"/>
          <w:highlight w:val="none"/>
        </w:rPr>
        <w:t>或</w:t>
      </w:r>
      <m:oMath>
        <m:r>
          <m:rPr/>
          <w:rPr>
            <w:rFonts w:ascii="Cambria Math" w:hAnsi="Cambria Math" w:eastAsia="宋体"/>
            <w:sz w:val="21"/>
            <w:szCs w:val="21"/>
            <w:highlight w:val="none"/>
          </w:rPr>
          <m:t>4.8×</m:t>
        </m:r>
        <m:sSup>
          <m:sSupPr>
            <m:ctrlPr>
              <w:rPr>
                <w:rFonts w:ascii="Cambria Math"/>
                <w:sz w:val="21"/>
                <w:szCs w:val="21"/>
                <w:highlight w:val="none"/>
              </w:rPr>
            </m:ctrlPr>
          </m:sSupPr>
          <m:e>
            <m:r>
              <m:rPr/>
              <w:rPr>
                <w:rFonts w:ascii="Cambria Math" w:hAnsi="Cambria Math" w:eastAsia="宋体"/>
                <w:sz w:val="21"/>
                <w:szCs w:val="21"/>
                <w:highlight w:val="none"/>
              </w:rPr>
              <m:t>10</m:t>
            </m:r>
            <m:ctrlPr>
              <w:rPr>
                <w:rFonts w:ascii="Cambria Math"/>
                <w:sz w:val="21"/>
                <w:szCs w:val="21"/>
                <w:highlight w:val="none"/>
              </w:rPr>
            </m:ctrlPr>
          </m:e>
          <m:sup>
            <m:r>
              <m:rPr/>
              <w:rPr>
                <w:rFonts w:ascii="Cambria Math" w:hAnsi="Cambria Math" w:eastAsia="宋体"/>
                <w:sz w:val="21"/>
                <w:szCs w:val="21"/>
                <w:highlight w:val="none"/>
              </w:rPr>
              <m:t>3</m:t>
            </m:r>
            <m:ctrlPr>
              <w:rPr>
                <w:rFonts w:ascii="Cambria Math"/>
                <w:sz w:val="21"/>
                <w:szCs w:val="21"/>
                <w:highlight w:val="none"/>
              </w:rPr>
            </m:ctrlPr>
          </m:sup>
        </m:sSup>
        <m:r>
          <m:rPr/>
          <w:rPr>
            <w:rFonts w:ascii="Cambria Math" w:hAnsi="Cambria Math" w:eastAsia="宋体"/>
            <w:sz w:val="21"/>
            <w:szCs w:val="21"/>
            <w:highlight w:val="none"/>
          </w:rPr>
          <m:t>kg/</m:t>
        </m:r>
        <m:sSup>
          <m:sSupPr>
            <m:ctrlPr>
              <w:rPr>
                <w:rFonts w:ascii="Cambria Math"/>
                <w:sz w:val="21"/>
                <w:szCs w:val="21"/>
                <w:highlight w:val="none"/>
              </w:rPr>
            </m:ctrlPr>
          </m:sSupPr>
          <m:e>
            <m:r>
              <m:rPr/>
              <w:rPr>
                <w:rFonts w:ascii="Cambria Math" w:hAnsi="Cambria Math" w:eastAsia="宋体"/>
                <w:sz w:val="21"/>
                <w:szCs w:val="21"/>
                <w:highlight w:val="none"/>
              </w:rPr>
              <m:t>m</m:t>
            </m:r>
            <m:ctrlPr>
              <w:rPr>
                <w:rFonts w:ascii="Cambria Math"/>
                <w:sz w:val="21"/>
                <w:szCs w:val="21"/>
                <w:highlight w:val="none"/>
              </w:rPr>
            </m:ctrlPr>
          </m:e>
          <m:sup>
            <m:r>
              <m:rPr/>
              <w:rPr>
                <w:rFonts w:ascii="Cambria Math" w:hAnsi="Cambria Math" w:eastAsia="宋体"/>
                <w:sz w:val="21"/>
                <w:szCs w:val="21"/>
                <w:highlight w:val="none"/>
              </w:rPr>
              <m:t>3</m:t>
            </m:r>
            <m:ctrlPr>
              <w:rPr>
                <w:rFonts w:ascii="Cambria Math"/>
                <w:sz w:val="21"/>
                <w:szCs w:val="21"/>
                <w:highlight w:val="none"/>
              </w:rPr>
            </m:ctrlPr>
          </m:sup>
        </m:sSup>
      </m:oMath>
      <w:r>
        <w:rPr>
          <w:rFonts w:ascii="宋体" w:hAnsi="宋体" w:cs="宋体"/>
          <w:color w:val="FF0000"/>
          <w:sz w:val="21"/>
          <w:szCs w:val="21"/>
          <w:highlight w:val="none"/>
        </w:rPr>
        <w:t>。</w:t>
      </w:r>
      <w:r>
        <w:rPr>
          <w:color w:val="FF0000"/>
          <w:sz w:val="21"/>
          <w:szCs w:val="21"/>
          <w:highlight w:val="none"/>
        </w:rPr>
        <w:t>计算可知：</w:t>
      </w:r>
      <m:oMath>
        <m:f>
          <m:fPr>
            <m:ctrlPr>
              <w:rPr>
                <w:rFonts w:ascii="Cambria Math"/>
                <w:sz w:val="21"/>
                <w:szCs w:val="21"/>
                <w:highlight w:val="none"/>
              </w:rPr>
            </m:ctrlPr>
          </m:fPr>
          <m:num>
            <m:r>
              <m:rPr/>
              <w:rPr>
                <w:rFonts w:ascii="Cambria Math" w:hAnsi="Cambria Math" w:eastAsia="宋体"/>
                <w:sz w:val="21"/>
                <w:szCs w:val="21"/>
                <w:highlight w:val="none"/>
              </w:rPr>
              <m:t>50g</m:t>
            </m:r>
            <m:ctrlPr>
              <w:rPr>
                <w:rFonts w:ascii="Cambria Math"/>
                <w:sz w:val="21"/>
                <w:szCs w:val="21"/>
                <w:highlight w:val="none"/>
              </w:rPr>
            </m:ctrlPr>
          </m:num>
          <m:den>
            <m:r>
              <m:rPr/>
              <w:rPr>
                <w:rFonts w:ascii="Cambria Math" w:hAnsi="Cambria Math" w:eastAsia="宋体"/>
                <w:sz w:val="21"/>
                <w:szCs w:val="21"/>
                <w:highlight w:val="none"/>
              </w:rPr>
              <m:t>10</m:t>
            </m:r>
            <m:sSup>
              <m:sSupPr>
                <m:ctrlPr>
                  <w:rPr>
                    <w:rFonts w:ascii="Cambria Math"/>
                    <w:sz w:val="21"/>
                    <w:szCs w:val="21"/>
                    <w:highlight w:val="none"/>
                  </w:rPr>
                </m:ctrlPr>
              </m:sSupPr>
              <m:e>
                <m:r>
                  <m:rPr/>
                  <w:rPr>
                    <w:rFonts w:ascii="Cambria Math" w:hAnsi="Cambria Math" w:eastAsia="宋体"/>
                    <w:sz w:val="21"/>
                    <w:szCs w:val="21"/>
                    <w:highlight w:val="none"/>
                  </w:rPr>
                  <m:t>cm</m:t>
                </m:r>
                <m:ctrlPr>
                  <w:rPr>
                    <w:rFonts w:ascii="Cambria Math"/>
                    <w:sz w:val="21"/>
                    <w:szCs w:val="21"/>
                    <w:highlight w:val="none"/>
                  </w:rPr>
                </m:ctrlPr>
              </m:e>
              <m:sup>
                <m:r>
                  <m:rPr/>
                  <w:rPr>
                    <w:rFonts w:ascii="Cambria Math" w:hAnsi="Cambria Math" w:eastAsia="宋体"/>
                    <w:sz w:val="21"/>
                    <w:szCs w:val="21"/>
                    <w:highlight w:val="none"/>
                  </w:rPr>
                  <m:t>3</m:t>
                </m:r>
                <m:ctrlPr>
                  <w:rPr>
                    <w:rFonts w:ascii="Cambria Math"/>
                    <w:sz w:val="21"/>
                    <w:szCs w:val="21"/>
                    <w:highlight w:val="none"/>
                  </w:rPr>
                </m:ctrlPr>
              </m:sup>
            </m:sSup>
            <m:ctrlPr>
              <w:rPr>
                <w:rFonts w:ascii="Cambria Math"/>
                <w:sz w:val="21"/>
                <w:szCs w:val="21"/>
                <w:highlight w:val="none"/>
              </w:rPr>
            </m:ctrlPr>
          </m:den>
        </m:f>
        <m:r>
          <m:rPr/>
          <w:rPr>
            <w:rFonts w:ascii="Cambria Math" w:hAnsi="Cambria Math" w:eastAsia="宋体"/>
            <w:sz w:val="21"/>
            <w:szCs w:val="21"/>
            <w:highlight w:val="none"/>
          </w:rPr>
          <m:t>=5</m:t>
        </m:r>
        <m:r>
          <m:rPr>
            <m:sty m:val="p"/>
          </m:rPr>
          <w:rPr>
            <w:rFonts w:ascii="Cambria Math" w:hAnsi="Cambria Math" w:eastAsia="宋体"/>
            <w:sz w:val="21"/>
            <w:szCs w:val="21"/>
            <w:highlight w:val="none"/>
          </w:rPr>
          <m:t>g</m:t>
        </m:r>
        <m:r>
          <m:rPr/>
          <w:rPr>
            <w:rFonts w:ascii="Cambria Math" w:hAnsi="Cambria Math" w:eastAsia="宋体"/>
            <w:sz w:val="21"/>
            <w:szCs w:val="21"/>
            <w:highlight w:val="none"/>
          </w:rPr>
          <m:t>/</m:t>
        </m:r>
        <m:sSup>
          <m:sSupPr>
            <m:ctrlPr>
              <w:rPr>
                <w:rFonts w:ascii="Cambria Math"/>
                <w:sz w:val="21"/>
                <w:szCs w:val="21"/>
                <w:highlight w:val="none"/>
              </w:rPr>
            </m:ctrlPr>
          </m:sSupPr>
          <m:e>
            <m:r>
              <m:rPr/>
              <w:rPr>
                <w:rFonts w:ascii="Cambria Math" w:hAnsi="Cambria Math" w:eastAsia="宋体"/>
                <w:sz w:val="21"/>
                <w:szCs w:val="21"/>
                <w:highlight w:val="none"/>
              </w:rPr>
              <m:t>cm</m:t>
            </m:r>
            <m:ctrlPr>
              <w:rPr>
                <w:rFonts w:ascii="Cambria Math"/>
                <w:sz w:val="21"/>
                <w:szCs w:val="21"/>
                <w:highlight w:val="none"/>
              </w:rPr>
            </m:ctrlPr>
          </m:e>
          <m:sup>
            <m:r>
              <m:rPr/>
              <w:rPr>
                <w:rFonts w:ascii="Cambria Math" w:hAnsi="Cambria Math" w:eastAsia="宋体"/>
                <w:sz w:val="21"/>
                <w:szCs w:val="21"/>
                <w:highlight w:val="none"/>
              </w:rPr>
              <m:t>3</m:t>
            </m:r>
            <m:ctrlPr>
              <w:rPr>
                <w:rFonts w:ascii="Cambria Math"/>
                <w:sz w:val="21"/>
                <w:szCs w:val="21"/>
                <w:highlight w:val="none"/>
              </w:rPr>
            </m:ctrlPr>
          </m:sup>
        </m:sSup>
      </m:oMath>
      <w:r>
        <w:rPr>
          <w:rFonts w:ascii="宋体" w:hAnsi="宋体" w:cs="宋体"/>
          <w:color w:val="FF0000"/>
          <w:sz w:val="21"/>
          <w:szCs w:val="21"/>
          <w:highlight w:val="none"/>
        </w:rPr>
        <w:t>，</w:t>
      </w:r>
      <m:oMath>
        <m:f>
          <m:fPr>
            <m:ctrlPr>
              <w:rPr>
                <w:rFonts w:ascii="Cambria Math"/>
                <w:sz w:val="21"/>
                <w:szCs w:val="21"/>
                <w:highlight w:val="none"/>
              </w:rPr>
            </m:ctrlPr>
          </m:fPr>
          <m:num>
            <m:r>
              <m:rPr/>
              <w:rPr>
                <w:rFonts w:ascii="Cambria Math" w:hAnsi="Cambria Math" w:eastAsia="宋体"/>
                <w:sz w:val="21"/>
                <w:szCs w:val="21"/>
                <w:highlight w:val="none"/>
              </w:rPr>
              <m:t>30g</m:t>
            </m:r>
            <m:ctrlPr>
              <w:rPr>
                <w:rFonts w:ascii="Cambria Math"/>
                <w:sz w:val="21"/>
                <w:szCs w:val="21"/>
                <w:highlight w:val="none"/>
              </w:rPr>
            </m:ctrlPr>
          </m:num>
          <m:den>
            <m:r>
              <m:rPr/>
              <w:rPr>
                <w:rFonts w:ascii="Cambria Math" w:hAnsi="Cambria Math" w:eastAsia="宋体"/>
                <w:sz w:val="21"/>
                <w:szCs w:val="21"/>
                <w:highlight w:val="none"/>
              </w:rPr>
              <m:t>6.1</m:t>
            </m:r>
            <m:sSup>
              <m:sSupPr>
                <m:ctrlPr>
                  <w:rPr>
                    <w:rFonts w:ascii="Cambria Math"/>
                    <w:sz w:val="21"/>
                    <w:szCs w:val="21"/>
                    <w:highlight w:val="none"/>
                  </w:rPr>
                </m:ctrlPr>
              </m:sSupPr>
              <m:e>
                <m:r>
                  <m:rPr/>
                  <w:rPr>
                    <w:rFonts w:ascii="Cambria Math" w:hAnsi="Cambria Math" w:eastAsia="宋体"/>
                    <w:sz w:val="21"/>
                    <w:szCs w:val="21"/>
                    <w:highlight w:val="none"/>
                  </w:rPr>
                  <m:t>cm</m:t>
                </m:r>
                <m:ctrlPr>
                  <w:rPr>
                    <w:rFonts w:ascii="Cambria Math"/>
                    <w:sz w:val="21"/>
                    <w:szCs w:val="21"/>
                    <w:highlight w:val="none"/>
                  </w:rPr>
                </m:ctrlPr>
              </m:e>
              <m:sup>
                <m:r>
                  <m:rPr/>
                  <w:rPr>
                    <w:rFonts w:ascii="Cambria Math" w:hAnsi="Cambria Math" w:eastAsia="宋体"/>
                    <w:sz w:val="21"/>
                    <w:szCs w:val="21"/>
                    <w:highlight w:val="none"/>
                  </w:rPr>
                  <m:t>3</m:t>
                </m:r>
                <m:ctrlPr>
                  <w:rPr>
                    <w:rFonts w:ascii="Cambria Math"/>
                    <w:sz w:val="21"/>
                    <w:szCs w:val="21"/>
                    <w:highlight w:val="none"/>
                  </w:rPr>
                </m:ctrlPr>
              </m:sup>
            </m:sSup>
            <m:ctrlPr>
              <w:rPr>
                <w:rFonts w:ascii="Cambria Math"/>
                <w:sz w:val="21"/>
                <w:szCs w:val="21"/>
                <w:highlight w:val="none"/>
              </w:rPr>
            </m:ctrlPr>
          </m:den>
        </m:f>
        <m:r>
          <m:rPr/>
          <w:rPr>
            <w:rFonts w:ascii="Cambria Math" w:hAnsi="Cambria Math" w:eastAsia="宋体"/>
            <w:sz w:val="21"/>
            <w:szCs w:val="21"/>
            <w:highlight w:val="none"/>
          </w:rPr>
          <m:t>≈4.9</m:t>
        </m:r>
        <m:r>
          <m:rPr>
            <m:sty m:val="p"/>
          </m:rPr>
          <w:rPr>
            <w:rFonts w:ascii="Cambria Math" w:hAnsi="Cambria Math" w:eastAsia="宋体"/>
            <w:sz w:val="21"/>
            <w:szCs w:val="21"/>
            <w:highlight w:val="none"/>
          </w:rPr>
          <m:t>g</m:t>
        </m:r>
        <m:r>
          <m:rPr/>
          <w:rPr>
            <w:rFonts w:ascii="Cambria Math" w:hAnsi="Cambria Math" w:eastAsia="宋体"/>
            <w:sz w:val="21"/>
            <w:szCs w:val="21"/>
            <w:highlight w:val="none"/>
          </w:rPr>
          <m:t>/</m:t>
        </m:r>
        <m:sSup>
          <m:sSupPr>
            <m:ctrlPr>
              <w:rPr>
                <w:rFonts w:ascii="Cambria Math"/>
                <w:sz w:val="21"/>
                <w:szCs w:val="21"/>
                <w:highlight w:val="none"/>
              </w:rPr>
            </m:ctrlPr>
          </m:sSupPr>
          <m:e>
            <m:r>
              <m:rPr/>
              <w:rPr>
                <w:rFonts w:ascii="Cambria Math" w:hAnsi="Cambria Math" w:eastAsia="宋体"/>
                <w:sz w:val="21"/>
                <w:szCs w:val="21"/>
                <w:highlight w:val="none"/>
              </w:rPr>
              <m:t>cm</m:t>
            </m:r>
            <m:ctrlPr>
              <w:rPr>
                <w:rFonts w:ascii="Cambria Math"/>
                <w:sz w:val="21"/>
                <w:szCs w:val="21"/>
                <w:highlight w:val="none"/>
              </w:rPr>
            </m:ctrlPr>
          </m:e>
          <m:sup>
            <m:r>
              <m:rPr/>
              <w:rPr>
                <w:rFonts w:ascii="Cambria Math" w:hAnsi="Cambria Math" w:eastAsia="宋体"/>
                <w:sz w:val="21"/>
                <w:szCs w:val="21"/>
                <w:highlight w:val="none"/>
              </w:rPr>
              <m:t>3</m:t>
            </m:r>
            <m:ctrlPr>
              <w:rPr>
                <w:rFonts w:ascii="Cambria Math"/>
                <w:sz w:val="21"/>
                <w:szCs w:val="21"/>
                <w:highlight w:val="none"/>
              </w:rPr>
            </m:ctrlPr>
          </m:sup>
        </m:sSup>
      </m:oMath>
      <w:r>
        <w:rPr>
          <w:color w:val="FF0000"/>
          <w:sz w:val="21"/>
          <w:szCs w:val="21"/>
          <w:highlight w:val="none"/>
        </w:rPr>
        <w:t>，与</w:t>
      </w:r>
      <m:oMath>
        <m:r>
          <m:rPr/>
          <w:rPr>
            <w:rFonts w:ascii="Cambria Math" w:hAnsi="Cambria Math" w:eastAsia="宋体"/>
            <w:sz w:val="21"/>
            <w:szCs w:val="21"/>
            <w:highlight w:val="none"/>
          </w:rPr>
          <m:t>4.8g/</m:t>
        </m:r>
        <m:sSup>
          <m:sSupPr>
            <m:ctrlPr>
              <w:rPr>
                <w:rFonts w:ascii="Cambria Math"/>
                <w:sz w:val="21"/>
                <w:szCs w:val="21"/>
                <w:highlight w:val="none"/>
              </w:rPr>
            </m:ctrlPr>
          </m:sSupPr>
          <m:e>
            <m:r>
              <m:rPr/>
              <w:rPr>
                <w:rFonts w:ascii="Cambria Math" w:hAnsi="Cambria Math" w:eastAsia="宋体"/>
                <w:sz w:val="21"/>
                <w:szCs w:val="21"/>
                <w:highlight w:val="none"/>
              </w:rPr>
              <m:t>cm</m:t>
            </m:r>
            <m:ctrlPr>
              <w:rPr>
                <w:rFonts w:ascii="Cambria Math"/>
                <w:sz w:val="21"/>
                <w:szCs w:val="21"/>
                <w:highlight w:val="none"/>
              </w:rPr>
            </m:ctrlPr>
          </m:e>
          <m:sup>
            <m:r>
              <m:rPr/>
              <w:rPr>
                <w:rFonts w:ascii="Cambria Math" w:hAnsi="Cambria Math" w:eastAsia="宋体"/>
                <w:sz w:val="21"/>
                <w:szCs w:val="21"/>
                <w:highlight w:val="none"/>
              </w:rPr>
              <m:t>3</m:t>
            </m:r>
            <m:ctrlPr>
              <w:rPr>
                <w:rFonts w:ascii="Cambria Math"/>
                <w:sz w:val="21"/>
                <w:szCs w:val="21"/>
                <w:highlight w:val="none"/>
              </w:rPr>
            </m:ctrlPr>
          </m:sup>
        </m:sSup>
      </m:oMath>
      <w:r>
        <w:rPr>
          <w:color w:val="FF0000"/>
          <w:sz w:val="21"/>
          <w:szCs w:val="21"/>
          <w:highlight w:val="none"/>
        </w:rPr>
        <w:t>比较接近。</w:t>
      </w:r>
    </w:p>
    <w:p>
      <w:pPr>
        <w:keepLines w:val="0"/>
        <w:pageBreakBefore w:val="0"/>
        <w:kinsoku/>
        <w:overflowPunct/>
        <w:topLinePunct w:val="0"/>
        <w:bidi w:val="0"/>
        <w:spacing w:line="360" w:lineRule="auto"/>
        <w:rPr>
          <w:color w:val="FF0000"/>
          <w:sz w:val="21"/>
          <w:szCs w:val="21"/>
          <w:highlight w:val="none"/>
        </w:rPr>
      </w:pPr>
      <w:r>
        <w:rPr>
          <w:color w:val="FF0000"/>
          <w:sz w:val="21"/>
          <w:szCs w:val="21"/>
          <w:highlight w:val="none"/>
        </w:rPr>
        <w:t>所以</w:t>
      </w:r>
      <w:r>
        <w:rPr>
          <w:rFonts w:eastAsia="Times New Roman"/>
          <w:color w:val="FF0000"/>
          <w:sz w:val="21"/>
          <w:szCs w:val="21"/>
          <w:highlight w:val="none"/>
        </w:rPr>
        <w:t>m</w:t>
      </w:r>
      <w:r>
        <w:rPr>
          <w:rFonts w:eastAsia="Times New Roman"/>
          <w:color w:val="FF0000"/>
          <w:sz w:val="21"/>
          <w:szCs w:val="21"/>
          <w:highlight w:val="none"/>
          <w:vertAlign w:val="subscript"/>
        </w:rPr>
        <w:t>2</w:t>
      </w:r>
      <w:r>
        <w:rPr>
          <w:rFonts w:eastAsia="Times New Roman"/>
          <w:color w:val="FF0000"/>
          <w:sz w:val="21"/>
          <w:szCs w:val="21"/>
          <w:highlight w:val="none"/>
        </w:rPr>
        <w:t>=50g</w:t>
      </w:r>
      <w:r>
        <w:rPr>
          <w:rFonts w:ascii="宋体" w:hAnsi="宋体" w:cs="宋体"/>
          <w:color w:val="FF0000"/>
          <w:sz w:val="21"/>
          <w:szCs w:val="21"/>
          <w:highlight w:val="none"/>
        </w:rPr>
        <w:t>，</w:t>
      </w:r>
      <w:r>
        <w:rPr>
          <w:rFonts w:eastAsia="Times New Roman"/>
          <w:color w:val="FF0000"/>
          <w:sz w:val="21"/>
          <w:szCs w:val="21"/>
          <w:highlight w:val="none"/>
        </w:rPr>
        <w:t>V</w:t>
      </w:r>
      <w:r>
        <w:rPr>
          <w:rFonts w:eastAsia="Times New Roman"/>
          <w:color w:val="FF0000"/>
          <w:sz w:val="21"/>
          <w:szCs w:val="21"/>
          <w:highlight w:val="none"/>
          <w:vertAlign w:val="subscript"/>
        </w:rPr>
        <w:t>2</w:t>
      </w:r>
      <w:r>
        <w:rPr>
          <w:rFonts w:eastAsia="Times New Roman"/>
          <w:color w:val="FF0000"/>
          <w:sz w:val="21"/>
          <w:szCs w:val="21"/>
          <w:highlight w:val="none"/>
        </w:rPr>
        <w:t>=10cm</w:t>
      </w:r>
      <w:r>
        <w:rPr>
          <w:rFonts w:eastAsia="Times New Roman"/>
          <w:color w:val="FF0000"/>
          <w:sz w:val="21"/>
          <w:szCs w:val="21"/>
          <w:highlight w:val="none"/>
          <w:vertAlign w:val="superscript"/>
        </w:rPr>
        <w:t>3</w:t>
      </w:r>
      <w:r>
        <w:rPr>
          <w:rFonts w:ascii="宋体" w:hAnsi="宋体" w:cs="宋体"/>
          <w:color w:val="FF0000"/>
          <w:sz w:val="21"/>
          <w:szCs w:val="21"/>
          <w:highlight w:val="none"/>
        </w:rPr>
        <w:t>；</w:t>
      </w:r>
      <w:r>
        <w:rPr>
          <w:rFonts w:eastAsia="Times New Roman"/>
          <w:color w:val="FF0000"/>
          <w:sz w:val="21"/>
          <w:szCs w:val="21"/>
          <w:highlight w:val="none"/>
        </w:rPr>
        <w:t>m</w:t>
      </w:r>
      <w:r>
        <w:rPr>
          <w:rFonts w:eastAsia="Times New Roman"/>
          <w:color w:val="FF0000"/>
          <w:sz w:val="21"/>
          <w:szCs w:val="21"/>
          <w:highlight w:val="none"/>
          <w:vertAlign w:val="subscript"/>
        </w:rPr>
        <w:t>3</w:t>
      </w:r>
      <w:r>
        <w:rPr>
          <w:rFonts w:eastAsia="Times New Roman"/>
          <w:color w:val="FF0000"/>
          <w:sz w:val="21"/>
          <w:szCs w:val="21"/>
          <w:highlight w:val="none"/>
        </w:rPr>
        <w:t>=30g</w:t>
      </w:r>
      <w:r>
        <w:rPr>
          <w:rFonts w:ascii="宋体" w:hAnsi="宋体" w:cs="宋体"/>
          <w:color w:val="FF0000"/>
          <w:sz w:val="21"/>
          <w:szCs w:val="21"/>
          <w:highlight w:val="none"/>
        </w:rPr>
        <w:t>，</w:t>
      </w:r>
      <w:r>
        <w:rPr>
          <w:rFonts w:eastAsia="Times New Roman"/>
          <w:color w:val="FF0000"/>
          <w:sz w:val="21"/>
          <w:szCs w:val="21"/>
          <w:highlight w:val="none"/>
        </w:rPr>
        <w:t>V</w:t>
      </w:r>
      <w:r>
        <w:rPr>
          <w:rFonts w:eastAsia="Times New Roman"/>
          <w:color w:val="FF0000"/>
          <w:sz w:val="21"/>
          <w:szCs w:val="21"/>
          <w:highlight w:val="none"/>
          <w:vertAlign w:val="subscript"/>
        </w:rPr>
        <w:t>3</w:t>
      </w:r>
      <w:r>
        <w:rPr>
          <w:rFonts w:eastAsia="Times New Roman"/>
          <w:color w:val="FF0000"/>
          <w:sz w:val="21"/>
          <w:szCs w:val="21"/>
          <w:highlight w:val="none"/>
        </w:rPr>
        <w:t>=6.1cm</w:t>
      </w:r>
      <w:r>
        <w:rPr>
          <w:rFonts w:eastAsia="Times New Roman"/>
          <w:color w:val="FF0000"/>
          <w:sz w:val="21"/>
          <w:szCs w:val="21"/>
          <w:highlight w:val="none"/>
          <w:vertAlign w:val="superscript"/>
        </w:rPr>
        <w:t>3</w:t>
      </w:r>
      <w:r>
        <w:rPr>
          <w:rFonts w:ascii="宋体" w:hAnsi="宋体" w:cs="宋体"/>
          <w:color w:val="FF0000"/>
          <w:sz w:val="21"/>
          <w:szCs w:val="21"/>
          <w:highlight w:val="none"/>
        </w:rPr>
        <w:t>；</w:t>
      </w:r>
      <w:r>
        <w:rPr>
          <w:color w:val="FF0000"/>
          <w:sz w:val="21"/>
          <w:szCs w:val="21"/>
          <w:highlight w:val="none"/>
        </w:rPr>
        <w:t>梳理的依据是由公式</w:t>
      </w:r>
      <m:oMath>
        <m:r>
          <m:rPr>
            <m:sty m:val="p"/>
          </m:rPr>
          <w:rPr>
            <w:rFonts w:ascii="Cambria Math" w:hAnsi="Cambria Math" w:eastAsia="宋体"/>
            <w:sz w:val="21"/>
            <w:szCs w:val="21"/>
            <w:highlight w:val="none"/>
          </w:rPr>
          <m:t>ρ</m:t>
        </m:r>
        <m:r>
          <m:rPr/>
          <w:rPr>
            <w:rFonts w:ascii="Cambria Math" w:hAnsi="Cambria Math" w:eastAsia="宋体"/>
            <w:sz w:val="21"/>
            <w:szCs w:val="21"/>
            <w:highlight w:val="none"/>
          </w:rPr>
          <m:t>=</m:t>
        </m:r>
        <m:f>
          <m:fPr>
            <m:ctrlPr>
              <w:rPr>
                <w:rFonts w:ascii="Cambria Math"/>
                <w:sz w:val="21"/>
                <w:szCs w:val="21"/>
                <w:highlight w:val="none"/>
              </w:rPr>
            </m:ctrlPr>
          </m:fPr>
          <m:num>
            <m:r>
              <m:rPr/>
              <w:rPr>
                <w:rFonts w:ascii="Cambria Math" w:hAnsi="Cambria Math" w:eastAsia="宋体"/>
                <w:sz w:val="21"/>
                <w:szCs w:val="21"/>
                <w:highlight w:val="none"/>
              </w:rPr>
              <m:t>m</m:t>
            </m:r>
            <m:ctrlPr>
              <w:rPr>
                <w:rFonts w:ascii="Cambria Math"/>
                <w:sz w:val="21"/>
                <w:szCs w:val="21"/>
                <w:highlight w:val="none"/>
              </w:rPr>
            </m:ctrlPr>
          </m:num>
          <m:den>
            <m:r>
              <m:rPr/>
              <w:rPr>
                <w:rFonts w:ascii="Cambria Math" w:hAnsi="Cambria Math" w:eastAsia="宋体"/>
                <w:sz w:val="21"/>
                <w:szCs w:val="21"/>
                <w:highlight w:val="none"/>
              </w:rPr>
              <m:t>V</m:t>
            </m:r>
            <m:ctrlPr>
              <w:rPr>
                <w:rFonts w:ascii="Cambria Math"/>
                <w:sz w:val="21"/>
                <w:szCs w:val="21"/>
                <w:highlight w:val="none"/>
              </w:rPr>
            </m:ctrlPr>
          </m:den>
        </m:f>
      </m:oMath>
      <w:r>
        <w:rPr>
          <w:color w:val="FF0000"/>
          <w:sz w:val="21"/>
          <w:szCs w:val="21"/>
          <w:highlight w:val="none"/>
        </w:rPr>
        <w:t>，密度是物质的一种特性。</w:t>
      </w:r>
    </w:p>
    <w:p>
      <w:pPr>
        <w:keepLines w:val="0"/>
        <w:pageBreakBefore w:val="0"/>
        <w:numPr>
          <w:ilvl w:val="0"/>
          <w:numId w:val="11"/>
        </w:numPr>
        <w:kinsoku/>
        <w:overflowPunct/>
        <w:topLinePunct w:val="0"/>
        <w:bidi w:val="0"/>
        <w:spacing w:line="360" w:lineRule="auto"/>
        <w:rPr>
          <w:rFonts w:ascii="宋体" w:hAnsi="宋体" w:cs="宋体"/>
          <w:b w:val="0"/>
          <w:bCs/>
          <w:color w:val="FF0000"/>
          <w:highlight w:val="none"/>
        </w:rPr>
      </w:pPr>
      <w:r>
        <w:rPr>
          <w:b w:val="0"/>
          <w:bCs/>
          <w:highlight w:val="none"/>
        </w:rPr>
        <w:t>(2021·湖南</w:t>
      </w:r>
      <w:r>
        <w:rPr>
          <w:rFonts w:ascii="Times New Roman" w:hAnsi="Times New Roman"/>
          <w:highlight w:val="none"/>
        </w:rPr>
        <w:t>长沙市</w:t>
      </w:r>
      <w:r>
        <w:rPr>
          <w:b w:val="0"/>
          <w:bCs/>
          <w:highlight w:val="none"/>
        </w:rPr>
        <w:t>·中考真题)</w:t>
      </w:r>
      <w:r>
        <w:rPr>
          <w:rFonts w:eastAsia="Times New Roman"/>
          <w:b w:val="0"/>
          <w:bCs/>
          <w:highlight w:val="none"/>
        </w:rPr>
        <w:t>2020</w:t>
      </w:r>
      <w:r>
        <w:rPr>
          <w:rFonts w:ascii="宋体" w:hAnsi="宋体" w:cs="宋体"/>
          <w:b w:val="0"/>
          <w:bCs/>
          <w:highlight w:val="none"/>
        </w:rPr>
        <w:t>年</w:t>
      </w:r>
      <w:r>
        <w:rPr>
          <w:rFonts w:eastAsia="Times New Roman"/>
          <w:b w:val="0"/>
          <w:bCs/>
          <w:highlight w:val="none"/>
        </w:rPr>
        <w:t>12</w:t>
      </w:r>
      <w:r>
        <w:rPr>
          <w:rFonts w:ascii="宋体" w:hAnsi="宋体" w:cs="宋体"/>
          <w:b w:val="0"/>
          <w:bCs/>
          <w:highlight w:val="none"/>
        </w:rPr>
        <w:t>月</w:t>
      </w:r>
      <w:r>
        <w:rPr>
          <w:rFonts w:eastAsia="Times New Roman"/>
          <w:b w:val="0"/>
          <w:bCs/>
          <w:highlight w:val="none"/>
        </w:rPr>
        <w:t>17</w:t>
      </w:r>
      <w:r>
        <w:rPr>
          <w:rFonts w:ascii="宋体" w:hAnsi="宋体" w:cs="宋体"/>
          <w:b w:val="0"/>
          <w:bCs/>
          <w:highlight w:val="none"/>
        </w:rPr>
        <w:t>日，“嫦娥五号”返回器携带质量为</w:t>
      </w:r>
      <w:r>
        <w:rPr>
          <w:rFonts w:eastAsia="Times New Roman"/>
          <w:b w:val="0"/>
          <w:bCs/>
          <w:highlight w:val="none"/>
        </w:rPr>
        <w:t>1731g</w:t>
      </w:r>
      <w:r>
        <w:rPr>
          <w:rFonts w:ascii="宋体" w:hAnsi="宋体" w:cs="宋体"/>
          <w:b w:val="0"/>
          <w:bCs/>
          <w:highlight w:val="none"/>
        </w:rPr>
        <w:t>的月球样品在预定区域安全着陆。样品容器是在真空状态下进行封装的。在回归地球的途中，月球样品的质量保持</w:t>
      </w:r>
      <w:r>
        <w:rPr>
          <w:b w:val="0"/>
          <w:bCs/>
          <w:highlight w:val="none"/>
        </w:rPr>
        <w:t>______</w:t>
      </w:r>
      <w:r>
        <w:rPr>
          <w:rFonts w:ascii="宋体" w:hAnsi="宋体" w:cs="宋体"/>
          <w:b w:val="0"/>
          <w:bCs/>
          <w:highlight w:val="none"/>
        </w:rPr>
        <w:t>；航空器能在高空飞行，原因之一是航空器材常采用强度高，密度</w:t>
      </w:r>
      <w:r>
        <w:rPr>
          <w:b w:val="0"/>
          <w:bCs/>
          <w:highlight w:val="none"/>
        </w:rPr>
        <w:t>______</w:t>
      </w:r>
      <w:r>
        <w:rPr>
          <w:rFonts w:ascii="宋体" w:hAnsi="宋体" w:cs="宋体"/>
          <w:b w:val="0"/>
          <w:bCs/>
          <w:highlight w:val="none"/>
        </w:rPr>
        <w:t>的合金或新型合成材料制成的。</w:t>
      </w:r>
    </w:p>
    <w:p>
      <w:pPr>
        <w:spacing w:line="360" w:lineRule="auto"/>
        <w:jc w:val="left"/>
        <w:textAlignment w:val="center"/>
        <w:rPr>
          <w:rFonts w:ascii="宋体" w:hAnsi="宋体" w:cs="宋体"/>
          <w:b w:val="0"/>
          <w:bCs/>
          <w:color w:val="FF0000"/>
          <w:highlight w:val="none"/>
        </w:rPr>
      </w:pPr>
      <w:r>
        <w:rPr>
          <w:b w:val="0"/>
          <w:bCs/>
          <w:color w:val="FF0000"/>
          <w:highlight w:val="none"/>
        </w:rPr>
        <w:t>【答案】</w:t>
      </w:r>
      <w:r>
        <w:rPr>
          <w:rFonts w:ascii="宋体" w:hAnsi="宋体" w:cs="宋体"/>
          <w:b w:val="0"/>
          <w:bCs/>
          <w:color w:val="FF0000"/>
          <w:highlight w:val="none"/>
        </w:rPr>
        <w:t>不变</w:t>
      </w:r>
      <w:r>
        <w:rPr>
          <w:b w:val="0"/>
          <w:bCs/>
          <w:color w:val="FF0000"/>
          <w:highlight w:val="none"/>
        </w:rPr>
        <w:t xml:space="preserve">    </w:t>
      </w:r>
      <w:r>
        <w:rPr>
          <w:rFonts w:ascii="宋体" w:hAnsi="宋体" w:cs="宋体"/>
          <w:b w:val="0"/>
          <w:bCs/>
          <w:color w:val="FF0000"/>
          <w:highlight w:val="none"/>
        </w:rPr>
        <w:t>小</w:t>
      </w:r>
      <w:r>
        <w:rPr>
          <w:b w:val="0"/>
          <w:bCs/>
          <w:color w:val="FF0000"/>
          <w:highlight w:val="none"/>
        </w:rPr>
        <w:t xml:space="preserve">    </w:t>
      </w:r>
    </w:p>
    <w:p>
      <w:pPr>
        <w:spacing w:line="360" w:lineRule="auto"/>
        <w:jc w:val="left"/>
        <w:textAlignment w:val="center"/>
        <w:rPr>
          <w:b w:val="0"/>
          <w:bCs/>
          <w:color w:val="FF0000"/>
          <w:highlight w:val="none"/>
        </w:rPr>
      </w:pPr>
      <w:r>
        <w:rPr>
          <w:b w:val="0"/>
          <w:bCs/>
          <w:color w:val="FF0000"/>
          <w:highlight w:val="none"/>
        </w:rPr>
        <w:t>【</w:t>
      </w:r>
      <w:r>
        <w:rPr>
          <w:rFonts w:hint="eastAsia"/>
          <w:b w:val="0"/>
          <w:bCs/>
          <w:color w:val="FF0000"/>
          <w:highlight w:val="none"/>
          <w:lang w:eastAsia="zh-CN"/>
        </w:rPr>
        <w:t>解析</w:t>
      </w:r>
      <w:r>
        <w:rPr>
          <w:b w:val="0"/>
          <w:bCs/>
          <w:color w:val="FF0000"/>
          <w:highlight w:val="none"/>
        </w:rPr>
        <w:t>】</w:t>
      </w:r>
    </w:p>
    <w:p>
      <w:pPr>
        <w:spacing w:line="360" w:lineRule="auto"/>
        <w:jc w:val="left"/>
        <w:textAlignment w:val="center"/>
        <w:rPr>
          <w:rFonts w:ascii="宋体" w:hAnsi="宋体" w:cs="宋体"/>
          <w:b w:val="0"/>
          <w:bCs/>
          <w:color w:val="FF0000"/>
          <w:highlight w:val="none"/>
        </w:rPr>
      </w:pPr>
      <w:r>
        <w:rPr>
          <w:rFonts w:eastAsia="Times New Roman"/>
          <w:b w:val="0"/>
          <w:bCs/>
          <w:color w:val="FF0000"/>
          <w:highlight w:val="none"/>
        </w:rPr>
        <w:t>[1]</w:t>
      </w:r>
      <w:r>
        <w:rPr>
          <w:rFonts w:ascii="宋体" w:hAnsi="宋体" w:cs="宋体"/>
          <w:b w:val="0"/>
          <w:bCs/>
          <w:color w:val="FF0000"/>
          <w:highlight w:val="none"/>
        </w:rPr>
        <w:t>因为物体的质量不随物体所处地理位置的变化而变化，所以月球样品返回地面后的质量不变，还是</w:t>
      </w:r>
    </w:p>
    <w:p>
      <w:pPr>
        <w:spacing w:line="360" w:lineRule="auto"/>
        <w:jc w:val="center"/>
        <w:textAlignment w:val="center"/>
        <w:rPr>
          <w:rFonts w:eastAsia="Times New Roman"/>
          <w:b w:val="0"/>
          <w:bCs/>
          <w:color w:val="FF0000"/>
          <w:highlight w:val="none"/>
        </w:rPr>
      </w:pPr>
      <w:r>
        <w:rPr>
          <w:rFonts w:eastAsia="Times New Roman"/>
          <w:b w:val="0"/>
          <w:bCs/>
          <w:i/>
          <w:highlight w:val="none"/>
        </w:rPr>
        <w:t>m</w:t>
      </w:r>
      <w:r>
        <w:rPr>
          <w:rFonts w:eastAsia="Times New Roman"/>
          <w:b w:val="0"/>
          <w:bCs/>
          <w:color w:val="FF0000"/>
          <w:highlight w:val="none"/>
        </w:rPr>
        <w:t>=1731g=1.731kg</w:t>
      </w:r>
    </w:p>
    <w:p>
      <w:pPr>
        <w:spacing w:line="360" w:lineRule="auto"/>
        <w:jc w:val="left"/>
        <w:textAlignment w:val="center"/>
        <w:rPr>
          <w:rFonts w:ascii="宋体" w:hAnsi="宋体" w:cs="宋体"/>
          <w:b w:val="0"/>
          <w:bCs/>
          <w:color w:val="FF0000"/>
          <w:highlight w:val="none"/>
        </w:rPr>
      </w:pPr>
      <w:r>
        <w:rPr>
          <w:rFonts w:eastAsia="Times New Roman"/>
          <w:b w:val="0"/>
          <w:bCs/>
          <w:color w:val="FF0000"/>
          <w:highlight w:val="none"/>
        </w:rPr>
        <w:t>[2]</w:t>
      </w:r>
      <w:r>
        <w:rPr>
          <w:rFonts w:ascii="宋体" w:hAnsi="宋体" w:cs="宋体"/>
          <w:b w:val="0"/>
          <w:bCs/>
          <w:color w:val="FF0000"/>
          <w:highlight w:val="none"/>
        </w:rPr>
        <w:t>航空产品特殊的工作环境，对航空材料的性能要求集中表现在“轻质高强、高温耐蚀”。所谓“轻质高强”是指，要求材料的比强度高，即要求材料不但强度高而且密度小。航空工业有一句口号叫做“为每一克减重而奋斗”反映了减重对于航空产品的重大经济意义。航空器能在高空飞行，原因之一是航空器材常采用强度高，密度小的新型合成材料制成的。</w:t>
      </w:r>
    </w:p>
    <w:p>
      <w:pPr>
        <w:keepLines w:val="0"/>
        <w:pageBreakBefore w:val="0"/>
        <w:numPr>
          <w:ilvl w:val="0"/>
          <w:numId w:val="11"/>
        </w:numPr>
        <w:kinsoku/>
        <w:overflowPunct/>
        <w:topLinePunct w:val="0"/>
        <w:bidi w:val="0"/>
        <w:spacing w:line="360" w:lineRule="auto"/>
        <w:rPr>
          <w:sz w:val="21"/>
          <w:szCs w:val="21"/>
          <w:highlight w:val="none"/>
        </w:rPr>
      </w:pPr>
      <w:r>
        <w:rPr>
          <w:color w:val="333333"/>
          <w:spacing w:val="15"/>
          <w:kern w:val="0"/>
          <w:sz w:val="21"/>
          <w:szCs w:val="21"/>
          <w:highlight w:val="none"/>
          <w:shd w:val="clear" w:color="auto" w:fill="FFFFFF"/>
          <w:lang w:bidi="ar"/>
        </w:rPr>
        <w:t>我国</w:t>
      </w:r>
      <w:r>
        <w:rPr>
          <w:rFonts w:ascii="Times New Roman" w:hAnsi="Times New Roman"/>
          <w:highlight w:val="none"/>
        </w:rPr>
        <w:t>科学家</w:t>
      </w:r>
      <w:r>
        <w:rPr>
          <w:color w:val="333333"/>
          <w:spacing w:val="15"/>
          <w:kern w:val="0"/>
          <w:sz w:val="21"/>
          <w:szCs w:val="21"/>
          <w:highlight w:val="none"/>
          <w:shd w:val="clear" w:color="auto" w:fill="FFFFFF"/>
          <w:lang w:bidi="ar"/>
        </w:rPr>
        <w:t>研发的固体浮力材料已成功用于万米深海探测，为深潜器提供浮力，技术水平居于世界前列，固体浮力材料的核心是“微球”(直径很小的空心玻璃球)。若用质量为120g，密度为2.4g/cm</w:t>
      </w:r>
      <w:r>
        <w:rPr>
          <w:color w:val="333333"/>
          <w:spacing w:val="15"/>
          <w:kern w:val="0"/>
          <w:sz w:val="21"/>
          <w:szCs w:val="21"/>
          <w:highlight w:val="none"/>
          <w:shd w:val="clear" w:color="auto" w:fill="FFFFFF"/>
          <w:vertAlign w:val="superscript"/>
          <w:lang w:bidi="ar"/>
        </w:rPr>
        <w:t>3</w:t>
      </w:r>
      <w:r>
        <w:rPr>
          <w:color w:val="333333"/>
          <w:spacing w:val="15"/>
          <w:kern w:val="0"/>
          <w:sz w:val="21"/>
          <w:szCs w:val="21"/>
          <w:highlight w:val="none"/>
          <w:shd w:val="clear" w:color="auto" w:fill="FFFFFF"/>
          <w:lang w:bidi="ar"/>
        </w:rPr>
        <w:t>的玻璃制成“微球”后和粘合剂黏合制成一块固体浮力材料，其内部结构的放大示意图如图所示粘合剂的密度为1.2g/cm</w:t>
      </w:r>
      <w:r>
        <w:rPr>
          <w:color w:val="333333"/>
          <w:spacing w:val="15"/>
          <w:kern w:val="0"/>
          <w:sz w:val="21"/>
          <w:szCs w:val="21"/>
          <w:highlight w:val="none"/>
          <w:shd w:val="clear" w:color="auto" w:fill="FFFFFF"/>
          <w:vertAlign w:val="superscript"/>
          <w:lang w:bidi="ar"/>
        </w:rPr>
        <w:t>3</w:t>
      </w:r>
      <w:r>
        <w:rPr>
          <w:color w:val="333333"/>
          <w:spacing w:val="15"/>
          <w:kern w:val="0"/>
          <w:sz w:val="21"/>
          <w:szCs w:val="21"/>
          <w:highlight w:val="none"/>
          <w:shd w:val="clear" w:color="auto" w:fill="FFFFFF"/>
          <w:lang w:bidi="ar"/>
        </w:rPr>
        <w:t>，粘合剂体积占固体浮力材料总体积的20%，制成后的固体浮力材料密度为0.48g/cm</w:t>
      </w:r>
      <w:r>
        <w:rPr>
          <w:color w:val="333333"/>
          <w:spacing w:val="15"/>
          <w:kern w:val="0"/>
          <w:sz w:val="21"/>
          <w:szCs w:val="21"/>
          <w:highlight w:val="none"/>
          <w:shd w:val="clear" w:color="auto" w:fill="FFFFFF"/>
          <w:vertAlign w:val="superscript"/>
          <w:lang w:bidi="ar"/>
        </w:rPr>
        <w:t>3</w:t>
      </w:r>
      <w:r>
        <w:rPr>
          <w:color w:val="333333"/>
          <w:spacing w:val="15"/>
          <w:kern w:val="0"/>
          <w:sz w:val="21"/>
          <w:szCs w:val="21"/>
          <w:highlight w:val="none"/>
          <w:shd w:val="clear" w:color="auto" w:fill="FFFFFF"/>
          <w:lang w:bidi="ar"/>
        </w:rPr>
        <w:t>，这块固体浮力材料中粘合剂的质量为</w:t>
      </w:r>
      <w:r>
        <w:rPr>
          <w:sz w:val="21"/>
          <w:szCs w:val="21"/>
          <w:highlight w:val="none"/>
        </w:rPr>
        <w:t>________</w:t>
      </w:r>
      <w:r>
        <w:rPr>
          <w:color w:val="333333"/>
          <w:spacing w:val="15"/>
          <w:kern w:val="0"/>
          <w:sz w:val="21"/>
          <w:szCs w:val="21"/>
          <w:highlight w:val="none"/>
          <w:shd w:val="clear" w:color="auto" w:fill="FFFFFF"/>
          <w:lang w:bidi="ar"/>
        </w:rPr>
        <w:t>g，这块固体浮力材料中空心部分的体积为</w:t>
      </w:r>
      <w:r>
        <w:rPr>
          <w:sz w:val="21"/>
          <w:szCs w:val="21"/>
          <w:highlight w:val="none"/>
        </w:rPr>
        <w:t>________</w:t>
      </w:r>
      <w:r>
        <w:rPr>
          <w:color w:val="333333"/>
          <w:spacing w:val="15"/>
          <w:kern w:val="0"/>
          <w:sz w:val="21"/>
          <w:szCs w:val="21"/>
          <w:highlight w:val="none"/>
          <w:shd w:val="clear" w:color="auto" w:fill="FFFFFF"/>
          <w:lang w:bidi="ar"/>
        </w:rPr>
        <w:t>cm</w:t>
      </w:r>
      <w:r>
        <w:rPr>
          <w:color w:val="333333"/>
          <w:spacing w:val="15"/>
          <w:kern w:val="0"/>
          <w:sz w:val="21"/>
          <w:szCs w:val="21"/>
          <w:highlight w:val="none"/>
          <w:shd w:val="clear" w:color="auto" w:fill="FFFFFF"/>
          <w:vertAlign w:val="superscript"/>
          <w:lang w:bidi="ar"/>
        </w:rPr>
        <w:t>3</w:t>
      </w:r>
      <w:r>
        <w:rPr>
          <w:color w:val="333333"/>
          <w:spacing w:val="15"/>
          <w:kern w:val="0"/>
          <w:sz w:val="21"/>
          <w:szCs w:val="21"/>
          <w:highlight w:val="none"/>
          <w:shd w:val="clear" w:color="auto" w:fill="FFFFFF"/>
          <w:lang w:bidi="ar"/>
        </w:rPr>
        <w:t>。</w:t>
      </w:r>
    </w:p>
    <w:p>
      <w:pPr>
        <w:keepLines w:val="0"/>
        <w:pageBreakBefore w:val="0"/>
        <w:kinsoku/>
        <w:overflowPunct/>
        <w:topLinePunct w:val="0"/>
        <w:bidi w:val="0"/>
        <w:spacing w:line="360" w:lineRule="auto"/>
        <w:ind w:firstLine="420" w:firstLineChars="200"/>
        <w:textAlignment w:val="center"/>
        <w:rPr>
          <w:color w:val="FF0000"/>
          <w:kern w:val="0"/>
          <w:sz w:val="21"/>
          <w:szCs w:val="21"/>
          <w:highlight w:val="none"/>
        </w:rPr>
      </w:pPr>
      <w:r>
        <w:rPr>
          <w:rFonts w:ascii="宋体" w:hAnsi="宋体" w:cs="宋体"/>
          <w:sz w:val="21"/>
          <w:szCs w:val="21"/>
          <w:highlight w:val="none"/>
        </w:rPr>
        <w:drawing>
          <wp:inline distT="0" distB="0" distL="114300" distR="114300">
            <wp:extent cx="1819275" cy="1276350"/>
            <wp:effectExtent l="0" t="0" r="9525" b="3810"/>
            <wp:docPr id="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8"/>
                    <pic:cNvPicPr>
                      <a:picLocks noChangeAspect="1"/>
                    </pic:cNvPicPr>
                  </pic:nvPicPr>
                  <pic:blipFill>
                    <a:blip r:embed="rId121"/>
                    <a:stretch>
                      <a:fillRect/>
                    </a:stretch>
                  </pic:blipFill>
                  <pic:spPr>
                    <a:xfrm>
                      <a:off x="0" y="0"/>
                      <a:ext cx="1819275" cy="1276350"/>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line="360" w:lineRule="auto"/>
        <w:textAlignment w:val="center"/>
        <w:rPr>
          <w:rFonts w:hint="eastAsia" w:ascii="宋体" w:hAnsi="宋体" w:cs="楷体"/>
          <w:bCs/>
          <w:color w:val="FF0000"/>
          <w:sz w:val="21"/>
          <w:szCs w:val="21"/>
          <w:highlight w:val="none"/>
        </w:rPr>
      </w:pPr>
      <w:r>
        <w:rPr>
          <w:rFonts w:hint="eastAsia" w:ascii="宋体" w:hAnsi="宋体" w:cs="楷体"/>
          <w:bCs/>
          <w:color w:val="FF0000"/>
          <w:sz w:val="21"/>
          <w:szCs w:val="21"/>
          <w:highlight w:val="none"/>
        </w:rPr>
        <w:t>【答案】120；350。</w:t>
      </w:r>
    </w:p>
    <w:p>
      <w:pPr>
        <w:keepNext w:val="0"/>
        <w:keepLines w:val="0"/>
        <w:pageBreakBefore w:val="0"/>
        <w:widowControl/>
        <w:kinsoku/>
        <w:wordWrap/>
        <w:overflowPunct/>
        <w:topLinePunct w:val="0"/>
        <w:autoSpaceDE/>
        <w:autoSpaceDN/>
        <w:bidi w:val="0"/>
        <w:adjustRightInd/>
        <w:snapToGrid/>
        <w:spacing w:line="360" w:lineRule="auto"/>
        <w:textAlignment w:val="center"/>
        <w:rPr>
          <w:rFonts w:hint="eastAsia" w:ascii="宋体" w:hAnsi="宋体" w:cs="楷体"/>
          <w:bCs/>
          <w:color w:val="FF0000"/>
          <w:sz w:val="21"/>
          <w:szCs w:val="21"/>
          <w:highlight w:val="none"/>
        </w:rPr>
      </w:pPr>
      <w:r>
        <w:rPr>
          <w:rFonts w:hint="eastAsia" w:ascii="宋体" w:hAnsi="宋体" w:cs="楷体"/>
          <w:bCs/>
          <w:color w:val="FF0000"/>
          <w:sz w:val="21"/>
          <w:szCs w:val="21"/>
          <w:highlight w:val="none"/>
        </w:rPr>
        <w:t>【解析】设固体浮力材料的体积为V，由粘合剂体积占固体浮力材料总体积的20%可知，粘合剂的体积为0.2V，</w:t>
      </w:r>
      <w:r>
        <w:rPr>
          <w:rFonts w:hint="eastAsia" w:ascii="宋体" w:hAnsi="宋体" w:cs="楷体"/>
          <w:bCs/>
          <w:color w:val="FF0000"/>
          <w:sz w:val="21"/>
          <w:szCs w:val="21"/>
          <w:highlight w:val="none"/>
        </w:rPr>
        <w:br w:type="textWrapping"/>
      </w:r>
      <w:r>
        <w:rPr>
          <w:rFonts w:hint="eastAsia" w:ascii="宋体" w:hAnsi="宋体" w:cs="楷体"/>
          <w:bCs/>
          <w:color w:val="FF0000"/>
          <w:sz w:val="21"/>
          <w:szCs w:val="21"/>
          <w:highlight w:val="none"/>
        </w:rPr>
        <w:t>因固体浮力材料的质量等于玻璃的质量加上粘合剂的质量，即为：m=m玻璃+m粘剂</w:t>
      </w:r>
      <w:r>
        <w:rPr>
          <w:rFonts w:hint="eastAsia" w:ascii="宋体" w:hAnsi="宋体" w:cs="楷体"/>
          <w:bCs/>
          <w:color w:val="FF0000"/>
          <w:sz w:val="21"/>
          <w:szCs w:val="21"/>
          <w:highlight w:val="none"/>
        </w:rPr>
        <w:br w:type="textWrapping"/>
      </w:r>
      <w:r>
        <w:rPr>
          <w:rFonts w:hint="eastAsia" w:ascii="宋体" w:hAnsi="宋体" w:cs="楷体"/>
          <w:bCs/>
          <w:color w:val="FF0000"/>
          <w:sz w:val="21"/>
          <w:szCs w:val="21"/>
          <w:highlight w:val="none"/>
        </w:rPr>
        <w:t>所以，由</w:t>
      </w:r>
      <w:r>
        <w:rPr>
          <w:rFonts w:hint="eastAsia" w:ascii="宋体" w:hAnsi="宋体" w:cs="楷体"/>
          <w:bCs/>
          <w:color w:val="FF0000"/>
          <w:sz w:val="21"/>
          <w:szCs w:val="21"/>
          <w:highlight w:val="none"/>
        </w:rPr>
        <w:drawing>
          <wp:inline distT="0" distB="0" distL="114300" distR="114300">
            <wp:extent cx="390525" cy="323850"/>
            <wp:effectExtent l="0" t="0" r="5715" b="11430"/>
            <wp:docPr id="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pic:cNvPicPr>
                      <a:picLocks noChangeAspect="1"/>
                    </pic:cNvPicPr>
                  </pic:nvPicPr>
                  <pic:blipFill>
                    <a:blip r:embed="rId122"/>
                    <a:stretch>
                      <a:fillRect/>
                    </a:stretch>
                  </pic:blipFill>
                  <pic:spPr>
                    <a:xfrm>
                      <a:off x="0" y="0"/>
                      <a:ext cx="390525" cy="323850"/>
                    </a:xfrm>
                    <a:prstGeom prst="rect">
                      <a:avLst/>
                    </a:prstGeom>
                    <a:noFill/>
                    <a:ln>
                      <a:noFill/>
                    </a:ln>
                  </pic:spPr>
                </pic:pic>
              </a:graphicData>
            </a:graphic>
          </wp:inline>
        </w:drawing>
      </w:r>
      <w:r>
        <w:rPr>
          <w:rFonts w:hint="eastAsia" w:ascii="宋体" w:hAnsi="宋体" w:cs="楷体"/>
          <w:bCs/>
          <w:color w:val="FF0000"/>
          <w:sz w:val="21"/>
          <w:szCs w:val="21"/>
          <w:highlight w:val="none"/>
        </w:rPr>
        <w:t>可得：ρV=m玻璃+ρ粘剂V粘剂，即：0.48g/cm3×V=120g+1.2g/cm3×0.2V，解得：V=500cm3，</w:t>
      </w:r>
      <w:r>
        <w:rPr>
          <w:rFonts w:hint="eastAsia" w:ascii="宋体" w:hAnsi="宋体" w:cs="楷体"/>
          <w:bCs/>
          <w:color w:val="FF0000"/>
          <w:sz w:val="21"/>
          <w:szCs w:val="21"/>
          <w:highlight w:val="none"/>
        </w:rPr>
        <w:br w:type="textWrapping"/>
      </w:r>
      <w:r>
        <w:rPr>
          <w:rFonts w:hint="eastAsia" w:ascii="宋体" w:hAnsi="宋体" w:cs="楷体"/>
          <w:bCs/>
          <w:color w:val="FF0000"/>
          <w:sz w:val="21"/>
          <w:szCs w:val="21"/>
          <w:highlight w:val="none"/>
        </w:rPr>
        <w:t>则粘合剂的质量为：m粘剂=ρ粘剂V粘剂=1.2g/cm3×0.2×500cm3=120g，玻璃球中玻璃的体积为：</w:t>
      </w:r>
      <w:r>
        <w:rPr>
          <w:rFonts w:hint="eastAsia" w:ascii="宋体" w:hAnsi="宋体" w:cs="楷体"/>
          <w:bCs/>
          <w:color w:val="FF0000"/>
          <w:sz w:val="21"/>
          <w:szCs w:val="21"/>
          <w:highlight w:val="none"/>
        </w:rPr>
        <w:drawing>
          <wp:inline distT="0" distB="0" distL="114300" distR="114300">
            <wp:extent cx="2162175" cy="447675"/>
            <wp:effectExtent l="0" t="0" r="1905" b="9525"/>
            <wp:docPr id="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0"/>
                    <pic:cNvPicPr>
                      <a:picLocks noChangeAspect="1"/>
                    </pic:cNvPicPr>
                  </pic:nvPicPr>
                  <pic:blipFill>
                    <a:blip r:embed="rId123"/>
                    <a:stretch>
                      <a:fillRect/>
                    </a:stretch>
                  </pic:blipFill>
                  <pic:spPr>
                    <a:xfrm>
                      <a:off x="0" y="0"/>
                      <a:ext cx="2162175" cy="447675"/>
                    </a:xfrm>
                    <a:prstGeom prst="rect">
                      <a:avLst/>
                    </a:prstGeom>
                    <a:noFill/>
                    <a:ln>
                      <a:noFill/>
                    </a:ln>
                  </pic:spPr>
                </pic:pic>
              </a:graphicData>
            </a:graphic>
          </wp:inline>
        </w:drawing>
      </w:r>
      <w:r>
        <w:rPr>
          <w:rFonts w:hint="eastAsia" w:ascii="宋体" w:hAnsi="宋体" w:cs="楷体"/>
          <w:bCs/>
          <w:color w:val="FF0000"/>
          <w:sz w:val="21"/>
          <w:szCs w:val="21"/>
          <w:highlight w:val="none"/>
        </w:rPr>
        <w:t>，则这块固体浮力材料中空心部分的体积为：V空=V-V粘剂-V玻璃=500cm3-0.2×500cm3-50cm3=350cm3。</w:t>
      </w:r>
    </w:p>
    <w:p>
      <w:pPr>
        <w:keepLines w:val="0"/>
        <w:pageBreakBefore w:val="0"/>
        <w:numPr>
          <w:ilvl w:val="0"/>
          <w:numId w:val="11"/>
        </w:numPr>
        <w:kinsoku/>
        <w:overflowPunct/>
        <w:topLinePunct w:val="0"/>
        <w:bidi w:val="0"/>
        <w:spacing w:line="360" w:lineRule="auto"/>
        <w:rPr>
          <w:rFonts w:ascii="宋体" w:hAnsi="宋体" w:cs="宋体"/>
          <w:b w:val="0"/>
          <w:bCs/>
          <w:color w:val="FF0000"/>
          <w:highlight w:val="none"/>
        </w:rPr>
      </w:pPr>
      <w:r>
        <w:rPr>
          <w:b w:val="0"/>
          <w:bCs/>
          <w:highlight w:val="none"/>
        </w:rPr>
        <w:t>(2021·云南</w:t>
      </w:r>
      <w:r>
        <w:rPr>
          <w:rFonts w:ascii="Times New Roman" w:hAnsi="Times New Roman"/>
          <w:highlight w:val="none"/>
        </w:rPr>
        <w:t>中考</w:t>
      </w:r>
      <w:r>
        <w:rPr>
          <w:b w:val="0"/>
          <w:bCs/>
          <w:highlight w:val="none"/>
        </w:rPr>
        <w:t>真题)</w:t>
      </w:r>
      <w:r>
        <w:rPr>
          <w:rFonts w:eastAsia="Times New Roman"/>
          <w:b w:val="0"/>
          <w:bCs/>
          <w:highlight w:val="none"/>
        </w:rPr>
        <w:t>2020</w:t>
      </w:r>
      <w:r>
        <w:rPr>
          <w:rFonts w:ascii="宋体" w:hAnsi="宋体" w:cs="宋体"/>
          <w:b w:val="0"/>
          <w:bCs/>
          <w:highlight w:val="none"/>
        </w:rPr>
        <w:t>年</w:t>
      </w:r>
      <w:r>
        <w:rPr>
          <w:rFonts w:eastAsia="Times New Roman"/>
          <w:b w:val="0"/>
          <w:bCs/>
          <w:highlight w:val="none"/>
        </w:rPr>
        <w:t>12</w:t>
      </w:r>
      <w:r>
        <w:rPr>
          <w:rFonts w:ascii="宋体" w:hAnsi="宋体" w:cs="宋体"/>
          <w:b w:val="0"/>
          <w:bCs/>
          <w:highlight w:val="none"/>
        </w:rPr>
        <w:t>月</w:t>
      </w:r>
      <w:r>
        <w:rPr>
          <w:rFonts w:eastAsia="Times New Roman"/>
          <w:b w:val="0"/>
          <w:bCs/>
          <w:highlight w:val="none"/>
        </w:rPr>
        <w:t>17</w:t>
      </w:r>
      <w:r>
        <w:rPr>
          <w:rFonts w:ascii="宋体" w:hAnsi="宋体" w:cs="宋体"/>
          <w:b w:val="0"/>
          <w:bCs/>
          <w:highlight w:val="none"/>
        </w:rPr>
        <w:t>日，嫦娥五号探测器带回</w:t>
      </w:r>
      <w:r>
        <w:rPr>
          <w:rFonts w:eastAsia="Times New Roman"/>
          <w:b w:val="0"/>
          <w:bCs/>
          <w:highlight w:val="none"/>
        </w:rPr>
        <w:t>1731g</w:t>
      </w:r>
      <w:r>
        <w:rPr>
          <w:rFonts w:ascii="宋体" w:hAnsi="宋体" w:cs="宋体"/>
          <w:b w:val="0"/>
          <w:bCs/>
          <w:highlight w:val="none"/>
        </w:rPr>
        <w:t>月壤，“可上九天揽月”的梦想变成了现实，与在月球上相比，带回的月壤样品质量</w:t>
      </w:r>
      <w:r>
        <w:rPr>
          <w:b w:val="0"/>
          <w:bCs/>
          <w:highlight w:val="none"/>
        </w:rPr>
        <w:t>__________</w:t>
      </w:r>
      <w:r>
        <w:rPr>
          <w:rFonts w:ascii="宋体" w:hAnsi="宋体" w:cs="宋体"/>
          <w:b w:val="0"/>
          <w:bCs/>
          <w:highlight w:val="none"/>
        </w:rPr>
        <w:t>(选填“变大”、“变小”或“不变”)。通常情况下，玻璃杯、塑料瓶、不锈钢勺、陶瓷碗等物品中，</w:t>
      </w:r>
      <w:r>
        <w:rPr>
          <w:b w:val="0"/>
          <w:bCs/>
          <w:highlight w:val="none"/>
        </w:rPr>
        <w:t>__________</w:t>
      </w:r>
      <w:r>
        <w:rPr>
          <w:rFonts w:ascii="宋体" w:hAnsi="宋体" w:cs="宋体"/>
          <w:b w:val="0"/>
          <w:bCs/>
          <w:highlight w:val="none"/>
        </w:rPr>
        <w:t>是导体。</w:t>
      </w:r>
    </w:p>
    <w:p>
      <w:pPr>
        <w:spacing w:line="360" w:lineRule="auto"/>
        <w:jc w:val="left"/>
        <w:textAlignment w:val="center"/>
        <w:rPr>
          <w:rFonts w:ascii="宋体" w:hAnsi="宋体" w:cs="宋体"/>
          <w:b w:val="0"/>
          <w:bCs/>
          <w:color w:val="FF0000"/>
          <w:highlight w:val="none"/>
        </w:rPr>
      </w:pPr>
      <w:r>
        <w:rPr>
          <w:b w:val="0"/>
          <w:bCs/>
          <w:color w:val="FF0000"/>
          <w:highlight w:val="none"/>
        </w:rPr>
        <w:t>【答案】</w:t>
      </w:r>
      <w:r>
        <w:rPr>
          <w:rFonts w:ascii="宋体" w:hAnsi="宋体" w:cs="宋体"/>
          <w:b w:val="0"/>
          <w:bCs/>
          <w:color w:val="FF0000"/>
          <w:highlight w:val="none"/>
        </w:rPr>
        <w:t>不变</w:t>
      </w:r>
      <w:r>
        <w:rPr>
          <w:b w:val="0"/>
          <w:bCs/>
          <w:color w:val="FF0000"/>
          <w:highlight w:val="none"/>
        </w:rPr>
        <w:t xml:space="preserve">    </w:t>
      </w:r>
      <w:r>
        <w:rPr>
          <w:rFonts w:ascii="宋体" w:hAnsi="宋体" w:cs="宋体"/>
          <w:b w:val="0"/>
          <w:bCs/>
          <w:color w:val="FF0000"/>
          <w:highlight w:val="none"/>
        </w:rPr>
        <w:t>不锈钢勺</w:t>
      </w:r>
      <w:r>
        <w:rPr>
          <w:b w:val="0"/>
          <w:bCs/>
          <w:color w:val="FF0000"/>
          <w:highlight w:val="none"/>
        </w:rPr>
        <w:t xml:space="preserve">    </w:t>
      </w:r>
    </w:p>
    <w:p>
      <w:pPr>
        <w:spacing w:line="360" w:lineRule="auto"/>
        <w:jc w:val="left"/>
        <w:textAlignment w:val="center"/>
        <w:rPr>
          <w:b w:val="0"/>
          <w:bCs/>
          <w:color w:val="FF0000"/>
          <w:highlight w:val="none"/>
        </w:rPr>
      </w:pPr>
      <w:r>
        <w:rPr>
          <w:b w:val="0"/>
          <w:bCs/>
          <w:color w:val="FF0000"/>
          <w:highlight w:val="none"/>
        </w:rPr>
        <w:t>【</w:t>
      </w:r>
      <w:r>
        <w:rPr>
          <w:rFonts w:hint="eastAsia"/>
          <w:b w:val="0"/>
          <w:bCs/>
          <w:color w:val="FF0000"/>
          <w:highlight w:val="none"/>
          <w:lang w:eastAsia="zh-CN"/>
        </w:rPr>
        <w:t>解析</w:t>
      </w:r>
      <w:r>
        <w:rPr>
          <w:b w:val="0"/>
          <w:bCs/>
          <w:color w:val="FF0000"/>
          <w:highlight w:val="none"/>
        </w:rPr>
        <w:t>】</w:t>
      </w:r>
    </w:p>
    <w:p>
      <w:pPr>
        <w:spacing w:line="360" w:lineRule="auto"/>
        <w:jc w:val="left"/>
        <w:textAlignment w:val="center"/>
        <w:rPr>
          <w:rFonts w:ascii="宋体" w:hAnsi="宋体" w:cs="宋体"/>
          <w:b w:val="0"/>
          <w:bCs/>
          <w:color w:val="FF0000"/>
          <w:highlight w:val="none"/>
        </w:rPr>
      </w:pPr>
      <w:r>
        <w:rPr>
          <w:rFonts w:eastAsia="Times New Roman"/>
          <w:b w:val="0"/>
          <w:bCs/>
          <w:color w:val="FF0000"/>
          <w:highlight w:val="none"/>
        </w:rPr>
        <w:t>[1]</w:t>
      </w:r>
      <w:r>
        <w:rPr>
          <w:rFonts w:ascii="宋体" w:hAnsi="宋体" w:cs="宋体"/>
          <w:b w:val="0"/>
          <w:bCs/>
          <w:color w:val="FF0000"/>
          <w:highlight w:val="none"/>
        </w:rPr>
        <w:t>质量不随物体的位置改变而改变，从月球带回的</w:t>
      </w:r>
      <w:r>
        <w:rPr>
          <w:rFonts w:eastAsia="Times New Roman"/>
          <w:b w:val="0"/>
          <w:bCs/>
          <w:color w:val="FF0000"/>
          <w:highlight w:val="none"/>
        </w:rPr>
        <w:t>1731</w:t>
      </w:r>
      <w:r>
        <w:rPr>
          <w:rFonts w:ascii="宋体" w:hAnsi="宋体" w:cs="宋体"/>
          <w:b w:val="0"/>
          <w:bCs/>
          <w:color w:val="FF0000"/>
          <w:highlight w:val="none"/>
        </w:rPr>
        <w:t>克月壤样品，到达地球表面时其质量将会不变。</w:t>
      </w:r>
    </w:p>
    <w:p>
      <w:pPr>
        <w:spacing w:line="360" w:lineRule="auto"/>
        <w:jc w:val="left"/>
        <w:textAlignment w:val="center"/>
        <w:rPr>
          <w:rFonts w:ascii="宋体" w:hAnsi="宋体" w:cs="宋体"/>
          <w:b w:val="0"/>
          <w:bCs/>
          <w:color w:val="FF0000"/>
          <w:highlight w:val="none"/>
        </w:rPr>
      </w:pPr>
      <w:r>
        <w:rPr>
          <w:rFonts w:eastAsia="Times New Roman"/>
          <w:b w:val="0"/>
          <w:bCs/>
          <w:color w:val="FF0000"/>
          <w:highlight w:val="none"/>
        </w:rPr>
        <w:t>[2]</w:t>
      </w:r>
      <w:r>
        <w:rPr>
          <w:rFonts w:ascii="宋体" w:hAnsi="宋体" w:cs="宋体"/>
          <w:b w:val="0"/>
          <w:bCs/>
          <w:color w:val="FF0000"/>
          <w:highlight w:val="none"/>
        </w:rPr>
        <w:t>通常情况下，玻璃杯、塑料瓶、陶瓷碗是绝缘体，不锈钢勺是导体。</w:t>
      </w:r>
    </w:p>
    <w:p>
      <w:pPr>
        <w:keepLines w:val="0"/>
        <w:pageBreakBefore w:val="0"/>
        <w:numPr>
          <w:ilvl w:val="0"/>
          <w:numId w:val="11"/>
        </w:numPr>
        <w:kinsoku/>
        <w:overflowPunct/>
        <w:topLinePunct w:val="0"/>
        <w:bidi w:val="0"/>
        <w:spacing w:line="360" w:lineRule="auto"/>
        <w:rPr>
          <w:rFonts w:ascii="Times New Roman" w:hAnsi="Times New Roman"/>
          <w:bCs/>
          <w:sz w:val="21"/>
          <w:szCs w:val="21"/>
          <w:highlight w:val="none"/>
        </w:rPr>
      </w:pPr>
      <w:r>
        <w:rPr>
          <w:rFonts w:ascii="Times New Roman" w:hAnsi="Times New Roman"/>
          <w:b/>
          <w:sz w:val="21"/>
          <w:szCs w:val="21"/>
          <w:highlight w:val="none"/>
        </w:rPr>
        <w:t>(2020·</w:t>
      </w:r>
      <w:r>
        <w:rPr>
          <w:rFonts w:ascii="Times New Roman" w:hAnsi="Times New Roman"/>
          <w:highlight w:val="none"/>
        </w:rPr>
        <w:t>陕西</w:t>
      </w:r>
      <w:r>
        <w:rPr>
          <w:rFonts w:ascii="Times New Roman" w:hAnsi="Times New Roman"/>
          <w:b/>
          <w:sz w:val="21"/>
          <w:szCs w:val="21"/>
          <w:highlight w:val="none"/>
        </w:rPr>
        <w:t>)</w:t>
      </w:r>
      <w:r>
        <w:rPr>
          <w:rFonts w:ascii="Times New Roman" w:hAnsi="Times New Roman"/>
          <w:bCs/>
          <w:sz w:val="21"/>
          <w:szCs w:val="21"/>
          <w:highlight w:val="none"/>
        </w:rPr>
        <w:t>小明想</w:t>
      </w:r>
      <w:r>
        <w:rPr>
          <w:rFonts w:ascii="宋体" w:hAnsi="宋体" w:cs="宋体"/>
          <w:b w:val="0"/>
          <w:bCs w:val="0"/>
          <w:sz w:val="21"/>
          <w:szCs w:val="21"/>
          <w:highlight w:val="none"/>
        </w:rPr>
        <w:t>知道</w:t>
      </w:r>
      <w:r>
        <w:rPr>
          <w:rFonts w:ascii="Times New Roman" w:hAnsi="Times New Roman"/>
          <w:bCs/>
          <w:sz w:val="21"/>
          <w:szCs w:val="21"/>
          <w:highlight w:val="none"/>
        </w:rPr>
        <w:t>消毒酒精的密度，用如图所示的家用电子秤、玻璃杯、注射器等进行测量：给玻璃杯中倒入适量酒精，测得玻璃杯和酒精的总质量为109.4g；用注射器从玻璃杯中抽取部分酒精，如图所示，其体积为</w:t>
      </w:r>
      <w:r>
        <w:rPr>
          <w:rFonts w:ascii="Times New Roman" w:hAnsi="Times New Roman"/>
          <w:bCs/>
          <w:sz w:val="21"/>
          <w:szCs w:val="21"/>
          <w:highlight w:val="none"/>
          <w:u w:val="single"/>
        </w:rPr>
        <w:t>　   　</w:t>
      </w:r>
      <w:r>
        <w:rPr>
          <w:rFonts w:ascii="Times New Roman" w:hAnsi="Times New Roman"/>
          <w:bCs/>
          <w:sz w:val="21"/>
          <w:szCs w:val="21"/>
          <w:highlight w:val="none"/>
        </w:rPr>
        <w:t>mL；剩余酒精和玻璃杯的总质量为92.2g。则酒精的密度为</w:t>
      </w:r>
      <w:r>
        <w:rPr>
          <w:rFonts w:ascii="Times New Roman" w:hAnsi="Times New Roman"/>
          <w:bCs/>
          <w:sz w:val="21"/>
          <w:szCs w:val="21"/>
          <w:highlight w:val="none"/>
          <w:u w:val="single"/>
        </w:rPr>
        <w:t>　   　</w:t>
      </w:r>
      <w:r>
        <w:rPr>
          <w:rFonts w:ascii="Times New Roman" w:hAnsi="Times New Roman"/>
          <w:bCs/>
          <w:sz w:val="21"/>
          <w:szCs w:val="21"/>
          <w:highlight w:val="none"/>
        </w:rPr>
        <w:t>g/cm</w:t>
      </w:r>
      <w:r>
        <w:rPr>
          <w:rFonts w:ascii="Times New Roman" w:hAnsi="Times New Roman"/>
          <w:bCs/>
          <w:sz w:val="21"/>
          <w:szCs w:val="21"/>
          <w:highlight w:val="none"/>
          <w:vertAlign w:val="superscript"/>
        </w:rPr>
        <w:t>3</w:t>
      </w:r>
      <w:r>
        <w:rPr>
          <w:rFonts w:ascii="Times New Roman" w:hAnsi="Times New Roman"/>
          <w:bCs/>
          <w:sz w:val="21"/>
          <w:szCs w:val="21"/>
          <w:highlight w:val="none"/>
        </w:rPr>
        <w:t>．测量结束整理器材时，小明发现电子秤显示的剩余酒精和玻璃杯的总质量减小为91.9g，其原因是酒精易</w:t>
      </w:r>
      <w:r>
        <w:rPr>
          <w:rFonts w:ascii="Times New Roman" w:hAnsi="Times New Roman"/>
          <w:bCs/>
          <w:sz w:val="21"/>
          <w:szCs w:val="21"/>
          <w:highlight w:val="none"/>
          <w:u w:val="single"/>
        </w:rPr>
        <w:t>　   　</w:t>
      </w:r>
      <w:r>
        <w:rPr>
          <w:rFonts w:ascii="Times New Roman" w:hAnsi="Times New Roman"/>
          <w:bCs/>
          <w:sz w:val="21"/>
          <w:szCs w:val="21"/>
          <w:highlight w:val="none"/>
        </w:rPr>
        <w:t>(填物态变化名称)</w:t>
      </w:r>
    </w:p>
    <w:p>
      <w:pPr>
        <w:keepLines w:val="0"/>
        <w:pageBreakBefore w:val="0"/>
        <w:kinsoku/>
        <w:overflowPunct/>
        <w:topLinePunct w:val="0"/>
        <w:bidi w:val="0"/>
        <w:spacing w:line="360" w:lineRule="auto"/>
        <w:ind w:firstLine="420" w:firstLineChars="200"/>
        <w:jc w:val="center"/>
        <w:rPr>
          <w:rFonts w:ascii="Times New Roman" w:hAnsi="Times New Roman"/>
          <w:bCs/>
          <w:sz w:val="21"/>
          <w:szCs w:val="21"/>
          <w:highlight w:val="none"/>
        </w:rPr>
      </w:pPr>
      <w:r>
        <w:rPr>
          <w:rFonts w:ascii="Times New Roman" w:hAnsi="Times New Roman"/>
          <w:bCs/>
          <w:sz w:val="21"/>
          <w:szCs w:val="21"/>
          <w:highlight w:val="none"/>
        </w:rPr>
        <w:drawing>
          <wp:inline distT="0" distB="0" distL="114300" distR="114300">
            <wp:extent cx="2524760" cy="1343025"/>
            <wp:effectExtent l="0" t="0" r="5080" b="13335"/>
            <wp:docPr id="69" name="图片 2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29" descr=" "/>
                    <pic:cNvPicPr>
                      <a:picLocks noChangeAspect="1"/>
                    </pic:cNvPicPr>
                  </pic:nvPicPr>
                  <pic:blipFill>
                    <a:blip r:embed="rId124"/>
                    <a:stretch>
                      <a:fillRect/>
                    </a:stretch>
                  </pic:blipFill>
                  <pic:spPr>
                    <a:xfrm>
                      <a:off x="0" y="0"/>
                      <a:ext cx="2524760" cy="1343025"/>
                    </a:xfrm>
                    <a:prstGeom prst="rect">
                      <a:avLst/>
                    </a:prstGeom>
                    <a:noFill/>
                    <a:ln>
                      <a:noFill/>
                    </a:ln>
                  </pic:spPr>
                </pic:pic>
              </a:graphicData>
            </a:graphic>
          </wp:inline>
        </w:drawing>
      </w:r>
    </w:p>
    <w:p>
      <w:pPr>
        <w:keepLines w:val="0"/>
        <w:pageBreakBefore w:val="0"/>
        <w:kinsoku/>
        <w:overflowPunct/>
        <w:topLinePunct w:val="0"/>
        <w:bidi w:val="0"/>
        <w:spacing w:line="360" w:lineRule="auto"/>
        <w:rPr>
          <w:rFonts w:ascii="Times New Roman" w:hAnsi="Times New Roman"/>
          <w:bCs/>
          <w:color w:val="FF0000"/>
          <w:sz w:val="21"/>
          <w:szCs w:val="21"/>
          <w:highlight w:val="none"/>
        </w:rPr>
      </w:pPr>
      <w:r>
        <w:rPr>
          <w:rFonts w:ascii="Times New Roman" w:hAnsi="Times New Roman"/>
          <w:bCs/>
          <w:color w:val="FF0000"/>
          <w:sz w:val="21"/>
          <w:szCs w:val="21"/>
          <w:highlight w:val="none"/>
        </w:rPr>
        <w:t>【答案】20；0.86；汽化；</w:t>
      </w:r>
    </w:p>
    <w:p>
      <w:pPr>
        <w:keepLines w:val="0"/>
        <w:pageBreakBefore w:val="0"/>
        <w:kinsoku/>
        <w:overflowPunct/>
        <w:topLinePunct w:val="0"/>
        <w:bidi w:val="0"/>
        <w:spacing w:line="360" w:lineRule="auto"/>
        <w:rPr>
          <w:rFonts w:ascii="Times New Roman" w:hAnsi="Times New Roman"/>
          <w:bCs/>
          <w:color w:val="FF0000"/>
          <w:sz w:val="21"/>
          <w:szCs w:val="21"/>
          <w:highlight w:val="none"/>
        </w:rPr>
      </w:pPr>
      <w:r>
        <w:rPr>
          <w:rFonts w:ascii="Times New Roman" w:hAnsi="Times New Roman"/>
          <w:bCs/>
          <w:color w:val="FF0000"/>
          <w:sz w:val="21"/>
          <w:szCs w:val="21"/>
          <w:highlight w:val="none"/>
        </w:rPr>
        <w:t>【解析】由图可知，酒精的体积为V＝20mL＝20cm</w:t>
      </w:r>
      <w:r>
        <w:rPr>
          <w:rFonts w:ascii="Times New Roman" w:hAnsi="Times New Roman"/>
          <w:bCs/>
          <w:color w:val="FF0000"/>
          <w:sz w:val="21"/>
          <w:szCs w:val="21"/>
          <w:highlight w:val="none"/>
          <w:vertAlign w:val="superscript"/>
        </w:rPr>
        <w:t>3</w:t>
      </w:r>
      <w:r>
        <w:rPr>
          <w:rFonts w:ascii="Times New Roman" w:hAnsi="Times New Roman"/>
          <w:bCs/>
          <w:color w:val="FF0000"/>
          <w:sz w:val="21"/>
          <w:szCs w:val="21"/>
          <w:highlight w:val="none"/>
        </w:rPr>
        <w:t>；倒入针筒中酒精的质量m＝m</w:t>
      </w:r>
      <w:r>
        <w:rPr>
          <w:rFonts w:ascii="Times New Roman" w:hAnsi="Times New Roman"/>
          <w:bCs/>
          <w:color w:val="FF0000"/>
          <w:sz w:val="21"/>
          <w:szCs w:val="21"/>
          <w:highlight w:val="none"/>
          <w:vertAlign w:val="subscript"/>
        </w:rPr>
        <w:t>总</w:t>
      </w:r>
      <w:r>
        <w:rPr>
          <w:rFonts w:ascii="Times New Roman" w:hAnsi="Times New Roman"/>
          <w:bCs/>
          <w:color w:val="FF0000"/>
          <w:sz w:val="21"/>
          <w:szCs w:val="21"/>
          <w:highlight w:val="none"/>
        </w:rPr>
        <w:t>﹣m</w:t>
      </w:r>
      <w:r>
        <w:rPr>
          <w:rFonts w:ascii="Times New Roman" w:hAnsi="Times New Roman"/>
          <w:bCs/>
          <w:color w:val="FF0000"/>
          <w:sz w:val="21"/>
          <w:szCs w:val="21"/>
          <w:highlight w:val="none"/>
          <w:vertAlign w:val="subscript"/>
        </w:rPr>
        <w:t>剩</w:t>
      </w:r>
      <w:r>
        <w:rPr>
          <w:rFonts w:ascii="Times New Roman" w:hAnsi="Times New Roman"/>
          <w:bCs/>
          <w:color w:val="FF0000"/>
          <w:sz w:val="21"/>
          <w:szCs w:val="21"/>
          <w:highlight w:val="none"/>
        </w:rPr>
        <w:t>＝109.4g﹣92.2g＝17.2g，</w:t>
      </w:r>
    </w:p>
    <w:p>
      <w:pPr>
        <w:keepLines w:val="0"/>
        <w:pageBreakBefore w:val="0"/>
        <w:kinsoku/>
        <w:overflowPunct/>
        <w:topLinePunct w:val="0"/>
        <w:bidi w:val="0"/>
        <w:spacing w:line="360" w:lineRule="auto"/>
        <w:rPr>
          <w:rFonts w:ascii="Times New Roman" w:hAnsi="Times New Roman"/>
          <w:bCs/>
          <w:color w:val="FF0000"/>
          <w:sz w:val="21"/>
          <w:szCs w:val="21"/>
          <w:highlight w:val="none"/>
        </w:rPr>
      </w:pPr>
      <w:r>
        <w:rPr>
          <w:rFonts w:ascii="Times New Roman" w:hAnsi="Times New Roman"/>
          <w:bCs/>
          <w:color w:val="FF0000"/>
          <w:sz w:val="21"/>
          <w:szCs w:val="21"/>
          <w:highlight w:val="none"/>
        </w:rPr>
        <w:t>酒精的密度为：ρ＝</w:t>
      </w:r>
      <w:r>
        <w:rPr>
          <w:rFonts w:ascii="Times New Roman" w:hAnsi="Times New Roman"/>
          <w:bCs/>
          <w:color w:val="FF0000"/>
          <w:position w:val="-22"/>
          <w:sz w:val="21"/>
          <w:szCs w:val="21"/>
          <w:highlight w:val="none"/>
        </w:rPr>
        <w:drawing>
          <wp:inline distT="0" distB="0" distL="114300" distR="114300">
            <wp:extent cx="123825" cy="333375"/>
            <wp:effectExtent l="0" t="0" r="13335" b="1905"/>
            <wp:docPr id="67" name="图片 3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30" descr=" "/>
                    <pic:cNvPicPr>
                      <a:picLocks noChangeAspect="1"/>
                    </pic:cNvPicPr>
                  </pic:nvPicPr>
                  <pic:blipFill>
                    <a:blip r:embed="rId125"/>
                    <a:stretch>
                      <a:fillRect/>
                    </a:stretch>
                  </pic:blipFill>
                  <pic:spPr>
                    <a:xfrm>
                      <a:off x="0" y="0"/>
                      <a:ext cx="123825" cy="333375"/>
                    </a:xfrm>
                    <a:prstGeom prst="rect">
                      <a:avLst/>
                    </a:prstGeom>
                    <a:noFill/>
                    <a:ln>
                      <a:noFill/>
                    </a:ln>
                  </pic:spPr>
                </pic:pic>
              </a:graphicData>
            </a:graphic>
          </wp:inline>
        </w:drawing>
      </w:r>
      <w:r>
        <w:rPr>
          <w:rFonts w:ascii="Times New Roman" w:hAnsi="Times New Roman"/>
          <w:bCs/>
          <w:color w:val="FF0000"/>
          <w:sz w:val="21"/>
          <w:szCs w:val="21"/>
          <w:highlight w:val="none"/>
        </w:rPr>
        <w:t>＝</w:t>
      </w:r>
      <w:r>
        <w:rPr>
          <w:rFonts w:ascii="Times New Roman" w:hAnsi="Times New Roman"/>
          <w:bCs/>
          <w:color w:val="FF0000"/>
          <w:position w:val="-30"/>
          <w:sz w:val="21"/>
          <w:szCs w:val="21"/>
          <w:highlight w:val="none"/>
        </w:rPr>
        <w:drawing>
          <wp:inline distT="0" distB="0" distL="114300" distR="114300">
            <wp:extent cx="457200" cy="400050"/>
            <wp:effectExtent l="0" t="0" r="0" b="11430"/>
            <wp:docPr id="68" name="图片 3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31" descr=" "/>
                    <pic:cNvPicPr>
                      <a:picLocks noChangeAspect="1"/>
                    </pic:cNvPicPr>
                  </pic:nvPicPr>
                  <pic:blipFill>
                    <a:blip r:embed="rId126"/>
                    <a:stretch>
                      <a:fillRect/>
                    </a:stretch>
                  </pic:blipFill>
                  <pic:spPr>
                    <a:xfrm>
                      <a:off x="0" y="0"/>
                      <a:ext cx="457200" cy="400050"/>
                    </a:xfrm>
                    <a:prstGeom prst="rect">
                      <a:avLst/>
                    </a:prstGeom>
                    <a:noFill/>
                    <a:ln>
                      <a:noFill/>
                    </a:ln>
                  </pic:spPr>
                </pic:pic>
              </a:graphicData>
            </a:graphic>
          </wp:inline>
        </w:drawing>
      </w:r>
      <w:r>
        <w:rPr>
          <w:rFonts w:ascii="Times New Roman" w:hAnsi="Times New Roman"/>
          <w:bCs/>
          <w:color w:val="FF0000"/>
          <w:sz w:val="21"/>
          <w:szCs w:val="21"/>
          <w:highlight w:val="none"/>
        </w:rPr>
        <w:t>＝0.86g/cm</w:t>
      </w:r>
      <w:r>
        <w:rPr>
          <w:rFonts w:ascii="Times New Roman" w:hAnsi="Times New Roman"/>
          <w:bCs/>
          <w:color w:val="FF0000"/>
          <w:sz w:val="21"/>
          <w:szCs w:val="21"/>
          <w:highlight w:val="none"/>
          <w:vertAlign w:val="superscript"/>
        </w:rPr>
        <w:t>3</w:t>
      </w:r>
      <w:r>
        <w:rPr>
          <w:rFonts w:ascii="Times New Roman" w:hAnsi="Times New Roman"/>
          <w:bCs/>
          <w:color w:val="FF0000"/>
          <w:sz w:val="21"/>
          <w:szCs w:val="21"/>
          <w:highlight w:val="none"/>
        </w:rPr>
        <w:t>；酒精容易挥发，即酒精从液态变为气态，叫做汽化，会使得酒精的质量减小；测量过程中闻到酒精的气味表明分子在不停地做无规则运动。故答案为：20；0.86；汽化；</w:t>
      </w:r>
    </w:p>
    <w:p>
      <w:pPr>
        <w:keepLines w:val="0"/>
        <w:pageBreakBefore w:val="0"/>
        <w:numPr>
          <w:ilvl w:val="0"/>
          <w:numId w:val="11"/>
        </w:numPr>
        <w:kinsoku/>
        <w:overflowPunct/>
        <w:topLinePunct w:val="0"/>
        <w:bidi w:val="0"/>
        <w:spacing w:line="360" w:lineRule="auto"/>
        <w:rPr>
          <w:rFonts w:ascii="Times New Roman" w:hAnsi="Times New Roman"/>
          <w:kern w:val="0"/>
          <w:szCs w:val="21"/>
          <w:highlight w:val="none"/>
        </w:rPr>
      </w:pPr>
      <w:r>
        <w:rPr>
          <w:rFonts w:ascii="Times New Roman" w:hAnsi="Times New Roman"/>
          <w:kern w:val="0"/>
          <w:szCs w:val="21"/>
          <w:highlight w:val="none"/>
        </w:rPr>
        <w:t>小北家里有</w:t>
      </w:r>
      <w:r>
        <w:rPr>
          <w:rFonts w:hint="eastAsia" w:eastAsia="宋体"/>
          <w:kern w:val="0"/>
          <w:szCs w:val="21"/>
          <w:highlight w:val="none"/>
          <w:lang w:val="en-US" w:eastAsia="zh-CN"/>
        </w:rPr>
        <w:t>·</w:t>
      </w:r>
      <w:r>
        <w:rPr>
          <w:rFonts w:ascii="Times New Roman" w:hAnsi="Times New Roman"/>
          <w:kern w:val="0"/>
          <w:szCs w:val="21"/>
          <w:highlight w:val="none"/>
        </w:rPr>
        <w:t>一个纯铜做的“美人鱼”工艺品，他想知道这个工艺品是否是实心铜制成的，进行了如图甲、乙、丙所示的实验，已知铜的密度为</w:t>
      </w:r>
      <m:oMath>
        <m:r>
          <m:rPr/>
          <w:rPr>
            <w:rFonts w:ascii="Cambria Math" w:hAnsi="Cambria Math"/>
            <w:highlight w:val="none"/>
          </w:rPr>
          <m:t>8.9×</m:t>
        </m:r>
        <m:sSup>
          <m:sSupPr>
            <m:ctrlPr>
              <w:rPr>
                <w:rFonts w:ascii="Cambria Math" w:hAnsi="Cambria Math"/>
                <w:highlight w:val="none"/>
              </w:rPr>
            </m:ctrlPr>
          </m:sSupPr>
          <m:e>
            <m:r>
              <m:rPr/>
              <w:rPr>
                <w:rFonts w:ascii="Cambria Math" w:hAnsi="Cambria Math"/>
                <w:highlight w:val="none"/>
              </w:rPr>
              <m:t>10</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r>
          <m:rPr/>
          <w:rPr>
            <w:rFonts w:ascii="Cambria Math" w:hAnsi="Cambria Math"/>
            <w:highlight w:val="none"/>
          </w:rPr>
          <m:t>kg/</m:t>
        </m:r>
        <m:sSup>
          <m:sSupPr>
            <m:ctrlPr>
              <w:rPr>
                <w:rFonts w:ascii="Cambria Math" w:hAnsi="Cambria Math"/>
                <w:highlight w:val="none"/>
              </w:rPr>
            </m:ctrlPr>
          </m:sSupPr>
          <m:e>
            <m:r>
              <m:rPr/>
              <w:rPr>
                <w:rFonts w:ascii="Cambria Math" w:hAnsi="Cambria Math"/>
                <w:highlight w:val="none"/>
              </w:rPr>
              <m:t>m</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oMath>
      <w:r>
        <w:rPr>
          <w:rFonts w:ascii="Times New Roman" w:hAnsi="Times New Roman"/>
          <w:kern w:val="0"/>
          <w:szCs w:val="21"/>
          <w:highlight w:val="none"/>
        </w:rPr>
        <w:t>。</w:t>
      </w:r>
    </w:p>
    <w:p>
      <w:pPr>
        <w:keepLines w:val="0"/>
        <w:pageBreakBefore w:val="0"/>
        <w:kinsoku/>
        <w:overflowPunct/>
        <w:topLinePunct w:val="0"/>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drawing>
          <wp:inline distT="0" distB="0" distL="0" distR="0">
            <wp:extent cx="4295775" cy="1362075"/>
            <wp:effectExtent l="0" t="0" r="1905" b="9525"/>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pic:cNvPicPr>
                      <a:picLocks noChangeAspect="1" noChangeArrowheads="1"/>
                    </pic:cNvPicPr>
                  </pic:nvPicPr>
                  <pic:blipFill>
                    <a:blip r:embed="rId127">
                      <a:extLst>
                        <a:ext uri="{28A0092B-C50C-407E-A947-70E740481C1C}">
                          <a14:useLocalDpi xmlns:a14="http://schemas.microsoft.com/office/drawing/2010/main" val="0"/>
                        </a:ext>
                      </a:extLst>
                    </a:blip>
                    <a:stretch>
                      <a:fillRect/>
                    </a:stretch>
                  </pic:blipFill>
                  <pic:spPr>
                    <a:xfrm>
                      <a:off x="0" y="0"/>
                      <a:ext cx="4295775" cy="1362075"/>
                    </a:xfrm>
                    <a:prstGeom prst="rect">
                      <a:avLst/>
                    </a:prstGeom>
                    <a:noFill/>
                    <a:ln>
                      <a:noFill/>
                    </a:ln>
                  </pic:spPr>
                </pic:pic>
              </a:graphicData>
            </a:graphic>
          </wp:inline>
        </w:drawing>
      </w:r>
    </w:p>
    <w:p>
      <w:pPr>
        <w:keepLines w:val="0"/>
        <w:pageBreakBefore w:val="0"/>
        <w:kinsoku/>
        <w:overflowPunct/>
        <w:topLinePunct w:val="0"/>
        <w:bidi w:val="0"/>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请根据如图所示的实验数据推算：</w:t>
      </w:r>
      <w:r>
        <w:rPr>
          <w:rFonts w:ascii="Times New Roman" w:hAnsi="Times New Roman"/>
          <w:kern w:val="0"/>
          <w:szCs w:val="21"/>
          <w:highlight w:val="none"/>
        </w:rPr>
        <w:br w:type="textWrapping"/>
      </w:r>
      <m:oMath>
        <m:r>
          <m:rPr/>
          <w:rPr>
            <w:rFonts w:ascii="Cambria Math" w:hAnsi="Cambria Math"/>
            <w:highlight w:val="none"/>
          </w:rPr>
          <m:t>(1)</m:t>
        </m:r>
      </m:oMath>
      <w:r>
        <w:rPr>
          <w:rFonts w:ascii="Times New Roman" w:hAnsi="Times New Roman"/>
          <w:kern w:val="0"/>
          <w:szCs w:val="21"/>
          <w:highlight w:val="none"/>
        </w:rPr>
        <w:t>“小美人鱼”排开水的质量是多少？</w:t>
      </w:r>
      <w:r>
        <w:rPr>
          <w:rFonts w:ascii="Times New Roman" w:hAnsi="Times New Roman"/>
          <w:kern w:val="0"/>
          <w:szCs w:val="21"/>
          <w:highlight w:val="none"/>
        </w:rPr>
        <w:br w:type="textWrapping"/>
      </w:r>
      <m:oMath>
        <m:r>
          <m:rPr/>
          <w:rPr>
            <w:rFonts w:ascii="Cambria Math" w:hAnsi="Cambria Math"/>
            <w:highlight w:val="none"/>
          </w:rPr>
          <m:t>(2)</m:t>
        </m:r>
      </m:oMath>
      <w:r>
        <w:rPr>
          <w:rFonts w:ascii="Times New Roman" w:hAnsi="Times New Roman"/>
          <w:kern w:val="0"/>
          <w:szCs w:val="21"/>
          <w:highlight w:val="none"/>
        </w:rPr>
        <w:t>“小美人鱼”的体积是多少？</w:t>
      </w:r>
      <w:r>
        <w:rPr>
          <w:rFonts w:ascii="Times New Roman" w:hAnsi="Times New Roman"/>
          <w:kern w:val="0"/>
          <w:szCs w:val="21"/>
          <w:highlight w:val="none"/>
        </w:rPr>
        <w:br w:type="textWrapping"/>
      </w:r>
      <m:oMath>
        <m:r>
          <m:rPr/>
          <w:rPr>
            <w:rFonts w:ascii="Cambria Math" w:hAnsi="Cambria Math"/>
            <w:highlight w:val="none"/>
          </w:rPr>
          <m:t>(3)</m:t>
        </m:r>
      </m:oMath>
      <w:r>
        <w:rPr>
          <w:rFonts w:ascii="Times New Roman" w:hAnsi="Times New Roman"/>
          <w:kern w:val="0"/>
          <w:szCs w:val="21"/>
          <w:highlight w:val="none"/>
        </w:rPr>
        <w:t>请通过计算判断“小美人鱼”是否为实心铜制成的？若是空心的，请计算空心部分的体积是多少？</w:t>
      </w:r>
    </w:p>
    <w:p>
      <w:pPr>
        <w:keepLines w:val="0"/>
        <w:pageBreakBefore w:val="0"/>
        <w:kinsoku/>
        <w:overflowPunct/>
        <w:topLinePunct w:val="0"/>
        <w:bidi w:val="0"/>
        <w:spacing w:line="360" w:lineRule="auto"/>
        <w:rPr>
          <w:color w:val="FF0000"/>
          <w:sz w:val="21"/>
          <w:szCs w:val="21"/>
          <w:highlight w:val="none"/>
        </w:rPr>
      </w:pPr>
      <w:r>
        <w:rPr>
          <w:rFonts w:ascii="Times New Roman" w:hAnsi="Times New Roman"/>
          <w:color w:val="FF0000"/>
          <w:kern w:val="0"/>
          <w:szCs w:val="21"/>
          <w:highlight w:val="none"/>
        </w:rPr>
        <w:t>【答案】解：</w:t>
      </w:r>
      <w:r>
        <w:rPr>
          <w:rFonts w:ascii="Times New Roman" w:hAnsi="Times New Roman"/>
          <w:color w:val="FF0000"/>
          <w:kern w:val="0"/>
          <w:szCs w:val="21"/>
          <w:highlight w:val="none"/>
        </w:rPr>
        <w:br w:type="textWrapping"/>
      </w:r>
      <m:oMath>
        <m:r>
          <m:rPr/>
          <w:rPr>
            <w:rFonts w:ascii="Cambria Math" w:hAnsi="Cambria Math"/>
            <w:color w:val="FF0000"/>
            <w:highlight w:val="none"/>
          </w:rPr>
          <m:t>(1)</m:t>
        </m:r>
      </m:oMath>
      <w:r>
        <w:rPr>
          <w:rFonts w:ascii="Times New Roman" w:hAnsi="Times New Roman"/>
          <w:color w:val="FF0000"/>
          <w:kern w:val="0"/>
          <w:szCs w:val="21"/>
          <w:highlight w:val="none"/>
        </w:rPr>
        <w:t>甲和乙的总质量</w:t>
      </w:r>
      <m:oMath>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总</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甲</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乙</m:t>
            </m:r>
            <m:ctrlPr>
              <w:rPr>
                <w:rFonts w:ascii="Cambria Math" w:hAnsi="Cambria Math"/>
                <w:color w:val="FF0000"/>
                <w:highlight w:val="none"/>
              </w:rPr>
            </m:ctrlPr>
          </m:sub>
        </m:sSub>
        <m:r>
          <m:rPr/>
          <w:rPr>
            <w:rFonts w:ascii="Cambria Math" w:hAnsi="Cambria Math"/>
            <w:color w:val="FF0000"/>
            <w:highlight w:val="none"/>
          </w:rPr>
          <m:t>=178g+210g=388g</m:t>
        </m:r>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减去丙的质量可得排开水的质量：</w:t>
      </w:r>
      <m:oMath>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排</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总</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丙</m:t>
            </m:r>
            <m:ctrlPr>
              <w:rPr>
                <w:rFonts w:ascii="Cambria Math" w:hAnsi="Cambria Math"/>
                <w:color w:val="FF0000"/>
                <w:highlight w:val="none"/>
              </w:rPr>
            </m:ctrlPr>
          </m:sub>
        </m:sSub>
        <m:r>
          <m:rPr/>
          <w:rPr>
            <w:rFonts w:ascii="Cambria Math" w:hAnsi="Cambria Math"/>
            <w:color w:val="FF0000"/>
            <w:highlight w:val="none"/>
          </w:rPr>
          <m:t>=388g−358g=30g</m:t>
        </m:r>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m:oMath>
        <m:r>
          <m:rPr/>
          <w:rPr>
            <w:rFonts w:ascii="Cambria Math" w:hAnsi="Cambria Math"/>
            <w:color w:val="FF0000"/>
            <w:highlight w:val="none"/>
          </w:rPr>
          <m:t>(2)∵</m:t>
        </m:r>
      </m:oMath>
      <w:r>
        <w:rPr>
          <w:rFonts w:ascii="Times New Roman" w:hAnsi="Times New Roman"/>
          <w:color w:val="FF0000"/>
          <w:kern w:val="0"/>
          <w:szCs w:val="21"/>
          <w:highlight w:val="none"/>
        </w:rPr>
        <w:t>“小美人鱼”浸没水中，</w:t>
      </w:r>
      <m:oMath>
        <m:r>
          <m:rPr/>
          <w:rPr>
            <w:rFonts w:ascii="Cambria Math" w:hAnsi="Cambria Math"/>
            <w:color w:val="FF0000"/>
            <w:highlight w:val="none"/>
          </w:rPr>
          <m:t>∴</m:t>
        </m:r>
      </m:oMath>
      <w:r>
        <w:rPr>
          <w:rFonts w:ascii="Times New Roman" w:hAnsi="Times New Roman"/>
          <w:color w:val="FF0000"/>
          <w:kern w:val="0"/>
          <w:szCs w:val="21"/>
          <w:highlight w:val="none"/>
        </w:rPr>
        <w:t>由</w:t>
      </w:r>
      <m:oMath>
        <m:r>
          <m:rPr/>
          <w:rPr>
            <w:rFonts w:ascii="Cambria Math" w:hAnsi="Cambria Math"/>
            <w:color w:val="FF0000"/>
            <w:highlight w:val="none"/>
          </w:rPr>
          <m:t>ρ=</m:t>
        </m:r>
        <m:f>
          <m:fPr>
            <m:ctrlPr>
              <w:rPr>
                <w:rFonts w:ascii="Cambria Math" w:hAnsi="Cambria Math"/>
                <w:color w:val="FF0000"/>
                <w:highlight w:val="none"/>
              </w:rPr>
            </m:ctrlPr>
          </m:fPr>
          <m:num>
            <m:r>
              <m:rPr/>
              <w:rPr>
                <w:rFonts w:ascii="Cambria Math" w:hAnsi="Cambria Math"/>
                <w:color w:val="FF0000"/>
                <w:highlight w:val="none"/>
              </w:rPr>
              <m:t>m</m:t>
            </m:r>
            <m:ctrlPr>
              <w:rPr>
                <w:rFonts w:ascii="Cambria Math" w:hAnsi="Cambria Math"/>
                <w:color w:val="FF0000"/>
                <w:highlight w:val="none"/>
              </w:rPr>
            </m:ctrlPr>
          </m:num>
          <m:den>
            <m:r>
              <m:rPr/>
              <w:rPr>
                <w:rFonts w:ascii="Cambria Math" w:hAnsi="Cambria Math"/>
                <w:color w:val="FF0000"/>
                <w:highlight w:val="none"/>
              </w:rPr>
              <m:t>V</m:t>
            </m:r>
            <m:ctrlPr>
              <w:rPr>
                <w:rFonts w:ascii="Cambria Math" w:hAnsi="Cambria Math"/>
                <w:color w:val="FF0000"/>
                <w:highlight w:val="none"/>
              </w:rPr>
            </m:ctrlPr>
          </m:den>
        </m:f>
      </m:oMath>
      <w:r>
        <w:rPr>
          <w:rFonts w:ascii="Times New Roman" w:hAnsi="Times New Roman"/>
          <w:color w:val="FF0000"/>
          <w:kern w:val="0"/>
          <w:szCs w:val="21"/>
          <w:highlight w:val="none"/>
        </w:rPr>
        <w:t>得“小美人鱼”的体积：</w:t>
      </w:r>
      <m:oMath>
        <m:r>
          <m:rPr/>
          <w:rPr>
            <w:rFonts w:ascii="Cambria Math" w:hAnsi="Cambria Math"/>
            <w:color w:val="FF0000"/>
            <w:highlight w:val="none"/>
          </w:rPr>
          <m:t>V=</m:t>
        </m:r>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排</m:t>
            </m:r>
            <m:ctrlPr>
              <w:rPr>
                <w:rFonts w:ascii="Cambria Math" w:hAnsi="Cambria Math"/>
                <w:color w:val="FF0000"/>
                <w:highlight w:val="none"/>
              </w:rPr>
            </m:ctrlPr>
          </m:sub>
        </m:sSub>
        <m:r>
          <m:rPr/>
          <w:rPr>
            <w:rFonts w:ascii="Cambria Math" w:hAnsi="Cambria Math"/>
            <w:color w:val="FF0000"/>
            <w:highlight w:val="none"/>
          </w:rPr>
          <m:t>=</m:t>
        </m:r>
        <m:f>
          <m:fPr>
            <m:ctrlPr>
              <w:rPr>
                <w:rFonts w:ascii="Cambria Math" w:hAnsi="Cambria Math"/>
                <w:color w:val="FF0000"/>
                <w:highlight w:val="none"/>
              </w:rPr>
            </m:ctrlPr>
          </m:fPr>
          <m:num>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m:sty m:val="p"/>
                  </m:rPr>
                  <w:rPr>
                    <w:rFonts w:ascii="Cambria Math" w:hAnsi="Cambria Math"/>
                    <w:color w:val="FF0000"/>
                    <w:highlight w:val="none"/>
                  </w:rPr>
                  <m:t>排</m:t>
                </m:r>
                <m:ctrlPr>
                  <w:rPr>
                    <w:rFonts w:ascii="Cambria Math" w:hAnsi="Cambria Math"/>
                    <w:color w:val="FF0000"/>
                    <w:highlight w:val="none"/>
                  </w:rPr>
                </m:ctrlPr>
              </m:sub>
            </m:sSub>
            <m:ctrlPr>
              <w:rPr>
                <w:rFonts w:ascii="Cambria Math" w:hAnsi="Cambria Math"/>
                <w:color w:val="FF0000"/>
                <w:highlight w:val="none"/>
              </w:rPr>
            </m:ctrlPr>
          </m:num>
          <m:den>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m:sty m:val="p"/>
                  </m:rPr>
                  <w:rPr>
                    <w:rFonts w:ascii="Cambria Math" w:hAnsi="Cambria Math"/>
                    <w:color w:val="FF0000"/>
                    <w:highlight w:val="none"/>
                  </w:rPr>
                  <m:t>水</m:t>
                </m:r>
                <m:ctrlPr>
                  <w:rPr>
                    <w:rFonts w:ascii="Cambria Math" w:hAnsi="Cambria Math"/>
                    <w:color w:val="FF0000"/>
                    <w:highlight w:val="none"/>
                  </w:rPr>
                </m:ctrlPr>
              </m:sub>
            </m:sSub>
            <m:ctrlPr>
              <w:rPr>
                <w:rFonts w:ascii="Cambria Math" w:hAnsi="Cambria Math"/>
                <w:color w:val="FF0000"/>
                <w:highlight w:val="none"/>
              </w:rPr>
            </m:ctrlPr>
          </m:den>
        </m:f>
        <m:r>
          <m:rPr/>
          <w:rPr>
            <w:rFonts w:ascii="Cambria Math" w:hAnsi="Cambria Math"/>
            <w:color w:val="FF0000"/>
            <w:highlight w:val="none"/>
          </w:rPr>
          <m:t>=</m:t>
        </m:r>
        <m:f>
          <m:fPr>
            <m:ctrlPr>
              <w:rPr>
                <w:rFonts w:ascii="Cambria Math" w:hAnsi="Cambria Math"/>
                <w:color w:val="FF0000"/>
                <w:highlight w:val="none"/>
              </w:rPr>
            </m:ctrlPr>
          </m:fPr>
          <m:num>
            <m:r>
              <m:rPr/>
              <w:rPr>
                <w:rFonts w:ascii="Cambria Math" w:hAnsi="Cambria Math"/>
                <w:color w:val="FF0000"/>
                <w:highlight w:val="none"/>
              </w:rPr>
              <m:t>30g</m:t>
            </m:r>
            <m:ctrlPr>
              <w:rPr>
                <w:rFonts w:ascii="Cambria Math" w:hAnsi="Cambria Math"/>
                <w:color w:val="FF0000"/>
                <w:highlight w:val="none"/>
              </w:rPr>
            </m:ctrlPr>
          </m:num>
          <m:den>
            <m:r>
              <m:rPr/>
              <w:rPr>
                <w:rFonts w:ascii="Cambria Math" w:hAnsi="Cambria Math"/>
                <w:color w:val="FF0000"/>
                <w:highlight w:val="none"/>
              </w:rPr>
              <m:t>1g/c</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ctrlPr>
              <w:rPr>
                <w:rFonts w:ascii="Cambria Math" w:hAnsi="Cambria Math"/>
                <w:color w:val="FF0000"/>
                <w:highlight w:val="none"/>
              </w:rPr>
            </m:ctrlPr>
          </m:den>
        </m:f>
        <m:r>
          <m:rPr/>
          <w:rPr>
            <w:rFonts w:ascii="Cambria Math" w:hAnsi="Cambria Math"/>
            <w:color w:val="FF0000"/>
            <w:highlight w:val="none"/>
          </w:rPr>
          <m:t>=30c</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m:oMath>
        <m:r>
          <m:rPr/>
          <w:rPr>
            <w:rFonts w:ascii="Cambria Math" w:hAnsi="Cambria Math"/>
            <w:color w:val="FF0000"/>
            <w:highlight w:val="none"/>
          </w:rPr>
          <m:t>(3)</m:t>
        </m:r>
      </m:oMath>
      <w:r>
        <w:rPr>
          <w:rFonts w:ascii="Times New Roman" w:hAnsi="Times New Roman"/>
          <w:color w:val="FF0000"/>
          <w:kern w:val="0"/>
          <w:szCs w:val="21"/>
          <w:highlight w:val="none"/>
        </w:rPr>
        <w:t>由</w:t>
      </w:r>
      <m:oMath>
        <m:r>
          <m:rPr/>
          <w:rPr>
            <w:rFonts w:ascii="Cambria Math" w:hAnsi="Cambria Math"/>
            <w:color w:val="FF0000"/>
            <w:highlight w:val="none"/>
          </w:rPr>
          <m:t>ρ=</m:t>
        </m:r>
        <m:f>
          <m:fPr>
            <m:ctrlPr>
              <w:rPr>
                <w:rFonts w:ascii="Cambria Math" w:hAnsi="Cambria Math"/>
                <w:color w:val="FF0000"/>
                <w:highlight w:val="none"/>
              </w:rPr>
            </m:ctrlPr>
          </m:fPr>
          <m:num>
            <m:r>
              <m:rPr/>
              <w:rPr>
                <w:rFonts w:ascii="Cambria Math" w:hAnsi="Cambria Math"/>
                <w:color w:val="FF0000"/>
                <w:highlight w:val="none"/>
              </w:rPr>
              <m:t>m</m:t>
            </m:r>
            <m:ctrlPr>
              <w:rPr>
                <w:rFonts w:ascii="Cambria Math" w:hAnsi="Cambria Math"/>
                <w:color w:val="FF0000"/>
                <w:highlight w:val="none"/>
              </w:rPr>
            </m:ctrlPr>
          </m:num>
          <m:den>
            <m:r>
              <m:rPr/>
              <w:rPr>
                <w:rFonts w:ascii="Cambria Math" w:hAnsi="Cambria Math"/>
                <w:color w:val="FF0000"/>
                <w:highlight w:val="none"/>
              </w:rPr>
              <m:t>V</m:t>
            </m:r>
            <m:ctrlPr>
              <w:rPr>
                <w:rFonts w:ascii="Cambria Math" w:hAnsi="Cambria Math"/>
                <w:color w:val="FF0000"/>
                <w:highlight w:val="none"/>
              </w:rPr>
            </m:ctrlPr>
          </m:den>
        </m:f>
      </m:oMath>
      <w:r>
        <w:rPr>
          <w:rFonts w:ascii="Times New Roman" w:hAnsi="Times New Roman"/>
          <w:color w:val="FF0000"/>
          <w:kern w:val="0"/>
          <w:szCs w:val="21"/>
          <w:highlight w:val="none"/>
        </w:rPr>
        <w:t>得“小美人鱼”铜的体积：</w:t>
      </w:r>
      <m:oMath>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铜</m:t>
            </m:r>
            <m:ctrlPr>
              <w:rPr>
                <w:rFonts w:ascii="Cambria Math" w:hAnsi="Cambria Math"/>
                <w:color w:val="FF0000"/>
                <w:highlight w:val="none"/>
              </w:rPr>
            </m:ctrlPr>
          </m:sub>
        </m:sSub>
        <m:r>
          <m:rPr/>
          <w:rPr>
            <w:rFonts w:ascii="Cambria Math" w:hAnsi="Cambria Math"/>
            <w:color w:val="FF0000"/>
            <w:highlight w:val="none"/>
          </w:rPr>
          <m:t>=</m:t>
        </m:r>
        <m:f>
          <m:fPr>
            <m:ctrlPr>
              <w:rPr>
                <w:rFonts w:ascii="Cambria Math" w:hAnsi="Cambria Math"/>
                <w:color w:val="FF0000"/>
                <w:highlight w:val="none"/>
              </w:rPr>
            </m:ctrlPr>
          </m:fPr>
          <m:num>
            <m:r>
              <m:rPr/>
              <w:rPr>
                <w:rFonts w:ascii="Cambria Math" w:hAnsi="Cambria Math"/>
                <w:color w:val="FF0000"/>
                <w:highlight w:val="none"/>
              </w:rPr>
              <m:t>m</m:t>
            </m:r>
            <m:ctrlPr>
              <w:rPr>
                <w:rFonts w:ascii="Cambria Math" w:hAnsi="Cambria Math"/>
                <w:color w:val="FF0000"/>
                <w:highlight w:val="none"/>
              </w:rPr>
            </m:ctrlPr>
          </m:num>
          <m:den>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m:sty m:val="p"/>
                  </m:rPr>
                  <w:rPr>
                    <w:rFonts w:ascii="Cambria Math" w:hAnsi="Cambria Math"/>
                    <w:color w:val="FF0000"/>
                    <w:highlight w:val="none"/>
                  </w:rPr>
                  <m:t>铜</m:t>
                </m:r>
                <m:ctrlPr>
                  <w:rPr>
                    <w:rFonts w:ascii="Cambria Math" w:hAnsi="Cambria Math"/>
                    <w:color w:val="FF0000"/>
                    <w:highlight w:val="none"/>
                  </w:rPr>
                </m:ctrlPr>
              </m:sub>
            </m:sSub>
            <m:ctrlPr>
              <w:rPr>
                <w:rFonts w:ascii="Cambria Math" w:hAnsi="Cambria Math"/>
                <w:color w:val="FF0000"/>
                <w:highlight w:val="none"/>
              </w:rPr>
            </m:ctrlPr>
          </m:den>
        </m:f>
        <m:r>
          <m:rPr/>
          <w:rPr>
            <w:rFonts w:ascii="Cambria Math" w:hAnsi="Cambria Math"/>
            <w:color w:val="FF0000"/>
            <w:highlight w:val="none"/>
          </w:rPr>
          <m:t>=</m:t>
        </m:r>
        <m:f>
          <m:fPr>
            <m:ctrlPr>
              <w:rPr>
                <w:rFonts w:ascii="Cambria Math" w:hAnsi="Cambria Math"/>
                <w:color w:val="FF0000"/>
                <w:highlight w:val="none"/>
              </w:rPr>
            </m:ctrlPr>
          </m:fPr>
          <m:num>
            <m:r>
              <m:rPr/>
              <w:rPr>
                <w:rFonts w:ascii="Cambria Math" w:hAnsi="Cambria Math"/>
                <w:color w:val="FF0000"/>
                <w:highlight w:val="none"/>
              </w:rPr>
              <m:t>178g</m:t>
            </m:r>
            <m:ctrlPr>
              <w:rPr>
                <w:rFonts w:ascii="Cambria Math" w:hAnsi="Cambria Math"/>
                <w:color w:val="FF0000"/>
                <w:highlight w:val="none"/>
              </w:rPr>
            </m:ctrlPr>
          </m:num>
          <m:den>
            <m:r>
              <m:rPr/>
              <w:rPr>
                <w:rFonts w:ascii="Cambria Math" w:hAnsi="Cambria Math"/>
                <w:color w:val="FF0000"/>
                <w:highlight w:val="none"/>
              </w:rPr>
              <m:t>7.9g/c</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ctrlPr>
              <w:rPr>
                <w:rFonts w:ascii="Cambria Math" w:hAnsi="Cambria Math"/>
                <w:color w:val="FF0000"/>
                <w:highlight w:val="none"/>
              </w:rPr>
            </m:ctrlPr>
          </m:den>
        </m:f>
        <m:r>
          <m:rPr/>
          <w:rPr>
            <w:rFonts w:ascii="Cambria Math" w:hAnsi="Cambria Math"/>
            <w:color w:val="FF0000"/>
            <w:highlight w:val="none"/>
          </w:rPr>
          <m:t>=20c</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m:oMath>
        <m:r>
          <m:rPr/>
          <w:rPr>
            <w:rFonts w:ascii="Cambria Math" w:hAnsi="Cambria Math"/>
            <w:color w:val="FF0000"/>
            <w:highlight w:val="none"/>
          </w:rPr>
          <m:t>∵V&gt;</m:t>
        </m:r>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铜</m:t>
            </m:r>
            <m:ctrlPr>
              <w:rPr>
                <w:rFonts w:ascii="Cambria Math" w:hAnsi="Cambria Math"/>
                <w:color w:val="FF0000"/>
                <w:highlight w:val="none"/>
              </w:rPr>
            </m:ctrlPr>
          </m:sub>
        </m:sSub>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m:oMath>
        <m:r>
          <m:rPr/>
          <w:rPr>
            <w:rFonts w:ascii="Cambria Math" w:hAnsi="Cambria Math"/>
            <w:color w:val="FF0000"/>
            <w:highlight w:val="none"/>
          </w:rPr>
          <m:t>∴</m:t>
        </m:r>
      </m:oMath>
      <w:r>
        <w:rPr>
          <w:rFonts w:ascii="Times New Roman" w:hAnsi="Times New Roman"/>
          <w:color w:val="FF0000"/>
          <w:kern w:val="0"/>
          <w:szCs w:val="21"/>
          <w:highlight w:val="none"/>
        </w:rPr>
        <w:t>“小美人鱼”是空心的；</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空心的体积：</w:t>
      </w:r>
      <m:oMath>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空</m:t>
            </m:r>
            <m:ctrlPr>
              <w:rPr>
                <w:rFonts w:ascii="Cambria Math" w:hAnsi="Cambria Math"/>
                <w:color w:val="FF0000"/>
                <w:highlight w:val="none"/>
              </w:rPr>
            </m:ctrlPr>
          </m:sub>
        </m:sSub>
        <m:r>
          <m:rPr/>
          <w:rPr>
            <w:rFonts w:ascii="Cambria Math" w:hAnsi="Cambria Math"/>
            <w:color w:val="FF0000"/>
            <w:highlight w:val="none"/>
          </w:rPr>
          <m:t>=V−</m:t>
        </m:r>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铜</m:t>
            </m:r>
            <m:ctrlPr>
              <w:rPr>
                <w:rFonts w:ascii="Cambria Math" w:hAnsi="Cambria Math"/>
                <w:color w:val="FF0000"/>
                <w:highlight w:val="none"/>
              </w:rPr>
            </m:ctrlPr>
          </m:sub>
        </m:sSub>
        <m:r>
          <m:rPr/>
          <w:rPr>
            <w:rFonts w:ascii="Cambria Math" w:hAnsi="Cambria Math"/>
            <w:color w:val="FF0000"/>
            <w:highlight w:val="none"/>
          </w:rPr>
          <m:t>=30c</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r>
          <m:rPr/>
          <w:rPr>
            <w:rFonts w:ascii="Cambria Math" w:hAnsi="Cambria Math"/>
            <w:color w:val="FF0000"/>
            <w:highlight w:val="none"/>
          </w:rPr>
          <m:t>−20c</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r>
          <m:rPr/>
          <w:rPr>
            <w:rFonts w:ascii="Cambria Math" w:hAnsi="Cambria Math"/>
            <w:color w:val="FF0000"/>
            <w:highlight w:val="none"/>
          </w:rPr>
          <m:t>=10c</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p>
    <w:p>
      <w:pPr>
        <w:keepLines w:val="0"/>
        <w:pageBreakBefore w:val="0"/>
        <w:kinsoku/>
        <w:overflowPunct/>
        <w:topLinePunct w:val="0"/>
        <w:bidi w:val="0"/>
        <w:spacing w:line="360" w:lineRule="auto"/>
        <w:rPr>
          <w:sz w:val="21"/>
          <w:szCs w:val="21"/>
          <w:highlight w:val="none"/>
        </w:rPr>
        <w:sectPr>
          <w:pgSz w:w="11906" w:h="16838"/>
          <w:pgMar w:top="720" w:right="720" w:bottom="720" w:left="720" w:header="851" w:footer="992" w:gutter="0"/>
          <w:cols w:space="425" w:num="1"/>
          <w:docGrid w:type="lines" w:linePitch="312" w:charSpace="0"/>
        </w:sectPr>
      </w:pP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1"/>
    <w:family w:val="roman"/>
    <w:pitch w:val="default"/>
    <w:sig w:usb0="E00006FF" w:usb1="420024FF" w:usb2="02000000" w:usb3="00000000" w:csb0="2000019F" w:csb1="00000000"/>
  </w:font>
  <w:font w:name="幼圆">
    <w:panose1 w:val="02010509060101010101"/>
    <w:charset w:val="86"/>
    <w:family w:val="modern"/>
    <w:pitch w:val="default"/>
    <w:sig w:usb0="00000001" w:usb1="080E0000" w:usb2="00000000" w:usb3="00000000" w:csb0="00040000" w:csb1="00000000"/>
  </w:font>
  <w:font w:name="新宋体">
    <w:panose1 w:val="02010609030101010101"/>
    <w:charset w:val="86"/>
    <w:family w:val="modern"/>
    <w:pitch w:val="default"/>
    <w:sig w:usb0="00000283" w:usb1="288F0000" w:usb2="00000006" w:usb3="00000000" w:csb0="00040001" w:csb1="00000000"/>
  </w:font>
  <w:font w:name="'Times New Roman'">
    <w:altName w:val="Segoe Print"/>
    <w:panose1 w:val="00000000000000000000"/>
    <w:charset w:val="00"/>
    <w:family w:val="auto"/>
    <w:pitch w:val="default"/>
    <w:sig w:usb0="00000000" w:usb1="00000000" w:usb2="00000000" w:usb3="00000000" w:csb0="00000000" w:csb1="0000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D44B18"/>
    <w:multiLevelType w:val="singleLevel"/>
    <w:tmpl w:val="82D44B18"/>
    <w:lvl w:ilvl="0" w:tentative="0">
      <w:start w:val="1"/>
      <w:numFmt w:val="chineseCounting"/>
      <w:suff w:val="nothing"/>
      <w:lvlText w:val="%1、"/>
      <w:lvlJc w:val="left"/>
      <w:pPr>
        <w:ind w:left="-420" w:firstLine="420"/>
      </w:pPr>
      <w:rPr>
        <w:rFonts w:hint="eastAsia"/>
      </w:rPr>
    </w:lvl>
  </w:abstractNum>
  <w:abstractNum w:abstractNumId="1">
    <w:nsid w:val="950CF9D0"/>
    <w:multiLevelType w:val="singleLevel"/>
    <w:tmpl w:val="950CF9D0"/>
    <w:lvl w:ilvl="0" w:tentative="0">
      <w:start w:val="1"/>
      <w:numFmt w:val="decimal"/>
      <w:suff w:val="nothing"/>
      <w:lvlText w:val="%1．"/>
      <w:lvlJc w:val="left"/>
      <w:pPr>
        <w:ind w:left="0" w:firstLine="403"/>
      </w:pPr>
      <w:rPr>
        <w:rFonts w:hint="default"/>
      </w:rPr>
    </w:lvl>
  </w:abstractNum>
  <w:abstractNum w:abstractNumId="2">
    <w:nsid w:val="9C355775"/>
    <w:multiLevelType w:val="singleLevel"/>
    <w:tmpl w:val="9C355775"/>
    <w:lvl w:ilvl="0" w:tentative="0">
      <w:start w:val="1"/>
      <w:numFmt w:val="decimal"/>
      <w:suff w:val="space"/>
      <w:lvlText w:val="%1."/>
      <w:lvlJc w:val="left"/>
    </w:lvl>
  </w:abstractNum>
  <w:abstractNum w:abstractNumId="3">
    <w:nsid w:val="A2EFA0E2"/>
    <w:multiLevelType w:val="singleLevel"/>
    <w:tmpl w:val="A2EFA0E2"/>
    <w:lvl w:ilvl="0" w:tentative="0">
      <w:start w:val="1"/>
      <w:numFmt w:val="decimal"/>
      <w:suff w:val="nothing"/>
      <w:lvlText w:val="%1．"/>
      <w:lvlJc w:val="left"/>
      <w:pPr>
        <w:ind w:left="0" w:firstLine="400"/>
      </w:pPr>
      <w:rPr>
        <w:rFonts w:hint="default"/>
      </w:rPr>
    </w:lvl>
  </w:abstractNum>
  <w:abstractNum w:abstractNumId="4">
    <w:nsid w:val="A7DB3FF8"/>
    <w:multiLevelType w:val="singleLevel"/>
    <w:tmpl w:val="A7DB3FF8"/>
    <w:lvl w:ilvl="0" w:tentative="0">
      <w:start w:val="1"/>
      <w:numFmt w:val="decimal"/>
      <w:suff w:val="nothing"/>
      <w:lvlText w:val="%1．"/>
      <w:lvlJc w:val="left"/>
      <w:pPr>
        <w:ind w:left="0" w:firstLine="400"/>
      </w:pPr>
      <w:rPr>
        <w:rFonts w:hint="default"/>
      </w:rPr>
    </w:lvl>
  </w:abstractNum>
  <w:abstractNum w:abstractNumId="5">
    <w:nsid w:val="AC390E7E"/>
    <w:multiLevelType w:val="singleLevel"/>
    <w:tmpl w:val="AC390E7E"/>
    <w:lvl w:ilvl="0" w:tentative="0">
      <w:start w:val="1"/>
      <w:numFmt w:val="decimal"/>
      <w:suff w:val="space"/>
      <w:lvlText w:val="%1."/>
      <w:lvlJc w:val="left"/>
    </w:lvl>
  </w:abstractNum>
  <w:abstractNum w:abstractNumId="6">
    <w:nsid w:val="D5E20545"/>
    <w:multiLevelType w:val="singleLevel"/>
    <w:tmpl w:val="D5E20545"/>
    <w:lvl w:ilvl="0" w:tentative="0">
      <w:start w:val="1"/>
      <w:numFmt w:val="decimal"/>
      <w:suff w:val="space"/>
      <w:lvlText w:val="%1."/>
      <w:lvlJc w:val="left"/>
    </w:lvl>
  </w:abstractNum>
  <w:abstractNum w:abstractNumId="7">
    <w:nsid w:val="FF44B0E0"/>
    <w:multiLevelType w:val="singleLevel"/>
    <w:tmpl w:val="FF44B0E0"/>
    <w:lvl w:ilvl="0" w:tentative="0">
      <w:start w:val="1"/>
      <w:numFmt w:val="decimal"/>
      <w:suff w:val="nothing"/>
      <w:lvlText w:val="%1．"/>
      <w:lvlJc w:val="left"/>
      <w:pPr>
        <w:ind w:left="0" w:firstLine="400"/>
      </w:pPr>
      <w:rPr>
        <w:rFonts w:hint="default"/>
      </w:rPr>
    </w:lvl>
  </w:abstractNum>
  <w:abstractNum w:abstractNumId="8">
    <w:nsid w:val="00B902CF"/>
    <w:multiLevelType w:val="singleLevel"/>
    <w:tmpl w:val="00B902CF"/>
    <w:lvl w:ilvl="0" w:tentative="0">
      <w:start w:val="1"/>
      <w:numFmt w:val="decimal"/>
      <w:lvlText w:val="%1."/>
      <w:lvlJc w:val="left"/>
      <w:pPr>
        <w:ind w:left="425" w:hanging="425"/>
      </w:pPr>
      <w:rPr>
        <w:rFonts w:hint="default"/>
      </w:rPr>
    </w:lvl>
  </w:abstractNum>
  <w:abstractNum w:abstractNumId="9">
    <w:nsid w:val="2B4E5B00"/>
    <w:multiLevelType w:val="singleLevel"/>
    <w:tmpl w:val="2B4E5B00"/>
    <w:lvl w:ilvl="0" w:tentative="0">
      <w:start w:val="1"/>
      <w:numFmt w:val="decimal"/>
      <w:suff w:val="space"/>
      <w:lvlText w:val="%1."/>
      <w:lvlJc w:val="left"/>
    </w:lvl>
  </w:abstractNum>
  <w:abstractNum w:abstractNumId="10">
    <w:nsid w:val="446601B9"/>
    <w:multiLevelType w:val="singleLevel"/>
    <w:tmpl w:val="446601B9"/>
    <w:lvl w:ilvl="0" w:tentative="0">
      <w:start w:val="1"/>
      <w:numFmt w:val="chineseCounting"/>
      <w:suff w:val="nothing"/>
      <w:lvlText w:val="%1、"/>
      <w:lvlJc w:val="left"/>
      <w:pPr>
        <w:ind w:left="-420" w:firstLine="420"/>
      </w:pPr>
      <w:rPr>
        <w:rFonts w:hint="eastAsia"/>
      </w:rPr>
    </w:lvl>
  </w:abstractNum>
  <w:num w:numId="1">
    <w:abstractNumId w:val="8"/>
  </w:num>
  <w:num w:numId="2">
    <w:abstractNumId w:val="0"/>
  </w:num>
  <w:num w:numId="3">
    <w:abstractNumId w:val="10"/>
  </w:num>
  <w:num w:numId="4">
    <w:abstractNumId w:val="7"/>
  </w:num>
  <w:num w:numId="5">
    <w:abstractNumId w:val="6"/>
  </w:num>
  <w:num w:numId="6">
    <w:abstractNumId w:val="3"/>
  </w:num>
  <w:num w:numId="7">
    <w:abstractNumId w:val="1"/>
  </w:num>
  <w:num w:numId="8">
    <w:abstractNumId w:val="4"/>
  </w:num>
  <w:num w:numId="9">
    <w:abstractNumId w:val="9"/>
  </w:num>
  <w:num w:numId="10">
    <w:abstractNumId w:val="5"/>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YwNWZiN2I2OTg3MmFmOTMwMmExMDZjOTQwNGQ1MzQifQ=="/>
  </w:docVars>
  <w:rsids>
    <w:rsidRoot w:val="00000000"/>
    <w:rsid w:val="435C4E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rPr>
      <w:rFonts w:ascii="Times New Roman" w:hAnsi="Times New Roman" w:eastAsia="Times New Roman" w:cs="Times New Roman"/>
      <w:sz w:val="21"/>
      <w:szCs w:val="21"/>
      <w:lang w:val="en-US" w:eastAsia="en-US" w:bidi="ar-SA"/>
    </w:rPr>
  </w:style>
  <w:style w:type="character" w:default="1" w:styleId="8">
    <w:name w:val="Default Paragraph Font"/>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0"/>
    <w:pPr>
      <w:spacing w:after="120" w:afterLines="0" w:afterAutospacing="0"/>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Courier New" w:cs="Courier New"/>
      <w:szCs w:val="21"/>
    </w:rPr>
  </w:style>
  <w:style w:type="paragraph" w:styleId="6">
    <w:name w:val="Normal (Web)"/>
    <w:basedOn w:val="1"/>
    <w:qFormat/>
    <w:uiPriority w:val="0"/>
    <w:pPr>
      <w:spacing w:before="100" w:beforeAutospacing="1" w:after="100" w:afterAutospacing="1"/>
      <w:jc w:val="left"/>
    </w:pPr>
    <w:rPr>
      <w:rFonts w:ascii="Calibri" w:hAnsi="Calibri"/>
      <w:kern w:val="0"/>
      <w:sz w:val="24"/>
      <w:szCs w:val="24"/>
      <w:lang w:val="zh-CN"/>
    </w:rPr>
  </w:style>
  <w:style w:type="character" w:styleId="9">
    <w:name w:val="Emphasis"/>
    <w:qFormat/>
    <w:uiPriority w:val="0"/>
    <w:rPr>
      <w:rFonts w:cs="Times New Roman"/>
      <w:i/>
      <w:iCs/>
    </w:rPr>
  </w:style>
  <w:style w:type="character" w:customStyle="1" w:styleId="10">
    <w:name w:val="apple-style-span"/>
    <w:basedOn w:val="8"/>
    <w:qFormat/>
    <w:uiPriority w:val="0"/>
    <w:rPr>
      <w:rFonts w:hint="default" w:ascii="Times New Roman" w:hAnsi="Times New Roman" w:cs="Times New Roman"/>
    </w:rPr>
  </w:style>
  <w:style w:type="table" w:customStyle="1" w:styleId="11">
    <w:name w:val="edittable"/>
    <w:basedOn w:val="7"/>
    <w:qFormat/>
    <w:uiPriority w:val="0"/>
    <w:rPr>
      <w:rFonts w:ascii="Times New Roman" w:hAnsi="Times New Roman"/>
      <w:kern w:val="2"/>
      <w:sz w:val="21"/>
      <w:szCs w:val="22"/>
    </w:r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9" Type="http://schemas.openxmlformats.org/officeDocument/2006/relationships/image" Target="media/image71.wmf"/><Relationship Id="rId98" Type="http://schemas.openxmlformats.org/officeDocument/2006/relationships/oleObject" Target="embeddings/oleObject21.bin"/><Relationship Id="rId97" Type="http://schemas.openxmlformats.org/officeDocument/2006/relationships/image" Target="media/image70.wmf"/><Relationship Id="rId96" Type="http://schemas.openxmlformats.org/officeDocument/2006/relationships/oleObject" Target="embeddings/oleObject20.bin"/><Relationship Id="rId95" Type="http://schemas.openxmlformats.org/officeDocument/2006/relationships/image" Target="media/image69.png"/><Relationship Id="rId94" Type="http://schemas.openxmlformats.org/officeDocument/2006/relationships/image" Target="media/image68.png"/><Relationship Id="rId93" Type="http://schemas.openxmlformats.org/officeDocument/2006/relationships/image" Target="media/image67.png"/><Relationship Id="rId92" Type="http://schemas.openxmlformats.org/officeDocument/2006/relationships/image" Target="media/image66.png"/><Relationship Id="rId91" Type="http://schemas.openxmlformats.org/officeDocument/2006/relationships/image" Target="media/image65.png"/><Relationship Id="rId90" Type="http://schemas.openxmlformats.org/officeDocument/2006/relationships/image" Target="media/image64.png"/><Relationship Id="rId9" Type="http://schemas.openxmlformats.org/officeDocument/2006/relationships/image" Target="media/image4.wmf"/><Relationship Id="rId89" Type="http://schemas.openxmlformats.org/officeDocument/2006/relationships/image" Target="media/image63.png"/><Relationship Id="rId88" Type="http://schemas.openxmlformats.org/officeDocument/2006/relationships/image" Target="media/image62.png"/><Relationship Id="rId87" Type="http://schemas.openxmlformats.org/officeDocument/2006/relationships/image" Target="&#35838;&#26102;&#23545;&#28857;&#32451;&#25945;&#24072;.TIF" TargetMode="External"/><Relationship Id="rId86" Type="http://schemas.openxmlformats.org/officeDocument/2006/relationships/image" Target="media/image61.png"/><Relationship Id="rId85" Type="http://schemas.openxmlformats.org/officeDocument/2006/relationships/image" Target="media/image60.png"/><Relationship Id="rId84" Type="http://schemas.openxmlformats.org/officeDocument/2006/relationships/image" Target="media/image59.png"/><Relationship Id="rId83" Type="http://schemas.openxmlformats.org/officeDocument/2006/relationships/image" Target="media/image58.png"/><Relationship Id="rId82" Type="http://schemas.openxmlformats.org/officeDocument/2006/relationships/image" Target="media/image57.png"/><Relationship Id="rId81" Type="http://schemas.openxmlformats.org/officeDocument/2006/relationships/image" Target="media/image56.png"/><Relationship Id="rId80" Type="http://schemas.openxmlformats.org/officeDocument/2006/relationships/image" Target="media/image55.png"/><Relationship Id="rId8" Type="http://schemas.openxmlformats.org/officeDocument/2006/relationships/oleObject" Target="embeddings/oleObject1.bin"/><Relationship Id="rId79" Type="http://schemas.openxmlformats.org/officeDocument/2006/relationships/image" Target="media/image54.png"/><Relationship Id="rId78" Type="http://schemas.openxmlformats.org/officeDocument/2006/relationships/image" Target="media/image53.png"/><Relationship Id="rId77" Type="http://schemas.openxmlformats.org/officeDocument/2006/relationships/image" Target="media/image52.png"/><Relationship Id="rId76" Type="http://schemas.openxmlformats.org/officeDocument/2006/relationships/image" Target="media/image51.png"/><Relationship Id="rId75" Type="http://schemas.openxmlformats.org/officeDocument/2006/relationships/image" Target="media/image50.png"/><Relationship Id="rId74" Type="http://schemas.openxmlformats.org/officeDocument/2006/relationships/image" Target="media/image49.wmf"/><Relationship Id="rId73" Type="http://schemas.openxmlformats.org/officeDocument/2006/relationships/oleObject" Target="embeddings/oleObject19.bin"/><Relationship Id="rId72" Type="http://schemas.openxmlformats.org/officeDocument/2006/relationships/image" Target="media/image48.wmf"/><Relationship Id="rId71" Type="http://schemas.openxmlformats.org/officeDocument/2006/relationships/oleObject" Target="embeddings/oleObject18.bin"/><Relationship Id="rId70" Type="http://schemas.openxmlformats.org/officeDocument/2006/relationships/image" Target="media/image47.wmf"/><Relationship Id="rId7" Type="http://schemas.openxmlformats.org/officeDocument/2006/relationships/image" Target="&#30693;&#35782;&#26803;&#29702;&#25945;&#24072;.TIF" TargetMode="External"/><Relationship Id="rId69" Type="http://schemas.openxmlformats.org/officeDocument/2006/relationships/oleObject" Target="embeddings/oleObject17.bin"/><Relationship Id="rId68" Type="http://schemas.openxmlformats.org/officeDocument/2006/relationships/image" Target="media/image46.wmf"/><Relationship Id="rId67" Type="http://schemas.openxmlformats.org/officeDocument/2006/relationships/oleObject" Target="embeddings/oleObject16.bin"/><Relationship Id="rId66" Type="http://schemas.openxmlformats.org/officeDocument/2006/relationships/image" Target="media/image45.png"/><Relationship Id="rId65" Type="http://schemas.openxmlformats.org/officeDocument/2006/relationships/image" Target="media/image44.png"/><Relationship Id="rId64" Type="http://schemas.openxmlformats.org/officeDocument/2006/relationships/image" Target="&#38543;&#22530;&#28436;&#32451;&#25945;&#24072;.TIF" TargetMode="External"/><Relationship Id="rId63" Type="http://schemas.openxmlformats.org/officeDocument/2006/relationships/image" Target="media/image43.png"/><Relationship Id="rId62" Type="http://schemas.openxmlformats.org/officeDocument/2006/relationships/image" Target="media/image42.png"/><Relationship Id="rId61" Type="http://schemas.openxmlformats.org/officeDocument/2006/relationships/image" Target="media/image41.png"/><Relationship Id="rId60" Type="http://schemas.openxmlformats.org/officeDocument/2006/relationships/image" Target="media/image40.png"/><Relationship Id="rId6" Type="http://schemas.openxmlformats.org/officeDocument/2006/relationships/image" Target="media/image3.png"/><Relationship Id="rId59" Type="http://schemas.openxmlformats.org/officeDocument/2006/relationships/image" Target="media/image39.png"/><Relationship Id="rId58" Type="http://schemas.openxmlformats.org/officeDocument/2006/relationships/image" Target="media/image38.png"/><Relationship Id="rId57" Type="http://schemas.openxmlformats.org/officeDocument/2006/relationships/image" Target="media/image37.png"/><Relationship Id="rId56" Type="http://schemas.openxmlformats.org/officeDocument/2006/relationships/image" Target="media/image36.png"/><Relationship Id="rId55" Type="http://schemas.openxmlformats.org/officeDocument/2006/relationships/image" Target="media/image35.png"/><Relationship Id="rId54" Type="http://schemas.openxmlformats.org/officeDocument/2006/relationships/image" Target="media/image34.png"/><Relationship Id="rId53" Type="http://schemas.openxmlformats.org/officeDocument/2006/relationships/image" Target="media/image33.png"/><Relationship Id="rId52" Type="http://schemas.openxmlformats.org/officeDocument/2006/relationships/image" Target="media/image32.wmf"/><Relationship Id="rId51" Type="http://schemas.openxmlformats.org/officeDocument/2006/relationships/oleObject" Target="embeddings/oleObject15.bin"/><Relationship Id="rId50" Type="http://schemas.openxmlformats.org/officeDocument/2006/relationships/image" Target="media/image31.wmf"/><Relationship Id="rId5" Type="http://schemas.openxmlformats.org/officeDocument/2006/relationships/image" Target="media/image2.jpeg"/><Relationship Id="rId49" Type="http://schemas.openxmlformats.org/officeDocument/2006/relationships/oleObject" Target="embeddings/oleObject14.bin"/><Relationship Id="rId48" Type="http://schemas.openxmlformats.org/officeDocument/2006/relationships/image" Target="media/image30.wmf"/><Relationship Id="rId47" Type="http://schemas.openxmlformats.org/officeDocument/2006/relationships/oleObject" Target="embeddings/oleObject13.bin"/><Relationship Id="rId46" Type="http://schemas.openxmlformats.org/officeDocument/2006/relationships/image" Target="media/image29.wmf"/><Relationship Id="rId45" Type="http://schemas.openxmlformats.org/officeDocument/2006/relationships/oleObject" Target="embeddings/oleObject12.bin"/><Relationship Id="rId44" Type="http://schemas.openxmlformats.org/officeDocument/2006/relationships/image" Target="media/image28.wmf"/><Relationship Id="rId43" Type="http://schemas.openxmlformats.org/officeDocument/2006/relationships/oleObject" Target="embeddings/oleObject11.bin"/><Relationship Id="rId42" Type="http://schemas.openxmlformats.org/officeDocument/2006/relationships/image" Target="media/image27.wmf"/><Relationship Id="rId41" Type="http://schemas.openxmlformats.org/officeDocument/2006/relationships/oleObject" Target="embeddings/oleObject10.bin"/><Relationship Id="rId40" Type="http://schemas.openxmlformats.org/officeDocument/2006/relationships/image" Target="media/image26.wmf"/><Relationship Id="rId4" Type="http://schemas.openxmlformats.org/officeDocument/2006/relationships/image" Target="media/image1.png"/><Relationship Id="rId39" Type="http://schemas.openxmlformats.org/officeDocument/2006/relationships/oleObject" Target="embeddings/oleObject9.bin"/><Relationship Id="rId38" Type="http://schemas.openxmlformats.org/officeDocument/2006/relationships/image" Target="media/image25.wmf"/><Relationship Id="rId37" Type="http://schemas.openxmlformats.org/officeDocument/2006/relationships/oleObject" Target="embeddings/oleObject8.bin"/><Relationship Id="rId36" Type="http://schemas.openxmlformats.org/officeDocument/2006/relationships/image" Target="media/image24.png"/><Relationship Id="rId35" Type="http://schemas.openxmlformats.org/officeDocument/2006/relationships/image" Target="media/image23.wmf"/><Relationship Id="rId34" Type="http://schemas.openxmlformats.org/officeDocument/2006/relationships/oleObject" Target="embeddings/oleObject7.bin"/><Relationship Id="rId33" Type="http://schemas.openxmlformats.org/officeDocument/2006/relationships/image" Target="media/image22.wmf"/><Relationship Id="rId32" Type="http://schemas.openxmlformats.org/officeDocument/2006/relationships/oleObject" Target="embeddings/oleObject6.bin"/><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theme" Target="theme/theme1.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wmf"/><Relationship Id="rId20" Type="http://schemas.openxmlformats.org/officeDocument/2006/relationships/oleObject" Target="embeddings/oleObject5.bin"/><Relationship Id="rId2" Type="http://schemas.openxmlformats.org/officeDocument/2006/relationships/settings" Target="settings.xml"/><Relationship Id="rId19" Type="http://schemas.openxmlformats.org/officeDocument/2006/relationships/image" Target="&#37325;&#28857;&#25506;&#31350;&#25945;&#24072;.TIF" TargetMode="External"/><Relationship Id="rId18" Type="http://schemas.openxmlformats.org/officeDocument/2006/relationships/image" Target="media/image10.png"/><Relationship Id="rId17" Type="http://schemas.openxmlformats.org/officeDocument/2006/relationships/image" Target="media/image9.wmf"/><Relationship Id="rId16" Type="http://schemas.openxmlformats.org/officeDocument/2006/relationships/oleObject" Target="embeddings/oleObject4.bin"/><Relationship Id="rId15" Type="http://schemas.openxmlformats.org/officeDocument/2006/relationships/image" Target="media/image8.wmf"/><Relationship Id="rId14" Type="http://schemas.openxmlformats.org/officeDocument/2006/relationships/oleObject" Target="embeddings/oleObject3.bin"/><Relationship Id="rId13" Type="http://schemas.openxmlformats.org/officeDocument/2006/relationships/image" Target="media/image7.png"/><Relationship Id="rId129" Type="http://schemas.openxmlformats.org/officeDocument/2006/relationships/fontTable" Target="fontTable.xml"/><Relationship Id="rId128" Type="http://schemas.openxmlformats.org/officeDocument/2006/relationships/numbering" Target="numbering.xml"/><Relationship Id="rId127" Type="http://schemas.openxmlformats.org/officeDocument/2006/relationships/image" Target="media/image96.png"/><Relationship Id="rId126" Type="http://schemas.openxmlformats.org/officeDocument/2006/relationships/image" Target="media/image95.png"/><Relationship Id="rId125" Type="http://schemas.openxmlformats.org/officeDocument/2006/relationships/image" Target="media/image94.png"/><Relationship Id="rId124" Type="http://schemas.openxmlformats.org/officeDocument/2006/relationships/image" Target="media/image93.png"/><Relationship Id="rId123" Type="http://schemas.openxmlformats.org/officeDocument/2006/relationships/image" Target="media/image92.png"/><Relationship Id="rId122" Type="http://schemas.openxmlformats.org/officeDocument/2006/relationships/image" Target="media/image91.png"/><Relationship Id="rId121" Type="http://schemas.openxmlformats.org/officeDocument/2006/relationships/image" Target="media/image90.png"/><Relationship Id="rId120" Type="http://schemas.openxmlformats.org/officeDocument/2006/relationships/image" Target="media/image89.png"/><Relationship Id="rId12" Type="http://schemas.openxmlformats.org/officeDocument/2006/relationships/image" Target="media/image6.wmf"/><Relationship Id="rId119" Type="http://schemas.openxmlformats.org/officeDocument/2006/relationships/image" Target="media/image88.png"/><Relationship Id="rId118" Type="http://schemas.openxmlformats.org/officeDocument/2006/relationships/image" Target="media/image87.png"/><Relationship Id="rId117" Type="http://schemas.openxmlformats.org/officeDocument/2006/relationships/image" Target="media/image86.png"/><Relationship Id="rId116" Type="http://schemas.openxmlformats.org/officeDocument/2006/relationships/image" Target="media/image85.png"/><Relationship Id="rId115" Type="http://schemas.openxmlformats.org/officeDocument/2006/relationships/image" Target="media/image84.png"/><Relationship Id="rId114" Type="http://schemas.openxmlformats.org/officeDocument/2006/relationships/image" Target="media/image83.png"/><Relationship Id="rId113" Type="http://schemas.openxmlformats.org/officeDocument/2006/relationships/image" Target="media/image82.png"/><Relationship Id="rId112" Type="http://schemas.openxmlformats.org/officeDocument/2006/relationships/image" Target="media/image81.png"/><Relationship Id="rId111" Type="http://schemas.openxmlformats.org/officeDocument/2006/relationships/image" Target="media/image80.png"/><Relationship Id="rId110" Type="http://schemas.openxmlformats.org/officeDocument/2006/relationships/image" Target="media/image79.png"/><Relationship Id="rId11" Type="http://schemas.openxmlformats.org/officeDocument/2006/relationships/oleObject" Target="embeddings/oleObject2.bin"/><Relationship Id="rId109" Type="http://schemas.openxmlformats.org/officeDocument/2006/relationships/image" Target="media/image78.png"/><Relationship Id="rId108" Type="http://schemas.openxmlformats.org/officeDocument/2006/relationships/image" Target="media/image77.png"/><Relationship Id="rId107" Type="http://schemas.openxmlformats.org/officeDocument/2006/relationships/image" Target="media/image76.jpeg"/><Relationship Id="rId106" Type="http://schemas.openxmlformats.org/officeDocument/2006/relationships/image" Target="media/image75.wmf"/><Relationship Id="rId105" Type="http://schemas.openxmlformats.org/officeDocument/2006/relationships/oleObject" Target="embeddings/oleObject24.bin"/><Relationship Id="rId104" Type="http://schemas.openxmlformats.org/officeDocument/2006/relationships/image" Target="media/image74.png"/><Relationship Id="rId103" Type="http://schemas.openxmlformats.org/officeDocument/2006/relationships/image" Target="media/image73.wmf"/><Relationship Id="rId102" Type="http://schemas.openxmlformats.org/officeDocument/2006/relationships/oleObject" Target="embeddings/oleObject23.bin"/><Relationship Id="rId101" Type="http://schemas.openxmlformats.org/officeDocument/2006/relationships/image" Target="media/image72.wmf"/><Relationship Id="rId100" Type="http://schemas.openxmlformats.org/officeDocument/2006/relationships/oleObject" Target="embeddings/oleObject22.bin"/><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12751</Words>
  <Characters>14753</Characters>
  <Lines>1</Lines>
  <Paragraphs>1</Paragraphs>
  <TotalTime>0</TotalTime>
  <ScaleCrop>false</ScaleCrop>
  <LinksUpToDate>false</LinksUpToDate>
  <CharactersWithSpaces>15147</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2021-12-17T15:00:00Z</dcterms:created>
  <dc:creator>林外听涛</dc:creator>
  <cp:lastModifiedBy>沧海昆仑</cp:lastModifiedBy>
  <dcterms:modified xsi:type="dcterms:W3CDTF">2023-02-03T11:11:02Z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2052-11.1.0.13703</vt:lpwstr>
  </property>
  <property fmtid="{D5CDD505-2E9C-101B-9397-08002B2CF9AE}" pid="7" name="ICV">
    <vt:lpwstr>06A7847FF68444799F788878070260D0</vt:lpwstr>
  </property>
</Properties>
</file>