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10579100</wp:posOffset>
            </wp:positionH>
            <wp:positionV relativeFrom="topMargin">
              <wp:posOffset>12496800</wp:posOffset>
            </wp:positionV>
            <wp:extent cx="419100" cy="330200"/>
            <wp:effectExtent l="0" t="0" r="0" b="1270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6"/>
                    <a:stretch>
                      <a:fillRect/>
                    </a:stretch>
                  </pic:blipFill>
                  <pic:spPr>
                    <a:xfrm>
                      <a:off x="0" y="0"/>
                      <a:ext cx="419100" cy="3302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八年级下册物理期中考试模拟测试02（解析版）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6~8</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2022春•南关区校级期中）⽬前，北京2022年冬奥会、冬残奥会⽕炬“⻜扬”正式亮相，如图所示。⽕炬主体由红⾊和银⾊构成，外壳由碳纤维及其复合材料制造⽽成，呈现出了“轻、固、美”的特点，⽽且在1000℃的温度不会起泡、开裂。与该材料以下特性⽆关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1162050"/>
            <wp:effectExtent l="0" t="0" r="3810" b="11430"/>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1352550" cy="11620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A．密 度⼩</w:t>
      </w:r>
      <w:r>
        <w:tab/>
      </w:r>
      <w:r>
        <w:rPr>
          <w:rFonts w:hint="eastAsia" w:ascii="Times New Roman" w:hAnsi="Times New Roman" w:eastAsia="新宋体"/>
          <w:sz w:val="21"/>
          <w:szCs w:val="21"/>
        </w:rPr>
        <w:t>B．硬度⼤</w:t>
      </w:r>
      <w:r>
        <w:tab/>
      </w:r>
      <w:r>
        <w:rPr>
          <w:rFonts w:hint="eastAsia" w:ascii="Times New Roman" w:hAnsi="Times New Roman" w:eastAsia="新宋体"/>
          <w:sz w:val="21"/>
          <w:szCs w:val="21"/>
        </w:rPr>
        <w:t>C．耐⾼温</w:t>
      </w:r>
      <w:r>
        <w:tab/>
      </w:r>
      <w:r>
        <w:rPr>
          <w:rFonts w:hint="eastAsia" w:ascii="Times New Roman" w:hAnsi="Times New Roman" w:eastAsia="新宋体"/>
          <w:sz w:val="21"/>
          <w:szCs w:val="21"/>
        </w:rPr>
        <w:t>D．导热性好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【解答】解：碳纤维复合材料“固”说明了其硬度大；“轻”说明了其密度小；在1000℃的温度下不会起泡、开裂，说明耐高温，题干中没有关于导热性的说明，故D符合题意，ABC不符合题意。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．（2022秋•朝阳区校级期中）下列事实中，不属于扩散现象的是（　　）</w:t>
      </w:r>
    </w:p>
    <w:p>
      <w:pPr>
        <w:spacing w:line="360" w:lineRule="auto"/>
        <w:ind w:firstLine="273" w:firstLineChars="130"/>
        <w:jc w:val="left"/>
      </w:pPr>
      <w:r>
        <w:rPr>
          <w:rFonts w:hint="eastAsia" w:ascii="Times New Roman" w:hAnsi="Times New Roman" w:eastAsia="新宋体"/>
          <w:sz w:val="21"/>
          <w:szCs w:val="21"/>
        </w:rPr>
        <w:t>A．我们走到花店附近，可以闻到鲜花的香味</w:t>
      </w:r>
      <w:r>
        <w:tab/>
      </w:r>
    </w:p>
    <w:p>
      <w:pPr>
        <w:spacing w:line="360" w:lineRule="auto"/>
        <w:ind w:firstLine="273" w:firstLineChars="130"/>
        <w:jc w:val="left"/>
      </w:pPr>
      <w:r>
        <w:rPr>
          <w:rFonts w:hint="eastAsia" w:ascii="Times New Roman" w:hAnsi="Times New Roman" w:eastAsia="新宋体"/>
          <w:sz w:val="21"/>
          <w:szCs w:val="21"/>
        </w:rPr>
        <w:t>B．滴在厨房地砖上的油渍，时间越久越难擦干净</w:t>
      </w:r>
      <w:r>
        <w:tab/>
      </w:r>
    </w:p>
    <w:p>
      <w:pPr>
        <w:spacing w:line="360" w:lineRule="auto"/>
        <w:ind w:firstLine="273" w:firstLineChars="130"/>
        <w:jc w:val="left"/>
      </w:pPr>
      <w:r>
        <w:rPr>
          <w:rFonts w:hint="eastAsia" w:ascii="Times New Roman" w:hAnsi="Times New Roman" w:eastAsia="新宋体"/>
          <w:sz w:val="21"/>
          <w:szCs w:val="21"/>
        </w:rPr>
        <w:t>C．太阳光下扫地时，能看到尘土飞扬</w:t>
      </w:r>
      <w:r>
        <w:tab/>
      </w:r>
    </w:p>
    <w:p>
      <w:pPr>
        <w:spacing w:line="360" w:lineRule="auto"/>
        <w:ind w:firstLine="273" w:firstLineChars="130"/>
        <w:jc w:val="left"/>
      </w:pPr>
      <w:r>
        <w:rPr>
          <w:rFonts w:hint="eastAsia" w:ascii="Times New Roman" w:hAnsi="Times New Roman" w:eastAsia="新宋体"/>
          <w:sz w:val="21"/>
          <w:szCs w:val="21"/>
        </w:rPr>
        <w:t>D．把一滴红墨水滴入清水中，过一段时间后，整杯水都会变红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【解答】解：A、我们走到花店附近，可以闻到鲜花的香味，是花香味分子扩散到空气中，属于扩散现象；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B、滴在厨房地砖上的油渍，时间久了，油渍分子扩散到地砖中，属于扩散现象；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C、太阳光下扫地时，能看到尘土飞扬，是物体的运动，属于机械运动，不是分子的运动，不属于扩散现象；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D、把一滴红墨水滴入清水中，过一段时间后，整杯水都会变红，是红墨水分子在清水中发生了扩散现象，属于扩散现象。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．（2022春•蓬莱区期中）下列关于力的说法中不正确的是（　　）</w:t>
      </w:r>
    </w:p>
    <w:p>
      <w:pPr>
        <w:spacing w:line="360" w:lineRule="auto"/>
        <w:ind w:firstLine="273" w:firstLineChars="130"/>
        <w:jc w:val="left"/>
      </w:pPr>
      <w:r>
        <w:rPr>
          <w:rFonts w:hint="eastAsia" w:ascii="Times New Roman" w:hAnsi="Times New Roman" w:eastAsia="新宋体"/>
          <w:sz w:val="21"/>
          <w:szCs w:val="21"/>
        </w:rPr>
        <w:t>A．力是物体对物体的作用，不仅仅是人对物体的作用</w:t>
      </w:r>
      <w:r>
        <w:tab/>
      </w:r>
    </w:p>
    <w:p>
      <w:pPr>
        <w:spacing w:line="360" w:lineRule="auto"/>
        <w:ind w:firstLine="273" w:firstLineChars="130"/>
        <w:jc w:val="left"/>
      </w:pPr>
      <w:r>
        <w:rPr>
          <w:rFonts w:hint="eastAsia" w:ascii="Times New Roman" w:hAnsi="Times New Roman" w:eastAsia="新宋体"/>
          <w:sz w:val="21"/>
          <w:szCs w:val="21"/>
        </w:rPr>
        <w:t>B．如果有一个力产生，一定同时产生一个相互作用力</w:t>
      </w:r>
      <w:r>
        <w:tab/>
      </w:r>
    </w:p>
    <w:p>
      <w:pPr>
        <w:spacing w:line="360" w:lineRule="auto"/>
        <w:ind w:firstLine="273" w:firstLineChars="130"/>
        <w:jc w:val="left"/>
      </w:pPr>
      <w:r>
        <w:rPr>
          <w:rFonts w:hint="eastAsia" w:ascii="Times New Roman" w:hAnsi="Times New Roman" w:eastAsia="新宋体"/>
          <w:sz w:val="21"/>
          <w:szCs w:val="21"/>
        </w:rPr>
        <w:t>C．两个物体不接触也能产生力</w:t>
      </w:r>
      <w:r>
        <w:tab/>
      </w:r>
    </w:p>
    <w:p>
      <w:pPr>
        <w:spacing w:line="360" w:lineRule="auto"/>
        <w:ind w:firstLine="273" w:firstLineChars="130"/>
        <w:jc w:val="left"/>
      </w:pPr>
      <w:r>
        <w:rPr>
          <w:rFonts w:hint="eastAsia" w:ascii="Times New Roman" w:hAnsi="Times New Roman" w:eastAsia="新宋体"/>
          <w:sz w:val="21"/>
          <w:szCs w:val="21"/>
        </w:rPr>
        <w:t>D．人推墙，墙没有运动起来，也没有发生形变，因此墙没有受到力的作用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【解答】解：A、力是物体对物体的作用，所有物体之间都有可能产生力的作用，故A正确；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B、力的作用是相互的，作用力和反作用力同时产生，同时消失。故B正确；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C、发生力的作用的物体不一定要相互接触，比如：磁铁吸引小铁钉，虽然磁铁和铁钉之间存在力的作用，但是没有相互接触，故C正确；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D、人推墙，人会给墙一个力的作用，墙会受到力，故D错误。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．（2022春•兴平市校级期中）关于粒子和宇宙，下列说法中正确的是（　　）</w:t>
      </w:r>
    </w:p>
    <w:p>
      <w:pPr>
        <w:spacing w:line="360" w:lineRule="auto"/>
        <w:ind w:firstLine="273" w:firstLineChars="130"/>
        <w:jc w:val="left"/>
      </w:pPr>
      <w:r>
        <w:rPr>
          <w:rFonts w:hint="eastAsia" w:ascii="Times New Roman" w:hAnsi="Times New Roman" w:eastAsia="新宋体"/>
          <w:sz w:val="21"/>
          <w:szCs w:val="21"/>
        </w:rPr>
        <w:t>A．在天文学中，用“光年”作为时间单位</w:t>
      </w:r>
      <w:r>
        <w:tab/>
      </w:r>
    </w:p>
    <w:p>
      <w:pPr>
        <w:spacing w:line="360" w:lineRule="auto"/>
        <w:ind w:firstLine="273" w:firstLineChars="130"/>
        <w:jc w:val="left"/>
      </w:pPr>
      <w:r>
        <w:rPr>
          <w:rFonts w:hint="eastAsia" w:ascii="Times New Roman" w:hAnsi="Times New Roman" w:eastAsia="新宋体"/>
          <w:sz w:val="21"/>
          <w:szCs w:val="21"/>
        </w:rPr>
        <w:t>B．在夸克、质子和原子中，尺度最大的是原子</w:t>
      </w:r>
      <w:r>
        <w:tab/>
      </w:r>
    </w:p>
    <w:p>
      <w:pPr>
        <w:spacing w:line="360" w:lineRule="auto"/>
        <w:ind w:firstLine="273" w:firstLineChars="130"/>
        <w:jc w:val="left"/>
      </w:pPr>
      <w:r>
        <w:rPr>
          <w:rFonts w:hint="eastAsia" w:ascii="Times New Roman" w:hAnsi="Times New Roman" w:eastAsia="新宋体"/>
          <w:sz w:val="21"/>
          <w:szCs w:val="21"/>
        </w:rPr>
        <w:t>C．太阳是宇宙的中心，地球是太阳的一颗行星</w:t>
      </w:r>
      <w:r>
        <w:tab/>
      </w:r>
    </w:p>
    <w:p>
      <w:pPr>
        <w:spacing w:line="360" w:lineRule="auto"/>
        <w:ind w:firstLine="273" w:firstLineChars="130"/>
        <w:jc w:val="left"/>
      </w:pPr>
      <w:r>
        <w:rPr>
          <w:rFonts w:hint="eastAsia" w:ascii="Times New Roman" w:hAnsi="Times New Roman" w:eastAsia="新宋体"/>
          <w:sz w:val="21"/>
          <w:szCs w:val="21"/>
        </w:rPr>
        <w:t>D．原子是最小的粒子，不可再分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【解答】解：A、在天文学中，用“光年”作为长度单位，故A错误；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B、在夸克、质子和原子中，尺度最大的是原子，故B正确；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C、太阳不是宇宙的中心，地球是太阳的一颗行星，故C错误；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D、原子不是最小的粒子，是可以再分的，故D错误。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．（2022秋•鲁甸县期中）如图所示，N95口罩对病毒具有良好的拦截作用，其通过中间的熔喷布对较小的颗粒实施静电吸附。N95口罩对病毒的拦截作用是由于（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6875" cy="1143000"/>
            <wp:effectExtent l="0" t="0" r="9525" b="0"/>
            <wp:docPr id="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菁优网：http://www.jyeoo.com"/>
                    <pic:cNvPicPr>
                      <a:picLocks noChangeAspect="1"/>
                    </pic:cNvPicPr>
                  </pic:nvPicPr>
                  <pic:blipFill>
                    <a:blip r:embed="rId8"/>
                    <a:stretch>
                      <a:fillRect/>
                    </a:stretch>
                  </pic:blipFill>
                  <pic:spPr>
                    <a:xfrm>
                      <a:off x="0" y="0"/>
                      <a:ext cx="1666875" cy="11430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A．分子间存在相互作用的引力</w:t>
      </w:r>
      <w:r>
        <w:tab/>
      </w:r>
    </w:p>
    <w:p>
      <w:pPr>
        <w:spacing w:line="360" w:lineRule="auto"/>
        <w:ind w:firstLine="273" w:firstLineChars="130"/>
        <w:jc w:val="left"/>
      </w:pPr>
      <w:r>
        <w:rPr>
          <w:rFonts w:hint="eastAsia" w:ascii="Times New Roman" w:hAnsi="Times New Roman" w:eastAsia="新宋体"/>
          <w:sz w:val="21"/>
          <w:szCs w:val="21"/>
        </w:rPr>
        <w:t>B．带电体能吸引轻小物体</w:t>
      </w:r>
      <w:r>
        <w:tab/>
      </w:r>
    </w:p>
    <w:p>
      <w:pPr>
        <w:spacing w:line="360" w:lineRule="auto"/>
        <w:ind w:firstLine="273" w:firstLineChars="130"/>
        <w:jc w:val="left"/>
      </w:pPr>
      <w:r>
        <w:rPr>
          <w:rFonts w:hint="eastAsia" w:ascii="Times New Roman" w:hAnsi="Times New Roman" w:eastAsia="新宋体"/>
          <w:sz w:val="21"/>
          <w:szCs w:val="21"/>
        </w:rPr>
        <w:t>C．分子间存在间隙</w:t>
      </w:r>
      <w:r>
        <w:tab/>
      </w:r>
    </w:p>
    <w:p>
      <w:pPr>
        <w:spacing w:line="360" w:lineRule="auto"/>
        <w:ind w:firstLine="273" w:firstLineChars="130"/>
        <w:jc w:val="left"/>
      </w:pPr>
      <w:r>
        <w:rPr>
          <w:rFonts w:hint="eastAsia" w:ascii="Times New Roman" w:hAnsi="Times New Roman" w:eastAsia="新宋体"/>
          <w:sz w:val="21"/>
          <w:szCs w:val="21"/>
        </w:rPr>
        <w:t>D．异种电荷相互吸引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【解答】解：平时的小纸屑是不带电的，一只符合规格的N95口罩可以吸起小纸屑，说明N95口罩带电，故ACD错误，B正确。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．（2022秋•英山县校级期中）如图所示是物质在不同状态下的分子模型，下列有关说法正确的是（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39235" cy="838200"/>
            <wp:effectExtent l="0" t="0" r="14605" b="0"/>
            <wp:docPr id="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菁优网：http://www.jyeoo.com"/>
                    <pic:cNvPicPr>
                      <a:picLocks noChangeAspect="1"/>
                    </pic:cNvPicPr>
                  </pic:nvPicPr>
                  <pic:blipFill>
                    <a:blip r:embed="rId9"/>
                    <a:stretch>
                      <a:fillRect/>
                    </a:stretch>
                  </pic:blipFill>
                  <pic:spPr>
                    <a:xfrm>
                      <a:off x="0" y="0"/>
                      <a:ext cx="4039235" cy="8382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A．甲、乙、丙三图分别表示固体、液体、气体分子的排列情况</w:t>
      </w:r>
      <w:r>
        <w:tab/>
      </w:r>
    </w:p>
    <w:p>
      <w:pPr>
        <w:spacing w:line="360" w:lineRule="auto"/>
        <w:ind w:firstLine="273" w:firstLineChars="130"/>
        <w:jc w:val="left"/>
      </w:pPr>
      <w:r>
        <w:rPr>
          <w:rFonts w:hint="eastAsia" w:ascii="Times New Roman" w:hAnsi="Times New Roman" w:eastAsia="新宋体"/>
          <w:sz w:val="21"/>
          <w:szCs w:val="21"/>
        </w:rPr>
        <w:t>B．甲图中分子静止，乙、丙两图中分子在做热运动</w:t>
      </w:r>
      <w:r>
        <w:tab/>
      </w:r>
    </w:p>
    <w:p>
      <w:pPr>
        <w:spacing w:line="360" w:lineRule="auto"/>
        <w:ind w:firstLine="273" w:firstLineChars="130"/>
        <w:jc w:val="left"/>
      </w:pPr>
      <w:r>
        <w:rPr>
          <w:rFonts w:hint="eastAsia" w:ascii="Times New Roman" w:hAnsi="Times New Roman" w:eastAsia="新宋体"/>
          <w:sz w:val="21"/>
          <w:szCs w:val="21"/>
        </w:rPr>
        <w:t>C．乙图中分子相距最远，分子间的作用力可以忽略</w:t>
      </w:r>
      <w:r>
        <w:tab/>
      </w:r>
    </w:p>
    <w:p>
      <w:pPr>
        <w:spacing w:line="360" w:lineRule="auto"/>
        <w:ind w:firstLine="273" w:firstLineChars="130"/>
        <w:jc w:val="left"/>
      </w:pPr>
      <w:r>
        <w:rPr>
          <w:rFonts w:hint="eastAsia" w:ascii="Times New Roman" w:hAnsi="Times New Roman" w:eastAsia="新宋体"/>
          <w:sz w:val="21"/>
          <w:szCs w:val="21"/>
        </w:rPr>
        <w:t>D．甲图中分子相距最近，分子间的作用力最小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【解答】解：A、甲、乙、丙三图分别表示固体、气体、液体分子的排列情况，故A错误；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B、一切物质的分子都在不停地做无规则运动，故B错误；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C、乙图中分子相距最远，分子间的作用力可以忽略，故C正确；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D、甲图中分子相距最近，分子间的作用力最大，故D错误。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．（2022春•蒸湘区校级期中）关于力的概念，下列说法中错误的是（　　）</w:t>
      </w:r>
    </w:p>
    <w:p>
      <w:pPr>
        <w:spacing w:line="360" w:lineRule="auto"/>
        <w:ind w:firstLine="273" w:firstLineChars="130"/>
        <w:jc w:val="left"/>
      </w:pPr>
      <w:r>
        <w:rPr>
          <w:rFonts w:hint="eastAsia" w:ascii="Times New Roman" w:hAnsi="Times New Roman" w:eastAsia="新宋体"/>
          <w:sz w:val="21"/>
          <w:szCs w:val="21"/>
        </w:rPr>
        <w:t>A．力是物体对物体的作用，离开物体力就不存在</w:t>
      </w:r>
      <w:r>
        <w:tab/>
      </w:r>
    </w:p>
    <w:p>
      <w:pPr>
        <w:spacing w:line="360" w:lineRule="auto"/>
        <w:ind w:firstLine="273" w:firstLineChars="130"/>
        <w:jc w:val="left"/>
      </w:pPr>
      <w:r>
        <w:rPr>
          <w:rFonts w:hint="eastAsia" w:ascii="Times New Roman" w:hAnsi="Times New Roman" w:eastAsia="新宋体"/>
          <w:sz w:val="21"/>
          <w:szCs w:val="21"/>
        </w:rPr>
        <w:t>B．一个物体是受力物体，同时也是施力物体</w:t>
      </w:r>
      <w:r>
        <w:tab/>
      </w:r>
    </w:p>
    <w:p>
      <w:pPr>
        <w:spacing w:line="360" w:lineRule="auto"/>
        <w:ind w:firstLine="273" w:firstLineChars="130"/>
        <w:jc w:val="left"/>
      </w:pPr>
      <w:r>
        <w:rPr>
          <w:rFonts w:hint="eastAsia" w:ascii="Times New Roman" w:hAnsi="Times New Roman" w:eastAsia="新宋体"/>
          <w:sz w:val="21"/>
          <w:szCs w:val="21"/>
        </w:rPr>
        <w:t>C．马拉车匀速向前，同时车用同样的力向后拉马</w:t>
      </w:r>
      <w:r>
        <w:tab/>
      </w:r>
    </w:p>
    <w:p>
      <w:pPr>
        <w:spacing w:line="360" w:lineRule="auto"/>
        <w:ind w:firstLine="273" w:firstLineChars="130"/>
        <w:jc w:val="left"/>
      </w:pPr>
      <w:r>
        <w:rPr>
          <w:rFonts w:hint="eastAsia" w:ascii="Times New Roman" w:hAnsi="Times New Roman" w:eastAsia="新宋体"/>
          <w:sz w:val="21"/>
          <w:szCs w:val="21"/>
        </w:rPr>
        <w:t>D．在空中下降的雨滴不受力的作用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【解答】解：A、力是物体对物体的作用，离开物体就没有力，故A不符合题意；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B、一个受力物体同时也一定是施力物体，因为物体间力的作用是相互的，故B不符合题意；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C、马向前拉车，同时车用同样大小的力向后拉马，因为物体间力的作用是相互的，故C不符合题意；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D、从空中降落的雨滴，是由于受到地球的吸引力，故D符合题意。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．（2022秋•牡丹区校级期末）下列实例中，为了增大摩擦的是（　　）</w:t>
      </w:r>
    </w:p>
    <w:p>
      <w:pPr>
        <w:spacing w:line="360" w:lineRule="auto"/>
        <w:ind w:firstLine="273" w:firstLineChars="130"/>
        <w:jc w:val="left"/>
      </w:pPr>
      <w:r>
        <w:rPr>
          <w:rFonts w:hint="eastAsia" w:ascii="Times New Roman" w:hAnsi="Times New Roman" w:eastAsia="新宋体"/>
          <w:sz w:val="21"/>
          <w:szCs w:val="21"/>
        </w:rPr>
        <w:t>A．古人在搬运巨石时，在巨石下面塞圆木</w:t>
      </w:r>
      <w:r>
        <w:tab/>
      </w:r>
    </w:p>
    <w:p>
      <w:pPr>
        <w:spacing w:line="360" w:lineRule="auto"/>
        <w:ind w:firstLine="273" w:firstLineChars="130"/>
        <w:jc w:val="left"/>
      </w:pPr>
      <w:r>
        <w:rPr>
          <w:rFonts w:hint="eastAsia" w:ascii="Times New Roman" w:hAnsi="Times New Roman" w:eastAsia="新宋体"/>
          <w:sz w:val="21"/>
          <w:szCs w:val="21"/>
        </w:rPr>
        <w:t>B．饮料瓶的瓶盖侧面有很多竖条纹</w:t>
      </w:r>
      <w:r>
        <w:tab/>
      </w:r>
    </w:p>
    <w:p>
      <w:pPr>
        <w:spacing w:line="360" w:lineRule="auto"/>
        <w:ind w:firstLine="273" w:firstLineChars="130"/>
        <w:jc w:val="left"/>
      </w:pPr>
      <w:r>
        <w:rPr>
          <w:rFonts w:hint="eastAsia" w:ascii="Times New Roman" w:hAnsi="Times New Roman" w:eastAsia="新宋体"/>
          <w:sz w:val="21"/>
          <w:szCs w:val="21"/>
        </w:rPr>
        <w:t>C．气垫船的船底与水面之间有一层空气</w:t>
      </w:r>
      <w:r>
        <w:tab/>
      </w:r>
    </w:p>
    <w:p>
      <w:pPr>
        <w:spacing w:line="360" w:lineRule="auto"/>
        <w:ind w:firstLine="273" w:firstLineChars="130"/>
        <w:jc w:val="left"/>
      </w:pPr>
      <w:r>
        <w:rPr>
          <w:rFonts w:hint="eastAsia" w:ascii="Times New Roman" w:hAnsi="Times New Roman" w:eastAsia="新宋体"/>
          <w:sz w:val="21"/>
          <w:szCs w:val="21"/>
        </w:rPr>
        <w:t>D．给车轴加润滑油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【解答】解：A．古人在搬运巨石时，在巨石下面塞圆木，是用滚动代替滑动的方法来减小摩擦力，故A不符合题意；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B．饮料瓶的瓶盖侧面有很多竖条纹，是在压力一定时，通过增大接触面的粗糙程度来增大摩擦力，故B符合题意；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C．气垫船的船底与水面之间有一层空气，是通过使接触面脱离的方法减小摩擦力，故C不符合题意；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D．给车轴加润滑油，是通过使接触面脱离的方法减小摩擦力，故D不符合题意。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．（2022春•灌云县期中）想测量一颗绿豆的质量，最好采用下列哪种方法（　　）</w:t>
      </w:r>
    </w:p>
    <w:p>
      <w:pPr>
        <w:spacing w:line="360" w:lineRule="auto"/>
        <w:ind w:firstLine="273" w:firstLineChars="130"/>
        <w:jc w:val="left"/>
      </w:pPr>
      <w:r>
        <w:rPr>
          <w:rFonts w:hint="eastAsia" w:ascii="Times New Roman" w:hAnsi="Times New Roman" w:eastAsia="新宋体"/>
          <w:sz w:val="21"/>
          <w:szCs w:val="21"/>
        </w:rPr>
        <w:t>A．将一颗绿豆直接放在天平上测量</w:t>
      </w:r>
      <w:r>
        <w:tab/>
      </w:r>
    </w:p>
    <w:p>
      <w:pPr>
        <w:spacing w:line="360" w:lineRule="auto"/>
        <w:ind w:firstLine="273" w:firstLineChars="130"/>
        <w:jc w:val="left"/>
      </w:pPr>
      <w:r>
        <w:rPr>
          <w:rFonts w:hint="eastAsia" w:ascii="Times New Roman" w:hAnsi="Times New Roman" w:eastAsia="新宋体"/>
          <w:sz w:val="21"/>
          <w:szCs w:val="21"/>
        </w:rPr>
        <w:t>B．测50颗绿豆的质量，再除以50</w:t>
      </w:r>
      <w:r>
        <w:tab/>
      </w:r>
    </w:p>
    <w:p>
      <w:pPr>
        <w:spacing w:line="360" w:lineRule="auto"/>
        <w:ind w:firstLine="273" w:firstLineChars="130"/>
        <w:jc w:val="left"/>
      </w:pPr>
      <w:r>
        <w:rPr>
          <w:rFonts w:hint="eastAsia" w:ascii="Times New Roman" w:hAnsi="Times New Roman" w:eastAsia="新宋体"/>
          <w:sz w:val="21"/>
          <w:szCs w:val="21"/>
        </w:rPr>
        <w:t>C．将一颗绿豆放在天平上反复多次测量取平均值</w:t>
      </w:r>
      <w:r>
        <w:tab/>
      </w:r>
    </w:p>
    <w:p>
      <w:pPr>
        <w:spacing w:line="360" w:lineRule="auto"/>
        <w:ind w:firstLine="273" w:firstLineChars="130"/>
        <w:jc w:val="left"/>
      </w:pPr>
      <w:r>
        <w:rPr>
          <w:rFonts w:hint="eastAsia" w:ascii="Times New Roman" w:hAnsi="Times New Roman" w:eastAsia="新宋体"/>
          <w:sz w:val="21"/>
          <w:szCs w:val="21"/>
        </w:rPr>
        <w:t>D．测一颗绿豆与一个金属螺帽总质量，再测螺帽质量，相减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【解答】解：（1）一颗绿豆的质量太小，甚至可能小于天平标尺上的分度值，因此不能直接测量一颗绿豆的质量，故A、C错误；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（2）利用累积法，通过测多算少的办法，测50颗绿豆的质量，再除以50，即可求出一颗绿豆的质量，故B正确；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（3）一颗绿豆与质量相差较大的螺丝帽放在一起测都是无法准确测出其质量的，故D错误。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0．（2022春•澄城县期中）用托盘天平测量一枚大头针的质量，既可行又较准确的方法是（　　）</w:t>
      </w:r>
    </w:p>
    <w:p>
      <w:pPr>
        <w:spacing w:line="360" w:lineRule="auto"/>
        <w:ind w:firstLine="273" w:firstLineChars="130"/>
        <w:jc w:val="left"/>
      </w:pPr>
      <w:r>
        <w:rPr>
          <w:rFonts w:hint="eastAsia" w:ascii="Times New Roman" w:hAnsi="Times New Roman" w:eastAsia="新宋体"/>
          <w:sz w:val="21"/>
          <w:szCs w:val="21"/>
        </w:rPr>
        <w:t>A．把一枚大头针放在天平上直接测量</w:t>
      </w:r>
      <w:r>
        <w:tab/>
      </w:r>
    </w:p>
    <w:p>
      <w:pPr>
        <w:spacing w:line="360" w:lineRule="auto"/>
        <w:ind w:firstLine="273" w:firstLineChars="130"/>
        <w:jc w:val="left"/>
      </w:pPr>
      <w:r>
        <w:rPr>
          <w:rFonts w:hint="eastAsia" w:ascii="Times New Roman" w:hAnsi="Times New Roman" w:eastAsia="新宋体"/>
          <w:sz w:val="21"/>
          <w:szCs w:val="21"/>
        </w:rPr>
        <w:t>B．把一枚大头针放在天平上多次测量，再求平均值</w:t>
      </w:r>
      <w:r>
        <w:tab/>
      </w:r>
    </w:p>
    <w:p>
      <w:pPr>
        <w:spacing w:line="360" w:lineRule="auto"/>
        <w:ind w:firstLine="273" w:firstLineChars="130"/>
        <w:jc w:val="left"/>
      </w:pPr>
      <w:r>
        <w:rPr>
          <w:rFonts w:hint="eastAsia" w:ascii="Times New Roman" w:hAnsi="Times New Roman" w:eastAsia="新宋体"/>
          <w:sz w:val="21"/>
          <w:szCs w:val="21"/>
        </w:rPr>
        <w:t>C．先测量出100枚大头针的质量，再通过计算求得</w:t>
      </w:r>
      <w:r>
        <w:tab/>
      </w:r>
    </w:p>
    <w:p>
      <w:pPr>
        <w:spacing w:line="360" w:lineRule="auto"/>
        <w:ind w:firstLine="273" w:firstLineChars="130"/>
        <w:jc w:val="left"/>
      </w:pPr>
      <w:r>
        <w:rPr>
          <w:rFonts w:hint="eastAsia" w:ascii="Times New Roman" w:hAnsi="Times New Roman" w:eastAsia="新宋体"/>
          <w:sz w:val="21"/>
          <w:szCs w:val="21"/>
        </w:rPr>
        <w:t>D．把一枚大头针放在一只纸杯中，测量出其总质量，再减去纸杯的质量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【解答】解：AB、一枚大头针的质量小于天平的分度值，直接放在天平上测是测不出质量的，故AB不正确；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C、先称出100枚大头针的总质量，用所得数据除以大头针的个数100就可以算出一枚大头针的质量，故C正确；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D、由于一枚大头针的质量太小，所以用天平测量1枚大头针的质量和测一只纸杯的质量是区分不开的，故D不正确；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11</w:t>
      </w:r>
      <w:r>
        <w:rPr>
          <w:rFonts w:hint="eastAsia" w:ascii="Times New Roman" w:hAnsi="Times New Roman" w:eastAsia="新宋体"/>
          <w:sz w:val="21"/>
          <w:szCs w:val="21"/>
        </w:rPr>
        <w:t>．（2022秋•海淀区校级期中）关于质量和密度，下列说法正确的是（　　）</w:t>
      </w:r>
    </w:p>
    <w:p>
      <w:pPr>
        <w:spacing w:line="360" w:lineRule="auto"/>
        <w:ind w:firstLine="273" w:firstLineChars="130"/>
        <w:jc w:val="left"/>
      </w:pPr>
      <w:r>
        <w:rPr>
          <w:rFonts w:hint="eastAsia" w:ascii="Times New Roman" w:hAnsi="Times New Roman" w:eastAsia="新宋体"/>
          <w:sz w:val="21"/>
          <w:szCs w:val="21"/>
        </w:rPr>
        <w:t>A．无论温度如何变化，物质的密度都不变</w:t>
      </w:r>
      <w:r>
        <w:tab/>
      </w:r>
    </w:p>
    <w:p>
      <w:pPr>
        <w:spacing w:line="360" w:lineRule="auto"/>
        <w:ind w:firstLine="273" w:firstLineChars="130"/>
        <w:jc w:val="left"/>
      </w:pPr>
      <w:r>
        <w:rPr>
          <w:rFonts w:hint="eastAsia" w:ascii="Times New Roman" w:hAnsi="Times New Roman" w:eastAsia="新宋体"/>
          <w:sz w:val="21"/>
          <w:szCs w:val="21"/>
        </w:rPr>
        <w:t>B．一瓶矿泉水被喝掉一半后，剩余矿泉水的密度变小</w:t>
      </w:r>
      <w:r>
        <w:tab/>
      </w:r>
    </w:p>
    <w:p>
      <w:pPr>
        <w:spacing w:line="360" w:lineRule="auto"/>
        <w:ind w:firstLine="273" w:firstLineChars="130"/>
        <w:jc w:val="left"/>
      </w:pPr>
      <w:r>
        <w:rPr>
          <w:rFonts w:hint="eastAsia" w:ascii="Times New Roman" w:hAnsi="Times New Roman" w:eastAsia="新宋体"/>
          <w:sz w:val="21"/>
          <w:szCs w:val="21"/>
        </w:rPr>
        <w:t>C．能装1kg水的瓶子一定能装下1kg的酒精</w:t>
      </w:r>
      <w:r>
        <w:tab/>
      </w:r>
    </w:p>
    <w:p>
      <w:pPr>
        <w:spacing w:line="360" w:lineRule="auto"/>
        <w:ind w:firstLine="273" w:firstLineChars="130"/>
        <w:jc w:val="left"/>
      </w:pPr>
      <w:r>
        <w:rPr>
          <w:rFonts w:hint="eastAsia" w:ascii="Times New Roman" w:hAnsi="Times New Roman" w:eastAsia="新宋体"/>
          <w:sz w:val="21"/>
          <w:szCs w:val="21"/>
        </w:rPr>
        <w:t>D．拍摄影视剧房屋倒塌镜头，常选用密度小的材料做道具，以确保演员安全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【解答】解：A、物体的温度发生变化，体积也跟着变化，而物体的质量不变，由公式</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菁优网-jyeoo"/>
                    <pic:cNvPicPr>
                      <a:picLocks noChangeAspect="1"/>
                    </pic:cNvPicPr>
                  </pic:nvPicPr>
                  <pic:blipFill>
                    <a:blip r:embed="rId1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可知，会导致物质密度的变化，故A错误；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B、一瓶矿泉水喝掉一半后，质量和体积改变，但是物质的种类不变，因此剩余矿泉水的密度不变，故B错误；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C、瓶子容积V一定，能装1kg的水，若要装下1kg的其它液体，根据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7"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菁优网-jyeoo"/>
                    <pic:cNvPicPr>
                      <a:picLocks noChangeAspect="1"/>
                    </pic:cNvPicPr>
                  </pic:nvPicPr>
                  <pic:blipFill>
                    <a:blip r:embed="rId1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，而</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酒精</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，所以不能装下1kg的酒精，故C错误；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D、真实的砖瓦石块质量很大，会把人砸伤甚至砸死，而拍摄影视剧时不可能牺牲演员，要换用质量小、体积相同的假砖瓦石块作道具，所以选择密度小的材料做道具，以确保演员安全，故D正确。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．（2022秋•海淀区校级期中）将密度为</w:t>
      </w:r>
      <w:r>
        <w:rPr>
          <w:rFonts w:ascii="Cambria Math" w:hAnsi="Cambria Math" w:eastAsia="Cambria Math"/>
          <w:sz w:val="21"/>
          <w:szCs w:val="21"/>
        </w:rPr>
        <w:t>ρ</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w:t>
      </w:r>
      <w:r>
        <w:rPr>
          <w:rFonts w:ascii="Cambria Math" w:hAnsi="Cambria Math" w:eastAsia="Cambria Math"/>
          <w:sz w:val="21"/>
          <w:szCs w:val="21"/>
        </w:rPr>
        <w:t>ρ</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的两种金属，按体积比为1：2的比例混合制成合金，若混合前后总体积不变，则合金的密度为（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825" cy="333375"/>
            <wp:effectExtent l="0" t="0" r="13335" b="1905"/>
            <wp:docPr id="1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菁优网-jyeoo"/>
                    <pic:cNvPicPr>
                      <a:picLocks noChangeAspect="1"/>
                    </pic:cNvPicPr>
                  </pic:nvPicPr>
                  <pic:blipFill>
                    <a:blip r:embed="rId11"/>
                    <a:stretch>
                      <a:fillRect/>
                    </a:stretch>
                  </pic:blipFill>
                  <pic:spPr>
                    <a:xfrm>
                      <a:off x="0" y="0"/>
                      <a:ext cx="123825" cy="333375"/>
                    </a:xfrm>
                    <a:prstGeom prst="rect">
                      <a:avLst/>
                    </a:prstGeom>
                    <a:noFill/>
                    <a:ln>
                      <a:noFill/>
                    </a:ln>
                  </pic:spPr>
                </pic:pic>
              </a:graphicData>
            </a:graphic>
          </wp:inline>
        </w:drawing>
      </w:r>
      <w:r>
        <w:rPr>
          <w:rFonts w:ascii="Cambria Math" w:hAnsi="Cambria Math" w:eastAsia="Cambria Math"/>
          <w:sz w:val="21"/>
          <w:szCs w:val="21"/>
        </w:rPr>
        <w:t>ρ</w:t>
      </w:r>
      <w:r>
        <w:rPr>
          <w:rFonts w:hint="eastAsia" w:ascii="Times New Roman" w:hAnsi="Times New Roman" w:eastAsia="新宋体"/>
          <w:sz w:val="24"/>
          <w:szCs w:val="24"/>
          <w:vertAlign w:val="subscript"/>
        </w:rPr>
        <w:t>1</w:t>
      </w:r>
      <w:r>
        <w:rPr>
          <w:rFonts w:ascii="Cambria Math" w:hAnsi="Cambria Math" w:eastAsia="Cambria Math"/>
          <w:sz w:val="21"/>
          <w:szCs w:val="21"/>
        </w:rPr>
        <w:t>ρ</w:t>
      </w:r>
      <w:r>
        <w:rPr>
          <w:rFonts w:hint="eastAsia" w:ascii="Times New Roman" w:hAnsi="Times New Roman" w:eastAsia="新宋体"/>
          <w:sz w:val="24"/>
          <w:szCs w:val="24"/>
          <w:vertAlign w:val="subscript"/>
        </w:rPr>
        <w:t>2</w:t>
      </w:r>
      <w:r>
        <w:tab/>
      </w:r>
      <w:r>
        <w:rPr>
          <w:rFonts w:hint="eastAsia" w:ascii="Times New Roman" w:hAnsi="Times New Roman" w:eastAsia="新宋体"/>
          <w:sz w:val="21"/>
          <w:szCs w:val="21"/>
        </w:rPr>
        <w:t>B．</w:t>
      </w:r>
      <w:r>
        <w:rPr>
          <w:position w:val="-30"/>
        </w:rPr>
        <w:drawing>
          <wp:inline distT="0" distB="0" distL="114300" distR="114300">
            <wp:extent cx="628650" cy="438150"/>
            <wp:effectExtent l="0" t="0" r="11430" b="3810"/>
            <wp:docPr id="10"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菁优网-jyeoo"/>
                    <pic:cNvPicPr>
                      <a:picLocks noChangeAspect="1"/>
                    </pic:cNvPicPr>
                  </pic:nvPicPr>
                  <pic:blipFill>
                    <a:blip r:embed="rId12"/>
                    <a:stretch>
                      <a:fillRect/>
                    </a:stretch>
                  </pic:blipFill>
                  <pic:spPr>
                    <a:xfrm>
                      <a:off x="0" y="0"/>
                      <a:ext cx="628650" cy="438150"/>
                    </a:xfrm>
                    <a:prstGeom prst="rect">
                      <a:avLst/>
                    </a:prstGeom>
                    <a:noFill/>
                    <a:ln>
                      <a:noFill/>
                    </a:ln>
                  </pic:spPr>
                </pic:pic>
              </a:graphicData>
            </a:graphic>
          </wp:inline>
        </w:drawing>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position w:val="-23"/>
        </w:rPr>
        <w:drawing>
          <wp:inline distT="0" distB="0" distL="114300" distR="114300">
            <wp:extent cx="704850" cy="390525"/>
            <wp:effectExtent l="0" t="0" r="11430" b="5715"/>
            <wp:docPr id="9"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菁优网-jyeoo"/>
                    <pic:cNvPicPr>
                      <a:picLocks noChangeAspect="1"/>
                    </pic:cNvPicPr>
                  </pic:nvPicPr>
                  <pic:blipFill>
                    <a:blip r:embed="rId13"/>
                    <a:stretch>
                      <a:fillRect/>
                    </a:stretch>
                  </pic:blipFill>
                  <pic:spPr>
                    <a:xfrm>
                      <a:off x="0" y="0"/>
                      <a:ext cx="704850" cy="390525"/>
                    </a:xfrm>
                    <a:prstGeom prst="rect">
                      <a:avLst/>
                    </a:prstGeom>
                    <a:noFill/>
                    <a:ln>
                      <a:noFill/>
                    </a:ln>
                  </pic:spPr>
                </pic:pic>
              </a:graphicData>
            </a:graphic>
          </wp:inline>
        </w:drawing>
      </w:r>
      <w:r>
        <w:tab/>
      </w:r>
      <w:r>
        <w:rPr>
          <w:rFonts w:hint="eastAsia" w:ascii="Times New Roman" w:hAnsi="Times New Roman" w:eastAsia="新宋体"/>
          <w:sz w:val="21"/>
          <w:szCs w:val="21"/>
        </w:rPr>
        <w:t>D．</w:t>
      </w:r>
      <w:r>
        <w:rPr>
          <w:position w:val="-30"/>
        </w:rPr>
        <w:drawing>
          <wp:inline distT="0" distB="0" distL="114300" distR="114300">
            <wp:extent cx="723900" cy="438150"/>
            <wp:effectExtent l="0" t="0" r="7620" b="3810"/>
            <wp:docPr id="15"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菁优网-jyeoo"/>
                    <pic:cNvPicPr>
                      <a:picLocks noChangeAspect="1"/>
                    </pic:cNvPicPr>
                  </pic:nvPicPr>
                  <pic:blipFill>
                    <a:blip r:embed="rId14"/>
                    <a:stretch>
                      <a:fillRect/>
                    </a:stretch>
                  </pic:blipFill>
                  <pic:spPr>
                    <a:xfrm>
                      <a:off x="0" y="0"/>
                      <a:ext cx="723900" cy="4381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【解答】解：设1的体积为V，则2的体积为2V，</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3"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菁优网-jyeoo"/>
                    <pic:cNvPicPr>
                      <a:picLocks noChangeAspect="1"/>
                    </pic:cNvPicPr>
                  </pic:nvPicPr>
                  <pic:blipFill>
                    <a:blip r:embed="rId1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可知，合金的密度：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合</w:t>
      </w:r>
      <w:r>
        <w:rPr>
          <w:rFonts w:hint="eastAsia" w:ascii="Times New Roman" w:hAnsi="Times New Roman" w:eastAsia="新宋体"/>
          <w:color w:val="FF0000"/>
          <w:sz w:val="21"/>
          <w:szCs w:val="21"/>
        </w:rPr>
        <w:t>＝</w:t>
      </w:r>
      <w:r>
        <w:rPr>
          <w:color w:val="FF0000"/>
          <w:position w:val="-30"/>
        </w:rPr>
        <w:drawing>
          <wp:inline distT="0" distB="0" distL="114300" distR="114300">
            <wp:extent cx="390525" cy="447675"/>
            <wp:effectExtent l="0" t="0" r="5715" b="9525"/>
            <wp:docPr id="14"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菁优网-jyeoo"/>
                    <pic:cNvPicPr>
                      <a:picLocks noChangeAspect="1"/>
                    </pic:cNvPicPr>
                  </pic:nvPicPr>
                  <pic:blipFill>
                    <a:blip r:embed="rId16"/>
                    <a:stretch>
                      <a:fillRect/>
                    </a:stretch>
                  </pic:blipFill>
                  <pic:spPr>
                    <a:xfrm>
                      <a:off x="0" y="0"/>
                      <a:ext cx="3905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17"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菁优网-jyeoo"/>
                    <pic:cNvPicPr>
                      <a:picLocks noChangeAspect="1"/>
                    </pic:cNvPicPr>
                  </pic:nvPicPr>
                  <pic:blipFill>
                    <a:blip r:embed="rId17"/>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1028700" cy="390525"/>
            <wp:effectExtent l="0" t="0" r="7620" b="5715"/>
            <wp:docPr id="1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菁优网-jyeoo"/>
                    <pic:cNvPicPr>
                      <a:picLocks noChangeAspect="1"/>
                    </pic:cNvPicPr>
                  </pic:nvPicPr>
                  <pic:blipFill>
                    <a:blip r:embed="rId18"/>
                    <a:stretch>
                      <a:fillRect/>
                    </a:stretch>
                  </pic:blipFill>
                  <pic:spPr>
                    <a:xfrm>
                      <a:off x="0" y="0"/>
                      <a:ext cx="1028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704850" cy="390525"/>
            <wp:effectExtent l="0" t="0" r="11430" b="5715"/>
            <wp:docPr id="12"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菁优网-jyeoo"/>
                    <pic:cNvPicPr>
                      <a:picLocks noChangeAspect="1"/>
                    </pic:cNvPicPr>
                  </pic:nvPicPr>
                  <pic:blipFill>
                    <a:blip r:embed="rId19"/>
                    <a:stretch>
                      <a:fillRect/>
                    </a:stretch>
                  </pic:blipFill>
                  <pic:spPr>
                    <a:xfrm>
                      <a:off x="0" y="0"/>
                      <a:ext cx="704850" cy="390525"/>
                    </a:xfrm>
                    <a:prstGeom prst="rect">
                      <a:avLst/>
                    </a:prstGeom>
                    <a:noFill/>
                    <a:ln>
                      <a:noFill/>
                    </a:ln>
                  </pic:spPr>
                </pic:pic>
              </a:graphicData>
            </a:graphic>
          </wp:inline>
        </w:drawing>
      </w:r>
      <w:r>
        <w:rPr>
          <w:rFonts w:hint="eastAsia" w:ascii="Times New Roman" w:hAnsi="Times New Roman" w:eastAsia="新宋体"/>
          <w:color w:val="FF0000"/>
          <w:sz w:val="21"/>
          <w:szCs w:val="21"/>
        </w:rPr>
        <w:t>，故C正确。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题3</w:t>
      </w:r>
      <w:r>
        <w:rPr>
          <w:rFonts w:hint="eastAsia" w:ascii="宋体" w:hAnsi="宋体" w:cs="宋体"/>
          <w:b/>
          <w:szCs w:val="21"/>
          <w:lang w:val="zh-CN"/>
        </w:rPr>
        <w:t>分，共</w:t>
      </w:r>
      <w:r>
        <w:rPr>
          <w:rFonts w:hint="eastAsia" w:ascii="宋体" w:hAnsi="宋体" w:cs="宋体"/>
          <w:b/>
          <w:szCs w:val="21"/>
          <w:lang w:val="en-US" w:eastAsia="zh-CN"/>
        </w:rPr>
        <w:t>30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．（2022春•无锡期中）物质是由分子组成的，分子又是由原子组成的，原子的中心是 </w:t>
      </w:r>
      <w:r>
        <w:rPr>
          <w:rFonts w:hint="eastAsia" w:ascii="Times New Roman" w:hAnsi="Times New Roman" w:eastAsia="新宋体"/>
          <w:sz w:val="21"/>
          <w:szCs w:val="21"/>
          <w:u w:val="single"/>
        </w:rPr>
        <w:t>　原子核　</w:t>
      </w:r>
      <w:r>
        <w:rPr>
          <w:rFonts w:hint="eastAsia" w:ascii="Times New Roman" w:hAnsi="Times New Roman" w:eastAsia="新宋体"/>
          <w:sz w:val="21"/>
          <w:szCs w:val="21"/>
        </w:rPr>
        <w:t xml:space="preserve">，周围有 </w:t>
      </w:r>
      <w:r>
        <w:rPr>
          <w:rFonts w:hint="eastAsia" w:ascii="Times New Roman" w:hAnsi="Times New Roman" w:eastAsia="新宋体"/>
          <w:sz w:val="21"/>
          <w:szCs w:val="21"/>
          <w:u w:val="single"/>
        </w:rPr>
        <w:t>　电子　</w:t>
      </w:r>
      <w:r>
        <w:rPr>
          <w:rFonts w:hint="eastAsia" w:ascii="Times New Roman" w:hAnsi="Times New Roman" w:eastAsia="新宋体"/>
          <w:sz w:val="21"/>
          <w:szCs w:val="21"/>
        </w:rPr>
        <w:t>绕其运动。科学家对原子的结构进行猜想和实验，并提出了多种模型，在如图所示的两种模型中，</w:t>
      </w:r>
      <w:r>
        <w:rPr>
          <w:rFonts w:hint="eastAsia" w:ascii="Times New Roman" w:hAnsi="Times New Roman" w:eastAsia="新宋体"/>
          <w:sz w:val="21"/>
          <w:szCs w:val="21"/>
          <w:u w:val="single"/>
        </w:rPr>
        <w:t>　B　</w:t>
      </w:r>
      <w:r>
        <w:rPr>
          <w:rFonts w:hint="eastAsia" w:ascii="Times New Roman" w:hAnsi="Times New Roman" w:eastAsia="新宋体"/>
          <w:sz w:val="21"/>
          <w:szCs w:val="21"/>
        </w:rPr>
        <w:t>（A/B）是卢瑟福提出的原子模型。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28800" cy="1190625"/>
            <wp:effectExtent l="0" t="0" r="0" b="13335"/>
            <wp:docPr id="1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菁优网：http://www.jyeoo.com"/>
                    <pic:cNvPicPr>
                      <a:picLocks noChangeAspect="1"/>
                    </pic:cNvPicPr>
                  </pic:nvPicPr>
                  <pic:blipFill>
                    <a:blip r:embed="rId20"/>
                    <a:stretch>
                      <a:fillRect/>
                    </a:stretch>
                  </pic:blipFill>
                  <pic:spPr>
                    <a:xfrm>
                      <a:off x="0" y="0"/>
                      <a:ext cx="1828800" cy="11906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原子核；电子；B。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【解答】解：组成物质的原子由位于原子中心的原子核和绕核运动的电子组成。由图可知B模型是原子的核式结构模型，是由卢瑟福提出的。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故答案为：原子核；电子；B。</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．（2022秋•越秀区校级期中）装修房屋时，如果选用不环保的材料会闻到对人体有害的刺激性气味。材料散发出刺激性气味是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 xml:space="preserve">现象，说明了 </w:t>
      </w:r>
      <w:r>
        <w:rPr>
          <w:rFonts w:hint="eastAsia" w:ascii="Times New Roman" w:hAnsi="Times New Roman" w:eastAsia="新宋体"/>
          <w:sz w:val="21"/>
          <w:szCs w:val="21"/>
          <w:u w:val="single"/>
        </w:rPr>
        <w:t>　分子在永不停息地做无规则运动　</w:t>
      </w:r>
      <w:r>
        <w:rPr>
          <w:rFonts w:hint="eastAsia" w:ascii="Times New Roman" w:hAnsi="Times New Roman" w:eastAsia="新宋体"/>
          <w:sz w:val="21"/>
          <w:szCs w:val="21"/>
        </w:rPr>
        <w:t xml:space="preserve">。这种现象在夏天特别明显，原因是 </w:t>
      </w:r>
      <w:r>
        <w:rPr>
          <w:rFonts w:hint="eastAsia" w:ascii="Times New Roman" w:hAnsi="Times New Roman" w:eastAsia="新宋体"/>
          <w:sz w:val="21"/>
          <w:szCs w:val="21"/>
          <w:u w:val="single"/>
        </w:rPr>
        <w:t>　温度越高，分子无规则运动越快　</w:t>
      </w:r>
      <w:r>
        <w:rPr>
          <w:rFonts w:hint="eastAsia" w:ascii="Times New Roman" w:hAnsi="Times New Roman" w:eastAsia="新宋体"/>
          <w:sz w:val="21"/>
          <w:szCs w:val="21"/>
        </w:rPr>
        <w:t xml:space="preserve">，所以我们要选用优质环保的材料进行装修。“天宫课堂”中，太空教师将两个平板上的液滴靠得很近时，两个液滴会自动“搭接”或“液桥”（示意图如图所示），“液桥”的形成表明了分子间存在 </w:t>
      </w:r>
      <w:r>
        <w:rPr>
          <w:rFonts w:hint="eastAsia" w:ascii="Times New Roman" w:hAnsi="Times New Roman" w:eastAsia="新宋体"/>
          <w:sz w:val="21"/>
          <w:szCs w:val="21"/>
          <w:u w:val="single"/>
        </w:rPr>
        <w:t>　引力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15060" cy="1086485"/>
            <wp:effectExtent l="0" t="0" r="12700" b="10795"/>
            <wp:docPr id="1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菁优网：http://www.jyeoo.com"/>
                    <pic:cNvPicPr>
                      <a:picLocks noChangeAspect="1"/>
                    </pic:cNvPicPr>
                  </pic:nvPicPr>
                  <pic:blipFill>
                    <a:blip r:embed="rId21"/>
                    <a:stretch>
                      <a:fillRect/>
                    </a:stretch>
                  </pic:blipFill>
                  <pic:spPr>
                    <a:xfrm>
                      <a:off x="0" y="0"/>
                      <a:ext cx="1115060" cy="10864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扩散；分子在永不停息地做无规则运动；温度越高，分子无规则运动越快；引力。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【解答】解：由于一切物质的分子都在永不停息地做无规则运动，故装修材料散发出刺激性气味，这种现象叫做扩散现象；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夏天天气炎热，温度高，分子的热运动会加快，所以夏天这种气味会更明显；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在液桥实验中两个液滴合成了一个，说明分子间存在引力。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故答案为：扩散；分子在永不停息地做无规则运动；温度越高，分子无规则运动越快；引力。</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．（2021春•金水区期中）如图所示，赛场上朱婷把对方猛扣过来的球巧妙垫起，这一现象表明力可以改变物体的 </w:t>
      </w:r>
      <w:r>
        <w:rPr>
          <w:rFonts w:hint="eastAsia" w:ascii="Times New Roman" w:hAnsi="Times New Roman" w:eastAsia="新宋体"/>
          <w:sz w:val="21"/>
          <w:szCs w:val="21"/>
          <w:u w:val="single"/>
        </w:rPr>
        <w:t>　运动状态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76350" cy="1876425"/>
            <wp:effectExtent l="0" t="0" r="3810" b="13335"/>
            <wp:docPr id="2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菁优网：http://www.jyeoo.com"/>
                    <pic:cNvPicPr>
                      <a:picLocks noChangeAspect="1"/>
                    </pic:cNvPicPr>
                  </pic:nvPicPr>
                  <pic:blipFill>
                    <a:blip r:embed="rId22"/>
                    <a:stretch>
                      <a:fillRect/>
                    </a:stretch>
                  </pic:blipFill>
                  <pic:spPr>
                    <a:xfrm>
                      <a:off x="0" y="0"/>
                      <a:ext cx="1276350" cy="18764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【解答】解：由题意知，赛场上朱婷把对方猛扣过来的球巧妙垫起，这一过程中球运动的方向和速度发生了改变，所以这一现象表明力可以改变物体的运动状态。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故答案为：运动状态。</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．（2022春•天宁区校级期中）如图所示是甲、乙两种物质的m﹣V图象，用这两种物质按某一比例混合制成密度正好与水的密度相同的实心小球．即甲、乙两种物质体积之比为 </w:t>
      </w:r>
      <w:r>
        <w:rPr>
          <w:rFonts w:hint="eastAsia" w:ascii="Times New Roman" w:hAnsi="Times New Roman" w:eastAsia="新宋体"/>
          <w:sz w:val="21"/>
          <w:szCs w:val="21"/>
          <w:u w:val="single"/>
        </w:rPr>
        <w:t>　2：3　</w:t>
      </w:r>
      <w:r>
        <w:rPr>
          <w:rFonts w:hint="eastAsia" w:ascii="Times New Roman" w:hAnsi="Times New Roman" w:eastAsia="新宋体"/>
          <w:sz w:val="21"/>
          <w:szCs w:val="21"/>
        </w:rPr>
        <w:t xml:space="preserve">，质量之比为 </w:t>
      </w:r>
      <w:r>
        <w:rPr>
          <w:rFonts w:hint="eastAsia" w:ascii="Times New Roman" w:hAnsi="Times New Roman" w:eastAsia="新宋体"/>
          <w:sz w:val="21"/>
          <w:szCs w:val="21"/>
          <w:u w:val="single"/>
        </w:rPr>
        <w:t>　3：2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91335" cy="1391285"/>
            <wp:effectExtent l="0" t="0" r="6985" b="10795"/>
            <wp:docPr id="27"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菁优网：http://www.jyeoo.com"/>
                    <pic:cNvPicPr>
                      <a:picLocks noChangeAspect="1"/>
                    </pic:cNvPicPr>
                  </pic:nvPicPr>
                  <pic:blipFill>
                    <a:blip r:embed="rId23"/>
                    <a:stretch>
                      <a:fillRect/>
                    </a:stretch>
                  </pic:blipFill>
                  <pic:spPr>
                    <a:xfrm>
                      <a:off x="0" y="0"/>
                      <a:ext cx="1791335" cy="13912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2：3；3：2。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【解答】解：由图象可知，当m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＝300g时，V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＝200cm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＝200g时，V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则甲、乙两种物质的密度分别为：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21"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jyeoo"/>
                    <pic:cNvPicPr>
                      <a:picLocks noChangeAspect="1"/>
                    </pic:cNvPicPr>
                  </pic:nvPicPr>
                  <pic:blipFill>
                    <a:blip r:embed="rId24"/>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22"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jyeoo"/>
                    <pic:cNvPicPr>
                      <a:picLocks noChangeAspect="1"/>
                    </pic:cNvPicPr>
                  </pic:nvPicPr>
                  <pic:blipFill>
                    <a:blip r:embed="rId25"/>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3"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2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jyeoo"/>
                    <pic:cNvPicPr>
                      <a:picLocks noChangeAspect="1"/>
                    </pic:cNvPicPr>
                  </pic:nvPicPr>
                  <pic:blipFill>
                    <a:blip r:embed="rId27"/>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2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jyeoo"/>
                    <pic:cNvPicPr>
                      <a:picLocks noChangeAspect="1"/>
                    </pic:cNvPicPr>
                  </pic:nvPicPr>
                  <pic:blipFill>
                    <a:blip r:embed="rId28"/>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6"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用这两种物质按某一比例混合制成密度正好与水的密度相同的实心小球，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则有：</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球</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，即</w:t>
      </w:r>
      <w:r>
        <w:rPr>
          <w:color w:val="FF0000"/>
          <w:position w:val="-30"/>
        </w:rPr>
        <w:drawing>
          <wp:inline distT="0" distB="0" distL="114300" distR="114300">
            <wp:extent cx="600075" cy="447675"/>
            <wp:effectExtent l="0" t="0" r="9525" b="9525"/>
            <wp:docPr id="31"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descr="菁优网-jyeoo"/>
                    <pic:cNvPicPr>
                      <a:picLocks noChangeAspect="1"/>
                    </pic:cNvPicPr>
                  </pic:nvPicPr>
                  <pic:blipFill>
                    <a:blip r:embed="rId30"/>
                    <a:stretch>
                      <a:fillRect/>
                    </a:stretch>
                  </pic:blipFill>
                  <pic:spPr>
                    <a:xfrm>
                      <a:off x="0" y="0"/>
                      <a:ext cx="600075" cy="447675"/>
                    </a:xfrm>
                    <a:prstGeom prst="rect">
                      <a:avLst/>
                    </a:prstGeom>
                    <a:noFill/>
                    <a:ln>
                      <a:noFill/>
                    </a:ln>
                  </pic:spPr>
                </pic:pic>
              </a:graphicData>
            </a:graphic>
          </wp:inline>
        </w:drawing>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V可得甲、乙两种物质的质量分别为：m</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0"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9"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rFonts w:hint="eastAsia" w:ascii="Times New Roman" w:hAnsi="Times New Roman" w:eastAsia="新宋体"/>
          <w:color w:val="FF0000"/>
          <w:sz w:val="24"/>
          <w:szCs w:val="24"/>
          <w:vertAlign w:val="subscript"/>
        </w:rPr>
        <w:t xml:space="preserve">     </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代入</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式中可得：</w:t>
      </w:r>
      <w:r>
        <w:rPr>
          <w:color w:val="FF0000"/>
          <w:position w:val="-30"/>
        </w:rPr>
        <w:drawing>
          <wp:inline distT="0" distB="0" distL="114300" distR="114300">
            <wp:extent cx="2038350" cy="571500"/>
            <wp:effectExtent l="0" t="0" r="3810" b="7620"/>
            <wp:docPr id="28"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descr="菁优网-jyeoo"/>
                    <pic:cNvPicPr>
                      <a:picLocks noChangeAspect="1"/>
                    </pic:cNvPicPr>
                  </pic:nvPicPr>
                  <pic:blipFill>
                    <a:blip r:embed="rId31"/>
                    <a:stretch>
                      <a:fillRect/>
                    </a:stretch>
                  </pic:blipFill>
                  <pic:spPr>
                    <a:xfrm>
                      <a:off x="0" y="0"/>
                      <a:ext cx="2038350" cy="571500"/>
                    </a:xfrm>
                    <a:prstGeom prst="rect">
                      <a:avLst/>
                    </a:prstGeom>
                    <a:noFill/>
                    <a:ln>
                      <a:noFill/>
                    </a:ln>
                  </pic:spPr>
                </pic:pic>
              </a:graphicData>
            </a:graphic>
          </wp:inline>
        </w:drawing>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＝2：3，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两种物质的密度之比为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2"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3"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jyeoo"/>
                    <pic:cNvPicPr>
                      <a:picLocks noChangeAspect="1"/>
                    </pic:cNvPicPr>
                  </pic:nvPicPr>
                  <pic:blipFill>
                    <a:blip r:embed="rId3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＝9：4，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则m</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＝9×2：4×3＝3：2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故答案为：2：3；3：2。</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．（2021春•富平县校级期中）“不倒翁”是个有趣的玩具，它之所以不易倾倒，是因为它重心位置较</w:t>
      </w:r>
      <w:r>
        <w:rPr>
          <w:rFonts w:hint="eastAsia" w:ascii="Times New Roman" w:hAnsi="Times New Roman" w:eastAsia="新宋体"/>
          <w:sz w:val="21"/>
          <w:szCs w:val="21"/>
          <w:u w:val="single"/>
        </w:rPr>
        <w:t>　低　</w:t>
      </w:r>
      <w:r>
        <w:rPr>
          <w:rFonts w:hint="eastAsia" w:ascii="Times New Roman" w:hAnsi="Times New Roman" w:eastAsia="新宋体"/>
          <w:sz w:val="21"/>
          <w:szCs w:val="21"/>
        </w:rPr>
        <w:t>（高/低）．在墙上挂画框时，可自制一个铅垂线来检查是否挂正，如图是某同学张挂年画时的情景，若要将画挂正应将画的下部向</w:t>
      </w:r>
      <w:r>
        <w:rPr>
          <w:rFonts w:hint="eastAsia" w:ascii="Times New Roman" w:hAnsi="Times New Roman" w:eastAsia="新宋体"/>
          <w:sz w:val="21"/>
          <w:szCs w:val="21"/>
          <w:u w:val="single"/>
        </w:rPr>
        <w:t>　右　</w:t>
      </w:r>
      <w:r>
        <w:rPr>
          <w:rFonts w:hint="eastAsia" w:ascii="Times New Roman" w:hAnsi="Times New Roman" w:eastAsia="新宋体"/>
          <w:sz w:val="21"/>
          <w:szCs w:val="21"/>
        </w:rPr>
        <w:t>（填“左”或“右”）移动，直至画框竖边与铅垂线重合，这是利用了重力的方向是</w:t>
      </w:r>
      <w:r>
        <w:rPr>
          <w:rFonts w:hint="eastAsia" w:ascii="Times New Roman" w:hAnsi="Times New Roman" w:eastAsia="新宋体"/>
          <w:sz w:val="21"/>
          <w:szCs w:val="21"/>
          <w:u w:val="single"/>
        </w:rPr>
        <w:t>　竖直向下　</w:t>
      </w:r>
      <w:r>
        <w:rPr>
          <w:rFonts w:hint="eastAsia" w:ascii="Times New Roman" w:hAnsi="Times New Roman" w:eastAsia="新宋体"/>
          <w:sz w:val="21"/>
          <w:szCs w:val="21"/>
        </w:rPr>
        <w:t>的道理。</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6875" cy="1600200"/>
            <wp:effectExtent l="0" t="0" r="9525" b="0"/>
            <wp:docPr id="34"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菁优网：http://www.jyeoo.com"/>
                    <pic:cNvPicPr>
                      <a:picLocks noChangeAspect="1"/>
                    </pic:cNvPicPr>
                  </pic:nvPicPr>
                  <pic:blipFill>
                    <a:blip r:embed="rId34"/>
                    <a:stretch>
                      <a:fillRect/>
                    </a:stretch>
                  </pic:blipFill>
                  <pic:spPr>
                    <a:xfrm>
                      <a:off x="0" y="0"/>
                      <a:ext cx="1666875" cy="16002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低；右；竖直向下。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【解答】解：不倒翁的质量分布是不均匀的，下部的质量大，所以不倒翁的重心很低，稳度大．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因为重力的方向总是竖直向下的，如果画框和铅垂线是平行的，则画框的竖边是竖直的，否则画框的竖边不竖直，由图知，画的左端偏高，为了把画贴正，应将画的下部向右移动．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故答案为：低；右；竖直向下。</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．（2022春•儋州校级期中）打篮球是人们喜爱的运动项目之一。我们在投篮时，投出去的篮球撞到篮板会反弹回来，这是因为物体间 </w:t>
      </w:r>
      <w:r>
        <w:rPr>
          <w:rFonts w:hint="eastAsia" w:ascii="Times New Roman" w:hAnsi="Times New Roman" w:eastAsia="新宋体"/>
          <w:sz w:val="21"/>
          <w:szCs w:val="21"/>
          <w:u w:val="single"/>
        </w:rPr>
        <w:t>　力的作用是相互的　</w:t>
      </w:r>
      <w:r>
        <w:rPr>
          <w:rFonts w:hint="eastAsia" w:ascii="Times New Roman" w:hAnsi="Times New Roman" w:eastAsia="新宋体"/>
          <w:sz w:val="21"/>
          <w:szCs w:val="21"/>
        </w:rPr>
        <w:t xml:space="preserve">，同时这也可以说明力可以改变物体的 </w:t>
      </w:r>
      <w:r>
        <w:rPr>
          <w:rFonts w:hint="eastAsia" w:ascii="Times New Roman" w:hAnsi="Times New Roman" w:eastAsia="新宋体"/>
          <w:sz w:val="21"/>
          <w:szCs w:val="21"/>
          <w:u w:val="single"/>
        </w:rPr>
        <w:t>　运动状态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力的作用是相互的；运动状态。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【解答】解：我们在投篮时，投出去的篮球对篮板有撞击力，由于力的作用是相互的，篮板对篮球施加反作用力，将篮球反弹回来；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同时篮板的反作用力改变了篮球前进的方向，说明力可以改变物体的运动状态。。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故答案为：力的作用是相互的；运动状态。</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 xml:space="preserve">．（2021秋•秦都区校级期中）小明用托盘天平测物体的质量。在称量前调节横梁平衡的过程中，若发现指针在分度盘中线偏右时，则应将天平左侧的平衡螺母向 </w:t>
      </w:r>
      <w:r>
        <w:rPr>
          <w:rFonts w:hint="eastAsia" w:ascii="Times New Roman" w:hAnsi="Times New Roman" w:eastAsia="新宋体"/>
          <w:sz w:val="21"/>
          <w:szCs w:val="21"/>
          <w:u w:val="single"/>
        </w:rPr>
        <w:t>　左　</w:t>
      </w:r>
      <w:r>
        <w:rPr>
          <w:rFonts w:hint="eastAsia" w:ascii="Times New Roman" w:hAnsi="Times New Roman" w:eastAsia="新宋体"/>
          <w:sz w:val="21"/>
          <w:szCs w:val="21"/>
        </w:rPr>
        <w:t xml:space="preserve">调（选填“左”或“右”）。天平调平后，将物体错放在右盘中，并在左盘中加了35g砝码，同时将游码移动到1.2g处，此时天平再次平衡，小明认为该物体的测量值为36.2g，则此测量值 </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 xml:space="preserve">（选填“大于”或“小于”）真实值，该物体的实际质量应为 </w:t>
      </w:r>
      <w:r>
        <w:rPr>
          <w:rFonts w:hint="eastAsia" w:ascii="Times New Roman" w:hAnsi="Times New Roman" w:eastAsia="新宋体"/>
          <w:sz w:val="21"/>
          <w:szCs w:val="21"/>
          <w:u w:val="single"/>
        </w:rPr>
        <w:t>　33.8　</w:t>
      </w:r>
      <w:r>
        <w:rPr>
          <w:rFonts w:hint="eastAsia" w:ascii="Times New Roman" w:hAnsi="Times New Roman" w:eastAsia="新宋体"/>
          <w:sz w:val="21"/>
          <w:szCs w:val="21"/>
        </w:rPr>
        <w:t>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左；大于；33.8。</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【解答】解：（1）在使用天平之前，应先将游码移至标尺的零刻度线再调节平衡，天平的指针向右偏，则向左调节平衡螺母；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（2）天平正确使用时，左盘中物体的质量＝右盘中物体的质量+游码对应的刻度值，物体和砝码的放置位置颠倒了，不能按照以往的方法计算物体的质量。砝码的质量＝物体的质量+游码对应的刻度值，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35g＝m+1.2g，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m＝33.8g。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因此小明认为该物体的测量值为36.2g，则此测量值大于真实值，该物体的实际质量应为33.8g。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故答案为：左；大于；33.8。</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0．（2022秋•洛阳期中）原子是由带负电的电子和带正电的组成。在橡胶棒与毛皮摩擦过程中，橡胶棒 </w:t>
      </w:r>
      <w:r>
        <w:rPr>
          <w:rFonts w:hint="eastAsia" w:ascii="Times New Roman" w:hAnsi="Times New Roman" w:eastAsia="新宋体"/>
          <w:sz w:val="21"/>
          <w:szCs w:val="21"/>
          <w:u w:val="single"/>
        </w:rPr>
        <w:t>　得出　</w:t>
      </w:r>
      <w:r>
        <w:rPr>
          <w:rFonts w:hint="eastAsia" w:ascii="Times New Roman" w:hAnsi="Times New Roman" w:eastAsia="新宋体"/>
          <w:sz w:val="21"/>
          <w:szCs w:val="21"/>
        </w:rPr>
        <w:t xml:space="preserve">（填“得到”或“失去”）电子，从而带负电。带电的橡胶棒能将不带电的“碳海绵”吸起（如图），这说明了带电体能够 </w:t>
      </w:r>
      <w:r>
        <w:rPr>
          <w:rFonts w:hint="eastAsia" w:ascii="Times New Roman" w:hAnsi="Times New Roman" w:eastAsia="新宋体"/>
          <w:sz w:val="21"/>
          <w:szCs w:val="21"/>
          <w:u w:val="single"/>
        </w:rPr>
        <w:t>　吸引不带电的物体　</w:t>
      </w:r>
      <w:r>
        <w:rPr>
          <w:rFonts w:hint="eastAsia" w:ascii="Times New Roman" w:hAnsi="Times New Roman" w:eastAsia="新宋体"/>
          <w:sz w:val="21"/>
          <w:szCs w:val="21"/>
        </w:rPr>
        <w:t xml:space="preserve">，同时也说明“碳海绵”的密度 </w:t>
      </w:r>
      <w:r>
        <w:rPr>
          <w:rFonts w:hint="eastAsia" w:ascii="Times New Roman" w:hAnsi="Times New Roman" w:eastAsia="新宋体"/>
          <w:sz w:val="21"/>
          <w:szCs w:val="21"/>
          <w:u w:val="single"/>
        </w:rPr>
        <w:t>　较小　</w:t>
      </w:r>
      <w:r>
        <w:rPr>
          <w:rFonts w:hint="eastAsia" w:ascii="Times New Roman" w:hAnsi="Times New Roman" w:eastAsia="新宋体"/>
          <w:sz w:val="21"/>
          <w:szCs w:val="21"/>
        </w:rPr>
        <w:t>（填“较大”、“较小”）。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10410" cy="991235"/>
            <wp:effectExtent l="0" t="0" r="1270" b="14605"/>
            <wp:docPr id="35"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菁优网：http://www.jyeoo.com"/>
                    <pic:cNvPicPr>
                      <a:picLocks noChangeAspect="1"/>
                    </pic:cNvPicPr>
                  </pic:nvPicPr>
                  <pic:blipFill>
                    <a:blip r:embed="rId35"/>
                    <a:stretch>
                      <a:fillRect/>
                    </a:stretch>
                  </pic:blipFill>
                  <pic:spPr>
                    <a:xfrm>
                      <a:off x="0" y="0"/>
                      <a:ext cx="2010410" cy="9912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得到；吸引不带电的物体；较小。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【解答】解：在橡胶棒与毛皮摩擦过程中，橡胶棒得到电子，从而带负电。带电的橡胶棒能将不带电的“碳海绵”吸起（如图），这说明了带电体能够吸引不带电的物体，同时也说明“碳海绵”的密度较小。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故答案为：得到；吸引不带电的物体；较小。</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 xml:space="preserve">1．（2022秋•丰台区校级期中）（1）如图1所示，铅笔的长度为 </w:t>
      </w:r>
      <w:r>
        <w:rPr>
          <w:rFonts w:hint="eastAsia" w:ascii="Times New Roman" w:hAnsi="Times New Roman" w:eastAsia="新宋体"/>
          <w:sz w:val="21"/>
          <w:szCs w:val="21"/>
          <w:u w:val="single"/>
        </w:rPr>
        <w:t>　6.80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新宋体"/>
          <w:sz w:val="21"/>
          <w:szCs w:val="21"/>
        </w:rPr>
        <w:t xml:space="preserve">（2）如图2所示，弹簧测力计的示数为 </w:t>
      </w:r>
      <w:r>
        <w:rPr>
          <w:rFonts w:hint="eastAsia" w:ascii="Times New Roman" w:hAnsi="Times New Roman" w:eastAsia="新宋体"/>
          <w:sz w:val="21"/>
          <w:szCs w:val="21"/>
          <w:u w:val="single"/>
        </w:rPr>
        <w:t>　3.6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73070" cy="1753235"/>
            <wp:effectExtent l="0" t="0" r="13970" b="14605"/>
            <wp:docPr id="3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菁优网：http://www.jyeoo.com"/>
                    <pic:cNvPicPr>
                      <a:picLocks noChangeAspect="1"/>
                    </pic:cNvPicPr>
                  </pic:nvPicPr>
                  <pic:blipFill>
                    <a:blip r:embed="rId36"/>
                    <a:stretch>
                      <a:fillRect/>
                    </a:stretch>
                  </pic:blipFill>
                  <pic:spPr>
                    <a:xfrm>
                      <a:off x="0" y="0"/>
                      <a:ext cx="2973070" cy="17532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（1）6.80；（2）3.6。</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【解答】解：（1）由图知：刻度尺上1cm之间有10个小格，所以一个小格代表1mm，即刻度尺的分度值为1mm；铅笔左侧与0.00cm对齐，右侧与6.80cm对齐，所以铅笔的长度为L＝6.80cm；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（2）由图可知，弹簧测力计的一个大格分为5个小格，分度值为0.2N，示数为3.6N。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故答案为：（1）6.80；（2）3.6。</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．（2020春•昆山市期中）一个质量为158g的空心铁球，体积为30cm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，则铁球空心部分的体积为</w:t>
      </w:r>
      <w:r>
        <w:rPr>
          <w:rFonts w:hint="eastAsia" w:ascii="Times New Roman" w:hAnsi="Times New Roman" w:eastAsia="新宋体"/>
          <w:sz w:val="21"/>
          <w:szCs w:val="21"/>
          <w:u w:val="single"/>
        </w:rPr>
        <w:t>　10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，在空心部分装满水，水的质量是</w:t>
      </w:r>
      <w:r>
        <w:rPr>
          <w:rFonts w:hint="eastAsia" w:ascii="Times New Roman" w:hAnsi="Times New Roman" w:eastAsia="新宋体"/>
          <w:sz w:val="21"/>
          <w:szCs w:val="21"/>
          <w:u w:val="single"/>
        </w:rPr>
        <w:t>　10　</w:t>
      </w:r>
      <w:r>
        <w:rPr>
          <w:rFonts w:hint="eastAsia" w:ascii="Times New Roman" w:hAnsi="Times New Roman" w:eastAsia="新宋体"/>
          <w:sz w:val="21"/>
          <w:szCs w:val="21"/>
        </w:rPr>
        <w:t>（已知铁的密度为7.9g/cm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10；10。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7"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可得，质量为158g铁的体积为：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39"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descr="菁优网-jyeoo"/>
                    <pic:cNvPicPr>
                      <a:picLocks noChangeAspect="1"/>
                    </pic:cNvPicPr>
                  </pic:nvPicPr>
                  <pic:blipFill>
                    <a:blip r:embed="rId38"/>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685800" cy="400050"/>
            <wp:effectExtent l="0" t="0" r="0" b="11430"/>
            <wp:docPr id="3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jyeoo"/>
                    <pic:cNvPicPr>
                      <a:picLocks noChangeAspect="1"/>
                    </pic:cNvPicPr>
                  </pic:nvPicPr>
                  <pic:blipFill>
                    <a:blip r:embed="rId39"/>
                    <a:stretch>
                      <a:fillRect/>
                    </a:stretch>
                  </pic:blipFill>
                  <pic:spPr>
                    <a:xfrm>
                      <a:off x="0" y="0"/>
                      <a:ext cx="685800" cy="400050"/>
                    </a:xfrm>
                    <a:prstGeom prst="rect">
                      <a:avLst/>
                    </a:prstGeom>
                    <a:noFill/>
                    <a:ln>
                      <a:noFill/>
                    </a:ln>
                  </pic:spPr>
                </pic:pic>
              </a:graphicData>
            </a:graphic>
          </wp:inline>
        </w:drawing>
      </w:r>
      <w:r>
        <w:rPr>
          <w:rFonts w:hint="eastAsia" w:ascii="Times New Roman" w:hAnsi="Times New Roman" w:eastAsia="新宋体"/>
          <w:color w:val="FF0000"/>
          <w:sz w:val="21"/>
          <w:szCs w:val="21"/>
        </w:rPr>
        <w:t>＝20cm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因为V</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＝20cm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球</w:t>
      </w:r>
      <w:r>
        <w:rPr>
          <w:rFonts w:hint="eastAsia" w:ascii="Times New Roman" w:hAnsi="Times New Roman" w:eastAsia="新宋体"/>
          <w:color w:val="FF0000"/>
          <w:sz w:val="21"/>
          <w:szCs w:val="21"/>
        </w:rPr>
        <w:t>＝30cm</w:t>
      </w:r>
      <w:r>
        <w:rPr>
          <w:rFonts w:hint="eastAsia" w:ascii="Times New Roman" w:hAnsi="Times New Roman" w:eastAsia="新宋体"/>
          <w:color w:val="FF0000"/>
          <w:sz w:val="24"/>
          <w:szCs w:val="24"/>
          <w:vertAlign w:val="superscript"/>
        </w:rPr>
        <w:t>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所以铁球是空心的，空心部分的体积为：V</w:t>
      </w:r>
      <w:r>
        <w:rPr>
          <w:rFonts w:hint="eastAsia" w:ascii="Times New Roman" w:hAnsi="Times New Roman" w:eastAsia="新宋体"/>
          <w:color w:val="FF0000"/>
          <w:sz w:val="24"/>
          <w:szCs w:val="24"/>
          <w:vertAlign w:val="subscript"/>
        </w:rPr>
        <w:t>空</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球</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＝30cm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（2）空心部分装满水，水的体积V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空</w:t>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则水的质量为：m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故答案为：10；10。</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．（2023春•开福区校级月考）小钟同学在做模拟引力实验时，用一根细线拴一块橡皮，甩起来，使橡皮绕手做圆周运动．请画出橡皮受到的重力的示意图。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86610" cy="1219835"/>
            <wp:effectExtent l="0" t="0" r="1270" b="14605"/>
            <wp:docPr id="4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descr="菁优网：http://www.jyeoo.com"/>
                    <pic:cNvPicPr>
                      <a:picLocks noChangeAspect="1"/>
                    </pic:cNvPicPr>
                  </pic:nvPicPr>
                  <pic:blipFill>
                    <a:blip r:embed="rId40"/>
                    <a:stretch>
                      <a:fillRect/>
                    </a:stretch>
                  </pic:blipFill>
                  <pic:spPr>
                    <a:xfrm>
                      <a:off x="0" y="0"/>
                      <a:ext cx="2086610" cy="12198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【解答】解：过橡皮的重心分别沿竖直向下的方向画一条带箭头的线段表示重力，用符号G表示。如图所示：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115185" cy="1134110"/>
            <wp:effectExtent l="0" t="0" r="3175" b="8890"/>
            <wp:docPr id="4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0" descr="菁优网：http://www.jyeoo.com"/>
                    <pic:cNvPicPr>
                      <a:picLocks noChangeAspect="1"/>
                    </pic:cNvPicPr>
                  </pic:nvPicPr>
                  <pic:blipFill>
                    <a:blip r:embed="rId41"/>
                    <a:stretch>
                      <a:fillRect/>
                    </a:stretch>
                  </pic:blipFill>
                  <pic:spPr>
                    <a:xfrm>
                      <a:off x="0" y="0"/>
                      <a:ext cx="2115185" cy="113411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．（2022春•中山市期中）如图所示，是同学们研究“影响滑动摩擦力的因素”的实验装置，当用力F水平拉动物体A下面的木板时，请画出物体A所受的摩擦力和支持力的示意图。</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00250" cy="676275"/>
            <wp:effectExtent l="0" t="0" r="11430" b="9525"/>
            <wp:docPr id="4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descr="菁优网：http://www.jyeoo.com"/>
                    <pic:cNvPicPr>
                      <a:picLocks noChangeAspect="1"/>
                    </pic:cNvPicPr>
                  </pic:nvPicPr>
                  <pic:blipFill>
                    <a:blip r:embed="rId42"/>
                    <a:stretch>
                      <a:fillRect/>
                    </a:stretch>
                  </pic:blipFill>
                  <pic:spPr>
                    <a:xfrm>
                      <a:off x="0" y="0"/>
                      <a:ext cx="2000250" cy="6762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摩擦力的方向跟物体相对运动的方向相反，因为木块A相对于木板向右滑动，所以，木块A所受摩擦力方向水平向左，支持力的方向与重力的方向相反，垂直于接触面竖直向上，物体A所受的摩擦力和支持力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962150" cy="1047750"/>
            <wp:effectExtent l="0" t="0" r="3810" b="3810"/>
            <wp:docPr id="40"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2" descr="菁优网：http://www.jyeoo.com"/>
                    <pic:cNvPicPr>
                      <a:picLocks noChangeAspect="1"/>
                    </pic:cNvPicPr>
                  </pic:nvPicPr>
                  <pic:blipFill>
                    <a:blip r:embed="rId43"/>
                    <a:stretch>
                      <a:fillRect/>
                    </a:stretch>
                  </pic:blipFill>
                  <pic:spPr>
                    <a:xfrm>
                      <a:off x="0" y="0"/>
                      <a:ext cx="1962150" cy="104775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．（2022春•香洲区校级期中）研究物体重力跟质量的关系的实验中，某同学用最大刻度值是5的弹簧测力计测重力，测得如下数据：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63520" cy="2172335"/>
            <wp:effectExtent l="0" t="0" r="10160" b="6985"/>
            <wp:docPr id="50"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3" descr="菁优网：http://www.jyeoo.com"/>
                    <pic:cNvPicPr>
                      <a:picLocks noChangeAspect="1"/>
                    </pic:cNvPicPr>
                  </pic:nvPicPr>
                  <pic:blipFill>
                    <a:blip r:embed="rId44"/>
                    <a:stretch>
                      <a:fillRect/>
                    </a:stretch>
                  </pic:blipFill>
                  <pic:spPr>
                    <a:xfrm>
                      <a:off x="0" y="0"/>
                      <a:ext cx="2763520" cy="2172335"/>
                    </a:xfrm>
                    <a:prstGeom prst="rect">
                      <a:avLst/>
                    </a:prstGeom>
                    <a:noFill/>
                    <a:ln>
                      <a:noFill/>
                    </a:ln>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61"/>
        <w:gridCol w:w="1154"/>
        <w:gridCol w:w="1154"/>
        <w:gridCol w:w="1154"/>
        <w:gridCol w:w="1154"/>
        <w:gridCol w:w="1154"/>
        <w:gridCol w:w="11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次数</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质量m/g</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弹簧测力计示数G/N</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无示数</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弹簧伸长ΔL/cm</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10.5</w:t>
            </w:r>
          </w:p>
        </w:tc>
      </w:tr>
    </w:tbl>
    <w:p>
      <w:pPr>
        <w:spacing w:line="360" w:lineRule="auto"/>
        <w:ind w:left="273" w:leftChars="130" w:right="0" w:firstLine="0" w:firstLineChars="0"/>
      </w:pPr>
      <w:r>
        <w:rPr>
          <w:rFonts w:hint="eastAsia" w:ascii="Times New Roman" w:hAnsi="Times New Roman" w:eastAsia="新宋体"/>
          <w:sz w:val="21"/>
          <w:szCs w:val="21"/>
        </w:rPr>
        <w:t xml:space="preserve">（1）实验中，关于弹簧测力计的使用，下列说法中不正确的是 </w:t>
      </w:r>
      <w:r>
        <w:rPr>
          <w:rFonts w:hint="eastAsia" w:ascii="Times New Roman" w:hAnsi="Times New Roman" w:eastAsia="新宋体"/>
          <w:sz w:val="21"/>
          <w:szCs w:val="21"/>
          <w:u w:val="single"/>
        </w:rPr>
        <w:t>　A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A、弹簧测力计必须竖直放置，不得倾斜</w:t>
      </w:r>
    </w:p>
    <w:p>
      <w:pPr>
        <w:spacing w:line="360" w:lineRule="auto"/>
        <w:ind w:left="273" w:leftChars="130" w:right="0" w:firstLine="0" w:firstLineChars="0"/>
      </w:pPr>
      <w:r>
        <w:rPr>
          <w:rFonts w:hint="eastAsia" w:ascii="Times New Roman" w:hAnsi="Times New Roman" w:eastAsia="新宋体"/>
          <w:sz w:val="21"/>
          <w:szCs w:val="21"/>
        </w:rPr>
        <w:t>B、使用前，弹簧、指针、挂钩不能与外壳摩擦</w:t>
      </w:r>
    </w:p>
    <w:p>
      <w:pPr>
        <w:spacing w:line="360" w:lineRule="auto"/>
        <w:ind w:left="273" w:leftChars="130" w:right="0" w:firstLine="0" w:firstLineChars="0"/>
      </w:pPr>
      <w:r>
        <w:rPr>
          <w:rFonts w:hint="eastAsia" w:ascii="Times New Roman" w:hAnsi="Times New Roman" w:eastAsia="新宋体"/>
          <w:sz w:val="21"/>
          <w:szCs w:val="21"/>
        </w:rPr>
        <w:t>C、使用前必须检查指针是否指到零刻度线处</w:t>
      </w:r>
    </w:p>
    <w:p>
      <w:pPr>
        <w:spacing w:line="360" w:lineRule="auto"/>
        <w:ind w:left="273" w:leftChars="130" w:right="0" w:firstLine="0" w:firstLineChars="0"/>
      </w:pPr>
      <w:r>
        <w:rPr>
          <w:rFonts w:hint="eastAsia" w:ascii="Times New Roman" w:hAnsi="Times New Roman" w:eastAsia="新宋体"/>
          <w:sz w:val="21"/>
          <w:szCs w:val="21"/>
        </w:rPr>
        <w:t>D、使用时必须注意所测的力不超过量程</w:t>
      </w:r>
    </w:p>
    <w:p>
      <w:pPr>
        <w:spacing w:line="360" w:lineRule="auto"/>
        <w:ind w:left="273" w:leftChars="130" w:right="0" w:firstLine="0" w:firstLineChars="0"/>
      </w:pPr>
      <w:r>
        <w:rPr>
          <w:rFonts w:hint="eastAsia" w:ascii="Times New Roman" w:hAnsi="Times New Roman" w:eastAsia="新宋体"/>
          <w:sz w:val="21"/>
          <w:szCs w:val="21"/>
        </w:rPr>
        <w:t xml:space="preserve">（2）图甲所示测力计的分度值为 </w:t>
      </w:r>
      <w:r>
        <w:rPr>
          <w:rFonts w:hint="eastAsia" w:ascii="Times New Roman" w:hAnsi="Times New Roman" w:eastAsia="新宋体"/>
          <w:sz w:val="21"/>
          <w:szCs w:val="21"/>
          <w:u w:val="single"/>
        </w:rPr>
        <w:t>　2.0　</w:t>
      </w:r>
      <w:r>
        <w:rPr>
          <w:rFonts w:hint="eastAsia" w:ascii="Times New Roman" w:hAnsi="Times New Roman" w:eastAsia="新宋体"/>
          <w:sz w:val="21"/>
          <w:szCs w:val="21"/>
        </w:rPr>
        <w:t>N，请你根据表格中的实验数据，在图乙中做出重力随质量变化的图象；并根据图像可以得出重力和质量的关系：</w:t>
      </w:r>
      <w:r>
        <w:rPr>
          <w:rFonts w:hint="eastAsia" w:ascii="Times New Roman" w:hAnsi="Times New Roman" w:eastAsia="新宋体"/>
          <w:sz w:val="21"/>
          <w:szCs w:val="21"/>
          <w:u w:val="single"/>
        </w:rPr>
        <w:t>　物体所受的重力与物体的质量成正比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（3）实验测得重力和质量比值g＝</w:t>
      </w:r>
      <w:r>
        <w:rPr>
          <w:position w:val="-22"/>
        </w:rPr>
        <w:drawing>
          <wp:inline distT="0" distB="0" distL="114300" distR="114300">
            <wp:extent cx="123825" cy="333375"/>
            <wp:effectExtent l="0" t="0" r="13335" b="1905"/>
            <wp:docPr id="49"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4"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 xml:space="preserve">＝10N/kg对应的物理意义是 </w:t>
      </w:r>
      <w:r>
        <w:rPr>
          <w:rFonts w:hint="eastAsia" w:ascii="Times New Roman" w:hAnsi="Times New Roman" w:eastAsia="新宋体"/>
          <w:sz w:val="21"/>
          <w:szCs w:val="21"/>
          <w:u w:val="single"/>
        </w:rPr>
        <w:t>　质量为1kg的物体受到的重力大小是10N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（4）为了研究弹簧测力计伸长跟外力的关系，某同学多测了表中第四行数据，你能得出什么结论？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（1）A；（2）2.0；见上图；物体所受的重力与物体的质量成正比；（3）质量为1kg的物体受到的重力大小是10N；（4）在弹性限度内，弹簧伸长的长度与弹簧受到的拉力成正比。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解：（1）A、测竖直方向上的力弹簧测力计要竖直放置，测水平方向上的力弹簧测力计就要水平放置，故A错误；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B、使用中弹簧、指针、挂钩与外壳摩擦时，弹簧测力计的示数会偏小，故B正确；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C、使用前必须检查零点是否准确，不准确要调零，故C正确；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D、所测的力超过弹簧测力计的测量范围就会损坏测力计，故D正确。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（2）观察图象发现，弹簧测力计的量程是0～5N，弹簧测力计的分度值是0.2N；读图可知，此时弹簧测力计的示数为2.0N；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根据表中的数据先画点，再描线，如图所示：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525395" cy="2219960"/>
            <wp:effectExtent l="0" t="0" r="4445" b="5080"/>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pic:cNvPicPr>
                  </pic:nvPicPr>
                  <pic:blipFill>
                    <a:blip r:embed="rId46"/>
                    <a:stretch>
                      <a:fillRect/>
                    </a:stretch>
                  </pic:blipFill>
                  <pic:spPr>
                    <a:xfrm>
                      <a:off x="0" y="0"/>
                      <a:ext cx="2525395" cy="221996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由图象可知：物体所受的重力与物体的质量成正比；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（3）根据数据计算可得其比值g＝</w:t>
      </w:r>
      <w:r>
        <w:rPr>
          <w:color w:val="FF0000"/>
          <w:position w:val="-22"/>
        </w:rPr>
        <w:drawing>
          <wp:inline distT="0" distB="0" distL="114300" distR="114300">
            <wp:extent cx="123825" cy="333375"/>
            <wp:effectExtent l="0" t="0" r="13335" b="1905"/>
            <wp:docPr id="4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7"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＝10N/kg，其含义是：质量为1kg的物体受到的重力大小是10N；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（4）分析表中第三、四行，在弹簧的弹性限度内，当弹簧受到的拉力增大几倍，弹簧的伸长量也增大几倍，说明在弹性限度内，弹簧伸长的长度与弹簧受到的拉力成正比。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故答案为：（1）A；（2）2.0；见上图；物体所受的重力与物体的质量成正比；（3）质量为1kg的物体受到的重力大小是10N；（4）在弹性限度内，弹簧伸长的长度与弹簧受到的拉力成正比。</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．（2022春•临汾期中）为了探究“当接触面相同时，滑动摩擦力大小与压力的关系”，小明设计了如图所示的实验装置。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77110" cy="504825"/>
            <wp:effectExtent l="0" t="0" r="8890" b="13335"/>
            <wp:docPr id="47"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8" descr="菁优网：http://www.jyeoo.com"/>
                    <pic:cNvPicPr>
                      <a:picLocks noChangeAspect="1"/>
                    </pic:cNvPicPr>
                  </pic:nvPicPr>
                  <pic:blipFill>
                    <a:blip r:embed="rId48"/>
                    <a:stretch>
                      <a:fillRect/>
                    </a:stretch>
                  </pic:blipFill>
                  <pic:spPr>
                    <a:xfrm>
                      <a:off x="0" y="0"/>
                      <a:ext cx="2277110" cy="504825"/>
                    </a:xfrm>
                    <a:prstGeom prst="rect">
                      <a:avLst/>
                    </a:prstGeom>
                    <a:noFill/>
                    <a:ln>
                      <a:noFill/>
                    </a:ln>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81"/>
        <w:gridCol w:w="825"/>
        <w:gridCol w:w="1156"/>
        <w:gridCol w:w="1156"/>
        <w:gridCol w:w="1156"/>
        <w:gridCol w:w="1156"/>
        <w:gridCol w:w="115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次数</w:t>
            </w:r>
          </w:p>
        </w:tc>
        <w:tc>
          <w:tcPr>
            <w:tcW w:w="8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A的重力/N</w:t>
            </w:r>
          </w:p>
        </w:tc>
        <w:tc>
          <w:tcPr>
            <w:tcW w:w="8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测力计示数/N</w:t>
            </w:r>
          </w:p>
        </w:tc>
        <w:tc>
          <w:tcPr>
            <w:tcW w:w="8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0.8</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1.6</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1.9</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2.4</w:t>
            </w:r>
          </w:p>
        </w:tc>
        <w:tc>
          <w:tcPr>
            <w:tcW w:w="123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2.8</w:t>
            </w:r>
          </w:p>
        </w:tc>
      </w:tr>
    </w:tbl>
    <w:p>
      <w:pPr>
        <w:spacing w:line="360" w:lineRule="auto"/>
        <w:ind w:left="273" w:leftChars="130" w:right="0" w:firstLine="0" w:firstLineChars="0"/>
      </w:pPr>
      <w:r>
        <w:rPr>
          <w:rFonts w:hint="eastAsia" w:ascii="Times New Roman" w:hAnsi="Times New Roman" w:eastAsia="新宋体"/>
          <w:sz w:val="21"/>
          <w:szCs w:val="21"/>
        </w:rPr>
        <w:t xml:space="preserve">（1）实验前，弹簧测力计校零应沿 </w:t>
      </w:r>
      <w:r>
        <w:rPr>
          <w:rFonts w:hint="eastAsia" w:ascii="Times New Roman" w:hAnsi="Times New Roman" w:eastAsia="新宋体"/>
          <w:sz w:val="21"/>
          <w:szCs w:val="21"/>
          <w:u w:val="single"/>
        </w:rPr>
        <w:t>　水平　</w:t>
      </w:r>
      <w:r>
        <w:rPr>
          <w:rFonts w:hint="eastAsia" w:ascii="Times New Roman" w:hAnsi="Times New Roman" w:eastAsia="新宋体"/>
          <w:sz w:val="21"/>
          <w:szCs w:val="21"/>
        </w:rPr>
        <w:t>方向进行。</w:t>
      </w:r>
    </w:p>
    <w:p>
      <w:pPr>
        <w:spacing w:line="360" w:lineRule="auto"/>
        <w:ind w:left="273" w:leftChars="130" w:right="0" w:firstLine="0" w:firstLineChars="0"/>
      </w:pPr>
      <w:r>
        <w:rPr>
          <w:rFonts w:hint="eastAsia" w:ascii="Times New Roman" w:hAnsi="Times New Roman" w:eastAsia="新宋体"/>
          <w:sz w:val="21"/>
          <w:szCs w:val="21"/>
        </w:rPr>
        <w:t xml:space="preserve">（2）实验过程中，弹簧测力计 </w:t>
      </w:r>
      <w:r>
        <w:rPr>
          <w:rFonts w:hint="eastAsia" w:ascii="Times New Roman" w:hAnsi="Times New Roman" w:eastAsia="新宋体"/>
          <w:sz w:val="21"/>
          <w:szCs w:val="21"/>
          <w:u w:val="single"/>
        </w:rPr>
        <w:t>　必须　</w:t>
      </w:r>
      <w:r>
        <w:rPr>
          <w:rFonts w:hint="eastAsia" w:ascii="Times New Roman" w:hAnsi="Times New Roman" w:eastAsia="新宋体"/>
          <w:sz w:val="21"/>
          <w:szCs w:val="21"/>
        </w:rPr>
        <w:t xml:space="preserve">（选填“必须”或“不必”）沿水平方向拉着物块A做匀速直线运动，此时，滑动摩擦力的大小 </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（选填“大于”、“等于”或“小于”）弹簧测力计的示数。</w:t>
      </w:r>
    </w:p>
    <w:p>
      <w:pPr>
        <w:spacing w:line="360" w:lineRule="auto"/>
        <w:ind w:left="273" w:leftChars="130" w:right="0" w:firstLine="0" w:firstLineChars="0"/>
      </w:pPr>
      <w:r>
        <w:rPr>
          <w:rFonts w:hint="eastAsia" w:ascii="Times New Roman" w:hAnsi="Times New Roman" w:eastAsia="新宋体"/>
          <w:sz w:val="21"/>
          <w:szCs w:val="21"/>
        </w:rPr>
        <w:t xml:space="preserve">（3）在同一次实验中，小明发现，当用不同的速度匀速拉物块A，弹簧测力计的示数不变，说明滑动摩擦力的大小与物体运动速度的大小 </w:t>
      </w:r>
      <w:r>
        <w:rPr>
          <w:rFonts w:hint="eastAsia" w:ascii="Times New Roman" w:hAnsi="Times New Roman" w:eastAsia="新宋体"/>
          <w:sz w:val="21"/>
          <w:szCs w:val="21"/>
          <w:u w:val="single"/>
        </w:rPr>
        <w:t>　无关　</w:t>
      </w:r>
      <w:r>
        <w:rPr>
          <w:rFonts w:hint="eastAsia" w:ascii="Times New Roman" w:hAnsi="Times New Roman" w:eastAsia="新宋体"/>
          <w:sz w:val="21"/>
          <w:szCs w:val="21"/>
        </w:rPr>
        <w:t>（选填“有关”或“无关”）。</w:t>
      </w:r>
    </w:p>
    <w:p>
      <w:pPr>
        <w:spacing w:line="360" w:lineRule="auto"/>
        <w:ind w:left="273" w:leftChars="130" w:right="0" w:firstLine="0" w:firstLineChars="0"/>
      </w:pPr>
      <w:r>
        <w:rPr>
          <w:rFonts w:hint="eastAsia" w:ascii="Times New Roman" w:hAnsi="Times New Roman" w:eastAsia="新宋体"/>
          <w:sz w:val="21"/>
          <w:szCs w:val="21"/>
        </w:rPr>
        <w:t>（4）在实验中小明通过在物块A上增加钩码改变重力进行多次实验，记录的数据如表所示。通过分得结论：</w:t>
      </w:r>
      <w:r>
        <w:rPr>
          <w:rFonts w:hint="eastAsia" w:ascii="Times New Roman" w:hAnsi="Times New Roman" w:eastAsia="新宋体"/>
          <w:sz w:val="21"/>
          <w:szCs w:val="21"/>
          <w:u w:val="single"/>
        </w:rPr>
        <w:t>　当接触面粗糙程度不变时，压力越大，滑动摩擦力越大　</w:t>
      </w:r>
      <w:r>
        <w:rPr>
          <w:rFonts w:hint="eastAsia" w:ascii="Times New Roman" w:hAnsi="Times New Roman" w:eastAsia="新宋体"/>
          <w:sz w:val="21"/>
          <w:szCs w:val="21"/>
        </w:rPr>
        <w:t xml:space="preserve">；下列现象中应用了此结论的是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（填写序号）。</w:t>
      </w:r>
    </w:p>
    <w:p>
      <w:pPr>
        <w:spacing w:line="360" w:lineRule="auto"/>
        <w:ind w:left="273" w:leftChars="130" w:right="0" w:firstLine="0" w:firstLineChars="0"/>
      </w:pPr>
      <w:r>
        <w:rPr>
          <w:rFonts w:hint="eastAsia" w:ascii="Times New Roman" w:hAnsi="Times New Roman" w:eastAsia="新宋体"/>
          <w:sz w:val="21"/>
          <w:szCs w:val="21"/>
        </w:rPr>
        <w:t>A.足球守门员戴着防滑手套</w:t>
      </w:r>
    </w:p>
    <w:p>
      <w:pPr>
        <w:spacing w:line="360" w:lineRule="auto"/>
        <w:ind w:left="273" w:leftChars="130" w:right="0" w:firstLine="0" w:firstLineChars="0"/>
      </w:pPr>
      <w:r>
        <w:rPr>
          <w:rFonts w:hint="eastAsia" w:ascii="Times New Roman" w:hAnsi="Times New Roman" w:eastAsia="新宋体"/>
          <w:sz w:val="21"/>
          <w:szCs w:val="21"/>
        </w:rPr>
        <w:t>B.骑自行车刹车时，要用力捏车闸</w:t>
      </w:r>
    </w:p>
    <w:p>
      <w:pPr>
        <w:spacing w:line="360" w:lineRule="auto"/>
        <w:ind w:left="273" w:leftChars="130" w:right="0" w:firstLine="0" w:firstLineChars="0"/>
      </w:pPr>
      <w:r>
        <w:rPr>
          <w:rFonts w:hint="eastAsia" w:ascii="Times New Roman" w:hAnsi="Times New Roman" w:eastAsia="新宋体"/>
          <w:sz w:val="21"/>
          <w:szCs w:val="21"/>
        </w:rPr>
        <w:t>C.移动很重的石块时，在地面上铺设滚木</w:t>
      </w:r>
    </w:p>
    <w:p>
      <w:pPr>
        <w:spacing w:line="360" w:lineRule="auto"/>
        <w:ind w:left="273" w:leftChars="130" w:right="0" w:firstLine="0" w:firstLineChars="0"/>
      </w:pPr>
      <w:r>
        <w:rPr>
          <w:rFonts w:hint="eastAsia" w:ascii="Times New Roman" w:hAnsi="Times New Roman" w:eastAsia="新宋体"/>
          <w:sz w:val="21"/>
          <w:szCs w:val="21"/>
        </w:rPr>
        <w:t xml:space="preserve">（5）若木块在运动过程中拉力突然变大，则滑动摩擦力的大小将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（6）小明在老师的指导下对实验装置进行了改进，用如图所示的方式测量滑动摩擦力更好，实验中 </w:t>
      </w:r>
      <w:r>
        <w:rPr>
          <w:rFonts w:hint="eastAsia" w:ascii="Times New Roman" w:hAnsi="Times New Roman" w:eastAsia="新宋体"/>
          <w:sz w:val="21"/>
          <w:szCs w:val="21"/>
          <w:u w:val="single"/>
        </w:rPr>
        <w:t>　不必　</w:t>
      </w:r>
      <w:r>
        <w:rPr>
          <w:rFonts w:hint="eastAsia" w:ascii="Times New Roman" w:hAnsi="Times New Roman" w:eastAsia="新宋体"/>
          <w:sz w:val="21"/>
          <w:szCs w:val="21"/>
        </w:rPr>
        <w:t xml:space="preserve">（选填“必须”或“不必”）要匀速在水平长木板做直线运动，此时滑动摩擦力的大小为 </w:t>
      </w:r>
      <w:r>
        <w:rPr>
          <w:rFonts w:hint="eastAsia" w:ascii="Times New Roman" w:hAnsi="Times New Roman" w:eastAsia="新宋体"/>
          <w:sz w:val="21"/>
          <w:szCs w:val="21"/>
          <w:u w:val="single"/>
        </w:rPr>
        <w:t>　2.4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10460" cy="1114425"/>
            <wp:effectExtent l="0" t="0" r="12700" b="13335"/>
            <wp:docPr id="48"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 descr="菁优网：http://www.jyeoo.com"/>
                    <pic:cNvPicPr>
                      <a:picLocks noChangeAspect="1"/>
                    </pic:cNvPicPr>
                  </pic:nvPicPr>
                  <pic:blipFill>
                    <a:blip r:embed="rId49"/>
                    <a:stretch>
                      <a:fillRect/>
                    </a:stretch>
                  </pic:blipFill>
                  <pic:spPr>
                    <a:xfrm>
                      <a:off x="0" y="0"/>
                      <a:ext cx="2410460" cy="11144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（1）水平；（2）必须；等于；（3）无关；（3）当接触面粗糙程度不变时，压力越大，滑动摩擦力越大；B；（5）不变；（6）不必；2.4。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（1）实验前，弹簧测力计校零应沿水平方向进行；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（2）只有沿水平方向拉着物体做匀速直线运动，物体在水平方向上受到平衡力的作用，拉力大小才等于摩擦力的大小。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故实验过程中，弹簧测力计必须沿水平方向拉着物块A做匀速直线运动，此时，滑动摩擦力的大小等于弹簧测力计的示数。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（3）在同一次实验中，小明发现，当用不同的速度匀速拉物块A，弹簧测力计的示数不变，说明滑动摩擦力的大小与物体运动速度的大小无关；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（4）通过表中数据分析可知，当接触面粗糙程度不变时，压力越大，滑动摩擦力越大；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A、足球守门员戴着防滑手套是在压力一定时改变接触面的粗糙程度来改变滑动摩擦力的，故A不符合题意；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B、骑自行车刹车时，要用力捏车闸是在接触面粗糙程度一定时增大压力来增大滑动摩擦力的，故B符合题意；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C、移动很重的石块时，在地面上铺设滚木是用滚动摩擦力代替滑动摩擦力来减小摩擦力的，故C不符合题意；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（5）根据影响滑动摩擦力大小的两个因素：因压力大小和接触面的粗糙程度不变，故滑动摩擦大小不变；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6）滑动摩如图所示的方式测量滑动摩擦力，木块相对于地面相对静止，受到的测力计的拉力与受到的摩擦力为一对平衡力，此时木块处于平衡状态，此时滑动摩擦力的大小为2.4N，实验中不必要匀速拉动长木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故答案为：（1）水平；（2）必须；等于；（3）无关；（3）当接触面粗糙程度不变时，压力越大，滑动摩擦力越大；B；（5）不变；（6）不必；2.4。</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．（2022春•岚皋县校级期中）小明通过实验测量金属块的密度。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525520" cy="2058035"/>
            <wp:effectExtent l="0" t="0" r="10160" b="14605"/>
            <wp:docPr id="56"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descr="菁优网：http://www.jyeoo.com"/>
                    <pic:cNvPicPr>
                      <a:picLocks noChangeAspect="1"/>
                    </pic:cNvPicPr>
                  </pic:nvPicPr>
                  <pic:blipFill>
                    <a:blip r:embed="rId50"/>
                    <a:stretch>
                      <a:fillRect/>
                    </a:stretch>
                  </pic:blipFill>
                  <pic:spPr>
                    <a:xfrm>
                      <a:off x="0" y="0"/>
                      <a:ext cx="3525520" cy="205803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（1）将天平放在水平桌面上，移动游码至标尺左端零刻度线后，指针偏向分度盘中央刻度线的左侧，此时应将横梁上的平衡螺母向 </w:t>
      </w:r>
      <w:r>
        <w:rPr>
          <w:rFonts w:hint="eastAsia" w:ascii="Times New Roman" w:hAnsi="Times New Roman" w:eastAsia="新宋体"/>
          <w:sz w:val="21"/>
          <w:szCs w:val="21"/>
          <w:u w:val="single"/>
        </w:rPr>
        <w:t>　右　</w:t>
      </w:r>
      <w:r>
        <w:rPr>
          <w:rFonts w:hint="eastAsia" w:ascii="Times New Roman" w:hAnsi="Times New Roman" w:eastAsia="新宋体"/>
          <w:sz w:val="21"/>
          <w:szCs w:val="21"/>
        </w:rPr>
        <w:t>侧调节，使天平平衡。</w:t>
      </w:r>
    </w:p>
    <w:p>
      <w:pPr>
        <w:spacing w:line="360" w:lineRule="auto"/>
        <w:ind w:left="273" w:leftChars="130" w:right="0" w:firstLine="0" w:firstLineChars="0"/>
      </w:pPr>
      <w:r>
        <w:rPr>
          <w:rFonts w:hint="eastAsia" w:ascii="Times New Roman" w:hAnsi="Times New Roman" w:eastAsia="新宋体"/>
          <w:sz w:val="21"/>
          <w:szCs w:val="21"/>
        </w:rPr>
        <w:t xml:space="preserve">（2）用调节好的天平测金属块的质量，把金属块放在天平的左盘中，并用镊子向另一侧盘中加减砝码，小明在添加最小砝码后，指针所指位置如图甲所示，接下来的操作是 </w:t>
      </w:r>
      <w:r>
        <w:rPr>
          <w:rFonts w:hint="eastAsia" w:ascii="Times New Roman" w:hAnsi="Times New Roman" w:eastAsia="新宋体"/>
          <w:sz w:val="21"/>
          <w:szCs w:val="21"/>
          <w:u w:val="single"/>
        </w:rPr>
        <w:t>　D　</w:t>
      </w:r>
      <w:r>
        <w:rPr>
          <w:rFonts w:hint="eastAsia" w:ascii="Times New Roman" w:hAnsi="Times New Roman" w:eastAsia="新宋体"/>
          <w:sz w:val="21"/>
          <w:szCs w:val="21"/>
        </w:rPr>
        <w:t>（填字母序号）。</w:t>
      </w:r>
    </w:p>
    <w:p>
      <w:pPr>
        <w:spacing w:line="360" w:lineRule="auto"/>
        <w:ind w:left="273" w:leftChars="130" w:right="0" w:firstLine="0" w:firstLineChars="0"/>
      </w:pPr>
      <w:r>
        <w:rPr>
          <w:rFonts w:hint="eastAsia" w:ascii="Times New Roman" w:hAnsi="Times New Roman" w:eastAsia="新宋体"/>
          <w:sz w:val="21"/>
          <w:szCs w:val="21"/>
        </w:rPr>
        <w:t>A.将横梁上的平衡螺母向左调</w:t>
      </w:r>
    </w:p>
    <w:p>
      <w:pPr>
        <w:spacing w:line="360" w:lineRule="auto"/>
        <w:ind w:left="273" w:leftChars="130" w:right="0" w:firstLine="0" w:firstLineChars="0"/>
      </w:pPr>
      <w:r>
        <w:rPr>
          <w:rFonts w:hint="eastAsia" w:ascii="Times New Roman" w:hAnsi="Times New Roman" w:eastAsia="新宋体"/>
          <w:sz w:val="21"/>
          <w:szCs w:val="21"/>
        </w:rPr>
        <w:t>B.将处在零刻度位置的游码向右移</w:t>
      </w:r>
    </w:p>
    <w:p>
      <w:pPr>
        <w:spacing w:line="360" w:lineRule="auto"/>
        <w:ind w:left="273" w:leftChars="130" w:right="0" w:firstLine="0" w:firstLineChars="0"/>
      </w:pPr>
      <w:r>
        <w:rPr>
          <w:rFonts w:hint="eastAsia" w:ascii="Times New Roman" w:hAnsi="Times New Roman" w:eastAsia="新宋体"/>
          <w:sz w:val="21"/>
          <w:szCs w:val="21"/>
        </w:rPr>
        <w:t>C.取出最小的砝码，将横梁上的平衡螺母向右调</w:t>
      </w:r>
    </w:p>
    <w:p>
      <w:pPr>
        <w:spacing w:line="360" w:lineRule="auto"/>
        <w:ind w:left="273" w:leftChars="130" w:right="0" w:firstLine="0" w:firstLineChars="0"/>
      </w:pPr>
      <w:r>
        <w:rPr>
          <w:rFonts w:hint="eastAsia" w:ascii="Times New Roman" w:hAnsi="Times New Roman" w:eastAsia="新宋体"/>
          <w:sz w:val="21"/>
          <w:szCs w:val="21"/>
        </w:rPr>
        <w:t>D.取出最小的砝码，将处在零刻度位置的游码向右移</w:t>
      </w:r>
    </w:p>
    <w:p>
      <w:pPr>
        <w:spacing w:line="360" w:lineRule="auto"/>
        <w:ind w:left="273" w:leftChars="130" w:right="0" w:firstLine="0" w:firstLineChars="0"/>
      </w:pPr>
      <w:r>
        <w:rPr>
          <w:rFonts w:hint="eastAsia" w:ascii="Times New Roman" w:hAnsi="Times New Roman" w:eastAsia="新宋体"/>
          <w:sz w:val="21"/>
          <w:szCs w:val="21"/>
        </w:rPr>
        <w:t xml:space="preserve">（3）按照正确的实验步骤操作后，用天平测得金属块的质量如图乙所示，金属块的质量为 </w:t>
      </w:r>
      <w:r>
        <w:rPr>
          <w:rFonts w:hint="eastAsia" w:ascii="Times New Roman" w:hAnsi="Times New Roman" w:eastAsia="新宋体"/>
          <w:sz w:val="21"/>
          <w:szCs w:val="21"/>
          <w:u w:val="single"/>
        </w:rPr>
        <w:t>　54　</w:t>
      </w:r>
      <w:r>
        <w:rPr>
          <w:rFonts w:hint="eastAsia" w:ascii="Times New Roman" w:hAnsi="Times New Roman" w:eastAsia="新宋体"/>
          <w:sz w:val="21"/>
          <w:szCs w:val="21"/>
        </w:rPr>
        <w:t xml:space="preserve">g；在量筒中装入20mL水，用细线系住金属块并将其轻轻放入量筒中，如图丙所示，则金属块的体积是 </w:t>
      </w:r>
      <w:r>
        <w:rPr>
          <w:rFonts w:hint="eastAsia" w:ascii="Times New Roman" w:hAnsi="Times New Roman" w:eastAsia="新宋体"/>
          <w:sz w:val="21"/>
          <w:szCs w:val="21"/>
          <w:u w:val="single"/>
        </w:rPr>
        <w:t>　20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。由此可计算出金属块的密度是 </w:t>
      </w:r>
      <w:r>
        <w:rPr>
          <w:rFonts w:hint="eastAsia" w:ascii="Times New Roman" w:hAnsi="Times New Roman" w:eastAsia="新宋体"/>
          <w:sz w:val="21"/>
          <w:szCs w:val="21"/>
          <w:u w:val="single"/>
        </w:rPr>
        <w:t>　2.7×10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（4）若他先测金属块体积，再测金属块的质量，则测得的密度 </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（选填“大于”、“小于”或“等于”）真实值。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（1）右；（2）D；（3）54；20；2.7×10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；（4）大于。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【解答】解：（1）在测量金属块密度的实验中，先将天平放在水平桌面上，天平的调节原则：左偏右调，右偏左调，先快后慢，因此当指针偏向左侧，应将横梁上的平衡螺母向右侧调节，使天平平衡。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（2）用调节好的天平测金属块的质量，小强在加减砝码时添加最小砝码后，由图甲可知指针向右偏，说明右盘的砝码过重，则接下来应该取出最小砝码，向右调节游码，直到横梁平衡，故D正确；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（3）天平的读数原则是右盘的砝码质量加上游码示数，则由图乙可知，金属块的质量为：m＝50g+4g＝54g，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由图丙可知金属块的体积为：V＝40mL﹣20mL＝20mL＝20cm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则金属块的密度为：</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3"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54"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菁优网-jyeoo"/>
                    <pic:cNvPicPr>
                      <a:picLocks noChangeAspect="1"/>
                    </pic:cNvPicPr>
                  </pic:nvPicPr>
                  <pic:blipFill>
                    <a:blip r:embed="rId52"/>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＝2.7g/cm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（4）若先测金属块的体积，再测质量时，金属块表面会附着水分，则测得的金属块的质量会偏大，根据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1"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5"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可知在体积一定的情况下，质量偏大，密度也会偏大，故测得的密度大于真实值。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故答案为：（1）右；（2）D；（3）54；20；2.7×10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；（4）大于。</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2020秋•金湖县期中）如图甲所示，柱形容器内的盐水和冰刚好将容器装满，随着温度升高，冰会熔化，冰从开始熔化（图乙中A点）到完全熔化成水（图乙中B点），盐水的密度随熔化冰的体积关系如图乙所示。小明发现冰完全熔化后液面下降，若加入10g的水，液面刚好与容器口相平，不考虑水的蒸发，且冰熔化成水与盐水混合后总体积不变，已知</w:t>
      </w:r>
      <w:r>
        <w:rPr>
          <w:rFonts w:ascii="Cambria Math" w:hAnsi="Cambria Math" w:eastAsia="Cambria Math"/>
          <w:sz w:val="21"/>
          <w:szCs w:val="21"/>
        </w:rPr>
        <w:t>ρ</w:t>
      </w:r>
      <w:r>
        <w:rPr>
          <w:rFonts w:hint="eastAsia" w:ascii="Times New Roman" w:hAnsi="Times New Roman" w:eastAsia="新宋体"/>
          <w:sz w:val="24"/>
          <w:szCs w:val="24"/>
          <w:vertAlign w:val="subscript"/>
        </w:rPr>
        <w:t>冰</w:t>
      </w:r>
      <w:r>
        <w:rPr>
          <w:rFonts w:hint="eastAsia" w:ascii="Times New Roman" w:hAnsi="Times New Roman" w:eastAsia="新宋体"/>
          <w:sz w:val="21"/>
          <w:szCs w:val="21"/>
        </w:rPr>
        <w:t>＝0.9×10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（1）冰完全熔化成水时减少的体积。</w:t>
      </w:r>
    </w:p>
    <w:p>
      <w:pPr>
        <w:spacing w:line="360" w:lineRule="auto"/>
        <w:ind w:left="273" w:leftChars="130" w:right="0" w:firstLine="0" w:firstLineChars="0"/>
      </w:pPr>
      <w:r>
        <w:rPr>
          <w:rFonts w:hint="eastAsia" w:ascii="Times New Roman" w:hAnsi="Times New Roman" w:eastAsia="新宋体"/>
          <w:sz w:val="21"/>
          <w:szCs w:val="21"/>
        </w:rPr>
        <w:t>（2）图甲中冰未熔化时冰的体积。</w:t>
      </w:r>
    </w:p>
    <w:p>
      <w:pPr>
        <w:spacing w:line="360" w:lineRule="auto"/>
        <w:ind w:left="273" w:leftChars="130" w:right="0" w:firstLine="0" w:firstLineChars="0"/>
      </w:pPr>
      <w:r>
        <w:rPr>
          <w:rFonts w:hint="eastAsia" w:ascii="Times New Roman" w:hAnsi="Times New Roman" w:eastAsia="新宋体"/>
          <w:sz w:val="21"/>
          <w:szCs w:val="21"/>
        </w:rPr>
        <w:t>（3）图甲中冰和盐水的总质量。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86635" cy="1391285"/>
            <wp:effectExtent l="0" t="0" r="14605" b="10795"/>
            <wp:docPr id="5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6" descr="菁优网：http://www.jyeoo.com"/>
                    <pic:cNvPicPr>
                      <a:picLocks noChangeAspect="1"/>
                    </pic:cNvPicPr>
                  </pic:nvPicPr>
                  <pic:blipFill>
                    <a:blip r:embed="rId53"/>
                    <a:stretch>
                      <a:fillRect/>
                    </a:stretch>
                  </pic:blipFill>
                  <pic:spPr>
                    <a:xfrm>
                      <a:off x="0" y="0"/>
                      <a:ext cx="2286635" cy="13912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【解答】解：（1）冰完全熔化成水时减少的体积为：</w:t>
      </w:r>
      <w:r>
        <w:rPr>
          <w:color w:val="FF0000"/>
          <w:position w:val="-30"/>
        </w:rPr>
        <w:drawing>
          <wp:inline distT="0" distB="0" distL="114300" distR="114300">
            <wp:extent cx="1885950" cy="447675"/>
            <wp:effectExtent l="0" t="0" r="3810" b="9525"/>
            <wp:docPr id="59"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7" descr="菁优网-jyeoo"/>
                    <pic:cNvPicPr>
                      <a:picLocks noChangeAspect="1"/>
                    </pic:cNvPicPr>
                  </pic:nvPicPr>
                  <pic:blipFill>
                    <a:blip r:embed="rId54"/>
                    <a:stretch>
                      <a:fillRect/>
                    </a:stretch>
                  </pic:blipFill>
                  <pic:spPr>
                    <a:xfrm>
                      <a:off x="0" y="0"/>
                      <a:ext cx="188595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（2）冰熔化成水后质量不变，m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，即</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＝ΔV，所以V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+ΔV，</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0.9g/cm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＝90cm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＝100cm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（3）由于冰熔化成水后质量不变，所以盐水的总质量也是不变的，</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盐水1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盐水2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由图乙中的数据可得：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1.2g/cm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+0.9g/cm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+90cm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解得：V</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＝90cm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冰和盐水的总质量为：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盐水1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＝1.2g/cm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×90cm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+0.9g/cm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＝198g。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答：（1）冰完全熔化成水时减少的体积为10cm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（2）图甲中冰未熔化时冰的体积为100cm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（3）图甲中冰和盐水的总质量为198g。</w:t>
      </w: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2022秋•黑山县期中）今年小明家里的苹果获得了丰收。小明想，苹果的密度是多少呢？于是他将苹果带到了学校实验室，用天平、溢水杯测苹果的密度。他用天平测出一个苹果的质量为228g，测得装满水的溢水杯的总质量为480g；然后借助牙签将这个苹果浸没在溢水杯中，当溢水杯停止排水后再取出苹果，接着测得溢水杯的总质量为240g。根据上述实验过程解答以下问题：</w:t>
      </w:r>
    </w:p>
    <w:p>
      <w:pPr>
        <w:spacing w:line="360" w:lineRule="auto"/>
        <w:ind w:left="273" w:leftChars="130" w:right="0" w:firstLine="0" w:firstLineChars="0"/>
      </w:pPr>
      <w:r>
        <w:rPr>
          <w:rFonts w:hint="eastAsia" w:ascii="Times New Roman" w:hAnsi="Times New Roman" w:eastAsia="新宋体"/>
          <w:sz w:val="21"/>
          <w:szCs w:val="21"/>
        </w:rPr>
        <w:t>（1）溢水杯排出水的质量是多少？（</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（2）这个苹果的体积和密度各是多少？</w:t>
      </w:r>
    </w:p>
    <w:p>
      <w:pPr>
        <w:spacing w:line="360" w:lineRule="auto"/>
        <w:ind w:left="273" w:leftChars="130" w:right="0" w:firstLine="0" w:firstLineChars="0"/>
      </w:pPr>
      <w:r>
        <w:rPr>
          <w:rFonts w:hint="eastAsia" w:ascii="Times New Roman" w:hAnsi="Times New Roman" w:eastAsia="新宋体"/>
          <w:sz w:val="21"/>
          <w:szCs w:val="21"/>
        </w:rPr>
        <w:t>（3）小明用这种方法测出这个苹果的密度与它的实际密度比较是偏大还是偏小？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【解答】解：（1）已知装满水的溢水杯总质量m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＝480g，取出苹果后的溢水杯的总质量m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＝240g，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则溢水杯排出水的质量：m</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＝480g﹣240g＝240g；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（2）已知</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，由</w:t>
      </w:r>
      <w:r>
        <w:rPr>
          <w:color w:val="FF0000"/>
          <w:position w:val="-22"/>
        </w:rPr>
        <w:drawing>
          <wp:inline distT="0" distB="0" distL="114300" distR="114300">
            <wp:extent cx="371475" cy="333375"/>
            <wp:effectExtent l="0" t="0" r="9525" b="1905"/>
            <wp:docPr id="65"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0" descr="菁优网-jyeoo"/>
                    <pic:cNvPicPr>
                      <a:picLocks noChangeAspect="1"/>
                    </pic:cNvPicPr>
                  </pic:nvPicPr>
                  <pic:blipFill>
                    <a:blip r:embed="rId55"/>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可知排开水的体积为：V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66"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1" descr="菁优网-jyeoo"/>
                    <pic:cNvPicPr>
                      <a:picLocks noChangeAspect="1"/>
                    </pic:cNvPicPr>
                  </pic:nvPicPr>
                  <pic:blipFill>
                    <a:blip r:embed="rId56"/>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57"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2" descr="菁优网-jyeoo"/>
                    <pic:cNvPicPr>
                      <a:picLocks noChangeAspect="1"/>
                    </pic:cNvPicPr>
                  </pic:nvPicPr>
                  <pic:blipFill>
                    <a:blip r:embed="rId57"/>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＝240cm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，即苹果的体积为V＝240cm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则苹果的密度为：</w:t>
      </w:r>
      <w:r>
        <w:rPr>
          <w:color w:val="FF0000"/>
          <w:position w:val="-22"/>
        </w:rPr>
        <w:drawing>
          <wp:inline distT="0" distB="0" distL="114300" distR="114300">
            <wp:extent cx="371475" cy="333375"/>
            <wp:effectExtent l="0" t="0" r="9525" b="1905"/>
            <wp:docPr id="63"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菁优网-jyeoo"/>
                    <pic:cNvPicPr>
                      <a:picLocks noChangeAspect="1"/>
                    </pic:cNvPicPr>
                  </pic:nvPicPr>
                  <pic:blipFill>
                    <a:blip r:embed="rId58"/>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64"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jyeoo"/>
                    <pic:cNvPicPr>
                      <a:picLocks noChangeAspect="1"/>
                    </pic:cNvPicPr>
                  </pic:nvPicPr>
                  <pic:blipFill>
                    <a:blip r:embed="rId59"/>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＝0.95g/cm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（3）实验中，排开水的体积即苹果的体积，苹果从溢水杯中取出会带出一部分水，使排开水的质量变大，即排开水的质量变大，测得苹果的体积变大，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苹果质量不变，由</w:t>
      </w:r>
      <w:r>
        <w:rPr>
          <w:color w:val="FF0000"/>
          <w:position w:val="-22"/>
        </w:rPr>
        <w:drawing>
          <wp:inline distT="0" distB="0" distL="114300" distR="114300">
            <wp:extent cx="371475" cy="333375"/>
            <wp:effectExtent l="0" t="0" r="9525" b="1905"/>
            <wp:docPr id="60"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5" descr="菁优网-jyeoo"/>
                    <pic:cNvPicPr>
                      <a:picLocks noChangeAspect="1"/>
                    </pic:cNvPicPr>
                  </pic:nvPicPr>
                  <pic:blipFill>
                    <a:blip r:embed="rId58"/>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可知测得的苹果密度偏小。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答：（1）溢水杯排出水的质量是240g；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（2）这个苹果的体积是240cm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，密度是0.95g/cm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（3）小明用这种方法测出这个苹果的密度与它的实际密度比较偏小。</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0．（2022春•亭湖区校级期中）阅读短文，回答问题：</w:t>
      </w:r>
    </w:p>
    <w:p>
      <w:pPr>
        <w:spacing w:line="360" w:lineRule="auto"/>
        <w:ind w:left="273" w:leftChars="130" w:right="0" w:firstLine="0" w:firstLineChars="0"/>
        <w:jc w:val="center"/>
      </w:pPr>
      <w:r>
        <w:rPr>
          <w:rFonts w:hint="eastAsia" w:ascii="Times New Roman" w:hAnsi="Times New Roman" w:eastAsia="新宋体"/>
          <w:sz w:val="21"/>
          <w:szCs w:val="21"/>
        </w:rPr>
        <w:t>胡克定律</w:t>
      </w:r>
    </w:p>
    <w:p>
      <w:pPr>
        <w:spacing w:line="360" w:lineRule="auto"/>
        <w:ind w:left="273" w:leftChars="130" w:right="0" w:firstLine="0" w:firstLineChars="0"/>
      </w:pPr>
      <w:r>
        <w:rPr>
          <w:rFonts w:hint="eastAsia" w:ascii="Times New Roman" w:hAnsi="Times New Roman" w:eastAsia="新宋体"/>
          <w:sz w:val="21"/>
          <w:szCs w:val="21"/>
        </w:rPr>
        <w:t>弹力的大小和形变的大小有关系，形变越大，弹力也越大，形变消失，弹力就随着消失。对于拉伸（或压缩）形变来说，伸长（或缩短）的长度越大，产生的弹力就越大。把一个物体挂在弹簧上，物体越重，把弹簧拉得越长，弹簧的拉力也越大。实验表明：弹簧弹力的大小F和弹簧伸长（或缩短）的长度x成正比。公式表示为F＝kx，其中k是比例常数，叫做弹簧的劲度系数，在数值上等于弹簧伸长（或缩短）单位长度时的弹力。劲度系数跟弹簧的长度、材料、粗细等都有关系。弹簧丝粗的硬弹簧比弹簧丝细的软弹簧劲度系数大。这个规律是英国科学家胡克发现的，叫做胡克定律。</w:t>
      </w:r>
    </w:p>
    <w:p>
      <w:pPr>
        <w:spacing w:line="360" w:lineRule="auto"/>
        <w:ind w:left="273" w:leftChars="130" w:right="0" w:firstLine="0" w:firstLineChars="0"/>
      </w:pPr>
      <w:r>
        <w:rPr>
          <w:rFonts w:hint="eastAsia" w:ascii="Times New Roman" w:hAnsi="Times New Roman" w:eastAsia="新宋体"/>
          <w:sz w:val="21"/>
          <w:szCs w:val="21"/>
        </w:rPr>
        <w:t>胡克定律有它的适用范围。物体形变过大，超出一定的限度，上述比例关系不再适用，这时即使撤去外力，物体也不能完全恢复原状，这个限度叫做弹性限度。胡克定律在弹性限度内适用。弹性限度内的形变叫做弹性形变，而在弹性限度外的形变叫做塑性形变。</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70"/>
        <w:gridCol w:w="465"/>
        <w:gridCol w:w="555"/>
        <w:gridCol w:w="525"/>
        <w:gridCol w:w="765"/>
        <w:gridCol w:w="645"/>
        <w:gridCol w:w="645"/>
        <w:gridCol w:w="645"/>
        <w:gridCol w:w="6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弹簧下方所挂钩码质量/g</w:t>
            </w:r>
          </w:p>
        </w:tc>
        <w:tc>
          <w:tcPr>
            <w:tcW w:w="4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5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5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7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指针的位置/cm</w:t>
            </w:r>
          </w:p>
        </w:tc>
        <w:tc>
          <w:tcPr>
            <w:tcW w:w="4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5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5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6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w:t>
            </w:r>
          </w:p>
        </w:tc>
      </w:tr>
    </w:tbl>
    <w:p>
      <w:pPr>
        <w:spacing w:line="360" w:lineRule="auto"/>
        <w:ind w:left="273" w:leftChars="130" w:right="0" w:firstLine="0" w:firstLineChars="0"/>
      </w:pPr>
      <w:r>
        <w:rPr>
          <w:rFonts w:hint="eastAsia" w:ascii="Times New Roman" w:hAnsi="Times New Roman" w:eastAsia="新宋体"/>
          <w:sz w:val="21"/>
          <w:szCs w:val="21"/>
        </w:rPr>
        <w:t>请根据上述材料，回答下列问题：</w:t>
      </w:r>
    </w:p>
    <w:p>
      <w:pPr>
        <w:spacing w:line="360" w:lineRule="auto"/>
        <w:ind w:left="273" w:leftChars="130" w:right="0" w:firstLine="0" w:firstLineChars="0"/>
      </w:pPr>
      <w:r>
        <w:rPr>
          <w:rFonts w:hint="eastAsia" w:ascii="Times New Roman" w:hAnsi="Times New Roman" w:eastAsia="新宋体"/>
          <w:sz w:val="21"/>
          <w:szCs w:val="21"/>
        </w:rPr>
        <w:t xml:space="preserve">（1）根据上述实验数据，当弹簧的长度为9cm时，弹簧所受拉力为 </w:t>
      </w:r>
      <w:r>
        <w:rPr>
          <w:rFonts w:hint="eastAsia" w:ascii="Times New Roman" w:hAnsi="Times New Roman" w:eastAsia="新宋体"/>
          <w:sz w:val="21"/>
          <w:szCs w:val="21"/>
          <w:u w:val="single"/>
        </w:rPr>
        <w:t>　7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t xml:space="preserve">（2）小明想自己动手制作量程较大的弹簧测力计，他选用了甲、乙两种规格不同的弹簧进行测试，绘出如图A所示的图像，小明最终应选用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弹簧（甲/乙）；</w:t>
      </w:r>
    </w:p>
    <w:p>
      <w:pPr>
        <w:spacing w:line="360" w:lineRule="auto"/>
        <w:ind w:left="273" w:leftChars="130" w:right="0" w:firstLine="0" w:firstLineChars="0"/>
      </w:pPr>
      <w:r>
        <w:rPr>
          <w:rFonts w:hint="eastAsia" w:ascii="Times New Roman" w:hAnsi="Times New Roman" w:eastAsia="新宋体"/>
          <w:sz w:val="21"/>
          <w:szCs w:val="21"/>
        </w:rPr>
        <w:t>（3）小江利用完全相同的小桶分别盛满四种液体，用该弹簧测力计称出液体和小桶的总重力如图B，记录的部分数据在如表中（水的密度为1g/cm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505"/>
        <w:gridCol w:w="1080"/>
        <w:gridCol w:w="1080"/>
        <w:gridCol w:w="1080"/>
        <w:gridCol w:w="1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液体种类</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酒精</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可乐</w:t>
            </w:r>
          </w:p>
        </w:tc>
        <w:tc>
          <w:tcPr>
            <w:tcW w:w="1080" w:type="dxa"/>
            <w:noWrap w:val="0"/>
            <w:vAlign w:val="top"/>
          </w:tcPr>
          <w:p>
            <w:pPr>
              <w:widowControl w:val="0"/>
              <w:spacing w:line="360" w:lineRule="auto"/>
              <w:jc w:val="right"/>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酱油</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弹簧测力计的示数F/N</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2.6</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2.8</w:t>
            </w:r>
          </w:p>
        </w:tc>
        <w:tc>
          <w:tcPr>
            <w:tcW w:w="10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080" w:type="dxa"/>
            <w:noWrap w:val="0"/>
            <w:vAlign w:val="top"/>
          </w:tcPr>
          <w:p>
            <w:pPr>
              <w:widowControl w:val="0"/>
              <w:spacing w:line="360" w:lineRule="auto"/>
              <w:jc w:val="right"/>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w:t>
            </w:r>
          </w:p>
        </w:tc>
      </w:tr>
    </w:tbl>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通过分析比较此表，小江推测在液体密度与弹簧测力计示数之间有一定的规律。在如图所示的图像中能正确反映这一规律的图像是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193030" cy="1134110"/>
            <wp:effectExtent l="0" t="0" r="3810" b="8890"/>
            <wp:docPr id="6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菁优网：http://www.jyeoo.com"/>
                    <pic:cNvPicPr>
                      <a:picLocks noChangeAspect="1"/>
                    </pic:cNvPicPr>
                  </pic:nvPicPr>
                  <pic:blipFill>
                    <a:blip r:embed="rId60"/>
                    <a:stretch>
                      <a:fillRect/>
                    </a:stretch>
                  </pic:blipFill>
                  <pic:spPr>
                    <a:xfrm>
                      <a:off x="0" y="0"/>
                      <a:ext cx="5193030" cy="113411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若已知小桶的重力为0.8N，则小桶的容积为 </w:t>
      </w:r>
      <w:r>
        <w:rPr>
          <w:rFonts w:hint="eastAsia" w:ascii="Times New Roman" w:hAnsi="Times New Roman" w:eastAsia="新宋体"/>
          <w:sz w:val="21"/>
          <w:szCs w:val="21"/>
          <w:u w:val="single"/>
        </w:rPr>
        <w:t>　200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，小江又利用该弹簧测力计及小桶，将弹簧测力计改装成可以直接读取液体密度的弹簧密度计，当弹簧密度计的指针指在5N时对应的液体密度为 </w:t>
      </w:r>
      <w:r>
        <w:rPr>
          <w:rFonts w:hint="eastAsia" w:ascii="Times New Roman" w:hAnsi="Times New Roman" w:eastAsia="新宋体"/>
          <w:sz w:val="21"/>
          <w:szCs w:val="21"/>
          <w:u w:val="single"/>
        </w:rPr>
        <w:t>　2.1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24660" cy="2191385"/>
            <wp:effectExtent l="0" t="0" r="12700" b="3175"/>
            <wp:docPr id="68"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菁优网：http://www.jyeoo.com"/>
                    <pic:cNvPicPr>
                      <a:picLocks noChangeAspect="1"/>
                    </pic:cNvPicPr>
                  </pic:nvPicPr>
                  <pic:blipFill>
                    <a:blip r:embed="rId61"/>
                    <a:stretch>
                      <a:fillRect/>
                    </a:stretch>
                  </pic:blipFill>
                  <pic:spPr>
                    <a:xfrm>
                      <a:off x="0" y="0"/>
                      <a:ext cx="1724660" cy="21913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（1）7；（2）乙；（3）</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C；</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200；2.1。</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【解答】解：（1）由表格数据知，弹簧的长度为9cm时，弹簧下所挂钩码的质量为700g，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弹簧所受的拉力等于钩码的重力，即F＝G＝mg＝0.7kg×10N/kg＝7N；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（2）由图A知，当所受拉力相同时，甲的伸长量大，弹簧较灵敏，乙的伸长量小，劲度系数较大，适合制作量程较大的弹簧测力计，所以应选用乙弹簧；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由图B知，弹簧测力计的示数等于小桶与桶中液体的总重力，而小桶有重力，所以液体密度为0时，弹簧测力计的示数不为0，且由表格数据知，测力计的示数随液体密度增大而增大，故C符合题意；</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小桶的重力为0.8N，由表格数据知，桶中所装水的重力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＝2.8N﹣0.8N＝2N，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水的质量：m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24"/>
        </w:rPr>
        <w:drawing>
          <wp:inline distT="0" distB="0" distL="114300" distR="114300">
            <wp:extent cx="266700" cy="400050"/>
            <wp:effectExtent l="0" t="0" r="7620" b="11430"/>
            <wp:docPr id="74"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8" descr="菁优网-jyeoo"/>
                    <pic:cNvPicPr>
                      <a:picLocks noChangeAspect="1"/>
                    </pic:cNvPicPr>
                  </pic:nvPicPr>
                  <pic:blipFill>
                    <a:blip r:embed="rId62"/>
                    <a:stretch>
                      <a:fillRect/>
                    </a:stretch>
                  </pic:blipFill>
                  <pic:spPr>
                    <a:xfrm>
                      <a:off x="0" y="0"/>
                      <a:ext cx="266700" cy="4000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73"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9" descr="菁优网-jyeoo"/>
                    <pic:cNvPicPr>
                      <a:picLocks noChangeAspect="1"/>
                    </pic:cNvPicPr>
                  </pic:nvPicPr>
                  <pic:blipFill>
                    <a:blip r:embed="rId63"/>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＝0.2kg＝200g，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桶的容积等于水的体积为：V＝</w:t>
      </w:r>
      <w:r>
        <w:rPr>
          <w:color w:val="FF0000"/>
          <w:position w:val="-30"/>
        </w:rPr>
        <w:drawing>
          <wp:inline distT="0" distB="0" distL="114300" distR="114300">
            <wp:extent cx="342900" cy="447675"/>
            <wp:effectExtent l="0" t="0" r="7620" b="9525"/>
            <wp:docPr id="7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0" descr="菁优网-jyeoo"/>
                    <pic:cNvPicPr>
                      <a:picLocks noChangeAspect="1"/>
                    </pic:cNvPicPr>
                  </pic:nvPicPr>
                  <pic:blipFill>
                    <a:blip r:embed="rId64"/>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69"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1" descr="菁优网-jyeoo"/>
                    <pic:cNvPicPr>
                      <a:picLocks noChangeAspect="1"/>
                    </pic:cNvPicPr>
                  </pic:nvPicPr>
                  <pic:blipFill>
                    <a:blip r:embed="rId65"/>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＝200cm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当弹簧测力计示数为5N时，桶中液体的重力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＝5N﹣0.8N＝4.2N，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液体的质量：m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4"/>
        </w:rPr>
        <w:drawing>
          <wp:inline distT="0" distB="0" distL="114300" distR="114300">
            <wp:extent cx="209550" cy="400050"/>
            <wp:effectExtent l="0" t="0" r="3810" b="11430"/>
            <wp:docPr id="72"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菁优网-jyeoo"/>
                    <pic:cNvPicPr>
                      <a:picLocks noChangeAspect="1"/>
                    </pic:cNvPicPr>
                  </pic:nvPicPr>
                  <pic:blipFill>
                    <a:blip r:embed="rId66"/>
                    <a:stretch>
                      <a:fillRect/>
                    </a:stretch>
                  </pic:blipFill>
                  <pic:spPr>
                    <a:xfrm>
                      <a:off x="0" y="0"/>
                      <a:ext cx="209550" cy="4000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75"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3" descr="菁优网-jyeoo"/>
                    <pic:cNvPicPr>
                      <a:picLocks noChangeAspect="1"/>
                    </pic:cNvPicPr>
                  </pic:nvPicPr>
                  <pic:blipFill>
                    <a:blip r:embed="rId67"/>
                    <a:stretch>
                      <a:fillRect/>
                    </a:stretch>
                  </pic:blipFill>
                  <pic:spPr>
                    <a:xfrm>
                      <a:off x="0" y="0"/>
                      <a:ext cx="504825" cy="342900"/>
                    </a:xfrm>
                    <a:prstGeom prst="rect">
                      <a:avLst/>
                    </a:prstGeom>
                    <a:noFill/>
                    <a:ln>
                      <a:noFill/>
                    </a:ln>
                  </pic:spPr>
                </pic:pic>
              </a:graphicData>
            </a:graphic>
          </wp:inline>
        </w:drawing>
      </w:r>
      <w:r>
        <w:rPr>
          <w:rFonts w:hint="eastAsia" w:ascii="Times New Roman" w:hAnsi="Times New Roman" w:eastAsia="新宋体"/>
          <w:color w:val="FF0000"/>
          <w:sz w:val="21"/>
          <w:szCs w:val="21"/>
        </w:rPr>
        <w:t>＝0.42kg＝420g，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液体的密度：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3810" b="5715"/>
            <wp:docPr id="70"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4" descr="菁优网-jyeoo"/>
                    <pic:cNvPicPr>
                      <a:picLocks noChangeAspect="1"/>
                    </pic:cNvPicPr>
                  </pic:nvPicPr>
                  <pic:blipFill>
                    <a:blip r:embed="rId68"/>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533400" cy="400050"/>
            <wp:effectExtent l="0" t="0" r="0" b="11430"/>
            <wp:docPr id="71"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5" descr="菁优网-jyeoo"/>
                    <pic:cNvPicPr>
                      <a:picLocks noChangeAspect="1"/>
                    </pic:cNvPicPr>
                  </pic:nvPicPr>
                  <pic:blipFill>
                    <a:blip r:embed="rId69"/>
                    <a:stretch>
                      <a:fillRect/>
                    </a:stretch>
                  </pic:blipFill>
                  <pic:spPr>
                    <a:xfrm>
                      <a:off x="0" y="0"/>
                      <a:ext cx="533400" cy="400050"/>
                    </a:xfrm>
                    <a:prstGeom prst="rect">
                      <a:avLst/>
                    </a:prstGeom>
                    <a:noFill/>
                    <a:ln>
                      <a:noFill/>
                    </a:ln>
                  </pic:spPr>
                </pic:pic>
              </a:graphicData>
            </a:graphic>
          </wp:inline>
        </w:drawing>
      </w:r>
      <w:r>
        <w:rPr>
          <w:rFonts w:hint="eastAsia" w:ascii="Times New Roman" w:hAnsi="Times New Roman" w:eastAsia="新宋体"/>
          <w:color w:val="FF0000"/>
          <w:sz w:val="21"/>
          <w:szCs w:val="21"/>
        </w:rPr>
        <w:t>＝2.1g/cm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rFonts w:hint="eastAsia" w:eastAsia="新宋体"/>
          <w:color w:val="FF0000"/>
          <w:lang w:eastAsia="zh-CN"/>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Times New Roman" w:hAnsi="Times New Roman" w:eastAsia="新宋体"/>
          <w:color w:val="FF0000"/>
          <w:sz w:val="21"/>
          <w:szCs w:val="21"/>
        </w:rPr>
        <w:t>故答案为：（1）7；（2）乙；（3）</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C；</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200；2.1</w:t>
      </w:r>
      <w:r>
        <w:rPr>
          <w:rFonts w:hint="eastAsia" w:ascii="Times New Roman" w:hAnsi="Times New Roman" w:eastAsia="新宋体"/>
          <w:color w:val="FF0000"/>
          <w:sz w:val="21"/>
          <w:szCs w:val="21"/>
          <w:lang w:eastAsia="zh-CN"/>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66DE1BAF"/>
    <w:rsid w:val="004151FC"/>
    <w:rsid w:val="00C02FC6"/>
    <w:rsid w:val="439D67BD"/>
    <w:rsid w:val="54F45CAB"/>
    <w:rsid w:val="590A7E2D"/>
    <w:rsid w:val="5AD81CEC"/>
    <w:rsid w:val="5B353327"/>
    <w:rsid w:val="66DE1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2023-03-23T06:10:00Z</dcterms:created>
  <dc:creator>18376708956</dc:creator>
  <cp:lastModifiedBy>王道楷</cp:lastModifiedBy>
  <dcterms:modified xsi:type="dcterms:W3CDTF">2023-08-06T14:58:19Z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D6FDBE083DD147469061F5AEA6B5F506_12</vt:lpwstr>
  </property>
</Properties>
</file>