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360" w:lineRule="auto"/>
        <w:ind w:firstLine="562" w:firstLineChars="200"/>
        <w:jc w:val="center"/>
        <w:rPr>
          <w:rFonts w:ascii="Times New Roman" w:hAnsi="Times New Roman" w:eastAsia="宋体" w:cs="Times New Roman"/>
          <w:b/>
          <w:bCs/>
          <w:color w:val="333333"/>
          <w:sz w:val="28"/>
          <w:szCs w:val="28"/>
          <w:shd w:val="clear" w:color="auto" w:fill="FFFFFF"/>
        </w:rPr>
      </w:pPr>
      <w:bookmarkStart w:id="0" w:name="_GoBack"/>
      <w:bookmarkEnd w:id="0"/>
      <w:r>
        <w:rPr>
          <w:rFonts w:ascii="Times New Roman" w:hAnsi="Times New Roman" w:eastAsia="宋体" w:cs="Times New Roman"/>
          <w:b/>
          <w:bCs/>
          <w:color w:val="333333"/>
          <w:sz w:val="28"/>
          <w:szCs w:val="28"/>
          <w:shd w:val="clear" w:color="auto" w:fill="FFFFFF"/>
        </w:rPr>
        <w:t>期</w:t>
      </w:r>
      <w:r>
        <w:rPr>
          <w:rFonts w:hint="eastAsia" w:ascii="Times New Roman" w:hAnsi="Times New Roman" w:eastAsia="宋体" w:cs="Times New Roman"/>
          <w:b/>
          <w:bCs/>
          <w:color w:val="333333"/>
          <w:sz w:val="28"/>
          <w:szCs w:val="28"/>
          <w:shd w:val="clear" w:color="auto" w:fill="FFFFFF"/>
        </w:rPr>
        <w:t>中</w:t>
      </w:r>
      <w:r>
        <w:rPr>
          <w:rFonts w:ascii="Times New Roman" w:hAnsi="Times New Roman" w:eastAsia="宋体" w:cs="Times New Roman"/>
          <w:b/>
          <w:bCs/>
          <w:color w:val="333333"/>
          <w:sz w:val="28"/>
          <w:szCs w:val="28"/>
          <w:shd w:val="clear" w:color="auto" w:fill="FFFFFF"/>
        </w:rPr>
        <w:t>检测卷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一、选择题(每题3分,共30分) 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下列数据中,最接近一名普通中学生身体质量的是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A.480 kg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B.4.8×10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 xml:space="preserve"> mg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C.8 000 g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D.0.01 t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国产大飞机C919的“机壳”中使用的是铝锂合金,C919实现了比B737、A320等同类机型轻5</w:t>
      </w:r>
      <w:r>
        <w:rPr>
          <w:rFonts w:ascii="Times New Roman" w:hAnsi="Times New Roman" w:eastAsia="宋体" w:cs="Times New Roman"/>
          <w:i/>
          <w:sz w:val="21"/>
          <w:szCs w:val="21"/>
        </w:rPr>
        <w:t>%~</w:t>
      </w:r>
      <w:r>
        <w:rPr>
          <w:rFonts w:ascii="Times New Roman" w:hAnsi="Times New Roman" w:eastAsia="宋体" w:cs="Times New Roman"/>
          <w:sz w:val="21"/>
          <w:szCs w:val="21"/>
        </w:rPr>
        <w:t>10</w:t>
      </w:r>
      <w:r>
        <w:rPr>
          <w:rFonts w:ascii="Times New Roman" w:hAnsi="Times New Roman" w:eastAsia="宋体" w:cs="Times New Roman"/>
          <w:i/>
          <w:sz w:val="21"/>
          <w:szCs w:val="21"/>
        </w:rPr>
        <w:t>%</w:t>
      </w:r>
      <w:r>
        <w:rPr>
          <w:rFonts w:ascii="Times New Roman" w:hAnsi="Times New Roman" w:eastAsia="宋体" w:cs="Times New Roman"/>
          <w:sz w:val="21"/>
          <w:szCs w:val="21"/>
        </w:rPr>
        <w:t>的目标,从而实现了减轻自重、降低油耗的目的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上述使用的铝锂合金材料主要涉及的物理属性是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A.密度小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B.硬度大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C.导热性好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D.导电性好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下列有关质量和密度的说法正确的是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A.铁的密度大于棉花的密度,因此铁比棉花重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B.由热胀冷缩的现象可知物质的密度与温度有关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C.将密闭容器中的气体压缩,密度变大,因此其质量增大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D.一杯酒精用去一半后,剩余酒精的密度将变为原来的一半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按照空间尺度将下列微粒由大到小排序,正确的是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A.质子　分子　原子核　电子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B.分子　原子核　电子　质子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C.分子　原子核　质子　电子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D.分子　原子核　原子　电子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小明用调好的天平称物体的质量时,在天平的右盘加了几个砝码后,指针还是稍微偏左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再放入质量最小的砝码,指针又稍微偏右,接下来操作正确的是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A.将横梁上的平衡螺母向左调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B.将处在零刻度位置的游码向右移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C.取出最小的砝码,将横梁上的平衡螺母向右调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D.取出最小的砝码,将处在零刻度位置的游码向右移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6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四个悬挂着的通草小球,静止时的位置关系如图所示,下列说法正确的是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3223260" cy="465455"/>
            <wp:effectExtent l="0" t="0" r="2540" b="4445"/>
            <wp:docPr id="110" name="0718期中图1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0718期中图1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800" cy="46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球与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球一定带有异种电荷</w:t>
      </w:r>
      <w:r>
        <w:rPr>
          <w:rFonts w:ascii="Times New Roman" w:hAnsi="Times New Roman" w:eastAsia="宋体" w:cs="Times New Roman"/>
          <w:sz w:val="21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球与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球一定带有同种电荷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球可能带电,也可能不带电</w:t>
      </w:r>
      <w:r>
        <w:rPr>
          <w:rFonts w:ascii="Times New Roman" w:hAnsi="Times New Roman" w:eastAsia="宋体" w:cs="Times New Roman"/>
          <w:sz w:val="21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球可能带电,也可能不带电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下列做法是为了增大摩擦的是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A.乘车时系好安全带</w:t>
      </w:r>
      <w:r>
        <w:rPr>
          <w:rFonts w:ascii="Times New Roman" w:hAnsi="Times New Roman" w:eastAsia="宋体" w:cs="Times New Roman"/>
          <w:sz w:val="21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B.在自行车转轴处加润滑油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C.运动鞋底部有凹凸不平的槽纹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D.缝衣针的表面做得很光滑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如图所示,用手压气球,气球发生形变,下列关于弹力的说法正确的是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767715" cy="686435"/>
            <wp:effectExtent l="0" t="0" r="6985" b="12065"/>
            <wp:docPr id="111" name="16WJJBXYBGRJWL2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16WJJBXYBGRJWL2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7880" cy="6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A.气球对手的弹力是气球发生形变产生的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B.手对气球的弹力是气球发生形变产生的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C.手对气球有弹力作用,气球对手没有弹力作用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D.气球对手有弹力作用,手对气球没有弹力作用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9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某钢瓶内所装氧气的密度是8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,在一次气焊中用去其中的</w:t>
      </w:r>
      <m:oMath>
        <m:f>
          <m:fPr>
            <m:ctrlPr>
              <w:rPr>
                <w:rFonts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,则瓶内剩余氧气的密度为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A.8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B.6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C.4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D.2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10.如图所示,重为</w:t>
      </w:r>
      <w:r>
        <w:rPr>
          <w:rFonts w:ascii="Times New Roman" w:hAnsi="Times New Roman" w:eastAsia="宋体" w:cs="Times New Roman"/>
          <w:i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的物体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被放在粗糙的斜面上处于静止状态;若用一个方向始终沿斜面向上,大小从零开始逐渐增大的变力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</w:rPr>
        <w:t>作用在物体上,使物体从静止逐渐转变到沿斜面向上运动的整个过程中,对物体受到的摩擦力方向的判断,下列说法正确的是</w:t>
      </w:r>
      <w:r>
        <w:ptab w:relativeTo="margin" w:alignment="right" w:leader="none"/>
      </w:r>
      <w:r>
        <w:rPr>
          <w:rFonts w:ascii="Times New Roman" w:hAnsi="Times New Roman" w:eastAsia="宋体" w:cs="Times New Roman"/>
          <w:sz w:val="21"/>
          <w:szCs w:val="21"/>
        </w:rPr>
        <w:t>(　　)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079500" cy="739140"/>
            <wp:effectExtent l="0" t="0" r="0" b="10160"/>
            <wp:docPr id="112" name="DYjiaoke309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DYjiaoke309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640" cy="7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A.摩擦力方向始终沿斜面向上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B.摩擦力方向始终沿斜面向下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C.摩擦力方向先沿斜面向上,后沿斜面向下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D.摩擦力方向先沿斜面向下,后沿斜面向上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二、填空题(每空1分,共25分)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11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请在数字后面填上适当的单位: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(1)一只苹果重约1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,(2)一瓶矿泉水的体积大约是500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,(3)空气密度为1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29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12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一匙糖加入水中,能使整杯水变甜,说明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</w:t>
      </w:r>
      <w:r>
        <w:rPr>
          <w:rFonts w:ascii="Times New Roman" w:hAnsi="Times New Roman" w:eastAsia="宋体" w:cs="Times New Roman"/>
          <w:sz w:val="21"/>
          <w:szCs w:val="21"/>
        </w:rPr>
        <w:t>;酒精和水混合后,总体积会变小,说明分子间有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</w:t>
      </w:r>
      <w:r>
        <w:rPr>
          <w:rFonts w:ascii="Times New Roman" w:hAnsi="Times New Roman" w:eastAsia="宋体" w:cs="Times New Roman"/>
          <w:sz w:val="21"/>
          <w:szCs w:val="21"/>
        </w:rPr>
        <w:t>;煮茶叶蛋时,蛋壳很快染上茶色,把蛋放在冷的茶水中却不会那么快染上茶色,这一现象可以说明分子运动快慢与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有关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13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小明用如图所示的装置判断重力的方向,球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所受重力的施力物体是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,缓慢改变木板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的倾角</w:t>
      </w:r>
      <w:r>
        <w:rPr>
          <w:rFonts w:ascii="Times New Roman" w:hAnsi="Times New Roman" w:eastAsia="宋体" w:cs="Times New Roman"/>
          <w:i/>
          <w:sz w:val="21"/>
          <w:szCs w:val="21"/>
        </w:rPr>
        <w:t>α</w:t>
      </w:r>
      <w:r>
        <w:rPr>
          <w:rFonts w:ascii="Times New Roman" w:hAnsi="Times New Roman" w:eastAsia="宋体" w:cs="Times New Roman"/>
          <w:sz w:val="21"/>
          <w:szCs w:val="21"/>
        </w:rPr>
        <w:t>,可观察到细线</w:t>
      </w:r>
      <w:r>
        <w:rPr>
          <w:rFonts w:ascii="Times New Roman" w:hAnsi="Times New Roman" w:eastAsia="宋体" w:cs="Times New Roman"/>
          <w:i/>
          <w:sz w:val="21"/>
          <w:szCs w:val="21"/>
        </w:rPr>
        <w:t>OA</w:t>
      </w:r>
      <w:r>
        <w:rPr>
          <w:rFonts w:ascii="Times New Roman" w:hAnsi="Times New Roman" w:eastAsia="宋体" w:cs="Times New Roman"/>
          <w:sz w:val="21"/>
          <w:szCs w:val="21"/>
        </w:rPr>
        <w:t>的方向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(填“改变”或“不变”)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若要进一步验证重力方向向下的结论,还应进行的操作是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800735" cy="804545"/>
            <wp:effectExtent l="0" t="0" r="12065" b="8255"/>
            <wp:docPr id="113" name="20WJJBXSKWLBXWL13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20WJJBXSKWLBXWL13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1000" cy="8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i/>
          <w:sz w:val="21"/>
          <w:szCs w:val="21"/>
        </w:rPr>
        <w:t>　　　　　　　　     　　　　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14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仔细观察图甲,说明力的作用效果不仅跟力的大小、方向有关,还跟力的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有关;观察图乙发现,将滑动变为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的方式可以减小摩擦力;装修师傅常用重垂线来判断图画挂得是否竖直,如图丙所示,这是利用了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</w:t>
      </w:r>
      <w:r>
        <w:rPr>
          <w:rFonts w:ascii="Times New Roman" w:hAnsi="Times New Roman" w:eastAsia="宋体" w:cs="Times New Roman"/>
          <w:sz w:val="21"/>
          <w:szCs w:val="21"/>
        </w:rPr>
        <w:t>知识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</w:t>
      </w: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3599180" cy="810260"/>
            <wp:effectExtent l="0" t="0" r="7620" b="2540"/>
            <wp:docPr id="114" name="20180718期中测试卷图5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20180718期中测试卷图5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640" cy="8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310" w:firstLineChars="11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甲</w:t>
      </w:r>
      <w:r>
        <w:rPr>
          <w:rFonts w:ascii="Times New Roman" w:hAnsi="Times New Roman" w:eastAsia="宋体" w:cs="Times New Roman"/>
          <w:i/>
          <w:sz w:val="21"/>
          <w:szCs w:val="21"/>
        </w:rPr>
        <w:t>　　　　　　　　　</w:t>
      </w:r>
      <w:r>
        <w:rPr>
          <w:rFonts w:ascii="Times New Roman" w:hAnsi="Times New Roman" w:eastAsia="宋体" w:cs="Times New Roman"/>
          <w:sz w:val="21"/>
          <w:szCs w:val="21"/>
        </w:rPr>
        <w:t>乙</w:t>
      </w:r>
      <w:r>
        <w:rPr>
          <w:rFonts w:ascii="Times New Roman" w:hAnsi="Times New Roman" w:eastAsia="宋体" w:cs="Times New Roman"/>
          <w:i/>
          <w:sz w:val="21"/>
          <w:szCs w:val="21"/>
        </w:rPr>
        <w:t>　　　　　　　　　　</w:t>
      </w:r>
      <w:r>
        <w:rPr>
          <w:rFonts w:ascii="Times New Roman" w:hAnsi="Times New Roman" w:eastAsia="宋体" w:cs="Times New Roman"/>
          <w:sz w:val="21"/>
          <w:szCs w:val="21"/>
        </w:rPr>
        <w:t>丙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15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如图所示,一长方体木块,置于同一粗糙水平面上,图甲木块竖放,在水平面上以较小的速度匀速运动;图乙木块平放,在水平面上以较大的速度匀速运动;图丙木块平放并在其上加一重物,在水平面上匀速运动的速度与乙相同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在甲、乙、丙三种情况下,匀速拉动长方体木块所需的水平力分别为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ascii="Times New Roman" w:hAnsi="Times New Roman" w:eastAsia="宋体" w:cs="Times New Roman"/>
          <w:sz w:val="21"/>
          <w:szCs w:val="21"/>
        </w:rPr>
        <w:t>,则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ascii="Times New Roman" w:hAnsi="Times New Roman" w:eastAsia="宋体" w:cs="Times New Roman"/>
          <w:sz w:val="21"/>
          <w:szCs w:val="21"/>
        </w:rPr>
        <w:t>,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ascii="Times New Roman" w:hAnsi="Times New Roman" w:eastAsia="宋体" w:cs="Times New Roman"/>
          <w:sz w:val="21"/>
          <w:szCs w:val="21"/>
        </w:rPr>
        <w:t>,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F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(以上均填“</w:t>
      </w:r>
      <w:r>
        <w:rPr>
          <w:rFonts w:ascii="Times New Roman" w:hAnsi="Times New Roman" w:eastAsia="宋体" w:cs="Times New Roman"/>
          <w:i/>
          <w:sz w:val="21"/>
          <w:szCs w:val="21"/>
        </w:rPr>
        <w:t>&gt;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i/>
          <w:sz w:val="21"/>
          <w:szCs w:val="21"/>
        </w:rPr>
        <w:t>&lt;</w:t>
      </w:r>
      <w:r>
        <w:rPr>
          <w:rFonts w:ascii="Times New Roman" w:hAnsi="Times New Roman" w:eastAsia="宋体" w:cs="Times New Roman"/>
          <w:sz w:val="21"/>
          <w:szCs w:val="21"/>
        </w:rPr>
        <w:t>”或“</w:t>
      </w:r>
      <w:r>
        <w:rPr>
          <w:rFonts w:ascii="Times New Roman" w:hAnsi="Times New Roman" w:eastAsia="宋体" w:cs="Times New Roman"/>
          <w:i/>
          <w:sz w:val="21"/>
          <w:szCs w:val="21"/>
        </w:rPr>
        <w:t>=</w:t>
      </w:r>
      <w:r>
        <w:rPr>
          <w:rFonts w:ascii="Times New Roman" w:hAnsi="Times New Roman" w:eastAsia="宋体" w:cs="Times New Roman"/>
          <w:sz w:val="21"/>
          <w:szCs w:val="21"/>
        </w:rPr>
        <w:t>”) 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3743325" cy="876300"/>
            <wp:effectExtent l="0" t="0" r="3175" b="0"/>
            <wp:docPr id="4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16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由于月球上没有空气,所以“嫦娥三号”卫星落月时,不是依靠降落伞,而是依靠发动机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如图所示,为“嫦娥三号”卫星落月时的动画示意图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发动机向下喷射燃气,可以减小“嫦娥三号”卫星下落的速度,这说明力的作用是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“嫦娥三号”携带的“玉兔号”月球车的质量为140 kg,物体在月球表面附近受到的重力仅为在地球表面附近所受重力的</w:t>
      </w:r>
      <m:oMath>
        <m:f>
          <m:fPr>
            <m:ctrlPr>
              <w:rPr>
                <w:rFonts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sz w:val="21"/>
                <w:szCs w:val="21"/>
              </w:rPr>
              <m:t>6</m:t>
            </m:r>
            <m:ctrlPr>
              <w:rPr>
                <w:rFonts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,此时“玉兔号”月球车的质量为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kg,受到的重力约为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N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sz w:val="21"/>
          <w:szCs w:val="21"/>
        </w:rPr>
        <w:t>g=</w:t>
      </w:r>
      <w:r>
        <w:rPr>
          <w:rFonts w:ascii="Times New Roman" w:hAnsi="Times New Roman" w:eastAsia="宋体" w:cs="Times New Roman"/>
          <w:sz w:val="21"/>
          <w:szCs w:val="21"/>
        </w:rPr>
        <w:t>10 N/kg,计算结果保留整数) 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160780" cy="895985"/>
            <wp:effectExtent l="0" t="0" r="7620" b="5715"/>
            <wp:docPr id="116" name="20180718期中测试卷图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20180718期中测试卷图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1000" cy="8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17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一个瓶子装满水时的总质量为500 g,装满酒精时的总质量为430 g.则空瓶子的质量为</w:t>
      </w:r>
      <w:r>
        <w:rPr>
          <w:rFonts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g,瓶子的容积为</w:t>
      </w:r>
      <w:r>
        <w:rPr>
          <w:rFonts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cm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,若用该瓶子装满植物油,则总质量为</w:t>
      </w:r>
      <w:r>
        <w:rPr>
          <w:rFonts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g.(</w:t>
      </w:r>
      <w:r>
        <w:rPr>
          <w:rFonts w:ascii="Times New Roman" w:hAnsi="Times New Roman" w:eastAsia="宋体" w:cs="Times New Roman"/>
          <w:i/>
          <w:sz w:val="21"/>
          <w:szCs w:val="21"/>
        </w:rPr>
        <w:t>ρ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ascii="Times New Roman" w:hAnsi="Times New Roman" w:eastAsia="宋体" w:cs="Times New Roman"/>
          <w:sz w:val="21"/>
          <w:szCs w:val="21"/>
        </w:rPr>
        <w:t>=1.0×10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,</w:t>
      </w:r>
      <w:r>
        <w:rPr>
          <w:rFonts w:ascii="Times New Roman" w:hAnsi="Times New Roman" w:eastAsia="宋体" w:cs="Times New Roman"/>
          <w:i/>
          <w:sz w:val="21"/>
          <w:szCs w:val="21"/>
        </w:rPr>
        <w:t>ρ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植物油</w:t>
      </w:r>
      <w:r>
        <w:rPr>
          <w:rFonts w:ascii="Times New Roman" w:hAnsi="Times New Roman" w:eastAsia="宋体" w:cs="Times New Roman"/>
          <w:sz w:val="21"/>
          <w:szCs w:val="21"/>
        </w:rPr>
        <w:t>=0.9×10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)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18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小明用天平和量筒测量某种矿石的密度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先测体积:如图甲所示,矿石的体积为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cm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;再测质量:如图乙所示,矿石的质量为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矿石的密度为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,这次实验测出的密度偏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(填“大”或“小”)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776220" cy="1391285"/>
            <wp:effectExtent l="0" t="0" r="5080" b="5715"/>
            <wp:docPr id="117" name="0718期中图4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0718期中图4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6320" cy="1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三、作图题(每小题4分,共12分)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19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按照题目要求作图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(1)如图甲所示,小明正在跑上一斜坡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请你在图中作出小明所受重力的示意图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(2)如图乙所示,把一水杯放在水平桌面上,请画出桌面对水杯的支持力的示意图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(3)如图丙所示,一物体以某一速度冲上表面粗糙的固定斜面,请画出物体在上滑过程中所受的摩擦力的示意图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018540" cy="804545"/>
            <wp:effectExtent l="0" t="0" r="10160" b="8255"/>
            <wp:docPr id="118" name="20180718期中测试卷图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20180718期中测试卷图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9160" cy="8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389380" cy="822960"/>
            <wp:effectExtent l="0" t="0" r="7620" b="2540"/>
            <wp:docPr id="119" name="16WJJBXYBGRJWL3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16WJJBXYBGRJWL3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9960" cy="82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222375" cy="673735"/>
            <wp:effectExtent l="0" t="0" r="9525" b="12065"/>
            <wp:docPr id="120" name="0718期中图5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0718期中图5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2560" cy="6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　　　</w:t>
      </w:r>
      <w:r>
        <w:rPr>
          <w:rFonts w:hint="eastAsia" w:ascii="Times New Roman" w:hAnsi="Times New Roman" w:eastAsia="宋体" w:cs="Times New Roman"/>
          <w:i/>
          <w:sz w:val="21"/>
          <w:szCs w:val="21"/>
        </w:rPr>
        <w:t xml:space="preserve">      </w:t>
      </w:r>
      <w:r>
        <w:rPr>
          <w:rFonts w:ascii="Times New Roman" w:hAnsi="Times New Roman" w:eastAsia="宋体" w:cs="Times New Roman"/>
          <w:i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i/>
          <w:sz w:val="21"/>
          <w:szCs w:val="21"/>
        </w:rPr>
        <w:t xml:space="preserve">   </w:t>
      </w:r>
      <w:r>
        <w:rPr>
          <w:rFonts w:ascii="Times New Roman" w:hAnsi="Times New Roman" w:eastAsia="宋体" w:cs="Times New Roman"/>
          <w:i/>
          <w:sz w:val="21"/>
          <w:szCs w:val="21"/>
        </w:rPr>
        <w:t xml:space="preserve">  </w:t>
      </w:r>
      <w:r>
        <w:rPr>
          <w:rFonts w:ascii="Times New Roman" w:hAnsi="Times New Roman" w:eastAsia="宋体" w:cs="Times New Roman"/>
          <w:sz w:val="21"/>
          <w:szCs w:val="21"/>
        </w:rPr>
        <w:t>甲</w:t>
      </w:r>
      <w:r>
        <w:rPr>
          <w:rFonts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eastAsia" w:ascii="Times New Roman" w:hAnsi="Times New Roman" w:eastAsia="宋体" w:cs="Times New Roman"/>
          <w:i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/>
          <w:sz w:val="21"/>
          <w:szCs w:val="21"/>
        </w:rPr>
        <w:t>　　　　　</w:t>
      </w:r>
      <w:r>
        <w:rPr>
          <w:rFonts w:ascii="Times New Roman" w:hAnsi="Times New Roman" w:eastAsia="宋体" w:cs="Times New Roman"/>
          <w:sz w:val="21"/>
          <w:szCs w:val="21"/>
        </w:rPr>
        <w:t>乙</w:t>
      </w:r>
      <w:r>
        <w:rPr>
          <w:rFonts w:ascii="Times New Roman" w:hAnsi="Times New Roman" w:eastAsia="宋体" w:cs="Times New Roman"/>
          <w:i/>
          <w:sz w:val="21"/>
          <w:szCs w:val="21"/>
        </w:rPr>
        <w:t>　　　　</w:t>
      </w:r>
      <w:r>
        <w:rPr>
          <w:rFonts w:hint="eastAsia" w:ascii="Times New Roman" w:hAnsi="Times New Roman" w:eastAsia="宋体" w:cs="Times New Roman"/>
          <w:i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i/>
          <w:sz w:val="21"/>
          <w:szCs w:val="21"/>
        </w:rPr>
        <w:t>　　　　　</w:t>
      </w:r>
      <w:r>
        <w:rPr>
          <w:rFonts w:ascii="Times New Roman" w:hAnsi="Times New Roman" w:eastAsia="宋体" w:cs="Times New Roman"/>
          <w:sz w:val="21"/>
          <w:szCs w:val="21"/>
        </w:rPr>
        <w:t>丙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四、实验探究题(第20题4分,第21、22题各7分,第23题6分,共24分)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20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小明做了几个小实验: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3743325" cy="876300"/>
            <wp:effectExtent l="0" t="0" r="3175" b="0"/>
            <wp:docPr id="5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(1)如图甲所示,手指用力向下压铅笔尖而手指会感到疼,这是因为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(2)用一根橡皮筋水平匀速拉动放在水平桌面上的一本书,然后再在书下垫几支圆铅笔,再水平匀速拉动,如图乙所示,根据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</w:t>
      </w:r>
      <w:r>
        <w:rPr>
          <w:rFonts w:ascii="Times New Roman" w:hAnsi="Times New Roman" w:eastAsia="宋体" w:cs="Times New Roman"/>
          <w:sz w:val="21"/>
          <w:szCs w:val="21"/>
        </w:rPr>
        <w:t>比较两种情况下摩擦力的大小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(3)对两根弹簧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进行测试,绘出了如图丙所示的图像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若他们要制作量程较大的弹簧测力计,应选弹簧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,若要制作精确度较高的弹簧测力计应选弹簧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(两空均填“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”或“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”)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21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小明想知道酱油的密度,于是他和小华用天平和量筒做了如下实验: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(1)将天平放在水平台上,把游码移到标尺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处,发现指针指在分度盘的右侧,要使横梁平衡,应将平衡螺母向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(填“左”或“右”)调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(2)用天平测出空烧杯的质量为17 g,在烧杯中倒入适量的酱油,测出烧杯和酱油的总质量如图甲所示,将烧杯中的酱油全部倒入量筒中,酱油的体积如图乙所示,则烧杯中酱油的质量为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g,酱油的密度为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113280" cy="1250315"/>
            <wp:effectExtent l="0" t="0" r="7620" b="6985"/>
            <wp:docPr id="122" name="20180711skwlsk6章图8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20180711skwlsk6章图8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3560" cy="12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　　　　　　　　　　　</w:t>
      </w:r>
      <w:r>
        <w:rPr>
          <w:rFonts w:hint="eastAsia" w:ascii="Times New Roman" w:hAnsi="Times New Roman" w:eastAsia="宋体" w:cs="Times New Roman"/>
          <w:i/>
          <w:sz w:val="21"/>
          <w:szCs w:val="21"/>
        </w:rPr>
        <w:t xml:space="preserve">       </w:t>
      </w:r>
      <w:r>
        <w:rPr>
          <w:rFonts w:ascii="Times New Roman" w:hAnsi="Times New Roman" w:eastAsia="宋体" w:cs="Times New Roman"/>
          <w:i/>
          <w:sz w:val="21"/>
          <w:szCs w:val="21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甲</w:t>
      </w:r>
      <w:r>
        <w:rPr>
          <w:rFonts w:ascii="Times New Roman" w:hAnsi="Times New Roman" w:eastAsia="宋体" w:cs="Times New Roman"/>
          <w:i/>
          <w:sz w:val="21"/>
          <w:szCs w:val="21"/>
        </w:rPr>
        <w:t>　　　　　　　　　</w:t>
      </w:r>
      <w:r>
        <w:rPr>
          <w:rFonts w:ascii="Times New Roman" w:hAnsi="Times New Roman" w:eastAsia="宋体" w:cs="Times New Roman"/>
          <w:sz w:val="21"/>
          <w:szCs w:val="21"/>
        </w:rPr>
        <w:t>乙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(3)小明用这种方法测出的酱油密度会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(填“偏大”或“偏小”)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(4)小华不小心将量筒打碎了,老师说没有量筒也能测量出酱油的密度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于是小华添加两个完全相同的烧杯和适量的水,设计了如下实验步骤,请你补充完整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调好天平,用天平测出空烧杯质量为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;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将一个烧杯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,用天平测出烧杯和水的总质量为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;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将另一个烧杯装满酱油,用天平测出烧杯和酱油的总质量为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;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则酱油的密度表达式</w:t>
      </w:r>
      <w:r>
        <w:rPr>
          <w:rFonts w:ascii="Times New Roman" w:hAnsi="Times New Roman" w:eastAsia="宋体" w:cs="Times New Roman"/>
          <w:i/>
          <w:sz w:val="21"/>
          <w:szCs w:val="21"/>
        </w:rPr>
        <w:t>ρ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酱油</w:t>
      </w:r>
      <w:r>
        <w:rPr>
          <w:rFonts w:ascii="Times New Roman" w:hAnsi="Times New Roman" w:eastAsia="宋体" w:cs="Times New Roman"/>
          <w:i/>
          <w:sz w:val="21"/>
          <w:szCs w:val="21"/>
        </w:rPr>
        <w:t>=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(已知水的密度为</w:t>
      </w:r>
      <w:r>
        <w:rPr>
          <w:rFonts w:ascii="Times New Roman" w:hAnsi="Times New Roman" w:eastAsia="宋体" w:cs="Times New Roman"/>
          <w:i/>
          <w:sz w:val="21"/>
          <w:szCs w:val="21"/>
        </w:rPr>
        <w:t>ρ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ascii="Times New Roman" w:hAnsi="Times New Roman" w:eastAsia="宋体" w:cs="Times New Roman"/>
          <w:sz w:val="21"/>
          <w:szCs w:val="21"/>
        </w:rPr>
        <w:t>)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22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几位同学在“探究影响物体重力大小的因素”和“判断重力方向”实验中,进行了如下的实验探究: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(1)第一小组在探究物体所受重力大小与物体质量关系时,实验记录如下表:</w:t>
      </w:r>
    </w:p>
    <w:tbl>
      <w:tblPr>
        <w:tblStyle w:val="5"/>
        <w:tblW w:w="3194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1448"/>
        <w:gridCol w:w="1126"/>
        <w:gridCol w:w="177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实测物体</w:t>
            </w:r>
          </w:p>
        </w:tc>
        <w:tc>
          <w:tcPr>
            <w:tcW w:w="1448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物体质量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m/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kg)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重力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G/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N)</w:t>
            </w:r>
          </w:p>
        </w:tc>
        <w:tc>
          <w:tcPr>
            <w:tcW w:w="1770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G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m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的比值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(N/kg)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物体1</w:t>
            </w:r>
          </w:p>
        </w:tc>
        <w:tc>
          <w:tcPr>
            <w:tcW w:w="1448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770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物体2</w:t>
            </w:r>
          </w:p>
        </w:tc>
        <w:tc>
          <w:tcPr>
            <w:tcW w:w="1448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1770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物体3</w:t>
            </w:r>
          </w:p>
        </w:tc>
        <w:tc>
          <w:tcPr>
            <w:tcW w:w="1448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1770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10</w:t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在探究过程中,需要的测量工具有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i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分析表中实验数据,得出的结论是: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　　　　　　　　　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(2)本实验需要多次测量,其目的与以下实验中多次测量目的相同的是: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(填字母)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A.探究质量和体积的关系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B.用刻度尺测量物体的长度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23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用如图所示的装置探究滑动摩擦力跟接触面粗糙程度的关系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649730" cy="529590"/>
            <wp:effectExtent l="0" t="0" r="1270" b="3810"/>
            <wp:docPr id="123" name="0718期中图8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0718期中图8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0240" cy="5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(1)实验所用器材有:木块、长木板、棉布、毛巾、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(2)实验时,用弹簧测力计水平拉动木块,使它沿长木板做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运动,从而测出木块与长木板之间的滑动摩擦力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(3)第一次实验中弹簧测力计的示数如图所示为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N,分析表中数据可以得到的结论是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　　　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tbl>
      <w:tblPr>
        <w:tblStyle w:val="5"/>
        <w:tblW w:w="3097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287"/>
        <w:gridCol w:w="1287"/>
        <w:gridCol w:w="1287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实验序号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接触面情况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木块和长木板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木块和棉布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木块和毛巾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摩擦力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f/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W w:w="1287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4</w:t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(4)实验结束后,小丽想探究滑动摩擦力大小是否与接触面的大小有关,她用弹簧测力计测出木块在长木板上滑动时的摩擦力,然后将木块沿竖直方向锯掉一半,测得滑动时摩擦力的大小也变为原来的一半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她由此得出:当接触面的粗糙程度一定时,接触面越小,滑动摩擦力越小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你认为她的结论正确吗?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ascii="Times New Roman" w:hAnsi="Times New Roman" w:eastAsia="宋体" w:cs="Times New Roman"/>
          <w:sz w:val="21"/>
          <w:szCs w:val="21"/>
        </w:rPr>
        <w:t>,理由是</w:t>
      </w:r>
      <w:r>
        <w:rPr>
          <w:rFonts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　　　　</w:t>
      </w:r>
      <w:r>
        <w:rPr>
          <w:rFonts w:ascii="Times New Roman" w:hAnsi="Times New Roman" w:eastAsia="宋体" w:cs="Times New Roman"/>
          <w:i/>
          <w:sz w:val="21"/>
          <w:szCs w:val="21"/>
        </w:rPr>
        <w:t>. 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五、计算题(共9分)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24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某太阳能飞机由超轻碳纤维材料制成,其翼展长达63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4 m,质量只有1 600 kg,仅相当于一辆普通小汽车的质量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(1)面积为1 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、厚度为1 mm的这种超轻碳纤维材料,其质量只有250 g,这种超轻碳纤维材料的密度为多少?</w:t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(2)若一个飞机部件的体积为0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5 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,用这种超轻碳纤维材料与用密度为2</w:t>
      </w:r>
      <w:r>
        <w:rPr>
          <w:rFonts w:ascii="Times New Roman" w:hAnsi="Times New Roman" w:eastAsia="宋体" w:cs="Times New Roman"/>
          <w:i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i/>
          <w:sz w:val="21"/>
          <w:szCs w:val="21"/>
        </w:rPr>
        <w:t>×</w:t>
      </w:r>
      <w:r>
        <w:rPr>
          <w:rFonts w:ascii="Times New Roman" w:hAnsi="Times New Roman" w:eastAsia="宋体" w:cs="Times New Roman"/>
          <w:sz w:val="21"/>
          <w:szCs w:val="21"/>
        </w:rPr>
        <w:t>10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的铝合金材料制作该部件相比较,部件质量减轻了多少?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018540" cy="673735"/>
            <wp:effectExtent l="0" t="0" r="10160" b="12065"/>
            <wp:docPr id="124" name="20180718期中测试卷图1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20180718期中测试卷图1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9160" cy="6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  <w:rPr>
          <w:rFonts w:ascii="宋体" w:hAnsi="宋体" w:eastAsia="宋体" w:cs="宋体"/>
          <w:b/>
          <w:bCs/>
          <w:color w:val="FF0000"/>
          <w:sz w:val="28"/>
          <w:szCs w:val="28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shd w:val="clear" w:color="auto" w:fill="FFFFFF"/>
        </w:rPr>
        <w:t>参考答案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1.B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一名中学生的质量是50 kg左右.B选项中,4.8×10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7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mg=48 kg;C选项中,8 000 g=8 kg;D选项中,0.01 t=10 kg.故选B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A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“机壳”中使用的是铝锂合金,C919实现了比B737、A320等同类机型轻5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%~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%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的目标,说明铝锂合金的密度小,同样的体积,铝锂合金的质量小,所以能减轻飞机的质量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B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铁的密度大于棉花的密度,由于体积未知,无法比较铁与棉花的质量,故A选项错误;物质热胀冷缩,质量不变,体积发生变化,导致密度发生变化,所以物质的密度与温度有关,故B选项正确;将密闭容器中的气体压缩,虽然密度变大,但其质量不变,故C选项错误;一杯酒精用去一半后,剩余酒精的密度不变,故D选项错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4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C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分子由原子组成,原子由原子核和电子组成,原子核由质子和中子组成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电子比质子、中子都要小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D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称量物体质量的过程中,不能再移动平衡螺母,故A、C错;向右移动游码相当于向右盘中增加砝码,将处在零刻度线位置的游码向右调,指针会更偏右,故B错;取出最小的砝码,此时天平的横梁右端上翘,左端下沉,将处在零刻度线位置的游码向右调,相当于向右盘中增加砝码,能使天平的横梁平衡,故D正确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D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A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相互排斥,因此它们一定带同种电荷,可能是正电荷,也可能是负电荷;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相互吸引,则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可能带电,也可能为轻小物体;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D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相互吸引,则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D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可能带电,也可能为轻小物体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7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C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乘车时系好安全带,与增大摩擦无关,故A错误;在自行车转轴处加润滑油,是为了减小摩擦,故B错误;运动鞋底部有凹凸不平的槽纹,是通过增大接触面的粗糙程度从而增大摩擦的,故C正确;缝衣针的表面做得很光滑,是为了减小摩擦,故D错误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8.A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用手压气球,气球发生形变的同时,人的手也会发生弹性形变,气球对手的弹力是气球发生形变产生的,而手对气球的弹力是手发生形变产生的,故A正确、B错误;力的作用是相互的,手对气球有弹力作用,气球对手同样有弹力作用,故C、D错误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9.D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瓶内剩余氧气的体积不变,瓶内剩余氧气的密度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剩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剩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(1-</m:t>
            </m:r>
            <m:f>
              <m:f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)</m:t>
            </m:r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8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C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开始时,物体相对斜面有向下的运动趋势,静摩擦力沿斜面向上;增大拉力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,物体开始沿斜面向上运动时,摩擦力方向与物体相对运动方向相反,滑动摩擦力方向沿斜面向下.故选C.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(1)N　(2)cm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(mL)　(3)kg/m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(1)一只苹果质量大约150 g,等于0.15 kg,则重力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G=mg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=0.15 kg×10 N/kg=1.5 N;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(2)一瓶矿泉水的质量大约500 g,则体积为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ρ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500g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1g/c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 w:val="21"/>
          <w:szCs w:val="21"/>
        </w:rPr>
        <w:t>=500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或500 mL;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(3)体积为1 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的空气,其质量约1.29 kg.所以空气密度为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1.29kg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 w:val="21"/>
          <w:szCs w:val="21"/>
        </w:rPr>
        <w:t>=1.29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分子不停地做无规则运动　间隙　温度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把糖加入到水中后,糖分子就会在水中发生扩散现象,扩散现象说明分子在永不停息地做无规则运动;酒精和水混合后,由于酒精分子和水分子之间有间隙,会导致总体积变小;煮茶叶蛋时,蛋壳很快染上了茶色,这表明分子的无规则运动与温度有关,温度越高,分子的无规则运动越剧烈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13.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地球　不变　剪断细线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OA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,观察小球下落的方向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地球表面及附近的一切物体都受到地球引力的作用,这个力叫重力,所以重力的施力物体是地球;重力的方向始终是竖直向下的,小球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由于受到竖直向下的重力,对细线施加了一个竖直向下的拉力,使细线处于竖直方向,改变木板的倾角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α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,可观察到细线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OA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的方向保持不变;若要进一步验证重力方向向下的结论,可以剪断细线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OA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,观察小球的下落情况.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14.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作用点　滚动　重力的方向总是竖直向下的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15.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=　&lt;　&lt;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由题图甲、乙可知,木块对接触面的压力不变,接触面的粗糙程度不变,只改变了物体间的接触面积,故摩擦力不变,即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由题图丙可知,增大了木块对接触面的压力,故摩擦力增大,所以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&lt;F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16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相互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140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233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发动机向下喷射燃气,发动机对燃气有向下的作用力,由于物体间力的作用是相互的,燃气对发动机有向上的作用力,可以减小“嫦娥三号”卫星下落的速度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在月球上时,“玉兔号”月球车的质量不变,仍为140 kg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“玉兔号”月球车在地球上受到的重力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G=mg=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140 kg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 N/kg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1 400 N,在月球上受到的重力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月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G=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1 400 N≈233 N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17.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150　315　465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设瓶子的质量是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,瓶子的容积是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则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酒精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由于液体的体积等于瓶子的容积,由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 w:val="21"/>
          <w:szCs w:val="21"/>
        </w:rPr>
        <w:t>,可知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m=ρV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所以可得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即: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+1.0 g/cm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=500 g①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酒精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即: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+0.8 g/cm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=430 g②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由①②得(1.0 g/cm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-0.8 g/cm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)×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=500 g-430 g,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解得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=350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,代入①得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=150 g;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用该瓶子装满植物油,植物油的体积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植物油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=V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=350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植物油的质量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植物油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植物油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=0.9 g/cm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×350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=315 g,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装满植物油时的总质量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植物油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+m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=315 g+150 g=465 g.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18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18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46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8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大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矿石的体积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38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20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18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,矿石的质量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20 g+20 g+5 g+1.8 g=46.8 g,矿石的密度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46.8g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18c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6 g/cm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由于先测体积,矿石上会附着一些水,测量的质量偏大,导致测出的密度偏大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19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(1)如图甲所示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815340" cy="643255"/>
            <wp:effectExtent l="0" t="0" r="10160" b="4445"/>
            <wp:docPr id="12" name="20180718期中测试卷图9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180718期中测试卷图9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5760" cy="6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甲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(2)如图乙所示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1111250" cy="657860"/>
            <wp:effectExtent l="0" t="0" r="6350" b="2540"/>
            <wp:docPr id="13" name="16WJJBXYBGRJWLDA3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6WJJBXYBGRJWLDA3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1680" cy="6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乙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(3)如图丙所示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977900" cy="538480"/>
            <wp:effectExtent l="0" t="0" r="0" b="7620"/>
            <wp:docPr id="14" name="0718期中图6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718期中图6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8480" cy="5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丙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(1)重力方向总是竖直向下的,以重心为起点沿竖直向下方向作线段,在线段末端打上表示力方向的箭头,在箭头旁边标出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G.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(2)支持力的作用点在水杯底部与水平桌面的接触面上,方向垂直桌面向上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(3)以重心为起点沿平行于斜面向下方向作线段,在线段末端打上表示力方向的箭头,在箭头旁边标出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f.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20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(1)力的作用是相互的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(2)橡皮筋的伸长量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(3)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B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(4)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A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21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(1)零刻度线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左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(2)45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125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(3)偏大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(4)装满水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(2)烧杯和酱油的总质量是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50 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+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 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+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 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62 g,量筒的分度值为2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,量筒中酱油的体积为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40 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,空烧杯的质量为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17 g,烧杯中酱油的质量为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62 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17 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45 g,酱油的密度为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45g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40c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125 g/cm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125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(3)小明不可能把烧杯内的酱油全部倒入量筒内,导致测量的酱油的体积偏小,由公式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 w:val="21"/>
          <w:szCs w:val="21"/>
        </w:rPr>
        <w:t>可知,密度测量结果偏大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(4)烧杯内水的质量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,水的体积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 w:val="21"/>
          <w:szCs w:val="21"/>
        </w:rPr>
        <w:t>,酱油的质量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酱油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,烧杯内水的体积等于酱油的体积,则酱油的密度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酱油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酱油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　</m:t>
            </m:r>
            <m:f>
              <m:f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ρ</m:t>
                    </m: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  <m:t>水</m:t>
                    </m:r>
                    <m:ctrlPr>
                      <w:rPr>
                        <w:rFonts w:ascii="Cambria Math" w:hAnsi="Cambria Math" w:eastAsia="宋体" w:cs="Times New Roman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　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22.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(1)①天平　弹簧测力计　②物体所受重力与物体质量成正比　(2)A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(2)本实验需要多次测量,是为了通过探究得出重力和质量的正比例关系,使结论更具普遍性.A项探究质量和体积的关系,多次测量,是为了得出普遍性的规律;B项用刻度尺测物体长度,是为了多次测量求平均值,减小误差.所以应选A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23.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　(1)弹簧测力计　(2)匀速直线　(3)1.2　当压力相同时,接触面越粗糙,滑动摩擦力越大　(4)不正确　没有控制压力大小不变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24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解:(1)这块超轻碳纤维材料的体积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 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,其质量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25 kg,则这种超轻碳纤维材料的密度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碳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0.25kg</m:t>
            </m:r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-3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25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  <w:r>
        <w:rPr>
          <w:rFonts w:ascii="Times New Roman" w:hAnsi="Times New Roman" w:eastAsia="宋体" w:cs="Times New Roman"/>
          <w:color w:val="FF0000"/>
          <w:sz w:val="21"/>
          <w:szCs w:val="21"/>
        </w:rPr>
        <w:t>(2)用这种超轻碳纤维材料制作该部件,部件质量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碳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碳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25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5 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125 kg,用铝合金材料制作该部件,部件质量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铝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铝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7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5 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=1 350 kg,减轻的质量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铝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-m</w:t>
      </w:r>
      <w:r>
        <w:rPr>
          <w:rFonts w:ascii="Times New Roman" w:hAnsi="Times New Roman" w:eastAsia="宋体" w:cs="Times New Roman"/>
          <w:color w:val="FF0000"/>
          <w:sz w:val="21"/>
          <w:szCs w:val="21"/>
          <w:vertAlign w:val="subscript"/>
        </w:rPr>
        <w:t>碳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1 350 kg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125 kg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ascii="Times New Roman" w:hAnsi="Times New Roman" w:eastAsia="宋体" w:cs="Times New Roman"/>
          <w:color w:val="FF0000"/>
          <w:sz w:val="21"/>
          <w:szCs w:val="21"/>
        </w:rPr>
        <w:t>1 225 kg</w:t>
      </w:r>
      <w:r>
        <w:rPr>
          <w:rFonts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 w:val="21"/>
          <w:szCs w:val="21"/>
        </w:rPr>
      </w:pPr>
    </w:p>
    <w:sectPr>
      <w:headerReference r:id="rId5" w:type="first"/>
      <w:pgSz w:w="11906" w:h="16838"/>
      <w:pgMar w:top="1440" w:right="1800" w:bottom="1440" w:left="1800" w:header="1077" w:footer="90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-S92">
    <w:altName w:val="宋体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54000"/>
          <wp:effectExtent l="0" t="0" r="0" b="12700"/>
          <wp:wrapNone/>
          <wp:docPr id="100024" name="图片 100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4" name="图片 100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CF5AC1"/>
    <w:rsid w:val="00475DCF"/>
    <w:rsid w:val="00CD2E53"/>
    <w:rsid w:val="00CF5AC1"/>
    <w:rsid w:val="010408E7"/>
    <w:rsid w:val="05B0227E"/>
    <w:rsid w:val="065944E5"/>
    <w:rsid w:val="06ED19D5"/>
    <w:rsid w:val="07065A56"/>
    <w:rsid w:val="07C44421"/>
    <w:rsid w:val="0C916695"/>
    <w:rsid w:val="0D4365CE"/>
    <w:rsid w:val="10387E42"/>
    <w:rsid w:val="10CA6867"/>
    <w:rsid w:val="131B05D3"/>
    <w:rsid w:val="14FA40A7"/>
    <w:rsid w:val="18301DB0"/>
    <w:rsid w:val="190417CA"/>
    <w:rsid w:val="1B5220D2"/>
    <w:rsid w:val="1B7A0A1F"/>
    <w:rsid w:val="1B882390"/>
    <w:rsid w:val="1E657702"/>
    <w:rsid w:val="217F51DE"/>
    <w:rsid w:val="23870AB0"/>
    <w:rsid w:val="251A163D"/>
    <w:rsid w:val="26903361"/>
    <w:rsid w:val="27BD0B50"/>
    <w:rsid w:val="28250631"/>
    <w:rsid w:val="290C315B"/>
    <w:rsid w:val="2AD25ABF"/>
    <w:rsid w:val="2D6F028D"/>
    <w:rsid w:val="2EE7392A"/>
    <w:rsid w:val="34F54A15"/>
    <w:rsid w:val="34F95641"/>
    <w:rsid w:val="35F16157"/>
    <w:rsid w:val="381D415C"/>
    <w:rsid w:val="38E01A3C"/>
    <w:rsid w:val="39D03432"/>
    <w:rsid w:val="3A4327B4"/>
    <w:rsid w:val="3AE90E5F"/>
    <w:rsid w:val="3C5116AB"/>
    <w:rsid w:val="3CA97A68"/>
    <w:rsid w:val="3EFF32D2"/>
    <w:rsid w:val="3F753AE2"/>
    <w:rsid w:val="40686DA1"/>
    <w:rsid w:val="412F45D6"/>
    <w:rsid w:val="42104210"/>
    <w:rsid w:val="42C357A5"/>
    <w:rsid w:val="43A80464"/>
    <w:rsid w:val="44414E7B"/>
    <w:rsid w:val="459E726D"/>
    <w:rsid w:val="4631418A"/>
    <w:rsid w:val="46B73174"/>
    <w:rsid w:val="470612D6"/>
    <w:rsid w:val="478C323F"/>
    <w:rsid w:val="484E3884"/>
    <w:rsid w:val="49BC5E1F"/>
    <w:rsid w:val="4A5A4287"/>
    <w:rsid w:val="4C8639E5"/>
    <w:rsid w:val="4DFA0967"/>
    <w:rsid w:val="4E60787F"/>
    <w:rsid w:val="4FA95297"/>
    <w:rsid w:val="51297961"/>
    <w:rsid w:val="52F304B3"/>
    <w:rsid w:val="54583A65"/>
    <w:rsid w:val="54874215"/>
    <w:rsid w:val="55473BC6"/>
    <w:rsid w:val="558B222F"/>
    <w:rsid w:val="59AD19A9"/>
    <w:rsid w:val="5AE23FB2"/>
    <w:rsid w:val="5BBC5DBD"/>
    <w:rsid w:val="5CCF0981"/>
    <w:rsid w:val="61CC7A5D"/>
    <w:rsid w:val="635111D6"/>
    <w:rsid w:val="635563AE"/>
    <w:rsid w:val="63791E71"/>
    <w:rsid w:val="65355972"/>
    <w:rsid w:val="65616767"/>
    <w:rsid w:val="65E072EA"/>
    <w:rsid w:val="66660158"/>
    <w:rsid w:val="682D249F"/>
    <w:rsid w:val="6CA7485C"/>
    <w:rsid w:val="70333D44"/>
    <w:rsid w:val="716E52E5"/>
    <w:rsid w:val="73595AA3"/>
    <w:rsid w:val="74AF3C84"/>
    <w:rsid w:val="76843263"/>
    <w:rsid w:val="76D417CD"/>
    <w:rsid w:val="784C7991"/>
    <w:rsid w:val="7E2D7D09"/>
    <w:rsid w:val="7E8D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exact"/>
    </w:pPr>
    <w:rPr>
      <w:rFonts w:ascii="NEU-BZ-S92" w:hAnsi="NEU-BZ-S92" w:eastAsia="方正书宋_GBK" w:cstheme="minorBidi"/>
      <w:color w:val="000000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pPr>
      <w:spacing w:line="240" w:lineRule="auto"/>
    </w:pPr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7">
    <w:name w:val="批注框文本 Char"/>
    <w:basedOn w:val="6"/>
    <w:link w:val="2"/>
    <w:uiPriority w:val="0"/>
    <w:rPr>
      <w:rFonts w:ascii="NEU-BZ-S92" w:hAnsi="NEU-BZ-S92" w:eastAsia="方正书宋_GBK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12</Pages>
  <Words>1202</Words>
  <Characters>6856</Characters>
  <Lines>57</Lines>
  <Paragraphs>16</Paragraphs>
  <TotalTime>3</TotalTime>
  <ScaleCrop>false</ScaleCrop>
  <LinksUpToDate>false</LinksUpToDate>
  <CharactersWithSpaces>8042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2021-04-14T11:23:00Z</dcterms:created>
  <dc:creator>学科网(Zxxk.Com)</dc:creator>
  <cp:lastModifiedBy>王道楷</cp:lastModifiedBy>
  <dcterms:modified xsi:type="dcterms:W3CDTF">2023-08-06T15:20:55Z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13F0544C02C74795BE1BA8A918ED4F4B_12</vt:lpwstr>
  </property>
</Properties>
</file>