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10388600</wp:posOffset>
            </wp:positionV>
            <wp:extent cx="381000" cy="368300"/>
            <wp:effectExtent l="0" t="0" r="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10.1 走进分子世界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2">
      <w:pPr>
        <w:spacing w:line="360" w:lineRule="auto"/>
        <w:ind w:firstLine="422" w:firstLineChars="200"/>
        <w:jc w:val="left"/>
        <w:textAlignment w:val="center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 xml:space="preserve">一、分子 </w:t>
      </w:r>
    </w:p>
    <w:p w14:paraId="551BC67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分子动理论的基本内容：</w:t>
      </w:r>
    </w:p>
    <w:p w14:paraId="259A9CE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（1）常见的物质是由大量的______组成的，分子间有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</w:t>
      </w:r>
    </w:p>
    <w:p w14:paraId="378113B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（2）构成物质的分子分子处在永不停息的__________中。</w:t>
      </w:r>
    </w:p>
    <w:p w14:paraId="6DDD50B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（3）分子间存在着________。</w:t>
      </w:r>
    </w:p>
    <w:p w14:paraId="5E6EF132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【答案】（1）分子，空隙；（2）做无规则运动；（3）相互作用力（引力和斥力）。                      </w:t>
      </w:r>
    </w:p>
    <w:p w14:paraId="6127EE4B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</w:rPr>
        <w:t>【解析】分子动理论的基本内容是：</w:t>
      </w:r>
      <w:r>
        <w:rPr>
          <w:rFonts w:hint="eastAsia"/>
          <w:color w:val="FF0000"/>
          <w:szCs w:val="21"/>
        </w:rPr>
        <w:t>（1）常见的物质是由大量的分子组成的，分子间有空隙。（2）构成物质的分子在不停地做无规则运动。（3）分子间存在着引力和斥力。</w:t>
      </w:r>
    </w:p>
    <w:p w14:paraId="53ED98FF">
      <w:pPr>
        <w:spacing w:line="360" w:lineRule="auto"/>
        <w:ind w:firstLine="396" w:firstLineChars="200"/>
        <w:jc w:val="left"/>
        <w:rPr>
          <w:spacing w:val="-6"/>
          <w:szCs w:val="21"/>
        </w:rPr>
      </w:pPr>
      <w:r>
        <w:rPr>
          <w:rFonts w:hint="eastAsia"/>
          <w:spacing w:val="-6"/>
          <w:szCs w:val="21"/>
        </w:rPr>
        <w:t>2. 把分子看成球体，一个挨着一个紧密平铺成一层（像每个围棋格子中放一个棋子一样），组成一个单层分子的正方形，边长为1cm。该正方形中约有多少个分子？这些分子数目大约是全球人口数目的多少倍？</w:t>
      </w:r>
    </w:p>
    <w:p w14:paraId="5D13621A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【答案】（1）1×10</w:t>
      </w:r>
      <w:r>
        <w:rPr>
          <w:rFonts w:hint="eastAsia"/>
          <w:color w:val="FF0000"/>
          <w:szCs w:val="21"/>
          <w:vertAlign w:val="superscript"/>
        </w:rPr>
        <w:t xml:space="preserve">16 </w:t>
      </w:r>
      <w:r>
        <w:rPr>
          <w:rFonts w:hint="eastAsia"/>
          <w:color w:val="FF0000"/>
          <w:szCs w:val="21"/>
        </w:rPr>
        <w:t>个；（2）</w:t>
      </w:r>
      <w:bookmarkStart w:id="0" w:name="_Hlk130970108"/>
      <w:r>
        <w:rPr>
          <w:rFonts w:hint="eastAsia"/>
          <w:color w:val="FF0000"/>
          <w:szCs w:val="21"/>
        </w:rPr>
        <w:t>1.25×10</w:t>
      </w:r>
      <w:r>
        <w:rPr>
          <w:rFonts w:hint="eastAsia"/>
          <w:color w:val="FF0000"/>
          <w:szCs w:val="21"/>
          <w:vertAlign w:val="superscript"/>
        </w:rPr>
        <w:t>6</w:t>
      </w:r>
      <w:r>
        <w:rPr>
          <w:rFonts w:hint="eastAsia"/>
          <w:color w:val="FF0000"/>
          <w:szCs w:val="21"/>
        </w:rPr>
        <w:t>倍.</w:t>
      </w:r>
    </w:p>
    <w:bookmarkEnd w:id="0"/>
    <w:p w14:paraId="4BA755C3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【解析】人们常以10</w:t>
      </w:r>
      <w:r>
        <w:rPr>
          <w:rFonts w:hint="eastAsia"/>
          <w:color w:val="FF0000"/>
          <w:szCs w:val="21"/>
          <w:vertAlign w:val="superscript"/>
        </w:rPr>
        <w:t>-10</w:t>
      </w:r>
      <w:r>
        <w:rPr>
          <w:rFonts w:hint="eastAsia"/>
          <w:color w:val="FF0000"/>
          <w:szCs w:val="21"/>
        </w:rPr>
        <w:t>m为单位来度量分子，即分子的直径约为10</w:t>
      </w:r>
      <w:r>
        <w:rPr>
          <w:rFonts w:hint="eastAsia"/>
          <w:color w:val="FF0000"/>
          <w:szCs w:val="21"/>
          <w:vertAlign w:val="superscript"/>
        </w:rPr>
        <w:t>-10</w:t>
      </w:r>
      <w:r>
        <w:rPr>
          <w:rFonts w:hint="eastAsia"/>
          <w:color w:val="FF0000"/>
          <w:szCs w:val="21"/>
        </w:rPr>
        <w:t xml:space="preserve">m </w:t>
      </w:r>
    </w:p>
    <w:p w14:paraId="6D91FD44">
      <w:pPr>
        <w:spacing w:line="360" w:lineRule="auto"/>
        <w:ind w:firstLine="1470" w:firstLineChars="7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1cm的长度内能并排排列</w:t>
      </w:r>
      <w:bookmarkStart w:id="1" w:name="_Hlk130970058"/>
      <w:r>
        <w:rPr>
          <w:rFonts w:hint="eastAsia"/>
          <w:i/>
          <w:iCs/>
          <w:color w:val="FF0000"/>
          <w:kern w:val="0"/>
          <w:szCs w:val="21"/>
        </w:rPr>
        <w:fldChar w:fldCharType="begin"/>
      </w:r>
      <w:r>
        <w:rPr>
          <w:rFonts w:hint="eastAsia"/>
          <w:i/>
          <w:iCs/>
          <w:color w:val="FF0000"/>
          <w:kern w:val="0"/>
          <w:szCs w:val="21"/>
        </w:rPr>
        <w:instrText xml:space="preserve">eq \F(</w:instrText>
      </w:r>
      <w:r>
        <w:rPr>
          <w:rFonts w:hint="eastAsia"/>
          <w:color w:val="FF0000"/>
          <w:szCs w:val="21"/>
        </w:rPr>
        <w:instrText xml:space="preserve">1×10</w:instrText>
      </w:r>
      <w:r>
        <w:rPr>
          <w:rFonts w:hint="eastAsia"/>
          <w:color w:val="FF0000"/>
          <w:szCs w:val="21"/>
          <w:vertAlign w:val="superscript"/>
        </w:rPr>
        <w:instrText xml:space="preserve">-2</w:instrText>
      </w:r>
      <w:r>
        <w:rPr>
          <w:rFonts w:hint="eastAsia"/>
          <w:i/>
          <w:iCs/>
          <w:color w:val="FF0000"/>
          <w:kern w:val="0"/>
          <w:szCs w:val="21"/>
        </w:rPr>
        <w:instrText xml:space="preserve">,</w:instrText>
      </w:r>
      <w:r>
        <w:rPr>
          <w:rFonts w:hint="eastAsia"/>
          <w:color w:val="FF0000"/>
          <w:szCs w:val="21"/>
        </w:rPr>
        <w:instrText xml:space="preserve"> 1×10</w:instrText>
      </w:r>
      <w:r>
        <w:rPr>
          <w:rFonts w:hint="eastAsia"/>
          <w:color w:val="FF0000"/>
          <w:szCs w:val="21"/>
          <w:vertAlign w:val="superscript"/>
        </w:rPr>
        <w:instrText xml:space="preserve">-10</w:instrText>
      </w:r>
      <w:r>
        <w:rPr>
          <w:rFonts w:hint="eastAsia"/>
          <w:i/>
          <w:iCs/>
          <w:color w:val="FF0000"/>
          <w:kern w:val="0"/>
          <w:szCs w:val="21"/>
        </w:rPr>
        <w:instrText xml:space="preserve">)</w:instrText>
      </w:r>
      <w:r>
        <w:rPr>
          <w:rFonts w:hint="eastAsia"/>
          <w:color w:val="FF0000"/>
          <w:kern w:val="0"/>
          <w:szCs w:val="21"/>
        </w:rPr>
        <w:fldChar w:fldCharType="end"/>
      </w:r>
      <w:r>
        <w:rPr>
          <w:rFonts w:hint="eastAsia"/>
          <w:color w:val="FF0000"/>
          <w:kern w:val="0"/>
          <w:szCs w:val="21"/>
        </w:rPr>
        <w:t>=</w:t>
      </w:r>
      <w:r>
        <w:rPr>
          <w:rFonts w:hint="eastAsia"/>
          <w:color w:val="FF0000"/>
          <w:szCs w:val="21"/>
        </w:rPr>
        <w:t>10</w:t>
      </w:r>
      <w:r>
        <w:rPr>
          <w:rFonts w:hint="eastAsia"/>
          <w:color w:val="FF0000"/>
          <w:szCs w:val="21"/>
          <w:vertAlign w:val="superscript"/>
        </w:rPr>
        <w:t>8</w:t>
      </w:r>
      <w:r>
        <w:rPr>
          <w:rFonts w:hint="eastAsia"/>
          <w:color w:val="FF0000"/>
          <w:szCs w:val="21"/>
        </w:rPr>
        <w:t>个分子</w:t>
      </w:r>
      <w:bookmarkEnd w:id="1"/>
    </w:p>
    <w:p w14:paraId="14AE1B55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边长为1cm的正方形中能排列的分子数为10</w:t>
      </w:r>
      <w:r>
        <w:rPr>
          <w:rFonts w:hint="eastAsia"/>
          <w:color w:val="FF0000"/>
          <w:szCs w:val="21"/>
          <w:vertAlign w:val="superscript"/>
        </w:rPr>
        <w:t>8</w:t>
      </w:r>
      <w:r>
        <w:rPr>
          <w:rFonts w:hint="eastAsia"/>
          <w:color w:val="FF0000"/>
          <w:szCs w:val="21"/>
        </w:rPr>
        <w:t>×10</w:t>
      </w:r>
      <w:r>
        <w:rPr>
          <w:rFonts w:hint="eastAsia"/>
          <w:color w:val="FF0000"/>
          <w:szCs w:val="21"/>
          <w:vertAlign w:val="superscript"/>
        </w:rPr>
        <w:t>8</w:t>
      </w:r>
      <w:r>
        <w:rPr>
          <w:rFonts w:hint="eastAsia"/>
          <w:color w:val="FF0000"/>
          <w:szCs w:val="21"/>
        </w:rPr>
        <w:t>=10</w:t>
      </w:r>
      <w:r>
        <w:rPr>
          <w:rFonts w:hint="eastAsia"/>
          <w:color w:val="FF0000"/>
          <w:szCs w:val="21"/>
          <w:vertAlign w:val="superscript"/>
        </w:rPr>
        <w:t>16</w:t>
      </w:r>
      <w:r>
        <w:rPr>
          <w:rFonts w:hint="eastAsia"/>
          <w:color w:val="FF0000"/>
          <w:szCs w:val="21"/>
        </w:rPr>
        <w:t>个分子</w:t>
      </w:r>
    </w:p>
    <w:p w14:paraId="765B48A5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全球人口数约80亿，这些分子数目大约是全球人口数目的倍数</w:t>
      </w:r>
    </w:p>
    <w:p w14:paraId="26FEC7B2">
      <w:pPr>
        <w:spacing w:line="360" w:lineRule="auto"/>
        <w:ind w:firstLine="1470" w:firstLineChars="700"/>
        <w:jc w:val="left"/>
        <w:rPr>
          <w:color w:val="FF0000"/>
          <w:szCs w:val="21"/>
        </w:rPr>
      </w:pPr>
      <w:r>
        <w:rPr>
          <w:rFonts w:hint="eastAsia"/>
          <w:i/>
          <w:iCs/>
          <w:color w:val="FF0000"/>
          <w:kern w:val="0"/>
          <w:szCs w:val="21"/>
        </w:rPr>
        <w:fldChar w:fldCharType="begin"/>
      </w:r>
      <w:r>
        <w:rPr>
          <w:rFonts w:hint="eastAsia"/>
          <w:i/>
          <w:iCs/>
          <w:color w:val="FF0000"/>
          <w:kern w:val="0"/>
          <w:szCs w:val="21"/>
        </w:rPr>
        <w:instrText xml:space="preserve">eq \F(</w:instrText>
      </w:r>
      <w:r>
        <w:rPr>
          <w:rFonts w:hint="eastAsia"/>
          <w:color w:val="FF0000"/>
          <w:szCs w:val="21"/>
        </w:rPr>
        <w:instrText xml:space="preserve">1×10</w:instrText>
      </w:r>
      <w:r>
        <w:rPr>
          <w:rFonts w:hint="eastAsia"/>
          <w:color w:val="FF0000"/>
          <w:szCs w:val="21"/>
          <w:vertAlign w:val="superscript"/>
        </w:rPr>
        <w:instrText xml:space="preserve">16</w:instrText>
      </w:r>
      <w:r>
        <w:rPr>
          <w:rFonts w:hint="eastAsia"/>
          <w:i/>
          <w:iCs/>
          <w:color w:val="FF0000"/>
          <w:kern w:val="0"/>
          <w:szCs w:val="21"/>
        </w:rPr>
        <w:instrText xml:space="preserve">,</w:instrText>
      </w:r>
      <w:r>
        <w:rPr>
          <w:rFonts w:hint="eastAsia"/>
          <w:color w:val="FF0000"/>
          <w:szCs w:val="21"/>
        </w:rPr>
        <w:instrText xml:space="preserve"> 8×10</w:instrText>
      </w:r>
      <w:r>
        <w:rPr>
          <w:rFonts w:hint="eastAsia"/>
          <w:color w:val="FF0000"/>
          <w:szCs w:val="21"/>
          <w:vertAlign w:val="superscript"/>
        </w:rPr>
        <w:instrText xml:space="preserve">9</w:instrText>
      </w:r>
      <w:r>
        <w:rPr>
          <w:rFonts w:hint="eastAsia"/>
          <w:i/>
          <w:iCs/>
          <w:color w:val="FF0000"/>
          <w:kern w:val="0"/>
          <w:szCs w:val="21"/>
        </w:rPr>
        <w:instrText xml:space="preserve">)</w:instrText>
      </w:r>
      <w:r>
        <w:rPr>
          <w:rFonts w:hint="eastAsia"/>
          <w:color w:val="FF0000"/>
          <w:kern w:val="0"/>
          <w:szCs w:val="21"/>
        </w:rPr>
        <w:fldChar w:fldCharType="end"/>
      </w:r>
      <w:r>
        <w:rPr>
          <w:rFonts w:hint="eastAsia"/>
          <w:color w:val="FF0000"/>
          <w:kern w:val="0"/>
          <w:szCs w:val="21"/>
        </w:rPr>
        <w:t>=</w:t>
      </w:r>
      <w:r>
        <w:rPr>
          <w:rFonts w:hint="eastAsia"/>
          <w:color w:val="FF0000"/>
          <w:szCs w:val="21"/>
        </w:rPr>
        <w:t xml:space="preserve"> 1.25×10</w:t>
      </w:r>
      <w:r>
        <w:rPr>
          <w:rFonts w:hint="eastAsia"/>
          <w:color w:val="FF0000"/>
          <w:szCs w:val="21"/>
          <w:vertAlign w:val="superscript"/>
        </w:rPr>
        <w:t>6</w:t>
      </w:r>
      <w:r>
        <w:rPr>
          <w:rFonts w:hint="eastAsia"/>
          <w:color w:val="FF0000"/>
          <w:szCs w:val="21"/>
        </w:rPr>
        <w:t>倍</w:t>
      </w:r>
    </w:p>
    <w:p w14:paraId="173FC4EB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答：（1）正方形中约有个分子1×10</w:t>
      </w:r>
      <w:r>
        <w:rPr>
          <w:rFonts w:hint="eastAsia"/>
          <w:color w:val="FF0000"/>
          <w:szCs w:val="21"/>
          <w:vertAlign w:val="superscript"/>
        </w:rPr>
        <w:t xml:space="preserve">16 </w:t>
      </w:r>
      <w:r>
        <w:rPr>
          <w:rFonts w:hint="eastAsia"/>
          <w:color w:val="FF0000"/>
          <w:szCs w:val="21"/>
        </w:rPr>
        <w:t>个；（2）约是全球人口数目的1.25×10</w:t>
      </w:r>
      <w:r>
        <w:rPr>
          <w:rFonts w:hint="eastAsia"/>
          <w:color w:val="FF0000"/>
          <w:szCs w:val="21"/>
          <w:vertAlign w:val="superscript"/>
        </w:rPr>
        <w:t>6</w:t>
      </w:r>
      <w:r>
        <w:rPr>
          <w:rFonts w:hint="eastAsia"/>
          <w:color w:val="FF0000"/>
          <w:szCs w:val="21"/>
        </w:rPr>
        <w:t>倍。</w:t>
      </w:r>
    </w:p>
    <w:p w14:paraId="0472294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3. 刮大风时尘埃在空中飞舞，对于尘埃，下列说法正确的是（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AA5CA8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A．它和一个分子差不多大小</w:t>
      </w:r>
    </w:p>
    <w:p w14:paraId="3557790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B．可以借助光学显微镜观察到尘埃分子</w:t>
      </w:r>
    </w:p>
    <w:p w14:paraId="77CBEA0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C．它的直径大约为10</w:t>
      </w:r>
      <w:r>
        <w:rPr>
          <w:rFonts w:hint="eastAsia"/>
          <w:szCs w:val="21"/>
          <w:vertAlign w:val="superscript"/>
        </w:rPr>
        <w:t>-10</w:t>
      </w:r>
      <w:r>
        <w:rPr>
          <w:rFonts w:hint="eastAsia"/>
          <w:szCs w:val="21"/>
        </w:rPr>
        <w:t>m</w:t>
      </w:r>
    </w:p>
    <w:p w14:paraId="64DDBD2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D．它是由许多分子构成的</w:t>
      </w:r>
    </w:p>
    <w:p w14:paraId="29AE340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1B0F70A7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【解析】刮大风时的尘埃属于固体小颗粒，尘埃的直径大约10μm左右，而分子的直径在10</w:t>
      </w:r>
      <w:r>
        <w:rPr>
          <w:rFonts w:hint="eastAsia"/>
          <w:color w:val="FF0000"/>
          <w:szCs w:val="21"/>
          <w:vertAlign w:val="superscript"/>
        </w:rPr>
        <w:t>-10</w:t>
      </w:r>
      <w:r>
        <w:rPr>
          <w:rFonts w:hint="eastAsia"/>
          <w:color w:val="FF0000"/>
          <w:szCs w:val="21"/>
        </w:rPr>
        <w:t>m左右，分子的体积很小，尘埃是由很多的分子组成的，所以尘埃的体积要远远大于分子的体积；尘埃用肉眼就能看到，不需要借助光学显微镜观察，故D正确，ABC错误。</w:t>
      </w:r>
    </w:p>
    <w:p w14:paraId="3A61644D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4551A93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4. 如图所示，这个实验表明（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8D4F173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24075" cy="1257300"/>
            <wp:effectExtent l="0" t="0" r="0" b="0"/>
            <wp:docPr id="12330" name="图片 1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" name="图片 123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68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A．分子间有间隙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  B．分子在不停地运动</w:t>
      </w:r>
    </w:p>
    <w:p w14:paraId="45AF3B2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C．物体是由大量分子组成的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D．分子间存在引力</w:t>
      </w:r>
    </w:p>
    <w:p w14:paraId="6E7C028E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267AE9D0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图可知，水与酒精混合后，总体积变小，这是因为：组成水与酒精的分子间存在间隙，水与酒精混合后，水分子与酒精分子彼此进入对方分子间隙，使混合液的总体积变小造成的，该现象说明：分子间有间隙。故A符合题意，BCD不符合题意。</w:t>
      </w:r>
    </w:p>
    <w:p w14:paraId="5713C21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FF0000"/>
          <w:szCs w:val="21"/>
        </w:rPr>
        <w:t>所以选A。</w:t>
      </w:r>
    </w:p>
    <w:p w14:paraId="0FED4199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二、分子的运动</w:t>
      </w:r>
    </w:p>
    <w:p w14:paraId="2F5E922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5．春季，将密度大于水的蓝色硫酸铜溶液注入水的下方，可以看到清水与硫酸铜溶液之间有明显的界面，如图甲所示，静置20天后，现象如图乙所示，这是______现象，说明液体分子______。相比春季，该实验进程在夏季会______（稍慢/一样快/稍快），原因是______。</w:t>
      </w:r>
    </w:p>
    <w:p w14:paraId="5A18A8CB">
      <w:pPr>
        <w:spacing w:line="360" w:lineRule="auto"/>
        <w:ind w:firstLine="2310" w:firstLineChars="11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1341120" cy="1156335"/>
            <wp:effectExtent l="0" t="0" r="0" b="571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688" cy="11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569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【答案】扩散，不停地做无规则运动，稍快，夏季比春季气温高，温度越高，分子无规则运动越剧烈.</w:t>
      </w:r>
    </w:p>
    <w:p w14:paraId="330F5C0A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解析】不同物质相互接触彼此进入对方的现象叫扩散。将密度大于水的蓝色硫酸铜溶液注入水的下方，可以看到清水与硫酸铜溶液之间有明显的界面，静置20天后，整个容器的都变蓝，这是硫酸铜溶液和水发生的扩散现象，扩散表明分子不停地做无规则运动。</w:t>
      </w:r>
    </w:p>
    <w:p w14:paraId="6F4ABEE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温度越高，分子运动越剧烈。相比春季，该实验进程在夏季会稍快，原因是夏季比春季气温高，分子无规则运动越剧烈。</w:t>
      </w:r>
    </w:p>
    <w:p w14:paraId="21899003">
      <w:pPr>
        <w:spacing w:line="360" w:lineRule="auto"/>
        <w:ind w:firstLine="420" w:firstLineChars="200"/>
        <w:jc w:val="left"/>
      </w:pPr>
      <w:r>
        <w:rPr>
          <w:rFonts w:hint="eastAsia"/>
          <w:color w:val="0D0D0D"/>
        </w:rPr>
        <w:t>6．</w:t>
      </w:r>
      <w:r>
        <w:rPr>
          <w:rFonts w:hint="eastAsia"/>
        </w:rPr>
        <w:t>如图将两个分别装有空气和红棕色二氧化氮气体（</w:t>
      </w:r>
      <w:r>
        <w:rPr>
          <w:rFonts w:hint="eastAsia"/>
          <w:i/>
        </w:rPr>
        <w:t>ρ</w:t>
      </w:r>
      <w:r>
        <w:rPr>
          <w:rFonts w:hint="eastAsia"/>
          <w:iCs/>
          <w:vertAlign w:val="subscript"/>
        </w:rPr>
        <w:t>二氧化氮</w:t>
      </w:r>
      <w:r>
        <w:rPr>
          <w:rFonts w:hint="eastAsia"/>
        </w:rPr>
        <w:t>&gt;</w:t>
      </w:r>
      <w:r>
        <w:rPr>
          <w:rFonts w:hint="eastAsia"/>
          <w:i/>
        </w:rPr>
        <w:t>ρ</w:t>
      </w:r>
      <w:r>
        <w:rPr>
          <w:rFonts w:hint="eastAsia"/>
          <w:iCs/>
          <w:vertAlign w:val="subscript"/>
        </w:rPr>
        <w:t>空气</w:t>
      </w:r>
      <w:r>
        <w:rPr>
          <w:rFonts w:hint="eastAsia"/>
        </w:rPr>
        <w:t>）的玻璃瓶口对口对接，中间用玻璃板隔开，抽开隔板后，通过观察瓶内颜色变化推断气体分子是否做无规则运动，这是______现象，对于玻璃瓶的三种放置方法（如图所示），你认为________图放置最不合理。</w:t>
      </w:r>
    </w:p>
    <w:p w14:paraId="356687A6">
      <w:pPr>
        <w:spacing w:line="360" w:lineRule="auto"/>
        <w:ind w:firstLine="1680" w:firstLineChars="800"/>
        <w:jc w:val="left"/>
      </w:pPr>
      <w:r>
        <w:rPr>
          <w:rFonts w:hint="eastAsia"/>
        </w:rPr>
        <w:drawing>
          <wp:inline distT="0" distB="0" distL="0" distR="0">
            <wp:extent cx="2809875" cy="13049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CCDD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【答案】扩散，乙.</w:t>
      </w:r>
    </w:p>
    <w:p w14:paraId="6AB600CA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不同的物体相互接触后，彼此进入对方的现象叫做扩散现象。由题意可知，图甲中，虽然二氧化氮的密度大于空气密度，但是它也会运动到上面的瓶子内，这说明气体分子在不停地做无规则运动，最有说服力。</w:t>
      </w:r>
    </w:p>
    <w:p w14:paraId="634942A9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图乙中，密度大的二氧化氮气体在上方，抽去玻璃板后，由于重力的作用，二氧化氮气体会向下运动，所以不能完全说明气体分子在不停地做无规则运动，最不合理。</w:t>
      </w:r>
    </w:p>
    <w:p w14:paraId="0C8F4236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图丙中，瓶子水平放置，抽开隔板，气体可以自由运动，互相进入对方，能说明气体分子在不停地做无规则运动，但与甲相比，仍不够典型。</w:t>
      </w:r>
    </w:p>
    <w:p w14:paraId="6EEBCBE9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综上所述，最合理的是甲图，最不合理的是乙图。</w:t>
      </w:r>
    </w:p>
    <w:p w14:paraId="65AE5C07">
      <w:pPr>
        <w:adjustRightInd w:val="0"/>
        <w:spacing w:line="360" w:lineRule="auto"/>
        <w:ind w:firstLine="422" w:firstLineChars="200"/>
        <w:jc w:val="left"/>
        <w:textAlignment w:val="center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三、分子间的相互作用</w:t>
      </w:r>
    </w:p>
    <w:p w14:paraId="191D4BED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7. 夏季来临，瓶装水迎来销售旺季，大量废弃的塑料瓶污染环境。三位英国大学生用海藻提取物制成可食用薄膜，将水封装在薄膜中做成“水球”——Ooho，可直接吞服解渴，如图所示。图中薄膜没有破裂是因为（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13F6943F">
      <w:pPr>
        <w:spacing w:line="360" w:lineRule="auto"/>
        <w:ind w:firstLine="2940" w:firstLineChars="1400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185545" cy="1144905"/>
            <wp:effectExtent l="0" t="0" r="0" b="0"/>
            <wp:docPr id="100007" name="图片 100007" descr="@@@0e6038a7-6c81-4182-8cc7-f3d075d64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e6038a7-6c81-4182-8cc7-f3d075d64ff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25" cy="11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75A203DC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A．薄膜的分子间有引力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B．薄膜的分子间有斥力</w:t>
      </w:r>
    </w:p>
    <w:p w14:paraId="637AF9FE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C．薄膜的分子静止不动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D．薄膜的分子间没有空隙</w:t>
      </w:r>
    </w:p>
    <w:p w14:paraId="7FD574D7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【答案】A</w:t>
      </w:r>
    </w:p>
    <w:p w14:paraId="3AF047B4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【详解】薄膜被挤压没有破裂，是因为薄膜的分子间有引力，故A符合题意，BCD不符合题意。</w:t>
      </w:r>
    </w:p>
    <w:p w14:paraId="2EFB97F0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故选A。</w:t>
      </w:r>
    </w:p>
    <w:p w14:paraId="7B2BD3E4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8</w:t>
      </w:r>
      <w:r>
        <w:rPr>
          <w:rFonts w:hint="eastAsia"/>
          <w:spacing w:val="-8"/>
          <w:kern w:val="0"/>
          <w:szCs w:val="21"/>
        </w:rPr>
        <w:t>．如图所示，将两个表面光滑的铅块相互挤压后会粘在一起，以下现象与该实验原理相同的是（</w:t>
      </w:r>
      <w:r>
        <w:rPr>
          <w:rFonts w:hint="eastAsia"/>
          <w:kern w:val="0"/>
          <w:szCs w:val="21"/>
        </w:rPr>
        <w:t xml:space="preserve">  ）</w:t>
      </w:r>
    </w:p>
    <w:p w14:paraId="5B6CCFA2">
      <w:pPr>
        <w:spacing w:line="360" w:lineRule="auto"/>
        <w:ind w:left="630" w:leftChars="300" w:firstLine="1680" w:firstLineChars="800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704975" cy="6572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52CA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A．墨汁滴在热水中很快散开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B．两个吸盘挤压后吸在一起</w:t>
      </w:r>
    </w:p>
    <w:p w14:paraId="08830087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C．折断一根铁丝需要很大力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D．封闭在容器中的液体很难被压缩</w:t>
      </w:r>
    </w:p>
    <w:p w14:paraId="24B7F94F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【答案】C</w:t>
      </w:r>
    </w:p>
    <w:p w14:paraId="40E4235E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【解析】将两个表面光滑的铅块相互挤压后会粘在一起，是分子间存在引力。</w:t>
      </w:r>
    </w:p>
    <w:p w14:paraId="0B2D948F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A．墨汁滴在热水中很快散开是扩散现象，故A不符合题意；</w:t>
      </w:r>
    </w:p>
    <w:p w14:paraId="6EA8E965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B．两个吸盘挤压后吸在一起是大气压的作用，故B不符合题意；</w:t>
      </w:r>
    </w:p>
    <w:p w14:paraId="610EB16A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C．折断一根铁丝需要很大力是因为铁丝分子之间存在引力，故C符合题意；</w:t>
      </w:r>
    </w:p>
    <w:p w14:paraId="0BB914BD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D．封闭在容器中的液体很难被压缩是是液体分子间存在斥力，故D不符合题意。</w:t>
      </w:r>
    </w:p>
    <w:p w14:paraId="565D5958">
      <w:pPr>
        <w:spacing w:line="360" w:lineRule="auto"/>
        <w:ind w:left="630" w:leftChars="200" w:hanging="210" w:hangingChars="1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故选C。</w:t>
      </w:r>
    </w:p>
    <w:p w14:paraId="3C3593E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9. 如图所示是物质在三种不同状态下的分子模型，下列说法正确的是（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E78FE1B">
      <w:pPr>
        <w:spacing w:line="360" w:lineRule="auto"/>
        <w:ind w:firstLine="2310" w:firstLineChars="11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2019300" cy="875665"/>
            <wp:effectExtent l="0" t="0" r="0" b="635"/>
            <wp:docPr id="12323" name="图片 1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" name="图片 123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5912" cy="8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3A2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A．甲、乙、丙三图分别表示固体、液体、气体分子的排列情况</w:t>
      </w:r>
    </w:p>
    <w:p w14:paraId="06F9F7F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B．甲图中的物质具有流动性</w:t>
      </w:r>
    </w:p>
    <w:p w14:paraId="3EAA7ED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C．乙图中分子是静止的</w:t>
      </w:r>
    </w:p>
    <w:p w14:paraId="2DD1F71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D．丙图中分子间的作用力最大</w:t>
      </w:r>
    </w:p>
    <w:p w14:paraId="6B004102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bookmarkStart w:id="2" w:name="_Hlk130971173"/>
      <w:r>
        <w:rPr>
          <w:rFonts w:hint="eastAsia"/>
          <w:color w:val="FF0000"/>
          <w:kern w:val="0"/>
          <w:szCs w:val="21"/>
        </w:rPr>
        <w:t>【答案】B</w:t>
      </w:r>
    </w:p>
    <w:bookmarkEnd w:id="2"/>
    <w:p w14:paraId="03CAD0E8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【详解】由图可知，乙物质分子间距最小，丙物质分子间距最大，由此可以判断甲物质为液态物质，乙物质为固态物质，丙物质为气态物质；</w:t>
      </w:r>
    </w:p>
    <w:p w14:paraId="16BD0C68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A．因为甲、乙、丙三图分别表示液体、固体、气体分子的排列情况，故A错误；</w:t>
      </w:r>
    </w:p>
    <w:p w14:paraId="6D91A721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B．因为甲图物质为液态物质，所以具有流动性，故B正确；</w:t>
      </w:r>
    </w:p>
    <w:p w14:paraId="07C5836B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C．因为一切物质的分子都在不停地做无规则运动，所以乙图中分子是运动的，故C错误；</w:t>
      </w:r>
    </w:p>
    <w:p w14:paraId="3F4F5F09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D．丙图中分子相距最远，所以分子间的作用力最小，故D错误。</w:t>
      </w:r>
    </w:p>
    <w:p w14:paraId="62FDBAD4">
      <w:pPr>
        <w:spacing w:line="360" w:lineRule="auto"/>
        <w:ind w:firstLine="420" w:firstLineChars="200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所以选B。</w:t>
      </w:r>
    </w:p>
    <w:p w14:paraId="2BC70264">
      <w:pPr>
        <w:adjustRightInd w:val="0"/>
        <w:spacing w:line="360" w:lineRule="auto"/>
        <w:ind w:firstLine="422" w:firstLineChars="200"/>
        <w:jc w:val="left"/>
        <w:textAlignment w:val="center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四、纳米材料及其应用</w:t>
      </w:r>
    </w:p>
    <w:p w14:paraId="015A2448">
      <w:pPr>
        <w:adjustRightInd w:val="0"/>
        <w:spacing w:line="360" w:lineRule="auto"/>
        <w:ind w:firstLine="420" w:firstLineChars="200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 科技强国，成就中国梦。“麒麟9000SL”智能手机芯片体积能够微型化，得益于新型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材料（选填“超导”“半导体”或“纳米”）的研发；石墨烯是目前世界上最薄、强度最大、导电导热性能最强的一种新型材料，在实际使用方面具有重要的应用前景，石墨烯适合用来制成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（选填“输电线”“电热丝”或“用电器的外壳”）。</w:t>
      </w:r>
    </w:p>
    <w:p w14:paraId="7A2E92E7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纳米     输电线</w:t>
      </w:r>
    </w:p>
    <w:p w14:paraId="67C6A353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【详解】微型化是指体积小，所以得益于纳米材料的研发。</w:t>
      </w:r>
    </w:p>
    <w:p w14:paraId="4A7492D3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石墨烯导电导热性能最强，所以适合用来做输电线。</w:t>
      </w:r>
    </w:p>
    <w:p w14:paraId="44C11B25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A5DB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11. </w:t>
      </w:r>
      <w:r>
        <w:rPr>
          <w:color w:val="000000"/>
          <w:kern w:val="0"/>
          <w:szCs w:val="21"/>
        </w:rPr>
        <w:t>两只相同的集气瓶中分别装有空气和红棕色的二氧化氮气体，用玻璃板隔开后按图示放量，抽去玻璃板，保持两瓶口紧贴静置较长时间后，两瓶中气体颜色变得相同。已知瓶中二氧化氮气体的密度比空气的密度大，下列说法正确的是（　　）</w:t>
      </w:r>
    </w:p>
    <w:p w14:paraId="310EC3F6">
      <w:pPr>
        <w:spacing w:line="360" w:lineRule="auto"/>
        <w:ind w:firstLine="2940" w:firstLineChars="14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237615" cy="1273810"/>
            <wp:effectExtent l="0" t="0" r="635" b="2540"/>
            <wp:docPr id="100003" name="图片 100003" descr="@@@4aff7ddc-6fc3-4698-bfbc-45bd7f677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aff7ddc-6fc3-4698-bfbc-45bd7f677f1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1461" cy="12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8285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A．此现象能说明分子间存在相互作用的引力</w:t>
      </w:r>
    </w:p>
    <w:p w14:paraId="431BED1A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B．此现象</w:t>
      </w:r>
      <w:r>
        <w:rPr>
          <w:rFonts w:hint="eastAsia" w:eastAsiaTheme="majorEastAsia"/>
          <w:color w:val="000000"/>
          <w:kern w:val="0"/>
          <w:szCs w:val="21"/>
        </w:rPr>
        <w:t>与“扫地时灰尘飞扬”的成因相同</w:t>
      </w:r>
    </w:p>
    <w:p w14:paraId="2163CE8C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 w:eastAsiaTheme="majorEastAsia"/>
          <w:color w:val="000000"/>
          <w:kern w:val="0"/>
          <w:szCs w:val="21"/>
        </w:rPr>
        <w:t>C．颜色变得相同后，瓶中气体分子停止运动</w:t>
      </w:r>
    </w:p>
    <w:p w14:paraId="0CF78B02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 w:eastAsiaTheme="majorEastAsia"/>
          <w:color w:val="000000"/>
          <w:kern w:val="0"/>
          <w:szCs w:val="21"/>
        </w:rPr>
        <w:t>D．颜色变得相同后，上方瓶中气体密度比空气大</w:t>
      </w:r>
    </w:p>
    <w:p w14:paraId="0F9C7D68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FF0000"/>
          <w:kern w:val="0"/>
          <w:szCs w:val="21"/>
        </w:rPr>
      </w:pPr>
      <w:r>
        <w:rPr>
          <w:rFonts w:hint="eastAsia" w:eastAsiaTheme="majorEastAsia"/>
          <w:color w:val="FF0000"/>
          <w:kern w:val="0"/>
          <w:szCs w:val="21"/>
        </w:rPr>
        <w:t>【答案】D</w:t>
      </w:r>
    </w:p>
    <w:p w14:paraId="36CFE354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【详解】A．图示中，抽去玻璃板后，红棕色的二氧化氮气体和空气最后会混合在一起，两个瓶中气体的颜色变得相同，这是因为分子在不停地做无规则的运动，而不能说明分子间有相互作用的引力，故A错误；</w:t>
      </w:r>
    </w:p>
    <w:p w14:paraId="6050D2C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B．扫地时灰尘飞扬，是颗粒在做机械运动，而不是分子的热运动，故B错误；</w:t>
      </w:r>
    </w:p>
    <w:p w14:paraId="17B1EEC3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C．分子的热运动是永不停息的，颜色相同后，气体分子仍然在做运动，故C错误；</w:t>
      </w:r>
    </w:p>
    <w:p w14:paraId="20216E9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D．原来上方瓶中为空气，现在两瓶颜色相同了，说明密度比空气大的二氧化氮气体与空气混在一起了，所以上方瓶中气体密度比空气密度大，故D正确。</w:t>
      </w:r>
    </w:p>
    <w:p w14:paraId="3D9CF9E3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故选D。</w:t>
      </w:r>
    </w:p>
    <w:p w14:paraId="39CA1FA7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12. </w:t>
      </w:r>
      <w:r>
        <w:rPr>
          <w:color w:val="000000"/>
          <w:kern w:val="0"/>
          <w:szCs w:val="21"/>
        </w:rPr>
        <w:t>将50mL的水和50mL的酒精充分混合，混合后水与酒精的总体积为95mL，上述现象说明分子间有</w:t>
      </w:r>
      <w:r>
        <w:rPr>
          <w:color w:val="000000"/>
          <w:kern w:val="0"/>
          <w:szCs w:val="21"/>
          <w:u w:val="single"/>
        </w:rPr>
        <w:t xml:space="preserve">     </w:t>
      </w:r>
      <w:r>
        <w:rPr>
          <w:color w:val="000000"/>
          <w:kern w:val="0"/>
          <w:szCs w:val="21"/>
        </w:rPr>
        <w:t>。此时混合液的密度</w:t>
      </w:r>
      <w:r>
        <w:rPr>
          <w:color w:val="000000"/>
          <w:kern w:val="0"/>
          <w:szCs w:val="21"/>
          <w:u w:val="single"/>
        </w:rPr>
        <w:t xml:space="preserve">     </w:t>
      </w:r>
      <w:r>
        <w:rPr>
          <w:color w:val="000000"/>
          <w:kern w:val="0"/>
          <w:szCs w:val="21"/>
        </w:rPr>
        <w:t>（大于、小于、等于）水的密度，且混合均匀后，分子</w:t>
      </w:r>
      <w:r>
        <w:rPr>
          <w:color w:val="000000"/>
          <w:kern w:val="0"/>
          <w:szCs w:val="21"/>
          <w:u w:val="single"/>
        </w:rPr>
        <w:t xml:space="preserve">     </w:t>
      </w:r>
      <w:r>
        <w:rPr>
          <w:rFonts w:hint="eastAsia" w:eastAsiaTheme="majorEastAsia"/>
          <w:color w:val="000000"/>
          <w:kern w:val="0"/>
          <w:szCs w:val="21"/>
        </w:rPr>
        <w:t>（选填“继续”或“停止”）运动。</w:t>
      </w:r>
    </w:p>
    <w:p w14:paraId="1A2D0F21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     间隙     小于     继续</w:t>
      </w:r>
    </w:p>
    <w:p w14:paraId="13A9E5B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【详解】混合后水与酒精的总体积小于水、酒精没混合前的体积之和，这说明分子间有间隙。</w:t>
      </w:r>
    </w:p>
    <w:p w14:paraId="77DD45FC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由题意可知水的质量是</w:t>
      </w:r>
    </w:p>
    <w:p w14:paraId="7ED2C57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object>
          <v:shape id="_x0000_i1025" o:spt="75" alt="eqId82bf4691c5728b996dccb45daf9cbbd7" type="#_x0000_t75" style="height:17.55pt;width:95.15pt;" o:ole="t" filled="f" o:preferrelative="t" stroked="f" coordsize="21600,21600">
            <v:path/>
            <v:fill on="f" focussize="0,0"/>
            <v:stroke on="f" joinstyle="miter"/>
            <v:imagedata r:id="rId17" o:title="eqId82bf4691c5728b996dccb45daf9cbbd7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</w:p>
    <w:p w14:paraId="76EE35E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酒精的质量是</w:t>
      </w:r>
    </w:p>
    <w:p w14:paraId="2B95D5E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object>
          <v:shape id="_x0000_i1026" o:spt="75" alt="eqId04a74d65a37fee8f634c6d67d3c38f39" type="#_x0000_t75" style="height:16.6pt;width:95.15pt;" o:ole="t" filled="f" o:preferrelative="t" stroked="f" coordsize="21600,21600">
            <v:path/>
            <v:fill on="f" focussize="0,0"/>
            <v:stroke on="f" joinstyle="miter"/>
            <v:imagedata r:id="rId19" o:title="eqId04a74d65a37fee8f634c6d67d3c38f3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</w:p>
    <w:p w14:paraId="2E3AC3D3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那么混合后液体的密度是</w:t>
      </w:r>
    </w:p>
    <w:p w14:paraId="1F773A24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object>
          <v:shape id="_x0000_i1027" o:spt="75" alt="eqId392c92c65a05bbb2c92efb0db3cb1ede" type="#_x0000_t75" style="height:32.55pt;width:299.25pt;" o:ole="t" filled="f" o:preferrelative="t" stroked="f" coordsize="21600,21600">
            <v:path/>
            <v:fill on="f" focussize="0,0"/>
            <v:stroke on="f" joinstyle="miter"/>
            <v:imagedata r:id="rId21" o:title="eqId392c92c65a05bbb2c92efb0db3cb1e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</w:p>
    <w:p w14:paraId="3BFE2B4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这个密度小于水的密度。</w:t>
      </w:r>
    </w:p>
    <w:p w14:paraId="26047161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FF0000"/>
          <w:kern w:val="0"/>
          <w:szCs w:val="21"/>
        </w:rPr>
        <w:t>一切物质的分子都在不停地做无规则运动，所以水和酒精混合均匀后，分子继续运动。</w:t>
      </w:r>
    </w:p>
    <w:p w14:paraId="7B0853C9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13．关于如图所示的四个演示实验现象，下列说法中不正确的是（    ）</w:t>
      </w:r>
    </w:p>
    <w:p w14:paraId="09834F97">
      <w:pPr>
        <w:spacing w:line="360" w:lineRule="auto"/>
        <w:ind w:firstLine="840" w:firstLineChars="4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4464050" cy="129984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2903" cy="13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1A3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A．甲：墨水在热水中扩散得快，说明温度越高分子无规则运动越剧烈</w:t>
      </w:r>
    </w:p>
    <w:p w14:paraId="12A778F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B．乙：悬挂很重的重物后两个铅块仍没有被拉开，是由于大气压作用的结果</w:t>
      </w:r>
    </w:p>
    <w:p w14:paraId="3DD84C0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C．丙：用力推入活塞，活塞内的水很难被压缩，说明分子间存在相互作用的斥力</w:t>
      </w:r>
    </w:p>
    <w:p w14:paraId="2DEABB5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D．丁：水与酒精混合时，总体积比预计的要小，说明分子之间有空隙</w:t>
      </w:r>
    </w:p>
    <w:p w14:paraId="21227F1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【答案】B</w:t>
      </w:r>
    </w:p>
    <w:p w14:paraId="4372071F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【详解】A．墨水在热水中扩散得快，说明温度越高分子无规则运动越剧烈，故A正确；</w:t>
      </w:r>
    </w:p>
    <w:p w14:paraId="0887F679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B．两个铅块没有被重物拉开，说明分子间存在引力，故B错误；</w:t>
      </w:r>
    </w:p>
    <w:p w14:paraId="63073B0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C．用力推入活塞，活塞内的水很难被压缩，说明分子间存在斥力，故C正确；</w:t>
      </w:r>
    </w:p>
    <w:p w14:paraId="276F4DF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D．水与酒精混合时，总体积比预计的要小，说明分子之间有空隙，故D正确。</w:t>
      </w:r>
    </w:p>
    <w:p w14:paraId="740DA8F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故选B。</w:t>
      </w:r>
    </w:p>
    <w:p w14:paraId="011FD95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14. 某些无法直接感知的事实可以通过相关可感知的现象推测得到，这是物理学研究问题的一种方法，下列图中根据这种方法所做出的推测不符合事实的是（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3DE25FE9">
      <w:pPr>
        <w:spacing w:line="360" w:lineRule="auto"/>
        <w:ind w:firstLine="1050" w:firstLineChars="5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4133850" cy="1666875"/>
            <wp:effectExtent l="0" t="0" r="0" b="0"/>
            <wp:docPr id="100009" name="图片 100009" descr="@@@575d2505-e650-4a2e-b3b2-b1235efcaa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75d2505-e650-4a2e-b3b2-b1235efcaaf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3E0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A．图甲中粉笔能被粉碎成粉末，推测：物质是由分子组成的</w:t>
      </w:r>
    </w:p>
    <w:p w14:paraId="29070D7B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B．图乙中将水和酒精充分混合，观察到液面位置下降了，推测：分子间存在间隙</w:t>
      </w:r>
    </w:p>
    <w:p w14:paraId="0E9CE73A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C．图丙中稍稍用力向上拉玻璃板，弹簧测力计示数变大，推测：分子间存在引力</w:t>
      </w:r>
    </w:p>
    <w:p w14:paraId="345F50B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D．图丁中摔碎的手机屏难以复原，推测：分子间间距太大，分子间作用力太小</w:t>
      </w:r>
    </w:p>
    <w:p w14:paraId="47A97D7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【答案】A</w:t>
      </w:r>
    </w:p>
    <w:p w14:paraId="4C3EFC0C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【详解】A．分子是微观概念，粉笔被粉碎成粉末仍属于宏观角度，不能推测出物质是由分子组成的，故A符合题意；</w:t>
      </w:r>
    </w:p>
    <w:p w14:paraId="27582C9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B．图乙中将水和酒精充分混合，观察到液面位置下降了，这是因为分子之间存在间隙，酒精分子与水分子互相进入到对方的间隙中，所以体积减小，液面下降，故可以推测：分子间存在间隙，故B不符合题意；</w:t>
      </w:r>
    </w:p>
    <w:p w14:paraId="7CB309E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C．图丙中稍稍用力向上拉玻璃板，弹簧测力计示数变大，根据受力分析，玻璃板还受一个向下的力，这个力是玻璃板分子和水分子间存在的引力，故可以推测：分子间存在引力，故C不符合题意；</w:t>
      </w:r>
    </w:p>
    <w:p w14:paraId="7B8F981D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D．图丁中摔碎的手机屏难以复原，屏幕的分子之间距离远大于10个分子直径，分子间的作用力几乎消失，无法再复原，故可以推测：分子间间距太大，作用力几乎消失，故D不符合题意。</w:t>
      </w:r>
    </w:p>
    <w:p w14:paraId="4ECB8F8A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故选A。</w:t>
      </w:r>
    </w:p>
    <w:p w14:paraId="13B0811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15．</w:t>
      </w:r>
      <w:r>
        <w:rPr>
          <w:color w:val="000000"/>
          <w:kern w:val="0"/>
          <w:szCs w:val="21"/>
        </w:rPr>
        <w:t>如图所示的实验，是我们在学习分子动理论时做过的一些实验：</w:t>
      </w:r>
    </w:p>
    <w:p w14:paraId="7555CCF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图a：浓硫酸铜溶液与清水开始界面十分清晰，几天之后，两种液体混合均匀了；</w:t>
      </w:r>
    </w:p>
    <w:p w14:paraId="77A5DA20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图b：玻璃板的下表面接触水面，发现拉力示数______玻璃板的重力；</w:t>
      </w:r>
    </w:p>
    <w:p w14:paraId="30AE041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图c：水和酒精充分混合后的总体积小于混合前水和酒精的总体积；</w:t>
      </w:r>
    </w:p>
    <w:p w14:paraId="1EE0F4E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图d：将红墨水滴入水中，可以看到它在水中扩散开来；</w:t>
      </w:r>
    </w:p>
    <w:p w14:paraId="371FFB0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图e：将两个底面干净、平整的铅块紧压在一起，两个铅块就会结合在一起，下面吊一个较重的物体也不会将它们拉开。</w:t>
      </w:r>
    </w:p>
    <w:p w14:paraId="60ED8BAA">
      <w:pPr>
        <w:spacing w:line="360" w:lineRule="auto"/>
        <w:ind w:firstLine="1260" w:firstLineChars="6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4324350" cy="1343025"/>
            <wp:effectExtent l="0" t="0" r="0" b="0"/>
            <wp:docPr id="100005" name="图片 100005" descr="@@@ad74f360-28dc-474f-b459-2b82ff0ba0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d74f360-28dc-474f-b459-2b82ff0ba06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</w:rPr>
        <w:t>  </w:t>
      </w:r>
    </w:p>
    <w:p w14:paraId="1413CFFA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</w:t>
      </w:r>
      <w:r>
        <w:rPr>
          <w:color w:val="000000"/>
          <w:kern w:val="0"/>
          <w:szCs w:val="21"/>
        </w:rPr>
        <w:t>题目中，图b后横线处应填：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ajorEastAsia"/>
          <w:color w:val="000000"/>
          <w:kern w:val="0"/>
          <w:szCs w:val="21"/>
        </w:rPr>
        <w:t>（选填“大于”、“小于”、“等于”）；</w:t>
      </w:r>
    </w:p>
    <w:p w14:paraId="571E6DC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）图a和图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两个实验形成实验现象的原因相同，实验表明：分子在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；</w:t>
      </w:r>
    </w:p>
    <w:p w14:paraId="456661D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）图b和图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两个实验形成实验现象的原因相同，实验表明：分子之间存在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力；</w:t>
      </w:r>
    </w:p>
    <w:p w14:paraId="03C3E97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4</w:t>
      </w:r>
      <w:r>
        <w:rPr>
          <w:color w:val="000000"/>
          <w:kern w:val="0"/>
          <w:szCs w:val="21"/>
        </w:rPr>
        <w:t>）图c实验表明，分子之间存在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，引起这一现象的原因是分子间存在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力。</w:t>
      </w:r>
    </w:p>
    <w:p w14:paraId="27E906A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【答案】（</w:t>
      </w:r>
      <w:r>
        <w:rPr>
          <w:rFonts w:hint="eastAsia"/>
          <w:color w:val="FF0000"/>
          <w:kern w:val="0"/>
          <w:szCs w:val="21"/>
        </w:rPr>
        <w:t>1</w:t>
      </w:r>
      <w:r>
        <w:rPr>
          <w:color w:val="FF0000"/>
          <w:kern w:val="0"/>
          <w:szCs w:val="21"/>
        </w:rPr>
        <w:t>）大于</w:t>
      </w:r>
      <w:r>
        <w:rPr>
          <w:rFonts w:hint="eastAsia"/>
          <w:color w:val="FF0000"/>
          <w:kern w:val="0"/>
          <w:szCs w:val="21"/>
        </w:rPr>
        <w:t>；</w:t>
      </w:r>
      <w:r>
        <w:rPr>
          <w:color w:val="FF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2</w:t>
      </w:r>
      <w:r>
        <w:rPr>
          <w:color w:val="FF0000"/>
          <w:kern w:val="0"/>
          <w:szCs w:val="21"/>
        </w:rPr>
        <w:t>） d</w:t>
      </w:r>
      <w:r>
        <w:rPr>
          <w:rFonts w:hint="eastAsia"/>
          <w:color w:val="FF0000"/>
          <w:kern w:val="0"/>
          <w:szCs w:val="21"/>
        </w:rPr>
        <w:t>，</w:t>
      </w:r>
      <w:r>
        <w:rPr>
          <w:color w:val="FF0000"/>
          <w:kern w:val="0"/>
          <w:szCs w:val="21"/>
        </w:rPr>
        <w:t>永不停息地做无规则运动</w:t>
      </w:r>
      <w:r>
        <w:rPr>
          <w:rFonts w:hint="eastAsia"/>
          <w:color w:val="FF0000"/>
          <w:kern w:val="0"/>
          <w:szCs w:val="21"/>
        </w:rPr>
        <w:t>；</w:t>
      </w:r>
      <w:r>
        <w:rPr>
          <w:color w:val="FF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3</w:t>
      </w:r>
      <w:r>
        <w:rPr>
          <w:color w:val="FF0000"/>
          <w:kern w:val="0"/>
          <w:szCs w:val="21"/>
        </w:rPr>
        <w:t>）e</w:t>
      </w:r>
      <w:r>
        <w:rPr>
          <w:rFonts w:hint="eastAsia"/>
          <w:color w:val="FF0000"/>
          <w:kern w:val="0"/>
          <w:szCs w:val="21"/>
        </w:rPr>
        <w:t>，</w:t>
      </w:r>
      <w:r>
        <w:rPr>
          <w:color w:val="FF0000"/>
          <w:kern w:val="0"/>
          <w:szCs w:val="21"/>
        </w:rPr>
        <w:t>引</w:t>
      </w:r>
      <w:r>
        <w:rPr>
          <w:rFonts w:hint="eastAsia"/>
          <w:color w:val="FF0000"/>
          <w:kern w:val="0"/>
          <w:szCs w:val="21"/>
        </w:rPr>
        <w:t>；</w:t>
      </w:r>
      <w:r>
        <w:rPr>
          <w:color w:val="FF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4</w:t>
      </w:r>
      <w:r>
        <w:rPr>
          <w:color w:val="FF0000"/>
          <w:kern w:val="0"/>
          <w:szCs w:val="21"/>
        </w:rPr>
        <w:t>）间隙</w:t>
      </w:r>
      <w:r>
        <w:rPr>
          <w:rFonts w:hint="eastAsia"/>
          <w:color w:val="FF0000"/>
          <w:kern w:val="0"/>
          <w:szCs w:val="21"/>
        </w:rPr>
        <w:t>，</w:t>
      </w:r>
      <w:r>
        <w:rPr>
          <w:color w:val="FF0000"/>
          <w:kern w:val="0"/>
          <w:szCs w:val="21"/>
        </w:rPr>
        <w:t>斥</w:t>
      </w:r>
    </w:p>
    <w:p w14:paraId="6A1D0CB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【详解】（1）因为分子间存在着相互作用的引力，因此当玻璃板的下表面接触水面，向上拉时会发现拉力示数大于玻璃板的重力。</w:t>
      </w:r>
    </w:p>
    <w:p w14:paraId="777EBB5F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2）图a中的现象是因为发生了扩散，说明分子在永不停息地做无规则运动；图b中的现象说明分子之间总存在相互作用的引力；图c是因为分子之间有间隔，所以水和酒精充分混合后的总体积小于混合前水和酒精的总体积；图d是扩散现象，说明分子在永不停息地做无规则运动；图e是因为说明分子之间总存在相互作用的引力。因此图a和图d两个实验形成实验现象的原因相同，实验表明：分子在永不停息地做无规则运动。</w:t>
      </w:r>
    </w:p>
    <w:p w14:paraId="53E7305C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3）图a中的现象是因为发生了扩散，说明分子在永不停息地做无规则运动；图b中的现象说明分子之间总存在相互作用的引力；图c是因为分子之间有间隔，所以水和酒精充分混合后的总体积小于混合前水和酒精的总体积；图d是扩散现象，说明分子在永不停息地做无规则运动；图e是因为说明分子之间总存在相互作用的引力。因此图b和图e两个实验形成实验现象的原因相同，实验表明：分子之间存在相互作用的引力。</w:t>
      </w:r>
    </w:p>
    <w:p w14:paraId="6737153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（4）图c是因为分子之间有间隔，所以水和酒精充分混合后的总体积小于混合前水和酒精的总体积，引起这一现象的原因是分子间存在斥力，使得分子不会紧密的排列在一起，而是保持一定的距离。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2AE5C0D8">
      <w:pPr>
        <w:spacing w:line="360" w:lineRule="auto"/>
        <w:ind w:firstLine="420" w:firstLineChars="200"/>
        <w:jc w:val="left"/>
        <w:textAlignment w:val="center"/>
      </w:pPr>
      <w:r>
        <w:t>16．（2024·江苏淮安·中</w:t>
      </w:r>
      <w:r>
        <w:rPr>
          <w:rFonts w:hint="eastAsia"/>
        </w:rPr>
        <w:t>考真题）端午节期间，小明在家煮粽子，厨房里粽香四溢．这个现象主要说明（    ）</w:t>
      </w:r>
    </w:p>
    <w:p w14:paraId="4B23F49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A．分子间有引力</w:t>
      </w:r>
      <w:r>
        <w:rPr>
          <w:rFonts w:hint="eastAsia"/>
        </w:rPr>
        <w:tab/>
      </w:r>
      <w:r>
        <w:rPr>
          <w:rFonts w:hint="eastAsia"/>
        </w:rPr>
        <w:t xml:space="preserve">   B．分子间有斥力</w:t>
      </w:r>
    </w:p>
    <w:p w14:paraId="3D6A06D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C．分子间有空隙</w:t>
      </w:r>
      <w:r>
        <w:rPr>
          <w:rFonts w:hint="eastAsia"/>
        </w:rPr>
        <w:tab/>
      </w:r>
      <w:r>
        <w:rPr>
          <w:rFonts w:hint="eastAsia"/>
        </w:rPr>
        <w:t xml:space="preserve">   D．分子是运动的</w:t>
      </w:r>
    </w:p>
    <w:p w14:paraId="2795275F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 w14:paraId="20142302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【详解】煮熟的粽子散发出香味，这是扩散现象，说明分子在不停地做无规则运动，故D符合题意，ABC不符合题意。</w:t>
      </w:r>
    </w:p>
    <w:p w14:paraId="7BD591AE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故选D。</w:t>
      </w:r>
    </w:p>
    <w:p w14:paraId="01C474CC">
      <w:pPr>
        <w:spacing w:line="360" w:lineRule="auto"/>
        <w:ind w:firstLine="420" w:firstLineChars="200"/>
        <w:jc w:val="left"/>
        <w:textAlignment w:val="center"/>
      </w:pPr>
      <w:r>
        <w:rPr>
          <w:szCs w:val="21"/>
        </w:rPr>
        <w:t>17.</w:t>
      </w:r>
      <w:r>
        <w:t>（2024·江苏无锡·中考真</w:t>
      </w:r>
      <w:r>
        <w:rPr>
          <w:rFonts w:hint="eastAsia"/>
        </w:rPr>
        <w:t>题）通过相关可观测的现象推测无法直接感知的事实，是物理研究的一种方法。下列根据这种方法所做出的推测，不符合事实的是（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8C15C8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A．汤姆生发现电子推测出原子是可分的</w:t>
      </w:r>
    </w:p>
    <w:p w14:paraId="5D0847AB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B．酒精和水混合后总体积变小推测出分子间有空隙</w:t>
      </w:r>
    </w:p>
    <w:p w14:paraId="21B24FA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C．固体很难被压缩推测出组成固体的分子间无空隙</w:t>
      </w:r>
    </w:p>
    <w:p w14:paraId="50A7708B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D．红墨水在水中扩散推测出分子处在水不停息的无规则运动中</w:t>
      </w:r>
    </w:p>
    <w:p w14:paraId="4295766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【答案】C</w:t>
      </w:r>
    </w:p>
    <w:p w14:paraId="7AEB9166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【详解】A．汤姆生发现电子后，推测出原子是可分的，原子可以分成原子核和核外电子，故A正确，A不符合题意；</w:t>
      </w:r>
    </w:p>
    <w:p w14:paraId="3A35E34D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B．酒精和水混合后总体积变小，推测出分子间有空隙，彼此进入对方，从而使总体积减小，故B正确，B不符合题意；</w:t>
      </w:r>
    </w:p>
    <w:p w14:paraId="405DD485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C．固体很难被压缩推测出组成固体的分子间存在斥力，故C错误，C符合题意；</w:t>
      </w:r>
    </w:p>
    <w:p w14:paraId="6AAEBA18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D．红墨水在水中扩散，推测出分子在运动，推测出分子处在永不停息的无规则运动中，故D正确，D不符合题意。</w:t>
      </w:r>
    </w:p>
    <w:p w14:paraId="4C262B5F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故选C。</w:t>
      </w:r>
    </w:p>
    <w:p w14:paraId="56000214">
      <w:pPr>
        <w:spacing w:line="360" w:lineRule="auto"/>
        <w:ind w:firstLine="420" w:firstLineChars="200"/>
        <w:jc w:val="left"/>
        <w:textAlignment w:val="center"/>
      </w:pPr>
      <w:r>
        <w:t>18.（2024·江苏盐城·中考真</w:t>
      </w:r>
      <w:r>
        <w:rPr>
          <w:rFonts w:hint="eastAsia"/>
        </w:rPr>
        <w:t>题）将两个表面光滑的铅块相互挤压，它们会粘在一起，不容易拉开，这一现象说明（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595C9E5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A．分子间有空隙</w:t>
      </w:r>
      <w:r>
        <w:rPr>
          <w:rFonts w:hint="eastAsia"/>
        </w:rPr>
        <w:tab/>
      </w:r>
      <w:r>
        <w:rPr>
          <w:rFonts w:hint="eastAsia"/>
        </w:rPr>
        <w:t xml:space="preserve">    B．分子在运动</w:t>
      </w:r>
    </w:p>
    <w:p w14:paraId="51337115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C．分子间有斥力</w:t>
      </w:r>
      <w:r>
        <w:rPr>
          <w:rFonts w:hint="eastAsia"/>
        </w:rPr>
        <w:tab/>
      </w:r>
      <w:r>
        <w:rPr>
          <w:rFonts w:hint="eastAsia"/>
        </w:rPr>
        <w:t xml:space="preserve">    D．分子间有引力</w:t>
      </w:r>
    </w:p>
    <w:p w14:paraId="3D8607A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 w14:paraId="59E1318B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【详解】两个表面光滑的铅块相互紧压后，它们会黏在一起，是分子运动的结果，说明了分子间有引力。</w:t>
      </w:r>
    </w:p>
    <w:p w14:paraId="2F367617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故ABC不符合题意，D符合题意。</w:t>
      </w:r>
    </w:p>
    <w:p w14:paraId="575D2CF7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故选D。</w:t>
      </w:r>
    </w:p>
    <w:p w14:paraId="7D11E3DB">
      <w:pPr>
        <w:spacing w:line="360" w:lineRule="auto"/>
        <w:ind w:firstLine="420" w:firstLineChars="200"/>
        <w:jc w:val="left"/>
        <w:textAlignment w:val="center"/>
      </w:pPr>
      <w:r>
        <w:t>19．（2024·江苏连云港·中考</w:t>
      </w:r>
      <w:r>
        <w:rPr>
          <w:rFonts w:hint="eastAsia"/>
        </w:rPr>
        <w:t>真题）下列现象中能说明分子在不停地做无规则运动的是（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325F312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A．花香满园</w:t>
      </w:r>
      <w:r>
        <w:rPr>
          <w:rFonts w:hint="eastAsia"/>
        </w:rPr>
        <w:tab/>
      </w:r>
      <w:r>
        <w:rPr>
          <w:rFonts w:hint="eastAsia"/>
        </w:rPr>
        <w:t xml:space="preserve">    B．尘土飞扬</w:t>
      </w:r>
      <w:r>
        <w:rPr>
          <w:rFonts w:hint="eastAsia"/>
        </w:rPr>
        <w:tab/>
      </w:r>
      <w:r>
        <w:rPr>
          <w:rFonts w:hint="eastAsia"/>
        </w:rPr>
        <w:t xml:space="preserve">   C．雪花飘飘  </w:t>
      </w:r>
      <w:r>
        <w:rPr>
          <w:rFonts w:hint="eastAsia"/>
        </w:rPr>
        <w:tab/>
      </w:r>
      <w:r>
        <w:rPr>
          <w:rFonts w:hint="eastAsia"/>
        </w:rPr>
        <w:t>D．落叶纷纷</w:t>
      </w:r>
    </w:p>
    <w:p w14:paraId="08EDBB41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【答案】A</w:t>
      </w:r>
    </w:p>
    <w:p w14:paraId="2335596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【详解】A．花香满园，是芳香烃分子无规则运动的结果，故A正确；</w:t>
      </w:r>
    </w:p>
    <w:p w14:paraId="50B44F89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B．尘土飞扬是固体小颗粒的运动，不是分子的运动，故B错误；</w:t>
      </w:r>
    </w:p>
    <w:p w14:paraId="305C29AA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C．雪花飘飘是雪花在运动，属于机械运动，故C错误；</w:t>
      </w:r>
    </w:p>
    <w:p w14:paraId="5AB7320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D．落叶纷纷是树叶在运动，是机械运动，故D错误。</w:t>
      </w:r>
    </w:p>
    <w:p w14:paraId="410622A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故选A。</w:t>
      </w:r>
    </w:p>
    <w:p w14:paraId="29EDCDA2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4"/>
        </w:rPr>
        <w:t>20.</w:t>
      </w:r>
      <w:r>
        <w:rPr>
          <w:color w:val="000000"/>
          <w:szCs w:val="21"/>
        </w:rPr>
        <w:t>（2024·北京·中考真</w:t>
      </w:r>
      <w:r>
        <w:rPr>
          <w:rFonts w:hint="eastAsia"/>
          <w:color w:val="000000"/>
          <w:szCs w:val="21"/>
        </w:rPr>
        <w:t>题）（1）在探究水沸腾前后温度变化特点时，某同学观察到如图甲、乙所示的实验现象，图</w:t>
      </w:r>
      <w:r>
        <w:rPr>
          <w:rFonts w:hint="eastAsia"/>
          <w:color w:val="000000"/>
          <w:szCs w:val="21"/>
          <w:u w:val="single"/>
        </w:rPr>
        <w:t xml:space="preserve">        </w:t>
      </w:r>
      <w:r>
        <w:rPr>
          <w:rFonts w:hint="eastAsia"/>
          <w:color w:val="000000"/>
          <w:szCs w:val="21"/>
        </w:rPr>
        <w:t>（选填“甲”或“乙”）是水沸腾时气泡上升过程大小变化的情况；</w:t>
      </w:r>
    </w:p>
    <w:p w14:paraId="22F68E4E">
      <w:pPr>
        <w:spacing w:line="360" w:lineRule="auto"/>
        <w:ind w:firstLine="2310" w:firstLineChars="11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2476500" cy="1704975"/>
            <wp:effectExtent l="0" t="0" r="0" b="0"/>
            <wp:docPr id="474608423" name="图片 474608423" descr="@@@0dec6849-ed7c-4076-ac4f-d6f496506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8423" name="图片 474608423" descr="@@@0dec6849-ed7c-4076-ac4f-d6f4965066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00A1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（2）如图丙所示，某同学用滴管向一个装有水的烧杯中滴入一滴红墨水，一段时间后，可以看到：</w:t>
      </w:r>
      <w:r>
        <w:rPr>
          <w:rFonts w:hint="eastAsia"/>
          <w:color w:val="000000"/>
          <w:szCs w:val="21"/>
          <w:u w:val="single"/>
        </w:rPr>
        <w:t xml:space="preserve">        </w:t>
      </w:r>
      <w:r>
        <w:rPr>
          <w:rFonts w:hint="eastAsia"/>
          <w:color w:val="000000"/>
          <w:szCs w:val="21"/>
        </w:rPr>
        <w:t>，这属于扩散现象。</w:t>
      </w:r>
    </w:p>
    <w:p w14:paraId="7F2B067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甲     一整杯水都变红了</w:t>
      </w:r>
    </w:p>
    <w:p w14:paraId="30A3E53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沸腾前烧杯底部温度高，表面温度低，底部的水先汽化形成气泡，气泡上升的过程中，遇冷液化，气泡越变越小，是乙图，沸腾时，整杯水的温度一致，底部的水先汽化，气泡慢慢上升过程中，周围的水汽化，气泡越变越大，故选甲图。</w:t>
      </w:r>
    </w:p>
    <w:p w14:paraId="1A9E1F1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（2）某同学用滴管向一个装有水的烧杯中滴入一滴红墨水，一段时间后，水分子、墨水分子都在运动，可以看到一整杯水都变红了。</w:t>
      </w:r>
    </w:p>
    <w:p w14:paraId="33C3B1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756ECAC0"/>
    <w:p w14:paraId="690D3E37">
      <w:pPr>
        <w:spacing w:line="360" w:lineRule="auto"/>
        <w:ind w:firstLine="420" w:firstLineChars="200"/>
        <w:jc w:val="left"/>
        <w:textAlignment w:val="center"/>
      </w:pPr>
    </w:p>
    <w:p w14:paraId="6272D56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4360911E-BE80-4748-85EC-C9ED1638D41D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8D443E95-8F57-40CA-BAF1-7DF6061C57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404A5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5404A5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0954F1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862DC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475EF"/>
    <w:rsid w:val="00052E31"/>
    <w:rsid w:val="0005566A"/>
    <w:rsid w:val="00061045"/>
    <w:rsid w:val="00062788"/>
    <w:rsid w:val="00080B31"/>
    <w:rsid w:val="00083B86"/>
    <w:rsid w:val="00091019"/>
    <w:rsid w:val="000A172D"/>
    <w:rsid w:val="000A23CF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E767F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C4B28"/>
    <w:rsid w:val="002C529E"/>
    <w:rsid w:val="002E765A"/>
    <w:rsid w:val="002F4246"/>
    <w:rsid w:val="00303EBE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2E30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0700E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D7B"/>
    <w:rsid w:val="005B5FAF"/>
    <w:rsid w:val="005C09C0"/>
    <w:rsid w:val="005C12BC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227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0D1"/>
    <w:rsid w:val="00690E90"/>
    <w:rsid w:val="00692028"/>
    <w:rsid w:val="00693393"/>
    <w:rsid w:val="00696222"/>
    <w:rsid w:val="00697075"/>
    <w:rsid w:val="006B089D"/>
    <w:rsid w:val="006C21B1"/>
    <w:rsid w:val="006D570C"/>
    <w:rsid w:val="006F7FC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5FD4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A475A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17565"/>
    <w:rsid w:val="00B504B2"/>
    <w:rsid w:val="00B513C4"/>
    <w:rsid w:val="00B55435"/>
    <w:rsid w:val="00B624B5"/>
    <w:rsid w:val="00B66B0D"/>
    <w:rsid w:val="00B83CFB"/>
    <w:rsid w:val="00B91E54"/>
    <w:rsid w:val="00B9211E"/>
    <w:rsid w:val="00BA0F99"/>
    <w:rsid w:val="00BA1165"/>
    <w:rsid w:val="00BA161D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674E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312F"/>
    <w:rsid w:val="00E40C2F"/>
    <w:rsid w:val="00E42357"/>
    <w:rsid w:val="00E51DBB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A111F1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2.bin"/><Relationship Id="rId17" Type="http://schemas.openxmlformats.org/officeDocument/2006/relationships/image" Target="media/image12.wmf"/><Relationship Id="rId16" Type="http://schemas.openxmlformats.org/officeDocument/2006/relationships/oleObject" Target="embeddings/oleObject1.bin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6057</Words>
  <Characters>6268</Characters>
  <Lines>48</Lines>
  <Paragraphs>13</Paragraphs>
  <TotalTime>49</TotalTime>
  <ScaleCrop>false</ScaleCrop>
  <LinksUpToDate>false</LinksUpToDate>
  <CharactersWithSpaces>6528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2025-02-21T11:32:00Z</dcterms:created>
  <dc:creator>zxxk</dc:creator>
  <cp:lastModifiedBy>Sena-SEGE AUDIO</cp:lastModifiedBy>
  <dcterms:modified xsi:type="dcterms:W3CDTF">2025-04-09T02:51:09Z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EF514D9C86844B8C8283243D104CD0B8_12</vt:lpwstr>
  </property>
</Properties>
</file>