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11239500</wp:posOffset>
            </wp:positionH>
            <wp:positionV relativeFrom="topMargin">
              <wp:posOffset>12420600</wp:posOffset>
            </wp:positionV>
            <wp:extent cx="406400" cy="431800"/>
            <wp:effectExtent l="0" t="0" r="12700" b="6350"/>
            <wp:wrapNone/>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6"/>
                    <a:stretch>
                      <a:fillRect/>
                    </a:stretch>
                  </pic:blipFill>
                  <pic:spPr>
                    <a:xfrm>
                      <a:off x="0" y="0"/>
                      <a:ext cx="406400" cy="431800"/>
                    </a:xfrm>
                    <a:prstGeom prst="rect">
                      <a:avLst/>
                    </a:prstGeom>
                  </pic:spPr>
                </pic:pic>
              </a:graphicData>
            </a:graphic>
          </wp:anchor>
        </w:drawing>
      </w:r>
      <w:r>
        <w:rPr>
          <w:rFonts w:hint="eastAsia"/>
          <w:b/>
          <w:bCs/>
          <w:sz w:val="32"/>
          <w:szCs w:val="32"/>
        </w:rPr>
        <w:t>7.2 重力 力的示意图</w:t>
      </w:r>
    </w:p>
    <w:p w14:paraId="348C7CEB">
      <w:pPr>
        <w:spacing w:line="360" w:lineRule="auto"/>
        <w:ind w:firstLine="420" w:firstLineChars="200"/>
        <w:jc w:val="left"/>
        <w:textAlignment w:val="center"/>
        <w:rPr>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b/>
          <w:color w:val="000000"/>
          <w:szCs w:val="21"/>
        </w:rPr>
      </w:pPr>
      <w:r>
        <w:rPr>
          <w:rFonts w:hint="eastAsia"/>
          <w:b/>
          <w:color w:val="000000"/>
          <w:szCs w:val="21"/>
        </w:rPr>
        <w:t>一、重</w:t>
      </w:r>
      <w:r>
        <w:rPr>
          <w:rFonts w:hint="eastAsia"/>
          <w:b/>
          <w:bCs/>
          <w:color w:val="000000"/>
          <w:szCs w:val="21"/>
        </w:rPr>
        <w:t>力</w:t>
      </w:r>
      <w:r>
        <w:rPr>
          <w:rFonts w:hint="eastAsia"/>
          <w:b/>
          <w:color w:val="000000"/>
          <w:szCs w:val="21"/>
        </w:rPr>
        <w:t xml:space="preserve">  </w:t>
      </w:r>
    </w:p>
    <w:p w14:paraId="3A08C646">
      <w:pPr>
        <w:spacing w:line="360" w:lineRule="auto"/>
        <w:ind w:firstLine="420" w:firstLineChars="200"/>
        <w:jc w:val="left"/>
        <w:textAlignment w:val="center"/>
        <w:rPr>
          <w:color w:val="000000"/>
        </w:rPr>
      </w:pPr>
      <w:r>
        <w:rPr>
          <w:rFonts w:hint="eastAsia"/>
          <w:color w:val="000000"/>
        </w:rPr>
        <w:t>1. 观察三幅图描述的情景，可以得出一个共同的特点，说明地球对附近的物体都有一种_____作用，即地球附近的物体都受到</w:t>
      </w:r>
      <w:r>
        <w:rPr>
          <w:rFonts w:hint="eastAsia"/>
          <w:color w:val="000000"/>
          <w:u w:val="single"/>
        </w:rPr>
        <w:t xml:space="preserve">      </w:t>
      </w:r>
      <w:r>
        <w:rPr>
          <w:rFonts w:hint="eastAsia"/>
          <w:color w:val="000000"/>
        </w:rPr>
        <w:t>力的作用。</w:t>
      </w:r>
    </w:p>
    <w:p w14:paraId="7DAB5048">
      <w:pPr>
        <w:spacing w:line="360" w:lineRule="auto"/>
        <w:ind w:firstLine="1890" w:firstLineChars="900"/>
        <w:jc w:val="left"/>
        <w:textAlignment w:val="center"/>
        <w:rPr>
          <w:color w:val="000000"/>
        </w:rPr>
      </w:pPr>
      <w:r>
        <w:rPr>
          <w:rFonts w:hint="eastAsia"/>
          <w:color w:val="000000"/>
        </w:rPr>
        <w:drawing>
          <wp:inline distT="0" distB="0" distL="0" distR="0">
            <wp:extent cx="3308350" cy="1161415"/>
            <wp:effectExtent l="0" t="0" r="6350" b="635"/>
            <wp:docPr id="100031" name="图片 100031" descr="@@@aa87eb39-022b-4d49-9b0f-c5051d713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a87eb39-022b-4d49-9b0f-c5051d7134df"/>
                    <pic:cNvPicPr>
                      <a:picLocks noChangeAspect="1"/>
                    </pic:cNvPicPr>
                  </pic:nvPicPr>
                  <pic:blipFill>
                    <a:blip r:embed="rId8"/>
                    <a:stretch>
                      <a:fillRect/>
                    </a:stretch>
                  </pic:blipFill>
                  <pic:spPr>
                    <a:xfrm>
                      <a:off x="0" y="0"/>
                      <a:ext cx="3310018" cy="1161924"/>
                    </a:xfrm>
                    <a:prstGeom prst="rect">
                      <a:avLst/>
                    </a:prstGeom>
                  </pic:spPr>
                </pic:pic>
              </a:graphicData>
            </a:graphic>
          </wp:inline>
        </w:drawing>
      </w:r>
    </w:p>
    <w:p w14:paraId="51576BA0">
      <w:pPr>
        <w:spacing w:line="360" w:lineRule="auto"/>
        <w:ind w:firstLine="420" w:firstLineChars="200"/>
        <w:jc w:val="left"/>
        <w:textAlignment w:val="center"/>
        <w:rPr>
          <w:color w:val="000000"/>
        </w:rPr>
      </w:pPr>
      <w:r>
        <w:rPr>
          <w:rFonts w:hint="eastAsia"/>
          <w:color w:val="000000"/>
        </w:rPr>
        <w:t>2. 如果没有重力，下列现象中会发生的是（</w:t>
      </w:r>
      <w:r>
        <w:rPr>
          <w:rFonts w:hint="eastAsia" w:ascii="微软雅黑" w:hAnsi="微软雅黑" w:cs="微软雅黑"/>
          <w:color w:val="000000"/>
        </w:rPr>
        <w:t>　　</w:t>
      </w:r>
      <w:r>
        <w:rPr>
          <w:rFonts w:hint="eastAsia" w:ascii="幼圆" w:hAnsi="幼圆" w:cs="幼圆"/>
          <w:color w:val="000000"/>
        </w:rPr>
        <w:t>）</w:t>
      </w:r>
    </w:p>
    <w:p w14:paraId="21C8B42A">
      <w:pPr>
        <w:spacing w:line="360" w:lineRule="auto"/>
        <w:ind w:firstLine="420" w:firstLineChars="200"/>
        <w:jc w:val="left"/>
        <w:textAlignment w:val="center"/>
        <w:rPr>
          <w:color w:val="000000"/>
        </w:rPr>
      </w:pPr>
      <w:r>
        <w:rPr>
          <w:rFonts w:hint="eastAsia"/>
          <w:color w:val="000000"/>
        </w:rPr>
        <w:t>A．成熟的苹果落向地面            B．弹簧拉力器将无法使用</w:t>
      </w:r>
    </w:p>
    <w:p w14:paraId="2BB47D56">
      <w:pPr>
        <w:spacing w:line="360" w:lineRule="auto"/>
        <w:ind w:firstLine="420" w:firstLineChars="200"/>
        <w:jc w:val="left"/>
        <w:textAlignment w:val="center"/>
        <w:rPr>
          <w:color w:val="000000"/>
        </w:rPr>
      </w:pPr>
      <w:r>
        <w:rPr>
          <w:rFonts w:hint="eastAsia"/>
          <w:color w:val="000000"/>
        </w:rPr>
        <w:t>C．茶杯里的水仍能倒进嘴里        D．天平不能正常使用</w:t>
      </w:r>
    </w:p>
    <w:p w14:paraId="2AF11688">
      <w:pPr>
        <w:spacing w:line="360" w:lineRule="auto"/>
        <w:ind w:firstLine="420" w:firstLineChars="200"/>
        <w:jc w:val="left"/>
        <w:textAlignment w:val="center"/>
        <w:rPr>
          <w:color w:val="000000"/>
        </w:rPr>
      </w:pPr>
      <w:r>
        <w:rPr>
          <w:rFonts w:hint="eastAsia"/>
          <w:color w:val="000000"/>
        </w:rPr>
        <w:t>3. 下列关于生活中的力的大小符合实际的是（</w:t>
      </w:r>
      <w:r>
        <w:rPr>
          <w:rFonts w:hint="eastAsia" w:ascii="微软雅黑" w:hAnsi="微软雅黑" w:cs="微软雅黑"/>
          <w:color w:val="000000"/>
        </w:rPr>
        <w:t>　　</w:t>
      </w:r>
      <w:r>
        <w:rPr>
          <w:rFonts w:hint="eastAsia" w:ascii="幼圆" w:hAnsi="幼圆" w:cs="幼圆"/>
          <w:color w:val="000000"/>
        </w:rPr>
        <w:t>）</w:t>
      </w:r>
    </w:p>
    <w:p w14:paraId="7DFA26E2">
      <w:pPr>
        <w:spacing w:line="360" w:lineRule="auto"/>
        <w:ind w:firstLine="420" w:firstLineChars="200"/>
        <w:jc w:val="left"/>
        <w:textAlignment w:val="center"/>
        <w:rPr>
          <w:color w:val="000000"/>
        </w:rPr>
      </w:pPr>
      <w:r>
        <w:rPr>
          <w:rFonts w:hint="eastAsia"/>
          <w:color w:val="000000"/>
        </w:rPr>
        <w:t>A．一个苹果重25N</w:t>
      </w:r>
      <w:r>
        <w:rPr>
          <w:rFonts w:hint="eastAsia"/>
          <w:color w:val="000000"/>
        </w:rPr>
        <w:tab/>
      </w:r>
      <w:r>
        <w:rPr>
          <w:rFonts w:hint="eastAsia"/>
          <w:color w:val="000000"/>
        </w:rPr>
        <w:t xml:space="preserve">      B．一瓶矿泉水重5.5N</w:t>
      </w:r>
    </w:p>
    <w:p w14:paraId="00B2B73F">
      <w:pPr>
        <w:spacing w:line="360" w:lineRule="auto"/>
        <w:ind w:firstLine="420" w:firstLineChars="200"/>
        <w:jc w:val="left"/>
        <w:textAlignment w:val="center"/>
        <w:rPr>
          <w:color w:val="000000"/>
        </w:rPr>
      </w:pPr>
      <w:r>
        <w:rPr>
          <w:rFonts w:hint="eastAsia"/>
          <w:color w:val="000000"/>
        </w:rPr>
        <w:t>C．一个中学生重约60N</w:t>
      </w:r>
      <w:r>
        <w:rPr>
          <w:rFonts w:hint="eastAsia"/>
          <w:color w:val="000000"/>
        </w:rPr>
        <w:tab/>
      </w:r>
      <w:r>
        <w:rPr>
          <w:rFonts w:hint="eastAsia"/>
          <w:color w:val="000000"/>
        </w:rPr>
        <w:t xml:space="preserve">  D．一头成年的亚洲象重3000N</w:t>
      </w:r>
    </w:p>
    <w:p w14:paraId="49647B1E">
      <w:pPr>
        <w:spacing w:line="360" w:lineRule="auto"/>
        <w:ind w:firstLine="420" w:firstLineChars="200"/>
        <w:jc w:val="left"/>
        <w:textAlignment w:val="center"/>
        <w:rPr>
          <w:szCs w:val="21"/>
        </w:rPr>
      </w:pPr>
      <w:r>
        <w:rPr>
          <w:rFonts w:hint="eastAsia"/>
          <w:szCs w:val="21"/>
        </w:rPr>
        <w:t>4. 关于</w:t>
      </w:r>
      <w:r>
        <w:rPr>
          <w:rFonts w:hint="eastAsia"/>
          <w:szCs w:val="21"/>
        </w:rPr>
        <w:object>
          <v:shape id="_x0000_i1025" o:spt="75" alt="eqIdbee48b373da3d807c62a1afd2f53f350" type="#_x0000_t75" style="height:13.65pt;width:55.3pt;" o:ole="t" filled="f" o:preferrelative="t" stroked="f" coordsize="21600,21600">
            <v:path/>
            <v:fill on="f" focussize="0,0"/>
            <v:stroke on="f" joinstyle="miter"/>
            <v:imagedata r:id="rId10" o:title="eqIdbee48b373da3d807c62a1afd2f53f350"/>
            <o:lock v:ext="edit" aspectratio="t"/>
            <w10:wrap type="none"/>
            <w10:anchorlock/>
          </v:shape>
          <o:OLEObject Type="Embed" ProgID="Equation.DSMT4" ShapeID="_x0000_i1025" DrawAspect="Content" ObjectID="_1468075725" r:id="rId9">
            <o:LockedField>false</o:LockedField>
          </o:OLEObject>
        </w:object>
      </w:r>
      <w:r>
        <w:rPr>
          <w:rFonts w:hint="eastAsia"/>
          <w:szCs w:val="21"/>
        </w:rPr>
        <w:t>，下列说法中正确的是（</w:t>
      </w:r>
      <w:r>
        <w:rPr>
          <w:rFonts w:hint="eastAsia" w:ascii="微软雅黑" w:hAnsi="微软雅黑" w:cs="微软雅黑"/>
          <w:szCs w:val="21"/>
        </w:rPr>
        <w:t>　　</w:t>
      </w:r>
      <w:r>
        <w:rPr>
          <w:rFonts w:hint="eastAsia" w:ascii="幼圆" w:hAnsi="幼圆" w:cs="幼圆"/>
          <w:szCs w:val="21"/>
        </w:rPr>
        <w:t>）</w:t>
      </w:r>
    </w:p>
    <w:p w14:paraId="2ED3F947">
      <w:pPr>
        <w:spacing w:line="360" w:lineRule="auto"/>
        <w:ind w:firstLine="420" w:firstLineChars="200"/>
        <w:jc w:val="left"/>
        <w:textAlignment w:val="center"/>
        <w:rPr>
          <w:szCs w:val="21"/>
        </w:rPr>
      </w:pPr>
      <w:r>
        <w:rPr>
          <w:rFonts w:hint="eastAsia"/>
          <w:szCs w:val="21"/>
        </w:rPr>
        <w:t>A．它表示1kg质量等于9.8N的重力</w:t>
      </w:r>
    </w:p>
    <w:p w14:paraId="150EE84B">
      <w:pPr>
        <w:spacing w:line="360" w:lineRule="auto"/>
        <w:ind w:firstLine="420" w:firstLineChars="200"/>
        <w:jc w:val="left"/>
        <w:textAlignment w:val="center"/>
        <w:rPr>
          <w:szCs w:val="21"/>
        </w:rPr>
      </w:pPr>
      <w:r>
        <w:rPr>
          <w:rFonts w:hint="eastAsia"/>
          <w:szCs w:val="21"/>
        </w:rPr>
        <w:t>B．它表示在地面附近质量为1kg的物体受到的重力是9.8N</w:t>
      </w:r>
    </w:p>
    <w:p w14:paraId="77F2545E">
      <w:pPr>
        <w:spacing w:line="360" w:lineRule="auto"/>
        <w:ind w:firstLine="420" w:firstLineChars="200"/>
        <w:jc w:val="left"/>
        <w:textAlignment w:val="center"/>
        <w:rPr>
          <w:szCs w:val="21"/>
        </w:rPr>
      </w:pPr>
      <w:r>
        <w:rPr>
          <w:rFonts w:hint="eastAsia"/>
          <w:szCs w:val="21"/>
        </w:rPr>
        <w:t>C．读作“每千克9.8N”</w:t>
      </w:r>
    </w:p>
    <w:p w14:paraId="269B9329">
      <w:pPr>
        <w:spacing w:line="360" w:lineRule="auto"/>
        <w:ind w:firstLine="420" w:firstLineChars="200"/>
        <w:jc w:val="left"/>
        <w:textAlignment w:val="center"/>
        <w:rPr>
          <w:szCs w:val="21"/>
        </w:rPr>
      </w:pPr>
      <w:r>
        <w:rPr>
          <w:rFonts w:hint="eastAsia"/>
          <w:szCs w:val="21"/>
        </w:rPr>
        <w:t>D．它不受地理位置的影响，是一个定值</w:t>
      </w:r>
    </w:p>
    <w:p w14:paraId="46CF0C76">
      <w:pPr>
        <w:spacing w:line="360" w:lineRule="auto"/>
        <w:ind w:firstLine="420" w:firstLineChars="200"/>
        <w:jc w:val="left"/>
        <w:textAlignment w:val="center"/>
        <w:rPr>
          <w:szCs w:val="21"/>
        </w:rPr>
      </w:pPr>
      <w:r>
        <w:rPr>
          <w:rFonts w:hint="eastAsia"/>
          <w:szCs w:val="21"/>
        </w:rPr>
        <w:t>5. 小红从超市买回一袋水果，袋子上标有水果的质量为“1千克”，这袋水果的重力是多少？能否用量程为0～5N的弹簧测力计测量？</w:t>
      </w:r>
    </w:p>
    <w:p w14:paraId="19EF61C2">
      <w:pPr>
        <w:spacing w:line="360" w:lineRule="auto"/>
        <w:ind w:firstLine="420" w:firstLineChars="200"/>
        <w:jc w:val="left"/>
        <w:textAlignment w:val="center"/>
        <w:rPr>
          <w:szCs w:val="21"/>
        </w:rPr>
      </w:pPr>
      <w:r>
        <w:rPr>
          <w:rFonts w:hint="eastAsia"/>
          <w:szCs w:val="21"/>
        </w:rPr>
        <w:t xml:space="preserve">6. </w:t>
      </w:r>
      <w:r>
        <w:rPr>
          <w:szCs w:val="21"/>
        </w:rPr>
        <w:t>如图所示，在建造房屋时，建筑工人常常利用铅垂线检测墙体是否</w:t>
      </w:r>
      <w:r>
        <w:rPr>
          <w:szCs w:val="21"/>
          <w:u w:val="single"/>
        </w:rPr>
        <w:t xml:space="preserve">      </w:t>
      </w:r>
      <w:r>
        <w:rPr>
          <w:szCs w:val="21"/>
        </w:rPr>
        <w:t>，这是运用了重力的方向总是</w:t>
      </w:r>
      <w:r>
        <w:rPr>
          <w:szCs w:val="21"/>
          <w:u w:val="single"/>
        </w:rPr>
        <w:t xml:space="preserve">      </w:t>
      </w:r>
      <w:r>
        <w:rPr>
          <w:szCs w:val="21"/>
        </w:rPr>
        <w:t>，图中所示的墙体向</w:t>
      </w:r>
      <w:r>
        <w:rPr>
          <w:szCs w:val="21"/>
          <w:u w:val="single"/>
        </w:rPr>
        <w:t xml:space="preserve">      </w:t>
      </w:r>
      <w:r>
        <w:rPr>
          <w:szCs w:val="21"/>
        </w:rPr>
        <w:t>（选</w:t>
      </w:r>
      <w:r>
        <w:rPr>
          <w:rFonts w:hint="eastAsia"/>
          <w:szCs w:val="21"/>
        </w:rPr>
        <w:t>填“左”或“右”）倾斜</w:t>
      </w:r>
      <w:r>
        <w:rPr>
          <w:szCs w:val="21"/>
        </w:rPr>
        <w:t>。</w:t>
      </w:r>
    </w:p>
    <w:p w14:paraId="0F85FDEF">
      <w:pPr>
        <w:spacing w:line="360" w:lineRule="auto"/>
        <w:ind w:firstLine="2520" w:firstLineChars="1200"/>
        <w:jc w:val="left"/>
        <w:textAlignment w:val="center"/>
        <w:rPr>
          <w:szCs w:val="21"/>
        </w:rPr>
      </w:pPr>
      <w:r>
        <w:rPr>
          <w:szCs w:val="21"/>
        </w:rPr>
        <w:drawing>
          <wp:inline distT="0" distB="0" distL="0" distR="0">
            <wp:extent cx="1057275" cy="1123950"/>
            <wp:effectExtent l="0" t="0" r="0" b="0"/>
            <wp:docPr id="100005" name="图片 100005" descr="@@@787fea73-b0d8-4991-aa8e-fdda18912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87fea73-b0d8-4991-aa8e-fdda18912dbb"/>
                    <pic:cNvPicPr>
                      <a:picLocks noChangeAspect="1"/>
                    </pic:cNvPicPr>
                  </pic:nvPicPr>
                  <pic:blipFill>
                    <a:blip r:embed="rId11"/>
                    <a:stretch>
                      <a:fillRect/>
                    </a:stretch>
                  </pic:blipFill>
                  <pic:spPr>
                    <a:xfrm>
                      <a:off x="0" y="0"/>
                      <a:ext cx="1057275" cy="1123950"/>
                    </a:xfrm>
                    <a:prstGeom prst="rect">
                      <a:avLst/>
                    </a:prstGeom>
                  </pic:spPr>
                </pic:pic>
              </a:graphicData>
            </a:graphic>
          </wp:inline>
        </w:drawing>
      </w:r>
    </w:p>
    <w:p w14:paraId="5AC2B018">
      <w:pPr>
        <w:spacing w:line="360" w:lineRule="auto"/>
        <w:ind w:firstLine="420" w:firstLineChars="200"/>
        <w:jc w:val="left"/>
        <w:textAlignment w:val="center"/>
        <w:rPr>
          <w:szCs w:val="21"/>
        </w:rPr>
      </w:pPr>
      <w:r>
        <w:rPr>
          <w:rFonts w:hint="eastAsia"/>
          <w:szCs w:val="21"/>
        </w:rPr>
        <w:t>7．我国计划于2024年在文昌航天发射场发射嫦娥六号，实施月背采样返回任务。假如你从地球带了一只弹簧测力计和一盒均刻有“100g”的10个钩码登上月球表面，做了“探究物体在月球表面的重力大小与质量的关系”实验：</w:t>
      </w:r>
    </w:p>
    <w:p w14:paraId="6487EDF6">
      <w:pPr>
        <w:spacing w:line="360" w:lineRule="auto"/>
        <w:ind w:firstLine="420" w:firstLineChars="200"/>
        <w:jc w:val="left"/>
        <w:textAlignment w:val="center"/>
        <w:rPr>
          <w:szCs w:val="21"/>
        </w:rPr>
      </w:pPr>
      <w:r>
        <w:rPr>
          <w:rFonts w:hint="eastAsia"/>
          <w:szCs w:val="21"/>
        </w:rPr>
        <w:t>（1）选取已知质量的钩码为测量物体，把钩码挂在弹簧测力计上，当钩码</w:t>
      </w:r>
      <w:r>
        <w:rPr>
          <w:rFonts w:hint="eastAsia"/>
          <w:szCs w:val="21"/>
          <w:u w:val="single"/>
        </w:rPr>
        <w:t xml:space="preserve">        </w:t>
      </w:r>
      <w:r>
        <w:rPr>
          <w:rFonts w:hint="eastAsia"/>
          <w:szCs w:val="21"/>
        </w:rPr>
        <w:t>时，弹簧测力计的示数等于钩码所受重力的大小；</w:t>
      </w:r>
    </w:p>
    <w:p w14:paraId="698DB336">
      <w:pPr>
        <w:pStyle w:val="2"/>
        <w:spacing w:after="0" w:line="360" w:lineRule="auto"/>
        <w:ind w:firstLine="200"/>
        <w:jc w:val="left"/>
        <w:rPr>
          <w:szCs w:val="21"/>
          <w:u w:val="single"/>
        </w:rPr>
      </w:pPr>
      <w:r>
        <w:rPr>
          <w:rFonts w:hint="eastAsia"/>
          <w:szCs w:val="21"/>
        </w:rPr>
        <w:t>（2）在月球表面，用弹簧测力计逐次增挂钩码，分别测出它们所受重力，并记录在表格中，请你根据表格中的实验数据，在图乙中作出钩码重力</w:t>
      </w:r>
      <w:r>
        <w:rPr>
          <w:rFonts w:hint="eastAsia"/>
          <w:i/>
          <w:szCs w:val="21"/>
        </w:rPr>
        <w:t>G</w:t>
      </w:r>
      <w:r>
        <w:rPr>
          <w:rFonts w:hint="eastAsia"/>
          <w:szCs w:val="21"/>
        </w:rPr>
        <w:t>和质量</w:t>
      </w:r>
      <w:r>
        <w:rPr>
          <w:rFonts w:hint="eastAsia"/>
          <w:i/>
          <w:szCs w:val="21"/>
        </w:rPr>
        <w:t>m</w:t>
      </w:r>
      <w:r>
        <w:rPr>
          <w:rFonts w:hint="eastAsia"/>
          <w:szCs w:val="21"/>
        </w:rPr>
        <w:t>的关系图像；</w:t>
      </w:r>
      <w:r>
        <w:rPr>
          <w:rFonts w:hint="eastAsia"/>
          <w:szCs w:val="21"/>
          <w:u w:val="single"/>
        </w:rPr>
        <w:t xml:space="preserve">         </w:t>
      </w:r>
    </w:p>
    <w:p w14:paraId="0D3DA0FD">
      <w:pPr>
        <w:spacing w:line="360" w:lineRule="auto"/>
        <w:ind w:firstLine="420" w:firstLineChars="200"/>
        <w:jc w:val="left"/>
        <w:textAlignment w:val="center"/>
        <w:rPr>
          <w:rFonts w:hint="eastAsia"/>
          <w:szCs w:val="21"/>
        </w:rPr>
      </w:pPr>
      <w:r>
        <w:rPr>
          <w:rFonts w:hint="eastAsia"/>
          <w:szCs w:val="21"/>
        </w:rPr>
        <w:t>（3）分析数据和图像可得出的结论为</w:t>
      </w:r>
      <w:r>
        <w:rPr>
          <w:rFonts w:hint="eastAsia"/>
          <w:szCs w:val="21"/>
          <w:u w:val="single"/>
        </w:rPr>
        <w:t xml:space="preserve">           </w:t>
      </w:r>
      <w:r>
        <w:rPr>
          <w:rFonts w:hint="eastAsia"/>
          <w:szCs w:val="21"/>
        </w:rPr>
        <w:t>。</w:t>
      </w:r>
    </w:p>
    <w:p w14:paraId="1DF4CDCA">
      <w:pPr>
        <w:spacing w:line="360" w:lineRule="auto"/>
        <w:ind w:firstLine="2835" w:firstLineChars="1350"/>
        <w:jc w:val="left"/>
        <w:textAlignment w:val="center"/>
        <w:rPr>
          <w:rFonts w:hint="eastAsia"/>
          <w:szCs w:val="21"/>
        </w:rPr>
      </w:pPr>
      <w:r>
        <w:rPr>
          <w:rFonts w:hint="eastAsia"/>
          <w:szCs w:val="21"/>
        </w:rPr>
        <w:drawing>
          <wp:inline distT="0" distB="0" distL="0" distR="0">
            <wp:extent cx="2332355" cy="1594485"/>
            <wp:effectExtent l="0" t="0" r="0" b="5715"/>
            <wp:docPr id="1593450152" name="图片 1593450152" descr="@@@b8dad62c-33de-4276-9271-b50837f48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50152" name="图片 1593450152" descr="@@@b8dad62c-33de-4276-9271-b50837f48fbd"/>
                    <pic:cNvPicPr>
                      <a:picLocks noChangeAspect="1"/>
                    </pic:cNvPicPr>
                  </pic:nvPicPr>
                  <pic:blipFill>
                    <a:blip r:embed="rId12"/>
                    <a:stretch>
                      <a:fillRect/>
                    </a:stretch>
                  </pic:blipFill>
                  <pic:spPr>
                    <a:xfrm>
                      <a:off x="0" y="0"/>
                      <a:ext cx="2337536" cy="1597673"/>
                    </a:xfrm>
                    <a:prstGeom prst="rect">
                      <a:avLst/>
                    </a:prstGeom>
                  </pic:spPr>
                </pic:pic>
              </a:graphicData>
            </a:graphic>
          </wp:inline>
        </w:drawing>
      </w:r>
    </w:p>
    <w:tbl>
      <w:tblPr>
        <w:tblStyle w:val="23"/>
        <w:tblW w:w="42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22"/>
        <w:gridCol w:w="587"/>
        <w:gridCol w:w="587"/>
        <w:gridCol w:w="587"/>
        <w:gridCol w:w="587"/>
        <w:gridCol w:w="588"/>
      </w:tblGrid>
      <w:tr w14:paraId="48FE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877022">
            <w:pPr>
              <w:spacing w:line="360" w:lineRule="exact"/>
              <w:jc w:val="center"/>
              <w:textAlignment w:val="center"/>
              <w:rPr>
                <w:szCs w:val="21"/>
              </w:rPr>
            </w:pPr>
            <w:r>
              <w:rPr>
                <w:rFonts w:hint="eastAsia"/>
                <w:szCs w:val="21"/>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E5B992">
            <w:pPr>
              <w:spacing w:line="360" w:lineRule="exact"/>
              <w:jc w:val="center"/>
              <w:textAlignment w:val="center"/>
              <w:rPr>
                <w:szCs w:val="21"/>
              </w:rPr>
            </w:pPr>
            <w:r>
              <w:rPr>
                <w:rFonts w:hint="eastAsia"/>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0CDB20">
            <w:pPr>
              <w:spacing w:line="360" w:lineRule="exact"/>
              <w:jc w:val="center"/>
              <w:textAlignment w:val="center"/>
              <w:rPr>
                <w:szCs w:val="21"/>
              </w:rPr>
            </w:pPr>
            <w:r>
              <w:rPr>
                <w:rFonts w:hint="eastAsia"/>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3F203C">
            <w:pPr>
              <w:spacing w:line="360" w:lineRule="exact"/>
              <w:jc w:val="center"/>
              <w:textAlignment w:val="center"/>
              <w:rPr>
                <w:szCs w:val="21"/>
              </w:rPr>
            </w:pPr>
            <w:r>
              <w:rPr>
                <w:rFonts w:hint="eastAsia"/>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C46DD3">
            <w:pPr>
              <w:spacing w:line="360" w:lineRule="exact"/>
              <w:jc w:val="center"/>
              <w:textAlignment w:val="center"/>
              <w:rPr>
                <w:szCs w:val="21"/>
              </w:rPr>
            </w:pPr>
            <w:r>
              <w:rPr>
                <w:rFonts w:hint="eastAsia"/>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B5EAD4">
            <w:pPr>
              <w:spacing w:line="360" w:lineRule="exact"/>
              <w:jc w:val="center"/>
              <w:textAlignment w:val="center"/>
              <w:rPr>
                <w:szCs w:val="21"/>
              </w:rPr>
            </w:pPr>
            <w:r>
              <w:rPr>
                <w:rFonts w:hint="eastAsia"/>
                <w:szCs w:val="21"/>
              </w:rPr>
              <w:t>5</w:t>
            </w:r>
          </w:p>
        </w:tc>
      </w:tr>
      <w:tr w14:paraId="22630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C6F639">
            <w:pPr>
              <w:spacing w:line="360" w:lineRule="exact"/>
              <w:jc w:val="center"/>
              <w:textAlignment w:val="center"/>
              <w:rPr>
                <w:szCs w:val="21"/>
              </w:rPr>
            </w:pPr>
            <w:r>
              <w:rPr>
                <w:rFonts w:hint="eastAsia"/>
                <w:szCs w:val="21"/>
              </w:rPr>
              <w:t>质量</w:t>
            </w:r>
            <w:r>
              <w:rPr>
                <w:rFonts w:hint="eastAsia"/>
                <w:i/>
                <w:szCs w:val="21"/>
              </w:rPr>
              <w:t>m</w:t>
            </w:r>
            <w:r>
              <w:rPr>
                <w:rFonts w:hint="eastAsia"/>
                <w:szCs w:val="21"/>
              </w:rPr>
              <w:t>/kg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0D2BB">
            <w:pPr>
              <w:spacing w:line="360" w:lineRule="exact"/>
              <w:jc w:val="center"/>
              <w:textAlignment w:val="center"/>
              <w:rPr>
                <w:szCs w:val="21"/>
              </w:rPr>
            </w:pPr>
            <w:r>
              <w:rPr>
                <w:rFonts w:hint="eastAsia"/>
                <w:szCs w:val="21"/>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012AAC">
            <w:pPr>
              <w:spacing w:line="360" w:lineRule="exact"/>
              <w:jc w:val="center"/>
              <w:textAlignment w:val="center"/>
              <w:rPr>
                <w:szCs w:val="21"/>
              </w:rPr>
            </w:pPr>
            <w:r>
              <w:rPr>
                <w:rFonts w:hint="eastAsia"/>
                <w:szCs w:val="21"/>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CEE10C">
            <w:pPr>
              <w:spacing w:line="360" w:lineRule="exact"/>
              <w:jc w:val="center"/>
              <w:textAlignment w:val="center"/>
              <w:rPr>
                <w:szCs w:val="21"/>
              </w:rPr>
            </w:pPr>
            <w:r>
              <w:rPr>
                <w:rFonts w:hint="eastAsia"/>
                <w:szCs w:val="21"/>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9C7E07">
            <w:pPr>
              <w:spacing w:line="360" w:lineRule="exact"/>
              <w:jc w:val="center"/>
              <w:textAlignment w:val="center"/>
              <w:rPr>
                <w:szCs w:val="21"/>
              </w:rPr>
            </w:pPr>
            <w:r>
              <w:rPr>
                <w:rFonts w:hint="eastAsia"/>
                <w:szCs w:val="21"/>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9B7EFB">
            <w:pPr>
              <w:spacing w:line="360" w:lineRule="exact"/>
              <w:jc w:val="center"/>
              <w:textAlignment w:val="center"/>
              <w:rPr>
                <w:szCs w:val="21"/>
              </w:rPr>
            </w:pPr>
            <w:r>
              <w:rPr>
                <w:rFonts w:hint="eastAsia"/>
                <w:szCs w:val="21"/>
              </w:rPr>
              <w:t>0.6</w:t>
            </w:r>
          </w:p>
        </w:tc>
      </w:tr>
      <w:tr w14:paraId="5E313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5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C29614">
            <w:pPr>
              <w:spacing w:line="360" w:lineRule="exact"/>
              <w:jc w:val="center"/>
              <w:textAlignment w:val="center"/>
              <w:rPr>
                <w:szCs w:val="21"/>
              </w:rPr>
            </w:pPr>
            <w:r>
              <w:rPr>
                <w:rFonts w:hint="eastAsia"/>
                <w:szCs w:val="21"/>
              </w:rPr>
              <w:t>重力</w:t>
            </w:r>
            <w:r>
              <w:rPr>
                <w:rFonts w:hint="eastAsia"/>
                <w:i/>
                <w:szCs w:val="21"/>
              </w:rPr>
              <w:t>G</w:t>
            </w:r>
            <w:r>
              <w:rPr>
                <w:rFonts w:hint="eastAsia"/>
                <w:szCs w:val="21"/>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0465A4">
            <w:pPr>
              <w:spacing w:line="360" w:lineRule="exact"/>
              <w:jc w:val="center"/>
              <w:textAlignment w:val="center"/>
              <w:rPr>
                <w:szCs w:val="21"/>
              </w:rPr>
            </w:pPr>
            <w:r>
              <w:rPr>
                <w:rFonts w:hint="eastAsia"/>
                <w:szCs w:val="21"/>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BC1F65">
            <w:pPr>
              <w:spacing w:line="360" w:lineRule="exact"/>
              <w:jc w:val="center"/>
              <w:textAlignment w:val="center"/>
              <w:rPr>
                <w:szCs w:val="21"/>
              </w:rPr>
            </w:pPr>
            <w:r>
              <w:rPr>
                <w:rFonts w:hint="eastAsia"/>
                <w:szCs w:val="21"/>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0D1EDE">
            <w:pPr>
              <w:spacing w:line="360" w:lineRule="exact"/>
              <w:jc w:val="center"/>
              <w:textAlignment w:val="center"/>
              <w:rPr>
                <w:szCs w:val="21"/>
              </w:rPr>
            </w:pPr>
            <w:r>
              <w:rPr>
                <w:rFonts w:hint="eastAsia"/>
                <w:szCs w:val="21"/>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65CE77">
            <w:pPr>
              <w:spacing w:line="360" w:lineRule="exact"/>
              <w:jc w:val="center"/>
              <w:textAlignment w:val="center"/>
              <w:rPr>
                <w:szCs w:val="21"/>
              </w:rPr>
            </w:pPr>
            <w:r>
              <w:rPr>
                <w:rFonts w:hint="eastAsia"/>
                <w:szCs w:val="21"/>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AE7E54">
            <w:pPr>
              <w:spacing w:line="360" w:lineRule="exact"/>
              <w:jc w:val="center"/>
              <w:textAlignment w:val="center"/>
              <w:rPr>
                <w:szCs w:val="21"/>
              </w:rPr>
            </w:pPr>
            <w:r>
              <w:rPr>
                <w:rFonts w:hint="eastAsia"/>
                <w:szCs w:val="21"/>
              </w:rPr>
              <w:t>1.2</w:t>
            </w:r>
          </w:p>
        </w:tc>
      </w:tr>
    </w:tbl>
    <w:p w14:paraId="64FB4C23">
      <w:pPr>
        <w:spacing w:line="360" w:lineRule="auto"/>
        <w:ind w:firstLine="422" w:firstLineChars="200"/>
        <w:jc w:val="left"/>
        <w:textAlignment w:val="center"/>
        <w:rPr>
          <w:b/>
          <w:bCs/>
          <w:color w:val="000000"/>
        </w:rPr>
      </w:pPr>
      <w:r>
        <w:rPr>
          <w:rFonts w:hint="eastAsia"/>
          <w:b/>
          <w:bCs/>
          <w:color w:val="000000"/>
        </w:rPr>
        <w:t>二、力的示意图</w:t>
      </w:r>
    </w:p>
    <w:p w14:paraId="1435D667">
      <w:pPr>
        <w:spacing w:line="360" w:lineRule="auto"/>
        <w:ind w:firstLine="420" w:firstLineChars="200"/>
        <w:jc w:val="left"/>
        <w:textAlignment w:val="center"/>
        <w:rPr>
          <w:bCs/>
          <w:szCs w:val="21"/>
        </w:rPr>
      </w:pPr>
      <w:r>
        <w:rPr>
          <w:rFonts w:hint="eastAsia"/>
          <w:bCs/>
          <w:szCs w:val="21"/>
        </w:rPr>
        <w:t>8. 小明在学习了力的有关知识后，为了进一步验证这一点，他用卧室的门做了如下探究，如图所示．力</w:t>
      </w:r>
      <w:r>
        <w:rPr>
          <w:rFonts w:hint="eastAsia"/>
          <w:bCs/>
          <w:i/>
          <w:szCs w:val="21"/>
        </w:rPr>
        <w:t>F</w:t>
      </w:r>
      <w:r>
        <w:rPr>
          <w:rFonts w:hint="eastAsia"/>
          <w:bCs/>
          <w:iCs/>
          <w:szCs w:val="21"/>
          <w:vertAlign w:val="subscript"/>
        </w:rPr>
        <w:t>1</w:t>
      </w:r>
      <w:r>
        <w:rPr>
          <w:rFonts w:hint="eastAsia"/>
          <w:bCs/>
          <w:szCs w:val="21"/>
        </w:rPr>
        <w:t>，</w:t>
      </w:r>
      <w:r>
        <w:rPr>
          <w:rFonts w:hint="eastAsia"/>
          <w:bCs/>
          <w:i/>
          <w:szCs w:val="21"/>
        </w:rPr>
        <w:t>F</w:t>
      </w:r>
      <w:r>
        <w:rPr>
          <w:rFonts w:hint="eastAsia"/>
          <w:bCs/>
          <w:iCs/>
          <w:szCs w:val="21"/>
          <w:vertAlign w:val="subscript"/>
        </w:rPr>
        <w:t>2</w:t>
      </w:r>
      <w:r>
        <w:rPr>
          <w:rFonts w:hint="eastAsia"/>
          <w:bCs/>
          <w:szCs w:val="21"/>
        </w:rPr>
        <w:t>大小相等，方向相同，则探究的是力的</w:t>
      </w:r>
      <w:r>
        <w:rPr>
          <w:rFonts w:hint="eastAsia"/>
          <w:bCs/>
          <w:szCs w:val="21"/>
          <w:u w:val="single"/>
        </w:rPr>
        <w:t xml:space="preserve">       </w:t>
      </w:r>
      <w:r>
        <w:rPr>
          <w:rFonts w:hint="eastAsia"/>
          <w:bCs/>
          <w:szCs w:val="21"/>
        </w:rPr>
        <w:t>对力的作用效果的影响；力</w:t>
      </w:r>
      <w:r>
        <w:rPr>
          <w:rFonts w:hint="eastAsia"/>
          <w:bCs/>
          <w:i/>
          <w:szCs w:val="21"/>
        </w:rPr>
        <w:t>F</w:t>
      </w:r>
      <w:r>
        <w:rPr>
          <w:rFonts w:hint="eastAsia"/>
          <w:bCs/>
          <w:iCs/>
          <w:szCs w:val="21"/>
          <w:vertAlign w:val="subscript"/>
        </w:rPr>
        <w:t>2</w:t>
      </w:r>
      <w:r>
        <w:rPr>
          <w:rFonts w:hint="eastAsia"/>
          <w:bCs/>
          <w:szCs w:val="21"/>
        </w:rPr>
        <w:t>，</w:t>
      </w:r>
      <w:r>
        <w:rPr>
          <w:rFonts w:hint="eastAsia"/>
          <w:bCs/>
          <w:i/>
          <w:szCs w:val="21"/>
        </w:rPr>
        <w:t>F</w:t>
      </w:r>
      <w:r>
        <w:rPr>
          <w:rFonts w:hint="eastAsia"/>
          <w:bCs/>
          <w:iCs/>
          <w:szCs w:val="21"/>
          <w:vertAlign w:val="subscript"/>
        </w:rPr>
        <w:t>3</w:t>
      </w:r>
      <w:r>
        <w:rPr>
          <w:rFonts w:hint="eastAsia"/>
          <w:bCs/>
          <w:szCs w:val="21"/>
        </w:rPr>
        <w:t>大小相等，则探究的是力的</w:t>
      </w:r>
      <w:r>
        <w:rPr>
          <w:rFonts w:hint="eastAsia"/>
          <w:bCs/>
          <w:szCs w:val="21"/>
          <w:u w:val="single"/>
        </w:rPr>
        <w:t xml:space="preserve">       </w:t>
      </w:r>
      <w:r>
        <w:rPr>
          <w:rFonts w:hint="eastAsia"/>
          <w:bCs/>
          <w:szCs w:val="21"/>
        </w:rPr>
        <w:t>对力的作用效果的影响；如果要进一步探究力的大小对力的作用效果的影响，应该进行的操作是使两个力的方向、作用点相同，</w:t>
      </w:r>
      <w:r>
        <w:rPr>
          <w:rFonts w:hint="eastAsia"/>
          <w:bCs/>
          <w:szCs w:val="21"/>
          <w:u w:val="single"/>
        </w:rPr>
        <w:t xml:space="preserve">       </w:t>
      </w:r>
      <w:r>
        <w:rPr>
          <w:rFonts w:hint="eastAsia"/>
          <w:bCs/>
          <w:szCs w:val="21"/>
        </w:rPr>
        <w:t>不同。</w:t>
      </w:r>
    </w:p>
    <w:p w14:paraId="706EF9B1">
      <w:pPr>
        <w:spacing w:line="360" w:lineRule="auto"/>
        <w:ind w:firstLine="2940" w:firstLineChars="1400"/>
        <w:jc w:val="left"/>
        <w:textAlignment w:val="center"/>
        <w:rPr>
          <w:bCs/>
          <w:szCs w:val="21"/>
        </w:rPr>
      </w:pPr>
      <w:r>
        <w:rPr>
          <w:rFonts w:hint="eastAsia"/>
          <w:bCs/>
          <w:szCs w:val="21"/>
        </w:rPr>
        <w:drawing>
          <wp:inline distT="0" distB="0" distL="0" distR="0">
            <wp:extent cx="1247775" cy="1266825"/>
            <wp:effectExtent l="0" t="0" r="0" b="0"/>
            <wp:docPr id="1877939521" name="图片 1877939521" descr="@@@c169c150-e558-464b-acb6-24148a5e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39521" name="图片 1877939521" descr="@@@c169c150-e558-464b-acb6-24148a5e7256"/>
                    <pic:cNvPicPr>
                      <a:picLocks noChangeAspect="1"/>
                    </pic:cNvPicPr>
                  </pic:nvPicPr>
                  <pic:blipFill>
                    <a:blip r:embed="rId13"/>
                    <a:stretch>
                      <a:fillRect/>
                    </a:stretch>
                  </pic:blipFill>
                  <pic:spPr>
                    <a:xfrm>
                      <a:off x="0" y="0"/>
                      <a:ext cx="1247775" cy="1266825"/>
                    </a:xfrm>
                    <a:prstGeom prst="rect">
                      <a:avLst/>
                    </a:prstGeom>
                  </pic:spPr>
                </pic:pic>
              </a:graphicData>
            </a:graphic>
          </wp:inline>
        </w:drawing>
      </w:r>
    </w:p>
    <w:p w14:paraId="3635646F">
      <w:pPr>
        <w:spacing w:line="360" w:lineRule="auto"/>
        <w:ind w:firstLine="420" w:firstLineChars="200"/>
        <w:jc w:val="left"/>
        <w:textAlignment w:val="center"/>
        <w:rPr>
          <w:szCs w:val="21"/>
        </w:rPr>
      </w:pPr>
      <w:r>
        <w:rPr>
          <w:rFonts w:hint="eastAsia"/>
          <w:szCs w:val="21"/>
        </w:rPr>
        <w:t>9. 如图所示，一个小球用绳子系住并挂在墙上，绳子对球的拉力是15N，请画出拉力的示意图。</w:t>
      </w:r>
    </w:p>
    <w:p w14:paraId="18D4939F">
      <w:pPr>
        <w:spacing w:line="360" w:lineRule="auto"/>
        <w:ind w:firstLine="1890" w:firstLineChars="900"/>
        <w:jc w:val="left"/>
        <w:textAlignment w:val="center"/>
        <w:rPr>
          <w:szCs w:val="21"/>
        </w:rPr>
      </w:pPr>
      <w:r>
        <w:rPr>
          <w:rFonts w:hint="eastAsia"/>
          <w:szCs w:val="21"/>
        </w:rPr>
        <w:drawing>
          <wp:inline distT="0" distB="0" distL="0" distR="0">
            <wp:extent cx="484505" cy="1223645"/>
            <wp:effectExtent l="0" t="0" r="0" b="0"/>
            <wp:docPr id="100053" name="图片 100053" descr="@@@7dee4749-168c-4dcf-8644-261415c05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dee4749-168c-4dcf-8644-261415c05e0a"/>
                    <pic:cNvPicPr>
                      <a:picLocks noChangeAspect="1"/>
                    </pic:cNvPicPr>
                  </pic:nvPicPr>
                  <pic:blipFill>
                    <a:blip r:embed="rId14"/>
                    <a:stretch>
                      <a:fillRect/>
                    </a:stretch>
                  </pic:blipFill>
                  <pic:spPr>
                    <a:xfrm>
                      <a:off x="0" y="0"/>
                      <a:ext cx="494391" cy="1247385"/>
                    </a:xfrm>
                    <a:prstGeom prst="rect">
                      <a:avLst/>
                    </a:prstGeom>
                  </pic:spPr>
                </pic:pic>
              </a:graphicData>
            </a:graphic>
          </wp:inline>
        </w:drawing>
      </w:r>
      <w:r>
        <w:rPr>
          <w:rFonts w:hint="eastAsia"/>
          <w:szCs w:val="21"/>
        </w:rPr>
        <w:t xml:space="preserve">              </w:t>
      </w:r>
      <w:r>
        <w:rPr>
          <w:szCs w:val="21"/>
        </w:rPr>
        <w:drawing>
          <wp:inline distT="0" distB="0" distL="0" distR="0">
            <wp:extent cx="1226185" cy="1087120"/>
            <wp:effectExtent l="0" t="0" r="0" b="0"/>
            <wp:docPr id="1311936456" name="图片 1311936456" descr="@@@bc71291e-deb1-499d-a61e-695f3cd3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36456" name="图片 1311936456" descr="@@@bc71291e-deb1-499d-a61e-695f3cd33605"/>
                    <pic:cNvPicPr>
                      <a:picLocks noChangeAspect="1"/>
                    </pic:cNvPicPr>
                  </pic:nvPicPr>
                  <pic:blipFill>
                    <a:blip r:embed="rId15"/>
                    <a:stretch>
                      <a:fillRect/>
                    </a:stretch>
                  </pic:blipFill>
                  <pic:spPr>
                    <a:xfrm>
                      <a:off x="0" y="0"/>
                      <a:ext cx="1230128" cy="1090868"/>
                    </a:xfrm>
                    <a:prstGeom prst="rect">
                      <a:avLst/>
                    </a:prstGeom>
                  </pic:spPr>
                </pic:pic>
              </a:graphicData>
            </a:graphic>
          </wp:inline>
        </w:drawing>
      </w:r>
      <w:r>
        <w:rPr>
          <w:rFonts w:hint="eastAsia"/>
          <w:szCs w:val="21"/>
        </w:rPr>
        <w:t xml:space="preserve">          </w:t>
      </w:r>
    </w:p>
    <w:p w14:paraId="61B69284">
      <w:pPr>
        <w:spacing w:line="360" w:lineRule="auto"/>
        <w:ind w:firstLine="1890" w:firstLineChars="900"/>
        <w:jc w:val="left"/>
        <w:textAlignment w:val="center"/>
        <w:rPr>
          <w:rFonts w:hint="eastAsia"/>
          <w:szCs w:val="21"/>
        </w:rPr>
      </w:pPr>
      <w:r>
        <w:rPr>
          <w:rFonts w:hint="eastAsia"/>
          <w:szCs w:val="21"/>
        </w:rPr>
        <w:t>第9题图                 第10题图</w:t>
      </w:r>
    </w:p>
    <w:p w14:paraId="4A977162">
      <w:pPr>
        <w:spacing w:line="360" w:lineRule="auto"/>
        <w:ind w:firstLine="420" w:firstLineChars="200"/>
        <w:jc w:val="left"/>
        <w:textAlignment w:val="center"/>
        <w:rPr>
          <w:szCs w:val="21"/>
        </w:rPr>
      </w:pPr>
      <w:r>
        <w:rPr>
          <w:rFonts w:hint="eastAsia"/>
          <w:szCs w:val="21"/>
        </w:rPr>
        <w:t xml:space="preserve">10. </w:t>
      </w:r>
      <w:r>
        <w:rPr>
          <w:szCs w:val="21"/>
        </w:rPr>
        <w:t>如图，某同学将篮球掷向地面，经过甲位置后碰到地面，接着向上反弹经过乙位置，忽略空气的作用力。请在图中乙位置画出篮球的受力示意图。</w:t>
      </w:r>
      <w:r>
        <w:rPr>
          <w:rFonts w:hint="eastAsia"/>
          <w:szCs w:val="21"/>
        </w:rPr>
        <w:t xml:space="preserve">    </w:t>
      </w:r>
      <w:r>
        <w:rPr>
          <w:rFonts w:hint="eastAsia" w:eastAsiaTheme="minorEastAsia"/>
          <w:kern w:val="0"/>
          <w:sz w:val="24"/>
          <w:szCs w:val="24"/>
        </w:rPr>
        <w:t xml:space="preserve">     </w:t>
      </w:r>
      <w:r>
        <w:rPr>
          <w:rFonts w:hint="eastAsia"/>
          <w:szCs w:val="21"/>
        </w:rPr>
        <w:t xml:space="preserve">              </w:t>
      </w:r>
    </w:p>
    <w:p w14:paraId="44C11B25">
      <w:pPr>
        <w:spacing w:line="360" w:lineRule="auto"/>
        <w:ind w:firstLine="420" w:firstLineChars="200"/>
        <w:jc w:val="left"/>
        <w:rPr>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40EEF67E">
      <w:pPr>
        <w:spacing w:line="360" w:lineRule="auto"/>
        <w:ind w:firstLine="420" w:firstLineChars="200"/>
        <w:jc w:val="left"/>
        <w:textAlignment w:val="center"/>
        <w:rPr>
          <w:kern w:val="0"/>
          <w:szCs w:val="21"/>
        </w:rPr>
      </w:pPr>
      <w:r>
        <w:rPr>
          <w:rFonts w:hint="eastAsia"/>
          <w:bCs/>
          <w:szCs w:val="21"/>
        </w:rPr>
        <w:t>1</w:t>
      </w:r>
      <w:r>
        <w:rPr>
          <w:rFonts w:hint="eastAsia"/>
          <w:szCs w:val="21"/>
        </w:rPr>
        <w:t>1．</w:t>
      </w:r>
      <w:r>
        <w:rPr>
          <w:rFonts w:hint="eastAsia"/>
          <w:kern w:val="0"/>
          <w:szCs w:val="21"/>
        </w:rPr>
        <w:t>生活中，重力无处不在，下列关于重力说法正确的是（</w:t>
      </w:r>
      <w:r>
        <w:rPr>
          <w:rFonts w:hint="eastAsia" w:ascii="微软雅黑" w:hAnsi="微软雅黑" w:cs="微软雅黑"/>
          <w:kern w:val="0"/>
          <w:szCs w:val="21"/>
        </w:rPr>
        <w:t>　　</w:t>
      </w:r>
      <w:r>
        <w:rPr>
          <w:rFonts w:hint="eastAsia" w:ascii="幼圆" w:hAnsi="幼圆" w:cs="幼圆"/>
          <w:kern w:val="0"/>
          <w:szCs w:val="21"/>
        </w:rPr>
        <w:t>）</w:t>
      </w:r>
    </w:p>
    <w:p w14:paraId="2A731604">
      <w:pPr>
        <w:spacing w:line="360" w:lineRule="auto"/>
        <w:ind w:firstLine="420" w:firstLineChars="200"/>
        <w:jc w:val="left"/>
        <w:textAlignment w:val="center"/>
        <w:rPr>
          <w:kern w:val="0"/>
          <w:szCs w:val="21"/>
        </w:rPr>
      </w:pPr>
      <w:r>
        <w:rPr>
          <w:rFonts w:hint="eastAsia"/>
          <w:kern w:val="0"/>
          <w:szCs w:val="21"/>
        </w:rPr>
        <w:t>A．物体所受重力就是地球对物体的引力</w:t>
      </w:r>
    </w:p>
    <w:p w14:paraId="1C2073EB">
      <w:pPr>
        <w:spacing w:line="360" w:lineRule="auto"/>
        <w:ind w:firstLine="420" w:firstLineChars="200"/>
        <w:jc w:val="left"/>
        <w:textAlignment w:val="center"/>
        <w:rPr>
          <w:kern w:val="0"/>
          <w:szCs w:val="21"/>
        </w:rPr>
      </w:pPr>
      <w:r>
        <w:rPr>
          <w:rFonts w:hint="eastAsia"/>
          <w:kern w:val="0"/>
          <w:szCs w:val="21"/>
        </w:rPr>
        <w:t>B．根据公式</w:t>
      </w:r>
      <w:r>
        <w:rPr>
          <w:rFonts w:hint="eastAsia"/>
          <w:kern w:val="0"/>
          <w:szCs w:val="21"/>
        </w:rPr>
        <w:object>
          <v:shape id="_x0000_i1026" o:spt="75" alt="eqId252e0224f70fe945b1858bf11be20900" type="#_x0000_t75" style="height:29.7pt;width:30.35pt;" o:ole="t" filled="f" o:preferrelative="t" stroked="f" coordsize="21600,21600">
            <v:path/>
            <v:fill on="f" focussize="0,0"/>
            <v:stroke on="f" joinstyle="miter"/>
            <v:imagedata r:id="rId18" o:title="eqId252e0224f70fe945b1858bf11be20900"/>
            <o:lock v:ext="edit" aspectratio="t"/>
            <w10:wrap type="none"/>
            <w10:anchorlock/>
          </v:shape>
          <o:OLEObject Type="Embed" ProgID="Equation.DSMT4" ShapeID="_x0000_i1026" DrawAspect="Content" ObjectID="_1468075726" r:id="rId17">
            <o:LockedField>false</o:LockedField>
          </o:OLEObject>
        </w:object>
      </w:r>
      <w:r>
        <w:rPr>
          <w:rFonts w:hint="eastAsia"/>
          <w:kern w:val="0"/>
          <w:szCs w:val="21"/>
        </w:rPr>
        <w:t>可知，物体所受重力</w:t>
      </w:r>
      <w:r>
        <w:rPr>
          <w:rFonts w:hint="eastAsia"/>
          <w:i/>
          <w:kern w:val="0"/>
          <w:szCs w:val="21"/>
        </w:rPr>
        <w:t>G</w:t>
      </w:r>
      <w:r>
        <w:rPr>
          <w:rFonts w:hint="eastAsia"/>
          <w:kern w:val="0"/>
          <w:szCs w:val="21"/>
        </w:rPr>
        <w:t>与重力常数</w:t>
      </w:r>
      <w:r>
        <w:rPr>
          <w:rFonts w:hint="eastAsia"/>
          <w:i/>
          <w:kern w:val="0"/>
          <w:szCs w:val="21"/>
        </w:rPr>
        <w:t>g</w:t>
      </w:r>
      <w:r>
        <w:rPr>
          <w:rFonts w:hint="eastAsia"/>
          <w:kern w:val="0"/>
          <w:szCs w:val="21"/>
        </w:rPr>
        <w:t>成正比</w:t>
      </w:r>
    </w:p>
    <w:p w14:paraId="240BB765">
      <w:pPr>
        <w:spacing w:line="360" w:lineRule="auto"/>
        <w:ind w:firstLine="420" w:firstLineChars="200"/>
        <w:jc w:val="left"/>
        <w:textAlignment w:val="center"/>
        <w:rPr>
          <w:kern w:val="0"/>
          <w:szCs w:val="21"/>
        </w:rPr>
      </w:pPr>
      <w:r>
        <w:rPr>
          <w:rFonts w:hint="eastAsia"/>
          <w:kern w:val="0"/>
          <w:szCs w:val="21"/>
        </w:rPr>
        <w:t>C．重力的方向总是向下的</w:t>
      </w:r>
    </w:p>
    <w:p w14:paraId="708759EE">
      <w:pPr>
        <w:spacing w:line="360" w:lineRule="auto"/>
        <w:ind w:firstLine="420" w:firstLineChars="200"/>
        <w:jc w:val="left"/>
        <w:textAlignment w:val="center"/>
        <w:rPr>
          <w:kern w:val="0"/>
          <w:szCs w:val="21"/>
        </w:rPr>
      </w:pPr>
      <w:r>
        <w:rPr>
          <w:rFonts w:hint="eastAsia"/>
          <w:kern w:val="0"/>
          <w:szCs w:val="21"/>
        </w:rPr>
        <w:t>D．根据公式</w:t>
      </w:r>
      <w:r>
        <w:rPr>
          <w:rFonts w:hint="eastAsia"/>
          <w:kern w:val="0"/>
          <w:szCs w:val="21"/>
        </w:rPr>
        <w:object>
          <v:shape id="_x0000_i1027" o:spt="75" alt="eqId6bd7ee8f24e9cd3d5cd9532bc72c525a" type="#_x0000_t75" style="height:26.95pt;width:30.05pt;" o:ole="t" filled="f" o:preferrelative="t" stroked="f" coordsize="21600,21600">
            <v:path/>
            <v:fill on="f" focussize="0,0"/>
            <v:stroke on="f" joinstyle="miter"/>
            <v:imagedata r:id="rId20" o:title="eqId6bd7ee8f24e9cd3d5cd9532bc72c525a"/>
            <o:lock v:ext="edit" aspectratio="t"/>
            <w10:wrap type="none"/>
            <w10:anchorlock/>
          </v:shape>
          <o:OLEObject Type="Embed" ProgID="Equation.DSMT4" ShapeID="_x0000_i1027" DrawAspect="Content" ObjectID="_1468075727" r:id="rId19">
            <o:LockedField>false</o:LockedField>
          </o:OLEObject>
        </w:object>
      </w:r>
      <w:r>
        <w:rPr>
          <w:rFonts w:hint="eastAsia"/>
          <w:kern w:val="0"/>
          <w:szCs w:val="21"/>
        </w:rPr>
        <w:t>可知，物体所受重力</w:t>
      </w:r>
      <w:r>
        <w:rPr>
          <w:rFonts w:hint="eastAsia"/>
          <w:i/>
          <w:kern w:val="0"/>
          <w:szCs w:val="21"/>
        </w:rPr>
        <w:t>G</w:t>
      </w:r>
      <w:r>
        <w:rPr>
          <w:rFonts w:hint="eastAsia"/>
          <w:kern w:val="0"/>
          <w:szCs w:val="21"/>
        </w:rPr>
        <w:t>与质量</w:t>
      </w:r>
      <w:r>
        <w:rPr>
          <w:rFonts w:hint="eastAsia"/>
          <w:i/>
          <w:kern w:val="0"/>
          <w:szCs w:val="21"/>
        </w:rPr>
        <w:t>m</w:t>
      </w:r>
      <w:r>
        <w:rPr>
          <w:rFonts w:hint="eastAsia"/>
          <w:kern w:val="0"/>
          <w:szCs w:val="21"/>
        </w:rPr>
        <w:t>成正比</w:t>
      </w:r>
    </w:p>
    <w:p w14:paraId="1E3F88DB">
      <w:pPr>
        <w:spacing w:line="360" w:lineRule="auto"/>
        <w:ind w:firstLine="420" w:firstLineChars="200"/>
        <w:jc w:val="left"/>
        <w:textAlignment w:val="center"/>
        <w:rPr>
          <w:bCs/>
          <w:szCs w:val="21"/>
        </w:rPr>
      </w:pPr>
      <w:r>
        <w:rPr>
          <w:rFonts w:hint="eastAsia"/>
          <w:bCs/>
          <w:szCs w:val="21"/>
        </w:rPr>
        <w:t xml:space="preserve">12.  </w:t>
      </w:r>
      <w:r>
        <w:rPr>
          <w:bCs/>
          <w:szCs w:val="21"/>
        </w:rPr>
        <w:t>小枫杨射箭时，绷直的弦被手拉弯，说明力改变了物体的</w:t>
      </w:r>
      <w:r>
        <w:rPr>
          <w:bCs/>
          <w:szCs w:val="21"/>
          <w:u w:val="single"/>
        </w:rPr>
        <w:t xml:space="preserve">     </w:t>
      </w:r>
      <w:r>
        <w:rPr>
          <w:bCs/>
          <w:szCs w:val="21"/>
        </w:rPr>
        <w:t>；放手后，射出的利箭最终会落地，这是因为利箭受到</w:t>
      </w:r>
      <w:r>
        <w:rPr>
          <w:bCs/>
          <w:szCs w:val="21"/>
          <w:u w:val="single"/>
        </w:rPr>
        <w:t xml:space="preserve">     </w:t>
      </w:r>
      <w:r>
        <w:rPr>
          <w:bCs/>
          <w:szCs w:val="21"/>
        </w:rPr>
        <w:t>的作用，该力的施力物体是</w:t>
      </w:r>
      <w:r>
        <w:rPr>
          <w:bCs/>
          <w:szCs w:val="21"/>
          <w:u w:val="single"/>
        </w:rPr>
        <w:t xml:space="preserve">     </w:t>
      </w:r>
      <w:r>
        <w:rPr>
          <w:bCs/>
          <w:szCs w:val="21"/>
        </w:rPr>
        <w:t>。如图所示，弹簧测力计下方用绳子挂着一小球，整体都处于静止状态，此时物体的质量为</w:t>
      </w:r>
      <w:r>
        <w:rPr>
          <w:bCs/>
          <w:szCs w:val="21"/>
          <w:u w:val="single"/>
        </w:rPr>
        <w:t xml:space="preserve">     </w:t>
      </w:r>
      <w:r>
        <w:rPr>
          <w:bCs/>
          <w:szCs w:val="21"/>
        </w:rPr>
        <w:t>kg，让弹簧伸长的力是</w:t>
      </w:r>
      <w:r>
        <w:rPr>
          <w:bCs/>
          <w:szCs w:val="21"/>
          <w:u w:val="single"/>
        </w:rPr>
        <w:t xml:space="preserve">     </w:t>
      </w:r>
      <w:r>
        <w:rPr>
          <w:bCs/>
          <w:szCs w:val="21"/>
        </w:rPr>
        <w:t>（只选填序号</w:t>
      </w:r>
      <w:r>
        <w:rPr>
          <w:rFonts w:ascii="Cambria Math" w:hAnsi="Cambria Math" w:cs="Cambria Math"/>
          <w:bCs/>
          <w:szCs w:val="21"/>
        </w:rPr>
        <w:t>①</w:t>
      </w:r>
      <w:r>
        <w:rPr>
          <w:bCs/>
          <w:szCs w:val="21"/>
        </w:rPr>
        <w:t>小球的重力；</w:t>
      </w:r>
      <w:r>
        <w:rPr>
          <w:rFonts w:ascii="Cambria Math" w:hAnsi="Cambria Math" w:cs="Cambria Math"/>
          <w:bCs/>
          <w:szCs w:val="21"/>
        </w:rPr>
        <w:t>②</w:t>
      </w:r>
      <w:r>
        <w:rPr>
          <w:bCs/>
          <w:szCs w:val="21"/>
        </w:rPr>
        <w:t>绳子对弹簧的拉力；</w:t>
      </w:r>
      <w:r>
        <w:rPr>
          <w:rFonts w:ascii="Cambria Math" w:hAnsi="Cambria Math" w:cs="Cambria Math"/>
          <w:bCs/>
          <w:szCs w:val="21"/>
        </w:rPr>
        <w:t>③</w:t>
      </w:r>
      <w:r>
        <w:rPr>
          <w:bCs/>
          <w:szCs w:val="21"/>
        </w:rPr>
        <w:t>弹簧对小球的拉力；</w:t>
      </w:r>
      <w:r>
        <w:rPr>
          <w:rFonts w:ascii="Cambria Math" w:hAnsi="Cambria Math" w:cs="Cambria Math"/>
          <w:bCs/>
          <w:szCs w:val="21"/>
        </w:rPr>
        <w:t>④</w:t>
      </w:r>
      <w:r>
        <w:rPr>
          <w:bCs/>
          <w:szCs w:val="21"/>
        </w:rPr>
        <w:t>小球对绳子的拉力）。</w:t>
      </w:r>
    </w:p>
    <w:p w14:paraId="0671F56E">
      <w:pPr>
        <w:spacing w:line="360" w:lineRule="auto"/>
        <w:ind w:firstLine="3570" w:firstLineChars="1700"/>
        <w:jc w:val="left"/>
        <w:textAlignment w:val="center"/>
        <w:rPr>
          <w:bCs/>
          <w:szCs w:val="21"/>
        </w:rPr>
      </w:pPr>
      <w:r>
        <w:rPr>
          <w:bCs/>
          <w:szCs w:val="21"/>
        </w:rPr>
        <w:drawing>
          <wp:inline distT="0" distB="0" distL="0" distR="0">
            <wp:extent cx="1104900" cy="1914525"/>
            <wp:effectExtent l="0" t="0" r="0" b="0"/>
            <wp:docPr id="1491000546" name="图片 1491000546" descr="@@@1af1335b-56a3-40bf-b188-66af4dc38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00546" name="图片 1491000546" descr="@@@1af1335b-56a3-40bf-b188-66af4dc38fbc"/>
                    <pic:cNvPicPr>
                      <a:picLocks noChangeAspect="1"/>
                    </pic:cNvPicPr>
                  </pic:nvPicPr>
                  <pic:blipFill>
                    <a:blip r:embed="rId21"/>
                    <a:stretch>
                      <a:fillRect/>
                    </a:stretch>
                  </pic:blipFill>
                  <pic:spPr>
                    <a:xfrm>
                      <a:off x="0" y="0"/>
                      <a:ext cx="1104900" cy="1914525"/>
                    </a:xfrm>
                    <a:prstGeom prst="rect">
                      <a:avLst/>
                    </a:prstGeom>
                  </pic:spPr>
                </pic:pic>
              </a:graphicData>
            </a:graphic>
          </wp:inline>
        </w:drawing>
      </w:r>
      <w:bookmarkStart w:id="0" w:name="_GoBack"/>
      <w:bookmarkEnd w:id="0"/>
    </w:p>
    <w:p w14:paraId="0F30F602">
      <w:pPr>
        <w:spacing w:line="360" w:lineRule="auto"/>
        <w:ind w:firstLine="420" w:firstLineChars="200"/>
        <w:jc w:val="left"/>
        <w:textAlignment w:val="center"/>
        <w:rPr>
          <w:bCs/>
          <w:szCs w:val="21"/>
        </w:rPr>
      </w:pPr>
      <w:r>
        <w:rPr>
          <w:rFonts w:hint="eastAsia"/>
        </w:rPr>
        <w:t xml:space="preserve">13. </w:t>
      </w:r>
      <w:r>
        <w:rPr>
          <w:rFonts w:hint="eastAsia"/>
          <w:bCs/>
          <w:szCs w:val="21"/>
        </w:rPr>
        <w:t>小高的姐姐在网上做直播带货，销售的水果是奉节脐橙，一箱奉节脐橙总质量为</w:t>
      </w:r>
      <w:r>
        <w:rPr>
          <w:rFonts w:hint="eastAsia"/>
          <w:bCs/>
          <w:szCs w:val="21"/>
        </w:rPr>
        <w:object>
          <v:shape id="_x0000_i1028" o:spt="75" alt="eqIdae33258c4cdd1a0c90082e2ec2e3e53f" type="#_x0000_t75" style="height:13.65pt;width:31.75pt;" o:ole="t" filled="f" o:preferrelative="t" stroked="f" coordsize="21600,21600">
            <v:path/>
            <v:fill on="f" focussize="0,0"/>
            <v:stroke on="f" joinstyle="miter"/>
            <v:imagedata r:id="rId23" o:title="eqIdae33258c4cdd1a0c90082e2ec2e3e53f"/>
            <o:lock v:ext="edit" aspectratio="t"/>
            <w10:wrap type="none"/>
            <w10:anchorlock/>
          </v:shape>
          <o:OLEObject Type="Embed" ProgID="Equation.DSMT4" ShapeID="_x0000_i1028" DrawAspect="Content" ObjectID="_1468075728" r:id="rId22">
            <o:LockedField>false</o:LockedField>
          </o:OLEObject>
        </w:object>
      </w:r>
      <w:r>
        <w:rPr>
          <w:rFonts w:hint="eastAsia"/>
          <w:bCs/>
          <w:szCs w:val="21"/>
        </w:rPr>
        <w:t>，则它的总重力是多少</w:t>
      </w:r>
      <w:r>
        <w:rPr>
          <w:rFonts w:hint="eastAsia"/>
          <w:bCs/>
          <w:szCs w:val="21"/>
        </w:rPr>
        <w:object>
          <v:shape id="_x0000_i1029" o:spt="75" alt="eqIdcad135b14c9dcd83eab6618d7694c7b0" type="#_x0000_t75" style="height:12.65pt;width:11.6pt;" o:ole="t" filled="f" o:preferrelative="t" stroked="f" coordsize="21600,21600">
            <v:path/>
            <v:fill on="f" focussize="0,0"/>
            <v:stroke on="f" joinstyle="miter"/>
            <v:imagedata r:id="rId25" o:title="eqIdcad135b14c9dcd83eab6618d7694c7b0"/>
            <o:lock v:ext="edit" aspectratio="t"/>
            <w10:wrap type="none"/>
            <w10:anchorlock/>
          </v:shape>
          <o:OLEObject Type="Embed" ProgID="Equation.DSMT4" ShapeID="_x0000_i1029" DrawAspect="Content" ObjectID="_1468075729" r:id="rId24">
            <o:LockedField>false</o:LockedField>
          </o:OLEObject>
        </w:object>
      </w:r>
      <w:r>
        <w:rPr>
          <w:rFonts w:hint="eastAsia"/>
          <w:bCs/>
          <w:szCs w:val="21"/>
        </w:rPr>
        <w:t>？假如一个脐橙的平均质量是</w:t>
      </w:r>
      <w:r>
        <w:rPr>
          <w:rFonts w:hint="eastAsia"/>
          <w:bCs/>
          <w:szCs w:val="21"/>
        </w:rPr>
        <w:object>
          <v:shape id="_x0000_i1030" o:spt="75" alt="eqId174e2579940147e4552591df26b65252" type="#_x0000_t75" style="height:13.65pt;width:24.55pt;" o:ole="t" filled="f" o:preferrelative="t" stroked="f" coordsize="21600,21600">
            <v:path/>
            <v:fill on="f" focussize="0,0"/>
            <v:stroke on="f" joinstyle="miter"/>
            <v:imagedata r:id="rId27" o:title="eqId174e2579940147e4552591df26b65252"/>
            <o:lock v:ext="edit" aspectratio="t"/>
            <w10:wrap type="none"/>
            <w10:anchorlock/>
          </v:shape>
          <o:OLEObject Type="Embed" ProgID="Equation.DSMT4" ShapeID="_x0000_i1030" DrawAspect="Content" ObjectID="_1468075730" r:id="rId26">
            <o:LockedField>false</o:LockedField>
          </o:OLEObject>
        </w:object>
      </w:r>
      <w:r>
        <w:rPr>
          <w:rFonts w:hint="eastAsia"/>
          <w:bCs/>
          <w:szCs w:val="21"/>
        </w:rPr>
        <w:t>，包装箱的重力为</w:t>
      </w:r>
      <w:r>
        <w:rPr>
          <w:rFonts w:hint="eastAsia"/>
          <w:bCs/>
          <w:szCs w:val="21"/>
        </w:rPr>
        <w:object>
          <v:shape id="_x0000_i1031" o:spt="75" alt="eqId277b81b88934858e2cf452d726ae7a51" type="#_x0000_t75" style="height:12.65pt;width:24.25pt;" o:ole="t" filled="f" o:preferrelative="t" stroked="f" coordsize="21600,21600">
            <v:path/>
            <v:fill on="f" focussize="0,0"/>
            <v:stroke on="f" joinstyle="miter"/>
            <v:imagedata r:id="rId29" o:title="eqId277b81b88934858e2cf452d726ae7a51"/>
            <o:lock v:ext="edit" aspectratio="t"/>
            <w10:wrap type="none"/>
            <w10:anchorlock/>
          </v:shape>
          <o:OLEObject Type="Embed" ProgID="Equation.DSMT4" ShapeID="_x0000_i1031" DrawAspect="Content" ObjectID="_1468075731" r:id="rId28">
            <o:LockedField>false</o:LockedField>
          </o:OLEObject>
        </w:object>
      </w:r>
      <w:r>
        <w:rPr>
          <w:rFonts w:hint="eastAsia"/>
          <w:bCs/>
          <w:szCs w:val="21"/>
        </w:rPr>
        <w:t>，那么一箱脐橙大约有多少个？（g取</w:t>
      </w:r>
      <w:r>
        <w:rPr>
          <w:rFonts w:hint="eastAsia"/>
          <w:bCs/>
          <w:szCs w:val="21"/>
        </w:rPr>
        <w:object>
          <v:shape id="_x0000_i1032" o:spt="75" alt="eqId7fa7291e405698d3c09c9a9d6f9dc7ee" type="#_x0000_t75" style="height:13.65pt;width:39.25pt;" o:ole="t" filled="f" o:preferrelative="t" stroked="f" coordsize="21600,21600">
            <v:path/>
            <v:fill on="f" focussize="0,0"/>
            <v:stroke on="f" joinstyle="miter"/>
            <v:imagedata r:id="rId31" o:title="eqId7fa7291e405698d3c09c9a9d6f9dc7ee"/>
            <o:lock v:ext="edit" aspectratio="t"/>
            <w10:wrap type="none"/>
            <w10:anchorlock/>
          </v:shape>
          <o:OLEObject Type="Embed" ProgID="Equation.DSMT4" ShapeID="_x0000_i1032" DrawAspect="Content" ObjectID="_1468075732" r:id="rId30">
            <o:LockedField>false</o:LockedField>
          </o:OLEObject>
        </w:object>
      </w:r>
      <w:r>
        <w:rPr>
          <w:rFonts w:hint="eastAsia"/>
          <w:bCs/>
          <w:szCs w:val="21"/>
        </w:rPr>
        <w:t>）</w:t>
      </w:r>
    </w:p>
    <w:p w14:paraId="38816019">
      <w:pPr>
        <w:spacing w:line="360" w:lineRule="auto"/>
        <w:ind w:firstLine="420" w:firstLineChars="200"/>
        <w:jc w:val="left"/>
        <w:textAlignment w:val="center"/>
        <w:rPr>
          <w:rFonts w:hint="eastAsia" w:eastAsiaTheme="minorEastAsia"/>
          <w:bCs/>
          <w:szCs w:val="21"/>
        </w:rPr>
      </w:pPr>
      <w:r>
        <w:rPr>
          <w:rFonts w:hint="eastAsia"/>
          <w:bCs/>
          <w:szCs w:val="21"/>
        </w:rPr>
        <w:t xml:space="preserve">14. </w:t>
      </w:r>
      <w:r>
        <w:rPr>
          <w:bCs/>
          <w:szCs w:val="21"/>
        </w:rPr>
        <w:t>小聪探</w:t>
      </w:r>
      <w:r>
        <w:rPr>
          <w:rFonts w:hint="eastAsia" w:eastAsiaTheme="minorEastAsia"/>
          <w:bCs/>
          <w:szCs w:val="21"/>
        </w:rPr>
        <w:t>究“影响重力大小的因素”和“判断重力方向”。</w:t>
      </w:r>
    </w:p>
    <w:p w14:paraId="56507852">
      <w:pPr>
        <w:spacing w:line="360" w:lineRule="auto"/>
        <w:ind w:firstLine="420" w:firstLineChars="200"/>
        <w:jc w:val="left"/>
        <w:textAlignment w:val="center"/>
        <w:rPr>
          <w:bCs/>
          <w:szCs w:val="21"/>
        </w:rPr>
      </w:pPr>
      <w:r>
        <w:rPr>
          <w:rFonts w:hint="eastAsia"/>
          <w:bCs/>
          <w:szCs w:val="21"/>
        </w:rPr>
        <w:t>（1）</w:t>
      </w:r>
      <w:r>
        <w:rPr>
          <w:bCs/>
          <w:szCs w:val="21"/>
        </w:rPr>
        <w:t>在探究物体所受重力大小与物体质量的关系时，实验记录如表，分析表中实验数据，得出的结论是</w:t>
      </w:r>
      <w:r>
        <w:rPr>
          <w:bCs/>
          <w:szCs w:val="21"/>
          <w:u w:val="single"/>
        </w:rPr>
        <w:t xml:space="preserve">           </w:t>
      </w:r>
      <w:r>
        <w:rPr>
          <w:bCs/>
          <w:szCs w:val="21"/>
        </w:rPr>
        <w:t>。</w:t>
      </w:r>
    </w:p>
    <w:tbl>
      <w:tblPr>
        <w:tblStyle w:val="23"/>
        <w:tblW w:w="6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08"/>
        <w:gridCol w:w="1510"/>
        <w:gridCol w:w="974"/>
        <w:gridCol w:w="3295"/>
      </w:tblGrid>
      <w:tr w14:paraId="37DF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24C870">
            <w:pPr>
              <w:jc w:val="center"/>
              <w:textAlignment w:val="center"/>
              <w:rPr>
                <w:bCs/>
                <w:szCs w:val="21"/>
              </w:rPr>
            </w:pPr>
            <w:r>
              <w:rPr>
                <w:bCs/>
                <w:szCs w:val="21"/>
              </w:rPr>
              <w:t>实测物体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2A6B0B">
            <w:pPr>
              <w:jc w:val="center"/>
              <w:textAlignment w:val="center"/>
              <w:rPr>
                <w:bCs/>
                <w:szCs w:val="21"/>
              </w:rPr>
            </w:pPr>
            <w:r>
              <w:rPr>
                <w:bCs/>
                <w:szCs w:val="21"/>
              </w:rPr>
              <w:t>物体质量/kg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597697">
            <w:pPr>
              <w:jc w:val="center"/>
              <w:textAlignment w:val="center"/>
              <w:rPr>
                <w:bCs/>
                <w:szCs w:val="21"/>
              </w:rPr>
            </w:pPr>
            <w:r>
              <w:rPr>
                <w:bCs/>
                <w:szCs w:val="21"/>
              </w:rPr>
              <w:t>重力/N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27406A">
            <w:pPr>
              <w:jc w:val="center"/>
              <w:textAlignment w:val="center"/>
              <w:rPr>
                <w:bCs/>
                <w:szCs w:val="21"/>
              </w:rPr>
            </w:pPr>
            <w:r>
              <w:rPr>
                <w:bCs/>
                <w:szCs w:val="21"/>
              </w:rPr>
              <w:t>重力与质量的比值/（N·kg</w:t>
            </w:r>
            <w:r>
              <w:rPr>
                <w:bCs/>
                <w:szCs w:val="21"/>
                <w:vertAlign w:val="superscript"/>
              </w:rPr>
              <w:t>-1</w:t>
            </w:r>
            <w:r>
              <w:rPr>
                <w:bCs/>
                <w:szCs w:val="21"/>
              </w:rPr>
              <w:t>）</w:t>
            </w:r>
          </w:p>
        </w:tc>
      </w:tr>
      <w:tr w14:paraId="7A33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E49636">
            <w:pPr>
              <w:jc w:val="center"/>
              <w:textAlignment w:val="center"/>
              <w:rPr>
                <w:bCs/>
                <w:szCs w:val="21"/>
              </w:rPr>
            </w:pPr>
            <w:r>
              <w:rPr>
                <w:bCs/>
                <w:szCs w:val="21"/>
              </w:rPr>
              <w:t>物体1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634520">
            <w:pPr>
              <w:jc w:val="center"/>
              <w:textAlignment w:val="center"/>
              <w:rPr>
                <w:bCs/>
                <w:szCs w:val="21"/>
              </w:rPr>
            </w:pPr>
            <w:r>
              <w:rPr>
                <w:bCs/>
                <w:szCs w:val="21"/>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5F963E">
            <w:pPr>
              <w:jc w:val="center"/>
              <w:textAlignment w:val="center"/>
              <w:rPr>
                <w:bCs/>
                <w:szCs w:val="21"/>
              </w:rPr>
            </w:pPr>
            <w:r>
              <w:rPr>
                <w:bCs/>
                <w:szCs w:val="21"/>
              </w:rPr>
              <w:t>0.98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13BC82">
            <w:pPr>
              <w:jc w:val="center"/>
              <w:textAlignment w:val="center"/>
              <w:rPr>
                <w:bCs/>
                <w:szCs w:val="21"/>
              </w:rPr>
            </w:pPr>
            <w:r>
              <w:rPr>
                <w:bCs/>
                <w:szCs w:val="21"/>
              </w:rPr>
              <w:t>9.8</w:t>
            </w:r>
          </w:p>
        </w:tc>
      </w:tr>
      <w:tr w14:paraId="0F319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7F0CD0">
            <w:pPr>
              <w:jc w:val="center"/>
              <w:textAlignment w:val="center"/>
              <w:rPr>
                <w:bCs/>
                <w:szCs w:val="21"/>
              </w:rPr>
            </w:pPr>
            <w:r>
              <w:rPr>
                <w:bCs/>
                <w:szCs w:val="21"/>
              </w:rPr>
              <w:t>物体2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1B4621">
            <w:pPr>
              <w:jc w:val="center"/>
              <w:textAlignment w:val="center"/>
              <w:rPr>
                <w:bCs/>
                <w:szCs w:val="21"/>
              </w:rPr>
            </w:pPr>
            <w:r>
              <w:rPr>
                <w:bCs/>
                <w:szCs w:val="21"/>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E2D2A">
            <w:pPr>
              <w:jc w:val="center"/>
              <w:textAlignment w:val="center"/>
              <w:rPr>
                <w:bCs/>
                <w:szCs w:val="21"/>
              </w:rPr>
            </w:pPr>
            <w:r>
              <w:rPr>
                <w:bCs/>
                <w:szCs w:val="21"/>
              </w:rPr>
              <w:t>1.96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F7818C">
            <w:pPr>
              <w:jc w:val="center"/>
              <w:textAlignment w:val="center"/>
              <w:rPr>
                <w:bCs/>
                <w:szCs w:val="21"/>
              </w:rPr>
            </w:pPr>
            <w:r>
              <w:rPr>
                <w:bCs/>
                <w:szCs w:val="21"/>
              </w:rPr>
              <w:t>9.8</w:t>
            </w:r>
          </w:p>
        </w:tc>
      </w:tr>
      <w:tr w14:paraId="62F7A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8D0A79">
            <w:pPr>
              <w:jc w:val="center"/>
              <w:textAlignment w:val="center"/>
              <w:rPr>
                <w:bCs/>
                <w:szCs w:val="21"/>
              </w:rPr>
            </w:pPr>
            <w:r>
              <w:rPr>
                <w:bCs/>
                <w:szCs w:val="21"/>
              </w:rPr>
              <w:t>物体3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D7BA6B">
            <w:pPr>
              <w:jc w:val="center"/>
              <w:textAlignment w:val="center"/>
              <w:rPr>
                <w:bCs/>
                <w:szCs w:val="21"/>
              </w:rPr>
            </w:pPr>
            <w:r>
              <w:rPr>
                <w:bCs/>
                <w:szCs w:val="21"/>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177B75">
            <w:pPr>
              <w:jc w:val="center"/>
              <w:textAlignment w:val="center"/>
              <w:rPr>
                <w:bCs/>
                <w:szCs w:val="21"/>
              </w:rPr>
            </w:pPr>
            <w:r>
              <w:rPr>
                <w:bCs/>
                <w:szCs w:val="21"/>
              </w:rPr>
              <w:t>2.94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E7F03A">
            <w:pPr>
              <w:jc w:val="center"/>
              <w:textAlignment w:val="center"/>
              <w:rPr>
                <w:bCs/>
                <w:szCs w:val="21"/>
              </w:rPr>
            </w:pPr>
            <w:r>
              <w:rPr>
                <w:bCs/>
                <w:szCs w:val="21"/>
              </w:rPr>
              <w:t>9.8</w:t>
            </w:r>
          </w:p>
        </w:tc>
      </w:tr>
    </w:tbl>
    <w:p w14:paraId="51ED4F4B">
      <w:pPr>
        <w:spacing w:line="360" w:lineRule="auto"/>
        <w:ind w:firstLine="420" w:firstLineChars="200"/>
        <w:jc w:val="left"/>
        <w:textAlignment w:val="center"/>
        <w:rPr>
          <w:bCs/>
          <w:szCs w:val="21"/>
        </w:rPr>
      </w:pPr>
    </w:p>
    <w:p w14:paraId="1807D8B3">
      <w:pPr>
        <w:spacing w:line="360" w:lineRule="auto"/>
        <w:ind w:firstLine="420" w:firstLineChars="200"/>
        <w:jc w:val="left"/>
        <w:textAlignment w:val="center"/>
        <w:rPr>
          <w:bCs/>
          <w:szCs w:val="21"/>
        </w:rPr>
      </w:pPr>
      <w:r>
        <w:rPr>
          <w:rFonts w:hint="eastAsia"/>
          <w:bCs/>
          <w:szCs w:val="21"/>
        </w:rPr>
        <w:t>（2）</w:t>
      </w:r>
      <w:r>
        <w:rPr>
          <w:bCs/>
          <w:szCs w:val="21"/>
        </w:rPr>
        <w:t>如图甲所示</w:t>
      </w:r>
      <w:r>
        <w:rPr>
          <w:rFonts w:hint="eastAsia" w:eastAsiaTheme="minorEastAsia"/>
          <w:bCs/>
          <w:szCs w:val="21"/>
        </w:rPr>
        <w:t>，是“探究重力方向”的实验</w:t>
      </w:r>
      <w:r>
        <w:rPr>
          <w:bCs/>
          <w:szCs w:val="21"/>
        </w:rPr>
        <w:t xml:space="preserve">装置，将一个装有水的杯子放在斜面上，不断改变斜面倾角，观察悬线 </w:t>
      </w:r>
      <w:r>
        <w:rPr>
          <w:bCs/>
          <w:i/>
          <w:szCs w:val="21"/>
        </w:rPr>
        <w:t xml:space="preserve">OA </w:t>
      </w:r>
      <w:r>
        <w:rPr>
          <w:bCs/>
          <w:szCs w:val="21"/>
        </w:rPr>
        <w:t>与杯中水面始终垂直，该现象说明重力方向总是</w:t>
      </w:r>
      <w:r>
        <w:rPr>
          <w:bCs/>
          <w:szCs w:val="21"/>
          <w:u w:val="single"/>
        </w:rPr>
        <w:t xml:space="preserve">         </w:t>
      </w:r>
      <w:r>
        <w:rPr>
          <w:bCs/>
          <w:szCs w:val="21"/>
        </w:rPr>
        <w:t xml:space="preserve">的，将图乙水平仪放置在某桌面上时，发现重垂线偏离 </w:t>
      </w:r>
      <w:r>
        <w:rPr>
          <w:bCs/>
          <w:i/>
          <w:szCs w:val="21"/>
        </w:rPr>
        <w:t>B</w:t>
      </w:r>
      <w:r>
        <w:rPr>
          <w:bCs/>
          <w:szCs w:val="21"/>
        </w:rPr>
        <w:t xml:space="preserve"> 点向左，这表明桌面</w:t>
      </w:r>
      <w:r>
        <w:rPr>
          <w:bCs/>
          <w:szCs w:val="21"/>
          <w:u w:val="single"/>
        </w:rPr>
        <w:t xml:space="preserve">        </w:t>
      </w:r>
      <w:r>
        <w:rPr>
          <w:bCs/>
          <w:szCs w:val="21"/>
        </w:rPr>
        <w:t>端偏高。</w:t>
      </w:r>
    </w:p>
    <w:p w14:paraId="00110673">
      <w:pPr>
        <w:spacing w:line="360" w:lineRule="auto"/>
        <w:ind w:firstLine="2940" w:firstLineChars="1400"/>
        <w:jc w:val="left"/>
        <w:textAlignment w:val="center"/>
        <w:rPr>
          <w:bCs/>
          <w:szCs w:val="21"/>
        </w:rPr>
      </w:pPr>
      <w:r>
        <w:rPr>
          <w:bCs/>
          <w:szCs w:val="21"/>
        </w:rPr>
        <w:drawing>
          <wp:inline distT="0" distB="0" distL="0" distR="0">
            <wp:extent cx="2019300" cy="1304925"/>
            <wp:effectExtent l="0" t="0" r="0" b="0"/>
            <wp:docPr id="100007" name="图片 100007" descr="@@@f2c0924d-9fda-47e8-b500-eac355e2b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2c0924d-9fda-47e8-b500-eac355e2b32c"/>
                    <pic:cNvPicPr>
                      <a:picLocks noChangeAspect="1"/>
                    </pic:cNvPicPr>
                  </pic:nvPicPr>
                  <pic:blipFill>
                    <a:blip r:embed="rId32"/>
                    <a:stretch>
                      <a:fillRect/>
                    </a:stretch>
                  </pic:blipFill>
                  <pic:spPr>
                    <a:xfrm>
                      <a:off x="0" y="0"/>
                      <a:ext cx="2019300" cy="1304925"/>
                    </a:xfrm>
                    <a:prstGeom prst="rect">
                      <a:avLst/>
                    </a:prstGeom>
                  </pic:spPr>
                </pic:pic>
              </a:graphicData>
            </a:graphic>
          </wp:inline>
        </w:drawing>
      </w:r>
    </w:p>
    <w:p w14:paraId="1A5961E3">
      <w:pPr>
        <w:spacing w:line="360" w:lineRule="auto"/>
        <w:ind w:firstLine="420" w:firstLineChars="200"/>
        <w:jc w:val="left"/>
        <w:textAlignment w:val="center"/>
        <w:rPr>
          <w:rFonts w:hint="eastAsia" w:eastAsiaTheme="minorEastAsia"/>
          <w:bCs/>
          <w:kern w:val="0"/>
          <w:szCs w:val="21"/>
        </w:rPr>
      </w:pPr>
      <w:r>
        <w:rPr>
          <w:rFonts w:hint="eastAsia"/>
          <w:bCs/>
          <w:szCs w:val="21"/>
        </w:rPr>
        <w:t xml:space="preserve">15.  </w:t>
      </w:r>
      <w:r>
        <w:rPr>
          <w:bCs/>
          <w:kern w:val="0"/>
          <w:szCs w:val="21"/>
        </w:rPr>
        <w:t>2023年10月26日，</w:t>
      </w:r>
      <w:r>
        <w:rPr>
          <w:rFonts w:hint="eastAsia" w:eastAsiaTheme="minorEastAsia"/>
          <w:bCs/>
          <w:kern w:val="0"/>
          <w:szCs w:val="21"/>
        </w:rPr>
        <w:t>我国成功发射了“神舟十七号”飞船，实现了与“天宫”空间站的成功对接，伴随着神舟十六号乘组打开舱门，神舟十七号的航天员乘组正式从飞船轨道舱进入空间站与之完成会师。</w:t>
      </w:r>
    </w:p>
    <w:p w14:paraId="720D1409">
      <w:pPr>
        <w:spacing w:line="360" w:lineRule="auto"/>
        <w:ind w:firstLine="420" w:firstLineChars="200"/>
        <w:jc w:val="left"/>
        <w:textAlignment w:val="center"/>
        <w:rPr>
          <w:rFonts w:hint="eastAsia" w:eastAsiaTheme="minorEastAsia"/>
          <w:bCs/>
          <w:kern w:val="0"/>
          <w:szCs w:val="21"/>
        </w:rPr>
      </w:pPr>
      <w:r>
        <w:rPr>
          <w:rFonts w:hint="eastAsia" w:eastAsiaTheme="minorEastAsia"/>
          <w:bCs/>
          <w:kern w:val="0"/>
          <w:szCs w:val="21"/>
        </w:rPr>
        <w:t>（1）发射时，运载火箭将“神舟十七号”平地托起，直冲云天。它向后喷出的气流使自身受力上升，这是运用了力的作用是</w:t>
      </w:r>
      <w:r>
        <w:rPr>
          <w:rFonts w:hint="eastAsia" w:eastAsiaTheme="minorEastAsia"/>
          <w:bCs/>
          <w:kern w:val="0"/>
          <w:szCs w:val="21"/>
          <w:u w:val="single"/>
        </w:rPr>
        <w:t xml:space="preserve">     </w:t>
      </w:r>
      <w:r>
        <w:rPr>
          <w:rFonts w:hint="eastAsia" w:eastAsiaTheme="minorEastAsia"/>
          <w:bCs/>
          <w:kern w:val="0"/>
          <w:szCs w:val="21"/>
        </w:rPr>
        <w:t>的，由于力可以改变物体的</w:t>
      </w:r>
      <w:r>
        <w:rPr>
          <w:rFonts w:hint="eastAsia" w:eastAsiaTheme="minorEastAsia"/>
          <w:bCs/>
          <w:kern w:val="0"/>
          <w:szCs w:val="21"/>
          <w:u w:val="single"/>
        </w:rPr>
        <w:t xml:space="preserve">     </w:t>
      </w:r>
      <w:r>
        <w:rPr>
          <w:rFonts w:hint="eastAsia" w:eastAsiaTheme="minorEastAsia"/>
          <w:bCs/>
          <w:kern w:val="0"/>
          <w:szCs w:val="21"/>
        </w:rPr>
        <w:t>，火箭上升的速度越来越快。</w:t>
      </w:r>
    </w:p>
    <w:p w14:paraId="7AC6948D">
      <w:pPr>
        <w:spacing w:line="360" w:lineRule="auto"/>
        <w:ind w:firstLine="420" w:firstLineChars="200"/>
        <w:jc w:val="left"/>
        <w:textAlignment w:val="center"/>
        <w:rPr>
          <w:rFonts w:hint="eastAsia" w:eastAsiaTheme="minorEastAsia"/>
          <w:bCs/>
          <w:kern w:val="0"/>
          <w:szCs w:val="21"/>
        </w:rPr>
      </w:pPr>
      <w:r>
        <w:rPr>
          <w:rFonts w:hint="eastAsia" w:eastAsiaTheme="minorEastAsia"/>
          <w:bCs/>
          <w:kern w:val="0"/>
          <w:szCs w:val="21"/>
        </w:rPr>
        <w:t>（2）空间实验室长10.4m，质量为8.5t，在太空中处于失重状态，此时其质量为</w:t>
      </w:r>
      <w:r>
        <w:rPr>
          <w:rFonts w:hint="eastAsia" w:eastAsiaTheme="minorEastAsia"/>
          <w:bCs/>
          <w:kern w:val="0"/>
          <w:szCs w:val="21"/>
          <w:u w:val="single"/>
        </w:rPr>
        <w:t xml:space="preserve">     </w:t>
      </w:r>
      <w:r>
        <w:rPr>
          <w:rFonts w:hint="eastAsia" w:eastAsiaTheme="minorEastAsia"/>
          <w:bCs/>
          <w:kern w:val="0"/>
          <w:szCs w:val="21"/>
        </w:rPr>
        <w:t>kg。</w:t>
      </w:r>
    </w:p>
    <w:p w14:paraId="2F3DEC05">
      <w:pPr>
        <w:spacing w:line="360" w:lineRule="auto"/>
        <w:ind w:firstLine="420" w:firstLineChars="200"/>
        <w:jc w:val="left"/>
        <w:textAlignment w:val="center"/>
        <w:rPr>
          <w:bCs/>
          <w:kern w:val="0"/>
          <w:szCs w:val="21"/>
        </w:rPr>
      </w:pPr>
      <w:r>
        <w:rPr>
          <w:rFonts w:hint="eastAsia" w:eastAsiaTheme="minorEastAsia"/>
          <w:bCs/>
          <w:kern w:val="0"/>
          <w:szCs w:val="21"/>
        </w:rPr>
        <w:t>（3）“神舟十七号”与“天宫”空间站进行对接成功后高速运行，此时彼此处于相对静止状态。航天员乘组进入空间站时，与在地球上相比，他们受到的重力</w:t>
      </w:r>
      <w:r>
        <w:rPr>
          <w:rFonts w:hint="eastAsia" w:eastAsiaTheme="minorEastAsia"/>
          <w:bCs/>
          <w:kern w:val="0"/>
          <w:szCs w:val="21"/>
          <w:u w:val="single"/>
        </w:rPr>
        <w:t xml:space="preserve">     </w:t>
      </w:r>
      <w:r>
        <w:rPr>
          <w:rFonts w:hint="eastAsia" w:eastAsiaTheme="minorEastAsia"/>
          <w:bCs/>
          <w:kern w:val="0"/>
          <w:szCs w:val="21"/>
        </w:rPr>
        <w:t>（选填“变大”“不变”或“变小”），因</w:t>
      </w:r>
      <w:r>
        <w:rPr>
          <w:bCs/>
          <w:kern w:val="0"/>
          <w:szCs w:val="21"/>
        </w:rPr>
        <w:t>此在空间站内，下列适宜给航天员进行体育锻炼的器材是</w:t>
      </w:r>
      <w:r>
        <w:rPr>
          <w:bCs/>
          <w:kern w:val="0"/>
          <w:szCs w:val="21"/>
          <w:u w:val="single"/>
        </w:rPr>
        <w:t xml:space="preserve">      </w:t>
      </w:r>
      <w:r>
        <w:rPr>
          <w:bCs/>
          <w:kern w:val="0"/>
          <w:szCs w:val="21"/>
        </w:rPr>
        <w:t>（选填字母）。</w:t>
      </w:r>
    </w:p>
    <w:p w14:paraId="75944CF6">
      <w:pPr>
        <w:spacing w:line="360" w:lineRule="auto"/>
        <w:ind w:firstLine="420" w:firstLineChars="200"/>
        <w:jc w:val="left"/>
        <w:textAlignment w:val="center"/>
        <w:rPr>
          <w:bCs/>
          <w:kern w:val="0"/>
          <w:szCs w:val="21"/>
        </w:rPr>
      </w:pPr>
      <w:r>
        <w:rPr>
          <w:bCs/>
          <w:kern w:val="0"/>
          <w:szCs w:val="21"/>
        </w:rPr>
        <w:t>A哑铃    B弹簧拉力器    C跑步机</w:t>
      </w:r>
    </w:p>
    <w:p w14:paraId="36EFE655">
      <w:pPr>
        <w:spacing w:line="360" w:lineRule="auto"/>
        <w:ind w:firstLine="420" w:firstLineChars="200"/>
        <w:jc w:val="left"/>
        <w:textAlignment w:val="center"/>
        <w:rPr>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33"/>
                    <a:stretch>
                      <a:fillRect/>
                    </a:stretch>
                  </pic:blipFill>
                  <pic:spPr>
                    <a:xfrm>
                      <a:off x="0" y="0"/>
                      <a:ext cx="1503045" cy="262255"/>
                    </a:xfrm>
                    <a:prstGeom prst="rect">
                      <a:avLst/>
                    </a:prstGeom>
                  </pic:spPr>
                </pic:pic>
              </a:graphicData>
            </a:graphic>
          </wp:inline>
        </w:drawing>
      </w:r>
      <w:r>
        <w:rPr>
          <w:rFonts w:hint="eastAsia"/>
          <w:szCs w:val="21"/>
        </w:rPr>
        <w:t xml:space="preserve">   </w:t>
      </w:r>
    </w:p>
    <w:p w14:paraId="66DEB472">
      <w:pPr>
        <w:spacing w:line="360" w:lineRule="auto"/>
        <w:ind w:firstLine="420" w:firstLineChars="200"/>
        <w:jc w:val="left"/>
        <w:textAlignment w:val="center"/>
        <w:rPr>
          <w:szCs w:val="21"/>
        </w:rPr>
      </w:pPr>
      <w:r>
        <w:rPr>
          <w:rFonts w:hint="eastAsia"/>
          <w:szCs w:val="21"/>
        </w:rPr>
        <w:t>16．</w:t>
      </w:r>
      <w:r>
        <w:rPr>
          <w:szCs w:val="21"/>
        </w:rPr>
        <w:t>（2024·深圳·中考真题）2024年6月2日，嫦娥六号探测器成功着陆月背面南极艾特肯盆地，这是人类历史上首次登陆月球背面，图是嫦娥六号探测器，成功着陆月球背面3D动画模拟图。嫦娥六号从月球带回月壤，月壤的（　　）</w:t>
      </w:r>
    </w:p>
    <w:p w14:paraId="08BD5727">
      <w:pPr>
        <w:spacing w:line="360" w:lineRule="auto"/>
        <w:ind w:firstLine="2940" w:firstLineChars="1400"/>
        <w:jc w:val="left"/>
        <w:textAlignment w:val="center"/>
        <w:rPr>
          <w:szCs w:val="21"/>
        </w:rPr>
      </w:pPr>
      <w:r>
        <w:rPr>
          <w:szCs w:val="21"/>
        </w:rPr>
        <w:drawing>
          <wp:inline distT="0" distB="0" distL="0" distR="0">
            <wp:extent cx="1449070" cy="939800"/>
            <wp:effectExtent l="0" t="0" r="0" b="0"/>
            <wp:docPr id="1742034698" name="图片 1742034698" descr="@@@a2861c4d-7c96-40f9-bea7-b2aeed017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34698" name="图片 1742034698" descr="@@@a2861c4d-7c96-40f9-bea7-b2aeed017e79"/>
                    <pic:cNvPicPr>
                      <a:picLocks noChangeAspect="1"/>
                    </pic:cNvPicPr>
                  </pic:nvPicPr>
                  <pic:blipFill>
                    <a:blip r:embed="rId34"/>
                    <a:stretch>
                      <a:fillRect/>
                    </a:stretch>
                  </pic:blipFill>
                  <pic:spPr>
                    <a:xfrm>
                      <a:off x="0" y="0"/>
                      <a:ext cx="1455069" cy="944062"/>
                    </a:xfrm>
                    <a:prstGeom prst="rect">
                      <a:avLst/>
                    </a:prstGeom>
                  </pic:spPr>
                </pic:pic>
              </a:graphicData>
            </a:graphic>
          </wp:inline>
        </w:drawing>
      </w:r>
    </w:p>
    <w:p w14:paraId="62C52F8F">
      <w:pPr>
        <w:spacing w:line="360" w:lineRule="auto"/>
        <w:ind w:firstLine="420" w:firstLineChars="200"/>
        <w:jc w:val="left"/>
        <w:textAlignment w:val="center"/>
        <w:rPr>
          <w:szCs w:val="21"/>
        </w:rPr>
      </w:pPr>
      <w:r>
        <w:rPr>
          <w:szCs w:val="21"/>
        </w:rPr>
        <w:t>A．质量不变</w:t>
      </w:r>
      <w:r>
        <w:rPr>
          <w:rFonts w:hint="eastAsia"/>
          <w:szCs w:val="21"/>
        </w:rPr>
        <w:t xml:space="preserve"> </w:t>
      </w:r>
      <w:r>
        <w:rPr>
          <w:szCs w:val="21"/>
        </w:rPr>
        <w:tab/>
      </w:r>
      <w:r>
        <w:rPr>
          <w:szCs w:val="21"/>
        </w:rPr>
        <w:t>B．质量变小</w:t>
      </w:r>
      <w:r>
        <w:rPr>
          <w:rFonts w:hint="eastAsia"/>
          <w:szCs w:val="21"/>
        </w:rPr>
        <w:t xml:space="preserve"> </w:t>
      </w:r>
      <w:r>
        <w:rPr>
          <w:szCs w:val="21"/>
        </w:rPr>
        <w:tab/>
      </w:r>
      <w:r>
        <w:rPr>
          <w:szCs w:val="21"/>
        </w:rPr>
        <w:t>C．重力变小</w:t>
      </w:r>
      <w:r>
        <w:rPr>
          <w:rFonts w:hint="eastAsia"/>
          <w:szCs w:val="21"/>
        </w:rPr>
        <w:t xml:space="preserve"> </w:t>
      </w:r>
      <w:r>
        <w:rPr>
          <w:szCs w:val="21"/>
        </w:rPr>
        <w:tab/>
      </w:r>
      <w:r>
        <w:rPr>
          <w:szCs w:val="21"/>
        </w:rPr>
        <w:t>D．重力不变</w:t>
      </w:r>
    </w:p>
    <w:p w14:paraId="1A3C7C20">
      <w:pPr>
        <w:spacing w:line="360" w:lineRule="auto"/>
        <w:ind w:firstLine="420" w:firstLineChars="200"/>
        <w:jc w:val="left"/>
        <w:textAlignment w:val="center"/>
        <w:rPr>
          <w:szCs w:val="21"/>
        </w:rPr>
      </w:pPr>
      <w:r>
        <w:rPr>
          <w:szCs w:val="21"/>
        </w:rPr>
        <w:t>17．（2024·江苏无锡·中考真题）如图所示，是能在火星上飞行的直升机——机智号，其质量为1.8kg，飞行时旋翼转速达到每分钟2400转，是地球上普通直升机旋翼转速的8倍以上，地球上的直升机飞行时，旋翼在空气中旋转获得相对气流，从而获得升力（火星表面g取4N/kg）。下列说法中正确的是（　　）</w:t>
      </w:r>
    </w:p>
    <w:p w14:paraId="1FFDD131">
      <w:pPr>
        <w:pStyle w:val="2"/>
        <w:ind w:firstLine="2730" w:firstLineChars="1300"/>
        <w:rPr>
          <w:rFonts w:hint="eastAsia"/>
        </w:rPr>
      </w:pPr>
      <w:r>
        <w:rPr>
          <w:szCs w:val="21"/>
        </w:rPr>
        <w:drawing>
          <wp:inline distT="0" distB="0" distL="0" distR="0">
            <wp:extent cx="1962785" cy="1141730"/>
            <wp:effectExtent l="0" t="0" r="0" b="1270"/>
            <wp:docPr id="100003" name="图片 100003" descr="@@@b1d37d11-4f87-41b2-b947-f8e8d9d46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1d37d11-4f87-41b2-b947-f8e8d9d46d67"/>
                    <pic:cNvPicPr>
                      <a:picLocks noChangeAspect="1"/>
                    </pic:cNvPicPr>
                  </pic:nvPicPr>
                  <pic:blipFill>
                    <a:blip r:embed="rId35"/>
                    <a:stretch>
                      <a:fillRect/>
                    </a:stretch>
                  </pic:blipFill>
                  <pic:spPr>
                    <a:xfrm>
                      <a:off x="0" y="0"/>
                      <a:ext cx="1966568" cy="1144185"/>
                    </a:xfrm>
                    <a:prstGeom prst="rect">
                      <a:avLst/>
                    </a:prstGeom>
                  </pic:spPr>
                </pic:pic>
              </a:graphicData>
            </a:graphic>
          </wp:inline>
        </w:drawing>
      </w:r>
    </w:p>
    <w:p w14:paraId="34A06C5D">
      <w:pPr>
        <w:spacing w:line="360" w:lineRule="auto"/>
        <w:ind w:firstLine="420" w:firstLineChars="200"/>
        <w:jc w:val="left"/>
        <w:textAlignment w:val="center"/>
        <w:rPr>
          <w:szCs w:val="21"/>
        </w:rPr>
      </w:pPr>
      <w:r>
        <w:rPr>
          <w:szCs w:val="21"/>
        </w:rPr>
        <w:t>A．火星表面没有气体</w:t>
      </w:r>
      <w:r>
        <w:rPr>
          <w:szCs w:val="21"/>
        </w:rPr>
        <w:tab/>
      </w:r>
      <w:r>
        <w:rPr>
          <w:rFonts w:hint="eastAsia"/>
          <w:szCs w:val="21"/>
        </w:rPr>
        <w:t xml:space="preserve">          </w:t>
      </w:r>
      <w:r>
        <w:rPr>
          <w:szCs w:val="21"/>
        </w:rPr>
        <w:t>B．火星表面有稀薄的气体</w:t>
      </w:r>
    </w:p>
    <w:p w14:paraId="1D7287F5">
      <w:pPr>
        <w:spacing w:line="360" w:lineRule="auto"/>
        <w:ind w:firstLine="420" w:firstLineChars="200"/>
        <w:jc w:val="left"/>
        <w:textAlignment w:val="center"/>
        <w:rPr>
          <w:szCs w:val="21"/>
        </w:rPr>
      </w:pPr>
      <w:r>
        <w:rPr>
          <w:szCs w:val="21"/>
        </w:rPr>
        <w:t>C．机智号在火星上重为18N</w:t>
      </w:r>
      <w:r>
        <w:rPr>
          <w:szCs w:val="21"/>
        </w:rPr>
        <w:tab/>
      </w:r>
      <w:r>
        <w:rPr>
          <w:rFonts w:hint="eastAsia"/>
          <w:szCs w:val="21"/>
        </w:rPr>
        <w:t xml:space="preserve">  </w:t>
      </w:r>
      <w:r>
        <w:rPr>
          <w:szCs w:val="21"/>
        </w:rPr>
        <w:t>D．机智号从地球到火星质量减小</w:t>
      </w:r>
    </w:p>
    <w:p w14:paraId="457A08C4">
      <w:pPr>
        <w:spacing w:line="360" w:lineRule="auto"/>
        <w:ind w:firstLine="420" w:firstLineChars="200"/>
        <w:jc w:val="left"/>
        <w:textAlignment w:val="center"/>
        <w:rPr>
          <w:szCs w:val="21"/>
        </w:rPr>
      </w:pPr>
      <w:r>
        <w:rPr>
          <w:szCs w:val="21"/>
        </w:rPr>
        <w:t>18．</w:t>
      </w:r>
      <w:r>
        <w:rPr>
          <w:rFonts w:hint="eastAsia"/>
          <w:szCs w:val="21"/>
        </w:rPr>
        <w:t>作图题。</w:t>
      </w:r>
    </w:p>
    <w:p w14:paraId="7B2C9DBD">
      <w:pPr>
        <w:spacing w:line="360" w:lineRule="auto"/>
        <w:ind w:firstLine="420" w:firstLineChars="200"/>
        <w:jc w:val="left"/>
        <w:textAlignment w:val="center"/>
        <w:rPr>
          <w:szCs w:val="21"/>
        </w:rPr>
      </w:pPr>
      <w:r>
        <w:rPr>
          <w:rFonts w:hint="eastAsia"/>
          <w:szCs w:val="21"/>
        </w:rPr>
        <w:t>（1）</w:t>
      </w:r>
      <w:r>
        <w:rPr>
          <w:szCs w:val="21"/>
        </w:rPr>
        <w:t>（2024·苏州·中考真题）按要求作图：在图中画出静止在水平面的篮球受到的力；</w:t>
      </w:r>
    </w:p>
    <w:p w14:paraId="79AC6467">
      <w:pPr>
        <w:spacing w:line="360" w:lineRule="auto"/>
        <w:ind w:firstLine="2940" w:firstLineChars="1400"/>
        <w:jc w:val="left"/>
        <w:textAlignment w:val="center"/>
        <w:rPr>
          <w:szCs w:val="21"/>
        </w:rPr>
      </w:pPr>
      <w:r>
        <w:rPr>
          <w:szCs w:val="21"/>
        </w:rPr>
        <w:drawing>
          <wp:inline distT="0" distB="0" distL="0" distR="0">
            <wp:extent cx="1287780" cy="866140"/>
            <wp:effectExtent l="0" t="0" r="7620" b="0"/>
            <wp:docPr id="155021315" name="图片 155021315" descr="@@@1912ed29-e0d7-4303-aa2c-dc79339df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1315" name="图片 155021315" descr="@@@1912ed29-e0d7-4303-aa2c-dc79339df456"/>
                    <pic:cNvPicPr>
                      <a:picLocks noChangeAspect="1"/>
                    </pic:cNvPicPr>
                  </pic:nvPicPr>
                  <pic:blipFill>
                    <a:blip r:embed="rId36"/>
                    <a:stretch>
                      <a:fillRect/>
                    </a:stretch>
                  </pic:blipFill>
                  <pic:spPr>
                    <a:xfrm>
                      <a:off x="0" y="0"/>
                      <a:ext cx="1295497" cy="871516"/>
                    </a:xfrm>
                    <a:prstGeom prst="rect">
                      <a:avLst/>
                    </a:prstGeom>
                  </pic:spPr>
                </pic:pic>
              </a:graphicData>
            </a:graphic>
          </wp:inline>
        </w:drawing>
      </w:r>
      <w:r>
        <w:rPr>
          <w:rFonts w:hint="eastAsia"/>
          <w:szCs w:val="21"/>
        </w:rPr>
        <w:t xml:space="preserve">         </w:t>
      </w:r>
    </w:p>
    <w:p w14:paraId="51C068EF">
      <w:pPr>
        <w:spacing w:line="360" w:lineRule="auto"/>
        <w:ind w:firstLine="420" w:firstLineChars="200"/>
        <w:jc w:val="left"/>
        <w:textAlignment w:val="center"/>
        <w:rPr>
          <w:szCs w:val="21"/>
        </w:rPr>
      </w:pPr>
      <w:r>
        <w:rPr>
          <w:rFonts w:hint="eastAsia"/>
          <w:szCs w:val="21"/>
        </w:rPr>
        <w:t>（2）</w:t>
      </w:r>
      <w:r>
        <w:rPr>
          <w:szCs w:val="21"/>
        </w:rPr>
        <w:t>（2024·江苏扬州·中考真题）如图，请画出篮球撞击篮板时所受重力</w:t>
      </w:r>
      <w:r>
        <w:rPr>
          <w:i/>
          <w:szCs w:val="21"/>
        </w:rPr>
        <w:t>G</w:t>
      </w:r>
      <w:r>
        <w:rPr>
          <w:szCs w:val="21"/>
        </w:rPr>
        <w:t>以及对篮板压力</w:t>
      </w:r>
      <w:r>
        <w:rPr>
          <w:i/>
          <w:szCs w:val="21"/>
        </w:rPr>
        <w:t>F</w:t>
      </w:r>
      <w:r>
        <w:rPr>
          <w:szCs w:val="21"/>
        </w:rPr>
        <w:t>的示意图。</w:t>
      </w:r>
    </w:p>
    <w:p w14:paraId="5D868133">
      <w:pPr>
        <w:spacing w:line="360" w:lineRule="auto"/>
        <w:ind w:firstLine="3360" w:firstLineChars="1600"/>
        <w:jc w:val="left"/>
        <w:textAlignment w:val="center"/>
        <w:rPr>
          <w:szCs w:val="21"/>
        </w:rPr>
      </w:pPr>
      <w:r>
        <w:rPr>
          <w:szCs w:val="21"/>
        </w:rPr>
        <w:drawing>
          <wp:inline distT="0" distB="0" distL="0" distR="0">
            <wp:extent cx="885825" cy="1133475"/>
            <wp:effectExtent l="0" t="0" r="0" b="0"/>
            <wp:docPr id="100013" name="图片 100013" descr="@@@12a46a94-1560-4ef3-8a07-781c29b215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2a46a94-1560-4ef3-8a07-781c29b215ed"/>
                    <pic:cNvPicPr>
                      <a:picLocks noChangeAspect="1"/>
                    </pic:cNvPicPr>
                  </pic:nvPicPr>
                  <pic:blipFill>
                    <a:blip r:embed="rId37"/>
                    <a:stretch>
                      <a:fillRect/>
                    </a:stretch>
                  </pic:blipFill>
                  <pic:spPr>
                    <a:xfrm>
                      <a:off x="0" y="0"/>
                      <a:ext cx="885825" cy="1133475"/>
                    </a:xfrm>
                    <a:prstGeom prst="rect">
                      <a:avLst/>
                    </a:prstGeom>
                  </pic:spPr>
                </pic:pic>
              </a:graphicData>
            </a:graphic>
          </wp:inline>
        </w:drawing>
      </w:r>
      <w:r>
        <w:rPr>
          <w:rFonts w:hint="eastAsia"/>
          <w:szCs w:val="21"/>
        </w:rPr>
        <w:t xml:space="preserve">              </w:t>
      </w:r>
    </w:p>
    <w:p w14:paraId="7807A131">
      <w:pPr>
        <w:spacing w:line="360" w:lineRule="auto"/>
        <w:ind w:firstLine="420" w:firstLineChars="200"/>
        <w:jc w:val="left"/>
        <w:textAlignment w:val="center"/>
        <w:rPr>
          <w:szCs w:val="21"/>
        </w:rPr>
      </w:pPr>
      <w:r>
        <w:rPr>
          <w:szCs w:val="21"/>
        </w:rPr>
        <w:t>19.  （2023·内蒙古赤峰·中考真题</w:t>
      </w:r>
      <w:r>
        <w:rPr>
          <w:rFonts w:hint="eastAsia"/>
          <w:szCs w:val="21"/>
        </w:rPr>
        <w:t>）小明在科技博览阅读中，查阅了不同星球上重力与质量的关系图像，如图所示。通过图像可知，在甲、乙两个星球上，重力与质量都成</w:t>
      </w:r>
      <w:r>
        <w:rPr>
          <w:rFonts w:hint="eastAsia"/>
          <w:szCs w:val="21"/>
          <w:u w:val="single"/>
        </w:rPr>
        <w:t xml:space="preserve">        </w:t>
      </w:r>
      <w:r>
        <w:rPr>
          <w:rFonts w:hint="eastAsia"/>
          <w:szCs w:val="21"/>
        </w:rPr>
        <w:t>。一物体质量为10kg，它在甲星球上受到的重力为</w:t>
      </w:r>
      <w:r>
        <w:rPr>
          <w:rFonts w:hint="eastAsia"/>
          <w:szCs w:val="21"/>
          <w:u w:val="single"/>
        </w:rPr>
        <w:t xml:space="preserve">        </w:t>
      </w:r>
      <w:r>
        <w:rPr>
          <w:rFonts w:hint="eastAsia"/>
          <w:szCs w:val="21"/>
        </w:rPr>
        <w:t>N。</w:t>
      </w:r>
    </w:p>
    <w:p w14:paraId="57BFC86A">
      <w:pPr>
        <w:spacing w:line="360" w:lineRule="auto"/>
        <w:ind w:firstLine="3150" w:firstLineChars="1500"/>
        <w:jc w:val="left"/>
        <w:textAlignment w:val="center"/>
        <w:rPr>
          <w:szCs w:val="21"/>
        </w:rPr>
      </w:pPr>
      <w:r>
        <w:rPr>
          <w:rFonts w:hint="eastAsia"/>
          <w:szCs w:val="21"/>
        </w:rPr>
        <w:drawing>
          <wp:inline distT="0" distB="0" distL="0" distR="0">
            <wp:extent cx="1647825" cy="1334135"/>
            <wp:effectExtent l="0" t="0" r="0" b="0"/>
            <wp:docPr id="100041" name="图片 100041" descr="@@@92039dde-f90d-4290-8327-bfe0ce2f7b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2039dde-f90d-4290-8327-bfe0ce2f7b91"/>
                    <pic:cNvPicPr>
                      <a:picLocks noChangeAspect="1"/>
                    </pic:cNvPicPr>
                  </pic:nvPicPr>
                  <pic:blipFill>
                    <a:blip r:embed="rId38"/>
                    <a:stretch>
                      <a:fillRect/>
                    </a:stretch>
                  </pic:blipFill>
                  <pic:spPr>
                    <a:xfrm>
                      <a:off x="0" y="0"/>
                      <a:ext cx="1654658" cy="1340199"/>
                    </a:xfrm>
                    <a:prstGeom prst="rect">
                      <a:avLst/>
                    </a:prstGeom>
                  </pic:spPr>
                </pic:pic>
              </a:graphicData>
            </a:graphic>
          </wp:inline>
        </w:drawing>
      </w:r>
      <w:r>
        <w:rPr>
          <w:rFonts w:hint="eastAsia"/>
          <w:szCs w:val="21"/>
        </w:rPr>
        <w:t>  </w:t>
      </w:r>
    </w:p>
    <w:p w14:paraId="1571E470">
      <w:pPr>
        <w:spacing w:line="360" w:lineRule="auto"/>
        <w:ind w:firstLine="420" w:firstLineChars="200"/>
        <w:jc w:val="left"/>
        <w:textAlignment w:val="center"/>
        <w:rPr>
          <w:szCs w:val="21"/>
        </w:rPr>
      </w:pPr>
      <w:r>
        <w:rPr>
          <w:szCs w:val="21"/>
        </w:rPr>
        <w:t>20. （2024·内蒙古包头·中考真题）厨房中某品牌铝箔卷是由长8m、宽30cm、厚0.0015cm的铝箔卷成，小明利用家中的弹簧测力计、食品袋测量该铝箔的密度。（</w:t>
      </w:r>
      <w:r>
        <w:rPr>
          <w:i/>
          <w:szCs w:val="21"/>
        </w:rPr>
        <w:t>g</w:t>
      </w:r>
      <w:r>
        <w:rPr>
          <w:szCs w:val="21"/>
        </w:rPr>
        <w:t>取10N/kg）</w:t>
      </w:r>
    </w:p>
    <w:p w14:paraId="680585D8">
      <w:pPr>
        <w:spacing w:line="360" w:lineRule="auto"/>
        <w:ind w:firstLine="3150" w:firstLineChars="1500"/>
        <w:jc w:val="left"/>
        <w:textAlignment w:val="center"/>
        <w:rPr>
          <w:szCs w:val="21"/>
        </w:rPr>
      </w:pPr>
      <w:r>
        <w:rPr>
          <w:szCs w:val="21"/>
        </w:rPr>
        <w:drawing>
          <wp:inline distT="0" distB="0" distL="0" distR="0">
            <wp:extent cx="1734185" cy="2231390"/>
            <wp:effectExtent l="0" t="0" r="0" b="0"/>
            <wp:docPr id="100043" name="图片 100043" descr="@@@b24d650e-3555-4d00-a634-84ee9431a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24d650e-3555-4d00-a634-84ee9431a738"/>
                    <pic:cNvPicPr>
                      <a:picLocks noChangeAspect="1"/>
                    </pic:cNvPicPr>
                  </pic:nvPicPr>
                  <pic:blipFill>
                    <a:blip r:embed="rId39"/>
                    <a:stretch>
                      <a:fillRect/>
                    </a:stretch>
                  </pic:blipFill>
                  <pic:spPr>
                    <a:xfrm>
                      <a:off x="0" y="0"/>
                      <a:ext cx="1745992" cy="2246680"/>
                    </a:xfrm>
                    <a:prstGeom prst="rect">
                      <a:avLst/>
                    </a:prstGeom>
                  </pic:spPr>
                </pic:pic>
              </a:graphicData>
            </a:graphic>
          </wp:inline>
        </w:drawing>
      </w:r>
    </w:p>
    <w:p w14:paraId="7D45311D">
      <w:pPr>
        <w:spacing w:line="360" w:lineRule="auto"/>
        <w:ind w:firstLine="420" w:firstLineChars="200"/>
        <w:jc w:val="left"/>
        <w:textAlignment w:val="center"/>
        <w:rPr>
          <w:szCs w:val="21"/>
        </w:rPr>
      </w:pPr>
      <w:r>
        <w:rPr>
          <w:szCs w:val="21"/>
        </w:rPr>
        <w:t>（1）利用弹簧测力计和食品袋测量铝箔卷的重力。</w:t>
      </w:r>
    </w:p>
    <w:p w14:paraId="627A15ED">
      <w:pPr>
        <w:spacing w:line="360" w:lineRule="auto"/>
        <w:ind w:firstLine="420" w:firstLineChars="200"/>
        <w:jc w:val="left"/>
        <w:textAlignment w:val="center"/>
        <w:rPr>
          <w:szCs w:val="21"/>
        </w:rPr>
      </w:pPr>
      <w:r>
        <w:rPr>
          <w:szCs w:val="21"/>
        </w:rPr>
        <w:t>调节弹簧测力计指针到</w:t>
      </w:r>
      <w:r>
        <w:rPr>
          <w:szCs w:val="21"/>
          <w:u w:val="single"/>
        </w:rPr>
        <w:t xml:space="preserve">      </w:t>
      </w:r>
      <w:r>
        <w:rPr>
          <w:szCs w:val="21"/>
        </w:rPr>
        <w:t>处，将装有铝箔卷的食品袋挂在测力计下如右图所示，记录数据，图示数据为</w:t>
      </w:r>
      <w:r>
        <w:rPr>
          <w:szCs w:val="21"/>
          <w:u w:val="single"/>
        </w:rPr>
        <w:t xml:space="preserve">      </w:t>
      </w:r>
      <w:r>
        <w:rPr>
          <w:szCs w:val="21"/>
        </w:rPr>
        <w:t>N。</w:t>
      </w:r>
    </w:p>
    <w:p w14:paraId="00A810A0">
      <w:pPr>
        <w:spacing w:line="360" w:lineRule="auto"/>
        <w:ind w:firstLine="420" w:firstLineChars="200"/>
        <w:jc w:val="left"/>
        <w:textAlignment w:val="center"/>
        <w:rPr>
          <w:szCs w:val="21"/>
        </w:rPr>
      </w:pPr>
      <w:r>
        <w:rPr>
          <w:szCs w:val="21"/>
        </w:rPr>
        <w:t>（2）计算铝箔的体积。计算结果为</w:t>
      </w:r>
      <w:r>
        <w:rPr>
          <w:szCs w:val="21"/>
          <w:u w:val="single"/>
        </w:rPr>
        <w:t xml:space="preserve">      </w:t>
      </w:r>
      <w:r>
        <w:rPr>
          <w:szCs w:val="21"/>
        </w:rPr>
        <w:object>
          <v:shape id="_x0000_i1033" o:spt="75" alt="eqIddc6d1d99afa158b4ba4fc0dae562fcc1" type="#_x0000_t75" style="height:14pt;width:19.45pt;" o:ole="t" filled="f" o:preferrelative="t" stroked="f" coordsize="21600,21600">
            <v:path/>
            <v:fill on="f" focussize="0,0"/>
            <v:stroke on="f" joinstyle="miter"/>
            <v:imagedata r:id="rId41" o:title="eqIddc6d1d99afa158b4ba4fc0dae562fcc1"/>
            <o:lock v:ext="edit" aspectratio="t"/>
            <w10:wrap type="none"/>
            <w10:anchorlock/>
          </v:shape>
          <o:OLEObject Type="Embed" ProgID="Equation.DSMT4" ShapeID="_x0000_i1033" DrawAspect="Content" ObjectID="_1468075733" r:id="rId40">
            <o:LockedField>false</o:LockedField>
          </o:OLEObject>
        </w:object>
      </w:r>
      <w:r>
        <w:rPr>
          <w:szCs w:val="21"/>
        </w:rPr>
        <w:t>。</w:t>
      </w:r>
    </w:p>
    <w:p w14:paraId="4A927057">
      <w:pPr>
        <w:spacing w:line="360" w:lineRule="auto"/>
        <w:ind w:firstLine="420" w:firstLineChars="200"/>
        <w:jc w:val="left"/>
        <w:textAlignment w:val="center"/>
        <w:rPr>
          <w:szCs w:val="21"/>
        </w:rPr>
      </w:pPr>
      <w:r>
        <w:rPr>
          <w:szCs w:val="21"/>
        </w:rPr>
        <w:t>（3）依据公式</w:t>
      </w:r>
      <w:r>
        <w:rPr>
          <w:szCs w:val="21"/>
        </w:rPr>
        <w:object>
          <v:shape id="_x0000_i1034" o:spt="75" alt="eqIdb30db97c39edcede2f0e7d4e075fecec" type="#_x0000_t75" style="height:11.25pt;width:18.45pt;" o:ole="t" filled="f" o:preferrelative="t" stroked="f" coordsize="21600,21600">
            <v:path/>
            <v:fill on="f" focussize="0,0"/>
            <v:stroke on="f" joinstyle="miter"/>
            <v:imagedata r:id="rId43" o:title="eqIdb30db97c39edcede2f0e7d4e075fecec"/>
            <o:lock v:ext="edit" aspectratio="t"/>
            <w10:wrap type="none"/>
            <w10:anchorlock/>
          </v:shape>
          <o:OLEObject Type="Embed" ProgID="Equation.DSMT4" ShapeID="_x0000_i1034" DrawAspect="Content" ObjectID="_1468075734" r:id="rId42">
            <o:LockedField>false</o:LockedField>
          </o:OLEObject>
        </w:object>
      </w:r>
      <w:r>
        <w:rPr>
          <w:szCs w:val="21"/>
          <w:u w:val="single"/>
        </w:rPr>
        <w:t xml:space="preserve">      </w:t>
      </w:r>
      <w:r>
        <w:rPr>
          <w:szCs w:val="21"/>
        </w:rPr>
        <w:t>计算铝箔的密度。计算结果为</w:t>
      </w:r>
      <w:r>
        <w:rPr>
          <w:szCs w:val="21"/>
          <w:u w:val="single"/>
        </w:rPr>
        <w:t xml:space="preserve">      </w:t>
      </w:r>
      <w:r>
        <w:rPr>
          <w:szCs w:val="21"/>
        </w:rPr>
        <w:object>
          <v:shape id="_x0000_i1035" o:spt="75" alt="eqId55a85ab212fd29e35beb6d24c057dcac" type="#_x0000_t75" style="height:16.05pt;width:27.3pt;" o:ole="t" filled="f" o:preferrelative="t" stroked="f" coordsize="21600,21600">
            <v:path/>
            <v:fill on="f" focussize="0,0"/>
            <v:stroke on="f" joinstyle="miter"/>
            <v:imagedata r:id="rId45" o:title="eqId55a85ab212fd29e35beb6d24c057dcac"/>
            <o:lock v:ext="edit" aspectratio="t"/>
            <w10:wrap type="none"/>
            <w10:anchorlock/>
          </v:shape>
          <o:OLEObject Type="Embed" ProgID="Equation.DSMT4" ShapeID="_x0000_i1035" DrawAspect="Content" ObjectID="_1468075735" r:id="rId44">
            <o:LockedField>false</o:LockedField>
          </o:OLEObject>
        </w:object>
      </w:r>
      <w:r>
        <w:rPr>
          <w:szCs w:val="21"/>
        </w:rPr>
        <w:t>（结果保留一位小数）。</w:t>
      </w:r>
    </w:p>
    <w:p w14:paraId="6BC9156C">
      <w:pPr>
        <w:spacing w:line="360" w:lineRule="auto"/>
        <w:ind w:firstLine="420" w:firstLineChars="200"/>
        <w:jc w:val="left"/>
        <w:textAlignment w:val="center"/>
        <w:rPr>
          <w:rFonts w:hint="eastAsia"/>
          <w:szCs w:val="21"/>
        </w:rPr>
      </w:pPr>
      <w:r>
        <w:rPr>
          <w:szCs w:val="21"/>
        </w:rPr>
        <w:t>（4）上述测量方式会使密度测量结果</w:t>
      </w:r>
      <w:r>
        <w:rPr>
          <w:szCs w:val="21"/>
          <w:u w:val="single"/>
        </w:rPr>
        <w:t xml:space="preserve">      </w:t>
      </w:r>
      <w:r>
        <w:rPr>
          <w:szCs w:val="21"/>
        </w:rPr>
        <w:t>（</w:t>
      </w:r>
      <w:r>
        <w:rPr>
          <w:rFonts w:hint="eastAsia" w:eastAsiaTheme="majorEastAsia"/>
          <w:szCs w:val="21"/>
        </w:rPr>
        <w:t>填“偏大”或“偏小”）。</w:t>
      </w:r>
      <w:r>
        <w:rPr>
          <w:szCs w:val="21"/>
        </w:rPr>
        <w:t>原因是</w:t>
      </w:r>
      <w:r>
        <w:rPr>
          <w:szCs w:val="21"/>
          <w:u w:val="single"/>
        </w:rPr>
        <w:t xml:space="preserve">      </w:t>
      </w:r>
      <w:r>
        <w:rPr>
          <w:szCs w:val="21"/>
        </w:rPr>
        <w:t>。</w:t>
      </w:r>
    </w:p>
    <w:p w14:paraId="4D55666B">
      <w:pPr>
        <w:spacing w:line="360" w:lineRule="auto"/>
        <w:ind w:firstLine="3360" w:firstLineChars="1600"/>
        <w:jc w:val="left"/>
        <w:textAlignment w:val="center"/>
        <w:rPr>
          <w:szCs w:val="21"/>
        </w:rPr>
      </w:pPr>
    </w:p>
    <w:p w14:paraId="0B037E15">
      <w:pPr>
        <w:spacing w:line="360" w:lineRule="auto"/>
        <w:ind w:firstLine="420" w:firstLineChars="200"/>
        <w:jc w:val="left"/>
        <w:textAlignment w:val="center"/>
        <w:rPr>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5BA6CE72-594B-4F94-BBF6-4B5B0AAB137A}"/>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81B6E35C-19D4-416C-999A-6CAD3E45197D}"/>
  </w:font>
  <w:font w:name="Cambria Math">
    <w:panose1 w:val="02040503050406030204"/>
    <w:charset w:val="01"/>
    <w:family w:val="roman"/>
    <w:pitch w:val="default"/>
    <w:sig w:usb0="E00006FF" w:usb1="420024FF" w:usb2="02000000" w:usb3="00000000" w:csb0="2000019F" w:csb1="00000000"/>
    <w:embedRegular r:id="rId3" w:fontKey="{ED870C3D-1D6F-4CFF-9457-DDC9F2C3158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659F4070">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659F4070">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54EE1447">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2BB14">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47469"/>
    <w:rsid w:val="00052E31"/>
    <w:rsid w:val="0005566A"/>
    <w:rsid w:val="00061045"/>
    <w:rsid w:val="00062788"/>
    <w:rsid w:val="00080B31"/>
    <w:rsid w:val="00083B86"/>
    <w:rsid w:val="00091019"/>
    <w:rsid w:val="000A172D"/>
    <w:rsid w:val="000B0178"/>
    <w:rsid w:val="000C13DF"/>
    <w:rsid w:val="000C48FF"/>
    <w:rsid w:val="000D3DA5"/>
    <w:rsid w:val="000E6963"/>
    <w:rsid w:val="000F3BE2"/>
    <w:rsid w:val="000F6498"/>
    <w:rsid w:val="001005A4"/>
    <w:rsid w:val="001056CB"/>
    <w:rsid w:val="001168E6"/>
    <w:rsid w:val="00135BFA"/>
    <w:rsid w:val="0014217E"/>
    <w:rsid w:val="00143676"/>
    <w:rsid w:val="00192B8C"/>
    <w:rsid w:val="001A4557"/>
    <w:rsid w:val="001A72B8"/>
    <w:rsid w:val="001B2478"/>
    <w:rsid w:val="001C2582"/>
    <w:rsid w:val="001D05D1"/>
    <w:rsid w:val="001D605D"/>
    <w:rsid w:val="001E1912"/>
    <w:rsid w:val="001E2A97"/>
    <w:rsid w:val="001E4C21"/>
    <w:rsid w:val="001E580D"/>
    <w:rsid w:val="00204AC0"/>
    <w:rsid w:val="00215CA5"/>
    <w:rsid w:val="00243B6D"/>
    <w:rsid w:val="00262701"/>
    <w:rsid w:val="00262EB3"/>
    <w:rsid w:val="002645C6"/>
    <w:rsid w:val="002859BF"/>
    <w:rsid w:val="0028799F"/>
    <w:rsid w:val="002906D6"/>
    <w:rsid w:val="002A19F4"/>
    <w:rsid w:val="002B2DDB"/>
    <w:rsid w:val="002C4B28"/>
    <w:rsid w:val="002C529E"/>
    <w:rsid w:val="002E765A"/>
    <w:rsid w:val="002F4246"/>
    <w:rsid w:val="00340D6E"/>
    <w:rsid w:val="00343808"/>
    <w:rsid w:val="00355429"/>
    <w:rsid w:val="003605A9"/>
    <w:rsid w:val="00361A94"/>
    <w:rsid w:val="00363DB2"/>
    <w:rsid w:val="00364221"/>
    <w:rsid w:val="003672E4"/>
    <w:rsid w:val="00380260"/>
    <w:rsid w:val="00387834"/>
    <w:rsid w:val="00390CCA"/>
    <w:rsid w:val="003A2E16"/>
    <w:rsid w:val="003A3D94"/>
    <w:rsid w:val="003A7D32"/>
    <w:rsid w:val="003B3122"/>
    <w:rsid w:val="003C7598"/>
    <w:rsid w:val="003D001E"/>
    <w:rsid w:val="003D5581"/>
    <w:rsid w:val="003E7622"/>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640D"/>
    <w:rsid w:val="004F08FC"/>
    <w:rsid w:val="005203C8"/>
    <w:rsid w:val="00527F9D"/>
    <w:rsid w:val="005326C4"/>
    <w:rsid w:val="005448CD"/>
    <w:rsid w:val="00550AD3"/>
    <w:rsid w:val="00555182"/>
    <w:rsid w:val="00555347"/>
    <w:rsid w:val="00561314"/>
    <w:rsid w:val="00572BD6"/>
    <w:rsid w:val="00580EF4"/>
    <w:rsid w:val="005821BB"/>
    <w:rsid w:val="00587C65"/>
    <w:rsid w:val="005A5194"/>
    <w:rsid w:val="005A564E"/>
    <w:rsid w:val="005A78DF"/>
    <w:rsid w:val="005B404E"/>
    <w:rsid w:val="005B5FAF"/>
    <w:rsid w:val="005C09C0"/>
    <w:rsid w:val="005C59ED"/>
    <w:rsid w:val="005C77FE"/>
    <w:rsid w:val="005D0D99"/>
    <w:rsid w:val="005E644C"/>
    <w:rsid w:val="005F12BF"/>
    <w:rsid w:val="005F58B8"/>
    <w:rsid w:val="005F676F"/>
    <w:rsid w:val="005F78FC"/>
    <w:rsid w:val="00605228"/>
    <w:rsid w:val="00612020"/>
    <w:rsid w:val="006121E5"/>
    <w:rsid w:val="006152B5"/>
    <w:rsid w:val="00625BFC"/>
    <w:rsid w:val="006439D7"/>
    <w:rsid w:val="00644B7C"/>
    <w:rsid w:val="00650984"/>
    <w:rsid w:val="00652F8F"/>
    <w:rsid w:val="00653630"/>
    <w:rsid w:val="00653DB9"/>
    <w:rsid w:val="00657174"/>
    <w:rsid w:val="006659BE"/>
    <w:rsid w:val="00672EA9"/>
    <w:rsid w:val="00690E90"/>
    <w:rsid w:val="00692028"/>
    <w:rsid w:val="00696222"/>
    <w:rsid w:val="00697075"/>
    <w:rsid w:val="006B089D"/>
    <w:rsid w:val="006C21B1"/>
    <w:rsid w:val="006D570C"/>
    <w:rsid w:val="00701CE7"/>
    <w:rsid w:val="00705216"/>
    <w:rsid w:val="0070738D"/>
    <w:rsid w:val="00711762"/>
    <w:rsid w:val="00715FBD"/>
    <w:rsid w:val="00720262"/>
    <w:rsid w:val="007408ED"/>
    <w:rsid w:val="00750185"/>
    <w:rsid w:val="00763162"/>
    <w:rsid w:val="00765D97"/>
    <w:rsid w:val="00774261"/>
    <w:rsid w:val="00782222"/>
    <w:rsid w:val="00785032"/>
    <w:rsid w:val="00786243"/>
    <w:rsid w:val="00790F2A"/>
    <w:rsid w:val="00793AEB"/>
    <w:rsid w:val="007A120B"/>
    <w:rsid w:val="007A7B75"/>
    <w:rsid w:val="007B5DE2"/>
    <w:rsid w:val="007C5258"/>
    <w:rsid w:val="007D39F0"/>
    <w:rsid w:val="007D4E99"/>
    <w:rsid w:val="007D550A"/>
    <w:rsid w:val="007F23F2"/>
    <w:rsid w:val="00804748"/>
    <w:rsid w:val="00805C0B"/>
    <w:rsid w:val="00806F47"/>
    <w:rsid w:val="00822E23"/>
    <w:rsid w:val="00830F14"/>
    <w:rsid w:val="00841A88"/>
    <w:rsid w:val="008471D4"/>
    <w:rsid w:val="008478AF"/>
    <w:rsid w:val="008502C9"/>
    <w:rsid w:val="008756F5"/>
    <w:rsid w:val="00885C58"/>
    <w:rsid w:val="008933A1"/>
    <w:rsid w:val="00894D82"/>
    <w:rsid w:val="008A0617"/>
    <w:rsid w:val="008A1F3A"/>
    <w:rsid w:val="008B534E"/>
    <w:rsid w:val="008B6385"/>
    <w:rsid w:val="008C7BF2"/>
    <w:rsid w:val="008D102C"/>
    <w:rsid w:val="008D298C"/>
    <w:rsid w:val="008E2BA6"/>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065A"/>
    <w:rsid w:val="009D127C"/>
    <w:rsid w:val="009D1DB1"/>
    <w:rsid w:val="009D56F0"/>
    <w:rsid w:val="009E436B"/>
    <w:rsid w:val="009E5E1A"/>
    <w:rsid w:val="009E7AEC"/>
    <w:rsid w:val="009F5812"/>
    <w:rsid w:val="009F7112"/>
    <w:rsid w:val="009F7CC8"/>
    <w:rsid w:val="00A108CF"/>
    <w:rsid w:val="00A11CF2"/>
    <w:rsid w:val="00A331C5"/>
    <w:rsid w:val="00A34B95"/>
    <w:rsid w:val="00A4221B"/>
    <w:rsid w:val="00A619DA"/>
    <w:rsid w:val="00A64C36"/>
    <w:rsid w:val="00A703E7"/>
    <w:rsid w:val="00A73B7D"/>
    <w:rsid w:val="00A74A4B"/>
    <w:rsid w:val="00A7528E"/>
    <w:rsid w:val="00A77A21"/>
    <w:rsid w:val="00A80D22"/>
    <w:rsid w:val="00A865C3"/>
    <w:rsid w:val="00A86671"/>
    <w:rsid w:val="00A94069"/>
    <w:rsid w:val="00A94C89"/>
    <w:rsid w:val="00A95611"/>
    <w:rsid w:val="00A95D6B"/>
    <w:rsid w:val="00AA62A9"/>
    <w:rsid w:val="00AC3A63"/>
    <w:rsid w:val="00AC4344"/>
    <w:rsid w:val="00AF69A9"/>
    <w:rsid w:val="00B11C25"/>
    <w:rsid w:val="00B135F2"/>
    <w:rsid w:val="00B504B2"/>
    <w:rsid w:val="00B513C4"/>
    <w:rsid w:val="00B66B0D"/>
    <w:rsid w:val="00B83CFB"/>
    <w:rsid w:val="00B91E54"/>
    <w:rsid w:val="00B9211E"/>
    <w:rsid w:val="00BA0F99"/>
    <w:rsid w:val="00BA1165"/>
    <w:rsid w:val="00BA30E7"/>
    <w:rsid w:val="00BB61AD"/>
    <w:rsid w:val="00BB68A3"/>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1A30"/>
    <w:rsid w:val="00D1448B"/>
    <w:rsid w:val="00D20B89"/>
    <w:rsid w:val="00D217BC"/>
    <w:rsid w:val="00D3609D"/>
    <w:rsid w:val="00D376FA"/>
    <w:rsid w:val="00D42212"/>
    <w:rsid w:val="00D472F7"/>
    <w:rsid w:val="00D47898"/>
    <w:rsid w:val="00D47EEF"/>
    <w:rsid w:val="00D535DB"/>
    <w:rsid w:val="00D54499"/>
    <w:rsid w:val="00D54B9D"/>
    <w:rsid w:val="00D65D2B"/>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918D1"/>
    <w:rsid w:val="00EB119E"/>
    <w:rsid w:val="00EB1F5D"/>
    <w:rsid w:val="00F0237A"/>
    <w:rsid w:val="00F04744"/>
    <w:rsid w:val="00F10A74"/>
    <w:rsid w:val="00F21A20"/>
    <w:rsid w:val="00F24883"/>
    <w:rsid w:val="00F25AC9"/>
    <w:rsid w:val="00F364DD"/>
    <w:rsid w:val="00F50FCE"/>
    <w:rsid w:val="00F726B5"/>
    <w:rsid w:val="00F7481C"/>
    <w:rsid w:val="00F777B7"/>
    <w:rsid w:val="00F946D5"/>
    <w:rsid w:val="00FA4B35"/>
    <w:rsid w:val="00FC044B"/>
    <w:rsid w:val="00FC04F2"/>
    <w:rsid w:val="00FC133E"/>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8EC17AA"/>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30.wmf"/><Relationship Id="rId44" Type="http://schemas.openxmlformats.org/officeDocument/2006/relationships/oleObject" Target="embeddings/oleObject11.bin"/><Relationship Id="rId43" Type="http://schemas.openxmlformats.org/officeDocument/2006/relationships/image" Target="media/image29.wmf"/><Relationship Id="rId42" Type="http://schemas.openxmlformats.org/officeDocument/2006/relationships/oleObject" Target="embeddings/oleObject10.bin"/><Relationship Id="rId41" Type="http://schemas.openxmlformats.org/officeDocument/2006/relationships/image" Target="media/image28.wmf"/><Relationship Id="rId40" Type="http://schemas.openxmlformats.org/officeDocument/2006/relationships/oleObject" Target="embeddings/oleObject9.bin"/><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jpeg"/><Relationship Id="rId31" Type="http://schemas.openxmlformats.org/officeDocument/2006/relationships/image" Target="media/image19.wmf"/><Relationship Id="rId30" Type="http://schemas.openxmlformats.org/officeDocument/2006/relationships/oleObject" Target="embeddings/oleObject8.bin"/><Relationship Id="rId3" Type="http://schemas.openxmlformats.org/officeDocument/2006/relationships/header" Target="header1.xml"/><Relationship Id="rId29" Type="http://schemas.openxmlformats.org/officeDocument/2006/relationships/image" Target="media/image18.wmf"/><Relationship Id="rId28" Type="http://schemas.openxmlformats.org/officeDocument/2006/relationships/oleObject" Target="embeddings/oleObject7.bin"/><Relationship Id="rId27" Type="http://schemas.openxmlformats.org/officeDocument/2006/relationships/image" Target="media/image17.wmf"/><Relationship Id="rId26" Type="http://schemas.openxmlformats.org/officeDocument/2006/relationships/oleObject" Target="embeddings/oleObject6.bin"/><Relationship Id="rId25" Type="http://schemas.openxmlformats.org/officeDocument/2006/relationships/image" Target="media/image16.wmf"/><Relationship Id="rId24" Type="http://schemas.openxmlformats.org/officeDocument/2006/relationships/oleObject" Target="embeddings/oleObject5.bin"/><Relationship Id="rId23" Type="http://schemas.openxmlformats.org/officeDocument/2006/relationships/image" Target="media/image15.wmf"/><Relationship Id="rId22" Type="http://schemas.openxmlformats.org/officeDocument/2006/relationships/oleObject" Target="embeddings/oleObject4.bin"/><Relationship Id="rId21" Type="http://schemas.openxmlformats.org/officeDocument/2006/relationships/image" Target="media/image14.png"/><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wm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2560</Words>
  <Characters>2761</Characters>
  <Lines>25</Lines>
  <Paragraphs>7</Paragraphs>
  <TotalTime>4</TotalTime>
  <ScaleCrop>false</ScaleCrop>
  <LinksUpToDate>false</LinksUpToDate>
  <CharactersWithSpaces>3159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2024-11-21T12:59:00Z</dcterms:created>
  <dc:creator>zxxk</dc:creator>
  <cp:lastModifiedBy>Sena-SEGE AUDIO</cp:lastModifiedBy>
  <dcterms:modified xsi:type="dcterms:W3CDTF">2025-03-03T03:23:49Z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67306870CB8A41C7B78E40EBFBDE3594_12</vt:lpwstr>
  </property>
</Properties>
</file>