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 w:eastAsiaTheme="minorEastAsia"/>
          <w:b/>
          <w:bCs/>
          <w:sz w:val="32"/>
          <w:szCs w:val="32"/>
        </w:rPr>
      </w:pPr>
      <w:r>
        <w:rPr>
          <w:rFonts w:hint="eastAsia" w:eastAsiaTheme="minor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11417300</wp:posOffset>
            </wp:positionV>
            <wp:extent cx="292100" cy="393700"/>
            <wp:effectExtent l="0" t="0" r="12700" b="6350"/>
            <wp:wrapNone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2"/>
          <w:szCs w:val="32"/>
        </w:rPr>
        <w:t xml:space="preserve">8.1 二力平衡 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/>
          <w:color w:val="000000"/>
        </w:rPr>
      </w:pPr>
      <w:r>
        <w:rPr>
          <w:rFonts w:hint="eastAsia" w:eastAsiaTheme="minor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 w:eastAsiaTheme="minorEastAsia"/>
          <w:b/>
          <w:color w:val="000000"/>
          <w:szCs w:val="21"/>
        </w:rPr>
      </w:pPr>
      <w:r>
        <w:rPr>
          <w:rFonts w:hint="eastAsia" w:eastAsiaTheme="minorEastAsia"/>
          <w:b/>
          <w:color w:val="000000"/>
          <w:szCs w:val="21"/>
        </w:rPr>
        <w:t xml:space="preserve">一、物体的平衡  </w:t>
      </w:r>
    </w:p>
    <w:p w14:paraId="20939681">
      <w:pPr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1. 下列物体中，正在受到平衡力作用的是（</w:t>
      </w:r>
      <w:r>
        <w:rPr>
          <w:rFonts w:hint="eastAsia" w:ascii="微软雅黑" w:hAnsi="微软雅黑" w:cs="微软雅黑" w:eastAsiaTheme="minorEastAsia"/>
          <w:szCs w:val="21"/>
        </w:rPr>
        <w:t>　　</w:t>
      </w:r>
      <w:r>
        <w:rPr>
          <w:rFonts w:hint="eastAsia" w:eastAsiaTheme="minorEastAsia"/>
          <w:szCs w:val="21"/>
        </w:rPr>
        <w:t>）</w:t>
      </w:r>
    </w:p>
    <w:p w14:paraId="5901879D">
      <w:pPr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A．竖直向上抛出的橡皮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  B．随观光电梯一起匀速上升的游客</w:t>
      </w:r>
    </w:p>
    <w:p w14:paraId="2ABC6715">
      <w:pPr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C．沿光滑斜坡滚下的小球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  D．正在匀速转向行驶的汽车</w:t>
      </w:r>
    </w:p>
    <w:p w14:paraId="4FFE22F8">
      <w:pPr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2. 重5N的物体除重力外，仅受到竖直向上大小为5N的拉力作用。物体的运动状态不可能的是（</w:t>
      </w:r>
      <w:r>
        <w:rPr>
          <w:rFonts w:hint="eastAsia" w:ascii="微软雅黑" w:hAnsi="微软雅黑" w:cs="微软雅黑" w:eastAsiaTheme="minorEastAsia"/>
          <w:szCs w:val="21"/>
        </w:rPr>
        <w:t>　　</w:t>
      </w:r>
      <w:r>
        <w:rPr>
          <w:rFonts w:hint="eastAsia" w:ascii="幼圆" w:hAnsi="幼圆" w:cs="幼圆" w:eastAsiaTheme="minorEastAsia"/>
          <w:szCs w:val="21"/>
        </w:rPr>
        <w:t>）</w:t>
      </w:r>
    </w:p>
    <w:p w14:paraId="63906978">
      <w:pPr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A．</w:t>
      </w:r>
      <w:r>
        <w:rPr>
          <w:rFonts w:hint="eastAsia" w:eastAsiaTheme="minorEastAsia"/>
          <w:szCs w:val="21"/>
        </w:rPr>
        <w:drawing>
          <wp:inline distT="0" distB="0" distL="0" distR="0">
            <wp:extent cx="533400" cy="571500"/>
            <wp:effectExtent l="0" t="0" r="0" b="0"/>
            <wp:docPr id="100011" name="图片 100011" descr="@@@97b1a712-4046-4c42-a416-3a652a5b1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7b1a712-4046-4c42-a416-3a652a5b1f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>  勾速圆周运动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      B．静止不动</w:t>
      </w:r>
    </w:p>
    <w:p w14:paraId="362B1795">
      <w:pPr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C．</w:t>
      </w:r>
      <w:r>
        <w:rPr>
          <w:rFonts w:hint="eastAsia" w:eastAsiaTheme="minorEastAsia"/>
          <w:szCs w:val="21"/>
        </w:rPr>
        <w:drawing>
          <wp:inline distT="0" distB="0" distL="0" distR="0">
            <wp:extent cx="523875" cy="819150"/>
            <wp:effectExtent l="0" t="0" r="0" b="0"/>
            <wp:docPr id="631486215" name="图片 631486215" descr="@@@c49bbfe9-1b26-4392-b75d-608477e0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86215" name="图片 631486215" descr="@@@c49bbfe9-1b26-4392-b75d-608477e045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>  竖直向上匀速直线运动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>D．</w:t>
      </w:r>
      <w:r>
        <w:rPr>
          <w:rFonts w:hint="eastAsia" w:eastAsiaTheme="minorEastAsia"/>
          <w:szCs w:val="21"/>
        </w:rPr>
        <w:drawing>
          <wp:inline distT="0" distB="0" distL="0" distR="0">
            <wp:extent cx="657225" cy="504825"/>
            <wp:effectExtent l="0" t="0" r="0" b="0"/>
            <wp:docPr id="1701354992" name="图片 1701354992" descr="@@@4fb99576-6c64-4477-8b2f-c0fd96b14a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54992" name="图片 1701354992" descr="@@@4fb99576-6c64-4477-8b2f-c0fd96b14a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>  斜向上匀速直线运动</w:t>
      </w:r>
    </w:p>
    <w:p w14:paraId="37CB9D92">
      <w:pPr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3. 竖直向上抛出一小球，小球达到最高点时处于</w:t>
      </w:r>
      <w:r>
        <w:rPr>
          <w:rFonts w:hint="eastAsia" w:eastAsiaTheme="minorEastAsia"/>
          <w:szCs w:val="21"/>
          <w:u w:val="single"/>
        </w:rPr>
        <w:t xml:space="preserve">          </w:t>
      </w:r>
      <w:r>
        <w:rPr>
          <w:rFonts w:hint="eastAsia" w:eastAsiaTheme="minorEastAsia"/>
          <w:szCs w:val="21"/>
        </w:rPr>
        <w:t>（选填“平衡”或“非平衡”）状态，若小球达到最高点时所受力全部消失，则小球将</w:t>
      </w:r>
      <w:r>
        <w:rPr>
          <w:rFonts w:hint="eastAsia" w:eastAsiaTheme="minorEastAsia"/>
          <w:szCs w:val="21"/>
          <w:u w:val="single"/>
        </w:rPr>
        <w:t xml:space="preserve">           </w:t>
      </w:r>
      <w:r>
        <w:rPr>
          <w:rFonts w:hint="eastAsia" w:eastAsiaTheme="minorEastAsia"/>
          <w:szCs w:val="21"/>
        </w:rPr>
        <w:t>。斜向上抛出一小球，小球达到最高点时处于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hint="eastAsia" w:eastAsiaTheme="minorEastAsia"/>
          <w:szCs w:val="21"/>
        </w:rPr>
        <w:t>（选填“平衡”或“非平衡”）状态，若小球达到最高点时所受力全部消失，则小球将做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hint="eastAsia" w:eastAsiaTheme="minorEastAsia"/>
          <w:szCs w:val="21"/>
        </w:rPr>
        <w:t>。</w:t>
      </w:r>
    </w:p>
    <w:p w14:paraId="03B46C16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szCs w:val="21"/>
        </w:rPr>
        <w:t>4. 作图题：（1）</w:t>
      </w:r>
      <w:r>
        <w:rPr>
          <w:rFonts w:hint="eastAsia" w:eastAsiaTheme="minorEastAsia"/>
          <w:bCs/>
          <w:szCs w:val="21"/>
        </w:rPr>
        <w:t>如图1是一形状不规则薄形物体，其重心在</w:t>
      </w:r>
      <w:r>
        <w:rPr>
          <w:rFonts w:hint="eastAsia" w:eastAsiaTheme="minorEastAsia"/>
          <w:bCs/>
          <w:i/>
          <w:iCs/>
          <w:szCs w:val="21"/>
        </w:rPr>
        <w:t>O</w:t>
      </w:r>
      <w:r>
        <w:rPr>
          <w:rFonts w:hint="eastAsia" w:eastAsiaTheme="minorEastAsia"/>
          <w:bCs/>
          <w:szCs w:val="21"/>
        </w:rPr>
        <w:t>处，请在物体的</w:t>
      </w:r>
      <w:r>
        <w:rPr>
          <w:rFonts w:hint="eastAsia" w:eastAsiaTheme="minorEastAsia"/>
          <w:bCs/>
          <w:i/>
          <w:iCs/>
          <w:szCs w:val="21"/>
        </w:rPr>
        <w:t>O</w:t>
      </w:r>
      <w:r>
        <w:rPr>
          <w:rFonts w:hint="eastAsia" w:eastAsiaTheme="minorEastAsia"/>
          <w:bCs/>
          <w:szCs w:val="21"/>
        </w:rPr>
        <w:t>点画出物体静止时所受的重力和拉力的示意图。</w:t>
      </w:r>
    </w:p>
    <w:p w14:paraId="3BA33EC4">
      <w:pPr>
        <w:spacing w:line="360" w:lineRule="auto"/>
        <w:ind w:firstLine="1260" w:firstLineChars="600"/>
        <w:jc w:val="left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  </w:t>
      </w:r>
      <w:r>
        <w:rPr>
          <w:rFonts w:hint="eastAsia" w:eastAsiaTheme="minorEastAsia"/>
          <w:kern w:val="0"/>
          <w:sz w:val="24"/>
          <w:szCs w:val="24"/>
        </w:rPr>
        <w:t xml:space="preserve">   </w:t>
      </w:r>
      <w:r>
        <w:rPr>
          <w:rFonts w:hint="eastAsia" w:eastAsiaTheme="minorEastAsia"/>
          <w:kern w:val="0"/>
          <w:sz w:val="24"/>
          <w:szCs w:val="24"/>
        </w:rPr>
        <w:drawing>
          <wp:inline distT="0" distB="0" distL="0" distR="0">
            <wp:extent cx="781050" cy="1181100"/>
            <wp:effectExtent l="0" t="0" r="0" b="0"/>
            <wp:docPr id="100041" name="图片 100041" descr="@@@e3f8a289-ab29-4083-866d-c16f98390f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e3f8a289-ab29-4083-866d-c16f98390f8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Cs/>
          <w:szCs w:val="21"/>
        </w:rPr>
        <w:t xml:space="preserve">  </w:t>
      </w:r>
      <w:r>
        <w:rPr>
          <w:rFonts w:hint="eastAsia" w:eastAsiaTheme="minorEastAsia"/>
          <w:kern w:val="0"/>
          <w:sz w:val="24"/>
          <w:szCs w:val="24"/>
        </w:rPr>
        <w:t xml:space="preserve">   </w:t>
      </w:r>
      <w:r>
        <w:rPr>
          <w:rFonts w:hint="eastAsia" w:eastAsiaTheme="minorEastAsia"/>
          <w:bCs/>
          <w:szCs w:val="21"/>
        </w:rPr>
        <w:t xml:space="preserve">      </w:t>
      </w:r>
      <w:r>
        <w:rPr>
          <w:rFonts w:hint="eastAsia" w:eastAsiaTheme="minorEastAsia"/>
          <w:bCs/>
          <w:szCs w:val="21"/>
        </w:rPr>
        <w:drawing>
          <wp:inline distT="0" distB="0" distL="0" distR="0">
            <wp:extent cx="1333500" cy="1152525"/>
            <wp:effectExtent l="0" t="0" r="0" b="0"/>
            <wp:docPr id="100049" name="图片 100049" descr="@@@70b1a49c-a097-458c-a983-a5f63d9044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0b1a49c-a097-458c-a983-a5f63d90447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kern w:val="0"/>
          <w:sz w:val="24"/>
          <w:szCs w:val="24"/>
        </w:rPr>
        <w:t xml:space="preserve">    </w:t>
      </w:r>
      <w:r>
        <w:rPr>
          <w:rFonts w:hint="eastAsia" w:eastAsiaTheme="minorEastAsia"/>
          <w:bCs/>
          <w:szCs w:val="21"/>
        </w:rPr>
        <w:t xml:space="preserve">         </w:t>
      </w:r>
    </w:p>
    <w:p w14:paraId="25A90523">
      <w:pPr>
        <w:spacing w:line="360" w:lineRule="auto"/>
        <w:ind w:firstLine="2310" w:firstLineChars="11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图1                       图2</w:t>
      </w:r>
    </w:p>
    <w:p w14:paraId="3BD8EDDE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（2）某科技兴趣小组在探究二力平衡条件时，用钩码让菱形轻质泡沫板（重力不计）保持静止状态。请在图2中画出菱形轻质泡沫板的受力示意图（重心</w:t>
      </w:r>
      <w:r>
        <w:rPr>
          <w:rFonts w:hint="eastAsia" w:eastAsiaTheme="minorEastAsia"/>
          <w:bCs/>
          <w:i/>
          <w:szCs w:val="21"/>
        </w:rPr>
        <w:t>O</w:t>
      </w:r>
      <w:r>
        <w:rPr>
          <w:rFonts w:hint="eastAsia" w:eastAsiaTheme="minorEastAsia"/>
          <w:bCs/>
          <w:szCs w:val="21"/>
        </w:rPr>
        <w:t>已标出）。</w:t>
      </w:r>
    </w:p>
    <w:p w14:paraId="63734E4F">
      <w:pPr>
        <w:spacing w:line="360" w:lineRule="auto"/>
        <w:ind w:firstLine="422" w:firstLineChars="200"/>
        <w:jc w:val="left"/>
        <w:textAlignment w:val="center"/>
        <w:rPr>
          <w:rFonts w:hint="eastAsia" w:eastAsiaTheme="minorEastAsia"/>
          <w:b/>
          <w:bCs/>
          <w:color w:val="000000"/>
        </w:rPr>
      </w:pPr>
      <w:r>
        <w:rPr>
          <w:rFonts w:hint="eastAsia" w:eastAsiaTheme="minorEastAsia"/>
          <w:b/>
          <w:bCs/>
          <w:color w:val="000000"/>
        </w:rPr>
        <w:t>二、二力平衡的条件</w:t>
      </w:r>
    </w:p>
    <w:p w14:paraId="027E83BF">
      <w:pPr>
        <w:spacing w:line="360" w:lineRule="auto"/>
        <w:ind w:firstLine="420" w:firstLineChars="200"/>
        <w:jc w:val="left"/>
        <w:rPr>
          <w:rFonts w:ascii="幼圆" w:hAnsi="幼圆" w:cs="幼圆" w:eastAsiaTheme="minorEastAsia"/>
          <w:bCs/>
          <w:szCs w:val="21"/>
        </w:rPr>
      </w:pPr>
      <w:r>
        <w:rPr>
          <w:rFonts w:hint="eastAsia" w:eastAsiaTheme="minorEastAsia"/>
          <w:szCs w:val="21"/>
        </w:rPr>
        <w:t xml:space="preserve">5. </w:t>
      </w:r>
      <w:r>
        <w:rPr>
          <w:rFonts w:hint="eastAsia" w:eastAsiaTheme="minorEastAsia"/>
          <w:bCs/>
          <w:szCs w:val="21"/>
        </w:rPr>
        <w:t>如图所示为探究二力平衡条件的实验装置，关于这个实验的说法错误的是（</w:t>
      </w:r>
      <w:r>
        <w:rPr>
          <w:rFonts w:hint="eastAsia" w:ascii="微软雅黑" w:hAnsi="微软雅黑" w:cs="微软雅黑" w:eastAsiaTheme="minorEastAsia"/>
          <w:bCs/>
          <w:szCs w:val="21"/>
        </w:rPr>
        <w:t>　　</w:t>
      </w:r>
      <w:r>
        <w:rPr>
          <w:rFonts w:hint="eastAsia" w:ascii="幼圆" w:hAnsi="幼圆" w:cs="幼圆" w:eastAsiaTheme="minorEastAsia"/>
          <w:bCs/>
          <w:szCs w:val="21"/>
        </w:rPr>
        <w:t>）</w:t>
      </w:r>
    </w:p>
    <w:p w14:paraId="086D6202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A．为了减小摩擦应选用尽量光滑的水平桌面</w:t>
      </w:r>
    </w:p>
    <w:p w14:paraId="6755A823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B．调整两边钩码数量可以改变力的大小</w:t>
      </w:r>
    </w:p>
    <w:p w14:paraId="5C203682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C．将小车扭转一个角度是为了改变力的作用线的位置</w:t>
      </w:r>
    </w:p>
    <w:p w14:paraId="0E30B25B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D．为使实验效果明显，应选用质量较大的小车</w:t>
      </w:r>
    </w:p>
    <w:p w14:paraId="7D371403">
      <w:pPr>
        <w:spacing w:line="360" w:lineRule="auto"/>
        <w:ind w:firstLine="2100" w:firstLineChars="1000"/>
        <w:jc w:val="left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drawing>
          <wp:inline distT="0" distB="0" distL="0" distR="0">
            <wp:extent cx="2133600" cy="876300"/>
            <wp:effectExtent l="0" t="0" r="0" b="0"/>
            <wp:docPr id="100029" name="图片 100029" descr="@@@af12cd04-20ef-48de-9c26-d02b74cdae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f12cd04-20ef-48de-9c26-d02b74cdaec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BF1F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6．在探究二力平衡条件的实验中，同学们设计了甲、乙两种方案。方案甲：将系于小卡片（重力可忽略不计）两对角的细线分别跨过左右支架上的滑轮，在细线的两端挂上钩码；方案乙：将木块放在水平桌面上，两边分别系着跨过定滑轮的细线，在细线的两端挂上钩码。同学们讨论后认为甲方案优干乙方案。其主要原因是（  ）</w:t>
      </w:r>
    </w:p>
    <w:p w14:paraId="4B49DA28">
      <w:pPr>
        <w:spacing w:line="360" w:lineRule="auto"/>
        <w:ind w:firstLine="1680" w:firstLineChars="800"/>
        <w:jc w:val="left"/>
        <w:rPr>
          <w:rFonts w:hint="eastAsia"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drawing>
          <wp:inline distT="0" distB="0" distL="0" distR="0">
            <wp:extent cx="3256915" cy="1068070"/>
            <wp:effectExtent l="0" t="0" r="635" b="0"/>
            <wp:docPr id="119736759" name="图片 119736759" descr="@@@af46db39-84eb-4260-8d06-c1bf65fd8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6759" name="图片 119736759" descr="@@@af46db39-84eb-4260-8d06-c1bf65fd8bc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1872" cy="10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1ED3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A．减少摩擦力对实验结果的影响           B．小卡片是比较容易获取的材料</w:t>
      </w:r>
    </w:p>
    <w:p w14:paraId="09026CE2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C．容易让小卡片在水平方向上保持平衡     D．小卡片容易扭转</w:t>
      </w:r>
    </w:p>
    <w:p w14:paraId="302B28FC">
      <w:pPr>
        <w:spacing w:line="360" w:lineRule="auto"/>
        <w:ind w:firstLine="420" w:firstLineChars="200"/>
        <w:jc w:val="left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7. 如图甲所示，这是小明探究二力平衡条件时的实验情景；</w:t>
      </w:r>
    </w:p>
    <w:p w14:paraId="02D021F1">
      <w:pPr>
        <w:spacing w:line="360" w:lineRule="auto"/>
        <w:ind w:firstLine="1680" w:firstLineChars="800"/>
        <w:jc w:val="left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3105150" cy="1343025"/>
            <wp:effectExtent l="0" t="0" r="0" b="0"/>
            <wp:docPr id="100019" name="图片 100019" descr="@@@5caa0274-97c1-4564-8f4f-f1de758626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caa0274-97c1-4564-8f4f-f1de7586266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DE97">
      <w:pPr>
        <w:spacing w:line="360" w:lineRule="auto"/>
        <w:ind w:firstLine="420" w:firstLineChars="200"/>
        <w:jc w:val="left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（1）小明将系于小纸卡片两端的线分别跨过左右支架上的滑轮，在线的两端挂上钩码。使作用在小卡片上的两个拉力方向</w:t>
      </w:r>
      <w:r>
        <w:rPr>
          <w:rFonts w:hint="eastAsia" w:eastAsiaTheme="minorEastAsia"/>
          <w:kern w:val="0"/>
          <w:szCs w:val="21"/>
          <w:u w:val="single"/>
        </w:rPr>
        <w:t xml:space="preserve">           </w:t>
      </w:r>
      <w:r>
        <w:rPr>
          <w:rFonts w:hint="eastAsia" w:eastAsiaTheme="minorEastAsia"/>
          <w:kern w:val="0"/>
          <w:szCs w:val="21"/>
        </w:rPr>
        <w:t>（选填“相同”或“相反”）；</w:t>
      </w:r>
    </w:p>
    <w:p w14:paraId="3A11F7A3">
      <w:pPr>
        <w:spacing w:line="360" w:lineRule="auto"/>
        <w:ind w:firstLine="420" w:firstLineChars="200"/>
        <w:jc w:val="left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（2）当小卡片平衡时，将小卡片转过一个角度，松手时小卡片</w:t>
      </w:r>
      <w:r>
        <w:rPr>
          <w:rFonts w:hint="eastAsia" w:eastAsiaTheme="minorEastAsia"/>
          <w:kern w:val="0"/>
          <w:szCs w:val="21"/>
          <w:u w:val="single"/>
        </w:rPr>
        <w:t xml:space="preserve">       </w:t>
      </w:r>
      <w:r>
        <w:rPr>
          <w:rFonts w:hint="eastAsia" w:eastAsiaTheme="minorEastAsia"/>
          <w:kern w:val="0"/>
          <w:szCs w:val="21"/>
        </w:rPr>
        <w:t>（选填“能”或“不能”）平衡；</w:t>
      </w:r>
    </w:p>
    <w:p w14:paraId="5E55FC33">
      <w:pPr>
        <w:spacing w:line="360" w:lineRule="auto"/>
        <w:ind w:firstLine="420" w:firstLineChars="200"/>
        <w:jc w:val="left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（3）在探究同一问题时，小华将木块放在水平桌面上，设计了图乙所示的实验，同学们认为小明的实验装置优于小华，其主要原因是</w:t>
      </w:r>
      <w:r>
        <w:rPr>
          <w:rFonts w:hint="eastAsia" w:eastAsiaTheme="minorEastAsia"/>
          <w:kern w:val="0"/>
          <w:szCs w:val="21"/>
          <w:u w:val="single"/>
        </w:rPr>
        <w:t xml:space="preserve">           </w:t>
      </w:r>
      <w:r>
        <w:rPr>
          <w:rFonts w:hint="eastAsia" w:eastAsiaTheme="minorEastAsia"/>
          <w:kern w:val="0"/>
          <w:szCs w:val="21"/>
        </w:rPr>
        <w:t>。</w:t>
      </w:r>
    </w:p>
    <w:p w14:paraId="23B912D6">
      <w:pPr>
        <w:spacing w:line="360" w:lineRule="auto"/>
        <w:ind w:firstLine="420" w:firstLineChars="200"/>
        <w:jc w:val="left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A．可减少摩擦力对实验的影响          B．小卡片是比较容易获取的材料</w:t>
      </w:r>
    </w:p>
    <w:p w14:paraId="0E145B36">
      <w:pPr>
        <w:spacing w:line="360" w:lineRule="auto"/>
        <w:ind w:firstLine="420" w:firstLineChars="200"/>
        <w:jc w:val="left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C．容易让小车在水平方向保持平衡    D．小卡片容易扭转</w:t>
      </w:r>
    </w:p>
    <w:p w14:paraId="64FB4C23">
      <w:pPr>
        <w:spacing w:line="360" w:lineRule="auto"/>
        <w:ind w:firstLine="422" w:firstLineChars="200"/>
        <w:jc w:val="left"/>
        <w:textAlignment w:val="center"/>
        <w:rPr>
          <w:rFonts w:hint="eastAsia" w:eastAsiaTheme="minorEastAsia"/>
          <w:b/>
          <w:bCs/>
          <w:color w:val="000000"/>
        </w:rPr>
      </w:pPr>
      <w:r>
        <w:rPr>
          <w:rFonts w:hint="eastAsia" w:eastAsiaTheme="minorEastAsia"/>
          <w:b/>
          <w:bCs/>
          <w:color w:val="000000"/>
        </w:rPr>
        <w:t>三、二力平衡条件的应用</w:t>
      </w:r>
    </w:p>
    <w:p w14:paraId="4D507C21">
      <w:pPr>
        <w:spacing w:line="360" w:lineRule="auto"/>
        <w:ind w:firstLine="420" w:firstLineChars="200"/>
        <w:jc w:val="left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szCs w:val="21"/>
        </w:rPr>
        <w:t xml:space="preserve">8. </w:t>
      </w:r>
      <w:r>
        <w:rPr>
          <w:rFonts w:hint="eastAsia" w:eastAsiaTheme="minorEastAsia"/>
          <w:kern w:val="0"/>
          <w:szCs w:val="21"/>
        </w:rPr>
        <w:t>如图所示为小明用手端起杯子的情形，已知手此时的握力为30N，杯子和水的总重力为10N，则手对杯子的摩擦力大小为</w:t>
      </w:r>
      <w:r>
        <w:rPr>
          <w:rFonts w:hint="eastAsia" w:eastAsiaTheme="minorEastAsia"/>
          <w:kern w:val="0"/>
          <w:szCs w:val="21"/>
          <w:u w:val="single"/>
        </w:rPr>
        <w:t xml:space="preserve">     </w:t>
      </w:r>
      <w:r>
        <w:rPr>
          <w:rFonts w:hint="eastAsia" w:eastAsiaTheme="minorEastAsia"/>
          <w:kern w:val="0"/>
          <w:szCs w:val="21"/>
        </w:rPr>
        <w:t>N，接着小明端起杯子喝掉了3N的水，然后继续用30N的力按图示方式握住杯子，此时手对杯子的摩擦力大小为</w:t>
      </w:r>
      <w:r>
        <w:rPr>
          <w:rFonts w:hint="eastAsia" w:eastAsiaTheme="minorEastAsia"/>
          <w:kern w:val="0"/>
          <w:szCs w:val="21"/>
          <w:u w:val="single"/>
        </w:rPr>
        <w:t xml:space="preserve">     </w:t>
      </w:r>
      <w:r>
        <w:rPr>
          <w:rFonts w:hint="eastAsia" w:eastAsiaTheme="minorEastAsia"/>
          <w:kern w:val="0"/>
          <w:szCs w:val="21"/>
        </w:rPr>
        <w:t>N。</w:t>
      </w:r>
    </w:p>
    <w:p w14:paraId="23B6CA31">
      <w:pPr>
        <w:spacing w:line="360" w:lineRule="auto"/>
        <w:ind w:firstLine="2940" w:firstLineChars="1400"/>
        <w:jc w:val="left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295400" cy="914400"/>
            <wp:effectExtent l="0" t="0" r="0" b="0"/>
            <wp:docPr id="332829427" name="图片 332829427" descr="@@@5f4b250e-2f86-4846-b85b-d3fd406ccb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29427" name="图片 332829427" descr="@@@5f4b250e-2f86-4846-b85b-d3fd406ccb9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BDD6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</w:rPr>
      </w:pPr>
      <w:r>
        <w:rPr>
          <w:rFonts w:hint="eastAsia" w:eastAsiaTheme="minorEastAsia"/>
          <w:szCs w:val="21"/>
        </w:rPr>
        <w:t xml:space="preserve"> 9.  </w:t>
      </w:r>
      <w:r>
        <w:rPr>
          <w:rFonts w:hint="eastAsia" w:eastAsiaTheme="minorEastAsia"/>
          <w:bCs/>
          <w:color w:val="000000"/>
        </w:rPr>
        <w:t>2022年2月8日，在北京冬奥会自由式滑雪大跳台项目决赛上，中国选手谷爱凌获得金牌。如图所示，当她静止站立在水平领奖台上时，下列分析正确的是（</w:t>
      </w:r>
      <w:r>
        <w:rPr>
          <w:rFonts w:hint="eastAsia" w:ascii="微软雅黑" w:hAnsi="微软雅黑" w:cs="微软雅黑" w:eastAsiaTheme="minorEastAsia"/>
          <w:bCs/>
          <w:color w:val="000000"/>
        </w:rPr>
        <w:t>　　</w:t>
      </w:r>
      <w:r>
        <w:rPr>
          <w:rFonts w:hint="eastAsia" w:ascii="幼圆" w:hAnsi="幼圆" w:cs="幼圆" w:eastAsiaTheme="minorEastAsia"/>
          <w:bCs/>
          <w:color w:val="000000"/>
        </w:rPr>
        <w:t>）</w:t>
      </w:r>
    </w:p>
    <w:p w14:paraId="47398CF0">
      <w:pPr>
        <w:spacing w:line="360" w:lineRule="auto"/>
        <w:ind w:firstLine="2310" w:firstLineChars="1100"/>
        <w:jc w:val="left"/>
        <w:rPr>
          <w:rFonts w:hint="eastAsia"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drawing>
          <wp:inline distT="0" distB="0" distL="0" distR="0">
            <wp:extent cx="1482090" cy="1423670"/>
            <wp:effectExtent l="0" t="0" r="3810" b="5080"/>
            <wp:docPr id="100025" name="图片 100025" descr="@@@e47e0910-583f-4a18-a613-58c5b2130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e47e0910-583f-4a18-a613-58c5b213003b"/>
                    <pic:cNvPicPr>
                      <a:picLocks noChangeAspect="1"/>
                    </pic:cNvPicPr>
                  </pic:nvPicPr>
                  <pic:blipFill>
                    <a:blip r:embed="rId17"/>
                    <a:srcRect t="12831"/>
                    <a:stretch>
                      <a:fillRect/>
                    </a:stretch>
                  </pic:blipFill>
                  <pic:spPr>
                    <a:xfrm>
                      <a:off x="0" y="0"/>
                      <a:ext cx="1489195" cy="14301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B6FF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>A．领奖台受到的重力和地面对领奖台的支持力是一对平衡力</w:t>
      </w:r>
    </w:p>
    <w:p w14:paraId="18D90604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>B．谷爱凌受到的重力与领奖台对谷爱凌的支持力是相互作用力</w:t>
      </w:r>
    </w:p>
    <w:p w14:paraId="58C895D4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>C．谷爱凌对领奖台的压力与地面对领奖台的支持力是相互作用力</w:t>
      </w:r>
    </w:p>
    <w:p w14:paraId="2228BFB5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>D．谷爱凌受到的重力与领奖台对谷爱凌的支持力是一对平衡力</w:t>
      </w:r>
    </w:p>
    <w:p w14:paraId="705EF688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4"/>
        </w:rPr>
      </w:pPr>
      <w:r>
        <w:rPr>
          <w:rFonts w:hint="eastAsia" w:eastAsiaTheme="minorEastAsia"/>
          <w:kern w:val="0"/>
          <w:szCs w:val="21"/>
        </w:rPr>
        <w:t xml:space="preserve">10. </w:t>
      </w:r>
      <w:r>
        <w:rPr>
          <w:rFonts w:hint="eastAsia" w:eastAsiaTheme="minorEastAsia"/>
          <w:bCs/>
          <w:szCs w:val="24"/>
        </w:rPr>
        <w:t>为确定厚度均匀、形状不规则的平板状物体的重心位置，某同学将该物体上的</w:t>
      </w:r>
      <w:r>
        <w:rPr>
          <w:rFonts w:hint="eastAsia" w:eastAsiaTheme="minorEastAsia"/>
          <w:bCs/>
          <w:i/>
          <w:szCs w:val="24"/>
        </w:rPr>
        <w:t>A</w:t>
      </w:r>
      <w:r>
        <w:rPr>
          <w:rFonts w:hint="eastAsia" w:eastAsiaTheme="minorEastAsia"/>
          <w:bCs/>
          <w:szCs w:val="24"/>
        </w:rPr>
        <w:t>点悬挂在细线上，用铅笔在物体上画出细线的延长线</w:t>
      </w:r>
      <w:r>
        <w:rPr>
          <w:rFonts w:hint="eastAsia" w:eastAsiaTheme="minorEastAsia"/>
          <w:bCs/>
          <w:i/>
          <w:szCs w:val="24"/>
        </w:rPr>
        <w:t>AB</w:t>
      </w:r>
      <w:r>
        <w:rPr>
          <w:rFonts w:hint="eastAsia" w:eastAsiaTheme="minorEastAsia"/>
          <w:bCs/>
          <w:szCs w:val="24"/>
        </w:rPr>
        <w:t>，如图甲所示。再将该物体上的</w:t>
      </w:r>
      <w:r>
        <w:rPr>
          <w:rFonts w:hint="eastAsia" w:eastAsiaTheme="minorEastAsia"/>
          <w:bCs/>
          <w:i/>
          <w:szCs w:val="24"/>
        </w:rPr>
        <w:t>C</w:t>
      </w:r>
      <w:r>
        <w:rPr>
          <w:rFonts w:hint="eastAsia" w:eastAsiaTheme="minorEastAsia"/>
          <w:bCs/>
          <w:szCs w:val="24"/>
        </w:rPr>
        <w:t>点悬挂在细线上，用铅笔在物体上画出细线的延长线</w:t>
      </w:r>
      <w:r>
        <w:rPr>
          <w:rFonts w:hint="eastAsia" w:eastAsiaTheme="minorEastAsia"/>
          <w:bCs/>
          <w:i/>
          <w:iCs/>
          <w:szCs w:val="24"/>
        </w:rPr>
        <w:t>CD</w:t>
      </w:r>
      <w:r>
        <w:rPr>
          <w:rFonts w:hint="eastAsia" w:eastAsiaTheme="minorEastAsia"/>
          <w:bCs/>
          <w:szCs w:val="24"/>
        </w:rPr>
        <w:t>，</w:t>
      </w:r>
      <w:r>
        <w:rPr>
          <w:rFonts w:hint="eastAsia" w:eastAsiaTheme="minorEastAsia"/>
          <w:bCs/>
          <w:i/>
          <w:iCs/>
          <w:szCs w:val="24"/>
        </w:rPr>
        <w:t>CD</w:t>
      </w:r>
      <w:r>
        <w:rPr>
          <w:rFonts w:hint="eastAsia" w:eastAsiaTheme="minorEastAsia"/>
          <w:bCs/>
          <w:szCs w:val="24"/>
        </w:rPr>
        <w:t>和</w:t>
      </w:r>
      <w:r>
        <w:rPr>
          <w:rFonts w:hint="eastAsia" w:eastAsiaTheme="minorEastAsia"/>
          <w:bCs/>
          <w:i/>
          <w:iCs/>
          <w:szCs w:val="24"/>
        </w:rPr>
        <w:t>AB</w:t>
      </w:r>
      <w:r>
        <w:rPr>
          <w:rFonts w:hint="eastAsia" w:eastAsiaTheme="minorEastAsia"/>
          <w:bCs/>
          <w:szCs w:val="24"/>
        </w:rPr>
        <w:t>的交点为</w:t>
      </w:r>
      <w:r>
        <w:rPr>
          <w:rFonts w:hint="eastAsia" w:eastAsiaTheme="minorEastAsia"/>
          <w:bCs/>
          <w:i/>
          <w:szCs w:val="24"/>
        </w:rPr>
        <w:t>E</w:t>
      </w:r>
      <w:r>
        <w:rPr>
          <w:rFonts w:hint="eastAsia" w:eastAsiaTheme="minorEastAsia"/>
          <w:bCs/>
          <w:szCs w:val="24"/>
        </w:rPr>
        <w:t>，如图乙所示。下列说法正确的是（</w:t>
      </w:r>
      <w:r>
        <w:rPr>
          <w:rFonts w:hint="eastAsia" w:ascii="微软雅黑" w:hAnsi="微软雅黑" w:cs="微软雅黑" w:eastAsiaTheme="minorEastAsia"/>
          <w:bCs/>
          <w:szCs w:val="24"/>
        </w:rPr>
        <w:t>　</w:t>
      </w:r>
      <w:r>
        <w:rPr>
          <w:rFonts w:hint="eastAsia" w:eastAsiaTheme="minorEastAsia"/>
          <w:bCs/>
          <w:szCs w:val="24"/>
        </w:rPr>
        <w:t>）</w:t>
      </w:r>
    </w:p>
    <w:p w14:paraId="0624A84F">
      <w:pPr>
        <w:spacing w:line="360" w:lineRule="auto"/>
        <w:ind w:firstLine="2520" w:firstLineChars="1200"/>
        <w:jc w:val="left"/>
        <w:rPr>
          <w:rFonts w:hint="eastAsia"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drawing>
          <wp:inline distT="0" distB="0" distL="0" distR="0">
            <wp:extent cx="1624330" cy="1590675"/>
            <wp:effectExtent l="0" t="0" r="0" b="0"/>
            <wp:docPr id="136823984" name="图片 136823984" descr="@@@143f409d-76b2-439d-8206-354cdff60d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3984" name="图片 136823984" descr="@@@143f409d-76b2-439d-8206-354cdff60d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6306" cy="160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599D90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A．当图甲中的物体静止时，细线对物体的拉力和物体的重力是一对相互作用力</w:t>
      </w:r>
    </w:p>
    <w:p w14:paraId="53FE865C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B．当图甲中的物体静止时，细线对物体拉力的方向和物体所受重力的方向不在一条直线上</w:t>
      </w:r>
    </w:p>
    <w:p w14:paraId="66756A96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C．图乙中</w:t>
      </w:r>
      <w:r>
        <w:rPr>
          <w:rFonts w:hint="eastAsia" w:eastAsiaTheme="minorEastAsia"/>
          <w:bCs/>
          <w:i/>
          <w:szCs w:val="24"/>
        </w:rPr>
        <w:t>E</w:t>
      </w:r>
      <w:r>
        <w:rPr>
          <w:rFonts w:hint="eastAsia" w:eastAsiaTheme="minorEastAsia"/>
          <w:bCs/>
          <w:szCs w:val="24"/>
        </w:rPr>
        <w:t>点是物体的重心</w:t>
      </w:r>
    </w:p>
    <w:p w14:paraId="4186DD4D">
      <w:pPr>
        <w:spacing w:line="360" w:lineRule="auto"/>
        <w:ind w:firstLine="420" w:firstLineChars="200"/>
        <w:jc w:val="left"/>
        <w:rPr>
          <w:rFonts w:hint="eastAsia"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D．若将图乙中该物体上的</w:t>
      </w:r>
      <w:r>
        <w:rPr>
          <w:rFonts w:hint="eastAsia" w:eastAsiaTheme="minorEastAsia"/>
          <w:bCs/>
          <w:i/>
          <w:szCs w:val="24"/>
        </w:rPr>
        <w:t>F</w:t>
      </w:r>
      <w:r>
        <w:rPr>
          <w:rFonts w:hint="eastAsia" w:eastAsiaTheme="minorEastAsia"/>
          <w:bCs/>
          <w:szCs w:val="24"/>
        </w:rPr>
        <w:t>点悬挂在细线上，细线的延长线不通过</w:t>
      </w:r>
      <w:r>
        <w:rPr>
          <w:rFonts w:hint="eastAsia" w:eastAsiaTheme="minorEastAsia"/>
          <w:bCs/>
          <w:i/>
          <w:szCs w:val="24"/>
        </w:rPr>
        <w:t>E</w:t>
      </w:r>
      <w:r>
        <w:rPr>
          <w:rFonts w:hint="eastAsia" w:eastAsiaTheme="minorEastAsia"/>
          <w:bCs/>
          <w:szCs w:val="24"/>
        </w:rPr>
        <w:t>点</w:t>
      </w:r>
    </w:p>
    <w:p w14:paraId="44C11B25">
      <w:pPr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ADDF">
      <w:pPr>
        <w:spacing w:line="360" w:lineRule="auto"/>
        <w:ind w:firstLine="420" w:firstLineChars="200"/>
        <w:jc w:val="left"/>
        <w:rPr>
          <w:rFonts w:hint="eastAsia" w:eastAsiaTheme="minorEastAsia"/>
          <w:bCs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11．</w:t>
      </w:r>
      <w:r>
        <w:rPr>
          <w:rFonts w:hint="eastAsia" w:eastAsiaTheme="minorEastAsia"/>
          <w:bCs/>
        </w:rPr>
        <w:t>下列图分别是用照相机拍摄（每0.1s拍摄一次）的小球在不同运动状态下的照片，其中小球受到平衡力作用的是（    ）</w:t>
      </w:r>
    </w:p>
    <w:p w14:paraId="1A7C28A5">
      <w:pPr>
        <w:pStyle w:val="2"/>
        <w:spacing w:after="0" w:line="360" w:lineRule="auto"/>
        <w:ind w:firstLine="420" w:firstLineChars="200"/>
        <w:rPr>
          <w:rFonts w:hint="eastAsia" w:eastAsiaTheme="minorEastAsia"/>
        </w:rPr>
      </w:pPr>
      <w:r>
        <w:rPr>
          <w:rFonts w:hint="eastAsia" w:eastAsiaTheme="minorEastAsia"/>
          <w:bCs/>
        </w:rPr>
        <w:drawing>
          <wp:inline distT="0" distB="0" distL="0" distR="0">
            <wp:extent cx="866775" cy="552450"/>
            <wp:effectExtent l="0" t="0" r="0" b="0"/>
            <wp:docPr id="31636657" name="图片 31636657" descr="@@@cb448bde0a904caf9d869b40ce8a97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6657" name="图片 31636657" descr="@@@cb448bde0a904caf9d869b40ce8a97f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Cs/>
        </w:rPr>
        <w:t xml:space="preserve">  </w:t>
      </w:r>
      <w:r>
        <w:rPr>
          <w:rFonts w:hint="eastAsia" w:eastAsiaTheme="minorEastAsia"/>
          <w:bCs/>
        </w:rPr>
        <w:drawing>
          <wp:inline distT="0" distB="0" distL="0" distR="0">
            <wp:extent cx="904875" cy="295275"/>
            <wp:effectExtent l="0" t="0" r="0" b="0"/>
            <wp:docPr id="525912594" name="图片 525912594" descr="@@@56b9d310dec84e0886d578b1c87454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12594" name="图片 525912594" descr="@@@56b9d310dec84e0886d578b1c87454d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Cs/>
        </w:rPr>
        <w:t xml:space="preserve">  </w:t>
      </w:r>
      <w:r>
        <w:rPr>
          <w:rFonts w:hint="eastAsia" w:eastAsiaTheme="minorEastAsia"/>
          <w:bCs/>
        </w:rPr>
        <w:drawing>
          <wp:inline distT="0" distB="0" distL="0" distR="0">
            <wp:extent cx="790575" cy="457200"/>
            <wp:effectExtent l="0" t="0" r="0" b="0"/>
            <wp:docPr id="100007" name="图片 100007" descr="@@@10e11df94f604b91b1c6087d4f6e8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0e11df94f604b91b1c6087d4f6e8f9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Cs/>
        </w:rPr>
        <w:t xml:space="preserve">  </w:t>
      </w:r>
      <w:r>
        <w:rPr>
          <w:rFonts w:hint="eastAsia" w:eastAsiaTheme="minorEastAsia"/>
          <w:bCs/>
        </w:rPr>
        <w:drawing>
          <wp:inline distT="0" distB="0" distL="0" distR="0">
            <wp:extent cx="276225" cy="628650"/>
            <wp:effectExtent l="0" t="0" r="0" b="0"/>
            <wp:docPr id="1483295976" name="图片 1483295976" descr="@@@08be9a0c206e4be6b2167754c43c50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95976" name="图片 1483295976" descr="@@@08be9a0c206e4be6b2167754c43c505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F33F">
      <w:pPr>
        <w:spacing w:line="360" w:lineRule="auto"/>
        <w:ind w:firstLine="1050" w:firstLineChars="500"/>
        <w:jc w:val="left"/>
        <w:rPr>
          <w:rFonts w:hint="eastAsia" w:eastAsiaTheme="minorEastAsia"/>
          <w:bCs/>
        </w:rPr>
      </w:pPr>
      <w:r>
        <w:rPr>
          <w:rFonts w:hint="eastAsia" w:eastAsiaTheme="minorEastAsia"/>
          <w:bCs/>
        </w:rPr>
        <w:t>A             B              C        D</w:t>
      </w:r>
    </w:p>
    <w:p w14:paraId="574CDACD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12．用轻质的弹簧测力计测量一个钩码的重力，弹簧测力计与钩码均保持静止状态。钩码和弹簧测力计的受力示意图，如图所示。下列说法正确的是（</w:t>
      </w:r>
      <w:r>
        <w:rPr>
          <w:rFonts w:hint="eastAsia" w:ascii="微软雅黑" w:hAnsi="微软雅黑" w:cs="微软雅黑" w:eastAsiaTheme="minorEastAsia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 w:eastAsiaTheme="minorEastAsia"/>
          <w:bCs/>
          <w:color w:val="000000"/>
          <w:kern w:val="0"/>
          <w:szCs w:val="21"/>
        </w:rPr>
        <w:t>）</w:t>
      </w:r>
    </w:p>
    <w:p w14:paraId="3A72CCEE">
      <w:pPr>
        <w:spacing w:line="360" w:lineRule="auto"/>
        <w:ind w:firstLine="2520" w:firstLineChars="1200"/>
        <w:jc w:val="left"/>
        <w:rPr>
          <w:rFonts w:hint="eastAsia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drawing>
          <wp:inline distT="0" distB="0" distL="0" distR="0">
            <wp:extent cx="1666875" cy="1638300"/>
            <wp:effectExtent l="0" t="0" r="0" b="0"/>
            <wp:docPr id="100035" name="图片 100035" descr="@@@34630448-197e-4406-81ed-01ecf961a6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4630448-197e-4406-81ed-01ecf961a61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93DC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A．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1</w:t>
      </w:r>
      <w:r>
        <w:rPr>
          <w:rFonts w:hint="eastAsia" w:eastAsiaTheme="minorEastAsia"/>
          <w:bCs/>
          <w:color w:val="000000"/>
          <w:kern w:val="0"/>
          <w:szCs w:val="21"/>
        </w:rPr>
        <w:t>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 xml:space="preserve"> G</w:t>
      </w:r>
      <w:r>
        <w:rPr>
          <w:rFonts w:hint="eastAsia" w:eastAsiaTheme="minorEastAsia"/>
          <w:bCs/>
          <w:color w:val="000000"/>
          <w:kern w:val="0"/>
          <w:szCs w:val="21"/>
        </w:rPr>
        <w:t xml:space="preserve"> 是一对相互作用力</w:t>
      </w:r>
      <w:r>
        <w:rPr>
          <w:rFonts w:hint="eastAsia" w:eastAsiaTheme="minorEastAsia"/>
          <w:bCs/>
          <w:color w:val="000000"/>
          <w:kern w:val="0"/>
          <w:szCs w:val="21"/>
        </w:rPr>
        <w:tab/>
      </w:r>
      <w:r>
        <w:rPr>
          <w:rFonts w:hint="eastAsia" w:eastAsiaTheme="minorEastAsia"/>
          <w:bCs/>
          <w:color w:val="000000"/>
          <w:kern w:val="0"/>
          <w:szCs w:val="21"/>
        </w:rPr>
        <w:t xml:space="preserve">   B．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1</w:t>
      </w:r>
      <w:r>
        <w:rPr>
          <w:rFonts w:hint="eastAsia" w:eastAsiaTheme="minorEastAsia"/>
          <w:bCs/>
          <w:color w:val="000000"/>
          <w:kern w:val="0"/>
          <w:szCs w:val="21"/>
        </w:rPr>
        <w:t>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2</w:t>
      </w:r>
      <w:r>
        <w:rPr>
          <w:rFonts w:hint="eastAsia" w:eastAsiaTheme="minorEastAsia"/>
          <w:bCs/>
          <w:color w:val="000000"/>
          <w:kern w:val="0"/>
          <w:szCs w:val="21"/>
        </w:rPr>
        <w:t>是一对平衡力</w:t>
      </w:r>
    </w:p>
    <w:p w14:paraId="0631511E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C．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1</w:t>
      </w:r>
      <w:r>
        <w:rPr>
          <w:rFonts w:hint="eastAsia" w:eastAsiaTheme="minorEastAsia"/>
          <w:bCs/>
          <w:color w:val="000000"/>
          <w:kern w:val="0"/>
          <w:szCs w:val="21"/>
        </w:rPr>
        <w:t>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3</w:t>
      </w:r>
      <w:r>
        <w:rPr>
          <w:rFonts w:hint="eastAsia" w:eastAsiaTheme="minorEastAsia"/>
          <w:bCs/>
          <w:color w:val="000000"/>
          <w:kern w:val="0"/>
          <w:szCs w:val="21"/>
        </w:rPr>
        <w:t>是一对相互作用力</w:t>
      </w:r>
      <w:r>
        <w:rPr>
          <w:rFonts w:hint="eastAsia" w:eastAsiaTheme="minorEastAsia"/>
          <w:bCs/>
          <w:color w:val="000000"/>
          <w:kern w:val="0"/>
          <w:szCs w:val="21"/>
        </w:rPr>
        <w:tab/>
      </w:r>
      <w:r>
        <w:rPr>
          <w:rFonts w:hint="eastAsia" w:eastAsiaTheme="minorEastAsia"/>
          <w:bCs/>
          <w:color w:val="000000"/>
          <w:kern w:val="0"/>
          <w:szCs w:val="21"/>
        </w:rPr>
        <w:t xml:space="preserve">   D．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2</w:t>
      </w:r>
      <w:r>
        <w:rPr>
          <w:rFonts w:hint="eastAsia" w:eastAsiaTheme="minorEastAsia"/>
          <w:bCs/>
          <w:color w:val="000000"/>
          <w:kern w:val="0"/>
          <w:szCs w:val="21"/>
        </w:rPr>
        <w:t>和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3</w:t>
      </w:r>
      <w:r>
        <w:rPr>
          <w:rFonts w:hint="eastAsia" w:eastAsiaTheme="minorEastAsia"/>
          <w:bCs/>
          <w:color w:val="000000"/>
          <w:kern w:val="0"/>
          <w:szCs w:val="21"/>
        </w:rPr>
        <w:t>是一对平衡力</w:t>
      </w:r>
    </w:p>
    <w:p w14:paraId="7719A0E2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13. 在找寻物体重心的过程中，我们学习了支撑法找重心。支撑法：找一个支点，把物体放在上面不停移动直到物体在放开手时不会掉下来保持静止，那个支点所对的点就是重心。如图所示，左手手指顶住扫帚的位置就是扫帚的重心。</w:t>
      </w:r>
    </w:p>
    <w:p w14:paraId="3D71922C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已知扫帚的重力是10N，那么手指提供的支持力大小为</w:t>
      </w:r>
      <w:r>
        <w:rPr>
          <w:rFonts w:hint="eastAsia" w:eastAsiaTheme="minorEastAsia"/>
          <w:bCs/>
          <w:color w:val="000000"/>
          <w:kern w:val="0"/>
          <w:szCs w:val="21"/>
          <w:u w:val="single"/>
        </w:rPr>
        <w:t xml:space="preserve">         </w:t>
      </w:r>
      <w:r>
        <w:rPr>
          <w:rFonts w:hint="eastAsia" w:eastAsiaTheme="minorEastAsia"/>
          <w:bCs/>
          <w:color w:val="000000"/>
          <w:kern w:val="0"/>
          <w:szCs w:val="21"/>
        </w:rPr>
        <w:t>；简述为什么手指顶住的地方就是扫帚的重心</w:t>
      </w:r>
      <w:r>
        <w:rPr>
          <w:rFonts w:hint="eastAsia" w:eastAsiaTheme="minorEastAsia"/>
          <w:bCs/>
          <w:color w:val="000000"/>
          <w:kern w:val="0"/>
          <w:szCs w:val="21"/>
          <w:u w:val="single"/>
        </w:rPr>
        <w:t xml:space="preserve">         </w:t>
      </w:r>
      <w:r>
        <w:rPr>
          <w:rFonts w:hint="eastAsia" w:eastAsiaTheme="minorEastAsia"/>
          <w:bCs/>
          <w:color w:val="000000"/>
          <w:kern w:val="0"/>
          <w:szCs w:val="21"/>
        </w:rPr>
        <w:t>。</w:t>
      </w:r>
    </w:p>
    <w:p w14:paraId="49016A84">
      <w:pPr>
        <w:spacing w:line="360" w:lineRule="auto"/>
        <w:ind w:firstLine="2520" w:firstLineChars="1200"/>
        <w:jc w:val="left"/>
        <w:rPr>
          <w:rFonts w:hint="eastAsia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drawing>
          <wp:inline distT="0" distB="0" distL="0" distR="0">
            <wp:extent cx="1981200" cy="894080"/>
            <wp:effectExtent l="0" t="0" r="0" b="1270"/>
            <wp:docPr id="139227286" name="图片 139227286" descr="@@@0fb26b06-d93c-4504-ae09-7061b7645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286" name="图片 139227286" descr="@@@0fb26b06-d93c-4504-ae09-7061b764535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5725" cy="9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0C6B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14. 一辆模型小车在水平面上向右匀速行驶，其质量为50kg，在行驶过程中该车受到的阻力等于车重的0.2倍。求：</w:t>
      </w:r>
    </w:p>
    <w:p w14:paraId="54ED3053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（1）小车所受重力的大小；</w:t>
      </w:r>
    </w:p>
    <w:p w14:paraId="2A63B69F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（2）小车在行驶过程中受到的牵引力大小和方向。</w:t>
      </w:r>
    </w:p>
    <w:p w14:paraId="627E85EE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15. 在“探究二力平衡的条件”实验中，小明选择了如图的装置，把小卡片两端细线绕过滑轮，并挂上钩码。</w:t>
      </w:r>
    </w:p>
    <w:p w14:paraId="2AE4E796">
      <w:pPr>
        <w:spacing w:line="360" w:lineRule="auto"/>
        <w:ind w:firstLine="2940" w:firstLineChars="14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1419225" cy="895350"/>
            <wp:effectExtent l="0" t="0" r="0" b="0"/>
            <wp:docPr id="100061" name="图片 100061" descr="@@@1d6210c9-c283-4dea-92e3-70acdc7dc9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1d6210c9-c283-4dea-92e3-70acdc7dc9b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1D17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（1）在探究“探究二力平衡的条件”实验中，应保持物体处于</w:t>
      </w:r>
      <w:r>
        <w:rPr>
          <w:rFonts w:hint="eastAsia" w:eastAsiaTheme="minorEastAsia"/>
          <w:u w:val="single"/>
        </w:rPr>
        <w:t xml:space="preserve">     </w:t>
      </w:r>
      <w:r>
        <w:rPr>
          <w:rFonts w:hint="eastAsia" w:eastAsiaTheme="minorEastAsia"/>
        </w:rPr>
        <w:t>或者</w:t>
      </w:r>
      <w:r>
        <w:rPr>
          <w:rFonts w:hint="eastAsia" w:eastAsiaTheme="minorEastAsia"/>
          <w:u w:val="single"/>
        </w:rPr>
        <w:t xml:space="preserve">     </w:t>
      </w:r>
      <w:r>
        <w:rPr>
          <w:rFonts w:hint="eastAsia" w:eastAsiaTheme="minorEastAsia"/>
        </w:rPr>
        <w:t>状态进行研究。</w:t>
      </w:r>
    </w:p>
    <w:p w14:paraId="3589CCA7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（2）实验中选择小卡片的目的是</w:t>
      </w:r>
      <w:r>
        <w:rPr>
          <w:rFonts w:hint="eastAsia" w:eastAsiaTheme="minorEastAsia"/>
          <w:u w:val="single"/>
        </w:rPr>
        <w:t xml:space="preserve">        </w:t>
      </w:r>
      <w:r>
        <w:rPr>
          <w:rFonts w:hint="eastAsia" w:eastAsiaTheme="minorEastAsia"/>
        </w:rPr>
        <w:t>（填“考虑”、“不考虑”）小卡片的重力；</w:t>
      </w:r>
    </w:p>
    <w:p w14:paraId="027CFF95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（3）探究两个力的</w:t>
      </w:r>
      <w:r>
        <w:rPr>
          <w:rFonts w:hint="eastAsia" w:eastAsiaTheme="minorEastAsia"/>
          <w:u w:val="single"/>
        </w:rPr>
        <w:t xml:space="preserve">        </w:t>
      </w:r>
      <w:r>
        <w:rPr>
          <w:rFonts w:hint="eastAsia" w:eastAsiaTheme="minorEastAsia"/>
        </w:rPr>
        <w:t>关系时，应该观察细线两端所挂钩码的个数。</w:t>
      </w:r>
    </w:p>
    <w:p w14:paraId="1065B399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（4）为了探究两个平衡力是否在同一条直线上，进行如下操作：</w:t>
      </w:r>
      <w:r>
        <w:rPr>
          <w:rFonts w:hint="eastAsia" w:eastAsiaTheme="minorEastAsia"/>
          <w:u w:val="single"/>
        </w:rPr>
        <w:t xml:space="preserve">        </w:t>
      </w:r>
      <w:r>
        <w:rPr>
          <w:rFonts w:hint="eastAsia" w:eastAsiaTheme="minorEastAsia"/>
        </w:rPr>
        <w:t>（填“向下拉”或“旋转”）小卡片，松手后观察小卡片是否平衡。</w:t>
      </w:r>
    </w:p>
    <w:p w14:paraId="28A7BE77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（5）结论：作用在一个物体上的两个力，如果大小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，方向</w:t>
      </w:r>
      <w:r>
        <w:rPr>
          <w:rFonts w:hint="eastAsia" w:eastAsiaTheme="minorEastAsia"/>
          <w:u w:val="single"/>
        </w:rPr>
        <w:t xml:space="preserve">     </w:t>
      </w:r>
      <w:r>
        <w:rPr>
          <w:rFonts w:hint="eastAsia" w:eastAsiaTheme="minorEastAsia"/>
        </w:rPr>
        <w:t>，且作用在上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，则这二力平衡。</w:t>
      </w:r>
    </w:p>
    <w:p w14:paraId="36EFE655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FF0000"/>
          <w:szCs w:val="21"/>
        </w:rPr>
      </w:pPr>
      <w:r>
        <w:rPr>
          <w:rFonts w:hint="eastAsia" w:eastAsiaTheme="minor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</w:t>
      </w:r>
    </w:p>
    <w:p w14:paraId="664EE035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16．</w:t>
      </w:r>
      <w:r>
        <w:rPr>
          <w:rFonts w:eastAsiaTheme="minorEastAsia"/>
          <w:szCs w:val="21"/>
        </w:rPr>
        <w:t>（2024·天津·中考真题）在如图</w:t>
      </w:r>
      <w:r>
        <w:rPr>
          <w:rFonts w:hint="eastAsia" w:eastAsiaTheme="minorEastAsia"/>
          <w:szCs w:val="21"/>
        </w:rPr>
        <w:t>所示的实验情景中，小钢球受到平衡力作用的是（</w:t>
      </w:r>
      <w:r>
        <w:rPr>
          <w:rFonts w:hint="eastAsia" w:ascii="微软雅黑" w:hAnsi="微软雅黑" w:cs="微软雅黑" w:eastAsiaTheme="minorEastAsia"/>
          <w:szCs w:val="21"/>
        </w:rPr>
        <w:t>　　</w:t>
      </w:r>
      <w:r>
        <w:rPr>
          <w:rFonts w:hint="eastAsia" w:ascii="幼圆" w:hAnsi="幼圆" w:cs="幼圆" w:eastAsiaTheme="minorEastAsia"/>
          <w:szCs w:val="21"/>
        </w:rPr>
        <w:t>）</w:t>
      </w:r>
    </w:p>
    <w:p w14:paraId="4E6C832D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895475" cy="533400"/>
            <wp:effectExtent l="0" t="0" r="0" b="0"/>
            <wp:docPr id="1989812684" name="图片 1989812684" descr="@@@f18b502f-c61f-46d3-a223-062cbafe2c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12684" name="图片 1989812684" descr="@@@f18b502f-c61f-46d3-a223-062cbafe2c9b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  </w:t>
      </w:r>
      <w:r>
        <w:rPr>
          <w:rFonts w:hint="eastAsia" w:eastAsiaTheme="minorEastAsia"/>
          <w:szCs w:val="21"/>
        </w:rPr>
        <w:drawing>
          <wp:inline distT="0" distB="0" distL="0" distR="0">
            <wp:extent cx="885825" cy="857250"/>
            <wp:effectExtent l="0" t="0" r="0" b="0"/>
            <wp:docPr id="1949659894" name="图片 1949659894" descr="@@@be6afae4-855d-4edf-af63-6d48689b1b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59894" name="图片 1949659894" descr="@@@be6afae4-855d-4edf-af63-6d48689b1b8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2899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A．沿斜面滚下的钢球            B．静止在金属片上的钢球</w:t>
      </w:r>
    </w:p>
    <w:p w14:paraId="773AA7D3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804545" cy="828675"/>
            <wp:effectExtent l="0" t="0" r="0" b="0"/>
            <wp:docPr id="166144735" name="图片 166144735" descr="@@@e989ba60-3061-46d5-bfb6-793d3309b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4735" name="图片 166144735" descr="@@@e989ba60-3061-46d5-bfb6-793d3309b64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05489" cy="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                </w:t>
      </w:r>
      <w:r>
        <w:rPr>
          <w:rFonts w:hint="eastAsia" w:eastAsiaTheme="minorEastAsia"/>
          <w:szCs w:val="21"/>
        </w:rPr>
        <w:drawing>
          <wp:inline distT="0" distB="0" distL="0" distR="0">
            <wp:extent cx="923925" cy="838200"/>
            <wp:effectExtent l="0" t="0" r="0" b="0"/>
            <wp:docPr id="100009" name="图片 100009" descr="@@@22bbc2a5-d42b-4514-8b94-2743f0231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2bbc2a5-d42b-4514-8b94-2743f023190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A886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C．在水中下沉的钢球            D．在空中自由下落的钢球</w:t>
      </w:r>
    </w:p>
    <w:p w14:paraId="6767BBA0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17．（2024·四川内江·中考真题</w:t>
      </w:r>
      <w:r>
        <w:rPr>
          <w:rFonts w:hint="eastAsia" w:eastAsiaTheme="minorEastAsia"/>
          <w:szCs w:val="21"/>
        </w:rPr>
        <w:t>）质量为0.4kg的电灯悬挂在电线上静止不动，</w:t>
      </w:r>
      <w:r>
        <w:rPr>
          <w:rFonts w:hint="eastAsia" w:eastAsiaTheme="minorEastAsia"/>
          <w:i/>
          <w:szCs w:val="21"/>
        </w:rPr>
        <w:t>g</w:t>
      </w:r>
      <w:r>
        <w:rPr>
          <w:rFonts w:hint="eastAsia" w:eastAsiaTheme="minorEastAsia"/>
          <w:szCs w:val="21"/>
        </w:rPr>
        <w:t>=10N/kg，下列说法中正确的是（</w:t>
      </w:r>
      <w:r>
        <w:rPr>
          <w:rFonts w:hint="eastAsia" w:ascii="微软雅黑" w:hAnsi="微软雅黑" w:cs="微软雅黑" w:eastAsiaTheme="minorEastAsia"/>
          <w:szCs w:val="21"/>
        </w:rPr>
        <w:t>　　</w:t>
      </w:r>
      <w:r>
        <w:rPr>
          <w:rFonts w:hint="eastAsia" w:ascii="幼圆" w:hAnsi="幼圆" w:cs="幼圆" w:eastAsiaTheme="minorEastAsia"/>
          <w:szCs w:val="21"/>
        </w:rPr>
        <w:t>）</w:t>
      </w:r>
    </w:p>
    <w:p w14:paraId="1195CC8F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A．电灯受到的重力为4N</w:t>
      </w:r>
    </w:p>
    <w:p w14:paraId="3AD53ED9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B．电灯受到的重力的施力物体是绳子</w:t>
      </w:r>
    </w:p>
    <w:p w14:paraId="21D8EDD1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C．电灯受到的重力和电线对电灯的拉力大小不相等</w:t>
      </w:r>
    </w:p>
    <w:p w14:paraId="1A281C62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D．电灯受到的重力和电灯对电线的拉力是一对平衡力</w:t>
      </w:r>
    </w:p>
    <w:p w14:paraId="45BCD4C0">
      <w:pPr>
        <w:spacing w:line="360" w:lineRule="auto"/>
        <w:ind w:firstLine="420" w:firstLineChars="200"/>
        <w:jc w:val="left"/>
        <w:textAlignment w:val="center"/>
        <w:rPr>
          <w:rFonts w:ascii="幼圆" w:hAnsi="幼圆" w:cs="幼圆" w:eastAsiaTheme="minorEastAsia"/>
          <w:szCs w:val="21"/>
        </w:rPr>
      </w:pPr>
      <w:r>
        <w:rPr>
          <w:rFonts w:eastAsiaTheme="minorEastAsia"/>
          <w:szCs w:val="21"/>
        </w:rPr>
        <w:t>18. （2024·江苏盐城·中考真题）</w:t>
      </w:r>
      <w:r>
        <w:rPr>
          <w:rFonts w:hint="eastAsia" w:eastAsiaTheme="minorEastAsia"/>
          <w:szCs w:val="21"/>
        </w:rPr>
        <w:t>下列情形中，松手后纸片还能保持平衡的是（</w:t>
      </w:r>
      <w:r>
        <w:rPr>
          <w:rFonts w:hint="eastAsia" w:ascii="微软雅黑" w:hAnsi="微软雅黑" w:cs="微软雅黑" w:eastAsiaTheme="minorEastAsia"/>
          <w:szCs w:val="21"/>
        </w:rPr>
        <w:t>　　</w:t>
      </w:r>
      <w:r>
        <w:rPr>
          <w:rFonts w:hint="eastAsia" w:ascii="幼圆" w:hAnsi="幼圆" w:cs="幼圆" w:eastAsiaTheme="minorEastAsia"/>
          <w:szCs w:val="21"/>
        </w:rPr>
        <w:t>）</w:t>
      </w:r>
    </w:p>
    <w:p w14:paraId="730AB4D3">
      <w:pPr>
        <w:pStyle w:val="2"/>
        <w:ind w:firstLine="210" w:firstLineChars="100"/>
        <w:rPr>
          <w:rFonts w:hint="eastAsia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085850" cy="904875"/>
            <wp:effectExtent l="0" t="0" r="0" b="0"/>
            <wp:docPr id="1996494644" name="图片 1996494644" descr="@@@005772b1-e68f-4807-8045-de4c81909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94644" name="图片 1996494644" descr="@@@005772b1-e68f-4807-8045-de4c81909d0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</w:t>
      </w:r>
      <w:r>
        <w:rPr>
          <w:rFonts w:hint="eastAsia" w:eastAsiaTheme="minorEastAsia"/>
          <w:szCs w:val="21"/>
        </w:rPr>
        <w:drawing>
          <wp:inline distT="0" distB="0" distL="0" distR="0">
            <wp:extent cx="1085850" cy="904875"/>
            <wp:effectExtent l="0" t="0" r="0" b="0"/>
            <wp:docPr id="100013" name="图片 100013" descr="@@@ed849ba7-d3f8-4478-9f5e-ca0769cf08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d849ba7-d3f8-4478-9f5e-ca0769cf080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</w:t>
      </w:r>
      <w:r>
        <w:rPr>
          <w:rFonts w:hint="eastAsia" w:eastAsiaTheme="minorEastAsia"/>
          <w:szCs w:val="21"/>
        </w:rPr>
        <w:drawing>
          <wp:inline distT="0" distB="0" distL="0" distR="0">
            <wp:extent cx="1085850" cy="828675"/>
            <wp:effectExtent l="0" t="0" r="0" b="0"/>
            <wp:docPr id="100015" name="图片 100015" descr="@@@7982d0c4-fc21-4821-82e8-17b386b6e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982d0c4-fc21-4821-82e8-17b386b6e48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</w:t>
      </w:r>
      <w:r>
        <w:rPr>
          <w:rFonts w:hint="eastAsia" w:eastAsiaTheme="minorEastAsia"/>
          <w:szCs w:val="21"/>
        </w:rPr>
        <w:drawing>
          <wp:inline distT="0" distB="0" distL="0" distR="0">
            <wp:extent cx="1095375" cy="952500"/>
            <wp:effectExtent l="0" t="0" r="0" b="0"/>
            <wp:docPr id="764490290" name="图片 764490290" descr="@@@a2ee7a64-1fe5-4037-bbde-e852231cb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90290" name="图片 764490290" descr="@@@a2ee7a64-1fe5-4037-bbde-e852231cbbe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A343">
      <w:pPr>
        <w:spacing w:line="360" w:lineRule="auto"/>
        <w:ind w:firstLine="1050" w:firstLineChars="5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A                B               C                 D</w:t>
      </w:r>
    </w:p>
    <w:p w14:paraId="432E55C9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19. （2024·四川遂宁·中考真题</w:t>
      </w:r>
      <w:r>
        <w:rPr>
          <w:rFonts w:hint="eastAsia" w:eastAsiaTheme="minorEastAsia"/>
          <w:szCs w:val="21"/>
        </w:rPr>
        <w:t>）芳芳用如图所示的装置进行实验探究（不计弹簧测力计的重力）：当水平向左的拉力</w:t>
      </w:r>
      <w:r>
        <w:rPr>
          <w:rFonts w:hint="eastAsia" w:eastAsiaTheme="minorEastAsia"/>
          <w:szCs w:val="21"/>
        </w:rPr>
        <w:object>
          <v:shape id="_x0000_i1025" o:spt="75" alt="eqId532c4c5ce255a9f05d2793166d4f8e96" type="#_x0000_t75" style="height:12.4pt;width:39.4pt;" o:ole="t" filled="f" o:preferrelative="t" stroked="f" coordsize="21600,21600">
            <v:path/>
            <v:fill on="f" focussize="0,0"/>
            <v:stroke on="f" joinstyle="miter"/>
            <v:imagedata r:id="rId37" o:title="eqId532c4c5ce255a9f05d2793166d4f8e96"/>
            <o:lock v:ext="edit" aspectratio="t"/>
            <w10:wrap type="none"/>
            <w10:anchorlock/>
          </v:shape>
          <o:OLEObject Type="Embed" ProgID="Equation.DSMT4" ShapeID="_x0000_i1025" DrawAspect="Content" ObjectID="_1468075725" r:id="rId36">
            <o:LockedField>false</o:LockedField>
          </o:OLEObject>
        </w:object>
      </w:r>
      <w:r>
        <w:rPr>
          <w:rFonts w:hint="eastAsia" w:eastAsiaTheme="minorEastAsia"/>
          <w:szCs w:val="21"/>
        </w:rPr>
        <w:t>时，物体B水平向左匀速运动（B足够长），弹簧测力计示数为4N且保持不变，此时物体A受到的摩擦力大小为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hint="eastAsia" w:eastAsiaTheme="minorEastAsia"/>
          <w:szCs w:val="21"/>
        </w:rPr>
        <w:t>N，物体B对地面的摩擦力大小为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hint="eastAsia" w:eastAsiaTheme="minorEastAsia"/>
          <w:szCs w:val="21"/>
        </w:rPr>
        <w:t>N。</w:t>
      </w:r>
    </w:p>
    <w:p w14:paraId="639DE2C6">
      <w:pPr>
        <w:spacing w:line="360" w:lineRule="auto"/>
        <w:ind w:firstLine="1890" w:firstLineChars="9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762125" cy="752475"/>
            <wp:effectExtent l="0" t="0" r="0" b="0"/>
            <wp:docPr id="100027" name="图片 100027" descr="@@@16e9fdc9-0e30-41a4-a811-e9c5155299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6e9fdc9-0e30-41a4-a811-e9c51552991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229B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20．（2024·甘肃白银·中考真题</w:t>
      </w:r>
      <w:r>
        <w:rPr>
          <w:rFonts w:hint="eastAsia" w:eastAsiaTheme="minorEastAsia"/>
          <w:szCs w:val="21"/>
        </w:rPr>
        <w:t>）“无人机”送快递是低空经济的一种重要形式．无人机起飞时，吹向下方的风量增加，使无人机上升的力的施力物体是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；若无人机下方用一根绳子悬挂快递，不考虑空气阻力，则在无人机斜向右上方匀速直线飞行过程中，悬挂重物的绳子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（选填“会”或“不会”）偏离竖直方向。</w:t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573CA113-3FAD-4557-A406-7A748156704F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F8FFA152-8DA5-46A9-826F-E409843A760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0B591F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0B591F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DC6AFA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01648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36E5F"/>
    <w:rsid w:val="00047469"/>
    <w:rsid w:val="00052E31"/>
    <w:rsid w:val="0005566A"/>
    <w:rsid w:val="00061045"/>
    <w:rsid w:val="00062788"/>
    <w:rsid w:val="00080B31"/>
    <w:rsid w:val="00083B86"/>
    <w:rsid w:val="00091019"/>
    <w:rsid w:val="000A172D"/>
    <w:rsid w:val="000A799C"/>
    <w:rsid w:val="000B0178"/>
    <w:rsid w:val="000C13DF"/>
    <w:rsid w:val="000C48FF"/>
    <w:rsid w:val="000D086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2478"/>
    <w:rsid w:val="001C2582"/>
    <w:rsid w:val="001C2CE8"/>
    <w:rsid w:val="001C58EF"/>
    <w:rsid w:val="001D05D1"/>
    <w:rsid w:val="001D605D"/>
    <w:rsid w:val="001E1912"/>
    <w:rsid w:val="001E2A97"/>
    <w:rsid w:val="001E4C21"/>
    <w:rsid w:val="001E580D"/>
    <w:rsid w:val="001F2CCE"/>
    <w:rsid w:val="00204AC0"/>
    <w:rsid w:val="00215CA5"/>
    <w:rsid w:val="00243B6D"/>
    <w:rsid w:val="00262701"/>
    <w:rsid w:val="00262EB3"/>
    <w:rsid w:val="002645C6"/>
    <w:rsid w:val="002859BF"/>
    <w:rsid w:val="00285B05"/>
    <w:rsid w:val="0028799F"/>
    <w:rsid w:val="002906D6"/>
    <w:rsid w:val="002A0C9D"/>
    <w:rsid w:val="002A19F4"/>
    <w:rsid w:val="002C4B28"/>
    <w:rsid w:val="002C529E"/>
    <w:rsid w:val="002E765A"/>
    <w:rsid w:val="002F4246"/>
    <w:rsid w:val="00340D6E"/>
    <w:rsid w:val="00343808"/>
    <w:rsid w:val="00355429"/>
    <w:rsid w:val="003605A9"/>
    <w:rsid w:val="00361A94"/>
    <w:rsid w:val="00363DB2"/>
    <w:rsid w:val="00364221"/>
    <w:rsid w:val="003672E4"/>
    <w:rsid w:val="00380260"/>
    <w:rsid w:val="00390CCA"/>
    <w:rsid w:val="003A3D94"/>
    <w:rsid w:val="003A7D32"/>
    <w:rsid w:val="003B3122"/>
    <w:rsid w:val="003C7598"/>
    <w:rsid w:val="003D001E"/>
    <w:rsid w:val="003D5581"/>
    <w:rsid w:val="003E7622"/>
    <w:rsid w:val="003F0341"/>
    <w:rsid w:val="003F1325"/>
    <w:rsid w:val="004151FC"/>
    <w:rsid w:val="00416C5A"/>
    <w:rsid w:val="004179A4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2D61"/>
    <w:rsid w:val="004D640D"/>
    <w:rsid w:val="004F08FC"/>
    <w:rsid w:val="005203C8"/>
    <w:rsid w:val="00527F9D"/>
    <w:rsid w:val="005326C4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3FD5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D73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15FBD"/>
    <w:rsid w:val="00720262"/>
    <w:rsid w:val="007408ED"/>
    <w:rsid w:val="00750185"/>
    <w:rsid w:val="00763162"/>
    <w:rsid w:val="00765D97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4E99"/>
    <w:rsid w:val="007D550A"/>
    <w:rsid w:val="007F23F2"/>
    <w:rsid w:val="00800FED"/>
    <w:rsid w:val="00804748"/>
    <w:rsid w:val="00805C0B"/>
    <w:rsid w:val="00806F47"/>
    <w:rsid w:val="00822E23"/>
    <w:rsid w:val="00830F14"/>
    <w:rsid w:val="00841A88"/>
    <w:rsid w:val="008471D4"/>
    <w:rsid w:val="008478AF"/>
    <w:rsid w:val="008502C9"/>
    <w:rsid w:val="008756F5"/>
    <w:rsid w:val="00885C58"/>
    <w:rsid w:val="008933A1"/>
    <w:rsid w:val="00894D82"/>
    <w:rsid w:val="008A0617"/>
    <w:rsid w:val="008A1F3A"/>
    <w:rsid w:val="008B534E"/>
    <w:rsid w:val="008B6385"/>
    <w:rsid w:val="008C7BF2"/>
    <w:rsid w:val="008D102C"/>
    <w:rsid w:val="008D298C"/>
    <w:rsid w:val="008E2BA6"/>
    <w:rsid w:val="008E57A5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07BA2"/>
    <w:rsid w:val="00A108CF"/>
    <w:rsid w:val="00A11CF2"/>
    <w:rsid w:val="00A14246"/>
    <w:rsid w:val="00A331C5"/>
    <w:rsid w:val="00A34B95"/>
    <w:rsid w:val="00A4221B"/>
    <w:rsid w:val="00A45B3E"/>
    <w:rsid w:val="00A619DA"/>
    <w:rsid w:val="00A64C36"/>
    <w:rsid w:val="00A703E7"/>
    <w:rsid w:val="00A73B7D"/>
    <w:rsid w:val="00A74A4B"/>
    <w:rsid w:val="00A7528E"/>
    <w:rsid w:val="00A77A21"/>
    <w:rsid w:val="00A80D22"/>
    <w:rsid w:val="00A865C3"/>
    <w:rsid w:val="00A86671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624B5"/>
    <w:rsid w:val="00B66B0D"/>
    <w:rsid w:val="00B83CFB"/>
    <w:rsid w:val="00B91E54"/>
    <w:rsid w:val="00B9211E"/>
    <w:rsid w:val="00BA0F99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46C4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14E12"/>
    <w:rsid w:val="00D20B89"/>
    <w:rsid w:val="00D217BC"/>
    <w:rsid w:val="00D3609D"/>
    <w:rsid w:val="00D376FA"/>
    <w:rsid w:val="00D42212"/>
    <w:rsid w:val="00D472F7"/>
    <w:rsid w:val="00D47898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860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628C6"/>
    <w:rsid w:val="00E7495B"/>
    <w:rsid w:val="00E76DEE"/>
    <w:rsid w:val="00E81E75"/>
    <w:rsid w:val="00E918D1"/>
    <w:rsid w:val="00EB119E"/>
    <w:rsid w:val="00EB1F5D"/>
    <w:rsid w:val="00F0237A"/>
    <w:rsid w:val="00F04744"/>
    <w:rsid w:val="00F10A74"/>
    <w:rsid w:val="00F21A20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04F2"/>
    <w:rsid w:val="00FC133E"/>
    <w:rsid w:val="00FC253F"/>
    <w:rsid w:val="00FC6632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28D4BA2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1.xml"/><Relationship Id="rId39" Type="http://schemas.openxmlformats.org/officeDocument/2006/relationships/customXml" Target="../customXml/item1.xml"/><Relationship Id="rId38" Type="http://schemas.openxmlformats.org/officeDocument/2006/relationships/image" Target="media/image33.png"/><Relationship Id="rId37" Type="http://schemas.openxmlformats.org/officeDocument/2006/relationships/image" Target="media/image32.wmf"/><Relationship Id="rId36" Type="http://schemas.openxmlformats.org/officeDocument/2006/relationships/oleObject" Target="embeddings/oleObject1.bin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2678</Words>
  <Characters>2771</Characters>
  <Lines>24</Lines>
  <Paragraphs>6</Paragraphs>
  <TotalTime>3</TotalTime>
  <ScaleCrop>false</ScaleCrop>
  <LinksUpToDate>false</LinksUpToDate>
  <CharactersWithSpaces>3256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2024-11-23T16:11:00Z</dcterms:created>
  <dc:creator>zxxk</dc:creator>
  <cp:lastModifiedBy>Sena-SEGE AUDIO</cp:lastModifiedBy>
  <dcterms:modified xsi:type="dcterms:W3CDTF">2025-03-03T03:26:06Z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887D9C769A214DE1B0351E4C9D4A0145_12</vt:lpwstr>
  </property>
</Properties>
</file>