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10566400</wp:posOffset>
            </wp:positionH>
            <wp:positionV relativeFrom="topMargin">
              <wp:posOffset>10350500</wp:posOffset>
            </wp:positionV>
            <wp:extent cx="431800" cy="368300"/>
            <wp:effectExtent l="0" t="0" r="635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</w:rPr>
        <w:t xml:space="preserve">9.3 气体的压强（第1课时）   </w:t>
      </w:r>
    </w:p>
    <w:p w14:paraId="1E419CCE">
      <w:pPr>
        <w:spacing w:line="360" w:lineRule="auto"/>
        <w:ind w:firstLine="420" w:firstLineChars="200"/>
        <w:jc w:val="left"/>
        <w:textAlignment w:val="center"/>
        <w:rPr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732915" cy="264795"/>
            <wp:effectExtent l="0" t="0" r="635" b="190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790" cy="26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5FF7">
      <w:pPr>
        <w:spacing w:line="360" w:lineRule="auto"/>
        <w:ind w:firstLine="422" w:firstLineChars="200"/>
        <w:jc w:val="left"/>
        <w:textAlignment w:val="center"/>
        <w:rPr>
          <w:b/>
          <w:color w:val="000000"/>
        </w:rPr>
      </w:pPr>
      <w:r>
        <w:rPr>
          <w:rFonts w:hint="eastAsia"/>
          <w:b/>
          <w:color w:val="000000"/>
        </w:rPr>
        <w:t xml:space="preserve">一、大气压强  </w:t>
      </w:r>
    </w:p>
    <w:p w14:paraId="66A6FEDD">
      <w:pPr>
        <w:spacing w:line="360" w:lineRule="auto"/>
        <w:ind w:firstLine="420" w:firstLineChars="200"/>
        <w:jc w:val="left"/>
        <w:rPr>
          <w:szCs w:val="24"/>
        </w:rPr>
      </w:pPr>
      <w:r>
        <w:rPr>
          <w:rFonts w:hint="eastAsia"/>
          <w:szCs w:val="24"/>
        </w:rPr>
        <w:t>1．地球周围的一层厚厚的大气由于受到</w:t>
      </w:r>
      <w:r>
        <w:rPr>
          <w:rFonts w:hint="eastAsia"/>
          <w:szCs w:val="24"/>
          <w:u w:val="single"/>
        </w:rPr>
        <w:t xml:space="preserve">          </w:t>
      </w:r>
      <w:r>
        <w:rPr>
          <w:rFonts w:hint="eastAsia"/>
          <w:szCs w:val="24"/>
        </w:rPr>
        <w:t>的作用，会对处于其中的物体产生压强，这个压强叫作大气压强。意大利科学家</w:t>
      </w:r>
      <w:r>
        <w:rPr>
          <w:rFonts w:hint="eastAsia"/>
          <w:szCs w:val="24"/>
          <w:u w:val="single"/>
        </w:rPr>
        <w:t xml:space="preserve">          </w:t>
      </w:r>
      <w:r>
        <w:rPr>
          <w:rFonts w:hint="eastAsia"/>
          <w:szCs w:val="24"/>
        </w:rPr>
        <w:t>首先用实验测定了大气压强的值。</w:t>
      </w:r>
    </w:p>
    <w:p w14:paraId="58EA0A31">
      <w:pPr>
        <w:spacing w:line="360" w:lineRule="auto"/>
        <w:ind w:firstLine="420" w:firstLineChars="200"/>
        <w:jc w:val="left"/>
        <w:rPr>
          <w:szCs w:val="24"/>
        </w:rPr>
      </w:pPr>
      <w:r>
        <w:rPr>
          <w:rFonts w:hint="eastAsia"/>
          <w:szCs w:val="24"/>
        </w:rPr>
        <w:t>2．如图所示，小雅将两个完全相同的橡胶吸盘对接后用力挤压，排出里边的空气，用力很难将它们拉开，说明吸盘外部大气压强</w:t>
      </w:r>
      <w:r>
        <w:rPr>
          <w:rFonts w:hint="eastAsia"/>
          <w:szCs w:val="24"/>
          <w:u w:val="single"/>
        </w:rPr>
        <w:t xml:space="preserve">        </w:t>
      </w:r>
      <w:r>
        <w:rPr>
          <w:rFonts w:hint="eastAsia"/>
          <w:szCs w:val="24"/>
        </w:rPr>
        <w:t>（选填“大于”或“小于”）吸盘内部气压，小雅想要将两吸盘分开，请你为小雅提供一条可行的建议：</w:t>
      </w:r>
      <w:r>
        <w:rPr>
          <w:rFonts w:hint="eastAsia"/>
          <w:szCs w:val="24"/>
          <w:u w:val="single"/>
        </w:rPr>
        <w:t xml:space="preserve">                </w:t>
      </w:r>
      <w:r>
        <w:rPr>
          <w:rFonts w:hint="eastAsia"/>
          <w:szCs w:val="24"/>
        </w:rPr>
        <w:t>。</w:t>
      </w:r>
    </w:p>
    <w:p w14:paraId="53CEE781">
      <w:pPr>
        <w:pStyle w:val="2"/>
        <w:ind w:firstLine="3120" w:firstLineChars="1300"/>
      </w:pPr>
      <w:r>
        <w:rPr>
          <w:rFonts w:hint="eastAsia"/>
          <w:kern w:val="0"/>
          <w:sz w:val="24"/>
          <w:szCs w:val="24"/>
        </w:rPr>
        <w:drawing>
          <wp:inline distT="0" distB="0" distL="0" distR="0">
            <wp:extent cx="1485900" cy="485775"/>
            <wp:effectExtent l="0" t="0" r="0" b="0"/>
            <wp:docPr id="100037" name="图片 100037" descr="@@@0eebe739-ab39-454d-9f18-2d7c24784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eebe739-ab39-454d-9f18-2d7c24784f4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A44C">
      <w:pPr>
        <w:spacing w:line="360" w:lineRule="auto"/>
        <w:ind w:firstLine="420" w:firstLineChars="200"/>
        <w:jc w:val="left"/>
        <w:rPr>
          <w:szCs w:val="24"/>
        </w:rPr>
      </w:pPr>
      <w:r>
        <w:rPr>
          <w:rFonts w:hint="eastAsia"/>
          <w:szCs w:val="24"/>
        </w:rPr>
        <w:t>3．</w:t>
      </w:r>
      <w:r>
        <w:rPr>
          <w:szCs w:val="24"/>
        </w:rPr>
        <w:t>在铁桶内放少量水，用火加热，沸腾后把桶口堵住，浇上冷水，铁桶被压扁，如图所示。下列说法正确的是（　　）</w:t>
      </w:r>
    </w:p>
    <w:p w14:paraId="4548D8F1">
      <w:pPr>
        <w:spacing w:line="360" w:lineRule="auto"/>
        <w:ind w:firstLine="2730" w:firstLineChars="1300"/>
        <w:jc w:val="left"/>
        <w:rPr>
          <w:szCs w:val="24"/>
        </w:rPr>
      </w:pPr>
      <w:r>
        <w:rPr>
          <w:szCs w:val="24"/>
        </w:rPr>
        <w:drawing>
          <wp:inline distT="0" distB="0" distL="0" distR="0">
            <wp:extent cx="590550" cy="771525"/>
            <wp:effectExtent l="0" t="0" r="0" b="0"/>
            <wp:docPr id="1677060368" name="图片 1677060368" descr="@@@451253f5-cd81-46fb-9633-061b7638a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0368" name="图片 1677060368" descr="@@@451253f5-cd81-46fb-9633-061b7638a1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6D85">
      <w:pPr>
        <w:spacing w:line="360" w:lineRule="auto"/>
        <w:ind w:firstLine="420" w:firstLineChars="200"/>
        <w:jc w:val="left"/>
        <w:rPr>
          <w:szCs w:val="24"/>
        </w:rPr>
      </w:pPr>
      <w:r>
        <w:rPr>
          <w:szCs w:val="24"/>
        </w:rPr>
        <w:t>A．铁桶遇冷收缩变扁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ab/>
      </w:r>
      <w:r>
        <w:rPr>
          <w:szCs w:val="24"/>
        </w:rPr>
        <w:t>B．冷水的压力把铁桶压扁</w:t>
      </w:r>
    </w:p>
    <w:p w14:paraId="15F1443C">
      <w:pPr>
        <w:spacing w:line="360" w:lineRule="auto"/>
        <w:ind w:firstLine="420" w:firstLineChars="200"/>
        <w:jc w:val="left"/>
        <w:rPr>
          <w:szCs w:val="24"/>
        </w:rPr>
      </w:pPr>
      <w:r>
        <w:rPr>
          <w:szCs w:val="24"/>
        </w:rPr>
        <w:t>C．大气压力把铁桶压扁</w:t>
      </w:r>
      <w:r>
        <w:rPr>
          <w:szCs w:val="24"/>
        </w:rPr>
        <w:tab/>
      </w:r>
      <w:r>
        <w:rPr>
          <w:szCs w:val="24"/>
        </w:rPr>
        <w:t>D．高山上做这个实验铁桶更容易被压扁</w:t>
      </w:r>
    </w:p>
    <w:p w14:paraId="48572D35">
      <w:pPr>
        <w:spacing w:line="360" w:lineRule="auto"/>
        <w:ind w:firstLine="422" w:firstLineChars="200"/>
        <w:jc w:val="left"/>
        <w:rPr>
          <w:b/>
          <w:color w:val="000000"/>
        </w:rPr>
      </w:pPr>
      <w:bookmarkStart w:id="0" w:name="_Hlk149812033"/>
      <w:r>
        <w:rPr>
          <w:rFonts w:hint="eastAsia"/>
          <w:b/>
          <w:color w:val="000000"/>
        </w:rPr>
        <w:t>二、大气压的测量</w:t>
      </w:r>
    </w:p>
    <w:bookmarkEnd w:id="0"/>
    <w:p w14:paraId="7BE9408D">
      <w:pPr>
        <w:spacing w:line="360" w:lineRule="auto"/>
        <w:ind w:firstLine="420" w:firstLineChars="200"/>
        <w:textAlignment w:val="center"/>
        <w:rPr>
          <w:bCs/>
          <w:kern w:val="0"/>
          <w:szCs w:val="21"/>
        </w:rPr>
      </w:pPr>
      <w:r>
        <w:rPr>
          <w:rFonts w:hint="eastAsia"/>
        </w:rPr>
        <w:t>4．</w:t>
      </w:r>
      <w:r>
        <w:rPr>
          <w:rFonts w:hint="eastAsia"/>
          <w:bCs/>
          <w:kern w:val="0"/>
          <w:szCs w:val="21"/>
        </w:rPr>
        <w:t>马德堡半球实验证明了</w:t>
      </w:r>
      <w:r>
        <w:rPr>
          <w:rFonts w:hint="eastAsia"/>
          <w:bCs/>
          <w:kern w:val="0"/>
          <w:szCs w:val="21"/>
          <w:u w:val="single"/>
        </w:rPr>
        <w:t xml:space="preserve">        </w:t>
      </w:r>
      <w:r>
        <w:rPr>
          <w:rFonts w:hint="eastAsia"/>
          <w:bCs/>
          <w:kern w:val="0"/>
          <w:szCs w:val="21"/>
        </w:rPr>
        <w:t>的存在；意大利科学家</w:t>
      </w:r>
      <w:r>
        <w:rPr>
          <w:rFonts w:hint="eastAsia"/>
          <w:bCs/>
          <w:kern w:val="0"/>
          <w:szCs w:val="21"/>
          <w:u w:val="single"/>
        </w:rPr>
        <w:t xml:space="preserve">        </w:t>
      </w:r>
      <w:r>
        <w:rPr>
          <w:rFonts w:hint="eastAsia"/>
          <w:bCs/>
          <w:kern w:val="0"/>
          <w:szCs w:val="21"/>
        </w:rPr>
        <w:t>通过实验测出：标准大气压与</w:t>
      </w:r>
    </w:p>
    <w:p w14:paraId="30B02145">
      <w:pPr>
        <w:spacing w:line="360" w:lineRule="auto"/>
        <w:textAlignment w:val="center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  <w:u w:val="single"/>
        </w:rPr>
        <w:t xml:space="preserve">     </w:t>
      </w:r>
      <w:r>
        <w:rPr>
          <w:rFonts w:hint="eastAsia"/>
          <w:bCs/>
          <w:kern w:val="0"/>
          <w:szCs w:val="21"/>
        </w:rPr>
        <w:t>毫米汞柱产生的压强相等，如果用水代替水银，一个标准大气压强能撑起的水柱高度是</w:t>
      </w:r>
      <w:r>
        <w:rPr>
          <w:rFonts w:hint="eastAsia"/>
          <w:bCs/>
          <w:kern w:val="0"/>
          <w:szCs w:val="21"/>
          <w:u w:val="single"/>
        </w:rPr>
        <w:t xml:space="preserve">    </w:t>
      </w:r>
      <w:r>
        <w:rPr>
          <w:rFonts w:hint="eastAsia"/>
          <w:bCs/>
          <w:kern w:val="0"/>
          <w:szCs w:val="21"/>
        </w:rPr>
        <w:t>m。</w:t>
      </w:r>
    </w:p>
    <w:p w14:paraId="536E1CAD">
      <w:pPr>
        <w:spacing w:line="360" w:lineRule="auto"/>
        <w:ind w:firstLine="420" w:firstLineChars="200"/>
        <w:textAlignment w:val="center"/>
      </w:pPr>
      <w:r>
        <w:rPr>
          <w:rFonts w:hint="eastAsia"/>
        </w:rPr>
        <w:t>5. 如图所示是托里拆利实验过程，根据图示完成下面的问题。</w:t>
      </w:r>
    </w:p>
    <w:p w14:paraId="424EEB32">
      <w:pPr>
        <w:spacing w:line="360" w:lineRule="auto"/>
        <w:ind w:firstLine="1440" w:firstLineChars="600"/>
        <w:jc w:val="left"/>
        <w:textAlignment w:val="center"/>
      </w:pPr>
      <w:r>
        <w:rPr>
          <w:rFonts w:hint="eastAsia"/>
          <w:kern w:val="0"/>
          <w:sz w:val="24"/>
          <w:szCs w:val="24"/>
        </w:rPr>
        <w:drawing>
          <wp:inline distT="0" distB="0" distL="0" distR="0">
            <wp:extent cx="3895725" cy="1666875"/>
            <wp:effectExtent l="0" t="0" r="0" b="0"/>
            <wp:docPr id="100011" name="图片 100011" descr="@@@e59c5f8b-59db-4e51-91af-d6217529b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59c5f8b-59db-4e51-91af-d6217529b3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A88A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（1）实验中测得玻璃管内水银柱的高度为_____mm。</w:t>
      </w:r>
    </w:p>
    <w:p w14:paraId="1CCBABF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（2）通过计算可知当时的气压为_____pa（</w:t>
      </w:r>
      <w:r>
        <w:rPr>
          <w:rFonts w:hint="eastAsia"/>
          <w:i/>
        </w:rPr>
        <w:t>ρ</w:t>
      </w:r>
      <w:r>
        <w:rPr>
          <w:rFonts w:hint="eastAsia"/>
          <w:vertAlign w:val="subscript"/>
        </w:rPr>
        <w:t>水银</w:t>
      </w:r>
      <w:r>
        <w:rPr>
          <w:rFonts w:hint="eastAsia"/>
        </w:rPr>
        <w:t>=13.6g/cm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，</w:t>
      </w:r>
      <w:r>
        <w:rPr>
          <w:rFonts w:hint="eastAsia"/>
          <w:i/>
          <w:iCs/>
        </w:rPr>
        <w:t>g</w:t>
      </w:r>
      <w:r>
        <w:rPr>
          <w:rFonts w:hint="eastAsia"/>
        </w:rPr>
        <w:t>＝10N/kg）。</w:t>
      </w:r>
    </w:p>
    <w:p w14:paraId="4C9224C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（3）实验过程中，若将玻璃管倾斜，则水银柱的高度将_____，水银柱的长度将_____。（均选填“变长”、“变短”或“不变”）</w:t>
      </w:r>
    </w:p>
    <w:p w14:paraId="1D991F7D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（4）</w:t>
      </w:r>
      <w:bookmarkStart w:id="1" w:name="_Hlk89446489"/>
      <w:r>
        <w:rPr>
          <w:rFonts w:hint="eastAsia"/>
        </w:rPr>
        <w:t>实验过程中，若玻璃管中的水银没有装满，</w:t>
      </w:r>
      <w:bookmarkEnd w:id="1"/>
      <w:r>
        <w:rPr>
          <w:rFonts w:hint="eastAsia"/>
        </w:rPr>
        <w:t>则测量的大气压值比真实值要_____。（选填“偏大”或“</w:t>
      </w:r>
      <w:bookmarkStart w:id="2" w:name="_Hlk89517389"/>
      <w:r>
        <w:rPr>
          <w:rFonts w:hint="eastAsia"/>
        </w:rPr>
        <w:t>偏小</w:t>
      </w:r>
      <w:bookmarkEnd w:id="2"/>
      <w:r>
        <w:rPr>
          <w:rFonts w:hint="eastAsia"/>
        </w:rPr>
        <w:t>”）</w:t>
      </w:r>
    </w:p>
    <w:p w14:paraId="2F38FA94">
      <w:pPr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6. </w:t>
      </w:r>
      <w:r>
        <w:rPr>
          <w:bCs/>
          <w:color w:val="000000"/>
        </w:rPr>
        <w:t>小明利用</w:t>
      </w:r>
      <w:r>
        <w:rPr>
          <w:bCs/>
          <w:i/>
          <w:color w:val="000000"/>
        </w:rPr>
        <w:t>V</w:t>
      </w:r>
      <w:r>
        <w:rPr>
          <w:bCs/>
          <w:color w:val="000000"/>
        </w:rPr>
        <w:t>=4.5ml注射器和量程为0~10N的弹簧测力计等器材粗略测量大气压的值。</w:t>
      </w:r>
    </w:p>
    <w:p w14:paraId="37F1DC01">
      <w:pPr>
        <w:adjustRightInd w:val="0"/>
        <w:spacing w:line="360" w:lineRule="auto"/>
        <w:ind w:firstLine="735" w:firstLineChars="35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5273040" cy="988060"/>
            <wp:effectExtent l="0" t="0" r="3810" b="2540"/>
            <wp:docPr id="385013523" name="图片 385013523" descr="@@@922a0e2a-a4a2-40ef-bbef-1ad476cd53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13523" name="图片 385013523" descr="@@@922a0e2a-a4a2-40ef-bbef-1ad476cd536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631" cy="9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</w:rPr>
        <w:t>    </w:t>
      </w:r>
    </w:p>
    <w:p w14:paraId="5491DCD7">
      <w:pPr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（1）如图甲，可测量出注射器刻度部分的长度为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cm，将注射器的活塞推至底部，目的是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；</w:t>
      </w:r>
    </w:p>
    <w:p w14:paraId="7AD21312">
      <w:pPr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</w:rPr>
      </w:pPr>
      <w:r>
        <w:rPr>
          <w:bCs/>
          <w:color w:val="000000"/>
        </w:rPr>
        <w:t>（2）如图乙，向右缓慢拉动注射器，当活塞开始滑动时，记下弹簧测力计示数为8.1N，据此可测得大气压值为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Pa。</w:t>
      </w:r>
    </w:p>
    <w:p w14:paraId="6F3337DE">
      <w:pPr>
        <w:adjustRightInd w:val="0"/>
        <w:spacing w:line="360" w:lineRule="auto"/>
        <w:ind w:firstLine="422" w:firstLineChars="200"/>
        <w:jc w:val="left"/>
        <w:textAlignment w:val="center"/>
        <w:rPr>
          <w:b/>
          <w:color w:val="000000"/>
        </w:rPr>
      </w:pPr>
      <w:r>
        <w:rPr>
          <w:rFonts w:hint="eastAsia"/>
          <w:b/>
          <w:color w:val="000000"/>
        </w:rPr>
        <w:t>三、</w:t>
      </w:r>
      <w:r>
        <w:rPr>
          <w:rFonts w:hint="eastAsia"/>
          <w:b/>
          <w:bCs/>
          <w:color w:val="000000"/>
        </w:rPr>
        <w:t>大气压的变化</w:t>
      </w:r>
    </w:p>
    <w:p w14:paraId="542946CE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szCs w:val="24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4"/>
        </w:rPr>
        <w:t>．</w:t>
      </w:r>
      <w:r>
        <w:rPr>
          <w:szCs w:val="24"/>
        </w:rPr>
        <w:t>如图为小明自制的气压计。塞紧瓶塞后，小明通过细玻璃管向瓶中吹入少量空气，使瓶内气体压强</w:t>
      </w:r>
      <w:r>
        <w:rPr>
          <w:szCs w:val="24"/>
          <w:u w:val="single"/>
        </w:rPr>
        <w:t xml:space="preserve">      </w:t>
      </w:r>
      <w:r>
        <w:rPr>
          <w:rFonts w:hint="eastAsia" w:eastAsiaTheme="majorEastAsia"/>
          <w:szCs w:val="24"/>
        </w:rPr>
        <w:t>（选填“大于”“小于”或“等于”）大气压，水沿玻璃管上升到瓶口以上。把它从山脚拿到山顶，发现玻璃管内水柱的高度</w:t>
      </w:r>
      <w:r>
        <w:rPr>
          <w:rFonts w:hint="eastAsia" w:eastAsiaTheme="majorEastAsia"/>
          <w:szCs w:val="24"/>
          <w:u w:val="single"/>
        </w:rPr>
        <w:t xml:space="preserve">      </w:t>
      </w:r>
      <w:r>
        <w:rPr>
          <w:rFonts w:hint="eastAsia" w:eastAsiaTheme="majorEastAsia"/>
          <w:szCs w:val="24"/>
        </w:rPr>
        <w:t>（选填“升高”或“降低”），说明大气压随海拔高度的增加而</w:t>
      </w:r>
      <w:r>
        <w:rPr>
          <w:rFonts w:hint="eastAsia" w:eastAsiaTheme="majorEastAsia"/>
          <w:szCs w:val="24"/>
          <w:u w:val="single"/>
        </w:rPr>
        <w:t xml:space="preserve">      </w:t>
      </w:r>
      <w:r>
        <w:rPr>
          <w:rFonts w:hint="eastAsia" w:eastAsiaTheme="majorEastAsia"/>
          <w:szCs w:val="24"/>
        </w:rPr>
        <w:t>。（选填“增大”“减小”或“不变”）。</w:t>
      </w:r>
    </w:p>
    <w:p w14:paraId="4E8E2CAC">
      <w:pPr>
        <w:spacing w:line="360" w:lineRule="auto"/>
        <w:ind w:firstLine="3360" w:firstLineChars="1600"/>
        <w:jc w:val="left"/>
        <w:textAlignment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3875" cy="1400175"/>
            <wp:effectExtent l="0" t="0" r="0" b="0"/>
            <wp:docPr id="100023" name="图片 100023" descr="@@@9a51da3a-9bf4-440a-ab89-c9a922b04a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a51da3a-9bf4-440a-ab89-c9a922b04a6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9F11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</w:rPr>
      </w:pPr>
      <w:r>
        <w:rPr>
          <w:rFonts w:hint="eastAsia"/>
        </w:rPr>
        <w:t xml:space="preserve">8. </w:t>
      </w:r>
      <w:r>
        <w:t>用同一套水银装置测得不同楼层的大气压值如图1、2所示。图1大气压值等于</w:t>
      </w:r>
      <w:r>
        <w:rPr>
          <w:u w:val="single"/>
        </w:rPr>
        <w:t xml:space="preserve">     </w:t>
      </w:r>
      <w:r>
        <w:t>mm高的水银柱所产生的压强；根据海拔越高，大气压越小，水银柱越低的特点，比较水银柱的高度可以判断：</w:t>
      </w:r>
      <w:r>
        <w:rPr>
          <w:u w:val="single"/>
        </w:rPr>
        <w:t xml:space="preserve">    </w:t>
      </w:r>
      <w:r>
        <w:t>是放在较低楼层时的</w:t>
      </w:r>
      <w:r>
        <w:rPr>
          <w:rFonts w:hint="eastAsia" w:eastAsiaTheme="majorEastAsia"/>
        </w:rPr>
        <w:t>情况。（选填“图1”或“图2”）</w:t>
      </w:r>
    </w:p>
    <w:p w14:paraId="7F67245E">
      <w:pPr>
        <w:spacing w:line="360" w:lineRule="auto"/>
        <w:ind w:firstLine="2415" w:firstLineChars="1150"/>
        <w:jc w:val="left"/>
        <w:textAlignment w:val="center"/>
      </w:pPr>
      <w:r>
        <w:drawing>
          <wp:inline distT="0" distB="0" distL="0" distR="0">
            <wp:extent cx="2162175" cy="1582420"/>
            <wp:effectExtent l="0" t="0" r="9525" b="0"/>
            <wp:docPr id="100053" name="图片 100053" descr="@@@cd028fe2-fa08-4f2a-aeea-f4158e69e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cd028fe2-fa08-4f2a-aeea-f4158e69e6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0799" cy="158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  </w:t>
      </w:r>
    </w:p>
    <w:p w14:paraId="092185AD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9．“做实验”是一种重要的学习方法，在学习沸腾知识时，小雨做了如下实验：水沸腾后把烧瓶从火焰上拿开，水会停止沸腾，迅速塞紧瓶塞，把烧瓶倒置并向瓶底浇冷水，如图所示。烧瓶内的水重新沸腾，此过程中烧瓶内水蒸气遇冷 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（填物态变化名称），气压减小，水的沸点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6611F18C">
      <w:pPr>
        <w:shd w:val="clear" w:color="auto" w:fill="FFFFFF"/>
        <w:spacing w:line="360" w:lineRule="auto"/>
        <w:ind w:firstLine="2730" w:firstLineChars="13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304925" cy="1104900"/>
            <wp:effectExtent l="0" t="0" r="0" b="0"/>
            <wp:docPr id="100027" name="图片 100027" descr="@@@9084a3a6-8966-483e-b158-82decbca9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084a3a6-8966-483e-b158-82decbca928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FCAD">
      <w:pPr>
        <w:spacing w:line="360" w:lineRule="auto"/>
        <w:ind w:firstLine="420" w:firstLineChars="200"/>
        <w:jc w:val="left"/>
        <w:rPr>
          <w:color w:val="000000"/>
          <w:szCs w:val="21"/>
          <w:lang w:eastAsia="zh-CN"/>
        </w:rPr>
      </w:pPr>
      <w:r>
        <w:rPr>
          <w:rFonts w:hint="eastAsia"/>
          <w:color w:val="000000"/>
          <w:szCs w:val="21"/>
          <w:lang w:val="zh-CN"/>
        </w:rPr>
        <w:t>10</w:t>
      </w:r>
      <w:r>
        <w:rPr>
          <w:rFonts w:hint="eastAsia"/>
          <w:color w:val="000000"/>
          <w:szCs w:val="21"/>
          <w:lang w:val="zh-CN" w:eastAsia="zh-CN"/>
        </w:rPr>
        <w:t>．</w:t>
      </w:r>
      <w:r>
        <w:rPr>
          <w:rFonts w:hint="eastAsia"/>
          <w:color w:val="000000"/>
          <w:szCs w:val="21"/>
          <w:lang w:eastAsia="zh-CN"/>
        </w:rPr>
        <w:t>煮面条时，人们一般先用大火使水迅速沸腾，再改用小火使水保持沸腾。改用小火使水保持沸腾时，水的温度</w:t>
      </w:r>
      <w:r>
        <w:rPr>
          <w:rFonts w:hint="eastAsia"/>
          <w:color w:val="000000"/>
          <w:szCs w:val="21"/>
          <w:u w:val="single"/>
          <w:lang w:eastAsia="zh-CN"/>
        </w:rPr>
        <w:t xml:space="preserve">        </w:t>
      </w:r>
      <w:r>
        <w:rPr>
          <w:rFonts w:hint="eastAsia"/>
          <w:color w:val="000000"/>
          <w:szCs w:val="21"/>
          <w:lang w:eastAsia="zh-CN"/>
        </w:rPr>
        <w:t>（选填“升高”、“降低”或“不变”）。使用高压锅煮饭更容易把饭煮熟，原因是气压越高水的沸点越</w:t>
      </w:r>
      <w:r>
        <w:rPr>
          <w:rFonts w:hint="eastAsia"/>
          <w:color w:val="000000"/>
          <w:szCs w:val="21"/>
          <w:u w:val="single"/>
          <w:lang w:eastAsia="zh-CN"/>
        </w:rPr>
        <w:t xml:space="preserve">        </w:t>
      </w:r>
      <w:r>
        <w:rPr>
          <w:rFonts w:hint="eastAsia"/>
          <w:color w:val="000000"/>
          <w:szCs w:val="21"/>
          <w:lang w:eastAsia="zh-CN"/>
        </w:rPr>
        <w:t>（选填“高”或“低”）。</w:t>
      </w:r>
    </w:p>
    <w:p w14:paraId="4D288115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789430" cy="252095"/>
            <wp:effectExtent l="0" t="0" r="1270" b="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781" cy="2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A06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  <w:kern w:val="0"/>
          <w:szCs w:val="21"/>
        </w:rPr>
        <w:t>11．</w:t>
      </w:r>
      <w:r>
        <w:rPr>
          <w:rFonts w:hint="eastAsia"/>
        </w:rPr>
        <w:t>如图是测量大气压强的实验装置，玻璃管长约1m，槽内装有水银。下列说法正确的是（</w:t>
      </w:r>
      <w:r>
        <w:rPr>
          <w:rFonts w:hint="eastAsia" w:ascii="微软雅黑" w:hAnsi="微软雅黑" w:cs="微软雅黑"/>
        </w:rPr>
        <w:t>　</w:t>
      </w:r>
      <w:r>
        <w:rPr>
          <w:rFonts w:hint="eastAsia"/>
        </w:rPr>
        <w:t>）</w:t>
      </w:r>
    </w:p>
    <w:p w14:paraId="7598367A">
      <w:pPr>
        <w:spacing w:line="360" w:lineRule="auto"/>
        <w:ind w:firstLine="3570" w:firstLineChars="1700"/>
        <w:jc w:val="left"/>
        <w:textAlignment w:val="center"/>
      </w:pPr>
      <w:r>
        <w:rPr>
          <w:rFonts w:hint="eastAsia"/>
          <w:kern w:val="0"/>
          <w:szCs w:val="21"/>
        </w:rPr>
        <w:drawing>
          <wp:inline distT="0" distB="0" distL="0" distR="0">
            <wp:extent cx="1029335" cy="1438910"/>
            <wp:effectExtent l="0" t="0" r="0" b="8890"/>
            <wp:docPr id="1407682806" name="图片 1407682806" descr="@@@395c40e8-d7ec-40c4-a7af-f6570ab57e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82806" name="图片 1407682806" descr="@@@395c40e8-d7ec-40c4-a7af-f6570ab57e0b"/>
                    <pic:cNvPicPr>
                      <a:picLocks noChangeAspect="1"/>
                    </pic:cNvPicPr>
                  </pic:nvPicPr>
                  <pic:blipFill>
                    <a:blip r:embed="rId16"/>
                    <a:srcRect r="56605" b="11437"/>
                    <a:stretch>
                      <a:fillRect/>
                    </a:stretch>
                  </pic:blipFill>
                  <pic:spPr>
                    <a:xfrm>
                      <a:off x="0" y="0"/>
                      <a:ext cx="1041177" cy="14557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74A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A．将玻璃管从竖直位置适当向右侧倾斜，玻璃管内外水银面的高度差仍为760mm</w:t>
      </w:r>
    </w:p>
    <w:p w14:paraId="1130C712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B．若将玻璃管向上提2cm，但玻璃管口仍在槽内水银面以下，则玻璃管内外水银面高度差变为780mm</w:t>
      </w:r>
    </w:p>
    <w:p w14:paraId="1751AAF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C．在实验中，若玻璃管内混入少量空气，所测的大气压值偏大</w:t>
      </w:r>
    </w:p>
    <w:p w14:paraId="365CFBD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D．将此装置从山脚移到山顶，管内外水银面高度差变大</w:t>
      </w:r>
    </w:p>
    <w:p w14:paraId="7273E371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12．小柯设计了一个“不用绳子扎口的气球”，如图所示，先将气球放入玻</w:t>
      </w:r>
      <w:bookmarkStart w:id="4" w:name="_GoBack"/>
      <w:bookmarkEnd w:id="4"/>
      <w:r>
        <w:rPr>
          <w:rFonts w:hint="eastAsia"/>
        </w:rPr>
        <w:t>璃瓶中，再将球口紧套在玻璃瓶口，从抽气口抽气，观察到气球变大，停止抽气后，马上用橡皮套封住抽气口，也能保持膨胀状态。假气球设抽气前后气球内的气压分别是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，瓶内的气压分别是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，则下列关系正确的是（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62E960B5">
      <w:pPr>
        <w:spacing w:line="360" w:lineRule="auto"/>
        <w:ind w:firstLine="3150" w:firstLineChars="1500"/>
        <w:jc w:val="left"/>
      </w:pPr>
      <w:r>
        <w:rPr>
          <w:rFonts w:hint="eastAsia"/>
        </w:rPr>
        <w:drawing>
          <wp:inline distT="0" distB="0" distL="0" distR="0">
            <wp:extent cx="1657350" cy="1466850"/>
            <wp:effectExtent l="0" t="0" r="0" b="0"/>
            <wp:docPr id="100009" name="图片 100009" descr="@@@e031d20e-e081-40e7-9cf6-f6622362a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031d20e-e081-40e7-9cf6-f6622362a73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E6EE">
      <w:pPr>
        <w:spacing w:line="360" w:lineRule="auto"/>
        <w:ind w:firstLine="420" w:firstLineChars="200"/>
        <w:jc w:val="left"/>
      </w:pPr>
      <w:r>
        <w:rPr>
          <w:rFonts w:hint="eastAsia"/>
        </w:rPr>
        <w:t>A．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＜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ab/>
      </w:r>
      <w:r>
        <w:rPr>
          <w:rFonts w:hint="eastAsia"/>
        </w:rPr>
        <w:t xml:space="preserve"> B．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＞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ab/>
      </w:r>
      <w:r>
        <w:rPr>
          <w:rFonts w:hint="eastAsia"/>
        </w:rPr>
        <w:t xml:space="preserve"> C．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＞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4</w:t>
      </w:r>
      <w:r>
        <w:rPr>
          <w:rFonts w:hint="eastAsia"/>
        </w:rPr>
        <w:tab/>
      </w:r>
      <w:r>
        <w:rPr>
          <w:rFonts w:hint="eastAsia"/>
        </w:rPr>
        <w:t xml:space="preserve"> D．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＝</w:t>
      </w:r>
      <w:r>
        <w:rPr>
          <w:rFonts w:hint="eastAsia"/>
          <w:i/>
          <w:iCs/>
        </w:rPr>
        <w:t>p</w:t>
      </w:r>
      <w:r>
        <w:rPr>
          <w:rFonts w:hint="eastAsia"/>
          <w:vertAlign w:val="subscript"/>
        </w:rPr>
        <w:t>4</w:t>
      </w:r>
    </w:p>
    <w:p w14:paraId="6CD692B7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szCs w:val="21"/>
        </w:rPr>
        <w:t>13</w:t>
      </w:r>
      <w:r>
        <w:rPr>
          <w:rFonts w:hint="eastAsia"/>
          <w:bCs/>
          <w:color w:val="000000"/>
          <w:kern w:val="0"/>
          <w:szCs w:val="21"/>
        </w:rPr>
        <w:t>．今年13号台风“贝碧嘉”正面登陆上海，分析大气压强的变化可以判断大气环流的方向，预报相关台风气象情况。气象站用气压计采集某区城同一时刻近地面不同地点的大气压，并将气压相等的各点连起来，绘成“等气压线”，如图所示。</w:t>
      </w:r>
    </w:p>
    <w:tbl>
      <w:tblPr>
        <w:tblStyle w:val="23"/>
        <w:tblW w:w="62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0"/>
        <w:gridCol w:w="1771"/>
      </w:tblGrid>
      <w:tr w14:paraId="3104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C759E8">
            <w:pPr>
              <w:jc w:val="center"/>
              <w:rPr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等气压线的特征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D11AFB">
            <w:pPr>
              <w:jc w:val="center"/>
              <w:rPr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一般天气特征</w:t>
            </w:r>
          </w:p>
        </w:tc>
      </w:tr>
      <w:tr w14:paraId="41A82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D940EB">
            <w:pPr>
              <w:jc w:val="center"/>
              <w:rPr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等气压线闭合，四周气压低于中心气压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9C48F7">
            <w:pPr>
              <w:jc w:val="center"/>
              <w:rPr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晴朗</w:t>
            </w:r>
          </w:p>
        </w:tc>
      </w:tr>
      <w:tr w14:paraId="2442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8DAE4C">
            <w:pPr>
              <w:jc w:val="center"/>
              <w:rPr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等气压线闭合，四周气压高于中心气压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648B59">
            <w:pPr>
              <w:jc w:val="center"/>
              <w:rPr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阴雨</w:t>
            </w:r>
          </w:p>
        </w:tc>
      </w:tr>
    </w:tbl>
    <w:p w14:paraId="317A0C4A">
      <w:pPr>
        <w:spacing w:line="360" w:lineRule="auto"/>
        <w:ind w:firstLine="3570" w:firstLineChars="17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1209675" cy="1066800"/>
            <wp:effectExtent l="0" t="0" r="0" b="0"/>
            <wp:docPr id="100045" name="图片 100045" descr="@@@0a5fde91-e4eb-424c-807f-1080afb53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0a5fde91-e4eb-424c-807f-1080afb53ab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4588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（1）预报相关气象情况采集大气压数据时，应在近地面不同地点高度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  </w:t>
      </w:r>
      <w:r>
        <w:rPr>
          <w:rFonts w:hint="eastAsia"/>
          <w:bCs/>
          <w:color w:val="000000"/>
          <w:kern w:val="0"/>
          <w:szCs w:val="21"/>
        </w:rPr>
        <w:t>（选填“相同”、“不同”）采集大气压数据时，理由是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      </w:t>
      </w:r>
      <w:r>
        <w:rPr>
          <w:rFonts w:hint="eastAsia"/>
          <w:bCs/>
          <w:color w:val="000000"/>
          <w:kern w:val="0"/>
          <w:szCs w:val="21"/>
        </w:rPr>
        <w:t>。</w:t>
      </w:r>
    </w:p>
    <w:p w14:paraId="6716334B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（2）根据A处风的方向，可判断A处气压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   </w:t>
      </w:r>
      <w:r>
        <w:rPr>
          <w:rFonts w:hint="eastAsia"/>
          <w:bCs/>
          <w:color w:val="000000"/>
          <w:kern w:val="0"/>
          <w:szCs w:val="21"/>
        </w:rPr>
        <w:t>B处气压；结合上表，可判断该区域一般天气特征为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   </w:t>
      </w:r>
      <w:r>
        <w:rPr>
          <w:rFonts w:hint="eastAsia"/>
          <w:bCs/>
          <w:color w:val="000000"/>
          <w:kern w:val="0"/>
          <w:szCs w:val="21"/>
        </w:rPr>
        <w:t>。</w:t>
      </w:r>
    </w:p>
    <w:p w14:paraId="49986A5D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14．意大利科学家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首先测定了大气压强的数值，1个标准大气压为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Pa，小明自制了一个如图所示的气压计，他托着气压计从一楼开始上楼，每上一层观察一次管内水面与瓶口的高度差，同学小华将数据记录成如下表格：</w:t>
      </w:r>
    </w:p>
    <w:p w14:paraId="773540E8">
      <w:pPr>
        <w:spacing w:line="360" w:lineRule="auto"/>
        <w:ind w:firstLine="840" w:firstLineChars="4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4873625" cy="1476375"/>
            <wp:effectExtent l="0" t="0" r="3175" b="9525"/>
            <wp:docPr id="801120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2042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8317" cy="1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FD4A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（1）根据表中数据可以推测出：在一楼至七楼的过程中，随距地面的高度增大，大气压将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；（选填“增大”、“不变”或“减小”）</w:t>
      </w:r>
    </w:p>
    <w:p w14:paraId="3A8CE736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（2）请分析该气压计的工作原理：瓶内封闭气体的压强等于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与管内外液柱高度差产生的压强之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；（选填“和”、“差”或“积”）</w:t>
      </w:r>
    </w:p>
    <w:p w14:paraId="4A8EC89A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（3）从一楼到七楼的过程中，水对瓶底的压强逐渐变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。</w:t>
      </w:r>
    </w:p>
    <w:p w14:paraId="6B931326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 xml:space="preserve">15. </w:t>
      </w:r>
      <w:r>
        <w:rPr>
          <w:bCs/>
          <w:color w:val="000000"/>
          <w:kern w:val="0"/>
          <w:szCs w:val="21"/>
        </w:rPr>
        <w:t>在教科书中，用图表示了大气压强从海平面到高空的变化。</w:t>
      </w:r>
    </w:p>
    <w:p w14:paraId="68BFE106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ascii="Cambria Math" w:hAnsi="Cambria Math" w:cs="Cambria Math"/>
          <w:bCs/>
          <w:color w:val="000000"/>
          <w:kern w:val="0"/>
          <w:szCs w:val="21"/>
        </w:rPr>
        <w:t>①</w:t>
      </w:r>
      <w:r>
        <w:rPr>
          <w:bCs/>
          <w:color w:val="000000"/>
          <w:kern w:val="0"/>
          <w:szCs w:val="21"/>
        </w:rPr>
        <w:t>建立表格，将图的信息记录在该表格内。</w:t>
      </w:r>
    </w:p>
    <w:p w14:paraId="24289419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ascii="Cambria Math" w:hAnsi="Cambria Math" w:cs="Cambria Math"/>
          <w:bCs/>
          <w:color w:val="000000"/>
          <w:kern w:val="0"/>
          <w:szCs w:val="21"/>
        </w:rPr>
        <w:t>②</w:t>
      </w:r>
      <w:r>
        <w:rPr>
          <w:bCs/>
          <w:color w:val="000000"/>
          <w:kern w:val="0"/>
          <w:szCs w:val="21"/>
        </w:rPr>
        <w:t>小明外出旅游发现：在山下购买的瘪瘪的密封零食袋，在高山顶上会鼓起来。请根据图的信息解释现象。</w:t>
      </w:r>
    </w:p>
    <w:p w14:paraId="7A6AF153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</w:p>
    <w:p w14:paraId="73B8F4A9">
      <w:pPr>
        <w:spacing w:line="360" w:lineRule="auto"/>
        <w:ind w:firstLine="2835" w:firstLineChars="1350"/>
        <w:jc w:val="left"/>
        <w:rPr>
          <w:bCs/>
          <w:color w:val="000000"/>
          <w:kern w:val="0"/>
          <w:szCs w:val="21"/>
        </w:rPr>
      </w:pPr>
      <w:r>
        <w:rPr>
          <w:bCs/>
          <w:color w:val="000000"/>
          <w:kern w:val="0"/>
          <w:szCs w:val="21"/>
        </w:rPr>
        <w:drawing>
          <wp:inline distT="0" distB="0" distL="0" distR="0">
            <wp:extent cx="2105025" cy="2686685"/>
            <wp:effectExtent l="0" t="0" r="9525" b="0"/>
            <wp:docPr id="100003" name="图片 100003" descr="@@@3b0c0201-eb46-4684-a7f0-7e519eac4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b0c0201-eb46-4684-a7f0-7e519eac488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1319" cy="269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1DA1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347470" cy="234950"/>
            <wp:effectExtent l="0" t="0" r="508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1534" cy="23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4997570C">
      <w:pPr>
        <w:spacing w:line="360" w:lineRule="auto"/>
        <w:ind w:firstLine="420" w:firstLineChars="200"/>
        <w:jc w:val="left"/>
        <w:textAlignment w:val="center"/>
      </w:pPr>
      <w:bookmarkStart w:id="3" w:name="_Hlk133410661"/>
      <w:r>
        <w:rPr>
          <w:rFonts w:hint="eastAsia"/>
        </w:rPr>
        <w:t>16．（</w:t>
      </w:r>
      <w:r>
        <w:t>2024·无锡·中考真</w:t>
      </w:r>
      <w:r>
        <w:rPr>
          <w:rFonts w:hint="eastAsia"/>
        </w:rPr>
        <w:t>题）生活中常用如图所示的吸盘挂钩来挂毛巾，使用时排尽吸盘内的空气，吸附在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（选填“平整”或“不平整”）的墙面上，以防止漏气。若吸盘的横截面积为</w:t>
      </w:r>
      <w:r>
        <w:rPr>
          <w:rFonts w:hint="eastAsia"/>
        </w:rPr>
        <w:object>
          <v:shape id="_x0000_i1025" o:spt="75" alt="eqId8ae13145c1a059514fdd4aa6e548309b" type="#_x0000_t75" style="height:14pt;width:45.75pt;" o:ole="t" filled="f" o:preferrelative="t" stroked="f" coordsize="21600,21600">
            <v:path/>
            <v:fill on="f" focussize="0,0"/>
            <v:stroke on="f" joinstyle="miter"/>
            <v:imagedata r:id="rId23" o:title="eqId8ae13145c1a059514fdd4aa6e548309b"/>
            <o:lock v:ext="edit" aspectratio="t"/>
            <w10:wrap type="none"/>
            <w10:anchorlock/>
          </v:shape>
          <o:OLEObject Type="Embed" ProgID="Equation.DSMT4" ShapeID="_x0000_i1025" DrawAspect="Content" ObjectID="_1468075725" r:id="rId22">
            <o:LockedField>false</o:LockedField>
          </o:OLEObject>
        </w:object>
      </w:r>
      <w:r>
        <w:rPr>
          <w:rFonts w:hint="eastAsia"/>
        </w:rPr>
        <w:t>，外界大气压为</w:t>
      </w:r>
      <w:r>
        <w:rPr>
          <w:rFonts w:hint="eastAsia"/>
        </w:rPr>
        <w:object>
          <v:shape id="_x0000_i1026" o:spt="75" alt="eqId2ff6fb93815ab885959773953a897776" type="#_x0000_t75" style="height:14pt;width:40.6pt;" o:ole="t" filled="f" o:preferrelative="t" stroked="f" coordsize="21600,21600">
            <v:path/>
            <v:fill on="f" focussize="0,0"/>
            <v:stroke on="f" joinstyle="miter"/>
            <v:imagedata r:id="rId25" o:title="eqId2ff6fb93815ab885959773953a897776"/>
            <o:lock v:ext="edit" aspectratio="t"/>
            <w10:wrap type="none"/>
            <w10:anchorlock/>
          </v:shape>
          <o:OLEObject Type="Embed" ProgID="Equation.DSMT4" ShapeID="_x0000_i1026" DrawAspect="Content" ObjectID="_1468075726" r:id="rId24">
            <o:LockedField>false</o:LockedField>
          </o:OLEObject>
        </w:object>
      </w:r>
      <w:r>
        <w:rPr>
          <w:rFonts w:hint="eastAsia"/>
        </w:rPr>
        <w:t>，则排尽空气后的吸盘受到的大气压力为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N，吸盘挂钩不会掉落是因为受到墙壁对它竖直向上的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力。</w:t>
      </w:r>
    </w:p>
    <w:p w14:paraId="4DF33882">
      <w:pPr>
        <w:spacing w:line="360" w:lineRule="auto"/>
        <w:ind w:firstLine="3360" w:firstLineChars="16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733425" cy="1704975"/>
            <wp:effectExtent l="0" t="0" r="0" b="0"/>
            <wp:docPr id="530673496" name="图片 530673496" descr="@@@a8c9a5ab-d47d-4d51-ad8f-1fbbc66f5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3496" name="图片 530673496" descr="@@@a8c9a5ab-d47d-4d51-ad8f-1fbbc66f507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18F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17．</w:t>
      </w:r>
      <w:bookmarkEnd w:id="3"/>
      <w:r>
        <w:rPr>
          <w:rFonts w:hint="eastAsia"/>
        </w:rPr>
        <w:t>（</w:t>
      </w:r>
      <w:r>
        <w:t>2024·山东威海·中</w:t>
      </w:r>
      <w:r>
        <w:rPr>
          <w:rFonts w:hint="eastAsia"/>
        </w:rPr>
        <w:t>考真题）如图是用羊皮制作的锅，锅中水沸腾时水的温度始终在90℃左右，此地大气压强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标准大气压（选填“低于”“等于”“高于”）；羊皮锅不会因温度过高而损坏是因为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22D3AC9F">
      <w:pPr>
        <w:spacing w:line="360" w:lineRule="auto"/>
        <w:ind w:firstLine="3570" w:firstLineChars="17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892810" cy="1118870"/>
            <wp:effectExtent l="0" t="0" r="2540" b="5080"/>
            <wp:docPr id="100015" name="图片 100015" descr="@@@eca12fa7-067a-4ed7-924d-c8ee073796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ca12fa7-067a-4ed7-924d-c8ee073796f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715" cy="11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372A">
      <w:pPr>
        <w:spacing w:line="360" w:lineRule="auto"/>
        <w:ind w:firstLine="420" w:firstLineChars="200"/>
        <w:jc w:val="left"/>
        <w:textAlignment w:val="center"/>
      </w:pPr>
      <w:r>
        <w:t>1</w:t>
      </w:r>
      <w:r>
        <w:rPr>
          <w:rFonts w:hint="eastAsia"/>
        </w:rPr>
        <w:t>8</w:t>
      </w:r>
      <w:r>
        <w:t>．（2024·宁夏·中考真题）拔</w:t>
      </w:r>
      <w:r>
        <w:rPr>
          <w:rFonts w:hint="eastAsia"/>
        </w:rPr>
        <w:t>火罐具有促进血液循环、缓解肌肉疼痛等功效。如图所示，拔火罐时，用火加热玻璃罐内部后迅速扣在皮肤上，玻璃罐在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的作用下“吸”在皮肤上。请列举一个生产生活中应用该原理的实例：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。</w:t>
      </w:r>
    </w:p>
    <w:p w14:paraId="0C0E3A7A">
      <w:pPr>
        <w:spacing w:line="360" w:lineRule="auto"/>
        <w:ind w:firstLine="3255" w:firstLineChars="155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209675" cy="828675"/>
            <wp:effectExtent l="0" t="0" r="9525" b="9525"/>
            <wp:docPr id="100017" name="图片 100017" descr="@@@3a4c0265-3502-4f38-8ec5-9b34abad7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a4c0265-3502-4f38-8ec5-9b34abad7c2c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35FC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</w:t>
      </w:r>
      <w:r>
        <w:rPr>
          <w:rFonts w:hint="eastAsia"/>
        </w:rPr>
        <w:t>9</w:t>
      </w:r>
      <w:r>
        <w:t>．（2024·江苏扬州·中考真题）</w:t>
      </w:r>
      <w:r>
        <w:rPr>
          <w:rFonts w:hint="eastAsia"/>
        </w:rPr>
        <w:t>如图所示，做“观察水的沸腾”实验时，实验小组发现水沸腾时温度计示数高于100℃，于是对此进行探究。</w:t>
      </w:r>
    </w:p>
    <w:p w14:paraId="2973D0AD">
      <w:pPr>
        <w:spacing w:line="360" w:lineRule="auto"/>
        <w:ind w:firstLine="3465" w:firstLineChars="1650"/>
        <w:jc w:val="left"/>
        <w:textAlignment w:val="center"/>
      </w:pPr>
      <w:r>
        <w:drawing>
          <wp:inline distT="0" distB="0" distL="0" distR="0">
            <wp:extent cx="685800" cy="1571625"/>
            <wp:effectExtent l="0" t="0" r="0" b="0"/>
            <wp:docPr id="100013" name="图片 100013" descr="@@@340770f7-bf82-4366-bb95-f6a45f20b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40770f7-bf82-4366-bb95-f6a45f20ba0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454D">
      <w:pPr>
        <w:spacing w:line="360" w:lineRule="auto"/>
        <w:ind w:firstLine="420" w:firstLineChars="200"/>
        <w:jc w:val="left"/>
        <w:textAlignment w:val="center"/>
      </w:pPr>
      <w:r>
        <w:t>（1）小华猜想：可能是实验室中气压高于1个标准大气压导致的。她应该选用</w:t>
      </w:r>
      <w:r>
        <w:rPr>
          <w:u w:val="single"/>
        </w:rPr>
        <w:t xml:space="preserve">       </w:t>
      </w:r>
      <w:r>
        <w:t>（填测量工具）进行测量验证；</w:t>
      </w:r>
    </w:p>
    <w:p w14:paraId="73848D9C">
      <w:pPr>
        <w:spacing w:line="360" w:lineRule="auto"/>
        <w:ind w:firstLine="420" w:firstLineChars="200"/>
        <w:jc w:val="left"/>
        <w:textAlignment w:val="center"/>
      </w:pPr>
      <w:r>
        <w:t>（2）小丽猜想：可能是因为盖了硬纸板，增大了水面上方气压，提高了水的</w:t>
      </w:r>
      <w:r>
        <w:rPr>
          <w:u w:val="single"/>
        </w:rPr>
        <w:t xml:space="preserve">         </w:t>
      </w:r>
      <w:r>
        <w:t>。要验证猜想，应</w:t>
      </w:r>
      <w:r>
        <w:rPr>
          <w:u w:val="single"/>
        </w:rPr>
        <w:t xml:space="preserve">           </w:t>
      </w:r>
      <w:r>
        <w:t>，进行实验验证；</w:t>
      </w:r>
    </w:p>
    <w:p w14:paraId="3F39966E">
      <w:pPr>
        <w:spacing w:line="360" w:lineRule="auto"/>
        <w:ind w:firstLine="420" w:firstLineChars="200"/>
        <w:jc w:val="left"/>
        <w:textAlignment w:val="center"/>
      </w:pPr>
      <w:r>
        <w:t>（3）小明猜想：可能是温度计不准确导致的。要验证猜想，请简述做法：</w:t>
      </w:r>
      <w:r>
        <w:rPr>
          <w:u w:val="single"/>
        </w:rPr>
        <w:t xml:space="preserve">          </w:t>
      </w:r>
      <w:r>
        <w:t>；</w:t>
      </w:r>
    </w:p>
    <w:p w14:paraId="1F4CBE13">
      <w:pPr>
        <w:spacing w:line="360" w:lineRule="auto"/>
        <w:ind w:firstLine="420" w:firstLineChars="200"/>
        <w:jc w:val="left"/>
        <w:textAlignment w:val="center"/>
      </w:pPr>
      <w:r>
        <w:t>（4）小芳猜想：可能是由于水蒸气温度高于100℃导致的。她的猜想是否合理？请说明理由：</w:t>
      </w:r>
      <w:r>
        <w:rPr>
          <w:u w:val="single"/>
        </w:rPr>
        <w:t xml:space="preserve">    </w:t>
      </w:r>
      <w:r>
        <w:t>。</w:t>
      </w:r>
    </w:p>
    <w:p w14:paraId="625CC308">
      <w:pPr>
        <w:spacing w:line="360" w:lineRule="auto"/>
        <w:ind w:firstLine="420" w:firstLineChars="200"/>
        <w:jc w:val="left"/>
        <w:textAlignment w:val="center"/>
      </w:pPr>
      <w:r>
        <w:t>20．（2024·江苏盐城·中考真题）两个规格相同、装有不同体积空气的气球相连通，空气该如何流动？小明为此设计实验展开探究。</w:t>
      </w:r>
    </w:p>
    <w:p w14:paraId="1BB2FECC">
      <w:pPr>
        <w:spacing w:line="360" w:lineRule="auto"/>
        <w:ind w:firstLine="420" w:firstLineChars="200"/>
        <w:jc w:val="left"/>
        <w:textAlignment w:val="center"/>
      </w:pPr>
      <w:r>
        <w:t>【明确思路】</w:t>
      </w:r>
    </w:p>
    <w:p w14:paraId="3CE5995F">
      <w:pPr>
        <w:spacing w:line="360" w:lineRule="auto"/>
        <w:ind w:firstLine="420" w:firstLineChars="200"/>
        <w:jc w:val="left"/>
        <w:textAlignment w:val="center"/>
      </w:pPr>
      <w:r>
        <w:t>要判断空气如何流动，需知道两球内部空气</w:t>
      </w:r>
      <w:r>
        <w:rPr>
          <w:u w:val="single"/>
        </w:rPr>
        <w:t xml:space="preserve">      </w:t>
      </w:r>
      <w:r>
        <w:t>的关系。</w:t>
      </w:r>
    </w:p>
    <w:p w14:paraId="4F39B35E">
      <w:pPr>
        <w:spacing w:line="360" w:lineRule="auto"/>
        <w:ind w:firstLine="420" w:firstLineChars="200"/>
        <w:jc w:val="left"/>
        <w:textAlignment w:val="center"/>
      </w:pPr>
      <w:r>
        <w:t>【收集证据】</w:t>
      </w:r>
    </w:p>
    <w:p w14:paraId="73A2FF87">
      <w:pPr>
        <w:spacing w:line="360" w:lineRule="auto"/>
        <w:ind w:firstLine="1365" w:firstLineChars="650"/>
        <w:jc w:val="left"/>
        <w:textAlignment w:val="center"/>
      </w:pPr>
      <w:r>
        <w:drawing>
          <wp:inline distT="0" distB="0" distL="0" distR="0">
            <wp:extent cx="4124325" cy="1514475"/>
            <wp:effectExtent l="0" t="0" r="0" b="0"/>
            <wp:docPr id="2133412180" name="图片 2133412180" descr="@@@ac9949a1-8e68-4f77-b59e-1aac3111e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12180" name="图片 2133412180" descr="@@@ac9949a1-8e68-4f77-b59e-1aac3111e22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CAD7">
      <w:pPr>
        <w:spacing w:line="360" w:lineRule="auto"/>
        <w:ind w:firstLine="420" w:firstLineChars="200"/>
        <w:jc w:val="left"/>
        <w:textAlignment w:val="center"/>
      </w:pPr>
      <w:r>
        <w:t>（1）如图甲，将气球套在三通玻璃管的一端，用橡胶管把气压传感器和注射器分别与三通玻璃管另外两端相连。用细线把气球、气压传感器和注射器与三通玻璃管的连接处扎紧，防止</w:t>
      </w:r>
      <w:r>
        <w:rPr>
          <w:u w:val="single"/>
        </w:rPr>
        <w:t xml:space="preserve">      </w:t>
      </w:r>
      <w:r>
        <w:t>。</w:t>
      </w:r>
    </w:p>
    <w:p w14:paraId="443F6A0E">
      <w:pPr>
        <w:spacing w:line="360" w:lineRule="auto"/>
        <w:ind w:firstLine="420" w:firstLineChars="200"/>
        <w:jc w:val="left"/>
        <w:textAlignment w:val="center"/>
      </w:pPr>
      <w:r>
        <w:t>（2）将注射器内的空气，通过橡胶管为气球充气，充气结束后立刻用夹子</w:t>
      </w:r>
      <w:r>
        <w:rPr>
          <w:u w:val="single"/>
        </w:rPr>
        <w:t xml:space="preserve">      </w:t>
      </w:r>
      <w:r>
        <w:t>连接注射器和三通玻璃管的橡胶管，记录气球半径和传感器显示的气压值。</w:t>
      </w:r>
    </w:p>
    <w:p w14:paraId="4FD46DA8">
      <w:pPr>
        <w:spacing w:line="360" w:lineRule="auto"/>
        <w:ind w:firstLine="420" w:firstLineChars="200"/>
        <w:jc w:val="left"/>
        <w:textAlignment w:val="center"/>
      </w:pPr>
      <w:r>
        <w:t>（3）解开其中一根细线，拔出</w:t>
      </w:r>
      <w:r>
        <w:rPr>
          <w:u w:val="single"/>
        </w:rPr>
        <w:t xml:space="preserve">      </w:t>
      </w:r>
      <w:r>
        <w:t>，用注射器再次吸取一定体积的空气，重复以上实验。</w:t>
      </w:r>
    </w:p>
    <w:p w14:paraId="237FA651">
      <w:pPr>
        <w:spacing w:line="360" w:lineRule="auto"/>
        <w:ind w:firstLine="420" w:firstLineChars="200"/>
        <w:jc w:val="left"/>
        <w:textAlignment w:val="center"/>
      </w:pPr>
      <w:r>
        <w:t>（4）按照步骤3，多次实验，获取足够多的半径和气压数据。</w:t>
      </w:r>
    </w:p>
    <w:p w14:paraId="731C348F">
      <w:pPr>
        <w:spacing w:line="360" w:lineRule="auto"/>
        <w:ind w:firstLine="420" w:firstLineChars="200"/>
        <w:jc w:val="left"/>
        <w:textAlignment w:val="center"/>
      </w:pPr>
      <w:r>
        <w:t>（5）将探究实验所得的数据以气球半径为横坐标，内外压强差为纵坐标绘制得到如图乙图像。</w:t>
      </w:r>
    </w:p>
    <w:p w14:paraId="1C194890">
      <w:pPr>
        <w:spacing w:line="360" w:lineRule="auto"/>
        <w:ind w:firstLine="420" w:firstLineChars="200"/>
        <w:jc w:val="left"/>
        <w:textAlignment w:val="center"/>
      </w:pPr>
      <w:r>
        <w:t>【交流结论】</w:t>
      </w:r>
    </w:p>
    <w:p w14:paraId="11018479">
      <w:pPr>
        <w:spacing w:line="360" w:lineRule="auto"/>
        <w:ind w:firstLine="420" w:firstLineChars="200"/>
        <w:jc w:val="left"/>
        <w:textAlignment w:val="center"/>
      </w:pPr>
      <w:r>
        <w:t>（1）若小气球半径</w:t>
      </w:r>
      <w:r>
        <w:rPr>
          <w:i/>
          <w:iCs/>
        </w:rPr>
        <w:t>R</w:t>
      </w:r>
      <w:r>
        <w:rPr>
          <w:rFonts w:hint="eastAsia"/>
          <w:vertAlign w:val="subscript"/>
        </w:rPr>
        <w:t>1</w:t>
      </w:r>
      <w:r>
        <w:t>=</w:t>
      </w:r>
      <w:r>
        <w:rPr>
          <w:rFonts w:hint="eastAsia"/>
        </w:rPr>
        <w:t>2</w:t>
      </w:r>
      <w:r>
        <w:t>cm，大气球半径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>=4cm，则它们相连通后空气将向半径</w:t>
      </w:r>
      <w:r>
        <w:rPr>
          <w:u w:val="single"/>
        </w:rPr>
        <w:t xml:space="preserve">   </w:t>
      </w:r>
      <w:r>
        <w:t>的气球流动。</w:t>
      </w:r>
    </w:p>
    <w:p w14:paraId="0243C65D">
      <w:pPr>
        <w:spacing w:line="360" w:lineRule="auto"/>
        <w:ind w:firstLine="420" w:firstLineChars="200"/>
        <w:jc w:val="left"/>
        <w:textAlignment w:val="center"/>
      </w:pPr>
      <w:r>
        <w:t>（2）两个规格相同、装有不同体积空气的气球相连通，空气流动可能发生的情况有</w:t>
      </w:r>
      <w:r>
        <w:rPr>
          <w:u w:val="single"/>
        </w:rPr>
        <w:t xml:space="preserve">    </w:t>
      </w:r>
      <w:r>
        <w:t>种。</w:t>
      </w:r>
    </w:p>
    <w:p w14:paraId="56954C7C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77B40981-0140-474D-A230-BF45C849E776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6F853E32-18CE-4176-B659-E55AB601B7FA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CC6E0A01-E6CD-45AD-8B34-746B35E536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6C31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A824FB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A824FB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CF68F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40A3B"/>
    <w:rsid w:val="00060356"/>
    <w:rsid w:val="00061045"/>
    <w:rsid w:val="00062788"/>
    <w:rsid w:val="00062F25"/>
    <w:rsid w:val="00065705"/>
    <w:rsid w:val="00083B86"/>
    <w:rsid w:val="00086E6B"/>
    <w:rsid w:val="00091019"/>
    <w:rsid w:val="000934F9"/>
    <w:rsid w:val="000A172D"/>
    <w:rsid w:val="000A2239"/>
    <w:rsid w:val="000A4B20"/>
    <w:rsid w:val="000B0165"/>
    <w:rsid w:val="000B4E15"/>
    <w:rsid w:val="000E1392"/>
    <w:rsid w:val="000E649B"/>
    <w:rsid w:val="000E6963"/>
    <w:rsid w:val="000F6F9D"/>
    <w:rsid w:val="00101FCD"/>
    <w:rsid w:val="001056CB"/>
    <w:rsid w:val="00113C32"/>
    <w:rsid w:val="001202B9"/>
    <w:rsid w:val="001313CC"/>
    <w:rsid w:val="0013339A"/>
    <w:rsid w:val="001403F4"/>
    <w:rsid w:val="00143676"/>
    <w:rsid w:val="001675FA"/>
    <w:rsid w:val="001708F3"/>
    <w:rsid w:val="00176E52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4665"/>
    <w:rsid w:val="00221DE2"/>
    <w:rsid w:val="00223B11"/>
    <w:rsid w:val="00243B6D"/>
    <w:rsid w:val="002645C6"/>
    <w:rsid w:val="002829B5"/>
    <w:rsid w:val="002906D6"/>
    <w:rsid w:val="002A19F4"/>
    <w:rsid w:val="002B2FC8"/>
    <w:rsid w:val="002C3DB9"/>
    <w:rsid w:val="002C77E3"/>
    <w:rsid w:val="002D3F26"/>
    <w:rsid w:val="002E765A"/>
    <w:rsid w:val="002F4246"/>
    <w:rsid w:val="0031132B"/>
    <w:rsid w:val="00316C58"/>
    <w:rsid w:val="00325868"/>
    <w:rsid w:val="00330D8C"/>
    <w:rsid w:val="003332CC"/>
    <w:rsid w:val="003417BF"/>
    <w:rsid w:val="003427E8"/>
    <w:rsid w:val="00361A94"/>
    <w:rsid w:val="003672E4"/>
    <w:rsid w:val="00374318"/>
    <w:rsid w:val="0037547D"/>
    <w:rsid w:val="00390CCA"/>
    <w:rsid w:val="003A3D94"/>
    <w:rsid w:val="003A4C84"/>
    <w:rsid w:val="003A7C76"/>
    <w:rsid w:val="003C7598"/>
    <w:rsid w:val="003D107E"/>
    <w:rsid w:val="003D5284"/>
    <w:rsid w:val="003D5581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A58B4"/>
    <w:rsid w:val="004E2F98"/>
    <w:rsid w:val="004E3FC5"/>
    <w:rsid w:val="004F08FC"/>
    <w:rsid w:val="00506779"/>
    <w:rsid w:val="00506B49"/>
    <w:rsid w:val="0050769E"/>
    <w:rsid w:val="005151C6"/>
    <w:rsid w:val="005166B1"/>
    <w:rsid w:val="00520FCB"/>
    <w:rsid w:val="005318A3"/>
    <w:rsid w:val="00531DAB"/>
    <w:rsid w:val="00541299"/>
    <w:rsid w:val="005448CD"/>
    <w:rsid w:val="00555347"/>
    <w:rsid w:val="005642F8"/>
    <w:rsid w:val="00567993"/>
    <w:rsid w:val="00572BD6"/>
    <w:rsid w:val="005773C1"/>
    <w:rsid w:val="00580EF4"/>
    <w:rsid w:val="00593757"/>
    <w:rsid w:val="005A564E"/>
    <w:rsid w:val="005A78DF"/>
    <w:rsid w:val="005A7C54"/>
    <w:rsid w:val="005B00AC"/>
    <w:rsid w:val="005B404E"/>
    <w:rsid w:val="005D0D99"/>
    <w:rsid w:val="005E2E5D"/>
    <w:rsid w:val="005E333D"/>
    <w:rsid w:val="005E644C"/>
    <w:rsid w:val="005F12BF"/>
    <w:rsid w:val="005F620C"/>
    <w:rsid w:val="005F676F"/>
    <w:rsid w:val="005F78FC"/>
    <w:rsid w:val="00604779"/>
    <w:rsid w:val="00605228"/>
    <w:rsid w:val="00613A9E"/>
    <w:rsid w:val="00613C93"/>
    <w:rsid w:val="006152B5"/>
    <w:rsid w:val="00622147"/>
    <w:rsid w:val="006245B4"/>
    <w:rsid w:val="00624D67"/>
    <w:rsid w:val="00625BFC"/>
    <w:rsid w:val="0063277E"/>
    <w:rsid w:val="006439D7"/>
    <w:rsid w:val="00644B7C"/>
    <w:rsid w:val="00650984"/>
    <w:rsid w:val="00653630"/>
    <w:rsid w:val="00666704"/>
    <w:rsid w:val="00672EA9"/>
    <w:rsid w:val="00676EB4"/>
    <w:rsid w:val="00680CAD"/>
    <w:rsid w:val="0068647F"/>
    <w:rsid w:val="00690E90"/>
    <w:rsid w:val="00692028"/>
    <w:rsid w:val="00692E85"/>
    <w:rsid w:val="00694047"/>
    <w:rsid w:val="00696222"/>
    <w:rsid w:val="00697075"/>
    <w:rsid w:val="006A23A2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3DCD"/>
    <w:rsid w:val="00701298"/>
    <w:rsid w:val="00705216"/>
    <w:rsid w:val="00710BD7"/>
    <w:rsid w:val="00711762"/>
    <w:rsid w:val="007408ED"/>
    <w:rsid w:val="007425FD"/>
    <w:rsid w:val="00745993"/>
    <w:rsid w:val="007471C4"/>
    <w:rsid w:val="00765D97"/>
    <w:rsid w:val="00766722"/>
    <w:rsid w:val="00771372"/>
    <w:rsid w:val="00782222"/>
    <w:rsid w:val="00785032"/>
    <w:rsid w:val="00786243"/>
    <w:rsid w:val="0078668E"/>
    <w:rsid w:val="00787696"/>
    <w:rsid w:val="00790F2A"/>
    <w:rsid w:val="00793AEB"/>
    <w:rsid w:val="00795787"/>
    <w:rsid w:val="007A120B"/>
    <w:rsid w:val="007A7B75"/>
    <w:rsid w:val="007B18D7"/>
    <w:rsid w:val="007C5258"/>
    <w:rsid w:val="007D2C32"/>
    <w:rsid w:val="007D39F0"/>
    <w:rsid w:val="007D550A"/>
    <w:rsid w:val="007D6D3C"/>
    <w:rsid w:val="007E5DEE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51DFF"/>
    <w:rsid w:val="00863E26"/>
    <w:rsid w:val="00873996"/>
    <w:rsid w:val="00875272"/>
    <w:rsid w:val="008756F5"/>
    <w:rsid w:val="00875E5E"/>
    <w:rsid w:val="00876795"/>
    <w:rsid w:val="00877EB4"/>
    <w:rsid w:val="00877EF0"/>
    <w:rsid w:val="008A0650"/>
    <w:rsid w:val="008A195D"/>
    <w:rsid w:val="008A1F3A"/>
    <w:rsid w:val="008B60A9"/>
    <w:rsid w:val="008B6385"/>
    <w:rsid w:val="008C7BF2"/>
    <w:rsid w:val="008D102C"/>
    <w:rsid w:val="008D4A2F"/>
    <w:rsid w:val="008D4F15"/>
    <w:rsid w:val="008E1794"/>
    <w:rsid w:val="008E522F"/>
    <w:rsid w:val="00901950"/>
    <w:rsid w:val="009055CA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94909"/>
    <w:rsid w:val="00997C9E"/>
    <w:rsid w:val="009A2EF2"/>
    <w:rsid w:val="009B796F"/>
    <w:rsid w:val="009C05BC"/>
    <w:rsid w:val="009C1364"/>
    <w:rsid w:val="009C37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5BF2"/>
    <w:rsid w:val="00A331C5"/>
    <w:rsid w:val="00A34B95"/>
    <w:rsid w:val="00A46CAD"/>
    <w:rsid w:val="00A53205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5D6B"/>
    <w:rsid w:val="00AA62A9"/>
    <w:rsid w:val="00AB56BA"/>
    <w:rsid w:val="00AB6A89"/>
    <w:rsid w:val="00AC3A63"/>
    <w:rsid w:val="00AE08AD"/>
    <w:rsid w:val="00AF61D5"/>
    <w:rsid w:val="00AF69A9"/>
    <w:rsid w:val="00AF6AC4"/>
    <w:rsid w:val="00B0080B"/>
    <w:rsid w:val="00B135F2"/>
    <w:rsid w:val="00B30088"/>
    <w:rsid w:val="00B3385A"/>
    <w:rsid w:val="00B34B1F"/>
    <w:rsid w:val="00B40B75"/>
    <w:rsid w:val="00B43EA8"/>
    <w:rsid w:val="00B504B2"/>
    <w:rsid w:val="00B50D06"/>
    <w:rsid w:val="00B513C4"/>
    <w:rsid w:val="00B61365"/>
    <w:rsid w:val="00B647C6"/>
    <w:rsid w:val="00B66F93"/>
    <w:rsid w:val="00B756BC"/>
    <w:rsid w:val="00B9389C"/>
    <w:rsid w:val="00B9750A"/>
    <w:rsid w:val="00BA30E7"/>
    <w:rsid w:val="00BA43F1"/>
    <w:rsid w:val="00BB1F30"/>
    <w:rsid w:val="00BB68A3"/>
    <w:rsid w:val="00BB7D3B"/>
    <w:rsid w:val="00BC77E6"/>
    <w:rsid w:val="00BE4AFF"/>
    <w:rsid w:val="00BF56C8"/>
    <w:rsid w:val="00C00B4B"/>
    <w:rsid w:val="00C01EA0"/>
    <w:rsid w:val="00C02B89"/>
    <w:rsid w:val="00C02FC6"/>
    <w:rsid w:val="00C04DAB"/>
    <w:rsid w:val="00C05006"/>
    <w:rsid w:val="00C0694A"/>
    <w:rsid w:val="00C14209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4FE5"/>
    <w:rsid w:val="00C8530F"/>
    <w:rsid w:val="00C96FD2"/>
    <w:rsid w:val="00C97955"/>
    <w:rsid w:val="00CB5B96"/>
    <w:rsid w:val="00CC44C2"/>
    <w:rsid w:val="00CD01C6"/>
    <w:rsid w:val="00CD09BC"/>
    <w:rsid w:val="00CE2728"/>
    <w:rsid w:val="00CF0787"/>
    <w:rsid w:val="00CF7AB6"/>
    <w:rsid w:val="00D10BE5"/>
    <w:rsid w:val="00D1448B"/>
    <w:rsid w:val="00D20B89"/>
    <w:rsid w:val="00D217BC"/>
    <w:rsid w:val="00D222C6"/>
    <w:rsid w:val="00D22519"/>
    <w:rsid w:val="00D47EEF"/>
    <w:rsid w:val="00D50952"/>
    <w:rsid w:val="00D535DB"/>
    <w:rsid w:val="00D54B9D"/>
    <w:rsid w:val="00D60C33"/>
    <w:rsid w:val="00D65D2B"/>
    <w:rsid w:val="00D8198D"/>
    <w:rsid w:val="00D85043"/>
    <w:rsid w:val="00D95D8F"/>
    <w:rsid w:val="00DA1327"/>
    <w:rsid w:val="00DC24C0"/>
    <w:rsid w:val="00DC2A78"/>
    <w:rsid w:val="00DC5238"/>
    <w:rsid w:val="00DC5A2B"/>
    <w:rsid w:val="00DC72CD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34FDB"/>
    <w:rsid w:val="00E400D0"/>
    <w:rsid w:val="00E42357"/>
    <w:rsid w:val="00E43273"/>
    <w:rsid w:val="00E44F90"/>
    <w:rsid w:val="00E46E22"/>
    <w:rsid w:val="00E51954"/>
    <w:rsid w:val="00E56937"/>
    <w:rsid w:val="00E624A9"/>
    <w:rsid w:val="00E70237"/>
    <w:rsid w:val="00E7495B"/>
    <w:rsid w:val="00E75E0A"/>
    <w:rsid w:val="00E76DEE"/>
    <w:rsid w:val="00E82695"/>
    <w:rsid w:val="00E85C76"/>
    <w:rsid w:val="00E87F34"/>
    <w:rsid w:val="00E93A7F"/>
    <w:rsid w:val="00EB1F5D"/>
    <w:rsid w:val="00EC5908"/>
    <w:rsid w:val="00EE3E2F"/>
    <w:rsid w:val="00EF4A43"/>
    <w:rsid w:val="00F0237A"/>
    <w:rsid w:val="00F10A74"/>
    <w:rsid w:val="00F21A20"/>
    <w:rsid w:val="00F23CB9"/>
    <w:rsid w:val="00F25AC9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1D1D"/>
    <w:rsid w:val="00F829DA"/>
    <w:rsid w:val="00F8386B"/>
    <w:rsid w:val="00F92809"/>
    <w:rsid w:val="00F928C9"/>
    <w:rsid w:val="00F92E2D"/>
    <w:rsid w:val="00FA1EAC"/>
    <w:rsid w:val="00FA2DC0"/>
    <w:rsid w:val="00FA4B35"/>
    <w:rsid w:val="00FA6C07"/>
    <w:rsid w:val="00FB2D3D"/>
    <w:rsid w:val="00FB3878"/>
    <w:rsid w:val="00FB6CBC"/>
    <w:rsid w:val="00FC133E"/>
    <w:rsid w:val="00FC4916"/>
    <w:rsid w:val="00FD4FC8"/>
    <w:rsid w:val="00FD6FE7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DBB5E86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microsoft.com/office/2007/relationships/hdphoto" Target="media/image23.wdp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microsoft.com/office/2007/relationships/hdphoto" Target="media/image21.wdp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wmf"/><Relationship Id="rId24" Type="http://schemas.openxmlformats.org/officeDocument/2006/relationships/oleObject" Target="embeddings/oleObject2.bin"/><Relationship Id="rId23" Type="http://schemas.openxmlformats.org/officeDocument/2006/relationships/image" Target="media/image17.wmf"/><Relationship Id="rId22" Type="http://schemas.openxmlformats.org/officeDocument/2006/relationships/oleObject" Target="embeddings/oleObject1.bin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454142-DF4F-471B-8DC2-B9D916410A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3070</Words>
  <Characters>3202</Characters>
  <Lines>26</Lines>
  <Paragraphs>7</Paragraphs>
  <TotalTime>2</TotalTime>
  <ScaleCrop>false</ScaleCrop>
  <LinksUpToDate>false</LinksUpToDate>
  <CharactersWithSpaces>3577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2025-02-22T10:46:00Z</dcterms:created>
  <dc:creator>zxxk</dc:creator>
  <cp:lastModifiedBy>Sena-SEGE AUDIO</cp:lastModifiedBy>
  <dcterms:modified xsi:type="dcterms:W3CDTF">2025-03-03T03:26:58Z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A5B0896333CB4D01AFBA05F54E83A465_12</vt:lpwstr>
  </property>
</Properties>
</file>