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1E2E1">
      <w:pPr>
        <w:spacing w:line="360" w:lineRule="auto"/>
        <w:jc w:val="center"/>
        <w:textAlignment w:val="center"/>
        <w:rPr>
          <w:rFonts w:hint="eastAsia"/>
          <w:b/>
          <w:bCs/>
          <w:sz w:val="32"/>
          <w:szCs w:val="32"/>
        </w:rPr>
      </w:pPr>
      <w:r>
        <w:rPr>
          <w:rFonts w:hint="eastAsia"/>
          <w:b/>
          <w:bCs/>
          <w:sz w:val="32"/>
          <w:szCs w:val="32"/>
        </w:rPr>
        <w:drawing>
          <wp:anchor distT="0" distB="0" distL="114300" distR="114300" simplePos="0" relativeHeight="251659264" behindDoc="0" locked="0" layoutInCell="1" allowOverlap="1">
            <wp:simplePos x="0" y="0"/>
            <wp:positionH relativeFrom="page">
              <wp:posOffset>10248900</wp:posOffset>
            </wp:positionH>
            <wp:positionV relativeFrom="topMargin">
              <wp:posOffset>12611100</wp:posOffset>
            </wp:positionV>
            <wp:extent cx="317500" cy="406400"/>
            <wp:effectExtent l="0" t="0" r="635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6"/>
                    <a:stretch>
                      <a:fillRect/>
                    </a:stretch>
                  </pic:blipFill>
                  <pic:spPr>
                    <a:xfrm>
                      <a:off x="0" y="0"/>
                      <a:ext cx="317500" cy="406400"/>
                    </a:xfrm>
                    <a:prstGeom prst="rect">
                      <a:avLst/>
                    </a:prstGeom>
                  </pic:spPr>
                </pic:pic>
              </a:graphicData>
            </a:graphic>
          </wp:anchor>
        </w:drawing>
      </w:r>
      <w:r>
        <w:rPr>
          <w:rFonts w:hint="eastAsia"/>
          <w:b/>
          <w:bCs/>
          <w:sz w:val="32"/>
          <w:szCs w:val="32"/>
        </w:rPr>
        <w:t xml:space="preserve">第六章  物质的物理属性  </w:t>
      </w:r>
    </w:p>
    <w:p w14:paraId="348C7CEB">
      <w:pPr>
        <w:spacing w:line="360" w:lineRule="auto"/>
        <w:jc w:val="center"/>
        <w:textAlignment w:val="center"/>
        <w:rPr>
          <w:rFonts w:hint="eastAsia"/>
          <w:b/>
          <w:color w:val="000000"/>
          <w:sz w:val="24"/>
          <w:szCs w:val="24"/>
        </w:rPr>
      </w:pPr>
      <w:r>
        <w:rPr>
          <w:rFonts w:hint="eastAsia"/>
          <w:sz w:val="24"/>
          <w:szCs w:val="24"/>
        </w:rPr>
        <w:t>满分100分   时间60分</w:t>
      </w:r>
    </w:p>
    <w:p w14:paraId="0CA119D8">
      <w:pPr>
        <w:spacing w:line="360" w:lineRule="auto"/>
        <w:ind w:firstLine="422" w:firstLineChars="200"/>
        <w:jc w:val="left"/>
        <w:textAlignment w:val="center"/>
        <w:rPr>
          <w:rFonts w:hint="eastAsia"/>
          <w:bCs/>
          <w:color w:val="000000"/>
          <w:szCs w:val="21"/>
        </w:rPr>
      </w:pPr>
      <w:r>
        <w:rPr>
          <w:rFonts w:hint="eastAsia"/>
          <w:b/>
          <w:color w:val="000000"/>
          <w:szCs w:val="21"/>
        </w:rPr>
        <w:t xml:space="preserve">一、选择题 </w:t>
      </w:r>
      <w:r>
        <w:rPr>
          <w:rFonts w:hint="eastAsia"/>
          <w:bCs/>
          <w:color w:val="000000"/>
          <w:szCs w:val="21"/>
        </w:rPr>
        <w:t>（每小题3分，共12×3=36分）</w:t>
      </w:r>
    </w:p>
    <w:p w14:paraId="1F4BF944">
      <w:pPr>
        <w:spacing w:line="360" w:lineRule="auto"/>
        <w:ind w:firstLine="420" w:firstLineChars="200"/>
        <w:jc w:val="left"/>
        <w:textAlignment w:val="center"/>
        <w:rPr>
          <w:rFonts w:hint="eastAsia"/>
          <w:color w:val="000000"/>
        </w:rPr>
      </w:pPr>
      <w:r>
        <w:rPr>
          <w:rFonts w:hint="eastAsia"/>
          <w:color w:val="000000"/>
        </w:rPr>
        <w:t>1．一般成年人每天食盐的摄入量不应超过（   ）</w:t>
      </w:r>
    </w:p>
    <w:p w14:paraId="40A67880">
      <w:pPr>
        <w:spacing w:line="360" w:lineRule="auto"/>
        <w:ind w:firstLine="420" w:firstLineChars="200"/>
        <w:jc w:val="left"/>
        <w:textAlignment w:val="center"/>
        <w:rPr>
          <w:rFonts w:hint="eastAsia"/>
          <w:color w:val="000000"/>
        </w:rPr>
      </w:pPr>
      <w:r>
        <w:rPr>
          <w:rFonts w:hint="eastAsia"/>
          <w:color w:val="000000"/>
        </w:rPr>
        <w:t>A．100μg</w:t>
      </w:r>
      <w:r>
        <w:rPr>
          <w:rFonts w:hint="eastAsia"/>
          <w:color w:val="000000"/>
        </w:rPr>
        <w:tab/>
      </w:r>
      <w:r>
        <w:rPr>
          <w:rFonts w:hint="eastAsia"/>
          <w:color w:val="000000"/>
        </w:rPr>
        <w:t xml:space="preserve"> B．1g</w:t>
      </w:r>
      <w:r>
        <w:rPr>
          <w:rFonts w:hint="eastAsia"/>
          <w:color w:val="000000"/>
        </w:rPr>
        <w:tab/>
      </w:r>
      <w:r>
        <w:rPr>
          <w:rFonts w:hint="eastAsia"/>
          <w:color w:val="000000"/>
        </w:rPr>
        <w:t xml:space="preserve"> C．5g</w:t>
      </w:r>
      <w:r>
        <w:rPr>
          <w:rFonts w:hint="eastAsia"/>
          <w:color w:val="000000"/>
        </w:rPr>
        <w:tab/>
      </w:r>
      <w:r>
        <w:rPr>
          <w:rFonts w:hint="eastAsia"/>
          <w:color w:val="000000"/>
        </w:rPr>
        <w:t xml:space="preserve"> D．10kg</w:t>
      </w:r>
    </w:p>
    <w:p w14:paraId="4D699553">
      <w:pPr>
        <w:spacing w:line="360" w:lineRule="auto"/>
        <w:ind w:firstLine="420" w:firstLineChars="200"/>
        <w:jc w:val="left"/>
        <w:textAlignment w:val="center"/>
        <w:rPr>
          <w:rFonts w:hint="eastAsia"/>
          <w:color w:val="FF0000"/>
        </w:rPr>
      </w:pPr>
      <w:r>
        <w:rPr>
          <w:rFonts w:hint="eastAsia"/>
          <w:color w:val="FF0000"/>
        </w:rPr>
        <w:t>【答案】C</w:t>
      </w:r>
    </w:p>
    <w:p w14:paraId="3564477E">
      <w:pPr>
        <w:spacing w:line="360" w:lineRule="auto"/>
        <w:ind w:firstLine="420" w:firstLineChars="200"/>
        <w:jc w:val="left"/>
        <w:textAlignment w:val="center"/>
        <w:rPr>
          <w:rFonts w:hint="eastAsia"/>
          <w:color w:val="FF0000"/>
        </w:rPr>
      </w:pPr>
      <w:r>
        <w:rPr>
          <w:rFonts w:hint="eastAsia"/>
          <w:color w:val="FF0000"/>
        </w:rPr>
        <w:t>【详解】人离不开盐，如果没有盐人体便不能维持正常状态．不要盲目减少盐的摄入，减少盐摄入量可能会危害人的身体健康。世界卫生组织建议成年人每日摄入盐量不应超过5 g，故ABD不符合题意，C符合题意。故选 C。</w:t>
      </w:r>
    </w:p>
    <w:p w14:paraId="7AC4206A">
      <w:pPr>
        <w:spacing w:line="360" w:lineRule="auto"/>
        <w:ind w:firstLine="420" w:firstLineChars="200"/>
        <w:jc w:val="left"/>
        <w:textAlignment w:val="center"/>
        <w:rPr>
          <w:rFonts w:hint="eastAsia"/>
          <w:color w:val="000000"/>
        </w:rPr>
      </w:pPr>
      <w:r>
        <w:rPr>
          <w:rFonts w:hint="eastAsia"/>
          <w:color w:val="000000"/>
        </w:rPr>
        <w:t>2. 关于1kg的棉花和1kg的铁块，下列说法正确的是（     ）</w:t>
      </w:r>
    </w:p>
    <w:p w14:paraId="511C821C">
      <w:pPr>
        <w:spacing w:line="360" w:lineRule="auto"/>
        <w:ind w:firstLine="420" w:firstLineChars="200"/>
        <w:jc w:val="left"/>
        <w:textAlignment w:val="center"/>
        <w:rPr>
          <w:rFonts w:hint="eastAsia"/>
          <w:color w:val="000000"/>
        </w:rPr>
      </w:pPr>
      <w:r>
        <w:rPr>
          <w:rFonts w:hint="eastAsia"/>
          <w:color w:val="000000"/>
        </w:rPr>
        <w:t>A．铁块质量大于棉花质量</w:t>
      </w:r>
      <w:r>
        <w:rPr>
          <w:rFonts w:hint="eastAsia"/>
          <w:color w:val="000000"/>
        </w:rPr>
        <w:tab/>
      </w:r>
      <w:r>
        <w:rPr>
          <w:rFonts w:hint="eastAsia"/>
          <w:color w:val="000000"/>
        </w:rPr>
        <w:t xml:space="preserve">   B．铁块所含物质比棉花多</w:t>
      </w:r>
    </w:p>
    <w:p w14:paraId="4DB852E6">
      <w:pPr>
        <w:spacing w:line="360" w:lineRule="auto"/>
        <w:ind w:firstLine="420" w:firstLineChars="200"/>
        <w:jc w:val="left"/>
        <w:textAlignment w:val="center"/>
        <w:rPr>
          <w:rFonts w:hint="eastAsia"/>
          <w:color w:val="000000"/>
        </w:rPr>
      </w:pPr>
      <w:r>
        <w:rPr>
          <w:rFonts w:hint="eastAsia"/>
          <w:color w:val="000000"/>
        </w:rPr>
        <w:t>C．棉花所含物质比铁块多</w:t>
      </w:r>
      <w:r>
        <w:rPr>
          <w:rFonts w:hint="eastAsia"/>
          <w:color w:val="000000"/>
        </w:rPr>
        <w:tab/>
      </w:r>
      <w:r>
        <w:rPr>
          <w:rFonts w:hint="eastAsia"/>
          <w:color w:val="000000"/>
        </w:rPr>
        <w:t xml:space="preserve">   D．铁块质量等于棉花质量</w:t>
      </w:r>
    </w:p>
    <w:p w14:paraId="33511C85">
      <w:pPr>
        <w:spacing w:line="360" w:lineRule="auto"/>
        <w:ind w:firstLine="420" w:firstLineChars="200"/>
        <w:jc w:val="left"/>
        <w:textAlignment w:val="center"/>
        <w:rPr>
          <w:rFonts w:hint="eastAsia"/>
          <w:color w:val="FF0000"/>
        </w:rPr>
      </w:pPr>
      <w:r>
        <w:rPr>
          <w:rFonts w:hint="eastAsia"/>
          <w:color w:val="FF0000"/>
        </w:rPr>
        <w:t>【答案】D</w:t>
      </w:r>
    </w:p>
    <w:p w14:paraId="35E15F9D">
      <w:pPr>
        <w:spacing w:line="360" w:lineRule="auto"/>
        <w:ind w:firstLine="420" w:firstLineChars="200"/>
        <w:jc w:val="left"/>
        <w:textAlignment w:val="center"/>
        <w:rPr>
          <w:rFonts w:hint="eastAsia"/>
          <w:color w:val="FF0000"/>
        </w:rPr>
      </w:pPr>
      <w:r>
        <w:rPr>
          <w:rFonts w:hint="eastAsia"/>
          <w:color w:val="FF0000"/>
        </w:rPr>
        <w:t>【详解】质量是物体中所含物质的多少，1kg的棉花和1kg的铁块，铁块质量等于棉花质量，棉花所含物质和铁块所含物质一样多，故D正确，ABC错误。故选D。</w:t>
      </w:r>
    </w:p>
    <w:p w14:paraId="3FC54FA6">
      <w:pPr>
        <w:spacing w:line="360" w:lineRule="auto"/>
        <w:ind w:firstLine="420" w:firstLineChars="200"/>
        <w:jc w:val="left"/>
        <w:textAlignment w:val="center"/>
        <w:rPr>
          <w:rFonts w:hint="eastAsia"/>
          <w:color w:val="000000"/>
        </w:rPr>
      </w:pPr>
      <w:r>
        <w:rPr>
          <w:rFonts w:hint="eastAsia"/>
          <w:color w:val="000000"/>
        </w:rPr>
        <w:t>3. 小妍同学将手中的一瓶矿泉水喝掉一半后，剩余水的质量和密度大小变化情况分别是（</w:t>
      </w:r>
      <w:r>
        <w:rPr>
          <w:rFonts w:hint="eastAsia" w:ascii="微软雅黑" w:hAnsi="微软雅黑" w:cs="微软雅黑"/>
          <w:color w:val="000000"/>
        </w:rPr>
        <w:t>　　</w:t>
      </w:r>
      <w:r>
        <w:rPr>
          <w:rFonts w:hint="eastAsia" w:ascii="幼圆" w:hAnsi="幼圆" w:cs="幼圆"/>
          <w:color w:val="000000"/>
        </w:rPr>
        <w:t>）</w:t>
      </w:r>
    </w:p>
    <w:p w14:paraId="0F8D6D99">
      <w:pPr>
        <w:spacing w:line="360" w:lineRule="auto"/>
        <w:ind w:firstLine="420" w:firstLineChars="200"/>
        <w:jc w:val="left"/>
        <w:textAlignment w:val="center"/>
        <w:rPr>
          <w:rFonts w:hint="eastAsia"/>
          <w:color w:val="000000"/>
        </w:rPr>
      </w:pPr>
      <w:r>
        <w:rPr>
          <w:rFonts w:hint="eastAsia"/>
          <w:color w:val="000000"/>
        </w:rPr>
        <w:t>A．不变；变大</w:t>
      </w:r>
      <w:r>
        <w:rPr>
          <w:rFonts w:hint="eastAsia"/>
          <w:color w:val="000000"/>
        </w:rPr>
        <w:tab/>
      </w:r>
      <w:r>
        <w:rPr>
          <w:rFonts w:hint="eastAsia"/>
          <w:color w:val="000000"/>
        </w:rPr>
        <w:t xml:space="preserve">   B．变小；变小</w:t>
      </w:r>
      <w:r>
        <w:rPr>
          <w:rFonts w:hint="eastAsia"/>
          <w:color w:val="000000"/>
        </w:rPr>
        <w:tab/>
      </w:r>
      <w:r>
        <w:rPr>
          <w:rFonts w:hint="eastAsia"/>
          <w:color w:val="000000"/>
        </w:rPr>
        <w:t xml:space="preserve">  C．变小；不变</w:t>
      </w:r>
      <w:r>
        <w:rPr>
          <w:rFonts w:hint="eastAsia"/>
          <w:color w:val="000000"/>
        </w:rPr>
        <w:tab/>
      </w:r>
      <w:r>
        <w:rPr>
          <w:rFonts w:hint="eastAsia"/>
          <w:color w:val="000000"/>
        </w:rPr>
        <w:t xml:space="preserve">   D．无法确定</w:t>
      </w:r>
    </w:p>
    <w:p w14:paraId="3FB23556">
      <w:pPr>
        <w:spacing w:line="360" w:lineRule="auto"/>
        <w:ind w:firstLine="420" w:firstLineChars="200"/>
        <w:jc w:val="left"/>
        <w:textAlignment w:val="center"/>
        <w:rPr>
          <w:rFonts w:hint="eastAsia"/>
          <w:color w:val="FF0000"/>
        </w:rPr>
      </w:pPr>
      <w:r>
        <w:rPr>
          <w:rFonts w:hint="eastAsia"/>
          <w:color w:val="FF0000"/>
        </w:rPr>
        <w:t>【答案】C</w:t>
      </w:r>
    </w:p>
    <w:p w14:paraId="1099591F">
      <w:pPr>
        <w:spacing w:line="360" w:lineRule="auto"/>
        <w:ind w:firstLine="420" w:firstLineChars="200"/>
        <w:jc w:val="left"/>
        <w:textAlignment w:val="center"/>
        <w:rPr>
          <w:rFonts w:hint="eastAsia"/>
          <w:color w:val="FF0000"/>
        </w:rPr>
      </w:pPr>
      <w:r>
        <w:rPr>
          <w:rFonts w:hint="eastAsia"/>
          <w:color w:val="FF0000"/>
        </w:rPr>
        <w:t>【详解】将手中的一瓶矿泉水喝掉一半后，剩余水的质量减小一半，而水的状态不变，故密度不变；故ABD不符合题意，C符合题意。故选C。</w:t>
      </w:r>
    </w:p>
    <w:p w14:paraId="468337CC">
      <w:pPr>
        <w:spacing w:line="360" w:lineRule="auto"/>
        <w:ind w:firstLine="420" w:firstLineChars="200"/>
        <w:jc w:val="left"/>
        <w:textAlignment w:val="center"/>
        <w:rPr>
          <w:rFonts w:hint="eastAsia"/>
          <w:color w:val="000000"/>
        </w:rPr>
      </w:pPr>
      <w:r>
        <w:rPr>
          <w:rFonts w:hint="eastAsia"/>
          <w:color w:val="000000"/>
        </w:rPr>
        <w:t>4. 国产大飞机C919采用碳纤维材料减轻机身质量，因为碳纤维材料具有较小的（</w:t>
      </w:r>
      <w:r>
        <w:rPr>
          <w:rFonts w:hint="eastAsia" w:ascii="微软雅黑" w:hAnsi="微软雅黑" w:cs="微软雅黑"/>
          <w:color w:val="000000"/>
        </w:rPr>
        <w:t>　　</w:t>
      </w:r>
      <w:r>
        <w:rPr>
          <w:rFonts w:hint="eastAsia" w:ascii="幼圆" w:hAnsi="幼圆" w:cs="幼圆"/>
          <w:color w:val="000000"/>
        </w:rPr>
        <w:t>）</w:t>
      </w:r>
    </w:p>
    <w:p w14:paraId="33006168">
      <w:pPr>
        <w:spacing w:line="360" w:lineRule="auto"/>
        <w:ind w:firstLine="420" w:firstLineChars="200"/>
        <w:jc w:val="left"/>
        <w:textAlignment w:val="center"/>
        <w:rPr>
          <w:rFonts w:hint="eastAsia"/>
          <w:color w:val="000000"/>
        </w:rPr>
      </w:pPr>
      <w:r>
        <w:rPr>
          <w:rFonts w:hint="eastAsia"/>
          <w:color w:val="000000"/>
        </w:rPr>
        <w:t>A．弹性</w:t>
      </w:r>
      <w:r>
        <w:rPr>
          <w:rFonts w:hint="eastAsia"/>
          <w:color w:val="000000"/>
        </w:rPr>
        <w:tab/>
      </w:r>
      <w:r>
        <w:rPr>
          <w:rFonts w:hint="eastAsia"/>
          <w:color w:val="000000"/>
        </w:rPr>
        <w:t xml:space="preserve">     B．密度</w:t>
      </w:r>
      <w:r>
        <w:rPr>
          <w:rFonts w:hint="eastAsia"/>
          <w:color w:val="000000"/>
        </w:rPr>
        <w:tab/>
      </w:r>
      <w:r>
        <w:rPr>
          <w:rFonts w:hint="eastAsia"/>
          <w:color w:val="000000"/>
        </w:rPr>
        <w:t xml:space="preserve"> C．硬度</w:t>
      </w:r>
      <w:r>
        <w:rPr>
          <w:rFonts w:hint="eastAsia"/>
          <w:color w:val="000000"/>
        </w:rPr>
        <w:tab/>
      </w:r>
      <w:r>
        <w:rPr>
          <w:rFonts w:hint="eastAsia"/>
          <w:color w:val="000000"/>
        </w:rPr>
        <w:t>D．导热性</w:t>
      </w:r>
    </w:p>
    <w:p w14:paraId="30A59385">
      <w:pPr>
        <w:spacing w:line="360" w:lineRule="auto"/>
        <w:ind w:firstLine="420" w:firstLineChars="200"/>
        <w:jc w:val="left"/>
        <w:textAlignment w:val="center"/>
        <w:rPr>
          <w:rFonts w:hint="eastAsia"/>
          <w:color w:val="FF0000"/>
        </w:rPr>
      </w:pPr>
      <w:r>
        <w:rPr>
          <w:rFonts w:hint="eastAsia"/>
          <w:color w:val="FF0000"/>
        </w:rPr>
        <w:t>【答案】B</w:t>
      </w:r>
    </w:p>
    <w:p w14:paraId="2275DEC8">
      <w:pPr>
        <w:spacing w:line="360" w:lineRule="auto"/>
        <w:ind w:firstLine="420" w:firstLineChars="200"/>
        <w:jc w:val="left"/>
        <w:textAlignment w:val="center"/>
        <w:rPr>
          <w:rFonts w:hint="eastAsia"/>
          <w:color w:val="FF0000"/>
        </w:rPr>
      </w:pPr>
      <w:r>
        <w:rPr>
          <w:rFonts w:hint="eastAsia"/>
          <w:color w:val="FF0000"/>
        </w:rPr>
        <w:t>【详解】飞机体积是不变，机身质量减小，根据</w:t>
      </w:r>
      <w:r>
        <w:rPr>
          <w:rFonts w:hint="eastAsia"/>
          <w:i/>
          <w:iCs/>
          <w:color w:val="FF0000"/>
        </w:rPr>
        <w:t>ρ=m/V</w:t>
      </w:r>
      <w:r>
        <w:rPr>
          <w:rFonts w:hint="eastAsia"/>
          <w:color w:val="FF0000"/>
        </w:rPr>
        <w:t>可知，飞机的密度较小，故B符合题意，ACD不符合题意。故选B。</w:t>
      </w:r>
    </w:p>
    <w:p w14:paraId="1A6545D4">
      <w:pPr>
        <w:spacing w:line="360" w:lineRule="auto"/>
        <w:ind w:firstLine="420" w:firstLineChars="200"/>
        <w:jc w:val="left"/>
        <w:textAlignment w:val="center"/>
        <w:rPr>
          <w:rFonts w:hint="eastAsia"/>
        </w:rPr>
      </w:pPr>
      <w:r>
        <w:rPr>
          <w:rFonts w:hint="eastAsia"/>
          <w:color w:val="000000"/>
        </w:rPr>
        <w:t xml:space="preserve">5. </w:t>
      </w:r>
      <w:r>
        <w:rPr>
          <w:rFonts w:hint="eastAsia"/>
        </w:rPr>
        <w:t>下面关于质量和密度的说法正确的是（</w:t>
      </w:r>
      <w:r>
        <w:rPr>
          <w:rFonts w:hint="eastAsia" w:ascii="微软雅黑" w:hAnsi="微软雅黑" w:cs="微软雅黑"/>
        </w:rPr>
        <w:t>　　</w:t>
      </w:r>
      <w:r>
        <w:rPr>
          <w:rFonts w:hint="eastAsia" w:ascii="幼圆" w:hAnsi="幼圆" w:cs="幼圆"/>
        </w:rPr>
        <w:t>）</w:t>
      </w:r>
    </w:p>
    <w:p w14:paraId="3A34934F">
      <w:pPr>
        <w:spacing w:line="360" w:lineRule="auto"/>
        <w:ind w:firstLine="420" w:firstLineChars="200"/>
        <w:jc w:val="left"/>
        <w:textAlignment w:val="center"/>
        <w:rPr>
          <w:rFonts w:hint="eastAsia"/>
        </w:rPr>
      </w:pPr>
      <w:r>
        <w:rPr>
          <w:rFonts w:hint="eastAsia"/>
        </w:rPr>
        <w:t>A．根据密度公式</w:t>
      </w:r>
      <w:r>
        <w:rPr>
          <w:rFonts w:hint="eastAsia"/>
          <w:i/>
        </w:rPr>
        <w:t>ρ</w:t>
      </w:r>
      <w:r>
        <w:rPr>
          <w:rFonts w:hint="eastAsia"/>
        </w:rPr>
        <w:t>＝</w:t>
      </w:r>
      <w:r>
        <w:rPr>
          <w:rFonts w:hint="eastAsia"/>
        </w:rPr>
        <w:object>
          <v:shape id="_x0000_i1025" o:spt="75" alt="eqIdf7909240c155aca23178b7e64ec46c92" type="#_x0000_t75" style="height:27pt;width:12.4pt;" o:ole="t" filled="f" o:preferrelative="t" stroked="f" coordsize="21600,21600">
            <v:path/>
            <v:fill on="f" focussize="0,0"/>
            <v:stroke on="f" joinstyle="miter"/>
            <v:imagedata r:id="rId8" o:title="eqIdf7909240c155aca23178b7e64ec46c92"/>
            <o:lock v:ext="edit" aspectratio="t"/>
            <w10:wrap type="none"/>
            <w10:anchorlock/>
          </v:shape>
          <o:OLEObject Type="Embed" ProgID="Equation.DSMT4" ShapeID="_x0000_i1025" DrawAspect="Content" ObjectID="_1468075725" r:id="rId7">
            <o:LockedField>false</o:LockedField>
          </o:OLEObject>
        </w:object>
      </w:r>
      <w:r>
        <w:rPr>
          <w:rFonts w:hint="eastAsia"/>
        </w:rPr>
        <w:t>，所以密度与质量成正比</w:t>
      </w:r>
    </w:p>
    <w:p w14:paraId="0E040782">
      <w:pPr>
        <w:spacing w:line="360" w:lineRule="auto"/>
        <w:ind w:firstLine="420" w:firstLineChars="200"/>
        <w:jc w:val="left"/>
        <w:textAlignment w:val="center"/>
        <w:rPr>
          <w:rFonts w:hint="eastAsia"/>
        </w:rPr>
      </w:pPr>
      <w:r>
        <w:rPr>
          <w:rFonts w:hint="eastAsia"/>
        </w:rPr>
        <w:t>B．密度是物质的一种特性，所以水结成冰后，密度不变</w:t>
      </w:r>
    </w:p>
    <w:p w14:paraId="4BA0B67B">
      <w:pPr>
        <w:spacing w:line="360" w:lineRule="auto"/>
        <w:ind w:firstLine="420" w:firstLineChars="200"/>
        <w:jc w:val="left"/>
        <w:textAlignment w:val="center"/>
        <w:rPr>
          <w:rFonts w:hint="eastAsia"/>
        </w:rPr>
      </w:pPr>
      <w:r>
        <w:rPr>
          <w:rFonts w:hint="eastAsia"/>
        </w:rPr>
        <w:t>C．日常生活中常说“铁比棉花重”，所以铁的质量一定大于棉花的质量</w:t>
      </w:r>
    </w:p>
    <w:p w14:paraId="6F85659F">
      <w:pPr>
        <w:spacing w:line="360" w:lineRule="auto"/>
        <w:ind w:firstLine="420" w:firstLineChars="200"/>
        <w:jc w:val="left"/>
        <w:textAlignment w:val="center"/>
        <w:rPr>
          <w:rFonts w:hint="eastAsia"/>
        </w:rPr>
      </w:pPr>
      <w:r>
        <w:rPr>
          <w:rFonts w:hint="eastAsia"/>
        </w:rPr>
        <w:t>D．质量是指物体所含物质的多少，王亚平带到空间站的苹果的质量没有变化</w:t>
      </w:r>
    </w:p>
    <w:p w14:paraId="6B9875E7">
      <w:pPr>
        <w:spacing w:line="360" w:lineRule="auto"/>
        <w:ind w:firstLine="420" w:firstLineChars="200"/>
        <w:jc w:val="left"/>
        <w:textAlignment w:val="center"/>
        <w:rPr>
          <w:rFonts w:hint="eastAsia"/>
          <w:color w:val="FF0000"/>
        </w:rPr>
      </w:pPr>
      <w:r>
        <w:rPr>
          <w:rFonts w:hint="eastAsia"/>
          <w:color w:val="FF0000"/>
        </w:rPr>
        <w:t>【答案】D</w:t>
      </w:r>
    </w:p>
    <w:p w14:paraId="5CC4E999">
      <w:pPr>
        <w:spacing w:line="360" w:lineRule="auto"/>
        <w:ind w:firstLine="420" w:firstLineChars="200"/>
        <w:jc w:val="left"/>
        <w:textAlignment w:val="center"/>
        <w:rPr>
          <w:rFonts w:hint="eastAsia"/>
          <w:color w:val="FF0000"/>
        </w:rPr>
      </w:pPr>
      <w:r>
        <w:rPr>
          <w:rFonts w:hint="eastAsia"/>
          <w:color w:val="FF0000"/>
        </w:rPr>
        <w:t>【详解】A．密度是物质的一种特性，与质量大小无关，故A错误；</w:t>
      </w:r>
    </w:p>
    <w:p w14:paraId="09428753">
      <w:pPr>
        <w:spacing w:line="360" w:lineRule="auto"/>
        <w:ind w:firstLine="420" w:firstLineChars="200"/>
        <w:jc w:val="left"/>
        <w:textAlignment w:val="center"/>
        <w:rPr>
          <w:rFonts w:hint="eastAsia"/>
          <w:color w:val="FF0000"/>
        </w:rPr>
      </w:pPr>
      <w:r>
        <w:rPr>
          <w:rFonts w:hint="eastAsia"/>
          <w:color w:val="FF0000"/>
        </w:rPr>
        <w:t>B．密度是物质的一种特性，与物质的种类、温度、状态有关，水结冰，从液态水变为固态冰，密度会减小，故B错误；</w:t>
      </w:r>
    </w:p>
    <w:p w14:paraId="584E2E7A">
      <w:pPr>
        <w:spacing w:line="360" w:lineRule="auto"/>
        <w:ind w:firstLine="420" w:firstLineChars="200"/>
        <w:jc w:val="left"/>
        <w:textAlignment w:val="center"/>
        <w:rPr>
          <w:rFonts w:hint="eastAsia"/>
          <w:color w:val="FF0000"/>
        </w:rPr>
      </w:pPr>
      <w:r>
        <w:rPr>
          <w:rFonts w:hint="eastAsia"/>
          <w:color w:val="FF0000"/>
        </w:rPr>
        <w:t>C．所谓“铁比棉花重”，是指铁的密度比棉花大，相同体积的铁和棉花，铁的质量大于棉花的质量，故C错误；</w:t>
      </w:r>
    </w:p>
    <w:p w14:paraId="4A59E86B">
      <w:pPr>
        <w:spacing w:line="360" w:lineRule="auto"/>
        <w:ind w:firstLine="420" w:firstLineChars="200"/>
        <w:jc w:val="left"/>
        <w:textAlignment w:val="center"/>
        <w:rPr>
          <w:rFonts w:hint="eastAsia"/>
          <w:color w:val="FF0000"/>
        </w:rPr>
      </w:pPr>
      <w:r>
        <w:rPr>
          <w:rFonts w:hint="eastAsia"/>
          <w:color w:val="FF0000"/>
        </w:rPr>
        <w:t>D．物体含有的物质的多少叫做这个物体的质量，质量是物体的属性，与物体的空间位置、形状、状态无关，所以王亚平带到空间站的苹果的质量不变，故D正确。</w:t>
      </w:r>
    </w:p>
    <w:p w14:paraId="76363280">
      <w:pPr>
        <w:spacing w:line="360" w:lineRule="auto"/>
        <w:ind w:firstLine="420" w:firstLineChars="200"/>
        <w:jc w:val="left"/>
        <w:textAlignment w:val="center"/>
        <w:rPr>
          <w:rFonts w:hint="eastAsia"/>
          <w:color w:val="FF0000"/>
        </w:rPr>
      </w:pPr>
      <w:r>
        <w:rPr>
          <w:rFonts w:hint="eastAsia"/>
          <w:color w:val="FF0000"/>
        </w:rPr>
        <w:t>故选D。</w:t>
      </w:r>
    </w:p>
    <w:p w14:paraId="15EEC31C">
      <w:pPr>
        <w:spacing w:line="360" w:lineRule="auto"/>
        <w:ind w:firstLine="420" w:firstLineChars="200"/>
        <w:jc w:val="left"/>
        <w:textAlignment w:val="center"/>
        <w:rPr>
          <w:rFonts w:hint="eastAsia"/>
        </w:rPr>
      </w:pPr>
      <w:r>
        <w:rPr>
          <w:rFonts w:hint="eastAsia"/>
        </w:rPr>
        <w:t>6．如图所示是今年三星堆遗址考古中发掘的黄金面具残片，其质量大约是280g，根据残片体积推测完整面具的质量会超过500g。能这样推测还要依据完整面具和残片有相同的（</w:t>
      </w:r>
      <w:r>
        <w:rPr>
          <w:rFonts w:hint="eastAsia" w:ascii="微软雅黑" w:hAnsi="微软雅黑" w:cs="微软雅黑"/>
        </w:rPr>
        <w:t>　　</w:t>
      </w:r>
      <w:r>
        <w:rPr>
          <w:rFonts w:hint="eastAsia" w:ascii="幼圆" w:hAnsi="幼圆" w:cs="幼圆"/>
        </w:rPr>
        <w:t>）</w:t>
      </w:r>
    </w:p>
    <w:p w14:paraId="03BFCD36">
      <w:pPr>
        <w:spacing w:line="360" w:lineRule="auto"/>
        <w:ind w:firstLine="3360" w:firstLineChars="1600"/>
        <w:jc w:val="left"/>
        <w:textAlignment w:val="center"/>
        <w:rPr>
          <w:rFonts w:hint="eastAsia"/>
        </w:rPr>
      </w:pPr>
      <w:r>
        <w:rPr>
          <w:rFonts w:hint="eastAsia"/>
        </w:rPr>
        <w:drawing>
          <wp:inline distT="0" distB="0" distL="0" distR="0">
            <wp:extent cx="1190625" cy="923925"/>
            <wp:effectExtent l="0" t="0" r="0" b="0"/>
            <wp:docPr id="1890561361" name="图片 1890561361" descr="@@@6296491e-deb5-4c9e-a123-2180a18acc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61361" name="图片 1890561361" descr="@@@6296491e-deb5-4c9e-a123-2180a18accb5"/>
                    <pic:cNvPicPr>
                      <a:picLocks noChangeAspect="1"/>
                    </pic:cNvPicPr>
                  </pic:nvPicPr>
                  <pic:blipFill>
                    <a:blip r:embed="rId9"/>
                    <a:stretch>
                      <a:fillRect/>
                    </a:stretch>
                  </pic:blipFill>
                  <pic:spPr>
                    <a:xfrm>
                      <a:off x="0" y="0"/>
                      <a:ext cx="1190625" cy="923925"/>
                    </a:xfrm>
                    <a:prstGeom prst="rect">
                      <a:avLst/>
                    </a:prstGeom>
                  </pic:spPr>
                </pic:pic>
              </a:graphicData>
            </a:graphic>
          </wp:inline>
        </w:drawing>
      </w:r>
    </w:p>
    <w:p w14:paraId="70304165">
      <w:pPr>
        <w:spacing w:line="360" w:lineRule="auto"/>
        <w:ind w:firstLine="420" w:firstLineChars="200"/>
        <w:jc w:val="left"/>
        <w:textAlignment w:val="center"/>
        <w:rPr>
          <w:rFonts w:hint="eastAsia"/>
        </w:rPr>
      </w:pPr>
      <w:r>
        <w:rPr>
          <w:rFonts w:hint="eastAsia"/>
        </w:rPr>
        <w:t>A．面积</w:t>
      </w:r>
      <w:r>
        <w:rPr>
          <w:rFonts w:hint="eastAsia"/>
        </w:rPr>
        <w:tab/>
      </w:r>
      <w:r>
        <w:rPr>
          <w:rFonts w:hint="eastAsia"/>
        </w:rPr>
        <w:t xml:space="preserve">     B．体积</w:t>
      </w:r>
      <w:r>
        <w:rPr>
          <w:rFonts w:hint="eastAsia"/>
        </w:rPr>
        <w:tab/>
      </w:r>
      <w:r>
        <w:rPr>
          <w:rFonts w:hint="eastAsia"/>
        </w:rPr>
        <w:t>C．质量</w:t>
      </w:r>
      <w:r>
        <w:rPr>
          <w:rFonts w:hint="eastAsia"/>
        </w:rPr>
        <w:tab/>
      </w:r>
      <w:r>
        <w:rPr>
          <w:rFonts w:hint="eastAsia"/>
        </w:rPr>
        <w:t xml:space="preserve">    D．密度</w:t>
      </w:r>
    </w:p>
    <w:p w14:paraId="0649A30D">
      <w:pPr>
        <w:spacing w:line="360" w:lineRule="auto"/>
        <w:ind w:firstLine="420" w:firstLineChars="200"/>
        <w:jc w:val="left"/>
        <w:textAlignment w:val="center"/>
        <w:rPr>
          <w:rFonts w:hint="eastAsia"/>
          <w:color w:val="FF0000"/>
        </w:rPr>
      </w:pPr>
      <w:r>
        <w:rPr>
          <w:rFonts w:hint="eastAsia"/>
          <w:color w:val="FF0000"/>
        </w:rPr>
        <w:t>【答案】D</w:t>
      </w:r>
    </w:p>
    <w:p w14:paraId="601018CA">
      <w:pPr>
        <w:spacing w:line="360" w:lineRule="auto"/>
        <w:ind w:firstLine="420" w:firstLineChars="200"/>
        <w:jc w:val="left"/>
        <w:textAlignment w:val="center"/>
        <w:rPr>
          <w:rFonts w:hint="eastAsia"/>
          <w:color w:val="FF0000"/>
        </w:rPr>
      </w:pPr>
      <w:r>
        <w:rPr>
          <w:rFonts w:hint="eastAsia"/>
          <w:color w:val="FF0000"/>
        </w:rPr>
        <w:t>【详解】由题意知，完整面具变为残片，其面积、重力、质量都减小，密度只与物质的种类、温度和物质的状态有关，与体积和质量无关，因此完整面具变为残片，密度不变。故ABC不符合题意，D符合题意。故选D。</w:t>
      </w:r>
    </w:p>
    <w:p w14:paraId="77995843">
      <w:pPr>
        <w:spacing w:line="360" w:lineRule="auto"/>
        <w:ind w:firstLine="420" w:firstLineChars="200"/>
        <w:jc w:val="left"/>
        <w:textAlignment w:val="center"/>
        <w:rPr>
          <w:rFonts w:hint="eastAsia"/>
        </w:rPr>
      </w:pPr>
      <w:r>
        <w:rPr>
          <w:rFonts w:hint="eastAsia"/>
        </w:rPr>
        <w:t>7. 用天平测一颗如图所示的手机上的小螺丝钉的质量，以下做法正确的是（</w:t>
      </w:r>
      <w:r>
        <w:rPr>
          <w:rFonts w:hint="eastAsia" w:ascii="微软雅黑" w:hAnsi="微软雅黑" w:cs="微软雅黑"/>
        </w:rPr>
        <w:t>　　</w:t>
      </w:r>
      <w:r>
        <w:rPr>
          <w:rFonts w:hint="eastAsia" w:ascii="幼圆" w:hAnsi="幼圆" w:cs="幼圆"/>
        </w:rPr>
        <w:t>）</w:t>
      </w:r>
    </w:p>
    <w:p w14:paraId="50DBF14F">
      <w:pPr>
        <w:spacing w:line="360" w:lineRule="auto"/>
        <w:ind w:firstLine="3360" w:firstLineChars="1600"/>
        <w:jc w:val="left"/>
        <w:textAlignment w:val="center"/>
        <w:rPr>
          <w:rFonts w:hint="eastAsia"/>
        </w:rPr>
      </w:pPr>
      <w:r>
        <w:rPr>
          <w:rFonts w:hint="eastAsia"/>
        </w:rPr>
        <w:drawing>
          <wp:inline distT="0" distB="0" distL="0" distR="0">
            <wp:extent cx="759460" cy="495300"/>
            <wp:effectExtent l="0" t="0" r="2540" b="0"/>
            <wp:docPr id="433975490" name="图片 433975490" descr="@@@9da83841-c507-4726-b124-24c751caf7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75490" name="图片 433975490" descr="@@@9da83841-c507-4726-b124-24c751caf7dd"/>
                    <pic:cNvPicPr>
                      <a:picLocks noChangeAspect="1"/>
                    </pic:cNvPicPr>
                  </pic:nvPicPr>
                  <pic:blipFill>
                    <a:blip r:embed="rId10"/>
                    <a:stretch>
                      <a:fillRect/>
                    </a:stretch>
                  </pic:blipFill>
                  <pic:spPr>
                    <a:xfrm>
                      <a:off x="0" y="0"/>
                      <a:ext cx="768109" cy="500693"/>
                    </a:xfrm>
                    <a:prstGeom prst="rect">
                      <a:avLst/>
                    </a:prstGeom>
                  </pic:spPr>
                </pic:pic>
              </a:graphicData>
            </a:graphic>
          </wp:inline>
        </w:drawing>
      </w:r>
    </w:p>
    <w:p w14:paraId="20C53DFD">
      <w:pPr>
        <w:spacing w:line="360" w:lineRule="auto"/>
        <w:ind w:firstLine="420" w:firstLineChars="200"/>
        <w:jc w:val="left"/>
        <w:textAlignment w:val="center"/>
        <w:rPr>
          <w:rFonts w:hint="eastAsia"/>
        </w:rPr>
      </w:pPr>
      <w:r>
        <w:rPr>
          <w:rFonts w:hint="eastAsia"/>
        </w:rPr>
        <w:t>A．先测出一百颗螺丝钉的质量，再除以一百，得出一颗螺丝钉的质量</w:t>
      </w:r>
    </w:p>
    <w:p w14:paraId="49E7E807">
      <w:pPr>
        <w:spacing w:line="360" w:lineRule="auto"/>
        <w:ind w:firstLine="420" w:firstLineChars="200"/>
        <w:jc w:val="left"/>
        <w:textAlignment w:val="center"/>
        <w:rPr>
          <w:rFonts w:hint="eastAsia"/>
        </w:rPr>
      </w:pPr>
      <w:r>
        <w:rPr>
          <w:rFonts w:hint="eastAsia"/>
        </w:rPr>
        <w:t>B．把一颗螺丝钉放在左盘中，拨动游码仔细测量</w:t>
      </w:r>
    </w:p>
    <w:p w14:paraId="60BD3B91">
      <w:pPr>
        <w:spacing w:line="360" w:lineRule="auto"/>
        <w:ind w:firstLine="420" w:firstLineChars="200"/>
        <w:jc w:val="left"/>
        <w:textAlignment w:val="center"/>
        <w:rPr>
          <w:rFonts w:hint="eastAsia"/>
        </w:rPr>
      </w:pPr>
      <w:r>
        <w:rPr>
          <w:rFonts w:hint="eastAsia"/>
        </w:rPr>
        <w:t>C．把一颗螺丝钉和一个钩码同称，再减去一个钩码的质量</w:t>
      </w:r>
    </w:p>
    <w:p w14:paraId="56A32083">
      <w:pPr>
        <w:spacing w:line="360" w:lineRule="auto"/>
        <w:ind w:firstLine="420" w:firstLineChars="200"/>
        <w:jc w:val="left"/>
        <w:textAlignment w:val="center"/>
        <w:rPr>
          <w:rFonts w:hint="eastAsia"/>
        </w:rPr>
      </w:pPr>
      <w:r>
        <w:rPr>
          <w:rFonts w:hint="eastAsia"/>
        </w:rPr>
        <w:t>D．把一颗螺丝钉放在左盘中，多次仔细测量，取平均值</w:t>
      </w:r>
    </w:p>
    <w:p w14:paraId="4B231E93">
      <w:pPr>
        <w:spacing w:line="360" w:lineRule="auto"/>
        <w:ind w:firstLine="420" w:firstLineChars="200"/>
        <w:jc w:val="left"/>
        <w:textAlignment w:val="center"/>
        <w:rPr>
          <w:rFonts w:hint="eastAsia"/>
          <w:color w:val="FF0000"/>
        </w:rPr>
      </w:pPr>
      <w:r>
        <w:rPr>
          <w:rFonts w:hint="eastAsia"/>
          <w:color w:val="FF0000"/>
        </w:rPr>
        <w:t>【答案】A</w:t>
      </w:r>
    </w:p>
    <w:p w14:paraId="7444ABA5">
      <w:pPr>
        <w:spacing w:line="360" w:lineRule="auto"/>
        <w:ind w:firstLine="420" w:firstLineChars="200"/>
        <w:jc w:val="left"/>
        <w:textAlignment w:val="center"/>
        <w:rPr>
          <w:rFonts w:hint="eastAsia"/>
          <w:color w:val="FF0000"/>
        </w:rPr>
      </w:pPr>
      <w:r>
        <w:rPr>
          <w:rFonts w:hint="eastAsia"/>
          <w:color w:val="FF0000"/>
        </w:rPr>
        <w:t>【详解】ABD．一颗螺丝钉的质量小于天平的分度值，直接测量是测不出来的，因此可以用累积法进行测量，可以先测出一百颗螺丝钉的质量，再除以一百，得出一颗螺丝钉的质量，故A正确，BD错误；</w:t>
      </w:r>
    </w:p>
    <w:p w14:paraId="0979DD45">
      <w:pPr>
        <w:spacing w:line="360" w:lineRule="auto"/>
        <w:ind w:firstLine="420" w:firstLineChars="200"/>
        <w:jc w:val="left"/>
        <w:textAlignment w:val="center"/>
        <w:rPr>
          <w:rFonts w:hint="eastAsia"/>
          <w:color w:val="FF0000"/>
        </w:rPr>
      </w:pPr>
      <w:r>
        <w:rPr>
          <w:rFonts w:hint="eastAsia"/>
          <w:color w:val="FF0000"/>
        </w:rPr>
        <w:t>C．用天平测量一颗螺丝钉和一个钩码的总质量与一个钩码的质量相差不大，很难通过作差法来测得螺丝钉的质量，故C错误。</w:t>
      </w:r>
    </w:p>
    <w:p w14:paraId="232A4B27">
      <w:pPr>
        <w:spacing w:line="360" w:lineRule="auto"/>
        <w:ind w:firstLine="420" w:firstLineChars="200"/>
        <w:jc w:val="left"/>
        <w:textAlignment w:val="center"/>
        <w:rPr>
          <w:rFonts w:hint="eastAsia"/>
          <w:color w:val="FF0000"/>
        </w:rPr>
      </w:pPr>
      <w:r>
        <w:rPr>
          <w:rFonts w:hint="eastAsia"/>
          <w:color w:val="FF0000"/>
        </w:rPr>
        <w:t>故选A。</w:t>
      </w:r>
    </w:p>
    <w:p w14:paraId="044A5CC5">
      <w:pPr>
        <w:spacing w:line="360" w:lineRule="auto"/>
        <w:ind w:firstLine="420" w:firstLineChars="200"/>
        <w:jc w:val="left"/>
        <w:textAlignment w:val="center"/>
        <w:rPr>
          <w:rFonts w:hint="eastAsia"/>
        </w:rPr>
      </w:pPr>
      <w:r>
        <w:rPr>
          <w:rFonts w:hint="eastAsia"/>
          <w:iCs/>
        </w:rPr>
        <w:t>8.</w:t>
      </w:r>
      <w:r>
        <w:rPr>
          <w:rFonts w:hint="eastAsia"/>
          <w:i/>
        </w:rPr>
        <w:t xml:space="preserve"> </w:t>
      </w:r>
      <w:r>
        <w:rPr>
          <w:rFonts w:hint="eastAsia"/>
        </w:rPr>
        <w:t>如图所示，将从商店购买的0.66kg茶叶，放到体重秤上称，以判断茶叶是否足量。下列说法正确的是（   ）</w:t>
      </w:r>
    </w:p>
    <w:p w14:paraId="33D59130">
      <w:pPr>
        <w:spacing w:line="360" w:lineRule="auto"/>
        <w:ind w:firstLine="2520" w:firstLineChars="1200"/>
        <w:jc w:val="left"/>
        <w:textAlignment w:val="center"/>
        <w:rPr>
          <w:rFonts w:hint="eastAsia"/>
        </w:rPr>
      </w:pPr>
      <w:r>
        <w:rPr>
          <w:rFonts w:hint="eastAsia"/>
        </w:rPr>
        <w:drawing>
          <wp:inline distT="0" distB="0" distL="0" distR="0">
            <wp:extent cx="1666875" cy="1096010"/>
            <wp:effectExtent l="0" t="0" r="0" b="8890"/>
            <wp:docPr id="100017" name="图片 100017" descr="@@@cfbc80f2-5e96-4c02-ae0c-927af1bc9b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fbc80f2-5e96-4c02-ae0c-927af1bc9b39"/>
                    <pic:cNvPicPr>
                      <a:picLocks noChangeAspect="1"/>
                    </pic:cNvPicPr>
                  </pic:nvPicPr>
                  <pic:blipFill>
                    <a:blip r:embed="rId11"/>
                    <a:stretch>
                      <a:fillRect/>
                    </a:stretch>
                  </pic:blipFill>
                  <pic:spPr>
                    <a:xfrm>
                      <a:off x="0" y="0"/>
                      <a:ext cx="1668519" cy="1097475"/>
                    </a:xfrm>
                    <a:prstGeom prst="rect">
                      <a:avLst/>
                    </a:prstGeom>
                  </pic:spPr>
                </pic:pic>
              </a:graphicData>
            </a:graphic>
          </wp:inline>
        </w:drawing>
      </w:r>
    </w:p>
    <w:p w14:paraId="232FAAF1">
      <w:pPr>
        <w:spacing w:line="360" w:lineRule="auto"/>
        <w:ind w:firstLine="420" w:firstLineChars="200"/>
        <w:jc w:val="left"/>
        <w:textAlignment w:val="center"/>
        <w:rPr>
          <w:rFonts w:hint="eastAsia"/>
        </w:rPr>
      </w:pPr>
      <w:r>
        <w:rPr>
          <w:rFonts w:hint="eastAsia"/>
        </w:rPr>
        <w:t>A．茶叶不足0.66kg</w:t>
      </w:r>
      <w:r>
        <w:rPr>
          <w:rFonts w:hint="eastAsia"/>
        </w:rPr>
        <w:tab/>
      </w:r>
      <w:r>
        <w:rPr>
          <w:rFonts w:hint="eastAsia"/>
        </w:rPr>
        <w:t xml:space="preserve">    B．茶叶超过0.66kg</w:t>
      </w:r>
    </w:p>
    <w:p w14:paraId="76BDA47B">
      <w:pPr>
        <w:spacing w:line="360" w:lineRule="auto"/>
        <w:ind w:firstLine="420" w:firstLineChars="200"/>
        <w:jc w:val="left"/>
        <w:textAlignment w:val="center"/>
        <w:rPr>
          <w:rFonts w:hint="eastAsia"/>
        </w:rPr>
      </w:pPr>
      <w:r>
        <w:rPr>
          <w:rFonts w:hint="eastAsia"/>
        </w:rPr>
        <w:t>C．能得出正确的判断</w:t>
      </w:r>
      <w:r>
        <w:rPr>
          <w:rFonts w:hint="eastAsia"/>
        </w:rPr>
        <w:tab/>
      </w:r>
      <w:r>
        <w:rPr>
          <w:rFonts w:hint="eastAsia"/>
        </w:rPr>
        <w:t xml:space="preserve">    D．没法得出正确判断</w:t>
      </w:r>
    </w:p>
    <w:p w14:paraId="645C0714">
      <w:pPr>
        <w:spacing w:line="360" w:lineRule="auto"/>
        <w:ind w:firstLine="420" w:firstLineChars="200"/>
        <w:jc w:val="left"/>
        <w:textAlignment w:val="center"/>
        <w:rPr>
          <w:rFonts w:hint="eastAsia"/>
          <w:color w:val="FF0000"/>
        </w:rPr>
      </w:pPr>
      <w:r>
        <w:rPr>
          <w:rFonts w:hint="eastAsia"/>
          <w:color w:val="FF0000"/>
        </w:rPr>
        <w:t>【答案】D</w:t>
      </w:r>
    </w:p>
    <w:p w14:paraId="45FB71DA">
      <w:pPr>
        <w:spacing w:line="360" w:lineRule="auto"/>
        <w:ind w:firstLine="420" w:firstLineChars="200"/>
        <w:jc w:val="left"/>
        <w:textAlignment w:val="center"/>
        <w:rPr>
          <w:rFonts w:hint="eastAsia"/>
          <w:color w:val="FF0000"/>
        </w:rPr>
      </w:pPr>
      <w:r>
        <w:rPr>
          <w:rFonts w:hint="eastAsia"/>
          <w:color w:val="FF0000"/>
        </w:rPr>
        <w:t>【详解】由图可知，该体重秤的分度值是1kg，茶叶的质量是0.66kg，小于体重秤的分度值，称量起来误差太大，因此不能做出正确的判断，应选用分度值较小的秤进行测量。故D正确，ABC错误。</w:t>
      </w:r>
    </w:p>
    <w:p w14:paraId="5A4B9747">
      <w:pPr>
        <w:spacing w:line="360" w:lineRule="auto"/>
        <w:ind w:firstLine="420" w:firstLineChars="200"/>
        <w:jc w:val="left"/>
        <w:textAlignment w:val="center"/>
        <w:rPr>
          <w:rFonts w:hint="eastAsia"/>
          <w:color w:val="FF0000"/>
        </w:rPr>
      </w:pPr>
      <w:r>
        <w:rPr>
          <w:rFonts w:hint="eastAsia"/>
          <w:color w:val="FF0000"/>
        </w:rPr>
        <w:t>故选D。</w:t>
      </w:r>
    </w:p>
    <w:p w14:paraId="4B0F7EAC">
      <w:pPr>
        <w:spacing w:line="360" w:lineRule="auto"/>
        <w:ind w:firstLine="420" w:firstLineChars="200"/>
        <w:jc w:val="left"/>
        <w:textAlignment w:val="center"/>
        <w:rPr>
          <w:rFonts w:hint="eastAsia"/>
          <w:szCs w:val="21"/>
        </w:rPr>
      </w:pPr>
      <w:r>
        <w:rPr>
          <w:rFonts w:hint="eastAsia"/>
          <w:szCs w:val="21"/>
        </w:rPr>
        <w:t>9．如图所示，这是甲、乙两种物质的</w:t>
      </w:r>
      <w:r>
        <w:rPr>
          <w:rFonts w:hint="eastAsia"/>
          <w:i/>
          <w:szCs w:val="21"/>
        </w:rPr>
        <w:t>m</w:t>
      </w:r>
      <w:r>
        <w:rPr>
          <w:rFonts w:hint="eastAsia"/>
          <w:szCs w:val="21"/>
        </w:rPr>
        <w:t>﹣</w:t>
      </w:r>
      <w:r>
        <w:rPr>
          <w:rFonts w:hint="eastAsia"/>
          <w:i/>
          <w:szCs w:val="21"/>
        </w:rPr>
        <w:t>V</w:t>
      </w:r>
      <w:r>
        <w:rPr>
          <w:rFonts w:hint="eastAsia"/>
          <w:szCs w:val="21"/>
        </w:rPr>
        <w:t>图像，下列说法正确的是（</w:t>
      </w:r>
      <w:r>
        <w:rPr>
          <w:rFonts w:hint="eastAsia" w:ascii="微软雅黑" w:hAnsi="微软雅黑" w:cs="微软雅黑"/>
          <w:szCs w:val="21"/>
        </w:rPr>
        <w:t>　　</w:t>
      </w:r>
      <w:r>
        <w:rPr>
          <w:rFonts w:hint="eastAsia" w:ascii="幼圆" w:hAnsi="幼圆" w:cs="幼圆"/>
          <w:szCs w:val="21"/>
        </w:rPr>
        <w:t>）</w:t>
      </w:r>
    </w:p>
    <w:p w14:paraId="2C7B74C9">
      <w:pPr>
        <w:spacing w:line="360" w:lineRule="auto"/>
        <w:ind w:firstLine="3150" w:firstLineChars="1500"/>
        <w:jc w:val="left"/>
        <w:textAlignment w:val="center"/>
        <w:rPr>
          <w:rFonts w:hint="eastAsia"/>
          <w:szCs w:val="21"/>
        </w:rPr>
      </w:pPr>
      <w:r>
        <w:rPr>
          <w:rFonts w:hint="eastAsia"/>
          <w:szCs w:val="21"/>
        </w:rPr>
        <w:drawing>
          <wp:inline distT="0" distB="0" distL="0" distR="0">
            <wp:extent cx="1475740" cy="1423670"/>
            <wp:effectExtent l="0" t="0" r="0" b="5080"/>
            <wp:docPr id="100019" name="图片 100019" descr="@@@80bae87b-9adf-4fcf-8f25-5b39a9259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80bae87b-9adf-4fcf-8f25-5b39a9259811"/>
                    <pic:cNvPicPr>
                      <a:picLocks noChangeAspect="1"/>
                    </pic:cNvPicPr>
                  </pic:nvPicPr>
                  <pic:blipFill>
                    <a:blip r:embed="rId12"/>
                    <a:stretch>
                      <a:fillRect/>
                    </a:stretch>
                  </pic:blipFill>
                  <pic:spPr>
                    <a:xfrm>
                      <a:off x="0" y="0"/>
                      <a:ext cx="1479096" cy="1426892"/>
                    </a:xfrm>
                    <a:prstGeom prst="rect">
                      <a:avLst/>
                    </a:prstGeom>
                  </pic:spPr>
                </pic:pic>
              </a:graphicData>
            </a:graphic>
          </wp:inline>
        </w:drawing>
      </w:r>
      <w:bookmarkStart w:id="0" w:name="_GoBack"/>
      <w:bookmarkEnd w:id="0"/>
    </w:p>
    <w:p w14:paraId="173C16DE">
      <w:pPr>
        <w:spacing w:line="360" w:lineRule="auto"/>
        <w:ind w:firstLine="420" w:firstLineChars="200"/>
        <w:jc w:val="left"/>
        <w:textAlignment w:val="center"/>
        <w:rPr>
          <w:rFonts w:hint="eastAsia"/>
          <w:szCs w:val="21"/>
        </w:rPr>
      </w:pPr>
      <w:r>
        <w:rPr>
          <w:rFonts w:hint="eastAsia"/>
          <w:szCs w:val="21"/>
        </w:rPr>
        <w:t>A．甲物质的密度大于乙物质的密度</w:t>
      </w:r>
    </w:p>
    <w:p w14:paraId="7745FFF0">
      <w:pPr>
        <w:spacing w:line="360" w:lineRule="auto"/>
        <w:ind w:firstLine="420" w:firstLineChars="200"/>
        <w:jc w:val="left"/>
        <w:textAlignment w:val="center"/>
        <w:rPr>
          <w:rFonts w:hint="eastAsia"/>
          <w:szCs w:val="21"/>
        </w:rPr>
      </w:pPr>
      <w:r>
        <w:rPr>
          <w:rFonts w:hint="eastAsia"/>
          <w:szCs w:val="21"/>
        </w:rPr>
        <w:t>B．同一物质，物质的质量与体积成反比</w:t>
      </w:r>
    </w:p>
    <w:p w14:paraId="53788A5B">
      <w:pPr>
        <w:spacing w:line="360" w:lineRule="auto"/>
        <w:ind w:firstLine="420" w:firstLineChars="200"/>
        <w:jc w:val="left"/>
        <w:textAlignment w:val="center"/>
        <w:rPr>
          <w:rFonts w:hint="eastAsia"/>
          <w:szCs w:val="21"/>
        </w:rPr>
      </w:pPr>
      <w:r>
        <w:rPr>
          <w:rFonts w:hint="eastAsia"/>
          <w:szCs w:val="21"/>
        </w:rPr>
        <w:t>C．同一物质，物质的密度与体积成反比</w:t>
      </w:r>
    </w:p>
    <w:p w14:paraId="52609BC0">
      <w:pPr>
        <w:spacing w:line="360" w:lineRule="auto"/>
        <w:ind w:firstLine="420" w:firstLineChars="200"/>
        <w:jc w:val="left"/>
        <w:textAlignment w:val="center"/>
        <w:rPr>
          <w:rFonts w:hint="eastAsia"/>
          <w:szCs w:val="21"/>
        </w:rPr>
      </w:pPr>
      <w:r>
        <w:rPr>
          <w:rFonts w:hint="eastAsia"/>
          <w:szCs w:val="21"/>
        </w:rPr>
        <w:t>D．甲、乙两物质的密度之比为2</w:t>
      </w:r>
      <w:r>
        <w:rPr>
          <w:rFonts w:hint="eastAsia" w:ascii="Cambria Math" w:hAnsi="Cambria Math" w:cs="Cambria Math"/>
          <w:szCs w:val="21"/>
        </w:rPr>
        <w:t>∶</w:t>
      </w:r>
      <w:r>
        <w:rPr>
          <w:rFonts w:hint="eastAsia"/>
          <w:szCs w:val="21"/>
        </w:rPr>
        <w:t>1</w:t>
      </w:r>
    </w:p>
    <w:p w14:paraId="5F43F4A8">
      <w:pPr>
        <w:spacing w:line="360" w:lineRule="auto"/>
        <w:ind w:firstLine="420" w:firstLineChars="200"/>
        <w:jc w:val="left"/>
        <w:textAlignment w:val="center"/>
        <w:rPr>
          <w:color w:val="FF0000"/>
          <w:szCs w:val="21"/>
        </w:rPr>
      </w:pPr>
      <w:r>
        <w:rPr>
          <w:color w:val="FF0000"/>
          <w:szCs w:val="21"/>
        </w:rPr>
        <w:t>【答案】A</w:t>
      </w:r>
    </w:p>
    <w:p w14:paraId="0B99D541">
      <w:pPr>
        <w:spacing w:line="360" w:lineRule="auto"/>
        <w:ind w:firstLine="420" w:firstLineChars="200"/>
        <w:jc w:val="left"/>
        <w:textAlignment w:val="center"/>
        <w:rPr>
          <w:color w:val="FF0000"/>
          <w:szCs w:val="21"/>
        </w:rPr>
      </w:pPr>
      <w:r>
        <w:rPr>
          <w:color w:val="FF0000"/>
          <w:szCs w:val="21"/>
        </w:rPr>
        <w:t>【详解】AD．由</w:t>
      </w:r>
      <w:r>
        <w:rPr>
          <w:i/>
          <w:color w:val="FF0000"/>
          <w:szCs w:val="21"/>
        </w:rPr>
        <w:t>m-V</w:t>
      </w:r>
      <w:r>
        <w:rPr>
          <w:color w:val="FF0000"/>
          <w:szCs w:val="21"/>
        </w:rPr>
        <w:t>图像可知，体积均为2m</w:t>
      </w:r>
      <w:r>
        <w:rPr>
          <w:color w:val="FF0000"/>
          <w:szCs w:val="21"/>
          <w:vertAlign w:val="superscript"/>
        </w:rPr>
        <w:t>3</w:t>
      </w:r>
      <w:r>
        <w:rPr>
          <w:color w:val="FF0000"/>
          <w:szCs w:val="21"/>
        </w:rPr>
        <w:t>时，甲的质量</w:t>
      </w:r>
      <w:r>
        <w:rPr>
          <w:i/>
          <w:color w:val="FF0000"/>
          <w:szCs w:val="21"/>
        </w:rPr>
        <w:t>m</w:t>
      </w:r>
      <w:r>
        <w:rPr>
          <w:iCs/>
          <w:color w:val="FF0000"/>
          <w:szCs w:val="21"/>
          <w:vertAlign w:val="subscript"/>
        </w:rPr>
        <w:t>甲</w:t>
      </w:r>
      <w:r>
        <w:rPr>
          <w:color w:val="FF0000"/>
          <w:szCs w:val="21"/>
        </w:rPr>
        <w:t>=4×10</w:t>
      </w:r>
      <w:r>
        <w:rPr>
          <w:color w:val="FF0000"/>
          <w:szCs w:val="21"/>
          <w:vertAlign w:val="superscript"/>
        </w:rPr>
        <w:t>3</w:t>
      </w:r>
      <w:r>
        <w:rPr>
          <w:color w:val="FF0000"/>
          <w:szCs w:val="21"/>
        </w:rPr>
        <w:t>kg，乙的质量</w:t>
      </w:r>
    </w:p>
    <w:p w14:paraId="2340DD94">
      <w:pPr>
        <w:spacing w:line="360" w:lineRule="auto"/>
        <w:ind w:firstLine="420" w:firstLineChars="200"/>
        <w:jc w:val="left"/>
        <w:textAlignment w:val="center"/>
        <w:rPr>
          <w:color w:val="FF0000"/>
          <w:szCs w:val="21"/>
        </w:rPr>
      </w:pPr>
      <w:r>
        <w:rPr>
          <w:i/>
          <w:color w:val="FF0000"/>
          <w:szCs w:val="21"/>
        </w:rPr>
        <w:t>m</w:t>
      </w:r>
      <w:r>
        <w:rPr>
          <w:iCs/>
          <w:color w:val="FF0000"/>
          <w:szCs w:val="21"/>
          <w:vertAlign w:val="subscript"/>
        </w:rPr>
        <w:t>乙</w:t>
      </w:r>
      <w:r>
        <w:rPr>
          <w:color w:val="FF0000"/>
          <w:szCs w:val="21"/>
        </w:rPr>
        <w:t>=1×10</w:t>
      </w:r>
      <w:r>
        <w:rPr>
          <w:color w:val="FF0000"/>
          <w:szCs w:val="21"/>
          <w:vertAlign w:val="superscript"/>
        </w:rPr>
        <w:t>3</w:t>
      </w:r>
      <w:r>
        <w:rPr>
          <w:color w:val="FF0000"/>
          <w:szCs w:val="21"/>
        </w:rPr>
        <w:t>kg，由</w:t>
      </w:r>
      <w:r>
        <w:rPr>
          <w:i/>
          <w:iCs/>
          <w:color w:val="FF0000"/>
          <w:szCs w:val="21"/>
        </w:rPr>
        <w:t>ρ=m/V</w:t>
      </w:r>
      <w:r>
        <w:rPr>
          <w:color w:val="FF0000"/>
          <w:szCs w:val="21"/>
        </w:rPr>
        <w:t>可知甲乙的密度之比</w:t>
      </w:r>
    </w:p>
    <w:p w14:paraId="0A813CFA">
      <w:pPr>
        <w:spacing w:line="360" w:lineRule="auto"/>
        <w:ind w:firstLine="420" w:firstLineChars="200"/>
        <w:jc w:val="left"/>
        <w:textAlignment w:val="center"/>
        <w:rPr>
          <w:color w:val="FF0000"/>
          <w:szCs w:val="21"/>
        </w:rPr>
      </w:pPr>
      <w:r>
        <w:rPr>
          <w:i/>
          <w:color w:val="FF0000"/>
          <w:szCs w:val="21"/>
        </w:rPr>
        <w:t>ρ</w:t>
      </w:r>
      <w:r>
        <w:rPr>
          <w:iCs/>
          <w:color w:val="FF0000"/>
          <w:szCs w:val="21"/>
          <w:vertAlign w:val="subscript"/>
        </w:rPr>
        <w:t>甲</w:t>
      </w:r>
      <w:r>
        <w:rPr>
          <w:rFonts w:ascii="Cambria Math" w:hAnsi="Cambria Math" w:cs="Cambria Math"/>
          <w:color w:val="FF0000"/>
          <w:szCs w:val="21"/>
        </w:rPr>
        <w:t>∶</w:t>
      </w:r>
      <w:r>
        <w:rPr>
          <w:i/>
          <w:color w:val="FF0000"/>
          <w:szCs w:val="21"/>
        </w:rPr>
        <w:t>ρ</w:t>
      </w:r>
      <w:r>
        <w:rPr>
          <w:iCs/>
          <w:color w:val="FF0000"/>
          <w:szCs w:val="21"/>
          <w:vertAlign w:val="subscript"/>
        </w:rPr>
        <w:t>乙</w:t>
      </w:r>
      <w:r>
        <w:rPr>
          <w:color w:val="FF0000"/>
          <w:szCs w:val="21"/>
        </w:rPr>
        <w:t>=</w:t>
      </w:r>
      <w:r>
        <w:rPr>
          <w:i/>
          <w:color w:val="FF0000"/>
          <w:szCs w:val="21"/>
        </w:rPr>
        <w:t>m</w:t>
      </w:r>
      <w:r>
        <w:rPr>
          <w:iCs/>
          <w:color w:val="FF0000"/>
          <w:szCs w:val="21"/>
          <w:vertAlign w:val="subscript"/>
        </w:rPr>
        <w:t>甲</w:t>
      </w:r>
      <w:r>
        <w:rPr>
          <w:rFonts w:ascii="Cambria Math" w:hAnsi="Cambria Math" w:cs="Cambria Math"/>
          <w:color w:val="FF0000"/>
          <w:szCs w:val="21"/>
        </w:rPr>
        <w:t>∶</w:t>
      </w:r>
      <w:r>
        <w:rPr>
          <w:i/>
          <w:color w:val="FF0000"/>
          <w:szCs w:val="21"/>
        </w:rPr>
        <w:t>m</w:t>
      </w:r>
      <w:r>
        <w:rPr>
          <w:iCs/>
          <w:color w:val="FF0000"/>
          <w:szCs w:val="21"/>
          <w:vertAlign w:val="subscript"/>
        </w:rPr>
        <w:t>乙</w:t>
      </w:r>
      <w:r>
        <w:rPr>
          <w:color w:val="FF0000"/>
          <w:szCs w:val="21"/>
        </w:rPr>
        <w:t>=(4×10</w:t>
      </w:r>
      <w:r>
        <w:rPr>
          <w:color w:val="FF0000"/>
          <w:szCs w:val="21"/>
          <w:vertAlign w:val="superscript"/>
        </w:rPr>
        <w:t>3</w:t>
      </w:r>
      <w:r>
        <w:rPr>
          <w:color w:val="FF0000"/>
          <w:szCs w:val="21"/>
        </w:rPr>
        <w:t>kg)</w:t>
      </w:r>
      <w:r>
        <w:rPr>
          <w:rFonts w:ascii="Cambria Math" w:hAnsi="Cambria Math" w:cs="Cambria Math"/>
          <w:color w:val="FF0000"/>
          <w:szCs w:val="21"/>
        </w:rPr>
        <w:t>∶</w:t>
      </w:r>
      <w:r>
        <w:rPr>
          <w:color w:val="FF0000"/>
          <w:szCs w:val="21"/>
        </w:rPr>
        <w:t>(1×10</w:t>
      </w:r>
      <w:r>
        <w:rPr>
          <w:color w:val="FF0000"/>
          <w:szCs w:val="21"/>
          <w:vertAlign w:val="superscript"/>
        </w:rPr>
        <w:t>3</w:t>
      </w:r>
      <w:r>
        <w:rPr>
          <w:color w:val="FF0000"/>
          <w:szCs w:val="21"/>
        </w:rPr>
        <w:t>kg)=4</w:t>
      </w:r>
      <w:r>
        <w:rPr>
          <w:rFonts w:ascii="Cambria Math" w:hAnsi="Cambria Math" w:cs="Cambria Math"/>
          <w:color w:val="FF0000"/>
          <w:szCs w:val="21"/>
        </w:rPr>
        <w:t>∶</w:t>
      </w:r>
      <w:r>
        <w:rPr>
          <w:color w:val="FF0000"/>
          <w:szCs w:val="21"/>
        </w:rPr>
        <w:t>1</w:t>
      </w:r>
    </w:p>
    <w:p w14:paraId="1B0CFDDE">
      <w:pPr>
        <w:spacing w:line="360" w:lineRule="auto"/>
        <w:ind w:firstLine="420" w:firstLineChars="200"/>
        <w:jc w:val="left"/>
        <w:textAlignment w:val="center"/>
        <w:rPr>
          <w:color w:val="FF0000"/>
          <w:szCs w:val="21"/>
        </w:rPr>
      </w:pPr>
      <w:r>
        <w:rPr>
          <w:color w:val="FF0000"/>
          <w:szCs w:val="21"/>
        </w:rPr>
        <w:t>甲物质的密度大于乙物质的密度，故A正确，D错误；</w:t>
      </w:r>
    </w:p>
    <w:p w14:paraId="5C73E638">
      <w:pPr>
        <w:spacing w:line="360" w:lineRule="auto"/>
        <w:ind w:firstLine="420" w:firstLineChars="200"/>
        <w:jc w:val="left"/>
        <w:textAlignment w:val="center"/>
        <w:rPr>
          <w:color w:val="FF0000"/>
          <w:szCs w:val="21"/>
        </w:rPr>
      </w:pPr>
      <w:r>
        <w:rPr>
          <w:color w:val="FF0000"/>
          <w:szCs w:val="21"/>
        </w:rPr>
        <w:t>B．同一物质，物质的密度一定，由</w:t>
      </w:r>
      <w:r>
        <w:rPr>
          <w:i/>
          <w:color w:val="FF0000"/>
          <w:szCs w:val="21"/>
        </w:rPr>
        <w:t>m=ρV</w:t>
      </w:r>
      <w:r>
        <w:rPr>
          <w:color w:val="FF0000"/>
          <w:szCs w:val="21"/>
        </w:rPr>
        <w:t>可知，其质量与体积成正比，故B错误；</w:t>
      </w:r>
    </w:p>
    <w:p w14:paraId="6553D180">
      <w:pPr>
        <w:spacing w:line="360" w:lineRule="auto"/>
        <w:ind w:firstLine="420" w:firstLineChars="200"/>
        <w:jc w:val="left"/>
        <w:textAlignment w:val="center"/>
        <w:rPr>
          <w:color w:val="FF0000"/>
          <w:szCs w:val="21"/>
        </w:rPr>
      </w:pPr>
      <w:r>
        <w:rPr>
          <w:color w:val="FF0000"/>
          <w:szCs w:val="21"/>
        </w:rPr>
        <w:t>C．同一物质，物质的密度一定，密度与体积无关，故C错误。</w:t>
      </w:r>
    </w:p>
    <w:p w14:paraId="5B990F90">
      <w:pPr>
        <w:spacing w:line="360" w:lineRule="auto"/>
        <w:ind w:firstLine="420" w:firstLineChars="200"/>
        <w:jc w:val="left"/>
        <w:textAlignment w:val="center"/>
        <w:rPr>
          <w:color w:val="FF0000"/>
          <w:szCs w:val="21"/>
        </w:rPr>
      </w:pPr>
      <w:r>
        <w:rPr>
          <w:color w:val="FF0000"/>
          <w:szCs w:val="21"/>
        </w:rPr>
        <w:t>故选A。</w:t>
      </w:r>
    </w:p>
    <w:p w14:paraId="5AEFC125">
      <w:pPr>
        <w:spacing w:line="360" w:lineRule="auto"/>
        <w:ind w:firstLine="420" w:firstLineChars="200"/>
        <w:jc w:val="left"/>
        <w:textAlignment w:val="center"/>
        <w:rPr>
          <w:rFonts w:hint="eastAsia"/>
          <w:szCs w:val="21"/>
        </w:rPr>
      </w:pPr>
      <w:r>
        <w:rPr>
          <w:rFonts w:hint="eastAsia"/>
          <w:szCs w:val="21"/>
        </w:rPr>
        <w:t>10．一只质量为60kg的医用氧气瓶，刚启用时瓶内氧气密度为</w:t>
      </w:r>
      <w:r>
        <w:rPr>
          <w:rFonts w:hint="eastAsia"/>
          <w:i/>
          <w:szCs w:val="21"/>
        </w:rPr>
        <w:t>ρ</w:t>
      </w:r>
      <w:r>
        <w:rPr>
          <w:rFonts w:hint="eastAsia"/>
          <w:szCs w:val="21"/>
        </w:rPr>
        <w:t>。使用半小时，氧气瓶的质量变为35kg，瓶内氧气的密度为</w:t>
      </w:r>
      <w:r>
        <w:rPr>
          <w:rFonts w:hint="eastAsia"/>
          <w:szCs w:val="21"/>
        </w:rPr>
        <w:object>
          <v:shape id="_x0000_i1026" o:spt="75" alt="eqIdfaeba906c396b4f883818047d7e5137c" type="#_x0000_t75" style="height:27.4pt;width:18.4pt;" o:ole="t" filled="f" o:preferrelative="t" stroked="f" coordsize="21600,21600">
            <v:path/>
            <v:fill on="f" focussize="0,0"/>
            <v:stroke on="f" joinstyle="miter"/>
            <v:imagedata r:id="rId14" o:title="eqIdfaeba906c396b4f883818047d7e5137c"/>
            <o:lock v:ext="edit" aspectratio="t"/>
            <w10:wrap type="none"/>
            <w10:anchorlock/>
          </v:shape>
          <o:OLEObject Type="Embed" ProgID="Equation.DSMT4" ShapeID="_x0000_i1026" DrawAspect="Content" ObjectID="_1468075726" r:id="rId13">
            <o:LockedField>false</o:LockedField>
          </o:OLEObject>
        </w:object>
      </w:r>
      <w:r>
        <w:rPr>
          <w:rFonts w:hint="eastAsia"/>
          <w:szCs w:val="21"/>
        </w:rPr>
        <w:t>，再使用一段时间，氧气瓶的质量变为20kg，此时瓶内的氧气密度应为（</w:t>
      </w:r>
      <w:r>
        <w:rPr>
          <w:rFonts w:hint="eastAsia" w:ascii="微软雅黑" w:hAnsi="微软雅黑" w:cs="微软雅黑"/>
          <w:szCs w:val="21"/>
        </w:rPr>
        <w:t>　　</w:t>
      </w:r>
      <w:r>
        <w:rPr>
          <w:rFonts w:hint="eastAsia" w:ascii="幼圆" w:hAnsi="幼圆" w:cs="幼圆"/>
          <w:szCs w:val="21"/>
        </w:rPr>
        <w:t>）</w:t>
      </w:r>
    </w:p>
    <w:p w14:paraId="3AD1934A">
      <w:pPr>
        <w:spacing w:line="360" w:lineRule="auto"/>
        <w:ind w:firstLine="420" w:firstLineChars="200"/>
        <w:jc w:val="left"/>
        <w:textAlignment w:val="center"/>
        <w:rPr>
          <w:rFonts w:hint="eastAsia"/>
          <w:szCs w:val="21"/>
        </w:rPr>
      </w:pPr>
      <w:r>
        <w:rPr>
          <w:rFonts w:hint="eastAsia"/>
          <w:szCs w:val="21"/>
        </w:rPr>
        <w:t>A．</w:t>
      </w:r>
      <w:r>
        <w:rPr>
          <w:rFonts w:hint="eastAsia"/>
          <w:szCs w:val="21"/>
        </w:rPr>
        <w:object>
          <v:shape id="_x0000_i1027" o:spt="75" alt="eqId5ac92605144123ce9843f5607b3d1790" type="#_x0000_t75" style="height:26.65pt;width:17.65pt;" o:ole="t" filled="f" o:preferrelative="t" stroked="f" coordsize="21600,21600">
            <v:path/>
            <v:fill on="f" focussize="0,0"/>
            <v:stroke on="f" joinstyle="miter"/>
            <v:imagedata r:id="rId16" o:title="eqId5ac92605144123ce9843f5607b3d1790"/>
            <o:lock v:ext="edit" aspectratio="t"/>
            <w10:wrap type="none"/>
            <w10:anchorlock/>
          </v:shape>
          <o:OLEObject Type="Embed" ProgID="Equation.DSMT4" ShapeID="_x0000_i1027" DrawAspect="Content" ObjectID="_1468075727" r:id="rId15">
            <o:LockedField>false</o:LockedField>
          </o:OLEObject>
        </w:object>
      </w:r>
      <w:r>
        <w:rPr>
          <w:rFonts w:hint="eastAsia"/>
          <w:szCs w:val="21"/>
        </w:rPr>
        <w:tab/>
      </w:r>
      <w:r>
        <w:rPr>
          <w:rFonts w:hint="eastAsia"/>
          <w:szCs w:val="21"/>
        </w:rPr>
        <w:t xml:space="preserve">   B．</w:t>
      </w:r>
      <w:r>
        <w:rPr>
          <w:rFonts w:hint="eastAsia"/>
          <w:szCs w:val="21"/>
        </w:rPr>
        <w:object>
          <v:shape id="_x0000_i1028" o:spt="75" alt="eqId5bffcfaba47277510a998919cec0b9f3" type="#_x0000_t75" style="height:27pt;width:18.4pt;" o:ole="t" filled="f" o:preferrelative="t" stroked="f" coordsize="21600,21600">
            <v:path/>
            <v:fill on="f" focussize="0,0"/>
            <v:stroke on="f" joinstyle="miter"/>
            <v:imagedata r:id="rId18" o:title="eqId5bffcfaba47277510a998919cec0b9f3"/>
            <o:lock v:ext="edit" aspectratio="t"/>
            <w10:wrap type="none"/>
            <w10:anchorlock/>
          </v:shape>
          <o:OLEObject Type="Embed" ProgID="Equation.DSMT4" ShapeID="_x0000_i1028" DrawAspect="Content" ObjectID="_1468075728" r:id="rId17">
            <o:LockedField>false</o:LockedField>
          </o:OLEObject>
        </w:object>
      </w:r>
      <w:r>
        <w:rPr>
          <w:rFonts w:hint="eastAsia"/>
          <w:szCs w:val="21"/>
        </w:rPr>
        <w:tab/>
      </w:r>
      <w:r>
        <w:rPr>
          <w:rFonts w:hint="eastAsia"/>
          <w:szCs w:val="21"/>
        </w:rPr>
        <w:t xml:space="preserve">  C．</w:t>
      </w:r>
      <w:r>
        <w:rPr>
          <w:rFonts w:hint="eastAsia"/>
          <w:szCs w:val="21"/>
        </w:rPr>
        <w:object>
          <v:shape id="_x0000_i1029" o:spt="75" alt="eqId9242df8ec152050410e0d4c7cfbb1f3f" type="#_x0000_t75" style="height:28.9pt;width:19.5pt;" o:ole="t" filled="f" o:preferrelative="t" stroked="f" coordsize="21600,21600">
            <v:path/>
            <v:fill on="f" focussize="0,0"/>
            <v:stroke on="f" joinstyle="miter"/>
            <v:imagedata r:id="rId20" o:title="eqId9242df8ec152050410e0d4c7cfbb1f3f"/>
            <o:lock v:ext="edit" aspectratio="t"/>
            <w10:wrap type="none"/>
            <w10:anchorlock/>
          </v:shape>
          <o:OLEObject Type="Embed" ProgID="Equation.DSMT4" ShapeID="_x0000_i1029" DrawAspect="Content" ObjectID="_1468075729" r:id="rId19">
            <o:LockedField>false</o:LockedField>
          </o:OLEObject>
        </w:object>
      </w:r>
      <w:r>
        <w:rPr>
          <w:rFonts w:hint="eastAsia"/>
          <w:szCs w:val="21"/>
        </w:rPr>
        <w:tab/>
      </w:r>
      <w:r>
        <w:rPr>
          <w:rFonts w:hint="eastAsia"/>
          <w:szCs w:val="21"/>
        </w:rPr>
        <w:t>D．</w:t>
      </w:r>
      <w:r>
        <w:rPr>
          <w:rFonts w:hint="eastAsia"/>
          <w:szCs w:val="21"/>
        </w:rPr>
        <w:object>
          <v:shape id="_x0000_i1030" o:spt="75" alt="eqId9a496ed53227b8f009be5aabf8558044" type="#_x0000_t75" style="height:27pt;width:18.4pt;" o:ole="t" filled="f" o:preferrelative="t" stroked="f" coordsize="21600,21600">
            <v:path/>
            <v:fill on="f" focussize="0,0"/>
            <v:stroke on="f" joinstyle="miter"/>
            <v:imagedata r:id="rId22" o:title="eqId9a496ed53227b8f009be5aabf8558044"/>
            <o:lock v:ext="edit" aspectratio="t"/>
            <w10:wrap type="none"/>
            <w10:anchorlock/>
          </v:shape>
          <o:OLEObject Type="Embed" ProgID="Equation.DSMT4" ShapeID="_x0000_i1030" DrawAspect="Content" ObjectID="_1468075730" r:id="rId21">
            <o:LockedField>false</o:LockedField>
          </o:OLEObject>
        </w:object>
      </w:r>
    </w:p>
    <w:p w14:paraId="150C5879">
      <w:pPr>
        <w:spacing w:line="360" w:lineRule="auto"/>
        <w:ind w:firstLine="420" w:firstLineChars="200"/>
        <w:jc w:val="left"/>
        <w:textAlignment w:val="center"/>
        <w:rPr>
          <w:rFonts w:hint="eastAsia"/>
          <w:color w:val="FF0000"/>
          <w:szCs w:val="21"/>
        </w:rPr>
      </w:pPr>
      <w:r>
        <w:rPr>
          <w:rFonts w:hint="eastAsia"/>
          <w:color w:val="FF0000"/>
          <w:szCs w:val="21"/>
        </w:rPr>
        <w:t>【答案】C</w:t>
      </w:r>
    </w:p>
    <w:p w14:paraId="58102509">
      <w:pPr>
        <w:spacing w:line="360" w:lineRule="auto"/>
        <w:ind w:firstLine="420" w:firstLineChars="200"/>
        <w:jc w:val="left"/>
        <w:textAlignment w:val="center"/>
        <w:rPr>
          <w:rFonts w:hint="eastAsia"/>
          <w:color w:val="FF0000"/>
          <w:szCs w:val="21"/>
        </w:rPr>
      </w:pPr>
      <w:r>
        <w:rPr>
          <w:rFonts w:hint="eastAsia"/>
          <w:color w:val="FF0000"/>
          <w:szCs w:val="21"/>
        </w:rPr>
        <w:t>【详解】设氧气瓶的质量为</w:t>
      </w:r>
      <w:r>
        <w:rPr>
          <w:rFonts w:hint="eastAsia"/>
          <w:i/>
          <w:color w:val="FF0000"/>
          <w:szCs w:val="21"/>
        </w:rPr>
        <w:t>m</w:t>
      </w:r>
      <w:r>
        <w:rPr>
          <w:rFonts w:hint="eastAsia"/>
          <w:iCs/>
          <w:color w:val="FF0000"/>
          <w:szCs w:val="21"/>
          <w:vertAlign w:val="subscript"/>
        </w:rPr>
        <w:t>0</w:t>
      </w:r>
      <w:r>
        <w:rPr>
          <w:rFonts w:hint="eastAsia"/>
          <w:color w:val="FF0000"/>
          <w:szCs w:val="21"/>
        </w:rPr>
        <w:t>，其容积为</w:t>
      </w:r>
      <w:r>
        <w:rPr>
          <w:rFonts w:hint="eastAsia"/>
          <w:i/>
          <w:color w:val="FF0000"/>
          <w:szCs w:val="21"/>
        </w:rPr>
        <w:t>V</w:t>
      </w:r>
      <w:r>
        <w:rPr>
          <w:rFonts w:hint="eastAsia"/>
          <w:color w:val="FF0000"/>
          <w:szCs w:val="21"/>
        </w:rPr>
        <w:t>，则由</w:t>
      </w:r>
      <w:r>
        <w:rPr>
          <w:i/>
          <w:iCs/>
          <w:color w:val="FF0000"/>
          <w:szCs w:val="21"/>
        </w:rPr>
        <w:t>ρ=m/V</w:t>
      </w:r>
      <w:r>
        <w:rPr>
          <w:rFonts w:hint="eastAsia"/>
          <w:color w:val="FF0000"/>
          <w:szCs w:val="21"/>
        </w:rPr>
        <w:t>可得，刚启用时瓶内氧气密度</w:t>
      </w:r>
    </w:p>
    <w:p w14:paraId="7E699C3D">
      <w:pPr>
        <w:spacing w:line="360" w:lineRule="auto"/>
        <w:ind w:firstLine="420" w:firstLineChars="200"/>
        <w:jc w:val="left"/>
        <w:textAlignment w:val="center"/>
        <w:rPr>
          <w:rFonts w:hint="eastAsia"/>
          <w:color w:val="FF0000"/>
          <w:szCs w:val="21"/>
        </w:rPr>
      </w:pPr>
      <w:r>
        <w:rPr>
          <w:rFonts w:hint="eastAsia"/>
          <w:color w:val="FF0000"/>
          <w:szCs w:val="21"/>
        </w:rPr>
        <w:object>
          <v:shape id="_x0000_i1031" o:spt="75" alt="eqIdce4ed19489f2f2db28af325dfef73751" type="#_x0000_t75" style="height:27.4pt;width:58.9pt;" o:ole="t" filled="f" o:preferrelative="t" stroked="f" coordsize="21600,21600">
            <v:path/>
            <v:fill on="f" focussize="0,0"/>
            <v:stroke on="f" joinstyle="miter"/>
            <v:imagedata r:id="rId24" o:title="eqIdce4ed19489f2f2db28af325dfef73751"/>
            <o:lock v:ext="edit" aspectratio="t"/>
            <w10:wrap type="none"/>
            <w10:anchorlock/>
          </v:shape>
          <o:OLEObject Type="Embed" ProgID="Equation.DSMT4" ShapeID="_x0000_i1031" DrawAspect="Content" ObjectID="_1468075731" r:id="rId23">
            <o:LockedField>false</o:LockedField>
          </o:OLEObject>
        </w:object>
      </w:r>
      <w:r>
        <w:rPr>
          <w:rFonts w:hint="eastAsia"/>
          <w:color w:val="FF0000"/>
          <w:szCs w:val="21"/>
        </w:rPr>
        <w:t>……</w:t>
      </w:r>
      <w:r>
        <w:rPr>
          <w:rFonts w:hint="eastAsia" w:ascii="Cambria Math" w:hAnsi="Cambria Math" w:cs="Cambria Math"/>
          <w:color w:val="FF0000"/>
          <w:szCs w:val="21"/>
        </w:rPr>
        <w:t>①</w:t>
      </w:r>
    </w:p>
    <w:p w14:paraId="349BC56D">
      <w:pPr>
        <w:spacing w:line="360" w:lineRule="auto"/>
        <w:ind w:firstLine="420" w:firstLineChars="200"/>
        <w:jc w:val="left"/>
        <w:textAlignment w:val="center"/>
        <w:rPr>
          <w:rFonts w:hint="eastAsia"/>
          <w:color w:val="FF0000"/>
          <w:szCs w:val="21"/>
        </w:rPr>
      </w:pPr>
      <w:r>
        <w:rPr>
          <w:rFonts w:hint="eastAsia"/>
          <w:color w:val="FF0000"/>
          <w:szCs w:val="21"/>
        </w:rPr>
        <w:t>使用半小时，氧气瓶的质量变为35kg，此时瓶内氧气的密度</w:t>
      </w:r>
    </w:p>
    <w:p w14:paraId="56F1A46A">
      <w:pPr>
        <w:spacing w:line="360" w:lineRule="auto"/>
        <w:ind w:firstLine="420" w:firstLineChars="200"/>
        <w:jc w:val="left"/>
        <w:textAlignment w:val="center"/>
        <w:rPr>
          <w:rFonts w:hint="eastAsia"/>
          <w:color w:val="FF0000"/>
          <w:szCs w:val="21"/>
        </w:rPr>
      </w:pPr>
      <w:r>
        <w:rPr>
          <w:rFonts w:hint="eastAsia"/>
          <w:color w:val="FF0000"/>
          <w:szCs w:val="21"/>
        </w:rPr>
        <w:object>
          <v:shape id="_x0000_i1032" o:spt="75" alt="eqId6da6d22d6222ead642f579f678992baf" type="#_x0000_t75" style="height:27.4pt;width:59.65pt;" o:ole="t" filled="f" o:preferrelative="t" stroked="f" coordsize="21600,21600">
            <v:path/>
            <v:fill on="f" focussize="0,0"/>
            <v:stroke on="f" joinstyle="miter"/>
            <v:imagedata r:id="rId26" o:title="eqId6da6d22d6222ead642f579f678992baf"/>
            <o:lock v:ext="edit" aspectratio="t"/>
            <w10:wrap type="none"/>
            <w10:anchorlock/>
          </v:shape>
          <o:OLEObject Type="Embed" ProgID="Equation.DSMT4" ShapeID="_x0000_i1032" DrawAspect="Content" ObjectID="_1468075732" r:id="rId25">
            <o:LockedField>false</o:LockedField>
          </o:OLEObject>
        </w:object>
      </w:r>
      <w:r>
        <w:rPr>
          <w:rFonts w:hint="eastAsia"/>
          <w:color w:val="FF0000"/>
          <w:szCs w:val="21"/>
        </w:rPr>
        <w:t>……</w:t>
      </w:r>
      <w:r>
        <w:rPr>
          <w:rFonts w:hint="eastAsia" w:ascii="Cambria Math" w:hAnsi="Cambria Math" w:cs="Cambria Math"/>
          <w:color w:val="FF0000"/>
          <w:szCs w:val="21"/>
        </w:rPr>
        <w:t>②</w:t>
      </w:r>
    </w:p>
    <w:p w14:paraId="0F3D4ABB">
      <w:pPr>
        <w:spacing w:line="360" w:lineRule="auto"/>
        <w:ind w:firstLine="420" w:firstLineChars="200"/>
        <w:jc w:val="left"/>
        <w:textAlignment w:val="center"/>
        <w:rPr>
          <w:rFonts w:hint="eastAsia"/>
          <w:color w:val="FF0000"/>
          <w:szCs w:val="21"/>
        </w:rPr>
      </w:pPr>
      <w:r>
        <w:rPr>
          <w:rFonts w:hint="eastAsia"/>
          <w:color w:val="FF0000"/>
          <w:szCs w:val="21"/>
        </w:rPr>
        <w:t>联立</w:t>
      </w:r>
      <w:r>
        <w:rPr>
          <w:rFonts w:hint="eastAsia" w:ascii="Cambria Math" w:hAnsi="Cambria Math" w:cs="Cambria Math"/>
          <w:color w:val="FF0000"/>
          <w:szCs w:val="21"/>
        </w:rPr>
        <w:t>①②</w:t>
      </w:r>
      <w:r>
        <w:rPr>
          <w:rFonts w:hint="eastAsia"/>
          <w:color w:val="FF0000"/>
          <w:szCs w:val="21"/>
        </w:rPr>
        <w:t>解得氧气瓶的质量为</w:t>
      </w:r>
    </w:p>
    <w:p w14:paraId="3D68A1B4">
      <w:pPr>
        <w:spacing w:line="360" w:lineRule="auto"/>
        <w:ind w:firstLine="420" w:firstLineChars="200"/>
        <w:jc w:val="left"/>
        <w:textAlignment w:val="center"/>
        <w:rPr>
          <w:rFonts w:hint="eastAsia"/>
          <w:color w:val="FF0000"/>
          <w:szCs w:val="21"/>
        </w:rPr>
      </w:pPr>
      <w:r>
        <w:rPr>
          <w:rFonts w:hint="eastAsia"/>
          <w:i/>
          <w:color w:val="FF0000"/>
          <w:szCs w:val="21"/>
        </w:rPr>
        <w:t>m</w:t>
      </w:r>
      <w:r>
        <w:rPr>
          <w:rFonts w:hint="eastAsia"/>
          <w:iCs/>
          <w:color w:val="FF0000"/>
          <w:szCs w:val="21"/>
          <w:vertAlign w:val="subscript"/>
        </w:rPr>
        <w:t>0</w:t>
      </w:r>
      <w:r>
        <w:rPr>
          <w:rFonts w:hint="eastAsia"/>
          <w:color w:val="FF0000"/>
          <w:szCs w:val="21"/>
        </w:rPr>
        <w:t>=10kg</w:t>
      </w:r>
    </w:p>
    <w:p w14:paraId="7724D621">
      <w:pPr>
        <w:spacing w:line="360" w:lineRule="auto"/>
        <w:ind w:firstLine="420" w:firstLineChars="200"/>
        <w:jc w:val="left"/>
        <w:textAlignment w:val="center"/>
        <w:rPr>
          <w:rFonts w:hint="eastAsia"/>
          <w:color w:val="FF0000"/>
          <w:szCs w:val="21"/>
        </w:rPr>
      </w:pPr>
      <w:r>
        <w:rPr>
          <w:rFonts w:hint="eastAsia"/>
          <w:color w:val="FF0000"/>
          <w:szCs w:val="21"/>
        </w:rPr>
        <w:t>总质量为60kg的氧气瓶，瓶内氧气的质量为60kg-10kg=50kg</w:t>
      </w:r>
    </w:p>
    <w:p w14:paraId="5B379DC2">
      <w:pPr>
        <w:spacing w:line="360" w:lineRule="auto"/>
        <w:ind w:firstLine="420" w:firstLineChars="200"/>
        <w:jc w:val="left"/>
        <w:textAlignment w:val="center"/>
        <w:rPr>
          <w:rFonts w:hint="eastAsia"/>
          <w:color w:val="FF0000"/>
          <w:szCs w:val="21"/>
        </w:rPr>
      </w:pPr>
      <w:r>
        <w:rPr>
          <w:rFonts w:hint="eastAsia"/>
          <w:color w:val="FF0000"/>
          <w:szCs w:val="21"/>
        </w:rPr>
        <w:t>此时，瓶内氧气密度为</w:t>
      </w:r>
      <w:r>
        <w:rPr>
          <w:rFonts w:hint="eastAsia"/>
          <w:i/>
          <w:color w:val="FF0000"/>
          <w:szCs w:val="21"/>
        </w:rPr>
        <w:t>ρ</w:t>
      </w:r>
      <w:r>
        <w:rPr>
          <w:rFonts w:hint="eastAsia"/>
          <w:color w:val="FF0000"/>
          <w:szCs w:val="21"/>
        </w:rPr>
        <w:t>；再使用一段时间，氧气瓶内氧气的质量为</w:t>
      </w:r>
    </w:p>
    <w:p w14:paraId="7FABF95C">
      <w:pPr>
        <w:spacing w:line="360" w:lineRule="auto"/>
        <w:ind w:firstLine="420" w:firstLineChars="200"/>
        <w:jc w:val="left"/>
        <w:textAlignment w:val="center"/>
        <w:rPr>
          <w:rFonts w:hint="eastAsia"/>
          <w:color w:val="FF0000"/>
          <w:szCs w:val="21"/>
        </w:rPr>
      </w:pPr>
      <w:r>
        <w:rPr>
          <w:rFonts w:hint="eastAsia"/>
          <w:color w:val="FF0000"/>
          <w:szCs w:val="21"/>
        </w:rPr>
        <w:t>20kg-10kg=10kg</w:t>
      </w:r>
    </w:p>
    <w:p w14:paraId="038A2F1E">
      <w:pPr>
        <w:spacing w:line="360" w:lineRule="auto"/>
        <w:ind w:firstLine="420" w:firstLineChars="200"/>
        <w:jc w:val="left"/>
        <w:textAlignment w:val="center"/>
        <w:rPr>
          <w:rFonts w:hint="eastAsia"/>
          <w:color w:val="FF0000"/>
          <w:szCs w:val="21"/>
        </w:rPr>
      </w:pPr>
      <w:r>
        <w:rPr>
          <w:rFonts w:hint="eastAsia"/>
          <w:color w:val="FF0000"/>
          <w:szCs w:val="21"/>
        </w:rPr>
        <w:t>氧气的体积一定，根据</w:t>
      </w:r>
      <w:r>
        <w:rPr>
          <w:i/>
          <w:iCs/>
          <w:color w:val="FF0000"/>
          <w:szCs w:val="21"/>
        </w:rPr>
        <w:t>ρ=m/V</w:t>
      </w:r>
      <w:r>
        <w:rPr>
          <w:rFonts w:hint="eastAsia"/>
          <w:color w:val="FF0000"/>
          <w:szCs w:val="21"/>
        </w:rPr>
        <w:t>可知，氧气密度和氧气质量成正比，所以，此时瓶内的氧气密度应为原来的</w:t>
      </w:r>
      <w:r>
        <w:rPr>
          <w:color w:val="FF0000"/>
          <w:szCs w:val="21"/>
        </w:rPr>
        <w:t>1/5，即此时氧气密度应为</w:t>
      </w:r>
      <w:r>
        <w:rPr>
          <w:i/>
          <w:iCs/>
          <w:color w:val="FF0000"/>
          <w:szCs w:val="21"/>
        </w:rPr>
        <w:t>ρ</w:t>
      </w:r>
      <w:r>
        <w:rPr>
          <w:color w:val="FF0000"/>
          <w:szCs w:val="21"/>
        </w:rPr>
        <w:t>/5，故</w:t>
      </w:r>
      <w:r>
        <w:rPr>
          <w:rFonts w:hint="eastAsia"/>
          <w:color w:val="FF0000"/>
          <w:szCs w:val="21"/>
        </w:rPr>
        <w:t>C符合题意，ABD不符合题意。</w:t>
      </w:r>
    </w:p>
    <w:p w14:paraId="673E4C91">
      <w:pPr>
        <w:spacing w:line="360" w:lineRule="auto"/>
        <w:ind w:firstLine="420" w:firstLineChars="200"/>
        <w:jc w:val="left"/>
        <w:textAlignment w:val="center"/>
        <w:rPr>
          <w:rFonts w:hint="eastAsia"/>
          <w:color w:val="FF0000"/>
          <w:szCs w:val="21"/>
        </w:rPr>
      </w:pPr>
      <w:r>
        <w:rPr>
          <w:rFonts w:hint="eastAsia"/>
          <w:color w:val="FF0000"/>
          <w:szCs w:val="21"/>
        </w:rPr>
        <w:t>故选C。</w:t>
      </w:r>
    </w:p>
    <w:p w14:paraId="5D975F79">
      <w:pPr>
        <w:spacing w:line="360" w:lineRule="auto"/>
        <w:ind w:firstLine="420" w:firstLineChars="200"/>
        <w:jc w:val="left"/>
        <w:textAlignment w:val="center"/>
        <w:rPr>
          <w:rFonts w:hint="eastAsia"/>
        </w:rPr>
      </w:pPr>
      <w:r>
        <w:rPr>
          <w:rFonts w:hint="eastAsia"/>
        </w:rPr>
        <w:t>11．2023年杭州亚运会中，我国运动健儿成绩骄人，获得了201枚金牌。亚运会奖牌设计精美，如图，设计灵感源自五千年良渚文明，展示了中国江南文化，呈现杭州山水景观，蕴含美美与共、和而不同的亚运精神。金牌内部材质为纯银，外面电镀纯金。若一枚金牌质量为260g，含银质量为90%，已知银的密度约为10g/cm</w:t>
      </w:r>
      <w:r>
        <w:rPr>
          <w:rFonts w:hint="eastAsia"/>
          <w:vertAlign w:val="superscript"/>
        </w:rPr>
        <w:t>3</w:t>
      </w:r>
      <w:r>
        <w:rPr>
          <w:rFonts w:hint="eastAsia"/>
        </w:rPr>
        <w:t>，金的密度约为20g/cm</w:t>
      </w:r>
      <w:r>
        <w:rPr>
          <w:rFonts w:hint="eastAsia"/>
          <w:vertAlign w:val="superscript"/>
        </w:rPr>
        <w:t>3</w:t>
      </w:r>
      <w:r>
        <w:rPr>
          <w:rFonts w:hint="eastAsia"/>
        </w:rPr>
        <w:t>，则该金牌的平均密度（平均密度等于总质量除以总体积）约为（     ）</w:t>
      </w:r>
    </w:p>
    <w:p w14:paraId="13368D8F">
      <w:pPr>
        <w:spacing w:line="360" w:lineRule="auto"/>
        <w:ind w:firstLine="2520" w:firstLineChars="1200"/>
        <w:jc w:val="left"/>
        <w:textAlignment w:val="center"/>
        <w:rPr>
          <w:rFonts w:hint="eastAsia"/>
        </w:rPr>
      </w:pPr>
      <w:r>
        <w:rPr>
          <w:rFonts w:hint="eastAsia"/>
        </w:rPr>
        <w:drawing>
          <wp:inline distT="0" distB="0" distL="0" distR="0">
            <wp:extent cx="1409700" cy="1047750"/>
            <wp:effectExtent l="0" t="0" r="0" b="0"/>
            <wp:docPr id="875760853" name="图片 875760853" descr="@@@6d2fd65d-ae61-4c8f-beab-f398f6fa6b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60853" name="图片 875760853" descr="@@@6d2fd65d-ae61-4c8f-beab-f398f6fa6b66"/>
                    <pic:cNvPicPr>
                      <a:picLocks noChangeAspect="1"/>
                    </pic:cNvPicPr>
                  </pic:nvPicPr>
                  <pic:blipFill>
                    <a:blip r:embed="rId27">
                      <a:extLst>
                        <a:ext uri="{BEBA8EAE-BF5A-486C-A8C5-ECC9F3942E4B}">
                          <a14:imgProps xmlns:a14="http://schemas.microsoft.com/office/drawing/2010/main">
                            <a14:imgLayer r:embed="rId28">
                              <a14:imgEffect>
                                <a14:brightnessContrast contrast="-20000"/>
                              </a14:imgEffect>
                            </a14:imgLayer>
                          </a14:imgProps>
                        </a:ext>
                      </a:extLst>
                    </a:blip>
                    <a:stretch>
                      <a:fillRect/>
                    </a:stretch>
                  </pic:blipFill>
                  <pic:spPr>
                    <a:xfrm>
                      <a:off x="0" y="0"/>
                      <a:ext cx="1409700" cy="1047750"/>
                    </a:xfrm>
                    <a:prstGeom prst="rect">
                      <a:avLst/>
                    </a:prstGeom>
                  </pic:spPr>
                </pic:pic>
              </a:graphicData>
            </a:graphic>
          </wp:inline>
        </w:drawing>
      </w:r>
    </w:p>
    <w:p w14:paraId="2EE1704E">
      <w:pPr>
        <w:spacing w:line="360" w:lineRule="auto"/>
        <w:ind w:firstLine="420" w:firstLineChars="200"/>
        <w:jc w:val="left"/>
        <w:textAlignment w:val="center"/>
        <w:rPr>
          <w:rFonts w:hint="eastAsia"/>
        </w:rPr>
      </w:pPr>
      <w:r>
        <w:rPr>
          <w:rFonts w:hint="eastAsia"/>
        </w:rPr>
        <w:t>A．10.2g/cm</w:t>
      </w:r>
      <w:r>
        <w:rPr>
          <w:rFonts w:hint="eastAsia"/>
          <w:vertAlign w:val="superscript"/>
        </w:rPr>
        <w:t xml:space="preserve">3  </w:t>
      </w:r>
      <w:r>
        <w:rPr>
          <w:rFonts w:hint="eastAsia"/>
        </w:rPr>
        <w:tab/>
      </w:r>
      <w:r>
        <w:rPr>
          <w:rFonts w:hint="eastAsia"/>
        </w:rPr>
        <w:t>B．10.5g/cm</w:t>
      </w:r>
      <w:r>
        <w:rPr>
          <w:rFonts w:hint="eastAsia"/>
          <w:vertAlign w:val="superscript"/>
        </w:rPr>
        <w:t>3</w:t>
      </w:r>
      <w:r>
        <w:rPr>
          <w:rFonts w:hint="eastAsia"/>
        </w:rPr>
        <w:tab/>
      </w:r>
      <w:r>
        <w:rPr>
          <w:rFonts w:hint="eastAsia"/>
        </w:rPr>
        <w:t xml:space="preserve">   C．10.8g/cm</w:t>
      </w:r>
      <w:r>
        <w:rPr>
          <w:rFonts w:hint="eastAsia"/>
          <w:vertAlign w:val="superscript"/>
        </w:rPr>
        <w:t>3</w:t>
      </w:r>
      <w:r>
        <w:rPr>
          <w:rFonts w:hint="eastAsia"/>
        </w:rPr>
        <w:tab/>
      </w:r>
      <w:r>
        <w:rPr>
          <w:rFonts w:hint="eastAsia"/>
        </w:rPr>
        <w:t xml:space="preserve">  D．11.0g/cm</w:t>
      </w:r>
      <w:r>
        <w:rPr>
          <w:rFonts w:hint="eastAsia"/>
          <w:vertAlign w:val="superscript"/>
        </w:rPr>
        <w:t>3</w:t>
      </w:r>
    </w:p>
    <w:p w14:paraId="199E3382">
      <w:pPr>
        <w:spacing w:line="360" w:lineRule="auto"/>
        <w:ind w:firstLine="420" w:firstLineChars="200"/>
        <w:jc w:val="left"/>
        <w:textAlignment w:val="center"/>
        <w:rPr>
          <w:rFonts w:hint="eastAsia"/>
          <w:color w:val="FF0000"/>
        </w:rPr>
      </w:pPr>
      <w:r>
        <w:rPr>
          <w:rFonts w:hint="eastAsia"/>
          <w:color w:val="FF0000"/>
        </w:rPr>
        <w:t>【答案】B</w:t>
      </w:r>
    </w:p>
    <w:p w14:paraId="652ACD87">
      <w:pPr>
        <w:spacing w:line="360" w:lineRule="auto"/>
        <w:ind w:firstLine="420" w:firstLineChars="200"/>
        <w:jc w:val="left"/>
        <w:textAlignment w:val="center"/>
        <w:rPr>
          <w:rFonts w:hint="eastAsia"/>
          <w:color w:val="FF0000"/>
        </w:rPr>
      </w:pPr>
      <w:r>
        <w:rPr>
          <w:rFonts w:hint="eastAsia"/>
          <w:color w:val="FF0000"/>
        </w:rPr>
        <w:t>【详解】由题意可知，金牌的质量为260g，含银质量为90%，则银的质量为</w:t>
      </w:r>
    </w:p>
    <w:p w14:paraId="361BA2F0">
      <w:pPr>
        <w:spacing w:line="360" w:lineRule="auto"/>
        <w:ind w:firstLine="420" w:firstLineChars="200"/>
        <w:jc w:val="left"/>
        <w:textAlignment w:val="center"/>
        <w:rPr>
          <w:rFonts w:hint="eastAsia"/>
          <w:color w:val="FF0000"/>
        </w:rPr>
      </w:pPr>
      <w:r>
        <w:rPr>
          <w:rFonts w:hint="eastAsia"/>
          <w:color w:val="FF0000"/>
        </w:rPr>
        <w:object>
          <v:shape id="_x0000_i1033" o:spt="75" alt="eqId5f98f84be3266b3a9fa7b49b16369818" type="#_x0000_t75" style="height:15.75pt;width:104.65pt;" o:ole="t" filled="f" o:preferrelative="t" stroked="f" coordsize="21600,21600">
            <v:path/>
            <v:fill on="f" focussize="0,0"/>
            <v:stroke on="f" joinstyle="miter"/>
            <v:imagedata r:id="rId30" o:title="eqId5f98f84be3266b3a9fa7b49b16369818"/>
            <o:lock v:ext="edit" aspectratio="t"/>
            <w10:wrap type="none"/>
            <w10:anchorlock/>
          </v:shape>
          <o:OLEObject Type="Embed" ProgID="Equation.DSMT4" ShapeID="_x0000_i1033" DrawAspect="Content" ObjectID="_1468075733" r:id="rId29">
            <o:LockedField>false</o:LockedField>
          </o:OLEObject>
        </w:object>
      </w:r>
    </w:p>
    <w:p w14:paraId="5D46A46E">
      <w:pPr>
        <w:spacing w:line="360" w:lineRule="auto"/>
        <w:ind w:firstLine="420" w:firstLineChars="200"/>
        <w:jc w:val="left"/>
        <w:textAlignment w:val="center"/>
        <w:rPr>
          <w:rFonts w:hint="eastAsia"/>
          <w:color w:val="FF0000"/>
        </w:rPr>
      </w:pPr>
      <w:r>
        <w:rPr>
          <w:rFonts w:hint="eastAsia"/>
          <w:color w:val="FF0000"/>
        </w:rPr>
        <w:t>银的体积为</w:t>
      </w:r>
    </w:p>
    <w:p w14:paraId="7A1F0898">
      <w:pPr>
        <w:spacing w:line="360" w:lineRule="auto"/>
        <w:ind w:firstLine="420" w:firstLineChars="200"/>
        <w:jc w:val="left"/>
        <w:textAlignment w:val="center"/>
        <w:rPr>
          <w:rFonts w:hint="eastAsia"/>
          <w:color w:val="FF0000"/>
        </w:rPr>
      </w:pPr>
      <w:r>
        <w:rPr>
          <w:rFonts w:hint="eastAsia"/>
          <w:color w:val="FF0000"/>
        </w:rPr>
        <w:object>
          <v:shape id="_x0000_i1034" o:spt="75" alt="eqId9e2bbd27a1ee3e8c30c18ffb307c23e7" type="#_x0000_t75" style="height:31.5pt;width:131.25pt;" o:ole="t" filled="f" o:preferrelative="t" stroked="f" coordsize="21600,21600">
            <v:path/>
            <v:fill on="f" focussize="0,0"/>
            <v:stroke on="f" joinstyle="miter"/>
            <v:imagedata r:id="rId32" o:title="eqId9e2bbd27a1ee3e8c30c18ffb307c23e7"/>
            <o:lock v:ext="edit" aspectratio="t"/>
            <w10:wrap type="none"/>
            <w10:anchorlock/>
          </v:shape>
          <o:OLEObject Type="Embed" ProgID="Equation.DSMT4" ShapeID="_x0000_i1034" DrawAspect="Content" ObjectID="_1468075734" r:id="rId31">
            <o:LockedField>false</o:LockedField>
          </o:OLEObject>
        </w:object>
      </w:r>
    </w:p>
    <w:p w14:paraId="06B578F9">
      <w:pPr>
        <w:spacing w:line="360" w:lineRule="auto"/>
        <w:ind w:firstLine="420" w:firstLineChars="200"/>
        <w:jc w:val="left"/>
        <w:textAlignment w:val="center"/>
        <w:rPr>
          <w:rFonts w:hint="eastAsia"/>
          <w:color w:val="FF0000"/>
        </w:rPr>
      </w:pPr>
      <w:r>
        <w:rPr>
          <w:rFonts w:hint="eastAsia"/>
          <w:color w:val="FF0000"/>
        </w:rPr>
        <w:t>则金的质量为</w:t>
      </w:r>
      <w:r>
        <w:rPr>
          <w:rFonts w:hint="eastAsia"/>
          <w:color w:val="FF0000"/>
        </w:rPr>
        <w:object>
          <v:shape id="_x0000_i1035" o:spt="75" alt="eqId243001fd58f1b5637f2b0ff032fb842e" type="#_x0000_t75" style="height:16.5pt;width:102pt;" o:ole="t" filled="f" o:preferrelative="t" stroked="f" coordsize="21600,21600">
            <v:path/>
            <v:fill on="f" focussize="0,0"/>
            <v:stroke on="f" joinstyle="miter"/>
            <v:imagedata r:id="rId34" o:title="eqId243001fd58f1b5637f2b0ff032fb842e"/>
            <o:lock v:ext="edit" aspectratio="t"/>
            <w10:wrap type="none"/>
            <w10:anchorlock/>
          </v:shape>
          <o:OLEObject Type="Embed" ProgID="Equation.DSMT4" ShapeID="_x0000_i1035" DrawAspect="Content" ObjectID="_1468075735" r:id="rId33">
            <o:LockedField>false</o:LockedField>
          </o:OLEObject>
        </w:object>
      </w:r>
    </w:p>
    <w:p w14:paraId="7AEE97CF">
      <w:pPr>
        <w:spacing w:line="360" w:lineRule="auto"/>
        <w:ind w:firstLine="420" w:firstLineChars="200"/>
        <w:jc w:val="left"/>
        <w:textAlignment w:val="center"/>
        <w:rPr>
          <w:rFonts w:hint="eastAsia"/>
          <w:color w:val="FF0000"/>
        </w:rPr>
      </w:pPr>
      <w:r>
        <w:rPr>
          <w:rFonts w:hint="eastAsia"/>
          <w:color w:val="FF0000"/>
        </w:rPr>
        <w:t>金的体积为</w:t>
      </w:r>
    </w:p>
    <w:p w14:paraId="2E42D89C">
      <w:pPr>
        <w:spacing w:line="360" w:lineRule="auto"/>
        <w:ind w:firstLine="420" w:firstLineChars="200"/>
        <w:jc w:val="left"/>
        <w:textAlignment w:val="center"/>
        <w:rPr>
          <w:rFonts w:hint="eastAsia"/>
          <w:color w:val="FF0000"/>
        </w:rPr>
      </w:pPr>
      <w:r>
        <w:rPr>
          <w:rFonts w:hint="eastAsia"/>
          <w:color w:val="FF0000"/>
        </w:rPr>
        <w:object>
          <v:shape id="_x0000_i1036" o:spt="75" alt="eqIdb0b3d158d46ab1c3310d0a3b31f5486a" type="#_x0000_t75" style="height:31.9pt;width:126.75pt;" o:ole="t" filled="f" o:preferrelative="t" stroked="f" coordsize="21600,21600">
            <v:path/>
            <v:fill on="f" focussize="0,0"/>
            <v:stroke on="f" joinstyle="miter"/>
            <v:imagedata r:id="rId36" o:title="eqIdb0b3d158d46ab1c3310d0a3b31f5486a"/>
            <o:lock v:ext="edit" aspectratio="t"/>
            <w10:wrap type="none"/>
            <w10:anchorlock/>
          </v:shape>
          <o:OLEObject Type="Embed" ProgID="Equation.DSMT4" ShapeID="_x0000_i1036" DrawAspect="Content" ObjectID="_1468075736" r:id="rId35">
            <o:LockedField>false</o:LockedField>
          </o:OLEObject>
        </w:object>
      </w:r>
    </w:p>
    <w:p w14:paraId="2B43A3FD">
      <w:pPr>
        <w:spacing w:line="360" w:lineRule="auto"/>
        <w:ind w:firstLine="420" w:firstLineChars="200"/>
        <w:jc w:val="left"/>
        <w:textAlignment w:val="center"/>
        <w:rPr>
          <w:rFonts w:hint="eastAsia"/>
          <w:color w:val="FF0000"/>
        </w:rPr>
      </w:pPr>
      <w:r>
        <w:rPr>
          <w:rFonts w:hint="eastAsia"/>
          <w:color w:val="FF0000"/>
        </w:rPr>
        <w:t>则金牌的总体积为</w:t>
      </w:r>
      <w:r>
        <w:rPr>
          <w:rFonts w:hint="eastAsia"/>
          <w:color w:val="FF0000"/>
        </w:rPr>
        <w:object>
          <v:shape id="_x0000_i1037" o:spt="75" alt="eqId36217b3192a483dc0d45f07e68c689c6" type="#_x0000_t75" style="height:16.5pt;width:138pt;" o:ole="t" filled="f" o:preferrelative="t" stroked="f" coordsize="21600,21600">
            <v:path/>
            <v:fill on="f" focussize="0,0"/>
            <v:stroke on="f" joinstyle="miter"/>
            <v:imagedata r:id="rId38" o:title="eqId36217b3192a483dc0d45f07e68c689c6"/>
            <o:lock v:ext="edit" aspectratio="t"/>
            <w10:wrap type="none"/>
            <w10:anchorlock/>
          </v:shape>
          <o:OLEObject Type="Embed" ProgID="Equation.DSMT4" ShapeID="_x0000_i1037" DrawAspect="Content" ObjectID="_1468075737" r:id="rId37">
            <o:LockedField>false</o:LockedField>
          </o:OLEObject>
        </w:object>
      </w:r>
    </w:p>
    <w:p w14:paraId="5CF6EA6A">
      <w:pPr>
        <w:spacing w:line="360" w:lineRule="auto"/>
        <w:ind w:firstLine="420" w:firstLineChars="200"/>
        <w:jc w:val="left"/>
        <w:textAlignment w:val="center"/>
        <w:rPr>
          <w:rFonts w:hint="eastAsia"/>
          <w:color w:val="FF0000"/>
        </w:rPr>
      </w:pPr>
      <w:r>
        <w:rPr>
          <w:rFonts w:hint="eastAsia"/>
          <w:color w:val="FF0000"/>
        </w:rPr>
        <w:t>则该金牌的平均密度为</w:t>
      </w:r>
    </w:p>
    <w:p w14:paraId="078BC59E">
      <w:pPr>
        <w:spacing w:line="360" w:lineRule="auto"/>
        <w:ind w:firstLine="420" w:firstLineChars="200"/>
        <w:jc w:val="left"/>
        <w:textAlignment w:val="center"/>
        <w:rPr>
          <w:rFonts w:hint="eastAsia"/>
          <w:color w:val="FF0000"/>
        </w:rPr>
      </w:pPr>
      <w:r>
        <w:rPr>
          <w:rFonts w:hint="eastAsia"/>
          <w:color w:val="FF0000"/>
        </w:rPr>
        <w:object>
          <v:shape id="_x0000_i1038" o:spt="75" alt="eqIdf6c7a480be1114565b0699659529d932" type="#_x0000_t75" style="height:31.15pt;width:134.65pt;" o:ole="t" filled="f" o:preferrelative="t" stroked="f" coordsize="21600,21600">
            <v:path/>
            <v:fill on="f" focussize="0,0"/>
            <v:stroke on="f" joinstyle="miter"/>
            <v:imagedata r:id="rId40" o:title="eqIdf6c7a480be1114565b0699659529d932"/>
            <o:lock v:ext="edit" aspectratio="t"/>
            <w10:wrap type="none"/>
            <w10:anchorlock/>
          </v:shape>
          <o:OLEObject Type="Embed" ProgID="Equation.DSMT4" ShapeID="_x0000_i1038" DrawAspect="Content" ObjectID="_1468075738" r:id="rId39">
            <o:LockedField>false</o:LockedField>
          </o:OLEObject>
        </w:object>
      </w:r>
    </w:p>
    <w:p w14:paraId="18290176">
      <w:pPr>
        <w:spacing w:line="360" w:lineRule="auto"/>
        <w:ind w:firstLine="420" w:firstLineChars="200"/>
        <w:jc w:val="left"/>
        <w:textAlignment w:val="center"/>
        <w:rPr>
          <w:rFonts w:hint="eastAsia"/>
          <w:color w:val="FF0000"/>
        </w:rPr>
      </w:pPr>
      <w:r>
        <w:rPr>
          <w:rFonts w:hint="eastAsia"/>
          <w:color w:val="FF0000"/>
        </w:rPr>
        <w:t>故选B。</w:t>
      </w:r>
    </w:p>
    <w:p w14:paraId="62848D77">
      <w:pPr>
        <w:spacing w:line="360" w:lineRule="auto"/>
        <w:ind w:firstLine="420" w:firstLineChars="200"/>
        <w:jc w:val="left"/>
        <w:textAlignment w:val="center"/>
      </w:pPr>
      <w:r>
        <w:rPr>
          <w:rFonts w:hint="eastAsia"/>
          <w:szCs w:val="21"/>
        </w:rPr>
        <w:t>12．</w:t>
      </w:r>
      <w:r>
        <w:rPr>
          <w:rFonts w:hint="eastAsia"/>
        </w:rPr>
        <w:t>有一个体积为60cm</w:t>
      </w:r>
      <w:r>
        <w:rPr>
          <w:rFonts w:hint="eastAsia"/>
          <w:vertAlign w:val="superscript"/>
        </w:rPr>
        <w:t>3</w:t>
      </w:r>
      <w:r>
        <w:rPr>
          <w:rFonts w:hint="eastAsia"/>
        </w:rPr>
        <w:t>的空心铁球，质量为395g，在铁球的空心部分注满某种液体后总质量为</w:t>
      </w:r>
      <w:r>
        <w:t>407g，</w:t>
      </w:r>
      <w:r>
        <w:rPr>
          <w:i/>
        </w:rPr>
        <w:t>ρ</w:t>
      </w:r>
      <w:r>
        <w:rPr>
          <w:iCs/>
          <w:vertAlign w:val="subscript"/>
        </w:rPr>
        <w:t>铁</w:t>
      </w:r>
      <w:r>
        <w:t>=7.9×10</w:t>
      </w:r>
      <w:r>
        <w:rPr>
          <w:vertAlign w:val="superscript"/>
        </w:rPr>
        <w:t>3</w:t>
      </w:r>
      <w:r>
        <w:t>kg/m</w:t>
      </w:r>
      <w:r>
        <w:rPr>
          <w:vertAlign w:val="superscript"/>
        </w:rPr>
        <w:t>3</w:t>
      </w:r>
      <w:r>
        <w:t>，</w:t>
      </w:r>
      <w:r>
        <w:rPr>
          <w:i/>
        </w:rPr>
        <w:t>ρ</w:t>
      </w:r>
      <w:r>
        <w:rPr>
          <w:iCs/>
          <w:vertAlign w:val="subscript"/>
        </w:rPr>
        <w:t>水</w:t>
      </w:r>
      <w:r>
        <w:t>=1.0×10</w:t>
      </w:r>
      <w:r>
        <w:rPr>
          <w:vertAlign w:val="superscript"/>
        </w:rPr>
        <w:t>3</w:t>
      </w:r>
      <w:r>
        <w:t>kg/m</w:t>
      </w:r>
      <w:r>
        <w:rPr>
          <w:vertAlign w:val="superscript"/>
        </w:rPr>
        <w:t>3</w:t>
      </w:r>
      <w:r>
        <w:t>，下列说法中正确的是（　　）</w:t>
      </w:r>
    </w:p>
    <w:p w14:paraId="1233E84C">
      <w:pPr>
        <w:spacing w:line="360" w:lineRule="auto"/>
        <w:ind w:firstLine="420" w:firstLineChars="200"/>
        <w:jc w:val="left"/>
        <w:textAlignment w:val="center"/>
      </w:pPr>
      <w:r>
        <w:t>A．空心部分的体积为40cm</w:t>
      </w:r>
      <w:r>
        <w:rPr>
          <w:vertAlign w:val="superscript"/>
        </w:rPr>
        <w:t>3</w:t>
      </w:r>
    </w:p>
    <w:p w14:paraId="6C636BD2">
      <w:pPr>
        <w:spacing w:line="360" w:lineRule="auto"/>
        <w:ind w:firstLine="420" w:firstLineChars="200"/>
        <w:jc w:val="left"/>
        <w:textAlignment w:val="center"/>
        <w:rPr>
          <w:rFonts w:hint="eastAsia"/>
        </w:rPr>
      </w:pPr>
      <w:r>
        <w:t>B．注入液体后该球的平均密度为5.15g/cm</w:t>
      </w:r>
      <w:r>
        <w:rPr>
          <w:rFonts w:hint="eastAsia"/>
          <w:vertAlign w:val="superscript"/>
        </w:rPr>
        <w:t>3</w:t>
      </w:r>
    </w:p>
    <w:p w14:paraId="3D2C4AAE">
      <w:pPr>
        <w:spacing w:line="360" w:lineRule="auto"/>
        <w:ind w:firstLine="420" w:firstLineChars="200"/>
        <w:jc w:val="left"/>
        <w:textAlignment w:val="center"/>
        <w:rPr>
          <w:rFonts w:hint="eastAsia"/>
        </w:rPr>
      </w:pPr>
      <w:r>
        <w:rPr>
          <w:rFonts w:hint="eastAsia"/>
        </w:rPr>
        <w:t>C．这种液体的密度为1.2 kg/m</w:t>
      </w:r>
      <w:r>
        <w:rPr>
          <w:rFonts w:hint="eastAsia"/>
          <w:vertAlign w:val="superscript"/>
        </w:rPr>
        <w:t>3</w:t>
      </w:r>
    </w:p>
    <w:p w14:paraId="6739C48F">
      <w:pPr>
        <w:spacing w:line="360" w:lineRule="auto"/>
        <w:ind w:firstLine="420" w:firstLineChars="200"/>
        <w:jc w:val="left"/>
        <w:textAlignment w:val="center"/>
        <w:rPr>
          <w:rFonts w:hint="eastAsia"/>
        </w:rPr>
      </w:pPr>
      <w:r>
        <w:rPr>
          <w:rFonts w:hint="eastAsia"/>
        </w:rPr>
        <w:t>D．若空心部分注满水，其总质量为405g</w:t>
      </w:r>
    </w:p>
    <w:p w14:paraId="2E368980">
      <w:pPr>
        <w:spacing w:line="360" w:lineRule="auto"/>
        <w:ind w:firstLine="420" w:firstLineChars="200"/>
        <w:jc w:val="left"/>
        <w:textAlignment w:val="center"/>
        <w:rPr>
          <w:rFonts w:hint="eastAsia"/>
          <w:color w:val="FF0000"/>
        </w:rPr>
      </w:pPr>
      <w:r>
        <w:rPr>
          <w:rFonts w:hint="eastAsia"/>
          <w:color w:val="FF0000"/>
        </w:rPr>
        <w:t>【答案】D</w:t>
      </w:r>
    </w:p>
    <w:p w14:paraId="7A0B9277">
      <w:pPr>
        <w:spacing w:line="360" w:lineRule="auto"/>
        <w:ind w:firstLine="420" w:firstLineChars="200"/>
        <w:jc w:val="left"/>
        <w:textAlignment w:val="center"/>
        <w:rPr>
          <w:rFonts w:hint="eastAsia"/>
          <w:color w:val="FF0000"/>
        </w:rPr>
      </w:pPr>
      <w:r>
        <w:rPr>
          <w:rFonts w:hint="eastAsia"/>
          <w:color w:val="FF0000"/>
        </w:rPr>
        <w:t>【详解】A．由题意知，空心铁球中铁的实际体积</w:t>
      </w:r>
    </w:p>
    <w:p w14:paraId="28FECBA7">
      <w:pPr>
        <w:spacing w:line="360" w:lineRule="auto"/>
        <w:ind w:firstLine="420" w:firstLineChars="200"/>
        <w:jc w:val="left"/>
        <w:textAlignment w:val="center"/>
        <w:rPr>
          <w:rFonts w:hint="eastAsia"/>
          <w:color w:val="FF0000"/>
        </w:rPr>
      </w:pPr>
      <w:r>
        <w:rPr>
          <w:rFonts w:hint="eastAsia"/>
          <w:color w:val="FF0000"/>
        </w:rPr>
        <w:object>
          <v:shape id="_x0000_i1039" o:spt="75" alt="eqId0044030d15e9998e2d3d46639e5caed3" type="#_x0000_t75" style="height:31.9pt;width:130.15pt;" o:ole="t" filled="f" o:preferrelative="t" stroked="f" coordsize="21600,21600">
            <v:path/>
            <v:fill on="f" focussize="0,0"/>
            <v:stroke on="f" joinstyle="miter"/>
            <v:imagedata r:id="rId42" o:title="eqId0044030d15e9998e2d3d46639e5caed3"/>
            <o:lock v:ext="edit" aspectratio="t"/>
            <w10:wrap type="none"/>
            <w10:anchorlock/>
          </v:shape>
          <o:OLEObject Type="Embed" ProgID="Equation.DSMT4" ShapeID="_x0000_i1039" DrawAspect="Content" ObjectID="_1468075739" r:id="rId41">
            <o:LockedField>false</o:LockedField>
          </o:OLEObject>
        </w:object>
      </w:r>
    </w:p>
    <w:p w14:paraId="25C70521">
      <w:pPr>
        <w:spacing w:line="360" w:lineRule="auto"/>
        <w:ind w:firstLine="420" w:firstLineChars="200"/>
        <w:jc w:val="left"/>
        <w:textAlignment w:val="center"/>
        <w:rPr>
          <w:rFonts w:hint="eastAsia"/>
          <w:color w:val="FF0000"/>
        </w:rPr>
      </w:pPr>
      <w:r>
        <w:rPr>
          <w:rFonts w:hint="eastAsia"/>
          <w:color w:val="FF0000"/>
        </w:rPr>
        <w:t>空心部分的体积</w:t>
      </w:r>
      <w:r>
        <w:rPr>
          <w:rFonts w:hint="eastAsia"/>
          <w:i/>
          <w:color w:val="FF0000"/>
        </w:rPr>
        <w:t>V</w:t>
      </w:r>
      <w:r>
        <w:rPr>
          <w:rFonts w:hint="eastAsia"/>
          <w:iCs/>
          <w:color w:val="FF0000"/>
          <w:vertAlign w:val="subscript"/>
        </w:rPr>
        <w:t>空</w:t>
      </w:r>
      <w:r>
        <w:rPr>
          <w:rFonts w:hint="eastAsia"/>
          <w:color w:val="FF0000"/>
        </w:rPr>
        <w:t>=</w:t>
      </w:r>
      <w:r>
        <w:rPr>
          <w:rFonts w:hint="eastAsia"/>
          <w:i/>
          <w:color w:val="FF0000"/>
        </w:rPr>
        <w:t>V</w:t>
      </w:r>
      <w:r>
        <w:rPr>
          <w:rFonts w:hint="eastAsia"/>
          <w:color w:val="FF0000"/>
        </w:rPr>
        <w:t>-</w:t>
      </w:r>
      <w:r>
        <w:rPr>
          <w:rFonts w:hint="eastAsia"/>
          <w:i/>
          <w:color w:val="FF0000"/>
        </w:rPr>
        <w:t>V</w:t>
      </w:r>
      <w:r>
        <w:rPr>
          <w:rFonts w:hint="eastAsia"/>
          <w:iCs/>
          <w:color w:val="FF0000"/>
          <w:vertAlign w:val="subscript"/>
        </w:rPr>
        <w:t>铁</w:t>
      </w:r>
      <w:r>
        <w:rPr>
          <w:rFonts w:hint="eastAsia"/>
          <w:color w:val="FF0000"/>
        </w:rPr>
        <w:t>=60cm</w:t>
      </w:r>
      <w:r>
        <w:rPr>
          <w:rFonts w:hint="eastAsia"/>
          <w:color w:val="FF0000"/>
          <w:vertAlign w:val="superscript"/>
        </w:rPr>
        <w:t>3</w:t>
      </w:r>
      <w:r>
        <w:rPr>
          <w:rFonts w:hint="eastAsia"/>
          <w:color w:val="FF0000"/>
        </w:rPr>
        <w:t>-50cm</w:t>
      </w:r>
      <w:r>
        <w:rPr>
          <w:rFonts w:hint="eastAsia"/>
          <w:color w:val="FF0000"/>
          <w:vertAlign w:val="superscript"/>
        </w:rPr>
        <w:t>3</w:t>
      </w:r>
      <w:r>
        <w:rPr>
          <w:rFonts w:hint="eastAsia"/>
          <w:color w:val="FF0000"/>
        </w:rPr>
        <w:t>=10cm</w:t>
      </w:r>
      <w:r>
        <w:rPr>
          <w:rFonts w:hint="eastAsia"/>
          <w:color w:val="FF0000"/>
          <w:vertAlign w:val="superscript"/>
        </w:rPr>
        <w:t>3</w:t>
      </w:r>
      <w:r>
        <w:rPr>
          <w:rFonts w:hint="eastAsia"/>
          <w:color w:val="FF0000"/>
        </w:rPr>
        <w:t>，故A错误；</w:t>
      </w:r>
    </w:p>
    <w:p w14:paraId="5F1C981B">
      <w:pPr>
        <w:spacing w:line="360" w:lineRule="auto"/>
        <w:ind w:firstLine="420" w:firstLineChars="200"/>
        <w:jc w:val="left"/>
        <w:textAlignment w:val="center"/>
        <w:rPr>
          <w:rFonts w:hint="eastAsia"/>
          <w:color w:val="FF0000"/>
        </w:rPr>
      </w:pPr>
      <w:r>
        <w:rPr>
          <w:rFonts w:hint="eastAsia"/>
          <w:color w:val="FF0000"/>
        </w:rPr>
        <w:t>B．注入液体后，球的平均密度</w:t>
      </w:r>
    </w:p>
    <w:p w14:paraId="25EC2438">
      <w:pPr>
        <w:spacing w:line="360" w:lineRule="auto"/>
        <w:ind w:firstLine="420" w:firstLineChars="200"/>
        <w:jc w:val="left"/>
        <w:textAlignment w:val="center"/>
        <w:rPr>
          <w:rFonts w:hint="eastAsia"/>
          <w:color w:val="FF0000"/>
        </w:rPr>
      </w:pPr>
      <w:r>
        <w:rPr>
          <w:rFonts w:hint="eastAsia"/>
          <w:color w:val="FF0000"/>
        </w:rPr>
        <w:object>
          <v:shape id="_x0000_i1040" o:spt="75" alt="eqId4ef0211975b7a04d4a1604b146903a04" type="#_x0000_t75" style="height:28.5pt;width:129.4pt;" o:ole="t" filled="f" o:preferrelative="t" stroked="f" coordsize="21600,21600">
            <v:path/>
            <v:fill on="f" focussize="0,0"/>
            <v:stroke on="f" joinstyle="miter"/>
            <v:imagedata r:id="rId44" o:title="eqId4ef0211975b7a04d4a1604b146903a04"/>
            <o:lock v:ext="edit" aspectratio="t"/>
            <w10:wrap type="none"/>
            <w10:anchorlock/>
          </v:shape>
          <o:OLEObject Type="Embed" ProgID="Equation.DSMT4" ShapeID="_x0000_i1040" DrawAspect="Content" ObjectID="_1468075740" r:id="rId43">
            <o:LockedField>false</o:LockedField>
          </o:OLEObject>
        </w:object>
      </w:r>
      <w:r>
        <w:rPr>
          <w:rFonts w:hint="eastAsia"/>
          <w:color w:val="FF0000"/>
        </w:rPr>
        <w:t>，故B错误；</w:t>
      </w:r>
    </w:p>
    <w:p w14:paraId="0CB4A388">
      <w:pPr>
        <w:spacing w:line="360" w:lineRule="auto"/>
        <w:ind w:firstLine="420" w:firstLineChars="200"/>
        <w:jc w:val="left"/>
        <w:textAlignment w:val="center"/>
        <w:rPr>
          <w:rFonts w:hint="eastAsia"/>
          <w:color w:val="FF0000"/>
        </w:rPr>
      </w:pPr>
      <w:r>
        <w:rPr>
          <w:rFonts w:hint="eastAsia"/>
          <w:color w:val="FF0000"/>
        </w:rPr>
        <w:t>C．注入铁球空心部分的液体的质量</w:t>
      </w:r>
      <w:r>
        <w:rPr>
          <w:rFonts w:hint="eastAsia"/>
          <w:i/>
          <w:color w:val="FF0000"/>
        </w:rPr>
        <w:t>m</w:t>
      </w:r>
      <w:r>
        <w:rPr>
          <w:rFonts w:hint="eastAsia"/>
          <w:iCs/>
          <w:color w:val="FF0000"/>
          <w:vertAlign w:val="subscript"/>
        </w:rPr>
        <w:t>液</w:t>
      </w:r>
      <w:r>
        <w:rPr>
          <w:rFonts w:hint="eastAsia"/>
          <w:color w:val="FF0000"/>
        </w:rPr>
        <w:t>=</w:t>
      </w:r>
      <w:r>
        <w:rPr>
          <w:rFonts w:hint="eastAsia"/>
          <w:i/>
          <w:color w:val="FF0000"/>
        </w:rPr>
        <w:t>m</w:t>
      </w:r>
      <w:r>
        <w:rPr>
          <w:rFonts w:hint="eastAsia"/>
          <w:iCs/>
          <w:color w:val="FF0000"/>
          <w:vertAlign w:val="subscript"/>
        </w:rPr>
        <w:t>总</w:t>
      </w:r>
      <w:r>
        <w:rPr>
          <w:rFonts w:hint="eastAsia"/>
          <w:color w:val="FF0000"/>
        </w:rPr>
        <w:t>-</w:t>
      </w:r>
      <w:r>
        <w:rPr>
          <w:rFonts w:hint="eastAsia"/>
          <w:i/>
          <w:color w:val="FF0000"/>
        </w:rPr>
        <w:t>m</w:t>
      </w:r>
      <w:r>
        <w:rPr>
          <w:rFonts w:hint="eastAsia"/>
          <w:iCs/>
          <w:color w:val="FF0000"/>
          <w:vertAlign w:val="subscript"/>
        </w:rPr>
        <w:t>铁</w:t>
      </w:r>
      <w:r>
        <w:rPr>
          <w:rFonts w:hint="eastAsia"/>
          <w:color w:val="FF0000"/>
        </w:rPr>
        <w:t>=407g-395g=12g</w:t>
      </w:r>
    </w:p>
    <w:p w14:paraId="08F25E2B">
      <w:pPr>
        <w:spacing w:line="360" w:lineRule="auto"/>
        <w:ind w:firstLine="420" w:firstLineChars="200"/>
        <w:jc w:val="left"/>
        <w:textAlignment w:val="center"/>
        <w:rPr>
          <w:rFonts w:hint="eastAsia"/>
          <w:color w:val="FF0000"/>
        </w:rPr>
      </w:pPr>
      <w:r>
        <w:rPr>
          <w:rFonts w:hint="eastAsia"/>
          <w:color w:val="FF0000"/>
        </w:rPr>
        <w:t>液体的密度</w:t>
      </w:r>
    </w:p>
    <w:p w14:paraId="55134F38">
      <w:pPr>
        <w:spacing w:line="360" w:lineRule="auto"/>
        <w:ind w:firstLine="420" w:firstLineChars="200"/>
        <w:jc w:val="left"/>
        <w:textAlignment w:val="center"/>
        <w:rPr>
          <w:rFonts w:hint="eastAsia"/>
          <w:color w:val="FF0000"/>
        </w:rPr>
      </w:pPr>
      <w:r>
        <w:rPr>
          <w:rFonts w:hint="eastAsia"/>
          <w:color w:val="FF0000"/>
        </w:rPr>
        <w:object>
          <v:shape id="_x0000_i1041" o:spt="75" alt="eqIdba5e80316671a5be1a2f70b99a040e29" type="#_x0000_t75" style="height:31.5pt;width:199.9pt;" o:ole="t" filled="f" o:preferrelative="t" stroked="f" coordsize="21600,21600">
            <v:path/>
            <v:fill on="f" focussize="0,0"/>
            <v:stroke on="f" joinstyle="miter"/>
            <v:imagedata r:id="rId46" o:title="eqIdba5e80316671a5be1a2f70b99a040e29"/>
            <o:lock v:ext="edit" aspectratio="t"/>
            <w10:wrap type="none"/>
            <w10:anchorlock/>
          </v:shape>
          <o:OLEObject Type="Embed" ProgID="Equation.DSMT4" ShapeID="_x0000_i1041" DrawAspect="Content" ObjectID="_1468075741" r:id="rId45">
            <o:LockedField>false</o:LockedField>
          </o:OLEObject>
        </w:object>
      </w:r>
    </w:p>
    <w:p w14:paraId="60D2E8A4">
      <w:pPr>
        <w:spacing w:line="360" w:lineRule="auto"/>
        <w:ind w:firstLine="420" w:firstLineChars="200"/>
        <w:jc w:val="left"/>
        <w:textAlignment w:val="center"/>
        <w:rPr>
          <w:rFonts w:hint="eastAsia"/>
          <w:color w:val="FF0000"/>
        </w:rPr>
      </w:pPr>
      <w:r>
        <w:rPr>
          <w:rFonts w:hint="eastAsia"/>
          <w:color w:val="FF0000"/>
        </w:rPr>
        <w:t>故C错误；</w:t>
      </w:r>
    </w:p>
    <w:p w14:paraId="1633B87E">
      <w:pPr>
        <w:spacing w:line="360" w:lineRule="auto"/>
        <w:ind w:firstLine="420" w:firstLineChars="200"/>
        <w:jc w:val="left"/>
        <w:textAlignment w:val="center"/>
        <w:rPr>
          <w:rFonts w:hint="eastAsia"/>
          <w:color w:val="FF0000"/>
        </w:rPr>
      </w:pPr>
      <w:r>
        <w:rPr>
          <w:rFonts w:hint="eastAsia"/>
          <w:color w:val="FF0000"/>
        </w:rPr>
        <w:t>D．注入空心部分水的质量</w:t>
      </w:r>
    </w:p>
    <w:p w14:paraId="5939763D">
      <w:pPr>
        <w:spacing w:line="360" w:lineRule="auto"/>
        <w:ind w:firstLine="420" w:firstLineChars="200"/>
        <w:jc w:val="left"/>
        <w:textAlignment w:val="center"/>
        <w:rPr>
          <w:rFonts w:hint="eastAsia"/>
          <w:color w:val="FF0000"/>
        </w:rPr>
      </w:pPr>
      <w:r>
        <w:rPr>
          <w:rFonts w:hint="eastAsia"/>
          <w:color w:val="FF0000"/>
        </w:rPr>
        <w:object>
          <v:shape id="_x0000_i1042" o:spt="75" alt="eqId9007abbd9926ffaee52f69245fc13f78" type="#_x0000_t75" style="height:18pt;width:162pt;" o:ole="t" filled="f" o:preferrelative="t" stroked="f" coordsize="21600,21600">
            <v:path/>
            <v:fill on="f" focussize="0,0"/>
            <v:stroke on="f" joinstyle="miter"/>
            <v:imagedata r:id="rId48" o:title="eqId9007abbd9926ffaee52f69245fc13f78"/>
            <o:lock v:ext="edit" aspectratio="t"/>
            <w10:wrap type="none"/>
            <w10:anchorlock/>
          </v:shape>
          <o:OLEObject Type="Embed" ProgID="Equation.DSMT4" ShapeID="_x0000_i1042" DrawAspect="Content" ObjectID="_1468075742" r:id="rId47">
            <o:LockedField>false</o:LockedField>
          </o:OLEObject>
        </w:object>
      </w:r>
    </w:p>
    <w:p w14:paraId="0C79F268">
      <w:pPr>
        <w:spacing w:line="360" w:lineRule="auto"/>
        <w:ind w:firstLine="420" w:firstLineChars="200"/>
        <w:jc w:val="left"/>
        <w:textAlignment w:val="center"/>
        <w:rPr>
          <w:rFonts w:hint="eastAsia"/>
          <w:color w:val="FF0000"/>
        </w:rPr>
      </w:pPr>
      <w:r>
        <w:rPr>
          <w:rFonts w:hint="eastAsia"/>
          <w:color w:val="FF0000"/>
        </w:rPr>
        <w:t>注入水后，空心铁球的总质量</w:t>
      </w:r>
    </w:p>
    <w:p w14:paraId="3D553701">
      <w:pPr>
        <w:spacing w:line="360" w:lineRule="auto"/>
        <w:ind w:firstLine="420" w:firstLineChars="200"/>
        <w:jc w:val="left"/>
        <w:textAlignment w:val="center"/>
        <w:rPr>
          <w:rFonts w:hint="eastAsia"/>
          <w:color w:val="FF0000"/>
        </w:rPr>
      </w:pPr>
      <w:r>
        <w:rPr>
          <w:rFonts w:hint="eastAsia"/>
          <w:i/>
          <w:color w:val="FF0000"/>
        </w:rPr>
        <w:t>m</w:t>
      </w:r>
      <w:r>
        <w:rPr>
          <w:rFonts w:hint="eastAsia"/>
          <w:iCs/>
          <w:color w:val="FF0000"/>
          <w:vertAlign w:val="subscript"/>
        </w:rPr>
        <w:t>总1</w:t>
      </w:r>
      <w:r>
        <w:rPr>
          <w:rFonts w:hint="eastAsia"/>
          <w:color w:val="FF0000"/>
        </w:rPr>
        <w:t>=</w:t>
      </w:r>
      <w:r>
        <w:rPr>
          <w:rFonts w:hint="eastAsia"/>
          <w:i/>
          <w:color w:val="FF0000"/>
        </w:rPr>
        <w:t>m</w:t>
      </w:r>
      <w:r>
        <w:rPr>
          <w:rFonts w:hint="eastAsia"/>
          <w:iCs/>
          <w:color w:val="FF0000"/>
          <w:vertAlign w:val="subscript"/>
        </w:rPr>
        <w:t>铁</w:t>
      </w:r>
      <w:r>
        <w:rPr>
          <w:rFonts w:hint="eastAsia"/>
          <w:color w:val="FF0000"/>
        </w:rPr>
        <w:t>+</w:t>
      </w:r>
      <w:r>
        <w:rPr>
          <w:rFonts w:hint="eastAsia"/>
          <w:i/>
          <w:color w:val="FF0000"/>
        </w:rPr>
        <w:t>m</w:t>
      </w:r>
      <w:r>
        <w:rPr>
          <w:rFonts w:hint="eastAsia"/>
          <w:iCs/>
          <w:color w:val="FF0000"/>
          <w:vertAlign w:val="subscript"/>
        </w:rPr>
        <w:t>水</w:t>
      </w:r>
      <w:r>
        <w:rPr>
          <w:rFonts w:hint="eastAsia"/>
          <w:color w:val="FF0000"/>
        </w:rPr>
        <w:t>=395g+10g=405g</w:t>
      </w:r>
    </w:p>
    <w:p w14:paraId="76903439">
      <w:pPr>
        <w:spacing w:line="360" w:lineRule="auto"/>
        <w:ind w:firstLine="420" w:firstLineChars="200"/>
        <w:jc w:val="left"/>
        <w:textAlignment w:val="center"/>
        <w:rPr>
          <w:rFonts w:hint="eastAsia"/>
          <w:color w:val="FF0000"/>
        </w:rPr>
      </w:pPr>
      <w:r>
        <w:rPr>
          <w:rFonts w:hint="eastAsia"/>
          <w:color w:val="FF0000"/>
        </w:rPr>
        <w:t>故D正确。故选D。</w:t>
      </w:r>
    </w:p>
    <w:p w14:paraId="03CCFC8B">
      <w:pPr>
        <w:spacing w:line="360" w:lineRule="auto"/>
        <w:ind w:firstLine="422" w:firstLineChars="200"/>
        <w:jc w:val="left"/>
        <w:textAlignment w:val="center"/>
        <w:rPr>
          <w:rFonts w:hint="eastAsia"/>
          <w:bCs/>
          <w:szCs w:val="21"/>
        </w:rPr>
      </w:pPr>
      <w:r>
        <w:rPr>
          <w:rFonts w:hint="eastAsia"/>
          <w:b/>
          <w:szCs w:val="21"/>
        </w:rPr>
        <w:t>二、作图、填空题</w:t>
      </w:r>
      <w:r>
        <w:rPr>
          <w:rFonts w:hint="eastAsia"/>
          <w:bCs/>
          <w:szCs w:val="21"/>
        </w:rPr>
        <w:t>（每空1分，共28分）</w:t>
      </w:r>
    </w:p>
    <w:p w14:paraId="08271651">
      <w:pPr>
        <w:spacing w:line="360" w:lineRule="auto"/>
        <w:ind w:firstLine="420" w:firstLineChars="200"/>
        <w:jc w:val="left"/>
        <w:textAlignment w:val="center"/>
        <w:rPr>
          <w:rFonts w:hint="eastAsia"/>
          <w:szCs w:val="21"/>
        </w:rPr>
      </w:pPr>
      <w:r>
        <w:rPr>
          <w:rFonts w:hint="eastAsia"/>
          <w:szCs w:val="21"/>
        </w:rPr>
        <w:t>13．酒精的密度是0.8×10</w:t>
      </w:r>
      <w:r>
        <w:rPr>
          <w:rFonts w:hint="eastAsia"/>
          <w:szCs w:val="21"/>
          <w:vertAlign w:val="superscript"/>
        </w:rPr>
        <w:t>3</w:t>
      </w:r>
      <w:r>
        <w:rPr>
          <w:rFonts w:hint="eastAsia"/>
          <w:szCs w:val="21"/>
        </w:rPr>
        <w:t>kg/m</w:t>
      </w:r>
      <w:r>
        <w:rPr>
          <w:rFonts w:hint="eastAsia"/>
          <w:szCs w:val="21"/>
          <w:vertAlign w:val="superscript"/>
        </w:rPr>
        <w:t>3</w:t>
      </w:r>
      <w:r>
        <w:rPr>
          <w:rFonts w:hint="eastAsia"/>
          <w:szCs w:val="21"/>
        </w:rPr>
        <w:t>，其单位读作</w:t>
      </w:r>
      <w:r>
        <w:rPr>
          <w:rFonts w:hint="eastAsia"/>
          <w:szCs w:val="21"/>
          <w:u w:val="single"/>
        </w:rPr>
        <w:t xml:space="preserve">       </w:t>
      </w:r>
      <w:r>
        <w:rPr>
          <w:rFonts w:hint="eastAsia"/>
          <w:szCs w:val="21"/>
        </w:rPr>
        <w:t>。一瓶质量为500g的酒精如果用掉一半，则剩下酒精的质量是</w:t>
      </w:r>
      <w:r>
        <w:rPr>
          <w:rFonts w:hint="eastAsia"/>
          <w:szCs w:val="21"/>
          <w:u w:val="single"/>
        </w:rPr>
        <w:t xml:space="preserve">     </w:t>
      </w:r>
      <w:r>
        <w:rPr>
          <w:rFonts w:hint="eastAsia"/>
          <w:szCs w:val="21"/>
        </w:rPr>
        <w:t>g，剩下酒精的密度是</w:t>
      </w:r>
      <w:r>
        <w:rPr>
          <w:rFonts w:hint="eastAsia"/>
          <w:szCs w:val="21"/>
          <w:u w:val="single"/>
        </w:rPr>
        <w:t xml:space="preserve">      </w:t>
      </w:r>
      <w:r>
        <w:rPr>
          <w:rFonts w:hint="eastAsia"/>
          <w:szCs w:val="21"/>
        </w:rPr>
        <w:t>kg/m</w:t>
      </w:r>
      <w:r>
        <w:rPr>
          <w:rFonts w:hint="eastAsia"/>
          <w:szCs w:val="21"/>
          <w:vertAlign w:val="superscript"/>
        </w:rPr>
        <w:t>3</w:t>
      </w:r>
      <w:r>
        <w:rPr>
          <w:rFonts w:hint="eastAsia"/>
          <w:szCs w:val="21"/>
        </w:rPr>
        <w:t>。</w:t>
      </w:r>
    </w:p>
    <w:p w14:paraId="5E8FCED5">
      <w:pPr>
        <w:spacing w:line="360" w:lineRule="auto"/>
        <w:ind w:firstLine="420" w:firstLineChars="200"/>
        <w:jc w:val="left"/>
        <w:textAlignment w:val="center"/>
        <w:rPr>
          <w:rFonts w:hint="eastAsia"/>
          <w:color w:val="FF0000"/>
          <w:szCs w:val="21"/>
        </w:rPr>
      </w:pPr>
      <w:r>
        <w:rPr>
          <w:rFonts w:hint="eastAsia"/>
          <w:color w:val="FF0000"/>
          <w:szCs w:val="21"/>
        </w:rPr>
        <w:t>【答案】     千克每立方米     250     0.8×10</w:t>
      </w:r>
      <w:r>
        <w:rPr>
          <w:rFonts w:hint="eastAsia"/>
          <w:color w:val="FF0000"/>
          <w:szCs w:val="21"/>
          <w:vertAlign w:val="superscript"/>
        </w:rPr>
        <w:t>3</w:t>
      </w:r>
    </w:p>
    <w:p w14:paraId="50907BB0">
      <w:pPr>
        <w:spacing w:line="360" w:lineRule="auto"/>
        <w:ind w:firstLine="420" w:firstLineChars="200"/>
        <w:jc w:val="left"/>
        <w:textAlignment w:val="center"/>
        <w:rPr>
          <w:rFonts w:hint="eastAsia"/>
          <w:color w:val="FF0000"/>
          <w:szCs w:val="21"/>
        </w:rPr>
      </w:pPr>
      <w:r>
        <w:rPr>
          <w:rFonts w:hint="eastAsia"/>
          <w:color w:val="FF0000"/>
          <w:szCs w:val="21"/>
        </w:rPr>
        <w:t>【详解】密度是质量与体积的比值，酒精的密度是0.8×10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r>
        <w:rPr>
          <w:rFonts w:hint="eastAsia"/>
          <w:color w:val="FF0000"/>
          <w:szCs w:val="21"/>
        </w:rPr>
        <w:t>，其单位读作：千克每立方米。</w:t>
      </w:r>
    </w:p>
    <w:p w14:paraId="51E5EB66">
      <w:pPr>
        <w:spacing w:line="360" w:lineRule="auto"/>
        <w:ind w:firstLine="420" w:firstLineChars="200"/>
        <w:jc w:val="left"/>
        <w:textAlignment w:val="center"/>
        <w:rPr>
          <w:rFonts w:hint="eastAsia"/>
          <w:color w:val="FF0000"/>
          <w:szCs w:val="21"/>
        </w:rPr>
      </w:pPr>
      <w:r>
        <w:rPr>
          <w:rFonts w:hint="eastAsia"/>
          <w:color w:val="FF0000"/>
          <w:szCs w:val="21"/>
        </w:rPr>
        <w:t>质量是物体中含有物质的多少，一瓶500g酒精如果倒掉一半，剩下的酒精质量是250g。</w:t>
      </w:r>
    </w:p>
    <w:p w14:paraId="53063C4B">
      <w:pPr>
        <w:spacing w:line="360" w:lineRule="auto"/>
        <w:ind w:firstLine="420" w:firstLineChars="200"/>
        <w:jc w:val="left"/>
        <w:textAlignment w:val="center"/>
        <w:rPr>
          <w:rFonts w:hint="eastAsia"/>
          <w:color w:val="FF0000"/>
          <w:szCs w:val="21"/>
        </w:rPr>
      </w:pPr>
      <w:r>
        <w:rPr>
          <w:rFonts w:hint="eastAsia"/>
          <w:color w:val="FF0000"/>
          <w:szCs w:val="21"/>
        </w:rPr>
        <w:t>密度是物质的一种特性，与质量和体积无关，所以一瓶500g酒精如果倒掉一半，密度仍然是0.8×10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r>
        <w:rPr>
          <w:rFonts w:hint="eastAsia"/>
          <w:color w:val="FF0000"/>
          <w:szCs w:val="21"/>
        </w:rPr>
        <w:t>。</w:t>
      </w:r>
    </w:p>
    <w:p w14:paraId="1896816A">
      <w:pPr>
        <w:spacing w:line="360" w:lineRule="auto"/>
        <w:ind w:firstLine="420" w:firstLineChars="200"/>
        <w:jc w:val="left"/>
        <w:rPr>
          <w:rFonts w:hint="eastAsia"/>
          <w:szCs w:val="21"/>
        </w:rPr>
      </w:pPr>
      <w:r>
        <w:rPr>
          <w:rFonts w:hint="eastAsia"/>
          <w:szCs w:val="21"/>
        </w:rPr>
        <w:t>14. 在测量物体体积实验操作中，甲、乙、丙图所示读取液体体积方法正确的是</w:t>
      </w:r>
      <w:r>
        <w:rPr>
          <w:rFonts w:hint="eastAsia"/>
          <w:szCs w:val="21"/>
          <w:u w:val="single"/>
        </w:rPr>
        <w:t xml:space="preserve">      </w:t>
      </w:r>
      <w:r>
        <w:rPr>
          <w:rFonts w:hint="eastAsia"/>
          <w:szCs w:val="21"/>
        </w:rPr>
        <w:t>图；在丁图中，该量筒的量程是</w:t>
      </w:r>
      <w:r>
        <w:rPr>
          <w:rFonts w:hint="eastAsia"/>
          <w:szCs w:val="21"/>
          <w:u w:val="single"/>
        </w:rPr>
        <w:t xml:space="preserve">      </w:t>
      </w:r>
      <w:r>
        <w:rPr>
          <w:rFonts w:hint="eastAsia"/>
          <w:szCs w:val="21"/>
        </w:rPr>
        <w:t>mL，分度值是</w:t>
      </w:r>
      <w:r>
        <w:rPr>
          <w:rFonts w:hint="eastAsia"/>
          <w:szCs w:val="21"/>
          <w:u w:val="single"/>
        </w:rPr>
        <w:t xml:space="preserve">      </w:t>
      </w:r>
      <w:r>
        <w:rPr>
          <w:rFonts w:hint="eastAsia"/>
          <w:szCs w:val="21"/>
        </w:rPr>
        <w:t>mL，测得石块的体积是</w:t>
      </w:r>
      <w:r>
        <w:rPr>
          <w:rFonts w:hint="eastAsia"/>
          <w:szCs w:val="21"/>
          <w:u w:val="single"/>
        </w:rPr>
        <w:t xml:space="preserve">      </w:t>
      </w:r>
      <w:r>
        <w:rPr>
          <w:rFonts w:hint="eastAsia"/>
          <w:szCs w:val="21"/>
        </w:rPr>
        <w:t>mL。</w:t>
      </w:r>
    </w:p>
    <w:p w14:paraId="60EF8E8E">
      <w:pPr>
        <w:spacing w:line="360" w:lineRule="auto"/>
        <w:ind w:firstLine="840" w:firstLineChars="400"/>
        <w:jc w:val="left"/>
        <w:rPr>
          <w:rFonts w:hint="eastAsia"/>
          <w:szCs w:val="21"/>
        </w:rPr>
      </w:pPr>
      <w:r>
        <w:rPr>
          <w:rFonts w:hint="eastAsia"/>
          <w:szCs w:val="21"/>
        </w:rPr>
        <w:drawing>
          <wp:inline distT="0" distB="0" distL="0" distR="0">
            <wp:extent cx="4181475" cy="1607185"/>
            <wp:effectExtent l="0" t="0" r="0" b="0"/>
            <wp:docPr id="1248956104" name="图片 1248956104" descr="@@@fdf0db49-e3a0-434a-809f-92a975f556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56104" name="图片 1248956104" descr="@@@fdf0db49-e3a0-434a-809f-92a975f556fa"/>
                    <pic:cNvPicPr>
                      <a:picLocks noChangeAspect="1"/>
                    </pic:cNvPicPr>
                  </pic:nvPicPr>
                  <pic:blipFill>
                    <a:blip r:embed="rId49"/>
                    <a:stretch>
                      <a:fillRect/>
                    </a:stretch>
                  </pic:blipFill>
                  <pic:spPr>
                    <a:xfrm>
                      <a:off x="0" y="0"/>
                      <a:ext cx="4195720" cy="1613078"/>
                    </a:xfrm>
                    <a:prstGeom prst="rect">
                      <a:avLst/>
                    </a:prstGeom>
                  </pic:spPr>
                </pic:pic>
              </a:graphicData>
            </a:graphic>
          </wp:inline>
        </w:drawing>
      </w:r>
    </w:p>
    <w:p w14:paraId="613CCFA0">
      <w:pPr>
        <w:spacing w:line="360" w:lineRule="auto"/>
        <w:ind w:firstLine="420" w:firstLineChars="200"/>
        <w:jc w:val="left"/>
        <w:rPr>
          <w:rFonts w:hint="eastAsia"/>
          <w:color w:val="FF0000"/>
          <w:szCs w:val="21"/>
        </w:rPr>
      </w:pPr>
      <w:r>
        <w:rPr>
          <w:rFonts w:hint="eastAsia"/>
          <w:color w:val="FF0000"/>
          <w:szCs w:val="21"/>
        </w:rPr>
        <w:t>【答案】     乙     0-100（答100不给分）     10     30</w:t>
      </w:r>
    </w:p>
    <w:p w14:paraId="1FCA2A3A">
      <w:pPr>
        <w:spacing w:line="360" w:lineRule="auto"/>
        <w:ind w:firstLine="420" w:firstLineChars="200"/>
        <w:jc w:val="left"/>
        <w:rPr>
          <w:rFonts w:hint="eastAsia"/>
          <w:color w:val="FF0000"/>
          <w:szCs w:val="21"/>
        </w:rPr>
      </w:pPr>
      <w:r>
        <w:rPr>
          <w:rFonts w:hint="eastAsia"/>
          <w:color w:val="FF0000"/>
          <w:szCs w:val="21"/>
        </w:rPr>
        <w:t>【详解】量筒的读数时，视线与量筒内最低液面相平，所以正确的是乙。</w:t>
      </w:r>
    </w:p>
    <w:p w14:paraId="29C2A5E0">
      <w:pPr>
        <w:spacing w:line="360" w:lineRule="auto"/>
        <w:ind w:firstLine="420" w:firstLineChars="200"/>
        <w:jc w:val="left"/>
        <w:rPr>
          <w:rFonts w:hint="eastAsia"/>
          <w:color w:val="FF0000"/>
          <w:szCs w:val="21"/>
        </w:rPr>
      </w:pPr>
      <w:r>
        <w:rPr>
          <w:rFonts w:hint="eastAsia"/>
          <w:color w:val="FF0000"/>
          <w:szCs w:val="21"/>
        </w:rPr>
        <w:t>由图丁知，量筒最大测量值为100mL，所以其量程为0~100mL。</w:t>
      </w:r>
    </w:p>
    <w:p w14:paraId="2B623BB2">
      <w:pPr>
        <w:spacing w:line="360" w:lineRule="auto"/>
        <w:ind w:firstLine="420" w:firstLineChars="200"/>
        <w:jc w:val="left"/>
        <w:rPr>
          <w:rFonts w:hint="eastAsia"/>
          <w:color w:val="FF0000"/>
          <w:szCs w:val="21"/>
        </w:rPr>
      </w:pPr>
      <w:r>
        <w:rPr>
          <w:rFonts w:hint="eastAsia"/>
          <w:color w:val="FF0000"/>
          <w:szCs w:val="21"/>
        </w:rPr>
        <w:t>量筒每20mL中有两小格，每小格为10mL，分度值为10mL。</w:t>
      </w:r>
    </w:p>
    <w:p w14:paraId="7298F3C7">
      <w:pPr>
        <w:spacing w:line="360" w:lineRule="auto"/>
        <w:ind w:firstLine="420" w:firstLineChars="200"/>
        <w:jc w:val="left"/>
        <w:rPr>
          <w:rFonts w:hint="eastAsia"/>
          <w:color w:val="FF0000"/>
          <w:szCs w:val="21"/>
        </w:rPr>
      </w:pPr>
      <w:r>
        <w:rPr>
          <w:rFonts w:hint="eastAsia"/>
          <w:color w:val="FF0000"/>
          <w:szCs w:val="21"/>
        </w:rPr>
        <w:t>量筒中水的体积为40mL，水及石块的体积为70mL。石块的体积</w:t>
      </w:r>
    </w:p>
    <w:p w14:paraId="70CD0A82">
      <w:pPr>
        <w:spacing w:line="360" w:lineRule="auto"/>
        <w:ind w:firstLine="420" w:firstLineChars="200"/>
        <w:jc w:val="left"/>
        <w:rPr>
          <w:rFonts w:hint="eastAsia"/>
          <w:color w:val="FF0000"/>
          <w:szCs w:val="21"/>
        </w:rPr>
      </w:pPr>
      <w:r>
        <w:rPr>
          <w:rFonts w:hint="eastAsia"/>
          <w:i/>
          <w:color w:val="FF0000"/>
          <w:szCs w:val="21"/>
        </w:rPr>
        <w:t>V</w:t>
      </w:r>
      <w:r>
        <w:rPr>
          <w:rFonts w:hint="eastAsia"/>
          <w:color w:val="FF0000"/>
          <w:szCs w:val="21"/>
        </w:rPr>
        <w:t>=70mL-40mL=30mL</w:t>
      </w:r>
    </w:p>
    <w:p w14:paraId="2458E087">
      <w:pPr>
        <w:spacing w:line="360" w:lineRule="auto"/>
        <w:ind w:firstLine="420" w:firstLineChars="200"/>
        <w:jc w:val="left"/>
        <w:rPr>
          <w:rFonts w:hint="eastAsia"/>
          <w:szCs w:val="21"/>
        </w:rPr>
      </w:pPr>
      <w:r>
        <w:rPr>
          <w:rFonts w:hint="eastAsia"/>
          <w:szCs w:val="21"/>
        </w:rPr>
        <w:t>15. 如图所示，盒装纯牛奶的体积是</w:t>
      </w:r>
      <w:r>
        <w:rPr>
          <w:rFonts w:hint="eastAsia"/>
          <w:szCs w:val="21"/>
          <w:u w:val="single"/>
        </w:rPr>
        <w:t xml:space="preserve">      </w:t>
      </w:r>
      <w:r>
        <w:rPr>
          <w:rFonts w:hint="eastAsia"/>
          <w:szCs w:val="21"/>
        </w:rPr>
        <w:object>
          <v:shape id="_x0000_i1043" o:spt="75" alt="eqIddc6d1d99afa158b4ba4fc0dae562fcc1" type="#_x0000_t75" style="height:13.9pt;width:19.5pt;" o:ole="t" filled="f" o:preferrelative="t" stroked="f" coordsize="21600,21600">
            <v:path/>
            <v:fill on="f" focussize="0,0"/>
            <v:stroke on="f" joinstyle="miter"/>
            <v:imagedata r:id="rId51" o:title="eqIddc6d1d99afa158b4ba4fc0dae562fcc1"/>
            <o:lock v:ext="edit" aspectratio="t"/>
            <w10:wrap type="none"/>
            <w10:anchorlock/>
          </v:shape>
          <o:OLEObject Type="Embed" ProgID="Equation.DSMT4" ShapeID="_x0000_i1043" DrawAspect="Content" ObjectID="_1468075743" r:id="rId50">
            <o:LockedField>false</o:LockedField>
          </o:OLEObject>
        </w:object>
      </w:r>
      <w:r>
        <w:rPr>
          <w:rFonts w:hint="eastAsia"/>
          <w:szCs w:val="21"/>
        </w:rPr>
        <w:t>，若该牛奶的密度是1.2×10</w:t>
      </w:r>
      <w:r>
        <w:rPr>
          <w:rFonts w:hint="eastAsia"/>
          <w:szCs w:val="21"/>
          <w:vertAlign w:val="superscript"/>
        </w:rPr>
        <w:t>3</w:t>
      </w:r>
      <w:r>
        <w:rPr>
          <w:rFonts w:hint="eastAsia"/>
          <w:szCs w:val="21"/>
        </w:rPr>
        <w:t>kg/m</w:t>
      </w:r>
      <w:r>
        <w:rPr>
          <w:rFonts w:hint="eastAsia"/>
          <w:szCs w:val="21"/>
          <w:vertAlign w:val="superscript"/>
        </w:rPr>
        <w:t>3</w:t>
      </w:r>
      <w:r>
        <w:rPr>
          <w:rFonts w:hint="eastAsia"/>
          <w:szCs w:val="21"/>
        </w:rPr>
        <w:t>，则牛奶的质量为</w:t>
      </w:r>
      <w:r>
        <w:rPr>
          <w:rFonts w:hint="eastAsia"/>
          <w:szCs w:val="21"/>
          <w:u w:val="single"/>
        </w:rPr>
        <w:t xml:space="preserve">      </w:t>
      </w:r>
      <w:r>
        <w:rPr>
          <w:rFonts w:hint="eastAsia"/>
          <w:szCs w:val="21"/>
        </w:rPr>
        <w:t>g，喝掉一半后，牛奶的密度将</w:t>
      </w:r>
      <w:r>
        <w:rPr>
          <w:rFonts w:hint="eastAsia"/>
          <w:szCs w:val="21"/>
          <w:u w:val="single"/>
        </w:rPr>
        <w:t xml:space="preserve">      </w:t>
      </w:r>
      <w:r>
        <w:rPr>
          <w:rFonts w:hint="eastAsia"/>
          <w:szCs w:val="21"/>
        </w:rPr>
        <w:t>（填“变大”、“变小”或“不变”）。</w:t>
      </w:r>
    </w:p>
    <w:p w14:paraId="00AA533E">
      <w:pPr>
        <w:spacing w:line="360" w:lineRule="auto"/>
        <w:ind w:firstLine="2730" w:firstLineChars="1300"/>
        <w:jc w:val="left"/>
        <w:rPr>
          <w:rFonts w:hint="eastAsia"/>
          <w:szCs w:val="21"/>
        </w:rPr>
      </w:pPr>
      <w:r>
        <w:rPr>
          <w:rFonts w:hint="eastAsia"/>
          <w:szCs w:val="21"/>
        </w:rPr>
        <w:drawing>
          <wp:inline distT="0" distB="0" distL="0" distR="0">
            <wp:extent cx="1076325" cy="1352550"/>
            <wp:effectExtent l="0" t="0" r="0" b="0"/>
            <wp:docPr id="100005" name="图片 100005" descr="@@@2a7bfe31-ecb9-4f40-ac13-5cbad38a3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2a7bfe31-ecb9-4f40-ac13-5cbad38a3311"/>
                    <pic:cNvPicPr>
                      <a:picLocks noChangeAspect="1"/>
                    </pic:cNvPicPr>
                  </pic:nvPicPr>
                  <pic:blipFill>
                    <a:blip r:embed="rId52"/>
                    <a:stretch>
                      <a:fillRect/>
                    </a:stretch>
                  </pic:blipFill>
                  <pic:spPr>
                    <a:xfrm>
                      <a:off x="0" y="0"/>
                      <a:ext cx="1076325" cy="1352550"/>
                    </a:xfrm>
                    <a:prstGeom prst="rect">
                      <a:avLst/>
                    </a:prstGeom>
                  </pic:spPr>
                </pic:pic>
              </a:graphicData>
            </a:graphic>
          </wp:inline>
        </w:drawing>
      </w:r>
    </w:p>
    <w:p w14:paraId="21482DD8">
      <w:pPr>
        <w:spacing w:line="360" w:lineRule="auto"/>
        <w:ind w:firstLine="420" w:firstLineChars="200"/>
        <w:jc w:val="left"/>
        <w:rPr>
          <w:rFonts w:hint="eastAsia"/>
          <w:color w:val="FF0000"/>
          <w:szCs w:val="21"/>
        </w:rPr>
      </w:pPr>
      <w:r>
        <w:rPr>
          <w:rFonts w:hint="eastAsia"/>
          <w:color w:val="FF0000"/>
          <w:szCs w:val="21"/>
        </w:rPr>
        <w:t>【答案】     250     300     不变</w:t>
      </w:r>
    </w:p>
    <w:p w14:paraId="5F6428B6">
      <w:pPr>
        <w:spacing w:line="360" w:lineRule="auto"/>
        <w:ind w:firstLine="420" w:firstLineChars="200"/>
        <w:jc w:val="left"/>
        <w:rPr>
          <w:rFonts w:hint="eastAsia"/>
          <w:color w:val="FF0000"/>
          <w:szCs w:val="21"/>
        </w:rPr>
      </w:pPr>
      <w:r>
        <w:rPr>
          <w:rFonts w:hint="eastAsia"/>
          <w:color w:val="FF0000"/>
          <w:szCs w:val="21"/>
        </w:rPr>
        <w:t>【详解】由图可知，纯牛奶的体积为</w:t>
      </w:r>
    </w:p>
    <w:p w14:paraId="1EDA5909">
      <w:pPr>
        <w:spacing w:line="360" w:lineRule="auto"/>
        <w:ind w:firstLine="420" w:firstLineChars="200"/>
        <w:jc w:val="left"/>
        <w:rPr>
          <w:rFonts w:hint="eastAsia"/>
          <w:color w:val="FF0000"/>
          <w:szCs w:val="21"/>
        </w:rPr>
      </w:pPr>
      <w:r>
        <w:rPr>
          <w:rFonts w:hint="eastAsia"/>
          <w:i/>
          <w:color w:val="FF0000"/>
          <w:szCs w:val="21"/>
        </w:rPr>
        <w:t>V</w:t>
      </w:r>
      <w:r>
        <w:rPr>
          <w:rFonts w:hint="eastAsia"/>
          <w:color w:val="FF0000"/>
          <w:szCs w:val="21"/>
        </w:rPr>
        <w:t>=250mL=250cm</w:t>
      </w:r>
      <w:r>
        <w:rPr>
          <w:rFonts w:hint="eastAsia"/>
          <w:color w:val="FF0000"/>
          <w:szCs w:val="21"/>
          <w:vertAlign w:val="superscript"/>
        </w:rPr>
        <w:t>3</w:t>
      </w:r>
    </w:p>
    <w:p w14:paraId="399682B7">
      <w:pPr>
        <w:spacing w:line="360" w:lineRule="auto"/>
        <w:ind w:firstLine="420" w:firstLineChars="200"/>
        <w:jc w:val="left"/>
        <w:rPr>
          <w:rFonts w:hint="eastAsia"/>
          <w:color w:val="FF0000"/>
          <w:szCs w:val="21"/>
        </w:rPr>
      </w:pPr>
      <w:r>
        <w:rPr>
          <w:rFonts w:hint="eastAsia"/>
          <w:color w:val="FF0000"/>
          <w:szCs w:val="21"/>
        </w:rPr>
        <w:object>
          <v:shape id="_x0000_i1044" o:spt="75" alt="eqIdfafa047454acada573d115779727e4d6" type="#_x0000_t75" style="height:16.15pt;width:109.9pt;" o:ole="t" filled="f" o:preferrelative="t" stroked="f" coordsize="21600,21600">
            <v:path/>
            <v:fill on="f" focussize="0,0"/>
            <v:stroke on="f" joinstyle="miter"/>
            <v:imagedata r:id="rId54" o:title="eqIdfafa047454acada573d115779727e4d6"/>
            <o:lock v:ext="edit" aspectratio="t"/>
            <w10:wrap type="none"/>
            <w10:anchorlock/>
          </v:shape>
          <o:OLEObject Type="Embed" ProgID="Equation.DSMT4" ShapeID="_x0000_i1044" DrawAspect="Content" ObjectID="_1468075744" r:id="rId53">
            <o:LockedField>false</o:LockedField>
          </o:OLEObject>
        </w:object>
      </w:r>
    </w:p>
    <w:p w14:paraId="5E217527">
      <w:pPr>
        <w:spacing w:line="360" w:lineRule="auto"/>
        <w:ind w:firstLine="420" w:firstLineChars="200"/>
        <w:jc w:val="left"/>
        <w:rPr>
          <w:rFonts w:hint="eastAsia"/>
          <w:color w:val="FF0000"/>
          <w:szCs w:val="21"/>
        </w:rPr>
      </w:pPr>
      <w:r>
        <w:rPr>
          <w:rFonts w:hint="eastAsia"/>
          <w:color w:val="FF0000"/>
          <w:szCs w:val="21"/>
        </w:rPr>
        <w:t>牛奶的质量为</w:t>
      </w:r>
    </w:p>
    <w:p w14:paraId="44984EBB">
      <w:pPr>
        <w:spacing w:line="360" w:lineRule="auto"/>
        <w:ind w:firstLine="420" w:firstLineChars="200"/>
        <w:jc w:val="left"/>
        <w:rPr>
          <w:rFonts w:hint="eastAsia"/>
          <w:color w:val="FF0000"/>
          <w:szCs w:val="21"/>
        </w:rPr>
      </w:pPr>
      <w:r>
        <w:rPr>
          <w:rFonts w:hint="eastAsia"/>
          <w:color w:val="FF0000"/>
          <w:szCs w:val="21"/>
        </w:rPr>
        <w:object>
          <v:shape id="_x0000_i1045" o:spt="75" alt="eqId0dcac40c3c369e6d6e4095d5e25e438b" type="#_x0000_t75" style="height:16.15pt;width:156.75pt;" o:ole="t" filled="f" o:preferrelative="t" stroked="f" coordsize="21600,21600">
            <v:path/>
            <v:fill on="f" focussize="0,0"/>
            <v:stroke on="f" joinstyle="miter"/>
            <v:imagedata r:id="rId56" o:title="eqId0dcac40c3c369e6d6e4095d5e25e438b"/>
            <o:lock v:ext="edit" aspectratio="t"/>
            <w10:wrap type="none"/>
            <w10:anchorlock/>
          </v:shape>
          <o:OLEObject Type="Embed" ProgID="Equation.DSMT4" ShapeID="_x0000_i1045" DrawAspect="Content" ObjectID="_1468075745" r:id="rId55">
            <o:LockedField>false</o:LockedField>
          </o:OLEObject>
        </w:object>
      </w:r>
    </w:p>
    <w:p w14:paraId="2211358D">
      <w:pPr>
        <w:spacing w:line="360" w:lineRule="auto"/>
        <w:ind w:firstLine="420" w:firstLineChars="200"/>
        <w:jc w:val="left"/>
        <w:rPr>
          <w:rFonts w:hint="eastAsia"/>
          <w:color w:val="FF0000"/>
          <w:szCs w:val="21"/>
        </w:rPr>
      </w:pPr>
      <w:r>
        <w:rPr>
          <w:rFonts w:hint="eastAsia"/>
          <w:color w:val="FF0000"/>
          <w:szCs w:val="21"/>
        </w:rPr>
        <w:t>密度是物质的一种特性，每种物质都有自己的密度，与质量、体积无关，所以喝掉一半后，牛奶的质量将变小，但牛奶的密度不变。</w:t>
      </w:r>
    </w:p>
    <w:p w14:paraId="48E341B1">
      <w:pPr>
        <w:spacing w:line="360" w:lineRule="auto"/>
        <w:ind w:firstLine="420" w:firstLineChars="200"/>
        <w:jc w:val="left"/>
        <w:rPr>
          <w:szCs w:val="21"/>
        </w:rPr>
      </w:pPr>
      <w:r>
        <w:rPr>
          <w:rFonts w:hint="eastAsia"/>
          <w:szCs w:val="21"/>
        </w:rPr>
        <w:t>16.  为了方便航天员在太空失重条件下进食，一般把航天食品加工成一口大小，也就是所谓的“一口吃”食品。地球上一块质量是40</w:t>
      </w:r>
      <w:r>
        <w:rPr>
          <w:rFonts w:hint="eastAsia"/>
          <w:i/>
          <w:szCs w:val="21"/>
        </w:rPr>
        <w:t>g</w:t>
      </w:r>
      <w:r>
        <w:rPr>
          <w:rFonts w:hint="eastAsia"/>
          <w:szCs w:val="21"/>
        </w:rPr>
        <w:t>的航天食品，运送到太空后质量</w:t>
      </w:r>
      <w:r>
        <w:rPr>
          <w:rFonts w:hint="eastAsia"/>
          <w:szCs w:val="21"/>
          <w:u w:val="single"/>
        </w:rPr>
        <w:t xml:space="preserve">      </w:t>
      </w:r>
      <w:r>
        <w:rPr>
          <w:rFonts w:hint="eastAsia"/>
          <w:szCs w:val="21"/>
        </w:rPr>
        <w:t>（选填“大于”、“小于”或“等于”）40</w:t>
      </w:r>
      <w:r>
        <w:rPr>
          <w:rFonts w:hint="eastAsia"/>
          <w:i/>
          <w:szCs w:val="21"/>
        </w:rPr>
        <w:t>g</w:t>
      </w:r>
      <w:r>
        <w:rPr>
          <w:rFonts w:hint="eastAsia"/>
          <w:szCs w:val="21"/>
        </w:rPr>
        <w:t>；小明把一块航天食品切成四块，则每一块与原来比，密度</w:t>
      </w:r>
      <w:r>
        <w:rPr>
          <w:rFonts w:hint="eastAsia"/>
          <w:szCs w:val="21"/>
          <w:u w:val="single"/>
        </w:rPr>
        <w:t xml:space="preserve">      </w:t>
      </w:r>
      <w:r>
        <w:rPr>
          <w:rFonts w:hint="eastAsia"/>
          <w:szCs w:val="21"/>
        </w:rPr>
        <w:t>（选填“变大”、“变小”或“不变”）。航空工业经</w:t>
      </w:r>
      <w:r>
        <w:rPr>
          <w:szCs w:val="21"/>
        </w:rPr>
        <w:t>常要用钛合金作为材料，它的密度是4.5×10</w:t>
      </w:r>
      <w:r>
        <w:rPr>
          <w:szCs w:val="21"/>
          <w:vertAlign w:val="superscript"/>
        </w:rPr>
        <w:t>3</w:t>
      </w:r>
      <w:r>
        <w:rPr>
          <w:szCs w:val="21"/>
        </w:rPr>
        <w:t>kg/m</w:t>
      </w:r>
      <w:r>
        <w:rPr>
          <w:szCs w:val="21"/>
          <w:vertAlign w:val="superscript"/>
        </w:rPr>
        <w:t>3</w:t>
      </w:r>
      <w:r>
        <w:rPr>
          <w:szCs w:val="21"/>
        </w:rPr>
        <w:t>，表示的物理意义是</w:t>
      </w:r>
      <w:r>
        <w:rPr>
          <w:szCs w:val="21"/>
          <w:u w:val="single"/>
        </w:rPr>
        <w:t xml:space="preserve">      </w:t>
      </w:r>
      <w:r>
        <w:rPr>
          <w:szCs w:val="21"/>
        </w:rPr>
        <w:t>。</w:t>
      </w:r>
    </w:p>
    <w:p w14:paraId="515BFFFD">
      <w:pPr>
        <w:spacing w:line="360" w:lineRule="auto"/>
        <w:ind w:firstLine="420" w:firstLineChars="200"/>
        <w:jc w:val="left"/>
        <w:rPr>
          <w:color w:val="FF0000"/>
          <w:szCs w:val="21"/>
        </w:rPr>
      </w:pPr>
      <w:r>
        <w:rPr>
          <w:color w:val="FF0000"/>
          <w:szCs w:val="21"/>
        </w:rPr>
        <w:t>【答案】     等于     不变     1m</w:t>
      </w:r>
      <w:r>
        <w:rPr>
          <w:color w:val="FF0000"/>
          <w:szCs w:val="21"/>
          <w:vertAlign w:val="superscript"/>
        </w:rPr>
        <w:t>3</w:t>
      </w:r>
      <w:r>
        <w:rPr>
          <w:color w:val="FF0000"/>
          <w:szCs w:val="21"/>
        </w:rPr>
        <w:t>钛合金质量为4.5×10</w:t>
      </w:r>
      <w:r>
        <w:rPr>
          <w:color w:val="FF0000"/>
          <w:szCs w:val="21"/>
          <w:vertAlign w:val="superscript"/>
        </w:rPr>
        <w:t>3</w:t>
      </w:r>
      <w:r>
        <w:rPr>
          <w:color w:val="FF0000"/>
          <w:szCs w:val="21"/>
        </w:rPr>
        <w:t>kg</w:t>
      </w:r>
    </w:p>
    <w:p w14:paraId="1CBD3503">
      <w:pPr>
        <w:spacing w:line="360" w:lineRule="auto"/>
        <w:ind w:firstLine="420" w:firstLineChars="200"/>
        <w:jc w:val="left"/>
        <w:rPr>
          <w:color w:val="FF0000"/>
          <w:szCs w:val="21"/>
        </w:rPr>
      </w:pPr>
      <w:r>
        <w:rPr>
          <w:color w:val="FF0000"/>
          <w:szCs w:val="21"/>
        </w:rPr>
        <w:t>【详解】质量不随空间位置的变化而变化，即地球上一块质量是40g的航天食品，运送到太空后，质量不变，等于40</w:t>
      </w:r>
      <w:r>
        <w:rPr>
          <w:i/>
          <w:color w:val="FF0000"/>
          <w:szCs w:val="21"/>
        </w:rPr>
        <w:t>g</w:t>
      </w:r>
      <w:r>
        <w:rPr>
          <w:color w:val="FF0000"/>
          <w:szCs w:val="21"/>
        </w:rPr>
        <w:t>。</w:t>
      </w:r>
    </w:p>
    <w:p w14:paraId="21A76D1D">
      <w:pPr>
        <w:spacing w:line="360" w:lineRule="auto"/>
        <w:ind w:firstLine="420" w:firstLineChars="200"/>
        <w:jc w:val="left"/>
        <w:rPr>
          <w:rFonts w:hint="eastAsia"/>
          <w:color w:val="FF0000"/>
          <w:szCs w:val="21"/>
        </w:rPr>
      </w:pPr>
      <w:r>
        <w:rPr>
          <w:color w:val="FF0000"/>
          <w:szCs w:val="21"/>
        </w:rPr>
        <w:t>密度是物质本身的一种特性，与质量和体积无关，故小明把一块航天食品切成四块，则每一块的质量为原来的1/4，体积为原来的1/4，根据密度公式</w:t>
      </w:r>
      <w:r>
        <w:rPr>
          <w:i/>
          <w:iCs/>
          <w:color w:val="FF0000"/>
          <w:szCs w:val="21"/>
        </w:rPr>
        <w:t>ρ=m/V</w:t>
      </w:r>
      <w:r>
        <w:rPr>
          <w:color w:val="FF0000"/>
          <w:szCs w:val="21"/>
        </w:rPr>
        <w:t>可知，</w:t>
      </w:r>
      <w:r>
        <w:rPr>
          <w:rFonts w:hint="eastAsia"/>
          <w:color w:val="FF0000"/>
          <w:szCs w:val="21"/>
        </w:rPr>
        <w:t>密度不变。</w:t>
      </w:r>
    </w:p>
    <w:p w14:paraId="2F11ADC7">
      <w:pPr>
        <w:spacing w:line="360" w:lineRule="auto"/>
        <w:ind w:firstLine="420" w:firstLineChars="200"/>
        <w:jc w:val="left"/>
        <w:rPr>
          <w:rFonts w:hint="eastAsia"/>
          <w:color w:val="FF0000"/>
          <w:szCs w:val="21"/>
        </w:rPr>
      </w:pPr>
      <w:r>
        <w:rPr>
          <w:rFonts w:hint="eastAsia"/>
          <w:color w:val="FF0000"/>
          <w:szCs w:val="21"/>
        </w:rPr>
        <w:t>由密度公式</w:t>
      </w:r>
      <w:r>
        <w:rPr>
          <w:rFonts w:hint="eastAsia"/>
          <w:i/>
          <w:iCs/>
          <w:color w:val="FF0000"/>
          <w:szCs w:val="21"/>
        </w:rPr>
        <w:t>ρ</w:t>
      </w:r>
      <w:r>
        <w:rPr>
          <w:i/>
          <w:iCs/>
          <w:color w:val="FF0000"/>
          <w:szCs w:val="21"/>
        </w:rPr>
        <w:t>=m/V</w:t>
      </w:r>
      <w:r>
        <w:rPr>
          <w:rFonts w:hint="eastAsia"/>
          <w:color w:val="FF0000"/>
          <w:szCs w:val="21"/>
        </w:rPr>
        <w:t>可知，密度表示单位体积的质量，已知钛合金的密度是4.5×10</w:t>
      </w:r>
      <w:r>
        <w:rPr>
          <w:rFonts w:hint="eastAsia"/>
          <w:color w:val="FF0000"/>
          <w:szCs w:val="21"/>
          <w:vertAlign w:val="superscript"/>
        </w:rPr>
        <w:t>3</w:t>
      </w:r>
      <w:r>
        <w:rPr>
          <w:rFonts w:hint="eastAsia"/>
          <w:color w:val="FF0000"/>
          <w:szCs w:val="21"/>
        </w:rPr>
        <w:t>kg/m</w:t>
      </w:r>
      <w:r>
        <w:rPr>
          <w:rFonts w:hint="eastAsia"/>
          <w:color w:val="FF0000"/>
          <w:szCs w:val="21"/>
          <w:vertAlign w:val="superscript"/>
        </w:rPr>
        <w:t>3</w:t>
      </w:r>
      <w:r>
        <w:rPr>
          <w:rFonts w:hint="eastAsia"/>
          <w:color w:val="FF0000"/>
          <w:szCs w:val="21"/>
        </w:rPr>
        <w:t>，表示的物理意义为1m</w:t>
      </w:r>
      <w:r>
        <w:rPr>
          <w:rFonts w:hint="eastAsia"/>
          <w:color w:val="FF0000"/>
          <w:szCs w:val="21"/>
          <w:vertAlign w:val="superscript"/>
        </w:rPr>
        <w:t>3</w:t>
      </w:r>
      <w:r>
        <w:rPr>
          <w:rFonts w:hint="eastAsia"/>
          <w:color w:val="FF0000"/>
          <w:szCs w:val="21"/>
        </w:rPr>
        <w:t>钛合金质量为4.5×10</w:t>
      </w:r>
      <w:r>
        <w:rPr>
          <w:rFonts w:hint="eastAsia"/>
          <w:color w:val="FF0000"/>
          <w:szCs w:val="21"/>
          <w:vertAlign w:val="superscript"/>
        </w:rPr>
        <w:t>3</w:t>
      </w:r>
      <w:r>
        <w:rPr>
          <w:rFonts w:hint="eastAsia"/>
          <w:color w:val="FF0000"/>
          <w:szCs w:val="21"/>
        </w:rPr>
        <w:t>kg。</w:t>
      </w:r>
    </w:p>
    <w:p w14:paraId="0346EC07">
      <w:pPr>
        <w:spacing w:line="360" w:lineRule="auto"/>
        <w:ind w:firstLine="420" w:firstLineChars="200"/>
        <w:jc w:val="left"/>
        <w:rPr>
          <w:rFonts w:hint="eastAsia"/>
          <w:szCs w:val="21"/>
        </w:rPr>
      </w:pPr>
      <w:r>
        <w:rPr>
          <w:rFonts w:hint="eastAsia"/>
          <w:szCs w:val="21"/>
        </w:rPr>
        <w:t xml:space="preserve">17. 寒冷的冬天，室外的自来水管容易被冻而发生爆裂，原因是冰的密度 </w:t>
      </w:r>
      <w:r>
        <w:rPr>
          <w:rFonts w:hint="eastAsia"/>
          <w:szCs w:val="21"/>
          <w:u w:val="single"/>
        </w:rPr>
        <w:t xml:space="preserve">       </w:t>
      </w:r>
      <w:r>
        <w:rPr>
          <w:rFonts w:hint="eastAsia"/>
          <w:szCs w:val="21"/>
        </w:rPr>
        <w:t xml:space="preserve">（填“大于”、“小于”或“等于”）水的密度，在水结冰过程中，质量 </w:t>
      </w:r>
      <w:r>
        <w:rPr>
          <w:rFonts w:hint="eastAsia"/>
          <w:szCs w:val="21"/>
          <w:u w:val="single"/>
        </w:rPr>
        <w:t xml:space="preserve">       </w:t>
      </w:r>
      <w:r>
        <w:rPr>
          <w:rFonts w:hint="eastAsia"/>
          <w:szCs w:val="21"/>
        </w:rPr>
        <w:t xml:space="preserve">（选填“变大”、“变小”或“不变”），体积 </w:t>
      </w:r>
      <w:r>
        <w:rPr>
          <w:rFonts w:hint="eastAsia"/>
          <w:szCs w:val="21"/>
          <w:u w:val="single"/>
        </w:rPr>
        <w:t xml:space="preserve">       </w:t>
      </w:r>
      <w:r>
        <w:rPr>
          <w:rFonts w:hint="eastAsia"/>
          <w:szCs w:val="21"/>
        </w:rPr>
        <w:t>所致（选填“变大”、“变小”或“不变”）。</w:t>
      </w:r>
    </w:p>
    <w:p w14:paraId="52D98CCD">
      <w:pPr>
        <w:spacing w:line="360" w:lineRule="auto"/>
        <w:ind w:firstLine="420" w:firstLineChars="200"/>
        <w:jc w:val="left"/>
        <w:rPr>
          <w:rFonts w:hint="eastAsia"/>
          <w:color w:val="FF0000"/>
          <w:szCs w:val="21"/>
        </w:rPr>
      </w:pPr>
      <w:r>
        <w:rPr>
          <w:rFonts w:hint="eastAsia"/>
          <w:color w:val="FF0000"/>
          <w:szCs w:val="21"/>
        </w:rPr>
        <w:t>【答案】     小于     不变     变大</w:t>
      </w:r>
    </w:p>
    <w:p w14:paraId="37A8356A">
      <w:pPr>
        <w:spacing w:line="360" w:lineRule="auto"/>
        <w:ind w:firstLine="420" w:firstLineChars="200"/>
        <w:jc w:val="left"/>
        <w:rPr>
          <w:color w:val="FF0000"/>
          <w:szCs w:val="21"/>
        </w:rPr>
      </w:pPr>
      <w:r>
        <w:rPr>
          <w:rFonts w:hint="eastAsia"/>
          <w:color w:val="FF0000"/>
          <w:szCs w:val="21"/>
        </w:rPr>
        <w:t>【详解】[1]因为冰的密度</w:t>
      </w:r>
      <w:r>
        <w:rPr>
          <w:color w:val="FF0000"/>
          <w:szCs w:val="21"/>
        </w:rPr>
        <w:t>为0.9g/cm</w:t>
      </w:r>
      <w:r>
        <w:rPr>
          <w:color w:val="FF0000"/>
          <w:szCs w:val="21"/>
          <w:vertAlign w:val="superscript"/>
        </w:rPr>
        <w:t>3</w:t>
      </w:r>
      <w:r>
        <w:rPr>
          <w:color w:val="FF0000"/>
          <w:szCs w:val="21"/>
        </w:rPr>
        <w:t>，水的密度为1g/cm</w:t>
      </w:r>
      <w:r>
        <w:rPr>
          <w:color w:val="FF0000"/>
          <w:szCs w:val="21"/>
          <w:vertAlign w:val="superscript"/>
        </w:rPr>
        <w:t>3</w:t>
      </w:r>
      <w:r>
        <w:rPr>
          <w:color w:val="FF0000"/>
          <w:szCs w:val="21"/>
        </w:rPr>
        <w:t>，即冰的密度小于水的密度。</w:t>
      </w:r>
    </w:p>
    <w:p w14:paraId="4B1600DE">
      <w:pPr>
        <w:spacing w:line="360" w:lineRule="auto"/>
        <w:ind w:firstLine="420" w:firstLineChars="200"/>
        <w:jc w:val="left"/>
        <w:rPr>
          <w:color w:val="FF0000"/>
          <w:szCs w:val="21"/>
        </w:rPr>
      </w:pPr>
      <w:r>
        <w:rPr>
          <w:color w:val="FF0000"/>
          <w:szCs w:val="21"/>
        </w:rPr>
        <w:t>[2]在水变成冰时质量不变，由</w:t>
      </w:r>
      <w:r>
        <w:rPr>
          <w:i/>
          <w:iCs/>
          <w:color w:val="FF0000"/>
          <w:szCs w:val="21"/>
        </w:rPr>
        <w:t>ρ=m/V</w:t>
      </w:r>
      <w:r>
        <w:rPr>
          <w:color w:val="FF0000"/>
          <w:szCs w:val="21"/>
        </w:rPr>
        <w:t>可知，相同质量的水变成冰时，体积膨胀，所以在寒冷的冬天，室外的自来水管容易发生爆裂。</w:t>
      </w:r>
    </w:p>
    <w:p w14:paraId="74DEE184">
      <w:pPr>
        <w:spacing w:line="360" w:lineRule="auto"/>
        <w:ind w:firstLine="420" w:firstLineChars="200"/>
        <w:jc w:val="left"/>
        <w:rPr>
          <w:bCs/>
          <w:szCs w:val="21"/>
        </w:rPr>
      </w:pPr>
      <w:r>
        <w:rPr>
          <w:bCs/>
          <w:szCs w:val="21"/>
        </w:rPr>
        <w:t>18. 如图体积相等的实心铜球、铁球、铝球（</w:t>
      </w:r>
      <w:r>
        <w:rPr>
          <w:bCs/>
          <w:i/>
          <w:szCs w:val="21"/>
        </w:rPr>
        <w:t>ρ</w:t>
      </w:r>
      <w:r>
        <w:rPr>
          <w:bCs/>
          <w:iCs/>
          <w:szCs w:val="21"/>
          <w:vertAlign w:val="subscript"/>
        </w:rPr>
        <w:t>铜</w:t>
      </w:r>
      <w:r>
        <w:rPr>
          <w:bCs/>
          <w:szCs w:val="21"/>
        </w:rPr>
        <w:t>&gt;</w:t>
      </w:r>
      <w:r>
        <w:rPr>
          <w:bCs/>
          <w:i/>
          <w:szCs w:val="21"/>
        </w:rPr>
        <w:t>ρ</w:t>
      </w:r>
      <w:r>
        <w:rPr>
          <w:bCs/>
          <w:iCs/>
          <w:szCs w:val="21"/>
          <w:vertAlign w:val="subscript"/>
        </w:rPr>
        <w:t>铁</w:t>
      </w:r>
      <w:r>
        <w:rPr>
          <w:bCs/>
          <w:szCs w:val="21"/>
        </w:rPr>
        <w:t>&gt;</w:t>
      </w:r>
      <w:r>
        <w:rPr>
          <w:bCs/>
          <w:i/>
          <w:szCs w:val="21"/>
        </w:rPr>
        <w:t>ρ</w:t>
      </w:r>
      <w:r>
        <w:rPr>
          <w:bCs/>
          <w:iCs/>
          <w:szCs w:val="21"/>
          <w:vertAlign w:val="subscript"/>
        </w:rPr>
        <w:t>铝</w:t>
      </w:r>
      <w:r>
        <w:rPr>
          <w:bCs/>
          <w:szCs w:val="21"/>
        </w:rPr>
        <w:t>），</w:t>
      </w:r>
      <w:r>
        <w:rPr>
          <w:rFonts w:hint="eastAsia"/>
          <w:bCs/>
          <w:szCs w:val="21"/>
        </w:rPr>
        <w:t>放入三个相同的烧杯中，三个球都浸没且液面的高度相同。天平测量发现三个烧杯的总质量也相等，那么三个烧瓶中液体质量的大小关系是</w:t>
      </w:r>
      <w:r>
        <w:rPr>
          <w:rFonts w:hint="eastAsia"/>
          <w:bCs/>
          <w:szCs w:val="21"/>
          <w:u w:val="single"/>
        </w:rPr>
        <w:t xml:space="preserve">      </w:t>
      </w:r>
      <w:r>
        <w:rPr>
          <w:rFonts w:hint="eastAsia"/>
          <w:bCs/>
          <w:szCs w:val="21"/>
        </w:rPr>
        <w:t>（</w:t>
      </w:r>
      <w:r>
        <w:rPr>
          <w:bCs/>
          <w:szCs w:val="21"/>
        </w:rPr>
        <w:t>用</w:t>
      </w:r>
      <w:r>
        <w:rPr>
          <w:bCs/>
          <w:i/>
          <w:szCs w:val="21"/>
        </w:rPr>
        <w:t>m</w:t>
      </w:r>
      <w:r>
        <w:rPr>
          <w:bCs/>
          <w:iCs/>
          <w:szCs w:val="21"/>
          <w:vertAlign w:val="subscript"/>
        </w:rPr>
        <w:t>甲</w:t>
      </w:r>
      <w:r>
        <w:rPr>
          <w:bCs/>
          <w:szCs w:val="21"/>
        </w:rPr>
        <w:t>、</w:t>
      </w:r>
      <w:r>
        <w:rPr>
          <w:bCs/>
          <w:i/>
          <w:szCs w:val="21"/>
        </w:rPr>
        <w:t>m</w:t>
      </w:r>
      <w:r>
        <w:rPr>
          <w:bCs/>
          <w:iCs/>
          <w:szCs w:val="21"/>
          <w:vertAlign w:val="subscript"/>
        </w:rPr>
        <w:t>乙</w:t>
      </w:r>
      <w:r>
        <w:rPr>
          <w:bCs/>
          <w:szCs w:val="21"/>
        </w:rPr>
        <w:t>、</w:t>
      </w:r>
      <w:r>
        <w:rPr>
          <w:bCs/>
          <w:i/>
          <w:szCs w:val="21"/>
        </w:rPr>
        <w:t>m</w:t>
      </w:r>
      <w:r>
        <w:rPr>
          <w:bCs/>
          <w:iCs/>
          <w:szCs w:val="21"/>
          <w:vertAlign w:val="subscript"/>
        </w:rPr>
        <w:t>丙</w:t>
      </w:r>
      <w:r>
        <w:rPr>
          <w:bCs/>
          <w:szCs w:val="21"/>
        </w:rPr>
        <w:t>表示）；三种液体密度的大小关系是</w:t>
      </w:r>
      <w:r>
        <w:rPr>
          <w:bCs/>
          <w:szCs w:val="21"/>
          <w:u w:val="single"/>
        </w:rPr>
        <w:t xml:space="preserve">     </w:t>
      </w:r>
      <w:r>
        <w:rPr>
          <w:bCs/>
          <w:szCs w:val="21"/>
        </w:rPr>
        <w:t>（用</w:t>
      </w:r>
      <w:r>
        <w:rPr>
          <w:bCs/>
          <w:i/>
          <w:szCs w:val="21"/>
        </w:rPr>
        <w:t>ρ</w:t>
      </w:r>
      <w:r>
        <w:rPr>
          <w:bCs/>
          <w:iCs/>
          <w:szCs w:val="21"/>
          <w:vertAlign w:val="subscript"/>
        </w:rPr>
        <w:t>甲</w:t>
      </w:r>
      <w:r>
        <w:rPr>
          <w:bCs/>
          <w:szCs w:val="21"/>
        </w:rPr>
        <w:t>、</w:t>
      </w:r>
      <w:r>
        <w:rPr>
          <w:bCs/>
          <w:i/>
          <w:szCs w:val="21"/>
        </w:rPr>
        <w:t>ρ</w:t>
      </w:r>
      <w:r>
        <w:rPr>
          <w:bCs/>
          <w:iCs/>
          <w:szCs w:val="21"/>
          <w:vertAlign w:val="subscript"/>
        </w:rPr>
        <w:t>乙</w:t>
      </w:r>
      <w:r>
        <w:rPr>
          <w:bCs/>
          <w:szCs w:val="21"/>
        </w:rPr>
        <w:t>、</w:t>
      </w:r>
      <w:r>
        <w:rPr>
          <w:bCs/>
          <w:i/>
          <w:szCs w:val="21"/>
        </w:rPr>
        <w:t>ρ</w:t>
      </w:r>
      <w:r>
        <w:rPr>
          <w:bCs/>
          <w:iCs/>
          <w:szCs w:val="21"/>
          <w:vertAlign w:val="subscript"/>
        </w:rPr>
        <w:t>乙</w:t>
      </w:r>
      <w:r>
        <w:rPr>
          <w:bCs/>
          <w:szCs w:val="21"/>
        </w:rPr>
        <w:t>）。</w:t>
      </w:r>
    </w:p>
    <w:p w14:paraId="257E830F">
      <w:pPr>
        <w:spacing w:line="360" w:lineRule="auto"/>
        <w:ind w:firstLine="2940" w:firstLineChars="1400"/>
        <w:jc w:val="left"/>
        <w:rPr>
          <w:bCs/>
          <w:szCs w:val="21"/>
        </w:rPr>
      </w:pPr>
      <w:r>
        <w:rPr>
          <w:bCs/>
          <w:szCs w:val="21"/>
        </w:rPr>
        <w:drawing>
          <wp:inline distT="0" distB="0" distL="0" distR="0">
            <wp:extent cx="1600200" cy="828675"/>
            <wp:effectExtent l="0" t="0" r="0" b="0"/>
            <wp:docPr id="100041" name="图片 100041" descr="@@@79467929-c247-49a4-85eb-cef95e24a3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9467929-c247-49a4-85eb-cef95e24a3ed"/>
                    <pic:cNvPicPr>
                      <a:picLocks noChangeAspect="1"/>
                    </pic:cNvPicPr>
                  </pic:nvPicPr>
                  <pic:blipFill>
                    <a:blip r:embed="rId57"/>
                    <a:stretch>
                      <a:fillRect/>
                    </a:stretch>
                  </pic:blipFill>
                  <pic:spPr>
                    <a:xfrm>
                      <a:off x="0" y="0"/>
                      <a:ext cx="1600200" cy="828675"/>
                    </a:xfrm>
                    <a:prstGeom prst="rect">
                      <a:avLst/>
                    </a:prstGeom>
                  </pic:spPr>
                </pic:pic>
              </a:graphicData>
            </a:graphic>
          </wp:inline>
        </w:drawing>
      </w:r>
    </w:p>
    <w:p w14:paraId="0176A4E7">
      <w:pPr>
        <w:spacing w:line="360" w:lineRule="auto"/>
        <w:ind w:firstLine="420" w:firstLineChars="200"/>
        <w:jc w:val="left"/>
        <w:rPr>
          <w:bCs/>
          <w:i/>
          <w:color w:val="FF0000"/>
          <w:szCs w:val="21"/>
        </w:rPr>
      </w:pPr>
      <w:r>
        <w:rPr>
          <w:bCs/>
          <w:color w:val="FF0000"/>
          <w:szCs w:val="21"/>
        </w:rPr>
        <w:t xml:space="preserve">【答案】     </w:t>
      </w:r>
      <w:r>
        <w:rPr>
          <w:bCs/>
          <w:i/>
          <w:color w:val="FF0000"/>
          <w:szCs w:val="21"/>
        </w:rPr>
        <w:t>m</w:t>
      </w:r>
      <w:r>
        <w:rPr>
          <w:bCs/>
          <w:iCs/>
          <w:color w:val="FF0000"/>
          <w:szCs w:val="21"/>
          <w:vertAlign w:val="subscript"/>
        </w:rPr>
        <w:t>甲</w:t>
      </w:r>
      <w:r>
        <w:rPr>
          <w:bCs/>
          <w:color w:val="FF0000"/>
          <w:szCs w:val="21"/>
        </w:rPr>
        <w:t>＜</w:t>
      </w:r>
      <w:r>
        <w:rPr>
          <w:bCs/>
          <w:i/>
          <w:color w:val="FF0000"/>
          <w:szCs w:val="21"/>
        </w:rPr>
        <w:t>m</w:t>
      </w:r>
      <w:r>
        <w:rPr>
          <w:bCs/>
          <w:iCs/>
          <w:color w:val="FF0000"/>
          <w:szCs w:val="21"/>
          <w:vertAlign w:val="subscript"/>
        </w:rPr>
        <w:t>乙</w:t>
      </w:r>
      <w:r>
        <w:rPr>
          <w:bCs/>
          <w:color w:val="FF0000"/>
          <w:szCs w:val="21"/>
        </w:rPr>
        <w:t>＜</w:t>
      </w:r>
      <w:r>
        <w:rPr>
          <w:bCs/>
          <w:i/>
          <w:color w:val="FF0000"/>
          <w:szCs w:val="21"/>
        </w:rPr>
        <w:t>m</w:t>
      </w:r>
      <w:r>
        <w:rPr>
          <w:bCs/>
          <w:iCs/>
          <w:color w:val="FF0000"/>
          <w:szCs w:val="21"/>
          <w:vertAlign w:val="subscript"/>
        </w:rPr>
        <w:t>丙</w:t>
      </w:r>
      <w:r>
        <w:rPr>
          <w:bCs/>
          <w:color w:val="FF0000"/>
          <w:szCs w:val="21"/>
        </w:rPr>
        <w:t xml:space="preserve">     </w:t>
      </w:r>
      <w:r>
        <w:rPr>
          <w:bCs/>
          <w:i/>
          <w:color w:val="FF0000"/>
          <w:szCs w:val="21"/>
        </w:rPr>
        <w:t>ρ</w:t>
      </w:r>
      <w:r>
        <w:rPr>
          <w:bCs/>
          <w:iCs/>
          <w:color w:val="FF0000"/>
          <w:szCs w:val="21"/>
          <w:vertAlign w:val="subscript"/>
        </w:rPr>
        <w:t>甲</w:t>
      </w:r>
      <w:r>
        <w:rPr>
          <w:bCs/>
          <w:color w:val="FF0000"/>
          <w:szCs w:val="21"/>
        </w:rPr>
        <w:t>＜</w:t>
      </w:r>
      <w:r>
        <w:rPr>
          <w:bCs/>
          <w:i/>
          <w:color w:val="FF0000"/>
          <w:szCs w:val="21"/>
        </w:rPr>
        <w:t>ρ</w:t>
      </w:r>
      <w:r>
        <w:rPr>
          <w:bCs/>
          <w:iCs/>
          <w:color w:val="FF0000"/>
          <w:szCs w:val="21"/>
          <w:vertAlign w:val="subscript"/>
        </w:rPr>
        <w:t>乙</w:t>
      </w:r>
      <w:r>
        <w:rPr>
          <w:bCs/>
          <w:color w:val="FF0000"/>
          <w:szCs w:val="21"/>
        </w:rPr>
        <w:t>＜</w:t>
      </w:r>
      <w:r>
        <w:rPr>
          <w:bCs/>
          <w:i/>
          <w:color w:val="FF0000"/>
          <w:szCs w:val="21"/>
        </w:rPr>
        <w:t>ρ</w:t>
      </w:r>
      <w:r>
        <w:rPr>
          <w:bCs/>
          <w:iCs/>
          <w:color w:val="FF0000"/>
          <w:szCs w:val="21"/>
          <w:vertAlign w:val="subscript"/>
        </w:rPr>
        <w:t>丙</w:t>
      </w:r>
    </w:p>
    <w:p w14:paraId="439FED3D">
      <w:pPr>
        <w:spacing w:line="360" w:lineRule="auto"/>
        <w:ind w:firstLine="420" w:firstLineChars="200"/>
        <w:jc w:val="left"/>
        <w:rPr>
          <w:bCs/>
          <w:color w:val="FF0000"/>
          <w:szCs w:val="21"/>
        </w:rPr>
      </w:pPr>
      <w:r>
        <w:rPr>
          <w:rFonts w:hint="eastAsia"/>
          <w:bCs/>
          <w:color w:val="FF0000"/>
          <w:szCs w:val="21"/>
        </w:rPr>
        <w:t>【详解】体积相等的实心铜球、铁球、铝球，放入三个相同的烧杯中，三个球都浸没且液面的高</w:t>
      </w:r>
      <w:r>
        <w:rPr>
          <w:bCs/>
          <w:color w:val="FF0000"/>
          <w:szCs w:val="21"/>
        </w:rPr>
        <w:t>度相同，说明三个烧杯中液体的体积相同，因为</w:t>
      </w:r>
      <w:r>
        <w:rPr>
          <w:bCs/>
          <w:i/>
          <w:color w:val="FF0000"/>
          <w:szCs w:val="21"/>
        </w:rPr>
        <w:t>ρ</w:t>
      </w:r>
      <w:r>
        <w:rPr>
          <w:bCs/>
          <w:iCs/>
          <w:color w:val="FF0000"/>
          <w:szCs w:val="21"/>
          <w:vertAlign w:val="subscript"/>
        </w:rPr>
        <w:t>铜</w:t>
      </w:r>
      <w:r>
        <w:rPr>
          <w:bCs/>
          <w:color w:val="FF0000"/>
          <w:szCs w:val="21"/>
        </w:rPr>
        <w:t>&gt;</w:t>
      </w:r>
      <w:r>
        <w:rPr>
          <w:bCs/>
          <w:i/>
          <w:color w:val="FF0000"/>
          <w:szCs w:val="21"/>
        </w:rPr>
        <w:t>ρ</w:t>
      </w:r>
      <w:r>
        <w:rPr>
          <w:bCs/>
          <w:iCs/>
          <w:color w:val="FF0000"/>
          <w:szCs w:val="21"/>
          <w:vertAlign w:val="subscript"/>
        </w:rPr>
        <w:t>铁</w:t>
      </w:r>
      <w:r>
        <w:rPr>
          <w:bCs/>
          <w:color w:val="FF0000"/>
          <w:szCs w:val="21"/>
        </w:rPr>
        <w:t>&gt;</w:t>
      </w:r>
      <w:r>
        <w:rPr>
          <w:bCs/>
          <w:i/>
          <w:color w:val="FF0000"/>
          <w:szCs w:val="21"/>
        </w:rPr>
        <w:t>ρ</w:t>
      </w:r>
      <w:r>
        <w:rPr>
          <w:bCs/>
          <w:iCs/>
          <w:color w:val="FF0000"/>
          <w:szCs w:val="21"/>
          <w:vertAlign w:val="subscript"/>
        </w:rPr>
        <w:t>铝</w:t>
      </w:r>
    </w:p>
    <w:p w14:paraId="32623705">
      <w:pPr>
        <w:spacing w:line="360" w:lineRule="auto"/>
        <w:ind w:firstLine="420" w:firstLineChars="200"/>
        <w:jc w:val="left"/>
        <w:rPr>
          <w:bCs/>
          <w:color w:val="FF0000"/>
          <w:szCs w:val="21"/>
        </w:rPr>
      </w:pPr>
      <w:r>
        <w:rPr>
          <w:bCs/>
          <w:color w:val="FF0000"/>
          <w:szCs w:val="21"/>
        </w:rPr>
        <w:t>根据</w:t>
      </w:r>
      <w:r>
        <w:rPr>
          <w:bCs/>
          <w:i/>
          <w:color w:val="FF0000"/>
          <w:szCs w:val="21"/>
        </w:rPr>
        <w:t>m</w:t>
      </w:r>
      <w:r>
        <w:rPr>
          <w:bCs/>
          <w:color w:val="FF0000"/>
          <w:szCs w:val="21"/>
        </w:rPr>
        <w:t>=</w:t>
      </w:r>
      <w:r>
        <w:rPr>
          <w:bCs/>
          <w:i/>
          <w:color w:val="FF0000"/>
          <w:szCs w:val="21"/>
        </w:rPr>
        <w:t>ρV</w:t>
      </w:r>
      <w:r>
        <w:rPr>
          <w:bCs/>
          <w:color w:val="FF0000"/>
          <w:szCs w:val="21"/>
        </w:rPr>
        <w:t>可知三个金属球的质量关系为</w:t>
      </w:r>
      <w:r>
        <w:rPr>
          <w:bCs/>
          <w:i/>
          <w:color w:val="FF0000"/>
          <w:szCs w:val="21"/>
        </w:rPr>
        <w:t>m</w:t>
      </w:r>
      <w:r>
        <w:rPr>
          <w:bCs/>
          <w:iCs/>
          <w:color w:val="FF0000"/>
          <w:szCs w:val="21"/>
          <w:vertAlign w:val="subscript"/>
        </w:rPr>
        <w:t>铜</w:t>
      </w:r>
      <w:r>
        <w:rPr>
          <w:bCs/>
          <w:color w:val="FF0000"/>
          <w:szCs w:val="21"/>
        </w:rPr>
        <w:t>&gt;</w:t>
      </w:r>
      <w:r>
        <w:rPr>
          <w:bCs/>
          <w:i/>
          <w:color w:val="FF0000"/>
          <w:szCs w:val="21"/>
        </w:rPr>
        <w:t>m</w:t>
      </w:r>
      <w:r>
        <w:rPr>
          <w:bCs/>
          <w:iCs/>
          <w:color w:val="FF0000"/>
          <w:szCs w:val="21"/>
          <w:vertAlign w:val="subscript"/>
        </w:rPr>
        <w:t>铁</w:t>
      </w:r>
      <w:r>
        <w:rPr>
          <w:bCs/>
          <w:color w:val="FF0000"/>
          <w:szCs w:val="21"/>
        </w:rPr>
        <w:t>&gt;</w:t>
      </w:r>
      <w:r>
        <w:rPr>
          <w:bCs/>
          <w:i/>
          <w:color w:val="FF0000"/>
          <w:szCs w:val="21"/>
        </w:rPr>
        <w:t>m</w:t>
      </w:r>
      <w:r>
        <w:rPr>
          <w:bCs/>
          <w:iCs/>
          <w:color w:val="FF0000"/>
          <w:szCs w:val="21"/>
          <w:vertAlign w:val="subscript"/>
        </w:rPr>
        <w:t>铝</w:t>
      </w:r>
    </w:p>
    <w:p w14:paraId="0C1D9E62">
      <w:pPr>
        <w:spacing w:line="360" w:lineRule="auto"/>
        <w:ind w:firstLine="420" w:firstLineChars="200"/>
        <w:jc w:val="left"/>
        <w:rPr>
          <w:bCs/>
          <w:color w:val="FF0000"/>
          <w:szCs w:val="21"/>
        </w:rPr>
      </w:pPr>
      <w:r>
        <w:rPr>
          <w:bCs/>
          <w:color w:val="FF0000"/>
          <w:szCs w:val="21"/>
        </w:rPr>
        <w:t>三个烧杯的总质量相等，因为</w:t>
      </w:r>
      <w:r>
        <w:rPr>
          <w:bCs/>
          <w:i/>
          <w:color w:val="FF0000"/>
          <w:szCs w:val="21"/>
        </w:rPr>
        <w:t>m</w:t>
      </w:r>
      <w:r>
        <w:rPr>
          <w:bCs/>
          <w:iCs/>
          <w:color w:val="FF0000"/>
          <w:szCs w:val="21"/>
          <w:vertAlign w:val="subscript"/>
        </w:rPr>
        <w:t>总</w:t>
      </w:r>
      <w:r>
        <w:rPr>
          <w:bCs/>
          <w:color w:val="FF0000"/>
          <w:szCs w:val="21"/>
        </w:rPr>
        <w:t>=</w:t>
      </w:r>
      <w:r>
        <w:rPr>
          <w:bCs/>
          <w:i/>
          <w:color w:val="FF0000"/>
          <w:szCs w:val="21"/>
        </w:rPr>
        <w:t>m</w:t>
      </w:r>
      <w:r>
        <w:rPr>
          <w:bCs/>
          <w:iCs/>
          <w:color w:val="FF0000"/>
          <w:szCs w:val="21"/>
          <w:vertAlign w:val="subscript"/>
        </w:rPr>
        <w:t>金</w:t>
      </w:r>
      <w:r>
        <w:rPr>
          <w:bCs/>
          <w:color w:val="FF0000"/>
          <w:szCs w:val="21"/>
        </w:rPr>
        <w:t>+</w:t>
      </w:r>
      <w:r>
        <w:rPr>
          <w:bCs/>
          <w:i/>
          <w:color w:val="FF0000"/>
          <w:szCs w:val="21"/>
        </w:rPr>
        <w:t>m</w:t>
      </w:r>
      <w:r>
        <w:rPr>
          <w:bCs/>
          <w:iCs/>
          <w:color w:val="FF0000"/>
          <w:szCs w:val="21"/>
          <w:vertAlign w:val="subscript"/>
        </w:rPr>
        <w:t>液</w:t>
      </w:r>
    </w:p>
    <w:p w14:paraId="4779577D">
      <w:pPr>
        <w:spacing w:line="360" w:lineRule="auto"/>
        <w:ind w:firstLine="420" w:firstLineChars="200"/>
        <w:jc w:val="left"/>
        <w:rPr>
          <w:bCs/>
          <w:color w:val="FF0000"/>
          <w:szCs w:val="21"/>
        </w:rPr>
      </w:pPr>
      <w:r>
        <w:rPr>
          <w:bCs/>
          <w:color w:val="FF0000"/>
          <w:szCs w:val="21"/>
        </w:rPr>
        <w:t>所以三个烧瓶中液体质量的大小关系</w:t>
      </w:r>
      <w:r>
        <w:rPr>
          <w:bCs/>
          <w:i/>
          <w:color w:val="FF0000"/>
          <w:szCs w:val="21"/>
        </w:rPr>
        <w:t>m</w:t>
      </w:r>
      <w:r>
        <w:rPr>
          <w:bCs/>
          <w:iCs/>
          <w:color w:val="FF0000"/>
          <w:szCs w:val="21"/>
          <w:vertAlign w:val="subscript"/>
        </w:rPr>
        <w:t>甲</w:t>
      </w:r>
      <w:r>
        <w:rPr>
          <w:bCs/>
          <w:color w:val="FF0000"/>
          <w:szCs w:val="21"/>
        </w:rPr>
        <w:t>&lt;</w:t>
      </w:r>
      <w:r>
        <w:rPr>
          <w:bCs/>
          <w:i/>
          <w:color w:val="FF0000"/>
          <w:szCs w:val="21"/>
        </w:rPr>
        <w:t>m</w:t>
      </w:r>
      <w:r>
        <w:rPr>
          <w:bCs/>
          <w:iCs/>
          <w:color w:val="FF0000"/>
          <w:szCs w:val="21"/>
          <w:vertAlign w:val="subscript"/>
        </w:rPr>
        <w:t>乙</w:t>
      </w:r>
      <w:r>
        <w:rPr>
          <w:bCs/>
          <w:color w:val="FF0000"/>
          <w:szCs w:val="21"/>
        </w:rPr>
        <w:t>&lt;</w:t>
      </w:r>
      <w:r>
        <w:rPr>
          <w:bCs/>
          <w:i/>
          <w:color w:val="FF0000"/>
          <w:szCs w:val="21"/>
        </w:rPr>
        <w:t>m</w:t>
      </w:r>
      <w:r>
        <w:rPr>
          <w:bCs/>
          <w:iCs/>
          <w:color w:val="FF0000"/>
          <w:szCs w:val="21"/>
          <w:vertAlign w:val="subscript"/>
        </w:rPr>
        <w:t>丙</w:t>
      </w:r>
    </w:p>
    <w:p w14:paraId="151E3AE4">
      <w:pPr>
        <w:spacing w:line="360" w:lineRule="auto"/>
        <w:ind w:firstLine="420" w:firstLineChars="200"/>
        <w:jc w:val="left"/>
        <w:rPr>
          <w:bCs/>
          <w:color w:val="FF0000"/>
          <w:szCs w:val="21"/>
        </w:rPr>
      </w:pPr>
      <w:r>
        <w:rPr>
          <w:bCs/>
          <w:color w:val="FF0000"/>
          <w:szCs w:val="21"/>
        </w:rPr>
        <w:t>由</w:t>
      </w:r>
      <w:r>
        <w:rPr>
          <w:bCs/>
          <w:i/>
          <w:iCs/>
          <w:color w:val="FF0000"/>
          <w:szCs w:val="21"/>
        </w:rPr>
        <w:t>ρ=m/V</w:t>
      </w:r>
      <w:r>
        <w:rPr>
          <w:bCs/>
          <w:color w:val="FF0000"/>
          <w:szCs w:val="21"/>
        </w:rPr>
        <w:t>可知三种液体密度的大小关系</w:t>
      </w:r>
    </w:p>
    <w:p w14:paraId="43C6068F">
      <w:pPr>
        <w:spacing w:line="360" w:lineRule="auto"/>
        <w:ind w:firstLine="420" w:firstLineChars="200"/>
        <w:jc w:val="left"/>
        <w:rPr>
          <w:bCs/>
          <w:color w:val="FF0000"/>
          <w:szCs w:val="21"/>
        </w:rPr>
      </w:pPr>
      <w:r>
        <w:rPr>
          <w:bCs/>
          <w:i/>
          <w:color w:val="FF0000"/>
          <w:szCs w:val="21"/>
        </w:rPr>
        <w:t>ρ</w:t>
      </w:r>
      <w:r>
        <w:rPr>
          <w:bCs/>
          <w:iCs/>
          <w:color w:val="FF0000"/>
          <w:szCs w:val="21"/>
          <w:vertAlign w:val="subscript"/>
        </w:rPr>
        <w:t>甲</w:t>
      </w:r>
      <w:r>
        <w:rPr>
          <w:bCs/>
          <w:color w:val="FF0000"/>
          <w:szCs w:val="21"/>
        </w:rPr>
        <w:t>&lt;</w:t>
      </w:r>
      <w:r>
        <w:rPr>
          <w:bCs/>
          <w:i/>
          <w:color w:val="FF0000"/>
          <w:szCs w:val="21"/>
        </w:rPr>
        <w:t>ρ</w:t>
      </w:r>
      <w:r>
        <w:rPr>
          <w:bCs/>
          <w:iCs/>
          <w:color w:val="FF0000"/>
          <w:szCs w:val="21"/>
          <w:vertAlign w:val="subscript"/>
        </w:rPr>
        <w:t>乙</w:t>
      </w:r>
      <w:r>
        <w:rPr>
          <w:bCs/>
          <w:color w:val="FF0000"/>
          <w:szCs w:val="21"/>
        </w:rPr>
        <w:t>&lt;</w:t>
      </w:r>
      <w:r>
        <w:rPr>
          <w:bCs/>
          <w:i/>
          <w:color w:val="FF0000"/>
          <w:szCs w:val="21"/>
        </w:rPr>
        <w:t>ρ</w:t>
      </w:r>
      <w:r>
        <w:rPr>
          <w:bCs/>
          <w:iCs/>
          <w:color w:val="FF0000"/>
          <w:szCs w:val="21"/>
          <w:vertAlign w:val="subscript"/>
        </w:rPr>
        <w:t>丙</w:t>
      </w:r>
    </w:p>
    <w:p w14:paraId="6D558BF8">
      <w:pPr>
        <w:spacing w:line="360" w:lineRule="auto"/>
        <w:ind w:firstLine="396" w:firstLineChars="200"/>
        <w:jc w:val="left"/>
        <w:rPr>
          <w:rFonts w:hint="eastAsia"/>
          <w:bCs/>
          <w:szCs w:val="21"/>
        </w:rPr>
      </w:pPr>
      <w:r>
        <w:rPr>
          <w:rFonts w:hint="eastAsia"/>
          <w:spacing w:val="-6"/>
          <w:szCs w:val="21"/>
        </w:rPr>
        <w:t>19</w:t>
      </w:r>
      <w:r>
        <w:rPr>
          <w:rFonts w:hint="eastAsia"/>
          <w:bCs/>
          <w:szCs w:val="21"/>
        </w:rPr>
        <w:t>. 12月10日，路经惠州的赣深高速铁路开通运营，图中的高铁列车使用了大量的铝合金，使得列车轻量化，这是应用铝合金</w:t>
      </w:r>
      <w:r>
        <w:rPr>
          <w:rFonts w:hint="eastAsia"/>
          <w:bCs/>
          <w:szCs w:val="21"/>
          <w:u w:val="single"/>
        </w:rPr>
        <w:t xml:space="preserve">       </w:t>
      </w:r>
      <w:r>
        <w:rPr>
          <w:rFonts w:hint="eastAsia"/>
          <w:bCs/>
          <w:szCs w:val="21"/>
        </w:rPr>
        <w:t>小的属性；列车引擎使用铝合金是因为容易散热，这是应用铝合金</w:t>
      </w:r>
      <w:r>
        <w:rPr>
          <w:rFonts w:hint="eastAsia"/>
          <w:bCs/>
          <w:szCs w:val="21"/>
          <w:u w:val="single"/>
        </w:rPr>
        <w:t xml:space="preserve">       </w:t>
      </w:r>
      <w:r>
        <w:rPr>
          <w:rFonts w:hint="eastAsia"/>
          <w:bCs/>
          <w:szCs w:val="21"/>
        </w:rPr>
        <w:t>性好的属性。而列车上的LED显示屏用的是</w:t>
      </w:r>
      <w:r>
        <w:rPr>
          <w:rFonts w:hint="eastAsia"/>
          <w:bCs/>
          <w:szCs w:val="21"/>
          <w:u w:val="single"/>
        </w:rPr>
        <w:t xml:space="preserve">       </w:t>
      </w:r>
      <w:r>
        <w:rPr>
          <w:rFonts w:hint="eastAsia"/>
          <w:bCs/>
          <w:szCs w:val="21"/>
        </w:rPr>
        <w:t>材料，LED是发光二极管（lightemittingdiode）的缩写。</w:t>
      </w:r>
    </w:p>
    <w:p w14:paraId="05E78F26">
      <w:pPr>
        <w:spacing w:line="360" w:lineRule="auto"/>
        <w:ind w:firstLine="1680" w:firstLineChars="800"/>
        <w:jc w:val="left"/>
        <w:rPr>
          <w:rFonts w:hint="eastAsia"/>
          <w:bCs/>
          <w:szCs w:val="21"/>
        </w:rPr>
      </w:pPr>
      <w:r>
        <w:rPr>
          <w:rFonts w:hint="eastAsia"/>
          <w:bCs/>
          <w:szCs w:val="21"/>
        </w:rPr>
        <w:drawing>
          <wp:inline distT="0" distB="0" distL="0" distR="0">
            <wp:extent cx="1304290" cy="975995"/>
            <wp:effectExtent l="0" t="0" r="0" b="0"/>
            <wp:docPr id="100029" name="图片 100029" descr="@@@d9659a7b850a445fb90fcc8a7488aa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9659a7b850a445fb90fcc8a7488aa0b"/>
                    <pic:cNvPicPr>
                      <a:picLocks noChangeAspect="1"/>
                    </pic:cNvPicPr>
                  </pic:nvPicPr>
                  <pic:blipFill>
                    <a:blip r:embed="rId58"/>
                    <a:stretch>
                      <a:fillRect/>
                    </a:stretch>
                  </pic:blipFill>
                  <pic:spPr>
                    <a:xfrm>
                      <a:off x="0" y="0"/>
                      <a:ext cx="1306490" cy="977645"/>
                    </a:xfrm>
                    <a:prstGeom prst="rect">
                      <a:avLst/>
                    </a:prstGeom>
                  </pic:spPr>
                </pic:pic>
              </a:graphicData>
            </a:graphic>
          </wp:inline>
        </w:drawing>
      </w:r>
      <w:r>
        <w:rPr>
          <w:rFonts w:hint="eastAsia"/>
          <w:bCs/>
          <w:szCs w:val="21"/>
        </w:rPr>
        <w:t xml:space="preserve">           </w:t>
      </w:r>
      <w:r>
        <w:rPr>
          <w:rFonts w:hint="eastAsia"/>
          <w:bCs/>
          <w:szCs w:val="21"/>
        </w:rPr>
        <w:drawing>
          <wp:inline distT="0" distB="0" distL="0" distR="0">
            <wp:extent cx="1327150" cy="1000125"/>
            <wp:effectExtent l="0" t="0" r="6350" b="0"/>
            <wp:docPr id="100031" name="图片 100031" descr="@@@f8c918300e27429380dc7545df0c42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f8c918300e27429380dc7545df0c420d"/>
                    <pic:cNvPicPr>
                      <a:picLocks noChangeAspect="1"/>
                    </pic:cNvPicPr>
                  </pic:nvPicPr>
                  <pic:blipFill>
                    <a:blip r:embed="rId59"/>
                    <a:stretch>
                      <a:fillRect/>
                    </a:stretch>
                  </pic:blipFill>
                  <pic:spPr>
                    <a:xfrm>
                      <a:off x="0" y="0"/>
                      <a:ext cx="1329737" cy="1001856"/>
                    </a:xfrm>
                    <a:prstGeom prst="rect">
                      <a:avLst/>
                    </a:prstGeom>
                  </pic:spPr>
                </pic:pic>
              </a:graphicData>
            </a:graphic>
          </wp:inline>
        </w:drawing>
      </w:r>
    </w:p>
    <w:p w14:paraId="1F6B6791">
      <w:pPr>
        <w:spacing w:line="360" w:lineRule="auto"/>
        <w:ind w:firstLine="420" w:firstLineChars="200"/>
        <w:jc w:val="left"/>
        <w:rPr>
          <w:rFonts w:hint="eastAsia"/>
          <w:bCs/>
          <w:color w:val="FF0000"/>
          <w:szCs w:val="21"/>
        </w:rPr>
      </w:pPr>
      <w:r>
        <w:rPr>
          <w:rFonts w:hint="eastAsia"/>
          <w:bCs/>
          <w:color w:val="FF0000"/>
          <w:szCs w:val="21"/>
        </w:rPr>
        <w:t>【答案】     密度     导热     半导体</w:t>
      </w:r>
    </w:p>
    <w:p w14:paraId="14661E73">
      <w:pPr>
        <w:spacing w:line="360" w:lineRule="auto"/>
        <w:ind w:firstLine="420" w:firstLineChars="200"/>
        <w:jc w:val="left"/>
        <w:rPr>
          <w:rFonts w:hint="eastAsia"/>
          <w:bCs/>
          <w:color w:val="FF0000"/>
          <w:szCs w:val="21"/>
        </w:rPr>
      </w:pPr>
      <w:r>
        <w:rPr>
          <w:rFonts w:hint="eastAsia"/>
          <w:bCs/>
          <w:color w:val="FF0000"/>
          <w:szCs w:val="21"/>
        </w:rPr>
        <w:t>【详解】由于铝合金的密度小，制作相同体积的车厢，铝合金车厢的质量更小。</w:t>
      </w:r>
    </w:p>
    <w:p w14:paraId="2CAAD8A0">
      <w:pPr>
        <w:spacing w:line="360" w:lineRule="auto"/>
        <w:ind w:firstLine="420" w:firstLineChars="200"/>
        <w:jc w:val="left"/>
        <w:rPr>
          <w:rFonts w:hint="eastAsia"/>
          <w:bCs/>
          <w:color w:val="FF0000"/>
          <w:szCs w:val="21"/>
        </w:rPr>
      </w:pPr>
      <w:r>
        <w:rPr>
          <w:rFonts w:hint="eastAsia"/>
          <w:bCs/>
          <w:color w:val="FF0000"/>
          <w:szCs w:val="21"/>
        </w:rPr>
        <w:t>铝合金的导热性良好，所以铝合金列车引擎更容易散热。</w:t>
      </w:r>
    </w:p>
    <w:p w14:paraId="31454A77">
      <w:pPr>
        <w:spacing w:line="360" w:lineRule="auto"/>
        <w:ind w:firstLine="420" w:firstLineChars="200"/>
        <w:jc w:val="left"/>
        <w:rPr>
          <w:rFonts w:hint="eastAsia"/>
          <w:bCs/>
          <w:color w:val="FF0000"/>
          <w:szCs w:val="21"/>
        </w:rPr>
      </w:pPr>
      <w:r>
        <w:rPr>
          <w:rFonts w:hint="eastAsia"/>
          <w:bCs/>
          <w:color w:val="FF0000"/>
          <w:szCs w:val="21"/>
        </w:rPr>
        <w:t>LED是发光二极管，属于半导体材料。</w:t>
      </w:r>
    </w:p>
    <w:p w14:paraId="60E60C73">
      <w:pPr>
        <w:spacing w:line="360" w:lineRule="auto"/>
        <w:ind w:firstLine="420" w:firstLineChars="200"/>
        <w:jc w:val="left"/>
        <w:rPr>
          <w:rFonts w:hint="eastAsia"/>
          <w:bCs/>
          <w:szCs w:val="21"/>
        </w:rPr>
      </w:pPr>
      <w:r>
        <w:rPr>
          <w:rFonts w:hint="eastAsia"/>
          <w:bCs/>
          <w:szCs w:val="21"/>
        </w:rPr>
        <w:t>20. （1）某种物质的质量和体积关系如下表，以体积</w:t>
      </w:r>
      <w:r>
        <w:rPr>
          <w:rFonts w:hint="eastAsia"/>
          <w:bCs/>
          <w:i/>
          <w:szCs w:val="21"/>
        </w:rPr>
        <w:t>V</w:t>
      </w:r>
      <w:r>
        <w:rPr>
          <w:rFonts w:hint="eastAsia"/>
          <w:bCs/>
          <w:szCs w:val="21"/>
        </w:rPr>
        <w:t>为横坐标，以质量</w:t>
      </w:r>
      <w:r>
        <w:rPr>
          <w:rFonts w:hint="eastAsia"/>
          <w:bCs/>
          <w:i/>
          <w:szCs w:val="21"/>
        </w:rPr>
        <w:t>m</w:t>
      </w:r>
      <w:r>
        <w:rPr>
          <w:rFonts w:hint="eastAsia"/>
          <w:bCs/>
          <w:szCs w:val="21"/>
        </w:rPr>
        <w:t>为纵坐标，在图表的方格上描点，并把这些点连起来</w:t>
      </w:r>
      <w:r>
        <w:rPr>
          <w:rFonts w:hint="eastAsia"/>
          <w:bCs/>
          <w:szCs w:val="21"/>
          <w:u w:val="single"/>
        </w:rPr>
        <w:t xml:space="preserve">       </w:t>
      </w:r>
      <w:r>
        <w:rPr>
          <w:rFonts w:hint="eastAsia"/>
          <w:bCs/>
          <w:szCs w:val="21"/>
        </w:rPr>
        <w:t>；</w:t>
      </w:r>
    </w:p>
    <w:p w14:paraId="11F3C5A5">
      <w:pPr>
        <w:spacing w:line="360" w:lineRule="auto"/>
        <w:ind w:firstLine="1050" w:firstLineChars="500"/>
        <w:jc w:val="left"/>
        <w:rPr>
          <w:rFonts w:hint="eastAsia"/>
          <w:bCs/>
          <w:szCs w:val="21"/>
        </w:rPr>
      </w:pPr>
      <w:r>
        <w:rPr>
          <w:bCs/>
          <w:szCs w:val="21"/>
        </w:rPr>
        <w:drawing>
          <wp:inline distT="0" distB="0" distL="0" distR="0">
            <wp:extent cx="4319270" cy="1471295"/>
            <wp:effectExtent l="0" t="0" r="5080" b="0"/>
            <wp:docPr id="20217762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76216" name="图片 1"/>
                    <pic:cNvPicPr>
                      <a:picLocks noChangeAspect="1"/>
                    </pic:cNvPicPr>
                  </pic:nvPicPr>
                  <pic:blipFill>
                    <a:blip r:embed="rId60"/>
                    <a:stretch>
                      <a:fillRect/>
                    </a:stretch>
                  </pic:blipFill>
                  <pic:spPr>
                    <a:xfrm>
                      <a:off x="0" y="0"/>
                      <a:ext cx="4319619" cy="1471623"/>
                    </a:xfrm>
                    <a:prstGeom prst="rect">
                      <a:avLst/>
                    </a:prstGeom>
                  </pic:spPr>
                </pic:pic>
              </a:graphicData>
            </a:graphic>
          </wp:inline>
        </w:drawing>
      </w:r>
    </w:p>
    <w:p w14:paraId="15ADB9A5">
      <w:pPr>
        <w:spacing w:line="360" w:lineRule="auto"/>
        <w:ind w:firstLine="420" w:firstLineChars="200"/>
        <w:jc w:val="left"/>
        <w:rPr>
          <w:rFonts w:hint="eastAsia"/>
          <w:bCs/>
          <w:szCs w:val="21"/>
        </w:rPr>
      </w:pPr>
      <w:r>
        <w:rPr>
          <w:rFonts w:hint="eastAsia"/>
          <w:bCs/>
          <w:szCs w:val="21"/>
        </w:rPr>
        <w:t>（2）这种物质的密度是</w:t>
      </w:r>
      <w:r>
        <w:rPr>
          <w:rFonts w:hint="eastAsia"/>
          <w:bCs/>
          <w:szCs w:val="21"/>
          <w:u w:val="single"/>
        </w:rPr>
        <w:t xml:space="preserve">    </w:t>
      </w:r>
      <w:r>
        <w:rPr>
          <w:rFonts w:hint="eastAsia"/>
          <w:bCs/>
          <w:szCs w:val="21"/>
        </w:rPr>
        <w:t>g/cm</w:t>
      </w:r>
      <w:r>
        <w:rPr>
          <w:rFonts w:hint="eastAsia"/>
          <w:bCs/>
          <w:szCs w:val="21"/>
          <w:vertAlign w:val="superscript"/>
        </w:rPr>
        <w:t>3</w:t>
      </w:r>
      <w:r>
        <w:rPr>
          <w:rFonts w:hint="eastAsia"/>
          <w:bCs/>
          <w:szCs w:val="21"/>
        </w:rPr>
        <w:t>；若把500g这种物质制成实心物体，该物体的体积为</w:t>
      </w:r>
      <w:r>
        <w:rPr>
          <w:rFonts w:hint="eastAsia"/>
          <w:bCs/>
          <w:szCs w:val="21"/>
          <w:u w:val="single"/>
        </w:rPr>
        <w:t xml:space="preserve">   </w:t>
      </w:r>
      <w:r>
        <w:rPr>
          <w:rFonts w:hint="eastAsia"/>
          <w:bCs/>
          <w:szCs w:val="21"/>
        </w:rPr>
        <w:t>m</w:t>
      </w:r>
      <w:r>
        <w:rPr>
          <w:rFonts w:hint="eastAsia"/>
          <w:bCs/>
          <w:szCs w:val="21"/>
          <w:vertAlign w:val="superscript"/>
        </w:rPr>
        <w:t>3</w:t>
      </w:r>
      <w:r>
        <w:rPr>
          <w:rFonts w:hint="eastAsia"/>
          <w:bCs/>
          <w:szCs w:val="21"/>
        </w:rPr>
        <w:t>。</w:t>
      </w:r>
    </w:p>
    <w:p w14:paraId="44B7B18D">
      <w:pPr>
        <w:spacing w:line="360" w:lineRule="auto"/>
        <w:ind w:firstLine="420" w:firstLineChars="200"/>
        <w:jc w:val="left"/>
        <w:rPr>
          <w:rFonts w:hint="eastAsia"/>
          <w:bCs/>
          <w:color w:val="FF0000"/>
          <w:szCs w:val="21"/>
        </w:rPr>
      </w:pPr>
      <w:r>
        <w:rPr>
          <w:rFonts w:hint="eastAsia"/>
          <w:bCs/>
          <w:color w:val="FF0000"/>
          <w:szCs w:val="21"/>
        </w:rPr>
        <w:t>【答案】     见下图     0.8     6.25×10</w:t>
      </w:r>
      <w:r>
        <w:rPr>
          <w:rFonts w:hint="eastAsia"/>
          <w:bCs/>
          <w:color w:val="FF0000"/>
          <w:szCs w:val="21"/>
          <w:vertAlign w:val="superscript"/>
        </w:rPr>
        <w:t>-4</w:t>
      </w:r>
    </w:p>
    <w:p w14:paraId="210F48A7">
      <w:pPr>
        <w:spacing w:line="360" w:lineRule="auto"/>
        <w:ind w:firstLine="420" w:firstLineChars="200"/>
        <w:jc w:val="left"/>
        <w:rPr>
          <w:rFonts w:hint="eastAsia"/>
          <w:bCs/>
          <w:color w:val="FF0000"/>
          <w:szCs w:val="21"/>
        </w:rPr>
      </w:pPr>
      <w:r>
        <w:rPr>
          <w:rFonts w:hint="eastAsia"/>
          <w:bCs/>
          <w:color w:val="FF0000"/>
          <w:szCs w:val="21"/>
        </w:rPr>
        <w:t>【详解】（1）选横轴每格表示2cm</w:t>
      </w:r>
      <w:r>
        <w:rPr>
          <w:rFonts w:hint="eastAsia"/>
          <w:bCs/>
          <w:color w:val="FF0000"/>
          <w:szCs w:val="21"/>
          <w:vertAlign w:val="superscript"/>
        </w:rPr>
        <w:t>3</w:t>
      </w:r>
      <w:r>
        <w:rPr>
          <w:rFonts w:hint="eastAsia"/>
          <w:bCs/>
          <w:color w:val="FF0000"/>
          <w:szCs w:val="21"/>
        </w:rPr>
        <w:t>，纵轴每格表示2g，结合表中数据画出物质的</w:t>
      </w:r>
      <w:r>
        <w:rPr>
          <w:rFonts w:hint="eastAsia"/>
          <w:bCs/>
          <w:i/>
          <w:color w:val="FF0000"/>
          <w:szCs w:val="21"/>
        </w:rPr>
        <w:t>m</w:t>
      </w:r>
      <w:r>
        <w:rPr>
          <w:rFonts w:hint="eastAsia"/>
          <w:bCs/>
          <w:color w:val="FF0000"/>
          <w:szCs w:val="21"/>
        </w:rPr>
        <w:t>-</w:t>
      </w:r>
      <w:r>
        <w:rPr>
          <w:rFonts w:hint="eastAsia"/>
          <w:bCs/>
          <w:i/>
          <w:color w:val="FF0000"/>
          <w:szCs w:val="21"/>
        </w:rPr>
        <w:t>V</w:t>
      </w:r>
      <w:r>
        <w:rPr>
          <w:rFonts w:hint="eastAsia"/>
          <w:bCs/>
          <w:color w:val="FF0000"/>
          <w:szCs w:val="21"/>
        </w:rPr>
        <w:t>图像，如图所示：</w:t>
      </w:r>
    </w:p>
    <w:p w14:paraId="6262E597">
      <w:pPr>
        <w:spacing w:line="360" w:lineRule="auto"/>
        <w:ind w:firstLine="2940" w:firstLineChars="1400"/>
        <w:jc w:val="left"/>
        <w:rPr>
          <w:rFonts w:hint="eastAsia"/>
          <w:bCs/>
          <w:color w:val="FF0000"/>
          <w:szCs w:val="21"/>
        </w:rPr>
      </w:pPr>
      <w:r>
        <w:rPr>
          <w:rFonts w:hint="eastAsia"/>
          <w:bCs/>
          <w:color w:val="FF0000"/>
          <w:szCs w:val="21"/>
        </w:rPr>
        <w:drawing>
          <wp:inline distT="0" distB="0" distL="0" distR="0">
            <wp:extent cx="1589405" cy="1271270"/>
            <wp:effectExtent l="0" t="0" r="0" b="5080"/>
            <wp:docPr id="1933342573" name="图片 1933342573" descr="@@@7a03d230-73ef-4021-a2b3-26c04c92dd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342573" name="图片 1933342573" descr="@@@7a03d230-73ef-4021-a2b3-26c04c92dd33"/>
                    <pic:cNvPicPr>
                      <a:picLocks noChangeAspect="1"/>
                    </pic:cNvPicPr>
                  </pic:nvPicPr>
                  <pic:blipFill>
                    <a:blip r:embed="rId61"/>
                    <a:stretch>
                      <a:fillRect/>
                    </a:stretch>
                  </pic:blipFill>
                  <pic:spPr>
                    <a:xfrm>
                      <a:off x="0" y="0"/>
                      <a:ext cx="1592072" cy="1273658"/>
                    </a:xfrm>
                    <a:prstGeom prst="rect">
                      <a:avLst/>
                    </a:prstGeom>
                  </pic:spPr>
                </pic:pic>
              </a:graphicData>
            </a:graphic>
          </wp:inline>
        </w:drawing>
      </w:r>
    </w:p>
    <w:p w14:paraId="070EB12B">
      <w:pPr>
        <w:spacing w:line="360" w:lineRule="auto"/>
        <w:ind w:firstLine="420" w:firstLineChars="200"/>
        <w:jc w:val="left"/>
        <w:rPr>
          <w:rFonts w:hint="eastAsia"/>
          <w:bCs/>
          <w:color w:val="FF0000"/>
          <w:szCs w:val="21"/>
        </w:rPr>
      </w:pPr>
      <w:r>
        <w:rPr>
          <w:rFonts w:hint="eastAsia"/>
          <w:bCs/>
          <w:color w:val="FF0000"/>
          <w:szCs w:val="21"/>
        </w:rPr>
        <w:t>（2）因为是同种物体，所以密度相同，任选一组数据，根据密度公式</w:t>
      </w:r>
      <w:r>
        <w:rPr>
          <w:bCs/>
          <w:i/>
          <w:iCs/>
          <w:color w:val="FF0000"/>
          <w:szCs w:val="21"/>
        </w:rPr>
        <w:t>ρ=m/V</w:t>
      </w:r>
      <w:r>
        <w:rPr>
          <w:rFonts w:hint="eastAsia"/>
          <w:bCs/>
          <w:color w:val="FF0000"/>
          <w:szCs w:val="21"/>
        </w:rPr>
        <w:t>该物质的密度</w:t>
      </w:r>
    </w:p>
    <w:p w14:paraId="59AF73E5">
      <w:pPr>
        <w:spacing w:line="360" w:lineRule="auto"/>
        <w:ind w:firstLine="2100" w:firstLineChars="1000"/>
        <w:jc w:val="left"/>
        <w:rPr>
          <w:rFonts w:hint="eastAsia"/>
          <w:bCs/>
          <w:color w:val="FF0000"/>
          <w:szCs w:val="21"/>
        </w:rPr>
      </w:pPr>
      <w:r>
        <w:rPr>
          <w:rFonts w:hint="eastAsia"/>
          <w:bCs/>
          <w:color w:val="FF0000"/>
          <w:szCs w:val="21"/>
        </w:rPr>
        <w:object>
          <v:shape id="_x0000_i1046" o:spt="75" alt="eqId0ab75659f3658b15f5a52530be43006e" type="#_x0000_t75" style="height:27.4pt;width:116.25pt;" o:ole="t" filled="f" o:preferrelative="t" stroked="f" coordsize="21600,21600">
            <v:path/>
            <v:fill on="f" focussize="0,0"/>
            <v:stroke on="f" joinstyle="miter"/>
            <v:imagedata r:id="rId63" o:title="eqId0ab75659f3658b15f5a52530be43006e"/>
            <o:lock v:ext="edit" aspectratio="t"/>
            <w10:wrap type="none"/>
            <w10:anchorlock/>
          </v:shape>
          <o:OLEObject Type="Embed" ProgID="Equation.DSMT4" ShapeID="_x0000_i1046" DrawAspect="Content" ObjectID="_1468075746" r:id="rId62">
            <o:LockedField>false</o:LockedField>
          </o:OLEObject>
        </w:object>
      </w:r>
    </w:p>
    <w:p w14:paraId="3AFDF7A7">
      <w:pPr>
        <w:spacing w:line="360" w:lineRule="auto"/>
        <w:ind w:firstLine="630" w:firstLineChars="300"/>
        <w:jc w:val="left"/>
        <w:rPr>
          <w:rFonts w:hint="eastAsia"/>
          <w:bCs/>
          <w:color w:val="FF0000"/>
          <w:szCs w:val="21"/>
        </w:rPr>
      </w:pPr>
      <w:r>
        <w:rPr>
          <w:rFonts w:hint="eastAsia"/>
          <w:bCs/>
          <w:color w:val="FF0000"/>
          <w:szCs w:val="21"/>
        </w:rPr>
        <w:t>若把500g这种物质制成实心物体，由</w:t>
      </w:r>
      <w:r>
        <w:rPr>
          <w:bCs/>
          <w:i/>
          <w:iCs/>
          <w:color w:val="FF0000"/>
          <w:szCs w:val="21"/>
        </w:rPr>
        <w:t>ρ=m/V</w:t>
      </w:r>
      <w:r>
        <w:rPr>
          <w:rFonts w:hint="eastAsia"/>
          <w:bCs/>
          <w:color w:val="FF0000"/>
          <w:szCs w:val="21"/>
        </w:rPr>
        <w:t>可得，该物体的体积为</w:t>
      </w:r>
    </w:p>
    <w:p w14:paraId="3C1284E1">
      <w:pPr>
        <w:spacing w:line="360" w:lineRule="auto"/>
        <w:ind w:firstLine="1680" w:firstLineChars="800"/>
        <w:jc w:val="left"/>
        <w:rPr>
          <w:rFonts w:hint="eastAsia"/>
          <w:bCs/>
          <w:color w:val="FF0000"/>
          <w:szCs w:val="21"/>
        </w:rPr>
      </w:pPr>
      <w:r>
        <w:rPr>
          <w:rFonts w:hint="eastAsia"/>
          <w:bCs/>
          <w:color w:val="FF0000"/>
          <w:szCs w:val="21"/>
        </w:rPr>
        <w:object>
          <v:shape id="_x0000_i1047" o:spt="75" alt="eqId24f70b0f68077e915eb64c2d3429e786" type="#_x0000_t75" style="height:30.75pt;width:192.75pt;" o:ole="t" filled="f" o:preferrelative="t" stroked="f" coordsize="21600,21600">
            <v:path/>
            <v:fill on="f" focussize="0,0"/>
            <v:stroke on="f" joinstyle="miter"/>
            <v:imagedata r:id="rId65" o:title="eqId24f70b0f68077e915eb64c2d3429e786"/>
            <o:lock v:ext="edit" aspectratio="t"/>
            <w10:wrap type="none"/>
            <w10:anchorlock/>
          </v:shape>
          <o:OLEObject Type="Embed" ProgID="Equation.DSMT4" ShapeID="_x0000_i1047" DrawAspect="Content" ObjectID="_1468075747" r:id="rId64">
            <o:LockedField>false</o:LockedField>
          </o:OLEObject>
        </w:object>
      </w:r>
    </w:p>
    <w:p w14:paraId="0EE1D432">
      <w:pPr>
        <w:spacing w:line="360" w:lineRule="auto"/>
        <w:ind w:firstLine="420" w:firstLineChars="200"/>
        <w:jc w:val="left"/>
        <w:rPr>
          <w:rFonts w:hint="eastAsia"/>
          <w:szCs w:val="21"/>
        </w:rPr>
      </w:pPr>
      <w:r>
        <w:rPr>
          <w:rFonts w:hint="eastAsia"/>
          <w:szCs w:val="21"/>
        </w:rPr>
        <w:t>21．如图所示，规格相同的瓶子装了甲、乙两种不同的液体，放在已调节平衡的天平上。</w:t>
      </w:r>
    </w:p>
    <w:p w14:paraId="089634F8">
      <w:pPr>
        <w:spacing w:line="360" w:lineRule="auto"/>
        <w:ind w:firstLine="420" w:firstLineChars="200"/>
        <w:jc w:val="left"/>
        <w:rPr>
          <w:rFonts w:hint="eastAsia"/>
          <w:szCs w:val="21"/>
        </w:rPr>
      </w:pPr>
      <w:r>
        <w:rPr>
          <w:rFonts w:hint="eastAsia" w:ascii="Cambria Math" w:hAnsi="Cambria Math" w:cs="Cambria Math"/>
          <w:szCs w:val="21"/>
        </w:rPr>
        <w:t>①</w:t>
      </w:r>
      <w:r>
        <w:rPr>
          <w:rFonts w:hint="eastAsia"/>
          <w:szCs w:val="21"/>
        </w:rPr>
        <w:t>若指针刚好指向刻度盘的中间位置，如图所示，则</w:t>
      </w:r>
      <w:r>
        <w:rPr>
          <w:rFonts w:hint="eastAsia"/>
          <w:i/>
          <w:iCs/>
          <w:szCs w:val="21"/>
        </w:rPr>
        <w:t>m</w:t>
      </w:r>
      <w:r>
        <w:rPr>
          <w:rFonts w:hint="eastAsia"/>
          <w:szCs w:val="21"/>
          <w:vertAlign w:val="subscript"/>
        </w:rPr>
        <w:t>甲</w:t>
      </w:r>
      <w:r>
        <w:rPr>
          <w:rFonts w:hint="eastAsia"/>
          <w:szCs w:val="21"/>
          <w:u w:val="single"/>
        </w:rPr>
        <w:t xml:space="preserve">       </w:t>
      </w:r>
      <w:r>
        <w:rPr>
          <w:rFonts w:hint="eastAsia"/>
          <w:i/>
          <w:iCs/>
          <w:szCs w:val="21"/>
        </w:rPr>
        <w:t>m</w:t>
      </w:r>
      <w:r>
        <w:rPr>
          <w:rFonts w:hint="eastAsia"/>
          <w:szCs w:val="21"/>
          <w:vertAlign w:val="subscript"/>
        </w:rPr>
        <w:t>乙</w:t>
      </w:r>
      <w:r>
        <w:rPr>
          <w:rFonts w:hint="eastAsia"/>
          <w:szCs w:val="21"/>
        </w:rPr>
        <w:t>（选填“&gt;”“=”“&lt;”），甲、乙液体密度的关</w:t>
      </w:r>
      <w:r>
        <w:rPr>
          <w:szCs w:val="21"/>
        </w:rPr>
        <w:t>系是</w:t>
      </w:r>
      <w:r>
        <w:rPr>
          <w:i/>
          <w:iCs/>
          <w:szCs w:val="21"/>
        </w:rPr>
        <w:t>ρ</w:t>
      </w:r>
      <w:r>
        <w:rPr>
          <w:szCs w:val="21"/>
          <w:vertAlign w:val="subscript"/>
        </w:rPr>
        <w:t>甲</w:t>
      </w:r>
      <w:r>
        <w:rPr>
          <w:szCs w:val="21"/>
          <w:u w:val="single"/>
        </w:rPr>
        <w:t xml:space="preserve">     </w:t>
      </w:r>
      <w:r>
        <w:rPr>
          <w:i/>
          <w:iCs/>
          <w:szCs w:val="21"/>
        </w:rPr>
        <w:t>ρ</w:t>
      </w:r>
      <w:r>
        <w:rPr>
          <w:szCs w:val="21"/>
          <w:vertAlign w:val="subscript"/>
        </w:rPr>
        <w:t>乙</w:t>
      </w:r>
      <w:r>
        <w:rPr>
          <w:rFonts w:hint="eastAsia"/>
          <w:szCs w:val="21"/>
        </w:rPr>
        <w:t>，（选填“&gt;”“=”“&lt;”），写出你的分析过程：</w:t>
      </w:r>
      <w:r>
        <w:rPr>
          <w:rFonts w:hint="eastAsia"/>
          <w:szCs w:val="21"/>
          <w:u w:val="single"/>
        </w:rPr>
        <w:t xml:space="preserve">     </w:t>
      </w:r>
      <w:r>
        <w:rPr>
          <w:rFonts w:hint="eastAsia"/>
          <w:szCs w:val="21"/>
        </w:rPr>
        <w:t>。</w:t>
      </w:r>
    </w:p>
    <w:p w14:paraId="057AC76B">
      <w:pPr>
        <w:spacing w:line="360" w:lineRule="auto"/>
        <w:ind w:firstLine="420" w:firstLineChars="200"/>
        <w:jc w:val="left"/>
        <w:rPr>
          <w:rFonts w:hint="eastAsia"/>
          <w:szCs w:val="21"/>
        </w:rPr>
      </w:pPr>
      <w:r>
        <w:rPr>
          <w:rFonts w:hint="eastAsia" w:ascii="Cambria Math" w:hAnsi="Cambria Math" w:cs="Cambria Math"/>
          <w:szCs w:val="21"/>
        </w:rPr>
        <w:t>②</w:t>
      </w:r>
      <w:r>
        <w:rPr>
          <w:rFonts w:hint="eastAsia"/>
          <w:szCs w:val="21"/>
        </w:rPr>
        <w:t>若向右移动游码，指针才指向刻度盘的中间位置，则</w:t>
      </w:r>
      <w:r>
        <w:rPr>
          <w:i/>
          <w:iCs/>
          <w:szCs w:val="21"/>
        </w:rPr>
        <w:t>ρ</w:t>
      </w:r>
      <w:r>
        <w:rPr>
          <w:szCs w:val="21"/>
          <w:vertAlign w:val="subscript"/>
        </w:rPr>
        <w:t>甲</w:t>
      </w:r>
      <w:r>
        <w:rPr>
          <w:szCs w:val="21"/>
          <w:u w:val="single"/>
        </w:rPr>
        <w:t xml:space="preserve">    </w:t>
      </w:r>
      <w:r>
        <w:rPr>
          <w:i/>
          <w:iCs/>
          <w:szCs w:val="21"/>
        </w:rPr>
        <w:t>ρ</w:t>
      </w:r>
      <w:r>
        <w:rPr>
          <w:szCs w:val="21"/>
          <w:vertAlign w:val="subscript"/>
        </w:rPr>
        <w:t>乙</w:t>
      </w:r>
      <w:r>
        <w:rPr>
          <w:rFonts w:hint="eastAsia"/>
          <w:szCs w:val="21"/>
        </w:rPr>
        <w:t>（选填“&gt;”“=”“&lt;”）。</w:t>
      </w:r>
    </w:p>
    <w:p w14:paraId="5241059F">
      <w:pPr>
        <w:spacing w:line="360" w:lineRule="auto"/>
        <w:ind w:firstLine="3360" w:firstLineChars="1600"/>
        <w:jc w:val="left"/>
        <w:rPr>
          <w:rFonts w:hint="eastAsia"/>
          <w:szCs w:val="21"/>
        </w:rPr>
      </w:pPr>
      <w:r>
        <w:rPr>
          <w:rFonts w:hint="eastAsia"/>
          <w:szCs w:val="21"/>
        </w:rPr>
        <w:drawing>
          <wp:inline distT="0" distB="0" distL="0" distR="0">
            <wp:extent cx="1209675" cy="1009650"/>
            <wp:effectExtent l="0" t="0" r="0" b="0"/>
            <wp:docPr id="100009" name="图片 100009" descr="@@@6950a621-e0d3-4e66-aaae-da9914e604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950a621-e0d3-4e66-aaae-da9914e604d8"/>
                    <pic:cNvPicPr>
                      <a:picLocks noChangeAspect="1"/>
                    </pic:cNvPicPr>
                  </pic:nvPicPr>
                  <pic:blipFill>
                    <a:blip r:embed="rId66"/>
                    <a:stretch>
                      <a:fillRect/>
                    </a:stretch>
                  </pic:blipFill>
                  <pic:spPr>
                    <a:xfrm>
                      <a:off x="0" y="0"/>
                      <a:ext cx="1209675" cy="1009650"/>
                    </a:xfrm>
                    <a:prstGeom prst="rect">
                      <a:avLst/>
                    </a:prstGeom>
                  </pic:spPr>
                </pic:pic>
              </a:graphicData>
            </a:graphic>
          </wp:inline>
        </w:drawing>
      </w:r>
    </w:p>
    <w:p w14:paraId="238195FB">
      <w:pPr>
        <w:spacing w:line="360" w:lineRule="auto"/>
        <w:ind w:firstLine="420" w:firstLineChars="200"/>
        <w:jc w:val="left"/>
        <w:rPr>
          <w:color w:val="FF0000"/>
          <w:szCs w:val="21"/>
        </w:rPr>
      </w:pPr>
      <w:r>
        <w:rPr>
          <w:color w:val="FF0000"/>
          <w:szCs w:val="21"/>
        </w:rPr>
        <w:t>【答案】 =  &gt;   根据</w:t>
      </w:r>
      <w:r>
        <w:rPr>
          <w:bCs/>
          <w:i/>
          <w:iCs/>
          <w:color w:val="FF0000"/>
          <w:szCs w:val="21"/>
        </w:rPr>
        <w:t>ρ=m/V</w:t>
      </w:r>
      <w:r>
        <w:rPr>
          <w:color w:val="FF0000"/>
          <w:szCs w:val="21"/>
        </w:rPr>
        <w:t>，甲乙质量相同，因为</w:t>
      </w:r>
      <w:r>
        <w:rPr>
          <w:i/>
          <w:iCs/>
          <w:color w:val="FF0000"/>
          <w:szCs w:val="21"/>
        </w:rPr>
        <w:t>V</w:t>
      </w:r>
      <w:r>
        <w:rPr>
          <w:color w:val="FF0000"/>
          <w:szCs w:val="21"/>
          <w:vertAlign w:val="subscript"/>
        </w:rPr>
        <w:t>甲</w:t>
      </w:r>
      <w:r>
        <w:rPr>
          <w:i/>
          <w:iCs/>
          <w:color w:val="FF0000"/>
          <w:szCs w:val="21"/>
        </w:rPr>
        <w:t>&lt;V</w:t>
      </w:r>
      <w:r>
        <w:rPr>
          <w:color w:val="FF0000"/>
          <w:szCs w:val="21"/>
          <w:vertAlign w:val="subscript"/>
        </w:rPr>
        <w:t>乙</w:t>
      </w:r>
      <w:r>
        <w:rPr>
          <w:color w:val="FF0000"/>
          <w:szCs w:val="21"/>
        </w:rPr>
        <w:t>，所以</w:t>
      </w:r>
      <w:r>
        <w:rPr>
          <w:i/>
          <w:iCs/>
          <w:color w:val="FF0000"/>
          <w:szCs w:val="21"/>
        </w:rPr>
        <w:t>ρ</w:t>
      </w:r>
      <w:r>
        <w:rPr>
          <w:color w:val="FF0000"/>
          <w:szCs w:val="21"/>
          <w:vertAlign w:val="subscript"/>
        </w:rPr>
        <w:t>甲</w:t>
      </w:r>
      <w:r>
        <w:rPr>
          <w:i/>
          <w:iCs/>
          <w:color w:val="FF0000"/>
          <w:szCs w:val="21"/>
        </w:rPr>
        <w:t>&gt;ρ</w:t>
      </w:r>
      <w:r>
        <w:rPr>
          <w:color w:val="FF0000"/>
          <w:szCs w:val="21"/>
          <w:vertAlign w:val="subscript"/>
        </w:rPr>
        <w:t>乙</w:t>
      </w:r>
      <w:r>
        <w:rPr>
          <w:color w:val="FF0000"/>
          <w:szCs w:val="21"/>
        </w:rPr>
        <w:t xml:space="preserve">     &gt;</w:t>
      </w:r>
    </w:p>
    <w:p w14:paraId="488CC3DF">
      <w:pPr>
        <w:spacing w:line="360" w:lineRule="auto"/>
        <w:ind w:firstLine="420" w:firstLineChars="200"/>
        <w:jc w:val="left"/>
        <w:rPr>
          <w:color w:val="FF0000"/>
          <w:szCs w:val="21"/>
        </w:rPr>
      </w:pPr>
      <w:r>
        <w:rPr>
          <w:color w:val="FF0000"/>
          <w:szCs w:val="21"/>
        </w:rPr>
        <w:t>【详解】</w:t>
      </w:r>
      <w:r>
        <w:rPr>
          <w:rFonts w:ascii="Cambria Math" w:hAnsi="Cambria Math" w:cs="Cambria Math"/>
          <w:color w:val="FF0000"/>
          <w:szCs w:val="21"/>
        </w:rPr>
        <w:t>①</w:t>
      </w:r>
      <w:r>
        <w:rPr>
          <w:color w:val="FF0000"/>
          <w:szCs w:val="21"/>
        </w:rPr>
        <w:t>如图，指针刚好指向刻度盘的中间位置，游码在零刻线，说明天平两侧装了甲、乙两种不同的液体的瓶子的质量相等，两个瓶子的规格相同，质量相同，因此甲乙两种液体的质量相等，即</w:t>
      </w:r>
      <w:r>
        <w:rPr>
          <w:i/>
          <w:iCs/>
          <w:color w:val="FF0000"/>
          <w:szCs w:val="21"/>
        </w:rPr>
        <w:t>m</w:t>
      </w:r>
      <w:r>
        <w:rPr>
          <w:color w:val="FF0000"/>
          <w:szCs w:val="21"/>
          <w:vertAlign w:val="subscript"/>
        </w:rPr>
        <w:t>甲</w:t>
      </w:r>
      <w:r>
        <w:rPr>
          <w:i/>
          <w:iCs/>
          <w:color w:val="FF0000"/>
          <w:szCs w:val="21"/>
        </w:rPr>
        <w:t>=m</w:t>
      </w:r>
      <w:r>
        <w:rPr>
          <w:color w:val="FF0000"/>
          <w:szCs w:val="21"/>
          <w:vertAlign w:val="subscript"/>
        </w:rPr>
        <w:t>乙</w:t>
      </w:r>
      <w:r>
        <w:rPr>
          <w:color w:val="FF0000"/>
          <w:szCs w:val="21"/>
        </w:rPr>
        <w:t>。</w:t>
      </w:r>
    </w:p>
    <w:p w14:paraId="5B431B8D">
      <w:pPr>
        <w:spacing w:line="360" w:lineRule="auto"/>
        <w:ind w:firstLine="420" w:firstLineChars="200"/>
        <w:jc w:val="left"/>
        <w:rPr>
          <w:color w:val="FF0000"/>
          <w:szCs w:val="21"/>
        </w:rPr>
      </w:pPr>
      <w:r>
        <w:rPr>
          <w:color w:val="FF0000"/>
          <w:szCs w:val="21"/>
        </w:rPr>
        <w:t>如图两个瓶子装了液体后质量相同，瓶子的质量相同，瓶子里液体的质量相等，即</w:t>
      </w:r>
      <w:r>
        <w:rPr>
          <w:i/>
          <w:iCs/>
          <w:color w:val="FF0000"/>
          <w:szCs w:val="21"/>
        </w:rPr>
        <w:t>m</w:t>
      </w:r>
      <w:r>
        <w:rPr>
          <w:color w:val="FF0000"/>
          <w:szCs w:val="21"/>
          <w:vertAlign w:val="subscript"/>
        </w:rPr>
        <w:t>甲</w:t>
      </w:r>
      <w:r>
        <w:rPr>
          <w:i/>
          <w:iCs/>
          <w:color w:val="FF0000"/>
          <w:szCs w:val="21"/>
        </w:rPr>
        <w:t>=m</w:t>
      </w:r>
      <w:r>
        <w:rPr>
          <w:color w:val="FF0000"/>
          <w:szCs w:val="21"/>
          <w:vertAlign w:val="subscript"/>
        </w:rPr>
        <w:t>乙</w:t>
      </w:r>
      <w:r>
        <w:rPr>
          <w:color w:val="FF0000"/>
          <w:szCs w:val="21"/>
        </w:rPr>
        <w:t>；由图可知，甲液体的体积小于乙液体的体积，即</w:t>
      </w:r>
      <w:r>
        <w:rPr>
          <w:i/>
          <w:iCs/>
          <w:color w:val="FF0000"/>
          <w:szCs w:val="21"/>
        </w:rPr>
        <w:t>V</w:t>
      </w:r>
      <w:r>
        <w:rPr>
          <w:color w:val="FF0000"/>
          <w:szCs w:val="21"/>
          <w:vertAlign w:val="subscript"/>
        </w:rPr>
        <w:t>甲</w:t>
      </w:r>
      <w:r>
        <w:rPr>
          <w:i/>
          <w:iCs/>
          <w:color w:val="FF0000"/>
          <w:szCs w:val="21"/>
        </w:rPr>
        <w:t>&lt;V</w:t>
      </w:r>
      <w:r>
        <w:rPr>
          <w:color w:val="FF0000"/>
          <w:szCs w:val="21"/>
          <w:vertAlign w:val="subscript"/>
        </w:rPr>
        <w:t>乙</w:t>
      </w:r>
      <w:r>
        <w:rPr>
          <w:color w:val="FF0000"/>
          <w:szCs w:val="21"/>
        </w:rPr>
        <w:t>，由</w:t>
      </w:r>
      <w:r>
        <w:rPr>
          <w:bCs/>
          <w:i/>
          <w:iCs/>
          <w:color w:val="FF0000"/>
          <w:szCs w:val="21"/>
        </w:rPr>
        <w:t>ρ=m/V</w:t>
      </w:r>
      <w:r>
        <w:rPr>
          <w:color w:val="FF0000"/>
          <w:szCs w:val="21"/>
        </w:rPr>
        <w:t>可知，</w:t>
      </w:r>
      <w:r>
        <w:rPr>
          <w:i/>
          <w:iCs/>
          <w:color w:val="FF0000"/>
          <w:szCs w:val="21"/>
        </w:rPr>
        <w:t>ρ</w:t>
      </w:r>
      <w:r>
        <w:rPr>
          <w:color w:val="FF0000"/>
          <w:szCs w:val="21"/>
          <w:vertAlign w:val="subscript"/>
        </w:rPr>
        <w:t>甲</w:t>
      </w:r>
      <w:r>
        <w:rPr>
          <w:i/>
          <w:iCs/>
          <w:color w:val="FF0000"/>
          <w:szCs w:val="21"/>
        </w:rPr>
        <w:t>&gt;ρ</w:t>
      </w:r>
      <w:r>
        <w:rPr>
          <w:color w:val="FF0000"/>
          <w:szCs w:val="21"/>
          <w:vertAlign w:val="subscript"/>
        </w:rPr>
        <w:t>乙</w:t>
      </w:r>
      <w:r>
        <w:rPr>
          <w:color w:val="FF0000"/>
          <w:szCs w:val="21"/>
        </w:rPr>
        <w:t>。</w:t>
      </w:r>
    </w:p>
    <w:p w14:paraId="3884CC63">
      <w:pPr>
        <w:spacing w:line="360" w:lineRule="auto"/>
        <w:ind w:firstLine="420" w:firstLineChars="200"/>
        <w:jc w:val="left"/>
        <w:rPr>
          <w:color w:val="FF0000"/>
          <w:szCs w:val="21"/>
        </w:rPr>
      </w:pPr>
      <w:r>
        <w:rPr>
          <w:rFonts w:ascii="Cambria Math" w:hAnsi="Cambria Math" w:cs="Cambria Math"/>
          <w:color w:val="FF0000"/>
          <w:szCs w:val="21"/>
        </w:rPr>
        <w:t>②</w:t>
      </w:r>
      <w:r>
        <w:rPr>
          <w:color w:val="FF0000"/>
          <w:szCs w:val="21"/>
        </w:rPr>
        <w:t>若向右移动游码，指针才指向刻度盘的中间位置，说明左侧甲液体的质量大于乙液体的质量，</w:t>
      </w:r>
      <m:oMath>
        <m:sSup>
          <m:sSupPr>
            <m:ctrlPr>
              <w:rPr>
                <w:rFonts w:ascii="Cambria Math" w:hAnsi="Cambria Math"/>
                <w:i/>
                <w:color w:val="FF0000"/>
                <w:szCs w:val="21"/>
              </w:rPr>
            </m:ctrlPr>
          </m:sSupPr>
          <m:e>
            <m:sSub>
              <m:sSubPr>
                <m:ctrlPr>
                  <w:rPr>
                    <w:rFonts w:ascii="Cambria Math" w:hAnsi="Cambria Math"/>
                    <w:i/>
                    <w:color w:val="FF0000"/>
                    <w:szCs w:val="21"/>
                  </w:rPr>
                </m:ctrlPr>
              </m:sSubPr>
              <m:e>
                <m:r>
                  <m:rPr>
                    <m:nor/>
                  </m:rPr>
                  <w:rPr>
                    <w:i/>
                    <w:iCs/>
                    <w:color w:val="FF0000"/>
                    <w:szCs w:val="21"/>
                  </w:rPr>
                  <m:t>m</m:t>
                </m:r>
                <m:ctrlPr>
                  <w:rPr>
                    <w:rFonts w:ascii="Cambria Math" w:hAnsi="Cambria Math"/>
                    <w:i/>
                    <w:color w:val="FF0000"/>
                    <w:szCs w:val="21"/>
                  </w:rPr>
                </m:ctrlPr>
              </m:e>
              <m:sub>
                <m:r>
                  <m:rPr>
                    <m:nor/>
                    <m:sty m:val="p"/>
                  </m:rPr>
                  <w:rPr>
                    <w:color w:val="FF0000"/>
                    <w:szCs w:val="21"/>
                  </w:rPr>
                  <m:t>甲</m:t>
                </m:r>
                <m:ctrlPr>
                  <w:rPr>
                    <w:rFonts w:ascii="Cambria Math" w:hAnsi="Cambria Math"/>
                    <w:i/>
                    <w:color w:val="FF0000"/>
                    <w:szCs w:val="21"/>
                  </w:rPr>
                </m:ctrlPr>
              </m:sub>
            </m:sSub>
            <m:ctrlPr>
              <w:rPr>
                <w:rFonts w:ascii="Cambria Math" w:hAnsi="Cambria Math"/>
                <w:i/>
                <w:color w:val="FF0000"/>
                <w:szCs w:val="21"/>
              </w:rPr>
            </m:ctrlPr>
          </m:e>
          <m:sup>
            <m:r>
              <m:rPr>
                <m:nor/>
                <m:sty m:val="p"/>
              </m:rPr>
              <w:rPr>
                <w:color w:val="FF0000"/>
                <w:szCs w:val="21"/>
              </w:rPr>
              <m:t>'</m:t>
            </m:r>
            <m:ctrlPr>
              <w:rPr>
                <w:rFonts w:ascii="Cambria Math" w:hAnsi="Cambria Math"/>
                <w:i/>
                <w:color w:val="FF0000"/>
                <w:szCs w:val="21"/>
              </w:rPr>
            </m:ctrlPr>
          </m:sup>
        </m:sSup>
        <m:r>
          <m:rPr>
            <m:nor/>
            <m:sty m:val="p"/>
          </m:rPr>
          <w:rPr>
            <w:color w:val="FF0000"/>
            <w:szCs w:val="21"/>
          </w:rPr>
          <m:t>&gt;</m:t>
        </m:r>
        <m:sSup>
          <m:sSupPr>
            <m:ctrlPr>
              <w:rPr>
                <w:rFonts w:ascii="Cambria Math" w:hAnsi="Cambria Math"/>
                <w:i/>
                <w:color w:val="FF0000"/>
                <w:szCs w:val="21"/>
              </w:rPr>
            </m:ctrlPr>
          </m:sSupPr>
          <m:e>
            <m:sSub>
              <m:sSubPr>
                <m:ctrlPr>
                  <w:rPr>
                    <w:rFonts w:ascii="Cambria Math" w:hAnsi="Cambria Math"/>
                    <w:i/>
                    <w:color w:val="FF0000"/>
                    <w:szCs w:val="21"/>
                  </w:rPr>
                </m:ctrlPr>
              </m:sSubPr>
              <m:e>
                <m:r>
                  <m:rPr>
                    <m:nor/>
                  </m:rPr>
                  <w:rPr>
                    <w:i/>
                    <w:iCs/>
                    <w:color w:val="FF0000"/>
                    <w:szCs w:val="21"/>
                  </w:rPr>
                  <m:t>m</m:t>
                </m:r>
                <m:ctrlPr>
                  <w:rPr>
                    <w:rFonts w:ascii="Cambria Math" w:hAnsi="Cambria Math"/>
                    <w:i/>
                    <w:color w:val="FF0000"/>
                    <w:szCs w:val="21"/>
                  </w:rPr>
                </m:ctrlPr>
              </m:e>
              <m:sub>
                <m:r>
                  <m:rPr>
                    <m:nor/>
                    <m:sty m:val="p"/>
                  </m:rPr>
                  <w:rPr>
                    <w:color w:val="FF0000"/>
                    <w:szCs w:val="21"/>
                  </w:rPr>
                  <m:t>乙</m:t>
                </m:r>
                <m:ctrlPr>
                  <w:rPr>
                    <w:rFonts w:ascii="Cambria Math" w:hAnsi="Cambria Math"/>
                    <w:i/>
                    <w:color w:val="FF0000"/>
                    <w:szCs w:val="21"/>
                  </w:rPr>
                </m:ctrlPr>
              </m:sub>
            </m:sSub>
            <m:ctrlPr>
              <w:rPr>
                <w:rFonts w:ascii="Cambria Math" w:hAnsi="Cambria Math"/>
                <w:i/>
                <w:color w:val="FF0000"/>
                <w:szCs w:val="21"/>
              </w:rPr>
            </m:ctrlPr>
          </m:e>
          <m:sup>
            <m:r>
              <m:rPr>
                <m:nor/>
                <m:sty m:val="p"/>
              </m:rPr>
              <w:rPr>
                <w:color w:val="FF0000"/>
                <w:szCs w:val="21"/>
              </w:rPr>
              <m:t>'</m:t>
            </m:r>
            <m:ctrlPr>
              <w:rPr>
                <w:rFonts w:ascii="Cambria Math" w:hAnsi="Cambria Math"/>
                <w:i/>
                <w:color w:val="FF0000"/>
                <w:szCs w:val="21"/>
              </w:rPr>
            </m:ctrlPr>
          </m:sup>
        </m:sSup>
      </m:oMath>
      <w:r>
        <w:rPr>
          <w:color w:val="FF0000"/>
          <w:szCs w:val="21"/>
        </w:rPr>
        <w:t>，</w:t>
      </w:r>
      <w:r>
        <w:rPr>
          <w:i/>
          <w:iCs/>
          <w:color w:val="FF0000"/>
          <w:szCs w:val="21"/>
        </w:rPr>
        <w:t>V</w:t>
      </w:r>
      <w:r>
        <w:rPr>
          <w:color w:val="FF0000"/>
          <w:szCs w:val="21"/>
          <w:vertAlign w:val="subscript"/>
        </w:rPr>
        <w:t>甲</w:t>
      </w:r>
      <w:r>
        <w:rPr>
          <w:i/>
          <w:iCs/>
          <w:color w:val="FF0000"/>
          <w:szCs w:val="21"/>
        </w:rPr>
        <w:t>&lt;V</w:t>
      </w:r>
      <w:r>
        <w:rPr>
          <w:color w:val="FF0000"/>
          <w:szCs w:val="21"/>
          <w:vertAlign w:val="subscript"/>
        </w:rPr>
        <w:t>乙</w:t>
      </w:r>
      <w:r>
        <w:rPr>
          <w:color w:val="FF0000"/>
          <w:szCs w:val="21"/>
        </w:rPr>
        <w:t>，由</w:t>
      </w:r>
      <w:r>
        <w:rPr>
          <w:bCs/>
          <w:i/>
          <w:iCs/>
          <w:color w:val="FF0000"/>
          <w:szCs w:val="21"/>
        </w:rPr>
        <w:t>ρ=m/V</w:t>
      </w:r>
      <w:r>
        <w:rPr>
          <w:color w:val="FF0000"/>
          <w:szCs w:val="21"/>
        </w:rPr>
        <w:t>可知，</w:t>
      </w:r>
      <w:r>
        <w:rPr>
          <w:i/>
          <w:iCs/>
          <w:color w:val="FF0000"/>
          <w:szCs w:val="21"/>
        </w:rPr>
        <w:t>ρ</w:t>
      </w:r>
      <w:r>
        <w:rPr>
          <w:color w:val="FF0000"/>
          <w:szCs w:val="21"/>
          <w:vertAlign w:val="subscript"/>
        </w:rPr>
        <w:t>甲</w:t>
      </w:r>
      <w:r>
        <w:rPr>
          <w:i/>
          <w:iCs/>
          <w:color w:val="FF0000"/>
          <w:szCs w:val="21"/>
        </w:rPr>
        <w:t>&gt;ρ</w:t>
      </w:r>
      <w:r>
        <w:rPr>
          <w:color w:val="FF0000"/>
          <w:szCs w:val="21"/>
          <w:vertAlign w:val="subscript"/>
        </w:rPr>
        <w:t>乙</w:t>
      </w:r>
      <w:r>
        <w:rPr>
          <w:color w:val="FF0000"/>
          <w:szCs w:val="21"/>
        </w:rPr>
        <w:t>。</w:t>
      </w:r>
    </w:p>
    <w:p w14:paraId="7C0AE19C">
      <w:pPr>
        <w:spacing w:line="360" w:lineRule="auto"/>
        <w:ind w:firstLine="422" w:firstLineChars="200"/>
        <w:jc w:val="left"/>
        <w:rPr>
          <w:rFonts w:hint="eastAsia"/>
          <w:bCs/>
          <w:szCs w:val="21"/>
        </w:rPr>
      </w:pPr>
      <w:r>
        <w:rPr>
          <w:rFonts w:hint="eastAsia"/>
          <w:b/>
          <w:szCs w:val="21"/>
        </w:rPr>
        <w:t>三、实验题与解答题</w:t>
      </w:r>
      <w:r>
        <w:rPr>
          <w:rFonts w:hint="eastAsia"/>
          <w:bCs/>
          <w:szCs w:val="21"/>
        </w:rPr>
        <w:t>（每题12分，共36分）</w:t>
      </w:r>
    </w:p>
    <w:p w14:paraId="7BF6FA33">
      <w:pPr>
        <w:spacing w:line="360" w:lineRule="auto"/>
        <w:ind w:firstLine="420" w:firstLineChars="200"/>
        <w:jc w:val="left"/>
        <w:textAlignment w:val="center"/>
        <w:rPr>
          <w:rFonts w:hint="eastAsia"/>
          <w:kern w:val="0"/>
          <w:szCs w:val="21"/>
        </w:rPr>
      </w:pPr>
      <w:r>
        <w:rPr>
          <w:rFonts w:hint="eastAsia"/>
          <w:kern w:val="0"/>
          <w:szCs w:val="21"/>
        </w:rPr>
        <w:t>22. 用图1所示的实心陶瓷材质的冰墩墩模型来估测镇江香醋的密度。</w:t>
      </w:r>
    </w:p>
    <w:p w14:paraId="579EAA6C">
      <w:pPr>
        <w:spacing w:line="360" w:lineRule="auto"/>
        <w:ind w:firstLine="1260" w:firstLineChars="600"/>
        <w:jc w:val="left"/>
        <w:textAlignment w:val="center"/>
        <w:rPr>
          <w:rFonts w:hint="eastAsia"/>
          <w:kern w:val="0"/>
          <w:szCs w:val="21"/>
        </w:rPr>
      </w:pPr>
      <w:r>
        <w:rPr>
          <w:rFonts w:hint="eastAsia"/>
          <w:kern w:val="0"/>
          <w:szCs w:val="21"/>
        </w:rPr>
        <w:drawing>
          <wp:inline distT="0" distB="0" distL="0" distR="0">
            <wp:extent cx="4465955" cy="1280795"/>
            <wp:effectExtent l="0" t="0" r="0" b="0"/>
            <wp:docPr id="100003" name="图片 100003" descr="@@@3b82cc37-648c-4ec4-afa4-e071d048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b82cc37-648c-4ec4-afa4-e071d0483169"/>
                    <pic:cNvPicPr>
                      <a:picLocks noChangeAspect="1"/>
                    </pic:cNvPicPr>
                  </pic:nvPicPr>
                  <pic:blipFill>
                    <a:blip r:embed="rId67"/>
                    <a:srcRect r="38664"/>
                    <a:stretch>
                      <a:fillRect/>
                    </a:stretch>
                  </pic:blipFill>
                  <pic:spPr>
                    <a:xfrm>
                      <a:off x="0" y="0"/>
                      <a:ext cx="4484956" cy="1286380"/>
                    </a:xfrm>
                    <a:prstGeom prst="rect">
                      <a:avLst/>
                    </a:prstGeom>
                    <a:ln>
                      <a:noFill/>
                    </a:ln>
                  </pic:spPr>
                </pic:pic>
              </a:graphicData>
            </a:graphic>
          </wp:inline>
        </w:drawing>
      </w:r>
    </w:p>
    <w:p w14:paraId="1D6E5B7D">
      <w:pPr>
        <w:spacing w:line="360" w:lineRule="auto"/>
        <w:ind w:firstLine="2310" w:firstLineChars="1100"/>
        <w:jc w:val="left"/>
        <w:textAlignment w:val="center"/>
        <w:rPr>
          <w:rFonts w:hint="eastAsia"/>
          <w:kern w:val="0"/>
          <w:szCs w:val="21"/>
        </w:rPr>
      </w:pPr>
      <w:r>
        <w:rPr>
          <w:rFonts w:hint="eastAsia"/>
          <w:kern w:val="0"/>
          <w:szCs w:val="21"/>
        </w:rPr>
        <w:drawing>
          <wp:inline distT="0" distB="0" distL="0" distR="0">
            <wp:extent cx="2459990" cy="1285875"/>
            <wp:effectExtent l="0" t="0" r="0" b="0"/>
            <wp:docPr id="163863600" name="图片 163863600" descr="@@@3b82cc37-648c-4ec4-afa4-e071d0483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3600" name="图片 163863600" descr="@@@3b82cc37-648c-4ec4-afa4-e071d0483169"/>
                    <pic:cNvPicPr>
                      <a:picLocks noChangeAspect="1"/>
                    </pic:cNvPicPr>
                  </pic:nvPicPr>
                  <pic:blipFill>
                    <a:blip r:embed="rId67"/>
                    <a:srcRect l="66340"/>
                    <a:stretch>
                      <a:fillRect/>
                    </a:stretch>
                  </pic:blipFill>
                  <pic:spPr>
                    <a:xfrm>
                      <a:off x="0" y="0"/>
                      <a:ext cx="2483190" cy="1297865"/>
                    </a:xfrm>
                    <a:prstGeom prst="rect">
                      <a:avLst/>
                    </a:prstGeom>
                    <a:ln>
                      <a:noFill/>
                    </a:ln>
                  </pic:spPr>
                </pic:pic>
              </a:graphicData>
            </a:graphic>
          </wp:inline>
        </w:drawing>
      </w:r>
    </w:p>
    <w:p w14:paraId="19650FF6">
      <w:pPr>
        <w:spacing w:line="360" w:lineRule="auto"/>
        <w:ind w:firstLine="420" w:firstLineChars="200"/>
        <w:jc w:val="left"/>
        <w:textAlignment w:val="center"/>
        <w:rPr>
          <w:kern w:val="0"/>
          <w:szCs w:val="21"/>
        </w:rPr>
      </w:pPr>
      <w:r>
        <w:rPr>
          <w:rFonts w:hint="eastAsia"/>
          <w:kern w:val="0"/>
          <w:szCs w:val="21"/>
        </w:rPr>
        <w:t>（1）将天平放在水平桌面上并将游码归零后，若指针静止时位置如图2所示，则应将平衡螺母向</w:t>
      </w:r>
    </w:p>
    <w:p w14:paraId="353A41B6">
      <w:pPr>
        <w:spacing w:line="360" w:lineRule="auto"/>
        <w:jc w:val="left"/>
        <w:textAlignment w:val="center"/>
        <w:rPr>
          <w:rFonts w:hint="eastAsia"/>
          <w:kern w:val="0"/>
          <w:szCs w:val="21"/>
        </w:rPr>
      </w:pPr>
      <w:r>
        <w:rPr>
          <w:rFonts w:hint="eastAsia"/>
          <w:kern w:val="0"/>
          <w:szCs w:val="21"/>
        </w:rPr>
        <w:t xml:space="preserve"> </w:t>
      </w:r>
      <w:r>
        <w:rPr>
          <w:rFonts w:hint="eastAsia"/>
          <w:kern w:val="0"/>
          <w:szCs w:val="21"/>
          <w:u w:val="single"/>
        </w:rPr>
        <w:t xml:space="preserve">       </w:t>
      </w:r>
      <w:r>
        <w:rPr>
          <w:rFonts w:hint="eastAsia"/>
          <w:kern w:val="0"/>
          <w:szCs w:val="21"/>
        </w:rPr>
        <w:t>（选填“左”或“右”）端调节；</w:t>
      </w:r>
    </w:p>
    <w:p w14:paraId="32C73D39">
      <w:pPr>
        <w:spacing w:line="360" w:lineRule="auto"/>
        <w:ind w:firstLine="420" w:firstLineChars="200"/>
        <w:jc w:val="left"/>
        <w:textAlignment w:val="center"/>
        <w:rPr>
          <w:kern w:val="0"/>
          <w:szCs w:val="21"/>
        </w:rPr>
      </w:pPr>
      <w:r>
        <w:rPr>
          <w:rFonts w:hint="eastAsia"/>
          <w:kern w:val="0"/>
          <w:szCs w:val="21"/>
        </w:rPr>
        <w:t>（2）用天平测量冰墩墩质量，当天平平衡时，右盘中的砝码和游码位置如图3所示，其质量为</w:t>
      </w:r>
    </w:p>
    <w:p w14:paraId="16F7B17F">
      <w:pPr>
        <w:spacing w:line="360" w:lineRule="auto"/>
        <w:jc w:val="left"/>
        <w:textAlignment w:val="center"/>
        <w:rPr>
          <w:rFonts w:hint="eastAsia"/>
          <w:kern w:val="0"/>
          <w:szCs w:val="21"/>
        </w:rPr>
      </w:pPr>
      <w:r>
        <w:rPr>
          <w:rFonts w:hint="eastAsia"/>
          <w:kern w:val="0"/>
          <w:szCs w:val="21"/>
        </w:rPr>
        <w:t xml:space="preserve"> </w:t>
      </w:r>
      <w:r>
        <w:rPr>
          <w:rFonts w:hint="eastAsia"/>
          <w:kern w:val="0"/>
          <w:szCs w:val="21"/>
          <w:u w:val="single"/>
        </w:rPr>
        <w:t xml:space="preserve">       </w:t>
      </w:r>
      <w:r>
        <w:rPr>
          <w:rFonts w:hint="eastAsia"/>
          <w:kern w:val="0"/>
          <w:szCs w:val="21"/>
        </w:rPr>
        <w:t>g，体积为</w:t>
      </w:r>
      <w:r>
        <w:rPr>
          <w:rFonts w:hint="eastAsia"/>
          <w:kern w:val="0"/>
          <w:szCs w:val="21"/>
          <w:u w:val="single"/>
        </w:rPr>
        <w:t xml:space="preserve">        </w:t>
      </w:r>
      <w:r>
        <w:rPr>
          <w:rFonts w:hint="eastAsia"/>
          <w:kern w:val="0"/>
          <w:szCs w:val="21"/>
        </w:rPr>
        <w:t>cm</w:t>
      </w:r>
      <w:r>
        <w:rPr>
          <w:rFonts w:hint="eastAsia"/>
          <w:kern w:val="0"/>
          <w:szCs w:val="21"/>
          <w:vertAlign w:val="superscript"/>
        </w:rPr>
        <w:t>3</w:t>
      </w:r>
      <w:r>
        <w:rPr>
          <w:rFonts w:hint="eastAsia"/>
          <w:kern w:val="0"/>
          <w:szCs w:val="21"/>
        </w:rPr>
        <w:t>；（陶瓷材料的密度为2.7×10</w:t>
      </w:r>
      <w:r>
        <w:rPr>
          <w:rFonts w:hint="eastAsia"/>
          <w:kern w:val="0"/>
          <w:szCs w:val="21"/>
          <w:vertAlign w:val="superscript"/>
        </w:rPr>
        <w:t>3</w:t>
      </w:r>
      <w:r>
        <w:rPr>
          <w:rFonts w:hint="eastAsia"/>
          <w:kern w:val="0"/>
          <w:szCs w:val="21"/>
        </w:rPr>
        <w:t>kg/m</w:t>
      </w:r>
      <w:r>
        <w:rPr>
          <w:rFonts w:hint="eastAsia"/>
          <w:kern w:val="0"/>
          <w:szCs w:val="21"/>
          <w:vertAlign w:val="superscript"/>
        </w:rPr>
        <w:t>3</w:t>
      </w:r>
      <w:r>
        <w:rPr>
          <w:rFonts w:hint="eastAsia"/>
          <w:kern w:val="0"/>
          <w:szCs w:val="21"/>
        </w:rPr>
        <w:t>）</w:t>
      </w:r>
    </w:p>
    <w:p w14:paraId="37610877">
      <w:pPr>
        <w:spacing w:line="360" w:lineRule="auto"/>
        <w:ind w:firstLine="420" w:firstLineChars="200"/>
        <w:jc w:val="left"/>
        <w:textAlignment w:val="center"/>
        <w:rPr>
          <w:kern w:val="0"/>
          <w:szCs w:val="21"/>
        </w:rPr>
      </w:pPr>
      <w:r>
        <w:rPr>
          <w:rFonts w:hint="eastAsia"/>
          <w:kern w:val="0"/>
          <w:szCs w:val="21"/>
        </w:rPr>
        <w:t>（3）如图4所示，在甲</w:t>
      </w:r>
      <w:r>
        <w:rPr>
          <w:kern w:val="0"/>
          <w:szCs w:val="21"/>
        </w:rPr>
        <w:t>、乙两只烧杯中分别倒入适量香醋后，用天平测出烧杯乙和香醋的总质量</w:t>
      </w:r>
      <w:r>
        <w:rPr>
          <w:i/>
          <w:kern w:val="0"/>
          <w:szCs w:val="21"/>
        </w:rPr>
        <w:t>m</w:t>
      </w:r>
      <w:r>
        <w:rPr>
          <w:iCs/>
          <w:kern w:val="0"/>
          <w:szCs w:val="21"/>
          <w:vertAlign w:val="subscript"/>
        </w:rPr>
        <w:t>1</w:t>
      </w:r>
      <w:r>
        <w:rPr>
          <w:kern w:val="0"/>
          <w:szCs w:val="21"/>
        </w:rPr>
        <w:t>=135.2g；</w:t>
      </w:r>
    </w:p>
    <w:p w14:paraId="208E80F8">
      <w:pPr>
        <w:spacing w:line="360" w:lineRule="auto"/>
        <w:ind w:firstLine="420" w:firstLineChars="200"/>
        <w:jc w:val="left"/>
        <w:textAlignment w:val="center"/>
        <w:rPr>
          <w:kern w:val="0"/>
          <w:szCs w:val="21"/>
        </w:rPr>
      </w:pPr>
      <w:r>
        <w:rPr>
          <w:kern w:val="0"/>
          <w:szCs w:val="21"/>
        </w:rPr>
        <w:t>（4）如图5所示，将冰墩墩用细线系住后放入烧杯甲中，在烧杯壁上标记液面的位置；</w:t>
      </w:r>
    </w:p>
    <w:p w14:paraId="15F6655D">
      <w:pPr>
        <w:spacing w:line="360" w:lineRule="auto"/>
        <w:ind w:firstLine="420" w:firstLineChars="200"/>
        <w:jc w:val="left"/>
        <w:textAlignment w:val="center"/>
        <w:rPr>
          <w:kern w:val="0"/>
          <w:szCs w:val="21"/>
        </w:rPr>
      </w:pPr>
      <w:r>
        <w:rPr>
          <w:kern w:val="0"/>
          <w:szCs w:val="21"/>
        </w:rPr>
        <w:t>（5）将冰墩墩取出，</w:t>
      </w:r>
      <w:r>
        <w:rPr>
          <w:kern w:val="0"/>
          <w:szCs w:val="21"/>
          <w:u w:val="single"/>
        </w:rPr>
        <w:t xml:space="preserve">          </w:t>
      </w:r>
      <w:r>
        <w:rPr>
          <w:kern w:val="0"/>
          <w:szCs w:val="21"/>
        </w:rPr>
        <w:t>，测出烧杯乙及剩余香醋的总质量</w:t>
      </w:r>
      <w:r>
        <w:rPr>
          <w:i/>
          <w:kern w:val="0"/>
          <w:szCs w:val="21"/>
        </w:rPr>
        <w:t>m</w:t>
      </w:r>
      <w:r>
        <w:rPr>
          <w:iCs/>
          <w:kern w:val="0"/>
          <w:szCs w:val="21"/>
          <w:vertAlign w:val="subscript"/>
        </w:rPr>
        <w:t>2</w:t>
      </w:r>
      <w:r>
        <w:rPr>
          <w:kern w:val="0"/>
          <w:szCs w:val="21"/>
        </w:rPr>
        <w:t>=102.8g；</w:t>
      </w:r>
    </w:p>
    <w:p w14:paraId="289B6E43">
      <w:pPr>
        <w:spacing w:line="360" w:lineRule="auto"/>
        <w:ind w:firstLine="420" w:firstLineChars="200"/>
        <w:jc w:val="left"/>
        <w:textAlignment w:val="center"/>
        <w:rPr>
          <w:rFonts w:hint="eastAsia"/>
          <w:kern w:val="0"/>
          <w:szCs w:val="21"/>
        </w:rPr>
      </w:pPr>
      <w:r>
        <w:rPr>
          <w:kern w:val="0"/>
          <w:szCs w:val="21"/>
        </w:rPr>
        <w:t>（6）根据以上实验数据，求得镇江香醋的密度，</w:t>
      </w:r>
      <w:r>
        <w:rPr>
          <w:i/>
          <w:kern w:val="0"/>
          <w:szCs w:val="21"/>
        </w:rPr>
        <w:t>ρ</w:t>
      </w:r>
      <w:r>
        <w:rPr>
          <w:kern w:val="0"/>
          <w:szCs w:val="21"/>
        </w:rPr>
        <w:t>=</w:t>
      </w:r>
      <w:r>
        <w:rPr>
          <w:kern w:val="0"/>
          <w:szCs w:val="21"/>
          <w:u w:val="single"/>
        </w:rPr>
        <w:t xml:space="preserve"> </w:t>
      </w:r>
      <w:r>
        <w:rPr>
          <w:rFonts w:hint="eastAsia"/>
          <w:kern w:val="0"/>
          <w:szCs w:val="21"/>
          <w:u w:val="single"/>
        </w:rPr>
        <w:t xml:space="preserve">          </w:t>
      </w:r>
      <w:r>
        <w:rPr>
          <w:rFonts w:hint="eastAsia"/>
          <w:kern w:val="0"/>
          <w:szCs w:val="21"/>
        </w:rPr>
        <w:t>g/cm</w:t>
      </w:r>
      <w:r>
        <w:rPr>
          <w:rFonts w:hint="eastAsia"/>
          <w:kern w:val="0"/>
          <w:szCs w:val="21"/>
          <w:vertAlign w:val="superscript"/>
        </w:rPr>
        <w:t>3</w:t>
      </w:r>
      <w:r>
        <w:rPr>
          <w:rFonts w:hint="eastAsia"/>
          <w:kern w:val="0"/>
          <w:szCs w:val="21"/>
        </w:rPr>
        <w:t>，与真实值相比，用本方案所测出的香醋密度</w:t>
      </w:r>
      <w:r>
        <w:rPr>
          <w:rFonts w:hint="eastAsia"/>
          <w:kern w:val="0"/>
          <w:szCs w:val="21"/>
          <w:u w:val="single"/>
        </w:rPr>
        <w:t xml:space="preserve">         </w:t>
      </w:r>
      <w:r>
        <w:rPr>
          <w:rFonts w:hint="eastAsia"/>
          <w:kern w:val="0"/>
          <w:szCs w:val="21"/>
        </w:rPr>
        <w:t>（选填“偏大”、“偏小”或“相同”）。</w:t>
      </w:r>
    </w:p>
    <w:p w14:paraId="6DE1D322">
      <w:pPr>
        <w:spacing w:line="360" w:lineRule="auto"/>
        <w:ind w:firstLine="420" w:firstLineChars="200"/>
        <w:jc w:val="left"/>
        <w:textAlignment w:val="center"/>
        <w:rPr>
          <w:color w:val="FF0000"/>
          <w:kern w:val="0"/>
          <w:szCs w:val="21"/>
        </w:rPr>
      </w:pPr>
      <w:r>
        <w:rPr>
          <w:color w:val="FF0000"/>
          <w:kern w:val="0"/>
          <w:szCs w:val="21"/>
        </w:rPr>
        <w:t>【答案】 左  81   30   将乙烧杯中的香醋倒入甲烧杯直至标记处     1.08     偏大</w:t>
      </w:r>
    </w:p>
    <w:p w14:paraId="0B6DB48B">
      <w:pPr>
        <w:spacing w:line="360" w:lineRule="auto"/>
        <w:ind w:firstLine="420" w:firstLineChars="200"/>
        <w:jc w:val="left"/>
        <w:textAlignment w:val="center"/>
        <w:rPr>
          <w:color w:val="FF0000"/>
          <w:kern w:val="0"/>
          <w:szCs w:val="21"/>
        </w:rPr>
      </w:pPr>
      <w:r>
        <w:rPr>
          <w:color w:val="FF0000"/>
          <w:kern w:val="0"/>
          <w:szCs w:val="21"/>
        </w:rPr>
        <w:t>【详解】（1）将天平放在水平桌面上并将游码归零后，若指针静止时位置如图2所示，此时指针右偏，则应将平衡螺母向左调节，使天平平衡。</w:t>
      </w:r>
    </w:p>
    <w:p w14:paraId="0AB3EF46">
      <w:pPr>
        <w:spacing w:line="360" w:lineRule="auto"/>
        <w:ind w:firstLine="420" w:firstLineChars="200"/>
        <w:jc w:val="left"/>
        <w:textAlignment w:val="center"/>
        <w:rPr>
          <w:color w:val="FF0000"/>
          <w:kern w:val="0"/>
          <w:szCs w:val="21"/>
        </w:rPr>
      </w:pPr>
      <w:r>
        <w:rPr>
          <w:color w:val="FF0000"/>
          <w:kern w:val="0"/>
          <w:szCs w:val="21"/>
        </w:rPr>
        <w:t>（2）游码在标尺上对应的刻度值为1g，冰墩墩的质量为</w:t>
      </w:r>
    </w:p>
    <w:p w14:paraId="33EEFB71">
      <w:pPr>
        <w:spacing w:line="360" w:lineRule="auto"/>
        <w:ind w:firstLine="420" w:firstLineChars="200"/>
        <w:jc w:val="left"/>
        <w:textAlignment w:val="center"/>
        <w:rPr>
          <w:color w:val="FF0000"/>
          <w:kern w:val="0"/>
          <w:szCs w:val="21"/>
        </w:rPr>
      </w:pPr>
      <w:r>
        <w:rPr>
          <w:i/>
          <w:color w:val="FF0000"/>
          <w:kern w:val="0"/>
          <w:szCs w:val="21"/>
        </w:rPr>
        <w:t>m</w:t>
      </w:r>
      <w:r>
        <w:rPr>
          <w:color w:val="FF0000"/>
          <w:kern w:val="0"/>
          <w:szCs w:val="21"/>
        </w:rPr>
        <w:t>=50g+20g+10g+1g=81g</w:t>
      </w:r>
    </w:p>
    <w:p w14:paraId="57642862">
      <w:pPr>
        <w:spacing w:line="360" w:lineRule="auto"/>
        <w:ind w:firstLine="420" w:firstLineChars="200"/>
        <w:jc w:val="left"/>
        <w:textAlignment w:val="center"/>
        <w:rPr>
          <w:color w:val="FF0000"/>
          <w:kern w:val="0"/>
          <w:szCs w:val="21"/>
        </w:rPr>
      </w:pPr>
      <w:r>
        <w:rPr>
          <w:color w:val="FF0000"/>
          <w:kern w:val="0"/>
          <w:szCs w:val="21"/>
        </w:rPr>
        <w:t>陶瓷材料的密度为</w:t>
      </w:r>
      <w:r>
        <w:rPr>
          <w:i/>
          <w:color w:val="FF0000"/>
          <w:kern w:val="0"/>
          <w:szCs w:val="21"/>
        </w:rPr>
        <w:t>ρ</w:t>
      </w:r>
      <w:r>
        <w:rPr>
          <w:color w:val="FF0000"/>
          <w:kern w:val="0"/>
          <w:szCs w:val="21"/>
        </w:rPr>
        <w:t>=2.7×10</w:t>
      </w:r>
      <w:r>
        <w:rPr>
          <w:color w:val="FF0000"/>
          <w:kern w:val="0"/>
          <w:szCs w:val="21"/>
          <w:vertAlign w:val="superscript"/>
        </w:rPr>
        <w:t>3</w:t>
      </w:r>
      <w:r>
        <w:rPr>
          <w:color w:val="FF0000"/>
          <w:kern w:val="0"/>
          <w:szCs w:val="21"/>
        </w:rPr>
        <w:t>kg/m</w:t>
      </w:r>
      <w:r>
        <w:rPr>
          <w:color w:val="FF0000"/>
          <w:kern w:val="0"/>
          <w:szCs w:val="21"/>
          <w:vertAlign w:val="superscript"/>
        </w:rPr>
        <w:t>3</w:t>
      </w:r>
      <w:r>
        <w:rPr>
          <w:color w:val="FF0000"/>
          <w:kern w:val="0"/>
          <w:szCs w:val="21"/>
        </w:rPr>
        <w:t>=2.7g/cm</w:t>
      </w:r>
      <w:r>
        <w:rPr>
          <w:color w:val="FF0000"/>
          <w:kern w:val="0"/>
          <w:szCs w:val="21"/>
          <w:vertAlign w:val="superscript"/>
        </w:rPr>
        <w:t>3</w:t>
      </w:r>
    </w:p>
    <w:p w14:paraId="386E2838">
      <w:pPr>
        <w:spacing w:line="360" w:lineRule="auto"/>
        <w:ind w:firstLine="420" w:firstLineChars="200"/>
        <w:jc w:val="left"/>
        <w:textAlignment w:val="center"/>
        <w:rPr>
          <w:color w:val="FF0000"/>
          <w:kern w:val="0"/>
          <w:szCs w:val="21"/>
        </w:rPr>
      </w:pPr>
      <w:r>
        <w:rPr>
          <w:color w:val="FF0000"/>
          <w:kern w:val="0"/>
          <w:szCs w:val="21"/>
        </w:rPr>
        <w:t>由密度公式可得冰墩墩的体积为</w:t>
      </w:r>
    </w:p>
    <w:p w14:paraId="7509C668">
      <w:pPr>
        <w:spacing w:line="360" w:lineRule="auto"/>
        <w:ind w:firstLine="420" w:firstLineChars="200"/>
        <w:jc w:val="left"/>
        <w:textAlignment w:val="center"/>
        <w:rPr>
          <w:color w:val="FF0000"/>
          <w:kern w:val="0"/>
          <w:szCs w:val="21"/>
        </w:rPr>
      </w:pPr>
      <w:r>
        <w:rPr>
          <w:color w:val="FF0000"/>
          <w:kern w:val="0"/>
          <w:szCs w:val="21"/>
        </w:rPr>
        <w:object>
          <v:shape id="_x0000_i1048" o:spt="75" alt="eqId420702eebe986b0f4f6da37ac41c5ac3" type="#_x0000_t75" style="height:28.9pt;width:117.75pt;" o:ole="t" filled="f" o:preferrelative="t" stroked="f" coordsize="21600,21600">
            <v:path/>
            <v:fill on="f" focussize="0,0"/>
            <v:stroke on="f" joinstyle="miter"/>
            <v:imagedata r:id="rId69" o:title="eqId420702eebe986b0f4f6da37ac41c5ac3"/>
            <o:lock v:ext="edit" aspectratio="t"/>
            <w10:wrap type="none"/>
            <w10:anchorlock/>
          </v:shape>
          <o:OLEObject Type="Embed" ProgID="Equation.DSMT4" ShapeID="_x0000_i1048" DrawAspect="Content" ObjectID="_1468075748" r:id="rId68">
            <o:LockedField>false</o:LockedField>
          </o:OLEObject>
        </w:object>
      </w:r>
    </w:p>
    <w:p w14:paraId="04B61887">
      <w:pPr>
        <w:spacing w:line="360" w:lineRule="auto"/>
        <w:ind w:firstLine="420" w:firstLineChars="200"/>
        <w:jc w:val="left"/>
        <w:textAlignment w:val="center"/>
        <w:rPr>
          <w:rFonts w:hint="eastAsia"/>
          <w:color w:val="FF0000"/>
          <w:kern w:val="0"/>
          <w:szCs w:val="21"/>
        </w:rPr>
      </w:pPr>
      <w:r>
        <w:rPr>
          <w:rFonts w:hint="eastAsia"/>
          <w:color w:val="FF0000"/>
          <w:kern w:val="0"/>
          <w:szCs w:val="21"/>
        </w:rPr>
        <w:t>（5）算出从乙烧杯倒入甲烧杯香醋的质量和香醋的体积（冰墩墩的体积），由密度公式可算出香醋的密度。将冰墩墩取出，将乙烧杯中的香醋倒入甲烧杯直至标记处，乙烧杯内减少的香醋的体积就是冰墩墩的体积，即</w:t>
      </w:r>
      <w:r>
        <w:rPr>
          <w:rFonts w:hint="eastAsia"/>
          <w:i/>
          <w:color w:val="FF0000"/>
          <w:kern w:val="0"/>
          <w:szCs w:val="21"/>
        </w:rPr>
        <w:t>V</w:t>
      </w:r>
      <w:r>
        <w:rPr>
          <w:rFonts w:hint="eastAsia"/>
          <w:iCs/>
          <w:color w:val="FF0000"/>
          <w:kern w:val="0"/>
          <w:szCs w:val="21"/>
          <w:vertAlign w:val="subscript"/>
        </w:rPr>
        <w:t>醋</w:t>
      </w:r>
      <w:r>
        <w:rPr>
          <w:rFonts w:hint="eastAsia"/>
          <w:color w:val="FF0000"/>
          <w:kern w:val="0"/>
          <w:szCs w:val="21"/>
        </w:rPr>
        <w:t>=</w:t>
      </w:r>
      <w:r>
        <w:rPr>
          <w:rFonts w:hint="eastAsia"/>
          <w:i/>
          <w:color w:val="FF0000"/>
          <w:kern w:val="0"/>
          <w:szCs w:val="21"/>
        </w:rPr>
        <w:t>V</w:t>
      </w:r>
      <w:r>
        <w:rPr>
          <w:rFonts w:hint="eastAsia"/>
          <w:color w:val="FF0000"/>
          <w:kern w:val="0"/>
          <w:szCs w:val="21"/>
        </w:rPr>
        <w:t>=30cm</w:t>
      </w:r>
      <w:r>
        <w:rPr>
          <w:rFonts w:hint="eastAsia"/>
          <w:color w:val="FF0000"/>
          <w:kern w:val="0"/>
          <w:szCs w:val="21"/>
          <w:vertAlign w:val="superscript"/>
        </w:rPr>
        <w:t>3</w:t>
      </w:r>
    </w:p>
    <w:p w14:paraId="6394F411">
      <w:pPr>
        <w:spacing w:line="360" w:lineRule="auto"/>
        <w:ind w:firstLine="420" w:firstLineChars="200"/>
        <w:jc w:val="left"/>
        <w:textAlignment w:val="center"/>
        <w:rPr>
          <w:rFonts w:hint="eastAsia"/>
          <w:color w:val="FF0000"/>
          <w:kern w:val="0"/>
          <w:szCs w:val="21"/>
        </w:rPr>
      </w:pPr>
      <w:r>
        <w:rPr>
          <w:rFonts w:hint="eastAsia"/>
          <w:color w:val="FF0000"/>
          <w:kern w:val="0"/>
          <w:szCs w:val="21"/>
        </w:rPr>
        <w:t>乙烧杯减小的香醋的质量为</w:t>
      </w:r>
      <w:r>
        <w:rPr>
          <w:rFonts w:hint="eastAsia"/>
          <w:i/>
          <w:color w:val="FF0000"/>
          <w:kern w:val="0"/>
          <w:szCs w:val="21"/>
        </w:rPr>
        <w:t>m</w:t>
      </w:r>
      <w:r>
        <w:rPr>
          <w:rFonts w:hint="eastAsia"/>
          <w:iCs/>
          <w:color w:val="FF0000"/>
          <w:kern w:val="0"/>
          <w:szCs w:val="21"/>
          <w:vertAlign w:val="subscript"/>
        </w:rPr>
        <w:t>醋</w:t>
      </w:r>
      <w:r>
        <w:rPr>
          <w:rFonts w:hint="eastAsia"/>
          <w:color w:val="FF0000"/>
          <w:kern w:val="0"/>
          <w:szCs w:val="21"/>
        </w:rPr>
        <w:t>=</w:t>
      </w:r>
      <w:r>
        <w:rPr>
          <w:rFonts w:hint="eastAsia"/>
          <w:i/>
          <w:color w:val="FF0000"/>
          <w:kern w:val="0"/>
          <w:szCs w:val="21"/>
        </w:rPr>
        <w:t>m</w:t>
      </w:r>
      <w:r>
        <w:rPr>
          <w:rFonts w:hint="eastAsia"/>
          <w:iCs/>
          <w:color w:val="FF0000"/>
          <w:kern w:val="0"/>
          <w:szCs w:val="21"/>
          <w:vertAlign w:val="subscript"/>
        </w:rPr>
        <w:t>1</w:t>
      </w:r>
      <w:r>
        <w:rPr>
          <w:rFonts w:hint="eastAsia"/>
          <w:color w:val="FF0000"/>
          <w:kern w:val="0"/>
          <w:szCs w:val="21"/>
        </w:rPr>
        <w:t>-</w:t>
      </w:r>
      <w:r>
        <w:rPr>
          <w:rFonts w:hint="eastAsia"/>
          <w:i/>
          <w:color w:val="FF0000"/>
          <w:kern w:val="0"/>
          <w:szCs w:val="21"/>
        </w:rPr>
        <w:t>m</w:t>
      </w:r>
      <w:r>
        <w:rPr>
          <w:rFonts w:hint="eastAsia"/>
          <w:iCs/>
          <w:color w:val="FF0000"/>
          <w:kern w:val="0"/>
          <w:szCs w:val="21"/>
          <w:vertAlign w:val="subscript"/>
        </w:rPr>
        <w:t>2</w:t>
      </w:r>
      <w:r>
        <w:rPr>
          <w:rFonts w:hint="eastAsia"/>
          <w:color w:val="FF0000"/>
          <w:kern w:val="0"/>
          <w:szCs w:val="21"/>
        </w:rPr>
        <w:t>=135.2g-102.8g=32.4g</w:t>
      </w:r>
    </w:p>
    <w:p w14:paraId="64640B70">
      <w:pPr>
        <w:spacing w:line="360" w:lineRule="auto"/>
        <w:ind w:firstLine="420" w:firstLineChars="200"/>
        <w:jc w:val="left"/>
        <w:textAlignment w:val="center"/>
        <w:rPr>
          <w:rFonts w:hint="eastAsia"/>
          <w:color w:val="FF0000"/>
          <w:kern w:val="0"/>
          <w:szCs w:val="21"/>
        </w:rPr>
      </w:pPr>
      <w:r>
        <w:rPr>
          <w:rFonts w:hint="eastAsia"/>
          <w:color w:val="FF0000"/>
          <w:kern w:val="0"/>
          <w:szCs w:val="21"/>
        </w:rPr>
        <w:t>香醋的密度为</w:t>
      </w:r>
    </w:p>
    <w:p w14:paraId="6D17AAAA">
      <w:pPr>
        <w:spacing w:line="360" w:lineRule="auto"/>
        <w:ind w:firstLine="420" w:firstLineChars="200"/>
        <w:jc w:val="left"/>
        <w:textAlignment w:val="center"/>
        <w:rPr>
          <w:rFonts w:hint="eastAsia"/>
          <w:color w:val="FF0000"/>
          <w:kern w:val="0"/>
          <w:szCs w:val="21"/>
        </w:rPr>
      </w:pPr>
      <w:r>
        <w:rPr>
          <w:rFonts w:hint="eastAsia"/>
          <w:color w:val="FF0000"/>
          <w:kern w:val="0"/>
          <w:szCs w:val="21"/>
        </w:rPr>
        <w:object>
          <v:shape id="_x0000_i1049" o:spt="75" alt="eqIda28146aa3d54aade8f5f9fe417b7259e" type="#_x0000_t75" style="height:31.9pt;width:139.15pt;" o:ole="t" filled="f" o:preferrelative="t" stroked="f" coordsize="21600,21600">
            <v:path/>
            <v:fill on="f" focussize="0,0"/>
            <v:stroke on="f" joinstyle="miter"/>
            <v:imagedata r:id="rId71" o:title="eqIda28146aa3d54aade8f5f9fe417b7259e"/>
            <o:lock v:ext="edit" aspectratio="t"/>
            <w10:wrap type="none"/>
            <w10:anchorlock/>
          </v:shape>
          <o:OLEObject Type="Embed" ProgID="Equation.DSMT4" ShapeID="_x0000_i1049" DrawAspect="Content" ObjectID="_1468075749" r:id="rId70">
            <o:LockedField>false</o:LockedField>
          </o:OLEObject>
        </w:object>
      </w:r>
    </w:p>
    <w:p w14:paraId="3FFB39F0">
      <w:pPr>
        <w:spacing w:line="360" w:lineRule="auto"/>
        <w:ind w:firstLine="420" w:firstLineChars="200"/>
        <w:jc w:val="left"/>
        <w:textAlignment w:val="center"/>
        <w:rPr>
          <w:rFonts w:hint="eastAsia"/>
          <w:color w:val="FF0000"/>
          <w:kern w:val="0"/>
          <w:szCs w:val="21"/>
        </w:rPr>
      </w:pPr>
      <w:r>
        <w:rPr>
          <w:rFonts w:hint="eastAsia"/>
          <w:color w:val="FF0000"/>
          <w:kern w:val="0"/>
          <w:szCs w:val="21"/>
        </w:rPr>
        <w:t>（6）将冰墩墩从香醋中取出时会带出一部分香醋，会使烧杯乙及剩余香醋的总质量偏小，根据</w:t>
      </w:r>
    </w:p>
    <w:p w14:paraId="767813F9">
      <w:pPr>
        <w:spacing w:line="360" w:lineRule="auto"/>
        <w:ind w:firstLine="420" w:firstLineChars="200"/>
        <w:jc w:val="left"/>
        <w:textAlignment w:val="center"/>
        <w:rPr>
          <w:rFonts w:hint="eastAsia"/>
          <w:color w:val="FF0000"/>
          <w:kern w:val="0"/>
          <w:szCs w:val="21"/>
        </w:rPr>
      </w:pPr>
      <w:r>
        <w:rPr>
          <w:rFonts w:hint="eastAsia"/>
          <w:i/>
          <w:color w:val="FF0000"/>
          <w:kern w:val="0"/>
          <w:szCs w:val="21"/>
        </w:rPr>
        <w:t>m</w:t>
      </w:r>
      <w:r>
        <w:rPr>
          <w:rFonts w:hint="eastAsia"/>
          <w:iCs/>
          <w:color w:val="FF0000"/>
          <w:kern w:val="0"/>
          <w:szCs w:val="21"/>
          <w:vertAlign w:val="subscript"/>
        </w:rPr>
        <w:t>醋</w:t>
      </w:r>
      <w:r>
        <w:rPr>
          <w:rFonts w:hint="eastAsia"/>
          <w:color w:val="FF0000"/>
          <w:kern w:val="0"/>
          <w:szCs w:val="21"/>
        </w:rPr>
        <w:t>=</w:t>
      </w:r>
      <w:r>
        <w:rPr>
          <w:rFonts w:hint="eastAsia"/>
          <w:i/>
          <w:color w:val="FF0000"/>
          <w:kern w:val="0"/>
          <w:szCs w:val="21"/>
        </w:rPr>
        <w:t>m</w:t>
      </w:r>
      <w:r>
        <w:rPr>
          <w:rFonts w:hint="eastAsia"/>
          <w:iCs/>
          <w:color w:val="FF0000"/>
          <w:kern w:val="0"/>
          <w:szCs w:val="21"/>
          <w:vertAlign w:val="subscript"/>
        </w:rPr>
        <w:t>1</w:t>
      </w:r>
      <w:r>
        <w:rPr>
          <w:rFonts w:hint="eastAsia"/>
          <w:color w:val="FF0000"/>
          <w:kern w:val="0"/>
          <w:szCs w:val="21"/>
        </w:rPr>
        <w:t>-</w:t>
      </w:r>
      <w:r>
        <w:rPr>
          <w:rFonts w:hint="eastAsia"/>
          <w:i/>
          <w:color w:val="FF0000"/>
          <w:kern w:val="0"/>
          <w:szCs w:val="21"/>
        </w:rPr>
        <w:t>m</w:t>
      </w:r>
      <w:r>
        <w:rPr>
          <w:rFonts w:hint="eastAsia"/>
          <w:iCs/>
          <w:color w:val="FF0000"/>
          <w:kern w:val="0"/>
          <w:szCs w:val="21"/>
          <w:vertAlign w:val="subscript"/>
        </w:rPr>
        <w:t>2</w:t>
      </w:r>
      <w:r>
        <w:rPr>
          <w:rFonts w:hint="eastAsia"/>
          <w:color w:val="FF0000"/>
          <w:kern w:val="0"/>
          <w:szCs w:val="21"/>
        </w:rPr>
        <w:t>，可知测量的香醋质量偏大，由密度公式可知用本方案所测出的香醋密度偏大。</w:t>
      </w:r>
    </w:p>
    <w:p w14:paraId="03B6CF8A">
      <w:pPr>
        <w:spacing w:line="360" w:lineRule="auto"/>
        <w:ind w:firstLine="420" w:firstLineChars="200"/>
        <w:jc w:val="left"/>
        <w:textAlignment w:val="center"/>
        <w:rPr>
          <w:rFonts w:hint="eastAsia"/>
          <w:kern w:val="0"/>
          <w:szCs w:val="21"/>
        </w:rPr>
      </w:pPr>
      <w:r>
        <w:rPr>
          <w:rFonts w:hint="eastAsia"/>
          <w:kern w:val="0"/>
          <w:szCs w:val="21"/>
        </w:rPr>
        <w:t>23. 某兴趣小组计划测量一块形状不规则的小石块密度，备用器材有天平、量筒、水和细线等。</w:t>
      </w:r>
    </w:p>
    <w:p w14:paraId="17449390">
      <w:pPr>
        <w:spacing w:line="360" w:lineRule="auto"/>
        <w:ind w:firstLine="1890" w:firstLineChars="900"/>
        <w:jc w:val="left"/>
        <w:textAlignment w:val="center"/>
        <w:rPr>
          <w:rFonts w:hint="eastAsia"/>
          <w:kern w:val="0"/>
          <w:szCs w:val="21"/>
        </w:rPr>
      </w:pPr>
      <w:r>
        <w:rPr>
          <w:rFonts w:hint="eastAsia"/>
          <w:kern w:val="0"/>
          <w:szCs w:val="21"/>
        </w:rPr>
        <w:drawing>
          <wp:inline distT="0" distB="0" distL="0" distR="0">
            <wp:extent cx="3843655" cy="1981200"/>
            <wp:effectExtent l="0" t="0" r="4445" b="0"/>
            <wp:docPr id="1960201649" name="图片 1960201649" descr="@@@adf56a49-ed36-4ea8-bb39-57a008cde5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01649" name="图片 1960201649" descr="@@@adf56a49-ed36-4ea8-bb39-57a008cde5a1"/>
                    <pic:cNvPicPr>
                      <a:picLocks noChangeAspect="1"/>
                    </pic:cNvPicPr>
                  </pic:nvPicPr>
                  <pic:blipFill>
                    <a:blip r:embed="rId72"/>
                    <a:stretch>
                      <a:fillRect/>
                    </a:stretch>
                  </pic:blipFill>
                  <pic:spPr>
                    <a:xfrm>
                      <a:off x="0" y="0"/>
                      <a:ext cx="3855444" cy="1987220"/>
                    </a:xfrm>
                    <a:prstGeom prst="rect">
                      <a:avLst/>
                    </a:prstGeom>
                  </pic:spPr>
                </pic:pic>
              </a:graphicData>
            </a:graphic>
          </wp:inline>
        </w:drawing>
      </w:r>
    </w:p>
    <w:p w14:paraId="3CDDB828">
      <w:pPr>
        <w:spacing w:line="360" w:lineRule="auto"/>
        <w:ind w:firstLine="420" w:firstLineChars="200"/>
        <w:jc w:val="left"/>
        <w:textAlignment w:val="center"/>
        <w:rPr>
          <w:rFonts w:hint="eastAsia"/>
          <w:kern w:val="0"/>
          <w:szCs w:val="21"/>
        </w:rPr>
      </w:pPr>
      <w:r>
        <w:rPr>
          <w:rFonts w:hint="eastAsia"/>
          <w:kern w:val="0"/>
          <w:szCs w:val="21"/>
        </w:rPr>
        <w:t>（1）在调节天平时，发现指针偏向如图甲所示，为使天平横梁平衡，应将平衡螺母向</w:t>
      </w:r>
      <w:r>
        <w:rPr>
          <w:rFonts w:hint="eastAsia"/>
          <w:kern w:val="0"/>
          <w:szCs w:val="21"/>
          <w:u w:val="single"/>
        </w:rPr>
        <w:t xml:space="preserve">      </w:t>
      </w:r>
      <w:r>
        <w:rPr>
          <w:rFonts w:hint="eastAsia"/>
          <w:kern w:val="0"/>
          <w:szCs w:val="21"/>
        </w:rPr>
        <w:t>端调节。</w:t>
      </w:r>
    </w:p>
    <w:p w14:paraId="20EE9CE4">
      <w:pPr>
        <w:spacing w:line="360" w:lineRule="auto"/>
        <w:ind w:firstLine="420" w:firstLineChars="200"/>
        <w:jc w:val="left"/>
        <w:textAlignment w:val="center"/>
        <w:rPr>
          <w:rFonts w:hint="eastAsia"/>
          <w:kern w:val="0"/>
          <w:szCs w:val="21"/>
        </w:rPr>
      </w:pPr>
      <w:r>
        <w:rPr>
          <w:rFonts w:hint="eastAsia"/>
          <w:kern w:val="0"/>
          <w:szCs w:val="21"/>
        </w:rPr>
        <w:t>（2）用调节好的天平测小石块的质量时，小组成员小华估计小石块的质量约为55g，他用镊子依次将50g砝码和最小的5g砝码放在天平的右盘，发现天平的指针静止时仍如图甲所示，则他接下来应该进行的操作是</w:t>
      </w:r>
      <w:r>
        <w:rPr>
          <w:rFonts w:hint="eastAsia"/>
          <w:kern w:val="0"/>
          <w:szCs w:val="21"/>
          <w:u w:val="single"/>
        </w:rPr>
        <w:t xml:space="preserve">        </w:t>
      </w:r>
      <w:r>
        <w:rPr>
          <w:rFonts w:hint="eastAsia"/>
          <w:kern w:val="0"/>
          <w:szCs w:val="21"/>
        </w:rPr>
        <w:t>。</w:t>
      </w:r>
    </w:p>
    <w:p w14:paraId="7D059FCE">
      <w:pPr>
        <w:spacing w:line="360" w:lineRule="auto"/>
        <w:ind w:firstLine="420" w:firstLineChars="200"/>
        <w:jc w:val="left"/>
        <w:textAlignment w:val="center"/>
        <w:rPr>
          <w:rFonts w:hint="eastAsia"/>
          <w:kern w:val="0"/>
          <w:szCs w:val="21"/>
        </w:rPr>
      </w:pPr>
      <w:r>
        <w:rPr>
          <w:rFonts w:hint="eastAsia"/>
          <w:kern w:val="0"/>
          <w:szCs w:val="21"/>
        </w:rPr>
        <w:t>（3）当右盘中所加砝码和游码位置如图乙所示时，天平横梁平衡，则小石块的质量为</w:t>
      </w:r>
      <w:r>
        <w:rPr>
          <w:rFonts w:hint="eastAsia"/>
          <w:kern w:val="0"/>
          <w:szCs w:val="21"/>
          <w:u w:val="single"/>
        </w:rPr>
        <w:t xml:space="preserve">      </w:t>
      </w:r>
      <w:r>
        <w:rPr>
          <w:rFonts w:hint="eastAsia"/>
          <w:kern w:val="0"/>
          <w:szCs w:val="21"/>
        </w:rPr>
        <w:t>g。</w:t>
      </w:r>
    </w:p>
    <w:p w14:paraId="5BD09EE4">
      <w:pPr>
        <w:spacing w:line="360" w:lineRule="auto"/>
        <w:ind w:firstLine="420" w:firstLineChars="200"/>
        <w:jc w:val="left"/>
        <w:textAlignment w:val="center"/>
        <w:rPr>
          <w:rFonts w:hint="eastAsia"/>
          <w:kern w:val="0"/>
          <w:szCs w:val="21"/>
        </w:rPr>
      </w:pPr>
      <w:r>
        <w:rPr>
          <w:rFonts w:hint="eastAsia"/>
          <w:kern w:val="0"/>
          <w:szCs w:val="21"/>
        </w:rPr>
        <w:t>（4）在量筒内先倒入适量的水，如图丙所示；然后将用细线系好的小石块放入量筒中，如图丁所示。测得小石块的体积为</w:t>
      </w:r>
      <w:r>
        <w:rPr>
          <w:rFonts w:hint="eastAsia"/>
          <w:kern w:val="0"/>
          <w:szCs w:val="21"/>
          <w:u w:val="single"/>
        </w:rPr>
        <w:t xml:space="preserve">         </w:t>
      </w:r>
      <w:r>
        <w:rPr>
          <w:rFonts w:hint="eastAsia"/>
          <w:kern w:val="0"/>
          <w:szCs w:val="21"/>
        </w:rPr>
        <w:t>cm</w:t>
      </w:r>
      <w:r>
        <w:rPr>
          <w:rFonts w:hint="eastAsia"/>
          <w:kern w:val="0"/>
          <w:szCs w:val="21"/>
          <w:vertAlign w:val="superscript"/>
        </w:rPr>
        <w:t>3</w:t>
      </w:r>
      <w:r>
        <w:rPr>
          <w:rFonts w:hint="eastAsia"/>
          <w:kern w:val="0"/>
          <w:szCs w:val="21"/>
        </w:rPr>
        <w:t>，小石块的密度为</w:t>
      </w:r>
      <w:r>
        <w:rPr>
          <w:rFonts w:hint="eastAsia"/>
          <w:kern w:val="0"/>
          <w:szCs w:val="21"/>
          <w:u w:val="single"/>
        </w:rPr>
        <w:t xml:space="preserve">        </w:t>
      </w:r>
      <w:r>
        <w:rPr>
          <w:rFonts w:hint="eastAsia"/>
          <w:kern w:val="0"/>
          <w:szCs w:val="21"/>
        </w:rPr>
        <w:t>kg/m</w:t>
      </w:r>
      <w:r>
        <w:rPr>
          <w:rFonts w:hint="eastAsia"/>
          <w:kern w:val="0"/>
          <w:szCs w:val="21"/>
          <w:vertAlign w:val="superscript"/>
        </w:rPr>
        <w:t>3</w:t>
      </w:r>
      <w:r>
        <w:rPr>
          <w:rFonts w:hint="eastAsia"/>
          <w:kern w:val="0"/>
          <w:szCs w:val="21"/>
        </w:rPr>
        <w:t>。</w:t>
      </w:r>
    </w:p>
    <w:p w14:paraId="6D6C70CF">
      <w:pPr>
        <w:spacing w:line="360" w:lineRule="auto"/>
        <w:ind w:firstLine="420" w:firstLineChars="200"/>
        <w:jc w:val="left"/>
        <w:textAlignment w:val="center"/>
        <w:rPr>
          <w:rFonts w:hint="eastAsia"/>
          <w:kern w:val="0"/>
          <w:szCs w:val="21"/>
        </w:rPr>
      </w:pPr>
      <w:r>
        <w:rPr>
          <w:rFonts w:hint="eastAsia"/>
          <w:kern w:val="0"/>
          <w:szCs w:val="21"/>
        </w:rPr>
        <w:t>（5）将小石块放入量筒中时，若有几滴水溅到量筒壁上，则小石块密度的测量值比真实值会</w:t>
      </w:r>
      <w:r>
        <w:rPr>
          <w:rFonts w:hint="eastAsia"/>
          <w:kern w:val="0"/>
          <w:szCs w:val="21"/>
          <w:u w:val="single"/>
        </w:rPr>
        <w:t xml:space="preserve">   </w:t>
      </w:r>
      <w:r>
        <w:rPr>
          <w:rFonts w:hint="eastAsia"/>
          <w:kern w:val="0"/>
          <w:szCs w:val="21"/>
        </w:rPr>
        <w:t>（选填“偏大”、“偏小”或“不变”）。</w:t>
      </w:r>
    </w:p>
    <w:p w14:paraId="7430A92F">
      <w:pPr>
        <w:spacing w:line="360" w:lineRule="auto"/>
        <w:ind w:firstLine="420" w:firstLineChars="200"/>
        <w:jc w:val="left"/>
        <w:textAlignment w:val="center"/>
        <w:rPr>
          <w:color w:val="FF0000"/>
          <w:kern w:val="0"/>
          <w:szCs w:val="21"/>
        </w:rPr>
      </w:pPr>
      <w:r>
        <w:rPr>
          <w:rFonts w:hint="eastAsia"/>
          <w:color w:val="FF0000"/>
          <w:kern w:val="0"/>
          <w:szCs w:val="21"/>
        </w:rPr>
        <w:t>【答案】左     取下5g砝码</w:t>
      </w:r>
      <w:r>
        <w:rPr>
          <w:color w:val="FF0000"/>
          <w:kern w:val="0"/>
          <w:szCs w:val="21"/>
        </w:rPr>
        <w:t>并向右移动游码     52     20     2.6×10</w:t>
      </w:r>
      <w:r>
        <w:rPr>
          <w:color w:val="FF0000"/>
          <w:kern w:val="0"/>
          <w:szCs w:val="21"/>
          <w:vertAlign w:val="superscript"/>
        </w:rPr>
        <w:t>3</w:t>
      </w:r>
      <w:r>
        <w:rPr>
          <w:color w:val="FF0000"/>
          <w:kern w:val="0"/>
          <w:szCs w:val="21"/>
        </w:rPr>
        <w:t xml:space="preserve">     偏大</w:t>
      </w:r>
    </w:p>
    <w:p w14:paraId="09D7772C">
      <w:pPr>
        <w:spacing w:line="360" w:lineRule="auto"/>
        <w:ind w:firstLine="420" w:firstLineChars="200"/>
        <w:jc w:val="left"/>
        <w:textAlignment w:val="center"/>
        <w:rPr>
          <w:color w:val="FF0000"/>
          <w:kern w:val="0"/>
          <w:szCs w:val="21"/>
        </w:rPr>
      </w:pPr>
      <w:r>
        <w:rPr>
          <w:color w:val="FF0000"/>
          <w:kern w:val="0"/>
          <w:szCs w:val="21"/>
        </w:rPr>
        <w:t>【详解】（1）图甲，指针偏向分度盘右侧，为使天平横梁平衡，应将平衡螺母向左端调节。</w:t>
      </w:r>
    </w:p>
    <w:p w14:paraId="2A0399A5">
      <w:pPr>
        <w:spacing w:line="360" w:lineRule="auto"/>
        <w:ind w:firstLine="420" w:firstLineChars="200"/>
        <w:jc w:val="left"/>
        <w:textAlignment w:val="center"/>
        <w:rPr>
          <w:color w:val="FF0000"/>
          <w:kern w:val="0"/>
          <w:szCs w:val="21"/>
        </w:rPr>
      </w:pPr>
      <w:r>
        <w:rPr>
          <w:color w:val="FF0000"/>
          <w:kern w:val="0"/>
          <w:szCs w:val="21"/>
        </w:rPr>
        <w:t>（2）在测量中，指针如图甲所示，说明砝码偏重，应取下最小砝码，再向右调游码，使横梁水平平衡，即取下5g砝码并向右移动游码。</w:t>
      </w:r>
    </w:p>
    <w:p w14:paraId="672A0D6E">
      <w:pPr>
        <w:spacing w:line="360" w:lineRule="auto"/>
        <w:ind w:firstLine="420" w:firstLineChars="200"/>
        <w:jc w:val="left"/>
        <w:textAlignment w:val="center"/>
        <w:rPr>
          <w:color w:val="FF0000"/>
          <w:kern w:val="0"/>
          <w:szCs w:val="21"/>
        </w:rPr>
      </w:pPr>
      <w:r>
        <w:rPr>
          <w:color w:val="FF0000"/>
          <w:kern w:val="0"/>
          <w:szCs w:val="21"/>
        </w:rPr>
        <w:t>（3）如图乙所示时，小石块的质量为砝码质量与游码所对应刻度之和</w:t>
      </w:r>
      <w:r>
        <w:rPr>
          <w:i/>
          <w:iCs/>
          <w:color w:val="FF0000"/>
          <w:kern w:val="0"/>
          <w:szCs w:val="21"/>
        </w:rPr>
        <w:t>m</w:t>
      </w:r>
      <w:r>
        <w:rPr>
          <w:color w:val="FF0000"/>
          <w:kern w:val="0"/>
          <w:szCs w:val="21"/>
        </w:rPr>
        <w:t>=50g+2g=52g</w:t>
      </w:r>
    </w:p>
    <w:p w14:paraId="10DD3FD1">
      <w:pPr>
        <w:spacing w:line="360" w:lineRule="auto"/>
        <w:ind w:firstLine="420" w:firstLineChars="200"/>
        <w:jc w:val="left"/>
        <w:textAlignment w:val="center"/>
        <w:rPr>
          <w:color w:val="FF0000"/>
          <w:kern w:val="0"/>
          <w:szCs w:val="21"/>
        </w:rPr>
      </w:pPr>
      <w:r>
        <w:rPr>
          <w:color w:val="FF0000"/>
          <w:kern w:val="0"/>
          <w:szCs w:val="21"/>
        </w:rPr>
        <w:t>（4）根据排水法测石块体积为</w:t>
      </w:r>
    </w:p>
    <w:p w14:paraId="12E5ED80">
      <w:pPr>
        <w:spacing w:line="360" w:lineRule="auto"/>
        <w:ind w:firstLine="420" w:firstLineChars="200"/>
        <w:jc w:val="left"/>
        <w:textAlignment w:val="center"/>
        <w:rPr>
          <w:color w:val="FF0000"/>
          <w:kern w:val="0"/>
          <w:szCs w:val="21"/>
        </w:rPr>
      </w:pPr>
      <w:r>
        <w:rPr>
          <w:color w:val="FF0000"/>
          <w:kern w:val="0"/>
          <w:szCs w:val="21"/>
        </w:rPr>
        <w:object>
          <v:shape id="_x0000_i1050" o:spt="75" alt="eqIda5845619a49fe5ec0f02a1d5dbdf2620" type="#_x0000_t75" style="height:16.5pt;width:180.4pt;" o:ole="t" filled="f" o:preferrelative="t" stroked="f" coordsize="21600,21600">
            <v:path/>
            <v:fill on="f" focussize="0,0"/>
            <v:stroke on="f" joinstyle="miter"/>
            <v:imagedata r:id="rId74" o:title="eqIda5845619a49fe5ec0f02a1d5dbdf2620"/>
            <o:lock v:ext="edit" aspectratio="t"/>
            <w10:wrap type="none"/>
            <w10:anchorlock/>
          </v:shape>
          <o:OLEObject Type="Embed" ProgID="Equation.DSMT4" ShapeID="_x0000_i1050" DrawAspect="Content" ObjectID="_1468075750" r:id="rId73">
            <o:LockedField>false</o:LockedField>
          </o:OLEObject>
        </w:object>
      </w:r>
    </w:p>
    <w:p w14:paraId="19D5004C">
      <w:pPr>
        <w:spacing w:line="360" w:lineRule="auto"/>
        <w:ind w:firstLine="420" w:firstLineChars="200"/>
        <w:jc w:val="left"/>
        <w:textAlignment w:val="center"/>
        <w:rPr>
          <w:color w:val="FF0000"/>
          <w:kern w:val="0"/>
          <w:szCs w:val="21"/>
        </w:rPr>
      </w:pPr>
      <w:r>
        <w:rPr>
          <w:color w:val="FF0000"/>
          <w:kern w:val="0"/>
          <w:szCs w:val="21"/>
        </w:rPr>
        <w:t>石块密度为</w:t>
      </w:r>
    </w:p>
    <w:p w14:paraId="1B793150">
      <w:pPr>
        <w:spacing w:line="360" w:lineRule="auto"/>
        <w:ind w:firstLine="420" w:firstLineChars="200"/>
        <w:jc w:val="left"/>
        <w:textAlignment w:val="center"/>
        <w:rPr>
          <w:color w:val="FF0000"/>
          <w:kern w:val="0"/>
          <w:szCs w:val="21"/>
        </w:rPr>
      </w:pPr>
      <w:r>
        <w:rPr>
          <w:color w:val="FF0000"/>
          <w:kern w:val="0"/>
          <w:szCs w:val="21"/>
        </w:rPr>
        <w:object>
          <v:shape id="_x0000_i1051" o:spt="75" alt="eqId5d3ecad2724d4233cc6cad1ecbfbd97a" type="#_x0000_t75" style="height:27pt;width:190.15pt;" o:ole="t" filled="f" o:preferrelative="t" stroked="f" coordsize="21600,21600">
            <v:path/>
            <v:fill on="f" focussize="0,0"/>
            <v:stroke on="f" joinstyle="miter"/>
            <v:imagedata r:id="rId76" o:title="eqId5d3ecad2724d4233cc6cad1ecbfbd97a"/>
            <o:lock v:ext="edit" aspectratio="t"/>
            <w10:wrap type="none"/>
            <w10:anchorlock/>
          </v:shape>
          <o:OLEObject Type="Embed" ProgID="Equation.DSMT4" ShapeID="_x0000_i1051" DrawAspect="Content" ObjectID="_1468075751" r:id="rId75">
            <o:LockedField>false</o:LockedField>
          </o:OLEObject>
        </w:object>
      </w:r>
    </w:p>
    <w:p w14:paraId="0B0B8600">
      <w:pPr>
        <w:spacing w:line="360" w:lineRule="auto"/>
        <w:ind w:firstLine="420" w:firstLineChars="200"/>
        <w:jc w:val="left"/>
        <w:textAlignment w:val="center"/>
        <w:rPr>
          <w:rFonts w:hint="eastAsia"/>
          <w:color w:val="FF0000"/>
          <w:kern w:val="0"/>
          <w:szCs w:val="21"/>
        </w:rPr>
      </w:pPr>
      <w:r>
        <w:rPr>
          <w:color w:val="FF0000"/>
          <w:kern w:val="0"/>
          <w:szCs w:val="21"/>
        </w:rPr>
        <w:t>（5）将小石块放入量筒中时，若有几滴水溅到量筒壁上，会造成所测体积偏小，根据</w:t>
      </w:r>
      <w:r>
        <w:rPr>
          <w:i/>
          <w:iCs/>
          <w:color w:val="FF0000"/>
          <w:kern w:val="0"/>
          <w:szCs w:val="21"/>
        </w:rPr>
        <w:t>ρ=m/V</w:t>
      </w:r>
      <w:r>
        <w:rPr>
          <w:color w:val="FF0000"/>
          <w:kern w:val="0"/>
          <w:szCs w:val="21"/>
        </w:rPr>
        <w:t>，则小石块密度的测量值比真实值会偏大。</w:t>
      </w:r>
    </w:p>
    <w:p w14:paraId="54FC2252">
      <w:pPr>
        <w:spacing w:line="360" w:lineRule="auto"/>
        <w:ind w:firstLine="420" w:firstLineChars="200"/>
        <w:jc w:val="left"/>
        <w:textAlignment w:val="center"/>
        <w:rPr>
          <w:kern w:val="0"/>
          <w:szCs w:val="21"/>
        </w:rPr>
      </w:pPr>
      <w:r>
        <w:rPr>
          <w:kern w:val="0"/>
          <w:szCs w:val="21"/>
        </w:rPr>
        <w:t>24．建筑工地需要400 m</w:t>
      </w:r>
      <w:r>
        <w:rPr>
          <w:kern w:val="0"/>
          <w:szCs w:val="21"/>
          <w:vertAlign w:val="superscript"/>
        </w:rPr>
        <w:t>3</w:t>
      </w:r>
      <w:r>
        <w:rPr>
          <w:kern w:val="0"/>
          <w:szCs w:val="21"/>
        </w:rPr>
        <w:t>的沙石，为了估测沙石的密度，用一只空桶平平装满一桶沙石，测得桶中的沙石的质量为52kg，再用这只桶装满一桶水， 测得桶中水的质量为20kg，</w:t>
      </w:r>
      <w:r>
        <w:rPr>
          <w:i/>
          <w:iCs/>
          <w:kern w:val="0"/>
          <w:szCs w:val="21"/>
        </w:rPr>
        <w:t>ρ</w:t>
      </w:r>
      <w:r>
        <w:rPr>
          <w:kern w:val="0"/>
          <w:szCs w:val="21"/>
          <w:vertAlign w:val="subscript"/>
        </w:rPr>
        <w:t>水</w:t>
      </w:r>
      <w:r>
        <w:rPr>
          <w:kern w:val="0"/>
          <w:szCs w:val="21"/>
        </w:rPr>
        <w:t>=1.0×10</w:t>
      </w:r>
      <w:r>
        <w:rPr>
          <w:kern w:val="0"/>
          <w:szCs w:val="21"/>
          <w:vertAlign w:val="superscript"/>
        </w:rPr>
        <w:t>3</w:t>
      </w:r>
      <w:r>
        <w:rPr>
          <w:kern w:val="0"/>
          <w:szCs w:val="21"/>
        </w:rPr>
        <w:t>kg/m</w:t>
      </w:r>
      <w:r>
        <w:rPr>
          <w:kern w:val="0"/>
          <w:szCs w:val="21"/>
          <w:vertAlign w:val="superscript"/>
        </w:rPr>
        <w:t>3</w:t>
      </w:r>
      <w:r>
        <w:rPr>
          <w:kern w:val="0"/>
          <w:szCs w:val="21"/>
        </w:rPr>
        <w:t>， g取10N/kg。求</w:t>
      </w:r>
      <w:r>
        <w:rPr>
          <w:rFonts w:ascii="Cambria Math" w:hAnsi="Cambria Math" w:cs="Cambria Math"/>
          <w:kern w:val="0"/>
          <w:szCs w:val="21"/>
        </w:rPr>
        <w:t>∶</w:t>
      </w:r>
    </w:p>
    <w:p w14:paraId="67BD8D70">
      <w:pPr>
        <w:spacing w:line="360" w:lineRule="auto"/>
        <w:ind w:firstLine="420" w:firstLineChars="200"/>
        <w:jc w:val="left"/>
        <w:textAlignment w:val="center"/>
        <w:rPr>
          <w:kern w:val="0"/>
          <w:szCs w:val="21"/>
        </w:rPr>
      </w:pPr>
      <w:r>
        <w:rPr>
          <w:kern w:val="0"/>
          <w:szCs w:val="21"/>
        </w:rPr>
        <w:t>（1）桶的容积是多少？</w:t>
      </w:r>
    </w:p>
    <w:p w14:paraId="6DE7DFDF">
      <w:pPr>
        <w:spacing w:line="360" w:lineRule="auto"/>
        <w:ind w:firstLine="420" w:firstLineChars="200"/>
        <w:jc w:val="left"/>
        <w:textAlignment w:val="center"/>
        <w:rPr>
          <w:kern w:val="0"/>
          <w:szCs w:val="21"/>
        </w:rPr>
      </w:pPr>
      <w:r>
        <w:rPr>
          <w:kern w:val="0"/>
          <w:szCs w:val="21"/>
        </w:rPr>
        <w:t xml:space="preserve">（2）沙石的密度是多少？ </w:t>
      </w:r>
    </w:p>
    <w:p w14:paraId="73845436">
      <w:pPr>
        <w:spacing w:line="360" w:lineRule="auto"/>
        <w:ind w:firstLine="420" w:firstLineChars="200"/>
        <w:jc w:val="left"/>
        <w:textAlignment w:val="center"/>
        <w:rPr>
          <w:rFonts w:hint="eastAsia"/>
          <w:kern w:val="0"/>
          <w:szCs w:val="21"/>
        </w:rPr>
      </w:pPr>
      <w:r>
        <w:rPr>
          <w:rFonts w:hint="eastAsia"/>
          <w:kern w:val="0"/>
          <w:szCs w:val="21"/>
        </w:rPr>
        <w:t xml:space="preserve">（3）若用一辆载重4000kg的卡车将沙石运送到工地，至少要运多少车？ </w:t>
      </w:r>
    </w:p>
    <w:p w14:paraId="369F9287">
      <w:pPr>
        <w:spacing w:line="360" w:lineRule="auto"/>
        <w:ind w:firstLine="420" w:firstLineChars="200"/>
        <w:jc w:val="left"/>
        <w:textAlignment w:val="center"/>
        <w:rPr>
          <w:rFonts w:hint="eastAsia"/>
          <w:color w:val="FF0000"/>
          <w:kern w:val="0"/>
          <w:szCs w:val="21"/>
        </w:rPr>
      </w:pPr>
      <w:r>
        <w:rPr>
          <w:rFonts w:hint="eastAsia"/>
          <w:color w:val="FF0000"/>
          <w:kern w:val="0"/>
          <w:szCs w:val="21"/>
        </w:rPr>
        <w:t>【答案】（1）0.02m</w:t>
      </w:r>
      <w:r>
        <w:rPr>
          <w:rFonts w:hint="eastAsia"/>
          <w:color w:val="FF0000"/>
          <w:kern w:val="0"/>
          <w:szCs w:val="21"/>
          <w:vertAlign w:val="superscript"/>
        </w:rPr>
        <w:t>3</w:t>
      </w:r>
      <w:r>
        <w:rPr>
          <w:rFonts w:hint="eastAsia"/>
          <w:color w:val="FF0000"/>
          <w:kern w:val="0"/>
          <w:szCs w:val="21"/>
        </w:rPr>
        <w:t>；（2）2.6×10</w:t>
      </w:r>
      <w:r>
        <w:rPr>
          <w:rFonts w:hint="eastAsia"/>
          <w:color w:val="FF0000"/>
          <w:kern w:val="0"/>
          <w:szCs w:val="21"/>
          <w:vertAlign w:val="superscript"/>
        </w:rPr>
        <w:t>3</w:t>
      </w:r>
      <w:r>
        <w:rPr>
          <w:rFonts w:hint="eastAsia"/>
          <w:color w:val="FF0000"/>
          <w:kern w:val="0"/>
          <w:szCs w:val="21"/>
        </w:rPr>
        <w:t>kg/m</w:t>
      </w:r>
      <w:r>
        <w:rPr>
          <w:rFonts w:hint="eastAsia"/>
          <w:color w:val="FF0000"/>
          <w:kern w:val="0"/>
          <w:szCs w:val="21"/>
          <w:vertAlign w:val="superscript"/>
        </w:rPr>
        <w:t>3</w:t>
      </w:r>
      <w:r>
        <w:rPr>
          <w:rFonts w:hint="eastAsia"/>
          <w:color w:val="FF0000"/>
          <w:kern w:val="0"/>
          <w:szCs w:val="21"/>
        </w:rPr>
        <w:t>；（3）260车</w:t>
      </w:r>
    </w:p>
    <w:p w14:paraId="22C52913">
      <w:pPr>
        <w:spacing w:line="360" w:lineRule="auto"/>
        <w:ind w:firstLine="420" w:firstLineChars="200"/>
        <w:jc w:val="left"/>
        <w:textAlignment w:val="center"/>
        <w:rPr>
          <w:rFonts w:hint="eastAsia"/>
          <w:color w:val="FF0000"/>
          <w:kern w:val="0"/>
          <w:szCs w:val="21"/>
        </w:rPr>
      </w:pPr>
      <w:r>
        <w:rPr>
          <w:rFonts w:hint="eastAsia"/>
          <w:color w:val="FF0000"/>
          <w:kern w:val="0"/>
          <w:szCs w:val="21"/>
        </w:rPr>
        <w:t>【详解】（1）因为桶装满水，所以桶的容积</w:t>
      </w:r>
    </w:p>
    <w:p w14:paraId="00C58430">
      <w:pPr>
        <w:spacing w:line="360" w:lineRule="auto"/>
        <w:ind w:firstLine="420" w:firstLineChars="200"/>
        <w:jc w:val="left"/>
        <w:textAlignment w:val="center"/>
        <w:rPr>
          <w:rFonts w:hint="eastAsia"/>
          <w:color w:val="FF0000"/>
          <w:kern w:val="0"/>
          <w:szCs w:val="21"/>
        </w:rPr>
      </w:pPr>
      <w:r>
        <w:rPr>
          <w:rFonts w:hint="eastAsia"/>
          <w:color w:val="FF0000"/>
          <w:kern w:val="0"/>
          <w:szCs w:val="21"/>
        </w:rPr>
        <w:object>
          <v:shape id="_x0000_i1052" o:spt="75" alt="eqId3b024ea71521110e6f752c5f7db12683" type="#_x0000_t75" style="height:31.5pt;width:166.15pt;" o:ole="t" filled="f" o:preferrelative="t" stroked="f" coordsize="21600,21600">
            <v:path/>
            <v:fill on="f" focussize="0,0"/>
            <v:stroke on="f" joinstyle="miter"/>
            <v:imagedata r:id="rId78" o:title="eqId3b024ea71521110e6f752c5f7db12683"/>
            <o:lock v:ext="edit" aspectratio="t"/>
            <w10:wrap type="none"/>
            <w10:anchorlock/>
          </v:shape>
          <o:OLEObject Type="Embed" ProgID="Equation.DSMT4" ShapeID="_x0000_i1052" DrawAspect="Content" ObjectID="_1468075752" r:id="rId77">
            <o:LockedField>false</o:LockedField>
          </o:OLEObject>
        </w:object>
      </w:r>
    </w:p>
    <w:p w14:paraId="346CE773">
      <w:pPr>
        <w:spacing w:line="360" w:lineRule="auto"/>
        <w:ind w:firstLine="420" w:firstLineChars="200"/>
        <w:jc w:val="left"/>
        <w:textAlignment w:val="center"/>
        <w:rPr>
          <w:rFonts w:hint="eastAsia"/>
          <w:color w:val="FF0000"/>
          <w:kern w:val="0"/>
          <w:szCs w:val="21"/>
        </w:rPr>
      </w:pPr>
      <w:r>
        <w:rPr>
          <w:rFonts w:hint="eastAsia"/>
          <w:color w:val="FF0000"/>
          <w:kern w:val="0"/>
          <w:szCs w:val="21"/>
        </w:rPr>
        <w:t>（2）沙石的密度</w:t>
      </w:r>
    </w:p>
    <w:p w14:paraId="50F80197">
      <w:pPr>
        <w:spacing w:line="360" w:lineRule="auto"/>
        <w:ind w:firstLine="420" w:firstLineChars="200"/>
        <w:jc w:val="left"/>
        <w:textAlignment w:val="center"/>
        <w:rPr>
          <w:rFonts w:hint="eastAsia"/>
          <w:color w:val="FF0000"/>
          <w:kern w:val="0"/>
          <w:szCs w:val="21"/>
        </w:rPr>
      </w:pPr>
      <w:r>
        <w:rPr>
          <w:rFonts w:hint="eastAsia"/>
          <w:color w:val="FF0000"/>
          <w:kern w:val="0"/>
          <w:szCs w:val="21"/>
        </w:rPr>
        <w:object>
          <v:shape id="_x0000_i1053" o:spt="75" alt="eqIdef6f47c5abeaf011400ce9128eecd1f4" type="#_x0000_t75" style="height:28.15pt;width:154.9pt;" o:ole="t" filled="f" o:preferrelative="t" stroked="f" coordsize="21600,21600">
            <v:path/>
            <v:fill on="f" focussize="0,0"/>
            <v:stroke on="f" joinstyle="miter"/>
            <v:imagedata r:id="rId80" o:title="eqIdef6f47c5abeaf011400ce9128eecd1f4"/>
            <o:lock v:ext="edit" aspectratio="t"/>
            <w10:wrap type="none"/>
            <w10:anchorlock/>
          </v:shape>
          <o:OLEObject Type="Embed" ProgID="Equation.DSMT4" ShapeID="_x0000_i1053" DrawAspect="Content" ObjectID="_1468075753" r:id="rId79">
            <o:LockedField>false</o:LockedField>
          </o:OLEObject>
        </w:object>
      </w:r>
    </w:p>
    <w:p w14:paraId="5561E8E4">
      <w:pPr>
        <w:spacing w:line="360" w:lineRule="auto"/>
        <w:ind w:firstLine="420" w:firstLineChars="200"/>
        <w:jc w:val="left"/>
        <w:textAlignment w:val="center"/>
        <w:rPr>
          <w:rFonts w:hint="eastAsia"/>
          <w:color w:val="FF0000"/>
          <w:kern w:val="0"/>
          <w:szCs w:val="21"/>
        </w:rPr>
      </w:pPr>
      <w:r>
        <w:rPr>
          <w:rFonts w:hint="eastAsia"/>
          <w:color w:val="FF0000"/>
          <w:kern w:val="0"/>
          <w:szCs w:val="21"/>
        </w:rPr>
        <w:t>（3） 400 m</w:t>
      </w:r>
      <w:r>
        <w:rPr>
          <w:rFonts w:hint="eastAsia"/>
          <w:color w:val="FF0000"/>
          <w:kern w:val="0"/>
          <w:szCs w:val="21"/>
          <w:vertAlign w:val="superscript"/>
        </w:rPr>
        <w:t>3</w:t>
      </w:r>
      <w:r>
        <w:rPr>
          <w:rFonts w:hint="eastAsia"/>
          <w:color w:val="FF0000"/>
          <w:kern w:val="0"/>
          <w:szCs w:val="21"/>
        </w:rPr>
        <w:t>的沙石的质量</w:t>
      </w:r>
    </w:p>
    <w:p w14:paraId="28304BB2">
      <w:pPr>
        <w:spacing w:line="360" w:lineRule="auto"/>
        <w:ind w:firstLine="420" w:firstLineChars="200"/>
        <w:jc w:val="left"/>
        <w:textAlignment w:val="center"/>
        <w:rPr>
          <w:rFonts w:hint="eastAsia"/>
          <w:color w:val="FF0000"/>
          <w:kern w:val="0"/>
          <w:szCs w:val="21"/>
        </w:rPr>
      </w:pPr>
      <w:r>
        <w:rPr>
          <w:rFonts w:hint="eastAsia"/>
          <w:color w:val="FF0000"/>
          <w:kern w:val="0"/>
          <w:szCs w:val="21"/>
        </w:rPr>
        <w:object>
          <v:shape id="_x0000_i1054" o:spt="75" alt="eqId0a5c98cce1d8169be7078caa86bdda8b" type="#_x0000_t75" style="height:16.5pt;width:217.5pt;" o:ole="t" filled="f" o:preferrelative="t" stroked="f" coordsize="21600,21600">
            <v:path/>
            <v:fill on="f" focussize="0,0"/>
            <v:stroke on="f" joinstyle="miter"/>
            <v:imagedata r:id="rId82" o:title="eqId0a5c98cce1d8169be7078caa86bdda8b"/>
            <o:lock v:ext="edit" aspectratio="t"/>
            <w10:wrap type="none"/>
            <w10:anchorlock/>
          </v:shape>
          <o:OLEObject Type="Embed" ProgID="Equation.DSMT4" ShapeID="_x0000_i1054" DrawAspect="Content" ObjectID="_1468075754" r:id="rId81">
            <o:LockedField>false</o:LockedField>
          </o:OLEObject>
        </w:object>
      </w:r>
    </w:p>
    <w:p w14:paraId="5FD4AF79">
      <w:pPr>
        <w:spacing w:line="360" w:lineRule="auto"/>
        <w:ind w:firstLine="420" w:firstLineChars="200"/>
        <w:jc w:val="left"/>
        <w:textAlignment w:val="center"/>
        <w:rPr>
          <w:rFonts w:hint="eastAsia"/>
          <w:color w:val="FF0000"/>
          <w:kern w:val="0"/>
          <w:szCs w:val="21"/>
        </w:rPr>
      </w:pPr>
      <w:r>
        <w:rPr>
          <w:rFonts w:hint="eastAsia"/>
          <w:color w:val="FF0000"/>
          <w:kern w:val="0"/>
          <w:szCs w:val="21"/>
        </w:rPr>
        <w:t>若用一辆载重4000kg的卡车将沙石运送到工地，至少要运的车数</w:t>
      </w:r>
    </w:p>
    <w:p w14:paraId="7D5C9D8E">
      <w:pPr>
        <w:spacing w:line="360" w:lineRule="auto"/>
        <w:ind w:firstLine="420" w:firstLineChars="200"/>
        <w:jc w:val="left"/>
        <w:textAlignment w:val="center"/>
        <w:rPr>
          <w:rFonts w:hint="eastAsia"/>
          <w:color w:val="FF0000"/>
          <w:kern w:val="0"/>
          <w:szCs w:val="21"/>
        </w:rPr>
      </w:pPr>
      <w:r>
        <w:rPr>
          <w:rFonts w:hint="eastAsia"/>
          <w:color w:val="FF0000"/>
          <w:kern w:val="0"/>
          <w:szCs w:val="21"/>
        </w:rPr>
        <w:object>
          <v:shape id="_x0000_i1055" o:spt="75" alt="eqId0421cea3b769e9dcc156c98888a01389" type="#_x0000_t75" style="height:30.75pt;width:97.5pt;" o:ole="t" filled="f" o:preferrelative="t" stroked="f" coordsize="21600,21600">
            <v:path/>
            <v:fill on="f" focussize="0,0"/>
            <v:stroke on="f" joinstyle="miter"/>
            <v:imagedata r:id="rId84" o:title="eqId0421cea3b769e9dcc156c98888a01389"/>
            <o:lock v:ext="edit" aspectratio="t"/>
            <w10:wrap type="none"/>
            <w10:anchorlock/>
          </v:shape>
          <o:OLEObject Type="Embed" ProgID="Equation.DSMT4" ShapeID="_x0000_i1055" DrawAspect="Content" ObjectID="_1468075755" r:id="rId83">
            <o:LockedField>false</o:LockedField>
          </o:OLEObject>
        </w:object>
      </w:r>
    </w:p>
    <w:p w14:paraId="6515404D">
      <w:pPr>
        <w:spacing w:line="360" w:lineRule="auto"/>
        <w:ind w:firstLine="420" w:firstLineChars="200"/>
        <w:jc w:val="left"/>
        <w:textAlignment w:val="center"/>
        <w:rPr>
          <w:rFonts w:hint="eastAsia"/>
          <w:color w:val="FF0000"/>
          <w:kern w:val="0"/>
          <w:szCs w:val="21"/>
        </w:rPr>
      </w:pPr>
      <w:r>
        <w:rPr>
          <w:rFonts w:hint="eastAsia"/>
          <w:color w:val="FF0000"/>
          <w:kern w:val="0"/>
          <w:szCs w:val="21"/>
        </w:rPr>
        <w:t>答：（1）桶的容积是0.02m</w:t>
      </w:r>
      <w:r>
        <w:rPr>
          <w:rFonts w:hint="eastAsia"/>
          <w:color w:val="FF0000"/>
          <w:kern w:val="0"/>
          <w:szCs w:val="21"/>
          <w:vertAlign w:val="superscript"/>
        </w:rPr>
        <w:t>3</w:t>
      </w:r>
      <w:r>
        <w:rPr>
          <w:rFonts w:hint="eastAsia"/>
          <w:color w:val="FF0000"/>
          <w:kern w:val="0"/>
          <w:szCs w:val="21"/>
        </w:rPr>
        <w:t>；</w:t>
      </w:r>
    </w:p>
    <w:p w14:paraId="7B50C394">
      <w:pPr>
        <w:spacing w:line="360" w:lineRule="auto"/>
        <w:ind w:firstLine="420" w:firstLineChars="200"/>
        <w:jc w:val="left"/>
        <w:textAlignment w:val="center"/>
        <w:rPr>
          <w:rFonts w:hint="eastAsia"/>
          <w:color w:val="FF0000"/>
          <w:kern w:val="0"/>
          <w:szCs w:val="21"/>
        </w:rPr>
      </w:pPr>
      <w:r>
        <w:rPr>
          <w:rFonts w:hint="eastAsia"/>
          <w:color w:val="FF0000"/>
          <w:kern w:val="0"/>
          <w:szCs w:val="21"/>
        </w:rPr>
        <w:t>（2）沙石的密度是2.6×10</w:t>
      </w:r>
      <w:r>
        <w:rPr>
          <w:rFonts w:hint="eastAsia"/>
          <w:color w:val="FF0000"/>
          <w:kern w:val="0"/>
          <w:szCs w:val="21"/>
          <w:vertAlign w:val="superscript"/>
        </w:rPr>
        <w:t>3</w:t>
      </w:r>
      <w:r>
        <w:rPr>
          <w:rFonts w:hint="eastAsia"/>
          <w:color w:val="FF0000"/>
          <w:kern w:val="0"/>
          <w:szCs w:val="21"/>
        </w:rPr>
        <w:t>kg/m</w:t>
      </w:r>
      <w:r>
        <w:rPr>
          <w:rFonts w:hint="eastAsia"/>
          <w:color w:val="FF0000"/>
          <w:kern w:val="0"/>
          <w:szCs w:val="21"/>
          <w:vertAlign w:val="superscript"/>
        </w:rPr>
        <w:t>3</w:t>
      </w:r>
      <w:r>
        <w:rPr>
          <w:rFonts w:hint="eastAsia"/>
          <w:color w:val="FF0000"/>
          <w:kern w:val="0"/>
          <w:szCs w:val="21"/>
        </w:rPr>
        <w:t xml:space="preserve">； </w:t>
      </w:r>
    </w:p>
    <w:p w14:paraId="646BFD66">
      <w:pPr>
        <w:spacing w:line="360" w:lineRule="auto"/>
        <w:ind w:firstLine="420" w:firstLineChars="200"/>
        <w:jc w:val="left"/>
        <w:textAlignment w:val="center"/>
        <w:rPr>
          <w:rFonts w:hint="eastAsia"/>
          <w:color w:val="FF0000"/>
          <w:kern w:val="0"/>
          <w:szCs w:val="21"/>
        </w:rPr>
      </w:pPr>
      <w:r>
        <w:rPr>
          <w:rFonts w:hint="eastAsia"/>
          <w:color w:val="FF0000"/>
          <w:kern w:val="0"/>
          <w:szCs w:val="21"/>
        </w:rPr>
        <w:t>（3）若用一辆载重4000kg的卡车将沙石运送到工地，至少要运260车。</w:t>
      </w:r>
    </w:p>
    <w:p w14:paraId="1DE51CFB">
      <w:pPr>
        <w:spacing w:line="360" w:lineRule="auto"/>
        <w:ind w:firstLine="420" w:firstLineChars="200"/>
        <w:jc w:val="left"/>
        <w:textAlignment w:val="center"/>
        <w:rPr>
          <w:rFonts w:hint="eastAsia"/>
          <w:color w:val="FF0000"/>
          <w:kern w:val="0"/>
          <w:szCs w:val="21"/>
        </w:rPr>
      </w:pPr>
    </w:p>
    <w:p w14:paraId="6B2E6E34">
      <w:pPr>
        <w:spacing w:line="360" w:lineRule="auto"/>
        <w:ind w:firstLine="420" w:firstLineChars="200"/>
        <w:jc w:val="left"/>
        <w:textAlignment w:val="center"/>
        <w:rPr>
          <w:rFonts w:hint="eastAsia"/>
          <w:bCs/>
          <w:color w:val="FF000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29F914DE-42CF-4156-BA08-50D467718C79}"/>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B850CBDF-49CE-40A0-9E66-37187F379CD4}"/>
  </w:font>
  <w:font w:name="Cambria Math">
    <w:panose1 w:val="02040503050406030204"/>
    <w:charset w:val="01"/>
    <w:family w:val="roman"/>
    <w:pitch w:val="default"/>
    <w:sig w:usb0="E00006FF" w:usb1="420024FF" w:usb2="02000000" w:usb3="00000000" w:csb0="2000019F" w:csb1="00000000"/>
    <w:embedRegular r:id="rId3" w:fontKey="{501C9190-8200-48E6-8A46-10D0FFFC5B3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1312"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4AB1AC64">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5168;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4AB1AC64">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59264;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4144;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5EBB7F97">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312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EB4868">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BFF"/>
    <w:rsid w:val="00010A08"/>
    <w:rsid w:val="0001131C"/>
    <w:rsid w:val="00015B42"/>
    <w:rsid w:val="00023CE2"/>
    <w:rsid w:val="00025465"/>
    <w:rsid w:val="00027009"/>
    <w:rsid w:val="0003223D"/>
    <w:rsid w:val="00037239"/>
    <w:rsid w:val="00047469"/>
    <w:rsid w:val="0005566A"/>
    <w:rsid w:val="00061045"/>
    <w:rsid w:val="00061674"/>
    <w:rsid w:val="000625F2"/>
    <w:rsid w:val="00062788"/>
    <w:rsid w:val="00083B86"/>
    <w:rsid w:val="0008559F"/>
    <w:rsid w:val="00091019"/>
    <w:rsid w:val="00091707"/>
    <w:rsid w:val="000A172D"/>
    <w:rsid w:val="000A6EA8"/>
    <w:rsid w:val="000B2E2B"/>
    <w:rsid w:val="000C13DF"/>
    <w:rsid w:val="000C5929"/>
    <w:rsid w:val="000C7CE2"/>
    <w:rsid w:val="000D3DA5"/>
    <w:rsid w:val="000D5B1D"/>
    <w:rsid w:val="000E6963"/>
    <w:rsid w:val="0010481C"/>
    <w:rsid w:val="001056CB"/>
    <w:rsid w:val="001063B4"/>
    <w:rsid w:val="00135BFA"/>
    <w:rsid w:val="0014217E"/>
    <w:rsid w:val="00143676"/>
    <w:rsid w:val="001701B0"/>
    <w:rsid w:val="001825B7"/>
    <w:rsid w:val="00191037"/>
    <w:rsid w:val="00192B8C"/>
    <w:rsid w:val="001A4557"/>
    <w:rsid w:val="001A72B8"/>
    <w:rsid w:val="001B2478"/>
    <w:rsid w:val="001D605D"/>
    <w:rsid w:val="001E1912"/>
    <w:rsid w:val="001E2A97"/>
    <w:rsid w:val="001E580D"/>
    <w:rsid w:val="001F281D"/>
    <w:rsid w:val="00216376"/>
    <w:rsid w:val="00224CF5"/>
    <w:rsid w:val="00225153"/>
    <w:rsid w:val="00243B6D"/>
    <w:rsid w:val="00254714"/>
    <w:rsid w:val="00262701"/>
    <w:rsid w:val="002645C6"/>
    <w:rsid w:val="00277CFC"/>
    <w:rsid w:val="00282B9A"/>
    <w:rsid w:val="00282F9A"/>
    <w:rsid w:val="002906D6"/>
    <w:rsid w:val="00292E7A"/>
    <w:rsid w:val="002A19F4"/>
    <w:rsid w:val="002A343F"/>
    <w:rsid w:val="002A6FEC"/>
    <w:rsid w:val="002C4B28"/>
    <w:rsid w:val="002E765A"/>
    <w:rsid w:val="002F4246"/>
    <w:rsid w:val="00321B44"/>
    <w:rsid w:val="00333F51"/>
    <w:rsid w:val="003436BF"/>
    <w:rsid w:val="003515D6"/>
    <w:rsid w:val="003518CD"/>
    <w:rsid w:val="00361A94"/>
    <w:rsid w:val="00363DB2"/>
    <w:rsid w:val="003672E4"/>
    <w:rsid w:val="00390CCA"/>
    <w:rsid w:val="003A0952"/>
    <w:rsid w:val="003A19B5"/>
    <w:rsid w:val="003A3D94"/>
    <w:rsid w:val="003C2684"/>
    <w:rsid w:val="003C7598"/>
    <w:rsid w:val="003D5581"/>
    <w:rsid w:val="003D5BF4"/>
    <w:rsid w:val="003D689D"/>
    <w:rsid w:val="003F0341"/>
    <w:rsid w:val="003F1325"/>
    <w:rsid w:val="00400CC6"/>
    <w:rsid w:val="004151FC"/>
    <w:rsid w:val="004203FD"/>
    <w:rsid w:val="00422E3F"/>
    <w:rsid w:val="00431D3D"/>
    <w:rsid w:val="00442644"/>
    <w:rsid w:val="00442A41"/>
    <w:rsid w:val="00446C9D"/>
    <w:rsid w:val="004637CD"/>
    <w:rsid w:val="00464023"/>
    <w:rsid w:val="00465044"/>
    <w:rsid w:val="00470BB5"/>
    <w:rsid w:val="00496BF0"/>
    <w:rsid w:val="004D61B7"/>
    <w:rsid w:val="004F08FC"/>
    <w:rsid w:val="004F7F42"/>
    <w:rsid w:val="00504242"/>
    <w:rsid w:val="00515291"/>
    <w:rsid w:val="00516F17"/>
    <w:rsid w:val="005203C8"/>
    <w:rsid w:val="005448CD"/>
    <w:rsid w:val="00555347"/>
    <w:rsid w:val="00555571"/>
    <w:rsid w:val="00572BD6"/>
    <w:rsid w:val="00572CAC"/>
    <w:rsid w:val="00580EF4"/>
    <w:rsid w:val="005A5194"/>
    <w:rsid w:val="005A564E"/>
    <w:rsid w:val="005A607A"/>
    <w:rsid w:val="005A78DF"/>
    <w:rsid w:val="005B404E"/>
    <w:rsid w:val="005C213B"/>
    <w:rsid w:val="005D0D99"/>
    <w:rsid w:val="005E3C14"/>
    <w:rsid w:val="005E644C"/>
    <w:rsid w:val="005F12BF"/>
    <w:rsid w:val="005F5257"/>
    <w:rsid w:val="005F676F"/>
    <w:rsid w:val="005F78FC"/>
    <w:rsid w:val="00605228"/>
    <w:rsid w:val="00612020"/>
    <w:rsid w:val="00612577"/>
    <w:rsid w:val="006152B5"/>
    <w:rsid w:val="00625BFC"/>
    <w:rsid w:val="006439D7"/>
    <w:rsid w:val="00644B7C"/>
    <w:rsid w:val="00650984"/>
    <w:rsid w:val="00652F8F"/>
    <w:rsid w:val="00653630"/>
    <w:rsid w:val="00653DB9"/>
    <w:rsid w:val="0066289D"/>
    <w:rsid w:val="006659BE"/>
    <w:rsid w:val="00672EA9"/>
    <w:rsid w:val="00690E90"/>
    <w:rsid w:val="00692028"/>
    <w:rsid w:val="006953BD"/>
    <w:rsid w:val="00696222"/>
    <w:rsid w:val="00697075"/>
    <w:rsid w:val="006B089D"/>
    <w:rsid w:val="006C21B1"/>
    <w:rsid w:val="006D570C"/>
    <w:rsid w:val="007046DF"/>
    <w:rsid w:val="00705216"/>
    <w:rsid w:val="0070738D"/>
    <w:rsid w:val="00711762"/>
    <w:rsid w:val="00720262"/>
    <w:rsid w:val="00730002"/>
    <w:rsid w:val="00735770"/>
    <w:rsid w:val="00737F03"/>
    <w:rsid w:val="007408ED"/>
    <w:rsid w:val="007457D3"/>
    <w:rsid w:val="0074727D"/>
    <w:rsid w:val="00750185"/>
    <w:rsid w:val="00763162"/>
    <w:rsid w:val="00765D97"/>
    <w:rsid w:val="0077013A"/>
    <w:rsid w:val="00776655"/>
    <w:rsid w:val="00782222"/>
    <w:rsid w:val="00785032"/>
    <w:rsid w:val="00786243"/>
    <w:rsid w:val="00790F2A"/>
    <w:rsid w:val="00793AEB"/>
    <w:rsid w:val="007A120B"/>
    <w:rsid w:val="007A7B75"/>
    <w:rsid w:val="007C48F3"/>
    <w:rsid w:val="007C5258"/>
    <w:rsid w:val="007D39F0"/>
    <w:rsid w:val="007D550A"/>
    <w:rsid w:val="007E5E00"/>
    <w:rsid w:val="007F23F2"/>
    <w:rsid w:val="00805C0B"/>
    <w:rsid w:val="00806F47"/>
    <w:rsid w:val="00813B00"/>
    <w:rsid w:val="00830F14"/>
    <w:rsid w:val="00841A88"/>
    <w:rsid w:val="008471D4"/>
    <w:rsid w:val="008478AF"/>
    <w:rsid w:val="008502C9"/>
    <w:rsid w:val="0085560C"/>
    <w:rsid w:val="008756F5"/>
    <w:rsid w:val="008805DD"/>
    <w:rsid w:val="00885C58"/>
    <w:rsid w:val="008A0617"/>
    <w:rsid w:val="008A1F3A"/>
    <w:rsid w:val="008A2EBD"/>
    <w:rsid w:val="008A3760"/>
    <w:rsid w:val="008B4442"/>
    <w:rsid w:val="008B6385"/>
    <w:rsid w:val="008C7BF2"/>
    <w:rsid w:val="008D102C"/>
    <w:rsid w:val="008E71DE"/>
    <w:rsid w:val="008E7495"/>
    <w:rsid w:val="008F48D3"/>
    <w:rsid w:val="00901950"/>
    <w:rsid w:val="009055CA"/>
    <w:rsid w:val="00913D30"/>
    <w:rsid w:val="00920220"/>
    <w:rsid w:val="00921084"/>
    <w:rsid w:val="009229A8"/>
    <w:rsid w:val="009255AD"/>
    <w:rsid w:val="00930908"/>
    <w:rsid w:val="009334ED"/>
    <w:rsid w:val="00936DD4"/>
    <w:rsid w:val="00962B7F"/>
    <w:rsid w:val="00964AD2"/>
    <w:rsid w:val="00964CD1"/>
    <w:rsid w:val="00964D4F"/>
    <w:rsid w:val="00971BFE"/>
    <w:rsid w:val="00997C9E"/>
    <w:rsid w:val="009A2EF2"/>
    <w:rsid w:val="009A5EDE"/>
    <w:rsid w:val="009B4FB4"/>
    <w:rsid w:val="009B796F"/>
    <w:rsid w:val="009C05BC"/>
    <w:rsid w:val="009C6838"/>
    <w:rsid w:val="009D127C"/>
    <w:rsid w:val="009D2474"/>
    <w:rsid w:val="009D56F0"/>
    <w:rsid w:val="009D6980"/>
    <w:rsid w:val="009E1806"/>
    <w:rsid w:val="009E436B"/>
    <w:rsid w:val="009E5E1A"/>
    <w:rsid w:val="009F5812"/>
    <w:rsid w:val="00A108CF"/>
    <w:rsid w:val="00A11CF2"/>
    <w:rsid w:val="00A1741D"/>
    <w:rsid w:val="00A331C5"/>
    <w:rsid w:val="00A34B95"/>
    <w:rsid w:val="00A619DA"/>
    <w:rsid w:val="00A64C36"/>
    <w:rsid w:val="00A703E7"/>
    <w:rsid w:val="00A74A4B"/>
    <w:rsid w:val="00A74E6F"/>
    <w:rsid w:val="00A77A21"/>
    <w:rsid w:val="00A80D22"/>
    <w:rsid w:val="00A865C3"/>
    <w:rsid w:val="00A95611"/>
    <w:rsid w:val="00A95D6B"/>
    <w:rsid w:val="00A97C0A"/>
    <w:rsid w:val="00AA20AF"/>
    <w:rsid w:val="00AA398F"/>
    <w:rsid w:val="00AA62A9"/>
    <w:rsid w:val="00AC3A63"/>
    <w:rsid w:val="00AD3514"/>
    <w:rsid w:val="00AF69A9"/>
    <w:rsid w:val="00B02A29"/>
    <w:rsid w:val="00B135F2"/>
    <w:rsid w:val="00B34E71"/>
    <w:rsid w:val="00B45C4A"/>
    <w:rsid w:val="00B504B2"/>
    <w:rsid w:val="00B513C4"/>
    <w:rsid w:val="00B57F7D"/>
    <w:rsid w:val="00B821D6"/>
    <w:rsid w:val="00B83CFB"/>
    <w:rsid w:val="00B91E54"/>
    <w:rsid w:val="00B95553"/>
    <w:rsid w:val="00BA30E7"/>
    <w:rsid w:val="00BB68A3"/>
    <w:rsid w:val="00BD5AAB"/>
    <w:rsid w:val="00C00B4B"/>
    <w:rsid w:val="00C02B89"/>
    <w:rsid w:val="00C02FC6"/>
    <w:rsid w:val="00C0694A"/>
    <w:rsid w:val="00C2669A"/>
    <w:rsid w:val="00C271BB"/>
    <w:rsid w:val="00C34E50"/>
    <w:rsid w:val="00C45314"/>
    <w:rsid w:val="00C45F01"/>
    <w:rsid w:val="00C521B3"/>
    <w:rsid w:val="00C71E3B"/>
    <w:rsid w:val="00C83E69"/>
    <w:rsid w:val="00C84FE5"/>
    <w:rsid w:val="00C930B7"/>
    <w:rsid w:val="00C97955"/>
    <w:rsid w:val="00CB507D"/>
    <w:rsid w:val="00CB5B96"/>
    <w:rsid w:val="00CB7CB2"/>
    <w:rsid w:val="00CC44C2"/>
    <w:rsid w:val="00CD50C0"/>
    <w:rsid w:val="00CF0787"/>
    <w:rsid w:val="00CF4CB5"/>
    <w:rsid w:val="00CF750B"/>
    <w:rsid w:val="00CF761C"/>
    <w:rsid w:val="00D1448B"/>
    <w:rsid w:val="00D20B89"/>
    <w:rsid w:val="00D217BC"/>
    <w:rsid w:val="00D3609D"/>
    <w:rsid w:val="00D376FA"/>
    <w:rsid w:val="00D47EEF"/>
    <w:rsid w:val="00D535DB"/>
    <w:rsid w:val="00D54B9D"/>
    <w:rsid w:val="00D621DA"/>
    <w:rsid w:val="00D65D2B"/>
    <w:rsid w:val="00D70136"/>
    <w:rsid w:val="00D82011"/>
    <w:rsid w:val="00D84A09"/>
    <w:rsid w:val="00D91D5C"/>
    <w:rsid w:val="00D92D0D"/>
    <w:rsid w:val="00DA1327"/>
    <w:rsid w:val="00DB113E"/>
    <w:rsid w:val="00DC495E"/>
    <w:rsid w:val="00DC5A2B"/>
    <w:rsid w:val="00DC72CD"/>
    <w:rsid w:val="00DD54FC"/>
    <w:rsid w:val="00DE0341"/>
    <w:rsid w:val="00DE22EF"/>
    <w:rsid w:val="00DE2DA7"/>
    <w:rsid w:val="00DE4B50"/>
    <w:rsid w:val="00DF1B17"/>
    <w:rsid w:val="00E05FA5"/>
    <w:rsid w:val="00E07681"/>
    <w:rsid w:val="00E13411"/>
    <w:rsid w:val="00E24128"/>
    <w:rsid w:val="00E249B9"/>
    <w:rsid w:val="00E31CEB"/>
    <w:rsid w:val="00E37BA5"/>
    <w:rsid w:val="00E42357"/>
    <w:rsid w:val="00E4632A"/>
    <w:rsid w:val="00E56937"/>
    <w:rsid w:val="00E7495B"/>
    <w:rsid w:val="00E76DEE"/>
    <w:rsid w:val="00E81E75"/>
    <w:rsid w:val="00EB119E"/>
    <w:rsid w:val="00EB1F5D"/>
    <w:rsid w:val="00EB3C8C"/>
    <w:rsid w:val="00EC074B"/>
    <w:rsid w:val="00ED07B1"/>
    <w:rsid w:val="00ED17D6"/>
    <w:rsid w:val="00EF0642"/>
    <w:rsid w:val="00F0237A"/>
    <w:rsid w:val="00F04744"/>
    <w:rsid w:val="00F10A74"/>
    <w:rsid w:val="00F11329"/>
    <w:rsid w:val="00F13311"/>
    <w:rsid w:val="00F21A20"/>
    <w:rsid w:val="00F25AC9"/>
    <w:rsid w:val="00F45F0C"/>
    <w:rsid w:val="00F50FCE"/>
    <w:rsid w:val="00F64417"/>
    <w:rsid w:val="00F726B5"/>
    <w:rsid w:val="00F7481C"/>
    <w:rsid w:val="00F777B7"/>
    <w:rsid w:val="00FA4B35"/>
    <w:rsid w:val="00FB38F2"/>
    <w:rsid w:val="00FC133E"/>
    <w:rsid w:val="00FC52FB"/>
    <w:rsid w:val="00FD1F71"/>
    <w:rsid w:val="00FE0BBA"/>
    <w:rsid w:val="00FF07B2"/>
    <w:rsid w:val="00FF31F3"/>
    <w:rsid w:val="00FF3487"/>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E7C4CF8"/>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6" Type="http://schemas.openxmlformats.org/officeDocument/2006/relationships/fontTable" Target="fontTable.xml"/><Relationship Id="rId85" Type="http://schemas.openxmlformats.org/officeDocument/2006/relationships/customXml" Target="../customXml/item1.xml"/><Relationship Id="rId84" Type="http://schemas.openxmlformats.org/officeDocument/2006/relationships/image" Target="media/image49.wmf"/><Relationship Id="rId83" Type="http://schemas.openxmlformats.org/officeDocument/2006/relationships/oleObject" Target="embeddings/oleObject31.bin"/><Relationship Id="rId82" Type="http://schemas.openxmlformats.org/officeDocument/2006/relationships/image" Target="media/image48.wmf"/><Relationship Id="rId81" Type="http://schemas.openxmlformats.org/officeDocument/2006/relationships/oleObject" Target="embeddings/oleObject30.bin"/><Relationship Id="rId80" Type="http://schemas.openxmlformats.org/officeDocument/2006/relationships/image" Target="media/image47.wmf"/><Relationship Id="rId8" Type="http://schemas.openxmlformats.org/officeDocument/2006/relationships/image" Target="media/image3.wmf"/><Relationship Id="rId79" Type="http://schemas.openxmlformats.org/officeDocument/2006/relationships/oleObject" Target="embeddings/oleObject29.bin"/><Relationship Id="rId78" Type="http://schemas.openxmlformats.org/officeDocument/2006/relationships/image" Target="media/image46.wmf"/><Relationship Id="rId77" Type="http://schemas.openxmlformats.org/officeDocument/2006/relationships/oleObject" Target="embeddings/oleObject28.bin"/><Relationship Id="rId76" Type="http://schemas.openxmlformats.org/officeDocument/2006/relationships/image" Target="media/image45.wmf"/><Relationship Id="rId75" Type="http://schemas.openxmlformats.org/officeDocument/2006/relationships/oleObject" Target="embeddings/oleObject27.bin"/><Relationship Id="rId74" Type="http://schemas.openxmlformats.org/officeDocument/2006/relationships/image" Target="media/image44.wmf"/><Relationship Id="rId73" Type="http://schemas.openxmlformats.org/officeDocument/2006/relationships/oleObject" Target="embeddings/oleObject26.bin"/><Relationship Id="rId72" Type="http://schemas.openxmlformats.org/officeDocument/2006/relationships/image" Target="media/image43.png"/><Relationship Id="rId71" Type="http://schemas.openxmlformats.org/officeDocument/2006/relationships/image" Target="media/image42.wmf"/><Relationship Id="rId70" Type="http://schemas.openxmlformats.org/officeDocument/2006/relationships/oleObject" Target="embeddings/oleObject25.bin"/><Relationship Id="rId7" Type="http://schemas.openxmlformats.org/officeDocument/2006/relationships/oleObject" Target="embeddings/oleObject1.bin"/><Relationship Id="rId69" Type="http://schemas.openxmlformats.org/officeDocument/2006/relationships/image" Target="media/image41.wmf"/><Relationship Id="rId68" Type="http://schemas.openxmlformats.org/officeDocument/2006/relationships/oleObject" Target="embeddings/oleObject24.bin"/><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wmf"/><Relationship Id="rId64" Type="http://schemas.openxmlformats.org/officeDocument/2006/relationships/oleObject" Target="embeddings/oleObject23.bin"/><Relationship Id="rId63" Type="http://schemas.openxmlformats.org/officeDocument/2006/relationships/image" Target="media/image37.wmf"/><Relationship Id="rId62" Type="http://schemas.openxmlformats.org/officeDocument/2006/relationships/oleObject" Target="embeddings/oleObject22.bin"/><Relationship Id="rId61" Type="http://schemas.openxmlformats.org/officeDocument/2006/relationships/image" Target="media/image36.png"/><Relationship Id="rId60" Type="http://schemas.openxmlformats.org/officeDocument/2006/relationships/image" Target="media/image35.png"/><Relationship Id="rId6" Type="http://schemas.openxmlformats.org/officeDocument/2006/relationships/image" Target="media/image2.png"/><Relationship Id="rId59" Type="http://schemas.openxmlformats.org/officeDocument/2006/relationships/image" Target="media/image34.png"/><Relationship Id="rId58" Type="http://schemas.openxmlformats.org/officeDocument/2006/relationships/image" Target="media/image33.png"/><Relationship Id="rId57" Type="http://schemas.openxmlformats.org/officeDocument/2006/relationships/image" Target="media/image32.png"/><Relationship Id="rId56" Type="http://schemas.openxmlformats.org/officeDocument/2006/relationships/image" Target="media/image31.wmf"/><Relationship Id="rId55" Type="http://schemas.openxmlformats.org/officeDocument/2006/relationships/oleObject" Target="embeddings/oleObject21.bin"/><Relationship Id="rId54" Type="http://schemas.openxmlformats.org/officeDocument/2006/relationships/image" Target="media/image30.wmf"/><Relationship Id="rId53" Type="http://schemas.openxmlformats.org/officeDocument/2006/relationships/oleObject" Target="embeddings/oleObject20.bin"/><Relationship Id="rId52" Type="http://schemas.openxmlformats.org/officeDocument/2006/relationships/image" Target="media/image29.png"/><Relationship Id="rId51" Type="http://schemas.openxmlformats.org/officeDocument/2006/relationships/image" Target="media/image28.wmf"/><Relationship Id="rId50" Type="http://schemas.openxmlformats.org/officeDocument/2006/relationships/oleObject" Target="embeddings/oleObject19.bin"/><Relationship Id="rId5" Type="http://schemas.openxmlformats.org/officeDocument/2006/relationships/theme" Target="theme/theme1.xml"/><Relationship Id="rId49" Type="http://schemas.openxmlformats.org/officeDocument/2006/relationships/image" Target="media/image27.png"/><Relationship Id="rId48" Type="http://schemas.openxmlformats.org/officeDocument/2006/relationships/image" Target="media/image26.wmf"/><Relationship Id="rId47" Type="http://schemas.openxmlformats.org/officeDocument/2006/relationships/oleObject" Target="embeddings/oleObject18.bin"/><Relationship Id="rId46" Type="http://schemas.openxmlformats.org/officeDocument/2006/relationships/image" Target="media/image25.wmf"/><Relationship Id="rId45" Type="http://schemas.openxmlformats.org/officeDocument/2006/relationships/oleObject" Target="embeddings/oleObject17.bin"/><Relationship Id="rId44" Type="http://schemas.openxmlformats.org/officeDocument/2006/relationships/image" Target="media/image24.wmf"/><Relationship Id="rId43" Type="http://schemas.openxmlformats.org/officeDocument/2006/relationships/oleObject" Target="embeddings/oleObject16.bin"/><Relationship Id="rId42" Type="http://schemas.openxmlformats.org/officeDocument/2006/relationships/image" Target="media/image23.wmf"/><Relationship Id="rId41" Type="http://schemas.openxmlformats.org/officeDocument/2006/relationships/oleObject" Target="embeddings/oleObject15.bin"/><Relationship Id="rId40" Type="http://schemas.openxmlformats.org/officeDocument/2006/relationships/image" Target="media/image22.wmf"/><Relationship Id="rId4" Type="http://schemas.openxmlformats.org/officeDocument/2006/relationships/footer" Target="footer1.xml"/><Relationship Id="rId39" Type="http://schemas.openxmlformats.org/officeDocument/2006/relationships/oleObject" Target="embeddings/oleObject14.bin"/><Relationship Id="rId38" Type="http://schemas.openxmlformats.org/officeDocument/2006/relationships/image" Target="media/image21.wmf"/><Relationship Id="rId37" Type="http://schemas.openxmlformats.org/officeDocument/2006/relationships/oleObject" Target="embeddings/oleObject13.bin"/><Relationship Id="rId36" Type="http://schemas.openxmlformats.org/officeDocument/2006/relationships/image" Target="media/image20.wmf"/><Relationship Id="rId35" Type="http://schemas.openxmlformats.org/officeDocument/2006/relationships/oleObject" Target="embeddings/oleObject12.bin"/><Relationship Id="rId34" Type="http://schemas.openxmlformats.org/officeDocument/2006/relationships/image" Target="media/image19.wmf"/><Relationship Id="rId33" Type="http://schemas.openxmlformats.org/officeDocument/2006/relationships/oleObject" Target="embeddings/oleObject11.bin"/><Relationship Id="rId32" Type="http://schemas.openxmlformats.org/officeDocument/2006/relationships/image" Target="media/image18.wmf"/><Relationship Id="rId31" Type="http://schemas.openxmlformats.org/officeDocument/2006/relationships/oleObject" Target="embeddings/oleObject10.bin"/><Relationship Id="rId30" Type="http://schemas.openxmlformats.org/officeDocument/2006/relationships/image" Target="media/image17.wmf"/><Relationship Id="rId3" Type="http://schemas.openxmlformats.org/officeDocument/2006/relationships/header" Target="header1.xml"/><Relationship Id="rId29" Type="http://schemas.openxmlformats.org/officeDocument/2006/relationships/oleObject" Target="embeddings/oleObject9.bin"/><Relationship Id="rId28" Type="http://schemas.microsoft.com/office/2007/relationships/hdphoto" Target="media/image16.wdp"/><Relationship Id="rId27" Type="http://schemas.openxmlformats.org/officeDocument/2006/relationships/image" Target="media/image15.png"/><Relationship Id="rId26" Type="http://schemas.openxmlformats.org/officeDocument/2006/relationships/image" Target="media/image14.wmf"/><Relationship Id="rId25" Type="http://schemas.openxmlformats.org/officeDocument/2006/relationships/oleObject" Target="embeddings/oleObject8.bin"/><Relationship Id="rId24" Type="http://schemas.openxmlformats.org/officeDocument/2006/relationships/image" Target="media/image13.wmf"/><Relationship Id="rId23" Type="http://schemas.openxmlformats.org/officeDocument/2006/relationships/oleObject" Target="embeddings/oleObject7.bin"/><Relationship Id="rId22" Type="http://schemas.openxmlformats.org/officeDocument/2006/relationships/image" Target="media/image12.wmf"/><Relationship Id="rId21" Type="http://schemas.openxmlformats.org/officeDocument/2006/relationships/oleObject" Target="embeddings/oleObject6.bin"/><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10.wmf"/><Relationship Id="rId17" Type="http://schemas.openxmlformats.org/officeDocument/2006/relationships/oleObject" Target="embeddings/oleObject4.bin"/><Relationship Id="rId16" Type="http://schemas.openxmlformats.org/officeDocument/2006/relationships/image" Target="media/image9.wmf"/><Relationship Id="rId15" Type="http://schemas.openxmlformats.org/officeDocument/2006/relationships/oleObject" Target="embeddings/oleObject3.bin"/><Relationship Id="rId14" Type="http://schemas.openxmlformats.org/officeDocument/2006/relationships/image" Target="media/image8.wmf"/><Relationship Id="rId13" Type="http://schemas.openxmlformats.org/officeDocument/2006/relationships/oleObject" Target="embeddings/oleObject2.bin"/><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6414</Words>
  <Characters>7331</Characters>
  <Lines>63</Lines>
  <Paragraphs>17</Paragraphs>
  <TotalTime>1026</TotalTime>
  <ScaleCrop>false</ScaleCrop>
  <LinksUpToDate>false</LinksUpToDate>
  <CharactersWithSpaces>7921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2024-02-23T13:32:00Z</dcterms:created>
  <dc:creator>zxxk</dc:creator>
  <cp:lastModifiedBy>Sena-SEGE AUDIO</cp:lastModifiedBy>
  <dcterms:modified xsi:type="dcterms:W3CDTF">2025-03-03T03:24:27Z</dcterms:modified>
  <cp:revision>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0DA96B11B5A44F9E9FEC194AD03510D5_12</vt:lpwstr>
  </property>
</Properties>
</file>