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24C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11607800</wp:posOffset>
            </wp:positionH>
            <wp:positionV relativeFrom="topMargin">
              <wp:posOffset>11493500</wp:posOffset>
            </wp:positionV>
            <wp:extent cx="482600" cy="381000"/>
            <wp:effectExtent l="0" t="0" r="12700" b="0"/>
            <wp:wrapNone/>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图片 100076"/>
                    <pic:cNvPicPr>
                      <a:picLocks noChangeAspect="1"/>
                    </pic:cNvPicPr>
                  </pic:nvPicPr>
                  <pic:blipFill>
                    <a:blip r:embed="rId6"/>
                    <a:stretch>
                      <a:fillRect/>
                    </a:stretch>
                  </pic:blipFill>
                  <pic:spPr>
                    <a:xfrm>
                      <a:off x="0" y="0"/>
                      <a:ext cx="482600" cy="3810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八年级下册物理期中考试模拟测试卷01（解析版）</w:t>
      </w:r>
    </w:p>
    <w:p w14:paraId="45DAC8D9">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6C8F4BFD">
      <w:pPr>
        <w:widowControl/>
        <w:spacing w:line="288" w:lineRule="auto"/>
        <w:ind w:firstLine="420" w:firstLineChars="200"/>
        <w:jc w:val="left"/>
        <w:textAlignment w:val="center"/>
        <w:rPr>
          <w:rFonts w:hint="eastAsia" w:ascii="Times New Roman" w:hAnsi="Times New Roman"/>
          <w:b/>
          <w:bCs/>
          <w:color w:val="auto"/>
          <w:szCs w:val="21"/>
        </w:rPr>
      </w:pPr>
      <w:r>
        <w:rPr>
          <w:rFonts w:hint="eastAsia" w:ascii="Times New Roman" w:hAnsi="Times New Roman"/>
          <w:szCs w:val="21"/>
          <w:lang w:val="en-US" w:eastAsia="zh-CN"/>
        </w:rPr>
        <w:t>1、</w:t>
      </w:r>
      <w:r>
        <w:rPr>
          <w:rFonts w:hint="eastAsia" w:ascii="Times New Roman" w:hAnsi="Times New Roman"/>
          <w:szCs w:val="21"/>
        </w:rPr>
        <w:t>测试范围：</w:t>
      </w:r>
      <w:r>
        <w:rPr>
          <w:rFonts w:hint="eastAsia" w:ascii="Times New Roman" w:hAnsi="Times New Roman"/>
          <w:color w:val="FF0000"/>
          <w:szCs w:val="21"/>
          <w:lang w:val="en-US" w:eastAsia="zh-CN"/>
        </w:rPr>
        <w:t>苏科版八年级下册</w:t>
      </w:r>
      <w:r>
        <w:rPr>
          <w:rFonts w:hint="eastAsia" w:ascii="Times New Roman" w:hAnsi="Times New Roman"/>
          <w:color w:val="FF0000"/>
          <w:szCs w:val="21"/>
        </w:rPr>
        <w:t>第</w:t>
      </w:r>
      <w:r>
        <w:rPr>
          <w:rFonts w:hint="eastAsia" w:ascii="Times New Roman" w:hAnsi="Times New Roman"/>
          <w:color w:val="FF0000"/>
          <w:szCs w:val="21"/>
          <w:lang w:val="en-US" w:eastAsia="zh-CN"/>
        </w:rPr>
        <w:t>6~8</w:t>
      </w:r>
      <w:r>
        <w:rPr>
          <w:rFonts w:ascii="Times New Roman" w:hAnsi="Times New Roman"/>
          <w:color w:val="FF0000"/>
          <w:szCs w:val="21"/>
        </w:rPr>
        <w:t>章</w:t>
      </w:r>
      <w:r>
        <w:rPr>
          <w:rFonts w:hint="eastAsia" w:ascii="Times New Roman" w:hAnsi="Times New Roman"/>
          <w:b/>
          <w:bCs/>
          <w:color w:val="auto"/>
          <w:szCs w:val="21"/>
        </w:rPr>
        <w:t>。</w:t>
      </w:r>
    </w:p>
    <w:p w14:paraId="4B0301EA">
      <w:pPr>
        <w:widowControl/>
        <w:spacing w:line="288" w:lineRule="auto"/>
        <w:ind w:firstLine="420" w:firstLineChars="200"/>
        <w:jc w:val="left"/>
        <w:textAlignment w:val="center"/>
        <w:rPr>
          <w:rFonts w:hint="default" w:ascii="Times New Roman" w:hAnsi="Times New Roman"/>
          <w:szCs w:val="21"/>
          <w:lang w:val="en-US" w:eastAsia="zh-CN"/>
        </w:rPr>
      </w:pPr>
      <w:r>
        <w:rPr>
          <w:rFonts w:hint="eastAsia" w:ascii="Times New Roman" w:hAnsi="Times New Roman"/>
          <w:szCs w:val="21"/>
          <w:lang w:val="en-US" w:eastAsia="zh-CN"/>
        </w:rPr>
        <w:t>2、g=10N/kg。</w:t>
      </w:r>
    </w:p>
    <w:p w14:paraId="3CC9362C">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7C8BC1C1">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0D9F1C91">
      <w:pPr>
        <w:shd w:val="clear" w:color="auto" w:fill="auto"/>
        <w:spacing w:before="0" w:after="0" w:line="360" w:lineRule="auto"/>
        <w:ind w:left="315" w:hanging="315"/>
        <w:jc w:val="left"/>
        <w:textAlignment w:val="center"/>
        <w:rPr>
          <w:sz w:val="21"/>
        </w:rPr>
      </w:pPr>
      <w:r>
        <w:rPr>
          <w:sz w:val="21"/>
        </w:rPr>
        <w:t>1．如图所示的四个力中，不属于弹力的是（　　）</w:t>
      </w:r>
    </w:p>
    <w:p w14:paraId="5CBC70C5">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447675" cy="933450"/>
            <wp:effectExtent l="0" t="0" r="9525" b="11430"/>
            <wp:docPr id="100003" name="图片 100003" descr="@@@4bb6fe3e-63a3-4c27-9154-2a3f59967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bb6fe3e-63a3-4c27-9154-2a3f59967a55"/>
                    <pic:cNvPicPr>
                      <a:picLocks noChangeAspect="1"/>
                    </pic:cNvPicPr>
                  </pic:nvPicPr>
                  <pic:blipFill>
                    <a:blip r:embed="rId7"/>
                    <a:stretch>
                      <a:fillRect/>
                    </a:stretch>
                  </pic:blipFill>
                  <pic:spPr>
                    <a:xfrm>
                      <a:off x="0" y="0"/>
                      <a:ext cx="447675" cy="933450"/>
                    </a:xfrm>
                    <a:prstGeom prst="rect">
                      <a:avLst/>
                    </a:prstGeom>
                  </pic:spPr>
                </pic:pic>
              </a:graphicData>
            </a:graphic>
          </wp:inline>
        </w:drawing>
      </w:r>
      <w:r>
        <w:rPr>
          <w:sz w:val="21"/>
        </w:rPr>
        <w:t>绳子对物体的拉力</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00150" cy="800100"/>
            <wp:effectExtent l="0" t="0" r="3810" b="7620"/>
            <wp:docPr id="100005" name="图片 100005" descr="@@@80b244bc-d82c-4cd9-b8c5-ff8d7c04e9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0b244bc-d82c-4cd9-b8c5-ff8d7c04e9de"/>
                    <pic:cNvPicPr>
                      <a:picLocks noChangeAspect="1"/>
                    </pic:cNvPicPr>
                  </pic:nvPicPr>
                  <pic:blipFill>
                    <a:blip r:embed="rId8"/>
                    <a:stretch>
                      <a:fillRect/>
                    </a:stretch>
                  </pic:blipFill>
                  <pic:spPr>
                    <a:xfrm>
                      <a:off x="0" y="0"/>
                      <a:ext cx="1200150" cy="800100"/>
                    </a:xfrm>
                    <a:prstGeom prst="rect">
                      <a:avLst/>
                    </a:prstGeom>
                  </pic:spPr>
                </pic:pic>
              </a:graphicData>
            </a:graphic>
          </wp:inline>
        </w:drawing>
      </w:r>
      <w:r>
        <w:rPr>
          <w:sz w:val="21"/>
        </w:rPr>
        <w:t>弦对箭的推力</w:t>
      </w:r>
    </w:p>
    <w:p w14:paraId="296D33EC">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57275" cy="952500"/>
            <wp:effectExtent l="0" t="0" r="9525" b="7620"/>
            <wp:docPr id="100007" name="图片 100007" descr="@@@8cb9588d-5af1-4f62-89ca-7a22de5f9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cb9588d-5af1-4f62-89ca-7a22de5f97d6"/>
                    <pic:cNvPicPr>
                      <a:picLocks noChangeAspect="1"/>
                    </pic:cNvPicPr>
                  </pic:nvPicPr>
                  <pic:blipFill>
                    <a:blip r:embed="rId9"/>
                    <a:stretch>
                      <a:fillRect/>
                    </a:stretch>
                  </pic:blipFill>
                  <pic:spPr>
                    <a:xfrm>
                      <a:off x="0" y="0"/>
                      <a:ext cx="1057275" cy="952500"/>
                    </a:xfrm>
                    <a:prstGeom prst="rect">
                      <a:avLst/>
                    </a:prstGeom>
                  </pic:spPr>
                </pic:pic>
              </a:graphicData>
            </a:graphic>
          </wp:inline>
        </w:drawing>
      </w:r>
      <w:r>
        <w:rPr>
          <w:sz w:val="21"/>
        </w:rPr>
        <w:t>熊猫对竹子的拉力</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66850" cy="609600"/>
            <wp:effectExtent l="0" t="0" r="11430" b="0"/>
            <wp:docPr id="100009" name="图片 100009" descr="@@@4d52b27b-e636-4139-9bc2-9a362c98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d52b27b-e636-4139-9bc2-9a362c988360"/>
                    <pic:cNvPicPr>
                      <a:picLocks noChangeAspect="1"/>
                    </pic:cNvPicPr>
                  </pic:nvPicPr>
                  <pic:blipFill>
                    <a:blip r:embed="rId10"/>
                    <a:stretch>
                      <a:fillRect/>
                    </a:stretch>
                  </pic:blipFill>
                  <pic:spPr>
                    <a:xfrm>
                      <a:off x="0" y="0"/>
                      <a:ext cx="1466850" cy="609600"/>
                    </a:xfrm>
                    <a:prstGeom prst="rect">
                      <a:avLst/>
                    </a:prstGeom>
                  </pic:spPr>
                </pic:pic>
              </a:graphicData>
            </a:graphic>
          </wp:inline>
        </w:drawing>
      </w:r>
      <w:r>
        <w:rPr>
          <w:sz w:val="21"/>
        </w:rPr>
        <w:t>磁体之间的排斥力</w:t>
      </w:r>
    </w:p>
    <w:p w14:paraId="5E5B5261">
      <w:pPr>
        <w:shd w:val="clear" w:color="auto" w:fill="F2F2F2"/>
        <w:spacing w:before="0" w:after="0" w:line="360" w:lineRule="auto"/>
        <w:ind w:left="315" w:firstLine="0"/>
        <w:jc w:val="left"/>
        <w:textAlignment w:val="center"/>
        <w:rPr>
          <w:sz w:val="21"/>
        </w:rPr>
      </w:pPr>
      <w:r>
        <w:rPr>
          <w:color w:val="FF0000"/>
          <w:sz w:val="21"/>
        </w:rPr>
        <w:t>【答案】D</w:t>
      </w:r>
    </w:p>
    <w:p w14:paraId="036EB080">
      <w:pPr>
        <w:shd w:val="clear" w:color="auto" w:fill="F2F2F2"/>
        <w:spacing w:before="0" w:after="0" w:line="360" w:lineRule="auto"/>
        <w:ind w:left="315" w:firstLine="0"/>
        <w:jc w:val="left"/>
        <w:textAlignment w:val="center"/>
        <w:rPr>
          <w:sz w:val="21"/>
        </w:rPr>
      </w:pPr>
      <w:r>
        <w:rPr>
          <w:color w:val="FF0000"/>
          <w:sz w:val="21"/>
        </w:rPr>
        <w:t>【详解】A．绳子对物体的拉力，是因为绳子在拉伸过程中发生了弹性形变，要恢复原状从而对物体产生拉力，所以绳子对物体的拉力属于弹力。故A不符合题意；</w:t>
      </w:r>
    </w:p>
    <w:p w14:paraId="3F848C08">
      <w:pPr>
        <w:shd w:val="clear" w:color="auto" w:fill="F2F2F2"/>
        <w:spacing w:before="0" w:after="0" w:line="360" w:lineRule="auto"/>
        <w:ind w:left="315" w:firstLine="0"/>
        <w:jc w:val="left"/>
        <w:textAlignment w:val="center"/>
        <w:rPr>
          <w:sz w:val="21"/>
        </w:rPr>
      </w:pPr>
      <w:r>
        <w:rPr>
          <w:color w:val="FF0000"/>
          <w:sz w:val="21"/>
        </w:rPr>
        <w:t>B．弦对箭的推力，是弦在被拉开发生弹性形变后，要恢复原状而对箭产生的力，因此弦对箭的推力属于弹力。故B不符合题意；</w:t>
      </w:r>
    </w:p>
    <w:p w14:paraId="4C1310C3">
      <w:pPr>
        <w:shd w:val="clear" w:color="auto" w:fill="F2F2F2"/>
        <w:spacing w:before="0" w:after="0" w:line="360" w:lineRule="auto"/>
        <w:ind w:left="315" w:firstLine="0"/>
        <w:jc w:val="left"/>
        <w:textAlignment w:val="center"/>
        <w:rPr>
          <w:sz w:val="21"/>
        </w:rPr>
      </w:pPr>
      <w:r>
        <w:rPr>
          <w:color w:val="FF0000"/>
          <w:sz w:val="21"/>
        </w:rPr>
        <w:t>C．熊猫对竹子的拉力，熊猫拉竹子时竹子发生弹性形变，竹子要恢复原状就会受到熊猫的拉力，所以熊猫对竹子的拉力属于弹力。故C不符合题意</w:t>
      </w:r>
    </w:p>
    <w:p w14:paraId="47ABCEA4">
      <w:pPr>
        <w:shd w:val="clear" w:color="auto" w:fill="F2F2F2"/>
        <w:spacing w:before="0" w:after="0" w:line="360" w:lineRule="auto"/>
        <w:ind w:left="315" w:firstLine="0"/>
        <w:jc w:val="left"/>
        <w:textAlignment w:val="center"/>
        <w:rPr>
          <w:sz w:val="21"/>
        </w:rPr>
      </w:pPr>
      <w:r>
        <w:rPr>
          <w:color w:val="FF0000"/>
          <w:sz w:val="21"/>
        </w:rPr>
        <w:t>D．磁体之间的排斥力，是由于磁体的磁性产生的，并不是因为物体发生弹性形变产生的，所以磁体之间的排斥力不属于弹力。故D符合题意。</w:t>
      </w:r>
    </w:p>
    <w:p w14:paraId="05EC6F31">
      <w:pPr>
        <w:shd w:val="clear" w:color="auto" w:fill="F2F2F2"/>
        <w:spacing w:before="0" w:after="0" w:line="360" w:lineRule="auto"/>
        <w:ind w:left="315" w:firstLine="0"/>
        <w:jc w:val="left"/>
        <w:textAlignment w:val="center"/>
        <w:rPr>
          <w:sz w:val="21"/>
        </w:rPr>
      </w:pPr>
      <w:r>
        <w:rPr>
          <w:color w:val="FF0000"/>
          <w:sz w:val="21"/>
        </w:rPr>
        <w:t>故选D。</w:t>
      </w:r>
    </w:p>
    <w:p w14:paraId="528ADFA1">
      <w:pPr>
        <w:shd w:val="clear" w:color="auto" w:fill="auto"/>
        <w:spacing w:before="0" w:after="0" w:line="360" w:lineRule="auto"/>
        <w:ind w:left="315" w:hanging="315"/>
        <w:jc w:val="left"/>
        <w:textAlignment w:val="center"/>
        <w:rPr>
          <w:sz w:val="21"/>
        </w:rPr>
      </w:pPr>
      <w:r>
        <w:rPr>
          <w:sz w:val="21"/>
        </w:rPr>
        <w:t>2．如图所示，小华在家烹饪美食时，将鸡蛋在碗沿上敲击一下，鸡蛋破裂。使鸡蛋破裂的力的施力物体是（</w:t>
      </w:r>
      <w:r>
        <w:rPr>
          <w:rFonts w:ascii="Times New Roman" w:hAnsi="Times New Roman" w:eastAsia="Times New Roman" w:cs="Times New Roman"/>
          <w:kern w:val="0"/>
          <w:sz w:val="24"/>
          <w:szCs w:val="24"/>
        </w:rPr>
        <w:t>   </w:t>
      </w:r>
      <w:r>
        <w:rPr>
          <w:sz w:val="21"/>
        </w:rPr>
        <w:t>）</w:t>
      </w:r>
    </w:p>
    <w:p w14:paraId="3C28F00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895350"/>
            <wp:effectExtent l="0" t="0" r="7620" b="3810"/>
            <wp:docPr id="100011" name="图片 100011" descr="@@@074d0edf-7397-4659-a3b6-3db114ccd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74d0edf-7397-4659-a3b6-3db114ccdc40"/>
                    <pic:cNvPicPr>
                      <a:picLocks noChangeAspect="1"/>
                    </pic:cNvPicPr>
                  </pic:nvPicPr>
                  <pic:blipFill>
                    <a:blip r:embed="rId11"/>
                    <a:stretch>
                      <a:fillRect/>
                    </a:stretch>
                  </pic:blipFill>
                  <pic:spPr>
                    <a:xfrm>
                      <a:off x="0" y="0"/>
                      <a:ext cx="1409700" cy="895350"/>
                    </a:xfrm>
                    <a:prstGeom prst="rect">
                      <a:avLst/>
                    </a:prstGeom>
                  </pic:spPr>
                </pic:pic>
              </a:graphicData>
            </a:graphic>
          </wp:inline>
        </w:drawing>
      </w:r>
    </w:p>
    <w:p w14:paraId="461F142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A．手</w:t>
      </w:r>
      <w:r>
        <w:rPr>
          <w:sz w:val="21"/>
        </w:rPr>
        <w:tab/>
      </w:r>
      <w:r>
        <w:rPr>
          <w:sz w:val="21"/>
        </w:rPr>
        <w:t>B．碗</w:t>
      </w:r>
      <w:r>
        <w:rPr>
          <w:sz w:val="21"/>
        </w:rPr>
        <w:tab/>
      </w:r>
      <w:r>
        <w:rPr>
          <w:sz w:val="21"/>
        </w:rPr>
        <w:t>C．桌面</w:t>
      </w:r>
      <w:r>
        <w:rPr>
          <w:sz w:val="21"/>
        </w:rPr>
        <w:tab/>
      </w:r>
      <w:r>
        <w:rPr>
          <w:sz w:val="21"/>
        </w:rPr>
        <w:t>D．鸡蛋</w:t>
      </w:r>
    </w:p>
    <w:p w14:paraId="34E5B2C0">
      <w:pPr>
        <w:shd w:val="clear" w:color="auto" w:fill="F2F2F2"/>
        <w:spacing w:before="0" w:after="0" w:line="360" w:lineRule="auto"/>
        <w:ind w:left="315" w:firstLine="0"/>
        <w:jc w:val="left"/>
        <w:textAlignment w:val="center"/>
        <w:rPr>
          <w:sz w:val="21"/>
        </w:rPr>
      </w:pPr>
      <w:r>
        <w:rPr>
          <w:color w:val="FF0000"/>
          <w:sz w:val="21"/>
        </w:rPr>
        <w:t>【答案】B</w:t>
      </w:r>
    </w:p>
    <w:p w14:paraId="2A5B0A57">
      <w:pPr>
        <w:shd w:val="clear" w:color="auto" w:fill="F2F2F2"/>
        <w:spacing w:before="0" w:after="0" w:line="360" w:lineRule="auto"/>
        <w:ind w:left="315" w:firstLine="0"/>
        <w:jc w:val="left"/>
        <w:textAlignment w:val="center"/>
        <w:rPr>
          <w:sz w:val="21"/>
        </w:rPr>
      </w:pPr>
      <w:r>
        <w:rPr>
          <w:color w:val="FF0000"/>
          <w:sz w:val="21"/>
        </w:rPr>
        <w:t>【详解】力是物体对物体的作用，发生力的作用时，一定存在施力物体和受力物体。将鸡蛋在桌面上的碗沿上撞击，鸡蛋破裂。使鸡蛋破裂的力的施力物体是碗，故B符合题意，ACD不符合题意。</w:t>
      </w:r>
    </w:p>
    <w:p w14:paraId="6CA762DD">
      <w:pPr>
        <w:shd w:val="clear" w:color="auto" w:fill="F2F2F2"/>
        <w:spacing w:before="0" w:after="0" w:line="360" w:lineRule="auto"/>
        <w:ind w:left="315" w:firstLine="0"/>
        <w:jc w:val="left"/>
        <w:textAlignment w:val="center"/>
        <w:rPr>
          <w:sz w:val="21"/>
        </w:rPr>
      </w:pPr>
      <w:r>
        <w:rPr>
          <w:color w:val="FF0000"/>
          <w:sz w:val="21"/>
        </w:rPr>
        <w:t>故选B。</w:t>
      </w:r>
    </w:p>
    <w:p w14:paraId="087CA4EE">
      <w:pPr>
        <w:shd w:val="clear" w:color="auto" w:fill="auto"/>
        <w:spacing w:before="0" w:after="0" w:line="360" w:lineRule="auto"/>
        <w:ind w:left="315" w:hanging="315"/>
        <w:jc w:val="left"/>
        <w:textAlignment w:val="center"/>
        <w:rPr>
          <w:sz w:val="21"/>
        </w:rPr>
      </w:pPr>
      <w:r>
        <w:rPr>
          <w:sz w:val="21"/>
        </w:rPr>
        <w:t>3．把两个弹簧测力计A和B挂钩连接在一起（如图所示），若弹簧测力计A的示数为10N，则弹簧测力计B的示数为（　　）</w:t>
      </w:r>
    </w:p>
    <w:p w14:paraId="31001B6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33700" cy="400050"/>
            <wp:effectExtent l="0" t="0" r="7620" b="11430"/>
            <wp:docPr id="100013" name="图片 100013" descr="@@@433f0e68-4f4d-4f12-a333-eb003696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33f0e68-4f4d-4f12-a333-eb0036967085"/>
                    <pic:cNvPicPr>
                      <a:picLocks noChangeAspect="1"/>
                    </pic:cNvPicPr>
                  </pic:nvPicPr>
                  <pic:blipFill>
                    <a:blip r:embed="rId12"/>
                    <a:stretch>
                      <a:fillRect/>
                    </a:stretch>
                  </pic:blipFill>
                  <pic:spPr>
                    <a:xfrm>
                      <a:off x="0" y="0"/>
                      <a:ext cx="2933700" cy="400050"/>
                    </a:xfrm>
                    <a:prstGeom prst="rect">
                      <a:avLst/>
                    </a:prstGeom>
                  </pic:spPr>
                </pic:pic>
              </a:graphicData>
            </a:graphic>
          </wp:inline>
        </w:drawing>
      </w:r>
    </w:p>
    <w:p w14:paraId="633E2558">
      <w:pPr>
        <w:shd w:val="clear" w:color="auto" w:fill="auto"/>
        <w:tabs>
          <w:tab w:val="left" w:pos="4156"/>
        </w:tabs>
        <w:spacing w:before="0" w:after="0" w:line="360" w:lineRule="auto"/>
        <w:ind w:left="315" w:firstLine="0"/>
        <w:jc w:val="left"/>
        <w:textAlignment w:val="center"/>
        <w:rPr>
          <w:sz w:val="21"/>
        </w:rPr>
      </w:pPr>
      <w:r>
        <w:rPr>
          <w:sz w:val="21"/>
        </w:rPr>
        <w:t>A．0N</w:t>
      </w:r>
      <w:r>
        <w:rPr>
          <w:sz w:val="21"/>
        </w:rPr>
        <w:tab/>
      </w:r>
      <w:r>
        <w:rPr>
          <w:sz w:val="21"/>
        </w:rPr>
        <w:t>B．5N</w:t>
      </w:r>
    </w:p>
    <w:p w14:paraId="7F470A93">
      <w:pPr>
        <w:shd w:val="clear" w:color="auto" w:fill="auto"/>
        <w:tabs>
          <w:tab w:val="left" w:pos="4156"/>
        </w:tabs>
        <w:spacing w:before="0" w:after="0" w:line="360" w:lineRule="auto"/>
        <w:ind w:left="315" w:firstLine="0"/>
        <w:jc w:val="left"/>
        <w:textAlignment w:val="center"/>
        <w:rPr>
          <w:sz w:val="21"/>
        </w:rPr>
      </w:pPr>
      <w:r>
        <w:rPr>
          <w:sz w:val="21"/>
        </w:rPr>
        <w:t>C．10N</w:t>
      </w:r>
      <w:r>
        <w:rPr>
          <w:sz w:val="21"/>
        </w:rPr>
        <w:tab/>
      </w:r>
      <w:r>
        <w:rPr>
          <w:sz w:val="21"/>
        </w:rPr>
        <w:t>D．20N</w:t>
      </w:r>
    </w:p>
    <w:p w14:paraId="3BF857C5">
      <w:pPr>
        <w:shd w:val="clear" w:color="auto" w:fill="F2F2F2"/>
        <w:spacing w:before="0" w:after="0" w:line="360" w:lineRule="auto"/>
        <w:ind w:left="315" w:firstLine="0"/>
        <w:jc w:val="left"/>
        <w:textAlignment w:val="center"/>
        <w:rPr>
          <w:sz w:val="21"/>
        </w:rPr>
      </w:pPr>
      <w:r>
        <w:rPr>
          <w:color w:val="FF0000"/>
          <w:sz w:val="21"/>
        </w:rPr>
        <w:t>【答案】C</w:t>
      </w:r>
    </w:p>
    <w:p w14:paraId="2B009F9D">
      <w:pPr>
        <w:shd w:val="clear" w:color="auto" w:fill="F2F2F2"/>
        <w:spacing w:before="0" w:after="0" w:line="360" w:lineRule="auto"/>
        <w:ind w:left="315" w:firstLine="0"/>
        <w:jc w:val="left"/>
        <w:textAlignment w:val="center"/>
        <w:rPr>
          <w:sz w:val="21"/>
        </w:rPr>
      </w:pPr>
      <w:r>
        <w:rPr>
          <w:color w:val="FF0000"/>
          <w:sz w:val="21"/>
        </w:rPr>
        <w:t>【详解】弹簧测力计 A 对弹簧测力计 B 的拉力与弹簧测力计 B 对弹簧测力计 A 的拉力是一对相互作用力。根据相互作用力的特点：大小相等、方向相反、作用在同一条直线上、作用在两个物体上 。已知弹簧测力计 A 的示数为10N，这表明弹簧测力计 A 受到弹簧测力计 B 的拉力为10N，那么弹簧测力计 A 对弹簧测力计 B 的拉力也为10N，而弹簧测力计的示数等于它所受到的拉力大小，所以弹簧测力计 B 的示数为10N，故ABD不符合题意，C符合题意。</w:t>
      </w:r>
    </w:p>
    <w:p w14:paraId="5A3C18BF">
      <w:pPr>
        <w:shd w:val="clear" w:color="auto" w:fill="F2F2F2"/>
        <w:spacing w:before="0" w:after="0" w:line="360" w:lineRule="auto"/>
        <w:ind w:left="315" w:firstLine="0"/>
        <w:jc w:val="left"/>
        <w:textAlignment w:val="center"/>
        <w:rPr>
          <w:sz w:val="21"/>
        </w:rPr>
      </w:pPr>
      <w:r>
        <w:rPr>
          <w:color w:val="FF0000"/>
          <w:sz w:val="21"/>
        </w:rPr>
        <w:t>故选C。</w:t>
      </w:r>
    </w:p>
    <w:p w14:paraId="1A57BA7B">
      <w:pPr>
        <w:shd w:val="clear" w:color="auto" w:fill="auto"/>
        <w:spacing w:before="0" w:after="0" w:line="360" w:lineRule="auto"/>
        <w:ind w:left="315" w:hanging="315"/>
        <w:jc w:val="left"/>
        <w:textAlignment w:val="center"/>
        <w:rPr>
          <w:sz w:val="21"/>
        </w:rPr>
      </w:pPr>
      <w:r>
        <w:rPr>
          <w:sz w:val="21"/>
        </w:rPr>
        <w:t>4．如图所示是日常生活中的一些场景，小越运用学过的物理知识进行分析，下列分析正确的是（　　）</w:t>
      </w:r>
    </w:p>
    <w:p w14:paraId="059A343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48175" cy="952500"/>
            <wp:effectExtent l="0" t="0" r="1905" b="7620"/>
            <wp:docPr id="100015" name="图片 100015" descr="@@@e9ceeb6e-1acb-4b13-94fb-6056015c8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9ceeb6e-1acb-4b13-94fb-6056015c85ec"/>
                    <pic:cNvPicPr>
                      <a:picLocks noChangeAspect="1"/>
                    </pic:cNvPicPr>
                  </pic:nvPicPr>
                  <pic:blipFill>
                    <a:blip r:embed="rId13"/>
                    <a:stretch>
                      <a:fillRect/>
                    </a:stretch>
                  </pic:blipFill>
                  <pic:spPr>
                    <a:xfrm>
                      <a:off x="0" y="0"/>
                      <a:ext cx="4448175" cy="952500"/>
                    </a:xfrm>
                    <a:prstGeom prst="rect">
                      <a:avLst/>
                    </a:prstGeom>
                  </pic:spPr>
                </pic:pic>
              </a:graphicData>
            </a:graphic>
          </wp:inline>
        </w:drawing>
      </w:r>
    </w:p>
    <w:p w14:paraId="5338E286">
      <w:pPr>
        <w:shd w:val="clear" w:color="auto" w:fill="auto"/>
        <w:spacing w:before="0" w:after="0" w:line="360" w:lineRule="auto"/>
        <w:ind w:left="315" w:firstLine="0"/>
        <w:jc w:val="left"/>
        <w:textAlignment w:val="center"/>
        <w:rPr>
          <w:sz w:val="21"/>
        </w:rPr>
      </w:pPr>
      <w:r>
        <w:rPr>
          <w:sz w:val="21"/>
        </w:rPr>
        <w:t>A．图甲，抛向空中的实心球到达最高点时，处于平衡状态</w:t>
      </w:r>
    </w:p>
    <w:p w14:paraId="21976558">
      <w:pPr>
        <w:shd w:val="clear" w:color="auto" w:fill="auto"/>
        <w:spacing w:before="0" w:after="0" w:line="360" w:lineRule="auto"/>
        <w:ind w:left="315" w:firstLine="0"/>
        <w:jc w:val="left"/>
        <w:textAlignment w:val="center"/>
        <w:rPr>
          <w:sz w:val="21"/>
        </w:rPr>
      </w:pPr>
      <w:r>
        <w:rPr>
          <w:sz w:val="21"/>
        </w:rPr>
        <w:t>B．图乙，瓶盖上有很多的纹路，是通过增大压力来增大摩擦力</w:t>
      </w:r>
    </w:p>
    <w:p w14:paraId="77D5BAE7">
      <w:pPr>
        <w:shd w:val="clear" w:color="auto" w:fill="auto"/>
        <w:spacing w:before="0" w:after="0" w:line="360" w:lineRule="auto"/>
        <w:ind w:left="315" w:firstLine="0"/>
        <w:jc w:val="left"/>
        <w:textAlignment w:val="center"/>
        <w:rPr>
          <w:sz w:val="21"/>
        </w:rPr>
      </w:pPr>
      <w:r>
        <w:rPr>
          <w:sz w:val="21"/>
        </w:rPr>
        <w:t>C．图丙，篮球运动员投篮后，篮球继续向前运动是因为受到惯性的作用</w:t>
      </w:r>
    </w:p>
    <w:p w14:paraId="0F52E600">
      <w:pPr>
        <w:shd w:val="clear" w:color="auto" w:fill="auto"/>
        <w:spacing w:before="0" w:after="0" w:line="360" w:lineRule="auto"/>
        <w:ind w:left="315" w:firstLine="0"/>
        <w:jc w:val="left"/>
        <w:textAlignment w:val="center"/>
        <w:rPr>
          <w:sz w:val="21"/>
        </w:rPr>
      </w:pPr>
      <w:r>
        <w:rPr>
          <w:sz w:val="21"/>
        </w:rPr>
        <w:t>D．图丁，海盗船摆动到最高点，若所受外力全部消失，将保持静止状态</w:t>
      </w:r>
    </w:p>
    <w:p w14:paraId="1AC0D34E">
      <w:pPr>
        <w:shd w:val="clear" w:color="auto" w:fill="F2F2F2"/>
        <w:spacing w:before="0" w:after="0" w:line="360" w:lineRule="auto"/>
        <w:ind w:left="315" w:firstLine="0"/>
        <w:jc w:val="left"/>
        <w:textAlignment w:val="center"/>
        <w:rPr>
          <w:sz w:val="21"/>
        </w:rPr>
      </w:pPr>
      <w:r>
        <w:rPr>
          <w:color w:val="FF0000"/>
          <w:sz w:val="21"/>
        </w:rPr>
        <w:t>【答案】D</w:t>
      </w:r>
    </w:p>
    <w:p w14:paraId="58FFDF8C">
      <w:pPr>
        <w:shd w:val="clear" w:color="auto" w:fill="F2F2F2"/>
        <w:spacing w:before="0" w:after="0" w:line="360" w:lineRule="auto"/>
        <w:ind w:left="315" w:firstLine="0"/>
        <w:jc w:val="left"/>
        <w:textAlignment w:val="center"/>
        <w:rPr>
          <w:sz w:val="21"/>
        </w:rPr>
      </w:pPr>
      <w:r>
        <w:rPr>
          <w:color w:val="FF0000"/>
          <w:sz w:val="21"/>
        </w:rPr>
        <w:t>【详解】A．抛向空中的实心球到达最高点时，受到的重力和空气阻力不平衡，处于非平衡状态，故A错误；</w:t>
      </w:r>
    </w:p>
    <w:p w14:paraId="0D6ED6A0">
      <w:pPr>
        <w:shd w:val="clear" w:color="auto" w:fill="F2F2F2"/>
        <w:spacing w:before="0" w:after="0" w:line="360" w:lineRule="auto"/>
        <w:ind w:left="315" w:firstLine="0"/>
        <w:jc w:val="left"/>
        <w:textAlignment w:val="center"/>
        <w:rPr>
          <w:sz w:val="21"/>
        </w:rPr>
      </w:pPr>
      <w:r>
        <w:rPr>
          <w:color w:val="FF0000"/>
          <w:sz w:val="21"/>
        </w:rPr>
        <w:t>B．瓶盖上有很多的纹路，是在压力一定时，通过增大接触面的粗糙程度来增大大摩擦力，故B错误；</w:t>
      </w:r>
    </w:p>
    <w:p w14:paraId="6D392628">
      <w:pPr>
        <w:shd w:val="clear" w:color="auto" w:fill="F2F2F2"/>
        <w:spacing w:before="0" w:after="0" w:line="360" w:lineRule="auto"/>
        <w:ind w:left="315" w:firstLine="0"/>
        <w:jc w:val="left"/>
        <w:textAlignment w:val="center"/>
        <w:rPr>
          <w:sz w:val="21"/>
        </w:rPr>
      </w:pPr>
      <w:r>
        <w:rPr>
          <w:color w:val="FF0000"/>
          <w:sz w:val="21"/>
        </w:rPr>
        <w:t>C．篮球运动员投篮后，篮球继续向前运动是因为篮球具有惯性，惯性是物体的一种性质，不是力，不能说受到惯性作用，故C错误；</w:t>
      </w:r>
    </w:p>
    <w:p w14:paraId="1A4B9155">
      <w:pPr>
        <w:shd w:val="clear" w:color="auto" w:fill="F2F2F2"/>
        <w:spacing w:before="0" w:after="0" w:line="360" w:lineRule="auto"/>
        <w:ind w:left="315" w:firstLine="0"/>
        <w:jc w:val="left"/>
        <w:textAlignment w:val="center"/>
        <w:rPr>
          <w:sz w:val="21"/>
        </w:rPr>
      </w:pPr>
      <w:r>
        <w:rPr>
          <w:color w:val="FF0000"/>
          <w:sz w:val="21"/>
        </w:rPr>
        <w:t>D．海盗船摆动到最高点，若所受外力全部消失，速度为零，根据牛顿第一定律，船将保持静止状态，故D正确。</w:t>
      </w:r>
    </w:p>
    <w:p w14:paraId="5AA59846">
      <w:pPr>
        <w:shd w:val="clear" w:color="auto" w:fill="F2F2F2"/>
        <w:spacing w:before="0" w:after="0" w:line="360" w:lineRule="auto"/>
        <w:ind w:left="315" w:firstLine="0"/>
        <w:jc w:val="left"/>
        <w:textAlignment w:val="center"/>
        <w:rPr>
          <w:sz w:val="21"/>
        </w:rPr>
      </w:pPr>
      <w:r>
        <w:rPr>
          <w:color w:val="FF0000"/>
          <w:sz w:val="21"/>
        </w:rPr>
        <w:t>故选D。</w:t>
      </w:r>
    </w:p>
    <w:p w14:paraId="0B9A0D0C">
      <w:pPr>
        <w:shd w:val="clear" w:color="auto" w:fill="auto"/>
        <w:spacing w:before="0" w:after="0" w:line="360" w:lineRule="auto"/>
        <w:ind w:left="315" w:hanging="315"/>
        <w:jc w:val="left"/>
        <w:textAlignment w:val="center"/>
        <w:rPr>
          <w:sz w:val="21"/>
        </w:rPr>
      </w:pPr>
      <w:r>
        <w:rPr>
          <w:sz w:val="21"/>
        </w:rPr>
        <w:t>5．如图所示，四旋翼无人机下方用细线悬挂一个重物，通过四个螺旋桨的高速转动改变运动状态。不考虑空气阻力，则无人机在空中（　　）</w:t>
      </w:r>
    </w:p>
    <w:p w14:paraId="30E28DA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76425" cy="1057275"/>
            <wp:effectExtent l="0" t="0" r="13335" b="9525"/>
            <wp:docPr id="100017" name="图片 100017" descr="@@@58e73f00-b104-4d13-9336-138608a1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8e73f00-b104-4d13-9336-138608a14971"/>
                    <pic:cNvPicPr>
                      <a:picLocks noChangeAspect="1"/>
                    </pic:cNvPicPr>
                  </pic:nvPicPr>
                  <pic:blipFill>
                    <a:blip r:embed="rId14"/>
                    <a:stretch>
                      <a:fillRect/>
                    </a:stretch>
                  </pic:blipFill>
                  <pic:spPr>
                    <a:xfrm>
                      <a:off x="0" y="0"/>
                      <a:ext cx="1876425" cy="1057275"/>
                    </a:xfrm>
                    <a:prstGeom prst="rect">
                      <a:avLst/>
                    </a:prstGeom>
                  </pic:spPr>
                </pic:pic>
              </a:graphicData>
            </a:graphic>
          </wp:inline>
        </w:drawing>
      </w:r>
    </w:p>
    <w:p w14:paraId="6357F140">
      <w:pPr>
        <w:shd w:val="clear" w:color="auto" w:fill="auto"/>
        <w:spacing w:before="0" w:after="0" w:line="360" w:lineRule="auto"/>
        <w:ind w:left="315" w:firstLine="0"/>
        <w:jc w:val="left"/>
        <w:textAlignment w:val="center"/>
        <w:rPr>
          <w:sz w:val="21"/>
        </w:rPr>
      </w:pPr>
      <w:r>
        <w:rPr>
          <w:sz w:val="21"/>
        </w:rPr>
        <w:t>A．加速上升时，细线对重物的拉力等于重物所受的重力</w:t>
      </w:r>
    </w:p>
    <w:p w14:paraId="68E493A9">
      <w:pPr>
        <w:shd w:val="clear" w:color="auto" w:fill="auto"/>
        <w:spacing w:before="0" w:after="0" w:line="360" w:lineRule="auto"/>
        <w:ind w:left="315" w:firstLine="0"/>
        <w:jc w:val="left"/>
        <w:textAlignment w:val="center"/>
        <w:rPr>
          <w:sz w:val="21"/>
        </w:rPr>
      </w:pPr>
      <w:r>
        <w:rPr>
          <w:sz w:val="21"/>
        </w:rPr>
        <w:t>B．匀速下降时，重物所受的重力大于细线对重物的拉力</w:t>
      </w:r>
    </w:p>
    <w:p w14:paraId="25EBA026">
      <w:pPr>
        <w:shd w:val="clear" w:color="auto" w:fill="auto"/>
        <w:spacing w:before="0" w:after="0" w:line="360" w:lineRule="auto"/>
        <w:ind w:left="315" w:firstLine="0"/>
        <w:jc w:val="left"/>
        <w:textAlignment w:val="center"/>
        <w:rPr>
          <w:sz w:val="21"/>
        </w:rPr>
      </w:pPr>
      <w:r>
        <w:rPr>
          <w:sz w:val="21"/>
        </w:rPr>
        <w:t>C．水平匀速飞行时，悬挂重物的细线会偏离竖直方向</w:t>
      </w:r>
    </w:p>
    <w:p w14:paraId="62C32805">
      <w:pPr>
        <w:shd w:val="clear" w:color="auto" w:fill="auto"/>
        <w:spacing w:before="0" w:after="0" w:line="360" w:lineRule="auto"/>
        <w:ind w:left="315" w:firstLine="0"/>
        <w:jc w:val="left"/>
        <w:textAlignment w:val="center"/>
        <w:rPr>
          <w:sz w:val="21"/>
        </w:rPr>
      </w:pPr>
      <w:r>
        <w:rPr>
          <w:sz w:val="21"/>
        </w:rPr>
        <w:t>D．利用了相互作用力的原理</w:t>
      </w:r>
    </w:p>
    <w:p w14:paraId="1292B602">
      <w:pPr>
        <w:shd w:val="clear" w:color="auto" w:fill="F2F2F2"/>
        <w:spacing w:before="0" w:after="0" w:line="360" w:lineRule="auto"/>
        <w:ind w:left="315" w:firstLine="0"/>
        <w:jc w:val="left"/>
        <w:textAlignment w:val="center"/>
        <w:rPr>
          <w:sz w:val="21"/>
        </w:rPr>
      </w:pPr>
      <w:r>
        <w:rPr>
          <w:color w:val="FF0000"/>
          <w:sz w:val="21"/>
        </w:rPr>
        <w:t>【答案】D</w:t>
      </w:r>
    </w:p>
    <w:p w14:paraId="7B128EAA">
      <w:pPr>
        <w:shd w:val="clear" w:color="auto" w:fill="F2F2F2"/>
        <w:spacing w:before="0" w:after="0" w:line="360" w:lineRule="auto"/>
        <w:ind w:left="315" w:firstLine="0"/>
        <w:jc w:val="left"/>
        <w:textAlignment w:val="center"/>
        <w:rPr>
          <w:sz w:val="21"/>
        </w:rPr>
      </w:pPr>
      <w:r>
        <w:rPr>
          <w:color w:val="FF0000"/>
          <w:sz w:val="21"/>
        </w:rPr>
        <w:t>【详解】A．加速上升时，合力向上，细线对重物的拉力大于重物所受的重力，故A不符合题意；</w:t>
      </w:r>
    </w:p>
    <w:p w14:paraId="5D72436C">
      <w:pPr>
        <w:shd w:val="clear" w:color="auto" w:fill="F2F2F2"/>
        <w:spacing w:before="0" w:after="0" w:line="360" w:lineRule="auto"/>
        <w:ind w:left="315" w:firstLine="0"/>
        <w:jc w:val="left"/>
        <w:textAlignment w:val="center"/>
        <w:rPr>
          <w:sz w:val="21"/>
        </w:rPr>
      </w:pPr>
      <w:r>
        <w:rPr>
          <w:color w:val="FF0000"/>
          <w:sz w:val="21"/>
        </w:rPr>
        <w:t>B．匀速下降时，重物处于平衡状态，重物所受的重力等于细线对重物的拉力，故B不符合题意；</w:t>
      </w:r>
    </w:p>
    <w:p w14:paraId="301B18D7">
      <w:pPr>
        <w:shd w:val="clear" w:color="auto" w:fill="F2F2F2"/>
        <w:spacing w:before="0" w:after="0" w:line="360" w:lineRule="auto"/>
        <w:ind w:left="315" w:firstLine="0"/>
        <w:jc w:val="left"/>
        <w:textAlignment w:val="center"/>
        <w:rPr>
          <w:sz w:val="21"/>
        </w:rPr>
      </w:pPr>
      <w:r>
        <w:rPr>
          <w:color w:val="FF0000"/>
          <w:sz w:val="21"/>
        </w:rPr>
        <w:t>C．水平匀速飞行时，重物处于平衡状态，悬挂重物的细线不会偏离竖直方向，故C不符合题意；</w:t>
      </w:r>
    </w:p>
    <w:p w14:paraId="3D76224F">
      <w:pPr>
        <w:shd w:val="clear" w:color="auto" w:fill="F2F2F2"/>
        <w:spacing w:before="0" w:after="0" w:line="360" w:lineRule="auto"/>
        <w:ind w:left="315" w:firstLine="0"/>
        <w:jc w:val="left"/>
        <w:textAlignment w:val="center"/>
        <w:rPr>
          <w:sz w:val="21"/>
        </w:rPr>
      </w:pPr>
      <w:r>
        <w:rPr>
          <w:color w:val="FF0000"/>
          <w:sz w:val="21"/>
        </w:rPr>
        <w:t>D．四个螺旋桨的高速转动，使空气向下运动，由于物体间力的作用是相互的，空气会给无人机一个向上的力，故D符合题意。</w:t>
      </w:r>
    </w:p>
    <w:p w14:paraId="2E9BC63A">
      <w:pPr>
        <w:shd w:val="clear" w:color="auto" w:fill="F2F2F2"/>
        <w:spacing w:before="0" w:after="0" w:line="360" w:lineRule="auto"/>
        <w:ind w:left="315" w:firstLine="0"/>
        <w:jc w:val="left"/>
        <w:textAlignment w:val="center"/>
        <w:rPr>
          <w:sz w:val="21"/>
        </w:rPr>
      </w:pPr>
      <w:r>
        <w:rPr>
          <w:color w:val="FF0000"/>
          <w:sz w:val="21"/>
        </w:rPr>
        <w:t>故选D。</w:t>
      </w:r>
    </w:p>
    <w:p w14:paraId="4E334C10">
      <w:pPr>
        <w:shd w:val="clear" w:color="auto" w:fill="auto"/>
        <w:spacing w:before="0" w:after="0" w:line="360" w:lineRule="auto"/>
        <w:ind w:left="315" w:hanging="315"/>
        <w:jc w:val="left"/>
        <w:textAlignment w:val="center"/>
        <w:rPr>
          <w:sz w:val="21"/>
        </w:rPr>
      </w:pPr>
      <w:bookmarkStart w:id="0" w:name="_GoBack"/>
      <w:bookmarkEnd w:id="0"/>
      <w:r>
        <w:rPr>
          <w:sz w:val="21"/>
        </w:rPr>
        <w:t>6．如图所示，甲图为长方体重物在台阶式自动扶梯上匀速上楼的情景，乙图为同一重物在斜面式自动扶梯上匀速上楼的情景。以下判断正确的是（　　）</w:t>
      </w:r>
    </w:p>
    <w:p w14:paraId="2035493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000125"/>
            <wp:effectExtent l="0" t="0" r="9525" b="5715"/>
            <wp:docPr id="100019" name="图片 100019" descr="@@@38cb512e-a5af-4e01-8816-7f7901188b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cb512e-a5af-4e01-8816-7f7901188b9d"/>
                    <pic:cNvPicPr>
                      <a:picLocks noChangeAspect="1"/>
                    </pic:cNvPicPr>
                  </pic:nvPicPr>
                  <pic:blipFill>
                    <a:blip r:embed="rId15"/>
                    <a:stretch>
                      <a:fillRect/>
                    </a:stretch>
                  </pic:blipFill>
                  <pic:spPr>
                    <a:xfrm>
                      <a:off x="0" y="0"/>
                      <a:ext cx="1514475" cy="1000125"/>
                    </a:xfrm>
                    <a:prstGeom prst="rect">
                      <a:avLst/>
                    </a:prstGeom>
                  </pic:spPr>
                </pic:pic>
              </a:graphicData>
            </a:graphic>
          </wp:inline>
        </w:drawing>
      </w:r>
    </w:p>
    <w:p w14:paraId="6B04D4F0">
      <w:pPr>
        <w:shd w:val="clear" w:color="auto" w:fill="auto"/>
        <w:spacing w:before="0" w:after="0" w:line="360" w:lineRule="auto"/>
        <w:ind w:left="315" w:firstLine="0"/>
        <w:jc w:val="left"/>
        <w:textAlignment w:val="center"/>
        <w:rPr>
          <w:sz w:val="21"/>
        </w:rPr>
      </w:pPr>
      <w:r>
        <w:rPr>
          <w:sz w:val="21"/>
        </w:rPr>
        <w:t>A．甲图中重物受到的支持力是由于重物发生形变产生的</w:t>
      </w:r>
    </w:p>
    <w:p w14:paraId="5CEB1254">
      <w:pPr>
        <w:shd w:val="clear" w:color="auto" w:fill="auto"/>
        <w:spacing w:before="0" w:after="0" w:line="360" w:lineRule="auto"/>
        <w:ind w:left="315" w:firstLine="0"/>
        <w:jc w:val="left"/>
        <w:textAlignment w:val="center"/>
        <w:rPr>
          <w:sz w:val="21"/>
        </w:rPr>
      </w:pPr>
      <w:r>
        <w:rPr>
          <w:sz w:val="21"/>
        </w:rPr>
        <w:t>B．甲图中重物的重力和重物对扶梯的压力是一对相互作用力</w:t>
      </w:r>
    </w:p>
    <w:p w14:paraId="637E9B43">
      <w:pPr>
        <w:shd w:val="clear" w:color="auto" w:fill="auto"/>
        <w:spacing w:before="0" w:after="0" w:line="360" w:lineRule="auto"/>
        <w:ind w:left="315" w:firstLine="0"/>
        <w:jc w:val="left"/>
        <w:textAlignment w:val="center"/>
        <w:rPr>
          <w:sz w:val="21"/>
        </w:rPr>
      </w:pPr>
      <w:r>
        <w:rPr>
          <w:sz w:val="21"/>
        </w:rPr>
        <w:t>C．乙图中重物的重力和扶梯对重物的支持力是一对平衡力</w:t>
      </w:r>
    </w:p>
    <w:p w14:paraId="23D4659F">
      <w:pPr>
        <w:shd w:val="clear" w:color="auto" w:fill="auto"/>
        <w:spacing w:before="0" w:after="0" w:line="360" w:lineRule="auto"/>
        <w:ind w:left="315" w:firstLine="0"/>
        <w:jc w:val="left"/>
        <w:textAlignment w:val="center"/>
        <w:rPr>
          <w:sz w:val="21"/>
        </w:rPr>
      </w:pPr>
      <w:r>
        <w:rPr>
          <w:sz w:val="21"/>
        </w:rPr>
        <w:t>D．乙图中若重物所受外力突然全部消失，重物仍沿扶梯前进方向做匀速直线运动</w:t>
      </w:r>
    </w:p>
    <w:p w14:paraId="281C24CE">
      <w:pPr>
        <w:shd w:val="clear" w:color="auto" w:fill="F2F2F2"/>
        <w:spacing w:before="0" w:after="0" w:line="360" w:lineRule="auto"/>
        <w:ind w:left="315" w:firstLine="0"/>
        <w:jc w:val="left"/>
        <w:textAlignment w:val="center"/>
        <w:rPr>
          <w:sz w:val="21"/>
        </w:rPr>
      </w:pPr>
      <w:r>
        <w:rPr>
          <w:color w:val="FF0000"/>
          <w:sz w:val="21"/>
        </w:rPr>
        <w:t>【答案】D</w:t>
      </w:r>
    </w:p>
    <w:p w14:paraId="6A9929B5">
      <w:pPr>
        <w:shd w:val="clear" w:color="auto" w:fill="F2F2F2"/>
        <w:spacing w:before="0" w:after="0" w:line="360" w:lineRule="auto"/>
        <w:ind w:left="315" w:firstLine="0"/>
        <w:jc w:val="left"/>
        <w:textAlignment w:val="center"/>
        <w:rPr>
          <w:sz w:val="21"/>
        </w:rPr>
      </w:pPr>
      <w:r>
        <w:rPr>
          <w:color w:val="FF0000"/>
          <w:sz w:val="21"/>
        </w:rPr>
        <w:t>【详解】A．根据弹力产生的原因可知，甲图中重物受到的支持力是由于台阶式自动扶梯发生形变产生的，故A错误；</w:t>
      </w:r>
    </w:p>
    <w:p w14:paraId="2FD01859">
      <w:pPr>
        <w:shd w:val="clear" w:color="auto" w:fill="F2F2F2"/>
        <w:spacing w:before="0" w:after="0" w:line="360" w:lineRule="auto"/>
        <w:ind w:left="315" w:firstLine="0"/>
        <w:jc w:val="left"/>
        <w:textAlignment w:val="center"/>
        <w:rPr>
          <w:sz w:val="21"/>
        </w:rPr>
      </w:pPr>
      <w:r>
        <w:rPr>
          <w:color w:val="FF0000"/>
          <w:sz w:val="21"/>
        </w:rPr>
        <w:t>B．甲图中重物的重力，受力物体是重物，方向竖直向下，重物对扶梯的压力，受力物体是扶梯，方向也是竖直向下，因此不是一对相互作用力，故B错误；</w:t>
      </w:r>
    </w:p>
    <w:p w14:paraId="56FC9009">
      <w:pPr>
        <w:shd w:val="clear" w:color="auto" w:fill="F2F2F2"/>
        <w:spacing w:before="0" w:after="0" w:line="360" w:lineRule="auto"/>
        <w:ind w:left="315" w:firstLine="0"/>
        <w:jc w:val="left"/>
        <w:textAlignment w:val="center"/>
        <w:rPr>
          <w:sz w:val="21"/>
        </w:rPr>
      </w:pPr>
      <w:r>
        <w:rPr>
          <w:color w:val="FF0000"/>
          <w:sz w:val="21"/>
        </w:rPr>
        <w:t>C．乙图中重物的重力，方向竖直向下，扶梯对重物的支持力垂直与斜面向上，不在同一直线上，所以不是一对平衡力，故C错误；</w:t>
      </w:r>
    </w:p>
    <w:p w14:paraId="10994F71">
      <w:pPr>
        <w:shd w:val="clear" w:color="auto" w:fill="F2F2F2"/>
        <w:spacing w:before="0" w:after="0" w:line="360" w:lineRule="auto"/>
        <w:ind w:left="315" w:firstLine="0"/>
        <w:jc w:val="left"/>
        <w:textAlignment w:val="center"/>
        <w:rPr>
          <w:sz w:val="21"/>
        </w:rPr>
      </w:pPr>
      <w:r>
        <w:rPr>
          <w:color w:val="FF0000"/>
          <w:sz w:val="21"/>
        </w:rPr>
        <w:t>D．乙图中重物随扶梯正在做匀速运动，根据牛顿第一定律可知，若所受外力突然全部消失，重物仍沿扶梯前进方向做匀速直线运动，故D正确。</w:t>
      </w:r>
    </w:p>
    <w:p w14:paraId="2ED0E0CA">
      <w:pPr>
        <w:shd w:val="clear" w:color="auto" w:fill="F2F2F2"/>
        <w:spacing w:before="0" w:after="0" w:line="360" w:lineRule="auto"/>
        <w:ind w:left="315" w:firstLine="0"/>
        <w:jc w:val="left"/>
        <w:textAlignment w:val="center"/>
        <w:rPr>
          <w:sz w:val="21"/>
        </w:rPr>
      </w:pPr>
      <w:r>
        <w:rPr>
          <w:color w:val="FF0000"/>
          <w:sz w:val="21"/>
        </w:rPr>
        <w:t>故选D。</w:t>
      </w:r>
    </w:p>
    <w:p w14:paraId="7C6A22EC">
      <w:pPr>
        <w:shd w:val="clear" w:color="auto" w:fill="auto"/>
        <w:spacing w:before="0" w:after="0" w:line="360" w:lineRule="auto"/>
        <w:ind w:left="315" w:hanging="315"/>
        <w:jc w:val="left"/>
        <w:textAlignment w:val="center"/>
        <w:rPr>
          <w:sz w:val="21"/>
        </w:rPr>
      </w:pPr>
      <w:r>
        <w:rPr>
          <w:sz w:val="21"/>
        </w:rPr>
        <w:t>7．如图所示实例中，可以增大摩擦的是（　　）</w:t>
      </w:r>
    </w:p>
    <w:p w14:paraId="0978B5B6">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28725" cy="819150"/>
            <wp:effectExtent l="0" t="0" r="5715" b="3810"/>
            <wp:docPr id="100021" name="图片 100021" descr="@@@0c677431-828b-4961-b81c-1a9d11b01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c677431-828b-4961-b81c-1a9d11b016f1"/>
                    <pic:cNvPicPr>
                      <a:picLocks noChangeAspect="1"/>
                    </pic:cNvPicPr>
                  </pic:nvPicPr>
                  <pic:blipFill>
                    <a:blip r:embed="rId16"/>
                    <a:stretch>
                      <a:fillRect/>
                    </a:stretch>
                  </pic:blipFill>
                  <pic:spPr>
                    <a:xfrm>
                      <a:off x="0" y="0"/>
                      <a:ext cx="1228725" cy="819150"/>
                    </a:xfrm>
                    <a:prstGeom prst="rect">
                      <a:avLst/>
                    </a:prstGeom>
                  </pic:spPr>
                </pic:pic>
              </a:graphicData>
            </a:graphic>
          </wp:inline>
        </w:drawing>
      </w:r>
      <w:r>
        <w:rPr>
          <w:sz w:val="21"/>
        </w:rPr>
        <w:t>给自行车轴承加润滑油</w:t>
      </w:r>
    </w:p>
    <w:p w14:paraId="636F695A">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476375" cy="733425"/>
            <wp:effectExtent l="0" t="0" r="1905" b="13335"/>
            <wp:docPr id="100023" name="图片 100023" descr="@@@a46dde17-00f0-4e05-9147-fc8bb96a1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46dde17-00f0-4e05-9147-fc8bb96a1dda"/>
                    <pic:cNvPicPr>
                      <a:picLocks noChangeAspect="1"/>
                    </pic:cNvPicPr>
                  </pic:nvPicPr>
                  <pic:blipFill>
                    <a:blip r:embed="rId17"/>
                    <a:stretch>
                      <a:fillRect/>
                    </a:stretch>
                  </pic:blipFill>
                  <pic:spPr>
                    <a:xfrm>
                      <a:off x="0" y="0"/>
                      <a:ext cx="1476375" cy="733425"/>
                    </a:xfrm>
                    <a:prstGeom prst="rect">
                      <a:avLst/>
                    </a:prstGeom>
                  </pic:spPr>
                </pic:pic>
              </a:graphicData>
            </a:graphic>
          </wp:inline>
        </w:drawing>
      </w:r>
      <w:r>
        <w:rPr>
          <w:sz w:val="21"/>
        </w:rPr>
        <w:t>气垫船向下喷气</w:t>
      </w:r>
    </w:p>
    <w:p w14:paraId="5F648DE9">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4875" cy="942975"/>
            <wp:effectExtent l="0" t="0" r="9525" b="1905"/>
            <wp:docPr id="100025" name="图片 100025" descr="@@@9f54439e-a298-41e1-b50d-0409ba8b0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f54439e-a298-41e1-b50d-0409ba8b0fd6"/>
                    <pic:cNvPicPr>
                      <a:picLocks noChangeAspect="1"/>
                    </pic:cNvPicPr>
                  </pic:nvPicPr>
                  <pic:blipFill>
                    <a:blip r:embed="rId18"/>
                    <a:stretch>
                      <a:fillRect/>
                    </a:stretch>
                  </pic:blipFill>
                  <pic:spPr>
                    <a:xfrm>
                      <a:off x="0" y="0"/>
                      <a:ext cx="904875" cy="942975"/>
                    </a:xfrm>
                    <a:prstGeom prst="rect">
                      <a:avLst/>
                    </a:prstGeom>
                  </pic:spPr>
                </pic:pic>
              </a:graphicData>
            </a:graphic>
          </wp:inline>
        </w:drawing>
      </w:r>
      <w:r>
        <w:rPr>
          <w:sz w:val="21"/>
        </w:rPr>
        <w:t>轴承中装有滚珠</w:t>
      </w:r>
    </w:p>
    <w:p w14:paraId="5EEABD9A">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962025" cy="733425"/>
            <wp:effectExtent l="0" t="0" r="13335" b="13335"/>
            <wp:docPr id="100027" name="图片 100027" descr="@@@7abbba6d-123d-41ca-906a-1680e582e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abbba6d-123d-41ca-906a-1680e582ecf7"/>
                    <pic:cNvPicPr>
                      <a:picLocks noChangeAspect="1"/>
                    </pic:cNvPicPr>
                  </pic:nvPicPr>
                  <pic:blipFill>
                    <a:blip r:embed="rId19"/>
                    <a:stretch>
                      <a:fillRect/>
                    </a:stretch>
                  </pic:blipFill>
                  <pic:spPr>
                    <a:xfrm>
                      <a:off x="0" y="0"/>
                      <a:ext cx="962025" cy="733425"/>
                    </a:xfrm>
                    <a:prstGeom prst="rect">
                      <a:avLst/>
                    </a:prstGeom>
                  </pic:spPr>
                </pic:pic>
              </a:graphicData>
            </a:graphic>
          </wp:inline>
        </w:drawing>
      </w:r>
      <w:r>
        <w:rPr>
          <w:sz w:val="21"/>
        </w:rPr>
        <w:t>浴室的防滑垫凹凸不平</w:t>
      </w:r>
    </w:p>
    <w:p w14:paraId="0CCD0DD5">
      <w:pPr>
        <w:shd w:val="clear" w:color="auto" w:fill="F2F2F2"/>
        <w:spacing w:before="0" w:after="0" w:line="360" w:lineRule="auto"/>
        <w:ind w:left="315" w:firstLine="0"/>
        <w:jc w:val="left"/>
        <w:textAlignment w:val="center"/>
        <w:rPr>
          <w:sz w:val="21"/>
        </w:rPr>
      </w:pPr>
      <w:r>
        <w:rPr>
          <w:color w:val="FF0000"/>
          <w:sz w:val="21"/>
        </w:rPr>
        <w:t>【答案】D</w:t>
      </w:r>
    </w:p>
    <w:p w14:paraId="474D0299">
      <w:pPr>
        <w:shd w:val="clear" w:color="auto" w:fill="F2F2F2"/>
        <w:spacing w:before="0" w:after="0" w:line="360" w:lineRule="auto"/>
        <w:ind w:left="315" w:firstLine="0"/>
        <w:jc w:val="left"/>
        <w:textAlignment w:val="center"/>
        <w:rPr>
          <w:sz w:val="21"/>
        </w:rPr>
      </w:pPr>
      <w:r>
        <w:rPr>
          <w:color w:val="FF0000"/>
          <w:sz w:val="21"/>
        </w:rPr>
        <w:t>【详解】A．给自行车轴承加润滑油，是通过使接触面分离来减小摩擦，故A不符合题意；</w:t>
      </w:r>
    </w:p>
    <w:p w14:paraId="3E6845C6">
      <w:pPr>
        <w:shd w:val="clear" w:color="auto" w:fill="F2F2F2"/>
        <w:spacing w:before="0" w:after="0" w:line="360" w:lineRule="auto"/>
        <w:ind w:left="315" w:firstLine="0"/>
        <w:jc w:val="left"/>
        <w:textAlignment w:val="center"/>
        <w:rPr>
          <w:sz w:val="21"/>
        </w:rPr>
      </w:pPr>
      <w:r>
        <w:rPr>
          <w:color w:val="FF0000"/>
          <w:sz w:val="21"/>
        </w:rPr>
        <w:t>B．气垫船向下喷气使船身脱离水面，是通过使接触面分离来减小摩擦，故B不符合题意；</w:t>
      </w:r>
    </w:p>
    <w:p w14:paraId="6ECF548C">
      <w:pPr>
        <w:shd w:val="clear" w:color="auto" w:fill="F2F2F2"/>
        <w:spacing w:before="0" w:after="0" w:line="360" w:lineRule="auto"/>
        <w:ind w:left="315" w:firstLine="0"/>
        <w:jc w:val="left"/>
        <w:textAlignment w:val="center"/>
        <w:rPr>
          <w:sz w:val="21"/>
        </w:rPr>
      </w:pPr>
      <w:r>
        <w:rPr>
          <w:color w:val="FF0000"/>
          <w:sz w:val="21"/>
        </w:rPr>
        <w:t>C．轴承中装有滚珠，是通过变滑动摩擦为滚动摩擦来减小摩擦，故C不符合题意；</w:t>
      </w:r>
    </w:p>
    <w:p w14:paraId="7883777E">
      <w:pPr>
        <w:shd w:val="clear" w:color="auto" w:fill="F2F2F2"/>
        <w:spacing w:before="0" w:after="0" w:line="360" w:lineRule="auto"/>
        <w:ind w:left="315" w:firstLine="0"/>
        <w:jc w:val="left"/>
        <w:textAlignment w:val="center"/>
        <w:rPr>
          <w:sz w:val="21"/>
        </w:rPr>
      </w:pPr>
      <w:r>
        <w:rPr>
          <w:color w:val="FF0000"/>
          <w:sz w:val="21"/>
        </w:rPr>
        <w:t>D．浴室的防滑垫凹凸不平，是通过增大接触面粗糙程度来增大摩擦，故D符合题意。</w:t>
      </w:r>
    </w:p>
    <w:p w14:paraId="57B5C6E2">
      <w:pPr>
        <w:shd w:val="clear" w:color="auto" w:fill="F2F2F2"/>
        <w:spacing w:before="0" w:after="0" w:line="360" w:lineRule="auto"/>
        <w:ind w:left="315" w:firstLine="0"/>
        <w:jc w:val="left"/>
        <w:textAlignment w:val="center"/>
        <w:rPr>
          <w:sz w:val="21"/>
        </w:rPr>
      </w:pPr>
      <w:r>
        <w:rPr>
          <w:color w:val="FF0000"/>
          <w:sz w:val="21"/>
        </w:rPr>
        <w:t>故选D。</w:t>
      </w:r>
    </w:p>
    <w:p w14:paraId="04027841">
      <w:pPr>
        <w:shd w:val="clear" w:color="auto" w:fill="auto"/>
        <w:spacing w:before="0" w:after="0" w:line="360" w:lineRule="auto"/>
        <w:ind w:left="315" w:hanging="315"/>
        <w:jc w:val="left"/>
        <w:textAlignment w:val="center"/>
        <w:rPr>
          <w:sz w:val="21"/>
        </w:rPr>
      </w:pPr>
      <w:r>
        <w:rPr>
          <w:sz w:val="21"/>
        </w:rPr>
        <w:t>8．下列测量工具读数正确的是（</w:t>
      </w:r>
      <w:r>
        <w:rPr>
          <w:rFonts w:ascii="Times New Roman" w:hAnsi="Times New Roman" w:eastAsia="Times New Roman" w:cs="Times New Roman"/>
          <w:kern w:val="0"/>
          <w:sz w:val="24"/>
          <w:szCs w:val="24"/>
        </w:rPr>
        <w:t>   </w:t>
      </w:r>
      <w:r>
        <w:rPr>
          <w:sz w:val="21"/>
        </w:rPr>
        <w:t>）</w:t>
      </w:r>
    </w:p>
    <w:p w14:paraId="4569763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29225" cy="1419225"/>
            <wp:effectExtent l="0" t="0" r="13335" b="13335"/>
            <wp:docPr id="100029" name="图片 100029" descr="@@@f2a4384d-e97a-4eac-b6c2-65991f6a8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2a4384d-e97a-4eac-b6c2-65991f6a80e4"/>
                    <pic:cNvPicPr>
                      <a:picLocks noChangeAspect="1"/>
                    </pic:cNvPicPr>
                  </pic:nvPicPr>
                  <pic:blipFill>
                    <a:blip r:embed="rId20"/>
                    <a:stretch>
                      <a:fillRect/>
                    </a:stretch>
                  </pic:blipFill>
                  <pic:spPr>
                    <a:xfrm>
                      <a:off x="0" y="0"/>
                      <a:ext cx="5229225" cy="1419225"/>
                    </a:xfrm>
                    <a:prstGeom prst="rect">
                      <a:avLst/>
                    </a:prstGeom>
                  </pic:spPr>
                </pic:pic>
              </a:graphicData>
            </a:graphic>
          </wp:inline>
        </w:drawing>
      </w:r>
    </w:p>
    <w:p w14:paraId="0678EFB2">
      <w:pPr>
        <w:shd w:val="clear" w:color="auto" w:fill="auto"/>
        <w:spacing w:before="0" w:after="0" w:line="360" w:lineRule="auto"/>
        <w:ind w:left="315" w:firstLine="0"/>
        <w:jc w:val="left"/>
        <w:textAlignment w:val="center"/>
        <w:rPr>
          <w:sz w:val="21"/>
        </w:rPr>
      </w:pPr>
      <w:r>
        <w:rPr>
          <w:sz w:val="21"/>
        </w:rPr>
        <w:t>A．物体的长度：2.70cm</w:t>
      </w:r>
    </w:p>
    <w:p w14:paraId="7874738D">
      <w:pPr>
        <w:shd w:val="clear" w:color="auto" w:fill="auto"/>
        <w:spacing w:before="0" w:after="0" w:line="360" w:lineRule="auto"/>
        <w:ind w:left="315" w:firstLine="0"/>
        <w:jc w:val="left"/>
        <w:textAlignment w:val="center"/>
        <w:rPr>
          <w:sz w:val="21"/>
        </w:rPr>
      </w:pPr>
      <w:r>
        <w:rPr>
          <w:sz w:val="21"/>
        </w:rPr>
        <w:t>B．温度计的示数：34℃</w:t>
      </w:r>
    </w:p>
    <w:p w14:paraId="3FD6F109">
      <w:pPr>
        <w:shd w:val="clear" w:color="auto" w:fill="auto"/>
        <w:spacing w:before="0" w:after="0" w:line="360" w:lineRule="auto"/>
        <w:ind w:left="315" w:firstLine="0"/>
        <w:jc w:val="left"/>
        <w:textAlignment w:val="center"/>
        <w:rPr>
          <w:sz w:val="21"/>
        </w:rPr>
      </w:pPr>
      <w:r>
        <w:rPr>
          <w:sz w:val="21"/>
        </w:rPr>
        <w:t>C．游码在标尺上的读数：4.4g</w:t>
      </w:r>
    </w:p>
    <w:p w14:paraId="40B1DFCC">
      <w:pPr>
        <w:shd w:val="clear" w:color="auto" w:fill="auto"/>
        <w:spacing w:before="0" w:after="0" w:line="360" w:lineRule="auto"/>
        <w:ind w:left="315" w:firstLine="0"/>
        <w:jc w:val="left"/>
        <w:textAlignment w:val="center"/>
        <w:rPr>
          <w:sz w:val="21"/>
        </w:rPr>
      </w:pPr>
      <w:r>
        <w:rPr>
          <w:sz w:val="21"/>
        </w:rPr>
        <w:t>D．量筒中水的体积：25mL</w:t>
      </w:r>
    </w:p>
    <w:p w14:paraId="46F8D98D">
      <w:pPr>
        <w:shd w:val="clear" w:color="auto" w:fill="F2F2F2"/>
        <w:spacing w:before="0" w:after="0" w:line="360" w:lineRule="auto"/>
        <w:ind w:left="315" w:firstLine="0"/>
        <w:jc w:val="left"/>
        <w:textAlignment w:val="center"/>
        <w:rPr>
          <w:sz w:val="21"/>
        </w:rPr>
      </w:pPr>
      <w:r>
        <w:rPr>
          <w:color w:val="FF0000"/>
          <w:sz w:val="21"/>
        </w:rPr>
        <w:t>【答案】A</w:t>
      </w:r>
    </w:p>
    <w:p w14:paraId="03E60D8F">
      <w:pPr>
        <w:shd w:val="clear" w:color="auto" w:fill="F2F2F2"/>
        <w:spacing w:before="0" w:after="0" w:line="360" w:lineRule="auto"/>
        <w:ind w:left="315" w:firstLine="0"/>
        <w:jc w:val="left"/>
        <w:textAlignment w:val="center"/>
        <w:rPr>
          <w:sz w:val="21"/>
        </w:rPr>
      </w:pPr>
      <w:r>
        <w:rPr>
          <w:color w:val="FF0000"/>
          <w:sz w:val="21"/>
        </w:rPr>
        <w:t>【详解】A．图中刻度尺的分度值为0.1cm，物体的左端为10.00cm，右端为12.70cm，物体的长度为</w:t>
      </w:r>
      <w:r>
        <w:rPr>
          <w:rFonts w:ascii="Times New Roman" w:hAnsi="Times New Roman" w:eastAsia="Times New Roman" w:cs="Times New Roman"/>
          <w:i/>
          <w:color w:val="FF0000"/>
          <w:sz w:val="21"/>
        </w:rPr>
        <w:t>L</w:t>
      </w:r>
      <w:r>
        <w:rPr>
          <w:color w:val="FF0000"/>
          <w:sz w:val="21"/>
        </w:rPr>
        <w:t>=12.70cm-10.00cm=2.70cm，故A正确；</w:t>
      </w:r>
    </w:p>
    <w:p w14:paraId="14F8BDE5">
      <w:pPr>
        <w:shd w:val="clear" w:color="auto" w:fill="F2F2F2"/>
        <w:spacing w:before="0" w:after="0" w:line="360" w:lineRule="auto"/>
        <w:ind w:left="315" w:firstLine="0"/>
        <w:jc w:val="left"/>
        <w:textAlignment w:val="center"/>
        <w:rPr>
          <w:sz w:val="21"/>
        </w:rPr>
      </w:pPr>
      <w:r>
        <w:rPr>
          <w:color w:val="FF0000"/>
          <w:sz w:val="21"/>
        </w:rPr>
        <w:t>B．温度计的分度值为1℃，示数向上变小，表明液柱在0℃以下，温度计的示数为-26℃，故B错误；</w:t>
      </w:r>
    </w:p>
    <w:p w14:paraId="6F4650DC">
      <w:pPr>
        <w:shd w:val="clear" w:color="auto" w:fill="F2F2F2"/>
        <w:spacing w:before="0" w:after="0" w:line="360" w:lineRule="auto"/>
        <w:ind w:left="315" w:firstLine="0"/>
        <w:jc w:val="left"/>
        <w:textAlignment w:val="center"/>
        <w:rPr>
          <w:sz w:val="21"/>
        </w:rPr>
      </w:pPr>
      <w:r>
        <w:rPr>
          <w:color w:val="FF0000"/>
          <w:sz w:val="21"/>
        </w:rPr>
        <w:t>C．标尺上的分度值为0.2g，游码读数应以左边为准，游码在标尺上的读数4g，故C错误；</w:t>
      </w:r>
    </w:p>
    <w:p w14:paraId="1291A71D">
      <w:pPr>
        <w:shd w:val="clear" w:color="auto" w:fill="F2F2F2"/>
        <w:spacing w:before="0" w:after="0" w:line="360" w:lineRule="auto"/>
        <w:ind w:left="315" w:firstLine="0"/>
        <w:jc w:val="left"/>
        <w:textAlignment w:val="center"/>
        <w:rPr>
          <w:sz w:val="21"/>
        </w:rPr>
      </w:pPr>
      <w:r>
        <w:rPr>
          <w:color w:val="FF0000"/>
          <w:sz w:val="21"/>
        </w:rPr>
        <w:t>D．量筒的分度值为1mL，量筒中水的体积为24mL，故D错误。</w:t>
      </w:r>
    </w:p>
    <w:p w14:paraId="04FF4777">
      <w:pPr>
        <w:shd w:val="clear" w:color="auto" w:fill="F2F2F2"/>
        <w:spacing w:before="0" w:after="0" w:line="360" w:lineRule="auto"/>
        <w:ind w:left="315" w:firstLine="0"/>
        <w:jc w:val="left"/>
        <w:textAlignment w:val="center"/>
        <w:rPr>
          <w:sz w:val="21"/>
        </w:rPr>
      </w:pPr>
      <w:r>
        <w:rPr>
          <w:color w:val="FF0000"/>
          <w:sz w:val="21"/>
        </w:rPr>
        <w:t>故选A。</w:t>
      </w:r>
    </w:p>
    <w:p w14:paraId="1EBB26CF">
      <w:pPr>
        <w:shd w:val="clear" w:color="auto" w:fill="auto"/>
        <w:spacing w:before="0" w:after="0" w:line="360" w:lineRule="auto"/>
        <w:ind w:left="315" w:hanging="315"/>
        <w:jc w:val="left"/>
        <w:textAlignment w:val="center"/>
        <w:rPr>
          <w:sz w:val="21"/>
        </w:rPr>
      </w:pPr>
      <w:r>
        <w:rPr>
          <w:sz w:val="21"/>
        </w:rPr>
        <w:t>9．某同学在利用托盘天平测量物体质量的过程中，发现指针静止时指向分度盘左侧（如图），他通过调节平衡螺母使指针指向分度盘的中央刻度线，则这样测量出来的物体质量与物体真实质量相比（</w:t>
      </w:r>
      <w:r>
        <w:rPr>
          <w:rFonts w:ascii="Times New Roman" w:hAnsi="Times New Roman" w:eastAsia="Times New Roman" w:cs="Times New Roman"/>
          <w:kern w:val="0"/>
          <w:sz w:val="24"/>
          <w:szCs w:val="24"/>
        </w:rPr>
        <w:t>     </w:t>
      </w:r>
      <w:r>
        <w:rPr>
          <w:sz w:val="21"/>
        </w:rPr>
        <w:t>）</w:t>
      </w:r>
    </w:p>
    <w:p w14:paraId="668CBF3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81100" cy="866775"/>
            <wp:effectExtent l="0" t="0" r="7620" b="1905"/>
            <wp:docPr id="100031" name="图片 100031" descr="@@@7768131c-63e0-43b9-be48-73e1ddcd9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768131c-63e0-43b9-be48-73e1ddcd9e48"/>
                    <pic:cNvPicPr>
                      <a:picLocks noChangeAspect="1"/>
                    </pic:cNvPicPr>
                  </pic:nvPicPr>
                  <pic:blipFill>
                    <a:blip r:embed="rId21"/>
                    <a:stretch>
                      <a:fillRect/>
                    </a:stretch>
                  </pic:blipFill>
                  <pic:spPr>
                    <a:xfrm>
                      <a:off x="0" y="0"/>
                      <a:ext cx="1181100" cy="866775"/>
                    </a:xfrm>
                    <a:prstGeom prst="rect">
                      <a:avLst/>
                    </a:prstGeom>
                  </pic:spPr>
                </pic:pic>
              </a:graphicData>
            </a:graphic>
          </wp:inline>
        </w:drawing>
      </w:r>
    </w:p>
    <w:p w14:paraId="02B069C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A．偏大</w:t>
      </w:r>
      <w:r>
        <w:rPr>
          <w:sz w:val="21"/>
        </w:rPr>
        <w:tab/>
      </w:r>
      <w:r>
        <w:rPr>
          <w:sz w:val="21"/>
        </w:rPr>
        <w:t>B．偏小</w:t>
      </w:r>
      <w:r>
        <w:rPr>
          <w:sz w:val="21"/>
        </w:rPr>
        <w:tab/>
      </w:r>
      <w:r>
        <w:rPr>
          <w:sz w:val="21"/>
        </w:rPr>
        <w:t>C．不变</w:t>
      </w:r>
      <w:r>
        <w:rPr>
          <w:sz w:val="21"/>
        </w:rPr>
        <w:tab/>
      </w:r>
      <w:r>
        <w:rPr>
          <w:sz w:val="21"/>
        </w:rPr>
        <w:t>D．无法确定</w:t>
      </w:r>
    </w:p>
    <w:p w14:paraId="52F6645B">
      <w:pPr>
        <w:shd w:val="clear" w:color="auto" w:fill="F2F2F2"/>
        <w:spacing w:before="0" w:after="0" w:line="360" w:lineRule="auto"/>
        <w:ind w:left="315" w:firstLine="0"/>
        <w:jc w:val="left"/>
        <w:textAlignment w:val="center"/>
        <w:rPr>
          <w:sz w:val="21"/>
        </w:rPr>
      </w:pPr>
      <w:r>
        <w:rPr>
          <w:color w:val="FF0000"/>
          <w:sz w:val="21"/>
        </w:rPr>
        <w:t>【答案】B</w:t>
      </w:r>
    </w:p>
    <w:p w14:paraId="1BEE77CB">
      <w:pPr>
        <w:shd w:val="clear" w:color="auto" w:fill="F2F2F2"/>
        <w:spacing w:before="0" w:after="0" w:line="360" w:lineRule="auto"/>
        <w:ind w:left="315" w:firstLine="0"/>
        <w:jc w:val="left"/>
        <w:textAlignment w:val="center"/>
        <w:rPr>
          <w:sz w:val="21"/>
        </w:rPr>
      </w:pPr>
      <w:r>
        <w:rPr>
          <w:color w:val="FF0000"/>
          <w:sz w:val="21"/>
        </w:rPr>
        <w:t>【详解】</w:t>
      </w:r>
      <w:r>
        <w:rPr>
          <w:color w:val="FF0000"/>
          <w:sz w:val="23"/>
        </w:rPr>
        <w:t>在测量过程中发现指针静止时指向分度盘左侧，此时应该增减砝码或移动游码来使天平平衡，而该同学却调节了平衡螺母。调节平衡螺母相当于改变了天平的平衡状态，使得天平左侧原本较重的情况被“人为修正”。这样一来，在后续测量读数时，所加的砝码和游码示数之和会比物体的真实质量偏小。因为原本天平左侧重，调节平衡螺母后，相当于在没有测量物体时就已经对左侧进行了“减重”操作，导致测量值小于真实值。</w:t>
      </w:r>
    </w:p>
    <w:p w14:paraId="326DB6AB">
      <w:pPr>
        <w:shd w:val="clear" w:color="auto" w:fill="F2F2F2"/>
        <w:spacing w:before="0" w:after="0" w:line="360" w:lineRule="auto"/>
        <w:ind w:left="315" w:firstLine="0"/>
        <w:jc w:val="left"/>
        <w:textAlignment w:val="center"/>
        <w:rPr>
          <w:sz w:val="21"/>
        </w:rPr>
      </w:pPr>
      <w:r>
        <w:rPr>
          <w:color w:val="FF0000"/>
          <w:sz w:val="21"/>
        </w:rPr>
        <w:t>故选B。</w:t>
      </w:r>
    </w:p>
    <w:p w14:paraId="68B53AD8">
      <w:pPr>
        <w:shd w:val="clear" w:color="auto" w:fill="auto"/>
        <w:spacing w:before="0" w:after="0" w:line="360" w:lineRule="auto"/>
        <w:ind w:left="420" w:hanging="420"/>
        <w:jc w:val="left"/>
        <w:textAlignment w:val="center"/>
        <w:rPr>
          <w:sz w:val="21"/>
        </w:rPr>
      </w:pPr>
      <w:r>
        <w:rPr>
          <w:sz w:val="21"/>
        </w:rPr>
        <w:t>10．下列有关密度的说法中，正确的是（　　）</w:t>
      </w:r>
    </w:p>
    <w:p w14:paraId="00C5C164">
      <w:pPr>
        <w:shd w:val="clear" w:color="auto" w:fill="auto"/>
        <w:spacing w:before="0" w:after="0" w:line="360" w:lineRule="auto"/>
        <w:ind w:left="420" w:firstLine="0"/>
        <w:jc w:val="left"/>
        <w:textAlignment w:val="center"/>
        <w:rPr>
          <w:sz w:val="21"/>
        </w:rPr>
      </w:pPr>
      <w:r>
        <w:rPr>
          <w:sz w:val="21"/>
        </w:rPr>
        <w:t>A．“玉不琢，不成器”，在雕玉过程中，玉的密度发生了变化</w:t>
      </w:r>
    </w:p>
    <w:p w14:paraId="34B757CB">
      <w:pPr>
        <w:shd w:val="clear" w:color="auto" w:fill="auto"/>
        <w:spacing w:before="0" w:after="0" w:line="360" w:lineRule="auto"/>
        <w:ind w:left="420" w:firstLine="0"/>
        <w:jc w:val="left"/>
        <w:textAlignment w:val="center"/>
        <w:rPr>
          <w:sz w:val="21"/>
        </w:rPr>
      </w:pPr>
      <w:r>
        <w:rPr>
          <w:sz w:val="21"/>
        </w:rPr>
        <w:t>B．被踩瘪但未破损的乒乓球，内部空气的密度会变大</w:t>
      </w:r>
    </w:p>
    <w:p w14:paraId="47955168">
      <w:pPr>
        <w:shd w:val="clear" w:color="auto" w:fill="auto"/>
        <w:spacing w:before="0" w:after="0" w:line="360" w:lineRule="auto"/>
        <w:ind w:left="420" w:firstLine="0"/>
        <w:jc w:val="left"/>
        <w:textAlignment w:val="center"/>
        <w:rPr>
          <w:sz w:val="21"/>
        </w:rPr>
      </w:pPr>
      <w:r>
        <w:rPr>
          <w:sz w:val="21"/>
        </w:rPr>
        <w:t>C．4℃的水比0℃的水密度大，是因为水在温度上升时质量变大</w:t>
      </w:r>
    </w:p>
    <w:p w14:paraId="01B86CFC">
      <w:pPr>
        <w:shd w:val="clear" w:color="auto" w:fill="auto"/>
        <w:spacing w:before="0" w:after="0" w:line="360" w:lineRule="auto"/>
        <w:ind w:left="420" w:firstLine="0"/>
        <w:jc w:val="left"/>
        <w:textAlignment w:val="center"/>
        <w:rPr>
          <w:sz w:val="21"/>
        </w:rPr>
      </w:pPr>
      <w:r>
        <w:rPr>
          <w:sz w:val="21"/>
        </w:rPr>
        <w:t>D．一定质量0℃的水变成0℃的冰后密度不变</w:t>
      </w:r>
    </w:p>
    <w:p w14:paraId="65C462BD">
      <w:pPr>
        <w:shd w:val="clear" w:color="auto" w:fill="F2F2F2"/>
        <w:spacing w:before="0" w:after="0" w:line="360" w:lineRule="auto"/>
        <w:ind w:left="420" w:firstLine="0"/>
        <w:jc w:val="left"/>
        <w:textAlignment w:val="center"/>
        <w:rPr>
          <w:sz w:val="21"/>
        </w:rPr>
      </w:pPr>
      <w:r>
        <w:rPr>
          <w:color w:val="FF0000"/>
          <w:sz w:val="21"/>
        </w:rPr>
        <w:t>【答案】B</w:t>
      </w:r>
    </w:p>
    <w:p w14:paraId="322AD19D">
      <w:pPr>
        <w:shd w:val="clear" w:color="auto" w:fill="F2F2F2"/>
        <w:spacing w:before="0" w:after="0" w:line="360" w:lineRule="auto"/>
        <w:ind w:left="420" w:firstLine="0"/>
        <w:jc w:val="left"/>
        <w:textAlignment w:val="center"/>
        <w:rPr>
          <w:sz w:val="21"/>
        </w:rPr>
      </w:pPr>
      <w:r>
        <w:rPr>
          <w:color w:val="FF0000"/>
          <w:sz w:val="21"/>
        </w:rPr>
        <w:t>【详解】A．密度是物质的一种特性，与物质的种类和状态有关，在雕玉过程中，玉的种类和状态不变，所以密度不变，故A错误；</w:t>
      </w:r>
    </w:p>
    <w:p w14:paraId="0C30226D">
      <w:pPr>
        <w:shd w:val="clear" w:color="auto" w:fill="F2F2F2"/>
        <w:spacing w:before="0" w:after="0" w:line="360" w:lineRule="auto"/>
        <w:ind w:left="420" w:firstLine="0"/>
        <w:jc w:val="left"/>
        <w:textAlignment w:val="center"/>
        <w:rPr>
          <w:sz w:val="21"/>
        </w:rPr>
      </w:pPr>
      <w:r>
        <w:rPr>
          <w:color w:val="FF0000"/>
          <w:sz w:val="21"/>
        </w:rPr>
        <w:t>B．乒乓球不慎被挤瘪但无破损，里面空气的体积变小，质量不变，根据</w:t>
      </w:r>
      <w:r>
        <w:rPr>
          <w:color w:val="FF0000"/>
        </w:rPr>
        <w:object>
          <v:shape id="_x0000_i1025" o:spt="75" alt="eqIda3e8b5e08812f92622f79e7b17a5a78d" type="#_x0000_t75" style="height:26.85pt;width:30.75pt;" o:ole="t" filled="f" o:preferrelative="t" stroked="f" coordsize="21600,21600">
            <v:path/>
            <v:fill on="f" focussize="0,0"/>
            <v:stroke on="f" joinstyle="miter"/>
            <v:imagedata r:id="rId23" o:title="eqIda3e8b5e08812f92622f79e7b17a5a78d"/>
            <o:lock v:ext="edit" aspectratio="t"/>
            <w10:wrap type="none"/>
            <w10:anchorlock/>
          </v:shape>
          <o:OLEObject Type="Embed" ProgID="Equation.DSMT4" ShapeID="_x0000_i1025" DrawAspect="Content" ObjectID="_1468075725" r:id="rId22">
            <o:LockedField>false</o:LockedField>
          </o:OLEObject>
        </w:object>
      </w:r>
      <w:r>
        <w:rPr>
          <w:color w:val="FF0000"/>
          <w:sz w:val="21"/>
        </w:rPr>
        <w:t>可知，内部空气的密度会变大，故B正确；</w:t>
      </w:r>
    </w:p>
    <w:p w14:paraId="1EC2ED2F">
      <w:pPr>
        <w:shd w:val="clear" w:color="auto" w:fill="F2F2F2"/>
        <w:spacing w:before="0" w:after="0" w:line="360" w:lineRule="auto"/>
        <w:ind w:left="420" w:firstLine="0"/>
        <w:jc w:val="left"/>
        <w:textAlignment w:val="center"/>
        <w:rPr>
          <w:sz w:val="21"/>
        </w:rPr>
      </w:pPr>
      <w:r>
        <w:rPr>
          <w:color w:val="FF0000"/>
          <w:sz w:val="21"/>
        </w:rPr>
        <w:t>C．质量是物体的一种属性，与温度的高度无关，故水在温度上升时质量不变，故C错误；</w:t>
      </w:r>
    </w:p>
    <w:p w14:paraId="67CE9771">
      <w:pPr>
        <w:shd w:val="clear" w:color="auto" w:fill="F2F2F2"/>
        <w:spacing w:before="0" w:after="0" w:line="360" w:lineRule="auto"/>
        <w:ind w:left="420" w:firstLine="0"/>
        <w:jc w:val="left"/>
        <w:textAlignment w:val="center"/>
        <w:rPr>
          <w:sz w:val="21"/>
        </w:rPr>
      </w:pPr>
      <w:r>
        <w:rPr>
          <w:color w:val="FF0000"/>
          <w:sz w:val="21"/>
        </w:rPr>
        <w:t>D．水变成冰的过程中，质量不变，体积变大，根据</w:t>
      </w:r>
      <w:r>
        <w:rPr>
          <w:color w:val="FF0000"/>
        </w:rPr>
        <w:object>
          <v:shape id="_x0000_i1026" o:spt="75" alt="eqIda3e8b5e08812f92622f79e7b17a5a78d" type="#_x0000_t75" style="height:26.85pt;width:30.75pt;" o:ole="t" filled="f" o:preferrelative="t" stroked="f" coordsize="21600,21600">
            <v:path/>
            <v:fill on="f" focussize="0,0"/>
            <v:stroke on="f" joinstyle="miter"/>
            <v:imagedata r:id="rId23" o:title="eqIda3e8b5e08812f92622f79e7b17a5a78d"/>
            <o:lock v:ext="edit" aspectratio="t"/>
            <w10:wrap type="none"/>
            <w10:anchorlock/>
          </v:shape>
          <o:OLEObject Type="Embed" ProgID="Equation.DSMT4" ShapeID="_x0000_i1026" DrawAspect="Content" ObjectID="_1468075726" r:id="rId24">
            <o:LockedField>false</o:LockedField>
          </o:OLEObject>
        </w:object>
      </w:r>
      <w:r>
        <w:rPr>
          <w:color w:val="FF0000"/>
          <w:sz w:val="21"/>
        </w:rPr>
        <w:t>可知，水变成冰后密度变小，故D错误。</w:t>
      </w:r>
    </w:p>
    <w:p w14:paraId="32A6D48B">
      <w:pPr>
        <w:shd w:val="clear" w:color="auto" w:fill="F2F2F2"/>
        <w:spacing w:before="0" w:after="0" w:line="360" w:lineRule="auto"/>
        <w:ind w:left="420" w:firstLine="0"/>
        <w:jc w:val="left"/>
        <w:textAlignment w:val="center"/>
        <w:rPr>
          <w:sz w:val="21"/>
        </w:rPr>
      </w:pPr>
      <w:r>
        <w:rPr>
          <w:color w:val="FF0000"/>
          <w:sz w:val="21"/>
        </w:rPr>
        <w:t>故选B。</w:t>
      </w:r>
    </w:p>
    <w:p w14:paraId="5024ED24">
      <w:pPr>
        <w:shd w:val="clear" w:color="auto" w:fill="auto"/>
        <w:spacing w:before="0" w:after="0" w:line="360" w:lineRule="auto"/>
        <w:ind w:left="420" w:hanging="420"/>
        <w:jc w:val="left"/>
        <w:textAlignment w:val="center"/>
        <w:rPr>
          <w:sz w:val="21"/>
        </w:rPr>
      </w:pPr>
      <w:r>
        <w:rPr>
          <w:sz w:val="21"/>
        </w:rPr>
        <w:t>11．如图甲所示，物体A始终只受同一直线上的两个力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的作用。</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的大小随时间变化的图像如图乙所示。在0~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时间内，下列对物体所受力的合力的分析，正确的是（</w:t>
      </w:r>
      <w:r>
        <w:rPr>
          <w:rFonts w:ascii="Times New Roman" w:hAnsi="Times New Roman" w:eastAsia="Times New Roman" w:cs="Times New Roman"/>
          <w:kern w:val="0"/>
          <w:sz w:val="24"/>
          <w:szCs w:val="24"/>
        </w:rPr>
        <w:t>    </w:t>
      </w:r>
      <w:r>
        <w:rPr>
          <w:sz w:val="21"/>
        </w:rPr>
        <w:t>）</w:t>
      </w:r>
    </w:p>
    <w:p w14:paraId="487921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86300" cy="1114425"/>
            <wp:effectExtent l="0" t="0" r="7620" b="13335"/>
            <wp:docPr id="100033" name="图片 100033" descr="@@@2967835f-8fa8-42b8-9380-96954dd93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967835f-8fa8-42b8-9380-96954dd935b2"/>
                    <pic:cNvPicPr>
                      <a:picLocks noChangeAspect="1"/>
                    </pic:cNvPicPr>
                  </pic:nvPicPr>
                  <pic:blipFill>
                    <a:blip r:embed="rId25"/>
                    <a:stretch>
                      <a:fillRect/>
                    </a:stretch>
                  </pic:blipFill>
                  <pic:spPr>
                    <a:xfrm>
                      <a:off x="0" y="0"/>
                      <a:ext cx="4686300" cy="1114425"/>
                    </a:xfrm>
                    <a:prstGeom prst="rect">
                      <a:avLst/>
                    </a:prstGeom>
                  </pic:spPr>
                </pic:pic>
              </a:graphicData>
            </a:graphic>
          </wp:inline>
        </w:drawing>
      </w:r>
    </w:p>
    <w:p w14:paraId="61F5D8F0">
      <w:pPr>
        <w:shd w:val="clear" w:color="auto" w:fill="auto"/>
        <w:spacing w:before="0" w:after="0" w:line="360" w:lineRule="auto"/>
        <w:ind w:left="420" w:firstLine="0"/>
        <w:jc w:val="left"/>
        <w:textAlignment w:val="center"/>
        <w:rPr>
          <w:sz w:val="21"/>
        </w:rPr>
      </w:pPr>
      <w:r>
        <w:rPr>
          <w:sz w:val="21"/>
        </w:rPr>
        <w:t>A．先变大后变小，合力方向始终与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相同</w:t>
      </w:r>
    </w:p>
    <w:p w14:paraId="2B4522F9">
      <w:pPr>
        <w:shd w:val="clear" w:color="auto" w:fill="auto"/>
        <w:spacing w:before="0" w:after="0" w:line="360" w:lineRule="auto"/>
        <w:ind w:left="420" w:firstLine="0"/>
        <w:jc w:val="left"/>
        <w:textAlignment w:val="center"/>
        <w:rPr>
          <w:sz w:val="21"/>
        </w:rPr>
      </w:pPr>
      <w:r>
        <w:rPr>
          <w:sz w:val="21"/>
        </w:rPr>
        <w:t>B．先变小后变大，合力方向始终与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相同</w:t>
      </w:r>
    </w:p>
    <w:p w14:paraId="0B9E9BDD">
      <w:pPr>
        <w:shd w:val="clear" w:color="auto" w:fill="auto"/>
        <w:spacing w:before="0" w:after="0" w:line="360" w:lineRule="auto"/>
        <w:ind w:left="420" w:firstLine="0"/>
        <w:jc w:val="left"/>
        <w:textAlignment w:val="center"/>
        <w:rPr>
          <w:sz w:val="21"/>
        </w:rPr>
      </w:pPr>
      <w:r>
        <w:rPr>
          <w:sz w:val="21"/>
        </w:rPr>
        <w:t>C．先变大后变小，合力方向始终与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相反</w:t>
      </w:r>
    </w:p>
    <w:p w14:paraId="0175B93E">
      <w:pPr>
        <w:shd w:val="clear" w:color="auto" w:fill="auto"/>
        <w:spacing w:before="0" w:after="0" w:line="360" w:lineRule="auto"/>
        <w:ind w:left="420" w:firstLine="0"/>
        <w:jc w:val="left"/>
        <w:textAlignment w:val="center"/>
        <w:rPr>
          <w:sz w:val="21"/>
        </w:rPr>
      </w:pPr>
      <w:r>
        <w:rPr>
          <w:sz w:val="21"/>
        </w:rPr>
        <w:t>D．先变小后变大，合力方向始终与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相反</w:t>
      </w:r>
    </w:p>
    <w:p w14:paraId="50431E06">
      <w:pPr>
        <w:shd w:val="clear" w:color="auto" w:fill="F2F2F2"/>
        <w:spacing w:before="0" w:after="0" w:line="360" w:lineRule="auto"/>
        <w:ind w:left="420" w:firstLine="0"/>
        <w:jc w:val="left"/>
        <w:textAlignment w:val="center"/>
        <w:rPr>
          <w:sz w:val="21"/>
        </w:rPr>
      </w:pPr>
      <w:r>
        <w:rPr>
          <w:color w:val="FF0000"/>
          <w:sz w:val="21"/>
        </w:rPr>
        <w:t>【答案】C</w:t>
      </w:r>
    </w:p>
    <w:p w14:paraId="798F5438">
      <w:pPr>
        <w:shd w:val="clear" w:color="auto" w:fill="F2F2F2"/>
        <w:spacing w:before="0" w:after="0" w:line="360" w:lineRule="auto"/>
        <w:ind w:left="420" w:firstLine="0"/>
        <w:jc w:val="left"/>
        <w:textAlignment w:val="center"/>
        <w:rPr>
          <w:sz w:val="21"/>
        </w:rPr>
      </w:pPr>
      <w:r>
        <w:rPr>
          <w:color w:val="FF0000"/>
          <w:sz w:val="21"/>
        </w:rPr>
        <w:t>【详解】根据图乙，在0~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时间内</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0</w:t>
      </w:r>
      <w:r>
        <w:rPr>
          <w:color w:val="FF0000"/>
          <w:sz w:val="21"/>
        </w:rPr>
        <w:t>且大小不变；</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0</w:t>
      </w:r>
      <w:r>
        <w:rPr>
          <w:color w:val="FF0000"/>
          <w:sz w:val="21"/>
        </w:rPr>
        <w:t>，初始时刻等于</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0</w:t>
      </w:r>
      <w:r>
        <w:rPr>
          <w:color w:val="FF0000"/>
          <w:sz w:val="21"/>
        </w:rPr>
        <w:t>，然后先变小后变大，则两个力中较大的力为</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；根据同一直线上方向相反的两个力的合力大小等于这两个力的大小之差，合力的方向跟较大的那个力方向相同，则物体所受的合力的方向始终与</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相同，即合力的方向始终与</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相反；0时刻时，</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0</w:t>
      </w:r>
      <w:r>
        <w:rPr>
          <w:color w:val="FF0000"/>
          <w:sz w:val="21"/>
        </w:rPr>
        <w:t>即</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合</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=0；当</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&lt;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0</w:t>
      </w:r>
      <w:r>
        <w:rPr>
          <w:color w:val="FF0000"/>
          <w:sz w:val="21"/>
        </w:rPr>
        <w:t>，且逐渐变小时，即</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合</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&gt;0；合力变大；当</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&lt;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0</w:t>
      </w:r>
      <w:r>
        <w:rPr>
          <w:color w:val="FF0000"/>
          <w:sz w:val="21"/>
        </w:rPr>
        <w:t>且逐渐变大时，即</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合</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&gt;0，合力变小；即在0~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时间内，物体所受的合力先变大后变小，合力的方向始终与</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相反。故ABD错误，C正确。</w:t>
      </w:r>
    </w:p>
    <w:p w14:paraId="200273D5">
      <w:pPr>
        <w:shd w:val="clear" w:color="auto" w:fill="F2F2F2"/>
        <w:spacing w:before="0" w:after="0" w:line="360" w:lineRule="auto"/>
        <w:ind w:left="420" w:firstLine="0"/>
        <w:jc w:val="left"/>
        <w:textAlignment w:val="center"/>
        <w:rPr>
          <w:sz w:val="21"/>
        </w:rPr>
      </w:pPr>
      <w:r>
        <w:rPr>
          <w:color w:val="FF0000"/>
          <w:sz w:val="21"/>
        </w:rPr>
        <w:t>故选C。</w:t>
      </w:r>
    </w:p>
    <w:p w14:paraId="1A244886">
      <w:pPr>
        <w:shd w:val="clear" w:color="auto" w:fill="auto"/>
        <w:spacing w:before="0" w:after="0" w:line="360" w:lineRule="auto"/>
        <w:ind w:left="420" w:hanging="420"/>
        <w:jc w:val="left"/>
        <w:textAlignment w:val="center"/>
        <w:rPr>
          <w:sz w:val="21"/>
        </w:rPr>
      </w:pPr>
      <w:r>
        <w:rPr>
          <w:sz w:val="21"/>
        </w:rPr>
        <w:t>12．小华研究液体密度时，测量并绘制了甲、乙两种液体质量与液体体积的关系图像，如图所示。由图像可知（　　）</w:t>
      </w:r>
    </w:p>
    <w:p w14:paraId="5D95EB9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571625"/>
            <wp:effectExtent l="0" t="0" r="7620" b="13335"/>
            <wp:docPr id="100035" name="图片 100035" descr="@@@9663bd85-3e5f-4c77-b795-62fb3dbb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663bd85-3e5f-4c77-b795-62fb3dbb3990"/>
                    <pic:cNvPicPr>
                      <a:picLocks noChangeAspect="1"/>
                    </pic:cNvPicPr>
                  </pic:nvPicPr>
                  <pic:blipFill>
                    <a:blip r:embed="rId26"/>
                    <a:stretch>
                      <a:fillRect/>
                    </a:stretch>
                  </pic:blipFill>
                  <pic:spPr>
                    <a:xfrm>
                      <a:off x="0" y="0"/>
                      <a:ext cx="1943100" cy="1571625"/>
                    </a:xfrm>
                    <a:prstGeom prst="rect">
                      <a:avLst/>
                    </a:prstGeom>
                  </pic:spPr>
                </pic:pic>
              </a:graphicData>
            </a:graphic>
          </wp:inline>
        </w:drawing>
      </w:r>
    </w:p>
    <w:p w14:paraId="1F201F5C">
      <w:pPr>
        <w:shd w:val="clear" w:color="auto" w:fill="auto"/>
        <w:spacing w:before="0" w:after="0" w:line="360" w:lineRule="auto"/>
        <w:ind w:left="420" w:firstLine="0"/>
        <w:jc w:val="left"/>
        <w:textAlignment w:val="center"/>
        <w:rPr>
          <w:sz w:val="21"/>
        </w:rPr>
      </w:pPr>
      <w:r>
        <w:rPr>
          <w:sz w:val="21"/>
        </w:rPr>
        <w:t>A．甲液体密度是2.0g／cm</w:t>
      </w:r>
      <w:r>
        <w:rPr>
          <w:sz w:val="21"/>
          <w:vertAlign w:val="superscript"/>
        </w:rPr>
        <w:t>3</w:t>
      </w:r>
    </w:p>
    <w:p w14:paraId="6F900498">
      <w:pPr>
        <w:shd w:val="clear" w:color="auto" w:fill="auto"/>
        <w:spacing w:before="0" w:after="0" w:line="360" w:lineRule="auto"/>
        <w:ind w:left="420" w:firstLine="0"/>
        <w:jc w:val="left"/>
        <w:textAlignment w:val="center"/>
        <w:rPr>
          <w:sz w:val="21"/>
        </w:rPr>
      </w:pPr>
      <w:r>
        <w:rPr>
          <w:sz w:val="21"/>
        </w:rPr>
        <w:t>B．体积相同时甲的质量比乙的大</w:t>
      </w:r>
    </w:p>
    <w:p w14:paraId="2354E34C">
      <w:pPr>
        <w:shd w:val="clear" w:color="auto" w:fill="auto"/>
        <w:spacing w:before="0" w:after="0" w:line="360" w:lineRule="auto"/>
        <w:ind w:left="420" w:firstLine="0"/>
        <w:jc w:val="left"/>
        <w:textAlignment w:val="center"/>
        <w:rPr>
          <w:sz w:val="21"/>
        </w:rPr>
      </w:pPr>
      <w:r>
        <w:rPr>
          <w:sz w:val="21"/>
        </w:rPr>
        <w:t>C．质量相同，甲、乙体积之比为5∶2</w:t>
      </w:r>
    </w:p>
    <w:p w14:paraId="3AC04EC4">
      <w:pPr>
        <w:shd w:val="clear" w:color="auto" w:fill="auto"/>
        <w:spacing w:before="0" w:after="0" w:line="360" w:lineRule="auto"/>
        <w:ind w:left="420" w:firstLine="0"/>
        <w:jc w:val="left"/>
        <w:textAlignment w:val="center"/>
        <w:rPr>
          <w:sz w:val="21"/>
        </w:rPr>
      </w:pPr>
      <w:r>
        <w:rPr>
          <w:sz w:val="21"/>
        </w:rPr>
        <w:t>D．密度为</w:t>
      </w:r>
      <w:r>
        <w:object>
          <v:shape id="_x0000_i1027" o:spt="75" alt="eqId60a52e14d2159d789c04b42a5b488b68" type="#_x0000_t75" style="height:14.95pt;width:56.3pt;" o:ole="t" filled="f" o:preferrelative="t" stroked="f" coordsize="21600,21600">
            <v:path/>
            <v:fill on="f" focussize="0,0"/>
            <v:stroke on="f" joinstyle="miter"/>
            <v:imagedata r:id="rId28" o:title="eqId60a52e14d2159d789c04b42a5b488b68"/>
            <o:lock v:ext="edit" aspectratio="t"/>
            <w10:wrap type="none"/>
            <w10:anchorlock/>
          </v:shape>
          <o:OLEObject Type="Embed" ProgID="Equation.DSMT4" ShapeID="_x0000_i1027" DrawAspect="Content" ObjectID="_1468075727" r:id="rId27">
            <o:LockedField>false</o:LockedField>
          </o:OLEObject>
        </w:object>
      </w:r>
      <w:r>
        <w:rPr>
          <w:sz w:val="21"/>
        </w:rPr>
        <w:t>的液体的</w:t>
      </w:r>
      <w:r>
        <w:rPr>
          <w:rFonts w:ascii="Times New Roman" w:hAnsi="Times New Roman" w:eastAsia="Times New Roman" w:cs="Times New Roman"/>
          <w:i/>
          <w:sz w:val="21"/>
        </w:rPr>
        <w:t>m-V</w:t>
      </w:r>
      <w:r>
        <w:rPr>
          <w:sz w:val="21"/>
        </w:rPr>
        <w:t>图像应位于II区域</w:t>
      </w:r>
    </w:p>
    <w:p w14:paraId="5F968C41">
      <w:pPr>
        <w:shd w:val="clear" w:color="auto" w:fill="F2F2F2"/>
        <w:spacing w:before="0" w:after="0" w:line="360" w:lineRule="auto"/>
        <w:ind w:left="420" w:firstLine="0"/>
        <w:jc w:val="left"/>
        <w:textAlignment w:val="center"/>
        <w:rPr>
          <w:sz w:val="21"/>
        </w:rPr>
      </w:pPr>
      <w:r>
        <w:rPr>
          <w:color w:val="FF0000"/>
          <w:sz w:val="21"/>
        </w:rPr>
        <w:t>【答案】B</w:t>
      </w:r>
    </w:p>
    <w:p w14:paraId="6537FAFD">
      <w:pPr>
        <w:shd w:val="clear" w:color="auto" w:fill="F2F2F2"/>
        <w:spacing w:before="0" w:after="0" w:line="360" w:lineRule="auto"/>
        <w:ind w:left="420" w:firstLine="0"/>
        <w:jc w:val="left"/>
        <w:textAlignment w:val="center"/>
        <w:rPr>
          <w:sz w:val="21"/>
        </w:rPr>
      </w:pPr>
      <w:r>
        <w:rPr>
          <w:color w:val="FF0000"/>
          <w:sz w:val="21"/>
        </w:rPr>
        <w:t>【详解】A． 由图像可知，当液体体积为0时，此时容器的质量</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容</w:t>
      </w:r>
      <w:r>
        <w:rPr>
          <w:color w:val="FF0000"/>
          <w:sz w:val="21"/>
        </w:rPr>
        <w:t>=20g，当</w:t>
      </w:r>
      <w:r>
        <w:rPr>
          <w:rFonts w:ascii="Times New Roman" w:hAnsi="Times New Roman" w:eastAsia="Times New Roman" w:cs="Times New Roman"/>
          <w:i/>
          <w:color w:val="FF0000"/>
          <w:sz w:val="21"/>
        </w:rPr>
        <w:t>m</w:t>
      </w:r>
      <w:r>
        <w:rPr>
          <w:color w:val="FF0000"/>
          <w:sz w:val="21"/>
        </w:rPr>
        <w:t>=80g，即</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甲</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color w:val="FF0000"/>
          <w:sz w:val="21"/>
        </w:rPr>
        <w:t>=80g-20g=60g</w:t>
      </w:r>
    </w:p>
    <w:p w14:paraId="2CC0A949">
      <w:pPr>
        <w:shd w:val="clear" w:color="auto" w:fill="F2F2F2"/>
        <w:spacing w:before="0" w:after="0" w:line="360" w:lineRule="auto"/>
        <w:ind w:left="420" w:firstLine="0"/>
        <w:jc w:val="left"/>
        <w:textAlignment w:val="center"/>
        <w:rPr>
          <w:sz w:val="21"/>
        </w:rPr>
      </w:pPr>
      <w:r>
        <w:rPr>
          <w:color w:val="FF0000"/>
          <w:sz w:val="21"/>
        </w:rPr>
        <w:t>此时甲、乙两种液体的体积</w:t>
      </w:r>
      <w:r>
        <w:rPr>
          <w:color w:val="FF0000"/>
        </w:rPr>
        <w:object>
          <v:shape id="_x0000_i1028" o:spt="75" alt="eqId91e7246e4f90a00bc641ad92356d6a39" type="#_x0000_t75" style="height:16.4pt;width:51.9pt;" o:ole="t" filled="f" o:preferrelative="t" stroked="f" coordsize="21600,21600">
            <v:path/>
            <v:fill on="f" focussize="0,0"/>
            <v:stroke on="f" joinstyle="miter"/>
            <v:imagedata r:id="rId30" o:title="eqId91e7246e4f90a00bc641ad92356d6a39"/>
            <o:lock v:ext="edit" aspectratio="t"/>
            <w10:wrap type="none"/>
            <w10:anchorlock/>
          </v:shape>
          <o:OLEObject Type="Embed" ProgID="Equation.DSMT4" ShapeID="_x0000_i1028" DrawAspect="Content" ObjectID="_1468075728" r:id="rId29">
            <o:LockedField>false</o:LockedField>
          </o:OLEObject>
        </w:object>
      </w:r>
      <w:r>
        <w:rPr>
          <w:color w:val="FF0000"/>
          <w:sz w:val="21"/>
        </w:rPr>
        <w:t>，</w:t>
      </w:r>
      <w:r>
        <w:rPr>
          <w:color w:val="FF0000"/>
        </w:rPr>
        <w:object>
          <v:shape id="_x0000_i1029" o:spt="75" alt="eqId3ce3d8a21f82f2d9e14252d8f524d4f3" type="#_x0000_t75" style="height:16.4pt;width:51.9pt;" o:ole="t" filled="f" o:preferrelative="t" stroked="f" coordsize="21600,21600">
            <v:path/>
            <v:fill on="f" focussize="0,0"/>
            <v:stroke on="f" joinstyle="miter"/>
            <v:imagedata r:id="rId32" o:title="eqId3ce3d8a21f82f2d9e14252d8f524d4f3"/>
            <o:lock v:ext="edit" aspectratio="t"/>
            <w10:wrap type="none"/>
            <w10:anchorlock/>
          </v:shape>
          <o:OLEObject Type="Embed" ProgID="Equation.DSMT4" ShapeID="_x0000_i1029" DrawAspect="Content" ObjectID="_1468075729" r:id="rId31">
            <o:LockedField>false</o:LockedField>
          </o:OLEObject>
        </w:object>
      </w:r>
      <w:r>
        <w:rPr>
          <w:color w:val="FF0000"/>
          <w:sz w:val="21"/>
        </w:rPr>
        <w:t>，则甲、乙两种液体的密度分别为</w:t>
      </w:r>
      <w:r>
        <w:rPr>
          <w:color w:val="FF0000"/>
        </w:rPr>
        <w:object>
          <v:shape id="_x0000_i1030" o:spt="75" alt="eqIdab02e40e0221e06430ddef82f4579c7d" type="#_x0000_t75" style="height:31.85pt;width:198.85pt;" o:ole="t" filled="f" o:preferrelative="t" stroked="f" coordsize="21600,21600">
            <v:path/>
            <v:fill on="f" focussize="0,0"/>
            <v:stroke on="f" joinstyle="miter"/>
            <v:imagedata r:id="rId34" o:title="eqIdab02e40e0221e06430ddef82f4579c7d"/>
            <o:lock v:ext="edit" aspectratio="t"/>
            <w10:wrap type="none"/>
            <w10:anchorlock/>
          </v:shape>
          <o:OLEObject Type="Embed" ProgID="Equation.DSMT4" ShapeID="_x0000_i1030" DrawAspect="Content" ObjectID="_1468075730" r:id="rId33">
            <o:LockedField>false</o:LockedField>
          </o:OLEObject>
        </w:object>
      </w:r>
    </w:p>
    <w:p w14:paraId="00BA816A">
      <w:pPr>
        <w:shd w:val="clear" w:color="auto" w:fill="F2F2F2"/>
        <w:spacing w:before="0" w:after="0" w:line="360" w:lineRule="auto"/>
        <w:ind w:left="420" w:firstLine="0"/>
        <w:jc w:val="left"/>
        <w:textAlignment w:val="center"/>
        <w:rPr>
          <w:sz w:val="21"/>
        </w:rPr>
      </w:pPr>
      <w:r>
        <w:rPr>
          <w:color w:val="FF0000"/>
        </w:rPr>
        <w:object>
          <v:shape id="_x0000_i1031" o:spt="75" alt="eqId124dc1cd432c585417501b810e284338" type="#_x0000_t75" style="height:29.8pt;width:182.15pt;" o:ole="t" filled="f" o:preferrelative="t" stroked="f" coordsize="21600,21600">
            <v:path/>
            <v:fill on="f" focussize="0,0"/>
            <v:stroke on="f" joinstyle="miter"/>
            <v:imagedata r:id="rId36" o:title="eqId124dc1cd432c585417501b810e284338"/>
            <o:lock v:ext="edit" aspectratio="t"/>
            <w10:wrap type="none"/>
            <w10:anchorlock/>
          </v:shape>
          <o:OLEObject Type="Embed" ProgID="Equation.DSMT4" ShapeID="_x0000_i1031" DrawAspect="Content" ObjectID="_1468075731" r:id="rId35">
            <o:LockedField>false</o:LockedField>
          </o:OLEObject>
        </w:object>
      </w:r>
    </w:p>
    <w:p w14:paraId="4999FC50">
      <w:pPr>
        <w:shd w:val="clear" w:color="auto" w:fill="F2F2F2"/>
        <w:spacing w:before="0" w:after="0" w:line="360" w:lineRule="auto"/>
        <w:ind w:left="420" w:firstLine="0"/>
        <w:jc w:val="left"/>
        <w:textAlignment w:val="center"/>
        <w:rPr>
          <w:sz w:val="21"/>
        </w:rPr>
      </w:pPr>
      <w:r>
        <w:rPr>
          <w:color w:val="FF0000"/>
          <w:sz w:val="21"/>
        </w:rPr>
        <w:t>故A不符合题意；</w:t>
      </w:r>
    </w:p>
    <w:p w14:paraId="1F32089A">
      <w:pPr>
        <w:shd w:val="clear" w:color="auto" w:fill="F2F2F2"/>
        <w:spacing w:before="0" w:after="0" w:line="360" w:lineRule="auto"/>
        <w:ind w:left="420" w:firstLine="0"/>
        <w:jc w:val="left"/>
        <w:textAlignment w:val="center"/>
        <w:rPr>
          <w:sz w:val="21"/>
        </w:rPr>
      </w:pPr>
      <w:r>
        <w:rPr>
          <w:color w:val="FF0000"/>
          <w:sz w:val="21"/>
        </w:rPr>
        <w:t>B．由图可知，体积相同时甲的质量比乙的大，故B符合题意；</w:t>
      </w:r>
    </w:p>
    <w:p w14:paraId="2463696E">
      <w:pPr>
        <w:shd w:val="clear" w:color="auto" w:fill="F2F2F2"/>
        <w:spacing w:before="0" w:after="0" w:line="360" w:lineRule="auto"/>
        <w:ind w:left="420" w:firstLine="0"/>
        <w:jc w:val="left"/>
        <w:textAlignment w:val="center"/>
        <w:rPr>
          <w:sz w:val="21"/>
        </w:rPr>
      </w:pPr>
      <w:r>
        <w:rPr>
          <w:color w:val="FF0000"/>
          <w:sz w:val="21"/>
        </w:rPr>
        <w:t>C． 质量相同时，根据</w:t>
      </w:r>
      <w:r>
        <w:rPr>
          <w:color w:val="FF0000"/>
        </w:rPr>
        <w:object>
          <v:shape id="_x0000_i1032" o:spt="75" alt="eqIda3e8b5e08812f92622f79e7b17a5a78d" type="#_x0000_t75" style="height:26.85pt;width:30.75pt;" o:ole="t" filled="f" o:preferrelative="t" stroked="f" coordsize="21600,21600">
            <v:path/>
            <v:fill on="f" focussize="0,0"/>
            <v:stroke on="f" joinstyle="miter"/>
            <v:imagedata r:id="rId23" o:title="eqIda3e8b5e08812f92622f79e7b17a5a78d"/>
            <o:lock v:ext="edit" aspectratio="t"/>
            <w10:wrap type="none"/>
            <w10:anchorlock/>
          </v:shape>
          <o:OLEObject Type="Embed" ProgID="Equation.DSMT4" ShapeID="_x0000_i1032" DrawAspect="Content" ObjectID="_1468075732" r:id="rId37">
            <o:LockedField>false</o:LockedField>
          </o:OLEObject>
        </w:object>
      </w:r>
      <w:r>
        <w:rPr>
          <w:color w:val="FF0000"/>
          <w:sz w:val="21"/>
        </w:rPr>
        <w:t>可知，甲、乙体积之比为</w:t>
      </w:r>
      <w:r>
        <w:rPr>
          <w:color w:val="FF0000"/>
        </w:rPr>
        <w:object>
          <v:shape id="_x0000_i1033" o:spt="75" alt="eqIdc263d39d3c7c123767f515f44fe4efaa" type="#_x0000_t75" style="height:30.8pt;width:270.15pt;" o:ole="t" filled="f" o:preferrelative="t" stroked="f" coordsize="21600,21600">
            <v:path/>
            <v:fill on="f" focussize="0,0"/>
            <v:stroke on="f" joinstyle="miter"/>
            <v:imagedata r:id="rId39" o:title="eqIdc263d39d3c7c123767f515f44fe4efaa"/>
            <o:lock v:ext="edit" aspectratio="t"/>
            <w10:wrap type="none"/>
            <w10:anchorlock/>
          </v:shape>
          <o:OLEObject Type="Embed" ProgID="Equation.DSMT4" ShapeID="_x0000_i1033" DrawAspect="Content" ObjectID="_1468075733" r:id="rId38">
            <o:LockedField>false</o:LockedField>
          </o:OLEObject>
        </w:object>
      </w:r>
    </w:p>
    <w:p w14:paraId="3AE13894">
      <w:pPr>
        <w:shd w:val="clear" w:color="auto" w:fill="F2F2F2"/>
        <w:spacing w:before="0" w:after="0" w:line="360" w:lineRule="auto"/>
        <w:ind w:left="420" w:firstLine="0"/>
        <w:jc w:val="left"/>
        <w:textAlignment w:val="center"/>
        <w:rPr>
          <w:sz w:val="21"/>
        </w:rPr>
      </w:pPr>
      <w:r>
        <w:rPr>
          <w:color w:val="FF0000"/>
          <w:sz w:val="21"/>
        </w:rPr>
        <w:t>故C不符合题意；</w:t>
      </w:r>
    </w:p>
    <w:p w14:paraId="0FCB7A11">
      <w:pPr>
        <w:shd w:val="clear" w:color="auto" w:fill="F2F2F2"/>
        <w:spacing w:before="0" w:after="0" w:line="360" w:lineRule="auto"/>
        <w:ind w:left="420" w:firstLine="0"/>
        <w:jc w:val="left"/>
        <w:textAlignment w:val="center"/>
        <w:rPr>
          <w:sz w:val="21"/>
        </w:rPr>
      </w:pPr>
      <w:r>
        <w:rPr>
          <w:color w:val="FF0000"/>
          <w:sz w:val="21"/>
        </w:rPr>
        <w:t>D．密度为</w:t>
      </w:r>
      <w:r>
        <w:rPr>
          <w:color w:val="FF0000"/>
        </w:rPr>
        <w:object>
          <v:shape id="_x0000_i1034" o:spt="75" alt="eqId60a52e14d2159d789c04b42a5b488b68" type="#_x0000_t75" style="height:14.95pt;width:56.3pt;" o:ole="t" filled="f" o:preferrelative="t" stroked="f" coordsize="21600,21600">
            <v:path/>
            <v:fill on="f" focussize="0,0"/>
            <v:stroke on="f" joinstyle="miter"/>
            <v:imagedata r:id="rId28" o:title="eqId60a52e14d2159d789c04b42a5b488b68"/>
            <o:lock v:ext="edit" aspectratio="t"/>
            <w10:wrap type="none"/>
            <w10:anchorlock/>
          </v:shape>
          <o:OLEObject Type="Embed" ProgID="Equation.DSMT4" ShapeID="_x0000_i1034" DrawAspect="Content" ObjectID="_1468075734" r:id="rId40">
            <o:LockedField>false</o:LockedField>
          </o:OLEObject>
        </w:object>
      </w:r>
      <w:r>
        <w:rPr>
          <w:color w:val="FF0000"/>
          <w:sz w:val="21"/>
        </w:rPr>
        <w:t>的液体比乙密度小，由题意可知，</w:t>
      </w:r>
      <w:r>
        <w:rPr>
          <w:rFonts w:ascii="Times New Roman" w:hAnsi="Times New Roman" w:eastAsia="Times New Roman" w:cs="Times New Roman"/>
          <w:i/>
          <w:color w:val="FF0000"/>
          <w:sz w:val="21"/>
        </w:rPr>
        <w:t>m-V</w:t>
      </w:r>
      <w:r>
        <w:rPr>
          <w:color w:val="FF0000"/>
          <w:sz w:val="21"/>
        </w:rPr>
        <w:t>图像应位于Ⅲ区域，故D不符合题意。</w:t>
      </w:r>
    </w:p>
    <w:p w14:paraId="12EA8E08">
      <w:pPr>
        <w:shd w:val="clear" w:color="auto" w:fill="F2F2F2"/>
        <w:spacing w:before="0" w:after="0" w:line="360" w:lineRule="auto"/>
        <w:ind w:left="420" w:firstLine="0"/>
        <w:jc w:val="left"/>
        <w:textAlignment w:val="center"/>
        <w:rPr>
          <w:sz w:val="21"/>
        </w:rPr>
      </w:pPr>
      <w:r>
        <w:rPr>
          <w:color w:val="FF0000"/>
          <w:sz w:val="21"/>
        </w:rPr>
        <w:t>故选B。</w:t>
      </w:r>
    </w:p>
    <w:p w14:paraId="7538E655">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5FE77D27">
      <w:pPr>
        <w:shd w:val="clear" w:color="auto" w:fill="auto"/>
        <w:spacing w:before="0" w:after="0" w:line="360" w:lineRule="auto"/>
        <w:ind w:left="420" w:hanging="420"/>
        <w:jc w:val="left"/>
        <w:textAlignment w:val="center"/>
        <w:rPr>
          <w:sz w:val="21"/>
        </w:rPr>
      </w:pPr>
      <w:r>
        <w:rPr>
          <w:sz w:val="21"/>
        </w:rPr>
        <w:t>13．不系安全带和超载是交通事故中造成人员伤害的主要原因。一辆装载钢筋的超载大货车紧急刹车时，车头受到所载钢筋的冲击，严重挤压变形，这是由于钢筋具有</w:t>
      </w:r>
      <w:r>
        <w:rPr>
          <w:rFonts w:ascii="Times New Roman" w:hAnsi="Times New Roman" w:eastAsia="Times New Roman" w:cs="Times New Roman"/>
          <w:b w:val="0"/>
          <w:sz w:val="21"/>
          <w:u w:val="single"/>
        </w:rPr>
        <w:t xml:space="preserve">           </w:t>
      </w:r>
      <w:r>
        <w:rPr>
          <w:sz w:val="21"/>
        </w:rPr>
        <w:t>造成的；大货车超载会使货车的惯性</w:t>
      </w:r>
      <w:r>
        <w:rPr>
          <w:rFonts w:ascii="Times New Roman" w:hAnsi="Times New Roman" w:eastAsia="Times New Roman" w:cs="Times New Roman"/>
          <w:b w:val="0"/>
          <w:sz w:val="21"/>
          <w:u w:val="single"/>
        </w:rPr>
        <w:t xml:space="preserve">           </w:t>
      </w:r>
      <w:r>
        <w:rPr>
          <w:sz w:val="21"/>
        </w:rPr>
        <w:t>（选填“变大”“不变”或“变小”），降低车的灵活性，增加发生交通事故的风险。</w:t>
      </w:r>
    </w:p>
    <w:p w14:paraId="5EAAF326">
      <w:pPr>
        <w:shd w:val="clear" w:color="auto" w:fill="F2F2F2"/>
        <w:spacing w:before="0" w:after="0" w:line="360" w:lineRule="auto"/>
        <w:ind w:left="420" w:firstLine="0"/>
        <w:jc w:val="left"/>
        <w:textAlignment w:val="center"/>
        <w:rPr>
          <w:sz w:val="21"/>
        </w:rPr>
      </w:pPr>
      <w:r>
        <w:rPr>
          <w:color w:val="FF0000"/>
          <w:sz w:val="21"/>
        </w:rPr>
        <w:t>【答案】     惯性     变大</w:t>
      </w:r>
    </w:p>
    <w:p w14:paraId="1D5CDD56">
      <w:pPr>
        <w:shd w:val="clear" w:color="auto" w:fill="F2F2F2"/>
        <w:spacing w:before="0" w:after="0" w:line="360" w:lineRule="auto"/>
        <w:ind w:left="420" w:firstLine="0"/>
        <w:jc w:val="left"/>
        <w:textAlignment w:val="center"/>
        <w:rPr>
          <w:sz w:val="21"/>
        </w:rPr>
      </w:pPr>
      <w:r>
        <w:rPr>
          <w:color w:val="FF0000"/>
          <w:sz w:val="21"/>
        </w:rPr>
        <w:t>【详解】[1]一辆装载钢筋的超载大货车紧急刹车时，车头受到所载钢筋的冲击，严重挤压变形，这是由于钢筋具有惯性，保持原来的运动状态造成的。</w:t>
      </w:r>
    </w:p>
    <w:p w14:paraId="4731ABE6">
      <w:pPr>
        <w:shd w:val="clear" w:color="auto" w:fill="F2F2F2"/>
        <w:spacing w:before="0" w:after="0" w:line="360" w:lineRule="auto"/>
        <w:ind w:left="420" w:firstLine="0"/>
        <w:jc w:val="left"/>
        <w:textAlignment w:val="center"/>
        <w:rPr>
          <w:sz w:val="21"/>
        </w:rPr>
      </w:pPr>
      <w:r>
        <w:rPr>
          <w:color w:val="FF0000"/>
          <w:sz w:val="21"/>
        </w:rPr>
        <w:t>[2]物体的质量越大，惯性越大。大货车超载时，质量变大，会使货车的惯性变大。</w:t>
      </w:r>
    </w:p>
    <w:p w14:paraId="1DA69003">
      <w:pPr>
        <w:shd w:val="clear" w:color="auto" w:fill="auto"/>
        <w:spacing w:before="0" w:after="0" w:line="360" w:lineRule="auto"/>
        <w:ind w:left="420" w:hanging="420"/>
        <w:jc w:val="left"/>
        <w:textAlignment w:val="center"/>
        <w:rPr>
          <w:sz w:val="21"/>
        </w:rPr>
      </w:pPr>
      <w:r>
        <w:rPr>
          <w:sz w:val="21"/>
        </w:rPr>
        <w:t>14．你观看过杂技演员表演吗？如图所示，演员一只手支撑在静止的椅子上，演员重500N，则椅子对演员的支持力是</w:t>
      </w:r>
      <w:r>
        <w:rPr>
          <w:rFonts w:ascii="Times New Roman" w:hAnsi="Times New Roman" w:eastAsia="Times New Roman" w:cs="Times New Roman"/>
          <w:b w:val="0"/>
          <w:sz w:val="21"/>
          <w:u w:val="single"/>
        </w:rPr>
        <w:t xml:space="preserve">          </w:t>
      </w:r>
      <w:r>
        <w:rPr>
          <w:sz w:val="21"/>
        </w:rPr>
        <w:t>N，它们是一对</w:t>
      </w:r>
      <w:r>
        <w:rPr>
          <w:rFonts w:ascii="Times New Roman" w:hAnsi="Times New Roman" w:eastAsia="Times New Roman" w:cs="Times New Roman"/>
          <w:b w:val="0"/>
          <w:sz w:val="21"/>
          <w:u w:val="single"/>
        </w:rPr>
        <w:t xml:space="preserve">          </w:t>
      </w:r>
      <w:r>
        <w:rPr>
          <w:sz w:val="21"/>
        </w:rPr>
        <w:t>力（选填“平衡”或“相互作用”）。</w:t>
      </w:r>
    </w:p>
    <w:p w14:paraId="6A8AFC9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95350"/>
            <wp:effectExtent l="0" t="0" r="3810" b="3810"/>
            <wp:docPr id="100037" name="图片 100037" descr="@@@d0b9bd38-f51d-43b4-a115-77c09f15c0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0b9bd38-f51d-43b4-a115-77c09f15c0b7"/>
                    <pic:cNvPicPr>
                      <a:picLocks noChangeAspect="1"/>
                    </pic:cNvPicPr>
                  </pic:nvPicPr>
                  <pic:blipFill>
                    <a:blip r:embed="rId41"/>
                    <a:stretch>
                      <a:fillRect/>
                    </a:stretch>
                  </pic:blipFill>
                  <pic:spPr>
                    <a:xfrm>
                      <a:off x="0" y="0"/>
                      <a:ext cx="1352550" cy="895350"/>
                    </a:xfrm>
                    <a:prstGeom prst="rect">
                      <a:avLst/>
                    </a:prstGeom>
                  </pic:spPr>
                </pic:pic>
              </a:graphicData>
            </a:graphic>
          </wp:inline>
        </w:drawing>
      </w:r>
    </w:p>
    <w:p w14:paraId="20062AF8">
      <w:pPr>
        <w:shd w:val="clear" w:color="auto" w:fill="F2F2F2"/>
        <w:spacing w:before="0" w:after="0" w:line="360" w:lineRule="auto"/>
        <w:ind w:left="420" w:firstLine="0"/>
        <w:jc w:val="left"/>
        <w:textAlignment w:val="center"/>
        <w:rPr>
          <w:sz w:val="21"/>
        </w:rPr>
      </w:pPr>
      <w:r>
        <w:rPr>
          <w:color w:val="FF0000"/>
          <w:sz w:val="21"/>
        </w:rPr>
        <w:t>【答案】     500     平衡</w:t>
      </w:r>
    </w:p>
    <w:p w14:paraId="3B90F53A">
      <w:pPr>
        <w:shd w:val="clear" w:color="auto" w:fill="F2F2F2"/>
        <w:spacing w:before="0" w:after="0" w:line="360" w:lineRule="auto"/>
        <w:ind w:left="420" w:firstLine="0"/>
        <w:jc w:val="left"/>
        <w:textAlignment w:val="center"/>
        <w:rPr>
          <w:sz w:val="21"/>
        </w:rPr>
      </w:pPr>
      <w:r>
        <w:rPr>
          <w:color w:val="FF0000"/>
          <w:sz w:val="21"/>
        </w:rPr>
        <w:t>【详解】[1][2]演员处于静止状态，即平衡状态，此时演员受到重力和椅子对他的支持力作用，这两个力大小相等、方向相反、作用在同一条直线上、作用在同一个物体上，是一对平衡力。已知演员重500N ，根据二力平衡条件，椅子对演员的支持力大小等于演员的重力，所以椅子对演员的支持力是500N。</w:t>
      </w:r>
    </w:p>
    <w:p w14:paraId="23BB3BE3">
      <w:pPr>
        <w:shd w:val="clear" w:color="auto" w:fill="auto"/>
        <w:spacing w:before="0" w:after="0" w:line="360" w:lineRule="auto"/>
        <w:ind w:left="420" w:hanging="420"/>
        <w:jc w:val="left"/>
        <w:textAlignment w:val="center"/>
        <w:rPr>
          <w:sz w:val="21"/>
        </w:rPr>
      </w:pPr>
      <w:r>
        <w:rPr>
          <w:sz w:val="21"/>
        </w:rPr>
        <w:t>15．小华用如图所示的装置探究重力的方向，他缓慢改变木板的倾角</w:t>
      </w:r>
      <w:r>
        <w:object>
          <v:shape id="_x0000_i1035" o:spt="75" alt="eqIde170f206fdbbd834aad7580c727e2cc6" type="#_x0000_t75" style="height:9.65pt;width:10.55pt;" o:ole="t" filled="f" o:preferrelative="t" stroked="f" coordsize="21600,21600">
            <v:path/>
            <v:fill on="f" focussize="0,0"/>
            <v:stroke on="f" joinstyle="miter"/>
            <v:imagedata r:id="rId43" o:title="eqIde170f206fdbbd834aad7580c727e2cc6"/>
            <o:lock v:ext="edit" aspectratio="t"/>
            <w10:wrap type="none"/>
            <w10:anchorlock/>
          </v:shape>
          <o:OLEObject Type="Embed" ProgID="Equation.DSMT4" ShapeID="_x0000_i1035" DrawAspect="Content" ObjectID="_1468075735" r:id="rId42">
            <o:LockedField>false</o:LockedField>
          </o:OLEObject>
        </w:object>
      </w:r>
      <w:r>
        <w:rPr>
          <w:sz w:val="21"/>
        </w:rPr>
        <w:t>，可观察到悬线</w:t>
      </w:r>
      <w:r>
        <w:rPr>
          <w:rFonts w:ascii="Times New Roman" w:hAnsi="Times New Roman" w:eastAsia="Times New Roman" w:cs="Times New Roman"/>
          <w:i/>
          <w:sz w:val="21"/>
        </w:rPr>
        <w:t>OA</w:t>
      </w:r>
      <w:r>
        <w:rPr>
          <w:sz w:val="21"/>
        </w:rPr>
        <w:t>始终竖直。小华多次改变木板的倾角</w:t>
      </w:r>
      <w:r>
        <w:object>
          <v:shape id="_x0000_i1036" o:spt="75" alt="eqIde170f206fdbbd834aad7580c727e2cc6" type="#_x0000_t75" style="height:9.65pt;width:10.55pt;" o:ole="t" filled="f" o:preferrelative="t" stroked="f" coordsize="21600,21600">
            <v:path/>
            <v:fill on="f" focussize="0,0"/>
            <v:stroke on="f" joinstyle="miter"/>
            <v:imagedata r:id="rId43" o:title="eqIde170f206fdbbd834aad7580c727e2cc6"/>
            <o:lock v:ext="edit" aspectratio="t"/>
            <w10:wrap type="none"/>
            <w10:anchorlock/>
          </v:shape>
          <o:OLEObject Type="Embed" ProgID="Equation.DSMT4" ShapeID="_x0000_i1036" DrawAspect="Content" ObjectID="_1468075736" r:id="rId44">
            <o:LockedField>false</o:LockedField>
          </o:OLEObject>
        </w:object>
      </w:r>
      <w:r>
        <w:rPr>
          <w:sz w:val="21"/>
        </w:rPr>
        <w:t>进行实验，目的是</w:t>
      </w:r>
      <w:r>
        <w:rPr>
          <w:rFonts w:ascii="Times New Roman" w:hAnsi="Times New Roman" w:eastAsia="Times New Roman" w:cs="Times New Roman"/>
          <w:b w:val="0"/>
          <w:sz w:val="21"/>
          <w:u w:val="single"/>
        </w:rPr>
        <w:t xml:space="preserve">        </w:t>
      </w:r>
      <w:r>
        <w:rPr>
          <w:sz w:val="21"/>
        </w:rPr>
        <w:t>；若要进一步验证重力方向竖直向下的结论，他还应进行的操作是</w:t>
      </w:r>
      <w:r>
        <w:rPr>
          <w:rFonts w:ascii="Times New Roman" w:hAnsi="Times New Roman" w:eastAsia="Times New Roman" w:cs="Times New Roman"/>
          <w:b w:val="0"/>
          <w:sz w:val="21"/>
          <w:u w:val="single"/>
        </w:rPr>
        <w:t xml:space="preserve">        </w:t>
      </w:r>
      <w:r>
        <w:rPr>
          <w:sz w:val="21"/>
        </w:rPr>
        <w:t>。</w:t>
      </w:r>
    </w:p>
    <w:p w14:paraId="2760C8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1057275"/>
            <wp:effectExtent l="0" t="0" r="7620" b="9525"/>
            <wp:docPr id="100039" name="图片 100039" descr="@@@14ff6dd2-981a-43e2-97df-02712cb13f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4ff6dd2-981a-43e2-97df-02712cb13fa1"/>
                    <pic:cNvPicPr>
                      <a:picLocks noChangeAspect="1"/>
                    </pic:cNvPicPr>
                  </pic:nvPicPr>
                  <pic:blipFill>
                    <a:blip r:embed="rId45"/>
                    <a:stretch>
                      <a:fillRect/>
                    </a:stretch>
                  </pic:blipFill>
                  <pic:spPr>
                    <a:xfrm>
                      <a:off x="0" y="0"/>
                      <a:ext cx="1028700" cy="1057275"/>
                    </a:xfrm>
                    <a:prstGeom prst="rect">
                      <a:avLst/>
                    </a:prstGeom>
                  </pic:spPr>
                </pic:pic>
              </a:graphicData>
            </a:graphic>
          </wp:inline>
        </w:drawing>
      </w:r>
    </w:p>
    <w:p w14:paraId="50152E46">
      <w:pPr>
        <w:shd w:val="clear" w:color="auto" w:fill="F2F2F2"/>
        <w:spacing w:before="0" w:after="0" w:line="360" w:lineRule="auto"/>
        <w:ind w:left="420" w:firstLine="0"/>
        <w:jc w:val="left"/>
        <w:textAlignment w:val="center"/>
        <w:rPr>
          <w:sz w:val="21"/>
        </w:rPr>
      </w:pPr>
      <w:r>
        <w:rPr>
          <w:color w:val="FF0000"/>
          <w:sz w:val="21"/>
        </w:rPr>
        <w:t>【答案】     多次实验，探究普遍规律     剪断悬线</w:t>
      </w:r>
      <w:r>
        <w:rPr>
          <w:rFonts w:ascii="Times New Roman" w:hAnsi="Times New Roman" w:eastAsia="Times New Roman" w:cs="Times New Roman"/>
          <w:i/>
          <w:color w:val="FF0000"/>
          <w:sz w:val="21"/>
        </w:rPr>
        <w:t>OA</w:t>
      </w:r>
      <w:r>
        <w:rPr>
          <w:color w:val="FF0000"/>
          <w:sz w:val="21"/>
        </w:rPr>
        <w:t>，观察小球下落的方向</w:t>
      </w:r>
    </w:p>
    <w:p w14:paraId="133F1643">
      <w:pPr>
        <w:shd w:val="clear" w:color="auto" w:fill="F2F2F2"/>
        <w:spacing w:before="0" w:after="0" w:line="360" w:lineRule="auto"/>
        <w:ind w:left="420" w:firstLine="0"/>
        <w:jc w:val="left"/>
        <w:textAlignment w:val="center"/>
        <w:rPr>
          <w:sz w:val="21"/>
        </w:rPr>
      </w:pPr>
      <w:r>
        <w:rPr>
          <w:color w:val="FF0000"/>
          <w:sz w:val="21"/>
        </w:rPr>
        <w:t>【详解】[1]为了排除偶然性，多次实验，探究普遍规律，证明无论木板倾角如何，悬线都持续保持竖直的。说明小球对悬线</w:t>
      </w:r>
      <w:r>
        <w:rPr>
          <w:i/>
          <w:color w:val="FF0000"/>
          <w:sz w:val="21"/>
        </w:rPr>
        <w:t>OA</w:t>
      </w:r>
      <w:r>
        <w:rPr>
          <w:color w:val="FF0000"/>
          <w:sz w:val="21"/>
        </w:rPr>
        <w:t>的力始终是竖直向下的，即可以说明：重力的方向是竖直向下的。</w:t>
      </w:r>
    </w:p>
    <w:p w14:paraId="29A42C5E">
      <w:pPr>
        <w:shd w:val="clear" w:color="auto" w:fill="F2F2F2"/>
        <w:spacing w:before="0" w:after="0" w:line="360" w:lineRule="auto"/>
        <w:ind w:left="420" w:firstLine="0"/>
        <w:jc w:val="left"/>
        <w:textAlignment w:val="center"/>
        <w:rPr>
          <w:sz w:val="21"/>
        </w:rPr>
      </w:pPr>
      <w:r>
        <w:rPr>
          <w:color w:val="FF0000"/>
          <w:sz w:val="21"/>
        </w:rPr>
        <w:t>[2] 若要进一步验证重力的方向是竖直向下的结论，还应进行的操作是：剪断悬线</w:t>
      </w:r>
      <w:r>
        <w:rPr>
          <w:i/>
          <w:color w:val="FF0000"/>
          <w:sz w:val="21"/>
        </w:rPr>
        <w:t>OA</w:t>
      </w:r>
      <w:r>
        <w:rPr>
          <w:color w:val="FF0000"/>
          <w:sz w:val="21"/>
        </w:rPr>
        <w:t>，观察小球下落的方向，若小球沿竖直向下的方向下落，则进一步证明了重力的方向始终竖直向下。</w:t>
      </w:r>
    </w:p>
    <w:p w14:paraId="53D8EF1C">
      <w:pPr>
        <w:shd w:val="clear" w:color="auto" w:fill="auto"/>
        <w:spacing w:before="0" w:after="0" w:line="360" w:lineRule="auto"/>
        <w:ind w:left="420" w:hanging="420"/>
        <w:jc w:val="left"/>
        <w:textAlignment w:val="center"/>
        <w:rPr>
          <w:sz w:val="21"/>
        </w:rPr>
      </w:pPr>
      <w:r>
        <w:rPr>
          <w:sz w:val="21"/>
        </w:rPr>
        <w:t>16．嫦娥5号将约1.7千克月球土壤带回地球后，其质量为</w:t>
      </w:r>
      <w:r>
        <w:rPr>
          <w:rFonts w:ascii="Times New Roman" w:hAnsi="Times New Roman" w:eastAsia="Times New Roman" w:cs="Times New Roman"/>
          <w:b w:val="0"/>
          <w:sz w:val="21"/>
          <w:u w:val="single"/>
        </w:rPr>
        <w:t xml:space="preserve">        </w:t>
      </w:r>
      <w:r>
        <w:rPr>
          <w:sz w:val="21"/>
        </w:rPr>
        <w:t>克。我国将一部分月壤冷冻保存后，这部分月壤的质量将</w:t>
      </w:r>
      <w:r>
        <w:rPr>
          <w:rFonts w:ascii="Times New Roman" w:hAnsi="Times New Roman" w:eastAsia="Times New Roman" w:cs="Times New Roman"/>
          <w:b w:val="0"/>
          <w:sz w:val="21"/>
          <w:u w:val="single"/>
        </w:rPr>
        <w:t xml:space="preserve">        </w:t>
      </w:r>
      <w:r>
        <w:rPr>
          <w:sz w:val="21"/>
        </w:rPr>
        <w:t>（填“变大”“变小”或“不变”）。</w:t>
      </w:r>
    </w:p>
    <w:p w14:paraId="513D00EF">
      <w:pPr>
        <w:shd w:val="clear" w:color="auto" w:fill="F2F2F2"/>
        <w:spacing w:before="0" w:after="0" w:line="360" w:lineRule="auto"/>
        <w:ind w:left="420" w:firstLine="0"/>
        <w:jc w:val="left"/>
        <w:textAlignment w:val="center"/>
        <w:rPr>
          <w:sz w:val="21"/>
        </w:rPr>
      </w:pPr>
      <w:r>
        <w:rPr>
          <w:color w:val="FF0000"/>
          <w:sz w:val="21"/>
        </w:rPr>
        <w:t>【答案】     1700     不变</w:t>
      </w:r>
    </w:p>
    <w:p w14:paraId="069969B4">
      <w:pPr>
        <w:shd w:val="clear" w:color="auto" w:fill="F2F2F2"/>
        <w:spacing w:before="0" w:after="0" w:line="360" w:lineRule="auto"/>
        <w:ind w:left="420" w:firstLine="0"/>
        <w:jc w:val="left"/>
        <w:textAlignment w:val="center"/>
        <w:rPr>
          <w:sz w:val="21"/>
        </w:rPr>
      </w:pPr>
      <w:r>
        <w:rPr>
          <w:color w:val="FF0000"/>
          <w:sz w:val="21"/>
        </w:rPr>
        <w:t>【详解】[1]质量是物体的一种基本属性，与物体的状态、形状、温度、所处的空间位置的变化无关，嫦娥5号将约1.7千克月球土壤带回地球后，位置发生改变，质量不变，其质量为</w:t>
      </w:r>
      <w:r>
        <w:rPr>
          <w:color w:val="FF0000"/>
        </w:rPr>
        <w:object>
          <v:shape id="_x0000_i1037" o:spt="75" alt="eqId6952bc02b165047e973e8d3f780506a5" type="#_x0000_t75" style="height:13.85pt;width:118.8pt;" o:ole="t" filled="f" o:preferrelative="t" stroked="f" coordsize="21600,21600">
            <v:path/>
            <v:fill on="f" focussize="0,0"/>
            <v:stroke on="f" joinstyle="miter"/>
            <v:imagedata r:id="rId47" o:title="eqId6952bc02b165047e973e8d3f780506a5"/>
            <o:lock v:ext="edit" aspectratio="t"/>
            <w10:wrap type="none"/>
            <w10:anchorlock/>
          </v:shape>
          <o:OLEObject Type="Embed" ProgID="Equation.DSMT4" ShapeID="_x0000_i1037" DrawAspect="Content" ObjectID="_1468075737" r:id="rId46">
            <o:LockedField>false</o:LockedField>
          </o:OLEObject>
        </w:object>
      </w:r>
    </w:p>
    <w:p w14:paraId="5890F5C3">
      <w:pPr>
        <w:shd w:val="clear" w:color="auto" w:fill="F2F2F2"/>
        <w:spacing w:before="0" w:after="0" w:line="360" w:lineRule="auto"/>
        <w:ind w:left="420" w:firstLine="0"/>
        <w:jc w:val="left"/>
        <w:textAlignment w:val="center"/>
        <w:rPr>
          <w:sz w:val="21"/>
        </w:rPr>
      </w:pPr>
      <w:r>
        <w:rPr>
          <w:color w:val="FF0000"/>
          <w:sz w:val="21"/>
        </w:rPr>
        <w:t>[2]质量是物体的一种基本属性，它不随物体的温度、状态等因素的改变而改变。将月壤冷冻保存，只是温度发生了变化，月壤所含物质的多少并没有改变，所以这部分月壤的质量不变。</w:t>
      </w:r>
    </w:p>
    <w:p w14:paraId="028FCF14">
      <w:pPr>
        <w:shd w:val="clear" w:color="auto" w:fill="auto"/>
        <w:spacing w:before="0" w:after="0" w:line="360" w:lineRule="auto"/>
        <w:ind w:left="420" w:hanging="420"/>
        <w:jc w:val="left"/>
        <w:textAlignment w:val="center"/>
        <w:rPr>
          <w:sz w:val="21"/>
        </w:rPr>
      </w:pPr>
      <w:r>
        <w:rPr>
          <w:sz w:val="21"/>
        </w:rPr>
        <w:t>17．放在水平桌面上的矿泉水瓶，手指用大小相同的力分别在底部和瓶盖处水平推瓶子，一次会使瓶子沿水平方向平稳移动，另一次使瓶子翻倒，如图所示。这是由于两次力的</w:t>
      </w:r>
      <w:r>
        <w:rPr>
          <w:rFonts w:ascii="Times New Roman" w:hAnsi="Times New Roman" w:eastAsia="Times New Roman" w:cs="Times New Roman"/>
          <w:b w:val="0"/>
          <w:sz w:val="21"/>
          <w:u w:val="single"/>
        </w:rPr>
        <w:t xml:space="preserve">      </w:t>
      </w:r>
      <w:r>
        <w:rPr>
          <w:sz w:val="21"/>
        </w:rPr>
        <w:t>不同，产生的效果不同。推力</w:t>
      </w:r>
      <w:r>
        <w:rPr>
          <w:rFonts w:ascii="Times New Roman" w:hAnsi="Times New Roman" w:eastAsia="Times New Roman" w:cs="Times New Roman"/>
          <w:i/>
          <w:sz w:val="21"/>
        </w:rPr>
        <w:t>F</w:t>
      </w:r>
      <w:r>
        <w:rPr>
          <w:sz w:val="21"/>
        </w:rPr>
        <w:t>的产生是</w:t>
      </w:r>
      <w:r>
        <w:rPr>
          <w:rFonts w:ascii="Times New Roman" w:hAnsi="Times New Roman" w:eastAsia="Times New Roman" w:cs="Times New Roman"/>
          <w:b w:val="0"/>
          <w:sz w:val="21"/>
          <w:u w:val="single"/>
        </w:rPr>
        <w:t xml:space="preserve">      </w:t>
      </w:r>
      <w:r>
        <w:rPr>
          <w:sz w:val="21"/>
        </w:rPr>
        <w:t>发生形变产生的。</w:t>
      </w:r>
    </w:p>
    <w:p w14:paraId="155C1D1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19200" cy="819150"/>
            <wp:effectExtent l="0" t="0" r="0" b="3810"/>
            <wp:docPr id="100041" name="图片 100041" descr="@@@6ffad6b8-f210-403e-8584-900d36a72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ffad6b8-f210-403e-8584-900d36a7232f"/>
                    <pic:cNvPicPr>
                      <a:picLocks noChangeAspect="1"/>
                    </pic:cNvPicPr>
                  </pic:nvPicPr>
                  <pic:blipFill>
                    <a:blip r:embed="rId48"/>
                    <a:stretch>
                      <a:fillRect/>
                    </a:stretch>
                  </pic:blipFill>
                  <pic:spPr>
                    <a:xfrm>
                      <a:off x="0" y="0"/>
                      <a:ext cx="1219200" cy="819150"/>
                    </a:xfrm>
                    <a:prstGeom prst="rect">
                      <a:avLst/>
                    </a:prstGeom>
                  </pic:spPr>
                </pic:pic>
              </a:graphicData>
            </a:graphic>
          </wp:inline>
        </w:drawing>
      </w:r>
    </w:p>
    <w:p w14:paraId="22D946C9">
      <w:pPr>
        <w:shd w:val="clear" w:color="auto" w:fill="F2F2F2"/>
        <w:spacing w:before="0" w:after="0" w:line="360" w:lineRule="auto"/>
        <w:ind w:left="420" w:firstLine="0"/>
        <w:jc w:val="left"/>
        <w:textAlignment w:val="center"/>
        <w:rPr>
          <w:sz w:val="21"/>
        </w:rPr>
      </w:pPr>
      <w:r>
        <w:rPr>
          <w:color w:val="FF0000"/>
          <w:sz w:val="21"/>
        </w:rPr>
        <w:t>【答案】     作用点     手指</w:t>
      </w:r>
    </w:p>
    <w:p w14:paraId="2A7F9FBE">
      <w:pPr>
        <w:shd w:val="clear" w:color="auto" w:fill="F2F2F2"/>
        <w:spacing w:before="0" w:after="0" w:line="360" w:lineRule="auto"/>
        <w:ind w:left="420" w:firstLine="0"/>
        <w:jc w:val="left"/>
        <w:textAlignment w:val="center"/>
        <w:rPr>
          <w:sz w:val="21"/>
        </w:rPr>
      </w:pPr>
      <w:r>
        <w:rPr>
          <w:color w:val="FF0000"/>
          <w:sz w:val="21"/>
        </w:rPr>
        <w:t>【详解】[1]手指分别在瓶子底部和瓶盖处推瓶子，底部和瓶盖是瓶子上不同的位置，即力作用在瓶子的不同位置，而力的作用点是指力作用在物体上的位置，所以两次力的作用点不同，从而产生了不同的效果。</w:t>
      </w:r>
    </w:p>
    <w:p w14:paraId="41E13BF9">
      <w:pPr>
        <w:shd w:val="clear" w:color="auto" w:fill="F2F2F2"/>
        <w:spacing w:before="0" w:after="0" w:line="360" w:lineRule="auto"/>
        <w:ind w:left="420" w:firstLine="0"/>
        <w:jc w:val="left"/>
        <w:textAlignment w:val="center"/>
        <w:rPr>
          <w:sz w:val="21"/>
        </w:rPr>
      </w:pPr>
      <w:r>
        <w:rPr>
          <w:color w:val="FF0000"/>
          <w:sz w:val="21"/>
        </w:rPr>
        <w:t>[2]当手指推瓶子时，手指对瓶子施加推力</w:t>
      </w:r>
      <w:r>
        <w:rPr>
          <w:i/>
          <w:color w:val="FF0000"/>
          <w:sz w:val="21"/>
        </w:rPr>
        <w:t>F</w:t>
      </w:r>
      <w:r>
        <w:rPr>
          <w:color w:val="FF0000"/>
          <w:sz w:val="21"/>
        </w:rPr>
        <w:t>，这个推力本质上是手指发生了形变后要恢复原状，从而对瓶子产生的力，所以推力</w:t>
      </w:r>
      <w:r>
        <w:rPr>
          <w:i/>
          <w:color w:val="FF0000"/>
          <w:sz w:val="21"/>
        </w:rPr>
        <w:t>F</w:t>
      </w:r>
      <w:r>
        <w:rPr>
          <w:color w:val="FF0000"/>
          <w:sz w:val="21"/>
        </w:rPr>
        <w:t>的产生是手指发生形变产生的。</w:t>
      </w:r>
    </w:p>
    <w:p w14:paraId="74BDE23F">
      <w:pPr>
        <w:shd w:val="clear" w:color="auto" w:fill="auto"/>
        <w:spacing w:before="0" w:after="0" w:line="360" w:lineRule="auto"/>
        <w:ind w:left="420" w:hanging="420"/>
        <w:jc w:val="left"/>
        <w:textAlignment w:val="center"/>
        <w:rPr>
          <w:sz w:val="21"/>
        </w:rPr>
      </w:pPr>
      <w:r>
        <w:rPr>
          <w:sz w:val="21"/>
        </w:rPr>
        <w:t>18．在“探究影响滑动摩擦力大小因素”的实验中，刚开始做第1次实验时控制不好力度，拉力随时间变化的图象如图甲所示，木块的速度随时间变化的图象如图乙所示，则木块在第7s时的摩擦力为</w:t>
      </w:r>
      <w:r>
        <w:rPr>
          <w:rFonts w:ascii="Times New Roman" w:hAnsi="Times New Roman" w:eastAsia="Times New Roman" w:cs="Times New Roman"/>
          <w:b w:val="0"/>
          <w:sz w:val="21"/>
          <w:u w:val="single"/>
        </w:rPr>
        <w:t xml:space="preserve">     </w:t>
      </w:r>
      <w:r>
        <w:rPr>
          <w:sz w:val="21"/>
        </w:rPr>
        <w:t>N，在第1s时受到的合力为</w:t>
      </w:r>
      <w:r>
        <w:rPr>
          <w:rFonts w:ascii="Times New Roman" w:hAnsi="Times New Roman" w:eastAsia="Times New Roman" w:cs="Times New Roman"/>
          <w:b w:val="0"/>
          <w:sz w:val="21"/>
          <w:u w:val="single"/>
        </w:rPr>
        <w:t xml:space="preserve">        </w:t>
      </w:r>
      <w:r>
        <w:rPr>
          <w:sz w:val="21"/>
        </w:rPr>
        <w:t>N。</w:t>
      </w:r>
    </w:p>
    <w:p w14:paraId="6364287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90800" cy="1390650"/>
            <wp:effectExtent l="0" t="0" r="0" b="11430"/>
            <wp:docPr id="100043" name="图片 100043" descr="@@@2149fc86-fdf6-42dc-963c-49c87096f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149fc86-fdf6-42dc-963c-49c87096f8d1"/>
                    <pic:cNvPicPr>
                      <a:picLocks noChangeAspect="1"/>
                    </pic:cNvPicPr>
                  </pic:nvPicPr>
                  <pic:blipFill>
                    <a:blip r:embed="rId49"/>
                    <a:stretch>
                      <a:fillRect/>
                    </a:stretch>
                  </pic:blipFill>
                  <pic:spPr>
                    <a:xfrm>
                      <a:off x="0" y="0"/>
                      <a:ext cx="2590800" cy="1390650"/>
                    </a:xfrm>
                    <a:prstGeom prst="rect">
                      <a:avLst/>
                    </a:prstGeom>
                  </pic:spPr>
                </pic:pic>
              </a:graphicData>
            </a:graphic>
          </wp:inline>
        </w:drawing>
      </w:r>
    </w:p>
    <w:p w14:paraId="4B21A1FF">
      <w:pPr>
        <w:shd w:val="clear" w:color="auto" w:fill="F2F2F2"/>
        <w:spacing w:before="0" w:after="0" w:line="360" w:lineRule="auto"/>
        <w:ind w:left="420" w:firstLine="0"/>
        <w:jc w:val="left"/>
        <w:textAlignment w:val="center"/>
        <w:rPr>
          <w:sz w:val="21"/>
        </w:rPr>
      </w:pPr>
      <w:r>
        <w:rPr>
          <w:color w:val="FF0000"/>
          <w:sz w:val="21"/>
        </w:rPr>
        <w:t>【答案】     3     1</w:t>
      </w:r>
    </w:p>
    <w:p w14:paraId="60482F8D">
      <w:pPr>
        <w:shd w:val="clear" w:color="auto" w:fill="F2F2F2"/>
        <w:spacing w:before="0" w:after="0" w:line="360" w:lineRule="auto"/>
        <w:ind w:left="420" w:firstLine="0"/>
        <w:jc w:val="left"/>
        <w:textAlignment w:val="center"/>
        <w:rPr>
          <w:sz w:val="21"/>
        </w:rPr>
      </w:pPr>
      <w:r>
        <w:rPr>
          <w:color w:val="FF0000"/>
          <w:sz w:val="21"/>
        </w:rPr>
        <w:t>【详解】[1]由图丙知：2∼6s物体做匀速直线运动，此时物体处于平衡状态，受到的拉力和摩擦力是一对平衡力，大小相等，由图甲知此过程的拉力为3N，所以滑动摩擦力为3N；6∼8s物体做减速运动，但由于压力和接触面的粗糙程度都不变，摩擦力不变，仍为3N，故第7s时，摩擦力为3N。</w:t>
      </w:r>
    </w:p>
    <w:p w14:paraId="4CFEB4FC">
      <w:pPr>
        <w:shd w:val="clear" w:color="auto" w:fill="F2F2F2"/>
        <w:spacing w:before="0" w:after="0" w:line="360" w:lineRule="auto"/>
        <w:ind w:left="420" w:firstLine="0"/>
        <w:jc w:val="left"/>
        <w:textAlignment w:val="center"/>
        <w:rPr>
          <w:i/>
          <w:sz w:val="21"/>
        </w:rPr>
      </w:pPr>
      <w:r>
        <w:rPr>
          <w:color w:val="FF0000"/>
          <w:sz w:val="21"/>
        </w:rPr>
        <w:t>[2]桌子所受滑动摩擦力大小跟压力大小和接触面的粗糙程度有关，在0s～2s内虽然加速运动，但是压力大小和接触面的粗糙程度没有改变，所以</w:t>
      </w:r>
      <w:r>
        <w:rPr>
          <w:i/>
          <w:color w:val="FF0000"/>
          <w:sz w:val="21"/>
        </w:rPr>
        <w:t>t</w:t>
      </w:r>
      <w:r>
        <w:rPr>
          <w:color w:val="FF0000"/>
          <w:sz w:val="21"/>
        </w:rPr>
        <w:t>=1s时，木块所受滑动摩擦力大小不变，为3N，而拉力为4N，方向相反，故合力为</w:t>
      </w:r>
      <w:r>
        <w:rPr>
          <w:i/>
          <w:color w:val="FF0000"/>
          <w:sz w:val="21"/>
        </w:rPr>
        <w:t>F</w:t>
      </w:r>
      <w:r>
        <w:rPr>
          <w:color w:val="FF0000"/>
          <w:sz w:val="21"/>
        </w:rPr>
        <w:t>=4N-3N=1N</w:t>
      </w:r>
    </w:p>
    <w:p w14:paraId="79AF49ED">
      <w:pPr>
        <w:shd w:val="clear" w:color="auto" w:fill="auto"/>
        <w:spacing w:before="0" w:after="0" w:line="360" w:lineRule="auto"/>
        <w:ind w:left="420" w:hanging="420"/>
        <w:jc w:val="left"/>
        <w:textAlignment w:val="center"/>
        <w:rPr>
          <w:sz w:val="21"/>
        </w:rPr>
      </w:pPr>
      <w:r>
        <w:rPr>
          <w:sz w:val="21"/>
        </w:rPr>
        <w:t>19．如图所示，自行车正常向前行驶的时候，车后轮和地面的摩擦力的方向是</w:t>
      </w:r>
      <w:r>
        <w:rPr>
          <w:rFonts w:ascii="Times New Roman" w:hAnsi="Times New Roman" w:eastAsia="Times New Roman" w:cs="Times New Roman"/>
          <w:b w:val="0"/>
          <w:sz w:val="21"/>
          <w:u w:val="single"/>
        </w:rPr>
        <w:t xml:space="preserve">      </w:t>
      </w:r>
      <w:r>
        <w:rPr>
          <w:sz w:val="21"/>
        </w:rPr>
        <w:t>，车前轮和地面的摩擦力的方向是</w:t>
      </w:r>
      <w:r>
        <w:rPr>
          <w:rFonts w:ascii="Times New Roman" w:hAnsi="Times New Roman" w:eastAsia="Times New Roman" w:cs="Times New Roman"/>
          <w:b w:val="0"/>
          <w:sz w:val="21"/>
          <w:u w:val="single"/>
        </w:rPr>
        <w:t xml:space="preserve">      </w:t>
      </w:r>
      <w:r>
        <w:rPr>
          <w:sz w:val="21"/>
        </w:rPr>
        <w:t>。（均选填“向前”或“向后”）</w:t>
      </w:r>
    </w:p>
    <w:p w14:paraId="3798A7A0">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1504950" cy="1447800"/>
            <wp:effectExtent l="0" t="0" r="3810" b="0"/>
            <wp:docPr id="100045" name="图片 100045" descr="@@@eb5e46e0-a506-4f42-b414-9c63e1f7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b5e46e0-a506-4f42-b414-9c63e1f75862"/>
                    <pic:cNvPicPr>
                      <a:picLocks noChangeAspect="1"/>
                    </pic:cNvPicPr>
                  </pic:nvPicPr>
                  <pic:blipFill>
                    <a:blip r:embed="rId50"/>
                    <a:stretch>
                      <a:fillRect/>
                    </a:stretch>
                  </pic:blipFill>
                  <pic:spPr>
                    <a:xfrm>
                      <a:off x="0" y="0"/>
                      <a:ext cx="1504950" cy="1447800"/>
                    </a:xfrm>
                    <a:prstGeom prst="rect">
                      <a:avLst/>
                    </a:prstGeom>
                  </pic:spPr>
                </pic:pic>
              </a:graphicData>
            </a:graphic>
          </wp:inline>
        </w:drawing>
      </w:r>
    </w:p>
    <w:p w14:paraId="54F8FDEB">
      <w:pPr>
        <w:shd w:val="clear" w:color="auto" w:fill="F2F2F2"/>
        <w:spacing w:before="0" w:after="0" w:line="360" w:lineRule="auto"/>
        <w:ind w:left="420" w:firstLine="0"/>
        <w:jc w:val="left"/>
        <w:textAlignment w:val="center"/>
        <w:rPr>
          <w:sz w:val="21"/>
        </w:rPr>
      </w:pPr>
      <w:r>
        <w:rPr>
          <w:color w:val="FF0000"/>
          <w:sz w:val="21"/>
        </w:rPr>
        <w:t>【答案】     向前     向后</w:t>
      </w:r>
    </w:p>
    <w:p w14:paraId="0DA05380">
      <w:pPr>
        <w:shd w:val="clear" w:color="auto" w:fill="F2F2F2"/>
        <w:spacing w:before="0" w:after="0" w:line="360" w:lineRule="auto"/>
        <w:ind w:left="420" w:firstLine="0"/>
        <w:jc w:val="left"/>
        <w:textAlignment w:val="center"/>
        <w:rPr>
          <w:sz w:val="21"/>
        </w:rPr>
      </w:pPr>
      <w:r>
        <w:rPr>
          <w:color w:val="FF0000"/>
          <w:sz w:val="21"/>
        </w:rPr>
        <w:t>【详解】[1][2]因为自行车的后轮是驱动轮，前轮是从动轮；自行车正常向前行驶的时候，后轮对地面有一个水平向后的摩擦力，由于物体间力的作用是相互的所以地面也同时给后轮一个水平向前的摩擦，这个摩擦力驱动自行车向前运动；前轮受到的地面的摩擦力将阻碍它向前运动，故地面对前轮的摩擦力方向是向后。</w:t>
      </w:r>
    </w:p>
    <w:p w14:paraId="08CAFC8E">
      <w:pPr>
        <w:shd w:val="clear" w:color="auto" w:fill="auto"/>
        <w:spacing w:before="0" w:after="0" w:line="360" w:lineRule="auto"/>
        <w:ind w:left="420" w:hanging="420"/>
        <w:jc w:val="left"/>
        <w:textAlignment w:val="center"/>
        <w:rPr>
          <w:sz w:val="21"/>
        </w:rPr>
      </w:pPr>
      <w:r>
        <w:rPr>
          <w:sz w:val="21"/>
        </w:rPr>
        <w:t>20．2024年9月24日在杭州观看完亚运会开幕式的小山同学回到家中，把会场上喝剩下的半瓶矿泉水放入了冰箱，一段时间后取出，发现水结冰后体积增大，密度</w:t>
      </w:r>
      <w:r>
        <w:rPr>
          <w:rFonts w:ascii="Times New Roman" w:hAnsi="Times New Roman" w:eastAsia="Times New Roman" w:cs="Times New Roman"/>
          <w:b w:val="0"/>
          <w:sz w:val="21"/>
          <w:u w:val="single"/>
        </w:rPr>
        <w:t xml:space="preserve">           </w:t>
      </w:r>
      <w:r>
        <w:rPr>
          <w:sz w:val="21"/>
        </w:rPr>
        <w:t>；他又发现盛水的塑料瓶变瘪了，这是由于瓶内气体体积减小，密度</w:t>
      </w:r>
      <w:r>
        <w:rPr>
          <w:rFonts w:ascii="Times New Roman" w:hAnsi="Times New Roman" w:eastAsia="Times New Roman" w:cs="Times New Roman"/>
          <w:b w:val="0"/>
          <w:sz w:val="21"/>
          <w:u w:val="single"/>
        </w:rPr>
        <w:t xml:space="preserve">            </w:t>
      </w:r>
      <w:r>
        <w:rPr>
          <w:sz w:val="21"/>
        </w:rPr>
        <w:t>。（两空均选填“增大”·“减小”或“不变”）</w:t>
      </w:r>
    </w:p>
    <w:p w14:paraId="40ECD17E">
      <w:pPr>
        <w:shd w:val="clear" w:color="auto" w:fill="F2F2F2"/>
        <w:spacing w:before="0" w:after="0" w:line="360" w:lineRule="auto"/>
        <w:ind w:left="420" w:firstLine="0"/>
        <w:jc w:val="left"/>
        <w:textAlignment w:val="center"/>
        <w:rPr>
          <w:sz w:val="21"/>
        </w:rPr>
      </w:pPr>
      <w:r>
        <w:rPr>
          <w:color w:val="FF0000"/>
          <w:sz w:val="21"/>
        </w:rPr>
        <w:t>【答案】     减小     增大</w:t>
      </w:r>
    </w:p>
    <w:p w14:paraId="3A7E8268">
      <w:pPr>
        <w:shd w:val="clear" w:color="auto" w:fill="F2F2F2"/>
        <w:spacing w:before="0" w:after="0" w:line="360" w:lineRule="auto"/>
        <w:ind w:left="420" w:firstLine="0"/>
        <w:jc w:val="left"/>
        <w:textAlignment w:val="center"/>
        <w:rPr>
          <w:sz w:val="21"/>
        </w:rPr>
      </w:pPr>
      <w:r>
        <w:rPr>
          <w:color w:val="FF0000"/>
          <w:sz w:val="21"/>
        </w:rPr>
        <w:t>【详解】[1]水结冰后，质量不变，体积增大，据</w:t>
      </w:r>
      <w:r>
        <w:rPr>
          <w:color w:val="FF0000"/>
        </w:rPr>
        <w:object>
          <v:shape id="_x0000_i1038" o:spt="75" alt="eqIda3e8b5e08812f92622f79e7b17a5a78d" type="#_x0000_t75" style="height:26.85pt;width:30.75pt;" o:ole="t" filled="f" o:preferrelative="t" stroked="f" coordsize="21600,21600">
            <v:path/>
            <v:fill on="f" focussize="0,0"/>
            <v:stroke on="f" joinstyle="miter"/>
            <v:imagedata r:id="rId23" o:title="eqIda3e8b5e08812f92622f79e7b17a5a78d"/>
            <o:lock v:ext="edit" aspectratio="t"/>
            <w10:wrap type="none"/>
            <w10:anchorlock/>
          </v:shape>
          <o:OLEObject Type="Embed" ProgID="Equation.DSMT4" ShapeID="_x0000_i1038" DrawAspect="Content" ObjectID="_1468075738" r:id="rId51">
            <o:LockedField>false</o:LockedField>
          </o:OLEObject>
        </w:object>
      </w:r>
      <w:r>
        <w:rPr>
          <w:color w:val="FF0000"/>
          <w:sz w:val="21"/>
        </w:rPr>
        <w:t>知，密度变小。</w:t>
      </w:r>
    </w:p>
    <w:p w14:paraId="5B6CD121">
      <w:pPr>
        <w:shd w:val="clear" w:color="auto" w:fill="F2F2F2"/>
        <w:spacing w:before="0" w:after="0" w:line="360" w:lineRule="auto"/>
        <w:ind w:left="420" w:firstLine="0"/>
        <w:jc w:val="left"/>
        <w:textAlignment w:val="center"/>
        <w:rPr>
          <w:sz w:val="21"/>
        </w:rPr>
      </w:pPr>
      <w:r>
        <w:rPr>
          <w:color w:val="FF0000"/>
          <w:sz w:val="21"/>
        </w:rPr>
        <w:t>[2]瓶内气体的质量在此过程中大小不变，体积减小，则密度变大。</w:t>
      </w:r>
    </w:p>
    <w:p w14:paraId="12BEF82C">
      <w:pPr>
        <w:shd w:val="clear" w:color="auto" w:fill="auto"/>
        <w:spacing w:before="0" w:after="0" w:line="360" w:lineRule="auto"/>
        <w:ind w:left="420" w:hanging="420"/>
        <w:jc w:val="left"/>
        <w:textAlignment w:val="center"/>
        <w:rPr>
          <w:sz w:val="21"/>
        </w:rPr>
      </w:pPr>
      <w:r>
        <w:rPr>
          <w:sz w:val="21"/>
        </w:rPr>
        <w:t>21．如图所示是“研究同一直线上同方向两个力的合力”的实验中出现的情景，在实验中两次分别使同一根橡皮筋都拉伸到同一点</w:t>
      </w:r>
      <w:r>
        <w:rPr>
          <w:rFonts w:ascii="Times New Roman" w:hAnsi="Times New Roman" w:eastAsia="Times New Roman" w:cs="Times New Roman"/>
          <w:i/>
          <w:sz w:val="21"/>
        </w:rPr>
        <w:t>O</w:t>
      </w:r>
      <w:r>
        <w:rPr>
          <w:sz w:val="21"/>
        </w:rPr>
        <w:t>，目的是为了使两次实验中力的作用效果</w:t>
      </w:r>
      <w:r>
        <w:rPr>
          <w:rFonts w:ascii="Times New Roman" w:hAnsi="Times New Roman" w:eastAsia="Times New Roman" w:cs="Times New Roman"/>
          <w:b w:val="0"/>
          <w:sz w:val="21"/>
          <w:u w:val="single"/>
        </w:rPr>
        <w:t xml:space="preserve">          </w:t>
      </w:r>
      <w:r>
        <w:rPr>
          <w:sz w:val="21"/>
        </w:rPr>
        <w:t>（选填“相同”或“不同”）；图中测力计的示数</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sz w:val="21"/>
        </w:rPr>
        <w:t>N。</w:t>
      </w:r>
    </w:p>
    <w:p w14:paraId="3C9BD85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1533525"/>
            <wp:effectExtent l="0" t="0" r="7620" b="5715"/>
            <wp:docPr id="100047" name="图片 100047" descr="@@@3ba20464-dd82-4682-a700-24200d169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ba20464-dd82-4682-a700-24200d169fb7"/>
                    <pic:cNvPicPr>
                      <a:picLocks noChangeAspect="1"/>
                    </pic:cNvPicPr>
                  </pic:nvPicPr>
                  <pic:blipFill>
                    <a:blip r:embed="rId52"/>
                    <a:stretch>
                      <a:fillRect/>
                    </a:stretch>
                  </pic:blipFill>
                  <pic:spPr>
                    <a:xfrm>
                      <a:off x="0" y="0"/>
                      <a:ext cx="3390900" cy="1533525"/>
                    </a:xfrm>
                    <a:prstGeom prst="rect">
                      <a:avLst/>
                    </a:prstGeom>
                  </pic:spPr>
                </pic:pic>
              </a:graphicData>
            </a:graphic>
          </wp:inline>
        </w:drawing>
      </w:r>
    </w:p>
    <w:p w14:paraId="23E86781">
      <w:pPr>
        <w:shd w:val="clear" w:color="auto" w:fill="F2F2F2"/>
        <w:spacing w:before="0" w:after="0" w:line="360" w:lineRule="auto"/>
        <w:ind w:left="420" w:firstLine="0"/>
        <w:jc w:val="left"/>
        <w:textAlignment w:val="center"/>
        <w:rPr>
          <w:sz w:val="21"/>
        </w:rPr>
      </w:pPr>
      <w:r>
        <w:rPr>
          <w:color w:val="FF0000"/>
          <w:sz w:val="21"/>
        </w:rPr>
        <w:t>【答案】     相同     5</w:t>
      </w:r>
    </w:p>
    <w:p w14:paraId="535E6822">
      <w:pPr>
        <w:shd w:val="clear" w:color="auto" w:fill="F2F2F2"/>
        <w:spacing w:before="0" w:after="0" w:line="360" w:lineRule="auto"/>
        <w:ind w:left="420" w:firstLine="0"/>
        <w:jc w:val="left"/>
        <w:textAlignment w:val="center"/>
        <w:rPr>
          <w:sz w:val="21"/>
        </w:rPr>
      </w:pPr>
      <w:r>
        <w:rPr>
          <w:color w:val="FF0000"/>
          <w:sz w:val="21"/>
        </w:rPr>
        <w:t>【详解】[1]在“研究同一直线上同方向两个力的合力”实验中，采用了等效替代法。等效替代法是指在保证某方面效果相同的前提下，用一个物理量来替代另一个物理量。在这里，两次分别使同一根橡皮筋都拉伸到同一点</w:t>
      </w:r>
      <w:r>
        <w:rPr>
          <w:i/>
          <w:color w:val="FF0000"/>
          <w:sz w:val="21"/>
        </w:rPr>
        <w:t>O</w:t>
      </w:r>
      <w:r>
        <w:rPr>
          <w:color w:val="FF0000"/>
          <w:sz w:val="21"/>
        </w:rPr>
        <w:t>，就是为了让两次实验中力的作用效果相同，即让两个分力共同作用的效果和合力单独作用的效果一样。</w:t>
      </w:r>
    </w:p>
    <w:p w14:paraId="3FEA7CA5">
      <w:pPr>
        <w:shd w:val="clear" w:color="auto" w:fill="F2F2F2"/>
        <w:spacing w:before="0" w:after="0" w:line="360" w:lineRule="auto"/>
        <w:ind w:left="420" w:firstLine="0"/>
        <w:jc w:val="left"/>
        <w:textAlignment w:val="center"/>
        <w:rPr>
          <w:sz w:val="21"/>
        </w:rPr>
      </w:pPr>
      <w:r>
        <w:rPr>
          <w:color w:val="FF0000"/>
          <w:sz w:val="21"/>
        </w:rPr>
        <w:t>[2]在同一直线上同方向的两个力，合力大小等于这两个力的大小之和，方向与这两个力方向相同。</w:t>
      </w:r>
      <w:r>
        <w:rPr>
          <w:rFonts w:ascii="Times New Roman" w:hAnsi="Times New Roman" w:eastAsia="Times New Roman" w:cs="Times New Roman"/>
          <w:color w:val="FF0000"/>
          <w:kern w:val="0"/>
          <w:sz w:val="24"/>
          <w:szCs w:val="24"/>
        </w:rPr>
        <w:t>   </w:t>
      </w:r>
      <w:r>
        <w:rPr>
          <w:color w:val="FF0000"/>
          <w:sz w:val="21"/>
        </w:rPr>
        <w:t>已知两个力分别为</w:t>
      </w:r>
      <w:r>
        <w:rPr>
          <w:i/>
          <w:color w:val="FF0000"/>
          <w:sz w:val="21"/>
        </w:rPr>
        <w:t>F</w:t>
      </w:r>
      <w:r>
        <w:rPr>
          <w:i/>
          <w:color w:val="FF0000"/>
          <w:sz w:val="21"/>
          <w:vertAlign w:val="subscript"/>
        </w:rPr>
        <w:t>1</w:t>
      </w:r>
      <w:r>
        <w:rPr>
          <w:color w:val="FF0000"/>
          <w:sz w:val="21"/>
        </w:rPr>
        <w:t xml:space="preserve"> = 2N、</w:t>
      </w:r>
      <w:r>
        <w:rPr>
          <w:i/>
          <w:color w:val="FF0000"/>
          <w:sz w:val="21"/>
        </w:rPr>
        <w:t>F</w:t>
      </w:r>
      <w:r>
        <w:rPr>
          <w:i/>
          <w:color w:val="FF0000"/>
          <w:sz w:val="21"/>
          <w:vertAlign w:val="subscript"/>
        </w:rPr>
        <w:t>2</w:t>
      </w:r>
      <w:r>
        <w:rPr>
          <w:color w:val="FF0000"/>
          <w:sz w:val="21"/>
        </w:rPr>
        <w:t xml:space="preserve"> = 3N，则它们的合力</w:t>
      </w:r>
      <w:r>
        <w:rPr>
          <w:color w:val="FF0000"/>
        </w:rPr>
        <w:object>
          <v:shape id="_x0000_i1039" o:spt="75" alt="eqId6e6eb94eba8bcbd0bb0c3e83c8205300" type="#_x0000_t75" style="height:15.8pt;width:120.55pt;" o:ole="t" filled="f" o:preferrelative="t" stroked="f" coordsize="21600,21600">
            <v:path/>
            <v:fill on="f" focussize="0,0"/>
            <v:stroke on="f" joinstyle="miter"/>
            <v:imagedata r:id="rId54" o:title="eqId6e6eb94eba8bcbd0bb0c3e83c8205300"/>
            <o:lock v:ext="edit" aspectratio="t"/>
            <w10:wrap type="none"/>
            <w10:anchorlock/>
          </v:shape>
          <o:OLEObject Type="Embed" ProgID="Equation.DSMT4" ShapeID="_x0000_i1039" DrawAspect="Content" ObjectID="_1468075739" r:id="rId53">
            <o:LockedField>false</o:LockedField>
          </o:OLEObject>
        </w:object>
      </w:r>
    </w:p>
    <w:p w14:paraId="05337D37">
      <w:pPr>
        <w:shd w:val="clear" w:color="auto" w:fill="F2F2F2"/>
        <w:spacing w:before="0" w:after="0" w:line="360" w:lineRule="auto"/>
        <w:ind w:left="420" w:firstLine="0"/>
        <w:jc w:val="left"/>
        <w:textAlignment w:val="center"/>
        <w:rPr>
          <w:sz w:val="21"/>
        </w:rPr>
      </w:pPr>
      <w:r>
        <w:rPr>
          <w:color w:val="FF0000"/>
          <w:sz w:val="21"/>
        </w:rPr>
        <w:t>故测力计的示数应为</w:t>
      </w:r>
      <w:r>
        <w:rPr>
          <w:rFonts w:ascii="Times New Roman" w:hAnsi="Times New Roman" w:eastAsia="Times New Roman" w:cs="Times New Roman"/>
          <w:i/>
          <w:color w:val="FF0000"/>
          <w:sz w:val="21"/>
        </w:rPr>
        <w:t>F</w:t>
      </w:r>
      <w:r>
        <w:rPr>
          <w:color w:val="FF0000"/>
          <w:sz w:val="21"/>
        </w:rPr>
        <w:t>=5N，方向与</w:t>
      </w:r>
      <w:r>
        <w:rPr>
          <w:i/>
          <w:color w:val="FF0000"/>
          <w:sz w:val="21"/>
        </w:rPr>
        <w:t>F</w:t>
      </w:r>
      <w:r>
        <w:rPr>
          <w:i/>
          <w:color w:val="FF0000"/>
          <w:sz w:val="21"/>
          <w:vertAlign w:val="subscript"/>
        </w:rPr>
        <w:t>1</w:t>
      </w:r>
      <w:r>
        <w:rPr>
          <w:color w:val="FF0000"/>
          <w:sz w:val="21"/>
        </w:rPr>
        <w:t xml:space="preserve"> 、</w:t>
      </w:r>
      <w:r>
        <w:rPr>
          <w:i/>
          <w:color w:val="FF0000"/>
          <w:sz w:val="21"/>
        </w:rPr>
        <w:t>F</w:t>
      </w:r>
      <w:r>
        <w:rPr>
          <w:i/>
          <w:color w:val="FF0000"/>
          <w:sz w:val="21"/>
          <w:vertAlign w:val="subscript"/>
        </w:rPr>
        <w:t>2</w:t>
      </w:r>
      <w:r>
        <w:rPr>
          <w:color w:val="FF0000"/>
          <w:sz w:val="21"/>
        </w:rPr>
        <w:t xml:space="preserve"> 方向相同。</w:t>
      </w:r>
    </w:p>
    <w:p w14:paraId="4B517F0A">
      <w:pPr>
        <w:shd w:val="clear" w:color="auto" w:fill="auto"/>
        <w:spacing w:before="0" w:after="0" w:line="360" w:lineRule="auto"/>
        <w:ind w:left="420" w:hanging="420"/>
        <w:jc w:val="left"/>
        <w:textAlignment w:val="center"/>
        <w:rPr>
          <w:sz w:val="21"/>
        </w:rPr>
      </w:pPr>
      <w:r>
        <w:rPr>
          <w:sz w:val="21"/>
        </w:rPr>
        <w:t>22．体积相同的甲、乙两物体质量之比为3∶2，甲、乙的密度之比为</w:t>
      </w:r>
      <w:r>
        <w:rPr>
          <w:rFonts w:ascii="Times New Roman" w:hAnsi="Times New Roman" w:eastAsia="Times New Roman" w:cs="Times New Roman"/>
          <w:b w:val="0"/>
          <w:sz w:val="21"/>
          <w:u w:val="single"/>
        </w:rPr>
        <w:t xml:space="preserve">           </w:t>
      </w:r>
      <w:r>
        <w:rPr>
          <w:sz w:val="21"/>
        </w:rPr>
        <w:t>，把甲、乙两物体都截去一半，两物体剩余部分的质量之比为</w:t>
      </w:r>
      <w:r>
        <w:rPr>
          <w:rFonts w:ascii="Times New Roman" w:hAnsi="Times New Roman" w:eastAsia="Times New Roman" w:cs="Times New Roman"/>
          <w:b w:val="0"/>
          <w:sz w:val="21"/>
          <w:u w:val="single"/>
        </w:rPr>
        <w:t xml:space="preserve">           </w:t>
      </w:r>
      <w:r>
        <w:rPr>
          <w:sz w:val="21"/>
        </w:rPr>
        <w:t>。</w:t>
      </w:r>
    </w:p>
    <w:p w14:paraId="2F54A29C">
      <w:pPr>
        <w:shd w:val="clear" w:color="auto" w:fill="F2F2F2"/>
        <w:spacing w:before="0" w:after="0" w:line="360" w:lineRule="auto"/>
        <w:ind w:left="420" w:firstLine="0"/>
        <w:jc w:val="left"/>
        <w:textAlignment w:val="center"/>
        <w:rPr>
          <w:sz w:val="21"/>
        </w:rPr>
      </w:pPr>
      <w:r>
        <w:rPr>
          <w:color w:val="FF0000"/>
          <w:sz w:val="21"/>
        </w:rPr>
        <w:t>【答案】     3∶2     3∶2</w:t>
      </w:r>
    </w:p>
    <w:p w14:paraId="4CF9D73D">
      <w:pPr>
        <w:shd w:val="clear" w:color="auto" w:fill="F2F2F2"/>
        <w:spacing w:before="0" w:after="0" w:line="360" w:lineRule="auto"/>
        <w:ind w:left="420" w:firstLine="0"/>
        <w:jc w:val="left"/>
        <w:textAlignment w:val="center"/>
        <w:rPr>
          <w:sz w:val="21"/>
        </w:rPr>
      </w:pPr>
      <w:r>
        <w:rPr>
          <w:color w:val="FF0000"/>
          <w:sz w:val="21"/>
        </w:rPr>
        <w:t>【详解】[1]甲、乙两物体质量之比为3∶2，而体积相同，根据</w:t>
      </w:r>
      <w:r>
        <w:rPr>
          <w:color w:val="FF0000"/>
        </w:rPr>
        <w:object>
          <v:shape id="_x0000_i1040" o:spt="75" alt="eqIda3e8b5e08812f92622f79e7b17a5a78d" type="#_x0000_t75" style="height:26.85pt;width:30.75pt;" o:ole="t" filled="f" o:preferrelative="t" stroked="f" coordsize="21600,21600">
            <v:path/>
            <v:fill on="f" focussize="0,0"/>
            <v:stroke on="f" joinstyle="miter"/>
            <v:imagedata r:id="rId23" o:title="eqIda3e8b5e08812f92622f79e7b17a5a78d"/>
            <o:lock v:ext="edit" aspectratio="t"/>
            <w10:wrap type="none"/>
            <w10:anchorlock/>
          </v:shape>
          <o:OLEObject Type="Embed" ProgID="Equation.DSMT4" ShapeID="_x0000_i1040" DrawAspect="Content" ObjectID="_1468075740" r:id="rId55">
            <o:LockedField>false</o:LockedField>
          </o:OLEObject>
        </w:object>
      </w:r>
      <w:r>
        <w:rPr>
          <w:color w:val="FF0000"/>
          <w:sz w:val="21"/>
        </w:rPr>
        <w:t>可知，甲、乙的密度之比为3∶2。</w:t>
      </w:r>
    </w:p>
    <w:p w14:paraId="68F12487">
      <w:pPr>
        <w:shd w:val="clear" w:color="auto" w:fill="F2F2F2"/>
        <w:spacing w:before="0" w:after="0" w:line="360" w:lineRule="auto"/>
        <w:ind w:left="420" w:firstLine="0"/>
        <w:jc w:val="left"/>
        <w:textAlignment w:val="center"/>
        <w:rPr>
          <w:sz w:val="21"/>
        </w:rPr>
      </w:pPr>
      <w:r>
        <w:rPr>
          <w:color w:val="FF0000"/>
          <w:sz w:val="21"/>
        </w:rPr>
        <w:t>[2]甲、乙两物体都截去一半，则它们的质量都变为原来的一半，所以，两物体剩余部分的质量之比仍为3∶2。</w:t>
      </w:r>
    </w:p>
    <w:p w14:paraId="03A7D352">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9</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3318D020">
      <w:pPr>
        <w:shd w:val="clear" w:color="auto" w:fill="auto"/>
        <w:spacing w:before="0" w:after="0" w:line="360" w:lineRule="auto"/>
        <w:ind w:left="420" w:hanging="420"/>
        <w:jc w:val="left"/>
        <w:textAlignment w:val="center"/>
        <w:rPr>
          <w:sz w:val="21"/>
        </w:rPr>
      </w:pPr>
      <w:r>
        <w:rPr>
          <w:sz w:val="21"/>
        </w:rPr>
        <w:t>23．如图所示，用细绳悬吊的小球来回摆动。请画出小球在图示位置所受力的示意图（空气阻力忽略不计）。</w:t>
      </w:r>
    </w:p>
    <w:p w14:paraId="3BAED4B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123950"/>
            <wp:effectExtent l="0" t="0" r="0" b="3810"/>
            <wp:docPr id="100049" name="图片 100049" descr="@@@ebed81a9-5784-4bb6-8856-1b06ff138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bed81a9-5784-4bb6-8856-1b06ff138bcb"/>
                    <pic:cNvPicPr>
                      <a:picLocks noChangeAspect="1"/>
                    </pic:cNvPicPr>
                  </pic:nvPicPr>
                  <pic:blipFill>
                    <a:blip r:embed="rId56"/>
                    <a:stretch>
                      <a:fillRect/>
                    </a:stretch>
                  </pic:blipFill>
                  <pic:spPr>
                    <a:xfrm>
                      <a:off x="0" y="0"/>
                      <a:ext cx="1371600" cy="1123950"/>
                    </a:xfrm>
                    <a:prstGeom prst="rect">
                      <a:avLst/>
                    </a:prstGeom>
                  </pic:spPr>
                </pic:pic>
              </a:graphicData>
            </a:graphic>
          </wp:inline>
        </w:drawing>
      </w:r>
    </w:p>
    <w:p w14:paraId="14BBEDE0">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485900" cy="1666875"/>
            <wp:effectExtent l="0" t="0" r="7620" b="9525"/>
            <wp:docPr id="100051" name="图片 100051" descr="@@@98b92f6a-e5fd-4a72-a9ab-758175f45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8b92f6a-e5fd-4a72-a9ab-758175f45d5f"/>
                    <pic:cNvPicPr>
                      <a:picLocks noChangeAspect="1"/>
                    </pic:cNvPicPr>
                  </pic:nvPicPr>
                  <pic:blipFill>
                    <a:blip r:embed="rId57"/>
                    <a:stretch>
                      <a:fillRect/>
                    </a:stretch>
                  </pic:blipFill>
                  <pic:spPr>
                    <a:xfrm>
                      <a:off x="0" y="0"/>
                      <a:ext cx="1485900" cy="1666875"/>
                    </a:xfrm>
                    <a:prstGeom prst="rect">
                      <a:avLst/>
                    </a:prstGeom>
                  </pic:spPr>
                </pic:pic>
              </a:graphicData>
            </a:graphic>
          </wp:inline>
        </w:drawing>
      </w:r>
    </w:p>
    <w:p w14:paraId="54E7CE0F">
      <w:pPr>
        <w:shd w:val="clear" w:color="auto" w:fill="F2F2F2"/>
        <w:spacing w:before="0" w:after="0" w:line="360" w:lineRule="auto"/>
        <w:ind w:left="420" w:firstLine="0"/>
        <w:jc w:val="left"/>
        <w:textAlignment w:val="center"/>
        <w:rPr>
          <w:sz w:val="21"/>
        </w:rPr>
      </w:pPr>
      <w:r>
        <w:rPr>
          <w:color w:val="FF0000"/>
          <w:sz w:val="21"/>
        </w:rPr>
        <w:t>【详解】小球在图示位置时，不计空气阻力，受重力和拉力的作用，作用点在重心（球心），过球心作竖直向下的重力</w:t>
      </w:r>
      <w:r>
        <w:rPr>
          <w:rFonts w:ascii="Times New Roman" w:hAnsi="Times New Roman" w:eastAsia="Times New Roman" w:cs="Times New Roman"/>
          <w:i/>
          <w:color w:val="FF0000"/>
          <w:sz w:val="21"/>
        </w:rPr>
        <w:t>G</w:t>
      </w:r>
      <w:r>
        <w:rPr>
          <w:color w:val="FF0000"/>
          <w:sz w:val="21"/>
        </w:rPr>
        <w:t>和沿绳子斜向上的拉力</w:t>
      </w:r>
      <w:r>
        <w:rPr>
          <w:rFonts w:ascii="Times New Roman" w:hAnsi="Times New Roman" w:eastAsia="Times New Roman" w:cs="Times New Roman"/>
          <w:i/>
          <w:color w:val="FF0000"/>
          <w:sz w:val="21"/>
        </w:rPr>
        <w:t>F</w:t>
      </w:r>
      <w:r>
        <w:rPr>
          <w:color w:val="FF0000"/>
          <w:sz w:val="21"/>
        </w:rPr>
        <w:t>，如图所示：</w:t>
      </w:r>
    </w:p>
    <w:p w14:paraId="7836272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90650" cy="1552575"/>
            <wp:effectExtent l="0" t="0" r="11430" b="1905"/>
            <wp:docPr id="100053" name="图片 100053" descr="@@@9e98843e-56f7-4bee-a4d4-b5eee11da5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e98843e-56f7-4bee-a4d4-b5eee11da5f1"/>
                    <pic:cNvPicPr>
                      <a:picLocks noChangeAspect="1"/>
                    </pic:cNvPicPr>
                  </pic:nvPicPr>
                  <pic:blipFill>
                    <a:blip r:embed="rId57"/>
                    <a:stretch>
                      <a:fillRect/>
                    </a:stretch>
                  </pic:blipFill>
                  <pic:spPr>
                    <a:xfrm>
                      <a:off x="0" y="0"/>
                      <a:ext cx="1390650" cy="1552575"/>
                    </a:xfrm>
                    <a:prstGeom prst="rect">
                      <a:avLst/>
                    </a:prstGeom>
                  </pic:spPr>
                </pic:pic>
              </a:graphicData>
            </a:graphic>
          </wp:inline>
        </w:drawing>
      </w:r>
    </w:p>
    <w:p w14:paraId="296D1F17">
      <w:pPr>
        <w:shd w:val="clear" w:color="auto" w:fill="auto"/>
        <w:spacing w:before="0" w:after="0" w:line="360" w:lineRule="auto"/>
        <w:ind w:left="420" w:hanging="420"/>
        <w:jc w:val="left"/>
        <w:textAlignment w:val="center"/>
        <w:rPr>
          <w:sz w:val="21"/>
        </w:rPr>
      </w:pPr>
      <w:r>
        <w:rPr>
          <w:sz w:val="21"/>
        </w:rPr>
        <w:t>24．如图所示，作出静止在斜面上的木块所受重力和摩擦力的示意图。</w:t>
      </w:r>
    </w:p>
    <w:p w14:paraId="3D80921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104900"/>
            <wp:effectExtent l="0" t="0" r="1905" b="7620"/>
            <wp:docPr id="100055" name="图片 100055" descr="@@@f4c00534-4054-4334-9bad-aead03d7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4c00534-4054-4334-9bad-aead03d71217"/>
                    <pic:cNvPicPr>
                      <a:picLocks noChangeAspect="1"/>
                    </pic:cNvPicPr>
                  </pic:nvPicPr>
                  <pic:blipFill>
                    <a:blip r:embed="rId58"/>
                    <a:stretch>
                      <a:fillRect/>
                    </a:stretch>
                  </pic:blipFill>
                  <pic:spPr>
                    <a:xfrm>
                      <a:off x="0" y="0"/>
                      <a:ext cx="1704975" cy="1104900"/>
                    </a:xfrm>
                    <a:prstGeom prst="rect">
                      <a:avLst/>
                    </a:prstGeom>
                  </pic:spPr>
                </pic:pic>
              </a:graphicData>
            </a:graphic>
          </wp:inline>
        </w:drawing>
      </w:r>
    </w:p>
    <w:p w14:paraId="291AA5A0">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543050" cy="1209675"/>
            <wp:effectExtent l="0" t="0" r="11430" b="9525"/>
            <wp:docPr id="100057" name="图片 100057" descr="@@@ce01a8df-becc-4205-81aa-abb847d60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e01a8df-becc-4205-81aa-abb847d602fb"/>
                    <pic:cNvPicPr>
                      <a:picLocks noChangeAspect="1"/>
                    </pic:cNvPicPr>
                  </pic:nvPicPr>
                  <pic:blipFill>
                    <a:blip r:embed="rId59"/>
                    <a:stretch>
                      <a:fillRect/>
                    </a:stretch>
                  </pic:blipFill>
                  <pic:spPr>
                    <a:xfrm>
                      <a:off x="0" y="0"/>
                      <a:ext cx="1543050" cy="1209675"/>
                    </a:xfrm>
                    <a:prstGeom prst="rect">
                      <a:avLst/>
                    </a:prstGeom>
                  </pic:spPr>
                </pic:pic>
              </a:graphicData>
            </a:graphic>
          </wp:inline>
        </w:drawing>
      </w:r>
    </w:p>
    <w:p w14:paraId="14668D99">
      <w:pPr>
        <w:shd w:val="clear" w:color="auto" w:fill="F2F2F2"/>
        <w:spacing w:before="0" w:after="0" w:line="360" w:lineRule="auto"/>
        <w:ind w:left="420" w:firstLine="0"/>
        <w:jc w:val="left"/>
        <w:textAlignment w:val="center"/>
        <w:rPr>
          <w:sz w:val="21"/>
        </w:rPr>
      </w:pPr>
      <w:r>
        <w:rPr>
          <w:color w:val="FF0000"/>
          <w:sz w:val="21"/>
        </w:rPr>
        <w:t>【详解】过木块的重心作竖直向下的力，即重力；静止在斜面上的木块有相对斜面向下运动的趋势，摩擦力沿斜面向上，则过重心作沿斜面向上的力，即摩擦力。如图所示：</w:t>
      </w:r>
    </w:p>
    <w:p w14:paraId="6777177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04975" cy="1343025"/>
            <wp:effectExtent l="0" t="0" r="1905" b="13335"/>
            <wp:docPr id="100059" name="图片 100059" descr="@@@c6e96d3c-9a81-421b-a720-f181dbb3a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6e96d3c-9a81-421b-a720-f181dbb3a115"/>
                    <pic:cNvPicPr>
                      <a:picLocks noChangeAspect="1"/>
                    </pic:cNvPicPr>
                  </pic:nvPicPr>
                  <pic:blipFill>
                    <a:blip r:embed="rId59"/>
                    <a:stretch>
                      <a:fillRect/>
                    </a:stretch>
                  </pic:blipFill>
                  <pic:spPr>
                    <a:xfrm>
                      <a:off x="0" y="0"/>
                      <a:ext cx="1704975" cy="1343025"/>
                    </a:xfrm>
                    <a:prstGeom prst="rect">
                      <a:avLst/>
                    </a:prstGeom>
                  </pic:spPr>
                </pic:pic>
              </a:graphicData>
            </a:graphic>
          </wp:inline>
        </w:drawing>
      </w:r>
    </w:p>
    <w:p w14:paraId="28E18950">
      <w:pPr>
        <w:shd w:val="clear" w:color="auto" w:fill="auto"/>
        <w:spacing w:before="0" w:after="0" w:line="360" w:lineRule="auto"/>
        <w:ind w:left="420" w:hanging="420"/>
        <w:jc w:val="left"/>
        <w:textAlignment w:val="center"/>
        <w:rPr>
          <w:sz w:val="21"/>
        </w:rPr>
      </w:pPr>
      <w:r>
        <w:rPr>
          <w:sz w:val="21"/>
        </w:rPr>
        <w:t>25．为探究二力平衡的条件，同学们进行了如下实验：</w:t>
      </w:r>
    </w:p>
    <w:p w14:paraId="1BB91BD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19835"/>
            <wp:effectExtent l="0" t="0" r="12065" b="14605"/>
            <wp:docPr id="100061" name="图片 100061" descr="@@@90b67391-9c67-4568-a907-2a2bc45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0b67391-9c67-4568-a907-2a2bc4500077"/>
                    <pic:cNvPicPr>
                      <a:picLocks noChangeAspect="1"/>
                    </pic:cNvPicPr>
                  </pic:nvPicPr>
                  <pic:blipFill>
                    <a:blip r:embed="rId60"/>
                    <a:stretch>
                      <a:fillRect/>
                    </a:stretch>
                  </pic:blipFill>
                  <pic:spPr>
                    <a:xfrm>
                      <a:off x="0" y="0"/>
                      <a:ext cx="5276800" cy="1219905"/>
                    </a:xfrm>
                    <a:prstGeom prst="rect">
                      <a:avLst/>
                    </a:prstGeom>
                  </pic:spPr>
                </pic:pic>
              </a:graphicData>
            </a:graphic>
          </wp:inline>
        </w:drawing>
      </w:r>
    </w:p>
    <w:p w14:paraId="2AFC1107">
      <w:pPr>
        <w:shd w:val="clear" w:color="auto" w:fill="auto"/>
        <w:spacing w:before="0" w:after="0" w:line="360" w:lineRule="auto"/>
        <w:ind w:left="420" w:firstLine="0"/>
        <w:jc w:val="left"/>
        <w:textAlignment w:val="center"/>
        <w:rPr>
          <w:sz w:val="21"/>
        </w:rPr>
      </w:pPr>
      <w:r>
        <w:rPr>
          <w:sz w:val="21"/>
        </w:rPr>
        <w:t>(1)肖明向图1中的左盘和右盘同时加入一个质量相等的砝码，此时木块两边受到的拉力</w:t>
      </w:r>
      <w:r>
        <w:rPr>
          <w:rFonts w:ascii="Times New Roman" w:hAnsi="Times New Roman" w:eastAsia="Times New Roman" w:cs="Times New Roman"/>
          <w:b w:val="0"/>
          <w:sz w:val="21"/>
          <w:u w:val="single"/>
        </w:rPr>
        <w:t xml:space="preserve">      </w:t>
      </w:r>
      <w:r>
        <w:rPr>
          <w:sz w:val="21"/>
        </w:rPr>
        <w:t>（选填“相等”或“不相等”），木块处于静止状态。当他把左盘中砝码换成一个质量更大的砝码时，木块仍处于静止状态，出现这种现象的原因是</w:t>
      </w:r>
      <w:r>
        <w:rPr>
          <w:rFonts w:ascii="Times New Roman" w:hAnsi="Times New Roman" w:eastAsia="Times New Roman" w:cs="Times New Roman"/>
          <w:b w:val="0"/>
          <w:sz w:val="21"/>
          <w:u w:val="single"/>
        </w:rPr>
        <w:t xml:space="preserve">      </w:t>
      </w:r>
      <w:r>
        <w:rPr>
          <w:sz w:val="21"/>
        </w:rPr>
        <w:t>；</w:t>
      </w:r>
    </w:p>
    <w:p w14:paraId="3A1D35B0">
      <w:pPr>
        <w:shd w:val="clear" w:color="auto" w:fill="auto"/>
        <w:spacing w:before="0" w:after="0" w:line="360" w:lineRule="auto"/>
        <w:ind w:left="420" w:firstLine="0"/>
        <w:jc w:val="left"/>
        <w:textAlignment w:val="center"/>
        <w:rPr>
          <w:sz w:val="21"/>
        </w:rPr>
      </w:pPr>
      <w:r>
        <w:rPr>
          <w:sz w:val="21"/>
        </w:rPr>
        <w:t>(2)李亮对肖明的实验进行了改进，利用如图2所示的装置继续实验。往两盘中加入质量相等的砝码，将小车在水平桌面上扭转一个角度后释放，小车将</w:t>
      </w:r>
      <w:r>
        <w:rPr>
          <w:rFonts w:ascii="Times New Roman" w:hAnsi="Times New Roman" w:eastAsia="Times New Roman" w:cs="Times New Roman"/>
          <w:b w:val="0"/>
          <w:sz w:val="21"/>
          <w:u w:val="single"/>
        </w:rPr>
        <w:t xml:space="preserve">      </w:t>
      </w:r>
      <w:r>
        <w:rPr>
          <w:sz w:val="21"/>
        </w:rPr>
        <w:t>（选填“运动”或“静止”）。进行这个操作是为了探究</w:t>
      </w:r>
      <w:r>
        <w:rPr>
          <w:rFonts w:ascii="Times New Roman" w:hAnsi="Times New Roman" w:eastAsia="Times New Roman" w:cs="Times New Roman"/>
          <w:b w:val="0"/>
          <w:sz w:val="21"/>
          <w:u w:val="single"/>
        </w:rPr>
        <w:t xml:space="preserve">      </w:t>
      </w:r>
      <w:r>
        <w:rPr>
          <w:sz w:val="21"/>
        </w:rPr>
        <w:t>；</w:t>
      </w:r>
    </w:p>
    <w:p w14:paraId="0F787FA1">
      <w:pPr>
        <w:shd w:val="clear" w:color="auto" w:fill="auto"/>
        <w:spacing w:before="0" w:after="0" w:line="360" w:lineRule="auto"/>
        <w:ind w:left="420" w:firstLine="0"/>
        <w:jc w:val="left"/>
        <w:textAlignment w:val="center"/>
        <w:rPr>
          <w:sz w:val="21"/>
        </w:rPr>
      </w:pPr>
      <w:r>
        <w:rPr>
          <w:sz w:val="21"/>
        </w:rPr>
        <w:t>(3)李老师看完他们的实验后，对他们表示了赞扬，并让他们尝试用轻质硬纸片代替小车，用如图甲中的装置进行实验。请你写出图甲中的装置的两个优点：①</w:t>
      </w:r>
      <w:r>
        <w:rPr>
          <w:rFonts w:ascii="Times New Roman" w:hAnsi="Times New Roman" w:eastAsia="Times New Roman" w:cs="Times New Roman"/>
          <w:b w:val="0"/>
          <w:sz w:val="21"/>
          <w:u w:val="single"/>
        </w:rPr>
        <w:t xml:space="preserve">      </w:t>
      </w:r>
      <w:r>
        <w:rPr>
          <w:sz w:val="21"/>
        </w:rPr>
        <w:t>；②</w:t>
      </w:r>
      <w:r>
        <w:rPr>
          <w:rFonts w:ascii="Times New Roman" w:hAnsi="Times New Roman" w:eastAsia="Times New Roman" w:cs="Times New Roman"/>
          <w:b w:val="0"/>
          <w:sz w:val="21"/>
          <w:u w:val="single"/>
        </w:rPr>
        <w:t xml:space="preserve">      </w:t>
      </w:r>
      <w:r>
        <w:rPr>
          <w:sz w:val="21"/>
        </w:rPr>
        <w:t>；</w:t>
      </w:r>
    </w:p>
    <w:p w14:paraId="6C0F2B5C">
      <w:pPr>
        <w:shd w:val="clear" w:color="auto" w:fill="auto"/>
        <w:spacing w:before="0" w:after="0" w:line="360" w:lineRule="auto"/>
        <w:ind w:left="420" w:firstLine="0"/>
        <w:jc w:val="left"/>
        <w:textAlignment w:val="center"/>
        <w:rPr>
          <w:sz w:val="21"/>
        </w:rPr>
      </w:pPr>
      <w:r>
        <w:rPr>
          <w:sz w:val="21"/>
        </w:rPr>
        <w:t>(4)在轻质硬纸片两端细线上挂上相同的钩码，如图乙所示，此时硬纸片</w:t>
      </w:r>
      <w:r>
        <w:rPr>
          <w:rFonts w:ascii="Times New Roman" w:hAnsi="Times New Roman" w:eastAsia="Times New Roman" w:cs="Times New Roman"/>
          <w:b w:val="0"/>
          <w:sz w:val="21"/>
          <w:u w:val="single"/>
        </w:rPr>
        <w:t xml:space="preserve">      </w:t>
      </w:r>
      <w:r>
        <w:rPr>
          <w:sz w:val="21"/>
        </w:rPr>
        <w:t>（选填“能”或“不能”）平衡。</w:t>
      </w:r>
    </w:p>
    <w:p w14:paraId="326FDB49">
      <w:pPr>
        <w:shd w:val="clear" w:color="auto" w:fill="auto"/>
        <w:spacing w:before="0" w:after="0" w:line="360" w:lineRule="auto"/>
        <w:ind w:left="420" w:firstLine="0"/>
        <w:jc w:val="left"/>
        <w:textAlignment w:val="center"/>
        <w:rPr>
          <w:sz w:val="21"/>
        </w:rPr>
      </w:pPr>
    </w:p>
    <w:p w14:paraId="1DEFA457">
      <w:pPr>
        <w:shd w:val="clear" w:color="auto" w:fill="F2F2F2"/>
        <w:spacing w:before="0" w:after="0" w:line="360" w:lineRule="auto"/>
        <w:ind w:left="420" w:firstLine="0"/>
        <w:jc w:val="left"/>
        <w:textAlignment w:val="center"/>
        <w:rPr>
          <w:sz w:val="21"/>
        </w:rPr>
      </w:pPr>
      <w:r>
        <w:rPr>
          <w:color w:val="FF0000"/>
          <w:sz w:val="21"/>
        </w:rPr>
        <w:t>【答案】(1)     相等     桌面与木块之间有摩擦力</w:t>
      </w:r>
    </w:p>
    <w:p w14:paraId="1F40F381">
      <w:pPr>
        <w:shd w:val="clear" w:color="auto" w:fill="F2F2F2"/>
        <w:spacing w:before="0" w:after="0" w:line="360" w:lineRule="auto"/>
        <w:ind w:left="420" w:firstLine="0"/>
        <w:jc w:val="left"/>
        <w:textAlignment w:val="center"/>
        <w:rPr>
          <w:sz w:val="21"/>
        </w:rPr>
      </w:pPr>
      <w:r>
        <w:rPr>
          <w:color w:val="FF0000"/>
          <w:sz w:val="21"/>
        </w:rPr>
        <w:t>(2)     运动     不在同一直线上的两个力是否平衡</w:t>
      </w:r>
    </w:p>
    <w:p w14:paraId="3CBF09F2">
      <w:pPr>
        <w:shd w:val="clear" w:color="auto" w:fill="F2F2F2"/>
        <w:spacing w:before="0" w:after="0" w:line="360" w:lineRule="auto"/>
        <w:ind w:left="420" w:firstLine="0"/>
        <w:jc w:val="left"/>
        <w:textAlignment w:val="center"/>
        <w:rPr>
          <w:sz w:val="21"/>
        </w:rPr>
      </w:pPr>
      <w:r>
        <w:rPr>
          <w:color w:val="FF0000"/>
          <w:sz w:val="21"/>
        </w:rPr>
        <w:t>(3)     可忽略硬纸片重力对实验的影响     可以减小摩擦力对实验的影响</w:t>
      </w:r>
    </w:p>
    <w:p w14:paraId="39F9EC71">
      <w:pPr>
        <w:shd w:val="clear" w:color="auto" w:fill="F2F2F2"/>
        <w:spacing w:before="0" w:after="0" w:line="360" w:lineRule="auto"/>
        <w:ind w:left="420" w:firstLine="0"/>
        <w:jc w:val="left"/>
        <w:textAlignment w:val="center"/>
        <w:rPr>
          <w:sz w:val="21"/>
        </w:rPr>
      </w:pPr>
      <w:r>
        <w:rPr>
          <w:color w:val="FF0000"/>
          <w:sz w:val="21"/>
        </w:rPr>
        <w:t>(4)能</w:t>
      </w:r>
    </w:p>
    <w:p w14:paraId="5A186AC9">
      <w:pPr>
        <w:shd w:val="clear" w:color="auto" w:fill="F2F2F2"/>
        <w:spacing w:before="0" w:after="0" w:line="360" w:lineRule="auto"/>
        <w:ind w:left="420" w:firstLine="0"/>
        <w:jc w:val="left"/>
        <w:textAlignment w:val="center"/>
        <w:rPr>
          <w:sz w:val="21"/>
        </w:rPr>
      </w:pPr>
      <w:r>
        <w:rPr>
          <w:color w:val="FF0000"/>
          <w:sz w:val="21"/>
        </w:rPr>
        <w:t>【详解】（1）[1]由于左盘和右盘中砝码的质量相等，砝码的重力相等，故木块两边所受的拉力相等。</w:t>
      </w:r>
    </w:p>
    <w:p w14:paraId="6F91D1C1">
      <w:pPr>
        <w:shd w:val="clear" w:color="auto" w:fill="F2F2F2"/>
        <w:spacing w:before="0" w:after="0" w:line="360" w:lineRule="auto"/>
        <w:ind w:left="420" w:firstLine="0"/>
        <w:jc w:val="left"/>
        <w:textAlignment w:val="center"/>
        <w:rPr>
          <w:sz w:val="21"/>
        </w:rPr>
      </w:pPr>
      <w:r>
        <w:rPr>
          <w:color w:val="FF0000"/>
          <w:sz w:val="21"/>
        </w:rPr>
        <w:t>[2]肖明再把左盘中的砝码换成一个质量更大的砝码时，发现木块仍然处于静止状态，所以木块还受平衡力作用；此时木块有向左运动的趋势，桌面对木块有向右的摩擦力，向左的拉力、向右的摩擦力与向右的拉力这三个力平衡。</w:t>
      </w:r>
    </w:p>
    <w:p w14:paraId="562A05A6">
      <w:pPr>
        <w:shd w:val="clear" w:color="auto" w:fill="F2F2F2"/>
        <w:spacing w:before="0" w:after="0" w:line="360" w:lineRule="auto"/>
        <w:ind w:left="420" w:firstLine="0"/>
        <w:jc w:val="left"/>
        <w:textAlignment w:val="center"/>
        <w:rPr>
          <w:sz w:val="21"/>
        </w:rPr>
      </w:pPr>
      <w:r>
        <w:rPr>
          <w:color w:val="FF0000"/>
          <w:sz w:val="21"/>
        </w:rPr>
        <w:t>（2）[1][2]用手将小车扭转一个角度，两个力不在同一直线上，松手后小车不能平衡，小车会发生转动（运动），设计这个步骤的目的是为了探究不在同一直线上的两个力是否平衡。</w:t>
      </w:r>
    </w:p>
    <w:p w14:paraId="7DAFD0D5">
      <w:pPr>
        <w:shd w:val="clear" w:color="auto" w:fill="F2F2F2"/>
        <w:spacing w:before="0" w:after="0" w:line="360" w:lineRule="auto"/>
        <w:ind w:left="420" w:firstLine="0"/>
        <w:jc w:val="left"/>
        <w:textAlignment w:val="center"/>
        <w:rPr>
          <w:sz w:val="21"/>
        </w:rPr>
      </w:pPr>
      <w:r>
        <w:rPr>
          <w:color w:val="FF0000"/>
          <w:sz w:val="21"/>
        </w:rPr>
        <w:t>（3）[1][2]由于硬纸片的质量很小，重力远小于硬纸片受到的拉力，所以选用轻质硬纸片目的是忽略硬纸片重力对实验的影响；将木块放在水平桌面上，木块和水平桌面间就会产生较大的摩擦力，就会影响实验效果，而用轻质硬纸片代替小车，可以减小摩擦力对实验的影响。</w:t>
      </w:r>
    </w:p>
    <w:p w14:paraId="7355350D">
      <w:pPr>
        <w:shd w:val="clear" w:color="auto" w:fill="F2F2F2"/>
        <w:spacing w:before="0" w:after="0" w:line="360" w:lineRule="auto"/>
        <w:ind w:left="420" w:firstLine="0"/>
        <w:jc w:val="left"/>
        <w:textAlignment w:val="center"/>
        <w:rPr>
          <w:sz w:val="21"/>
        </w:rPr>
      </w:pPr>
      <w:r>
        <w:rPr>
          <w:color w:val="FF0000"/>
          <w:sz w:val="21"/>
        </w:rPr>
        <w:t>（4）如图乙所示，硬纸片在同一方向上满足二力平衡条件，大小相等、方向相反、作用同一直线、同一物体上，所以硬纸片能平衡。</w:t>
      </w:r>
    </w:p>
    <w:p w14:paraId="2DA88C17">
      <w:pPr>
        <w:shd w:val="clear" w:color="auto" w:fill="auto"/>
        <w:spacing w:before="0" w:after="0" w:line="360" w:lineRule="auto"/>
        <w:ind w:left="420" w:hanging="420"/>
        <w:jc w:val="left"/>
        <w:textAlignment w:val="center"/>
        <w:rPr>
          <w:sz w:val="21"/>
        </w:rPr>
      </w:pPr>
      <w:r>
        <w:rPr>
          <w:sz w:val="21"/>
        </w:rPr>
        <w:t>26．为了探究“滑动摩擦力的大小与哪些因素有关”，小明选用同一长方体木块在水平面上做了如图所示的实验。</w:t>
      </w:r>
    </w:p>
    <w:p w14:paraId="21CF777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19650" cy="1552575"/>
            <wp:effectExtent l="0" t="0" r="11430" b="1905"/>
            <wp:docPr id="100063" name="图片 100063" descr="@@@4761cec8-cd78-4338-a0db-41285fab2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761cec8-cd78-4338-a0db-41285fab2dbe"/>
                    <pic:cNvPicPr>
                      <a:picLocks noChangeAspect="1"/>
                    </pic:cNvPicPr>
                  </pic:nvPicPr>
                  <pic:blipFill>
                    <a:blip r:embed="rId61"/>
                    <a:stretch>
                      <a:fillRect/>
                    </a:stretch>
                  </pic:blipFill>
                  <pic:spPr>
                    <a:xfrm>
                      <a:off x="0" y="0"/>
                      <a:ext cx="4819650" cy="1552575"/>
                    </a:xfrm>
                    <a:prstGeom prst="rect">
                      <a:avLst/>
                    </a:prstGeom>
                  </pic:spPr>
                </pic:pic>
              </a:graphicData>
            </a:graphic>
          </wp:inline>
        </w:drawing>
      </w:r>
    </w:p>
    <w:p w14:paraId="04E25967">
      <w:pPr>
        <w:shd w:val="clear" w:color="auto" w:fill="auto"/>
        <w:spacing w:before="0" w:after="0" w:line="360" w:lineRule="auto"/>
        <w:ind w:left="420" w:firstLine="0"/>
        <w:jc w:val="left"/>
        <w:textAlignment w:val="center"/>
        <w:rPr>
          <w:sz w:val="21"/>
        </w:rPr>
      </w:pPr>
      <w:r>
        <w:rPr>
          <w:sz w:val="21"/>
        </w:rPr>
        <w:t>(1)为了使摩擦力与拉力相等，他应该用弹簧测力计沿水平方向拉着木块做</w:t>
      </w:r>
      <w:r>
        <w:rPr>
          <w:rFonts w:ascii="Times New Roman" w:hAnsi="Times New Roman" w:eastAsia="Times New Roman" w:cs="Times New Roman"/>
          <w:b w:val="0"/>
          <w:sz w:val="21"/>
          <w:u w:val="single"/>
        </w:rPr>
        <w:t xml:space="preserve">         </w:t>
      </w:r>
      <w:r>
        <w:rPr>
          <w:sz w:val="21"/>
        </w:rPr>
        <w:t>运动。</w:t>
      </w:r>
    </w:p>
    <w:p w14:paraId="20524B93">
      <w:pPr>
        <w:shd w:val="clear" w:color="auto" w:fill="auto"/>
        <w:spacing w:before="0" w:after="0" w:line="360" w:lineRule="auto"/>
        <w:ind w:left="420" w:firstLine="0"/>
        <w:jc w:val="left"/>
        <w:textAlignment w:val="center"/>
        <w:rPr>
          <w:sz w:val="21"/>
        </w:rPr>
      </w:pPr>
      <w:r>
        <w:rPr>
          <w:sz w:val="21"/>
        </w:rPr>
        <w:t>(2)图甲、乙两次实验表明：当接触面粗糙程度相同时，压力越</w:t>
      </w:r>
      <w:r>
        <w:rPr>
          <w:rFonts w:ascii="Times New Roman" w:hAnsi="Times New Roman" w:eastAsia="Times New Roman" w:cs="Times New Roman"/>
          <w:b w:val="0"/>
          <w:sz w:val="21"/>
          <w:u w:val="single"/>
        </w:rPr>
        <w:t xml:space="preserve">         </w:t>
      </w:r>
      <w:r>
        <w:rPr>
          <w:sz w:val="21"/>
        </w:rPr>
        <w:t>（选填“大”或“小”），滑动摩擦力越大。</w:t>
      </w:r>
    </w:p>
    <w:p w14:paraId="2FFE25F6">
      <w:pPr>
        <w:shd w:val="clear" w:color="auto" w:fill="auto"/>
        <w:spacing w:before="0" w:after="0" w:line="360" w:lineRule="auto"/>
        <w:ind w:left="420" w:firstLine="0"/>
        <w:jc w:val="left"/>
        <w:textAlignment w:val="center"/>
        <w:rPr>
          <w:sz w:val="21"/>
        </w:rPr>
      </w:pPr>
      <w:r>
        <w:rPr>
          <w:sz w:val="21"/>
        </w:rPr>
        <w:t>(3)图</w:t>
      </w:r>
      <w:r>
        <w:rPr>
          <w:rFonts w:ascii="Times New Roman" w:hAnsi="Times New Roman" w:eastAsia="Times New Roman" w:cs="Times New Roman"/>
          <w:b w:val="0"/>
          <w:sz w:val="21"/>
          <w:u w:val="single"/>
        </w:rPr>
        <w:t xml:space="preserve">         </w:t>
      </w:r>
      <w:r>
        <w:rPr>
          <w:sz w:val="21"/>
        </w:rPr>
        <w:t>两次实验表明：当压力大小相同时，接触面越粗糙，滑动摩擦力越</w:t>
      </w:r>
      <w:r>
        <w:rPr>
          <w:rFonts w:ascii="Times New Roman" w:hAnsi="Times New Roman" w:eastAsia="Times New Roman" w:cs="Times New Roman"/>
          <w:b w:val="0"/>
          <w:sz w:val="21"/>
          <w:u w:val="single"/>
        </w:rPr>
        <w:t xml:space="preserve">         </w:t>
      </w:r>
      <w:r>
        <w:rPr>
          <w:sz w:val="21"/>
        </w:rPr>
        <w:t>（选填“大”或“小”）。</w:t>
      </w:r>
    </w:p>
    <w:p w14:paraId="5BAFDFA3">
      <w:pPr>
        <w:shd w:val="clear" w:color="auto" w:fill="auto"/>
        <w:spacing w:before="0" w:after="0" w:line="360" w:lineRule="auto"/>
        <w:ind w:left="420" w:firstLine="0"/>
        <w:jc w:val="left"/>
        <w:textAlignment w:val="center"/>
        <w:rPr>
          <w:sz w:val="21"/>
        </w:rPr>
      </w:pPr>
      <w:r>
        <w:rPr>
          <w:sz w:val="21"/>
        </w:rPr>
        <w:t>(4)随后，小明在原有数据及结论的基础上对实验做出进一步探究：</w:t>
      </w:r>
    </w:p>
    <w:p w14:paraId="25778BA4">
      <w:pPr>
        <w:shd w:val="clear" w:color="auto" w:fill="auto"/>
        <w:spacing w:before="0" w:after="0" w:line="360" w:lineRule="auto"/>
        <w:ind w:left="420" w:firstLine="0"/>
        <w:jc w:val="left"/>
        <w:textAlignment w:val="center"/>
        <w:rPr>
          <w:sz w:val="21"/>
        </w:rPr>
      </w:pPr>
      <w:r>
        <w:rPr>
          <w:sz w:val="21"/>
        </w:rPr>
        <w:t>在图甲所示实验中，从静止开始拉动木块直到木块匀速滑动，水平拉力</w:t>
      </w:r>
      <w:r>
        <w:rPr>
          <w:rFonts w:ascii="Times New Roman" w:hAnsi="Times New Roman" w:eastAsia="Times New Roman" w:cs="Times New Roman"/>
          <w:i/>
          <w:sz w:val="21"/>
        </w:rPr>
        <w:t>F</w:t>
      </w:r>
      <w:r>
        <w:rPr>
          <w:sz w:val="21"/>
        </w:rPr>
        <w:t>随时间</w:t>
      </w:r>
      <w:r>
        <w:rPr>
          <w:rFonts w:ascii="Times New Roman" w:hAnsi="Times New Roman" w:eastAsia="Times New Roman" w:cs="Times New Roman"/>
          <w:i/>
          <w:sz w:val="21"/>
        </w:rPr>
        <w:t>t</w:t>
      </w:r>
      <w:r>
        <w:rPr>
          <w:sz w:val="21"/>
        </w:rPr>
        <w:t>变化的关系如图戊所示。若用2.3N的拉力使木块保持静止时，木块所受摩擦力大小为</w:t>
      </w:r>
      <w:r>
        <w:rPr>
          <w:rFonts w:ascii="Times New Roman" w:hAnsi="Times New Roman" w:eastAsia="Times New Roman" w:cs="Times New Roman"/>
          <w:b w:val="0"/>
          <w:sz w:val="21"/>
          <w:u w:val="single"/>
        </w:rPr>
        <w:t xml:space="preserve">         </w:t>
      </w:r>
      <w:r>
        <w:rPr>
          <w:sz w:val="21"/>
        </w:rPr>
        <w:t>N；若用2.3N的拉力拉木块做变速运动时，木块所受摩擦力大小为</w:t>
      </w:r>
      <w:r>
        <w:rPr>
          <w:rFonts w:ascii="Times New Roman" w:hAnsi="Times New Roman" w:eastAsia="Times New Roman" w:cs="Times New Roman"/>
          <w:b w:val="0"/>
          <w:sz w:val="21"/>
          <w:u w:val="single"/>
        </w:rPr>
        <w:t xml:space="preserve">         </w:t>
      </w:r>
      <w:r>
        <w:rPr>
          <w:sz w:val="21"/>
        </w:rPr>
        <w:t>N。</w:t>
      </w:r>
    </w:p>
    <w:p w14:paraId="65C6CFFF">
      <w:pPr>
        <w:shd w:val="clear" w:color="auto" w:fill="F2F2F2"/>
        <w:spacing w:before="0" w:after="0" w:line="360" w:lineRule="auto"/>
        <w:ind w:left="420" w:firstLine="0"/>
        <w:jc w:val="left"/>
        <w:textAlignment w:val="center"/>
        <w:rPr>
          <w:sz w:val="21"/>
        </w:rPr>
      </w:pPr>
      <w:r>
        <w:rPr>
          <w:color w:val="FF0000"/>
          <w:sz w:val="21"/>
        </w:rPr>
        <w:t>【答案】(1)匀速直线</w:t>
      </w:r>
    </w:p>
    <w:p w14:paraId="0971D983">
      <w:pPr>
        <w:shd w:val="clear" w:color="auto" w:fill="F2F2F2"/>
        <w:spacing w:before="0" w:after="0" w:line="360" w:lineRule="auto"/>
        <w:ind w:left="420" w:firstLine="0"/>
        <w:jc w:val="left"/>
        <w:textAlignment w:val="center"/>
        <w:rPr>
          <w:sz w:val="21"/>
        </w:rPr>
      </w:pPr>
      <w:r>
        <w:rPr>
          <w:color w:val="FF0000"/>
          <w:sz w:val="21"/>
        </w:rPr>
        <w:t>(2)大</w:t>
      </w:r>
    </w:p>
    <w:p w14:paraId="7CAC2419">
      <w:pPr>
        <w:shd w:val="clear" w:color="auto" w:fill="F2F2F2"/>
        <w:spacing w:before="0" w:after="0" w:line="360" w:lineRule="auto"/>
        <w:ind w:left="420" w:firstLine="0"/>
        <w:jc w:val="left"/>
        <w:textAlignment w:val="center"/>
        <w:rPr>
          <w:sz w:val="21"/>
        </w:rPr>
      </w:pPr>
      <w:r>
        <w:rPr>
          <w:color w:val="FF0000"/>
          <w:sz w:val="21"/>
        </w:rPr>
        <w:t>(3)     甲、丙     大</w:t>
      </w:r>
    </w:p>
    <w:p w14:paraId="14F43C95">
      <w:pPr>
        <w:shd w:val="clear" w:color="auto" w:fill="F2F2F2"/>
        <w:spacing w:before="0" w:after="0" w:line="360" w:lineRule="auto"/>
        <w:ind w:left="420" w:firstLine="0"/>
        <w:jc w:val="left"/>
        <w:textAlignment w:val="center"/>
        <w:rPr>
          <w:sz w:val="21"/>
        </w:rPr>
      </w:pPr>
      <w:r>
        <w:rPr>
          <w:color w:val="FF0000"/>
          <w:sz w:val="21"/>
        </w:rPr>
        <w:t>(4)     2.3     2.2</w:t>
      </w:r>
    </w:p>
    <w:p w14:paraId="712EB832">
      <w:pPr>
        <w:shd w:val="clear" w:color="auto" w:fill="F2F2F2"/>
        <w:spacing w:before="0" w:after="0" w:line="360" w:lineRule="auto"/>
        <w:ind w:left="420" w:firstLine="0"/>
        <w:jc w:val="left"/>
        <w:textAlignment w:val="center"/>
        <w:rPr>
          <w:sz w:val="21"/>
        </w:rPr>
      </w:pPr>
      <w:r>
        <w:rPr>
          <w:color w:val="FF0000"/>
          <w:sz w:val="21"/>
        </w:rPr>
        <w:t>【详解】（1）只有使用弹簧测力计水平拉着木块做匀速直线运动，物体在水平方向上才能受到平衡力的作用，根据二力平衡，拉力大小才等于摩擦力的大小。</w:t>
      </w:r>
    </w:p>
    <w:p w14:paraId="423E05A1">
      <w:pPr>
        <w:shd w:val="clear" w:color="auto" w:fill="F2F2F2"/>
        <w:spacing w:before="0" w:after="0" w:line="360" w:lineRule="auto"/>
        <w:ind w:left="420" w:firstLine="0"/>
        <w:jc w:val="left"/>
        <w:textAlignment w:val="center"/>
        <w:rPr>
          <w:sz w:val="21"/>
        </w:rPr>
      </w:pPr>
      <w:r>
        <w:rPr>
          <w:color w:val="FF0000"/>
          <w:sz w:val="21"/>
        </w:rPr>
        <w:t>（2）图甲、乙两次实验表明，接触面粗糙程度相同，乙中压力大，测力计示数也大，则滑动摩擦力较大，故当接触面粗糙程度相同时，压力越大，滑动摩擦力越大。</w:t>
      </w:r>
    </w:p>
    <w:p w14:paraId="6C4C5C28">
      <w:pPr>
        <w:shd w:val="clear" w:color="auto" w:fill="F2F2F2"/>
        <w:spacing w:before="0" w:after="0" w:line="360" w:lineRule="auto"/>
        <w:ind w:left="420" w:firstLine="0"/>
        <w:jc w:val="left"/>
        <w:textAlignment w:val="center"/>
        <w:rPr>
          <w:sz w:val="21"/>
        </w:rPr>
      </w:pPr>
      <w:r>
        <w:rPr>
          <w:color w:val="FF0000"/>
          <w:sz w:val="21"/>
        </w:rPr>
        <w:t>（3）[1][2]研究摩擦力大小与接触面粗糙程度的关系时，要控制压力大小相同，图甲丙两次实验中，压力相同，丙的粗糙程度大，测力计示数也大，则滑动摩擦力较大，由此可得以下结论：当压力大小相同时，接触面越粗糙，滑动摩擦力越大。</w:t>
      </w:r>
    </w:p>
    <w:p w14:paraId="6DD5335D">
      <w:pPr>
        <w:shd w:val="clear" w:color="auto" w:fill="F2F2F2"/>
        <w:spacing w:before="0" w:after="0" w:line="360" w:lineRule="auto"/>
        <w:ind w:left="420" w:firstLine="0"/>
        <w:jc w:val="left"/>
        <w:textAlignment w:val="center"/>
        <w:rPr>
          <w:sz w:val="21"/>
        </w:rPr>
      </w:pPr>
      <w:r>
        <w:rPr>
          <w:color w:val="FF0000"/>
          <w:sz w:val="21"/>
        </w:rPr>
        <w:t>（4）[1]在图甲所示实验中，从静止开始拉动木块直到木块匀速滑动，水平拉力</w:t>
      </w:r>
      <w:r>
        <w:rPr>
          <w:rFonts w:ascii="Times New Roman" w:hAnsi="Times New Roman" w:eastAsia="Times New Roman" w:cs="Times New Roman"/>
          <w:i/>
          <w:color w:val="FF0000"/>
          <w:sz w:val="21"/>
        </w:rPr>
        <w:t>F</w:t>
      </w:r>
      <w:r>
        <w:rPr>
          <w:color w:val="FF0000"/>
          <w:sz w:val="21"/>
        </w:rPr>
        <w:t>随时间</w:t>
      </w:r>
      <w:r>
        <w:rPr>
          <w:rFonts w:ascii="Times New Roman" w:hAnsi="Times New Roman" w:eastAsia="Times New Roman" w:cs="Times New Roman"/>
          <w:i/>
          <w:color w:val="FF0000"/>
          <w:sz w:val="21"/>
        </w:rPr>
        <w:t>t</w:t>
      </w:r>
      <w:r>
        <w:rPr>
          <w:color w:val="FF0000"/>
          <w:sz w:val="21"/>
        </w:rPr>
        <w:t>变化的关系如图戊所示。在图甲所示实验中，最大静摩擦力为 2.4 N，若用 2.3 N 的拉力使木块保持静止时，根据二力平衡，木块所受摩擦力大小等于拉力的大小为 2.3 N。</w:t>
      </w:r>
    </w:p>
    <w:p w14:paraId="1491AD4C">
      <w:pPr>
        <w:shd w:val="clear" w:color="auto" w:fill="F2F2F2"/>
        <w:spacing w:before="0" w:after="0" w:line="360" w:lineRule="auto"/>
        <w:ind w:left="420" w:firstLine="0"/>
        <w:jc w:val="left"/>
        <w:textAlignment w:val="center"/>
        <w:rPr>
          <w:sz w:val="21"/>
        </w:rPr>
      </w:pPr>
      <w:r>
        <w:rPr>
          <w:color w:val="FF0000"/>
          <w:sz w:val="21"/>
        </w:rPr>
        <w:t>[2]物体最终做匀速直线运动，此时受到的摩擦力等于拉力，摩擦力为 2.2 N，若用 2.3 N 的拉力拉木块做变速运动时，此时的摩擦力为滑动摩擦，由图戊知，受到的摩擦力为 2.2 N，因影响摩擦力的两个因素（压力和接触面粗糙程度）不变，故木块所受摩擦力大小为 2.2 N。</w:t>
      </w:r>
    </w:p>
    <w:p w14:paraId="7F441496">
      <w:pPr>
        <w:shd w:val="clear" w:color="auto" w:fill="auto"/>
        <w:spacing w:before="0" w:after="0" w:line="360" w:lineRule="auto"/>
        <w:ind w:left="420" w:hanging="420"/>
        <w:jc w:val="left"/>
        <w:textAlignment w:val="center"/>
        <w:rPr>
          <w:sz w:val="21"/>
        </w:rPr>
      </w:pPr>
      <w:r>
        <w:rPr>
          <w:sz w:val="21"/>
        </w:rPr>
        <w:t>27．十一假期小明在奶奶家的果园采摘了小柠檬和苹果，并用天平、量筒和水测量小柠檬的密度。</w:t>
      </w:r>
    </w:p>
    <w:p w14:paraId="7C73C7D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26490"/>
            <wp:effectExtent l="0" t="0" r="12065" b="1270"/>
            <wp:docPr id="100065" name="图片 100065" descr="@@@3d3682fc-1df3-4aab-a002-315c0640a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d3682fc-1df3-4aab-a002-315c0640af05"/>
                    <pic:cNvPicPr>
                      <a:picLocks noChangeAspect="1"/>
                    </pic:cNvPicPr>
                  </pic:nvPicPr>
                  <pic:blipFill>
                    <a:blip r:embed="rId62"/>
                    <a:stretch>
                      <a:fillRect/>
                    </a:stretch>
                  </pic:blipFill>
                  <pic:spPr>
                    <a:xfrm>
                      <a:off x="0" y="0"/>
                      <a:ext cx="5276800" cy="1126999"/>
                    </a:xfrm>
                    <a:prstGeom prst="rect">
                      <a:avLst/>
                    </a:prstGeom>
                  </pic:spPr>
                </pic:pic>
              </a:graphicData>
            </a:graphic>
          </wp:inline>
        </w:drawing>
      </w:r>
    </w:p>
    <w:p w14:paraId="154E412B">
      <w:pPr>
        <w:shd w:val="clear" w:color="auto" w:fill="auto"/>
        <w:spacing w:before="0" w:after="0" w:line="360" w:lineRule="auto"/>
        <w:ind w:left="420" w:firstLine="0"/>
        <w:jc w:val="left"/>
        <w:textAlignment w:val="center"/>
        <w:rPr>
          <w:sz w:val="21"/>
        </w:rPr>
      </w:pPr>
      <w:r>
        <w:rPr>
          <w:sz w:val="21"/>
        </w:rPr>
        <w:t>(1)实验中，小明用托盘天平称量小柠檬质量的情境如图甲所示，他操作中存在的错误是</w:t>
      </w:r>
      <w:r>
        <w:rPr>
          <w:rFonts w:ascii="Times New Roman" w:hAnsi="Times New Roman" w:eastAsia="Times New Roman" w:cs="Times New Roman"/>
          <w:b w:val="0"/>
          <w:sz w:val="21"/>
          <w:u w:val="single"/>
        </w:rPr>
        <w:t xml:space="preserve">           </w:t>
      </w:r>
      <w:r>
        <w:rPr>
          <w:sz w:val="21"/>
        </w:rPr>
        <w:t>；</w:t>
      </w:r>
    </w:p>
    <w:p w14:paraId="50B30638">
      <w:pPr>
        <w:shd w:val="clear" w:color="auto" w:fill="auto"/>
        <w:spacing w:before="0" w:after="0" w:line="360" w:lineRule="auto"/>
        <w:ind w:left="420" w:firstLine="0"/>
        <w:jc w:val="left"/>
        <w:textAlignment w:val="center"/>
        <w:rPr>
          <w:sz w:val="21"/>
        </w:rPr>
      </w:pPr>
      <w:r>
        <w:rPr>
          <w:sz w:val="21"/>
        </w:rPr>
        <w:t>(2)改正错误后重新测量，天平平衡时，砝码和游码的位置如图乙所示，小柠檬的质量为</w:t>
      </w:r>
      <w:r>
        <w:rPr>
          <w:rFonts w:ascii="Times New Roman" w:hAnsi="Times New Roman" w:eastAsia="Times New Roman" w:cs="Times New Roman"/>
          <w:b w:val="0"/>
          <w:sz w:val="21"/>
          <w:u w:val="single"/>
        </w:rPr>
        <w:t xml:space="preserve">           </w:t>
      </w:r>
      <w:r>
        <w:rPr>
          <w:sz w:val="21"/>
        </w:rPr>
        <w:t>g。小明用量筒和适量水测得小柠檬的体积为35cm</w:t>
      </w:r>
      <w:r>
        <w:rPr>
          <w:sz w:val="21"/>
          <w:vertAlign w:val="superscript"/>
        </w:rPr>
        <w:t>3</w:t>
      </w:r>
      <w:r>
        <w:rPr>
          <w:sz w:val="21"/>
        </w:rPr>
        <w:t>，则小柠檬的密度为</w:t>
      </w:r>
      <w:r>
        <w:rPr>
          <w:rFonts w:ascii="Times New Roman" w:hAnsi="Times New Roman" w:eastAsia="Times New Roman" w:cs="Times New Roman"/>
          <w:b w:val="0"/>
          <w:sz w:val="21"/>
          <w:u w:val="single"/>
        </w:rPr>
        <w:t xml:space="preserve">           </w:t>
      </w:r>
      <w:r>
        <w:rPr>
          <w:sz w:val="21"/>
        </w:rPr>
        <w:t>g/cm</w:t>
      </w:r>
      <w:r>
        <w:rPr>
          <w:sz w:val="21"/>
          <w:vertAlign w:val="superscript"/>
        </w:rPr>
        <w:t>3</w:t>
      </w:r>
      <w:r>
        <w:rPr>
          <w:sz w:val="21"/>
        </w:rPr>
        <w:t>；</w:t>
      </w:r>
    </w:p>
    <w:p w14:paraId="32EB2A84">
      <w:pPr>
        <w:shd w:val="clear" w:color="auto" w:fill="auto"/>
        <w:spacing w:before="0" w:after="0" w:line="360" w:lineRule="auto"/>
        <w:ind w:left="420" w:firstLine="0"/>
        <w:jc w:val="left"/>
        <w:textAlignment w:val="center"/>
        <w:rPr>
          <w:sz w:val="21"/>
        </w:rPr>
      </w:pPr>
      <w:r>
        <w:rPr>
          <w:sz w:val="21"/>
        </w:rPr>
        <w:t>(3)完成上述实验后，在不用量筒的情况下，小明利用天平、烧杯和该小柠檬测量奶奶榨的苹果汁的密度，实验步骤如下：</w:t>
      </w:r>
    </w:p>
    <w:p w14:paraId="32426D11">
      <w:pPr>
        <w:shd w:val="clear" w:color="auto" w:fill="auto"/>
        <w:spacing w:before="0" w:after="0" w:line="360" w:lineRule="auto"/>
        <w:ind w:left="420" w:firstLine="0"/>
        <w:jc w:val="left"/>
        <w:textAlignment w:val="center"/>
        <w:rPr>
          <w:sz w:val="21"/>
        </w:rPr>
      </w:pPr>
      <w:r>
        <w:rPr>
          <w:sz w:val="21"/>
        </w:rPr>
        <w:t>①在烧杯中加入适量的苹果汁，如图丙所示，并在烧杯上标记此时液面的位置</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，测得苹果汁和烧杯的总质量为240g。</w:t>
      </w:r>
    </w:p>
    <w:p w14:paraId="2F9F0C8F">
      <w:pPr>
        <w:shd w:val="clear" w:color="auto" w:fill="auto"/>
        <w:spacing w:before="0" w:after="0" w:line="360" w:lineRule="auto"/>
        <w:ind w:left="420" w:firstLine="0"/>
        <w:jc w:val="left"/>
        <w:textAlignment w:val="center"/>
        <w:rPr>
          <w:sz w:val="21"/>
        </w:rPr>
      </w:pPr>
      <w:r>
        <w:rPr>
          <w:sz w:val="21"/>
        </w:rPr>
        <w:t>②将小柠檬放入苹果汁中，小柠檬沉底，如图丁所示，在烧杯上标记此时液面的位置</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p>
    <w:p w14:paraId="3FA049D8">
      <w:pPr>
        <w:shd w:val="clear" w:color="auto" w:fill="auto"/>
        <w:spacing w:before="0" w:after="0" w:line="360" w:lineRule="auto"/>
        <w:ind w:left="420" w:firstLine="0"/>
        <w:jc w:val="left"/>
        <w:textAlignment w:val="center"/>
        <w:rPr>
          <w:sz w:val="21"/>
        </w:rPr>
      </w:pPr>
      <w:r>
        <w:rPr>
          <w:sz w:val="21"/>
        </w:rPr>
        <w:t>③取出小柠檬，然后向烧杯中加苹果汁，使液面上升至位置</w:t>
      </w:r>
      <w:r>
        <w:rPr>
          <w:rFonts w:ascii="Times New Roman" w:hAnsi="Times New Roman" w:eastAsia="Times New Roman" w:cs="Times New Roman"/>
          <w:b w:val="0"/>
          <w:sz w:val="21"/>
          <w:u w:val="single"/>
        </w:rPr>
        <w:t xml:space="preserve">           </w:t>
      </w:r>
      <w:r>
        <w:rPr>
          <w:sz w:val="21"/>
        </w:rPr>
        <w:t>，测得此时苹果汁和烧杯的总质量为277.8g。根据实验数据，可得苹果汁的密度为</w:t>
      </w:r>
      <w:r>
        <w:rPr>
          <w:rFonts w:ascii="Times New Roman" w:hAnsi="Times New Roman" w:eastAsia="Times New Roman" w:cs="Times New Roman"/>
          <w:b w:val="0"/>
          <w:sz w:val="21"/>
          <w:u w:val="single"/>
        </w:rPr>
        <w:t xml:space="preserve">           </w:t>
      </w:r>
      <w:r>
        <w:rPr>
          <w:sz w:val="21"/>
        </w:rPr>
        <w:t>g/cm</w:t>
      </w:r>
      <w:r>
        <w:rPr>
          <w:sz w:val="21"/>
          <w:vertAlign w:val="superscript"/>
        </w:rPr>
        <w:t>3</w:t>
      </w:r>
      <w:r>
        <w:rPr>
          <w:sz w:val="21"/>
        </w:rPr>
        <w:t>。从烧杯中拿出小柠檬时会带出一些苹果汁，这对苹果汁密度的测量结果</w:t>
      </w:r>
      <w:r>
        <w:rPr>
          <w:rFonts w:ascii="Times New Roman" w:hAnsi="Times New Roman" w:eastAsia="Times New Roman" w:cs="Times New Roman"/>
          <w:b w:val="0"/>
          <w:sz w:val="21"/>
          <w:u w:val="single"/>
        </w:rPr>
        <w:t xml:space="preserve">           </w:t>
      </w:r>
      <w:r>
        <w:rPr>
          <w:sz w:val="21"/>
        </w:rPr>
        <w:t>（“有”或“无”）影响。</w:t>
      </w:r>
    </w:p>
    <w:p w14:paraId="2DAE9DBF">
      <w:pPr>
        <w:shd w:val="clear" w:color="auto" w:fill="F2F2F2"/>
        <w:spacing w:before="0" w:after="0" w:line="360" w:lineRule="auto"/>
        <w:ind w:left="420" w:firstLine="0"/>
        <w:jc w:val="left"/>
        <w:textAlignment w:val="center"/>
        <w:rPr>
          <w:sz w:val="21"/>
        </w:rPr>
      </w:pPr>
      <w:r>
        <w:rPr>
          <w:color w:val="FF0000"/>
          <w:sz w:val="21"/>
        </w:rPr>
        <w:t>【答案】(1)称量过程中调节平衡螺母</w:t>
      </w:r>
    </w:p>
    <w:p w14:paraId="33733E2C">
      <w:pPr>
        <w:shd w:val="clear" w:color="auto" w:fill="F2F2F2"/>
        <w:spacing w:before="0" w:after="0" w:line="360" w:lineRule="auto"/>
        <w:ind w:left="420" w:firstLine="0"/>
        <w:jc w:val="left"/>
        <w:textAlignment w:val="center"/>
        <w:rPr>
          <w:sz w:val="21"/>
        </w:rPr>
      </w:pPr>
      <w:r>
        <w:rPr>
          <w:color w:val="FF0000"/>
          <w:sz w:val="21"/>
        </w:rPr>
        <w:t>(2)     42     1.2</w:t>
      </w:r>
    </w:p>
    <w:p w14:paraId="46E15569">
      <w:pPr>
        <w:shd w:val="clear" w:color="auto" w:fill="F2F2F2"/>
        <w:spacing w:before="0" w:after="0" w:line="360" w:lineRule="auto"/>
        <w:ind w:left="420" w:firstLine="0"/>
        <w:jc w:val="left"/>
        <w:textAlignment w:val="center"/>
        <w:rPr>
          <w:sz w:val="21"/>
        </w:rPr>
      </w:pPr>
      <w:r>
        <w:rPr>
          <w:color w:val="FF0000"/>
          <w:sz w:val="21"/>
        </w:rPr>
        <w:t xml:space="preserve">(3)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 xml:space="preserve">     1.08     无</w:t>
      </w:r>
    </w:p>
    <w:p w14:paraId="298F0B7F">
      <w:pPr>
        <w:shd w:val="clear" w:color="auto" w:fill="F2F2F2"/>
        <w:spacing w:before="0" w:after="0" w:line="360" w:lineRule="auto"/>
        <w:ind w:left="420" w:firstLine="0"/>
        <w:jc w:val="left"/>
        <w:textAlignment w:val="center"/>
        <w:rPr>
          <w:sz w:val="21"/>
        </w:rPr>
      </w:pPr>
      <w:r>
        <w:rPr>
          <w:color w:val="FF0000"/>
          <w:sz w:val="21"/>
        </w:rPr>
        <w:t>【详解】（1）在测量过程中通过加减砝码或移动游码使横梁平衡，不能再调节平衡螺母，而图中的错误是称量过程中调节平衡螺母。</w:t>
      </w:r>
    </w:p>
    <w:p w14:paraId="292F08B4">
      <w:pPr>
        <w:shd w:val="clear" w:color="auto" w:fill="F2F2F2"/>
        <w:spacing w:before="0" w:after="0" w:line="360" w:lineRule="auto"/>
        <w:ind w:left="420" w:firstLine="0"/>
        <w:jc w:val="left"/>
        <w:textAlignment w:val="center"/>
        <w:rPr>
          <w:sz w:val="21"/>
        </w:rPr>
      </w:pPr>
      <w:r>
        <w:rPr>
          <w:color w:val="FF0000"/>
          <w:sz w:val="21"/>
        </w:rPr>
        <w:t>（2）[1]由图乙可知，小柠檬的质量为</w:t>
      </w:r>
      <w:r>
        <w:rPr>
          <w:rFonts w:ascii="Times New Roman" w:hAnsi="Times New Roman" w:eastAsia="Times New Roman" w:cs="Times New Roman"/>
          <w:i/>
          <w:color w:val="FF0000"/>
          <w:sz w:val="21"/>
        </w:rPr>
        <w:t>m</w:t>
      </w:r>
      <w:r>
        <w:rPr>
          <w:color w:val="FF0000"/>
          <w:sz w:val="21"/>
        </w:rPr>
        <w:t>=20g+20g+2g=42g</w:t>
      </w:r>
    </w:p>
    <w:p w14:paraId="300736FD">
      <w:pPr>
        <w:shd w:val="clear" w:color="auto" w:fill="F2F2F2"/>
        <w:spacing w:before="0" w:after="0" w:line="360" w:lineRule="auto"/>
        <w:ind w:left="420" w:firstLine="0"/>
        <w:jc w:val="left"/>
        <w:textAlignment w:val="center"/>
        <w:rPr>
          <w:sz w:val="21"/>
        </w:rPr>
      </w:pPr>
      <w:r>
        <w:rPr>
          <w:color w:val="FF0000"/>
          <w:sz w:val="21"/>
        </w:rPr>
        <w:t>[2]小柠檬的密度为</w:t>
      </w:r>
      <w:r>
        <w:rPr>
          <w:color w:val="FF0000"/>
        </w:rPr>
        <w:object>
          <v:shape id="_x0000_i1041" o:spt="75" alt="eqId5a3b6039e4c7e23914aabc9bf4dbec6d" type="#_x0000_t75" style="height:27.25pt;width:115.25pt;" o:ole="t" filled="f" o:preferrelative="t" stroked="f" coordsize="21600,21600">
            <v:path/>
            <v:fill on="f" focussize="0,0"/>
            <v:stroke on="f" joinstyle="miter"/>
            <v:imagedata r:id="rId64" o:title="eqId5a3b6039e4c7e23914aabc9bf4dbec6d"/>
            <o:lock v:ext="edit" aspectratio="t"/>
            <w10:wrap type="none"/>
            <w10:anchorlock/>
          </v:shape>
          <o:OLEObject Type="Embed" ProgID="Equation.DSMT4" ShapeID="_x0000_i1041" DrawAspect="Content" ObjectID="_1468075741" r:id="rId63">
            <o:LockedField>false</o:LockedField>
          </o:OLEObject>
        </w:object>
      </w:r>
    </w:p>
    <w:p w14:paraId="34624436">
      <w:pPr>
        <w:shd w:val="clear" w:color="auto" w:fill="F2F2F2"/>
        <w:spacing w:before="0" w:after="0" w:line="360" w:lineRule="auto"/>
        <w:ind w:left="420" w:firstLine="0"/>
        <w:jc w:val="left"/>
        <w:textAlignment w:val="center"/>
        <w:rPr>
          <w:sz w:val="21"/>
        </w:rPr>
      </w:pPr>
      <w:r>
        <w:rPr>
          <w:color w:val="FF0000"/>
          <w:sz w:val="21"/>
        </w:rPr>
        <w:t>（3）[1]在测量苹果汁密度的实验中，我们需要确保取出小柠檬后，加入的苹果汁，够使液面恢复到原来的标记位置</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，这样，我们就可以通过比较加入苹果汁前后的质量差来计算出被小柠檬排开的苹果汁的质量，进而利用小柠檬的体积（即被排开苹果汁的体积）来求出苹果汁的密度。</w:t>
      </w:r>
    </w:p>
    <w:p w14:paraId="25D1E46A">
      <w:pPr>
        <w:shd w:val="clear" w:color="auto" w:fill="F2F2F2"/>
        <w:spacing w:before="0" w:after="0" w:line="360" w:lineRule="auto"/>
        <w:ind w:left="420" w:firstLine="0"/>
        <w:jc w:val="left"/>
        <w:textAlignment w:val="center"/>
        <w:rPr>
          <w:sz w:val="21"/>
        </w:rPr>
      </w:pPr>
      <w:r>
        <w:rPr>
          <w:color w:val="FF0000"/>
          <w:sz w:val="21"/>
        </w:rPr>
        <w:t>[2]小柠檬排开的苹果汁的质量为</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排</w:t>
      </w:r>
      <w:r>
        <w:rPr>
          <w:color w:val="FF0000"/>
          <w:sz w:val="21"/>
        </w:rPr>
        <w:t>=277.8g-240g=37.8g</w:t>
      </w:r>
    </w:p>
    <w:p w14:paraId="74E791D8">
      <w:pPr>
        <w:shd w:val="clear" w:color="auto" w:fill="F2F2F2"/>
        <w:spacing w:before="0" w:after="0" w:line="360" w:lineRule="auto"/>
        <w:ind w:left="420" w:firstLine="0"/>
        <w:jc w:val="left"/>
        <w:textAlignment w:val="center"/>
        <w:rPr>
          <w:sz w:val="21"/>
        </w:rPr>
      </w:pPr>
      <w:r>
        <w:rPr>
          <w:color w:val="FF0000"/>
          <w:sz w:val="21"/>
        </w:rPr>
        <w:t>由于小柠檬沉底，所以小柠檬的体积就等于被排开苹果汁的体积，即</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排</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柠檬</w:t>
      </w:r>
      <w:r>
        <w:rPr>
          <w:color w:val="FF0000"/>
          <w:sz w:val="21"/>
        </w:rPr>
        <w:t>=35cm</w:t>
      </w:r>
      <w:r>
        <w:rPr>
          <w:color w:val="FF0000"/>
          <w:sz w:val="21"/>
          <w:vertAlign w:val="superscript"/>
        </w:rPr>
        <w:t>3</w:t>
      </w:r>
    </w:p>
    <w:p w14:paraId="346327F0">
      <w:pPr>
        <w:shd w:val="clear" w:color="auto" w:fill="F2F2F2"/>
        <w:spacing w:before="0" w:after="0" w:line="360" w:lineRule="auto"/>
        <w:ind w:left="420" w:firstLine="0"/>
        <w:jc w:val="left"/>
        <w:textAlignment w:val="center"/>
        <w:rPr>
          <w:sz w:val="21"/>
        </w:rPr>
      </w:pPr>
      <w:r>
        <w:rPr>
          <w:color w:val="FF0000"/>
          <w:sz w:val="21"/>
        </w:rPr>
        <w:t>因此，苹果汁的密度为</w:t>
      </w:r>
      <w:r>
        <w:rPr>
          <w:color w:val="FF0000"/>
        </w:rPr>
        <w:object>
          <v:shape id="_x0000_i1042" o:spt="75" alt="eqId18b21215e0e1ee06c5310909f2b90839" type="#_x0000_t75" style="height:31.65pt;width:138.15pt;" o:ole="t" filled="f" o:preferrelative="t" stroked="f" coordsize="21600,21600">
            <v:path/>
            <v:fill on="f" focussize="0,0"/>
            <v:stroke on="f" joinstyle="miter"/>
            <v:imagedata r:id="rId66" o:title="eqId18b21215e0e1ee06c5310909f2b90839"/>
            <o:lock v:ext="edit" aspectratio="t"/>
            <w10:wrap type="none"/>
            <w10:anchorlock/>
          </v:shape>
          <o:OLEObject Type="Embed" ProgID="Equation.DSMT4" ShapeID="_x0000_i1042" DrawAspect="Content" ObjectID="_1468075742" r:id="rId65">
            <o:LockedField>false</o:LockedField>
          </o:OLEObject>
        </w:object>
      </w:r>
    </w:p>
    <w:p w14:paraId="4EA2A869">
      <w:pPr>
        <w:shd w:val="clear" w:color="auto" w:fill="F2F2F2"/>
        <w:spacing w:before="0" w:after="0" w:line="360" w:lineRule="auto"/>
        <w:ind w:left="420" w:firstLine="0"/>
        <w:jc w:val="left"/>
        <w:textAlignment w:val="center"/>
        <w:rPr>
          <w:sz w:val="21"/>
        </w:rPr>
      </w:pPr>
      <w:r>
        <w:rPr>
          <w:color w:val="FF0000"/>
          <w:sz w:val="21"/>
        </w:rPr>
        <w:t>[3]从烧杯中拿出小柠檬时会带出一些苹果汁，但这并不会影响苹果汁密度的测量结果。因为我们在计算苹果汁密度时，是通过比较加入苹果汁前后的质量差来求出被排开苹果汁的质量的，而这个质量差与是否带出少量苹果汁无关。只要我们确保加入的苹果汁量能够使液面恢复到原来的标记位置</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，就可以准确地求出苹果汁的密度。</w:t>
      </w:r>
    </w:p>
    <w:p w14:paraId="58D2221B">
      <w:pPr>
        <w:shd w:val="clear" w:color="auto" w:fill="auto"/>
        <w:spacing w:before="0" w:after="0" w:line="360" w:lineRule="auto"/>
        <w:ind w:left="420" w:hanging="420"/>
        <w:jc w:val="left"/>
        <w:textAlignment w:val="center"/>
        <w:rPr>
          <w:sz w:val="21"/>
        </w:rPr>
      </w:pPr>
      <w:r>
        <w:rPr>
          <w:sz w:val="21"/>
        </w:rPr>
        <w:t>28．小华和同学比赛“扔纸飞机”时产生了思考：同一架纸飞机的飞行距离与哪些因素有关呢？</w:t>
      </w:r>
    </w:p>
    <w:p w14:paraId="0623CF77">
      <w:pPr>
        <w:shd w:val="clear" w:color="auto" w:fill="auto"/>
        <w:spacing w:before="0" w:after="0" w:line="360" w:lineRule="auto"/>
        <w:ind w:left="420" w:firstLine="0"/>
        <w:jc w:val="left"/>
        <w:textAlignment w:val="center"/>
        <w:rPr>
          <w:sz w:val="21"/>
        </w:rPr>
      </w:pPr>
      <w:r>
        <w:rPr>
          <w:sz w:val="21"/>
        </w:rPr>
        <w:t>他猜想：A。可能与扔纸飞机的角度有关；B。可能与扔纸飞机的力度有关。</w:t>
      </w:r>
    </w:p>
    <w:p w14:paraId="470D70A8">
      <w:pPr>
        <w:shd w:val="clear" w:color="auto" w:fill="auto"/>
        <w:spacing w:before="0" w:after="0" w:line="360" w:lineRule="auto"/>
        <w:ind w:left="420" w:firstLine="0"/>
        <w:jc w:val="left"/>
        <w:textAlignment w:val="center"/>
        <w:rPr>
          <w:sz w:val="21"/>
        </w:rPr>
      </w:pPr>
      <w:r>
        <w:rPr>
          <w:sz w:val="21"/>
        </w:rPr>
        <w:t>小华将一张A4纸折成了如图甲所示的尖头型纸飞机，在室内无风的环境中，利用如图乙所示的发射装置进行实验。发射装置由带底座的支架、量角器、光滑的发射导轨、弹簧和挡板组成，可旋转发射导轨使纸飞机沿不同角度飞出。</w:t>
      </w:r>
    </w:p>
    <w:tbl>
      <w:tblPr>
        <w:tblStyle w:val="5"/>
        <w:tblW w:w="6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32"/>
        <w:gridCol w:w="1804"/>
        <w:gridCol w:w="1443"/>
        <w:gridCol w:w="2181"/>
      </w:tblGrid>
      <w:tr w14:paraId="5E7A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BC70D">
            <w:pPr>
              <w:shd w:val="clear" w:color="auto" w:fill="auto"/>
              <w:spacing w:before="60" w:after="60" w:line="240" w:lineRule="auto"/>
              <w:ind w:left="0" w:right="0" w:firstLine="0"/>
              <w:jc w:val="center"/>
              <w:textAlignment w:val="center"/>
              <w:rPr>
                <w:sz w:val="21"/>
              </w:rPr>
            </w:pPr>
            <w:r>
              <w:rPr>
                <w:sz w:val="21"/>
              </w:rPr>
              <w:t>序号</w:t>
            </w:r>
          </w:p>
        </w:tc>
        <w:tc>
          <w:tcPr>
            <w:tcW w:w="18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7C7585">
            <w:pPr>
              <w:shd w:val="clear" w:color="auto" w:fill="auto"/>
              <w:spacing w:before="60" w:after="60" w:line="240" w:lineRule="auto"/>
              <w:ind w:left="0" w:right="0" w:firstLine="0"/>
              <w:jc w:val="center"/>
              <w:textAlignment w:val="center"/>
              <w:rPr>
                <w:sz w:val="21"/>
              </w:rPr>
            </w:pPr>
            <w:r>
              <w:rPr>
                <w:sz w:val="21"/>
              </w:rPr>
              <w:t>弹簧压缩程度/cm</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6243BD">
            <w:pPr>
              <w:shd w:val="clear" w:color="auto" w:fill="auto"/>
              <w:spacing w:before="60" w:after="60" w:line="240" w:lineRule="auto"/>
              <w:ind w:left="0" w:right="0" w:firstLine="0"/>
              <w:jc w:val="center"/>
              <w:textAlignment w:val="center"/>
              <w:rPr>
                <w:sz w:val="21"/>
              </w:rPr>
            </w:pPr>
            <w:r>
              <w:rPr>
                <w:sz w:val="21"/>
              </w:rPr>
              <w:t>发射角度/°</w:t>
            </w:r>
          </w:p>
        </w:tc>
        <w:tc>
          <w:tcPr>
            <w:tcW w:w="21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CC193F">
            <w:pPr>
              <w:shd w:val="clear" w:color="auto" w:fill="auto"/>
              <w:spacing w:before="60" w:after="60" w:line="240" w:lineRule="auto"/>
              <w:ind w:left="0" w:right="0" w:firstLine="0"/>
              <w:jc w:val="center"/>
              <w:textAlignment w:val="center"/>
              <w:rPr>
                <w:sz w:val="21"/>
              </w:rPr>
            </w:pPr>
            <w:r>
              <w:rPr>
                <w:sz w:val="21"/>
              </w:rPr>
              <w:t>飞行的平均距离/cm</w:t>
            </w:r>
          </w:p>
        </w:tc>
      </w:tr>
      <w:tr w14:paraId="1175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B65D84">
            <w:pPr>
              <w:shd w:val="clear" w:color="auto" w:fill="auto"/>
              <w:spacing w:before="60" w:after="60" w:line="240" w:lineRule="auto"/>
              <w:ind w:left="0" w:right="0" w:firstLine="0"/>
              <w:jc w:val="center"/>
              <w:textAlignment w:val="center"/>
              <w:rPr>
                <w:sz w:val="21"/>
              </w:rPr>
            </w:pPr>
            <w:r>
              <w:rPr>
                <w:sz w:val="21"/>
              </w:rPr>
              <w:t>1</w:t>
            </w:r>
          </w:p>
        </w:tc>
        <w:tc>
          <w:tcPr>
            <w:tcW w:w="18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397562">
            <w:pPr>
              <w:shd w:val="clear" w:color="auto" w:fill="auto"/>
              <w:spacing w:before="60" w:after="60" w:line="240" w:lineRule="auto"/>
              <w:ind w:left="0" w:right="0" w:firstLine="0"/>
              <w:jc w:val="left"/>
              <w:textAlignment w:val="center"/>
              <w:rPr>
                <w:sz w:val="21"/>
              </w:rPr>
            </w:pPr>
            <w:r>
              <w:rPr>
                <w:sz w:val="21"/>
              </w:rPr>
              <w:t>5</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A8875E7">
            <w:pPr>
              <w:shd w:val="clear" w:color="auto" w:fill="auto"/>
              <w:spacing w:before="60" w:after="60" w:line="240" w:lineRule="auto"/>
              <w:ind w:left="0" w:right="0" w:firstLine="0"/>
              <w:jc w:val="left"/>
              <w:textAlignment w:val="center"/>
              <w:rPr>
                <w:sz w:val="21"/>
              </w:rPr>
            </w:pPr>
            <w:r>
              <w:rPr>
                <w:sz w:val="21"/>
              </w:rPr>
              <w:t>15</w:t>
            </w:r>
          </w:p>
        </w:tc>
        <w:tc>
          <w:tcPr>
            <w:tcW w:w="21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9BC346">
            <w:pPr>
              <w:shd w:val="clear" w:color="auto" w:fill="auto"/>
              <w:spacing w:before="60" w:after="60" w:line="240" w:lineRule="auto"/>
              <w:ind w:left="0" w:right="0" w:firstLine="0"/>
              <w:jc w:val="left"/>
              <w:textAlignment w:val="center"/>
              <w:rPr>
                <w:sz w:val="21"/>
              </w:rPr>
            </w:pPr>
            <w:r>
              <w:rPr>
                <w:sz w:val="21"/>
              </w:rPr>
              <w:t>237</w:t>
            </w:r>
          </w:p>
        </w:tc>
      </w:tr>
      <w:tr w14:paraId="2D80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0C548B">
            <w:pPr>
              <w:shd w:val="clear" w:color="auto" w:fill="auto"/>
              <w:spacing w:before="60" w:after="60" w:line="240" w:lineRule="auto"/>
              <w:ind w:left="0" w:right="0" w:firstLine="0"/>
              <w:jc w:val="center"/>
              <w:textAlignment w:val="center"/>
              <w:rPr>
                <w:sz w:val="21"/>
              </w:rPr>
            </w:pPr>
            <w:r>
              <w:rPr>
                <w:sz w:val="21"/>
              </w:rPr>
              <w:t>2</w:t>
            </w:r>
          </w:p>
        </w:tc>
        <w:tc>
          <w:tcPr>
            <w:tcW w:w="18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B1F0DD3">
            <w:pPr>
              <w:shd w:val="clear" w:color="auto" w:fill="auto"/>
              <w:spacing w:before="60" w:after="60" w:line="240" w:lineRule="auto"/>
              <w:ind w:left="0" w:right="0" w:firstLine="0"/>
              <w:jc w:val="left"/>
              <w:textAlignment w:val="center"/>
              <w:rPr>
                <w:sz w:val="21"/>
              </w:rPr>
            </w:pPr>
            <w:r>
              <w:rPr>
                <w:sz w:val="21"/>
              </w:rPr>
              <w:t>5</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3E12CD">
            <w:pPr>
              <w:shd w:val="clear" w:color="auto" w:fill="auto"/>
              <w:spacing w:before="60" w:after="60" w:line="240" w:lineRule="auto"/>
              <w:ind w:left="0" w:right="0" w:firstLine="0"/>
              <w:jc w:val="left"/>
              <w:textAlignment w:val="center"/>
              <w:rPr>
                <w:sz w:val="21"/>
              </w:rPr>
            </w:pPr>
            <w:r>
              <w:rPr>
                <w:sz w:val="21"/>
              </w:rPr>
              <w:t>30</w:t>
            </w:r>
          </w:p>
        </w:tc>
        <w:tc>
          <w:tcPr>
            <w:tcW w:w="21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DF9799">
            <w:pPr>
              <w:shd w:val="clear" w:color="auto" w:fill="auto"/>
              <w:spacing w:before="60" w:after="60" w:line="240" w:lineRule="auto"/>
              <w:ind w:left="0" w:right="0" w:firstLine="0"/>
              <w:jc w:val="left"/>
              <w:textAlignment w:val="center"/>
              <w:rPr>
                <w:sz w:val="21"/>
              </w:rPr>
            </w:pPr>
            <w:r>
              <w:rPr>
                <w:sz w:val="21"/>
              </w:rPr>
              <w:t>108</w:t>
            </w:r>
          </w:p>
        </w:tc>
      </w:tr>
      <w:tr w14:paraId="7330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E50E94">
            <w:pPr>
              <w:shd w:val="clear" w:color="auto" w:fill="auto"/>
              <w:spacing w:before="60" w:after="60" w:line="240" w:lineRule="auto"/>
              <w:ind w:left="0" w:right="0" w:firstLine="0"/>
              <w:jc w:val="center"/>
              <w:textAlignment w:val="center"/>
              <w:rPr>
                <w:sz w:val="21"/>
              </w:rPr>
            </w:pPr>
            <w:r>
              <w:rPr>
                <w:sz w:val="21"/>
              </w:rPr>
              <w:t>3</w:t>
            </w:r>
          </w:p>
        </w:tc>
        <w:tc>
          <w:tcPr>
            <w:tcW w:w="18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C68356A">
            <w:pPr>
              <w:shd w:val="clear" w:color="auto" w:fill="auto"/>
              <w:spacing w:before="60" w:after="60" w:line="240" w:lineRule="auto"/>
              <w:ind w:left="0" w:right="0" w:firstLine="0"/>
              <w:jc w:val="left"/>
              <w:textAlignment w:val="center"/>
              <w:rPr>
                <w:sz w:val="21"/>
              </w:rPr>
            </w:pPr>
            <w:r>
              <w:rPr>
                <w:sz w:val="21"/>
              </w:rPr>
              <w:t>10</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C4964F">
            <w:pPr>
              <w:shd w:val="clear" w:color="auto" w:fill="auto"/>
              <w:spacing w:before="60" w:after="60" w:line="240" w:lineRule="auto"/>
              <w:ind w:left="0" w:right="0" w:firstLine="0"/>
              <w:jc w:val="left"/>
              <w:textAlignment w:val="center"/>
              <w:rPr>
                <w:sz w:val="21"/>
              </w:rPr>
            </w:pPr>
            <w:r>
              <w:rPr>
                <w:sz w:val="21"/>
              </w:rPr>
              <w:t>15</w:t>
            </w:r>
          </w:p>
        </w:tc>
        <w:tc>
          <w:tcPr>
            <w:tcW w:w="21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4C77825">
            <w:pPr>
              <w:shd w:val="clear" w:color="auto" w:fill="auto"/>
              <w:spacing w:before="60" w:after="60" w:line="240" w:lineRule="auto"/>
              <w:ind w:left="0" w:right="0" w:firstLine="0"/>
              <w:jc w:val="left"/>
              <w:textAlignment w:val="center"/>
              <w:rPr>
                <w:sz w:val="21"/>
              </w:rPr>
            </w:pPr>
            <w:r>
              <w:rPr>
                <w:sz w:val="21"/>
              </w:rPr>
              <w:t>261</w:t>
            </w:r>
          </w:p>
        </w:tc>
      </w:tr>
      <w:tr w14:paraId="4951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70E17A">
            <w:pPr>
              <w:shd w:val="clear" w:color="auto" w:fill="auto"/>
              <w:spacing w:before="60" w:after="60" w:line="240" w:lineRule="auto"/>
              <w:ind w:left="0" w:right="0" w:firstLine="0"/>
              <w:jc w:val="center"/>
              <w:textAlignment w:val="center"/>
              <w:rPr>
                <w:sz w:val="21"/>
              </w:rPr>
            </w:pPr>
            <w:r>
              <w:rPr>
                <w:sz w:val="21"/>
              </w:rPr>
              <w:t>4</w:t>
            </w:r>
          </w:p>
        </w:tc>
        <w:tc>
          <w:tcPr>
            <w:tcW w:w="18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AFE1A1">
            <w:pPr>
              <w:shd w:val="clear" w:color="auto" w:fill="auto"/>
              <w:spacing w:before="60" w:after="60" w:line="240" w:lineRule="auto"/>
              <w:ind w:left="0" w:right="0" w:firstLine="0"/>
              <w:jc w:val="left"/>
              <w:textAlignment w:val="center"/>
              <w:rPr>
                <w:sz w:val="21"/>
              </w:rPr>
            </w:pPr>
            <w:r>
              <w:rPr>
                <w:sz w:val="21"/>
              </w:rPr>
              <w:t>10</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774BE7">
            <w:pPr>
              <w:shd w:val="clear" w:color="auto" w:fill="auto"/>
              <w:spacing w:before="60" w:after="60" w:line="240" w:lineRule="auto"/>
              <w:ind w:left="0" w:right="0" w:firstLine="0"/>
              <w:jc w:val="left"/>
              <w:textAlignment w:val="center"/>
              <w:rPr>
                <w:sz w:val="21"/>
              </w:rPr>
            </w:pPr>
            <w:r>
              <w:rPr>
                <w:sz w:val="21"/>
              </w:rPr>
              <w:t>30</w:t>
            </w:r>
          </w:p>
        </w:tc>
        <w:tc>
          <w:tcPr>
            <w:tcW w:w="21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B06B24">
            <w:pPr>
              <w:shd w:val="clear" w:color="auto" w:fill="auto"/>
              <w:spacing w:before="60" w:after="60" w:line="240" w:lineRule="auto"/>
              <w:ind w:left="0" w:right="0" w:firstLine="0"/>
              <w:jc w:val="left"/>
              <w:textAlignment w:val="center"/>
              <w:rPr>
                <w:sz w:val="21"/>
              </w:rPr>
            </w:pPr>
            <w:r>
              <w:rPr>
                <w:sz w:val="21"/>
              </w:rPr>
              <w:t>129</w:t>
            </w:r>
          </w:p>
        </w:tc>
      </w:tr>
    </w:tbl>
    <w:p w14:paraId="0FAE97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86025" cy="1485900"/>
            <wp:effectExtent l="0" t="0" r="13335" b="7620"/>
            <wp:docPr id="100067" name="图片 100067" descr="@@@068c648a-e8a8-4aed-9b92-48648b213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68c648a-e8a8-4aed-9b92-48648b2135cf"/>
                    <pic:cNvPicPr>
                      <a:picLocks noChangeAspect="1"/>
                    </pic:cNvPicPr>
                  </pic:nvPicPr>
                  <pic:blipFill>
                    <a:blip r:embed="rId67"/>
                    <a:stretch>
                      <a:fillRect/>
                    </a:stretch>
                  </pic:blipFill>
                  <pic:spPr>
                    <a:xfrm>
                      <a:off x="0" y="0"/>
                      <a:ext cx="2486025" cy="1485900"/>
                    </a:xfrm>
                    <a:prstGeom prst="rect">
                      <a:avLst/>
                    </a:prstGeom>
                  </pic:spPr>
                </pic:pic>
              </a:graphicData>
            </a:graphic>
          </wp:inline>
        </w:drawing>
      </w:r>
    </w:p>
    <w:p w14:paraId="6932AFC4">
      <w:pPr>
        <w:shd w:val="clear" w:color="auto" w:fill="auto"/>
        <w:spacing w:before="0" w:after="0" w:line="360" w:lineRule="auto"/>
        <w:ind w:left="420" w:firstLine="0"/>
        <w:jc w:val="left"/>
        <w:textAlignment w:val="center"/>
        <w:rPr>
          <w:sz w:val="21"/>
        </w:rPr>
      </w:pPr>
      <w:r>
        <w:rPr>
          <w:sz w:val="21"/>
        </w:rPr>
        <w:t>(1)小华用手拉挡板使弹簧压缩，纸飞机紧靠挡板放置，被压缩的弹簧会产生</w:t>
      </w:r>
      <w:r>
        <w:rPr>
          <w:rFonts w:ascii="Times New Roman" w:hAnsi="Times New Roman" w:eastAsia="Times New Roman" w:cs="Times New Roman"/>
          <w:b w:val="0"/>
          <w:sz w:val="21"/>
          <w:u w:val="single"/>
        </w:rPr>
        <w:t xml:space="preserve">          </w:t>
      </w:r>
      <w:r>
        <w:rPr>
          <w:sz w:val="21"/>
        </w:rPr>
        <w:t>力，松手后挡板将推动纸飞机飞出。弹簧压缩程度越大，扔纸飞机的力度就越</w:t>
      </w:r>
      <w:r>
        <w:rPr>
          <w:rFonts w:ascii="Times New Roman" w:hAnsi="Times New Roman" w:eastAsia="Times New Roman" w:cs="Times New Roman"/>
          <w:b w:val="0"/>
          <w:sz w:val="21"/>
          <w:u w:val="single"/>
        </w:rPr>
        <w:t xml:space="preserve">         </w:t>
      </w:r>
      <w:r>
        <w:rPr>
          <w:sz w:val="21"/>
        </w:rPr>
        <w:t>。</w:t>
      </w:r>
    </w:p>
    <w:p w14:paraId="191A4853">
      <w:pPr>
        <w:shd w:val="clear" w:color="auto" w:fill="auto"/>
        <w:spacing w:before="0" w:after="0" w:line="360" w:lineRule="auto"/>
        <w:ind w:left="420" w:firstLine="0"/>
        <w:jc w:val="left"/>
        <w:textAlignment w:val="center"/>
        <w:rPr>
          <w:sz w:val="21"/>
        </w:rPr>
      </w:pPr>
      <w:r>
        <w:rPr>
          <w:sz w:val="21"/>
        </w:rPr>
        <w:t>(2)小华通过改变弹簧的压缩程度、飞机的发射角度，进行多次实验，数据记录如表格。分析数据可知，纸飞机的飞行距离与扔纸飞机的角度</w:t>
      </w:r>
      <w:r>
        <w:rPr>
          <w:rFonts w:ascii="Times New Roman" w:hAnsi="Times New Roman" w:eastAsia="Times New Roman" w:cs="Times New Roman"/>
          <w:b w:val="0"/>
          <w:sz w:val="21"/>
          <w:u w:val="single"/>
        </w:rPr>
        <w:t xml:space="preserve">          </w:t>
      </w:r>
      <w:r>
        <w:rPr>
          <w:sz w:val="21"/>
        </w:rPr>
        <w:t>（选填“有关”或“无关”）。</w:t>
      </w:r>
    </w:p>
    <w:p w14:paraId="5AE6765D">
      <w:pPr>
        <w:shd w:val="clear" w:color="auto" w:fill="auto"/>
        <w:spacing w:before="0" w:after="0" w:line="360" w:lineRule="auto"/>
        <w:ind w:left="420" w:firstLine="0"/>
        <w:jc w:val="left"/>
        <w:textAlignment w:val="center"/>
        <w:rPr>
          <w:sz w:val="21"/>
        </w:rPr>
      </w:pPr>
      <w:r>
        <w:rPr>
          <w:sz w:val="21"/>
        </w:rPr>
        <w:t>(3)分析序号1和</w:t>
      </w:r>
      <w:r>
        <w:rPr>
          <w:rFonts w:ascii="Times New Roman" w:hAnsi="Times New Roman" w:eastAsia="Times New Roman" w:cs="Times New Roman"/>
          <w:b w:val="0"/>
          <w:sz w:val="21"/>
          <w:u w:val="single"/>
        </w:rPr>
        <w:t xml:space="preserve">           </w:t>
      </w:r>
      <w:r>
        <w:rPr>
          <w:sz w:val="21"/>
        </w:rPr>
        <w:t>的数据，可验证猜想B。初步得到结论：当发射角度相同时，</w:t>
      </w:r>
      <w:r>
        <w:rPr>
          <w:rFonts w:ascii="Times New Roman" w:hAnsi="Times New Roman" w:eastAsia="Times New Roman" w:cs="Times New Roman"/>
          <w:b w:val="0"/>
          <w:sz w:val="21"/>
          <w:u w:val="single"/>
        </w:rPr>
        <w:t xml:space="preserve">          </w:t>
      </w:r>
      <w:r>
        <w:rPr>
          <w:sz w:val="21"/>
        </w:rPr>
        <w:t>越大，纸飞机的飞行距离越远。</w:t>
      </w:r>
    </w:p>
    <w:p w14:paraId="0B583500">
      <w:pPr>
        <w:shd w:val="clear" w:color="auto" w:fill="auto"/>
        <w:spacing w:before="0" w:after="0" w:line="360" w:lineRule="auto"/>
        <w:ind w:left="420" w:firstLine="0"/>
        <w:jc w:val="left"/>
        <w:textAlignment w:val="center"/>
        <w:rPr>
          <w:sz w:val="21"/>
        </w:rPr>
      </w:pPr>
      <w:r>
        <w:rPr>
          <w:sz w:val="21"/>
        </w:rPr>
        <w:t>(4)你认为纸飞机的飞行距离还可能与什么因素有关﹖请结合你的生活经验进行猜想，并写出验证猜想的实验步骤</w:t>
      </w:r>
      <w:r>
        <w:rPr>
          <w:rFonts w:ascii="Times New Roman" w:hAnsi="Times New Roman" w:eastAsia="Times New Roman" w:cs="Times New Roman"/>
          <w:b w:val="0"/>
          <w:sz w:val="21"/>
          <w:u w:val="single"/>
        </w:rPr>
        <w:t xml:space="preserve">        </w:t>
      </w:r>
      <w:r>
        <w:rPr>
          <w:sz w:val="21"/>
        </w:rPr>
        <w:t>。</w:t>
      </w:r>
    </w:p>
    <w:p w14:paraId="6AD3FBFC">
      <w:pPr>
        <w:shd w:val="clear" w:color="auto" w:fill="F2F2F2"/>
        <w:spacing w:before="0" w:after="0" w:line="360" w:lineRule="auto"/>
        <w:ind w:left="420" w:firstLine="0"/>
        <w:jc w:val="left"/>
        <w:textAlignment w:val="center"/>
        <w:rPr>
          <w:sz w:val="21"/>
        </w:rPr>
      </w:pPr>
      <w:r>
        <w:rPr>
          <w:color w:val="FF0000"/>
          <w:sz w:val="21"/>
        </w:rPr>
        <w:t>【答案】(1)     弹     大</w:t>
      </w:r>
    </w:p>
    <w:p w14:paraId="61369C97">
      <w:pPr>
        <w:shd w:val="clear" w:color="auto" w:fill="F2F2F2"/>
        <w:spacing w:before="0" w:after="0" w:line="360" w:lineRule="auto"/>
        <w:ind w:left="420" w:firstLine="0"/>
        <w:jc w:val="left"/>
        <w:textAlignment w:val="center"/>
        <w:rPr>
          <w:sz w:val="21"/>
        </w:rPr>
      </w:pPr>
      <w:r>
        <w:rPr>
          <w:color w:val="FF0000"/>
          <w:sz w:val="21"/>
        </w:rPr>
        <w:t>(2)有关</w:t>
      </w:r>
    </w:p>
    <w:p w14:paraId="41372C81">
      <w:pPr>
        <w:shd w:val="clear" w:color="auto" w:fill="F2F2F2"/>
        <w:spacing w:before="0" w:after="0" w:line="360" w:lineRule="auto"/>
        <w:ind w:left="420" w:firstLine="0"/>
        <w:jc w:val="left"/>
        <w:textAlignment w:val="center"/>
        <w:rPr>
          <w:sz w:val="21"/>
        </w:rPr>
      </w:pPr>
      <w:r>
        <w:rPr>
          <w:color w:val="FF0000"/>
          <w:sz w:val="21"/>
        </w:rPr>
        <w:t>(3)     3     扔纸飞机的力度</w:t>
      </w:r>
    </w:p>
    <w:p w14:paraId="103AFE32">
      <w:pPr>
        <w:shd w:val="clear" w:color="auto" w:fill="F2F2F2"/>
        <w:spacing w:before="0" w:after="0" w:line="360" w:lineRule="auto"/>
        <w:ind w:left="420" w:firstLine="0"/>
        <w:jc w:val="left"/>
        <w:textAlignment w:val="center"/>
        <w:rPr>
          <w:sz w:val="21"/>
        </w:rPr>
      </w:pPr>
      <w:r>
        <w:rPr>
          <w:color w:val="FF0000"/>
          <w:sz w:val="21"/>
        </w:rPr>
        <w:t>(4)飞行距离可能与纸飞机的质量有关，实验步骤见解析</w:t>
      </w:r>
    </w:p>
    <w:p w14:paraId="179973C2">
      <w:pPr>
        <w:shd w:val="clear" w:color="auto" w:fill="F2F2F2"/>
        <w:spacing w:before="0" w:after="0" w:line="360" w:lineRule="auto"/>
        <w:ind w:left="420" w:firstLine="0"/>
        <w:jc w:val="left"/>
        <w:textAlignment w:val="center"/>
        <w:rPr>
          <w:sz w:val="21"/>
        </w:rPr>
      </w:pPr>
      <w:r>
        <w:rPr>
          <w:color w:val="FF0000"/>
          <w:sz w:val="21"/>
        </w:rPr>
        <w:t>【详解】（1）[1][2]被压缩的弹簧发生了弹性形变，会产生弹力。弹簧压缩程度越大，则弹性形变越大，对纸心机产生的推力越大。</w:t>
      </w:r>
    </w:p>
    <w:p w14:paraId="5323C80D">
      <w:pPr>
        <w:shd w:val="clear" w:color="auto" w:fill="F2F2F2"/>
        <w:spacing w:before="0" w:after="0" w:line="360" w:lineRule="auto"/>
        <w:ind w:left="420" w:firstLine="0"/>
        <w:jc w:val="left"/>
        <w:textAlignment w:val="center"/>
        <w:rPr>
          <w:sz w:val="21"/>
        </w:rPr>
      </w:pPr>
      <w:r>
        <w:rPr>
          <w:color w:val="FF0000"/>
          <w:sz w:val="21"/>
        </w:rPr>
        <w:t>（2）由1、2两次实验记录的数据可知，弹簧压缩程度一样，即对纸飞机产生的弹力相同。发射角度不同，飞行的距离不同。说明纸飞机的飞行距离与扔纸飞机的角度有关。</w:t>
      </w:r>
    </w:p>
    <w:p w14:paraId="5C4EB95B">
      <w:pPr>
        <w:shd w:val="clear" w:color="auto" w:fill="F2F2F2"/>
        <w:spacing w:before="0" w:after="0" w:line="360" w:lineRule="auto"/>
        <w:ind w:left="420" w:firstLine="0"/>
        <w:jc w:val="left"/>
        <w:textAlignment w:val="center"/>
        <w:rPr>
          <w:sz w:val="21"/>
        </w:rPr>
      </w:pPr>
      <w:r>
        <w:rPr>
          <w:color w:val="FF0000"/>
          <w:sz w:val="21"/>
        </w:rPr>
        <w:t>（3）[1][2]要探究纸飞机的飞行距离与扔纸飞机的力度是否有关，需要控制发射角度相同，改变扔纸飞机的力度。故应选序号为1、3的实验数据进行分析。1、3两次发射角度相同，第3次扔纸飞机的力度大，飞机飞行的平均距离更远。可初步得出结论：当发射角度相同时，扔纸飞机的力度越大，纸飞机的飞行距离越远。</w:t>
      </w:r>
    </w:p>
    <w:p w14:paraId="55D4D271">
      <w:pPr>
        <w:shd w:val="clear" w:color="auto" w:fill="F2F2F2"/>
        <w:spacing w:before="0" w:after="0" w:line="360" w:lineRule="auto"/>
        <w:ind w:left="420" w:firstLine="0"/>
        <w:jc w:val="left"/>
        <w:textAlignment w:val="center"/>
        <w:rPr>
          <w:sz w:val="21"/>
        </w:rPr>
      </w:pPr>
      <w:r>
        <w:rPr>
          <w:color w:val="FF0000"/>
          <w:sz w:val="21"/>
        </w:rPr>
        <w:t>（4）飞行距离可能与纸飞机的质量有关。选用厚度不同的同种材质的纸张，折出外形相同、而质量不同的纸飞机。使发射角度和发射推力相同。记录不同质量的纸飞机飞行的距离，进行比较，得出结论。</w:t>
      </w:r>
    </w:p>
    <w:p w14:paraId="6F321454">
      <w:pPr>
        <w:shd w:val="clear" w:color="auto" w:fill="auto"/>
        <w:spacing w:before="0" w:after="0" w:line="360" w:lineRule="auto"/>
        <w:ind w:left="420" w:hanging="420"/>
        <w:jc w:val="left"/>
        <w:textAlignment w:val="center"/>
        <w:rPr>
          <w:sz w:val="21"/>
        </w:rPr>
      </w:pPr>
      <w:r>
        <w:rPr>
          <w:sz w:val="21"/>
        </w:rPr>
        <w:t>29．如图甲是一辆家用纯电动小轿车，满载时的总质量为2t。乙图为该小轿车满载时直线行驶100m的过程中路程</w:t>
      </w:r>
      <w:r>
        <w:rPr>
          <w:rFonts w:ascii="Times New Roman" w:hAnsi="Times New Roman" w:eastAsia="Times New Roman" w:cs="Times New Roman"/>
          <w:i/>
          <w:sz w:val="21"/>
        </w:rPr>
        <w:t>s</w:t>
      </w:r>
      <w:r>
        <w:rPr>
          <w:sz w:val="21"/>
        </w:rPr>
        <w:t>与时间</w:t>
      </w:r>
      <w:r>
        <w:rPr>
          <w:rFonts w:ascii="Times New Roman" w:hAnsi="Times New Roman" w:eastAsia="Times New Roman" w:cs="Times New Roman"/>
          <w:i/>
          <w:sz w:val="21"/>
        </w:rPr>
        <w:t>t</w:t>
      </w:r>
      <w:r>
        <w:rPr>
          <w:sz w:val="21"/>
        </w:rPr>
        <w:t>的关系图像，此过程中小轿车行驶时受到的阻力为总重的0.05倍。</w:t>
      </w:r>
    </w:p>
    <w:p w14:paraId="292433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76575" cy="1419225"/>
            <wp:effectExtent l="0" t="0" r="1905" b="13335"/>
            <wp:docPr id="100069" name="图片 100069" descr="@@@4a638372-023c-4326-90a2-fdcf09db6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a638372-023c-4326-90a2-fdcf09db6d52"/>
                    <pic:cNvPicPr>
                      <a:picLocks noChangeAspect="1"/>
                    </pic:cNvPicPr>
                  </pic:nvPicPr>
                  <pic:blipFill>
                    <a:blip r:embed="rId68"/>
                    <a:stretch>
                      <a:fillRect/>
                    </a:stretch>
                  </pic:blipFill>
                  <pic:spPr>
                    <a:xfrm>
                      <a:off x="0" y="0"/>
                      <a:ext cx="3076575" cy="1419225"/>
                    </a:xfrm>
                    <a:prstGeom prst="rect">
                      <a:avLst/>
                    </a:prstGeom>
                  </pic:spPr>
                </pic:pic>
              </a:graphicData>
            </a:graphic>
          </wp:inline>
        </w:drawing>
      </w:r>
    </w:p>
    <w:p w14:paraId="361BEE34">
      <w:pPr>
        <w:shd w:val="clear" w:color="auto" w:fill="auto"/>
        <w:spacing w:before="0" w:after="0" w:line="360" w:lineRule="auto"/>
        <w:ind w:left="420" w:firstLine="0"/>
        <w:jc w:val="left"/>
        <w:textAlignment w:val="center"/>
        <w:rPr>
          <w:sz w:val="21"/>
        </w:rPr>
      </w:pPr>
      <w:r>
        <w:rPr>
          <w:sz w:val="21"/>
        </w:rPr>
        <w:t>(1)求小轿车以图乙的运动状态行驶时受到的牵引力大小；</w:t>
      </w:r>
    </w:p>
    <w:p w14:paraId="3C6B101B">
      <w:pPr>
        <w:shd w:val="clear" w:color="auto" w:fill="auto"/>
        <w:spacing w:before="0" w:after="0" w:line="360" w:lineRule="auto"/>
        <w:ind w:left="420" w:firstLine="0"/>
        <w:jc w:val="left"/>
        <w:textAlignment w:val="center"/>
        <w:rPr>
          <w:sz w:val="21"/>
        </w:rPr>
      </w:pPr>
      <w:r>
        <w:rPr>
          <w:sz w:val="21"/>
        </w:rPr>
        <w:t>(2)若小轿车以图乙的运动状态行驶100m时，驾驶员突然发现前方有紧急情况，经过0.5s的反应时间（反应时间内汽车仍以原来的速度行驶）后开始紧急制动刹车，又经过1.5s滑行10m车停止。求小轿车在反应时间内通过的路程和从发现紧急情况到完全停止时这段时间的平均速度。</w:t>
      </w:r>
    </w:p>
    <w:p w14:paraId="34D6FE5C">
      <w:pPr>
        <w:shd w:val="clear" w:color="auto" w:fill="F2F2F2"/>
        <w:spacing w:before="0" w:after="0" w:line="360" w:lineRule="auto"/>
        <w:ind w:left="420" w:firstLine="0"/>
        <w:jc w:val="left"/>
        <w:textAlignment w:val="center"/>
        <w:rPr>
          <w:sz w:val="21"/>
        </w:rPr>
      </w:pPr>
      <w:r>
        <w:rPr>
          <w:color w:val="FF0000"/>
          <w:sz w:val="21"/>
        </w:rPr>
        <w:t>【答案】(1)1000N</w:t>
      </w:r>
    </w:p>
    <w:p w14:paraId="0F937557">
      <w:pPr>
        <w:shd w:val="clear" w:color="auto" w:fill="F2F2F2"/>
        <w:spacing w:before="0" w:after="0" w:line="360" w:lineRule="auto"/>
        <w:ind w:left="420" w:firstLine="0"/>
        <w:jc w:val="left"/>
        <w:textAlignment w:val="center"/>
        <w:rPr>
          <w:sz w:val="21"/>
        </w:rPr>
      </w:pPr>
      <w:r>
        <w:rPr>
          <w:color w:val="FF0000"/>
          <w:sz w:val="21"/>
        </w:rPr>
        <w:t>(2)5m，7.5m/s</w:t>
      </w:r>
    </w:p>
    <w:p w14:paraId="235F65F7">
      <w:pPr>
        <w:shd w:val="clear" w:color="auto" w:fill="F2F2F2"/>
        <w:spacing w:before="0" w:after="0" w:line="360" w:lineRule="auto"/>
        <w:ind w:left="420" w:firstLine="0"/>
        <w:jc w:val="left"/>
        <w:textAlignment w:val="center"/>
        <w:rPr>
          <w:i/>
          <w:sz w:val="21"/>
        </w:rPr>
      </w:pPr>
      <w:r>
        <w:rPr>
          <w:color w:val="FF0000"/>
          <w:sz w:val="21"/>
        </w:rPr>
        <w:t>【详解】（1）由图乙可知，小汽车做匀速直线运动，处于平衡状态，受到的牵引力与阻力是平衡力，二者大小相等，则牵引力</w:t>
      </w:r>
      <w:r>
        <w:rPr>
          <w:i/>
          <w:color w:val="FF0000"/>
          <w:sz w:val="21"/>
        </w:rPr>
        <w:t>F</w:t>
      </w:r>
      <w:r>
        <w:rPr>
          <w:color w:val="FF0000"/>
          <w:sz w:val="21"/>
        </w:rPr>
        <w:t>=</w:t>
      </w:r>
      <w:r>
        <w:rPr>
          <w:i/>
          <w:color w:val="FF0000"/>
          <w:sz w:val="21"/>
        </w:rPr>
        <w:t>f</w:t>
      </w:r>
      <w:r>
        <w:rPr>
          <w:color w:val="FF0000"/>
          <w:sz w:val="21"/>
        </w:rPr>
        <w:t>=0.05</w:t>
      </w:r>
      <w:r>
        <w:rPr>
          <w:i/>
          <w:color w:val="FF0000"/>
          <w:sz w:val="21"/>
        </w:rPr>
        <w:t>G</w:t>
      </w:r>
      <w:r>
        <w:rPr>
          <w:i/>
          <w:color w:val="FF0000"/>
          <w:sz w:val="21"/>
          <w:vertAlign w:val="subscript"/>
        </w:rPr>
        <w:t>车</w:t>
      </w:r>
      <w:r>
        <w:rPr>
          <w:color w:val="FF0000"/>
          <w:sz w:val="21"/>
        </w:rPr>
        <w:t>=0.05×2×10</w:t>
      </w:r>
      <w:r>
        <w:rPr>
          <w:i/>
          <w:color w:val="FF0000"/>
          <w:sz w:val="21"/>
          <w:vertAlign w:val="superscript"/>
        </w:rPr>
        <w:t>3</w:t>
      </w:r>
      <w:r>
        <w:rPr>
          <w:color w:val="FF0000"/>
          <w:sz w:val="21"/>
        </w:rPr>
        <w:t>kg×10N/kg=1000N</w:t>
      </w:r>
    </w:p>
    <w:p w14:paraId="27BB1FCB">
      <w:pPr>
        <w:shd w:val="clear" w:color="auto" w:fill="F2F2F2"/>
        <w:spacing w:before="0" w:after="0" w:line="360" w:lineRule="auto"/>
        <w:ind w:left="420" w:firstLine="0"/>
        <w:jc w:val="left"/>
        <w:textAlignment w:val="center"/>
        <w:rPr>
          <w:sz w:val="21"/>
        </w:rPr>
      </w:pPr>
      <w:r>
        <w:rPr>
          <w:color w:val="FF0000"/>
          <w:sz w:val="21"/>
        </w:rPr>
        <w:t>（2）由图乙可知，小轿车以图乙的运动状态行驶100m时的速度</w:t>
      </w:r>
      <w:r>
        <w:rPr>
          <w:color w:val="FF0000"/>
        </w:rPr>
        <w:object>
          <v:shape id="_x0000_i1043" o:spt="75" alt="eqIdb8606462df78e7e675dfdf69042f4676" type="#_x0000_t75" style="height:27.05pt;width:100.25pt;" o:ole="t" filled="f" o:preferrelative="t" stroked="f" coordsize="21600,21600">
            <v:path/>
            <v:fill on="f" focussize="0,0"/>
            <v:stroke on="f" joinstyle="miter"/>
            <v:imagedata r:id="rId70" o:title="eqIdb8606462df78e7e675dfdf69042f4676"/>
            <o:lock v:ext="edit" aspectratio="t"/>
            <w10:wrap type="none"/>
            <w10:anchorlock/>
          </v:shape>
          <o:OLEObject Type="Embed" ProgID="Equation.DSMT4" ShapeID="_x0000_i1043" DrawAspect="Content" ObjectID="_1468075743" r:id="rId69">
            <o:LockedField>false</o:LockedField>
          </o:OLEObject>
        </w:object>
      </w:r>
    </w:p>
    <w:p w14:paraId="36526F4C">
      <w:pPr>
        <w:shd w:val="clear" w:color="auto" w:fill="F2F2F2"/>
        <w:spacing w:before="0" w:after="0" w:line="360" w:lineRule="auto"/>
        <w:ind w:left="420" w:firstLine="0"/>
        <w:jc w:val="left"/>
        <w:textAlignment w:val="center"/>
        <w:rPr>
          <w:i/>
          <w:sz w:val="21"/>
        </w:rPr>
      </w:pPr>
      <w:r>
        <w:rPr>
          <w:color w:val="FF0000"/>
          <w:sz w:val="21"/>
        </w:rPr>
        <w:t>经过0.5s的反应时间（反应时间内汽车仍以原来的速度行驶）后开始紧急制动刹车，则小轿车在反应时间内通过的路程</w:t>
      </w:r>
      <w:r>
        <w:rPr>
          <w:i/>
          <w:color w:val="FF0000"/>
          <w:sz w:val="21"/>
        </w:rPr>
        <w:t>s</w:t>
      </w:r>
      <w:r>
        <w:rPr>
          <w:color w:val="FF0000"/>
          <w:sz w:val="21"/>
        </w:rPr>
        <w:t>′=v</w:t>
      </w:r>
      <w:r>
        <w:rPr>
          <w:i/>
          <w:color w:val="FF0000"/>
          <w:sz w:val="21"/>
        </w:rPr>
        <w:t>t</w:t>
      </w:r>
      <w:r>
        <w:rPr>
          <w:color w:val="FF0000"/>
          <w:sz w:val="21"/>
        </w:rPr>
        <w:t>′=10m/s×0.5s=5m</w:t>
      </w:r>
    </w:p>
    <w:p w14:paraId="6C38E1C3">
      <w:pPr>
        <w:shd w:val="clear" w:color="auto" w:fill="F2F2F2"/>
        <w:spacing w:before="0" w:after="0" w:line="360" w:lineRule="auto"/>
        <w:ind w:left="420" w:firstLine="0"/>
        <w:jc w:val="left"/>
        <w:textAlignment w:val="center"/>
        <w:rPr>
          <w:i/>
          <w:sz w:val="21"/>
        </w:rPr>
      </w:pPr>
      <w:r>
        <w:rPr>
          <w:color w:val="FF0000"/>
          <w:sz w:val="21"/>
        </w:rPr>
        <w:t>又经过1.5s滑行10m车停止，则从发现紧急情况到完全停止时这段时间的平均速度</w:t>
      </w:r>
      <w:r>
        <w:rPr>
          <w:color w:val="FF0000"/>
        </w:rPr>
        <w:object>
          <v:shape id="_x0000_i1044" o:spt="75" alt="eqId28a4136cc8477c803a72236dab5fda58" type="#_x0000_t75" style="height:27.05pt;width:174.2pt;" o:ole="t" filled="f" o:preferrelative="t" stroked="f" coordsize="21600,21600">
            <v:path/>
            <v:fill on="f" focussize="0,0"/>
            <v:stroke on="f" joinstyle="miter"/>
            <v:imagedata r:id="rId72" o:title="eqId28a4136cc8477c803a72236dab5fda58"/>
            <o:lock v:ext="edit" aspectratio="t"/>
            <w10:wrap type="none"/>
            <w10:anchorlock/>
          </v:shape>
          <o:OLEObject Type="Embed" ProgID="Equation.DSMT4" ShapeID="_x0000_i1044" DrawAspect="Content" ObjectID="_1468075744" r:id="rId71">
            <o:LockedField>false</o:LockedField>
          </o:OLEObject>
        </w:object>
      </w:r>
    </w:p>
    <w:p w14:paraId="6D581B2A">
      <w:pPr>
        <w:shd w:val="clear" w:color="auto" w:fill="auto"/>
        <w:spacing w:before="0" w:after="0" w:line="360" w:lineRule="auto"/>
        <w:ind w:left="420" w:hanging="420"/>
        <w:jc w:val="left"/>
        <w:textAlignment w:val="center"/>
        <w:rPr>
          <w:sz w:val="21"/>
        </w:rPr>
      </w:pPr>
      <w:r>
        <w:rPr>
          <w:sz w:val="21"/>
        </w:rPr>
        <w:t>30．征征网购了一个紫砂壶，如图所示，征征听说紫砂壶是用特有的紫砂土制成的，很想知道这种材料的密度，于是她用天平测出壶盖的质量为45.6g，再把壶盖放入装满水的量杯中，测得壶盖的体积是15.2cm</w:t>
      </w:r>
      <w:r>
        <w:rPr>
          <w:sz w:val="21"/>
          <w:vertAlign w:val="superscript"/>
        </w:rPr>
        <w:t>3</w:t>
      </w:r>
      <w:r>
        <w:rPr>
          <w:sz w:val="21"/>
        </w:rPr>
        <w:t>。</w:t>
      </w:r>
    </w:p>
    <w:p w14:paraId="087E8F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800100"/>
            <wp:effectExtent l="0" t="0" r="13335" b="7620"/>
            <wp:docPr id="100071" name="图片 100071" descr="@@@914c7565-85bc-41d9-93e4-27b1ae8e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14c7565-85bc-41d9-93e4-27b1ae8e7670"/>
                    <pic:cNvPicPr>
                      <a:picLocks noChangeAspect="1"/>
                    </pic:cNvPicPr>
                  </pic:nvPicPr>
                  <pic:blipFill>
                    <a:blip r:embed="rId73"/>
                    <a:stretch>
                      <a:fillRect/>
                    </a:stretch>
                  </pic:blipFill>
                  <pic:spPr>
                    <a:xfrm>
                      <a:off x="0" y="0"/>
                      <a:ext cx="1190625" cy="800100"/>
                    </a:xfrm>
                    <a:prstGeom prst="rect">
                      <a:avLst/>
                    </a:prstGeom>
                  </pic:spPr>
                </pic:pic>
              </a:graphicData>
            </a:graphic>
          </wp:inline>
        </w:drawing>
      </w:r>
    </w:p>
    <w:p w14:paraId="034B39E9">
      <w:pPr>
        <w:shd w:val="clear" w:color="auto" w:fill="auto"/>
        <w:spacing w:before="0" w:after="0" w:line="360" w:lineRule="auto"/>
        <w:ind w:left="420" w:firstLine="0"/>
        <w:jc w:val="left"/>
        <w:textAlignment w:val="center"/>
        <w:rPr>
          <w:sz w:val="21"/>
        </w:rPr>
      </w:pPr>
      <w:r>
        <w:rPr>
          <w:sz w:val="21"/>
        </w:rPr>
        <w:t>(1)请你帮征征算出这种材料的密度是多少？</w:t>
      </w:r>
    </w:p>
    <w:p w14:paraId="4AA22021">
      <w:pPr>
        <w:shd w:val="clear" w:color="auto" w:fill="auto"/>
        <w:spacing w:before="0" w:after="0" w:line="360" w:lineRule="auto"/>
        <w:ind w:left="420" w:firstLine="0"/>
        <w:jc w:val="left"/>
        <w:textAlignment w:val="center"/>
        <w:rPr>
          <w:sz w:val="21"/>
        </w:rPr>
      </w:pPr>
      <w:r>
        <w:rPr>
          <w:sz w:val="21"/>
        </w:rPr>
        <w:t>(2)若测得整个空茶壶的质量为165g，则该茶壶所用材料的体积为多大？</w:t>
      </w:r>
    </w:p>
    <w:p w14:paraId="3CEF3507">
      <w:pPr>
        <w:shd w:val="clear" w:color="auto" w:fill="F2F2F2"/>
        <w:spacing w:before="0" w:after="0" w:line="360" w:lineRule="auto"/>
        <w:ind w:left="420" w:firstLine="0"/>
        <w:jc w:val="left"/>
        <w:textAlignment w:val="center"/>
        <w:rPr>
          <w:sz w:val="21"/>
        </w:rPr>
      </w:pPr>
      <w:r>
        <w:rPr>
          <w:color w:val="FF0000"/>
          <w:sz w:val="21"/>
        </w:rPr>
        <w:t>【答案】(1)3×10</w:t>
      </w:r>
      <w:r>
        <w:rPr>
          <w:color w:val="FF0000"/>
          <w:sz w:val="21"/>
          <w:vertAlign w:val="superscript"/>
        </w:rPr>
        <w:t>3</w:t>
      </w:r>
      <w:r>
        <w:rPr>
          <w:color w:val="FF0000"/>
          <w:sz w:val="21"/>
        </w:rPr>
        <w:t>kg/m</w:t>
      </w:r>
      <w:r>
        <w:rPr>
          <w:color w:val="FF0000"/>
          <w:sz w:val="21"/>
          <w:vertAlign w:val="superscript"/>
        </w:rPr>
        <w:t>3</w:t>
      </w:r>
    </w:p>
    <w:p w14:paraId="142E8988">
      <w:pPr>
        <w:shd w:val="clear" w:color="auto" w:fill="F2F2F2"/>
        <w:spacing w:before="0" w:after="0" w:line="360" w:lineRule="auto"/>
        <w:ind w:left="420" w:firstLine="0"/>
        <w:jc w:val="left"/>
        <w:textAlignment w:val="center"/>
        <w:rPr>
          <w:sz w:val="21"/>
        </w:rPr>
      </w:pPr>
      <w:r>
        <w:rPr>
          <w:color w:val="FF0000"/>
          <w:sz w:val="21"/>
        </w:rPr>
        <w:t>(2)55cm</w:t>
      </w:r>
      <w:r>
        <w:rPr>
          <w:color w:val="FF0000"/>
          <w:sz w:val="21"/>
          <w:vertAlign w:val="superscript"/>
        </w:rPr>
        <w:t>3</w:t>
      </w:r>
    </w:p>
    <w:p w14:paraId="79703E01">
      <w:pPr>
        <w:shd w:val="clear" w:color="auto" w:fill="F2F2F2"/>
        <w:spacing w:before="0" w:after="0" w:line="360" w:lineRule="auto"/>
        <w:ind w:left="420" w:firstLine="0"/>
        <w:jc w:val="left"/>
        <w:textAlignment w:val="center"/>
        <w:rPr>
          <w:sz w:val="21"/>
        </w:rPr>
      </w:pPr>
      <w:r>
        <w:rPr>
          <w:color w:val="FF0000"/>
          <w:sz w:val="21"/>
        </w:rPr>
        <w:t>【详解】（1）壶盖这种材料的密度</w:t>
      </w:r>
      <w:r>
        <w:rPr>
          <w:color w:val="FF0000"/>
        </w:rPr>
        <w:object>
          <v:shape id="_x0000_i1045" o:spt="75" alt="eqId15fe1bdb3a30cf3ce55448d407fd687b" type="#_x0000_t75" style="height:27pt;width:186.55pt;" o:ole="t" filled="f" o:preferrelative="t" stroked="f" coordsize="21600,21600">
            <v:path/>
            <v:fill on="f" focussize="0,0"/>
            <v:stroke on="f" joinstyle="miter"/>
            <v:imagedata r:id="rId75" o:title="eqId15fe1bdb3a30cf3ce55448d407fd687b"/>
            <o:lock v:ext="edit" aspectratio="t"/>
            <w10:wrap type="none"/>
            <w10:anchorlock/>
          </v:shape>
          <o:OLEObject Type="Embed" ProgID="Equation.DSMT4" ShapeID="_x0000_i1045" DrawAspect="Content" ObjectID="_1468075745" r:id="rId74">
            <o:LockedField>false</o:LockedField>
          </o:OLEObject>
        </w:object>
      </w:r>
    </w:p>
    <w:p w14:paraId="456097BA">
      <w:pPr>
        <w:shd w:val="clear" w:color="auto" w:fill="F2F2F2"/>
        <w:spacing w:before="0" w:after="0" w:line="360" w:lineRule="auto"/>
        <w:ind w:left="420" w:firstLine="0"/>
        <w:jc w:val="left"/>
        <w:textAlignment w:val="center"/>
        <w:rPr>
          <w:sz w:val="21"/>
        </w:rPr>
      </w:pPr>
      <w:r>
        <w:rPr>
          <w:color w:val="FF0000"/>
          <w:sz w:val="21"/>
        </w:rPr>
        <w:t>（2）因为密度是物质本身的一种特性，与物体的质量和体积无关，所以整个空茶壶的密度也是</w:t>
      </w:r>
      <w:r>
        <w:rPr>
          <w:color w:val="FF0000"/>
        </w:rPr>
        <w:object>
          <v:shape id="_x0000_i1046" o:spt="75" alt="eqId7961f69a111f5f238415dbffe45b162d" type="#_x0000_t75" style="height:15.9pt;width:58.95pt;" o:ole="t" filled="f" o:preferrelative="t" stroked="f" coordsize="21600,21600">
            <v:path/>
            <v:fill on="f" focussize="0,0"/>
            <v:stroke on="f" joinstyle="miter"/>
            <v:imagedata r:id="rId77" o:title="eqId7961f69a111f5f238415dbffe45b162d"/>
            <o:lock v:ext="edit" aspectratio="t"/>
            <w10:wrap type="none"/>
            <w10:anchorlock/>
          </v:shape>
          <o:OLEObject Type="Embed" ProgID="Equation.DSMT4" ShapeID="_x0000_i1046" DrawAspect="Content" ObjectID="_1468075746" r:id="rId76">
            <o:LockedField>false</o:LockedField>
          </o:OLEObject>
        </w:object>
      </w:r>
      <w:r>
        <w:rPr>
          <w:color w:val="FF0000"/>
          <w:sz w:val="21"/>
        </w:rPr>
        <w:t>。</w:t>
      </w:r>
    </w:p>
    <w:p w14:paraId="4CAB54FF">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047" o:spt="75" alt="eqId3a7ff53f2587806ee67bb7d829384af4" type="#_x0000_t75" style="height:26.85pt;width:30.75pt;" o:ole="t" filled="f" o:preferrelative="t" stroked="f" coordsize="21600,21600">
            <v:path/>
            <v:fill on="f" focussize="0,0"/>
            <v:stroke on="f" joinstyle="miter"/>
            <v:imagedata r:id="rId79" o:title="eqId3a7ff53f2587806ee67bb7d829384af4"/>
            <o:lock v:ext="edit" aspectratio="t"/>
            <w10:wrap type="none"/>
            <w10:anchorlock/>
          </v:shape>
          <o:OLEObject Type="Embed" ProgID="Equation.DSMT4" ShapeID="_x0000_i1047" DrawAspect="Content" ObjectID="_1468075747" r:id="rId78">
            <o:LockedField>false</o:LockedField>
          </o:OLEObject>
        </w:object>
      </w:r>
      <w:r>
        <w:rPr>
          <w:color w:val="FF0000"/>
          <w:sz w:val="21"/>
        </w:rPr>
        <w:t>得整个空茶壶的体积</w:t>
      </w:r>
      <w:r>
        <w:rPr>
          <w:color w:val="FF0000"/>
        </w:rPr>
        <w:object>
          <v:shape id="_x0000_i1048" o:spt="75" alt="eqIdef9ba38f2dd637ee356e85cb156dffac" type="#_x0000_t75" style="height:28.95pt;width:117.9pt;" o:ole="t" filled="f" o:preferrelative="t" stroked="f" coordsize="21600,21600">
            <v:path/>
            <v:fill on="f" focussize="0,0"/>
            <v:stroke on="f" joinstyle="miter"/>
            <v:imagedata r:id="rId81" o:title="eqIdef9ba38f2dd637ee356e85cb156dffac"/>
            <o:lock v:ext="edit" aspectratio="t"/>
            <w10:wrap type="none"/>
            <w10:anchorlock/>
          </v:shape>
          <o:OLEObject Type="Embed" ProgID="Equation.DSMT4" ShapeID="_x0000_i1048" DrawAspect="Content" ObjectID="_1468075748" r:id="rId80">
            <o:LockedField>false</o:LockedField>
          </o:OLEObject>
        </w:object>
      </w:r>
      <w:r>
        <w:rPr>
          <w:color w:val="FF0000"/>
          <w:sz w:val="21"/>
        </w:rPr>
        <w:t xml:space="preserve">。 </w:t>
      </w:r>
    </w:p>
    <w:p w14:paraId="2B678BE2">
      <w:pPr>
        <w:shd w:val="clear" w:color="auto" w:fill="auto"/>
        <w:spacing w:before="0" w:after="0" w:line="360" w:lineRule="auto"/>
        <w:ind w:left="420" w:hanging="420"/>
        <w:jc w:val="left"/>
        <w:textAlignment w:val="center"/>
        <w:rPr>
          <w:sz w:val="21"/>
        </w:rPr>
      </w:pPr>
      <w:r>
        <w:rPr>
          <w:sz w:val="21"/>
        </w:rPr>
        <w:t>31．小悟参观了一场挂饰制作表演：工作人员用蜡先做成挂饰的形状，然后用耐高温泥浆浇在表面，等泥浆干燥后加热，蜡熔化，将蜡汁倒出，然后将熔化的银汁浇铸到模型之中，待冷却后进行打磨，一件精美的银挂饰就呈现在了人们的面前，如图所示。</w:t>
      </w:r>
    </w:p>
    <w:p w14:paraId="465A21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86250" cy="1038225"/>
            <wp:effectExtent l="0" t="0" r="11430" b="13335"/>
            <wp:docPr id="100073" name="图片 100073" descr="@@@8fa80d74-f152-4e7c-9000-7334fd272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fa80d74-f152-4e7c-9000-7334fd2728c7"/>
                    <pic:cNvPicPr>
                      <a:picLocks noChangeAspect="1"/>
                    </pic:cNvPicPr>
                  </pic:nvPicPr>
                  <pic:blipFill>
                    <a:blip r:embed="rId82"/>
                    <a:stretch>
                      <a:fillRect/>
                    </a:stretch>
                  </pic:blipFill>
                  <pic:spPr>
                    <a:xfrm>
                      <a:off x="0" y="0"/>
                      <a:ext cx="4286250" cy="1038225"/>
                    </a:xfrm>
                    <a:prstGeom prst="rect">
                      <a:avLst/>
                    </a:prstGeom>
                  </pic:spPr>
                </pic:pic>
              </a:graphicData>
            </a:graphic>
          </wp:inline>
        </w:drawing>
      </w:r>
    </w:p>
    <w:p w14:paraId="1AF85D42">
      <w:pPr>
        <w:shd w:val="clear" w:color="auto" w:fill="auto"/>
        <w:spacing w:before="0" w:after="0" w:line="360" w:lineRule="auto"/>
        <w:ind w:left="420" w:firstLine="0"/>
        <w:jc w:val="left"/>
        <w:textAlignment w:val="center"/>
        <w:rPr>
          <w:sz w:val="21"/>
        </w:rPr>
      </w:pPr>
      <w:r>
        <w:rPr>
          <w:sz w:val="21"/>
        </w:rPr>
        <w:t>(1)若制作模型时所用蜡的质量为7.2g，蜡的密度</w:t>
      </w:r>
      <w:r>
        <w:object>
          <v:shape id="_x0000_i1049" o:spt="75" alt="eqIdac73c3335df0ea0c4be551fe9e52ed5a" type="#_x0000_t75" style="height:17.35pt;width:87.95pt;" o:ole="t" filled="f" o:preferrelative="t" stroked="f" coordsize="21600,21600">
            <v:path/>
            <v:fill on="f" focussize="0,0"/>
            <v:stroke on="f" joinstyle="miter"/>
            <v:imagedata r:id="rId84" o:title="eqIdac73c3335df0ea0c4be551fe9e52ed5a"/>
            <o:lock v:ext="edit" aspectratio="t"/>
            <w10:wrap type="none"/>
            <w10:anchorlock/>
          </v:shape>
          <o:OLEObject Type="Embed" ProgID="Equation.DSMT4" ShapeID="_x0000_i1049" DrawAspect="Content" ObjectID="_1468075749" r:id="rId83">
            <o:LockedField>false</o:LockedField>
          </o:OLEObject>
        </w:object>
      </w:r>
      <w:r>
        <w:rPr>
          <w:sz w:val="21"/>
        </w:rPr>
        <w:t>，求模型的体积</w:t>
      </w:r>
      <w:r>
        <w:rPr>
          <w:rFonts w:ascii="Times New Roman" w:hAnsi="Times New Roman" w:eastAsia="Times New Roman" w:cs="Times New Roman"/>
          <w:i/>
          <w:sz w:val="21"/>
        </w:rPr>
        <w:t>V</w:t>
      </w:r>
      <w:r>
        <w:rPr>
          <w:sz w:val="21"/>
        </w:rPr>
        <w:t>；</w:t>
      </w:r>
    </w:p>
    <w:p w14:paraId="4A8F0A8B">
      <w:pPr>
        <w:shd w:val="clear" w:color="auto" w:fill="auto"/>
        <w:spacing w:before="0" w:after="0" w:line="360" w:lineRule="auto"/>
        <w:ind w:left="420" w:firstLine="0"/>
        <w:jc w:val="left"/>
        <w:textAlignment w:val="center"/>
        <w:rPr>
          <w:sz w:val="21"/>
        </w:rPr>
      </w:pPr>
      <w:r>
        <w:rPr>
          <w:sz w:val="21"/>
        </w:rPr>
        <w:t>(2)已知银的密度为</w:t>
      </w:r>
      <w:r>
        <w:object>
          <v:shape id="_x0000_i1050" o:spt="75" alt="eqId6a53b1e38375ed312e985babde7da723" type="#_x0000_t75" style="height:16.65pt;width:91.45pt;" o:ole="t" filled="f" o:preferrelative="t" stroked="f" coordsize="21600,21600">
            <v:path/>
            <v:fill on="f" focussize="0,0"/>
            <v:stroke on="f" joinstyle="miter"/>
            <v:imagedata r:id="rId86" o:title="eqId6a53b1e38375ed312e985babde7da723"/>
            <o:lock v:ext="edit" aspectratio="t"/>
            <w10:wrap type="none"/>
            <w10:anchorlock/>
          </v:shape>
          <o:OLEObject Type="Embed" ProgID="Equation.DSMT4" ShapeID="_x0000_i1050" DrawAspect="Content" ObjectID="_1468075750" r:id="rId85">
            <o:LockedField>false</o:LockedField>
          </o:OLEObject>
        </w:object>
      </w:r>
      <w:r>
        <w:rPr>
          <w:sz w:val="21"/>
        </w:rPr>
        <w:t>，求这件银挂饰的质量；</w:t>
      </w:r>
    </w:p>
    <w:p w14:paraId="69B9DF3D">
      <w:pPr>
        <w:shd w:val="clear" w:color="auto" w:fill="auto"/>
        <w:spacing w:before="0" w:after="0" w:line="360" w:lineRule="auto"/>
        <w:ind w:left="420" w:firstLine="0"/>
        <w:jc w:val="left"/>
        <w:textAlignment w:val="center"/>
        <w:rPr>
          <w:sz w:val="21"/>
        </w:rPr>
      </w:pPr>
      <w:r>
        <w:rPr>
          <w:sz w:val="21"/>
        </w:rPr>
        <w:t>(3)求该挂饰的重力。（</w:t>
      </w:r>
      <w:r>
        <w:rPr>
          <w:rFonts w:ascii="Times New Roman" w:hAnsi="Times New Roman" w:eastAsia="Times New Roman" w:cs="Times New Roman"/>
          <w:i/>
          <w:sz w:val="21"/>
        </w:rPr>
        <w:t>g</w:t>
      </w:r>
      <w:r>
        <w:rPr>
          <w:sz w:val="21"/>
        </w:rPr>
        <w:t>取10N/kg）</w:t>
      </w:r>
    </w:p>
    <w:p w14:paraId="27A2B95B">
      <w:pPr>
        <w:shd w:val="clear" w:color="auto" w:fill="F2F2F2"/>
        <w:spacing w:before="0" w:after="0" w:line="360" w:lineRule="auto"/>
        <w:ind w:left="420" w:firstLine="0"/>
        <w:jc w:val="left"/>
        <w:textAlignment w:val="center"/>
        <w:rPr>
          <w:sz w:val="21"/>
        </w:rPr>
      </w:pPr>
      <w:r>
        <w:rPr>
          <w:color w:val="FF0000"/>
          <w:sz w:val="21"/>
        </w:rPr>
        <w:t>【答案】(1)8cm</w:t>
      </w:r>
      <w:r>
        <w:rPr>
          <w:color w:val="FF0000"/>
          <w:sz w:val="21"/>
          <w:vertAlign w:val="superscript"/>
        </w:rPr>
        <w:t>3</w:t>
      </w:r>
    </w:p>
    <w:p w14:paraId="50BEAD43">
      <w:pPr>
        <w:shd w:val="clear" w:color="auto" w:fill="F2F2F2"/>
        <w:spacing w:before="0" w:after="0" w:line="360" w:lineRule="auto"/>
        <w:ind w:left="420" w:firstLine="0"/>
        <w:jc w:val="left"/>
        <w:textAlignment w:val="center"/>
        <w:rPr>
          <w:sz w:val="21"/>
        </w:rPr>
      </w:pPr>
      <w:r>
        <w:rPr>
          <w:color w:val="FF0000"/>
          <w:sz w:val="21"/>
        </w:rPr>
        <w:t>(2)84g</w:t>
      </w:r>
    </w:p>
    <w:p w14:paraId="397E5445">
      <w:pPr>
        <w:shd w:val="clear" w:color="auto" w:fill="F2F2F2"/>
        <w:spacing w:before="0" w:after="0" w:line="360" w:lineRule="auto"/>
        <w:ind w:left="315" w:hanging="315"/>
        <w:jc w:val="left"/>
        <w:textAlignment w:val="center"/>
        <w:rPr>
          <w:sz w:val="21"/>
        </w:rPr>
      </w:pPr>
      <w:r>
        <w:rPr>
          <w:color w:val="FF0000"/>
          <w:sz w:val="21"/>
        </w:rPr>
        <w:t>(3)0.84N</w:t>
      </w:r>
    </w:p>
    <w:p w14:paraId="241BF7A6">
      <w:pPr>
        <w:shd w:val="clear" w:color="auto" w:fill="F2F2F2"/>
        <w:spacing w:before="0" w:after="0" w:line="360" w:lineRule="auto"/>
        <w:ind w:left="420" w:firstLine="0"/>
        <w:jc w:val="left"/>
        <w:textAlignment w:val="center"/>
        <w:rPr>
          <w:sz w:val="21"/>
        </w:rPr>
      </w:pPr>
      <w:r>
        <w:rPr>
          <w:color w:val="FF0000"/>
          <w:sz w:val="21"/>
        </w:rPr>
        <w:t>【详解】（1）模型的体积</w:t>
      </w:r>
      <w:r>
        <w:rPr>
          <w:color w:val="FF0000"/>
        </w:rPr>
        <w:object>
          <v:shape id="_x0000_i1051" o:spt="75" alt="eqId40c503ebd8ee05c6752bfc38c9c62558" type="#_x0000_t75" style="height:31.05pt;width:122.25pt;" o:ole="t" filled="f" o:preferrelative="t" stroked="f" coordsize="21600,21600">
            <v:path/>
            <v:fill on="f" focussize="0,0"/>
            <v:stroke on="f" joinstyle="miter"/>
            <v:imagedata r:id="rId88" o:title="eqId40c503ebd8ee05c6752bfc38c9c62558"/>
            <o:lock v:ext="edit" aspectratio="t"/>
            <w10:wrap type="none"/>
            <w10:anchorlock/>
          </v:shape>
          <o:OLEObject Type="Embed" ProgID="Equation.DSMT4" ShapeID="_x0000_i1051" DrawAspect="Content" ObjectID="_1468075751" r:id="rId87">
            <o:LockedField>false</o:LockedField>
          </o:OLEObject>
        </w:object>
      </w:r>
    </w:p>
    <w:p w14:paraId="06C8BA92">
      <w:pPr>
        <w:shd w:val="clear" w:color="auto" w:fill="F2F2F2"/>
        <w:spacing w:before="0" w:after="0" w:line="360" w:lineRule="auto"/>
        <w:ind w:left="420" w:firstLine="0"/>
        <w:jc w:val="left"/>
        <w:textAlignment w:val="center"/>
        <w:rPr>
          <w:sz w:val="21"/>
        </w:rPr>
      </w:pPr>
      <w:r>
        <w:rPr>
          <w:color w:val="FF0000"/>
          <w:sz w:val="21"/>
        </w:rPr>
        <w:t>（2）这件银挂饰的质量</w:t>
      </w:r>
      <w:r>
        <w:rPr>
          <w:color w:val="FF0000"/>
        </w:rPr>
        <w:object>
          <v:shape id="_x0000_i1052" o:spt="75" alt="eqId8787628223b14243090efe29fbfd3fe6" type="#_x0000_t75" style="height:16.45pt;width:157.5pt;" o:ole="t" filled="f" o:preferrelative="t" stroked="f" coordsize="21600,21600">
            <v:path/>
            <v:fill on="f" focussize="0,0"/>
            <v:stroke on="f" joinstyle="miter"/>
            <v:imagedata r:id="rId90" o:title="eqId8787628223b14243090efe29fbfd3fe6"/>
            <o:lock v:ext="edit" aspectratio="t"/>
            <w10:wrap type="none"/>
            <w10:anchorlock/>
          </v:shape>
          <o:OLEObject Type="Embed" ProgID="Equation.DSMT4" ShapeID="_x0000_i1052" DrawAspect="Content" ObjectID="_1468075752" r:id="rId89">
            <o:LockedField>false</o:LockedField>
          </o:OLEObject>
        </w:object>
      </w:r>
    </w:p>
    <w:p w14:paraId="3D377677">
      <w:pPr>
        <w:shd w:val="clear" w:color="auto" w:fill="F2F2F2"/>
        <w:spacing w:before="0" w:after="0" w:line="360" w:lineRule="auto"/>
        <w:ind w:left="420" w:firstLine="0"/>
        <w:jc w:val="left"/>
        <w:textAlignment w:val="center"/>
        <w:rPr>
          <w:sz w:val="21"/>
        </w:rPr>
      </w:pPr>
      <w:r>
        <w:rPr>
          <w:color w:val="FF0000"/>
          <w:sz w:val="21"/>
        </w:rPr>
        <w:t>（3）该挂饰的重力</w:t>
      </w:r>
      <w:r>
        <w:rPr>
          <w:color w:val="FF0000"/>
        </w:rPr>
        <w:object>
          <v:shape id="_x0000_i1053" o:spt="75" alt="eqIdb6b00dab97254594de9131a7c60b3465" type="#_x0000_t75" style="height:15.8pt;width:171.6pt;" o:ole="t" filled="f" o:preferrelative="t" stroked="f" coordsize="21600,21600">
            <v:path/>
            <v:fill on="f" focussize="0,0"/>
            <v:stroke on="f" joinstyle="miter"/>
            <v:imagedata r:id="rId92" o:title="eqIdb6b00dab97254594de9131a7c60b3465"/>
            <o:lock v:ext="edit" aspectratio="t"/>
            <w10:wrap type="none"/>
            <w10:anchorlock/>
          </v:shape>
          <o:OLEObject Type="Embed" ProgID="Equation.DSMT4" ShapeID="_x0000_i1053" DrawAspect="Content" ObjectID="_1468075753" r:id="rId91">
            <o:LockedField>false</o:LockedField>
          </o:OLEObject>
        </w:object>
      </w:r>
    </w:p>
    <w:p w14:paraId="0B163FA9"/>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683C913">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01E55C73">
    <w:pPr>
      <w:pStyle w:val="3"/>
    </w:pPr>
  </w:p>
  <w:p w14:paraId="4C4CD1B5">
    <w:pPr>
      <w:pStyle w:val="3"/>
    </w:pPr>
  </w:p>
  <w:p w14:paraId="3555211B">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54273">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F4771D"/>
    <w:rsid w:val="004151FC"/>
    <w:rsid w:val="00C02FC6"/>
    <w:rsid w:val="34A67E41"/>
    <w:rsid w:val="65D72B8A"/>
    <w:rsid w:val="7A430EA6"/>
    <w:rsid w:val="7DF47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customXml" Target="../customXml/item1.xml"/><Relationship Id="rId92" Type="http://schemas.openxmlformats.org/officeDocument/2006/relationships/image" Target="media/image59.wmf"/><Relationship Id="rId91" Type="http://schemas.openxmlformats.org/officeDocument/2006/relationships/oleObject" Target="embeddings/oleObject29.bin"/><Relationship Id="rId90" Type="http://schemas.openxmlformats.org/officeDocument/2006/relationships/image" Target="media/image58.wmf"/><Relationship Id="rId9" Type="http://schemas.openxmlformats.org/officeDocument/2006/relationships/image" Target="media/image5.png"/><Relationship Id="rId89" Type="http://schemas.openxmlformats.org/officeDocument/2006/relationships/oleObject" Target="embeddings/oleObject28.bin"/><Relationship Id="rId88" Type="http://schemas.openxmlformats.org/officeDocument/2006/relationships/image" Target="media/image57.wmf"/><Relationship Id="rId87" Type="http://schemas.openxmlformats.org/officeDocument/2006/relationships/oleObject" Target="embeddings/oleObject27.bin"/><Relationship Id="rId86" Type="http://schemas.openxmlformats.org/officeDocument/2006/relationships/image" Target="media/image56.wmf"/><Relationship Id="rId85" Type="http://schemas.openxmlformats.org/officeDocument/2006/relationships/oleObject" Target="embeddings/oleObject26.bin"/><Relationship Id="rId84" Type="http://schemas.openxmlformats.org/officeDocument/2006/relationships/image" Target="media/image55.wmf"/><Relationship Id="rId83" Type="http://schemas.openxmlformats.org/officeDocument/2006/relationships/oleObject" Target="embeddings/oleObject25.bin"/><Relationship Id="rId82" Type="http://schemas.openxmlformats.org/officeDocument/2006/relationships/image" Target="media/image54.png"/><Relationship Id="rId81" Type="http://schemas.openxmlformats.org/officeDocument/2006/relationships/image" Target="media/image53.wmf"/><Relationship Id="rId80" Type="http://schemas.openxmlformats.org/officeDocument/2006/relationships/oleObject" Target="embeddings/oleObject24.bin"/><Relationship Id="rId8" Type="http://schemas.openxmlformats.org/officeDocument/2006/relationships/image" Target="media/image4.png"/><Relationship Id="rId79" Type="http://schemas.openxmlformats.org/officeDocument/2006/relationships/image" Target="media/image52.wmf"/><Relationship Id="rId78" Type="http://schemas.openxmlformats.org/officeDocument/2006/relationships/oleObject" Target="embeddings/oleObject23.bin"/><Relationship Id="rId77" Type="http://schemas.openxmlformats.org/officeDocument/2006/relationships/image" Target="media/image51.wmf"/><Relationship Id="rId76" Type="http://schemas.openxmlformats.org/officeDocument/2006/relationships/oleObject" Target="embeddings/oleObject22.bin"/><Relationship Id="rId75" Type="http://schemas.openxmlformats.org/officeDocument/2006/relationships/image" Target="media/image50.wmf"/><Relationship Id="rId74" Type="http://schemas.openxmlformats.org/officeDocument/2006/relationships/oleObject" Target="embeddings/oleObject21.bin"/><Relationship Id="rId73" Type="http://schemas.openxmlformats.org/officeDocument/2006/relationships/image" Target="media/image49.png"/><Relationship Id="rId72" Type="http://schemas.openxmlformats.org/officeDocument/2006/relationships/image" Target="media/image48.wmf"/><Relationship Id="rId71" Type="http://schemas.openxmlformats.org/officeDocument/2006/relationships/oleObject" Target="embeddings/oleObject20.bin"/><Relationship Id="rId70" Type="http://schemas.openxmlformats.org/officeDocument/2006/relationships/image" Target="media/image47.wmf"/><Relationship Id="rId7" Type="http://schemas.openxmlformats.org/officeDocument/2006/relationships/image" Target="media/image3.png"/><Relationship Id="rId69" Type="http://schemas.openxmlformats.org/officeDocument/2006/relationships/oleObject" Target="embeddings/oleObject19.bin"/><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wmf"/><Relationship Id="rId65" Type="http://schemas.openxmlformats.org/officeDocument/2006/relationships/oleObject" Target="embeddings/oleObject18.bin"/><Relationship Id="rId64" Type="http://schemas.openxmlformats.org/officeDocument/2006/relationships/image" Target="media/image43.wmf"/><Relationship Id="rId63" Type="http://schemas.openxmlformats.org/officeDocument/2006/relationships/oleObject" Target="embeddings/oleObject17.bin"/><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image" Target="media/image2.png"/><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png"/><Relationship Id="rId56" Type="http://schemas.openxmlformats.org/officeDocument/2006/relationships/image" Target="media/image36.png"/><Relationship Id="rId55" Type="http://schemas.openxmlformats.org/officeDocument/2006/relationships/oleObject" Target="embeddings/oleObject16.bin"/><Relationship Id="rId54" Type="http://schemas.openxmlformats.org/officeDocument/2006/relationships/image" Target="media/image35.wmf"/><Relationship Id="rId53" Type="http://schemas.openxmlformats.org/officeDocument/2006/relationships/oleObject" Target="embeddings/oleObject15.bin"/><Relationship Id="rId52" Type="http://schemas.openxmlformats.org/officeDocument/2006/relationships/image" Target="media/image34.png"/><Relationship Id="rId51" Type="http://schemas.openxmlformats.org/officeDocument/2006/relationships/oleObject" Target="embeddings/oleObject14.bin"/><Relationship Id="rId50" Type="http://schemas.openxmlformats.org/officeDocument/2006/relationships/image" Target="media/image33.png"/><Relationship Id="rId5" Type="http://schemas.openxmlformats.org/officeDocument/2006/relationships/theme" Target="theme/theme1.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wmf"/><Relationship Id="rId46" Type="http://schemas.openxmlformats.org/officeDocument/2006/relationships/oleObject" Target="embeddings/oleObject13.bin"/><Relationship Id="rId45" Type="http://schemas.openxmlformats.org/officeDocument/2006/relationships/image" Target="media/image29.png"/><Relationship Id="rId44" Type="http://schemas.openxmlformats.org/officeDocument/2006/relationships/oleObject" Target="embeddings/oleObject12.bin"/><Relationship Id="rId43" Type="http://schemas.openxmlformats.org/officeDocument/2006/relationships/image" Target="media/image28.wmf"/><Relationship Id="rId42" Type="http://schemas.openxmlformats.org/officeDocument/2006/relationships/oleObject" Target="embeddings/oleObject11.bin"/><Relationship Id="rId41" Type="http://schemas.openxmlformats.org/officeDocument/2006/relationships/image" Target="media/image27.png"/><Relationship Id="rId40" Type="http://schemas.openxmlformats.org/officeDocument/2006/relationships/oleObject" Target="embeddings/oleObject10.bin"/><Relationship Id="rId4" Type="http://schemas.openxmlformats.org/officeDocument/2006/relationships/footer" Target="footer1.xml"/><Relationship Id="rId39" Type="http://schemas.openxmlformats.org/officeDocument/2006/relationships/image" Target="media/image26.wmf"/><Relationship Id="rId38" Type="http://schemas.openxmlformats.org/officeDocument/2006/relationships/oleObject" Target="embeddings/oleObject9.bin"/><Relationship Id="rId37" Type="http://schemas.openxmlformats.org/officeDocument/2006/relationships/oleObject" Target="embeddings/oleObject8.bin"/><Relationship Id="rId36" Type="http://schemas.openxmlformats.org/officeDocument/2006/relationships/image" Target="media/image25.wmf"/><Relationship Id="rId35" Type="http://schemas.openxmlformats.org/officeDocument/2006/relationships/oleObject" Target="embeddings/oleObject7.bin"/><Relationship Id="rId34" Type="http://schemas.openxmlformats.org/officeDocument/2006/relationships/image" Target="media/image24.wmf"/><Relationship Id="rId33" Type="http://schemas.openxmlformats.org/officeDocument/2006/relationships/oleObject" Target="embeddings/oleObject6.bin"/><Relationship Id="rId32" Type="http://schemas.openxmlformats.org/officeDocument/2006/relationships/image" Target="media/image23.wmf"/><Relationship Id="rId31" Type="http://schemas.openxmlformats.org/officeDocument/2006/relationships/oleObject" Target="embeddings/oleObject5.bin"/><Relationship Id="rId30" Type="http://schemas.openxmlformats.org/officeDocument/2006/relationships/image" Target="media/image22.wmf"/><Relationship Id="rId3" Type="http://schemas.openxmlformats.org/officeDocument/2006/relationships/header" Target="header1.xml"/><Relationship Id="rId29" Type="http://schemas.openxmlformats.org/officeDocument/2006/relationships/oleObject" Target="embeddings/oleObject4.bin"/><Relationship Id="rId28" Type="http://schemas.openxmlformats.org/officeDocument/2006/relationships/image" Target="media/image21.wmf"/><Relationship Id="rId27" Type="http://schemas.openxmlformats.org/officeDocument/2006/relationships/oleObject" Target="embeddings/oleObject3.bin"/><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oleObject" Target="embeddings/oleObject2.bin"/><Relationship Id="rId23" Type="http://schemas.openxmlformats.org/officeDocument/2006/relationships/image" Target="media/image18.wmf"/><Relationship Id="rId22" Type="http://schemas.openxmlformats.org/officeDocument/2006/relationships/oleObject" Target="embeddings/oleObject1.bin"/><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8385</Words>
  <Characters>8817</Characters>
  <Lines>0</Lines>
  <Paragraphs>0</Paragraphs>
  <TotalTime>0</TotalTime>
  <ScaleCrop>false</ScaleCrop>
  <LinksUpToDate>false</LinksUpToDate>
  <CharactersWithSpaces>9368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2025-03-31T03:50:00Z</dcterms:created>
  <dc:creator>18376708956</dc:creator>
  <cp:lastModifiedBy>Sena-SEGE AUDIO</cp:lastModifiedBy>
  <dcterms:modified xsi:type="dcterms:W3CDTF">2025-04-09T02:56:08Z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2052-12.1.0.20784</vt:lpwstr>
  </property>
  <property fmtid="{D5CDD505-2E9C-101B-9397-08002B2CF9AE}" pid="8" name="ICV">
    <vt:lpwstr>A46CE6709DE64619BDE7E4B4E4C70015_12</vt:lpwstr>
  </property>
</Properties>
</file>