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332159">
      <w:pPr>
        <w:spacing w:line="360" w:lineRule="auto"/>
        <w:jc w:val="center"/>
        <w:rPr>
          <w:rFonts w:ascii="Times New Roman" w:hAnsi="Times New Roman" w:eastAsia="新宋体"/>
          <w:b/>
          <w:sz w:val="30"/>
          <w:szCs w:val="30"/>
        </w:rPr>
      </w:pPr>
      <w:r>
        <w:rPr>
          <w:rFonts w:hint="eastAsia" w:ascii="Times New Roman" w:hAnsi="Times New Roman" w:eastAsia="新宋体"/>
          <w:b/>
          <w:sz w:val="30"/>
          <w:szCs w:val="30"/>
        </w:rPr>
        <w:drawing>
          <wp:anchor distT="0" distB="0" distL="114300" distR="114300" simplePos="0" relativeHeight="251659264" behindDoc="0" locked="0" layoutInCell="1" allowOverlap="1">
            <wp:simplePos x="0" y="0"/>
            <wp:positionH relativeFrom="page">
              <wp:posOffset>10350500</wp:posOffset>
            </wp:positionH>
            <wp:positionV relativeFrom="topMargin">
              <wp:posOffset>10248900</wp:posOffset>
            </wp:positionV>
            <wp:extent cx="495300" cy="419100"/>
            <wp:effectExtent l="0" t="0" r="0" b="0"/>
            <wp:wrapNone/>
            <wp:docPr id="100120" name="图片 10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 name="图片 100120"/>
                    <pic:cNvPicPr>
                      <a:picLocks noChangeAspect="1"/>
                    </pic:cNvPicPr>
                  </pic:nvPicPr>
                  <pic:blipFill>
                    <a:blip r:embed="rId8"/>
                    <a:stretch>
                      <a:fillRect/>
                    </a:stretch>
                  </pic:blipFill>
                  <pic:spPr>
                    <a:xfrm>
                      <a:off x="0" y="0"/>
                      <a:ext cx="495300" cy="419100"/>
                    </a:xfrm>
                    <a:prstGeom prst="rect">
                      <a:avLst/>
                    </a:prstGeom>
                  </pic:spPr>
                </pic:pic>
              </a:graphicData>
            </a:graphic>
          </wp:anchor>
        </w:drawing>
      </w:r>
      <w:r>
        <w:rPr>
          <w:rFonts w:hint="eastAsia" w:ascii="Times New Roman" w:hAnsi="Times New Roman" w:eastAsia="新宋体"/>
          <w:b/>
          <w:sz w:val="30"/>
          <w:szCs w:val="30"/>
        </w:rPr>
        <w:drawing>
          <wp:anchor distT="0" distB="0" distL="114300" distR="114300" simplePos="0" relativeHeight="251660288" behindDoc="0" locked="0" layoutInCell="1" allowOverlap="1">
            <wp:simplePos x="0" y="0"/>
            <wp:positionH relativeFrom="page">
              <wp:posOffset>10617200</wp:posOffset>
            </wp:positionH>
            <wp:positionV relativeFrom="topMargin">
              <wp:posOffset>12293600</wp:posOffset>
            </wp:positionV>
            <wp:extent cx="419100" cy="279400"/>
            <wp:effectExtent l="0" t="0" r="7620" b="10160"/>
            <wp:wrapNone/>
            <wp:docPr id="100101" name="图片 1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pic:cNvPicPr>
                      <a:picLocks noChangeAspect="1"/>
                    </pic:cNvPicPr>
                  </pic:nvPicPr>
                  <pic:blipFill>
                    <a:blip r:embed="rId9"/>
                    <a:stretch>
                      <a:fillRect/>
                    </a:stretch>
                  </pic:blipFill>
                  <pic:spPr>
                    <a:xfrm>
                      <a:off x="0" y="0"/>
                      <a:ext cx="419100" cy="279400"/>
                    </a:xfrm>
                    <a:prstGeom prst="rect">
                      <a:avLst/>
                    </a:prstGeom>
                  </pic:spPr>
                </pic:pic>
              </a:graphicData>
            </a:graphic>
          </wp:anchor>
        </w:drawing>
      </w:r>
      <w:r>
        <w:rPr>
          <w:rFonts w:hint="eastAsia" w:ascii="Times New Roman" w:hAnsi="Times New Roman" w:eastAsia="新宋体"/>
          <w:b/>
          <w:sz w:val="30"/>
          <w:szCs w:val="30"/>
        </w:rPr>
        <w:t>八年级下学期物理期中考试模拟测试</w:t>
      </w:r>
      <w:r>
        <w:rPr>
          <w:rFonts w:hint="eastAsia" w:ascii="Times New Roman" w:hAnsi="Times New Roman" w:eastAsia="新宋体"/>
          <w:b/>
          <w:sz w:val="30"/>
          <w:szCs w:val="30"/>
          <w:lang w:val="en-US" w:eastAsia="zh-CN"/>
        </w:rPr>
        <w:t>01</w:t>
      </w:r>
      <w:r>
        <w:rPr>
          <w:rFonts w:hint="eastAsia" w:ascii="Times New Roman" w:hAnsi="Times New Roman" w:eastAsia="新宋体"/>
          <w:b/>
          <w:sz w:val="30"/>
          <w:szCs w:val="30"/>
        </w:rPr>
        <w:t>（解析版）</w:t>
      </w:r>
    </w:p>
    <w:p w14:paraId="38465669">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14:paraId="3FC36202">
      <w:pPr>
        <w:widowControl/>
        <w:spacing w:line="360" w:lineRule="auto"/>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5811CA95">
      <w:pPr>
        <w:widowControl/>
        <w:spacing w:line="288" w:lineRule="auto"/>
        <w:ind w:firstLine="420" w:firstLineChars="200"/>
        <w:jc w:val="left"/>
        <w:textAlignment w:val="center"/>
        <w:rPr>
          <w:rFonts w:ascii="Times New Roman" w:hAnsi="Times New Roman"/>
          <w:color w:val="FF0000"/>
          <w:szCs w:val="21"/>
        </w:rPr>
      </w:pPr>
      <w:r>
        <w:rPr>
          <w:rFonts w:hint="eastAsia" w:ascii="Times New Roman" w:hAnsi="Times New Roman"/>
          <w:szCs w:val="21"/>
        </w:rPr>
        <w:t>1．测试范围：</w:t>
      </w:r>
      <w:r>
        <w:rPr>
          <w:rFonts w:hint="eastAsia" w:ascii="Times New Roman" w:hAnsi="Times New Roman"/>
          <w:color w:val="FF0000"/>
          <w:szCs w:val="21"/>
          <w:lang w:val="en-US" w:eastAsia="zh-CN"/>
        </w:rPr>
        <w:t>苏科版（2024）</w:t>
      </w:r>
      <w:r>
        <w:rPr>
          <w:rFonts w:hint="eastAsia" w:ascii="Times New Roman" w:hAnsi="Times New Roman"/>
          <w:color w:val="FF0000"/>
          <w:szCs w:val="21"/>
        </w:rPr>
        <w:t>八年级下册第</w:t>
      </w:r>
      <w:r>
        <w:rPr>
          <w:rFonts w:hint="eastAsia" w:ascii="Times New Roman" w:hAnsi="Times New Roman"/>
          <w:color w:val="FF0000"/>
          <w:szCs w:val="21"/>
          <w:lang w:val="en-US" w:eastAsia="zh-CN"/>
        </w:rPr>
        <w:t>6</w:t>
      </w:r>
      <w:r>
        <w:rPr>
          <w:rFonts w:hint="eastAsia" w:ascii="Times New Roman" w:hAnsi="Times New Roman"/>
          <w:color w:val="FF0000"/>
          <w:szCs w:val="21"/>
        </w:rPr>
        <w:t>-</w:t>
      </w:r>
      <w:r>
        <w:rPr>
          <w:rFonts w:hint="eastAsia" w:ascii="Times New Roman" w:hAnsi="Times New Roman"/>
          <w:color w:val="FF0000"/>
          <w:szCs w:val="21"/>
          <w:lang w:val="en-US" w:eastAsia="zh-CN"/>
        </w:rPr>
        <w:t>8</w:t>
      </w:r>
      <w:r>
        <w:rPr>
          <w:rFonts w:ascii="Times New Roman" w:hAnsi="Times New Roman"/>
          <w:color w:val="FF0000"/>
          <w:szCs w:val="21"/>
        </w:rPr>
        <w:t>章</w:t>
      </w:r>
      <w:r>
        <w:rPr>
          <w:rFonts w:hint="eastAsia" w:ascii="Times New Roman" w:hAnsi="Times New Roman"/>
          <w:b/>
          <w:bCs/>
          <w:szCs w:val="21"/>
        </w:rPr>
        <w:t>。</w:t>
      </w:r>
    </w:p>
    <w:p w14:paraId="156060A0">
      <w:pPr>
        <w:widowControl/>
        <w:spacing w:line="360" w:lineRule="auto"/>
        <w:ind w:firstLine="420" w:firstLineChars="200"/>
        <w:textAlignment w:val="center"/>
        <w:rPr>
          <w:rFonts w:ascii="Times New Roman" w:hAnsi="Times New Roman"/>
          <w:szCs w:val="21"/>
        </w:rPr>
      </w:pPr>
      <w:r>
        <w:rPr>
          <w:rFonts w:hint="eastAsia" w:ascii="Times New Roman" w:hAnsi="Times New Roman"/>
          <w:szCs w:val="21"/>
        </w:rPr>
        <w:t>2．g=10N/kg。</w:t>
      </w:r>
    </w:p>
    <w:p w14:paraId="050A3CAE">
      <w:pPr>
        <w:widowControl/>
        <w:spacing w:line="360" w:lineRule="auto"/>
        <w:jc w:val="center"/>
        <w:textAlignment w:val="center"/>
        <w:rPr>
          <w:rFonts w:ascii="宋体" w:hAnsi="宋体" w:cs="宋体"/>
          <w:b/>
          <w:bCs/>
          <w:snapToGrid w:val="0"/>
          <w:kern w:val="0"/>
          <w:sz w:val="28"/>
          <w:szCs w:val="28"/>
        </w:rPr>
      </w:pPr>
      <w:r>
        <w:rPr>
          <w:rFonts w:hint="eastAsia" w:ascii="宋体" w:hAnsi="宋体" w:cs="宋体"/>
          <w:b/>
          <w:bCs/>
          <w:snapToGrid w:val="0"/>
          <w:kern w:val="0"/>
          <w:sz w:val="28"/>
          <w:szCs w:val="28"/>
        </w:rPr>
        <w:t>第Ⅰ卷  选择题</w:t>
      </w:r>
    </w:p>
    <w:p w14:paraId="7C8BC1C1">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小题，每小题2分，共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14:paraId="22F985AF">
      <w:pPr>
        <w:shd w:val="clear" w:color="auto" w:fill="auto"/>
        <w:spacing w:before="0" w:after="0" w:line="360" w:lineRule="auto"/>
        <w:ind w:left="315" w:hanging="315"/>
        <w:jc w:val="left"/>
        <w:textAlignment w:val="center"/>
        <w:rPr>
          <w:sz w:val="21"/>
        </w:rPr>
      </w:pPr>
      <w:r>
        <w:rPr>
          <w:sz w:val="21"/>
        </w:rPr>
        <w:t>1．如图所示的四个力中，不属于弹力的是</w:t>
      </w:r>
      <w:r>
        <w:rPr>
          <w:rFonts w:ascii="Times New Roman" w:hAnsi="Times New Roman" w:eastAsia="Times New Roman" w:cs="Times New Roman"/>
          <w:kern w:val="0"/>
          <w:sz w:val="24"/>
          <w:szCs w:val="24"/>
        </w:rPr>
        <w:t>  </w:t>
      </w:r>
      <w:r>
        <w:rPr>
          <w:sz w:val="21"/>
        </w:rPr>
        <w:t>（　　）</w:t>
      </w:r>
    </w:p>
    <w:p w14:paraId="0CE35BF7">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09675" cy="876300"/>
            <wp:effectExtent l="0" t="0" r="9525" b="7620"/>
            <wp:docPr id="100003" name="图片 100003" descr="@@@19392d3c-58f7-4650-be4e-5db9c1518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9392d3c-58f7-4650-be4e-5db9c15184f0"/>
                    <pic:cNvPicPr>
                      <a:picLocks noChangeAspect="1"/>
                    </pic:cNvPicPr>
                  </pic:nvPicPr>
                  <pic:blipFill>
                    <a:blip r:embed="rId10"/>
                    <a:stretch>
                      <a:fillRect/>
                    </a:stretch>
                  </pic:blipFill>
                  <pic:spPr>
                    <a:xfrm>
                      <a:off x="0" y="0"/>
                      <a:ext cx="1209675" cy="876300"/>
                    </a:xfrm>
                    <a:prstGeom prst="rect">
                      <a:avLst/>
                    </a:prstGeom>
                  </pic:spPr>
                </pic:pic>
              </a:graphicData>
            </a:graphic>
          </wp:inline>
        </w:drawing>
      </w:r>
      <w:r>
        <w:rPr>
          <w:sz w:val="21"/>
        </w:rPr>
        <w:t>手拉弹簧的力</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828675" cy="1057275"/>
            <wp:effectExtent l="0" t="0" r="9525" b="9525"/>
            <wp:docPr id="100005" name="图片 100005" descr="@@@51675456-eeb8-4669-a4c2-76cc698db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1675456-eeb8-4669-a4c2-76cc698db654"/>
                    <pic:cNvPicPr>
                      <a:picLocks noChangeAspect="1"/>
                    </pic:cNvPicPr>
                  </pic:nvPicPr>
                  <pic:blipFill>
                    <a:blip r:embed="rId11"/>
                    <a:stretch>
                      <a:fillRect/>
                    </a:stretch>
                  </pic:blipFill>
                  <pic:spPr>
                    <a:xfrm>
                      <a:off x="0" y="0"/>
                      <a:ext cx="828675" cy="1057275"/>
                    </a:xfrm>
                    <a:prstGeom prst="rect">
                      <a:avLst/>
                    </a:prstGeom>
                  </pic:spPr>
                </pic:pic>
              </a:graphicData>
            </a:graphic>
          </wp:inline>
        </w:drawing>
      </w:r>
      <w:r>
        <w:rPr>
          <w:sz w:val="21"/>
        </w:rPr>
        <w:t>人压跳板的力</w:t>
      </w:r>
    </w:p>
    <w:p w14:paraId="67C0510A">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695325" cy="1000125"/>
            <wp:effectExtent l="0" t="0" r="5715" b="5715"/>
            <wp:docPr id="100007" name="图片 100007" descr="@@@5e17ecc1-5299-429b-b1ba-8cd9cb021f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e17ecc1-5299-429b-b1ba-8cd9cb021f4f"/>
                    <pic:cNvPicPr>
                      <a:picLocks noChangeAspect="1"/>
                    </pic:cNvPicPr>
                  </pic:nvPicPr>
                  <pic:blipFill>
                    <a:blip r:embed="rId12"/>
                    <a:stretch>
                      <a:fillRect/>
                    </a:stretch>
                  </pic:blipFill>
                  <pic:spPr>
                    <a:xfrm>
                      <a:off x="0" y="0"/>
                      <a:ext cx="695325" cy="1000125"/>
                    </a:xfrm>
                    <a:prstGeom prst="rect">
                      <a:avLst/>
                    </a:prstGeom>
                  </pic:spPr>
                </pic:pic>
              </a:graphicData>
            </a:graphic>
          </wp:inline>
        </w:drawing>
      </w:r>
      <w:r>
        <w:rPr>
          <w:sz w:val="21"/>
        </w:rPr>
        <w:t>手拉弓箭的力</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247775" cy="685800"/>
            <wp:effectExtent l="0" t="0" r="1905" b="0"/>
            <wp:docPr id="100009" name="图片 100009" descr="@@@2fc778be-4890-44fc-867c-ab416ce9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fc778be-4890-44fc-867c-ab416ce96520"/>
                    <pic:cNvPicPr>
                      <a:picLocks noChangeAspect="1"/>
                    </pic:cNvPicPr>
                  </pic:nvPicPr>
                  <pic:blipFill>
                    <a:blip r:embed="rId13"/>
                    <a:stretch>
                      <a:fillRect/>
                    </a:stretch>
                  </pic:blipFill>
                  <pic:spPr>
                    <a:xfrm>
                      <a:off x="0" y="0"/>
                      <a:ext cx="1247775" cy="685800"/>
                    </a:xfrm>
                    <a:prstGeom prst="rect">
                      <a:avLst/>
                    </a:prstGeom>
                  </pic:spPr>
                </pic:pic>
              </a:graphicData>
            </a:graphic>
          </wp:inline>
        </w:drawing>
      </w:r>
      <w:r>
        <w:rPr>
          <w:sz w:val="21"/>
        </w:rPr>
        <w:t>磁铁吸引铁球的吸引力</w:t>
      </w:r>
    </w:p>
    <w:p w14:paraId="7E6CBC71">
      <w:pPr>
        <w:shd w:val="clear" w:color="auto" w:fill="F2F2F2"/>
        <w:spacing w:before="0" w:after="0" w:line="360" w:lineRule="auto"/>
        <w:ind w:left="315" w:firstLine="0"/>
        <w:jc w:val="left"/>
        <w:textAlignment w:val="center"/>
        <w:rPr>
          <w:sz w:val="21"/>
        </w:rPr>
      </w:pPr>
      <w:r>
        <w:rPr>
          <w:color w:val="FF0000"/>
          <w:sz w:val="21"/>
        </w:rPr>
        <w:t>【答案】D</w:t>
      </w:r>
    </w:p>
    <w:p w14:paraId="0FD6B0C7">
      <w:pPr>
        <w:shd w:val="clear" w:color="auto" w:fill="F2F2F2"/>
        <w:spacing w:before="0" w:after="0" w:line="360" w:lineRule="auto"/>
        <w:ind w:left="315" w:firstLine="0"/>
        <w:jc w:val="left"/>
        <w:textAlignment w:val="center"/>
        <w:rPr>
          <w:sz w:val="21"/>
        </w:rPr>
      </w:pPr>
      <w:r>
        <w:rPr>
          <w:color w:val="FF0000"/>
          <w:sz w:val="21"/>
        </w:rPr>
        <w:t>【详解】A．手拉弹簧的力，弹簧发生弹性形变产生的力，属于弹力，故A不符合题意；</w:t>
      </w:r>
    </w:p>
    <w:p w14:paraId="646C9645">
      <w:pPr>
        <w:shd w:val="clear" w:color="auto" w:fill="F2F2F2"/>
        <w:spacing w:before="0" w:after="0" w:line="360" w:lineRule="auto"/>
        <w:ind w:left="315" w:firstLine="0"/>
        <w:jc w:val="left"/>
        <w:textAlignment w:val="center"/>
        <w:rPr>
          <w:sz w:val="21"/>
        </w:rPr>
      </w:pPr>
      <w:r>
        <w:rPr>
          <w:color w:val="FF0000"/>
          <w:sz w:val="21"/>
        </w:rPr>
        <w:t>B．人压跳板的力，跳板发生弹性形变产生的力，属于弹力，故B不符合题意；</w:t>
      </w:r>
    </w:p>
    <w:p w14:paraId="06367C5C">
      <w:pPr>
        <w:shd w:val="clear" w:color="auto" w:fill="F2F2F2"/>
        <w:spacing w:before="0" w:after="0" w:line="360" w:lineRule="auto"/>
        <w:ind w:left="315" w:firstLine="0"/>
        <w:jc w:val="left"/>
        <w:textAlignment w:val="center"/>
        <w:rPr>
          <w:sz w:val="21"/>
        </w:rPr>
      </w:pPr>
      <w:r>
        <w:rPr>
          <w:color w:val="FF0000"/>
          <w:sz w:val="21"/>
        </w:rPr>
        <w:t>C．手拉弓箭的力，弓箭发生弹性形变产生的力，属于弹力，故C不符合题意；</w:t>
      </w:r>
    </w:p>
    <w:p w14:paraId="58E340E9">
      <w:pPr>
        <w:shd w:val="clear" w:color="auto" w:fill="F2F2F2"/>
        <w:spacing w:before="0" w:after="0" w:line="360" w:lineRule="auto"/>
        <w:ind w:left="315" w:firstLine="0"/>
        <w:jc w:val="left"/>
        <w:textAlignment w:val="center"/>
        <w:rPr>
          <w:sz w:val="21"/>
        </w:rPr>
      </w:pPr>
      <w:r>
        <w:rPr>
          <w:color w:val="FF0000"/>
          <w:sz w:val="21"/>
        </w:rPr>
        <w:t>D．磁铁吸引铁球的吸引力，不是由于物体发生弹性形变而产生的，不属于弹力，故D符合题意。</w:t>
      </w:r>
    </w:p>
    <w:p w14:paraId="3055EAB2">
      <w:pPr>
        <w:shd w:val="clear" w:color="auto" w:fill="F2F2F2"/>
        <w:spacing w:before="0" w:after="0" w:line="360" w:lineRule="auto"/>
        <w:ind w:left="315" w:firstLine="0"/>
        <w:jc w:val="left"/>
        <w:textAlignment w:val="center"/>
        <w:rPr>
          <w:sz w:val="21"/>
        </w:rPr>
      </w:pPr>
      <w:r>
        <w:rPr>
          <w:color w:val="FF0000"/>
          <w:sz w:val="21"/>
        </w:rPr>
        <w:t>故选D。</w:t>
      </w:r>
    </w:p>
    <w:p w14:paraId="32387CEE">
      <w:pPr>
        <w:shd w:val="clear" w:color="auto" w:fill="auto"/>
        <w:spacing w:before="0" w:after="0" w:line="360" w:lineRule="auto"/>
        <w:ind w:left="315" w:hanging="315"/>
        <w:jc w:val="left"/>
        <w:textAlignment w:val="center"/>
        <w:rPr>
          <w:sz w:val="21"/>
        </w:rPr>
      </w:pPr>
      <w:r>
        <w:rPr>
          <w:sz w:val="21"/>
        </w:rPr>
        <w:t>2．如图所示的闽侯特产水果，成熟后单个质量最接近10g的是（　　）</w:t>
      </w:r>
    </w:p>
    <w:p w14:paraId="680D3B1D">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57300" cy="828675"/>
            <wp:effectExtent l="0" t="0" r="7620" b="9525"/>
            <wp:docPr id="100011" name="图片 100011" descr="@@@774e1d63-d402-4969-95cf-c5c609db6b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74e1d63-d402-4969-95cf-c5c609db6b57"/>
                    <pic:cNvPicPr>
                      <a:picLocks noChangeAspect="1"/>
                    </pic:cNvPicPr>
                  </pic:nvPicPr>
                  <pic:blipFill>
                    <a:blip r:embed="rId14"/>
                    <a:stretch>
                      <a:fillRect/>
                    </a:stretch>
                  </pic:blipFill>
                  <pic:spPr>
                    <a:xfrm>
                      <a:off x="0" y="0"/>
                      <a:ext cx="1257300" cy="828675"/>
                    </a:xfrm>
                    <a:prstGeom prst="rect">
                      <a:avLst/>
                    </a:prstGeom>
                  </pic:spPr>
                </pic:pic>
              </a:graphicData>
            </a:graphic>
          </wp:inline>
        </w:drawing>
      </w:r>
      <w:r>
        <w:rPr>
          <w:sz w:val="21"/>
        </w:rPr>
        <w:t>白沙脐橙</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81075" cy="885825"/>
            <wp:effectExtent l="0" t="0" r="9525" b="13335"/>
            <wp:docPr id="100013" name="图片 100013" descr="@@@f346c6bd-1bb3-4f5c-b362-3a17032cc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346c6bd-1bb3-4f5c-b362-3a17032cc80f"/>
                    <pic:cNvPicPr>
                      <a:picLocks noChangeAspect="1"/>
                    </pic:cNvPicPr>
                  </pic:nvPicPr>
                  <pic:blipFill>
                    <a:blip r:embed="rId15"/>
                    <a:stretch>
                      <a:fillRect/>
                    </a:stretch>
                  </pic:blipFill>
                  <pic:spPr>
                    <a:xfrm>
                      <a:off x="0" y="0"/>
                      <a:ext cx="981075" cy="885825"/>
                    </a:xfrm>
                    <a:prstGeom prst="rect">
                      <a:avLst/>
                    </a:prstGeom>
                  </pic:spPr>
                </pic:pic>
              </a:graphicData>
            </a:graphic>
          </wp:inline>
        </w:drawing>
      </w:r>
      <w:r>
        <w:rPr>
          <w:sz w:val="21"/>
        </w:rPr>
        <w:t>洋里苦桔</w:t>
      </w:r>
    </w:p>
    <w:p w14:paraId="1803E0D2">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238250" cy="885825"/>
            <wp:effectExtent l="0" t="0" r="11430" b="13335"/>
            <wp:docPr id="100015" name="图片 100015" descr="@@@a8f460d6-3838-4501-9143-0b4b63e5b9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8f460d6-3838-4501-9143-0b4b63e5b9ae"/>
                    <pic:cNvPicPr>
                      <a:picLocks noChangeAspect="1"/>
                    </pic:cNvPicPr>
                  </pic:nvPicPr>
                  <pic:blipFill>
                    <a:blip r:embed="rId16"/>
                    <a:stretch>
                      <a:fillRect/>
                    </a:stretch>
                  </pic:blipFill>
                  <pic:spPr>
                    <a:xfrm>
                      <a:off x="0" y="0"/>
                      <a:ext cx="1238250" cy="885825"/>
                    </a:xfrm>
                    <a:prstGeom prst="rect">
                      <a:avLst/>
                    </a:prstGeom>
                  </pic:spPr>
                </pic:pic>
              </a:graphicData>
            </a:graphic>
          </wp:inline>
        </w:drawing>
      </w:r>
      <w:r>
        <w:rPr>
          <w:sz w:val="21"/>
        </w:rPr>
        <w:t>鸿尾橄榄</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04900" cy="819150"/>
            <wp:effectExtent l="0" t="0" r="7620" b="3810"/>
            <wp:docPr id="100017" name="图片 100017" descr="@@@2c375084-8f4e-4cfc-91b6-01cc38582a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c375084-8f4e-4cfc-91b6-01cc38582a2c"/>
                    <pic:cNvPicPr>
                      <a:picLocks noChangeAspect="1"/>
                    </pic:cNvPicPr>
                  </pic:nvPicPr>
                  <pic:blipFill>
                    <a:blip r:embed="rId17"/>
                    <a:stretch>
                      <a:fillRect/>
                    </a:stretch>
                  </pic:blipFill>
                  <pic:spPr>
                    <a:xfrm>
                      <a:off x="0" y="0"/>
                      <a:ext cx="1104900" cy="819150"/>
                    </a:xfrm>
                    <a:prstGeom prst="rect">
                      <a:avLst/>
                    </a:prstGeom>
                  </pic:spPr>
                </pic:pic>
              </a:graphicData>
            </a:graphic>
          </wp:inline>
        </w:drawing>
      </w:r>
      <w:r>
        <w:rPr>
          <w:sz w:val="21"/>
        </w:rPr>
        <w:t>上街荔枝</w:t>
      </w:r>
    </w:p>
    <w:p w14:paraId="2F5EF13A">
      <w:pPr>
        <w:shd w:val="clear" w:color="auto" w:fill="F2F2F2"/>
        <w:spacing w:before="0" w:after="0" w:line="360" w:lineRule="auto"/>
        <w:ind w:left="315" w:firstLine="0"/>
        <w:jc w:val="left"/>
        <w:textAlignment w:val="center"/>
        <w:rPr>
          <w:sz w:val="21"/>
        </w:rPr>
      </w:pPr>
      <w:r>
        <w:rPr>
          <w:color w:val="FF0000"/>
          <w:sz w:val="21"/>
        </w:rPr>
        <w:t>【答案】C</w:t>
      </w:r>
    </w:p>
    <w:p w14:paraId="1EC6CD9E">
      <w:pPr>
        <w:shd w:val="clear" w:color="auto" w:fill="F2F2F2"/>
        <w:spacing w:before="0" w:after="0" w:line="360" w:lineRule="auto"/>
        <w:ind w:left="315" w:firstLine="0"/>
        <w:jc w:val="left"/>
        <w:textAlignment w:val="center"/>
        <w:rPr>
          <w:sz w:val="21"/>
        </w:rPr>
      </w:pPr>
      <w:r>
        <w:rPr>
          <w:color w:val="FF0000"/>
          <w:sz w:val="21"/>
        </w:rPr>
        <w:t>【详解】A．白沙脐橙的质量约为100g，故A不符合题意；</w:t>
      </w:r>
    </w:p>
    <w:p w14:paraId="0DDF705A">
      <w:pPr>
        <w:shd w:val="clear" w:color="auto" w:fill="F2F2F2"/>
        <w:spacing w:before="0" w:after="0" w:line="360" w:lineRule="auto"/>
        <w:ind w:left="315" w:firstLine="0"/>
        <w:jc w:val="left"/>
        <w:textAlignment w:val="center"/>
        <w:rPr>
          <w:sz w:val="21"/>
        </w:rPr>
      </w:pPr>
      <w:r>
        <w:rPr>
          <w:color w:val="FF0000"/>
          <w:sz w:val="21"/>
        </w:rPr>
        <w:t>B．洋里苦桔的质量约为100g，故B不符合题意；</w:t>
      </w:r>
    </w:p>
    <w:p w14:paraId="379B272A">
      <w:pPr>
        <w:shd w:val="clear" w:color="auto" w:fill="F2F2F2"/>
        <w:spacing w:before="0" w:after="0" w:line="360" w:lineRule="auto"/>
        <w:ind w:left="315" w:firstLine="0"/>
        <w:jc w:val="left"/>
        <w:textAlignment w:val="center"/>
        <w:rPr>
          <w:sz w:val="21"/>
        </w:rPr>
      </w:pPr>
      <w:r>
        <w:rPr>
          <w:color w:val="FF0000"/>
          <w:sz w:val="21"/>
        </w:rPr>
        <w:t>C．鸿尾橄榄的质量约为10g，故C符合题意；</w:t>
      </w:r>
    </w:p>
    <w:p w14:paraId="08FAA294">
      <w:pPr>
        <w:shd w:val="clear" w:color="auto" w:fill="F2F2F2"/>
        <w:spacing w:before="0" w:after="0" w:line="360" w:lineRule="auto"/>
        <w:ind w:left="315" w:firstLine="0"/>
        <w:jc w:val="left"/>
        <w:textAlignment w:val="center"/>
        <w:rPr>
          <w:sz w:val="21"/>
        </w:rPr>
      </w:pPr>
      <w:r>
        <w:rPr>
          <w:color w:val="FF0000"/>
          <w:sz w:val="21"/>
        </w:rPr>
        <w:t>D．上街荔枝的质量约为20g，故D不符合题意。</w:t>
      </w:r>
    </w:p>
    <w:p w14:paraId="507425B8">
      <w:pPr>
        <w:shd w:val="clear" w:color="auto" w:fill="F2F2F2"/>
        <w:spacing w:before="0" w:after="0" w:line="360" w:lineRule="auto"/>
        <w:ind w:left="315" w:firstLine="0"/>
        <w:jc w:val="left"/>
        <w:textAlignment w:val="center"/>
        <w:rPr>
          <w:sz w:val="21"/>
        </w:rPr>
      </w:pPr>
      <w:r>
        <w:rPr>
          <w:color w:val="FF0000"/>
          <w:sz w:val="21"/>
        </w:rPr>
        <w:t>故选C。</w:t>
      </w:r>
    </w:p>
    <w:p w14:paraId="4855A1D9">
      <w:pPr>
        <w:shd w:val="clear" w:color="auto" w:fill="F2F2F2"/>
        <w:spacing w:before="0" w:after="0" w:line="360" w:lineRule="auto"/>
        <w:ind w:left="315" w:firstLine="0"/>
        <w:jc w:val="left"/>
        <w:textAlignment w:val="center"/>
        <w:rPr>
          <w:sz w:val="21"/>
        </w:rPr>
      </w:pPr>
      <w:r>
        <w:rPr>
          <w:color w:val="FF0000"/>
          <w:sz w:val="21"/>
        </w:rPr>
        <w:t>【点评】本题考查质量的估测，要认真观察生活，平时注意收集生活中常见物体的质量数据。</w:t>
      </w:r>
    </w:p>
    <w:p w14:paraId="2669EA36">
      <w:pPr>
        <w:shd w:val="clear" w:color="auto" w:fill="auto"/>
        <w:spacing w:before="0" w:after="0" w:line="360" w:lineRule="auto"/>
        <w:ind w:left="315" w:hanging="315"/>
        <w:jc w:val="left"/>
        <w:textAlignment w:val="center"/>
        <w:rPr>
          <w:sz w:val="21"/>
        </w:rPr>
      </w:pPr>
      <w:r>
        <w:rPr>
          <w:sz w:val="21"/>
        </w:rPr>
        <w:t>3．生活中蕴含着许多物理知识，下列事例分析正确的是（</w:t>
      </w:r>
      <w:r>
        <w:rPr>
          <w:rFonts w:ascii="Times New Roman" w:hAnsi="Times New Roman" w:eastAsia="Times New Roman" w:cs="Times New Roman"/>
          <w:kern w:val="0"/>
          <w:sz w:val="24"/>
          <w:szCs w:val="24"/>
        </w:rPr>
        <w:t>   </w:t>
      </w:r>
      <w:r>
        <w:rPr>
          <w:sz w:val="21"/>
        </w:rPr>
        <w:t>）</w:t>
      </w:r>
    </w:p>
    <w:p w14:paraId="4B931776">
      <w:pPr>
        <w:shd w:val="clear" w:color="auto" w:fill="auto"/>
        <w:spacing w:before="0" w:after="0" w:line="360" w:lineRule="auto"/>
        <w:ind w:left="315" w:firstLine="0"/>
        <w:jc w:val="left"/>
        <w:textAlignment w:val="center"/>
        <w:rPr>
          <w:sz w:val="21"/>
        </w:rPr>
      </w:pPr>
      <w:r>
        <w:rPr>
          <w:sz w:val="21"/>
        </w:rPr>
        <w:t>A．跳远运动员助跑后起跳是为了增大惯性</w:t>
      </w:r>
    </w:p>
    <w:p w14:paraId="4DB83C97">
      <w:pPr>
        <w:shd w:val="clear" w:color="auto" w:fill="auto"/>
        <w:spacing w:before="0" w:after="0" w:line="360" w:lineRule="auto"/>
        <w:ind w:left="315" w:firstLine="0"/>
        <w:jc w:val="left"/>
        <w:textAlignment w:val="center"/>
        <w:rPr>
          <w:sz w:val="21"/>
        </w:rPr>
      </w:pPr>
      <w:r>
        <w:rPr>
          <w:sz w:val="21"/>
        </w:rPr>
        <w:t>B．踢出去的足球继续运动，是由于受到惯性的作用</w:t>
      </w:r>
    </w:p>
    <w:p w14:paraId="26119AC3">
      <w:pPr>
        <w:shd w:val="clear" w:color="auto" w:fill="auto"/>
        <w:spacing w:before="0" w:after="0" w:line="360" w:lineRule="auto"/>
        <w:ind w:left="315" w:firstLine="0"/>
        <w:jc w:val="left"/>
        <w:textAlignment w:val="center"/>
        <w:rPr>
          <w:sz w:val="21"/>
        </w:rPr>
      </w:pPr>
      <w:r>
        <w:rPr>
          <w:sz w:val="21"/>
        </w:rPr>
        <w:t>C．小明没有推动静止的汽车是由于推力等于摩擦力</w:t>
      </w:r>
    </w:p>
    <w:p w14:paraId="3562CFE3">
      <w:pPr>
        <w:shd w:val="clear" w:color="auto" w:fill="auto"/>
        <w:spacing w:before="0" w:after="0" w:line="360" w:lineRule="auto"/>
        <w:ind w:left="315" w:firstLine="0"/>
        <w:jc w:val="left"/>
        <w:textAlignment w:val="center"/>
        <w:rPr>
          <w:sz w:val="21"/>
        </w:rPr>
      </w:pPr>
      <w:r>
        <w:rPr>
          <w:sz w:val="21"/>
        </w:rPr>
        <w:t>D．打乒乓球时球拍对球有力的作用，球对球拍没有力的作用</w:t>
      </w:r>
    </w:p>
    <w:p w14:paraId="2D0A423D">
      <w:pPr>
        <w:shd w:val="clear" w:color="auto" w:fill="F2F2F2"/>
        <w:spacing w:before="0" w:after="0" w:line="360" w:lineRule="auto"/>
        <w:ind w:left="315" w:firstLine="0"/>
        <w:jc w:val="left"/>
        <w:textAlignment w:val="center"/>
        <w:rPr>
          <w:sz w:val="21"/>
        </w:rPr>
      </w:pPr>
      <w:r>
        <w:rPr>
          <w:color w:val="FF0000"/>
          <w:sz w:val="21"/>
        </w:rPr>
        <w:t>【答案】C</w:t>
      </w:r>
    </w:p>
    <w:p w14:paraId="51FD3B08">
      <w:pPr>
        <w:shd w:val="clear" w:color="auto" w:fill="F2F2F2"/>
        <w:spacing w:before="0" w:after="0" w:line="360" w:lineRule="auto"/>
        <w:ind w:left="315" w:firstLine="0"/>
        <w:jc w:val="left"/>
        <w:textAlignment w:val="center"/>
        <w:rPr>
          <w:sz w:val="21"/>
        </w:rPr>
      </w:pPr>
      <w:r>
        <w:rPr>
          <w:color w:val="FF0000"/>
          <w:sz w:val="21"/>
        </w:rPr>
        <w:t>【详解】A．跳远运动员助跑后起跳是利用惯性，但惯性的大小只与物体的质量有关，质量不变，惯性不变，助跑不会增大惯性，故A错误；</w:t>
      </w:r>
    </w:p>
    <w:p w14:paraId="64369051">
      <w:pPr>
        <w:shd w:val="clear" w:color="auto" w:fill="F2F2F2"/>
        <w:spacing w:before="0" w:after="0" w:line="360" w:lineRule="auto"/>
        <w:ind w:left="315" w:firstLine="0"/>
        <w:jc w:val="left"/>
        <w:textAlignment w:val="center"/>
        <w:rPr>
          <w:sz w:val="21"/>
        </w:rPr>
      </w:pPr>
      <w:r>
        <w:rPr>
          <w:color w:val="FF0000"/>
          <w:sz w:val="21"/>
        </w:rPr>
        <w:t>B．踢出去的足球继续运动，是由于足球具有惯性，惯性是物体的一种性质，不能说受到惯性的作用，故B错误；</w:t>
      </w:r>
    </w:p>
    <w:p w14:paraId="19AED2FC">
      <w:pPr>
        <w:shd w:val="clear" w:color="auto" w:fill="F2F2F2"/>
        <w:spacing w:before="0" w:after="0" w:line="360" w:lineRule="auto"/>
        <w:ind w:left="315" w:firstLine="0"/>
        <w:jc w:val="left"/>
        <w:textAlignment w:val="center"/>
        <w:rPr>
          <w:sz w:val="21"/>
        </w:rPr>
      </w:pPr>
      <w:r>
        <w:rPr>
          <w:color w:val="FF0000"/>
          <w:sz w:val="21"/>
        </w:rPr>
        <w:t>C．小明没有推动静止的汽车，汽车处于平衡状态，所以受力平衡，此时推力等于摩擦力，故C正确；</w:t>
      </w:r>
    </w:p>
    <w:p w14:paraId="02167F10">
      <w:pPr>
        <w:shd w:val="clear" w:color="auto" w:fill="F2F2F2"/>
        <w:spacing w:before="0" w:after="0" w:line="360" w:lineRule="auto"/>
        <w:ind w:left="315" w:firstLine="0"/>
        <w:jc w:val="left"/>
        <w:textAlignment w:val="center"/>
        <w:rPr>
          <w:sz w:val="21"/>
        </w:rPr>
      </w:pPr>
      <w:r>
        <w:rPr>
          <w:color w:val="FF0000"/>
          <w:sz w:val="21"/>
        </w:rPr>
        <w:t>D．由于物体间力的作用是相互的，所以打乒乓球时球拍对球有力的作用，球对球拍也有力的作用，故D错误。</w:t>
      </w:r>
    </w:p>
    <w:p w14:paraId="5D9A7C78">
      <w:pPr>
        <w:shd w:val="clear" w:color="auto" w:fill="F2F2F2"/>
        <w:spacing w:before="0" w:after="0" w:line="360" w:lineRule="auto"/>
        <w:ind w:left="315" w:firstLine="0"/>
        <w:jc w:val="left"/>
        <w:textAlignment w:val="center"/>
        <w:rPr>
          <w:sz w:val="21"/>
        </w:rPr>
      </w:pPr>
      <w:r>
        <w:rPr>
          <w:color w:val="FF0000"/>
          <w:sz w:val="21"/>
        </w:rPr>
        <w:t>故选C。</w:t>
      </w:r>
    </w:p>
    <w:p w14:paraId="2D582270">
      <w:pPr>
        <w:shd w:val="clear" w:color="auto" w:fill="auto"/>
        <w:spacing w:before="0" w:after="0" w:line="360" w:lineRule="auto"/>
        <w:ind w:left="315" w:hanging="315"/>
        <w:jc w:val="left"/>
        <w:textAlignment w:val="center"/>
        <w:rPr>
          <w:sz w:val="21"/>
        </w:rPr>
      </w:pPr>
      <w:r>
        <w:rPr>
          <w:sz w:val="21"/>
        </w:rPr>
        <w:t>4．电动独轮车是新一代的节能、环保、便捷的代步工具，一个质量为70kg的人驾驶该车，在水平地面上匀速行驶，下列说法正确的是（　　）</w:t>
      </w:r>
    </w:p>
    <w:p w14:paraId="7D75D378">
      <w:pPr>
        <w:shd w:val="clear" w:color="auto" w:fill="auto"/>
        <w:spacing w:before="0" w:after="0" w:line="360" w:lineRule="auto"/>
        <w:ind w:left="315" w:firstLine="0"/>
        <w:jc w:val="left"/>
        <w:textAlignment w:val="center"/>
        <w:rPr>
          <w:sz w:val="21"/>
        </w:rPr>
      </w:pPr>
      <w:r>
        <w:rPr>
          <w:sz w:val="21"/>
        </w:rPr>
        <w:t>A．独轮车的重力与地面对独轮车的支持力是一对平衡力</w:t>
      </w:r>
    </w:p>
    <w:p w14:paraId="6D79ED26">
      <w:pPr>
        <w:shd w:val="clear" w:color="auto" w:fill="auto"/>
        <w:spacing w:before="0" w:after="0" w:line="360" w:lineRule="auto"/>
        <w:ind w:left="315" w:firstLine="0"/>
        <w:jc w:val="left"/>
        <w:textAlignment w:val="center"/>
        <w:rPr>
          <w:sz w:val="21"/>
        </w:rPr>
      </w:pPr>
      <w:r>
        <w:rPr>
          <w:sz w:val="21"/>
        </w:rPr>
        <w:t>B．人受到的重力与独轮车对人的支持力是一对平衡力</w:t>
      </w:r>
    </w:p>
    <w:p w14:paraId="4F62AED8">
      <w:pPr>
        <w:shd w:val="clear" w:color="auto" w:fill="auto"/>
        <w:spacing w:before="0" w:after="0" w:line="360" w:lineRule="auto"/>
        <w:ind w:left="315" w:firstLine="0"/>
        <w:jc w:val="left"/>
        <w:textAlignment w:val="center"/>
        <w:rPr>
          <w:sz w:val="21"/>
        </w:rPr>
      </w:pPr>
      <w:r>
        <w:rPr>
          <w:sz w:val="21"/>
        </w:rPr>
        <w:t>C．人对独轮车的压力与地面对独轮车的支持力是一对相互作用力</w:t>
      </w:r>
    </w:p>
    <w:p w14:paraId="00B3DB9D">
      <w:pPr>
        <w:shd w:val="clear" w:color="auto" w:fill="auto"/>
        <w:spacing w:before="0" w:after="0" w:line="360" w:lineRule="auto"/>
        <w:ind w:left="315" w:firstLine="0"/>
        <w:jc w:val="left"/>
        <w:textAlignment w:val="center"/>
        <w:rPr>
          <w:sz w:val="21"/>
        </w:rPr>
      </w:pPr>
      <w:r>
        <w:rPr>
          <w:sz w:val="21"/>
        </w:rPr>
        <w:t>D．独轮车对地面的压力与地面对独轮车的支持力是一对平衡力</w:t>
      </w:r>
    </w:p>
    <w:p w14:paraId="6D03D9BD">
      <w:pPr>
        <w:shd w:val="clear" w:color="auto" w:fill="F2F2F2"/>
        <w:spacing w:before="0" w:after="0" w:line="360" w:lineRule="auto"/>
        <w:ind w:left="315" w:firstLine="0"/>
        <w:jc w:val="left"/>
        <w:textAlignment w:val="center"/>
        <w:rPr>
          <w:sz w:val="21"/>
        </w:rPr>
      </w:pPr>
      <w:r>
        <w:rPr>
          <w:color w:val="FF0000"/>
          <w:sz w:val="21"/>
        </w:rPr>
        <w:t>【答案】B</w:t>
      </w:r>
    </w:p>
    <w:p w14:paraId="255BB7EF">
      <w:pPr>
        <w:shd w:val="clear" w:color="auto" w:fill="F2F2F2"/>
        <w:spacing w:before="0" w:after="0" w:line="360" w:lineRule="auto"/>
        <w:ind w:left="315" w:firstLine="0"/>
        <w:jc w:val="left"/>
        <w:textAlignment w:val="center"/>
        <w:rPr>
          <w:sz w:val="21"/>
        </w:rPr>
      </w:pPr>
      <w:r>
        <w:rPr>
          <w:color w:val="FF0000"/>
          <w:sz w:val="21"/>
        </w:rPr>
        <w:t>【详解】A．独轮车的重力加上人的重力才等于地面对独轮车的支持力，独轮车的重力与地面对独轮车的支持力大小不相等，不符合二力平衡的条件，故A错误；</w:t>
      </w:r>
    </w:p>
    <w:p w14:paraId="715A0F5B">
      <w:pPr>
        <w:shd w:val="clear" w:color="auto" w:fill="F2F2F2"/>
        <w:spacing w:before="0" w:after="0" w:line="360" w:lineRule="auto"/>
        <w:ind w:left="315" w:firstLine="0"/>
        <w:jc w:val="left"/>
        <w:textAlignment w:val="center"/>
        <w:rPr>
          <w:sz w:val="21"/>
        </w:rPr>
      </w:pPr>
      <w:r>
        <w:rPr>
          <w:color w:val="FF0000"/>
          <w:sz w:val="21"/>
        </w:rPr>
        <w:t>B．人受到的重力与独轮车对人的支持力大小相等、方向相反、在同一直线上、作用于同一个物体上，是一对平衡力，故B正确；</w:t>
      </w:r>
    </w:p>
    <w:p w14:paraId="72122C86">
      <w:pPr>
        <w:shd w:val="clear" w:color="auto" w:fill="F2F2F2"/>
        <w:spacing w:before="0" w:after="0" w:line="360" w:lineRule="auto"/>
        <w:ind w:left="315" w:firstLine="0"/>
        <w:jc w:val="left"/>
        <w:textAlignment w:val="center"/>
        <w:rPr>
          <w:sz w:val="21"/>
        </w:rPr>
      </w:pPr>
      <w:r>
        <w:rPr>
          <w:color w:val="FF0000"/>
          <w:sz w:val="21"/>
        </w:rPr>
        <w:t>C．独轮车的重力加上人的重力才等于地面对独轮车的支持力，人对独轮车的压力与地面对独轮车的支持力大小不相等，不是一对相互作用力，故C错误；</w:t>
      </w:r>
    </w:p>
    <w:p w14:paraId="6C986B69">
      <w:pPr>
        <w:shd w:val="clear" w:color="auto" w:fill="F2F2F2"/>
        <w:spacing w:before="0" w:after="0" w:line="360" w:lineRule="auto"/>
        <w:ind w:left="315" w:firstLine="0"/>
        <w:jc w:val="left"/>
        <w:textAlignment w:val="center"/>
        <w:rPr>
          <w:sz w:val="21"/>
        </w:rPr>
      </w:pPr>
      <w:r>
        <w:rPr>
          <w:color w:val="FF0000"/>
          <w:sz w:val="21"/>
        </w:rPr>
        <w:t>D．独轮车对地面的压力与地面对独轮车的支持力大小相等、方向相反、在同一直线上、作用于两个不同的物体上，是一对相互作用力，故D错误。</w:t>
      </w:r>
    </w:p>
    <w:p w14:paraId="064ABA01">
      <w:pPr>
        <w:shd w:val="clear" w:color="auto" w:fill="F2F2F2"/>
        <w:spacing w:before="0" w:after="0" w:line="360" w:lineRule="auto"/>
        <w:ind w:left="315" w:firstLine="0"/>
        <w:jc w:val="left"/>
        <w:textAlignment w:val="center"/>
        <w:rPr>
          <w:sz w:val="21"/>
        </w:rPr>
      </w:pPr>
      <w:r>
        <w:rPr>
          <w:color w:val="FF0000"/>
          <w:sz w:val="21"/>
        </w:rPr>
        <w:t>故选B。</w:t>
      </w:r>
    </w:p>
    <w:p w14:paraId="4DCDAF84">
      <w:pPr>
        <w:shd w:val="clear" w:color="auto" w:fill="auto"/>
        <w:spacing w:before="0" w:after="0" w:line="360" w:lineRule="auto"/>
        <w:ind w:left="315" w:hanging="315"/>
        <w:jc w:val="left"/>
        <w:textAlignment w:val="center"/>
        <w:rPr>
          <w:sz w:val="21"/>
        </w:rPr>
      </w:pPr>
      <w:r>
        <w:rPr>
          <w:sz w:val="21"/>
        </w:rPr>
        <w:t>5．如下图为“水的密度在0~10℃范围内随温度变化”的图像，根据图像及水的其他性质，下列分析判断正确的是（　　）</w:t>
      </w:r>
    </w:p>
    <w:p w14:paraId="3B1A8EC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1009650"/>
            <wp:effectExtent l="0" t="0" r="13335" b="11430"/>
            <wp:docPr id="100019" name="图片 100019" descr="@@@1974bba6-b942-4e0c-b1fd-5925142fd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974bba6-b942-4e0c-b1fd-5925142fd416"/>
                    <pic:cNvPicPr>
                      <a:picLocks noChangeAspect="1"/>
                    </pic:cNvPicPr>
                  </pic:nvPicPr>
                  <pic:blipFill>
                    <a:blip r:embed="rId18"/>
                    <a:stretch>
                      <a:fillRect/>
                    </a:stretch>
                  </pic:blipFill>
                  <pic:spPr>
                    <a:xfrm>
                      <a:off x="0" y="0"/>
                      <a:ext cx="2105025" cy="1009650"/>
                    </a:xfrm>
                    <a:prstGeom prst="rect">
                      <a:avLst/>
                    </a:prstGeom>
                  </pic:spPr>
                </pic:pic>
              </a:graphicData>
            </a:graphic>
          </wp:inline>
        </w:drawing>
      </w:r>
      <w:bookmarkStart w:id="0" w:name="_GoBack"/>
      <w:bookmarkEnd w:id="0"/>
    </w:p>
    <w:p w14:paraId="1AF94424">
      <w:pPr>
        <w:shd w:val="clear" w:color="auto" w:fill="auto"/>
        <w:spacing w:before="0" w:after="0" w:line="360" w:lineRule="auto"/>
        <w:ind w:left="315" w:firstLine="0"/>
        <w:jc w:val="left"/>
        <w:textAlignment w:val="center"/>
        <w:rPr>
          <w:sz w:val="21"/>
        </w:rPr>
      </w:pPr>
      <w:r>
        <w:rPr>
          <w:sz w:val="21"/>
        </w:rPr>
        <w:t>A．相同质量的水，在4℃时体积最大</w:t>
      </w:r>
    </w:p>
    <w:p w14:paraId="2ED279C2">
      <w:pPr>
        <w:shd w:val="clear" w:color="auto" w:fill="auto"/>
        <w:spacing w:before="0" w:after="0" w:line="360" w:lineRule="auto"/>
        <w:ind w:left="315" w:firstLine="0"/>
        <w:jc w:val="left"/>
        <w:textAlignment w:val="center"/>
        <w:rPr>
          <w:sz w:val="21"/>
        </w:rPr>
      </w:pPr>
      <w:r>
        <w:rPr>
          <w:sz w:val="21"/>
        </w:rPr>
        <w:t>B．水具有热胀冷缩的性质，所以把装满水的密封玻璃瓶放进-18℃冰箱冰冻是安全的</w:t>
      </w:r>
    </w:p>
    <w:p w14:paraId="160F68C7">
      <w:pPr>
        <w:shd w:val="clear" w:color="auto" w:fill="auto"/>
        <w:spacing w:before="0" w:after="0" w:line="360" w:lineRule="auto"/>
        <w:ind w:left="315" w:firstLine="0"/>
        <w:jc w:val="left"/>
        <w:textAlignment w:val="center"/>
        <w:rPr>
          <w:sz w:val="21"/>
        </w:rPr>
      </w:pPr>
      <w:r>
        <w:rPr>
          <w:sz w:val="21"/>
        </w:rPr>
        <w:t>C．相同质量的水从0℃到4℃升温时，体积逐渐变大</w:t>
      </w:r>
    </w:p>
    <w:p w14:paraId="112A1323">
      <w:pPr>
        <w:shd w:val="clear" w:color="auto" w:fill="auto"/>
        <w:spacing w:before="0" w:after="0" w:line="360" w:lineRule="auto"/>
        <w:ind w:left="315" w:firstLine="0"/>
        <w:jc w:val="left"/>
        <w:textAlignment w:val="center"/>
        <w:rPr>
          <w:sz w:val="21"/>
        </w:rPr>
      </w:pPr>
      <w:r>
        <w:rPr>
          <w:sz w:val="21"/>
        </w:rPr>
        <w:t>D．相同质量的水温度从8℃降到2℃的过程中，体积先变小再变大</w:t>
      </w:r>
    </w:p>
    <w:p w14:paraId="64998660">
      <w:pPr>
        <w:shd w:val="clear" w:color="auto" w:fill="F2F2F2"/>
        <w:spacing w:before="0" w:after="0" w:line="360" w:lineRule="auto"/>
        <w:ind w:left="315" w:firstLine="0"/>
        <w:jc w:val="left"/>
        <w:textAlignment w:val="center"/>
        <w:rPr>
          <w:sz w:val="21"/>
        </w:rPr>
      </w:pPr>
      <w:r>
        <w:rPr>
          <w:color w:val="FF0000"/>
          <w:sz w:val="21"/>
        </w:rPr>
        <w:t>【答案】D</w:t>
      </w:r>
    </w:p>
    <w:p w14:paraId="6A1BD067">
      <w:pPr>
        <w:shd w:val="clear" w:color="auto" w:fill="F2F2F2"/>
        <w:spacing w:before="0" w:after="0" w:line="360" w:lineRule="auto"/>
        <w:ind w:left="315" w:firstLine="0"/>
        <w:jc w:val="left"/>
        <w:textAlignment w:val="center"/>
        <w:rPr>
          <w:sz w:val="21"/>
        </w:rPr>
      </w:pPr>
      <w:r>
        <w:rPr>
          <w:color w:val="FF0000"/>
          <w:sz w:val="21"/>
        </w:rPr>
        <w:t>【详解】A．由图象可知，温度为4℃时，水的密度是最大的，则质量一定时，其体积是最小的，故A错误；</w:t>
      </w:r>
    </w:p>
    <w:p w14:paraId="16C578A8">
      <w:pPr>
        <w:shd w:val="clear" w:color="auto" w:fill="F2F2F2"/>
        <w:spacing w:before="0" w:after="0" w:line="360" w:lineRule="auto"/>
        <w:ind w:left="315" w:firstLine="0"/>
        <w:jc w:val="left"/>
        <w:textAlignment w:val="center"/>
        <w:rPr>
          <w:sz w:val="21"/>
        </w:rPr>
      </w:pPr>
      <w:r>
        <w:rPr>
          <w:color w:val="FF0000"/>
          <w:sz w:val="21"/>
        </w:rPr>
        <w:t>B．水在0℃~4℃之间具有热缩冷胀的反常膨胀现象，所以把装满水的玻璃瓶放进-18℃冰箱冰冻会导致玻璃瓶被胀破，故B错误；</w:t>
      </w:r>
    </w:p>
    <w:p w14:paraId="1F983059">
      <w:pPr>
        <w:shd w:val="clear" w:color="auto" w:fill="F2F2F2"/>
        <w:spacing w:before="0" w:after="0" w:line="360" w:lineRule="auto"/>
        <w:ind w:left="315" w:firstLine="0"/>
        <w:jc w:val="left"/>
        <w:textAlignment w:val="center"/>
        <w:rPr>
          <w:sz w:val="21"/>
        </w:rPr>
      </w:pPr>
      <w:r>
        <w:rPr>
          <w:color w:val="FF0000"/>
          <w:sz w:val="21"/>
        </w:rPr>
        <w:t>C．相同质量的水从0℃到4℃升温时，密度逐渐变大，体积逐渐变小，故C错误；</w:t>
      </w:r>
    </w:p>
    <w:p w14:paraId="331FB155">
      <w:pPr>
        <w:shd w:val="clear" w:color="auto" w:fill="F2F2F2"/>
        <w:spacing w:before="0" w:after="0" w:line="360" w:lineRule="auto"/>
        <w:ind w:left="315" w:firstLine="0"/>
        <w:jc w:val="left"/>
        <w:textAlignment w:val="center"/>
        <w:rPr>
          <w:sz w:val="21"/>
        </w:rPr>
      </w:pPr>
      <w:r>
        <w:rPr>
          <w:color w:val="FF0000"/>
          <w:sz w:val="21"/>
        </w:rPr>
        <w:t>D．由图可知，水在4℃时密度最大，相同质量的水，4℃时体积最小，所以相同质量的水温度从8℃降到2℃的过程中，体积先变小再变大，故D正确。</w:t>
      </w:r>
    </w:p>
    <w:p w14:paraId="1BA2597E">
      <w:pPr>
        <w:shd w:val="clear" w:color="auto" w:fill="F2F2F2"/>
        <w:spacing w:before="0" w:after="0" w:line="360" w:lineRule="auto"/>
        <w:ind w:left="315" w:firstLine="0"/>
        <w:jc w:val="left"/>
        <w:textAlignment w:val="center"/>
        <w:rPr>
          <w:sz w:val="21"/>
        </w:rPr>
      </w:pPr>
      <w:r>
        <w:rPr>
          <w:color w:val="FF0000"/>
          <w:sz w:val="21"/>
        </w:rPr>
        <w:t>故选D。</w:t>
      </w:r>
    </w:p>
    <w:p w14:paraId="4302F2FA">
      <w:pPr>
        <w:shd w:val="clear" w:color="auto" w:fill="auto"/>
        <w:spacing w:before="0" w:after="0" w:line="360" w:lineRule="auto"/>
        <w:ind w:left="315" w:hanging="315"/>
        <w:jc w:val="left"/>
        <w:textAlignment w:val="center"/>
        <w:rPr>
          <w:sz w:val="21"/>
        </w:rPr>
      </w:pPr>
      <w:r>
        <w:rPr>
          <w:sz w:val="21"/>
        </w:rPr>
        <w:t>6．如图所示，跳伞运动员在空中匀速直线下降，如果已知人和伞所受的总重力是1000N，则所受阻力的大小和方向是（</w:t>
      </w:r>
      <w:r>
        <w:rPr>
          <w:rFonts w:ascii="Times New Roman" w:hAnsi="Times New Roman" w:eastAsia="Times New Roman" w:cs="Times New Roman"/>
          <w:kern w:val="0"/>
          <w:sz w:val="24"/>
          <w:szCs w:val="24"/>
        </w:rPr>
        <w:t>    </w:t>
      </w:r>
      <w:r>
        <w:rPr>
          <w:sz w:val="21"/>
        </w:rPr>
        <w:t>）</w:t>
      </w:r>
    </w:p>
    <w:p w14:paraId="6C898A4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85875" cy="1905000"/>
            <wp:effectExtent l="0" t="0" r="9525" b="0"/>
            <wp:docPr id="100021" name="图片 100021" descr="@@@96216c6c-85c6-4c5b-8e23-9d9f50d015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6216c6c-85c6-4c5b-8e23-9d9f50d015c2"/>
                    <pic:cNvPicPr>
                      <a:picLocks noChangeAspect="1"/>
                    </pic:cNvPicPr>
                  </pic:nvPicPr>
                  <pic:blipFill>
                    <a:blip r:embed="rId19"/>
                    <a:stretch>
                      <a:fillRect/>
                    </a:stretch>
                  </pic:blipFill>
                  <pic:spPr>
                    <a:xfrm>
                      <a:off x="0" y="0"/>
                      <a:ext cx="1285875" cy="1905000"/>
                    </a:xfrm>
                    <a:prstGeom prst="rect">
                      <a:avLst/>
                    </a:prstGeom>
                  </pic:spPr>
                </pic:pic>
              </a:graphicData>
            </a:graphic>
          </wp:inline>
        </w:drawing>
      </w:r>
    </w:p>
    <w:p w14:paraId="7E3CC9E4">
      <w:pPr>
        <w:shd w:val="clear" w:color="auto" w:fill="auto"/>
        <w:tabs>
          <w:tab w:val="left" w:pos="4156"/>
        </w:tabs>
        <w:spacing w:before="0" w:after="0" w:line="360" w:lineRule="auto"/>
        <w:ind w:left="315" w:firstLine="0"/>
        <w:jc w:val="left"/>
        <w:textAlignment w:val="center"/>
        <w:rPr>
          <w:sz w:val="21"/>
        </w:rPr>
      </w:pPr>
      <w:r>
        <w:rPr>
          <w:sz w:val="21"/>
        </w:rPr>
        <w:t>A．阻力大小是</w:t>
      </w:r>
      <w:r>
        <w:object>
          <v:shape id="_x0000_i1025" o:spt="75" alt="eqId420bcafc922e01ec21a3656d266b60e3" type="#_x0000_t75" style="height:11.2pt;width:23.7pt;" o:ole="t" filled="f" o:preferrelative="t" stroked="f" coordsize="21600,21600">
            <v:path/>
            <v:fill on="f" focussize="0,0"/>
            <v:stroke on="f" joinstyle="miter"/>
            <v:imagedata r:id="rId21" o:title="eqId420bcafc922e01ec21a3656d266b60e3"/>
            <o:lock v:ext="edit" aspectratio="t"/>
            <w10:wrap type="none"/>
            <w10:anchorlock/>
          </v:shape>
          <o:OLEObject Type="Embed" ProgID="Equation.DSMT4" ShapeID="_x0000_i1025" DrawAspect="Content" ObjectID="_1468075725" r:id="rId20">
            <o:LockedField>false</o:LockedField>
          </o:OLEObject>
        </w:object>
      </w:r>
      <w:r>
        <w:rPr>
          <w:sz w:val="21"/>
        </w:rPr>
        <w:t>，方向是竖直向上</w:t>
      </w:r>
      <w:r>
        <w:rPr>
          <w:sz w:val="21"/>
        </w:rPr>
        <w:tab/>
      </w:r>
      <w:r>
        <w:rPr>
          <w:sz w:val="21"/>
        </w:rPr>
        <w:t>B．阻力大小是</w:t>
      </w:r>
      <w:r>
        <w:object>
          <v:shape id="_x0000_i1026" o:spt="75" alt="eqId420bcafc922e01ec21a3656d266b60e3" type="#_x0000_t75" style="height:11.2pt;width:23.7pt;" o:ole="t" filled="f" o:preferrelative="t" stroked="f" coordsize="21600,21600">
            <v:path/>
            <v:fill on="f" focussize="0,0"/>
            <v:stroke on="f" joinstyle="miter"/>
            <v:imagedata r:id="rId21" o:title="eqId420bcafc922e01ec21a3656d266b60e3"/>
            <o:lock v:ext="edit" aspectratio="t"/>
            <w10:wrap type="none"/>
            <w10:anchorlock/>
          </v:shape>
          <o:OLEObject Type="Embed" ProgID="Equation.DSMT4" ShapeID="_x0000_i1026" DrawAspect="Content" ObjectID="_1468075726" r:id="rId22">
            <o:LockedField>false</o:LockedField>
          </o:OLEObject>
        </w:object>
      </w:r>
      <w:r>
        <w:rPr>
          <w:sz w:val="21"/>
        </w:rPr>
        <w:t>，方向是竖直向下</w:t>
      </w:r>
    </w:p>
    <w:p w14:paraId="2BB3ED12">
      <w:pPr>
        <w:shd w:val="clear" w:color="auto" w:fill="auto"/>
        <w:tabs>
          <w:tab w:val="left" w:pos="4156"/>
        </w:tabs>
        <w:spacing w:before="0" w:after="0" w:line="360" w:lineRule="auto"/>
        <w:ind w:left="315" w:firstLine="0"/>
        <w:jc w:val="left"/>
        <w:textAlignment w:val="center"/>
        <w:rPr>
          <w:sz w:val="21"/>
        </w:rPr>
      </w:pPr>
      <w:r>
        <w:rPr>
          <w:sz w:val="21"/>
        </w:rPr>
        <w:t>C．阻力大小是</w:t>
      </w:r>
      <w:r>
        <w:object>
          <v:shape id="_x0000_i1027" o:spt="75" alt="eqId388e5e600b6f2687d3c351394dd33d1c" type="#_x0000_t75" style="height:12.4pt;width:30.75pt;" o:ole="t" filled="f" o:preferrelative="t" stroked="f" coordsize="21600,21600">
            <v:path/>
            <v:fill on="f" focussize="0,0"/>
            <v:stroke on="f" joinstyle="miter"/>
            <v:imagedata r:id="rId24" o:title="eqId388e5e600b6f2687d3c351394dd33d1c"/>
            <o:lock v:ext="edit" aspectratio="t"/>
            <w10:wrap type="none"/>
            <w10:anchorlock/>
          </v:shape>
          <o:OLEObject Type="Embed" ProgID="Equation.DSMT4" ShapeID="_x0000_i1027" DrawAspect="Content" ObjectID="_1468075727" r:id="rId23">
            <o:LockedField>false</o:LockedField>
          </o:OLEObject>
        </w:object>
      </w:r>
      <w:r>
        <w:rPr>
          <w:sz w:val="21"/>
        </w:rPr>
        <w:t>，方向是竖直向下</w:t>
      </w:r>
      <w:r>
        <w:rPr>
          <w:sz w:val="21"/>
        </w:rPr>
        <w:tab/>
      </w:r>
      <w:r>
        <w:rPr>
          <w:sz w:val="21"/>
        </w:rPr>
        <w:t>D．阻力大小是</w:t>
      </w:r>
      <w:r>
        <w:object>
          <v:shape id="_x0000_i1028" o:spt="75" alt="eqId388e5e600b6f2687d3c351394dd33d1c" type="#_x0000_t75" style="height:12.4pt;width:30.75pt;" o:ole="t" filled="f" o:preferrelative="t" stroked="f" coordsize="21600,21600">
            <v:path/>
            <v:fill on="f" focussize="0,0"/>
            <v:stroke on="f" joinstyle="miter"/>
            <v:imagedata r:id="rId24" o:title="eqId388e5e600b6f2687d3c351394dd33d1c"/>
            <o:lock v:ext="edit" aspectratio="t"/>
            <w10:wrap type="none"/>
            <w10:anchorlock/>
          </v:shape>
          <o:OLEObject Type="Embed" ProgID="Equation.DSMT4" ShapeID="_x0000_i1028" DrawAspect="Content" ObjectID="_1468075728" r:id="rId25">
            <o:LockedField>false</o:LockedField>
          </o:OLEObject>
        </w:object>
      </w:r>
      <w:r>
        <w:rPr>
          <w:sz w:val="21"/>
        </w:rPr>
        <w:t>，方向是竖直向上</w:t>
      </w:r>
    </w:p>
    <w:p w14:paraId="6737DF4E">
      <w:pPr>
        <w:shd w:val="clear" w:color="auto" w:fill="F2F2F2"/>
        <w:spacing w:before="0" w:after="0" w:line="360" w:lineRule="auto"/>
        <w:ind w:left="315" w:firstLine="0"/>
        <w:jc w:val="left"/>
        <w:textAlignment w:val="center"/>
        <w:rPr>
          <w:sz w:val="21"/>
        </w:rPr>
      </w:pPr>
      <w:r>
        <w:rPr>
          <w:color w:val="FF0000"/>
          <w:sz w:val="21"/>
        </w:rPr>
        <w:t>【答案】D</w:t>
      </w:r>
    </w:p>
    <w:p w14:paraId="2870D8D5">
      <w:pPr>
        <w:shd w:val="clear" w:color="auto" w:fill="F2F2F2"/>
        <w:spacing w:before="0" w:after="0" w:line="360" w:lineRule="auto"/>
        <w:ind w:left="315" w:firstLine="0"/>
        <w:jc w:val="left"/>
        <w:textAlignment w:val="center"/>
        <w:rPr>
          <w:sz w:val="21"/>
        </w:rPr>
      </w:pPr>
      <w:r>
        <w:rPr>
          <w:color w:val="FF0000"/>
          <w:sz w:val="21"/>
        </w:rPr>
        <w:t>【详解】由于跳伞运动员和伞在空中匀速直线下降，处于平衡状态，受到的是平衡力作用，所以人和伞受到的阻力与人和伞的总重力是一对平衡力，大小相等，方向相反，因此阻力大小为1000N，方向为竖直向上，故D符合题意，ABC不符合题意。</w:t>
      </w:r>
    </w:p>
    <w:p w14:paraId="0A8F1D46">
      <w:pPr>
        <w:shd w:val="clear" w:color="auto" w:fill="F2F2F2"/>
        <w:spacing w:before="0" w:after="0" w:line="360" w:lineRule="auto"/>
        <w:ind w:left="315" w:firstLine="0"/>
        <w:jc w:val="left"/>
        <w:textAlignment w:val="center"/>
        <w:rPr>
          <w:sz w:val="21"/>
        </w:rPr>
      </w:pPr>
      <w:r>
        <w:rPr>
          <w:color w:val="FF0000"/>
          <w:sz w:val="21"/>
        </w:rPr>
        <w:t>故选D。</w:t>
      </w:r>
    </w:p>
    <w:p w14:paraId="76DF5FA7">
      <w:pPr>
        <w:shd w:val="clear" w:color="auto" w:fill="auto"/>
        <w:spacing w:before="0" w:after="0" w:line="360" w:lineRule="auto"/>
        <w:ind w:left="315" w:hanging="315"/>
        <w:jc w:val="left"/>
        <w:textAlignment w:val="center"/>
        <w:rPr>
          <w:sz w:val="21"/>
        </w:rPr>
      </w:pPr>
      <w:r>
        <w:rPr>
          <w:sz w:val="21"/>
        </w:rPr>
        <w:t>7．如图是改进的探究影响滑动摩擦力大小的因素的实验装置．下列说法不正确的是（</w:t>
      </w:r>
      <w:r>
        <w:rPr>
          <w:rFonts w:ascii="Times New Roman" w:hAnsi="Times New Roman" w:eastAsia="Times New Roman" w:cs="Times New Roman"/>
          <w:kern w:val="0"/>
          <w:sz w:val="24"/>
          <w:szCs w:val="24"/>
        </w:rPr>
        <w:t>    </w:t>
      </w:r>
      <w:r>
        <w:rPr>
          <w:sz w:val="21"/>
        </w:rPr>
        <w:t>）</w:t>
      </w:r>
    </w:p>
    <w:p w14:paraId="1A14A8A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647700"/>
            <wp:effectExtent l="0" t="0" r="13335" b="7620"/>
            <wp:docPr id="2" name="图片 2" descr="@@@5d11ffd8-8c86-419e-adf9-94fc89f117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d11ffd8-8c86-419e-adf9-94fc89f117e5"/>
                    <pic:cNvPicPr>
                      <a:picLocks noChangeAspect="1"/>
                    </pic:cNvPicPr>
                  </pic:nvPicPr>
                  <pic:blipFill>
                    <a:blip r:embed="rId26"/>
                    <a:stretch>
                      <a:fillRect/>
                    </a:stretch>
                  </pic:blipFill>
                  <pic:spPr>
                    <a:xfrm>
                      <a:off x="0" y="0"/>
                      <a:ext cx="1800225" cy="647700"/>
                    </a:xfrm>
                    <a:prstGeom prst="rect">
                      <a:avLst/>
                    </a:prstGeom>
                  </pic:spPr>
                </pic:pic>
              </a:graphicData>
            </a:graphic>
          </wp:inline>
        </w:drawing>
      </w:r>
    </w:p>
    <w:p w14:paraId="517A43AD">
      <w:pPr>
        <w:shd w:val="clear" w:color="auto" w:fill="auto"/>
        <w:spacing w:before="0" w:after="0" w:line="360" w:lineRule="auto"/>
        <w:ind w:left="315" w:firstLine="0"/>
        <w:jc w:val="left"/>
        <w:textAlignment w:val="center"/>
        <w:rPr>
          <w:sz w:val="21"/>
        </w:rPr>
      </w:pPr>
      <w:r>
        <w:rPr>
          <w:sz w:val="21"/>
        </w:rPr>
        <w:t>A．在长木板A上铺毛巾，可探究滑动摩擦力大小与接触面粗糙程度的关系</w:t>
      </w:r>
    </w:p>
    <w:p w14:paraId="6EFD3F10">
      <w:pPr>
        <w:shd w:val="clear" w:color="auto" w:fill="auto"/>
        <w:spacing w:before="0" w:after="0" w:line="360" w:lineRule="auto"/>
        <w:ind w:left="315" w:firstLine="0"/>
        <w:jc w:val="left"/>
        <w:textAlignment w:val="center"/>
        <w:rPr>
          <w:sz w:val="21"/>
        </w:rPr>
      </w:pPr>
      <w:r>
        <w:rPr>
          <w:sz w:val="21"/>
        </w:rPr>
        <w:t>B．实验时水平拉动长木板A，可测出木块B所受摩擦力大小</w:t>
      </w:r>
    </w:p>
    <w:p w14:paraId="18FB3E0A">
      <w:pPr>
        <w:shd w:val="clear" w:color="auto" w:fill="auto"/>
        <w:spacing w:before="0" w:after="0" w:line="360" w:lineRule="auto"/>
        <w:ind w:left="315" w:firstLine="0"/>
        <w:jc w:val="left"/>
        <w:textAlignment w:val="center"/>
        <w:rPr>
          <w:sz w:val="21"/>
        </w:rPr>
      </w:pPr>
      <w:r>
        <w:rPr>
          <w:sz w:val="21"/>
        </w:rPr>
        <w:t>C．在木块B上增加重物，拉动长木板A时弹簧测力计示数变大</w:t>
      </w:r>
    </w:p>
    <w:p w14:paraId="0FE7F1B1">
      <w:pPr>
        <w:shd w:val="clear" w:color="auto" w:fill="auto"/>
        <w:spacing w:before="0" w:after="0" w:line="360" w:lineRule="auto"/>
        <w:ind w:left="315" w:firstLine="0"/>
        <w:jc w:val="left"/>
        <w:textAlignment w:val="center"/>
        <w:rPr>
          <w:sz w:val="21"/>
        </w:rPr>
      </w:pPr>
      <w:r>
        <w:rPr>
          <w:sz w:val="21"/>
        </w:rPr>
        <w:t>D．拉动长木板A的速度越大，弹簧测力计示数越大</w:t>
      </w:r>
    </w:p>
    <w:p w14:paraId="310E4C98">
      <w:pPr>
        <w:shd w:val="clear" w:color="auto" w:fill="F2F2F2"/>
        <w:spacing w:before="0" w:after="0" w:line="360" w:lineRule="auto"/>
        <w:ind w:left="315" w:firstLine="0"/>
        <w:jc w:val="left"/>
        <w:textAlignment w:val="center"/>
        <w:rPr>
          <w:sz w:val="21"/>
        </w:rPr>
      </w:pPr>
      <w:r>
        <w:rPr>
          <w:color w:val="FF0000"/>
          <w:sz w:val="21"/>
        </w:rPr>
        <w:t>【答案】D</w:t>
      </w:r>
    </w:p>
    <w:p w14:paraId="22C3BF47">
      <w:pPr>
        <w:shd w:val="clear" w:color="auto" w:fill="F2F2F2"/>
        <w:spacing w:before="0" w:after="0" w:line="360" w:lineRule="auto"/>
        <w:ind w:left="315" w:firstLine="0"/>
        <w:jc w:val="left"/>
        <w:textAlignment w:val="center"/>
        <w:rPr>
          <w:sz w:val="21"/>
        </w:rPr>
      </w:pPr>
      <w:r>
        <w:rPr>
          <w:color w:val="FF0000"/>
          <w:sz w:val="21"/>
        </w:rPr>
        <w:t>【详解】A．在长木板A上铺毛巾，压力不变，改变接触面的粗糙程度，故可探究滑动摩擦力大小与接触面粗 糙程度的关系，A正确，故A不符合题意；</w:t>
      </w:r>
    </w:p>
    <w:p w14:paraId="4F40DE9B">
      <w:pPr>
        <w:shd w:val="clear" w:color="auto" w:fill="F2F2F2"/>
        <w:spacing w:before="0" w:after="0" w:line="360" w:lineRule="auto"/>
        <w:ind w:left="315" w:firstLine="0"/>
        <w:jc w:val="left"/>
        <w:textAlignment w:val="center"/>
        <w:rPr>
          <w:sz w:val="21"/>
        </w:rPr>
      </w:pPr>
      <w:r>
        <w:rPr>
          <w:color w:val="FF0000"/>
          <w:sz w:val="21"/>
        </w:rPr>
        <w:t>B．实验时水平拉动长木板A，AB两个物体之 间发生相对运动，有滑动摩擦力，而B始终相对于地面静止，受力平衡，弹簧测力计的示数等于木块B所受摩擦力大小，B正确，故B不符合题意；</w:t>
      </w:r>
    </w:p>
    <w:p w14:paraId="3FAAA552">
      <w:pPr>
        <w:shd w:val="clear" w:color="auto" w:fill="F2F2F2"/>
        <w:spacing w:before="0" w:after="0" w:line="360" w:lineRule="auto"/>
        <w:ind w:left="315" w:firstLine="0"/>
        <w:jc w:val="left"/>
        <w:textAlignment w:val="center"/>
        <w:rPr>
          <w:sz w:val="21"/>
        </w:rPr>
      </w:pPr>
      <w:r>
        <w:rPr>
          <w:color w:val="FF0000"/>
          <w:sz w:val="21"/>
        </w:rPr>
        <w:t>C．在木块B上增加重物，保持接触面粗糙程度不 变，增大压力，滑动摩擦力增大，拉动长木板A时 弹簧测力计示数变大，C正确，故C不符合题意；</w:t>
      </w:r>
    </w:p>
    <w:p w14:paraId="3BA2FBFF">
      <w:pPr>
        <w:shd w:val="clear" w:color="auto" w:fill="F2F2F2"/>
        <w:spacing w:before="0" w:after="0" w:line="360" w:lineRule="auto"/>
        <w:ind w:left="315" w:firstLine="0"/>
        <w:jc w:val="left"/>
        <w:textAlignment w:val="center"/>
        <w:rPr>
          <w:sz w:val="21"/>
        </w:rPr>
      </w:pPr>
      <w:r>
        <w:rPr>
          <w:color w:val="FF0000"/>
          <w:sz w:val="21"/>
        </w:rPr>
        <w:t>D．拉动长木板A的速度越大，B始终静止，受力平衡，压力和接触面的粗糙程度，滑动摩擦力大小不变，弹簧测力计示数不变，D错误，故D符合题意。</w:t>
      </w:r>
    </w:p>
    <w:p w14:paraId="367D0DD8">
      <w:pPr>
        <w:shd w:val="clear" w:color="auto" w:fill="F2F2F2"/>
        <w:spacing w:before="0" w:after="0" w:line="360" w:lineRule="auto"/>
        <w:ind w:left="315" w:firstLine="0"/>
        <w:jc w:val="left"/>
        <w:textAlignment w:val="center"/>
        <w:rPr>
          <w:sz w:val="21"/>
        </w:rPr>
      </w:pPr>
      <w:r>
        <w:rPr>
          <w:color w:val="FF0000"/>
          <w:sz w:val="21"/>
        </w:rPr>
        <w:t>故选D。</w:t>
      </w:r>
    </w:p>
    <w:p w14:paraId="333DAAB5">
      <w:pPr>
        <w:shd w:val="clear" w:color="auto" w:fill="auto"/>
        <w:spacing w:before="0" w:after="0" w:line="360" w:lineRule="auto"/>
        <w:ind w:left="315" w:hanging="315"/>
        <w:jc w:val="left"/>
        <w:textAlignment w:val="center"/>
        <w:rPr>
          <w:sz w:val="21"/>
        </w:rPr>
      </w:pPr>
      <w:r>
        <w:rPr>
          <w:sz w:val="21"/>
        </w:rPr>
        <w:t>8．下列关于力的认识正确的是（　　）</w:t>
      </w:r>
    </w:p>
    <w:p w14:paraId="129B5D57">
      <w:pPr>
        <w:shd w:val="clear" w:color="auto" w:fill="auto"/>
        <w:spacing w:before="0" w:after="0" w:line="360" w:lineRule="auto"/>
        <w:ind w:left="315" w:firstLine="0"/>
        <w:jc w:val="left"/>
        <w:textAlignment w:val="center"/>
        <w:rPr>
          <w:sz w:val="21"/>
        </w:rPr>
      </w:pPr>
      <w:r>
        <w:rPr>
          <w:sz w:val="21"/>
        </w:rPr>
        <w:t>A．即使只有一个物体，也能产生力的作用</w:t>
      </w:r>
    </w:p>
    <w:p w14:paraId="7B44E9A7">
      <w:pPr>
        <w:shd w:val="clear" w:color="auto" w:fill="auto"/>
        <w:spacing w:before="0" w:after="0" w:line="360" w:lineRule="auto"/>
        <w:ind w:left="315" w:firstLine="0"/>
        <w:jc w:val="left"/>
        <w:textAlignment w:val="center"/>
        <w:rPr>
          <w:sz w:val="21"/>
        </w:rPr>
      </w:pPr>
      <w:r>
        <w:rPr>
          <w:sz w:val="21"/>
        </w:rPr>
        <w:t>B．相互不接触的两个物体，不能产生力的作用</w:t>
      </w:r>
    </w:p>
    <w:p w14:paraId="542BF31D">
      <w:pPr>
        <w:shd w:val="clear" w:color="auto" w:fill="auto"/>
        <w:spacing w:before="0" w:after="0" w:line="360" w:lineRule="auto"/>
        <w:ind w:left="315" w:firstLine="0"/>
        <w:jc w:val="left"/>
        <w:textAlignment w:val="center"/>
        <w:rPr>
          <w:sz w:val="21"/>
        </w:rPr>
      </w:pPr>
      <w:r>
        <w:rPr>
          <w:sz w:val="21"/>
        </w:rPr>
        <w:t>C．受力物体受到力的同时，也一定会对施力物体产生作用力</w:t>
      </w:r>
    </w:p>
    <w:p w14:paraId="107576D5">
      <w:pPr>
        <w:shd w:val="clear" w:color="auto" w:fill="auto"/>
        <w:spacing w:before="0" w:after="0" w:line="360" w:lineRule="auto"/>
        <w:ind w:left="315" w:firstLine="0"/>
        <w:jc w:val="left"/>
        <w:textAlignment w:val="center"/>
        <w:rPr>
          <w:sz w:val="21"/>
        </w:rPr>
      </w:pPr>
      <w:r>
        <w:rPr>
          <w:sz w:val="21"/>
        </w:rPr>
        <w:t>D．鸡蛋碰石头时，鸡蛋对石头的力小于石头对鸡蛋的力</w:t>
      </w:r>
    </w:p>
    <w:p w14:paraId="449C4B27">
      <w:pPr>
        <w:shd w:val="clear" w:color="auto" w:fill="F2F2F2"/>
        <w:spacing w:before="0" w:after="0" w:line="360" w:lineRule="auto"/>
        <w:ind w:left="315" w:firstLine="0"/>
        <w:jc w:val="left"/>
        <w:textAlignment w:val="center"/>
        <w:rPr>
          <w:sz w:val="21"/>
        </w:rPr>
      </w:pPr>
      <w:r>
        <w:rPr>
          <w:color w:val="FF0000"/>
          <w:sz w:val="21"/>
        </w:rPr>
        <w:t>【答案】C</w:t>
      </w:r>
    </w:p>
    <w:p w14:paraId="7F640792">
      <w:pPr>
        <w:shd w:val="clear" w:color="auto" w:fill="F2F2F2"/>
        <w:spacing w:before="0" w:after="0" w:line="360" w:lineRule="auto"/>
        <w:ind w:left="315" w:firstLine="0"/>
        <w:jc w:val="left"/>
        <w:textAlignment w:val="center"/>
        <w:rPr>
          <w:sz w:val="21"/>
        </w:rPr>
      </w:pPr>
      <w:r>
        <w:rPr>
          <w:color w:val="FF0000"/>
          <w:sz w:val="21"/>
        </w:rPr>
        <w:t>【详解】A．力是一个物体对另一个物体的一种作用，一个物体不能产生力，故A错误；</w:t>
      </w:r>
    </w:p>
    <w:p w14:paraId="0069F365">
      <w:pPr>
        <w:shd w:val="clear" w:color="auto" w:fill="F2F2F2"/>
        <w:spacing w:before="0" w:after="0" w:line="360" w:lineRule="auto"/>
        <w:ind w:left="315" w:firstLine="0"/>
        <w:jc w:val="left"/>
        <w:textAlignment w:val="center"/>
        <w:rPr>
          <w:sz w:val="21"/>
        </w:rPr>
      </w:pPr>
      <w:r>
        <w:rPr>
          <w:color w:val="FF0000"/>
          <w:sz w:val="21"/>
        </w:rPr>
        <w:t>B．相互不接触的两个物体，也可能产生力，如重力、磁体间斥力或引力等，故B错误；</w:t>
      </w:r>
    </w:p>
    <w:p w14:paraId="20BD44D8">
      <w:pPr>
        <w:shd w:val="clear" w:color="auto" w:fill="F2F2F2"/>
        <w:spacing w:before="0" w:after="0" w:line="360" w:lineRule="auto"/>
        <w:ind w:left="315" w:firstLine="0"/>
        <w:jc w:val="left"/>
        <w:textAlignment w:val="center"/>
        <w:rPr>
          <w:sz w:val="21"/>
        </w:rPr>
      </w:pPr>
      <w:r>
        <w:rPr>
          <w:color w:val="FF0000"/>
          <w:sz w:val="21"/>
        </w:rPr>
        <w:t>C．物体间力的作用是相互的，受力物体受到力的同时，也一定会对施力物体产生作用力，故C正确；</w:t>
      </w:r>
    </w:p>
    <w:p w14:paraId="4DDAC094">
      <w:pPr>
        <w:shd w:val="clear" w:color="auto" w:fill="F2F2F2"/>
        <w:spacing w:before="0" w:after="0" w:line="360" w:lineRule="auto"/>
        <w:ind w:left="315" w:firstLine="0"/>
        <w:jc w:val="left"/>
        <w:textAlignment w:val="center"/>
        <w:rPr>
          <w:sz w:val="21"/>
        </w:rPr>
      </w:pPr>
      <w:r>
        <w:rPr>
          <w:color w:val="FF0000"/>
          <w:sz w:val="21"/>
        </w:rPr>
        <w:t>D．鸡蛋碰石头时，鸡蛋对石头的力和石头对鸡蛋的力是一对相互作用力，大小相等，故D错误。</w:t>
      </w:r>
    </w:p>
    <w:p w14:paraId="621C5E83">
      <w:pPr>
        <w:shd w:val="clear" w:color="auto" w:fill="F2F2F2"/>
        <w:spacing w:before="0" w:after="0" w:line="360" w:lineRule="auto"/>
        <w:ind w:left="315" w:firstLine="0"/>
        <w:jc w:val="left"/>
        <w:textAlignment w:val="center"/>
        <w:rPr>
          <w:sz w:val="21"/>
        </w:rPr>
      </w:pPr>
      <w:r>
        <w:rPr>
          <w:color w:val="FF0000"/>
          <w:sz w:val="21"/>
        </w:rPr>
        <w:t>故选C。</w:t>
      </w:r>
    </w:p>
    <w:p w14:paraId="429C8FC7">
      <w:pPr>
        <w:shd w:val="clear" w:color="auto" w:fill="auto"/>
        <w:spacing w:before="0" w:after="0" w:line="360" w:lineRule="auto"/>
        <w:ind w:left="315" w:hanging="315"/>
        <w:jc w:val="left"/>
        <w:textAlignment w:val="center"/>
        <w:rPr>
          <w:sz w:val="21"/>
        </w:rPr>
      </w:pPr>
      <w:r>
        <w:rPr>
          <w:sz w:val="21"/>
        </w:rPr>
        <w:t>9．随着人们生活水平的不断提高，自行车功能正从代步转变为健身。其构造中包含许多物理原理，例如：在轮胎上刻花纹来增大摩擦，下列四种改变摩擦力的方法与该例相同的是（　　）</w:t>
      </w:r>
    </w:p>
    <w:p w14:paraId="6091CF33">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09675" cy="1190625"/>
            <wp:effectExtent l="0" t="0" r="9525" b="13335"/>
            <wp:docPr id="3" name="图片 3" descr="@@@28b27147-020e-4044-8ade-e614c6f162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8b27147-020e-4044-8ade-e614c6f162c6"/>
                    <pic:cNvPicPr>
                      <a:picLocks noChangeAspect="1"/>
                    </pic:cNvPicPr>
                  </pic:nvPicPr>
                  <pic:blipFill>
                    <a:blip r:embed="rId27"/>
                    <a:stretch>
                      <a:fillRect/>
                    </a:stretch>
                  </pic:blipFill>
                  <pic:spPr>
                    <a:xfrm>
                      <a:off x="0" y="0"/>
                      <a:ext cx="1209675" cy="1190625"/>
                    </a:xfrm>
                    <a:prstGeom prst="rect">
                      <a:avLst/>
                    </a:prstGeom>
                  </pic:spPr>
                </pic:pic>
              </a:graphicData>
            </a:graphic>
          </wp:inline>
        </w:drawing>
      </w:r>
      <w:r>
        <w:rPr>
          <w:sz w:val="21"/>
        </w:rPr>
        <w:t>刹车时捏紧车刹</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143000" cy="1123950"/>
            <wp:effectExtent l="0" t="0" r="0" b="3810"/>
            <wp:docPr id="4" name="图片 4" descr="@@@8f9082bd-fb45-4c0c-ac71-2ce21a7fb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f9082bd-fb45-4c0c-ac71-2ce21a7fb133"/>
                    <pic:cNvPicPr>
                      <a:picLocks noChangeAspect="1"/>
                    </pic:cNvPicPr>
                  </pic:nvPicPr>
                  <pic:blipFill>
                    <a:blip r:embed="rId28"/>
                    <a:stretch>
                      <a:fillRect/>
                    </a:stretch>
                  </pic:blipFill>
                  <pic:spPr>
                    <a:xfrm>
                      <a:off x="0" y="0"/>
                      <a:ext cx="1143000" cy="1123950"/>
                    </a:xfrm>
                    <a:prstGeom prst="rect">
                      <a:avLst/>
                    </a:prstGeom>
                  </pic:spPr>
                </pic:pic>
              </a:graphicData>
            </a:graphic>
          </wp:inline>
        </w:drawing>
      </w:r>
      <w:r>
        <w:rPr>
          <w:sz w:val="21"/>
        </w:rPr>
        <w:t>溜冰时穿旱冰鞋</w:t>
      </w:r>
    </w:p>
    <w:p w14:paraId="56EA5D5B">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90625" cy="1171575"/>
            <wp:effectExtent l="0" t="0" r="13335" b="1905"/>
            <wp:docPr id="5" name="图片 5" descr="@@@c320a1a2-2f51-4b18-8402-f93480273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320a1a2-2f51-4b18-8402-f93480273a10"/>
                    <pic:cNvPicPr>
                      <a:picLocks noChangeAspect="1"/>
                    </pic:cNvPicPr>
                  </pic:nvPicPr>
                  <pic:blipFill>
                    <a:blip r:embed="rId29"/>
                    <a:stretch>
                      <a:fillRect/>
                    </a:stretch>
                  </pic:blipFill>
                  <pic:spPr>
                    <a:xfrm>
                      <a:off x="0" y="0"/>
                      <a:ext cx="1190625" cy="1171575"/>
                    </a:xfrm>
                    <a:prstGeom prst="rect">
                      <a:avLst/>
                    </a:prstGeom>
                  </pic:spPr>
                </pic:pic>
              </a:graphicData>
            </a:graphic>
          </wp:inline>
        </w:drawing>
      </w:r>
      <w:r>
        <w:rPr>
          <w:sz w:val="21"/>
        </w:rPr>
        <w:t>浴室防滑垫</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90625" cy="1171575"/>
            <wp:effectExtent l="0" t="0" r="13335" b="1905"/>
            <wp:docPr id="6" name="图片 6" descr="@@@f169e400-d349-4ef7-9051-a176732272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169e400-d349-4ef7-9051-a1767322728f"/>
                    <pic:cNvPicPr>
                      <a:picLocks noChangeAspect="1"/>
                    </pic:cNvPicPr>
                  </pic:nvPicPr>
                  <pic:blipFill>
                    <a:blip r:embed="rId30"/>
                    <a:stretch>
                      <a:fillRect/>
                    </a:stretch>
                  </pic:blipFill>
                  <pic:spPr>
                    <a:xfrm>
                      <a:off x="0" y="0"/>
                      <a:ext cx="1190625" cy="1171575"/>
                    </a:xfrm>
                    <a:prstGeom prst="rect">
                      <a:avLst/>
                    </a:prstGeom>
                  </pic:spPr>
                </pic:pic>
              </a:graphicData>
            </a:graphic>
          </wp:inline>
        </w:drawing>
      </w:r>
      <w:r>
        <w:rPr>
          <w:sz w:val="21"/>
        </w:rPr>
        <w:t>击球时紧握球拍</w:t>
      </w:r>
    </w:p>
    <w:p w14:paraId="2327E1FF">
      <w:pPr>
        <w:shd w:val="clear" w:color="auto" w:fill="F2F2F2"/>
        <w:spacing w:before="0" w:after="0" w:line="360" w:lineRule="auto"/>
        <w:ind w:left="315" w:firstLine="0"/>
        <w:jc w:val="left"/>
        <w:textAlignment w:val="center"/>
        <w:rPr>
          <w:sz w:val="21"/>
        </w:rPr>
      </w:pPr>
      <w:r>
        <w:rPr>
          <w:color w:val="FF0000"/>
          <w:sz w:val="21"/>
        </w:rPr>
        <w:t>【答案】C</w:t>
      </w:r>
    </w:p>
    <w:p w14:paraId="4B9D45F5">
      <w:pPr>
        <w:shd w:val="clear" w:color="auto" w:fill="F2F2F2"/>
        <w:spacing w:before="0" w:after="0" w:line="360" w:lineRule="auto"/>
        <w:ind w:left="315" w:firstLine="0"/>
        <w:jc w:val="left"/>
        <w:textAlignment w:val="center"/>
        <w:rPr>
          <w:sz w:val="21"/>
        </w:rPr>
      </w:pPr>
      <w:r>
        <w:rPr>
          <w:color w:val="FF0000"/>
          <w:sz w:val="21"/>
        </w:rPr>
        <w:t>【详解】在轮胎上刻花纹是为了在压力一定时，通过增大接触面的粗糙程度来增大摩擦力，使自行车在行驶过程中更加稳定和安全。</w:t>
      </w:r>
    </w:p>
    <w:p w14:paraId="737719FB">
      <w:pPr>
        <w:shd w:val="clear" w:color="auto" w:fill="F2F2F2"/>
        <w:spacing w:before="0" w:after="0" w:line="360" w:lineRule="auto"/>
        <w:ind w:left="315" w:firstLine="0"/>
        <w:jc w:val="left"/>
        <w:textAlignment w:val="center"/>
        <w:rPr>
          <w:sz w:val="21"/>
        </w:rPr>
      </w:pPr>
      <w:r>
        <w:rPr>
          <w:color w:val="FF0000"/>
          <w:sz w:val="21"/>
        </w:rPr>
        <w:t>A．刹车时捏紧车刹，这是通过增大压力的方法来增大摩擦力。这种方法与轮胎上刻花纹的方法不同，故A不符合题意；</w:t>
      </w:r>
    </w:p>
    <w:p w14:paraId="5182DAC0">
      <w:pPr>
        <w:shd w:val="clear" w:color="auto" w:fill="F2F2F2"/>
        <w:spacing w:before="0" w:after="0" w:line="360" w:lineRule="auto"/>
        <w:ind w:left="315" w:firstLine="0"/>
        <w:jc w:val="left"/>
        <w:textAlignment w:val="center"/>
        <w:rPr>
          <w:sz w:val="21"/>
        </w:rPr>
      </w:pPr>
      <w:r>
        <w:rPr>
          <w:color w:val="FF0000"/>
          <w:sz w:val="21"/>
        </w:rPr>
        <w:t>B．溜冰时穿旱冰鞋，旱冰鞋的底部装有轮子，这是通过变滑动为滚动的方法来减小摩擦力，使溜冰者能够更轻松地滑动，故B不符合题意；</w:t>
      </w:r>
    </w:p>
    <w:p w14:paraId="57F08C39">
      <w:pPr>
        <w:shd w:val="clear" w:color="auto" w:fill="F2F2F2"/>
        <w:spacing w:before="0" w:after="0" w:line="360" w:lineRule="auto"/>
        <w:ind w:left="315" w:firstLine="0"/>
        <w:jc w:val="left"/>
        <w:textAlignment w:val="center"/>
        <w:rPr>
          <w:sz w:val="21"/>
        </w:rPr>
      </w:pPr>
      <w:r>
        <w:rPr>
          <w:color w:val="FF0000"/>
          <w:sz w:val="21"/>
        </w:rPr>
        <w:t>C．浴室防滑垫，防滑垫的表面通常比较粗糙，这是为了在压力一定时，通过增大接触面的粗糙程度来增大摩擦力，防止人们在湿滑的浴室地面上滑倒。这与轮胎上刻花纹的方法相同，故C符合题意；</w:t>
      </w:r>
    </w:p>
    <w:p w14:paraId="03466674">
      <w:pPr>
        <w:shd w:val="clear" w:color="auto" w:fill="F2F2F2"/>
        <w:spacing w:before="0" w:after="0" w:line="360" w:lineRule="auto"/>
        <w:ind w:left="315" w:firstLine="0"/>
        <w:jc w:val="left"/>
        <w:textAlignment w:val="center"/>
        <w:rPr>
          <w:sz w:val="21"/>
        </w:rPr>
      </w:pPr>
      <w:r>
        <w:rPr>
          <w:color w:val="FF0000"/>
          <w:sz w:val="21"/>
        </w:rPr>
        <w:t>D．击球时紧握球拍，这是通过增大压力的方法来增大摩擦力，使球拍能够更稳定地握住球并击打出去。故D不符合题意。</w:t>
      </w:r>
    </w:p>
    <w:p w14:paraId="3860BDED">
      <w:pPr>
        <w:shd w:val="clear" w:color="auto" w:fill="F2F2F2"/>
        <w:spacing w:before="0" w:after="0" w:line="360" w:lineRule="auto"/>
        <w:ind w:left="315" w:firstLine="0"/>
        <w:jc w:val="left"/>
        <w:textAlignment w:val="center"/>
        <w:rPr>
          <w:sz w:val="21"/>
        </w:rPr>
      </w:pPr>
      <w:r>
        <w:rPr>
          <w:color w:val="FF0000"/>
          <w:sz w:val="21"/>
        </w:rPr>
        <w:t>故选C。</w:t>
      </w:r>
    </w:p>
    <w:p w14:paraId="6B18CD77">
      <w:pPr>
        <w:shd w:val="clear" w:color="auto" w:fill="auto"/>
        <w:spacing w:before="0" w:after="0" w:line="360" w:lineRule="auto"/>
        <w:ind w:left="420" w:hanging="420"/>
        <w:jc w:val="left"/>
        <w:textAlignment w:val="center"/>
        <w:rPr>
          <w:sz w:val="21"/>
        </w:rPr>
      </w:pPr>
      <w:r>
        <w:rPr>
          <w:sz w:val="21"/>
        </w:rPr>
        <w:t>10．下列数据中符合实际情况的是（　　）</w:t>
      </w:r>
    </w:p>
    <w:p w14:paraId="133DD039">
      <w:pPr>
        <w:shd w:val="clear" w:color="auto" w:fill="auto"/>
        <w:spacing w:before="0" w:after="0" w:line="360" w:lineRule="auto"/>
        <w:ind w:left="420" w:firstLine="0"/>
        <w:jc w:val="left"/>
        <w:textAlignment w:val="center"/>
        <w:rPr>
          <w:sz w:val="21"/>
        </w:rPr>
      </w:pPr>
      <w:r>
        <w:rPr>
          <w:sz w:val="21"/>
        </w:rPr>
        <w:t>A．物理课本的重约为20N</w:t>
      </w:r>
    </w:p>
    <w:p w14:paraId="7E9C1005">
      <w:pPr>
        <w:shd w:val="clear" w:color="auto" w:fill="auto"/>
        <w:spacing w:before="0" w:after="0" w:line="360" w:lineRule="auto"/>
        <w:ind w:left="420" w:firstLine="0"/>
        <w:jc w:val="left"/>
        <w:textAlignment w:val="center"/>
        <w:rPr>
          <w:sz w:val="21"/>
        </w:rPr>
      </w:pPr>
      <w:r>
        <w:rPr>
          <w:sz w:val="21"/>
        </w:rPr>
        <w:t>B．一般分子直径的数量级为10</w:t>
      </w:r>
      <w:r>
        <w:rPr>
          <w:rFonts w:ascii="宋体" w:hAnsi="宋体" w:eastAsia="宋体" w:cs="宋体"/>
          <w:sz w:val="21"/>
          <w:vertAlign w:val="superscript"/>
        </w:rPr>
        <w:t>﹣</w:t>
      </w:r>
      <w:r>
        <w:rPr>
          <w:sz w:val="21"/>
          <w:vertAlign w:val="superscript"/>
        </w:rPr>
        <w:t>6</w:t>
      </w:r>
      <w:r>
        <w:rPr>
          <w:sz w:val="21"/>
        </w:rPr>
        <w:t>m</w:t>
      </w:r>
    </w:p>
    <w:p w14:paraId="14659096">
      <w:pPr>
        <w:shd w:val="clear" w:color="auto" w:fill="auto"/>
        <w:spacing w:before="0" w:after="0" w:line="360" w:lineRule="auto"/>
        <w:ind w:left="420" w:firstLine="0"/>
        <w:jc w:val="left"/>
        <w:textAlignment w:val="center"/>
        <w:rPr>
          <w:sz w:val="21"/>
        </w:rPr>
      </w:pPr>
      <w:r>
        <w:rPr>
          <w:sz w:val="21"/>
        </w:rPr>
        <w:t>C．空气的密度约为1.29×10</w:t>
      </w:r>
      <w:r>
        <w:rPr>
          <w:sz w:val="21"/>
          <w:vertAlign w:val="superscript"/>
        </w:rPr>
        <w:t>3</w:t>
      </w:r>
      <w:r>
        <w:rPr>
          <w:sz w:val="21"/>
        </w:rPr>
        <w:t>kg/m</w:t>
      </w:r>
      <w:r>
        <w:rPr>
          <w:sz w:val="21"/>
          <w:vertAlign w:val="superscript"/>
        </w:rPr>
        <w:t>3</w:t>
      </w:r>
    </w:p>
    <w:p w14:paraId="539AAB87">
      <w:pPr>
        <w:shd w:val="clear" w:color="auto" w:fill="auto"/>
        <w:spacing w:before="0" w:after="0" w:line="360" w:lineRule="auto"/>
        <w:ind w:left="420" w:firstLine="0"/>
        <w:jc w:val="left"/>
        <w:textAlignment w:val="center"/>
        <w:rPr>
          <w:sz w:val="21"/>
        </w:rPr>
      </w:pPr>
      <w:r>
        <w:rPr>
          <w:sz w:val="21"/>
        </w:rPr>
        <w:t>D．一名中学生的体积约为50dm</w:t>
      </w:r>
      <w:r>
        <w:rPr>
          <w:sz w:val="21"/>
          <w:vertAlign w:val="superscript"/>
        </w:rPr>
        <w:t>3</w:t>
      </w:r>
    </w:p>
    <w:p w14:paraId="2E9D22D1">
      <w:pPr>
        <w:shd w:val="clear" w:color="auto" w:fill="F2F2F2"/>
        <w:spacing w:before="0" w:after="0" w:line="360" w:lineRule="auto"/>
        <w:ind w:left="420" w:firstLine="0"/>
        <w:jc w:val="left"/>
        <w:textAlignment w:val="center"/>
        <w:rPr>
          <w:sz w:val="21"/>
        </w:rPr>
      </w:pPr>
      <w:r>
        <w:rPr>
          <w:color w:val="FF0000"/>
          <w:sz w:val="21"/>
        </w:rPr>
        <w:t>【答案】D</w:t>
      </w:r>
    </w:p>
    <w:p w14:paraId="2300E862">
      <w:pPr>
        <w:shd w:val="clear" w:color="auto" w:fill="F2F2F2"/>
        <w:spacing w:before="0" w:after="0" w:line="360" w:lineRule="auto"/>
        <w:ind w:left="420" w:firstLine="0"/>
        <w:jc w:val="left"/>
        <w:textAlignment w:val="center"/>
        <w:rPr>
          <w:sz w:val="21"/>
        </w:rPr>
      </w:pPr>
      <w:r>
        <w:rPr>
          <w:color w:val="FF0000"/>
          <w:sz w:val="21"/>
        </w:rPr>
        <w:t>【详解】A．物理课本的重约为3N，故A不符合题意；</w:t>
      </w:r>
    </w:p>
    <w:p w14:paraId="3E4DCDD6">
      <w:pPr>
        <w:shd w:val="clear" w:color="auto" w:fill="F2F2F2"/>
        <w:spacing w:before="0" w:after="0" w:line="360" w:lineRule="auto"/>
        <w:ind w:left="420" w:firstLine="0"/>
        <w:jc w:val="left"/>
        <w:textAlignment w:val="center"/>
        <w:rPr>
          <w:sz w:val="21"/>
        </w:rPr>
      </w:pPr>
      <w:r>
        <w:rPr>
          <w:color w:val="FF0000"/>
          <w:sz w:val="21"/>
        </w:rPr>
        <w:t>B．一般分子直径的数量级为10</w:t>
      </w:r>
      <w:r>
        <w:rPr>
          <w:rFonts w:ascii="宋体" w:hAnsi="宋体" w:eastAsia="宋体" w:cs="宋体"/>
          <w:color w:val="FF0000"/>
          <w:sz w:val="21"/>
          <w:vertAlign w:val="superscript"/>
        </w:rPr>
        <w:t>﹣</w:t>
      </w:r>
      <w:r>
        <w:rPr>
          <w:color w:val="FF0000"/>
          <w:sz w:val="21"/>
          <w:vertAlign w:val="superscript"/>
        </w:rPr>
        <w:t>10</w:t>
      </w:r>
      <w:r>
        <w:rPr>
          <w:color w:val="FF0000"/>
          <w:sz w:val="21"/>
        </w:rPr>
        <w:t>m，故B不符合题意；</w:t>
      </w:r>
    </w:p>
    <w:p w14:paraId="43C4C738">
      <w:pPr>
        <w:shd w:val="clear" w:color="auto" w:fill="F2F2F2"/>
        <w:spacing w:before="0" w:after="0" w:line="360" w:lineRule="auto"/>
        <w:ind w:left="420" w:firstLine="0"/>
        <w:jc w:val="left"/>
        <w:textAlignment w:val="center"/>
        <w:rPr>
          <w:sz w:val="21"/>
        </w:rPr>
      </w:pPr>
      <w:r>
        <w:rPr>
          <w:color w:val="FF0000"/>
          <w:sz w:val="21"/>
        </w:rPr>
        <w:t>C．空气的密度约为1.29kg/m</w:t>
      </w:r>
      <w:r>
        <w:rPr>
          <w:color w:val="FF0000"/>
          <w:sz w:val="21"/>
          <w:vertAlign w:val="superscript"/>
        </w:rPr>
        <w:t>3</w:t>
      </w:r>
      <w:r>
        <w:rPr>
          <w:color w:val="FF0000"/>
          <w:sz w:val="21"/>
        </w:rPr>
        <w:t>，故C不符合题意；</w:t>
      </w:r>
    </w:p>
    <w:p w14:paraId="1FF5021F">
      <w:pPr>
        <w:shd w:val="clear" w:color="auto" w:fill="F2F2F2"/>
        <w:spacing w:before="0" w:after="0" w:line="360" w:lineRule="auto"/>
        <w:ind w:left="420" w:firstLine="0"/>
        <w:jc w:val="left"/>
        <w:textAlignment w:val="center"/>
        <w:rPr>
          <w:sz w:val="21"/>
        </w:rPr>
      </w:pPr>
      <w:r>
        <w:rPr>
          <w:color w:val="FF0000"/>
          <w:sz w:val="21"/>
        </w:rPr>
        <w:t>D．由</w:t>
      </w:r>
      <w:r>
        <w:rPr>
          <w:color w:val="FF0000"/>
        </w:rPr>
        <w:object>
          <v:shape id="_x0000_i1029" o:spt="75" alt="eqIda3e8b5e08812f92622f79e7b17a5a78d" type="#_x0000_t75" style="height:26.85pt;width:30.75pt;" o:ole="t" filled="f" o:preferrelative="t" stroked="f" coordsize="21600,21600">
            <v:path/>
            <v:fill on="f" focussize="0,0"/>
            <v:stroke on="f" joinstyle="miter"/>
            <v:imagedata r:id="rId32" o:title="eqIda3e8b5e08812f92622f79e7b17a5a78d"/>
            <o:lock v:ext="edit" aspectratio="t"/>
            <w10:wrap type="none"/>
            <w10:anchorlock/>
          </v:shape>
          <o:OLEObject Type="Embed" ProgID="Equation.DSMT4" ShapeID="_x0000_i1029" DrawAspect="Content" ObjectID="_1468075729" r:id="rId31">
            <o:LockedField>false</o:LockedField>
          </o:OLEObject>
        </w:object>
      </w:r>
      <w:r>
        <w:rPr>
          <w:color w:val="FF0000"/>
          <w:sz w:val="21"/>
        </w:rPr>
        <w:t>得，一名中学生的体积约为</w:t>
      </w:r>
    </w:p>
    <w:p w14:paraId="697AFE6E">
      <w:pPr>
        <w:shd w:val="clear" w:color="auto" w:fill="F2F2F2"/>
        <w:spacing w:before="0" w:after="0" w:line="360" w:lineRule="auto"/>
        <w:ind w:left="420" w:firstLine="0"/>
        <w:jc w:val="center"/>
        <w:textAlignment w:val="center"/>
        <w:rPr>
          <w:sz w:val="21"/>
        </w:rPr>
      </w:pPr>
      <w:r>
        <w:rPr>
          <w:color w:val="FF0000"/>
        </w:rPr>
        <w:object>
          <v:shape id="_x0000_i1030" o:spt="75" alt="eqId15d135b931ea47df1d049058854a2d90" type="#_x0000_t75" style="height:29pt;width:183.9pt;" o:ole="t" filled="f" o:preferrelative="t" stroked="f" coordsize="21600,21600">
            <v:path/>
            <v:fill on="f" focussize="0,0"/>
            <v:stroke on="f" joinstyle="miter"/>
            <v:imagedata r:id="rId34" o:title="eqId15d135b931ea47df1d049058854a2d90"/>
            <o:lock v:ext="edit" aspectratio="t"/>
            <w10:wrap type="none"/>
            <w10:anchorlock/>
          </v:shape>
          <o:OLEObject Type="Embed" ProgID="Equation.DSMT4" ShapeID="_x0000_i1030" DrawAspect="Content" ObjectID="_1468075730" r:id="rId33">
            <o:LockedField>false</o:LockedField>
          </o:OLEObject>
        </w:object>
      </w:r>
    </w:p>
    <w:p w14:paraId="6EC2C74A">
      <w:pPr>
        <w:shd w:val="clear" w:color="auto" w:fill="F2F2F2"/>
        <w:spacing w:before="0" w:after="0" w:line="360" w:lineRule="auto"/>
        <w:ind w:left="420" w:firstLine="0"/>
        <w:jc w:val="left"/>
        <w:textAlignment w:val="center"/>
        <w:rPr>
          <w:sz w:val="21"/>
        </w:rPr>
      </w:pPr>
      <w:r>
        <w:rPr>
          <w:color w:val="FF0000"/>
          <w:sz w:val="21"/>
        </w:rPr>
        <w:t>故D符合题意。</w:t>
      </w:r>
    </w:p>
    <w:p w14:paraId="1A3AC172">
      <w:pPr>
        <w:shd w:val="clear" w:color="auto" w:fill="F2F2F2"/>
        <w:spacing w:before="0" w:after="0" w:line="360" w:lineRule="auto"/>
        <w:ind w:left="420" w:firstLine="0"/>
        <w:jc w:val="left"/>
        <w:textAlignment w:val="center"/>
        <w:rPr>
          <w:sz w:val="21"/>
        </w:rPr>
      </w:pPr>
      <w:r>
        <w:rPr>
          <w:color w:val="FF0000"/>
          <w:sz w:val="21"/>
        </w:rPr>
        <w:t>故选D。</w:t>
      </w:r>
    </w:p>
    <w:p w14:paraId="0CEF3E95">
      <w:pPr>
        <w:shd w:val="clear" w:color="auto" w:fill="auto"/>
        <w:spacing w:before="0" w:after="0" w:line="360" w:lineRule="auto"/>
        <w:ind w:left="420" w:hanging="420"/>
        <w:jc w:val="left"/>
        <w:textAlignment w:val="center"/>
        <w:rPr>
          <w:sz w:val="21"/>
        </w:rPr>
      </w:pPr>
      <w:r>
        <w:rPr>
          <w:sz w:val="21"/>
        </w:rPr>
        <w:t>11．节日放飞的氢气球在上升的过程中（气球不漏气且在爆炸前），关于球内气体质量和密度的变化情况，下列说法中正确的是（　　）</w:t>
      </w:r>
    </w:p>
    <w:p w14:paraId="1E5A92D4">
      <w:pPr>
        <w:shd w:val="clear" w:color="auto" w:fill="auto"/>
        <w:tabs>
          <w:tab w:val="left" w:pos="4156"/>
        </w:tabs>
        <w:spacing w:before="0" w:after="0" w:line="360" w:lineRule="auto"/>
        <w:ind w:left="420" w:firstLine="0"/>
        <w:jc w:val="left"/>
        <w:textAlignment w:val="center"/>
        <w:rPr>
          <w:sz w:val="21"/>
        </w:rPr>
      </w:pPr>
      <w:r>
        <w:rPr>
          <w:sz w:val="21"/>
        </w:rPr>
        <w:t>A．质量变大</w:t>
      </w:r>
      <w:r>
        <w:rPr>
          <w:sz w:val="21"/>
        </w:rPr>
        <w:tab/>
      </w:r>
      <w:r>
        <w:rPr>
          <w:sz w:val="21"/>
        </w:rPr>
        <w:t>B．密度变小</w:t>
      </w:r>
    </w:p>
    <w:p w14:paraId="65856042">
      <w:pPr>
        <w:shd w:val="clear" w:color="auto" w:fill="auto"/>
        <w:tabs>
          <w:tab w:val="left" w:pos="4156"/>
        </w:tabs>
        <w:spacing w:before="0" w:after="0" w:line="360" w:lineRule="auto"/>
        <w:ind w:left="420" w:firstLine="0"/>
        <w:jc w:val="left"/>
        <w:textAlignment w:val="center"/>
        <w:rPr>
          <w:sz w:val="21"/>
        </w:rPr>
      </w:pPr>
      <w:r>
        <w:rPr>
          <w:sz w:val="21"/>
        </w:rPr>
        <w:t>C．质量变小</w:t>
      </w:r>
      <w:r>
        <w:rPr>
          <w:sz w:val="21"/>
        </w:rPr>
        <w:tab/>
      </w:r>
      <w:r>
        <w:rPr>
          <w:sz w:val="21"/>
        </w:rPr>
        <w:t>D．密度变大</w:t>
      </w:r>
    </w:p>
    <w:p w14:paraId="02165469">
      <w:pPr>
        <w:shd w:val="clear" w:color="auto" w:fill="F2F2F2"/>
        <w:spacing w:before="0" w:after="0" w:line="360" w:lineRule="auto"/>
        <w:ind w:left="420" w:firstLine="0"/>
        <w:jc w:val="left"/>
        <w:textAlignment w:val="center"/>
        <w:rPr>
          <w:sz w:val="21"/>
        </w:rPr>
      </w:pPr>
      <w:r>
        <w:rPr>
          <w:color w:val="FF0000"/>
          <w:sz w:val="21"/>
        </w:rPr>
        <w:t>【答案】B</w:t>
      </w:r>
    </w:p>
    <w:p w14:paraId="0FBD63F9">
      <w:pPr>
        <w:shd w:val="clear" w:color="auto" w:fill="F2F2F2"/>
        <w:spacing w:before="0" w:after="0" w:line="360" w:lineRule="auto"/>
        <w:ind w:left="420" w:firstLine="0"/>
        <w:jc w:val="left"/>
        <w:textAlignment w:val="center"/>
        <w:rPr>
          <w:sz w:val="21"/>
        </w:rPr>
      </w:pPr>
      <w:r>
        <w:rPr>
          <w:color w:val="FF0000"/>
          <w:sz w:val="21"/>
        </w:rPr>
        <w:t>【详解】AC．质量是物体所含物质的多少；气球不漏气，则内部物质的多少不变，所以质量不变，故AC错误；</w:t>
      </w:r>
    </w:p>
    <w:p w14:paraId="194BFC6A">
      <w:pPr>
        <w:shd w:val="clear" w:color="auto" w:fill="F2F2F2"/>
        <w:spacing w:before="0" w:after="0" w:line="360" w:lineRule="auto"/>
        <w:ind w:left="420" w:firstLine="0"/>
        <w:jc w:val="left"/>
        <w:textAlignment w:val="center"/>
        <w:rPr>
          <w:sz w:val="21"/>
        </w:rPr>
      </w:pPr>
      <w:r>
        <w:rPr>
          <w:color w:val="FF0000"/>
          <w:sz w:val="21"/>
        </w:rPr>
        <w:t>BD．气球上升过程中质量不变，体积变大，由</w:t>
      </w:r>
      <w:r>
        <w:rPr>
          <w:color w:val="FF0000"/>
        </w:rPr>
        <w:object>
          <v:shape id="_x0000_i1031" o:spt="75" alt="eqIda3e8b5e08812f92622f79e7b17a5a78d" type="#_x0000_t75" style="height:26.85pt;width:30.75pt;" o:ole="t" filled="f" o:preferrelative="t" stroked="f" coordsize="21600,21600">
            <v:path/>
            <v:fill on="f" focussize="0,0"/>
            <v:stroke on="f" joinstyle="miter"/>
            <v:imagedata r:id="rId32" o:title="eqIda3e8b5e08812f92622f79e7b17a5a78d"/>
            <o:lock v:ext="edit" aspectratio="t"/>
            <w10:wrap type="none"/>
            <w10:anchorlock/>
          </v:shape>
          <o:OLEObject Type="Embed" ProgID="Equation.DSMT4" ShapeID="_x0000_i1031" DrawAspect="Content" ObjectID="_1468075731" r:id="rId35">
            <o:LockedField>false</o:LockedField>
          </o:OLEObject>
        </w:object>
      </w:r>
      <w:r>
        <w:rPr>
          <w:color w:val="FF0000"/>
          <w:sz w:val="21"/>
        </w:rPr>
        <w:t>知，密度变小，故B正确，D错误。</w:t>
      </w:r>
    </w:p>
    <w:p w14:paraId="72F7AFAB">
      <w:pPr>
        <w:shd w:val="clear" w:color="auto" w:fill="F2F2F2"/>
        <w:spacing w:before="0" w:after="0" w:line="360" w:lineRule="auto"/>
        <w:ind w:left="420" w:firstLine="0"/>
        <w:jc w:val="left"/>
        <w:textAlignment w:val="center"/>
        <w:rPr>
          <w:sz w:val="21"/>
        </w:rPr>
      </w:pPr>
      <w:r>
        <w:rPr>
          <w:color w:val="FF0000"/>
          <w:sz w:val="21"/>
        </w:rPr>
        <w:t>故选B。</w:t>
      </w:r>
    </w:p>
    <w:p w14:paraId="287A3EE1">
      <w:pPr>
        <w:shd w:val="clear" w:color="auto" w:fill="auto"/>
        <w:spacing w:before="0" w:after="0" w:line="360" w:lineRule="auto"/>
        <w:ind w:left="420" w:hanging="420"/>
        <w:jc w:val="left"/>
        <w:textAlignment w:val="center"/>
        <w:rPr>
          <w:sz w:val="21"/>
        </w:rPr>
      </w:pPr>
      <w:r>
        <w:rPr>
          <w:sz w:val="21"/>
        </w:rPr>
        <w:t>12．小明研究液体密度时，用两个完全相同的容器分别装入甲、乙两种液体，并绘制出总质量</w:t>
      </w:r>
      <w:r>
        <w:rPr>
          <w:rFonts w:ascii="Times New Roman" w:hAnsi="Times New Roman" w:eastAsia="Times New Roman" w:cs="Times New Roman"/>
          <w:i/>
          <w:sz w:val="21"/>
        </w:rPr>
        <w:t>m</w:t>
      </w:r>
      <w:r>
        <w:rPr>
          <w:sz w:val="21"/>
        </w:rPr>
        <w:t>与液体体积</w:t>
      </w:r>
      <w:r>
        <w:rPr>
          <w:rFonts w:ascii="Times New Roman" w:hAnsi="Times New Roman" w:eastAsia="Times New Roman" w:cs="Times New Roman"/>
          <w:i/>
          <w:sz w:val="21"/>
        </w:rPr>
        <w:t>V</w:t>
      </w:r>
      <w:r>
        <w:rPr>
          <w:sz w:val="21"/>
        </w:rPr>
        <w:t>的关系图像如图所示（　　）</w:t>
      </w:r>
    </w:p>
    <w:p w14:paraId="346FB55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1476375"/>
            <wp:effectExtent l="0" t="0" r="13335" b="1905"/>
            <wp:docPr id="7" name="图片 7" descr="@@@50cdb915-936c-4799-b034-dd4520e78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0cdb915-936c-4799-b034-dd4520e78db3"/>
                    <pic:cNvPicPr>
                      <a:picLocks noChangeAspect="1"/>
                    </pic:cNvPicPr>
                  </pic:nvPicPr>
                  <pic:blipFill>
                    <a:blip r:embed="rId36"/>
                    <a:stretch>
                      <a:fillRect/>
                    </a:stretch>
                  </pic:blipFill>
                  <pic:spPr>
                    <a:xfrm>
                      <a:off x="0" y="0"/>
                      <a:ext cx="1800225" cy="1476375"/>
                    </a:xfrm>
                    <a:prstGeom prst="rect">
                      <a:avLst/>
                    </a:prstGeom>
                  </pic:spPr>
                </pic:pic>
              </a:graphicData>
            </a:graphic>
          </wp:inline>
        </w:drawing>
      </w:r>
    </w:p>
    <w:p w14:paraId="30BF59EA">
      <w:pPr>
        <w:shd w:val="clear" w:color="auto" w:fill="auto"/>
        <w:spacing w:before="0" w:after="0" w:line="360" w:lineRule="auto"/>
        <w:ind w:left="420" w:firstLine="0"/>
        <w:jc w:val="left"/>
        <w:textAlignment w:val="center"/>
        <w:rPr>
          <w:sz w:val="21"/>
        </w:rPr>
      </w:pPr>
      <w:r>
        <w:rPr>
          <w:sz w:val="21"/>
        </w:rPr>
        <w:t>A．甲液体的密度是2.5g/cm</w:t>
      </w:r>
      <w:r>
        <w:rPr>
          <w:sz w:val="21"/>
          <w:vertAlign w:val="superscript"/>
        </w:rPr>
        <w:t>3</w:t>
      </w:r>
    </w:p>
    <w:p w14:paraId="7DD02869">
      <w:pPr>
        <w:shd w:val="clear" w:color="auto" w:fill="auto"/>
        <w:spacing w:before="0" w:after="0" w:line="360" w:lineRule="auto"/>
        <w:ind w:left="420" w:firstLine="0"/>
        <w:jc w:val="left"/>
        <w:textAlignment w:val="center"/>
        <w:rPr>
          <w:sz w:val="21"/>
        </w:rPr>
      </w:pPr>
      <w:r>
        <w:rPr>
          <w:sz w:val="21"/>
        </w:rPr>
        <w:t>B．乙液体的密度是1.0kg/m</w:t>
      </w:r>
      <w:r>
        <w:rPr>
          <w:sz w:val="21"/>
          <w:vertAlign w:val="superscript"/>
        </w:rPr>
        <w:t>3</w:t>
      </w:r>
    </w:p>
    <w:p w14:paraId="55C1B1EF">
      <w:pPr>
        <w:shd w:val="clear" w:color="auto" w:fill="auto"/>
        <w:spacing w:before="0" w:after="0" w:line="360" w:lineRule="auto"/>
        <w:ind w:left="420" w:firstLine="0"/>
        <w:jc w:val="left"/>
        <w:textAlignment w:val="center"/>
        <w:rPr>
          <w:sz w:val="21"/>
        </w:rPr>
      </w:pPr>
      <w:r>
        <w:rPr>
          <w:sz w:val="21"/>
        </w:rPr>
        <w:t>C．若取等体积的甲、乙两种液体，它们质量之比为5∶2</w:t>
      </w:r>
    </w:p>
    <w:p w14:paraId="2DC2452B">
      <w:pPr>
        <w:shd w:val="clear" w:color="auto" w:fill="auto"/>
        <w:spacing w:before="0" w:after="0" w:line="360" w:lineRule="auto"/>
        <w:ind w:left="420" w:firstLine="0"/>
        <w:jc w:val="left"/>
        <w:textAlignment w:val="center"/>
        <w:rPr>
          <w:sz w:val="21"/>
        </w:rPr>
      </w:pPr>
      <w:r>
        <w:rPr>
          <w:sz w:val="21"/>
        </w:rPr>
        <w:t>D．若取等体积的甲、乙两种液体混合，平均密度为1.25g/cm</w:t>
      </w:r>
      <w:r>
        <w:rPr>
          <w:sz w:val="21"/>
          <w:vertAlign w:val="superscript"/>
        </w:rPr>
        <w:t>3</w:t>
      </w:r>
    </w:p>
    <w:p w14:paraId="5F13BCAB">
      <w:pPr>
        <w:shd w:val="clear" w:color="auto" w:fill="F2F2F2"/>
        <w:spacing w:before="0" w:after="0" w:line="360" w:lineRule="auto"/>
        <w:ind w:left="420" w:firstLine="0"/>
        <w:jc w:val="left"/>
        <w:textAlignment w:val="center"/>
        <w:rPr>
          <w:sz w:val="21"/>
        </w:rPr>
      </w:pPr>
      <w:r>
        <w:rPr>
          <w:color w:val="FF0000"/>
          <w:sz w:val="21"/>
        </w:rPr>
        <w:t>【答案】D</w:t>
      </w:r>
    </w:p>
    <w:p w14:paraId="2F1B5EAC">
      <w:pPr>
        <w:shd w:val="clear" w:color="auto" w:fill="F2F2F2"/>
        <w:spacing w:before="0" w:after="0" w:line="360" w:lineRule="auto"/>
        <w:ind w:left="420" w:firstLine="0"/>
        <w:jc w:val="left"/>
        <w:textAlignment w:val="center"/>
        <w:rPr>
          <w:sz w:val="21"/>
        </w:rPr>
      </w:pPr>
      <w:r>
        <w:rPr>
          <w:color w:val="FF0000"/>
          <w:sz w:val="21"/>
        </w:rPr>
        <w:t>【详解】AB．由图象可知，当液体体积为0时，此时容器的质量</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容</w:t>
      </w:r>
      <w:r>
        <w:rPr>
          <w:color w:val="FF0000"/>
          <w:sz w:val="21"/>
        </w:rPr>
        <w:t>＝40g；当</w:t>
      </w:r>
      <w:r>
        <w:rPr>
          <w:rFonts w:ascii="Times New Roman" w:hAnsi="Times New Roman" w:eastAsia="Times New Roman" w:cs="Times New Roman"/>
          <w:i/>
          <w:color w:val="FF0000"/>
          <w:sz w:val="21"/>
        </w:rPr>
        <w:t>m</w:t>
      </w:r>
      <w:r>
        <w:rPr>
          <w:color w:val="FF0000"/>
          <w:sz w:val="21"/>
        </w:rPr>
        <w:t>＝100g，即</w:t>
      </w:r>
    </w:p>
    <w:p w14:paraId="69E88FD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甲</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乙</w:t>
      </w:r>
      <w:r>
        <w:rPr>
          <w:color w:val="FF0000"/>
          <w:sz w:val="21"/>
        </w:rPr>
        <w:t>＝100g﹣40</w:t>
      </w:r>
      <w:r>
        <w:rPr>
          <w:rFonts w:ascii="Times New Roman" w:hAnsi="Times New Roman" w:eastAsia="Times New Roman" w:cs="Times New Roman"/>
          <w:i/>
          <w:color w:val="FF0000"/>
          <w:sz w:val="21"/>
        </w:rPr>
        <w:t>g</w:t>
      </w:r>
      <w:r>
        <w:rPr>
          <w:color w:val="FF0000"/>
          <w:sz w:val="21"/>
        </w:rPr>
        <w:t>＝60g</w:t>
      </w:r>
    </w:p>
    <w:p w14:paraId="3D8D0EF6">
      <w:pPr>
        <w:shd w:val="clear" w:color="auto" w:fill="F2F2F2"/>
        <w:spacing w:before="0" w:after="0" w:line="360" w:lineRule="auto"/>
        <w:ind w:left="420" w:firstLine="0"/>
        <w:jc w:val="left"/>
        <w:textAlignment w:val="center"/>
        <w:rPr>
          <w:sz w:val="21"/>
        </w:rPr>
      </w:pPr>
      <w:r>
        <w:rPr>
          <w:color w:val="FF0000"/>
          <w:sz w:val="21"/>
        </w:rPr>
        <w:t>时，此时甲</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甲</w:t>
      </w:r>
      <w:r>
        <w:rPr>
          <w:color w:val="FF0000"/>
          <w:sz w:val="21"/>
        </w:rPr>
        <w:t>＝40cm</w:t>
      </w:r>
      <w:r>
        <w:rPr>
          <w:color w:val="FF0000"/>
          <w:sz w:val="21"/>
          <w:vertAlign w:val="superscript"/>
        </w:rPr>
        <w:t>3</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乙</w:t>
      </w:r>
      <w:r>
        <w:rPr>
          <w:color w:val="FF0000"/>
          <w:sz w:val="21"/>
        </w:rPr>
        <w:t>＝60cm</w:t>
      </w:r>
      <w:r>
        <w:rPr>
          <w:color w:val="FF0000"/>
          <w:sz w:val="21"/>
          <w:vertAlign w:val="superscript"/>
        </w:rPr>
        <w:t>3</w:t>
      </w:r>
      <w:r>
        <w:rPr>
          <w:color w:val="FF0000"/>
          <w:sz w:val="21"/>
        </w:rPr>
        <w:t>，则甲、乙两种液体的密度分别为</w:t>
      </w:r>
    </w:p>
    <w:p w14:paraId="0D166F3F">
      <w:pPr>
        <w:shd w:val="clear" w:color="auto" w:fill="F2F2F2"/>
        <w:spacing w:before="0" w:after="0" w:line="360" w:lineRule="auto"/>
        <w:ind w:left="420" w:firstLine="0"/>
        <w:jc w:val="center"/>
        <w:textAlignment w:val="center"/>
        <w:rPr>
          <w:sz w:val="21"/>
        </w:rPr>
      </w:pPr>
      <w:r>
        <w:rPr>
          <w:color w:val="FF0000"/>
        </w:rPr>
        <w:object>
          <v:shape id="_x0000_i1032" o:spt="75" alt="eqIdf23f7d0361939f82f903fbb4867ebe94" type="#_x0000_t75" style="height:31.65pt;width:200.6pt;" o:ole="t" filled="f" o:preferrelative="t" stroked="f" coordsize="21600,21600">
            <v:path/>
            <v:fill on="f" focussize="0,0"/>
            <v:stroke on="f" joinstyle="miter"/>
            <v:imagedata r:id="rId38" o:title="eqIdf23f7d0361939f82f903fbb4867ebe94"/>
            <o:lock v:ext="edit" aspectratio="t"/>
            <w10:wrap type="none"/>
            <w10:anchorlock/>
          </v:shape>
          <o:OLEObject Type="Embed" ProgID="Equation.DSMT4" ShapeID="_x0000_i1032" DrawAspect="Content" ObjectID="_1468075732" r:id="rId37">
            <o:LockedField>false</o:LockedField>
          </o:OLEObject>
        </w:object>
      </w:r>
    </w:p>
    <w:p w14:paraId="7B9F5A11">
      <w:pPr>
        <w:shd w:val="clear" w:color="auto" w:fill="F2F2F2"/>
        <w:spacing w:before="0" w:after="0" w:line="360" w:lineRule="auto"/>
        <w:ind w:left="420" w:firstLine="0"/>
        <w:jc w:val="center"/>
        <w:textAlignment w:val="center"/>
        <w:rPr>
          <w:sz w:val="21"/>
        </w:rPr>
      </w:pPr>
      <w:r>
        <w:rPr>
          <w:color w:val="FF0000"/>
        </w:rPr>
        <w:object>
          <v:shape id="_x0000_i1033" o:spt="75" alt="eqId5fb56d3f389f324d43f69d31b21b1f6f" type="#_x0000_t75" style="height:29.65pt;width:183.9pt;" o:ole="t" filled="f" o:preferrelative="t" stroked="f" coordsize="21600,21600">
            <v:path/>
            <v:fill on="f" focussize="0,0"/>
            <v:stroke on="f" joinstyle="miter"/>
            <v:imagedata r:id="rId40" o:title="eqId5fb56d3f389f324d43f69d31b21b1f6f"/>
            <o:lock v:ext="edit" aspectratio="t"/>
            <w10:wrap type="none"/>
            <w10:anchorlock/>
          </v:shape>
          <o:OLEObject Type="Embed" ProgID="Equation.DSMT4" ShapeID="_x0000_i1033" DrawAspect="Content" ObjectID="_1468075733" r:id="rId39">
            <o:LockedField>false</o:LockedField>
          </o:OLEObject>
        </w:object>
      </w:r>
    </w:p>
    <w:p w14:paraId="70CCFD61">
      <w:pPr>
        <w:shd w:val="clear" w:color="auto" w:fill="F2F2F2"/>
        <w:spacing w:before="0" w:after="0" w:line="360" w:lineRule="auto"/>
        <w:ind w:left="420" w:firstLine="0"/>
        <w:jc w:val="left"/>
        <w:textAlignment w:val="center"/>
        <w:rPr>
          <w:sz w:val="21"/>
        </w:rPr>
      </w:pPr>
      <w:r>
        <w:rPr>
          <w:color w:val="FF0000"/>
          <w:sz w:val="21"/>
        </w:rPr>
        <w:t>故AB错误；</w:t>
      </w:r>
    </w:p>
    <w:p w14:paraId="5E35901D">
      <w:pPr>
        <w:shd w:val="clear" w:color="auto" w:fill="F2F2F2"/>
        <w:spacing w:before="0" w:after="0" w:line="360" w:lineRule="auto"/>
        <w:ind w:left="420" w:firstLine="0"/>
        <w:jc w:val="left"/>
        <w:textAlignment w:val="center"/>
        <w:rPr>
          <w:sz w:val="21"/>
        </w:rPr>
      </w:pPr>
      <w:r>
        <w:rPr>
          <w:color w:val="FF0000"/>
          <w:sz w:val="21"/>
        </w:rPr>
        <w:t>C．若取等体积的甲、乙两种液体，根据</w:t>
      </w:r>
      <w:r>
        <w:rPr>
          <w:i/>
          <w:color w:val="FF0000"/>
          <w:sz w:val="21"/>
        </w:rPr>
        <w:t>m</w:t>
      </w:r>
      <w:r>
        <w:rPr>
          <w:color w:val="FF0000"/>
          <w:sz w:val="21"/>
        </w:rPr>
        <w:t>=</w:t>
      </w:r>
      <w:r>
        <w:rPr>
          <w:i/>
          <w:color w:val="FF0000"/>
          <w:sz w:val="21"/>
        </w:rPr>
        <w:t>ρV</w:t>
      </w:r>
      <w:r>
        <w:rPr>
          <w:color w:val="FF0000"/>
          <w:sz w:val="21"/>
        </w:rPr>
        <w:t>知，它们质量之比等于密度之比，等于</w:t>
      </w:r>
    </w:p>
    <w:p w14:paraId="637F58E2">
      <w:pPr>
        <w:shd w:val="clear" w:color="auto" w:fill="F2F2F2"/>
        <w:spacing w:before="0" w:after="0" w:line="360" w:lineRule="auto"/>
        <w:ind w:left="315" w:hanging="315"/>
        <w:jc w:val="center"/>
        <w:textAlignment w:val="center"/>
        <w:rPr>
          <w:sz w:val="21"/>
        </w:rPr>
      </w:pPr>
      <w:r>
        <w:rPr>
          <w:color w:val="FF0000"/>
          <w:sz w:val="21"/>
        </w:rPr>
        <w:t>1.5g/cm</w:t>
      </w:r>
      <w:r>
        <w:rPr>
          <w:color w:val="FF0000"/>
          <w:sz w:val="21"/>
          <w:vertAlign w:val="superscript"/>
        </w:rPr>
        <w:t>3</w:t>
      </w:r>
      <w:r>
        <w:rPr>
          <w:color w:val="FF0000"/>
          <w:sz w:val="21"/>
        </w:rPr>
        <w:t>∶1g/cm</w:t>
      </w:r>
      <w:r>
        <w:rPr>
          <w:color w:val="FF0000"/>
          <w:sz w:val="21"/>
          <w:vertAlign w:val="superscript"/>
        </w:rPr>
        <w:t>3</w:t>
      </w:r>
      <w:r>
        <w:rPr>
          <w:color w:val="FF0000"/>
          <w:sz w:val="21"/>
        </w:rPr>
        <w:t>＝3∶2</w:t>
      </w:r>
    </w:p>
    <w:p w14:paraId="72D05CCE">
      <w:pPr>
        <w:shd w:val="clear" w:color="auto" w:fill="F2F2F2"/>
        <w:spacing w:before="0" w:after="0" w:line="360" w:lineRule="auto"/>
        <w:ind w:left="420" w:firstLine="0"/>
        <w:jc w:val="left"/>
        <w:textAlignment w:val="center"/>
        <w:rPr>
          <w:sz w:val="21"/>
        </w:rPr>
      </w:pPr>
      <w:r>
        <w:rPr>
          <w:color w:val="FF0000"/>
          <w:sz w:val="21"/>
        </w:rPr>
        <w:t>故C错误；</w:t>
      </w:r>
    </w:p>
    <w:p w14:paraId="387137B6">
      <w:pPr>
        <w:shd w:val="clear" w:color="auto" w:fill="F2F2F2"/>
        <w:spacing w:before="0" w:after="0" w:line="360" w:lineRule="auto"/>
        <w:ind w:left="420" w:firstLine="0"/>
        <w:jc w:val="left"/>
        <w:textAlignment w:val="center"/>
        <w:rPr>
          <w:sz w:val="21"/>
        </w:rPr>
      </w:pPr>
      <w:r>
        <w:rPr>
          <w:color w:val="FF0000"/>
          <w:sz w:val="21"/>
        </w:rPr>
        <w:t>D．设混合前每种液体的体积（取用的）为</w:t>
      </w:r>
      <w:r>
        <w:rPr>
          <w:i/>
          <w:color w:val="FF0000"/>
          <w:sz w:val="21"/>
        </w:rPr>
        <w:t>V</w:t>
      </w:r>
      <w:r>
        <w:rPr>
          <w:color w:val="FF0000"/>
          <w:sz w:val="21"/>
        </w:rPr>
        <w:t>，混合后液体的总密度为</w:t>
      </w:r>
      <w:r>
        <w:rPr>
          <w:color w:val="FF0000"/>
        </w:rPr>
        <w:object>
          <v:shape id="_x0000_i1034" o:spt="75" alt="eqId171102a883b22fe6ca578efc8926f5b8" type="#_x0000_t75" style="height:11.3pt;width:10.55pt;" o:ole="t" filled="f" o:preferrelative="t" stroked="f" coordsize="21600,21600">
            <v:path/>
            <v:fill on="f" focussize="0,0"/>
            <v:stroke on="f" joinstyle="miter"/>
            <v:imagedata r:id="rId42" o:title="eqId171102a883b22fe6ca578efc8926f5b8"/>
            <o:lock v:ext="edit" aspectratio="t"/>
            <w10:wrap type="none"/>
            <w10:anchorlock/>
          </v:shape>
          <o:OLEObject Type="Embed" ProgID="Equation.DSMT4" ShapeID="_x0000_i1034" DrawAspect="Content" ObjectID="_1468075734" r:id="rId41">
            <o:LockedField>false</o:LockedField>
          </o:OLEObject>
        </w:object>
      </w:r>
      <w:r>
        <w:rPr>
          <w:color w:val="FF0000"/>
          <w:sz w:val="21"/>
        </w:rPr>
        <w:t>，两种液体混合前的质量之和等于混合后的总质量</w:t>
      </w:r>
    </w:p>
    <w:p w14:paraId="64DB8E3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甲</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乙</w:t>
      </w:r>
    </w:p>
    <w:p w14:paraId="5BEE40B3">
      <w:pPr>
        <w:shd w:val="clear" w:color="auto" w:fill="F2F2F2"/>
        <w:spacing w:before="0" w:after="0" w:line="360" w:lineRule="auto"/>
        <w:ind w:left="420" w:firstLine="0"/>
        <w:jc w:val="left"/>
        <w:textAlignment w:val="center"/>
        <w:rPr>
          <w:sz w:val="21"/>
        </w:rPr>
      </w:pPr>
      <w:r>
        <w:rPr>
          <w:color w:val="FF0000"/>
          <w:sz w:val="21"/>
        </w:rPr>
        <w:t>则由</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ρV</w:t>
      </w:r>
      <w:r>
        <w:rPr>
          <w:color w:val="FF0000"/>
          <w:sz w:val="21"/>
        </w:rPr>
        <w:t>知</w:t>
      </w:r>
    </w:p>
    <w:p w14:paraId="1620714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甲</w:t>
      </w:r>
      <w:r>
        <w:rPr>
          <w:rFonts w:ascii="Times New Roman" w:hAnsi="Times New Roman" w:eastAsia="Times New Roman" w:cs="Times New Roman"/>
          <w:i/>
          <w:color w:val="FF0000"/>
          <w:sz w:val="21"/>
        </w:rPr>
        <w:t>V</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rPr>
        <w:t>V</w:t>
      </w:r>
      <w:r>
        <w:rPr>
          <w:color w:val="FF0000"/>
          <w:sz w:val="21"/>
        </w:rPr>
        <w:t>＝2</w:t>
      </w:r>
      <w:r>
        <w:rPr>
          <w:rFonts w:ascii="Times New Roman" w:hAnsi="Times New Roman" w:eastAsia="Times New Roman" w:cs="Times New Roman"/>
          <w:i/>
          <w:color w:val="FF0000"/>
          <w:sz w:val="21"/>
        </w:rPr>
        <w:t>ρV</w:t>
      </w:r>
    </w:p>
    <w:p w14:paraId="010AF981">
      <w:pPr>
        <w:shd w:val="clear" w:color="auto" w:fill="F2F2F2"/>
        <w:spacing w:before="0" w:after="0" w:line="360" w:lineRule="auto"/>
        <w:ind w:left="420" w:firstLine="0"/>
        <w:jc w:val="left"/>
        <w:textAlignment w:val="center"/>
        <w:rPr>
          <w:sz w:val="21"/>
        </w:rPr>
      </w:pPr>
      <w:r>
        <w:rPr>
          <w:color w:val="FF0000"/>
          <w:sz w:val="21"/>
        </w:rPr>
        <w:t>即</w:t>
      </w:r>
    </w:p>
    <w:p w14:paraId="75940215">
      <w:pPr>
        <w:shd w:val="clear" w:color="auto" w:fill="F2F2F2"/>
        <w:spacing w:before="0" w:after="0" w:line="360" w:lineRule="auto"/>
        <w:ind w:left="420" w:firstLine="0"/>
        <w:jc w:val="center"/>
        <w:textAlignment w:val="center"/>
        <w:rPr>
          <w:sz w:val="21"/>
        </w:rPr>
      </w:pPr>
      <w:r>
        <w:rPr>
          <w:color w:val="FF0000"/>
        </w:rPr>
        <w:object>
          <v:shape id="_x0000_i1035" o:spt="75" alt="eqId9748a7a465c5674ad55da374563f6fe1" type="#_x0000_t75" style="height:27pt;width:242pt;" o:ole="t" filled="f" o:preferrelative="t" stroked="f" coordsize="21600,21600">
            <v:path/>
            <v:fill on="f" focussize="0,0"/>
            <v:stroke on="f" joinstyle="miter"/>
            <v:imagedata r:id="rId44" o:title="eqId9748a7a465c5674ad55da374563f6fe1"/>
            <o:lock v:ext="edit" aspectratio="t"/>
            <w10:wrap type="none"/>
            <w10:anchorlock/>
          </v:shape>
          <o:OLEObject Type="Embed" ProgID="Equation.DSMT4" ShapeID="_x0000_i1035" DrawAspect="Content" ObjectID="_1468075735" r:id="rId43">
            <o:LockedField>false</o:LockedField>
          </o:OLEObject>
        </w:object>
      </w:r>
    </w:p>
    <w:p w14:paraId="133699F4">
      <w:pPr>
        <w:shd w:val="clear" w:color="auto" w:fill="F2F2F2"/>
        <w:spacing w:before="0" w:after="0" w:line="360" w:lineRule="auto"/>
        <w:ind w:left="420" w:firstLine="0"/>
        <w:jc w:val="left"/>
        <w:textAlignment w:val="center"/>
        <w:rPr>
          <w:sz w:val="21"/>
        </w:rPr>
      </w:pPr>
      <w:r>
        <w:rPr>
          <w:color w:val="FF0000"/>
          <w:sz w:val="21"/>
        </w:rPr>
        <w:t>故D正确。</w:t>
      </w:r>
    </w:p>
    <w:p w14:paraId="3AEF0823">
      <w:pPr>
        <w:shd w:val="clear" w:color="auto" w:fill="F2F2F2"/>
        <w:spacing w:before="0" w:after="0" w:line="360" w:lineRule="auto"/>
        <w:ind w:left="420" w:firstLine="0"/>
        <w:jc w:val="left"/>
        <w:textAlignment w:val="center"/>
        <w:rPr>
          <w:sz w:val="21"/>
        </w:rPr>
      </w:pPr>
      <w:r>
        <w:rPr>
          <w:color w:val="FF0000"/>
          <w:sz w:val="21"/>
        </w:rPr>
        <w:t>故选D。</w:t>
      </w:r>
    </w:p>
    <w:p w14:paraId="3339ADD6">
      <w:pPr>
        <w:widowControl/>
        <w:spacing w:line="360" w:lineRule="auto"/>
        <w:jc w:val="center"/>
        <w:textAlignment w:val="center"/>
        <w:rPr>
          <w:rFonts w:ascii="宋体" w:hAnsi="宋体" w:cs="宋体"/>
          <w:b/>
          <w:bCs/>
          <w:snapToGrid w:val="0"/>
          <w:kern w:val="0"/>
          <w:sz w:val="28"/>
          <w:szCs w:val="28"/>
        </w:rPr>
      </w:pPr>
      <w:r>
        <w:rPr>
          <w:rFonts w:hint="eastAsia" w:ascii="宋体" w:hAnsi="宋体" w:cs="宋体"/>
          <w:b/>
          <w:bCs/>
          <w:snapToGrid w:val="0"/>
          <w:kern w:val="0"/>
          <w:sz w:val="28"/>
          <w:szCs w:val="28"/>
        </w:rPr>
        <w:t>第</w:t>
      </w:r>
      <w:r>
        <w:rPr>
          <w:rFonts w:hint="eastAsia" w:ascii="宋体" w:hAnsi="宋体" w:eastAsia="宋体" w:cs="宋体"/>
          <w:b/>
          <w:bCs/>
          <w:snapToGrid w:val="0"/>
          <w:kern w:val="0"/>
          <w:sz w:val="28"/>
          <w:szCs w:val="28"/>
        </w:rPr>
        <w:t>Ⅱ</w:t>
      </w:r>
      <w:r>
        <w:rPr>
          <w:rFonts w:hint="eastAsia" w:ascii="宋体" w:hAnsi="宋体" w:cs="宋体"/>
          <w:b/>
          <w:bCs/>
          <w:snapToGrid w:val="0"/>
          <w:kern w:val="0"/>
          <w:sz w:val="28"/>
          <w:szCs w:val="28"/>
        </w:rPr>
        <w:t xml:space="preserve">卷  </w:t>
      </w:r>
      <w:r>
        <w:rPr>
          <w:rFonts w:hint="eastAsia" w:ascii="宋体" w:hAnsi="宋体" w:cs="宋体"/>
          <w:b/>
          <w:bCs/>
          <w:snapToGrid w:val="0"/>
          <w:kern w:val="0"/>
          <w:sz w:val="28"/>
          <w:szCs w:val="28"/>
          <w:lang w:val="en-US" w:eastAsia="zh-CN"/>
        </w:rPr>
        <w:t>非</w:t>
      </w:r>
      <w:r>
        <w:rPr>
          <w:rFonts w:hint="eastAsia" w:ascii="宋体" w:hAnsi="宋体" w:cs="宋体"/>
          <w:b/>
          <w:bCs/>
          <w:snapToGrid w:val="0"/>
          <w:kern w:val="0"/>
          <w:sz w:val="28"/>
          <w:szCs w:val="28"/>
        </w:rPr>
        <w:t>选择题</w:t>
      </w:r>
    </w:p>
    <w:p w14:paraId="7538E655">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题2</w:t>
      </w:r>
      <w:r>
        <w:rPr>
          <w:rFonts w:hint="eastAsia" w:ascii="宋体" w:hAnsi="宋体" w:cs="宋体"/>
          <w:b/>
          <w:szCs w:val="21"/>
          <w:lang w:val="zh-CN"/>
        </w:rPr>
        <w:t>分，共</w:t>
      </w:r>
      <w:r>
        <w:rPr>
          <w:rFonts w:hint="eastAsia" w:ascii="宋体" w:hAnsi="宋体" w:cs="宋体"/>
          <w:b/>
          <w:szCs w:val="21"/>
          <w:lang w:val="en-US" w:eastAsia="zh-CN"/>
        </w:rPr>
        <w:t>20</w:t>
      </w:r>
      <w:r>
        <w:rPr>
          <w:rFonts w:hint="eastAsia" w:ascii="宋体" w:hAnsi="宋体" w:cs="宋体"/>
          <w:b/>
          <w:szCs w:val="21"/>
          <w:lang w:val="zh-CN"/>
        </w:rPr>
        <w:t>分）</w:t>
      </w:r>
    </w:p>
    <w:p w14:paraId="6046CF6B">
      <w:pPr>
        <w:shd w:val="clear" w:color="auto" w:fill="auto"/>
        <w:spacing w:before="0" w:after="0" w:line="360" w:lineRule="auto"/>
        <w:ind w:left="420" w:hanging="420"/>
        <w:jc w:val="left"/>
        <w:textAlignment w:val="center"/>
        <w:rPr>
          <w:sz w:val="21"/>
        </w:rPr>
      </w:pPr>
      <w:r>
        <w:rPr>
          <w:sz w:val="21"/>
        </w:rPr>
        <w:t>13．在杭州第19届亚运会中，中国跳水梦之队包揽全部十块金牌，延续了自参加亚运会以来不曾让金牌旁落的荣耀，再次实现“十全十美”。如图所示，跳板跳水运动员站在跳板上可以将跳板压弯，说明力可以改变物体的</w:t>
      </w:r>
      <w:r>
        <w:rPr>
          <w:rFonts w:ascii="Times New Roman" w:hAnsi="Times New Roman" w:eastAsia="Times New Roman" w:cs="Times New Roman"/>
          <w:b w:val="0"/>
          <w:sz w:val="21"/>
          <w:u w:val="single"/>
        </w:rPr>
        <w:t xml:space="preserve">      </w:t>
      </w:r>
      <w:r>
        <w:rPr>
          <w:sz w:val="21"/>
        </w:rPr>
        <w:t>；接着跳板可以将人高高弹起，跳板将人弹起的力施力物体是</w:t>
      </w:r>
      <w:r>
        <w:rPr>
          <w:rFonts w:ascii="Times New Roman" w:hAnsi="Times New Roman" w:eastAsia="Times New Roman" w:cs="Times New Roman"/>
          <w:b w:val="0"/>
          <w:sz w:val="21"/>
          <w:u w:val="single"/>
        </w:rPr>
        <w:t xml:space="preserve">      </w:t>
      </w:r>
      <w:r>
        <w:rPr>
          <w:sz w:val="21"/>
        </w:rPr>
        <w:t>。</w:t>
      </w:r>
    </w:p>
    <w:p w14:paraId="04F8DDA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19200" cy="1571625"/>
            <wp:effectExtent l="0" t="0" r="0" b="13335"/>
            <wp:docPr id="100035" name="图片 100035" descr="@@@83cad3ad-8f1b-48d8-8514-f1f909fe0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3cad3ad-8f1b-48d8-8514-f1f909fe087b"/>
                    <pic:cNvPicPr>
                      <a:picLocks noChangeAspect="1"/>
                    </pic:cNvPicPr>
                  </pic:nvPicPr>
                  <pic:blipFill>
                    <a:blip r:embed="rId45"/>
                    <a:stretch>
                      <a:fillRect/>
                    </a:stretch>
                  </pic:blipFill>
                  <pic:spPr>
                    <a:xfrm>
                      <a:off x="0" y="0"/>
                      <a:ext cx="1219200" cy="1571625"/>
                    </a:xfrm>
                    <a:prstGeom prst="rect">
                      <a:avLst/>
                    </a:prstGeom>
                  </pic:spPr>
                </pic:pic>
              </a:graphicData>
            </a:graphic>
          </wp:inline>
        </w:drawing>
      </w:r>
    </w:p>
    <w:p w14:paraId="062EDDA5">
      <w:pPr>
        <w:shd w:val="clear" w:color="auto" w:fill="F2F2F2"/>
        <w:spacing w:before="0" w:after="0" w:line="360" w:lineRule="auto"/>
        <w:ind w:left="420" w:firstLine="0"/>
        <w:jc w:val="left"/>
        <w:textAlignment w:val="center"/>
        <w:rPr>
          <w:sz w:val="21"/>
        </w:rPr>
      </w:pPr>
      <w:r>
        <w:rPr>
          <w:color w:val="FF0000"/>
          <w:sz w:val="21"/>
        </w:rPr>
        <w:t>【答案】     形状     跳板</w:t>
      </w:r>
    </w:p>
    <w:p w14:paraId="4C879916">
      <w:pPr>
        <w:shd w:val="clear" w:color="auto" w:fill="F2F2F2"/>
        <w:spacing w:before="0" w:after="0" w:line="360" w:lineRule="auto"/>
        <w:ind w:left="420" w:firstLine="0"/>
        <w:jc w:val="left"/>
        <w:textAlignment w:val="center"/>
        <w:rPr>
          <w:sz w:val="21"/>
        </w:rPr>
      </w:pPr>
      <w:r>
        <w:rPr>
          <w:color w:val="FF0000"/>
          <w:sz w:val="21"/>
        </w:rPr>
        <w:t>【详解】[1][2]跳板跳水运动员对跳板施力，跳板被压弯，说明力可以改变物体的形状，因为物体间力的作用是相互的，所以跳板会给人一个力将人高高弹起，此时跳板将人弹起的力的施力物体是跳板。</w:t>
      </w:r>
    </w:p>
    <w:p w14:paraId="06B141D5">
      <w:pPr>
        <w:shd w:val="clear" w:color="auto" w:fill="auto"/>
        <w:spacing w:before="0" w:after="0" w:line="360" w:lineRule="auto"/>
        <w:ind w:left="420" w:hanging="420"/>
        <w:jc w:val="left"/>
        <w:textAlignment w:val="center"/>
        <w:rPr>
          <w:sz w:val="21"/>
        </w:rPr>
      </w:pPr>
      <w:r>
        <w:rPr>
          <w:sz w:val="21"/>
        </w:rPr>
        <w:t>14．水平仪的工作原理是</w:t>
      </w:r>
      <w:r>
        <w:rPr>
          <w:rFonts w:ascii="Times New Roman" w:hAnsi="Times New Roman" w:eastAsia="Times New Roman" w:cs="Times New Roman"/>
          <w:b w:val="0"/>
          <w:sz w:val="21"/>
          <w:u w:val="single"/>
        </w:rPr>
        <w:t xml:space="preserve">      </w:t>
      </w:r>
      <w:r>
        <w:rPr>
          <w:sz w:val="21"/>
        </w:rPr>
        <w:t>，小明将水平仪放置于某桌面上时的情形如图所示，则该桌面的左面比右面</w:t>
      </w:r>
      <w:r>
        <w:rPr>
          <w:rFonts w:ascii="Times New Roman" w:hAnsi="Times New Roman" w:eastAsia="Times New Roman" w:cs="Times New Roman"/>
          <w:b w:val="0"/>
          <w:sz w:val="21"/>
          <w:u w:val="single"/>
        </w:rPr>
        <w:t xml:space="preserve">      </w:t>
      </w:r>
      <w:r>
        <w:rPr>
          <w:sz w:val="21"/>
        </w:rPr>
        <w:t>（选填“高”或“低”）。</w:t>
      </w:r>
    </w:p>
    <w:p w14:paraId="2F5A2F1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971550"/>
            <wp:effectExtent l="0" t="0" r="3810" b="3810"/>
            <wp:docPr id="100037" name="图片 100037" descr="@@@cfaefb7a-019b-4547-8502-9053d98567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faefb7a-019b-4547-8502-9053d985677b"/>
                    <pic:cNvPicPr>
                      <a:picLocks noChangeAspect="1"/>
                    </pic:cNvPicPr>
                  </pic:nvPicPr>
                  <pic:blipFill>
                    <a:blip r:embed="rId46"/>
                    <a:stretch>
                      <a:fillRect/>
                    </a:stretch>
                  </pic:blipFill>
                  <pic:spPr>
                    <a:xfrm>
                      <a:off x="0" y="0"/>
                      <a:ext cx="1504950" cy="971550"/>
                    </a:xfrm>
                    <a:prstGeom prst="rect">
                      <a:avLst/>
                    </a:prstGeom>
                  </pic:spPr>
                </pic:pic>
              </a:graphicData>
            </a:graphic>
          </wp:inline>
        </w:drawing>
      </w:r>
    </w:p>
    <w:p w14:paraId="06A1B92C">
      <w:pPr>
        <w:shd w:val="clear" w:color="auto" w:fill="F2F2F2"/>
        <w:spacing w:before="0" w:after="0" w:line="360" w:lineRule="auto"/>
        <w:ind w:left="420" w:firstLine="0"/>
        <w:jc w:val="left"/>
        <w:textAlignment w:val="center"/>
        <w:rPr>
          <w:sz w:val="21"/>
        </w:rPr>
      </w:pPr>
      <w:r>
        <w:rPr>
          <w:color w:val="FF0000"/>
          <w:sz w:val="21"/>
        </w:rPr>
        <w:t>【答案】     重力的方向总是竖直向下的     高</w:t>
      </w:r>
    </w:p>
    <w:p w14:paraId="78694497">
      <w:pPr>
        <w:shd w:val="clear" w:color="auto" w:fill="F2F2F2"/>
        <w:spacing w:before="0" w:after="0" w:line="360" w:lineRule="auto"/>
        <w:ind w:left="420" w:firstLine="0"/>
        <w:jc w:val="left"/>
        <w:textAlignment w:val="center"/>
        <w:rPr>
          <w:sz w:val="21"/>
        </w:rPr>
      </w:pPr>
      <w:r>
        <w:rPr>
          <w:color w:val="FF0000"/>
          <w:sz w:val="21"/>
        </w:rPr>
        <w:t>【详解】[1]水平仪的工作原理是基于重力的方向总是竖直向下的规律。</w:t>
      </w:r>
    </w:p>
    <w:p w14:paraId="06AAE8F6">
      <w:pPr>
        <w:shd w:val="clear" w:color="auto" w:fill="F2F2F2"/>
        <w:spacing w:before="0" w:after="0" w:line="360" w:lineRule="auto"/>
        <w:ind w:left="420" w:firstLine="0"/>
        <w:jc w:val="left"/>
        <w:textAlignment w:val="center"/>
        <w:rPr>
          <w:sz w:val="21"/>
        </w:rPr>
      </w:pPr>
      <w:r>
        <w:rPr>
          <w:color w:val="FF0000"/>
          <w:sz w:val="21"/>
        </w:rPr>
        <w:t>[2]由图可知，重垂线偏右，说明该桌面的左面高，右面低。</w:t>
      </w:r>
    </w:p>
    <w:p w14:paraId="771D0A7D">
      <w:pPr>
        <w:shd w:val="clear" w:color="auto" w:fill="auto"/>
        <w:spacing w:before="0" w:after="0" w:line="360" w:lineRule="auto"/>
        <w:ind w:left="420" w:hanging="420"/>
        <w:jc w:val="left"/>
        <w:textAlignment w:val="center"/>
        <w:rPr>
          <w:sz w:val="21"/>
        </w:rPr>
      </w:pPr>
      <w:r>
        <w:rPr>
          <w:sz w:val="21"/>
        </w:rPr>
        <w:t>15．病人需要冰块进行物理降温，取450g水凝固成冰后使用，其体积增大了</w:t>
      </w:r>
      <w:r>
        <w:rPr>
          <w:rFonts w:ascii="Times New Roman" w:hAnsi="Times New Roman" w:eastAsia="Times New Roman" w:cs="Times New Roman"/>
          <w:b w:val="0"/>
          <w:sz w:val="21"/>
          <w:u w:val="single"/>
        </w:rPr>
        <w:t xml:space="preserve">          </w:t>
      </w:r>
      <w:r>
        <w:rPr>
          <w:sz w:val="21"/>
        </w:rPr>
        <w:t>cm</w:t>
      </w:r>
      <w:r>
        <w:rPr>
          <w:sz w:val="21"/>
          <w:vertAlign w:val="superscript"/>
        </w:rPr>
        <w:t>3</w:t>
      </w:r>
      <w:r>
        <w:rPr>
          <w:sz w:val="21"/>
        </w:rPr>
        <w:t>。（</w:t>
      </w:r>
      <w:r>
        <w:object>
          <v:shape id="_x0000_i1036" o:spt="75" alt="eqId17bb2031ea462222d4707f17ebd7f2ab" type="#_x0000_t75" style="height:17.5pt;width:87.95pt;" o:ole="t" filled="f" o:preferrelative="t" stroked="f" coordsize="21600,21600">
            <v:path/>
            <v:fill on="f" focussize="0,0"/>
            <v:stroke on="f" joinstyle="miter"/>
            <v:imagedata r:id="rId48" o:title="eqId17bb2031ea462222d4707f17ebd7f2ab"/>
            <o:lock v:ext="edit" aspectratio="t"/>
            <w10:wrap type="none"/>
            <w10:anchorlock/>
          </v:shape>
          <o:OLEObject Type="Embed" ProgID="Equation.DSMT4" ShapeID="_x0000_i1036" DrawAspect="Content" ObjectID="_1468075736" r:id="rId47">
            <o:LockedField>false</o:LockedField>
          </o:OLEObject>
        </w:object>
      </w:r>
      <w:r>
        <w:rPr>
          <w:sz w:val="21"/>
        </w:rPr>
        <w:t>），急诊室的氧气瓶中氧气的密度为5kg/m</w:t>
      </w:r>
      <w:r>
        <w:rPr>
          <w:sz w:val="21"/>
          <w:vertAlign w:val="superscript"/>
        </w:rPr>
        <w:t>3</w:t>
      </w:r>
      <w:r>
        <w:rPr>
          <w:sz w:val="21"/>
        </w:rPr>
        <w:t>，给急救病人供氧用去了氧气质量的一半，则瓶内剩余氧气的密度是</w:t>
      </w:r>
      <w:r>
        <w:rPr>
          <w:rFonts w:ascii="Times New Roman" w:hAnsi="Times New Roman" w:eastAsia="Times New Roman" w:cs="Times New Roman"/>
          <w:b w:val="0"/>
          <w:sz w:val="21"/>
          <w:u w:val="single"/>
        </w:rPr>
        <w:t xml:space="preserve">          </w:t>
      </w:r>
      <w:r>
        <w:rPr>
          <w:sz w:val="21"/>
        </w:rPr>
        <w:t>kg/m</w:t>
      </w:r>
      <w:r>
        <w:rPr>
          <w:sz w:val="21"/>
          <w:vertAlign w:val="superscript"/>
        </w:rPr>
        <w:t>3</w:t>
      </w:r>
      <w:r>
        <w:rPr>
          <w:sz w:val="21"/>
        </w:rPr>
        <w:t>。</w:t>
      </w:r>
    </w:p>
    <w:p w14:paraId="2EC3EBF5">
      <w:pPr>
        <w:shd w:val="clear" w:color="auto" w:fill="F2F2F2"/>
        <w:spacing w:before="0" w:after="0" w:line="360" w:lineRule="auto"/>
        <w:ind w:left="420" w:firstLine="0"/>
        <w:jc w:val="left"/>
        <w:textAlignment w:val="center"/>
        <w:rPr>
          <w:sz w:val="21"/>
        </w:rPr>
      </w:pPr>
      <w:r>
        <w:rPr>
          <w:color w:val="FF0000"/>
          <w:sz w:val="21"/>
        </w:rPr>
        <w:t>【答案】     50     2.5</w:t>
      </w:r>
    </w:p>
    <w:p w14:paraId="2384B70B">
      <w:pPr>
        <w:shd w:val="clear" w:color="auto" w:fill="F2F2F2"/>
        <w:spacing w:before="0" w:after="0" w:line="360" w:lineRule="auto"/>
        <w:ind w:left="420" w:firstLine="0"/>
        <w:jc w:val="left"/>
        <w:textAlignment w:val="center"/>
        <w:rPr>
          <w:sz w:val="21"/>
        </w:rPr>
      </w:pPr>
      <w:r>
        <w:rPr>
          <w:color w:val="FF0000"/>
          <w:sz w:val="21"/>
        </w:rPr>
        <w:t>【详解】[1]由</w:t>
      </w:r>
      <w:r>
        <w:rPr>
          <w:color w:val="FF0000"/>
        </w:rPr>
        <w:object>
          <v:shape id="_x0000_i1037" o:spt="75" alt="eqIda3e8b5e08812f92622f79e7b17a5a78d" type="#_x0000_t75" style="height:26.85pt;width:30.75pt;" o:ole="t" filled="f" o:preferrelative="t" stroked="f" coordsize="21600,21600">
            <v:path/>
            <v:fill on="f" focussize="0,0"/>
            <v:stroke on="f" joinstyle="miter"/>
            <v:imagedata r:id="rId32" o:title="eqIda3e8b5e08812f92622f79e7b17a5a78d"/>
            <o:lock v:ext="edit" aspectratio="t"/>
            <w10:wrap type="none"/>
            <w10:anchorlock/>
          </v:shape>
          <o:OLEObject Type="Embed" ProgID="Equation.DSMT4" ShapeID="_x0000_i1037" DrawAspect="Content" ObjectID="_1468075737" r:id="rId49">
            <o:LockedField>false</o:LockedField>
          </o:OLEObject>
        </w:object>
      </w:r>
      <w:r>
        <w:rPr>
          <w:color w:val="FF0000"/>
          <w:sz w:val="21"/>
        </w:rPr>
        <w:t>可知，450g水的体积为</w:t>
      </w:r>
    </w:p>
    <w:p w14:paraId="1749FC8D">
      <w:pPr>
        <w:shd w:val="clear" w:color="auto" w:fill="F2F2F2"/>
        <w:spacing w:before="0" w:after="0" w:line="360" w:lineRule="auto"/>
        <w:ind w:left="420" w:firstLine="0"/>
        <w:jc w:val="center"/>
        <w:textAlignment w:val="center"/>
        <w:rPr>
          <w:sz w:val="21"/>
        </w:rPr>
      </w:pPr>
      <w:r>
        <w:rPr>
          <w:color w:val="FF0000"/>
        </w:rPr>
        <w:object>
          <v:shape id="_x0000_i1038" o:spt="75" alt="eqIde4b2159b34339b80da751c01910efa46" type="#_x0000_t75" style="height:31.65pt;width:125.8pt;" o:ole="t" filled="f" o:preferrelative="t" stroked="f" coordsize="21600,21600">
            <v:path/>
            <v:fill on="f" focussize="0,0"/>
            <v:stroke on="f" joinstyle="miter"/>
            <v:imagedata r:id="rId51" o:title="eqIde4b2159b34339b80da751c01910efa46"/>
            <o:lock v:ext="edit" aspectratio="t"/>
            <w10:wrap type="none"/>
            <w10:anchorlock/>
          </v:shape>
          <o:OLEObject Type="Embed" ProgID="Equation.DSMT4" ShapeID="_x0000_i1038" DrawAspect="Content" ObjectID="_1468075738" r:id="rId50">
            <o:LockedField>false</o:LockedField>
          </o:OLEObject>
        </w:object>
      </w:r>
    </w:p>
    <w:p w14:paraId="4FDCE7B4">
      <w:pPr>
        <w:shd w:val="clear" w:color="auto" w:fill="F2F2F2"/>
        <w:spacing w:before="0" w:after="0" w:line="360" w:lineRule="auto"/>
        <w:ind w:left="420" w:firstLine="0"/>
        <w:jc w:val="left"/>
        <w:textAlignment w:val="center"/>
        <w:rPr>
          <w:sz w:val="21"/>
        </w:rPr>
      </w:pPr>
      <w:r>
        <w:rPr>
          <w:color w:val="FF0000"/>
          <w:sz w:val="21"/>
        </w:rPr>
        <w:t>水凝固成冰后质量不变，即冰的质量为</w:t>
      </w:r>
    </w:p>
    <w:p w14:paraId="38D7A373">
      <w:pPr>
        <w:shd w:val="clear" w:color="auto" w:fill="F2F2F2"/>
        <w:spacing w:before="0" w:after="0" w:line="360" w:lineRule="auto"/>
        <w:ind w:left="420" w:firstLine="0"/>
        <w:jc w:val="center"/>
        <w:textAlignment w:val="center"/>
        <w:rPr>
          <w:sz w:val="21"/>
        </w:rPr>
      </w:pPr>
      <w:r>
        <w:rPr>
          <w:color w:val="FF0000"/>
        </w:rPr>
        <w:object>
          <v:shape id="_x0000_i1039" o:spt="75" alt="eqId05a0b5436e491b7a4f2b968d3a2b6699" type="#_x0000_t75" style="height:16.7pt;width:74.75pt;" o:ole="t" filled="f" o:preferrelative="t" stroked="f" coordsize="21600,21600">
            <v:path/>
            <v:fill on="f" focussize="0,0"/>
            <v:stroke on="f" joinstyle="miter"/>
            <v:imagedata r:id="rId53" o:title="eqId05a0b5436e491b7a4f2b968d3a2b6699"/>
            <o:lock v:ext="edit" aspectratio="t"/>
            <w10:wrap type="none"/>
            <w10:anchorlock/>
          </v:shape>
          <o:OLEObject Type="Embed" ProgID="Equation.DSMT4" ShapeID="_x0000_i1039" DrawAspect="Content" ObjectID="_1468075739" r:id="rId52">
            <o:LockedField>false</o:LockedField>
          </o:OLEObject>
        </w:object>
      </w:r>
    </w:p>
    <w:p w14:paraId="1B56A5BA">
      <w:pPr>
        <w:shd w:val="clear" w:color="auto" w:fill="F2F2F2"/>
        <w:spacing w:before="0" w:after="0" w:line="360" w:lineRule="auto"/>
        <w:ind w:left="420" w:firstLine="0"/>
        <w:jc w:val="left"/>
        <w:textAlignment w:val="center"/>
        <w:rPr>
          <w:sz w:val="21"/>
        </w:rPr>
      </w:pPr>
      <w:r>
        <w:rPr>
          <w:color w:val="FF0000"/>
          <w:sz w:val="21"/>
        </w:rPr>
        <w:t>则冰的体积为</w:t>
      </w:r>
    </w:p>
    <w:p w14:paraId="2F55E0BB">
      <w:pPr>
        <w:shd w:val="clear" w:color="auto" w:fill="F2F2F2"/>
        <w:spacing w:before="0" w:after="0" w:line="360" w:lineRule="auto"/>
        <w:ind w:left="420" w:firstLine="0"/>
        <w:jc w:val="center"/>
        <w:textAlignment w:val="center"/>
        <w:rPr>
          <w:sz w:val="21"/>
        </w:rPr>
      </w:pPr>
      <w:r>
        <w:rPr>
          <w:color w:val="FF0000"/>
        </w:rPr>
        <w:object>
          <v:shape id="_x0000_i1040" o:spt="75" alt="eqIddc14f9bfef028c56635c829cb3461e8f" type="#_x0000_t75" style="height:31.6pt;width:135.5pt;" o:ole="t" filled="f" o:preferrelative="t" stroked="f" coordsize="21600,21600">
            <v:path/>
            <v:fill on="f" focussize="0,0"/>
            <v:stroke on="f" joinstyle="miter"/>
            <v:imagedata r:id="rId55" o:title="eqIddc14f9bfef028c56635c829cb3461e8f"/>
            <o:lock v:ext="edit" aspectratio="t"/>
            <w10:wrap type="none"/>
            <w10:anchorlock/>
          </v:shape>
          <o:OLEObject Type="Embed" ProgID="Equation.DSMT4" ShapeID="_x0000_i1040" DrawAspect="Content" ObjectID="_1468075740" r:id="rId54">
            <o:LockedField>false</o:LockedField>
          </o:OLEObject>
        </w:object>
      </w:r>
    </w:p>
    <w:p w14:paraId="5BD7A8DF">
      <w:pPr>
        <w:shd w:val="clear" w:color="auto" w:fill="F2F2F2"/>
        <w:spacing w:before="0" w:after="0" w:line="360" w:lineRule="auto"/>
        <w:ind w:left="420" w:firstLine="0"/>
        <w:jc w:val="left"/>
        <w:textAlignment w:val="center"/>
        <w:rPr>
          <w:sz w:val="21"/>
        </w:rPr>
      </w:pPr>
      <w:r>
        <w:rPr>
          <w:color w:val="FF0000"/>
          <w:sz w:val="21"/>
        </w:rPr>
        <w:t>则450g水凝固成冰后，其体积增大为</w:t>
      </w:r>
    </w:p>
    <w:p w14:paraId="4F192075">
      <w:pPr>
        <w:shd w:val="clear" w:color="auto" w:fill="F2F2F2"/>
        <w:spacing w:before="0" w:after="0" w:line="360" w:lineRule="auto"/>
        <w:ind w:left="420" w:firstLine="0"/>
        <w:jc w:val="center"/>
        <w:textAlignment w:val="center"/>
        <w:rPr>
          <w:sz w:val="21"/>
        </w:rPr>
      </w:pPr>
      <w:r>
        <w:rPr>
          <w:color w:val="FF0000"/>
        </w:rPr>
        <w:object>
          <v:shape id="_x0000_i1041" o:spt="75" alt="eqId5b289b23b4df7542049e8a457b6c3640" type="#_x0000_t75" style="height:17.4pt;width:184.8pt;" o:ole="t" filled="f" o:preferrelative="t" stroked="f" coordsize="21600,21600">
            <v:path/>
            <v:fill on="f" focussize="0,0"/>
            <v:stroke on="f" joinstyle="miter"/>
            <v:imagedata r:id="rId57" o:title="eqId5b289b23b4df7542049e8a457b6c3640"/>
            <o:lock v:ext="edit" aspectratio="t"/>
            <w10:wrap type="none"/>
            <w10:anchorlock/>
          </v:shape>
          <o:OLEObject Type="Embed" ProgID="Equation.DSMT4" ShapeID="_x0000_i1041" DrawAspect="Content" ObjectID="_1468075741" r:id="rId56">
            <o:LockedField>false</o:LockedField>
          </o:OLEObject>
        </w:object>
      </w:r>
    </w:p>
    <w:p w14:paraId="6E55FF19">
      <w:pPr>
        <w:shd w:val="clear" w:color="auto" w:fill="F2F2F2"/>
        <w:spacing w:before="0" w:after="0" w:line="360" w:lineRule="auto"/>
        <w:ind w:left="420" w:firstLine="0"/>
        <w:jc w:val="left"/>
        <w:textAlignment w:val="center"/>
        <w:rPr>
          <w:sz w:val="21"/>
        </w:rPr>
      </w:pPr>
      <w:r>
        <w:rPr>
          <w:color w:val="FF0000"/>
          <w:sz w:val="21"/>
        </w:rPr>
        <w:t>[2]设氧气瓶的容积</w:t>
      </w:r>
      <w:r>
        <w:rPr>
          <w:rFonts w:ascii="Times New Roman" w:hAnsi="Times New Roman" w:eastAsia="Times New Roman" w:cs="Times New Roman"/>
          <w:i/>
          <w:color w:val="FF0000"/>
          <w:sz w:val="21"/>
        </w:rPr>
        <w:t>V</w:t>
      </w:r>
      <w:r>
        <w:rPr>
          <w:color w:val="FF0000"/>
          <w:sz w:val="21"/>
        </w:rPr>
        <w:t>，即氧气的体积为</w:t>
      </w:r>
      <w:r>
        <w:rPr>
          <w:rFonts w:ascii="Times New Roman" w:hAnsi="Times New Roman" w:eastAsia="Times New Roman" w:cs="Times New Roman"/>
          <w:i/>
          <w:color w:val="FF0000"/>
          <w:sz w:val="21"/>
        </w:rPr>
        <w:t>V</w:t>
      </w:r>
      <w:r>
        <w:rPr>
          <w:color w:val="FF0000"/>
          <w:sz w:val="21"/>
        </w:rPr>
        <w:t>，原来氧气的质量为</w:t>
      </w:r>
      <w:r>
        <w:rPr>
          <w:rFonts w:ascii="Times New Roman" w:hAnsi="Times New Roman" w:eastAsia="Times New Roman" w:cs="Times New Roman"/>
          <w:i/>
          <w:color w:val="FF0000"/>
          <w:sz w:val="21"/>
        </w:rPr>
        <w:t>m</w:t>
      </w:r>
      <w:r>
        <w:rPr>
          <w:color w:val="FF0000"/>
          <w:sz w:val="21"/>
        </w:rPr>
        <w:t>，由于气体的流动性，氧气用去一半质量后，剩余的氧气体积不变，则瓶内剩余氧气的密度为</w:t>
      </w:r>
    </w:p>
    <w:p w14:paraId="4059CACB">
      <w:pPr>
        <w:shd w:val="clear" w:color="auto" w:fill="F2F2F2"/>
        <w:spacing w:before="0" w:after="0" w:line="360" w:lineRule="auto"/>
        <w:ind w:left="420" w:firstLine="0"/>
        <w:jc w:val="center"/>
        <w:textAlignment w:val="center"/>
        <w:rPr>
          <w:sz w:val="21"/>
        </w:rPr>
      </w:pPr>
      <w:r>
        <w:rPr>
          <w:color w:val="FF0000"/>
        </w:rPr>
        <w:object>
          <v:shape id="_x0000_i1042" o:spt="75" alt="eqId127f64f66d2f67f59e6c32ebceda0e72" type="#_x0000_t75" style="height:27.25pt;width:179.5pt;" o:ole="t" filled="f" o:preferrelative="t" stroked="f" coordsize="21600,21600">
            <v:path/>
            <v:fill on="f" focussize="0,0"/>
            <v:stroke on="f" joinstyle="miter"/>
            <v:imagedata r:id="rId59" o:title="eqId127f64f66d2f67f59e6c32ebceda0e72"/>
            <o:lock v:ext="edit" aspectratio="t"/>
            <w10:wrap type="none"/>
            <w10:anchorlock/>
          </v:shape>
          <o:OLEObject Type="Embed" ProgID="Equation.DSMT4" ShapeID="_x0000_i1042" DrawAspect="Content" ObjectID="_1468075742" r:id="rId58">
            <o:LockedField>false</o:LockedField>
          </o:OLEObject>
        </w:object>
      </w:r>
    </w:p>
    <w:p w14:paraId="5C1AE897">
      <w:pPr>
        <w:shd w:val="clear" w:color="auto" w:fill="auto"/>
        <w:spacing w:before="0" w:after="0" w:line="360" w:lineRule="auto"/>
        <w:ind w:left="420" w:hanging="420"/>
        <w:jc w:val="left"/>
        <w:textAlignment w:val="center"/>
        <w:rPr>
          <w:sz w:val="21"/>
        </w:rPr>
      </w:pPr>
      <w:r>
        <w:rPr>
          <w:sz w:val="21"/>
        </w:rPr>
        <w:t>16．小闵下水后感觉到自己比地面上轻了许多，他的质量与在地面上相比</w:t>
      </w:r>
      <w:r>
        <w:rPr>
          <w:rFonts w:ascii="Times New Roman" w:hAnsi="Times New Roman" w:eastAsia="Times New Roman" w:cs="Times New Roman"/>
          <w:b w:val="0"/>
          <w:sz w:val="21"/>
          <w:u w:val="single"/>
        </w:rPr>
        <w:t xml:space="preserve">      </w:t>
      </w:r>
      <w:r>
        <w:rPr>
          <w:sz w:val="21"/>
        </w:rPr>
        <w:t>（选填“变大”、“变小”或“不变”），说明质量是物体的一种</w:t>
      </w:r>
      <w:r>
        <w:rPr>
          <w:rFonts w:ascii="Times New Roman" w:hAnsi="Times New Roman" w:eastAsia="Times New Roman" w:cs="Times New Roman"/>
          <w:b w:val="0"/>
          <w:sz w:val="21"/>
          <w:u w:val="single"/>
        </w:rPr>
        <w:t xml:space="preserve">      </w:t>
      </w:r>
      <w:r>
        <w:rPr>
          <w:sz w:val="21"/>
        </w:rPr>
        <w:t>（选填“属性”或“特性”）。</w:t>
      </w:r>
    </w:p>
    <w:p w14:paraId="2F15C7AD">
      <w:pPr>
        <w:shd w:val="clear" w:color="auto" w:fill="F2F2F2"/>
        <w:spacing w:before="0" w:after="0" w:line="360" w:lineRule="auto"/>
        <w:ind w:left="420" w:firstLine="0"/>
        <w:jc w:val="left"/>
        <w:textAlignment w:val="center"/>
        <w:rPr>
          <w:sz w:val="21"/>
        </w:rPr>
      </w:pPr>
      <w:r>
        <w:rPr>
          <w:color w:val="FF0000"/>
          <w:sz w:val="21"/>
        </w:rPr>
        <w:t>【答案】     不变     属性</w:t>
      </w:r>
    </w:p>
    <w:p w14:paraId="2BFD9157">
      <w:pPr>
        <w:shd w:val="clear" w:color="auto" w:fill="F2F2F2"/>
        <w:spacing w:before="0" w:after="0" w:line="360" w:lineRule="auto"/>
        <w:ind w:left="420" w:firstLine="0"/>
        <w:jc w:val="left"/>
        <w:textAlignment w:val="center"/>
        <w:rPr>
          <w:sz w:val="21"/>
        </w:rPr>
      </w:pPr>
      <w:r>
        <w:rPr>
          <w:color w:val="FF0000"/>
          <w:sz w:val="21"/>
        </w:rPr>
        <w:t>【详解】[1][2]物体所含物质的多少叫做质量，质量是物体的一个基本属性，与其状态、形状和空间位置等均无关，因此小闵下水后，他的质量与在地面上相比，物质的多少没有发生变化，质量不变。</w:t>
      </w:r>
    </w:p>
    <w:p w14:paraId="2DB6AA2C">
      <w:pPr>
        <w:shd w:val="clear" w:color="auto" w:fill="auto"/>
        <w:spacing w:before="0" w:after="0" w:line="360" w:lineRule="auto"/>
        <w:ind w:left="420" w:hanging="420"/>
        <w:jc w:val="left"/>
        <w:textAlignment w:val="center"/>
        <w:rPr>
          <w:sz w:val="21"/>
        </w:rPr>
      </w:pPr>
      <w:r>
        <w:rPr>
          <w:sz w:val="21"/>
        </w:rPr>
        <w:t>17．在水平地面上有一长方体木箱，小明用水平推力</w:t>
      </w:r>
      <w:r>
        <w:rPr>
          <w:rFonts w:ascii="Times New Roman" w:hAnsi="Times New Roman" w:eastAsia="Times New Roman" w:cs="Times New Roman"/>
          <w:i/>
          <w:sz w:val="21"/>
        </w:rPr>
        <w:t>F</w:t>
      </w:r>
      <w:r>
        <w:rPr>
          <w:sz w:val="21"/>
        </w:rPr>
        <w:t>把木箱向前推动，如图甲所示，此过程中，推力</w:t>
      </w:r>
      <w:r>
        <w:rPr>
          <w:rFonts w:ascii="Times New Roman" w:hAnsi="Times New Roman" w:eastAsia="Times New Roman" w:cs="Times New Roman"/>
          <w:i/>
          <w:sz w:val="21"/>
        </w:rPr>
        <w:t>F</w:t>
      </w:r>
      <w:r>
        <w:rPr>
          <w:sz w:val="21"/>
        </w:rPr>
        <w:t>随时间</w:t>
      </w:r>
      <w:r>
        <w:rPr>
          <w:rFonts w:ascii="Times New Roman" w:hAnsi="Times New Roman" w:eastAsia="Times New Roman" w:cs="Times New Roman"/>
          <w:i/>
          <w:sz w:val="21"/>
        </w:rPr>
        <w:t>t</w:t>
      </w:r>
      <w:r>
        <w:rPr>
          <w:sz w:val="21"/>
        </w:rPr>
        <w:t>的变化情况如图乙所示，木块前进的速度</w:t>
      </w:r>
      <w:r>
        <w:rPr>
          <w:rFonts w:ascii="Times New Roman" w:hAnsi="Times New Roman" w:eastAsia="Times New Roman" w:cs="Times New Roman"/>
          <w:i/>
          <w:sz w:val="21"/>
        </w:rPr>
        <w:t>v</w:t>
      </w:r>
      <w:r>
        <w:rPr>
          <w:sz w:val="21"/>
        </w:rPr>
        <w:t>的大小随时间</w:t>
      </w:r>
      <w:r>
        <w:rPr>
          <w:rFonts w:ascii="Times New Roman" w:hAnsi="Times New Roman" w:eastAsia="Times New Roman" w:cs="Times New Roman"/>
          <w:i/>
          <w:sz w:val="21"/>
        </w:rPr>
        <w:t>t</w:t>
      </w:r>
      <w:r>
        <w:rPr>
          <w:sz w:val="21"/>
        </w:rPr>
        <w:t>的变化情况如图丙所示，则从5s至6s内，木块受到的摩擦力为</w:t>
      </w:r>
      <w:r>
        <w:rPr>
          <w:rFonts w:ascii="Times New Roman" w:hAnsi="Times New Roman" w:eastAsia="Times New Roman" w:cs="Times New Roman"/>
          <w:b w:val="0"/>
          <w:sz w:val="21"/>
          <w:u w:val="single"/>
        </w:rPr>
        <w:t xml:space="preserve">        </w:t>
      </w:r>
      <w:r>
        <w:rPr>
          <w:sz w:val="21"/>
        </w:rPr>
        <w:t>N，第2秒木块受到的摩擦力为</w:t>
      </w:r>
      <w:r>
        <w:rPr>
          <w:rFonts w:ascii="Times New Roman" w:hAnsi="Times New Roman" w:eastAsia="Times New Roman" w:cs="Times New Roman"/>
          <w:b w:val="0"/>
          <w:sz w:val="21"/>
          <w:u w:val="single"/>
        </w:rPr>
        <w:t xml:space="preserve">        </w:t>
      </w:r>
      <w:r>
        <w:rPr>
          <w:sz w:val="21"/>
        </w:rPr>
        <w:t>N。</w:t>
      </w:r>
    </w:p>
    <w:p w14:paraId="01A82B8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24225" cy="1047750"/>
            <wp:effectExtent l="0" t="0" r="13335" b="3810"/>
            <wp:docPr id="9" name="图片 9" descr="@@@3e226a14-0762-44c6-8525-1459200c61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e226a14-0762-44c6-8525-1459200c619f"/>
                    <pic:cNvPicPr>
                      <a:picLocks noChangeAspect="1"/>
                    </pic:cNvPicPr>
                  </pic:nvPicPr>
                  <pic:blipFill>
                    <a:blip r:embed="rId60"/>
                    <a:stretch>
                      <a:fillRect/>
                    </a:stretch>
                  </pic:blipFill>
                  <pic:spPr>
                    <a:xfrm>
                      <a:off x="0" y="0"/>
                      <a:ext cx="3324225" cy="1047750"/>
                    </a:xfrm>
                    <a:prstGeom prst="rect">
                      <a:avLst/>
                    </a:prstGeom>
                  </pic:spPr>
                </pic:pic>
              </a:graphicData>
            </a:graphic>
          </wp:inline>
        </w:drawing>
      </w:r>
    </w:p>
    <w:p w14:paraId="7D8748A7">
      <w:pPr>
        <w:shd w:val="clear" w:color="auto" w:fill="F2F2F2"/>
        <w:spacing w:before="0" w:after="0" w:line="360" w:lineRule="auto"/>
        <w:ind w:left="420" w:firstLine="0"/>
        <w:jc w:val="left"/>
        <w:textAlignment w:val="center"/>
        <w:rPr>
          <w:sz w:val="21"/>
        </w:rPr>
      </w:pPr>
      <w:r>
        <w:rPr>
          <w:color w:val="FF0000"/>
          <w:sz w:val="21"/>
        </w:rPr>
        <w:t>【答案】     200     200</w:t>
      </w:r>
    </w:p>
    <w:p w14:paraId="60E70656">
      <w:pPr>
        <w:shd w:val="clear" w:color="auto" w:fill="F2F2F2"/>
        <w:spacing w:before="0" w:after="0" w:line="360" w:lineRule="auto"/>
        <w:ind w:left="420" w:firstLine="0"/>
        <w:jc w:val="left"/>
        <w:textAlignment w:val="center"/>
        <w:rPr>
          <w:sz w:val="21"/>
        </w:rPr>
      </w:pPr>
      <w:r>
        <w:rPr>
          <w:color w:val="FF0000"/>
          <w:sz w:val="21"/>
        </w:rPr>
        <w:t>【详解】[1][2]由乙、丙两图像可知，0-1s内，木箱的速度为零，静止不动，木箱在水平方向上受静摩擦力的作用，此时推力</w:t>
      </w:r>
      <w:r>
        <w:rPr>
          <w:i/>
          <w:color w:val="FF0000"/>
          <w:sz w:val="21"/>
        </w:rPr>
        <w:t>F</w:t>
      </w:r>
      <w:r>
        <w:rPr>
          <w:color w:val="FF0000"/>
          <w:sz w:val="21"/>
        </w:rPr>
        <w:t>的大小为100N，1-3s内，木箱做匀加速直线运动，此时推力</w:t>
      </w:r>
      <w:r>
        <w:rPr>
          <w:i/>
          <w:color w:val="FF0000"/>
          <w:sz w:val="21"/>
        </w:rPr>
        <w:t>F</w:t>
      </w:r>
      <w:r>
        <w:rPr>
          <w:color w:val="FF0000"/>
          <w:sz w:val="21"/>
        </w:rPr>
        <w:t>的大小为300N，在水平方向上木箱只受到推力</w:t>
      </w:r>
      <w:r>
        <w:rPr>
          <w:i/>
          <w:color w:val="FF0000"/>
          <w:sz w:val="21"/>
        </w:rPr>
        <w:t>F</w:t>
      </w:r>
      <w:r>
        <w:rPr>
          <w:color w:val="FF0000"/>
          <w:sz w:val="21"/>
        </w:rPr>
        <w:t>与滑动摩擦力</w:t>
      </w:r>
      <w:r>
        <w:rPr>
          <w:i/>
          <w:color w:val="FF0000"/>
          <w:sz w:val="21"/>
        </w:rPr>
        <w:t>f</w:t>
      </w:r>
      <w:r>
        <w:rPr>
          <w:color w:val="FF0000"/>
          <w:sz w:val="21"/>
        </w:rPr>
        <w:t>的作用，因为木箱此时间段内做加速运动，不处于平衡状态，所以此时推力</w:t>
      </w:r>
      <w:r>
        <w:rPr>
          <w:i/>
          <w:color w:val="FF0000"/>
          <w:sz w:val="21"/>
        </w:rPr>
        <w:t>F</w:t>
      </w:r>
      <w:r>
        <w:rPr>
          <w:color w:val="FF0000"/>
          <w:sz w:val="21"/>
        </w:rPr>
        <w:t>的大小与滑动摩擦力</w:t>
      </w:r>
      <w:r>
        <w:rPr>
          <w:i/>
          <w:color w:val="FF0000"/>
          <w:sz w:val="21"/>
        </w:rPr>
        <w:t>f</w:t>
      </w:r>
      <w:r>
        <w:rPr>
          <w:color w:val="FF0000"/>
          <w:sz w:val="21"/>
        </w:rPr>
        <w:t>的大小不相等，3-5s内，木箱做匀速直线运动，处于平衡状态，水平方向上木箱只受到推力</w:t>
      </w:r>
      <w:r>
        <w:rPr>
          <w:i/>
          <w:color w:val="FF0000"/>
          <w:sz w:val="21"/>
        </w:rPr>
        <w:t>F</w:t>
      </w:r>
      <w:r>
        <w:rPr>
          <w:color w:val="FF0000"/>
          <w:sz w:val="21"/>
        </w:rPr>
        <w:t>与滑动摩擦力</w:t>
      </w:r>
      <w:r>
        <w:rPr>
          <w:i/>
          <w:color w:val="FF0000"/>
          <w:sz w:val="21"/>
        </w:rPr>
        <w:t>f</w:t>
      </w:r>
      <w:r>
        <w:rPr>
          <w:color w:val="FF0000"/>
          <w:sz w:val="21"/>
        </w:rPr>
        <w:t>的作用，所以这是一对平衡力，大小相等方向相反，由图乙可知此时间段内推力</w:t>
      </w:r>
      <w:r>
        <w:rPr>
          <w:i/>
          <w:color w:val="FF0000"/>
          <w:sz w:val="21"/>
        </w:rPr>
        <w:t>F</w:t>
      </w:r>
      <w:r>
        <w:rPr>
          <w:color w:val="FF0000"/>
          <w:sz w:val="21"/>
        </w:rPr>
        <w:t>的大小为200N，则可知此时间段内滑动摩擦力</w:t>
      </w:r>
      <w:r>
        <w:rPr>
          <w:i/>
          <w:color w:val="FF0000"/>
          <w:sz w:val="21"/>
        </w:rPr>
        <w:t>f</w:t>
      </w:r>
      <w:r>
        <w:rPr>
          <w:color w:val="FF0000"/>
          <w:sz w:val="21"/>
        </w:rPr>
        <w:t>的大小为</w:t>
      </w:r>
    </w:p>
    <w:p w14:paraId="037476B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f</w:t>
      </w:r>
      <w:r>
        <w:rPr>
          <w:color w:val="FF0000"/>
          <w:sz w:val="21"/>
        </w:rPr>
        <w:t>=200N</w:t>
      </w:r>
    </w:p>
    <w:p w14:paraId="3DA85E0A">
      <w:pPr>
        <w:shd w:val="clear" w:color="auto" w:fill="F2F2F2"/>
        <w:spacing w:before="0" w:after="0" w:line="360" w:lineRule="auto"/>
        <w:ind w:left="420" w:firstLine="0"/>
        <w:jc w:val="left"/>
        <w:textAlignment w:val="center"/>
        <w:rPr>
          <w:sz w:val="21"/>
        </w:rPr>
      </w:pPr>
      <w:r>
        <w:rPr>
          <w:color w:val="FF0000"/>
          <w:sz w:val="21"/>
        </w:rPr>
        <w:t>又因为滑动摩擦力的大小只与正压力及接触面间的粗糙程度有关，整个过程中木箱对水平面的压力以及接触面间的粗糙程度都不变，所以可知木箱开始运动后受到的滑动摩擦力不变，所以1-3s内木箱做匀加速直线运动时受到的滑动摩擦力大小与3-5s内木箱做匀速直线运动时受到的滑动摩擦力大小相等，都为200N，而5-6s内推力</w:t>
      </w:r>
      <w:r>
        <w:rPr>
          <w:rFonts w:ascii="Times New Roman" w:hAnsi="Times New Roman" w:eastAsia="Times New Roman" w:cs="Times New Roman"/>
          <w:i/>
          <w:color w:val="FF0000"/>
          <w:sz w:val="21"/>
        </w:rPr>
        <w:t>F</w:t>
      </w:r>
      <w:r>
        <w:rPr>
          <w:color w:val="FF0000"/>
          <w:sz w:val="21"/>
        </w:rPr>
        <w:t>的大小变为零，木箱的速度逐渐减小为零，在这一过程中木箱与接触面间依然存在相对运动，所以受到的摩擦力还是滑动摩擦力，大小也为200N。即从5s至6s内，木块受到的摩擦力为200N，第2秒木块受到的摩擦力为200N。</w:t>
      </w:r>
    </w:p>
    <w:p w14:paraId="3392DC26">
      <w:pPr>
        <w:shd w:val="clear" w:color="auto" w:fill="auto"/>
        <w:spacing w:before="0" w:after="0" w:line="360" w:lineRule="auto"/>
        <w:ind w:left="420" w:hanging="420"/>
        <w:jc w:val="left"/>
        <w:textAlignment w:val="center"/>
        <w:rPr>
          <w:sz w:val="21"/>
        </w:rPr>
      </w:pPr>
      <w:r>
        <w:rPr>
          <w:sz w:val="21"/>
        </w:rPr>
        <w:t>18．如图所示，用力击打一摞棋子中间的一个，该棋子飞出而上面的棋子落下，说明力可以改变物体的</w:t>
      </w:r>
      <w:r>
        <w:rPr>
          <w:rFonts w:ascii="Times New Roman" w:hAnsi="Times New Roman" w:eastAsia="Times New Roman" w:cs="Times New Roman"/>
          <w:b w:val="0"/>
          <w:sz w:val="21"/>
          <w:u w:val="single"/>
        </w:rPr>
        <w:t xml:space="preserve">        </w:t>
      </w:r>
      <w:r>
        <w:rPr>
          <w:sz w:val="21"/>
        </w:rPr>
        <w:t>（选填“运动状态”或“形状”）；上面的棋子不会随着一起飞出，是由于</w:t>
      </w:r>
      <w:r>
        <w:rPr>
          <w:rFonts w:ascii="Times New Roman" w:hAnsi="Times New Roman" w:eastAsia="Times New Roman" w:cs="Times New Roman"/>
          <w:b w:val="0"/>
          <w:sz w:val="21"/>
          <w:u w:val="single"/>
        </w:rPr>
        <w:t xml:space="preserve">         </w:t>
      </w:r>
      <w:r>
        <w:rPr>
          <w:sz w:val="21"/>
        </w:rPr>
        <w:t>。</w:t>
      </w:r>
    </w:p>
    <w:p w14:paraId="7889DF6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76450" cy="1428750"/>
            <wp:effectExtent l="0" t="0" r="11430" b="3810"/>
            <wp:docPr id="100041" name="图片 100041" descr="@@@2e63aa79-0876-4adc-b0ad-e749615d4c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e63aa79-0876-4adc-b0ad-e749615d4c73"/>
                    <pic:cNvPicPr>
                      <a:picLocks noChangeAspect="1"/>
                    </pic:cNvPicPr>
                  </pic:nvPicPr>
                  <pic:blipFill>
                    <a:blip r:embed="rId61"/>
                    <a:stretch>
                      <a:fillRect/>
                    </a:stretch>
                  </pic:blipFill>
                  <pic:spPr>
                    <a:xfrm>
                      <a:off x="0" y="0"/>
                      <a:ext cx="2076450" cy="1428750"/>
                    </a:xfrm>
                    <a:prstGeom prst="rect">
                      <a:avLst/>
                    </a:prstGeom>
                  </pic:spPr>
                </pic:pic>
              </a:graphicData>
            </a:graphic>
          </wp:inline>
        </w:drawing>
      </w:r>
    </w:p>
    <w:p w14:paraId="136D01BC">
      <w:pPr>
        <w:shd w:val="clear" w:color="auto" w:fill="F2F2F2"/>
        <w:spacing w:before="0" w:after="0" w:line="360" w:lineRule="auto"/>
        <w:ind w:left="420" w:firstLine="0"/>
        <w:jc w:val="left"/>
        <w:textAlignment w:val="center"/>
        <w:rPr>
          <w:sz w:val="21"/>
        </w:rPr>
      </w:pPr>
      <w:r>
        <w:rPr>
          <w:color w:val="FF0000"/>
          <w:sz w:val="21"/>
        </w:rPr>
        <w:t>【答案】     运动状态     棋子具有惯性</w:t>
      </w:r>
    </w:p>
    <w:p w14:paraId="1E3A672F">
      <w:pPr>
        <w:shd w:val="clear" w:color="auto" w:fill="F2F2F2"/>
        <w:spacing w:before="0" w:after="0" w:line="360" w:lineRule="auto"/>
        <w:ind w:left="420" w:firstLine="0"/>
        <w:jc w:val="left"/>
        <w:textAlignment w:val="center"/>
        <w:rPr>
          <w:sz w:val="21"/>
        </w:rPr>
      </w:pPr>
      <w:r>
        <w:rPr>
          <w:color w:val="FF0000"/>
          <w:sz w:val="21"/>
        </w:rPr>
        <w:t>【详解】[1]用尺子快速打击下面的棋子，棋子飞出，棋子由静止变为运动，说明力可以改变物体的运动状态。</w:t>
      </w:r>
    </w:p>
    <w:p w14:paraId="4D0F28B9">
      <w:pPr>
        <w:shd w:val="clear" w:color="auto" w:fill="F2F2F2"/>
        <w:spacing w:before="0" w:after="0" w:line="360" w:lineRule="auto"/>
        <w:ind w:left="420" w:firstLine="0"/>
        <w:jc w:val="left"/>
        <w:textAlignment w:val="center"/>
        <w:rPr>
          <w:sz w:val="21"/>
        </w:rPr>
      </w:pPr>
      <w:r>
        <w:rPr>
          <w:color w:val="FF0000"/>
          <w:sz w:val="21"/>
        </w:rPr>
        <w:t>[2]上面的棋子由于具有惯性，保持原来的运动状态，即静止状态，故棋子不会随着一起飞出。</w:t>
      </w:r>
    </w:p>
    <w:p w14:paraId="4ADC42F0">
      <w:pPr>
        <w:shd w:val="clear" w:color="auto" w:fill="auto"/>
        <w:spacing w:before="0" w:after="0" w:line="360" w:lineRule="auto"/>
        <w:ind w:left="420" w:hanging="420"/>
        <w:jc w:val="left"/>
        <w:textAlignment w:val="center"/>
        <w:rPr>
          <w:sz w:val="21"/>
        </w:rPr>
      </w:pPr>
      <w:r>
        <w:rPr>
          <w:sz w:val="21"/>
        </w:rPr>
        <w:t>19．如图所示，用手握着总重为6N的杯子静止在空中，瓶口竖直向上，手的握力为20N，则杯子受到的摩擦力为</w:t>
      </w:r>
      <w:r>
        <w:rPr>
          <w:rFonts w:ascii="Times New Roman" w:hAnsi="Times New Roman" w:eastAsia="Times New Roman" w:cs="Times New Roman"/>
          <w:b w:val="0"/>
          <w:sz w:val="21"/>
          <w:u w:val="single"/>
        </w:rPr>
        <w:t xml:space="preserve">        </w:t>
      </w:r>
      <w:r>
        <w:rPr>
          <w:sz w:val="21"/>
        </w:rPr>
        <w:t>N；若增大手的握力，杯子受到的摩擦力</w:t>
      </w:r>
      <w:r>
        <w:rPr>
          <w:rFonts w:ascii="Times New Roman" w:hAnsi="Times New Roman" w:eastAsia="Times New Roman" w:cs="Times New Roman"/>
          <w:b w:val="0"/>
          <w:sz w:val="21"/>
          <w:u w:val="single"/>
        </w:rPr>
        <w:t xml:space="preserve">        </w:t>
      </w:r>
      <w:r>
        <w:rPr>
          <w:sz w:val="21"/>
        </w:rPr>
        <w:t>（选填“变大”、“变小”或“不变”）。</w:t>
      </w:r>
    </w:p>
    <w:p w14:paraId="2D96D6B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1114425"/>
            <wp:effectExtent l="0" t="0" r="11430" b="13335"/>
            <wp:docPr id="100043" name="图片 100043" descr="@@@ec6fa198-17bb-46c4-ac65-7179a066c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c6fa198-17bb-46c4-ac65-7179a066c971"/>
                    <pic:cNvPicPr>
                      <a:picLocks noChangeAspect="1"/>
                    </pic:cNvPicPr>
                  </pic:nvPicPr>
                  <pic:blipFill>
                    <a:blip r:embed="rId62"/>
                    <a:stretch>
                      <a:fillRect/>
                    </a:stretch>
                  </pic:blipFill>
                  <pic:spPr>
                    <a:xfrm>
                      <a:off x="0" y="0"/>
                      <a:ext cx="1695450" cy="1114425"/>
                    </a:xfrm>
                    <a:prstGeom prst="rect">
                      <a:avLst/>
                    </a:prstGeom>
                  </pic:spPr>
                </pic:pic>
              </a:graphicData>
            </a:graphic>
          </wp:inline>
        </w:drawing>
      </w:r>
    </w:p>
    <w:p w14:paraId="542ECB41">
      <w:pPr>
        <w:shd w:val="clear" w:color="auto" w:fill="F2F2F2"/>
        <w:spacing w:before="0" w:after="0" w:line="360" w:lineRule="auto"/>
        <w:ind w:left="420" w:firstLine="0"/>
        <w:jc w:val="left"/>
        <w:textAlignment w:val="center"/>
        <w:rPr>
          <w:sz w:val="21"/>
        </w:rPr>
      </w:pPr>
      <w:r>
        <w:rPr>
          <w:color w:val="FF0000"/>
          <w:sz w:val="21"/>
        </w:rPr>
        <w:t>【答案】     6     不变</w:t>
      </w:r>
    </w:p>
    <w:p w14:paraId="5547954F">
      <w:pPr>
        <w:shd w:val="clear" w:color="auto" w:fill="F2F2F2"/>
        <w:spacing w:before="0" w:after="0" w:line="360" w:lineRule="auto"/>
        <w:ind w:left="420" w:firstLine="0"/>
        <w:jc w:val="left"/>
        <w:textAlignment w:val="center"/>
        <w:rPr>
          <w:sz w:val="21"/>
        </w:rPr>
      </w:pPr>
      <w:r>
        <w:rPr>
          <w:color w:val="FF0000"/>
          <w:sz w:val="21"/>
        </w:rPr>
        <w:t>【详解】[1]用手握着总重为6N的杯子静止在空中，杯子竖直方向受到的摩擦力和重力是一对平衡力，大小相等，因为竖直方向杯子受到的重力是6N，所以杯子受到的摩擦力为6N。</w:t>
      </w:r>
    </w:p>
    <w:p w14:paraId="47B42787">
      <w:pPr>
        <w:shd w:val="clear" w:color="auto" w:fill="F2F2F2"/>
        <w:spacing w:before="0" w:after="0" w:line="360" w:lineRule="auto"/>
        <w:ind w:left="420" w:firstLine="0"/>
        <w:jc w:val="left"/>
        <w:textAlignment w:val="center"/>
        <w:rPr>
          <w:sz w:val="21"/>
        </w:rPr>
      </w:pPr>
      <w:r>
        <w:rPr>
          <w:color w:val="FF0000"/>
          <w:sz w:val="21"/>
        </w:rPr>
        <w:t>[2]增大手的握力，因为杯子竖直方向受到的重力不变，所以杯子竖直方向受到的摩擦力也不变。</w:t>
      </w:r>
    </w:p>
    <w:p w14:paraId="4B35FA6B">
      <w:pPr>
        <w:shd w:val="clear" w:color="auto" w:fill="auto"/>
        <w:spacing w:before="0" w:after="0" w:line="360" w:lineRule="auto"/>
        <w:ind w:left="420" w:hanging="420"/>
        <w:jc w:val="left"/>
        <w:textAlignment w:val="center"/>
        <w:rPr>
          <w:sz w:val="21"/>
        </w:rPr>
      </w:pPr>
      <w:r>
        <w:rPr>
          <w:sz w:val="21"/>
        </w:rPr>
        <w:t>20．如图甲所示，两个完全相同的木块</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叠放在水平桌面上，每个木块的质量5Kg，在16N的水平拉力</w:t>
      </w:r>
      <w:r>
        <w:object>
          <v:shape id="_x0000_i1043" o:spt="75" alt="eqIdf5076289823db419f94e9c0c8f4aafd9" type="#_x0000_t75" style="height:15.35pt;width:11.4pt;" o:ole="t" filled="f" o:preferrelative="t" stroked="f" coordsize="21600,21600">
            <v:path/>
            <v:fill on="f" focussize="0,0"/>
            <v:stroke on="f" joinstyle="miter"/>
            <v:imagedata r:id="rId64" o:title="eqIdf5076289823db419f94e9c0c8f4aafd9"/>
            <o:lock v:ext="edit" aspectratio="t"/>
            <w10:wrap type="none"/>
            <w10:anchorlock/>
          </v:shape>
          <o:OLEObject Type="Embed" ProgID="Equation.DSMT4" ShapeID="_x0000_i1043" DrawAspect="Content" ObjectID="_1468075743" r:id="rId63">
            <o:LockedField>false</o:LockedField>
          </o:OLEObject>
        </w:object>
      </w:r>
      <w:r>
        <w:rPr>
          <w:sz w:val="21"/>
        </w:rPr>
        <w:t>作用下，A、</w:t>
      </w:r>
      <w:r>
        <w:rPr>
          <w:rFonts w:ascii="Times New Roman" w:hAnsi="Times New Roman" w:eastAsia="Times New Roman" w:cs="Times New Roman"/>
          <w:i/>
          <w:sz w:val="21"/>
        </w:rPr>
        <w:t>B</w:t>
      </w:r>
      <w:r>
        <w:rPr>
          <w:sz w:val="21"/>
        </w:rPr>
        <w:t>一起向右做匀速直线运动，此时木块</w:t>
      </w:r>
      <w:r>
        <w:rPr>
          <w:rFonts w:ascii="Times New Roman" w:hAnsi="Times New Roman" w:eastAsia="Times New Roman" w:cs="Times New Roman"/>
          <w:i/>
          <w:sz w:val="21"/>
        </w:rPr>
        <w:t>A</w:t>
      </w:r>
      <w:r>
        <w:rPr>
          <w:sz w:val="21"/>
        </w:rPr>
        <w:t>受到地面的摩擦力大小为</w:t>
      </w:r>
      <w:r>
        <w:rPr>
          <w:rFonts w:ascii="Times New Roman" w:hAnsi="Times New Roman" w:eastAsia="Times New Roman" w:cs="Times New Roman"/>
          <w:b w:val="0"/>
          <w:sz w:val="21"/>
          <w:u w:val="single"/>
        </w:rPr>
        <w:t xml:space="preserve">           </w:t>
      </w:r>
      <w:r>
        <w:rPr>
          <w:sz w:val="21"/>
        </w:rPr>
        <w:t>N。如图乙所示，若将A、</w:t>
      </w:r>
      <w:r>
        <w:rPr>
          <w:rFonts w:ascii="Times New Roman" w:hAnsi="Times New Roman" w:eastAsia="Times New Roman" w:cs="Times New Roman"/>
          <w:i/>
          <w:sz w:val="21"/>
        </w:rPr>
        <w:t>B</w:t>
      </w:r>
      <w:r>
        <w:rPr>
          <w:sz w:val="21"/>
        </w:rPr>
        <w:t>木块紧靠着放在水平桌面上，用20N的水平力</w:t>
      </w:r>
      <w:r>
        <w:object>
          <v:shape id="_x0000_i1044" o:spt="75" alt="eqIda3fb78c5f885034612c0e030b920143d" type="#_x0000_t75" style="height:16.5pt;width:12.3pt;" o:ole="t" filled="f" o:preferrelative="t" stroked="f" coordsize="21600,21600">
            <v:path/>
            <v:fill on="f" focussize="0,0"/>
            <v:stroke on="f" joinstyle="miter"/>
            <v:imagedata r:id="rId66" o:title="eqIda3fb78c5f885034612c0e030b920143d"/>
            <o:lock v:ext="edit" aspectratio="t"/>
            <w10:wrap type="none"/>
            <w10:anchorlock/>
          </v:shape>
          <o:OLEObject Type="Embed" ProgID="Equation.DSMT4" ShapeID="_x0000_i1044" DrawAspect="Content" ObjectID="_1468075744" r:id="rId65">
            <o:LockedField>false</o:LockedField>
          </o:OLEObject>
        </w:object>
      </w:r>
      <w:r>
        <w:rPr>
          <w:sz w:val="21"/>
        </w:rPr>
        <w:t>推</w:t>
      </w:r>
      <w:r>
        <w:rPr>
          <w:rFonts w:ascii="Times New Roman" w:hAnsi="Times New Roman" w:eastAsia="Times New Roman" w:cs="Times New Roman"/>
          <w:i/>
          <w:sz w:val="21"/>
        </w:rPr>
        <w:t>A</w:t>
      </w:r>
      <w:r>
        <w:rPr>
          <w:sz w:val="21"/>
        </w:rPr>
        <w:t>使它们一起向右运动，把A、</w:t>
      </w:r>
      <w:r>
        <w:rPr>
          <w:rFonts w:ascii="Times New Roman" w:hAnsi="Times New Roman" w:eastAsia="Times New Roman" w:cs="Times New Roman"/>
          <w:i/>
          <w:sz w:val="21"/>
        </w:rPr>
        <w:t>B</w:t>
      </w:r>
      <w:r>
        <w:rPr>
          <w:sz w:val="21"/>
        </w:rPr>
        <w:t>看作一个整体，则它们受到的摩擦力是</w:t>
      </w:r>
      <w:r>
        <w:rPr>
          <w:rFonts w:ascii="Times New Roman" w:hAnsi="Times New Roman" w:eastAsia="Times New Roman" w:cs="Times New Roman"/>
          <w:b w:val="0"/>
          <w:sz w:val="21"/>
          <w:u w:val="single"/>
        </w:rPr>
        <w:t xml:space="preserve">           </w:t>
      </w:r>
      <w:r>
        <w:rPr>
          <w:sz w:val="21"/>
        </w:rPr>
        <w:t>N。</w:t>
      </w:r>
    </w:p>
    <w:p w14:paraId="2463407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38475" cy="781050"/>
            <wp:effectExtent l="0" t="0" r="9525" b="11430"/>
            <wp:docPr id="10" name="图片 10" descr="@@@ee06cbc7-e44b-4d67-b642-ab23d48bf1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e06cbc7-e44b-4d67-b642-ab23d48bf1de"/>
                    <pic:cNvPicPr>
                      <a:picLocks noChangeAspect="1"/>
                    </pic:cNvPicPr>
                  </pic:nvPicPr>
                  <pic:blipFill>
                    <a:blip r:embed="rId67"/>
                    <a:stretch>
                      <a:fillRect/>
                    </a:stretch>
                  </pic:blipFill>
                  <pic:spPr>
                    <a:xfrm>
                      <a:off x="0" y="0"/>
                      <a:ext cx="3038475" cy="781050"/>
                    </a:xfrm>
                    <a:prstGeom prst="rect">
                      <a:avLst/>
                    </a:prstGeom>
                  </pic:spPr>
                </pic:pic>
              </a:graphicData>
            </a:graphic>
          </wp:inline>
        </w:drawing>
      </w:r>
    </w:p>
    <w:p w14:paraId="543C45E7">
      <w:pPr>
        <w:shd w:val="clear" w:color="auto" w:fill="F2F2F2"/>
        <w:spacing w:before="0" w:after="0" w:line="360" w:lineRule="auto"/>
        <w:ind w:left="420" w:firstLine="0"/>
        <w:jc w:val="left"/>
        <w:textAlignment w:val="center"/>
        <w:rPr>
          <w:sz w:val="21"/>
        </w:rPr>
      </w:pPr>
      <w:r>
        <w:rPr>
          <w:color w:val="FF0000"/>
          <w:sz w:val="21"/>
        </w:rPr>
        <w:t>【答案】     16     16</w:t>
      </w:r>
    </w:p>
    <w:p w14:paraId="48AEDCD4">
      <w:pPr>
        <w:shd w:val="clear" w:color="auto" w:fill="F2F2F2"/>
        <w:spacing w:before="0" w:after="0" w:line="360" w:lineRule="auto"/>
        <w:ind w:left="420" w:firstLine="0"/>
        <w:jc w:val="left"/>
        <w:textAlignment w:val="center"/>
        <w:rPr>
          <w:sz w:val="21"/>
        </w:rPr>
      </w:pPr>
      <w:r>
        <w:rPr>
          <w:color w:val="FF0000"/>
          <w:sz w:val="21"/>
        </w:rPr>
        <w:t>【详解】[1]在图甲中，由于A、B一起做匀速直线运动，所以它们都处于平衡状态。根据二力平衡的条件，作用在A上的水平向右的拉力</w:t>
      </w:r>
      <w:r>
        <w:rPr>
          <w:i/>
          <w:color w:val="FF0000"/>
          <w:sz w:val="21"/>
        </w:rPr>
        <w:t>F</w:t>
      </w:r>
      <w:r>
        <w:rPr>
          <w:i/>
          <w:color w:val="FF0000"/>
          <w:sz w:val="21"/>
          <w:vertAlign w:val="subscript"/>
        </w:rPr>
        <w:t>1</w:t>
      </w:r>
      <w:r>
        <w:rPr>
          <w:color w:val="FF0000"/>
          <w:sz w:val="21"/>
        </w:rPr>
        <w:t>​与水平向左的摩擦力必须是一对平衡力。因此，这两个力的大小必须相等，即木块A受到地面的摩擦力大小为16N。</w:t>
      </w:r>
    </w:p>
    <w:p w14:paraId="3C1BE535">
      <w:pPr>
        <w:shd w:val="clear" w:color="auto" w:fill="F2F2F2"/>
        <w:spacing w:before="0" w:after="0" w:line="360" w:lineRule="auto"/>
        <w:ind w:left="420" w:firstLine="0"/>
        <w:jc w:val="left"/>
        <w:textAlignment w:val="center"/>
        <w:rPr>
          <w:sz w:val="21"/>
        </w:rPr>
      </w:pPr>
      <w:r>
        <w:rPr>
          <w:color w:val="FF0000"/>
          <w:sz w:val="21"/>
        </w:rPr>
        <w:t>[2]在图乙中，可以把A、B看作一个整体来进行研究。由于压力大小不变，接触面粗糙程度不变，滑动摩擦力不变，所以乙图的滑动摩擦力大小还是16N。</w:t>
      </w:r>
    </w:p>
    <w:p w14:paraId="562331F2">
      <w:pPr>
        <w:shd w:val="clear" w:color="auto" w:fill="auto"/>
        <w:spacing w:before="0" w:after="0" w:line="360" w:lineRule="auto"/>
        <w:ind w:left="420" w:hanging="420"/>
        <w:jc w:val="left"/>
        <w:textAlignment w:val="center"/>
        <w:rPr>
          <w:sz w:val="21"/>
        </w:rPr>
      </w:pPr>
      <w:r>
        <w:rPr>
          <w:sz w:val="21"/>
        </w:rPr>
        <w:t>21．将平底薄壁直圆筒状的空杯放在饮料机的水平杯座上接饮料，杯座受到的压力</w:t>
      </w:r>
      <w:r>
        <w:rPr>
          <w:rFonts w:ascii="Times New Roman" w:hAnsi="Times New Roman" w:eastAsia="Times New Roman" w:cs="Times New Roman"/>
          <w:i/>
          <w:sz w:val="21"/>
        </w:rPr>
        <w:t>F</w:t>
      </w:r>
      <w:r>
        <w:rPr>
          <w:sz w:val="21"/>
        </w:rPr>
        <w:t>随杯中饮料的高度</w:t>
      </w:r>
      <w:r>
        <w:rPr>
          <w:rFonts w:ascii="Times New Roman" w:hAnsi="Times New Roman" w:eastAsia="Times New Roman" w:cs="Times New Roman"/>
          <w:i/>
          <w:sz w:val="21"/>
        </w:rPr>
        <w:t>h</w:t>
      </w:r>
      <w:r>
        <w:rPr>
          <w:sz w:val="21"/>
        </w:rPr>
        <w:t>变化的图像如图所示，杯高</w:t>
      </w:r>
      <w:r>
        <w:object>
          <v:shape id="_x0000_i1045" o:spt="75" alt="eqId353187e0c71b1470567de680d8414a41" type="#_x0000_t75" style="height:12.6pt;width:45.7pt;" o:ole="t" filled="f" o:preferrelative="t" stroked="f" coordsize="21600,21600">
            <v:path/>
            <v:fill on="f" focussize="0,0"/>
            <v:stroke on="f" joinstyle="miter"/>
            <v:imagedata r:id="rId69" o:title="eqId353187e0c71b1470567de680d8414a41"/>
            <o:lock v:ext="edit" aspectratio="t"/>
            <w10:wrap type="none"/>
            <w10:anchorlock/>
          </v:shape>
          <o:OLEObject Type="Embed" ProgID="Equation.DSMT4" ShapeID="_x0000_i1045" DrawAspect="Content" ObjectID="_1468075745" r:id="rId68">
            <o:LockedField>false</o:LockedField>
          </o:OLEObject>
        </w:object>
      </w:r>
      <w:r>
        <w:rPr>
          <w:sz w:val="21"/>
        </w:rPr>
        <w:t>，杯底面积</w:t>
      </w:r>
      <w:r>
        <w:object>
          <v:shape id="_x0000_i1046" o:spt="75" alt="eqId829451c60ee55aa2f432d48ab1329060" type="#_x0000_t75" style="height:13.75pt;width:46.6pt;" o:ole="t" filled="f" o:preferrelative="t" stroked="f" coordsize="21600,21600">
            <v:path/>
            <v:fill on="f" focussize="0,0"/>
            <v:stroke on="f" joinstyle="miter"/>
            <v:imagedata r:id="rId71" o:title="eqId829451c60ee55aa2f432d48ab1329060"/>
            <o:lock v:ext="edit" aspectratio="t"/>
            <w10:wrap type="none"/>
            <w10:anchorlock/>
          </v:shape>
          <o:OLEObject Type="Embed" ProgID="Equation.DSMT4" ShapeID="_x0000_i1046" DrawAspect="Content" ObjectID="_1468075746" r:id="rId70">
            <o:LockedField>false</o:LockedField>
          </o:OLEObject>
        </w:object>
      </w:r>
      <w:r>
        <w:rPr>
          <w:sz w:val="21"/>
        </w:rPr>
        <w:t>，空杯的重</w:t>
      </w:r>
      <w:r>
        <w:rPr>
          <w:rFonts w:ascii="Times New Roman" w:hAnsi="Times New Roman" w:eastAsia="Times New Roman" w:cs="Times New Roman"/>
          <w:b w:val="0"/>
          <w:sz w:val="21"/>
          <w:u w:val="single"/>
        </w:rPr>
        <w:t xml:space="preserve">      </w:t>
      </w:r>
      <w:r>
        <w:object>
          <v:shape id="_x0000_i1047" o:spt="75" alt="eqIdcad135b14c9dcd83eab6618d7694c7b0" type="#_x0000_t75" style="height:12.1pt;width:11.4pt;" o:ole="t" filled="f" o:preferrelative="t" stroked="f" coordsize="21600,21600">
            <v:path/>
            <v:fill on="f" focussize="0,0"/>
            <v:stroke on="f" joinstyle="miter"/>
            <v:imagedata r:id="rId73" o:title="eqIdcad135b14c9dcd83eab6618d7694c7b0"/>
            <o:lock v:ext="edit" aspectratio="t"/>
            <w10:wrap type="none"/>
            <w10:anchorlock/>
          </v:shape>
          <o:OLEObject Type="Embed" ProgID="Equation.DSMT4" ShapeID="_x0000_i1047" DrawAspect="Content" ObjectID="_1468075747" r:id="rId72">
            <o:LockedField>false</o:LockedField>
          </o:OLEObject>
        </w:object>
      </w:r>
      <w:r>
        <w:rPr>
          <w:sz w:val="21"/>
        </w:rPr>
        <w:t>，饮料的密度为</w:t>
      </w:r>
      <w:r>
        <w:rPr>
          <w:rFonts w:ascii="Times New Roman" w:hAnsi="Times New Roman" w:eastAsia="Times New Roman" w:cs="Times New Roman"/>
          <w:b w:val="0"/>
          <w:sz w:val="21"/>
          <w:u w:val="single"/>
        </w:rPr>
        <w:t xml:space="preserve">      </w:t>
      </w:r>
      <w:r>
        <w:object>
          <v:shape id="_x0000_i1048" o:spt="75" alt="eqId1966c50a38f0e353660e21505c4cf2e4" type="#_x0000_t75" style="height:15.95pt;width:27.25pt;" o:ole="t" filled="f" o:preferrelative="t" stroked="f" coordsize="21600,21600">
            <v:path/>
            <v:fill on="f" focussize="0,0"/>
            <v:stroke on="f" joinstyle="miter"/>
            <v:imagedata r:id="rId75" o:title="eqId1966c50a38f0e353660e21505c4cf2e4"/>
            <o:lock v:ext="edit" aspectratio="t"/>
            <w10:wrap type="none"/>
            <w10:anchorlock/>
          </v:shape>
          <o:OLEObject Type="Embed" ProgID="Equation.DSMT4" ShapeID="_x0000_i1048" DrawAspect="Content" ObjectID="_1468075748" r:id="rId74">
            <o:LockedField>false</o:LockedField>
          </o:OLEObject>
        </w:object>
      </w:r>
      <w:r>
        <w:rPr>
          <w:sz w:val="21"/>
        </w:rPr>
        <w:t>（</w:t>
      </w:r>
      <w:r>
        <w:object>
          <v:shape id="_x0000_i1049" o:spt="75" alt="eqId01f4c7754d554988f7451b975442209a" type="#_x0000_t75" style="height:13.8pt;width:51.9pt;" o:ole="t" filled="f" o:preferrelative="t" stroked="f" coordsize="21600,21600">
            <v:path/>
            <v:fill on="f" focussize="0,0"/>
            <v:stroke on="f" joinstyle="miter"/>
            <v:imagedata r:id="rId77" o:title="eqId01f4c7754d554988f7451b975442209a"/>
            <o:lock v:ext="edit" aspectratio="t"/>
            <w10:wrap type="none"/>
            <w10:anchorlock/>
          </v:shape>
          <o:OLEObject Type="Embed" ProgID="Equation.DSMT4" ShapeID="_x0000_i1049" DrawAspect="Content" ObjectID="_1468075749" r:id="rId76">
            <o:LockedField>false</o:LockedField>
          </o:OLEObject>
        </w:object>
      </w:r>
      <w:r>
        <w:rPr>
          <w:sz w:val="21"/>
        </w:rPr>
        <w:t>）。</w:t>
      </w:r>
    </w:p>
    <w:p w14:paraId="5DC8486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24100" cy="1143000"/>
            <wp:effectExtent l="0" t="0" r="7620" b="0"/>
            <wp:docPr id="11" name="图片 11" descr="@@@948e1a13-d219-4146-ab0b-4cf0577f5c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48e1a13-d219-4146-ab0b-4cf0577f5c47"/>
                    <pic:cNvPicPr>
                      <a:picLocks noChangeAspect="1"/>
                    </pic:cNvPicPr>
                  </pic:nvPicPr>
                  <pic:blipFill>
                    <a:blip r:embed="rId78"/>
                    <a:stretch>
                      <a:fillRect/>
                    </a:stretch>
                  </pic:blipFill>
                  <pic:spPr>
                    <a:xfrm>
                      <a:off x="0" y="0"/>
                      <a:ext cx="2324100" cy="1143000"/>
                    </a:xfrm>
                    <a:prstGeom prst="rect">
                      <a:avLst/>
                    </a:prstGeom>
                  </pic:spPr>
                </pic:pic>
              </a:graphicData>
            </a:graphic>
          </wp:inline>
        </w:drawing>
      </w:r>
    </w:p>
    <w:p w14:paraId="693884BA">
      <w:pPr>
        <w:shd w:val="clear" w:color="auto" w:fill="F2F2F2"/>
        <w:spacing w:before="0" w:after="0" w:line="360" w:lineRule="auto"/>
        <w:ind w:left="420" w:firstLine="0"/>
        <w:jc w:val="left"/>
        <w:textAlignment w:val="center"/>
        <w:rPr>
          <w:sz w:val="21"/>
        </w:rPr>
      </w:pPr>
      <w:r>
        <w:rPr>
          <w:color w:val="FF0000"/>
          <w:sz w:val="21"/>
        </w:rPr>
        <w:t>【答案】     0.9     1.2</w:t>
      </w:r>
    </w:p>
    <w:p w14:paraId="12986768">
      <w:pPr>
        <w:shd w:val="clear" w:color="auto" w:fill="F2F2F2"/>
        <w:spacing w:before="0" w:after="0" w:line="360" w:lineRule="auto"/>
        <w:ind w:left="420" w:firstLine="0"/>
        <w:jc w:val="left"/>
        <w:textAlignment w:val="center"/>
        <w:rPr>
          <w:sz w:val="21"/>
        </w:rPr>
      </w:pPr>
      <w:r>
        <w:rPr>
          <w:color w:val="FF0000"/>
          <w:sz w:val="21"/>
        </w:rPr>
        <w:t>【详解】[1]由图可知，当杯子里没有饮料时，杯座受到的压力等于空杯子的重力为0.9N。</w:t>
      </w:r>
    </w:p>
    <w:p w14:paraId="33C7FC28">
      <w:pPr>
        <w:shd w:val="clear" w:color="auto" w:fill="F2F2F2"/>
        <w:spacing w:before="0" w:after="0" w:line="360" w:lineRule="auto"/>
        <w:ind w:left="420" w:firstLine="0"/>
        <w:jc w:val="left"/>
        <w:textAlignment w:val="center"/>
        <w:rPr>
          <w:sz w:val="21"/>
        </w:rPr>
      </w:pPr>
      <w:r>
        <w:rPr>
          <w:color w:val="FF0000"/>
          <w:sz w:val="21"/>
        </w:rPr>
        <w:t>[2]当杯子里饮料高度为10cm时，饮料的体积为</w:t>
      </w:r>
    </w:p>
    <w:p w14:paraId="66CC3F91">
      <w:pPr>
        <w:shd w:val="clear" w:color="auto" w:fill="F2F2F2"/>
        <w:spacing w:before="0" w:after="0" w:line="360" w:lineRule="auto"/>
        <w:ind w:left="420" w:firstLine="0"/>
        <w:jc w:val="center"/>
        <w:textAlignment w:val="center"/>
        <w:rPr>
          <w:sz w:val="21"/>
        </w:rPr>
      </w:pPr>
      <w:r>
        <w:rPr>
          <w:color w:val="FF0000"/>
        </w:rPr>
        <w:object>
          <v:shape id="_x0000_i1050" o:spt="75" alt="eqId5eb624f47f78228e5a30c1a107c5a5d2" type="#_x0000_t75" style="height:14.35pt;width:196.2pt;" o:ole="t" filled="f" o:preferrelative="t" stroked="f" coordsize="21600,21600">
            <v:path/>
            <v:fill on="f" focussize="0,0"/>
            <v:stroke on="f" joinstyle="miter"/>
            <v:imagedata r:id="rId80" o:title="eqId5eb624f47f78228e5a30c1a107c5a5d2"/>
            <o:lock v:ext="edit" aspectratio="t"/>
            <w10:wrap type="none"/>
            <w10:anchorlock/>
          </v:shape>
          <o:OLEObject Type="Embed" ProgID="Equation.DSMT4" ShapeID="_x0000_i1050" DrawAspect="Content" ObjectID="_1468075750" r:id="rId79">
            <o:LockedField>false</o:LockedField>
          </o:OLEObject>
        </w:object>
      </w:r>
    </w:p>
    <w:p w14:paraId="0A6C0D94">
      <w:pPr>
        <w:shd w:val="clear" w:color="auto" w:fill="F2F2F2"/>
        <w:spacing w:before="0" w:after="0" w:line="360" w:lineRule="auto"/>
        <w:ind w:left="420" w:firstLine="0"/>
        <w:jc w:val="left"/>
        <w:textAlignment w:val="center"/>
        <w:rPr>
          <w:sz w:val="21"/>
        </w:rPr>
      </w:pPr>
      <w:r>
        <w:rPr>
          <w:color w:val="FF0000"/>
          <w:sz w:val="21"/>
        </w:rPr>
        <w:t>由图可知，当杯子里饮料高度为10cm时，杯座受到的压力等于杯子和饮料的总重力为4.5N，则饮料重力为</w:t>
      </w:r>
    </w:p>
    <w:p w14:paraId="49088971">
      <w:pPr>
        <w:shd w:val="clear" w:color="auto" w:fill="F2F2F2"/>
        <w:spacing w:before="0" w:after="0" w:line="360" w:lineRule="auto"/>
        <w:ind w:left="420" w:firstLine="0"/>
        <w:jc w:val="center"/>
        <w:textAlignment w:val="center"/>
        <w:rPr>
          <w:sz w:val="21"/>
        </w:rPr>
      </w:pPr>
      <w:r>
        <w:rPr>
          <w:color w:val="FF0000"/>
        </w:rPr>
        <w:object>
          <v:shape id="_x0000_i1051" o:spt="75" alt="eqId8a173851f09fd3014e900ead07ece03c" type="#_x0000_t75" style="height:16.5pt;width:166.3pt;" o:ole="t" filled="f" o:preferrelative="t" stroked="f" coordsize="21600,21600">
            <v:path/>
            <v:fill on="f" focussize="0,0"/>
            <v:stroke on="f" joinstyle="miter"/>
            <v:imagedata r:id="rId82" o:title="eqId8a173851f09fd3014e900ead07ece03c"/>
            <o:lock v:ext="edit" aspectratio="t"/>
            <w10:wrap type="none"/>
            <w10:anchorlock/>
          </v:shape>
          <o:OLEObject Type="Embed" ProgID="Equation.DSMT4" ShapeID="_x0000_i1051" DrawAspect="Content" ObjectID="_1468075751" r:id="rId81">
            <o:LockedField>false</o:LockedField>
          </o:OLEObject>
        </w:object>
      </w:r>
    </w:p>
    <w:p w14:paraId="1DCB2103">
      <w:pPr>
        <w:shd w:val="clear" w:color="auto" w:fill="F2F2F2"/>
        <w:spacing w:before="0" w:after="0" w:line="360" w:lineRule="auto"/>
        <w:ind w:left="420" w:firstLine="0"/>
        <w:jc w:val="left"/>
        <w:textAlignment w:val="center"/>
        <w:rPr>
          <w:sz w:val="21"/>
        </w:rPr>
      </w:pPr>
      <w:r>
        <w:rPr>
          <w:color w:val="FF0000"/>
          <w:sz w:val="21"/>
        </w:rPr>
        <w:t>这些饮料的质量为</w:t>
      </w:r>
    </w:p>
    <w:p w14:paraId="02016A65">
      <w:pPr>
        <w:shd w:val="clear" w:color="auto" w:fill="F2F2F2"/>
        <w:spacing w:before="0" w:after="0" w:line="360" w:lineRule="auto"/>
        <w:ind w:left="420" w:firstLine="0"/>
        <w:jc w:val="center"/>
        <w:textAlignment w:val="center"/>
        <w:rPr>
          <w:sz w:val="21"/>
        </w:rPr>
      </w:pPr>
      <w:r>
        <w:rPr>
          <w:color w:val="FF0000"/>
        </w:rPr>
        <w:object>
          <v:shape id="_x0000_i1052" o:spt="75" alt="eqIdcaf6da87188919a0c411c9089fe2a818" type="#_x0000_t75" style="height:29.7pt;width:126.7pt;" o:ole="t" filled="f" o:preferrelative="t" stroked="f" coordsize="21600,21600">
            <v:path/>
            <v:fill on="f" focussize="0,0"/>
            <v:stroke on="f" joinstyle="miter"/>
            <v:imagedata r:id="rId84" o:title="eqIdcaf6da87188919a0c411c9089fe2a818"/>
            <o:lock v:ext="edit" aspectratio="t"/>
            <w10:wrap type="none"/>
            <w10:anchorlock/>
          </v:shape>
          <o:OLEObject Type="Embed" ProgID="Equation.DSMT4" ShapeID="_x0000_i1052" DrawAspect="Content" ObjectID="_1468075752" r:id="rId83">
            <o:LockedField>false</o:LockedField>
          </o:OLEObject>
        </w:object>
      </w:r>
    </w:p>
    <w:p w14:paraId="772C14C1">
      <w:pPr>
        <w:shd w:val="clear" w:color="auto" w:fill="F2F2F2"/>
        <w:spacing w:before="0" w:after="0" w:line="360" w:lineRule="auto"/>
        <w:ind w:left="420" w:firstLine="0"/>
        <w:jc w:val="left"/>
        <w:textAlignment w:val="center"/>
        <w:rPr>
          <w:sz w:val="21"/>
        </w:rPr>
      </w:pPr>
      <w:r>
        <w:rPr>
          <w:color w:val="FF0000"/>
          <w:sz w:val="21"/>
        </w:rPr>
        <w:t>饮料的密度为</w:t>
      </w:r>
    </w:p>
    <w:p w14:paraId="5E6863DF">
      <w:pPr>
        <w:shd w:val="clear" w:color="auto" w:fill="F2F2F2"/>
        <w:spacing w:before="0" w:after="0" w:line="360" w:lineRule="auto"/>
        <w:ind w:left="420" w:firstLine="0"/>
        <w:jc w:val="center"/>
        <w:textAlignment w:val="center"/>
        <w:rPr>
          <w:sz w:val="21"/>
        </w:rPr>
      </w:pPr>
      <w:r>
        <w:rPr>
          <w:color w:val="FF0000"/>
        </w:rPr>
        <w:object>
          <v:shape id="_x0000_i1053" o:spt="75" alt="eqId986405af2fc2c76b3cd35475c0b6d068" type="#_x0000_t75" style="height:27.05pt;width:174.2pt;" o:ole="t" filled="f" o:preferrelative="t" stroked="f" coordsize="21600,21600">
            <v:path/>
            <v:fill on="f" focussize="0,0"/>
            <v:stroke on="f" joinstyle="miter"/>
            <v:imagedata r:id="rId86" o:title="eqId986405af2fc2c76b3cd35475c0b6d068"/>
            <o:lock v:ext="edit" aspectratio="t"/>
            <w10:wrap type="none"/>
            <w10:anchorlock/>
          </v:shape>
          <o:OLEObject Type="Embed" ProgID="Equation.DSMT4" ShapeID="_x0000_i1053" DrawAspect="Content" ObjectID="_1468075753" r:id="rId85">
            <o:LockedField>false</o:LockedField>
          </o:OLEObject>
        </w:object>
      </w:r>
    </w:p>
    <w:p w14:paraId="6E2BAB0F">
      <w:pPr>
        <w:shd w:val="clear" w:color="auto" w:fill="auto"/>
        <w:spacing w:before="0" w:after="0" w:line="360" w:lineRule="auto"/>
        <w:ind w:left="420" w:hanging="420"/>
        <w:jc w:val="left"/>
        <w:textAlignment w:val="center"/>
        <w:rPr>
          <w:sz w:val="21"/>
        </w:rPr>
      </w:pPr>
      <w:r>
        <w:rPr>
          <w:sz w:val="21"/>
        </w:rPr>
        <w:t>22．如图所示，水平操作台上有两个实心长方体A、B，高度相等，若两长方体质量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A</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B</w:t>
      </w:r>
      <w:r>
        <w:rPr>
          <w:sz w:val="21"/>
        </w:rPr>
        <w:t>=2∶1，底面积</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A</w:t>
      </w:r>
      <w:r>
        <w:rPr>
          <w:sz w:val="21"/>
        </w:rPr>
        <w:t>∶</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B</w:t>
      </w:r>
      <w:r>
        <w:rPr>
          <w:sz w:val="21"/>
        </w:rPr>
        <w:t>=4∶1，则长方体A、B密度之比是</w:t>
      </w:r>
      <w:r>
        <w:rPr>
          <w:rFonts w:ascii="Times New Roman" w:hAnsi="Times New Roman" w:eastAsia="Times New Roman" w:cs="Times New Roman"/>
          <w:b w:val="0"/>
          <w:sz w:val="21"/>
          <w:u w:val="single"/>
        </w:rPr>
        <w:t xml:space="preserve">        </w:t>
      </w:r>
      <w:r>
        <w:rPr>
          <w:sz w:val="21"/>
        </w:rPr>
        <w:t>。现因工艺需要，工人在两长方体上部沿水平方向分别切去一部分，使剩余部分的质量相等，则剩余部分的高度之比是</w:t>
      </w:r>
      <w:r>
        <w:rPr>
          <w:rFonts w:ascii="Times New Roman" w:hAnsi="Times New Roman" w:eastAsia="Times New Roman" w:cs="Times New Roman"/>
          <w:b w:val="0"/>
          <w:sz w:val="21"/>
          <w:u w:val="single"/>
        </w:rPr>
        <w:t xml:space="preserve">        </w:t>
      </w:r>
      <w:r>
        <w:rPr>
          <w:sz w:val="21"/>
        </w:rPr>
        <w:t>。</w:t>
      </w:r>
    </w:p>
    <w:p w14:paraId="6F08827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90650" cy="514350"/>
            <wp:effectExtent l="0" t="0" r="11430" b="3810"/>
            <wp:docPr id="12" name="图片 12" descr="@@@849320e5-39f8-49e1-9986-3f1422d7fc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49320e5-39f8-49e1-9986-3f1422d7fc5d"/>
                    <pic:cNvPicPr>
                      <a:picLocks noChangeAspect="1"/>
                    </pic:cNvPicPr>
                  </pic:nvPicPr>
                  <pic:blipFill>
                    <a:blip r:embed="rId87"/>
                    <a:stretch>
                      <a:fillRect/>
                    </a:stretch>
                  </pic:blipFill>
                  <pic:spPr>
                    <a:xfrm>
                      <a:off x="0" y="0"/>
                      <a:ext cx="1390650" cy="514350"/>
                    </a:xfrm>
                    <a:prstGeom prst="rect">
                      <a:avLst/>
                    </a:prstGeom>
                  </pic:spPr>
                </pic:pic>
              </a:graphicData>
            </a:graphic>
          </wp:inline>
        </w:drawing>
      </w:r>
    </w:p>
    <w:p w14:paraId="644FC490">
      <w:pPr>
        <w:shd w:val="clear" w:color="auto" w:fill="F2F2F2"/>
        <w:spacing w:before="0" w:after="0" w:line="360" w:lineRule="auto"/>
        <w:ind w:left="420" w:firstLine="0"/>
        <w:jc w:val="left"/>
        <w:textAlignment w:val="center"/>
        <w:rPr>
          <w:sz w:val="21"/>
        </w:rPr>
      </w:pPr>
      <w:r>
        <w:rPr>
          <w:color w:val="FF0000"/>
          <w:sz w:val="21"/>
        </w:rPr>
        <w:t>【答案】     1∶2     1∶2</w:t>
      </w:r>
    </w:p>
    <w:p w14:paraId="37314CDC">
      <w:pPr>
        <w:shd w:val="clear" w:color="auto" w:fill="F2F2F2"/>
        <w:spacing w:before="0" w:after="0" w:line="360" w:lineRule="auto"/>
        <w:ind w:left="420" w:firstLine="0"/>
        <w:jc w:val="left"/>
        <w:textAlignment w:val="center"/>
        <w:rPr>
          <w:sz w:val="21"/>
        </w:rPr>
      </w:pPr>
      <w:r>
        <w:rPr>
          <w:color w:val="FF0000"/>
          <w:sz w:val="21"/>
        </w:rPr>
        <w:t>【详解】[1]两个实心长方体A、B的高度相等，则两者的体积之比</w:t>
      </w:r>
    </w:p>
    <w:p w14:paraId="014588AC">
      <w:pPr>
        <w:shd w:val="clear" w:color="auto" w:fill="F2F2F2"/>
        <w:spacing w:before="0" w:after="0" w:line="360" w:lineRule="auto"/>
        <w:ind w:left="420" w:firstLine="0"/>
        <w:jc w:val="center"/>
        <w:textAlignment w:val="center"/>
        <w:rPr>
          <w:sz w:val="21"/>
        </w:rPr>
      </w:pPr>
      <w:r>
        <w:rPr>
          <w:color w:val="FF0000"/>
        </w:rPr>
        <w:object>
          <v:shape id="_x0000_i1054" o:spt="75" alt="eqId1587801874d5e809cb1d1858afcd3902" type="#_x0000_t75" style="height:15.8pt;width:95pt;" o:ole="t" filled="f" o:preferrelative="t" stroked="f" coordsize="21600,21600">
            <v:path/>
            <v:fill on="f" focussize="0,0"/>
            <v:stroke on="f" joinstyle="miter"/>
            <v:imagedata r:id="rId89" o:title="eqId1587801874d5e809cb1d1858afcd3902"/>
            <o:lock v:ext="edit" aspectratio="t"/>
            <w10:wrap type="none"/>
            <w10:anchorlock/>
          </v:shape>
          <o:OLEObject Type="Embed" ProgID="Equation.DSMT4" ShapeID="_x0000_i1054" DrawAspect="Content" ObjectID="_1468075754" r:id="rId88">
            <o:LockedField>false</o:LockedField>
          </o:OLEObject>
        </w:object>
      </w:r>
    </w:p>
    <w:p w14:paraId="6609A7FB">
      <w:pPr>
        <w:shd w:val="clear" w:color="auto" w:fill="F2F2F2"/>
        <w:spacing w:before="0" w:after="0" w:line="360" w:lineRule="auto"/>
        <w:ind w:left="420" w:firstLine="0"/>
        <w:jc w:val="left"/>
        <w:textAlignment w:val="center"/>
        <w:rPr>
          <w:sz w:val="21"/>
        </w:rPr>
      </w:pPr>
      <w:r>
        <w:rPr>
          <w:color w:val="FF0000"/>
          <w:sz w:val="21"/>
        </w:rPr>
        <w:t>据</w:t>
      </w:r>
      <w:r>
        <w:rPr>
          <w:color w:val="FF0000"/>
        </w:rPr>
        <w:object>
          <v:shape id="_x0000_i1055" o:spt="75" alt="eqIda3e8b5e08812f92622f79e7b17a5a78d" type="#_x0000_t75" style="height:26.85pt;width:30.75pt;" o:ole="t" filled="f" o:preferrelative="t" stroked="f" coordsize="21600,21600">
            <v:path/>
            <v:fill on="f" focussize="0,0"/>
            <v:stroke on="f" joinstyle="miter"/>
            <v:imagedata r:id="rId32" o:title="eqIda3e8b5e08812f92622f79e7b17a5a78d"/>
            <o:lock v:ext="edit" aspectratio="t"/>
            <w10:wrap type="none"/>
            <w10:anchorlock/>
          </v:shape>
          <o:OLEObject Type="Embed" ProgID="Equation.DSMT4" ShapeID="_x0000_i1055" DrawAspect="Content" ObjectID="_1468075755" r:id="rId90">
            <o:LockedField>false</o:LockedField>
          </o:OLEObject>
        </w:object>
      </w:r>
      <w:r>
        <w:rPr>
          <w:color w:val="FF0000"/>
          <w:sz w:val="21"/>
        </w:rPr>
        <w:t>得，两者的密度之比</w:t>
      </w:r>
    </w:p>
    <w:p w14:paraId="2534726C">
      <w:pPr>
        <w:shd w:val="clear" w:color="auto" w:fill="F2F2F2"/>
        <w:spacing w:before="0" w:after="0" w:line="360" w:lineRule="auto"/>
        <w:ind w:left="420" w:firstLine="0"/>
        <w:jc w:val="center"/>
        <w:textAlignment w:val="center"/>
        <w:rPr>
          <w:sz w:val="21"/>
        </w:rPr>
      </w:pPr>
      <w:r>
        <w:rPr>
          <w:color w:val="FF0000"/>
        </w:rPr>
        <w:object>
          <v:shape id="_x0000_i1056" o:spt="75" alt="eqId9bf66683eaa89db4685388e2e938943c" type="#_x0000_t75" style="height:27.05pt;width:87.05pt;" o:ole="t" filled="f" o:preferrelative="t" stroked="f" coordsize="21600,21600">
            <v:path/>
            <v:fill on="f" focussize="0,0"/>
            <v:stroke on="f" joinstyle="miter"/>
            <v:imagedata r:id="rId92" o:title="eqId9bf66683eaa89db4685388e2e938943c"/>
            <o:lock v:ext="edit" aspectratio="t"/>
            <w10:wrap type="none"/>
            <w10:anchorlock/>
          </v:shape>
          <o:OLEObject Type="Embed" ProgID="Equation.DSMT4" ShapeID="_x0000_i1056" DrawAspect="Content" ObjectID="_1468075756" r:id="rId91">
            <o:LockedField>false</o:LockedField>
          </o:OLEObject>
        </w:object>
      </w:r>
    </w:p>
    <w:p w14:paraId="54330714">
      <w:pPr>
        <w:shd w:val="clear" w:color="auto" w:fill="F2F2F2"/>
        <w:spacing w:before="0" w:after="0" w:line="360" w:lineRule="auto"/>
        <w:ind w:left="420" w:firstLine="0"/>
        <w:jc w:val="left"/>
        <w:textAlignment w:val="center"/>
        <w:rPr>
          <w:sz w:val="21"/>
        </w:rPr>
      </w:pPr>
      <w:r>
        <w:rPr>
          <w:color w:val="FF0000"/>
          <w:sz w:val="21"/>
        </w:rPr>
        <w:t>[2]沿水平方向切去部分后，剩余部分的质量相等，据</w:t>
      </w:r>
      <w:r>
        <w:rPr>
          <w:color w:val="FF0000"/>
        </w:rPr>
        <w:object>
          <v:shape id="_x0000_i1057" o:spt="75" alt="eqId9345a1dffc7efa8bdbf25d81fb1402a6" type="#_x0000_t75" style="height:29pt;width:29.9pt;" o:ole="t" filled="f" o:preferrelative="t" stroked="f" coordsize="21600,21600">
            <v:path/>
            <v:fill on="f" focussize="0,0"/>
            <v:stroke on="f" joinstyle="miter"/>
            <v:imagedata r:id="rId94" o:title="eqId9345a1dffc7efa8bdbf25d81fb1402a6"/>
            <o:lock v:ext="edit" aspectratio="t"/>
            <w10:wrap type="none"/>
            <w10:anchorlock/>
          </v:shape>
          <o:OLEObject Type="Embed" ProgID="Equation.DSMT4" ShapeID="_x0000_i1057" DrawAspect="Content" ObjectID="_1468075757" r:id="rId93">
            <o:LockedField>false</o:LockedField>
          </o:OLEObject>
        </w:object>
      </w:r>
      <w:r>
        <w:rPr>
          <w:color w:val="FF0000"/>
          <w:sz w:val="21"/>
        </w:rPr>
        <w:t>知，剩余部分的体积之比</w:t>
      </w:r>
    </w:p>
    <w:p w14:paraId="3F53F382">
      <w:pPr>
        <w:shd w:val="clear" w:color="auto" w:fill="F2F2F2"/>
        <w:spacing w:before="0" w:after="0" w:line="360" w:lineRule="auto"/>
        <w:ind w:left="420" w:firstLine="0"/>
        <w:jc w:val="center"/>
        <w:textAlignment w:val="center"/>
        <w:rPr>
          <w:sz w:val="21"/>
        </w:rPr>
      </w:pPr>
      <w:r>
        <w:rPr>
          <w:color w:val="FF0000"/>
        </w:rPr>
        <w:object>
          <v:shape id="_x0000_i1058" o:spt="75" alt="eqId4556cd42ce979624003166c79a37a01f" type="#_x0000_t75" style="height:27.1pt;width:95.9pt;" o:ole="t" filled="f" o:preferrelative="t" stroked="f" coordsize="21600,21600">
            <v:path/>
            <v:fill on="f" focussize="0,0"/>
            <v:stroke on="f" joinstyle="miter"/>
            <v:imagedata r:id="rId96" o:title="eqId4556cd42ce979624003166c79a37a01f"/>
            <o:lock v:ext="edit" aspectratio="t"/>
            <w10:wrap type="none"/>
            <w10:anchorlock/>
          </v:shape>
          <o:OLEObject Type="Embed" ProgID="Equation.DSMT4" ShapeID="_x0000_i1058" DrawAspect="Content" ObjectID="_1468075758" r:id="rId95">
            <o:LockedField>false</o:LockedField>
          </o:OLEObject>
        </w:object>
      </w:r>
    </w:p>
    <w:p w14:paraId="623A009D">
      <w:pPr>
        <w:shd w:val="clear" w:color="auto" w:fill="F2F2F2"/>
        <w:spacing w:before="0" w:after="0" w:line="360" w:lineRule="auto"/>
        <w:ind w:left="420" w:firstLine="0"/>
        <w:jc w:val="left"/>
        <w:textAlignment w:val="center"/>
        <w:rPr>
          <w:sz w:val="21"/>
        </w:rPr>
      </w:pPr>
      <w:r>
        <w:rPr>
          <w:color w:val="FF0000"/>
          <w:sz w:val="21"/>
        </w:rPr>
        <w:t>剩下部分的高度之比</w:t>
      </w:r>
    </w:p>
    <w:p w14:paraId="2CA8467F">
      <w:pPr>
        <w:shd w:val="clear" w:color="auto" w:fill="F2F2F2"/>
        <w:spacing w:before="0" w:after="0" w:line="360" w:lineRule="auto"/>
        <w:ind w:left="420" w:firstLine="0"/>
        <w:jc w:val="center"/>
        <w:textAlignment w:val="center"/>
        <w:rPr>
          <w:sz w:val="21"/>
        </w:rPr>
      </w:pPr>
      <w:r>
        <w:rPr>
          <w:color w:val="FF0000"/>
        </w:rPr>
        <w:object>
          <v:shape id="_x0000_i1059" o:spt="75" alt="eqId57d0d64072cb0465ba38395b8dbe9946" type="#_x0000_t75" style="height:31pt;width:147.8pt;" o:ole="t" filled="f" o:preferrelative="t" stroked="f" coordsize="21600,21600">
            <v:path/>
            <v:fill on="f" focussize="0,0"/>
            <v:stroke on="f" joinstyle="miter"/>
            <v:imagedata r:id="rId98" o:title="eqId57d0d64072cb0465ba38395b8dbe9946"/>
            <o:lock v:ext="edit" aspectratio="t"/>
            <w10:wrap type="none"/>
            <w10:anchorlock/>
          </v:shape>
          <o:OLEObject Type="Embed" ProgID="Equation.DSMT4" ShapeID="_x0000_i1059" DrawAspect="Content" ObjectID="_1468075759" r:id="rId97">
            <o:LockedField>false</o:LockedField>
          </o:OLEObject>
        </w:object>
      </w:r>
    </w:p>
    <w:p w14:paraId="03A7D352">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9</w:t>
      </w:r>
      <w:r>
        <w:rPr>
          <w:rFonts w:hint="eastAsia" w:ascii="宋体" w:hAnsi="宋体" w:cs="宋体"/>
          <w:b/>
          <w:szCs w:val="21"/>
          <w:lang w:val="zh-CN"/>
        </w:rPr>
        <w:t>小题，共</w:t>
      </w:r>
      <w:r>
        <w:rPr>
          <w:rFonts w:hint="eastAsia" w:ascii="宋体" w:hAnsi="宋体" w:cs="宋体"/>
          <w:b/>
          <w:szCs w:val="21"/>
          <w:lang w:val="en-US" w:eastAsia="zh-CN"/>
        </w:rPr>
        <w:t>56</w:t>
      </w:r>
      <w:r>
        <w:rPr>
          <w:rFonts w:hint="eastAsia" w:ascii="宋体" w:hAnsi="宋体" w:cs="宋体"/>
          <w:b/>
          <w:szCs w:val="21"/>
          <w:lang w:val="zh-CN"/>
        </w:rPr>
        <w:t>分）</w:t>
      </w:r>
    </w:p>
    <w:p w14:paraId="4A00E553">
      <w:pPr>
        <w:shd w:val="clear" w:color="auto" w:fill="auto"/>
        <w:spacing w:before="0" w:after="0" w:line="360" w:lineRule="auto"/>
        <w:ind w:left="420" w:hanging="420"/>
        <w:jc w:val="left"/>
        <w:textAlignment w:val="center"/>
        <w:rPr>
          <w:sz w:val="21"/>
        </w:rPr>
      </w:pPr>
      <w:r>
        <w:rPr>
          <w:sz w:val="21"/>
        </w:rPr>
        <w:t>23．如图，一包货物随水平放置的传送带一同向右匀速运动，请画出货物的受力示意图。</w:t>
      </w:r>
    </w:p>
    <w:p w14:paraId="6EC7310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14500" cy="762000"/>
            <wp:effectExtent l="0" t="0" r="7620" b="0"/>
            <wp:docPr id="100051" name="图片 100051" descr="@@@a0c9ce38-e2cb-4881-bc57-7a1e34d11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0c9ce38-e2cb-4881-bc57-7a1e34d11d71"/>
                    <pic:cNvPicPr>
                      <a:picLocks noChangeAspect="1"/>
                    </pic:cNvPicPr>
                  </pic:nvPicPr>
                  <pic:blipFill>
                    <a:blip r:embed="rId99"/>
                    <a:stretch>
                      <a:fillRect/>
                    </a:stretch>
                  </pic:blipFill>
                  <pic:spPr>
                    <a:xfrm>
                      <a:off x="0" y="0"/>
                      <a:ext cx="1714500" cy="762000"/>
                    </a:xfrm>
                    <a:prstGeom prst="rect">
                      <a:avLst/>
                    </a:prstGeom>
                  </pic:spPr>
                </pic:pic>
              </a:graphicData>
            </a:graphic>
          </wp:inline>
        </w:drawing>
      </w:r>
    </w:p>
    <w:p w14:paraId="710C4542">
      <w:pPr>
        <w:shd w:val="clear" w:color="auto" w:fill="F2F2F2"/>
        <w:spacing w:before="0" w:after="0" w:line="360" w:lineRule="auto"/>
        <w:ind w:left="420" w:firstLine="0"/>
        <w:jc w:val="left"/>
        <w:textAlignment w:val="center"/>
        <w:rPr>
          <w:sz w:val="21"/>
        </w:rPr>
      </w:pPr>
      <w:r>
        <w:rPr>
          <w:color w:val="FF0000"/>
          <w:sz w:val="21"/>
        </w:rPr>
        <w:t>【答案】</w:t>
      </w:r>
      <w:r>
        <w:rPr>
          <w:rFonts w:ascii="Times New Roman" w:hAnsi="Times New Roman" w:eastAsia="Times New Roman" w:cs="Times New Roman"/>
          <w:strike w:val="0"/>
          <w:color w:val="FF0000"/>
          <w:kern w:val="0"/>
          <w:sz w:val="24"/>
          <w:szCs w:val="24"/>
          <w:u w:val="none"/>
        </w:rPr>
        <w:drawing>
          <wp:inline distT="0" distB="0" distL="114300" distR="114300">
            <wp:extent cx="1638300" cy="885825"/>
            <wp:effectExtent l="0" t="0" r="7620" b="13335"/>
            <wp:docPr id="100053" name="图片 100053" descr="@@@db9d9457-7b4d-44f0-9517-d60124feea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db9d9457-7b4d-44f0-9517-d60124feeaef"/>
                    <pic:cNvPicPr>
                      <a:picLocks noChangeAspect="1"/>
                    </pic:cNvPicPr>
                  </pic:nvPicPr>
                  <pic:blipFill>
                    <a:blip r:embed="rId100"/>
                    <a:stretch>
                      <a:fillRect/>
                    </a:stretch>
                  </pic:blipFill>
                  <pic:spPr>
                    <a:xfrm>
                      <a:off x="0" y="0"/>
                      <a:ext cx="1638300" cy="885825"/>
                    </a:xfrm>
                    <a:prstGeom prst="rect">
                      <a:avLst/>
                    </a:prstGeom>
                  </pic:spPr>
                </pic:pic>
              </a:graphicData>
            </a:graphic>
          </wp:inline>
        </w:drawing>
      </w:r>
    </w:p>
    <w:p w14:paraId="38D97433">
      <w:pPr>
        <w:shd w:val="clear" w:color="auto" w:fill="F2F2F2"/>
        <w:spacing w:before="0" w:after="0" w:line="360" w:lineRule="auto"/>
        <w:ind w:left="420" w:firstLine="0"/>
        <w:jc w:val="left"/>
        <w:textAlignment w:val="center"/>
        <w:rPr>
          <w:sz w:val="21"/>
        </w:rPr>
      </w:pPr>
      <w:r>
        <w:rPr>
          <w:color w:val="FF0000"/>
          <w:sz w:val="21"/>
        </w:rPr>
        <w:t>【详解】由于物体和传送带一起匀速运动，它们相对静止，所以物体不受摩擦力的作用，只受重力和支持力的作用，并且这两个力是一对平衡力，</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支</w:t>
      </w:r>
      <w:r>
        <w:rPr>
          <w:color w:val="FF0000"/>
          <w:sz w:val="21"/>
        </w:rPr>
        <w:t>=</w:t>
      </w:r>
      <w:r>
        <w:rPr>
          <w:rFonts w:ascii="Times New Roman" w:hAnsi="Times New Roman" w:eastAsia="Times New Roman" w:cs="Times New Roman"/>
          <w:i/>
          <w:color w:val="FF0000"/>
          <w:sz w:val="21"/>
        </w:rPr>
        <w:t>G</w:t>
      </w:r>
      <w:r>
        <w:rPr>
          <w:color w:val="FF0000"/>
          <w:sz w:val="21"/>
        </w:rPr>
        <w:t>；然后过重心沿竖直向下的方向和竖直向上的方向表示出重力和支持力，注意两条线段长度要相等。如图所示：</w:t>
      </w:r>
    </w:p>
    <w:p w14:paraId="173BC40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00200" cy="866775"/>
            <wp:effectExtent l="0" t="0" r="0" b="1905"/>
            <wp:docPr id="100055" name="图片 100055" descr="@@@ef0d2302-c8a9-4597-8f42-b5841866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f0d2302-c8a9-4597-8f42-b58418661502"/>
                    <pic:cNvPicPr>
                      <a:picLocks noChangeAspect="1"/>
                    </pic:cNvPicPr>
                  </pic:nvPicPr>
                  <pic:blipFill>
                    <a:blip r:embed="rId100"/>
                    <a:stretch>
                      <a:fillRect/>
                    </a:stretch>
                  </pic:blipFill>
                  <pic:spPr>
                    <a:xfrm>
                      <a:off x="0" y="0"/>
                      <a:ext cx="1600200" cy="866775"/>
                    </a:xfrm>
                    <a:prstGeom prst="rect">
                      <a:avLst/>
                    </a:prstGeom>
                  </pic:spPr>
                </pic:pic>
              </a:graphicData>
            </a:graphic>
          </wp:inline>
        </w:drawing>
      </w:r>
    </w:p>
    <w:p w14:paraId="1EB70D72">
      <w:pPr>
        <w:shd w:val="clear" w:color="auto" w:fill="auto"/>
        <w:spacing w:before="0" w:after="0" w:line="360" w:lineRule="auto"/>
        <w:ind w:left="420" w:hanging="420"/>
        <w:jc w:val="left"/>
        <w:textAlignment w:val="center"/>
        <w:rPr>
          <w:sz w:val="21"/>
        </w:rPr>
      </w:pPr>
      <w:r>
        <w:rPr>
          <w:sz w:val="21"/>
        </w:rPr>
        <w:t>24．如图所示是在水平冰面上向右运动的冰壶，请画出冰壶对冰面的压力和受到的摩擦力的示意图。（</w:t>
      </w:r>
      <w:r>
        <w:rPr>
          <w:rFonts w:ascii="Times New Roman" w:hAnsi="Times New Roman" w:eastAsia="Times New Roman" w:cs="Times New Roman"/>
          <w:i/>
          <w:sz w:val="21"/>
        </w:rPr>
        <w:t>O</w:t>
      </w:r>
      <w:r>
        <w:rPr>
          <w:sz w:val="21"/>
        </w:rPr>
        <w:t>点为冰壶重心，忽略空气阻力不计）</w:t>
      </w:r>
    </w:p>
    <w:p w14:paraId="2A0F2E7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66825" cy="923925"/>
            <wp:effectExtent l="0" t="0" r="13335" b="5715"/>
            <wp:docPr id="100057" name="图片 100057" descr="@@@83eba548-0eb6-4196-b55a-0172164a7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83eba548-0eb6-4196-b55a-0172164a7615"/>
                    <pic:cNvPicPr>
                      <a:picLocks noChangeAspect="1"/>
                    </pic:cNvPicPr>
                  </pic:nvPicPr>
                  <pic:blipFill>
                    <a:blip r:embed="rId101"/>
                    <a:stretch>
                      <a:fillRect/>
                    </a:stretch>
                  </pic:blipFill>
                  <pic:spPr>
                    <a:xfrm>
                      <a:off x="0" y="0"/>
                      <a:ext cx="1266825" cy="923925"/>
                    </a:xfrm>
                    <a:prstGeom prst="rect">
                      <a:avLst/>
                    </a:prstGeom>
                  </pic:spPr>
                </pic:pic>
              </a:graphicData>
            </a:graphic>
          </wp:inline>
        </w:drawing>
      </w:r>
    </w:p>
    <w:p w14:paraId="2F5D2695">
      <w:pPr>
        <w:shd w:val="clear" w:color="auto" w:fill="F2F2F2"/>
        <w:spacing w:before="0" w:after="0" w:line="360" w:lineRule="auto"/>
        <w:ind w:left="420" w:firstLine="0"/>
        <w:jc w:val="left"/>
        <w:textAlignment w:val="center"/>
        <w:rPr>
          <w:sz w:val="21"/>
        </w:rPr>
      </w:pPr>
      <w:r>
        <w:rPr>
          <w:color w:val="FF0000"/>
          <w:sz w:val="21"/>
        </w:rPr>
        <w:t>【答案】</w:t>
      </w:r>
      <w:r>
        <w:rPr>
          <w:rFonts w:ascii="Times New Roman" w:hAnsi="Times New Roman" w:eastAsia="Times New Roman" w:cs="Times New Roman"/>
          <w:strike w:val="0"/>
          <w:color w:val="FF0000"/>
          <w:kern w:val="0"/>
          <w:sz w:val="24"/>
          <w:szCs w:val="24"/>
          <w:u w:val="none"/>
        </w:rPr>
        <w:drawing>
          <wp:inline distT="0" distB="0" distL="114300" distR="114300">
            <wp:extent cx="1238250" cy="1314450"/>
            <wp:effectExtent l="0" t="0" r="11430" b="11430"/>
            <wp:docPr id="100059" name="图片 100059" descr="@@@9d0e0969-aae6-4bed-8d6a-c85635647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d0e0969-aae6-4bed-8d6a-c85635647312"/>
                    <pic:cNvPicPr>
                      <a:picLocks noChangeAspect="1"/>
                    </pic:cNvPicPr>
                  </pic:nvPicPr>
                  <pic:blipFill>
                    <a:blip r:embed="rId102"/>
                    <a:stretch>
                      <a:fillRect/>
                    </a:stretch>
                  </pic:blipFill>
                  <pic:spPr>
                    <a:xfrm>
                      <a:off x="0" y="0"/>
                      <a:ext cx="1238250" cy="1314450"/>
                    </a:xfrm>
                    <a:prstGeom prst="rect">
                      <a:avLst/>
                    </a:prstGeom>
                  </pic:spPr>
                </pic:pic>
              </a:graphicData>
            </a:graphic>
          </wp:inline>
        </w:drawing>
      </w:r>
    </w:p>
    <w:p w14:paraId="6F320190">
      <w:pPr>
        <w:shd w:val="clear" w:color="auto" w:fill="F2F2F2"/>
        <w:spacing w:before="0" w:after="0" w:line="360" w:lineRule="auto"/>
        <w:ind w:left="420" w:firstLine="0"/>
        <w:jc w:val="left"/>
        <w:textAlignment w:val="center"/>
        <w:rPr>
          <w:sz w:val="21"/>
        </w:rPr>
      </w:pPr>
      <w:r>
        <w:rPr>
          <w:color w:val="FF0000"/>
          <w:sz w:val="21"/>
        </w:rPr>
        <w:t>【详解】冰块对冰面的压力是竖直向下，冰面是受力物体，找到冰面与冰壶的接触面，找到接触面的中心，为压力的作用点，过压力的作用点垂直于冰面向下画一条线段，在末端标上箭头和</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压</w:t>
      </w:r>
      <w:r>
        <w:rPr>
          <w:color w:val="FF0000"/>
          <w:sz w:val="21"/>
        </w:rPr>
        <w:t>，冰壶向右运动，会受到了向左的摩擦力，过冰壶的重心水平向左画一条线段，并在末端标上箭头和</w:t>
      </w:r>
      <w:r>
        <w:rPr>
          <w:rFonts w:ascii="Times New Roman" w:hAnsi="Times New Roman" w:eastAsia="Times New Roman" w:cs="Times New Roman"/>
          <w:i/>
          <w:color w:val="FF0000"/>
          <w:sz w:val="21"/>
        </w:rPr>
        <w:t>f</w:t>
      </w:r>
      <w:r>
        <w:rPr>
          <w:color w:val="FF0000"/>
          <w:sz w:val="21"/>
        </w:rPr>
        <w:t>，即为摩擦力，故如图所示：</w:t>
      </w:r>
    </w:p>
    <w:p w14:paraId="1EE79BEE">
      <w:pPr>
        <w:shd w:val="clear" w:color="auto" w:fill="F2F2F2"/>
        <w:spacing w:before="0" w:after="0" w:line="360" w:lineRule="auto"/>
        <w:ind w:left="420" w:firstLine="0"/>
        <w:jc w:val="center"/>
        <w:textAlignment w:val="center"/>
        <w:rPr>
          <w:sz w:val="21"/>
        </w:rPr>
      </w:pPr>
      <w:r>
        <w:rPr>
          <w:color w:val="FF0000"/>
          <w:sz w:val="21"/>
        </w:rPr>
        <w:t xml:space="preserve"> </w:t>
      </w:r>
      <w:r>
        <w:rPr>
          <w:rFonts w:ascii="Times New Roman" w:hAnsi="Times New Roman" w:eastAsia="Times New Roman" w:cs="Times New Roman"/>
          <w:strike w:val="0"/>
          <w:color w:val="FF0000"/>
          <w:kern w:val="0"/>
          <w:sz w:val="24"/>
          <w:szCs w:val="24"/>
          <w:u w:val="none"/>
        </w:rPr>
        <w:drawing>
          <wp:inline distT="0" distB="0" distL="114300" distR="114300">
            <wp:extent cx="1485900" cy="1590675"/>
            <wp:effectExtent l="0" t="0" r="7620" b="9525"/>
            <wp:docPr id="100061" name="图片 100061" descr="@@@d1065c24-0dc2-4a1a-a697-ee2332a1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d1065c24-0dc2-4a1a-a697-ee2332a14091"/>
                    <pic:cNvPicPr>
                      <a:picLocks noChangeAspect="1"/>
                    </pic:cNvPicPr>
                  </pic:nvPicPr>
                  <pic:blipFill>
                    <a:blip r:embed="rId102"/>
                    <a:stretch>
                      <a:fillRect/>
                    </a:stretch>
                  </pic:blipFill>
                  <pic:spPr>
                    <a:xfrm>
                      <a:off x="0" y="0"/>
                      <a:ext cx="1485900" cy="1590675"/>
                    </a:xfrm>
                    <a:prstGeom prst="rect">
                      <a:avLst/>
                    </a:prstGeom>
                  </pic:spPr>
                </pic:pic>
              </a:graphicData>
            </a:graphic>
          </wp:inline>
        </w:drawing>
      </w:r>
    </w:p>
    <w:p w14:paraId="0A4CA8B5">
      <w:pPr>
        <w:shd w:val="clear" w:color="auto" w:fill="auto"/>
        <w:spacing w:before="0" w:after="0" w:line="360" w:lineRule="auto"/>
        <w:ind w:left="420" w:hanging="420"/>
        <w:jc w:val="left"/>
        <w:textAlignment w:val="center"/>
        <w:rPr>
          <w:sz w:val="21"/>
        </w:rPr>
      </w:pPr>
      <w:r>
        <w:rPr>
          <w:sz w:val="21"/>
        </w:rPr>
        <w:t>25．在探究“阻力对物体运动的影响”时，使用的器材有斜面、木板、棉布、毛巾和小车。让小车每次从斜面顶端处由静止自由滑下，改变水平面的粗糙程度，测量小车在水平面上滑行的距离，结果记录在下表中。</w:t>
      </w:r>
    </w:p>
    <w:tbl>
      <w:tblPr>
        <w:tblStyle w:val="4"/>
        <w:tblW w:w="43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148"/>
        <w:gridCol w:w="719"/>
        <w:gridCol w:w="719"/>
        <w:gridCol w:w="719"/>
      </w:tblGrid>
      <w:tr w14:paraId="4E7DD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3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94B414">
            <w:pPr>
              <w:shd w:val="clear" w:color="auto" w:fill="auto"/>
              <w:spacing w:before="60" w:after="60" w:line="240" w:lineRule="auto"/>
              <w:ind w:left="0" w:right="0" w:firstLine="0"/>
              <w:jc w:val="center"/>
              <w:textAlignment w:val="center"/>
              <w:rPr>
                <w:sz w:val="21"/>
              </w:rPr>
            </w:pPr>
            <w:r>
              <w:rPr>
                <w:sz w:val="21"/>
              </w:rPr>
              <w:t>接触面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17608E">
            <w:pPr>
              <w:shd w:val="clear" w:color="auto" w:fill="auto"/>
              <w:spacing w:before="60" w:after="60" w:line="240" w:lineRule="auto"/>
              <w:ind w:left="0" w:right="0" w:firstLine="0"/>
              <w:jc w:val="center"/>
              <w:textAlignment w:val="center"/>
              <w:rPr>
                <w:sz w:val="21"/>
              </w:rPr>
            </w:pPr>
            <w:r>
              <w:rPr>
                <w:sz w:val="21"/>
              </w:rPr>
              <w:t>毛巾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F5DF60">
            <w:pPr>
              <w:shd w:val="clear" w:color="auto" w:fill="auto"/>
              <w:spacing w:before="60" w:after="60" w:line="240" w:lineRule="auto"/>
              <w:ind w:left="0" w:right="0" w:firstLine="0"/>
              <w:jc w:val="center"/>
              <w:textAlignment w:val="center"/>
              <w:rPr>
                <w:sz w:val="21"/>
              </w:rPr>
            </w:pPr>
            <w:r>
              <w:rPr>
                <w:sz w:val="21"/>
              </w:rPr>
              <w:t>棉布</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041D5A">
            <w:pPr>
              <w:shd w:val="clear" w:color="auto" w:fill="auto"/>
              <w:spacing w:before="60" w:after="60" w:line="240" w:lineRule="auto"/>
              <w:ind w:left="0" w:right="0" w:firstLine="0"/>
              <w:jc w:val="center"/>
              <w:textAlignment w:val="center"/>
              <w:rPr>
                <w:sz w:val="21"/>
              </w:rPr>
            </w:pPr>
            <w:r>
              <w:rPr>
                <w:sz w:val="21"/>
              </w:rPr>
              <w:t>木板</w:t>
            </w:r>
          </w:p>
        </w:tc>
      </w:tr>
      <w:tr w14:paraId="0C28F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3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E44898">
            <w:pPr>
              <w:shd w:val="clear" w:color="auto" w:fill="auto"/>
              <w:spacing w:before="60" w:after="60" w:line="240" w:lineRule="auto"/>
              <w:ind w:left="0" w:right="0" w:firstLine="0"/>
              <w:jc w:val="center"/>
              <w:textAlignment w:val="center"/>
              <w:rPr>
                <w:sz w:val="21"/>
              </w:rPr>
            </w:pPr>
            <w:r>
              <w:rPr>
                <w:sz w:val="21"/>
              </w:rPr>
              <w:t>小车受到的阻力大小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1DD5CAC">
            <w:pPr>
              <w:shd w:val="clear" w:color="auto" w:fill="auto"/>
              <w:spacing w:before="60" w:after="60" w:line="240" w:lineRule="auto"/>
              <w:ind w:left="0" w:right="0" w:firstLine="0"/>
              <w:jc w:val="left"/>
              <w:textAlignment w:val="center"/>
              <w:rPr>
                <w:sz w:val="21"/>
              </w:rPr>
            </w:pPr>
            <w:r>
              <w:rPr>
                <w:sz w:val="21"/>
              </w:rPr>
              <w:t>大</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348BB4">
            <w:pPr>
              <w:shd w:val="clear" w:color="auto" w:fill="auto"/>
              <w:spacing w:before="60" w:after="60" w:line="240" w:lineRule="auto"/>
              <w:ind w:left="0" w:right="0" w:firstLine="0"/>
              <w:jc w:val="left"/>
              <w:textAlignment w:val="center"/>
              <w:rPr>
                <w:sz w:val="21"/>
              </w:rPr>
            </w:pPr>
            <w:r>
              <w:rPr>
                <w:sz w:val="21"/>
              </w:rPr>
              <w:t>较大</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2195EB0">
            <w:pPr>
              <w:shd w:val="clear" w:color="auto" w:fill="auto"/>
              <w:spacing w:before="60" w:after="60" w:line="240" w:lineRule="auto"/>
              <w:ind w:left="0" w:right="0" w:firstLine="0"/>
              <w:jc w:val="left"/>
              <w:textAlignment w:val="center"/>
              <w:rPr>
                <w:sz w:val="21"/>
              </w:rPr>
            </w:pPr>
            <w:r>
              <w:rPr>
                <w:sz w:val="21"/>
              </w:rPr>
              <w:t>小</w:t>
            </w:r>
          </w:p>
        </w:tc>
      </w:tr>
      <w:tr w14:paraId="76B96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3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A38AA6">
            <w:pPr>
              <w:shd w:val="clear" w:color="auto" w:fill="auto"/>
              <w:spacing w:before="60" w:after="60" w:line="240" w:lineRule="auto"/>
              <w:ind w:left="0" w:right="0" w:firstLine="0"/>
              <w:jc w:val="center"/>
              <w:textAlignment w:val="center"/>
              <w:rPr>
                <w:sz w:val="21"/>
              </w:rPr>
            </w:pPr>
            <w:r>
              <w:rPr>
                <w:sz w:val="21"/>
              </w:rPr>
              <w:t>小车运动的距离</w:t>
            </w:r>
            <w:r>
              <w:rPr>
                <w:rFonts w:ascii="Times New Roman" w:hAnsi="Times New Roman" w:eastAsia="Times New Roman" w:cs="Times New Roman"/>
                <w:i/>
                <w:sz w:val="21"/>
              </w:rPr>
              <w:t>s</w:t>
            </w:r>
            <w:r>
              <w:rPr>
                <w:sz w:val="21"/>
              </w:rPr>
              <w:t>/cm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2AE93E">
            <w:pPr>
              <w:shd w:val="clear" w:color="auto" w:fill="auto"/>
              <w:spacing w:before="60" w:after="60" w:line="240" w:lineRule="auto"/>
              <w:ind w:left="0" w:right="0" w:firstLine="0"/>
              <w:jc w:val="left"/>
              <w:textAlignment w:val="center"/>
              <w:rPr>
                <w:sz w:val="21"/>
              </w:rPr>
            </w:pPr>
            <w:r>
              <w:rPr>
                <w:sz w:val="21"/>
              </w:rPr>
              <w:t>18.30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4C83EC5">
            <w:pPr>
              <w:shd w:val="clear" w:color="auto" w:fill="auto"/>
              <w:spacing w:before="60" w:after="60" w:line="240" w:lineRule="auto"/>
              <w:ind w:left="0" w:right="0" w:firstLine="0"/>
              <w:jc w:val="left"/>
              <w:textAlignment w:val="center"/>
              <w:rPr>
                <w:sz w:val="21"/>
              </w:rPr>
            </w:pPr>
            <w:r>
              <w:rPr>
                <w:sz w:val="21"/>
              </w:rPr>
              <w:t>26.83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76A34A1">
            <w:pPr>
              <w:shd w:val="clear" w:color="auto" w:fill="auto"/>
              <w:spacing w:before="60" w:after="60" w:line="240" w:lineRule="auto"/>
              <w:ind w:left="0" w:right="0" w:firstLine="0"/>
              <w:jc w:val="left"/>
              <w:textAlignment w:val="center"/>
              <w:rPr>
                <w:sz w:val="21"/>
              </w:rPr>
            </w:pPr>
            <w:r>
              <w:rPr>
                <w:sz w:val="21"/>
              </w:rPr>
              <w:t>32.50</w:t>
            </w:r>
          </w:p>
        </w:tc>
      </w:tr>
    </w:tbl>
    <w:p w14:paraId="668AB74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551180"/>
            <wp:effectExtent l="0" t="0" r="12065" b="12700"/>
            <wp:docPr id="100063" name="图片 100063" descr="@@@1e1ff5fc-5f95-4744-97bf-2001b3a1e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e1ff5fc-5f95-4744-97bf-2001b3a1e789"/>
                    <pic:cNvPicPr>
                      <a:picLocks noChangeAspect="1"/>
                    </pic:cNvPicPr>
                  </pic:nvPicPr>
                  <pic:blipFill>
                    <a:blip r:embed="rId103"/>
                    <a:stretch>
                      <a:fillRect/>
                    </a:stretch>
                  </pic:blipFill>
                  <pic:spPr>
                    <a:xfrm>
                      <a:off x="0" y="0"/>
                      <a:ext cx="5276800" cy="551582"/>
                    </a:xfrm>
                    <a:prstGeom prst="rect">
                      <a:avLst/>
                    </a:prstGeom>
                  </pic:spPr>
                </pic:pic>
              </a:graphicData>
            </a:graphic>
          </wp:inline>
        </w:drawing>
      </w:r>
    </w:p>
    <w:p w14:paraId="6F94230A">
      <w:pPr>
        <w:shd w:val="clear" w:color="auto" w:fill="auto"/>
        <w:spacing w:before="0" w:after="0" w:line="360" w:lineRule="auto"/>
        <w:ind w:left="420" w:firstLine="0"/>
        <w:jc w:val="left"/>
        <w:textAlignment w:val="center"/>
        <w:rPr>
          <w:sz w:val="21"/>
        </w:rPr>
      </w:pPr>
      <w:r>
        <w:rPr>
          <w:sz w:val="21"/>
        </w:rPr>
        <w:t>(1)实验时要固定斜面，每次实验均让小车从斜面顶端静止释放，目的是：</w:t>
      </w:r>
      <w:r>
        <w:rPr>
          <w:rFonts w:ascii="Times New Roman" w:hAnsi="Times New Roman" w:eastAsia="Times New Roman" w:cs="Times New Roman"/>
          <w:b w:val="0"/>
          <w:sz w:val="21"/>
          <w:u w:val="single"/>
        </w:rPr>
        <w:t xml:space="preserve">        </w:t>
      </w:r>
      <w:r>
        <w:rPr>
          <w:sz w:val="21"/>
        </w:rPr>
        <w:t>；</w:t>
      </w:r>
    </w:p>
    <w:p w14:paraId="170E19B6">
      <w:pPr>
        <w:shd w:val="clear" w:color="auto" w:fill="auto"/>
        <w:spacing w:before="0" w:after="0" w:line="360" w:lineRule="auto"/>
        <w:ind w:left="420" w:firstLine="0"/>
        <w:jc w:val="left"/>
        <w:textAlignment w:val="center"/>
        <w:rPr>
          <w:sz w:val="21"/>
        </w:rPr>
      </w:pPr>
      <w:r>
        <w:rPr>
          <w:sz w:val="21"/>
        </w:rPr>
        <w:t>(2)如图，若实验中小车仅在木板上滑行时滑出了右端，是否需要重做本实验以获取可靠的证据？答：</w:t>
      </w:r>
      <w:r>
        <w:rPr>
          <w:rFonts w:ascii="Times New Roman" w:hAnsi="Times New Roman" w:eastAsia="Times New Roman" w:cs="Times New Roman"/>
          <w:b w:val="0"/>
          <w:sz w:val="21"/>
          <w:u w:val="single"/>
        </w:rPr>
        <w:t xml:space="preserve">        </w:t>
      </w:r>
      <w:r>
        <w:rPr>
          <w:sz w:val="21"/>
        </w:rPr>
        <w:t>（选填“需要”或“不需要”）</w:t>
      </w:r>
    </w:p>
    <w:p w14:paraId="072779D9">
      <w:pPr>
        <w:shd w:val="clear" w:color="auto" w:fill="auto"/>
        <w:spacing w:before="0" w:after="0" w:line="360" w:lineRule="auto"/>
        <w:ind w:left="420" w:firstLine="0"/>
        <w:jc w:val="left"/>
        <w:textAlignment w:val="center"/>
        <w:rPr>
          <w:sz w:val="21"/>
        </w:rPr>
      </w:pPr>
      <w:r>
        <w:rPr>
          <w:sz w:val="21"/>
        </w:rPr>
        <w:t>(3)在本实验中，“小车在水平面上运动的距离”反映的是________；</w:t>
      </w:r>
    </w:p>
    <w:p w14:paraId="1A06CF4E">
      <w:pPr>
        <w:shd w:val="clear" w:color="auto" w:fill="auto"/>
        <w:spacing w:before="0" w:after="0" w:line="360" w:lineRule="auto"/>
        <w:ind w:left="420" w:firstLine="0"/>
        <w:jc w:val="left"/>
        <w:textAlignment w:val="center"/>
        <w:rPr>
          <w:sz w:val="21"/>
        </w:rPr>
      </w:pPr>
      <w:r>
        <w:rPr>
          <w:sz w:val="21"/>
        </w:rPr>
        <w:t>A．小车在水平面上所受阻力大小</w:t>
      </w:r>
    </w:p>
    <w:p w14:paraId="44CA0396">
      <w:pPr>
        <w:shd w:val="clear" w:color="auto" w:fill="auto"/>
        <w:spacing w:before="0" w:after="0" w:line="360" w:lineRule="auto"/>
        <w:ind w:left="420" w:firstLine="0"/>
        <w:jc w:val="left"/>
        <w:textAlignment w:val="center"/>
        <w:rPr>
          <w:sz w:val="21"/>
        </w:rPr>
      </w:pPr>
      <w:r>
        <w:rPr>
          <w:sz w:val="21"/>
        </w:rPr>
        <w:t>B．阻力对小车运动的影响情况</w:t>
      </w:r>
    </w:p>
    <w:p w14:paraId="05917172">
      <w:pPr>
        <w:shd w:val="clear" w:color="auto" w:fill="auto"/>
        <w:spacing w:before="0" w:after="0" w:line="360" w:lineRule="auto"/>
        <w:ind w:left="420" w:firstLine="0"/>
        <w:jc w:val="left"/>
        <w:textAlignment w:val="center"/>
        <w:rPr>
          <w:sz w:val="21"/>
        </w:rPr>
      </w:pPr>
      <w:r>
        <w:rPr>
          <w:sz w:val="21"/>
        </w:rPr>
        <w:t>C．A、B选项均正确</w:t>
      </w:r>
    </w:p>
    <w:p w14:paraId="279724A2">
      <w:pPr>
        <w:shd w:val="clear" w:color="auto" w:fill="auto"/>
        <w:spacing w:before="0" w:after="0" w:line="360" w:lineRule="auto"/>
        <w:ind w:left="420" w:firstLine="0"/>
        <w:jc w:val="left"/>
        <w:textAlignment w:val="center"/>
        <w:rPr>
          <w:sz w:val="21"/>
        </w:rPr>
      </w:pPr>
      <w:r>
        <w:rPr>
          <w:sz w:val="21"/>
        </w:rPr>
        <w:t>(4)由实验推理：如果水平面光滑，小车运动时不受阻力作用，它将在水平面上</w:t>
      </w:r>
      <w:r>
        <w:rPr>
          <w:rFonts w:ascii="Times New Roman" w:hAnsi="Times New Roman" w:eastAsia="Times New Roman" w:cs="Times New Roman"/>
          <w:b w:val="0"/>
          <w:sz w:val="21"/>
          <w:u w:val="single"/>
        </w:rPr>
        <w:t xml:space="preserve">        </w:t>
      </w:r>
      <w:r>
        <w:rPr>
          <w:sz w:val="21"/>
        </w:rPr>
        <w:t>；</w:t>
      </w:r>
    </w:p>
    <w:p w14:paraId="09E7A5CD">
      <w:pPr>
        <w:shd w:val="clear" w:color="auto" w:fill="auto"/>
        <w:spacing w:before="0" w:after="0" w:line="360" w:lineRule="auto"/>
        <w:ind w:left="420" w:firstLine="0"/>
        <w:jc w:val="left"/>
        <w:textAlignment w:val="center"/>
        <w:rPr>
          <w:sz w:val="21"/>
        </w:rPr>
      </w:pPr>
      <w:r>
        <w:rPr>
          <w:sz w:val="21"/>
        </w:rPr>
        <w:t>(5)牛顿在伽利略等人的研究成果上概括出了牛顿第一定律。该定律</w:t>
      </w:r>
      <w:r>
        <w:rPr>
          <w:rFonts w:ascii="Times New Roman" w:hAnsi="Times New Roman" w:eastAsia="Times New Roman" w:cs="Times New Roman"/>
          <w:b w:val="0"/>
          <w:sz w:val="21"/>
          <w:u w:val="single"/>
        </w:rPr>
        <w:t xml:space="preserve">        </w:t>
      </w:r>
      <w:r>
        <w:rPr>
          <w:sz w:val="21"/>
        </w:rPr>
        <w:t>（选填“能”或“不能”）用实验直接验证。</w:t>
      </w:r>
    </w:p>
    <w:p w14:paraId="18C31A10">
      <w:pPr>
        <w:shd w:val="clear" w:color="auto" w:fill="F2F2F2"/>
        <w:spacing w:before="0" w:after="0" w:line="360" w:lineRule="auto"/>
        <w:ind w:left="420" w:firstLine="0"/>
        <w:jc w:val="left"/>
        <w:textAlignment w:val="center"/>
        <w:rPr>
          <w:sz w:val="21"/>
        </w:rPr>
      </w:pPr>
      <w:r>
        <w:rPr>
          <w:color w:val="FF0000"/>
          <w:sz w:val="21"/>
        </w:rPr>
        <w:t>【答案】(1)使小车到达水平面时的速度相同</w:t>
      </w:r>
    </w:p>
    <w:p w14:paraId="460B5B04">
      <w:pPr>
        <w:shd w:val="clear" w:color="auto" w:fill="F2F2F2"/>
        <w:spacing w:before="0" w:after="0" w:line="360" w:lineRule="auto"/>
        <w:ind w:left="420" w:firstLine="0"/>
        <w:jc w:val="left"/>
        <w:textAlignment w:val="center"/>
        <w:rPr>
          <w:sz w:val="21"/>
        </w:rPr>
      </w:pPr>
      <w:r>
        <w:rPr>
          <w:color w:val="FF0000"/>
          <w:sz w:val="21"/>
        </w:rPr>
        <w:t>(2)不需要</w:t>
      </w:r>
    </w:p>
    <w:p w14:paraId="6092D3B9">
      <w:pPr>
        <w:shd w:val="clear" w:color="auto" w:fill="F2F2F2"/>
        <w:spacing w:before="0" w:after="0" w:line="360" w:lineRule="auto"/>
        <w:ind w:left="420" w:firstLine="0"/>
        <w:jc w:val="left"/>
        <w:textAlignment w:val="center"/>
        <w:rPr>
          <w:sz w:val="21"/>
        </w:rPr>
      </w:pPr>
      <w:r>
        <w:rPr>
          <w:color w:val="FF0000"/>
          <w:sz w:val="21"/>
        </w:rPr>
        <w:t>(3)B</w:t>
      </w:r>
    </w:p>
    <w:p w14:paraId="0D29B2E2">
      <w:pPr>
        <w:shd w:val="clear" w:color="auto" w:fill="F2F2F2"/>
        <w:spacing w:before="0" w:after="0" w:line="360" w:lineRule="auto"/>
        <w:ind w:left="420" w:firstLine="0"/>
        <w:jc w:val="left"/>
        <w:textAlignment w:val="center"/>
        <w:rPr>
          <w:sz w:val="21"/>
        </w:rPr>
      </w:pPr>
      <w:r>
        <w:rPr>
          <w:color w:val="FF0000"/>
          <w:sz w:val="21"/>
        </w:rPr>
        <w:t>(4)做匀速直线运动</w:t>
      </w:r>
    </w:p>
    <w:p w14:paraId="7B323BAC">
      <w:pPr>
        <w:shd w:val="clear" w:color="auto" w:fill="F2F2F2"/>
        <w:spacing w:before="0" w:after="0" w:line="360" w:lineRule="auto"/>
        <w:ind w:left="420" w:firstLine="0"/>
        <w:jc w:val="left"/>
        <w:textAlignment w:val="center"/>
        <w:rPr>
          <w:sz w:val="21"/>
        </w:rPr>
      </w:pPr>
      <w:r>
        <w:rPr>
          <w:color w:val="FF0000"/>
          <w:sz w:val="21"/>
        </w:rPr>
        <w:t>(5)不能</w:t>
      </w:r>
    </w:p>
    <w:p w14:paraId="62416D44">
      <w:pPr>
        <w:shd w:val="clear" w:color="auto" w:fill="F2F2F2"/>
        <w:spacing w:before="0" w:after="0" w:line="360" w:lineRule="auto"/>
        <w:ind w:left="420" w:firstLine="0"/>
        <w:jc w:val="left"/>
        <w:textAlignment w:val="center"/>
        <w:rPr>
          <w:sz w:val="21"/>
        </w:rPr>
      </w:pPr>
      <w:r>
        <w:rPr>
          <w:color w:val="FF0000"/>
          <w:sz w:val="21"/>
        </w:rPr>
        <w:t>【详解】（1）为完成“阻力对物体运动的影响”的实验，应采用控制变量的思想，即保持小车到达水平面时的速度相同；因此让小车从斜面相同高度由静止下滑，这样当小车到达水平面时，小车的速度相等。</w:t>
      </w:r>
    </w:p>
    <w:p w14:paraId="0A6F7832">
      <w:pPr>
        <w:shd w:val="clear" w:color="auto" w:fill="F2F2F2"/>
        <w:spacing w:before="0" w:after="0" w:line="360" w:lineRule="auto"/>
        <w:ind w:left="420" w:firstLine="0"/>
        <w:jc w:val="left"/>
        <w:textAlignment w:val="center"/>
        <w:rPr>
          <w:sz w:val="21"/>
        </w:rPr>
      </w:pPr>
      <w:r>
        <w:rPr>
          <w:color w:val="FF0000"/>
          <w:sz w:val="21"/>
        </w:rPr>
        <w:t>（2）若实验中小车仅在木板上滑行时滑出了右端，说明小车在木板上通过的距离最长，小车受到阻力最小，不需要重做本实验以获取可靠的证据。</w:t>
      </w:r>
    </w:p>
    <w:p w14:paraId="1DC25F83">
      <w:pPr>
        <w:shd w:val="clear" w:color="auto" w:fill="F2F2F2"/>
        <w:spacing w:before="0" w:after="0" w:line="360" w:lineRule="auto"/>
        <w:ind w:left="420" w:firstLine="0"/>
        <w:jc w:val="left"/>
        <w:textAlignment w:val="center"/>
        <w:rPr>
          <w:sz w:val="21"/>
        </w:rPr>
      </w:pPr>
      <w:r>
        <w:rPr>
          <w:color w:val="FF0000"/>
          <w:sz w:val="21"/>
        </w:rPr>
        <w:t>（3）本实验中，在压力不变时，小车在水平表面受到阻力的大小由接触面的粗糙程度决定，通过观察小车在水平面上运动的距离来反映阻力对小车运动的影响情况，这叫转换法，故AC不符合题意，B符合题意。</w:t>
      </w:r>
    </w:p>
    <w:p w14:paraId="49BB7AD7">
      <w:pPr>
        <w:shd w:val="clear" w:color="auto" w:fill="F2F2F2"/>
        <w:spacing w:before="0" w:after="0" w:line="360" w:lineRule="auto"/>
        <w:ind w:left="420" w:firstLine="0"/>
        <w:jc w:val="left"/>
        <w:textAlignment w:val="center"/>
        <w:rPr>
          <w:sz w:val="21"/>
        </w:rPr>
      </w:pPr>
      <w:r>
        <w:rPr>
          <w:color w:val="FF0000"/>
          <w:sz w:val="21"/>
        </w:rPr>
        <w:t>故选B。</w:t>
      </w:r>
    </w:p>
    <w:p w14:paraId="33F67074">
      <w:pPr>
        <w:shd w:val="clear" w:color="auto" w:fill="F2F2F2"/>
        <w:spacing w:before="0" w:after="0" w:line="360" w:lineRule="auto"/>
        <w:ind w:left="420" w:firstLine="0"/>
        <w:jc w:val="left"/>
        <w:textAlignment w:val="center"/>
        <w:rPr>
          <w:sz w:val="21"/>
        </w:rPr>
      </w:pPr>
      <w:r>
        <w:rPr>
          <w:color w:val="FF0000"/>
          <w:sz w:val="21"/>
        </w:rPr>
        <w:t>（4）由表格数据可知，水平面越光滑，小车受到的阻力越小，小车速度变化的越慢，小车运动的距离越远，因此可以推理，如果水平面光滑，小车运动时不受阻力作用，小车的速度将不再变化，一直做匀速直线运动。</w:t>
      </w:r>
    </w:p>
    <w:p w14:paraId="558D91A6">
      <w:pPr>
        <w:shd w:val="clear" w:color="auto" w:fill="F2F2F2"/>
        <w:spacing w:before="0" w:after="0" w:line="360" w:lineRule="auto"/>
        <w:ind w:left="420" w:firstLine="0"/>
        <w:jc w:val="left"/>
        <w:textAlignment w:val="center"/>
        <w:rPr>
          <w:sz w:val="21"/>
        </w:rPr>
      </w:pPr>
      <w:r>
        <w:rPr>
          <w:color w:val="FF0000"/>
          <w:sz w:val="21"/>
        </w:rPr>
        <w:t>（5）牛顿第一定律的内容：一切物体在没有受到力的作用时，总保持静止状态或匀速直线运动状态。因实验中物体不可能完全不受力的作用，因此不可能直接得到该结论。牛顿第一定律是在实验的基础上推理出来的。</w:t>
      </w:r>
    </w:p>
    <w:p w14:paraId="452D2AE4">
      <w:pPr>
        <w:shd w:val="clear" w:color="auto" w:fill="auto"/>
        <w:spacing w:before="0" w:after="0" w:line="360" w:lineRule="auto"/>
        <w:ind w:left="420" w:hanging="420"/>
        <w:jc w:val="left"/>
        <w:textAlignment w:val="center"/>
        <w:rPr>
          <w:sz w:val="21"/>
        </w:rPr>
      </w:pPr>
      <w:r>
        <w:rPr>
          <w:sz w:val="21"/>
        </w:rPr>
        <w:t>26．课后服务活动中，物理兴趣小组的同学们利用图甲装置进行“二力平衡条件”的探究：</w:t>
      </w:r>
    </w:p>
    <w:p w14:paraId="5422FBC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24250" cy="1057275"/>
            <wp:effectExtent l="0" t="0" r="11430" b="9525"/>
            <wp:docPr id="100065" name="图片 100065" descr="@@@e4f3b4c8-d89c-40ec-8b04-c5c04d4a38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e4f3b4c8-d89c-40ec-8b04-c5c04d4a38b7"/>
                    <pic:cNvPicPr>
                      <a:picLocks noChangeAspect="1"/>
                    </pic:cNvPicPr>
                  </pic:nvPicPr>
                  <pic:blipFill>
                    <a:blip r:embed="rId104"/>
                    <a:stretch>
                      <a:fillRect/>
                    </a:stretch>
                  </pic:blipFill>
                  <pic:spPr>
                    <a:xfrm>
                      <a:off x="0" y="0"/>
                      <a:ext cx="3524250" cy="1057275"/>
                    </a:xfrm>
                    <a:prstGeom prst="rect">
                      <a:avLst/>
                    </a:prstGeom>
                  </pic:spPr>
                </pic:pic>
              </a:graphicData>
            </a:graphic>
          </wp:inline>
        </w:drawing>
      </w:r>
    </w:p>
    <w:p w14:paraId="3D753901">
      <w:pPr>
        <w:shd w:val="clear" w:color="auto" w:fill="auto"/>
        <w:spacing w:before="0" w:after="0" w:line="360" w:lineRule="auto"/>
        <w:ind w:left="420" w:firstLine="0"/>
        <w:jc w:val="left"/>
        <w:textAlignment w:val="center"/>
        <w:rPr>
          <w:sz w:val="21"/>
        </w:rPr>
      </w:pPr>
      <w:r>
        <w:rPr>
          <w:sz w:val="21"/>
        </w:rPr>
        <w:t>(1)实验时应选择较</w:t>
      </w:r>
      <w:r>
        <w:rPr>
          <w:rFonts w:ascii="Times New Roman" w:hAnsi="Times New Roman" w:eastAsia="Times New Roman" w:cs="Times New Roman"/>
          <w:b w:val="0"/>
          <w:sz w:val="21"/>
          <w:u w:val="single"/>
        </w:rPr>
        <w:t xml:space="preserve">      </w:t>
      </w:r>
      <w:r>
        <w:rPr>
          <w:sz w:val="21"/>
        </w:rPr>
        <w:t>（选填“光滑”或“粗糙”）的实验桌面；</w:t>
      </w:r>
    </w:p>
    <w:p w14:paraId="3798B5B9">
      <w:pPr>
        <w:shd w:val="clear" w:color="auto" w:fill="auto"/>
        <w:spacing w:before="0" w:after="0" w:line="360" w:lineRule="auto"/>
        <w:ind w:left="420" w:firstLine="0"/>
        <w:jc w:val="left"/>
        <w:textAlignment w:val="center"/>
        <w:rPr>
          <w:sz w:val="21"/>
        </w:rPr>
      </w:pPr>
      <w:r>
        <w:rPr>
          <w:sz w:val="21"/>
        </w:rPr>
        <w:t>(2)小虎向左盘和右盘同时加入一个质量相等的砝码时，小车处于静止状态；改变其中一端的砝码数量，发现小车无法保持静止状态，由此说明两个力必须</w:t>
      </w:r>
      <w:r>
        <w:rPr>
          <w:rFonts w:ascii="Times New Roman" w:hAnsi="Times New Roman" w:eastAsia="Times New Roman" w:cs="Times New Roman"/>
          <w:b w:val="0"/>
          <w:sz w:val="21"/>
          <w:u w:val="single"/>
        </w:rPr>
        <w:t xml:space="preserve">      </w:t>
      </w:r>
      <w:r>
        <w:rPr>
          <w:sz w:val="21"/>
        </w:rPr>
        <w:t>才能平衡；</w:t>
      </w:r>
    </w:p>
    <w:p w14:paraId="03BC1DF7">
      <w:pPr>
        <w:shd w:val="clear" w:color="auto" w:fill="auto"/>
        <w:spacing w:before="0" w:after="0" w:line="360" w:lineRule="auto"/>
        <w:ind w:left="420" w:firstLine="0"/>
        <w:jc w:val="left"/>
        <w:textAlignment w:val="center"/>
        <w:rPr>
          <w:sz w:val="21"/>
        </w:rPr>
      </w:pPr>
      <w:r>
        <w:rPr>
          <w:sz w:val="21"/>
        </w:rPr>
        <w:t>(3)把小车转过一个角度，然后松手，观察到小车转动，最后恢复到静止状态，说明两个力必须作用在</w:t>
      </w:r>
      <w:r>
        <w:rPr>
          <w:rFonts w:ascii="Times New Roman" w:hAnsi="Times New Roman" w:eastAsia="Times New Roman" w:cs="Times New Roman"/>
          <w:b w:val="0"/>
          <w:sz w:val="21"/>
          <w:u w:val="single"/>
        </w:rPr>
        <w:t xml:space="preserve">      </w:t>
      </w:r>
      <w:r>
        <w:rPr>
          <w:sz w:val="21"/>
        </w:rPr>
        <w:t>才能平衡；</w:t>
      </w:r>
    </w:p>
    <w:p w14:paraId="37129764">
      <w:pPr>
        <w:shd w:val="clear" w:color="auto" w:fill="auto"/>
        <w:spacing w:before="0" w:after="0" w:line="360" w:lineRule="auto"/>
        <w:ind w:left="420" w:firstLine="0"/>
        <w:jc w:val="left"/>
        <w:textAlignment w:val="center"/>
        <w:rPr>
          <w:sz w:val="21"/>
        </w:rPr>
      </w:pPr>
      <w:r>
        <w:rPr>
          <w:sz w:val="21"/>
        </w:rPr>
        <w:t>(4)某次实验中，当左盘放入稍大一点的砝码时，两个拉力大小不同，但小车仍处于静止状态，此时小车受到的</w:t>
      </w:r>
      <w:r>
        <w:rPr>
          <w:rFonts w:ascii="Times New Roman" w:hAnsi="Times New Roman" w:eastAsia="Times New Roman" w:cs="Times New Roman"/>
          <w:b w:val="0"/>
          <w:sz w:val="21"/>
          <w:u w:val="single"/>
        </w:rPr>
        <w:t xml:space="preserve">      </w:t>
      </w:r>
      <w:r>
        <w:rPr>
          <w:sz w:val="21"/>
        </w:rPr>
        <w:t>（“是”或“不是”）平衡力，产生这一现象的原因可能是小车受到</w:t>
      </w:r>
      <w:r>
        <w:rPr>
          <w:rFonts w:ascii="Times New Roman" w:hAnsi="Times New Roman" w:eastAsia="Times New Roman" w:cs="Times New Roman"/>
          <w:b w:val="0"/>
          <w:sz w:val="21"/>
          <w:u w:val="single"/>
        </w:rPr>
        <w:t xml:space="preserve">      </w:t>
      </w:r>
      <w:r>
        <w:rPr>
          <w:sz w:val="21"/>
        </w:rPr>
        <w:t>的影响；</w:t>
      </w:r>
    </w:p>
    <w:p w14:paraId="4381CCF8">
      <w:pPr>
        <w:shd w:val="clear" w:color="auto" w:fill="auto"/>
        <w:spacing w:before="0" w:after="0" w:line="360" w:lineRule="auto"/>
        <w:ind w:left="420" w:firstLine="0"/>
        <w:jc w:val="left"/>
        <w:textAlignment w:val="center"/>
        <w:rPr>
          <w:sz w:val="21"/>
        </w:rPr>
      </w:pPr>
      <w:r>
        <w:rPr>
          <w:sz w:val="21"/>
        </w:rPr>
        <w:t>(5)为尽量减少以上影响，小敏提出将甲装置中的小车换成小卡片，如图乙，实际操作中还发现乙装置具有更适合探究______的优点（填字母）。</w:t>
      </w:r>
    </w:p>
    <w:p w14:paraId="2F5BEA77">
      <w:pPr>
        <w:shd w:val="clear" w:color="auto" w:fill="auto"/>
        <w:spacing w:before="0" w:after="0" w:line="360" w:lineRule="auto"/>
        <w:ind w:left="420" w:firstLine="0"/>
        <w:jc w:val="left"/>
        <w:textAlignment w:val="center"/>
        <w:rPr>
          <w:sz w:val="21"/>
        </w:rPr>
      </w:pPr>
      <w:r>
        <w:rPr>
          <w:sz w:val="21"/>
        </w:rPr>
        <w:t>A．不在同一条直线上的两个力能否平衡</w:t>
      </w:r>
    </w:p>
    <w:p w14:paraId="62AE715F">
      <w:pPr>
        <w:shd w:val="clear" w:color="auto" w:fill="auto"/>
        <w:spacing w:before="0" w:after="0" w:line="360" w:lineRule="auto"/>
        <w:ind w:left="420" w:firstLine="0"/>
        <w:jc w:val="left"/>
        <w:textAlignment w:val="center"/>
        <w:rPr>
          <w:sz w:val="21"/>
        </w:rPr>
      </w:pPr>
      <w:r>
        <w:rPr>
          <w:sz w:val="21"/>
        </w:rPr>
        <w:t>B．不在同一物体上的两个力能否平衡</w:t>
      </w:r>
    </w:p>
    <w:p w14:paraId="2BAFBD21">
      <w:pPr>
        <w:shd w:val="clear" w:color="auto" w:fill="F2F2F2"/>
        <w:spacing w:before="0" w:after="0" w:line="360" w:lineRule="auto"/>
        <w:ind w:left="420" w:firstLine="0"/>
        <w:jc w:val="left"/>
        <w:textAlignment w:val="center"/>
        <w:rPr>
          <w:sz w:val="21"/>
        </w:rPr>
      </w:pPr>
      <w:r>
        <w:rPr>
          <w:color w:val="FF0000"/>
          <w:sz w:val="21"/>
        </w:rPr>
        <w:t>【答案】(1)光滑</w:t>
      </w:r>
    </w:p>
    <w:p w14:paraId="355952A1">
      <w:pPr>
        <w:shd w:val="clear" w:color="auto" w:fill="F2F2F2"/>
        <w:spacing w:before="0" w:after="0" w:line="360" w:lineRule="auto"/>
        <w:ind w:left="420" w:firstLine="0"/>
        <w:jc w:val="left"/>
        <w:textAlignment w:val="center"/>
        <w:rPr>
          <w:sz w:val="21"/>
        </w:rPr>
      </w:pPr>
      <w:r>
        <w:rPr>
          <w:color w:val="FF0000"/>
          <w:sz w:val="21"/>
        </w:rPr>
        <w:t>(2)大小相等</w:t>
      </w:r>
    </w:p>
    <w:p w14:paraId="16FF9369">
      <w:pPr>
        <w:shd w:val="clear" w:color="auto" w:fill="F2F2F2"/>
        <w:spacing w:before="0" w:after="0" w:line="360" w:lineRule="auto"/>
        <w:ind w:left="420" w:firstLine="0"/>
        <w:jc w:val="left"/>
        <w:textAlignment w:val="center"/>
        <w:rPr>
          <w:sz w:val="21"/>
        </w:rPr>
      </w:pPr>
      <w:r>
        <w:rPr>
          <w:color w:val="FF0000"/>
          <w:sz w:val="21"/>
        </w:rPr>
        <w:t>(3)同一直线</w:t>
      </w:r>
    </w:p>
    <w:p w14:paraId="4690177D">
      <w:pPr>
        <w:shd w:val="clear" w:color="auto" w:fill="F2F2F2"/>
        <w:spacing w:before="0" w:after="0" w:line="360" w:lineRule="auto"/>
        <w:ind w:left="420" w:firstLine="0"/>
        <w:jc w:val="left"/>
        <w:textAlignment w:val="center"/>
        <w:rPr>
          <w:sz w:val="21"/>
        </w:rPr>
      </w:pPr>
      <w:r>
        <w:rPr>
          <w:color w:val="FF0000"/>
          <w:sz w:val="21"/>
        </w:rPr>
        <w:t>(4)     是     摩擦力</w:t>
      </w:r>
    </w:p>
    <w:p w14:paraId="62BFBBFE">
      <w:pPr>
        <w:shd w:val="clear" w:color="auto" w:fill="F2F2F2"/>
        <w:spacing w:before="0" w:after="0" w:line="360" w:lineRule="auto"/>
        <w:ind w:left="420" w:firstLine="0"/>
        <w:jc w:val="left"/>
        <w:textAlignment w:val="center"/>
        <w:rPr>
          <w:sz w:val="21"/>
        </w:rPr>
      </w:pPr>
      <w:r>
        <w:rPr>
          <w:color w:val="FF0000"/>
          <w:sz w:val="21"/>
        </w:rPr>
        <w:t>(5)B</w:t>
      </w:r>
    </w:p>
    <w:p w14:paraId="73521DEE">
      <w:pPr>
        <w:shd w:val="clear" w:color="auto" w:fill="F2F2F2"/>
        <w:spacing w:before="0" w:after="0" w:line="360" w:lineRule="auto"/>
        <w:ind w:left="420" w:firstLine="0"/>
        <w:jc w:val="left"/>
        <w:textAlignment w:val="center"/>
        <w:rPr>
          <w:sz w:val="21"/>
        </w:rPr>
      </w:pPr>
      <w:r>
        <w:rPr>
          <w:color w:val="FF0000"/>
          <w:sz w:val="21"/>
        </w:rPr>
        <w:t>【详解】（1）实验需要探究的是二力平衡的条件，实验中探究的两个力是绳子上的两个拉力，所以不能使物体在水平方向上受到其他力来干扰实验，所以应选择较光滑的实验桌面，以减小摩擦力对实验的干扰。</w:t>
      </w:r>
    </w:p>
    <w:p w14:paraId="44D7AB10">
      <w:pPr>
        <w:shd w:val="clear" w:color="auto" w:fill="F2F2F2"/>
        <w:spacing w:before="0" w:after="0" w:line="360" w:lineRule="auto"/>
        <w:ind w:left="420" w:firstLine="0"/>
        <w:jc w:val="left"/>
        <w:textAlignment w:val="center"/>
        <w:rPr>
          <w:sz w:val="21"/>
        </w:rPr>
      </w:pPr>
      <w:r>
        <w:rPr>
          <w:color w:val="FF0000"/>
          <w:sz w:val="21"/>
        </w:rPr>
        <w:t>（2）实验时，小虎向左盘和右盘同时加入一个相等质量的砝码时，小车在水平方向受到的拉力相等，处于静止状态，改变其中一端的砝码数量，发现小车无法保持静止状态，这表明平衡的两个力需要大小相等。</w:t>
      </w:r>
    </w:p>
    <w:p w14:paraId="20BFE42B">
      <w:pPr>
        <w:shd w:val="clear" w:color="auto" w:fill="F2F2F2"/>
        <w:spacing w:before="0" w:after="0" w:line="360" w:lineRule="auto"/>
        <w:ind w:left="420" w:firstLine="0"/>
        <w:jc w:val="left"/>
        <w:textAlignment w:val="center"/>
        <w:rPr>
          <w:sz w:val="21"/>
        </w:rPr>
      </w:pPr>
      <w:r>
        <w:rPr>
          <w:color w:val="FF0000"/>
          <w:sz w:val="21"/>
        </w:rPr>
        <w:t>（3）把小车转过一个角度，两个力没有在同一直线上，松手后小车转动，最后恢复到静止状态，说明小车在水平方向上受到的两个力在同一条直线上时才能平衡。</w:t>
      </w:r>
    </w:p>
    <w:p w14:paraId="0B56DE8B">
      <w:pPr>
        <w:shd w:val="clear" w:color="auto" w:fill="F2F2F2"/>
        <w:spacing w:before="0" w:after="0" w:line="360" w:lineRule="auto"/>
        <w:ind w:left="420" w:firstLine="0"/>
        <w:jc w:val="left"/>
        <w:textAlignment w:val="center"/>
        <w:rPr>
          <w:sz w:val="21"/>
        </w:rPr>
      </w:pPr>
      <w:r>
        <w:rPr>
          <w:color w:val="FF0000"/>
          <w:sz w:val="21"/>
        </w:rPr>
        <w:t>（4）[1][2]实验中，当左盘放入稍大一点的砝码时，小车仍处于静止状态，此时小车还受平衡力的作用，此时小车有向左运动的趋势，桌面对小车有向右的摩擦力。</w:t>
      </w:r>
    </w:p>
    <w:p w14:paraId="75131BE3">
      <w:pPr>
        <w:shd w:val="clear" w:color="auto" w:fill="F2F2F2"/>
        <w:spacing w:before="0" w:after="0" w:line="360" w:lineRule="auto"/>
        <w:ind w:left="420" w:firstLine="0"/>
        <w:jc w:val="left"/>
        <w:textAlignment w:val="center"/>
        <w:rPr>
          <w:sz w:val="21"/>
        </w:rPr>
      </w:pPr>
      <w:r>
        <w:rPr>
          <w:color w:val="FF0000"/>
          <w:sz w:val="21"/>
        </w:rPr>
        <w:t>（5）探究二力必须作用在同一物体上，实验时可将物体分成两个物体，而小卡片比小车更容易被分成两个物体，因此乙装置更适合探究不在同一物体上的两个力能否平衡。</w:t>
      </w:r>
    </w:p>
    <w:p w14:paraId="77A948F3">
      <w:pPr>
        <w:shd w:val="clear" w:color="auto" w:fill="F2F2F2"/>
        <w:spacing w:before="0" w:after="0" w:line="360" w:lineRule="auto"/>
        <w:ind w:left="420" w:firstLine="0"/>
        <w:jc w:val="left"/>
        <w:textAlignment w:val="center"/>
        <w:rPr>
          <w:sz w:val="21"/>
        </w:rPr>
      </w:pPr>
      <w:r>
        <w:rPr>
          <w:color w:val="FF0000"/>
          <w:sz w:val="21"/>
        </w:rPr>
        <w:t>故选B。</w:t>
      </w:r>
    </w:p>
    <w:p w14:paraId="71D05CA7">
      <w:pPr>
        <w:shd w:val="clear" w:color="auto" w:fill="auto"/>
        <w:spacing w:before="0" w:after="0" w:line="360" w:lineRule="auto"/>
        <w:ind w:left="420" w:hanging="420"/>
        <w:jc w:val="left"/>
        <w:textAlignment w:val="center"/>
        <w:rPr>
          <w:sz w:val="21"/>
        </w:rPr>
      </w:pPr>
      <w:r>
        <w:rPr>
          <w:sz w:val="21"/>
        </w:rPr>
        <w:t>27．“探究滑动摩擦力大小与哪些因素有关”的实验中，图所示是小明同学做实验时的情景。</w:t>
      </w:r>
    </w:p>
    <w:p w14:paraId="55A114F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91075" cy="1428750"/>
            <wp:effectExtent l="0" t="0" r="9525" b="3810"/>
            <wp:docPr id="100067" name="图片 100067" descr="@@@ea5c48d2-706e-409d-9215-64f00c3f9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a5c48d2-706e-409d-9215-64f00c3f9a66"/>
                    <pic:cNvPicPr>
                      <a:picLocks noChangeAspect="1"/>
                    </pic:cNvPicPr>
                  </pic:nvPicPr>
                  <pic:blipFill>
                    <a:blip r:embed="rId105"/>
                    <a:stretch>
                      <a:fillRect/>
                    </a:stretch>
                  </pic:blipFill>
                  <pic:spPr>
                    <a:xfrm>
                      <a:off x="0" y="0"/>
                      <a:ext cx="4791075" cy="1428750"/>
                    </a:xfrm>
                    <a:prstGeom prst="rect">
                      <a:avLst/>
                    </a:prstGeom>
                  </pic:spPr>
                </pic:pic>
              </a:graphicData>
            </a:graphic>
          </wp:inline>
        </w:drawing>
      </w:r>
    </w:p>
    <w:p w14:paraId="4E72606A">
      <w:pPr>
        <w:shd w:val="clear" w:color="auto" w:fill="auto"/>
        <w:spacing w:before="0" w:after="0" w:line="360" w:lineRule="auto"/>
        <w:ind w:left="420" w:firstLine="0"/>
        <w:jc w:val="left"/>
        <w:textAlignment w:val="center"/>
        <w:rPr>
          <w:sz w:val="21"/>
        </w:rPr>
      </w:pPr>
      <w:r>
        <w:rPr>
          <w:sz w:val="21"/>
        </w:rPr>
        <w:t xml:space="preserve">(1)要测出木块与长木板之间滑动摩擦力的大小，可用弹簧测力计拉着木块沿水平长木板做匀速直线运动，依据 </w:t>
      </w:r>
      <w:r>
        <w:rPr>
          <w:rFonts w:ascii="Times New Roman" w:hAnsi="Times New Roman" w:eastAsia="Times New Roman" w:cs="Times New Roman"/>
          <w:b w:val="0"/>
          <w:sz w:val="21"/>
          <w:u w:val="single"/>
        </w:rPr>
        <w:t xml:space="preserve">           </w:t>
      </w:r>
      <w:r>
        <w:rPr>
          <w:sz w:val="21"/>
        </w:rPr>
        <w:t xml:space="preserve"> 平衡原理，滑动摩擦力的大小等于</w:t>
      </w:r>
      <w:r>
        <w:rPr>
          <w:rFonts w:ascii="Times New Roman" w:hAnsi="Times New Roman" w:eastAsia="Times New Roman" w:cs="Times New Roman"/>
          <w:b w:val="0"/>
          <w:sz w:val="21"/>
          <w:u w:val="single"/>
        </w:rPr>
        <w:t xml:space="preserve">           </w:t>
      </w:r>
      <w:r>
        <w:rPr>
          <w:sz w:val="21"/>
        </w:rPr>
        <w:t xml:space="preserve"> 力的大小；</w:t>
      </w:r>
    </w:p>
    <w:p w14:paraId="0ABEF0A5">
      <w:pPr>
        <w:shd w:val="clear" w:color="auto" w:fill="auto"/>
        <w:spacing w:before="0" w:after="0" w:line="360" w:lineRule="auto"/>
        <w:ind w:left="420" w:firstLine="0"/>
        <w:jc w:val="left"/>
        <w:textAlignment w:val="center"/>
        <w:rPr>
          <w:sz w:val="21"/>
        </w:rPr>
      </w:pPr>
      <w:r>
        <w:rPr>
          <w:sz w:val="21"/>
        </w:rPr>
        <w:t>(2)比较丙图和乙图，可得到结论，在保持压力一定时，接触面越粗糙，滑动摩擦力</w:t>
      </w:r>
      <w:r>
        <w:rPr>
          <w:rFonts w:ascii="Times New Roman" w:hAnsi="Times New Roman" w:eastAsia="Times New Roman" w:cs="Times New Roman"/>
          <w:b w:val="0"/>
          <w:sz w:val="21"/>
          <w:u w:val="single"/>
        </w:rPr>
        <w:t xml:space="preserve">           </w:t>
      </w:r>
      <w:r>
        <w:rPr>
          <w:sz w:val="21"/>
        </w:rPr>
        <w:t>；</w:t>
      </w:r>
    </w:p>
    <w:p w14:paraId="4B0C5DAB">
      <w:pPr>
        <w:shd w:val="clear" w:color="auto" w:fill="auto"/>
        <w:spacing w:before="0" w:after="0" w:line="360" w:lineRule="auto"/>
        <w:ind w:left="420" w:firstLine="0"/>
        <w:jc w:val="left"/>
        <w:textAlignment w:val="center"/>
        <w:rPr>
          <w:sz w:val="21"/>
        </w:rPr>
      </w:pPr>
      <w:r>
        <w:rPr>
          <w:sz w:val="21"/>
        </w:rPr>
        <w:t xml:space="preserve">(3)图甲的木块水平向右做匀速直线运动的过程中，木块受到的滑动摩擦力大小为 </w:t>
      </w:r>
      <w:r>
        <w:rPr>
          <w:rFonts w:ascii="Times New Roman" w:hAnsi="Times New Roman" w:eastAsia="Times New Roman" w:cs="Times New Roman"/>
          <w:b w:val="0"/>
          <w:sz w:val="21"/>
          <w:u w:val="single"/>
        </w:rPr>
        <w:t xml:space="preserve">           </w:t>
      </w:r>
      <w:r>
        <w:rPr>
          <w:sz w:val="21"/>
        </w:rPr>
        <w:t xml:space="preserve"> N，方向</w:t>
      </w:r>
      <w:r>
        <w:rPr>
          <w:rFonts w:ascii="Times New Roman" w:hAnsi="Times New Roman" w:eastAsia="Times New Roman" w:cs="Times New Roman"/>
          <w:b w:val="0"/>
          <w:sz w:val="21"/>
          <w:u w:val="single"/>
        </w:rPr>
        <w:t xml:space="preserve">           </w:t>
      </w:r>
      <w:r>
        <w:rPr>
          <w:sz w:val="21"/>
        </w:rPr>
        <w:t xml:space="preserve"> （选填“水平向左”或“水平向右”）；</w:t>
      </w:r>
    </w:p>
    <w:p w14:paraId="0C08D36D">
      <w:pPr>
        <w:shd w:val="clear" w:color="auto" w:fill="auto"/>
        <w:spacing w:before="0" w:after="0" w:line="360" w:lineRule="auto"/>
        <w:ind w:left="420" w:firstLine="0"/>
        <w:jc w:val="left"/>
        <w:textAlignment w:val="center"/>
        <w:rPr>
          <w:sz w:val="21"/>
        </w:rPr>
      </w:pPr>
      <w:r>
        <w:rPr>
          <w:sz w:val="21"/>
        </w:rPr>
        <w:t>(4)比较甲图和乙图，可研究滑动摩擦力大小与</w:t>
      </w:r>
      <w:r>
        <w:rPr>
          <w:rFonts w:ascii="Times New Roman" w:hAnsi="Times New Roman" w:eastAsia="Times New Roman" w:cs="Times New Roman"/>
          <w:b w:val="0"/>
          <w:sz w:val="21"/>
          <w:u w:val="single"/>
        </w:rPr>
        <w:t xml:space="preserve">           </w:t>
      </w:r>
      <w:r>
        <w:rPr>
          <w:sz w:val="21"/>
        </w:rPr>
        <w:t>有关；</w:t>
      </w:r>
    </w:p>
    <w:p w14:paraId="6A1D7B9A">
      <w:pPr>
        <w:shd w:val="clear" w:color="auto" w:fill="auto"/>
        <w:spacing w:before="0" w:after="0" w:line="360" w:lineRule="auto"/>
        <w:ind w:left="420" w:firstLine="0"/>
        <w:jc w:val="left"/>
        <w:textAlignment w:val="center"/>
        <w:rPr>
          <w:sz w:val="21"/>
        </w:rPr>
      </w:pPr>
      <w:r>
        <w:rPr>
          <w:sz w:val="21"/>
        </w:rPr>
        <w:t>(5)小东同学认为小明同学实验操作不够精准，设计了图实验装置。要求实验过程中水平向左匀速拉动长木板。</w:t>
      </w:r>
    </w:p>
    <w:p w14:paraId="67AB796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9800" cy="1666875"/>
            <wp:effectExtent l="0" t="0" r="0" b="9525"/>
            <wp:docPr id="100069" name="图片 100069" descr="@@@cf2678b7-ec54-49f8-a2ca-acb1a6b9b2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f2678b7-ec54-49f8-a2ca-acb1a6b9b2bd"/>
                    <pic:cNvPicPr>
                      <a:picLocks noChangeAspect="1"/>
                    </pic:cNvPicPr>
                  </pic:nvPicPr>
                  <pic:blipFill>
                    <a:blip r:embed="rId106"/>
                    <a:stretch>
                      <a:fillRect/>
                    </a:stretch>
                  </pic:blipFill>
                  <pic:spPr>
                    <a:xfrm>
                      <a:off x="0" y="0"/>
                      <a:ext cx="2209800" cy="1666875"/>
                    </a:xfrm>
                    <a:prstGeom prst="rect">
                      <a:avLst/>
                    </a:prstGeom>
                  </pic:spPr>
                </pic:pic>
              </a:graphicData>
            </a:graphic>
          </wp:inline>
        </w:drawing>
      </w:r>
    </w:p>
    <w:p w14:paraId="099EFA3B">
      <w:pPr>
        <w:shd w:val="clear" w:color="auto" w:fill="auto"/>
        <w:spacing w:before="0" w:after="0" w:line="360" w:lineRule="auto"/>
        <w:ind w:left="420" w:firstLine="0"/>
        <w:jc w:val="left"/>
        <w:textAlignment w:val="center"/>
        <w:rPr>
          <w:sz w:val="21"/>
        </w:rPr>
      </w:pPr>
      <w:r>
        <w:rPr>
          <w:sz w:val="21"/>
        </w:rPr>
        <w:t xml:space="preserve">请最少说1点这个实验装置的优点； </w:t>
      </w:r>
      <w:r>
        <w:rPr>
          <w:rFonts w:ascii="Times New Roman" w:hAnsi="Times New Roman" w:eastAsia="Times New Roman" w:cs="Times New Roman"/>
          <w:b w:val="0"/>
          <w:sz w:val="21"/>
          <w:u w:val="single"/>
        </w:rPr>
        <w:t xml:space="preserve">           </w:t>
      </w:r>
    </w:p>
    <w:p w14:paraId="5B92E4AF">
      <w:pPr>
        <w:shd w:val="clear" w:color="auto" w:fill="F2F2F2"/>
        <w:spacing w:before="0" w:after="0" w:line="360" w:lineRule="auto"/>
        <w:ind w:left="420" w:firstLine="0"/>
        <w:jc w:val="left"/>
        <w:textAlignment w:val="center"/>
        <w:rPr>
          <w:sz w:val="21"/>
        </w:rPr>
      </w:pPr>
      <w:r>
        <w:rPr>
          <w:color w:val="FF0000"/>
          <w:sz w:val="21"/>
        </w:rPr>
        <w:t>【答案】(1)     二力平衡     拉</w:t>
      </w:r>
    </w:p>
    <w:p w14:paraId="1A3406B6">
      <w:pPr>
        <w:shd w:val="clear" w:color="auto" w:fill="F2F2F2"/>
        <w:spacing w:before="0" w:after="0" w:line="360" w:lineRule="auto"/>
        <w:ind w:left="420" w:firstLine="0"/>
        <w:jc w:val="left"/>
        <w:textAlignment w:val="center"/>
        <w:rPr>
          <w:sz w:val="21"/>
        </w:rPr>
      </w:pPr>
      <w:r>
        <w:rPr>
          <w:color w:val="FF0000"/>
          <w:sz w:val="21"/>
        </w:rPr>
        <w:t>(2)越大</w:t>
      </w:r>
    </w:p>
    <w:p w14:paraId="3F9E928A">
      <w:pPr>
        <w:shd w:val="clear" w:color="auto" w:fill="F2F2F2"/>
        <w:spacing w:before="0" w:after="0" w:line="360" w:lineRule="auto"/>
        <w:ind w:left="420" w:firstLine="0"/>
        <w:jc w:val="left"/>
        <w:textAlignment w:val="center"/>
        <w:rPr>
          <w:sz w:val="21"/>
        </w:rPr>
      </w:pPr>
      <w:r>
        <w:rPr>
          <w:color w:val="FF0000"/>
          <w:sz w:val="21"/>
        </w:rPr>
        <w:t>(3)     7.4     水平向左</w:t>
      </w:r>
    </w:p>
    <w:p w14:paraId="7AF0E830">
      <w:pPr>
        <w:shd w:val="clear" w:color="auto" w:fill="F2F2F2"/>
        <w:spacing w:before="0" w:after="0" w:line="360" w:lineRule="auto"/>
        <w:ind w:left="420" w:firstLine="0"/>
        <w:jc w:val="left"/>
        <w:textAlignment w:val="center"/>
        <w:rPr>
          <w:sz w:val="21"/>
        </w:rPr>
      </w:pPr>
      <w:r>
        <w:rPr>
          <w:color w:val="FF0000"/>
          <w:sz w:val="21"/>
        </w:rPr>
        <w:t>(4)压力</w:t>
      </w:r>
    </w:p>
    <w:p w14:paraId="06326386">
      <w:pPr>
        <w:shd w:val="clear" w:color="auto" w:fill="F2F2F2"/>
        <w:spacing w:before="0" w:after="0" w:line="360" w:lineRule="auto"/>
        <w:ind w:left="420" w:firstLine="0"/>
        <w:jc w:val="left"/>
        <w:textAlignment w:val="center"/>
        <w:rPr>
          <w:sz w:val="21"/>
        </w:rPr>
      </w:pPr>
      <w:r>
        <w:rPr>
          <w:color w:val="FF0000"/>
          <w:sz w:val="21"/>
        </w:rPr>
        <w:t>(5)不需要匀速拉动木板</w:t>
      </w:r>
    </w:p>
    <w:p w14:paraId="41428D49">
      <w:pPr>
        <w:shd w:val="clear" w:color="auto" w:fill="F2F2F2"/>
        <w:spacing w:before="0" w:after="0" w:line="360" w:lineRule="auto"/>
        <w:ind w:left="420" w:firstLine="0"/>
        <w:jc w:val="left"/>
        <w:textAlignment w:val="center"/>
        <w:rPr>
          <w:sz w:val="21"/>
        </w:rPr>
      </w:pPr>
      <w:r>
        <w:rPr>
          <w:color w:val="FF0000"/>
          <w:sz w:val="21"/>
        </w:rPr>
        <w:t>【详解】（1）[1][2]实验时要水平匀速拉动木块，木块在水平方向上受到平衡力的作用，根据二力平衡知识可得：摩擦力大小等于弹簧测力计示数，即滑动摩擦力的大小等于拉力的大小。</w:t>
      </w:r>
    </w:p>
    <w:p w14:paraId="2D2B1F07">
      <w:pPr>
        <w:shd w:val="clear" w:color="auto" w:fill="F2F2F2"/>
        <w:spacing w:before="0" w:after="0" w:line="360" w:lineRule="auto"/>
        <w:ind w:left="420" w:firstLine="0"/>
        <w:jc w:val="left"/>
        <w:textAlignment w:val="center"/>
        <w:rPr>
          <w:sz w:val="21"/>
        </w:rPr>
      </w:pPr>
      <w:r>
        <w:rPr>
          <w:color w:val="FF0000"/>
          <w:sz w:val="21"/>
        </w:rPr>
        <w:t>（2）比较图中乙和丙两图可以看出，压力的大小相同，接触面的粗糙程度不同，可以得到的结论是：压力一定时，接触面越粗糙，滑动摩擦力越大。</w:t>
      </w:r>
    </w:p>
    <w:p w14:paraId="57EDE73C">
      <w:pPr>
        <w:shd w:val="clear" w:color="auto" w:fill="F2F2F2"/>
        <w:spacing w:before="0" w:after="0" w:line="360" w:lineRule="auto"/>
        <w:ind w:left="420" w:firstLine="0"/>
        <w:jc w:val="left"/>
        <w:textAlignment w:val="center"/>
        <w:rPr>
          <w:sz w:val="21"/>
        </w:rPr>
      </w:pPr>
      <w:r>
        <w:rPr>
          <w:color w:val="FF0000"/>
          <w:sz w:val="21"/>
        </w:rPr>
        <w:t>（3）[1][2]由图甲可知，弹簧测力计的分度值为0.2N，示数为7.4N，木块受到的滑动摩擦力大小为7.4N，因为木块相对于木板水平向右运动，故摩擦力的方向水平向左。</w:t>
      </w:r>
    </w:p>
    <w:p w14:paraId="6E77D3B7">
      <w:pPr>
        <w:shd w:val="clear" w:color="auto" w:fill="F2F2F2"/>
        <w:spacing w:before="0" w:after="0" w:line="360" w:lineRule="auto"/>
        <w:ind w:left="420" w:firstLine="0"/>
        <w:jc w:val="left"/>
        <w:textAlignment w:val="center"/>
        <w:rPr>
          <w:sz w:val="21"/>
        </w:rPr>
      </w:pPr>
      <w:r>
        <w:rPr>
          <w:color w:val="FF0000"/>
          <w:sz w:val="21"/>
        </w:rPr>
        <w:t>（4）由甲、乙两图知，接触面粗糙程度相同，而压力不同，故是探究滑动摩擦力大小与压力大小关系。</w:t>
      </w:r>
    </w:p>
    <w:p w14:paraId="5DE9CE31">
      <w:pPr>
        <w:shd w:val="clear" w:color="auto" w:fill="F2F2F2"/>
        <w:spacing w:before="0" w:after="0" w:line="360" w:lineRule="auto"/>
        <w:ind w:left="420" w:firstLine="0"/>
        <w:jc w:val="left"/>
        <w:textAlignment w:val="center"/>
        <w:rPr>
          <w:sz w:val="21"/>
        </w:rPr>
      </w:pPr>
      <w:r>
        <w:rPr>
          <w:color w:val="FF0000"/>
          <w:sz w:val="21"/>
        </w:rPr>
        <w:t>（5）由图丁可知，当他向右拉出木板的过程中，木块相对于地面处于静止状态，水平方向受到拉力和摩擦力的作用，摩擦力与拉力属于一对平衡力，与木板的运动状态无关，故木板不需要匀速拉动，操作方便。</w:t>
      </w:r>
    </w:p>
    <w:p w14:paraId="56F0D756">
      <w:pPr>
        <w:shd w:val="clear" w:color="auto" w:fill="auto"/>
        <w:spacing w:before="0" w:after="0" w:line="360" w:lineRule="auto"/>
        <w:ind w:left="420" w:hanging="420"/>
        <w:jc w:val="left"/>
        <w:textAlignment w:val="center"/>
        <w:rPr>
          <w:sz w:val="21"/>
        </w:rPr>
      </w:pPr>
      <w:r>
        <w:rPr>
          <w:sz w:val="21"/>
        </w:rPr>
        <w:t>28．利用密度知识进行下列实验活动：</w:t>
      </w:r>
    </w:p>
    <w:p w14:paraId="732A42EC">
      <w:pPr>
        <w:shd w:val="clear" w:color="auto" w:fill="auto"/>
        <w:spacing w:before="0" w:after="0" w:line="360" w:lineRule="auto"/>
        <w:ind w:left="420" w:firstLine="0"/>
        <w:jc w:val="left"/>
        <w:textAlignment w:val="center"/>
        <w:rPr>
          <w:sz w:val="21"/>
        </w:rPr>
      </w:pPr>
      <w:r>
        <w:rPr>
          <w:sz w:val="21"/>
        </w:rPr>
        <w:t>(1)环保小组的同学们在长江边取适量江水样品，进行了江水密度的测量：</w:t>
      </w:r>
    </w:p>
    <w:p w14:paraId="170FEE64">
      <w:pPr>
        <w:shd w:val="clear" w:color="auto" w:fill="auto"/>
        <w:spacing w:before="0" w:after="0" w:line="360" w:lineRule="auto"/>
        <w:ind w:left="420" w:firstLine="0"/>
        <w:jc w:val="left"/>
        <w:textAlignment w:val="center"/>
        <w:rPr>
          <w:sz w:val="21"/>
        </w:rPr>
      </w:pPr>
      <w:r>
        <w:rPr>
          <w:sz w:val="21"/>
        </w:rPr>
        <w:t>方法1：把样品带回学校，用天平和量筒做了如下实验：</w:t>
      </w:r>
    </w:p>
    <w:p w14:paraId="06B70A94">
      <w:pPr>
        <w:shd w:val="clear" w:color="auto" w:fill="auto"/>
        <w:spacing w:before="0" w:after="0" w:line="360" w:lineRule="auto"/>
        <w:ind w:left="420" w:firstLine="0"/>
        <w:jc w:val="left"/>
        <w:textAlignment w:val="center"/>
        <w:rPr>
          <w:sz w:val="21"/>
        </w:rPr>
      </w:pPr>
      <w:r>
        <w:rPr>
          <w:sz w:val="21"/>
        </w:rPr>
        <w:t>①将天平数在水平工作台上，先把游码移到</w:t>
      </w:r>
      <w:r>
        <w:rPr>
          <w:rFonts w:ascii="Times New Roman" w:hAnsi="Times New Roman" w:eastAsia="Times New Roman" w:cs="Times New Roman"/>
          <w:b w:val="0"/>
          <w:sz w:val="21"/>
          <w:u w:val="single"/>
        </w:rPr>
        <w:t xml:space="preserve">      </w:t>
      </w:r>
      <w:r>
        <w:rPr>
          <w:sz w:val="21"/>
        </w:rPr>
        <w:t>，发现指针指在分度盘的左侧，则应将平衡螺母向</w:t>
      </w:r>
      <w:r>
        <w:rPr>
          <w:rFonts w:ascii="Times New Roman" w:hAnsi="Times New Roman" w:eastAsia="Times New Roman" w:cs="Times New Roman"/>
          <w:b w:val="0"/>
          <w:sz w:val="21"/>
          <w:u w:val="single"/>
        </w:rPr>
        <w:t xml:space="preserve">      </w:t>
      </w:r>
      <w:r>
        <w:rPr>
          <w:sz w:val="21"/>
        </w:rPr>
        <w:t>调，直至天平平衡；</w:t>
      </w:r>
    </w:p>
    <w:p w14:paraId="220A5ABF">
      <w:pPr>
        <w:shd w:val="clear" w:color="auto" w:fill="auto"/>
        <w:spacing w:before="0" w:after="0" w:line="360" w:lineRule="auto"/>
        <w:ind w:left="420" w:firstLine="0"/>
        <w:jc w:val="left"/>
        <w:textAlignment w:val="center"/>
        <w:rPr>
          <w:sz w:val="21"/>
        </w:rPr>
      </w:pPr>
      <w:r>
        <w:rPr>
          <w:sz w:val="21"/>
        </w:rPr>
        <w:t>②用天平测出空烧杯的质量为30g，在烧杯中倒入适量的江水样品，测出烧杯和江水的总质量如图甲所示，将烧杯中的江水全部倒入量筒中，江水的体积如图乙所示，则烧杯中江水的密度为</w:t>
      </w:r>
      <w:r>
        <w:rPr>
          <w:rFonts w:ascii="Times New Roman" w:hAnsi="Times New Roman" w:eastAsia="Times New Roman" w:cs="Times New Roman"/>
          <w:b w:val="0"/>
          <w:sz w:val="21"/>
          <w:u w:val="single"/>
        </w:rPr>
        <w:t xml:space="preserve">      </w:t>
      </w:r>
      <w:r>
        <w:object>
          <v:shape id="_x0000_i1060" o:spt="75" alt="eqId55a85ab212fd29e35beb6d24c057dcac" type="#_x0000_t75" style="height:15.95pt;width:27.25pt;" o:ole="t" filled="f" o:preferrelative="t" stroked="f" coordsize="21600,21600">
            <v:path/>
            <v:fill on="f" focussize="0,0"/>
            <v:stroke on="f" joinstyle="miter"/>
            <v:imagedata r:id="rId108" o:title="eqId55a85ab212fd29e35beb6d24c057dcac"/>
            <o:lock v:ext="edit" aspectratio="t"/>
            <w10:wrap type="none"/>
            <w10:anchorlock/>
          </v:shape>
          <o:OLEObject Type="Embed" ProgID="Equation.DSMT4" ShapeID="_x0000_i1060" DrawAspect="Content" ObjectID="_1468075760" r:id="rId107">
            <o:LockedField>false</o:LockedField>
          </o:OLEObject>
        </w:object>
      </w:r>
      <w:r>
        <w:rPr>
          <w:sz w:val="21"/>
        </w:rPr>
        <w:t>；</w:t>
      </w:r>
    </w:p>
    <w:p w14:paraId="0C6870AE">
      <w:pPr>
        <w:shd w:val="clear" w:color="auto" w:fill="auto"/>
        <w:spacing w:before="0" w:after="0" w:line="360" w:lineRule="auto"/>
        <w:ind w:left="420" w:firstLine="0"/>
        <w:jc w:val="left"/>
        <w:textAlignment w:val="center"/>
        <w:rPr>
          <w:sz w:val="21"/>
        </w:rPr>
      </w:pPr>
      <w:r>
        <w:rPr>
          <w:sz w:val="21"/>
        </w:rPr>
        <w:t>③考虑到步骤②烧杯壁上有江水残留，用这种方法测出的江水密度比真实值</w:t>
      </w:r>
      <w:r>
        <w:rPr>
          <w:rFonts w:ascii="Times New Roman" w:hAnsi="Times New Roman" w:eastAsia="Times New Roman" w:cs="Times New Roman"/>
          <w:b w:val="0"/>
          <w:sz w:val="21"/>
          <w:u w:val="single"/>
        </w:rPr>
        <w:t xml:space="preserve">      </w:t>
      </w:r>
      <w:r>
        <w:rPr>
          <w:sz w:val="21"/>
        </w:rPr>
        <w:t>（偏大/偏小）；</w:t>
      </w:r>
    </w:p>
    <w:p w14:paraId="5BBE9C1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52900" cy="1524000"/>
            <wp:effectExtent l="0" t="0" r="7620" b="0"/>
            <wp:docPr id="100071" name="图片 100071" descr="@@@761061fc-3d91-46f6-acbe-812be3d0e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761061fc-3d91-46f6-acbe-812be3d0e823"/>
                    <pic:cNvPicPr>
                      <a:picLocks noChangeAspect="1"/>
                    </pic:cNvPicPr>
                  </pic:nvPicPr>
                  <pic:blipFill>
                    <a:blip r:embed="rId109"/>
                    <a:stretch>
                      <a:fillRect/>
                    </a:stretch>
                  </pic:blipFill>
                  <pic:spPr>
                    <a:xfrm>
                      <a:off x="0" y="0"/>
                      <a:ext cx="4152900" cy="1524000"/>
                    </a:xfrm>
                    <a:prstGeom prst="rect">
                      <a:avLst/>
                    </a:prstGeom>
                  </pic:spPr>
                </pic:pic>
              </a:graphicData>
            </a:graphic>
          </wp:inline>
        </w:drawing>
      </w:r>
    </w:p>
    <w:p w14:paraId="66F07B47">
      <w:pPr>
        <w:shd w:val="clear" w:color="auto" w:fill="auto"/>
        <w:spacing w:before="0" w:after="0" w:line="360" w:lineRule="auto"/>
        <w:ind w:left="420" w:firstLine="0"/>
        <w:jc w:val="left"/>
        <w:textAlignment w:val="center"/>
        <w:rPr>
          <w:sz w:val="21"/>
        </w:rPr>
      </w:pPr>
      <w:r>
        <w:rPr>
          <w:sz w:val="21"/>
        </w:rPr>
        <w:t>方法2：把样品带回家，用家里的一台电子秤（如图丙所示）和没喝完的半瓶纯净水，做了如下实验：</w:t>
      </w:r>
    </w:p>
    <w:p w14:paraId="4F393EE8">
      <w:pPr>
        <w:shd w:val="clear" w:color="auto" w:fill="auto"/>
        <w:spacing w:before="0" w:after="0" w:line="360" w:lineRule="auto"/>
        <w:ind w:left="420" w:firstLine="0"/>
        <w:jc w:val="left"/>
        <w:textAlignment w:val="center"/>
        <w:rPr>
          <w:sz w:val="21"/>
        </w:rPr>
      </w:pPr>
      <w:r>
        <w:rPr>
          <w:sz w:val="21"/>
        </w:rPr>
        <w:t>①用电子秤测出半瓶纯净水的总质量为</w:t>
      </w:r>
      <w:r>
        <w:object>
          <v:shape id="_x0000_i1061" o:spt="75" alt="eqId77ab1256702aef4e9f1a5eb6c12ecc96" type="#_x0000_t75" style="height:15.8pt;width:13.2pt;" o:ole="t" filled="f" o:preferrelative="t" stroked="f" coordsize="21600,21600">
            <v:path/>
            <v:fill on="f" focussize="0,0"/>
            <v:stroke on="f" joinstyle="miter"/>
            <v:imagedata r:id="rId111" o:title="eqId77ab1256702aef4e9f1a5eb6c12ecc96"/>
            <o:lock v:ext="edit" aspectratio="t"/>
            <w10:wrap type="none"/>
            <w10:anchorlock/>
          </v:shape>
          <o:OLEObject Type="Embed" ProgID="Equation.DSMT4" ShapeID="_x0000_i1061" DrawAspect="Content" ObjectID="_1468075761" r:id="rId110">
            <o:LockedField>false</o:LockedField>
          </o:OLEObject>
        </w:object>
      </w:r>
      <w:r>
        <w:rPr>
          <w:sz w:val="21"/>
        </w:rPr>
        <w:t>，并用笔在瓶身水面位置标记为</w:t>
      </w:r>
      <w:r>
        <w:rPr>
          <w:rFonts w:ascii="Times New Roman" w:hAnsi="Times New Roman" w:eastAsia="Times New Roman" w:cs="Times New Roman"/>
          <w:i/>
          <w:sz w:val="21"/>
        </w:rPr>
        <w:t>A</w:t>
      </w:r>
      <w:r>
        <w:rPr>
          <w:sz w:val="21"/>
        </w:rPr>
        <w:t>；</w:t>
      </w:r>
    </w:p>
    <w:p w14:paraId="4E66DE1A">
      <w:pPr>
        <w:shd w:val="clear" w:color="auto" w:fill="auto"/>
        <w:spacing w:before="0" w:after="0" w:line="360" w:lineRule="auto"/>
        <w:ind w:left="420" w:firstLine="0"/>
        <w:jc w:val="left"/>
        <w:textAlignment w:val="center"/>
        <w:rPr>
          <w:sz w:val="21"/>
        </w:rPr>
      </w:pPr>
      <w:r>
        <w:rPr>
          <w:sz w:val="21"/>
        </w:rPr>
        <w:t>②把瓶中的纯净水全部用来浇花，然后吹干空瓶，用电子秤测出空瓶的质量为</w:t>
      </w:r>
      <w:r>
        <w:object>
          <v:shape id="_x0000_i1062" o:spt="75" alt="eqId1fbd67f60f04c278bdd867fdb3979dfb" type="#_x0000_t75" style="height:15.25pt;width:14.05pt;" o:ole="t" filled="f" o:preferrelative="t" stroked="f" coordsize="21600,21600">
            <v:path/>
            <v:fill on="f" focussize="0,0"/>
            <v:stroke on="f" joinstyle="miter"/>
            <v:imagedata r:id="rId113" o:title="eqId1fbd67f60f04c278bdd867fdb3979dfb"/>
            <o:lock v:ext="edit" aspectratio="t"/>
            <w10:wrap type="none"/>
            <w10:anchorlock/>
          </v:shape>
          <o:OLEObject Type="Embed" ProgID="Equation.DSMT4" ShapeID="_x0000_i1062" DrawAspect="Content" ObjectID="_1468075762" r:id="rId112">
            <o:LockedField>false</o:LockedField>
          </o:OLEObject>
        </w:object>
      </w:r>
      <w:r>
        <w:rPr>
          <w:sz w:val="21"/>
        </w:rPr>
        <w:t>；</w:t>
      </w:r>
    </w:p>
    <w:p w14:paraId="6F2F15B6">
      <w:pPr>
        <w:shd w:val="clear" w:color="auto" w:fill="auto"/>
        <w:spacing w:before="0" w:after="0" w:line="360" w:lineRule="auto"/>
        <w:ind w:left="420" w:firstLine="0"/>
        <w:jc w:val="left"/>
        <w:textAlignment w:val="center"/>
        <w:rPr>
          <w:sz w:val="21"/>
        </w:rPr>
      </w:pPr>
      <w:r>
        <w:rPr>
          <w:sz w:val="21"/>
        </w:rPr>
        <w:t>③再把江水倒入瓶中，直至水面与</w:t>
      </w:r>
      <w:r>
        <w:rPr>
          <w:rFonts w:ascii="Times New Roman" w:hAnsi="Times New Roman" w:eastAsia="Times New Roman" w:cs="Times New Roman"/>
          <w:b w:val="0"/>
          <w:sz w:val="21"/>
          <w:u w:val="single"/>
        </w:rPr>
        <w:t xml:space="preserve">      </w:t>
      </w:r>
      <w:r>
        <w:rPr>
          <w:sz w:val="21"/>
        </w:rPr>
        <w:t>相平，用电子秤测出瓶和江水的总质量为</w:t>
      </w:r>
      <w:r>
        <w:object>
          <v:shape id="_x0000_i1063" o:spt="75" alt="eqId8a34aea9f11eb0421ff2b6b576a4823d" type="#_x0000_t75" style="height:15.65pt;width:14.05pt;" o:ole="t" filled="f" o:preferrelative="t" stroked="f" coordsize="21600,21600">
            <v:path/>
            <v:fill on="f" focussize="0,0"/>
            <v:stroke on="f" joinstyle="miter"/>
            <v:imagedata r:id="rId115" o:title="eqId8a34aea9f11eb0421ff2b6b576a4823d"/>
            <o:lock v:ext="edit" aspectratio="t"/>
            <w10:wrap type="none"/>
            <w10:anchorlock/>
          </v:shape>
          <o:OLEObject Type="Embed" ProgID="Equation.DSMT4" ShapeID="_x0000_i1063" DrawAspect="Content" ObjectID="_1468075763" r:id="rId114">
            <o:LockedField>false</o:LockedField>
          </o:OLEObject>
        </w:object>
      </w:r>
      <w:r>
        <w:rPr>
          <w:sz w:val="21"/>
        </w:rPr>
        <w:t>；</w:t>
      </w:r>
    </w:p>
    <w:p w14:paraId="32F62418">
      <w:pPr>
        <w:shd w:val="clear" w:color="auto" w:fill="auto"/>
        <w:spacing w:before="0" w:after="0" w:line="360" w:lineRule="auto"/>
        <w:ind w:left="420" w:firstLine="0"/>
        <w:jc w:val="left"/>
        <w:textAlignment w:val="center"/>
        <w:rPr>
          <w:sz w:val="21"/>
        </w:rPr>
      </w:pPr>
      <w:r>
        <w:rPr>
          <w:sz w:val="21"/>
        </w:rPr>
        <w:t>④则江水的密度表达式</w:t>
      </w:r>
      <w:r>
        <w:object>
          <v:shape id="_x0000_i1064" o:spt="75" alt="eqIdb30db97c39edcede2f0e7d4e075fecec" type="#_x0000_t75" style="height:11.2pt;width:18.45pt;" o:ole="t" filled="f" o:preferrelative="t" stroked="f" coordsize="21600,21600">
            <v:path/>
            <v:fill on="f" focussize="0,0"/>
            <v:stroke on="f" joinstyle="miter"/>
            <v:imagedata r:id="rId117" o:title="eqIdb30db97c39edcede2f0e7d4e075fecec"/>
            <o:lock v:ext="edit" aspectratio="t"/>
            <w10:wrap type="none"/>
            <w10:anchorlock/>
          </v:shape>
          <o:OLEObject Type="Embed" ProgID="Equation.DSMT4" ShapeID="_x0000_i1064" DrawAspect="Content" ObjectID="_1468075764" r:id="rId116">
            <o:LockedField>false</o:LockedField>
          </o:OLEObject>
        </w:object>
      </w:r>
      <w:r>
        <w:rPr>
          <w:rFonts w:ascii="Times New Roman" w:hAnsi="Times New Roman" w:eastAsia="Times New Roman" w:cs="Times New Roman"/>
          <w:b w:val="0"/>
          <w:sz w:val="21"/>
          <w:u w:val="single"/>
        </w:rPr>
        <w:t xml:space="preserve">      </w:t>
      </w:r>
      <w:r>
        <w:rPr>
          <w:sz w:val="21"/>
        </w:rPr>
        <w:t>（纯净水的密度用</w:t>
      </w:r>
      <w:r>
        <w:object>
          <v:shape id="_x0000_i1065" o:spt="75" alt="eqId1266991755868913b23dbad01b538ed1" type="#_x0000_t75" style="height:17.15pt;width:15.8pt;" o:ole="t" filled="f" o:preferrelative="t" stroked="f" coordsize="21600,21600">
            <v:path/>
            <v:fill on="f" focussize="0,0"/>
            <v:stroke on="f" joinstyle="miter"/>
            <v:imagedata r:id="rId119" o:title="eqId1266991755868913b23dbad01b538ed1"/>
            <o:lock v:ext="edit" aspectratio="t"/>
            <w10:wrap type="none"/>
            <w10:anchorlock/>
          </v:shape>
          <o:OLEObject Type="Embed" ProgID="Equation.DSMT4" ShapeID="_x0000_i1065" DrawAspect="Content" ObjectID="_1468075765" r:id="rId118">
            <o:LockedField>false</o:LockedField>
          </o:OLEObject>
        </w:object>
      </w:r>
      <w:r>
        <w:rPr>
          <w:sz w:val="21"/>
        </w:rPr>
        <w:t>表示）；</w:t>
      </w:r>
    </w:p>
    <w:p w14:paraId="66494E15">
      <w:pPr>
        <w:shd w:val="clear" w:color="auto" w:fill="auto"/>
        <w:spacing w:before="0" w:after="0" w:line="360" w:lineRule="auto"/>
        <w:ind w:left="420" w:firstLine="0"/>
        <w:jc w:val="left"/>
        <w:textAlignment w:val="center"/>
        <w:rPr>
          <w:sz w:val="21"/>
        </w:rPr>
      </w:pPr>
      <w:r>
        <w:rPr>
          <w:sz w:val="21"/>
        </w:rPr>
        <w:t>(2)科技小组用天平、烧杯、油性笔及足量的水测量一块鹅卵石的密度，实验步骤如下：</w:t>
      </w:r>
    </w:p>
    <w:p w14:paraId="0EB1F5C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90900" cy="1076325"/>
            <wp:effectExtent l="0" t="0" r="7620" b="5715"/>
            <wp:docPr id="100073" name="图片 100073" descr="@@@95678db2-8703-4a59-a0c2-80a554aae5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95678db2-8703-4a59-a0c2-80a554aae5f3"/>
                    <pic:cNvPicPr>
                      <a:picLocks noChangeAspect="1"/>
                    </pic:cNvPicPr>
                  </pic:nvPicPr>
                  <pic:blipFill>
                    <a:blip r:embed="rId120"/>
                    <a:stretch>
                      <a:fillRect/>
                    </a:stretch>
                  </pic:blipFill>
                  <pic:spPr>
                    <a:xfrm>
                      <a:off x="0" y="0"/>
                      <a:ext cx="3390900" cy="1076325"/>
                    </a:xfrm>
                    <a:prstGeom prst="rect">
                      <a:avLst/>
                    </a:prstGeom>
                  </pic:spPr>
                </pic:pic>
              </a:graphicData>
            </a:graphic>
          </wp:inline>
        </w:drawing>
      </w:r>
    </w:p>
    <w:p w14:paraId="1B16DF4C">
      <w:pPr>
        <w:shd w:val="clear" w:color="auto" w:fill="auto"/>
        <w:spacing w:before="0" w:after="0" w:line="360" w:lineRule="auto"/>
        <w:ind w:left="420" w:firstLine="0"/>
        <w:jc w:val="left"/>
        <w:textAlignment w:val="center"/>
        <w:rPr>
          <w:sz w:val="21"/>
        </w:rPr>
      </w:pPr>
      <w:r>
        <w:rPr>
          <w:sz w:val="21"/>
        </w:rPr>
        <w:t>①用天平测出鹅卵石的质量为31.8g、空烧杯的质量为90g；</w:t>
      </w:r>
    </w:p>
    <w:p w14:paraId="66F4575D">
      <w:pPr>
        <w:shd w:val="clear" w:color="auto" w:fill="auto"/>
        <w:spacing w:before="0" w:after="0" w:line="360" w:lineRule="auto"/>
        <w:ind w:left="420" w:firstLine="0"/>
        <w:jc w:val="left"/>
        <w:textAlignment w:val="center"/>
        <w:rPr>
          <w:sz w:val="21"/>
        </w:rPr>
      </w:pPr>
      <w:r>
        <w:rPr>
          <w:sz w:val="21"/>
        </w:rPr>
        <w:t>②如图甲，把鹅卵石放入烧杯中，往烧杯倒入适量的水，用笔在烧杯壁记下此时水面位置为</w:t>
      </w:r>
      <w:r>
        <w:rPr>
          <w:rFonts w:ascii="Times New Roman" w:hAnsi="Times New Roman" w:eastAsia="Times New Roman" w:cs="Times New Roman"/>
          <w:i/>
          <w:sz w:val="21"/>
        </w:rPr>
        <w:t>M</w:t>
      </w:r>
      <w:r>
        <w:rPr>
          <w:sz w:val="21"/>
        </w:rPr>
        <w:t>，然后放在天平左盘，如图丙，烧杯、水和鹅卵石的总质量为</w:t>
      </w:r>
      <w:r>
        <w:rPr>
          <w:rFonts w:ascii="Times New Roman" w:hAnsi="Times New Roman" w:eastAsia="Times New Roman" w:cs="Times New Roman"/>
          <w:b w:val="0"/>
          <w:sz w:val="21"/>
          <w:u w:val="single"/>
        </w:rPr>
        <w:t xml:space="preserve">      </w:t>
      </w:r>
      <w:r>
        <w:rPr>
          <w:sz w:val="21"/>
        </w:rPr>
        <w:t>g；</w:t>
      </w:r>
    </w:p>
    <w:p w14:paraId="54E7A2A8">
      <w:pPr>
        <w:shd w:val="clear" w:color="auto" w:fill="auto"/>
        <w:spacing w:before="0" w:after="0" w:line="360" w:lineRule="auto"/>
        <w:ind w:left="420" w:firstLine="0"/>
        <w:jc w:val="left"/>
        <w:textAlignment w:val="center"/>
        <w:rPr>
          <w:sz w:val="21"/>
        </w:rPr>
      </w:pPr>
      <w:r>
        <w:rPr>
          <w:sz w:val="21"/>
        </w:rPr>
        <w:t>③将鹅卵石从水中取出后，再往烧杯中缓慢加水，使水面上升至记号</w:t>
      </w:r>
      <w:r>
        <w:rPr>
          <w:rFonts w:ascii="Times New Roman" w:hAnsi="Times New Roman" w:eastAsia="Times New Roman" w:cs="Times New Roman"/>
          <w:i/>
          <w:sz w:val="21"/>
        </w:rPr>
        <w:t>M</w:t>
      </w:r>
      <w:r>
        <w:rPr>
          <w:sz w:val="21"/>
        </w:rPr>
        <w:t>，如图乙所示，用天平测出此时烧杯和水的总质量为142g，则鹅卵石的体积为</w:t>
      </w:r>
      <w:r>
        <w:rPr>
          <w:rFonts w:ascii="Times New Roman" w:hAnsi="Times New Roman" w:eastAsia="Times New Roman" w:cs="Times New Roman"/>
          <w:b w:val="0"/>
          <w:sz w:val="21"/>
          <w:u w:val="single"/>
        </w:rPr>
        <w:t xml:space="preserve">      </w:t>
      </w:r>
      <w:r>
        <w:rPr>
          <w:sz w:val="21"/>
        </w:rPr>
        <w:t>cm</w:t>
      </w:r>
      <w:r>
        <w:rPr>
          <w:sz w:val="21"/>
          <w:vertAlign w:val="superscript"/>
        </w:rPr>
        <w:t>3</w:t>
      </w:r>
      <w:r>
        <w:rPr>
          <w:sz w:val="21"/>
        </w:rPr>
        <w:t>；</w:t>
      </w:r>
    </w:p>
    <w:p w14:paraId="22DAD8C6">
      <w:pPr>
        <w:shd w:val="clear" w:color="auto" w:fill="auto"/>
        <w:spacing w:before="0" w:after="0" w:line="360" w:lineRule="auto"/>
        <w:ind w:left="420" w:firstLine="0"/>
        <w:jc w:val="left"/>
        <w:textAlignment w:val="center"/>
        <w:rPr>
          <w:sz w:val="21"/>
        </w:rPr>
      </w:pPr>
      <w:r>
        <w:rPr>
          <w:sz w:val="21"/>
        </w:rPr>
        <w:t>④根据所测数据计算出鹅卵石的密度为</w:t>
      </w:r>
      <w:r>
        <w:rPr>
          <w:rFonts w:ascii="Times New Roman" w:hAnsi="Times New Roman" w:eastAsia="Times New Roman" w:cs="Times New Roman"/>
          <w:b w:val="0"/>
          <w:sz w:val="21"/>
          <w:u w:val="single"/>
        </w:rPr>
        <w:t xml:space="preserve">      </w:t>
      </w:r>
      <w:r>
        <w:rPr>
          <w:sz w:val="21"/>
        </w:rPr>
        <w:t>g/cm</w:t>
      </w:r>
      <w:r>
        <w:rPr>
          <w:sz w:val="21"/>
          <w:vertAlign w:val="superscript"/>
        </w:rPr>
        <w:t>3</w:t>
      </w:r>
      <w:r>
        <w:rPr>
          <w:sz w:val="21"/>
        </w:rPr>
        <w:t>（结果保留一位小数），步骤③将鹅卵石从水中时，鹅卵石表面会沾有少许水，按照这样的方法测出来的密度值</w:t>
      </w:r>
      <w:r>
        <w:rPr>
          <w:rFonts w:ascii="Times New Roman" w:hAnsi="Times New Roman" w:eastAsia="Times New Roman" w:cs="Times New Roman"/>
          <w:b w:val="0"/>
          <w:sz w:val="21"/>
          <w:u w:val="single"/>
        </w:rPr>
        <w:t xml:space="preserve">      </w:t>
      </w:r>
      <w:r>
        <w:rPr>
          <w:sz w:val="21"/>
        </w:rPr>
        <w:t>（偏大/偏小/仍然准确）。</w:t>
      </w:r>
    </w:p>
    <w:p w14:paraId="05AD7F8B">
      <w:pPr>
        <w:shd w:val="clear" w:color="auto" w:fill="F2F2F2"/>
        <w:spacing w:before="0" w:after="0" w:line="360" w:lineRule="auto"/>
        <w:ind w:left="420" w:firstLine="0"/>
        <w:jc w:val="left"/>
        <w:textAlignment w:val="center"/>
        <w:rPr>
          <w:sz w:val="21"/>
        </w:rPr>
      </w:pPr>
      <w:r>
        <w:rPr>
          <w:color w:val="FF0000"/>
          <w:sz w:val="21"/>
        </w:rPr>
        <w:t>【答案】(1)     零刻度线处     右     1.1     偏大     标记</w:t>
      </w:r>
      <w:r>
        <w:rPr>
          <w:rFonts w:ascii="Times New Roman" w:hAnsi="Times New Roman" w:eastAsia="Times New Roman" w:cs="Times New Roman"/>
          <w:i/>
          <w:color w:val="FF0000"/>
          <w:sz w:val="21"/>
        </w:rPr>
        <w:t>A</w:t>
      </w:r>
      <w:r>
        <w:rPr>
          <w:color w:val="FF0000"/>
          <w:sz w:val="21"/>
        </w:rPr>
        <w:t xml:space="preserve">     </w:t>
      </w:r>
      <w:r>
        <w:rPr>
          <w:color w:val="FF0000"/>
        </w:rPr>
        <w:object>
          <v:shape id="_x0000_i1066" o:spt="75" alt="eqId7879cf035a3572061c622136beaf9ed6" type="#_x0000_t75" style="height:29.75pt;width:51pt;" o:ole="t" filled="f" o:preferrelative="t" stroked="f" coordsize="21600,21600">
            <v:path/>
            <v:fill on="f" focussize="0,0"/>
            <v:stroke on="f" joinstyle="miter"/>
            <v:imagedata r:id="rId122" o:title="eqId7879cf035a3572061c622136beaf9ed6"/>
            <o:lock v:ext="edit" aspectratio="t"/>
            <w10:wrap type="none"/>
            <w10:anchorlock/>
          </v:shape>
          <o:OLEObject Type="Embed" ProgID="Equation.DSMT4" ShapeID="_x0000_i1066" DrawAspect="Content" ObjectID="_1468075766" r:id="rId121">
            <o:LockedField>false</o:LockedField>
          </o:OLEObject>
        </w:object>
      </w:r>
    </w:p>
    <w:p w14:paraId="7D8ADD31">
      <w:pPr>
        <w:shd w:val="clear" w:color="auto" w:fill="F2F2F2"/>
        <w:spacing w:before="0" w:after="0" w:line="360" w:lineRule="auto"/>
        <w:ind w:left="420" w:firstLine="0"/>
        <w:jc w:val="left"/>
        <w:textAlignment w:val="center"/>
        <w:rPr>
          <w:sz w:val="21"/>
        </w:rPr>
      </w:pPr>
      <w:r>
        <w:rPr>
          <w:color w:val="FF0000"/>
          <w:sz w:val="21"/>
        </w:rPr>
        <w:t>(2)     161.6     12.2     2.6     仍然准确</w:t>
      </w:r>
    </w:p>
    <w:p w14:paraId="5D82BCDE">
      <w:pPr>
        <w:shd w:val="clear" w:color="auto" w:fill="F2F2F2"/>
        <w:spacing w:before="0" w:after="0" w:line="360" w:lineRule="auto"/>
        <w:ind w:left="420" w:firstLine="0"/>
        <w:jc w:val="left"/>
        <w:textAlignment w:val="center"/>
        <w:rPr>
          <w:sz w:val="21"/>
        </w:rPr>
      </w:pPr>
      <w:r>
        <w:rPr>
          <w:color w:val="FF0000"/>
          <w:sz w:val="21"/>
        </w:rPr>
        <w:t>【详解】（1）方法1：①[1][2]根据天平的使用方法可知，使用时，把天平放在水平工作台上，把游码移到零刻度线处，发现指针指在分度盘的左侧，要使横梁平衡，应将平衡螺母向右调节，直至天平平衡。</w:t>
      </w:r>
    </w:p>
    <w:p w14:paraId="181F3E49">
      <w:pPr>
        <w:shd w:val="clear" w:color="auto" w:fill="F2F2F2"/>
        <w:spacing w:before="0" w:after="0" w:line="360" w:lineRule="auto"/>
        <w:ind w:left="420" w:firstLine="0"/>
        <w:jc w:val="left"/>
        <w:textAlignment w:val="center"/>
        <w:rPr>
          <w:sz w:val="21"/>
        </w:rPr>
      </w:pPr>
      <w:r>
        <w:rPr>
          <w:color w:val="FF0000"/>
          <w:sz w:val="21"/>
        </w:rPr>
        <w:t>②[3]烧杯和江水的总质量</w:t>
      </w:r>
    </w:p>
    <w:p w14:paraId="2751148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=50g+10g+5g+4.6g=69.6g</w:t>
      </w:r>
    </w:p>
    <w:p w14:paraId="2EA13700">
      <w:pPr>
        <w:shd w:val="clear" w:color="auto" w:fill="F2F2F2"/>
        <w:spacing w:before="0" w:after="0" w:line="360" w:lineRule="auto"/>
        <w:ind w:left="420" w:firstLine="0"/>
        <w:jc w:val="left"/>
        <w:textAlignment w:val="center"/>
        <w:rPr>
          <w:sz w:val="21"/>
        </w:rPr>
      </w:pPr>
      <w:r>
        <w:rPr>
          <w:color w:val="FF0000"/>
          <w:sz w:val="21"/>
        </w:rPr>
        <w:t>江水的总质量</w:t>
      </w:r>
    </w:p>
    <w:p w14:paraId="7BC2787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=69.6g-30g=39.6g</w:t>
      </w:r>
    </w:p>
    <w:p w14:paraId="7D992B9A">
      <w:pPr>
        <w:shd w:val="clear" w:color="auto" w:fill="F2F2F2"/>
        <w:spacing w:before="0" w:after="0" w:line="360" w:lineRule="auto"/>
        <w:ind w:left="420" w:firstLine="0"/>
        <w:jc w:val="left"/>
        <w:textAlignment w:val="center"/>
        <w:rPr>
          <w:sz w:val="21"/>
        </w:rPr>
      </w:pPr>
      <w:r>
        <w:rPr>
          <w:color w:val="FF0000"/>
          <w:sz w:val="21"/>
        </w:rPr>
        <w:t>将烧杯中的江水倒入量筒中如图乙所示，则江水的体积</w:t>
      </w:r>
    </w:p>
    <w:p w14:paraId="2F1812F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color w:val="FF0000"/>
          <w:sz w:val="21"/>
        </w:rPr>
        <w:t>=36mL=36cm</w:t>
      </w:r>
      <w:r>
        <w:rPr>
          <w:color w:val="FF0000"/>
          <w:sz w:val="21"/>
          <w:vertAlign w:val="superscript"/>
        </w:rPr>
        <w:t>3</w:t>
      </w:r>
    </w:p>
    <w:p w14:paraId="4B5104E1">
      <w:pPr>
        <w:shd w:val="clear" w:color="auto" w:fill="F2F2F2"/>
        <w:spacing w:before="0" w:after="0" w:line="360" w:lineRule="auto"/>
        <w:ind w:left="420" w:firstLine="0"/>
        <w:jc w:val="left"/>
        <w:textAlignment w:val="center"/>
        <w:rPr>
          <w:sz w:val="21"/>
        </w:rPr>
      </w:pPr>
      <w:r>
        <w:rPr>
          <w:color w:val="FF0000"/>
          <w:sz w:val="21"/>
        </w:rPr>
        <w:t>江水的密度为</w:t>
      </w:r>
    </w:p>
    <w:p w14:paraId="2B52C684">
      <w:pPr>
        <w:shd w:val="clear" w:color="auto" w:fill="F2F2F2"/>
        <w:spacing w:before="0" w:after="0" w:line="360" w:lineRule="auto"/>
        <w:ind w:left="420" w:firstLine="0"/>
        <w:jc w:val="center"/>
        <w:textAlignment w:val="center"/>
        <w:rPr>
          <w:sz w:val="21"/>
        </w:rPr>
      </w:pPr>
      <w:r>
        <w:rPr>
          <w:color w:val="FF0000"/>
        </w:rPr>
        <w:object>
          <v:shape id="_x0000_i1067" o:spt="75" alt="eqIdbbb2e188f9c34d696c8cdf2182bae720" type="#_x0000_t75" style="height:27.5pt;width:120.55pt;" o:ole="t" filled="f" o:preferrelative="t" stroked="f" coordsize="21600,21600">
            <v:path/>
            <v:fill on="f" focussize="0,0"/>
            <v:stroke on="f" joinstyle="miter"/>
            <v:imagedata r:id="rId124" o:title="eqIdbbb2e188f9c34d696c8cdf2182bae720"/>
            <o:lock v:ext="edit" aspectratio="t"/>
            <w10:wrap type="none"/>
            <w10:anchorlock/>
          </v:shape>
          <o:OLEObject Type="Embed" ProgID="Equation.DSMT4" ShapeID="_x0000_i1067" DrawAspect="Content" ObjectID="_1468075767" r:id="rId123">
            <o:LockedField>false</o:LockedField>
          </o:OLEObject>
        </w:object>
      </w:r>
    </w:p>
    <w:p w14:paraId="78A544AD">
      <w:pPr>
        <w:shd w:val="clear" w:color="auto" w:fill="F2F2F2"/>
        <w:spacing w:before="0" w:after="0" w:line="360" w:lineRule="auto"/>
        <w:ind w:left="420" w:firstLine="0"/>
        <w:jc w:val="left"/>
        <w:textAlignment w:val="center"/>
        <w:rPr>
          <w:sz w:val="21"/>
        </w:rPr>
      </w:pPr>
      <w:r>
        <w:rPr>
          <w:color w:val="FF0000"/>
          <w:sz w:val="21"/>
        </w:rPr>
        <w:t>③[4]从烧杯中将江水倒入量筒过程中，烧杯壁上会有江水的残留，测得江水体积偏小，根据</w:t>
      </w:r>
      <w:r>
        <w:rPr>
          <w:color w:val="FF0000"/>
        </w:rPr>
        <w:object>
          <v:shape id="_x0000_i1068" o:spt="75" alt="eqIda3e8b5e08812f92622f79e7b17a5a78d" type="#_x0000_t75" style="height:26.85pt;width:30.75pt;" o:ole="t" filled="f" o:preferrelative="t" stroked="f" coordsize="21600,21600">
            <v:path/>
            <v:fill on="f" focussize="0,0"/>
            <v:stroke on="f" joinstyle="miter"/>
            <v:imagedata r:id="rId32" o:title="eqIda3e8b5e08812f92622f79e7b17a5a78d"/>
            <o:lock v:ext="edit" aspectratio="t"/>
            <w10:wrap type="none"/>
            <w10:anchorlock/>
          </v:shape>
          <o:OLEObject Type="Embed" ProgID="Equation.DSMT4" ShapeID="_x0000_i1068" DrawAspect="Content" ObjectID="_1468075768" r:id="rId125">
            <o:LockedField>false</o:LockedField>
          </o:OLEObject>
        </w:object>
      </w:r>
      <w:r>
        <w:rPr>
          <w:color w:val="FF0000"/>
          <w:sz w:val="21"/>
        </w:rPr>
        <w:t>可知，这种方法测出的江水密度比真实值偏大。</w:t>
      </w:r>
    </w:p>
    <w:p w14:paraId="0DD0CD89">
      <w:pPr>
        <w:shd w:val="clear" w:color="auto" w:fill="F2F2F2"/>
        <w:spacing w:before="0" w:after="0" w:line="360" w:lineRule="auto"/>
        <w:ind w:left="420" w:firstLine="0"/>
        <w:jc w:val="left"/>
        <w:textAlignment w:val="center"/>
        <w:rPr>
          <w:sz w:val="21"/>
        </w:rPr>
      </w:pPr>
      <w:r>
        <w:rPr>
          <w:color w:val="FF0000"/>
          <w:sz w:val="21"/>
        </w:rPr>
        <w:t>方法2：③[5]用电子秤测出半瓶纯净水的总质量为</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，并用笔在瓶身水面位置作标记</w:t>
      </w:r>
      <w:r>
        <w:rPr>
          <w:rFonts w:ascii="Times New Roman" w:hAnsi="Times New Roman" w:eastAsia="Times New Roman" w:cs="Times New Roman"/>
          <w:i/>
          <w:color w:val="FF0000"/>
          <w:sz w:val="21"/>
        </w:rPr>
        <w:t>A</w:t>
      </w:r>
      <w:r>
        <w:rPr>
          <w:color w:val="FF0000"/>
          <w:sz w:val="21"/>
        </w:rPr>
        <w:t>。</w:t>
      </w:r>
    </w:p>
    <w:p w14:paraId="449AADE9">
      <w:pPr>
        <w:shd w:val="clear" w:color="auto" w:fill="F2F2F2"/>
        <w:spacing w:before="0" w:after="0" w:line="360" w:lineRule="auto"/>
        <w:ind w:left="420" w:firstLine="0"/>
        <w:jc w:val="left"/>
        <w:textAlignment w:val="center"/>
        <w:rPr>
          <w:sz w:val="21"/>
        </w:rPr>
      </w:pPr>
      <w:r>
        <w:rPr>
          <w:color w:val="FF0000"/>
          <w:sz w:val="21"/>
        </w:rPr>
        <w:t>④[6]把瓶中的水全部用来浇花，然后吹干，用电子秤测出空瓶的质量为</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，故水的质量是</w:t>
      </w:r>
    </w:p>
    <w:p w14:paraId="454E1D7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p>
    <w:p w14:paraId="457586AC">
      <w:pPr>
        <w:shd w:val="clear" w:color="auto" w:fill="F2F2F2"/>
        <w:spacing w:before="0" w:after="0" w:line="360" w:lineRule="auto"/>
        <w:ind w:left="420" w:firstLine="0"/>
        <w:jc w:val="left"/>
        <w:textAlignment w:val="center"/>
        <w:rPr>
          <w:sz w:val="21"/>
        </w:rPr>
      </w:pPr>
      <w:r>
        <w:rPr>
          <w:color w:val="FF0000"/>
          <w:sz w:val="21"/>
        </w:rPr>
        <w:t>水的体积</w:t>
      </w:r>
    </w:p>
    <w:p w14:paraId="49E1F751">
      <w:pPr>
        <w:shd w:val="clear" w:color="auto" w:fill="F2F2F2"/>
        <w:spacing w:before="0" w:after="0" w:line="360" w:lineRule="auto"/>
        <w:ind w:left="420" w:firstLine="0"/>
        <w:jc w:val="center"/>
        <w:textAlignment w:val="center"/>
        <w:rPr>
          <w:sz w:val="21"/>
        </w:rPr>
      </w:pPr>
      <w:r>
        <w:rPr>
          <w:color w:val="FF0000"/>
        </w:rPr>
        <w:object>
          <v:shape id="_x0000_i1069" o:spt="75" alt="eqId61c059b560d25dbcd60c6eb6f4330b83" type="#_x0000_t75" style="height:30.75pt;width:84.4pt;" o:ole="t" filled="f" o:preferrelative="t" stroked="f" coordsize="21600,21600">
            <v:path/>
            <v:fill on="f" focussize="0,0"/>
            <v:stroke on="f" joinstyle="miter"/>
            <v:imagedata r:id="rId127" o:title="eqId61c059b560d25dbcd60c6eb6f4330b83"/>
            <o:lock v:ext="edit" aspectratio="t"/>
            <w10:wrap type="none"/>
            <w10:anchorlock/>
          </v:shape>
          <o:OLEObject Type="Embed" ProgID="Equation.DSMT4" ShapeID="_x0000_i1069" DrawAspect="Content" ObjectID="_1468075769" r:id="rId126">
            <o:LockedField>false</o:LockedField>
          </o:OLEObject>
        </w:object>
      </w:r>
    </w:p>
    <w:p w14:paraId="18754AE0">
      <w:pPr>
        <w:shd w:val="clear" w:color="auto" w:fill="F2F2F2"/>
        <w:spacing w:before="0" w:after="0" w:line="360" w:lineRule="auto"/>
        <w:ind w:left="420" w:firstLine="0"/>
        <w:jc w:val="left"/>
        <w:textAlignment w:val="center"/>
        <w:rPr>
          <w:sz w:val="21"/>
        </w:rPr>
      </w:pPr>
      <w:r>
        <w:rPr>
          <w:color w:val="FF0000"/>
          <w:sz w:val="21"/>
        </w:rPr>
        <w:t>把江水慢慢倒入空瓶中，直至液面与标记</w:t>
      </w:r>
      <w:r>
        <w:rPr>
          <w:rFonts w:ascii="Times New Roman" w:hAnsi="Times New Roman" w:eastAsia="Times New Roman" w:cs="Times New Roman"/>
          <w:i/>
          <w:color w:val="FF0000"/>
          <w:sz w:val="21"/>
        </w:rPr>
        <w:t>A</w:t>
      </w:r>
      <w:r>
        <w:rPr>
          <w:color w:val="FF0000"/>
          <w:sz w:val="21"/>
        </w:rPr>
        <w:t>处相平，再用电子秤测出瓶的总质量为</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3</w:t>
      </w:r>
      <w:r>
        <w:rPr>
          <w:color w:val="FF0000"/>
          <w:sz w:val="21"/>
        </w:rPr>
        <w:t>，故江水的质量是</w:t>
      </w:r>
    </w:p>
    <w:p w14:paraId="19D4D3F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3</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p>
    <w:p w14:paraId="7F637312">
      <w:pPr>
        <w:shd w:val="clear" w:color="auto" w:fill="F2F2F2"/>
        <w:spacing w:before="0" w:after="0" w:line="360" w:lineRule="auto"/>
        <w:ind w:left="420" w:firstLine="0"/>
        <w:jc w:val="left"/>
        <w:textAlignment w:val="center"/>
        <w:rPr>
          <w:sz w:val="21"/>
        </w:rPr>
      </w:pPr>
      <w:r>
        <w:rPr>
          <w:color w:val="FF0000"/>
          <w:sz w:val="21"/>
        </w:rPr>
        <w:t>则江水的密度表达式</w:t>
      </w:r>
    </w:p>
    <w:p w14:paraId="76A08A7B">
      <w:pPr>
        <w:shd w:val="clear" w:color="auto" w:fill="F2F2F2"/>
        <w:spacing w:before="0" w:after="0" w:line="360" w:lineRule="auto"/>
        <w:ind w:left="420" w:firstLine="0"/>
        <w:jc w:val="center"/>
        <w:textAlignment w:val="center"/>
        <w:rPr>
          <w:sz w:val="21"/>
        </w:rPr>
      </w:pPr>
      <w:r>
        <w:rPr>
          <w:color w:val="FF0000"/>
        </w:rPr>
        <w:object>
          <v:shape id="_x0000_i1070" o:spt="75" alt="eqId3732fdfb841b0d401d53210a8b2ea054" type="#_x0000_t75" style="height:45.7pt;width:161.9pt;" o:ole="t" filled="f" o:preferrelative="t" stroked="f" coordsize="21600,21600">
            <v:path/>
            <v:fill on="f" focussize="0,0"/>
            <v:stroke on="f" joinstyle="miter"/>
            <v:imagedata r:id="rId129" o:title="eqId3732fdfb841b0d401d53210a8b2ea054"/>
            <o:lock v:ext="edit" aspectratio="t"/>
            <w10:wrap type="none"/>
            <w10:anchorlock/>
          </v:shape>
          <o:OLEObject Type="Embed" ProgID="Equation.DSMT4" ShapeID="_x0000_i1070" DrawAspect="Content" ObjectID="_1468075770" r:id="rId128">
            <o:LockedField>false</o:LockedField>
          </o:OLEObject>
        </w:object>
      </w:r>
    </w:p>
    <w:p w14:paraId="175334A6">
      <w:pPr>
        <w:shd w:val="clear" w:color="auto" w:fill="F2F2F2"/>
        <w:spacing w:before="0" w:after="0" w:line="360" w:lineRule="auto"/>
        <w:ind w:left="420" w:firstLine="0"/>
        <w:jc w:val="left"/>
        <w:textAlignment w:val="center"/>
        <w:rPr>
          <w:sz w:val="21"/>
        </w:rPr>
      </w:pPr>
      <w:r>
        <w:rPr>
          <w:color w:val="FF0000"/>
          <w:sz w:val="21"/>
        </w:rPr>
        <w:t>（2）②[1]如图甲，把鹅卵石放入烧杯中，往烧杯倒入适量的水，用笔在烧杯壁记下此时水面位置为</w:t>
      </w:r>
      <w:r>
        <w:rPr>
          <w:rFonts w:ascii="Times New Roman" w:hAnsi="Times New Roman" w:eastAsia="Times New Roman" w:cs="Times New Roman"/>
          <w:i/>
          <w:color w:val="FF0000"/>
          <w:sz w:val="21"/>
        </w:rPr>
        <w:t>M</w:t>
      </w:r>
      <w:r>
        <w:rPr>
          <w:color w:val="FF0000"/>
          <w:sz w:val="21"/>
        </w:rPr>
        <w:t>，由图丙，杯、水和鹅卵石的总质量为</w:t>
      </w:r>
    </w:p>
    <w:p w14:paraId="014044C7">
      <w:pPr>
        <w:shd w:val="clear" w:color="auto" w:fill="F2F2F2"/>
        <w:spacing w:before="0" w:after="0" w:line="360" w:lineRule="auto"/>
        <w:ind w:left="420" w:firstLine="0"/>
        <w:jc w:val="center"/>
        <w:textAlignment w:val="center"/>
        <w:rPr>
          <w:sz w:val="21"/>
        </w:rPr>
      </w:pPr>
      <w:r>
        <w:rPr>
          <w:color w:val="FF0000"/>
        </w:rPr>
        <w:object>
          <v:shape id="_x0000_i1071" o:spt="75" alt="eqIdf57de9d0ee26081356c70cf8336a7201" type="#_x0000_t75" style="height:15.95pt;width:163.65pt;" o:ole="t" filled="f" o:preferrelative="t" stroked="f" coordsize="21600,21600">
            <v:path/>
            <v:fill on="f" focussize="0,0"/>
            <v:stroke on="f" joinstyle="miter"/>
            <v:imagedata r:id="rId131" o:title="eqIdf57de9d0ee26081356c70cf8336a7201"/>
            <o:lock v:ext="edit" aspectratio="t"/>
            <w10:wrap type="none"/>
            <w10:anchorlock/>
          </v:shape>
          <o:OLEObject Type="Embed" ProgID="Equation.DSMT4" ShapeID="_x0000_i1071" DrawAspect="Content" ObjectID="_1468075771" r:id="rId130">
            <o:LockedField>false</o:LockedField>
          </o:OLEObject>
        </w:object>
      </w:r>
    </w:p>
    <w:p w14:paraId="62B7A467">
      <w:pPr>
        <w:shd w:val="clear" w:color="auto" w:fill="F2F2F2"/>
        <w:spacing w:before="0" w:after="0" w:line="360" w:lineRule="auto"/>
        <w:ind w:left="420" w:firstLine="0"/>
        <w:jc w:val="left"/>
        <w:textAlignment w:val="center"/>
        <w:rPr>
          <w:sz w:val="21"/>
        </w:rPr>
      </w:pPr>
      <w:r>
        <w:rPr>
          <w:color w:val="FF0000"/>
          <w:sz w:val="21"/>
        </w:rPr>
        <w:t>③[2]将鹅卵石从水中取出后，再往烧杯中缓慢加水，使水面上升至记号</w:t>
      </w:r>
      <w:r>
        <w:rPr>
          <w:rFonts w:ascii="Times New Roman" w:hAnsi="Times New Roman" w:eastAsia="Times New Roman" w:cs="Times New Roman"/>
          <w:i/>
          <w:color w:val="FF0000"/>
          <w:sz w:val="21"/>
        </w:rPr>
        <w:t>M</w:t>
      </w:r>
      <w:r>
        <w:rPr>
          <w:color w:val="FF0000"/>
          <w:sz w:val="21"/>
        </w:rPr>
        <w:t>，如图乙所示，用天平测出烧杯和水的总质量为142g，杯和水的总质量为142g，鹅卵石的质量是31.8g，则向杯中缓慢加入水的质量</w:t>
      </w:r>
    </w:p>
    <w:p w14:paraId="28234760">
      <w:pPr>
        <w:shd w:val="clear" w:color="auto" w:fill="F2F2F2"/>
        <w:spacing w:before="0" w:after="0" w:line="360" w:lineRule="auto"/>
        <w:ind w:left="420" w:firstLine="0"/>
        <w:jc w:val="center"/>
        <w:textAlignment w:val="center"/>
        <w:rPr>
          <w:sz w:val="21"/>
        </w:rPr>
      </w:pPr>
      <w:r>
        <w:rPr>
          <w:color w:val="FF0000"/>
        </w:rPr>
        <w:object>
          <v:shape id="_x0000_i1072" o:spt="75" alt="eqId8c18194119c2bd65e7300e9b6dfb6d0a" type="#_x0000_t75" style="height:16.5pt;width:158.4pt;" o:ole="t" filled="f" o:preferrelative="t" stroked="f" coordsize="21600,21600">
            <v:path/>
            <v:fill on="f" focussize="0,0"/>
            <v:stroke on="f" joinstyle="miter"/>
            <v:imagedata r:id="rId133" o:title="eqId8c18194119c2bd65e7300e9b6dfb6d0a"/>
            <o:lock v:ext="edit" aspectratio="t"/>
            <w10:wrap type="none"/>
            <w10:anchorlock/>
          </v:shape>
          <o:OLEObject Type="Embed" ProgID="Equation.DSMT4" ShapeID="_x0000_i1072" DrawAspect="Content" ObjectID="_1468075772" r:id="rId132">
            <o:LockedField>false</o:LockedField>
          </o:OLEObject>
        </w:object>
      </w:r>
    </w:p>
    <w:p w14:paraId="5CB4E481">
      <w:pPr>
        <w:shd w:val="clear" w:color="auto" w:fill="F2F2F2"/>
        <w:spacing w:before="0" w:after="0" w:line="360" w:lineRule="auto"/>
        <w:ind w:left="420" w:firstLine="0"/>
        <w:jc w:val="left"/>
        <w:textAlignment w:val="center"/>
        <w:rPr>
          <w:sz w:val="21"/>
        </w:rPr>
      </w:pPr>
      <w:r>
        <w:rPr>
          <w:color w:val="FF0000"/>
          <w:sz w:val="21"/>
        </w:rPr>
        <w:t>而鹅卵石的体积等于加入水的体积，所以鹅卵石的体积</w:t>
      </w:r>
    </w:p>
    <w:p w14:paraId="767E1E56">
      <w:pPr>
        <w:shd w:val="clear" w:color="auto" w:fill="F2F2F2"/>
        <w:spacing w:before="0" w:after="0" w:line="360" w:lineRule="auto"/>
        <w:ind w:left="420" w:firstLine="0"/>
        <w:jc w:val="center"/>
        <w:textAlignment w:val="center"/>
        <w:rPr>
          <w:sz w:val="21"/>
        </w:rPr>
      </w:pPr>
      <w:r>
        <w:rPr>
          <w:color w:val="FF0000"/>
        </w:rPr>
        <w:object>
          <v:shape id="_x0000_i1073" o:spt="75" alt="eqId9f18ddde05866027848a217f9b541b50" type="#_x0000_t75" style="height:31.95pt;width:165.4pt;" o:ole="t" filled="f" o:preferrelative="t" stroked="f" coordsize="21600,21600">
            <v:path/>
            <v:fill on="f" focussize="0,0"/>
            <v:stroke on="f" joinstyle="miter"/>
            <v:imagedata r:id="rId135" o:title="eqId9f18ddde05866027848a217f9b541b50"/>
            <o:lock v:ext="edit" aspectratio="t"/>
            <w10:wrap type="none"/>
            <w10:anchorlock/>
          </v:shape>
          <o:OLEObject Type="Embed" ProgID="Equation.DSMT4" ShapeID="_x0000_i1073" DrawAspect="Content" ObjectID="_1468075773" r:id="rId134">
            <o:LockedField>false</o:LockedField>
          </o:OLEObject>
        </w:object>
      </w:r>
    </w:p>
    <w:p w14:paraId="67E4FEC9">
      <w:pPr>
        <w:shd w:val="clear" w:color="auto" w:fill="F2F2F2"/>
        <w:spacing w:before="0" w:after="0" w:line="360" w:lineRule="auto"/>
        <w:ind w:left="420" w:firstLine="0"/>
        <w:jc w:val="left"/>
        <w:textAlignment w:val="center"/>
        <w:rPr>
          <w:sz w:val="21"/>
        </w:rPr>
      </w:pPr>
      <w:r>
        <w:rPr>
          <w:color w:val="FF0000"/>
          <w:sz w:val="21"/>
        </w:rPr>
        <w:t>④[3][4]鹅卵石的密度</w:t>
      </w:r>
    </w:p>
    <w:p w14:paraId="07A0EF1F">
      <w:pPr>
        <w:shd w:val="clear" w:color="auto" w:fill="F2F2F2"/>
        <w:spacing w:before="0" w:after="0" w:line="360" w:lineRule="auto"/>
        <w:ind w:left="420" w:firstLine="0"/>
        <w:jc w:val="center"/>
        <w:textAlignment w:val="center"/>
        <w:rPr>
          <w:sz w:val="21"/>
        </w:rPr>
      </w:pPr>
      <w:r>
        <w:rPr>
          <w:color w:val="FF0000"/>
        </w:rPr>
        <w:object>
          <v:shape id="_x0000_i1074" o:spt="75" alt="eqIded7b0bd49e66dde07dc4ef602bf2ac29" type="#_x0000_t75" style="height:27.5pt;width:124.95pt;" o:ole="t" filled="f" o:preferrelative="t" stroked="f" coordsize="21600,21600">
            <v:path/>
            <v:fill on="f" focussize="0,0"/>
            <v:stroke on="f" joinstyle="miter"/>
            <v:imagedata r:id="rId137" o:title="eqIded7b0bd49e66dde07dc4ef602bf2ac29"/>
            <o:lock v:ext="edit" aspectratio="t"/>
            <w10:wrap type="none"/>
            <w10:anchorlock/>
          </v:shape>
          <o:OLEObject Type="Embed" ProgID="Equation.DSMT4" ShapeID="_x0000_i1074" DrawAspect="Content" ObjectID="_1468075774" r:id="rId136">
            <o:LockedField>false</o:LockedField>
          </o:OLEObject>
        </w:object>
      </w:r>
    </w:p>
    <w:p w14:paraId="7765ACD9">
      <w:pPr>
        <w:shd w:val="clear" w:color="auto" w:fill="F2F2F2"/>
        <w:spacing w:before="0" w:after="0" w:line="360" w:lineRule="auto"/>
        <w:ind w:left="420" w:firstLine="0"/>
        <w:jc w:val="left"/>
        <w:textAlignment w:val="center"/>
        <w:rPr>
          <w:sz w:val="21"/>
        </w:rPr>
      </w:pPr>
      <w:r>
        <w:rPr>
          <w:color w:val="FF0000"/>
          <w:sz w:val="21"/>
        </w:rPr>
        <w:t>在测量的过程中，鹅卵石质量和体积的测量值都是准确的，所以密度是准确的。</w:t>
      </w:r>
    </w:p>
    <w:p w14:paraId="50B05324">
      <w:pPr>
        <w:shd w:val="clear" w:color="auto" w:fill="auto"/>
        <w:spacing w:before="0" w:after="0" w:line="360" w:lineRule="auto"/>
        <w:ind w:left="420" w:hanging="420"/>
        <w:jc w:val="left"/>
        <w:textAlignment w:val="center"/>
        <w:rPr>
          <w:sz w:val="21"/>
        </w:rPr>
      </w:pPr>
      <w:r>
        <w:rPr>
          <w:sz w:val="21"/>
        </w:rPr>
        <w:t>29．远距离货物流通大多采用集装箱运输，某规格的集装箱参数如下表所示。</w:t>
      </w:r>
    </w:p>
    <w:tbl>
      <w:tblPr>
        <w:tblStyle w:val="4"/>
        <w:tblW w:w="52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83"/>
        <w:gridCol w:w="823"/>
        <w:gridCol w:w="827"/>
        <w:gridCol w:w="827"/>
        <w:gridCol w:w="1084"/>
        <w:gridCol w:w="906"/>
      </w:tblGrid>
      <w:tr w14:paraId="74EF3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632CE1">
            <w:pPr>
              <w:shd w:val="clear" w:color="auto" w:fill="auto"/>
              <w:spacing w:before="60" w:after="60" w:line="240" w:lineRule="auto"/>
              <w:ind w:left="0" w:right="0" w:firstLine="0"/>
              <w:jc w:val="center"/>
              <w:textAlignment w:val="center"/>
              <w:rPr>
                <w:sz w:val="21"/>
              </w:rPr>
            </w:pPr>
            <w:r>
              <w:rPr>
                <w:sz w:val="21"/>
              </w:rPr>
              <w:t>类型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FA6123">
            <w:pPr>
              <w:shd w:val="clear" w:color="auto" w:fill="auto"/>
              <w:spacing w:before="60" w:after="60" w:line="240" w:lineRule="auto"/>
              <w:ind w:left="0" w:right="0" w:firstLine="0"/>
              <w:jc w:val="center"/>
              <w:textAlignment w:val="center"/>
              <w:rPr>
                <w:sz w:val="21"/>
              </w:rPr>
            </w:pPr>
            <w:r>
              <w:rPr>
                <w:sz w:val="21"/>
              </w:rPr>
              <w:t>内长/m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01655E">
            <w:pPr>
              <w:shd w:val="clear" w:color="auto" w:fill="auto"/>
              <w:spacing w:before="60" w:after="60" w:line="240" w:lineRule="auto"/>
              <w:ind w:left="0" w:right="0" w:firstLine="0"/>
              <w:jc w:val="center"/>
              <w:textAlignment w:val="center"/>
              <w:rPr>
                <w:sz w:val="21"/>
              </w:rPr>
            </w:pPr>
            <w:r>
              <w:rPr>
                <w:sz w:val="21"/>
              </w:rPr>
              <w:t>内宽/m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97420F">
            <w:pPr>
              <w:shd w:val="clear" w:color="auto" w:fill="auto"/>
              <w:spacing w:before="60" w:after="60" w:line="240" w:lineRule="auto"/>
              <w:ind w:left="0" w:right="0" w:firstLine="0"/>
              <w:jc w:val="center"/>
              <w:textAlignment w:val="center"/>
              <w:rPr>
                <w:sz w:val="21"/>
              </w:rPr>
            </w:pPr>
            <w:r>
              <w:rPr>
                <w:sz w:val="21"/>
              </w:rPr>
              <w:t>内高/m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024947">
            <w:pPr>
              <w:shd w:val="clear" w:color="auto" w:fill="auto"/>
              <w:spacing w:before="60" w:after="60" w:line="240" w:lineRule="auto"/>
              <w:ind w:left="0" w:right="0" w:firstLine="0"/>
              <w:jc w:val="center"/>
              <w:textAlignment w:val="center"/>
              <w:rPr>
                <w:sz w:val="21"/>
              </w:rPr>
            </w:pPr>
            <w:r>
              <w:rPr>
                <w:sz w:val="21"/>
              </w:rPr>
              <w:t>自身质量/t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87674B">
            <w:pPr>
              <w:shd w:val="clear" w:color="auto" w:fill="auto"/>
              <w:spacing w:before="60" w:after="60" w:line="240" w:lineRule="auto"/>
              <w:ind w:left="0" w:right="0" w:firstLine="0"/>
              <w:jc w:val="center"/>
              <w:textAlignment w:val="center"/>
              <w:rPr>
                <w:sz w:val="21"/>
              </w:rPr>
            </w:pPr>
            <w:r>
              <w:rPr>
                <w:sz w:val="21"/>
              </w:rPr>
              <w:t>载货重/t</w:t>
            </w:r>
          </w:p>
        </w:tc>
      </w:tr>
      <w:tr w14:paraId="4A727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369A3B">
            <w:pPr>
              <w:shd w:val="clear" w:color="auto" w:fill="auto"/>
              <w:spacing w:before="60" w:after="60" w:line="240" w:lineRule="auto"/>
              <w:ind w:left="0" w:right="0" w:firstLine="0"/>
              <w:jc w:val="center"/>
              <w:textAlignment w:val="center"/>
              <w:rPr>
                <w:sz w:val="21"/>
              </w:rPr>
            </w:pPr>
            <w:r>
              <w:rPr>
                <w:sz w:val="21"/>
              </w:rPr>
              <w:t>普通箱</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72E90A3">
            <w:pPr>
              <w:shd w:val="clear" w:color="auto" w:fill="auto"/>
              <w:spacing w:before="60" w:after="60" w:line="240" w:lineRule="auto"/>
              <w:ind w:left="0" w:right="0" w:firstLine="0"/>
              <w:jc w:val="left"/>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6F348B0">
            <w:pPr>
              <w:shd w:val="clear" w:color="auto" w:fill="auto"/>
              <w:spacing w:before="60" w:after="60" w:line="240" w:lineRule="auto"/>
              <w:ind w:left="0" w:right="0" w:firstLine="0"/>
              <w:jc w:val="left"/>
              <w:textAlignment w:val="center"/>
              <w:rPr>
                <w:sz w:val="21"/>
              </w:rPr>
            </w:pPr>
            <w:r>
              <w:rPr>
                <w:sz w:val="21"/>
              </w:rPr>
              <w:t>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27B80C3">
            <w:pPr>
              <w:shd w:val="clear" w:color="auto" w:fill="auto"/>
              <w:spacing w:before="60" w:after="60" w:line="240" w:lineRule="auto"/>
              <w:ind w:left="0" w:right="0" w:firstLine="0"/>
              <w:jc w:val="left"/>
              <w:textAlignment w:val="center"/>
              <w:rPr>
                <w:sz w:val="21"/>
              </w:rPr>
            </w:pPr>
            <w:r>
              <w:rPr>
                <w:sz w:val="21"/>
              </w:rPr>
              <w:t>2.4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1F0FD8C">
            <w:pPr>
              <w:shd w:val="clear" w:color="auto" w:fill="auto"/>
              <w:spacing w:before="60" w:after="60" w:line="240" w:lineRule="auto"/>
              <w:ind w:left="0" w:right="0" w:firstLine="0"/>
              <w:jc w:val="left"/>
              <w:textAlignment w:val="center"/>
              <w:rPr>
                <w:sz w:val="21"/>
              </w:rPr>
            </w:pPr>
            <w:r>
              <w:rPr>
                <w:sz w:val="21"/>
              </w:rPr>
              <w:t>2.3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40D341A">
            <w:pPr>
              <w:shd w:val="clear" w:color="auto" w:fill="auto"/>
              <w:spacing w:before="60" w:after="60" w:line="240" w:lineRule="auto"/>
              <w:ind w:left="0" w:right="0" w:firstLine="0"/>
              <w:jc w:val="left"/>
              <w:textAlignment w:val="center"/>
              <w:rPr>
                <w:sz w:val="21"/>
              </w:rPr>
            </w:pPr>
            <w:r>
              <w:rPr>
                <w:sz w:val="21"/>
              </w:rPr>
              <w:t>25</w:t>
            </w:r>
          </w:p>
        </w:tc>
      </w:tr>
    </w:tbl>
    <w:p w14:paraId="48A30E13">
      <w:pPr>
        <w:shd w:val="clear" w:color="auto" w:fill="auto"/>
        <w:spacing w:before="0" w:after="0" w:line="360" w:lineRule="auto"/>
        <w:ind w:left="420" w:firstLine="0"/>
        <w:jc w:val="left"/>
        <w:textAlignment w:val="center"/>
        <w:rPr>
          <w:sz w:val="21"/>
        </w:rPr>
      </w:pPr>
    </w:p>
    <w:p w14:paraId="5D04F796">
      <w:pPr>
        <w:shd w:val="clear" w:color="auto" w:fill="auto"/>
        <w:spacing w:before="0" w:after="0" w:line="360" w:lineRule="auto"/>
        <w:ind w:left="420" w:firstLine="0"/>
        <w:jc w:val="left"/>
        <w:textAlignment w:val="center"/>
        <w:rPr>
          <w:sz w:val="21"/>
        </w:rPr>
      </w:pPr>
      <w:r>
        <w:rPr>
          <w:sz w:val="21"/>
        </w:rPr>
        <w:t>(1)该集装箱装满货物时总重力为多少？</w:t>
      </w:r>
    </w:p>
    <w:p w14:paraId="1A78EEE7">
      <w:pPr>
        <w:shd w:val="clear" w:color="auto" w:fill="auto"/>
        <w:spacing w:before="0" w:after="0" w:line="360" w:lineRule="auto"/>
        <w:ind w:left="420" w:firstLine="0"/>
        <w:jc w:val="left"/>
        <w:textAlignment w:val="center"/>
        <w:rPr>
          <w:sz w:val="21"/>
        </w:rPr>
      </w:pPr>
      <w:r>
        <w:rPr>
          <w:sz w:val="21"/>
        </w:rPr>
        <w:t>(2)最近科学家们研制出了一种超轻但硬度较大的材料“碳海绵”——世界上最轻的一类物质，取一块面积为</w:t>
      </w:r>
      <w:r>
        <w:object>
          <v:shape id="_x0000_i1075" o:spt="75" alt="eqIdc37d3860a1a4144a424a27fd121742f7" type="#_x0000_t75" style="height:13.15pt;width:18.45pt;" o:ole="t" filled="f" o:preferrelative="t" stroked="f" coordsize="21600,21600">
            <v:path/>
            <v:fill on="f" focussize="0,0"/>
            <v:stroke on="f" joinstyle="miter"/>
            <v:imagedata r:id="rId139" o:title="eqIdc37d3860a1a4144a424a27fd121742f7"/>
            <o:lock v:ext="edit" aspectratio="t"/>
            <w10:wrap type="none"/>
            <w10:anchorlock/>
          </v:shape>
          <o:OLEObject Type="Embed" ProgID="Equation.DSMT4" ShapeID="_x0000_i1075" DrawAspect="Content" ObjectID="_1468075775" r:id="rId138">
            <o:LockedField>false</o:LockedField>
          </o:OLEObject>
        </w:object>
      </w:r>
      <w:r>
        <w:rPr>
          <w:sz w:val="21"/>
        </w:rPr>
        <w:t>、厚度为1mm的此新型材料（立方体），测得其质量为250g，则此材料的密度为多少？</w:t>
      </w:r>
    </w:p>
    <w:p w14:paraId="6403E508">
      <w:pPr>
        <w:shd w:val="clear" w:color="auto" w:fill="auto"/>
        <w:spacing w:before="0" w:after="0" w:line="360" w:lineRule="auto"/>
        <w:ind w:left="420" w:firstLine="0"/>
        <w:jc w:val="left"/>
        <w:textAlignment w:val="center"/>
        <w:rPr>
          <w:sz w:val="21"/>
        </w:rPr>
      </w:pPr>
      <w:r>
        <w:rPr>
          <w:sz w:val="21"/>
        </w:rPr>
        <w:t>(3)若采用“碳海绵”代替原材料来制造一个同样大小的集装箱，则需“碳海绵”的质量为多少千克？（原集装箱箱体所用材料密度</w:t>
      </w:r>
      <w:r>
        <w:object>
          <v:shape id="_x0000_i1076" o:spt="75" alt="eqIdaeb3a38d252d15438e4075081603169f" type="#_x0000_t75" style="height:15.75pt;width:85.3pt;" o:ole="t" filled="f" o:preferrelative="t" stroked="f" coordsize="21600,21600">
            <v:path/>
            <v:fill on="f" focussize="0,0"/>
            <v:stroke on="f" joinstyle="miter"/>
            <v:imagedata r:id="rId141" o:title="eqIdaeb3a38d252d15438e4075081603169f"/>
            <o:lock v:ext="edit" aspectratio="t"/>
            <w10:wrap type="none"/>
            <w10:anchorlock/>
          </v:shape>
          <o:OLEObject Type="Embed" ProgID="Equation.DSMT4" ShapeID="_x0000_i1076" DrawAspect="Content" ObjectID="_1468075776" r:id="rId140">
            <o:LockedField>false</o:LockedField>
          </o:OLEObject>
        </w:object>
      </w:r>
      <w:r>
        <w:rPr>
          <w:sz w:val="21"/>
        </w:rPr>
        <w:t>）</w:t>
      </w:r>
    </w:p>
    <w:p w14:paraId="488ECFA1">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077" o:spt="75" alt="eqIda6908efd55c4f6c5acfa3e3fba2cb9ef" type="#_x0000_t75" style="height:14pt;width:51.9pt;" o:ole="t" filled="f" o:preferrelative="t" stroked="f" coordsize="21600,21600">
            <v:path/>
            <v:fill on="f" focussize="0,0"/>
            <v:stroke on="f" joinstyle="miter"/>
            <v:imagedata r:id="rId143" o:title="eqIda6908efd55c4f6c5acfa3e3fba2cb9ef"/>
            <o:lock v:ext="edit" aspectratio="t"/>
            <w10:wrap type="none"/>
            <w10:anchorlock/>
          </v:shape>
          <o:OLEObject Type="Embed" ProgID="Equation.DSMT4" ShapeID="_x0000_i1077" DrawAspect="Content" ObjectID="_1468075777" r:id="rId142">
            <o:LockedField>false</o:LockedField>
          </o:OLEObject>
        </w:object>
      </w:r>
    </w:p>
    <w:p w14:paraId="05E30A3B">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078" o:spt="75" alt="eqId8d23ec141695ad8360d0c4b95e9453e2" type="#_x0000_t75" style="height:15.8pt;width:45.75pt;" o:ole="t" filled="f" o:preferrelative="t" stroked="f" coordsize="21600,21600">
            <v:path/>
            <v:fill on="f" focussize="0,0"/>
            <v:stroke on="f" joinstyle="miter"/>
            <v:imagedata r:id="rId145" o:title="eqId8d23ec141695ad8360d0c4b95e9453e2"/>
            <o:lock v:ext="edit" aspectratio="t"/>
            <w10:wrap type="none"/>
            <w10:anchorlock/>
          </v:shape>
          <o:OLEObject Type="Embed" ProgID="Equation.DSMT4" ShapeID="_x0000_i1078" DrawAspect="Content" ObjectID="_1468075778" r:id="rId144">
            <o:LockedField>false</o:LockedField>
          </o:OLEObject>
        </w:object>
      </w:r>
    </w:p>
    <w:p w14:paraId="3FF3FEAA">
      <w:pPr>
        <w:shd w:val="clear" w:color="auto" w:fill="F2F2F2"/>
        <w:spacing w:before="0" w:after="0" w:line="360" w:lineRule="auto"/>
        <w:ind w:left="420" w:firstLine="0"/>
        <w:jc w:val="left"/>
        <w:textAlignment w:val="center"/>
        <w:rPr>
          <w:sz w:val="21"/>
        </w:rPr>
      </w:pPr>
      <w:r>
        <w:rPr>
          <w:color w:val="FF0000"/>
          <w:sz w:val="21"/>
        </w:rPr>
        <w:t>(3)</w:t>
      </w:r>
      <w:r>
        <w:rPr>
          <w:color w:val="FF0000"/>
        </w:rPr>
        <w:object>
          <v:shape id="_x0000_i1079" o:spt="75" alt="eqIdeca88a3838ca3cb61eb4513ae1c91605" type="#_x0000_t75" style="height:14pt;width:29.9pt;" o:ole="t" filled="f" o:preferrelative="t" stroked="f" coordsize="21600,21600">
            <v:path/>
            <v:fill on="f" focussize="0,0"/>
            <v:stroke on="f" joinstyle="miter"/>
            <v:imagedata r:id="rId147" o:title="eqIdeca88a3838ca3cb61eb4513ae1c91605"/>
            <o:lock v:ext="edit" aspectratio="t"/>
            <w10:wrap type="none"/>
            <w10:anchorlock/>
          </v:shape>
          <o:OLEObject Type="Embed" ProgID="Equation.DSMT4" ShapeID="_x0000_i1079" DrawAspect="Content" ObjectID="_1468075779" r:id="rId146">
            <o:LockedField>false</o:LockedField>
          </o:OLEObject>
        </w:object>
      </w:r>
    </w:p>
    <w:p w14:paraId="7E18AE65">
      <w:pPr>
        <w:shd w:val="clear" w:color="auto" w:fill="F2F2F2"/>
        <w:spacing w:before="0" w:after="0" w:line="360" w:lineRule="auto"/>
        <w:ind w:left="420" w:firstLine="0"/>
        <w:jc w:val="left"/>
        <w:textAlignment w:val="center"/>
        <w:rPr>
          <w:sz w:val="21"/>
        </w:rPr>
      </w:pPr>
      <w:r>
        <w:rPr>
          <w:color w:val="FF0000"/>
          <w:sz w:val="21"/>
        </w:rPr>
        <w:t>【详解】（1）该集装箱装满货物时总重力为</w:t>
      </w:r>
    </w:p>
    <w:p w14:paraId="06ED63F5">
      <w:pPr>
        <w:shd w:val="clear" w:color="auto" w:fill="F2F2F2"/>
        <w:spacing w:before="0" w:after="0" w:line="360" w:lineRule="auto"/>
        <w:ind w:left="420" w:firstLine="0"/>
        <w:jc w:val="center"/>
        <w:textAlignment w:val="center"/>
        <w:rPr>
          <w:sz w:val="21"/>
        </w:rPr>
      </w:pPr>
      <w:r>
        <w:rPr>
          <w:color w:val="FF0000"/>
        </w:rPr>
        <w:object>
          <v:shape id="_x0000_i1080" o:spt="75" alt="eqIdfc80fa683346307de43e5ce82756d1db" type="#_x0000_t75" style="height:19.15pt;width:267.5pt;" o:ole="t" filled="f" o:preferrelative="t" stroked="f" coordsize="21600,21600">
            <v:path/>
            <v:fill on="f" focussize="0,0"/>
            <v:stroke on="f" joinstyle="miter"/>
            <v:imagedata r:id="rId149" o:title="eqIdfc80fa683346307de43e5ce82756d1db"/>
            <o:lock v:ext="edit" aspectratio="t"/>
            <w10:wrap type="none"/>
            <w10:anchorlock/>
          </v:shape>
          <o:OLEObject Type="Embed" ProgID="Equation.DSMT4" ShapeID="_x0000_i1080" DrawAspect="Content" ObjectID="_1468075780" r:id="rId148">
            <o:LockedField>false</o:LockedField>
          </o:OLEObject>
        </w:object>
      </w:r>
    </w:p>
    <w:p w14:paraId="1D578069">
      <w:pPr>
        <w:shd w:val="clear" w:color="auto" w:fill="F2F2F2"/>
        <w:spacing w:before="0" w:after="0" w:line="360" w:lineRule="auto"/>
        <w:ind w:left="420" w:firstLine="0"/>
        <w:jc w:val="left"/>
        <w:textAlignment w:val="center"/>
        <w:rPr>
          <w:sz w:val="21"/>
        </w:rPr>
      </w:pPr>
      <w:r>
        <w:rPr>
          <w:color w:val="FF0000"/>
          <w:sz w:val="21"/>
        </w:rPr>
        <w:t>（2）此材料的密度为</w:t>
      </w:r>
    </w:p>
    <w:p w14:paraId="4A9CC6BD">
      <w:pPr>
        <w:shd w:val="clear" w:color="auto" w:fill="F2F2F2"/>
        <w:spacing w:before="0" w:after="0" w:line="360" w:lineRule="auto"/>
        <w:ind w:left="420" w:firstLine="0"/>
        <w:jc w:val="center"/>
        <w:textAlignment w:val="center"/>
        <w:rPr>
          <w:sz w:val="21"/>
        </w:rPr>
      </w:pPr>
      <w:r>
        <w:rPr>
          <w:color w:val="FF0000"/>
        </w:rPr>
        <w:object>
          <v:shape id="_x0000_i1081" o:spt="75" alt="eqId7478446a0a746b7296448282b33fd120" type="#_x0000_t75" style="height:27.3pt;width:190.95pt;" o:ole="t" filled="f" o:preferrelative="t" stroked="f" coordsize="21600,21600">
            <v:path/>
            <v:fill on="f" focussize="0,0"/>
            <v:stroke on="f" joinstyle="miter"/>
            <v:imagedata r:id="rId151" o:title="eqId7478446a0a746b7296448282b33fd120"/>
            <o:lock v:ext="edit" aspectratio="t"/>
            <w10:wrap type="none"/>
            <w10:anchorlock/>
          </v:shape>
          <o:OLEObject Type="Embed" ProgID="Equation.DSMT4" ShapeID="_x0000_i1081" DrawAspect="Content" ObjectID="_1468075781" r:id="rId150">
            <o:LockedField>false</o:LockedField>
          </o:OLEObject>
        </w:object>
      </w:r>
    </w:p>
    <w:p w14:paraId="4E424F32">
      <w:pPr>
        <w:shd w:val="clear" w:color="auto" w:fill="F2F2F2"/>
        <w:spacing w:before="0" w:after="0" w:line="360" w:lineRule="auto"/>
        <w:ind w:left="420" w:firstLine="0"/>
        <w:jc w:val="left"/>
        <w:textAlignment w:val="center"/>
        <w:rPr>
          <w:sz w:val="21"/>
        </w:rPr>
      </w:pPr>
      <w:r>
        <w:rPr>
          <w:color w:val="FF0000"/>
          <w:sz w:val="21"/>
        </w:rPr>
        <w:t>（3）原集装箱箱体所用材料体积为</w:t>
      </w:r>
    </w:p>
    <w:p w14:paraId="1A57F2FB">
      <w:pPr>
        <w:shd w:val="clear" w:color="auto" w:fill="F2F2F2"/>
        <w:spacing w:before="0" w:after="0" w:line="360" w:lineRule="auto"/>
        <w:ind w:left="420" w:firstLine="0"/>
        <w:jc w:val="center"/>
        <w:textAlignment w:val="center"/>
        <w:rPr>
          <w:sz w:val="21"/>
        </w:rPr>
      </w:pPr>
      <w:r>
        <w:rPr>
          <w:color w:val="FF0000"/>
        </w:rPr>
        <w:object>
          <v:shape id="_x0000_i1082" o:spt="75" alt="eqId510720b5d1dbffbaaa7309fd83afeb82" type="#_x0000_t75" style="height:29.8pt;width:159.25pt;" o:ole="t" filled="f" o:preferrelative="t" stroked="f" coordsize="21600,21600">
            <v:path/>
            <v:fill on="f" focussize="0,0"/>
            <v:stroke on="f" joinstyle="miter"/>
            <v:imagedata r:id="rId153" o:title="eqId510720b5d1dbffbaaa7309fd83afeb82"/>
            <o:lock v:ext="edit" aspectratio="t"/>
            <w10:wrap type="none"/>
            <w10:anchorlock/>
          </v:shape>
          <o:OLEObject Type="Embed" ProgID="Equation.DSMT4" ShapeID="_x0000_i1082" DrawAspect="Content" ObjectID="_1468075782" r:id="rId152">
            <o:LockedField>false</o:LockedField>
          </o:OLEObject>
        </w:object>
      </w:r>
    </w:p>
    <w:p w14:paraId="44FCAE53">
      <w:pPr>
        <w:shd w:val="clear" w:color="auto" w:fill="F2F2F2"/>
        <w:spacing w:before="0" w:after="0" w:line="360" w:lineRule="auto"/>
        <w:ind w:left="420" w:firstLine="0"/>
        <w:jc w:val="left"/>
        <w:textAlignment w:val="center"/>
        <w:rPr>
          <w:sz w:val="21"/>
        </w:rPr>
      </w:pPr>
      <w:r>
        <w:rPr>
          <w:color w:val="FF0000"/>
          <w:sz w:val="21"/>
        </w:rPr>
        <w:t>则需“碳海绵”的质量为</w:t>
      </w:r>
    </w:p>
    <w:p w14:paraId="3B0F2BFA">
      <w:pPr>
        <w:shd w:val="clear" w:color="auto" w:fill="F2F2F2"/>
        <w:spacing w:before="0" w:after="0" w:line="360" w:lineRule="auto"/>
        <w:ind w:left="420" w:firstLine="0"/>
        <w:jc w:val="center"/>
        <w:textAlignment w:val="center"/>
        <w:rPr>
          <w:sz w:val="21"/>
        </w:rPr>
      </w:pPr>
      <w:r>
        <w:rPr>
          <w:color w:val="FF0000"/>
        </w:rPr>
        <w:object>
          <v:shape id="_x0000_i1083" o:spt="75" alt="eqId59220354433c31deef02b770034f18dd" type="#_x0000_t75" style="height:17.7pt;width:234.05pt;" o:ole="t" filled="f" o:preferrelative="t" stroked="f" coordsize="21600,21600">
            <v:path/>
            <v:fill on="f" focussize="0,0"/>
            <v:stroke on="f" joinstyle="miter"/>
            <v:imagedata r:id="rId155" o:title="eqId59220354433c31deef02b770034f18dd"/>
            <o:lock v:ext="edit" aspectratio="t"/>
            <w10:wrap type="none"/>
            <w10:anchorlock/>
          </v:shape>
          <o:OLEObject Type="Embed" ProgID="Equation.DSMT4" ShapeID="_x0000_i1083" DrawAspect="Content" ObjectID="_1468075783" r:id="rId154">
            <o:LockedField>false</o:LockedField>
          </o:OLEObject>
        </w:object>
      </w:r>
    </w:p>
    <w:p w14:paraId="3EC3D5D1">
      <w:pPr>
        <w:shd w:val="clear" w:color="auto" w:fill="auto"/>
        <w:spacing w:before="0" w:after="0" w:line="360" w:lineRule="auto"/>
        <w:ind w:left="420" w:hanging="420"/>
        <w:jc w:val="left"/>
        <w:textAlignment w:val="center"/>
        <w:rPr>
          <w:sz w:val="21"/>
        </w:rPr>
      </w:pPr>
      <w:r>
        <w:rPr>
          <w:sz w:val="21"/>
        </w:rPr>
        <w:t>30．如图所示，两个完全相同的圆柱形容器A和B放在水平桌面上，容器的底面积为2×10</w:t>
      </w:r>
      <w:r>
        <w:rPr>
          <w:rFonts w:ascii="宋体" w:hAnsi="宋体" w:eastAsia="宋体" w:cs="宋体"/>
          <w:sz w:val="21"/>
          <w:vertAlign w:val="superscript"/>
        </w:rPr>
        <w:t>﹣</w:t>
      </w:r>
      <w:r>
        <w:rPr>
          <w:sz w:val="21"/>
          <w:vertAlign w:val="superscript"/>
        </w:rPr>
        <w:t>2</w:t>
      </w:r>
      <w:r>
        <w:rPr>
          <w:sz w:val="21"/>
        </w:rPr>
        <w:t>米</w:t>
      </w:r>
      <w:r>
        <w:rPr>
          <w:sz w:val="21"/>
          <w:vertAlign w:val="superscript"/>
        </w:rPr>
        <w:t>2</w:t>
      </w:r>
      <w:r>
        <w:rPr>
          <w:sz w:val="21"/>
        </w:rPr>
        <w:t>，</w:t>
      </w:r>
      <w:r>
        <w:object>
          <v:shape id="_x0000_i1084" o:spt="75" alt="eqId171102a883b22fe6ca578efc8926f5b8" type="#_x0000_t75" style="height:11.3pt;width:10.55pt;" o:ole="t" filled="f" o:preferrelative="t" stroked="f" coordsize="21600,21600">
            <v:path/>
            <v:fill on="f" focussize="0,0"/>
            <v:stroke on="f" joinstyle="miter"/>
            <v:imagedata r:id="rId42" o:title="eqId171102a883b22fe6ca578efc8926f5b8"/>
            <o:lock v:ext="edit" aspectratio="t"/>
            <w10:wrap type="none"/>
            <w10:anchorlock/>
          </v:shape>
          <o:OLEObject Type="Embed" ProgID="Equation.DSMT4" ShapeID="_x0000_i1084" DrawAspect="Content" ObjectID="_1468075784" r:id="rId156">
            <o:LockedField>false</o:LockedField>
          </o:OLEObject>
        </w:object>
      </w:r>
      <w:r>
        <w:rPr>
          <w:sz w:val="21"/>
          <w:vertAlign w:val="subscript"/>
        </w:rPr>
        <w:t>铁</w:t>
      </w:r>
      <w:r>
        <w:rPr>
          <w:sz w:val="21"/>
        </w:rPr>
        <w:t>=7.8×10</w:t>
      </w:r>
      <w:r>
        <w:rPr>
          <w:sz w:val="21"/>
          <w:vertAlign w:val="superscript"/>
        </w:rPr>
        <w:t>3</w:t>
      </w:r>
      <w:r>
        <w:rPr>
          <w:sz w:val="21"/>
        </w:rPr>
        <w:t>千克/米</w:t>
      </w:r>
      <w:r>
        <w:rPr>
          <w:sz w:val="21"/>
          <w:vertAlign w:val="superscript"/>
        </w:rPr>
        <w:t>3</w:t>
      </w:r>
      <w:r>
        <w:rPr>
          <w:sz w:val="21"/>
        </w:rPr>
        <w:t>，容器内水的深度为0.2米，且两容器中水和酒精的质量相等。（已知</w:t>
      </w:r>
      <w:r>
        <w:object>
          <v:shape id="_x0000_i1085" o:spt="75" alt="eqId171102a883b22fe6ca578efc8926f5b8" type="#_x0000_t75" style="height:11.3pt;width:10.55pt;" o:ole="t" filled="f" o:preferrelative="t" stroked="f" coordsize="21600,21600">
            <v:path/>
            <v:fill on="f" focussize="0,0"/>
            <v:stroke on="f" joinstyle="miter"/>
            <v:imagedata r:id="rId42" o:title="eqId171102a883b22fe6ca578efc8926f5b8"/>
            <o:lock v:ext="edit" aspectratio="t"/>
            <w10:wrap type="none"/>
            <w10:anchorlock/>
          </v:shape>
          <o:OLEObject Type="Embed" ProgID="Equation.DSMT4" ShapeID="_x0000_i1085" DrawAspect="Content" ObjectID="_1468075785" r:id="rId157">
            <o:LockedField>false</o:LockedField>
          </o:OLEObject>
        </w:object>
      </w:r>
      <w:r>
        <w:rPr>
          <w:sz w:val="21"/>
          <w:vertAlign w:val="subscript"/>
        </w:rPr>
        <w:t>酒精</w:t>
      </w:r>
      <w:r>
        <w:rPr>
          <w:sz w:val="21"/>
        </w:rPr>
        <w:t>=0.8×10</w:t>
      </w:r>
      <w:r>
        <w:rPr>
          <w:sz w:val="21"/>
          <w:vertAlign w:val="superscript"/>
        </w:rPr>
        <w:t>3</w:t>
      </w:r>
      <w:r>
        <w:rPr>
          <w:sz w:val="21"/>
        </w:rPr>
        <w:t>千克/米</w:t>
      </w:r>
      <w:r>
        <w:rPr>
          <w:sz w:val="21"/>
          <w:vertAlign w:val="superscript"/>
        </w:rPr>
        <w:t>3</w:t>
      </w:r>
      <w:r>
        <w:rPr>
          <w:sz w:val="21"/>
        </w:rPr>
        <w:t>）</w:t>
      </w:r>
      <w:r>
        <w:object>
          <v:shape id="_x0000_i1086" o:spt="75" alt="eqId171102a883b22fe6ca578efc8926f5b8" type="#_x0000_t75" style="height:11.3pt;width:10.55pt;" o:ole="t" filled="f" o:preferrelative="t" stroked="f" coordsize="21600,21600">
            <v:path/>
            <v:fill on="f" focussize="0,0"/>
            <v:stroke on="f" joinstyle="miter"/>
            <v:imagedata r:id="rId42" o:title="eqId171102a883b22fe6ca578efc8926f5b8"/>
            <o:lock v:ext="edit" aspectratio="t"/>
            <w10:wrap type="none"/>
            <w10:anchorlock/>
          </v:shape>
          <o:OLEObject Type="Embed" ProgID="Equation.DSMT4" ShapeID="_x0000_i1086" DrawAspect="Content" ObjectID="_1468075786" r:id="rId158">
            <o:LockedField>false</o:LockedField>
          </o:OLEObject>
        </w:object>
      </w:r>
      <w:r>
        <w:rPr>
          <w:sz w:val="21"/>
          <w:vertAlign w:val="subscript"/>
        </w:rPr>
        <w:t>铝</w:t>
      </w:r>
      <w:r>
        <w:rPr>
          <w:sz w:val="21"/>
        </w:rPr>
        <w:t>=2.7×10</w:t>
      </w:r>
      <w:r>
        <w:rPr>
          <w:sz w:val="21"/>
          <w:vertAlign w:val="superscript"/>
        </w:rPr>
        <w:t>3</w:t>
      </w:r>
      <w:r>
        <w:rPr>
          <w:sz w:val="21"/>
        </w:rPr>
        <w:t>千克/米</w:t>
      </w:r>
      <w:r>
        <w:rPr>
          <w:sz w:val="21"/>
          <w:vertAlign w:val="superscript"/>
        </w:rPr>
        <w:t>3</w:t>
      </w:r>
      <w:r>
        <w:rPr>
          <w:sz w:val="21"/>
        </w:rPr>
        <w:t>。</w:t>
      </w:r>
    </w:p>
    <w:p w14:paraId="69D7B3F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1419225"/>
            <wp:effectExtent l="0" t="0" r="13335" b="13335"/>
            <wp:docPr id="100075" name="图片 100075" descr="@@@9052ba0a-95e0-44dc-8ed7-a31f3c95b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9052ba0a-95e0-44dc-8ed7-a31f3c95b592"/>
                    <pic:cNvPicPr>
                      <a:picLocks noChangeAspect="1"/>
                    </pic:cNvPicPr>
                  </pic:nvPicPr>
                  <pic:blipFill>
                    <a:blip r:embed="rId159"/>
                    <a:stretch>
                      <a:fillRect/>
                    </a:stretch>
                  </pic:blipFill>
                  <pic:spPr>
                    <a:xfrm>
                      <a:off x="0" y="0"/>
                      <a:ext cx="1800225" cy="1419225"/>
                    </a:xfrm>
                    <a:prstGeom prst="rect">
                      <a:avLst/>
                    </a:prstGeom>
                  </pic:spPr>
                </pic:pic>
              </a:graphicData>
            </a:graphic>
          </wp:inline>
        </w:drawing>
      </w:r>
    </w:p>
    <w:p w14:paraId="1672FCA9">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(1)求A容器中水的质量</w:t>
      </w:r>
      <w:r>
        <w:rPr>
          <w:rFonts w:ascii="Times New Roman" w:hAnsi="Times New Roman" w:eastAsia="Times New Roman" w:cs="Times New Roman"/>
          <w:i/>
          <w:sz w:val="21"/>
        </w:rPr>
        <w:t>m</w:t>
      </w:r>
      <w:r>
        <w:rPr>
          <w:rFonts w:ascii="宋体" w:hAnsi="宋体" w:eastAsia="宋体" w:cs="宋体"/>
          <w:i/>
          <w:sz w:val="21"/>
          <w:vertAlign w:val="subscript"/>
        </w:rPr>
        <w:t>水</w:t>
      </w:r>
    </w:p>
    <w:p w14:paraId="4CFE4AAA">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(2)求B容器中酒精的体积</w:t>
      </w:r>
      <w:r>
        <w:rPr>
          <w:rFonts w:ascii="Times New Roman" w:hAnsi="Times New Roman" w:eastAsia="Times New Roman" w:cs="Times New Roman"/>
          <w:i/>
          <w:sz w:val="21"/>
        </w:rPr>
        <w:t>V</w:t>
      </w:r>
      <w:r>
        <w:rPr>
          <w:rFonts w:ascii="宋体" w:hAnsi="宋体" w:eastAsia="宋体" w:cs="宋体"/>
          <w:i/>
          <w:sz w:val="21"/>
          <w:vertAlign w:val="subscript"/>
        </w:rPr>
        <w:t>酒精</w:t>
      </w:r>
    </w:p>
    <w:p w14:paraId="71037027">
      <w:pPr>
        <w:shd w:val="clear" w:color="auto" w:fill="auto"/>
        <w:spacing w:before="0" w:after="0" w:line="360" w:lineRule="auto"/>
        <w:ind w:left="420" w:firstLine="0"/>
        <w:jc w:val="left"/>
        <w:textAlignment w:val="center"/>
        <w:rPr>
          <w:sz w:val="21"/>
        </w:rPr>
      </w:pPr>
      <w:r>
        <w:rPr>
          <w:sz w:val="21"/>
        </w:rPr>
        <w:t>(3)将5400克铝块浸没在水中，质量未知的铁块浸没在酒精中后，发现两个容器中的液面一样高，且液体均没有溢出，求铁块的质量。</w:t>
      </w:r>
    </w:p>
    <w:p w14:paraId="5722DB39">
      <w:pPr>
        <w:shd w:val="clear" w:color="auto" w:fill="F2F2F2"/>
        <w:spacing w:before="0" w:after="0" w:line="360" w:lineRule="auto"/>
        <w:ind w:left="420" w:firstLine="0"/>
        <w:jc w:val="left"/>
        <w:textAlignment w:val="center"/>
        <w:rPr>
          <w:sz w:val="21"/>
        </w:rPr>
      </w:pPr>
      <w:r>
        <w:rPr>
          <w:color w:val="FF0000"/>
          <w:sz w:val="21"/>
        </w:rPr>
        <w:t>【答案】(1)4kg</w:t>
      </w:r>
    </w:p>
    <w:p w14:paraId="1F91A8AD">
      <w:pPr>
        <w:shd w:val="clear" w:color="auto" w:fill="F2F2F2"/>
        <w:spacing w:before="0" w:after="0" w:line="360" w:lineRule="auto"/>
        <w:ind w:left="420" w:firstLine="0"/>
        <w:jc w:val="left"/>
        <w:textAlignment w:val="center"/>
        <w:rPr>
          <w:sz w:val="21"/>
        </w:rPr>
      </w:pPr>
      <w:r>
        <w:rPr>
          <w:color w:val="FF0000"/>
          <w:sz w:val="21"/>
        </w:rPr>
        <w:t>(2)5000cm</w:t>
      </w:r>
      <w:r>
        <w:rPr>
          <w:color w:val="FF0000"/>
          <w:sz w:val="21"/>
          <w:vertAlign w:val="superscript"/>
        </w:rPr>
        <w:t>3</w:t>
      </w:r>
    </w:p>
    <w:p w14:paraId="670C7EB5">
      <w:pPr>
        <w:shd w:val="clear" w:color="auto" w:fill="F2F2F2"/>
        <w:spacing w:before="0" w:after="0" w:line="360" w:lineRule="auto"/>
        <w:ind w:left="420" w:firstLine="0"/>
        <w:jc w:val="left"/>
        <w:textAlignment w:val="center"/>
        <w:rPr>
          <w:sz w:val="21"/>
        </w:rPr>
      </w:pPr>
      <w:r>
        <w:rPr>
          <w:color w:val="FF0000"/>
          <w:sz w:val="21"/>
        </w:rPr>
        <w:t>(3)7800g</w:t>
      </w:r>
    </w:p>
    <w:p w14:paraId="5C195286">
      <w:pPr>
        <w:shd w:val="clear" w:color="auto" w:fill="F2F2F2"/>
        <w:spacing w:before="0" w:after="0" w:line="360" w:lineRule="auto"/>
        <w:ind w:left="420" w:firstLine="0"/>
        <w:jc w:val="left"/>
        <w:textAlignment w:val="center"/>
        <w:rPr>
          <w:sz w:val="21"/>
        </w:rPr>
      </w:pPr>
      <w:r>
        <w:rPr>
          <w:color w:val="FF0000"/>
          <w:sz w:val="21"/>
        </w:rPr>
        <w:t>【详解】（1）A容器中水的体积为</w:t>
      </w:r>
    </w:p>
    <w:p w14:paraId="08B38E85">
      <w:pPr>
        <w:shd w:val="clear" w:color="auto" w:fill="F2F2F2"/>
        <w:spacing w:before="0" w:after="0" w:line="360" w:lineRule="auto"/>
        <w:ind w:left="420" w:firstLine="0"/>
        <w:jc w:val="center"/>
        <w:textAlignment w:val="center"/>
        <w:rPr>
          <w:sz w:val="21"/>
        </w:rPr>
      </w:pPr>
      <w:r>
        <w:rPr>
          <w:color w:val="FF0000"/>
        </w:rPr>
        <w:object>
          <v:shape id="_x0000_i1087" o:spt="75" alt="eqIdaa28655ea33ebba1ef3278d89c611423" type="#_x0000_t75" style="height:17.8pt;width:222.6pt;" o:ole="t" filled="f" o:preferrelative="t" stroked="f" coordsize="21600,21600">
            <v:path/>
            <v:fill on="f" focussize="0,0"/>
            <v:stroke on="f" joinstyle="miter"/>
            <v:imagedata r:id="rId161" o:title="eqIdaa28655ea33ebba1ef3278d89c611423"/>
            <o:lock v:ext="edit" aspectratio="t"/>
            <w10:wrap type="none"/>
            <w10:anchorlock/>
          </v:shape>
          <o:OLEObject Type="Embed" ProgID="Equation.DSMT4" ShapeID="_x0000_i1087" DrawAspect="Content" ObjectID="_1468075787" r:id="rId160">
            <o:LockedField>false</o:LockedField>
          </o:OLEObject>
        </w:object>
      </w:r>
    </w:p>
    <w:p w14:paraId="6226C94E">
      <w:pPr>
        <w:shd w:val="clear" w:color="auto" w:fill="F2F2F2"/>
        <w:spacing w:before="0" w:after="0" w:line="360" w:lineRule="auto"/>
        <w:ind w:left="420" w:firstLine="0"/>
        <w:jc w:val="left"/>
        <w:textAlignment w:val="center"/>
        <w:rPr>
          <w:sz w:val="21"/>
        </w:rPr>
      </w:pPr>
      <w:r>
        <w:rPr>
          <w:color w:val="FF0000"/>
          <w:sz w:val="21"/>
        </w:rPr>
        <w:t>A容器中水的质量为</w:t>
      </w:r>
    </w:p>
    <w:p w14:paraId="5B7FF634">
      <w:pPr>
        <w:shd w:val="clear" w:color="auto" w:fill="F2F2F2"/>
        <w:spacing w:before="0" w:after="0" w:line="360" w:lineRule="auto"/>
        <w:ind w:left="420" w:firstLine="0"/>
        <w:jc w:val="center"/>
        <w:textAlignment w:val="center"/>
        <w:rPr>
          <w:sz w:val="21"/>
        </w:rPr>
      </w:pPr>
      <w:r>
        <w:rPr>
          <w:color w:val="FF0000"/>
        </w:rPr>
        <w:object>
          <v:shape id="_x0000_i1088" o:spt="75" alt="eqId2f692b2760a91f5f67218eb7027e8f36" type="#_x0000_t75" style="height:17.6pt;width:192.7pt;" o:ole="t" filled="f" o:preferrelative="t" stroked="f" coordsize="21600,21600">
            <v:path/>
            <v:fill on="f" focussize="0,0"/>
            <v:stroke on="f" joinstyle="miter"/>
            <v:imagedata r:id="rId163" o:title="eqId2f692b2760a91f5f67218eb7027e8f36"/>
            <o:lock v:ext="edit" aspectratio="t"/>
            <w10:wrap type="none"/>
            <w10:anchorlock/>
          </v:shape>
          <o:OLEObject Type="Embed" ProgID="Equation.DSMT4" ShapeID="_x0000_i1088" DrawAspect="Content" ObjectID="_1468075788" r:id="rId162">
            <o:LockedField>false</o:LockedField>
          </o:OLEObject>
        </w:object>
      </w:r>
    </w:p>
    <w:p w14:paraId="2970131D">
      <w:pPr>
        <w:shd w:val="clear" w:color="auto" w:fill="F2F2F2"/>
        <w:spacing w:before="0" w:after="0" w:line="360" w:lineRule="auto"/>
        <w:ind w:left="420" w:firstLine="0"/>
        <w:jc w:val="left"/>
        <w:textAlignment w:val="center"/>
        <w:rPr>
          <w:sz w:val="21"/>
        </w:rPr>
      </w:pPr>
      <w:r>
        <w:rPr>
          <w:color w:val="FF0000"/>
          <w:sz w:val="21"/>
        </w:rPr>
        <w:t>（2）两容器中水和酒精的质量相等，酒精的质量为</w:t>
      </w:r>
    </w:p>
    <w:p w14:paraId="35A2B83D">
      <w:pPr>
        <w:shd w:val="clear" w:color="auto" w:fill="F2F2F2"/>
        <w:spacing w:before="0" w:after="0" w:line="360" w:lineRule="auto"/>
        <w:ind w:left="420" w:firstLine="0"/>
        <w:jc w:val="center"/>
        <w:textAlignment w:val="center"/>
        <w:rPr>
          <w:sz w:val="21"/>
        </w:rPr>
      </w:pPr>
      <w:r>
        <w:rPr>
          <w:color w:val="FF0000"/>
        </w:rPr>
        <w:object>
          <v:shape id="_x0000_i1089" o:spt="75" alt="eqIdaf2429862fffb93186e364f7f77df03c" type="#_x0000_t75" style="height:16.45pt;width:75.65pt;" o:ole="t" filled="f" o:preferrelative="t" stroked="f" coordsize="21600,21600">
            <v:path/>
            <v:fill on="f" focussize="0,0"/>
            <v:stroke on="f" joinstyle="miter"/>
            <v:imagedata r:id="rId165" o:title="eqIdaf2429862fffb93186e364f7f77df03c"/>
            <o:lock v:ext="edit" aspectratio="t"/>
            <w10:wrap type="none"/>
            <w10:anchorlock/>
          </v:shape>
          <o:OLEObject Type="Embed" ProgID="Equation.DSMT4" ShapeID="_x0000_i1089" DrawAspect="Content" ObjectID="_1468075789" r:id="rId164">
            <o:LockedField>false</o:LockedField>
          </o:OLEObject>
        </w:object>
      </w:r>
    </w:p>
    <w:p w14:paraId="23112E43">
      <w:pPr>
        <w:shd w:val="clear" w:color="auto" w:fill="F2F2F2"/>
        <w:spacing w:before="0" w:after="0" w:line="360" w:lineRule="auto"/>
        <w:ind w:left="420" w:firstLine="0"/>
        <w:jc w:val="left"/>
        <w:textAlignment w:val="center"/>
        <w:rPr>
          <w:sz w:val="21"/>
        </w:rPr>
      </w:pPr>
      <w:r>
        <w:rPr>
          <w:color w:val="FF0000"/>
          <w:sz w:val="21"/>
        </w:rPr>
        <w:t>酒精的体积为</w:t>
      </w:r>
    </w:p>
    <w:p w14:paraId="21D30FF9">
      <w:pPr>
        <w:shd w:val="clear" w:color="auto" w:fill="F2F2F2"/>
        <w:spacing w:before="0" w:after="0" w:line="360" w:lineRule="auto"/>
        <w:ind w:left="420" w:firstLine="0"/>
        <w:jc w:val="center"/>
        <w:textAlignment w:val="center"/>
        <w:rPr>
          <w:sz w:val="21"/>
        </w:rPr>
      </w:pPr>
      <w:r>
        <w:rPr>
          <w:color w:val="FF0000"/>
        </w:rPr>
        <w:object>
          <v:shape id="_x0000_i1090" o:spt="75" alt="eqIde316053cb99430af09b954e3ec0edfa7" type="#_x0000_t75" style="height:31.65pt;width:151.35pt;" o:ole="t" filled="f" o:preferrelative="t" stroked="f" coordsize="21600,21600">
            <v:path/>
            <v:fill on="f" focussize="0,0"/>
            <v:stroke on="f" joinstyle="miter"/>
            <v:imagedata r:id="rId167" o:title="eqIde316053cb99430af09b954e3ec0edfa7"/>
            <o:lock v:ext="edit" aspectratio="t"/>
            <w10:wrap type="none"/>
            <w10:anchorlock/>
          </v:shape>
          <o:OLEObject Type="Embed" ProgID="Equation.DSMT4" ShapeID="_x0000_i1090" DrawAspect="Content" ObjectID="_1468075790" r:id="rId166">
            <o:LockedField>false</o:LockedField>
          </o:OLEObject>
        </w:object>
      </w:r>
    </w:p>
    <w:p w14:paraId="63002D3D">
      <w:pPr>
        <w:shd w:val="clear" w:color="auto" w:fill="F2F2F2"/>
        <w:spacing w:before="0" w:after="0" w:line="360" w:lineRule="auto"/>
        <w:ind w:left="420" w:firstLine="0"/>
        <w:jc w:val="left"/>
        <w:textAlignment w:val="center"/>
        <w:rPr>
          <w:sz w:val="21"/>
        </w:rPr>
      </w:pPr>
      <w:r>
        <w:rPr>
          <w:color w:val="FF0000"/>
          <w:sz w:val="21"/>
        </w:rPr>
        <w:t>（3）5400克铝块体积为</w:t>
      </w:r>
    </w:p>
    <w:p w14:paraId="0B89C357">
      <w:pPr>
        <w:shd w:val="clear" w:color="auto" w:fill="F2F2F2"/>
        <w:spacing w:before="0" w:after="0" w:line="360" w:lineRule="auto"/>
        <w:ind w:left="420" w:firstLine="0"/>
        <w:jc w:val="center"/>
        <w:textAlignment w:val="center"/>
        <w:rPr>
          <w:sz w:val="21"/>
        </w:rPr>
      </w:pPr>
      <w:r>
        <w:rPr>
          <w:color w:val="FF0000"/>
        </w:rPr>
        <w:object>
          <v:shape id="_x0000_i1091" o:spt="75" alt="eqIdc5e63458cba0c4446c77b86ee0e2d28e" type="#_x0000_t75" style="height:31.65pt;width:140.8pt;" o:ole="t" filled="f" o:preferrelative="t" stroked="f" coordsize="21600,21600">
            <v:path/>
            <v:fill on="f" focussize="0,0"/>
            <v:stroke on="f" joinstyle="miter"/>
            <v:imagedata r:id="rId169" o:title="eqIdc5e63458cba0c4446c77b86ee0e2d28e"/>
            <o:lock v:ext="edit" aspectratio="t"/>
            <w10:wrap type="none"/>
            <w10:anchorlock/>
          </v:shape>
          <o:OLEObject Type="Embed" ProgID="Equation.DSMT4" ShapeID="_x0000_i1091" DrawAspect="Content" ObjectID="_1468075791" r:id="rId168">
            <o:LockedField>false</o:LockedField>
          </o:OLEObject>
        </w:object>
      </w:r>
    </w:p>
    <w:p w14:paraId="07693346">
      <w:pPr>
        <w:shd w:val="clear" w:color="auto" w:fill="F2F2F2"/>
        <w:spacing w:before="0" w:after="0" w:line="360" w:lineRule="auto"/>
        <w:ind w:left="420" w:firstLine="0"/>
        <w:jc w:val="left"/>
        <w:textAlignment w:val="center"/>
        <w:rPr>
          <w:sz w:val="21"/>
        </w:rPr>
      </w:pPr>
      <w:r>
        <w:rPr>
          <w:color w:val="FF0000"/>
          <w:sz w:val="21"/>
        </w:rPr>
        <w:t>将5400克铝块浸没在水中，铝和水总体积为</w:t>
      </w:r>
    </w:p>
    <w:p w14:paraId="63DCDAFB">
      <w:pPr>
        <w:shd w:val="clear" w:color="auto" w:fill="F2F2F2"/>
        <w:spacing w:before="0" w:after="0" w:line="360" w:lineRule="auto"/>
        <w:ind w:left="420" w:firstLine="0"/>
        <w:jc w:val="center"/>
        <w:textAlignment w:val="center"/>
        <w:rPr>
          <w:sz w:val="21"/>
        </w:rPr>
      </w:pPr>
      <w:r>
        <w:rPr>
          <w:color w:val="FF0000"/>
        </w:rPr>
        <w:object>
          <v:shape id="_x0000_i1092" o:spt="75" alt="eqIdbc43239671bdd48095b8fb295f857539" type="#_x0000_t75" style="height:17.6pt;width:198.85pt;" o:ole="t" filled="f" o:preferrelative="t" stroked="f" coordsize="21600,21600">
            <v:path/>
            <v:fill on="f" focussize="0,0"/>
            <v:stroke on="f" joinstyle="miter"/>
            <v:imagedata r:id="rId171" o:title="eqIdbc43239671bdd48095b8fb295f857539"/>
            <o:lock v:ext="edit" aspectratio="t"/>
            <w10:wrap type="none"/>
            <w10:anchorlock/>
          </v:shape>
          <o:OLEObject Type="Embed" ProgID="Equation.DSMT4" ShapeID="_x0000_i1092" DrawAspect="Content" ObjectID="_1468075792" r:id="rId170">
            <o:LockedField>false</o:LockedField>
          </o:OLEObject>
        </w:object>
      </w:r>
    </w:p>
    <w:p w14:paraId="72B3AEFE">
      <w:pPr>
        <w:shd w:val="clear" w:color="auto" w:fill="F2F2F2"/>
        <w:spacing w:before="0" w:after="0" w:line="360" w:lineRule="auto"/>
        <w:ind w:left="420" w:firstLine="0"/>
        <w:jc w:val="left"/>
        <w:textAlignment w:val="center"/>
        <w:rPr>
          <w:sz w:val="21"/>
        </w:rPr>
      </w:pPr>
      <w:r>
        <w:rPr>
          <w:color w:val="FF0000"/>
          <w:sz w:val="21"/>
        </w:rPr>
        <w:t>铁块浸没在酒精中后，两个容器中的液面一样高，铁的体积为</w:t>
      </w:r>
    </w:p>
    <w:p w14:paraId="41D1FC2E">
      <w:pPr>
        <w:shd w:val="clear" w:color="auto" w:fill="F2F2F2"/>
        <w:spacing w:before="0" w:after="0" w:line="360" w:lineRule="auto"/>
        <w:ind w:left="420" w:firstLine="0"/>
        <w:jc w:val="center"/>
        <w:textAlignment w:val="center"/>
        <w:rPr>
          <w:sz w:val="21"/>
        </w:rPr>
      </w:pPr>
      <w:r>
        <w:rPr>
          <w:color w:val="FF0000"/>
        </w:rPr>
        <w:object>
          <v:shape id="_x0000_i1093" o:spt="75" alt="eqId13e91e6834d32ed64abd963db0c34c5a" type="#_x0000_t75" style="height:17.6pt;width:203.25pt;" o:ole="t" filled="f" o:preferrelative="t" stroked="f" coordsize="21600,21600">
            <v:path/>
            <v:fill on="f" focussize="0,0"/>
            <v:stroke on="f" joinstyle="miter"/>
            <v:imagedata r:id="rId173" o:title="eqId13e91e6834d32ed64abd963db0c34c5a"/>
            <o:lock v:ext="edit" aspectratio="t"/>
            <w10:wrap type="none"/>
            <w10:anchorlock/>
          </v:shape>
          <o:OLEObject Type="Embed" ProgID="Equation.DSMT4" ShapeID="_x0000_i1093" DrawAspect="Content" ObjectID="_1468075793" r:id="rId172">
            <o:LockedField>false</o:LockedField>
          </o:OLEObject>
        </w:object>
      </w:r>
    </w:p>
    <w:p w14:paraId="53BB74D4">
      <w:pPr>
        <w:shd w:val="clear" w:color="auto" w:fill="F2F2F2"/>
        <w:spacing w:before="0" w:after="0" w:line="360" w:lineRule="auto"/>
        <w:ind w:left="420" w:firstLine="0"/>
        <w:jc w:val="left"/>
        <w:textAlignment w:val="center"/>
        <w:rPr>
          <w:sz w:val="21"/>
        </w:rPr>
      </w:pPr>
      <w:r>
        <w:rPr>
          <w:color w:val="FF0000"/>
          <w:sz w:val="21"/>
        </w:rPr>
        <w:t>铁块的质量为</w:t>
      </w:r>
    </w:p>
    <w:p w14:paraId="617DF8A6">
      <w:pPr>
        <w:shd w:val="clear" w:color="auto" w:fill="F2F2F2"/>
        <w:spacing w:before="0" w:after="0" w:line="360" w:lineRule="auto"/>
        <w:ind w:left="420" w:firstLine="0"/>
        <w:jc w:val="center"/>
        <w:textAlignment w:val="center"/>
        <w:rPr>
          <w:sz w:val="21"/>
        </w:rPr>
      </w:pPr>
      <w:r>
        <w:rPr>
          <w:color w:val="FF0000"/>
        </w:rPr>
        <w:object>
          <v:shape id="_x0000_i1094" o:spt="75" alt="eqId4aebc2778a416f8c74e842b66b6b50cd" type="#_x0000_t75" style="height:17.6pt;width:180.4pt;" o:ole="t" filled="f" o:preferrelative="t" stroked="f" coordsize="21600,21600">
            <v:path/>
            <v:fill on="f" focussize="0,0"/>
            <v:stroke on="f" joinstyle="miter"/>
            <v:imagedata r:id="rId175" o:title="eqId4aebc2778a416f8c74e842b66b6b50cd"/>
            <o:lock v:ext="edit" aspectratio="t"/>
            <w10:wrap type="none"/>
            <w10:anchorlock/>
          </v:shape>
          <o:OLEObject Type="Embed" ProgID="Equation.DSMT4" ShapeID="_x0000_i1094" DrawAspect="Content" ObjectID="_1468075794" r:id="rId174">
            <o:LockedField>false</o:LockedField>
          </o:OLEObject>
        </w:object>
      </w:r>
    </w:p>
    <w:p w14:paraId="184C427A"/>
    <w:sectPr>
      <w:headerReference r:id="rId3" w:type="default"/>
      <w:footerReference r:id="rId5" w:type="default"/>
      <w:headerReference r:id="rId4" w:type="even"/>
      <w:footerReference r:id="rId6"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34FB6">
    <w:pPr>
      <w:tabs>
        <w:tab w:val="center" w:pos="4153"/>
        <w:tab w:val="right" w:pos="8306"/>
      </w:tabs>
      <w:snapToGrid w:val="0"/>
      <w:jc w:val="center"/>
      <w:rPr>
        <w:rFonts w:hint="eastAsia" w:ascii="Times New Roman" w:hAnsi="Times New Roman"/>
        <w:kern w:val="0"/>
        <w:sz w:val="2"/>
        <w:szCs w:val="2"/>
      </w:rPr>
    </w:pPr>
    <w:r>
      <w:rPr>
        <w:b/>
        <w:bCs/>
        <w:sz w:val="24"/>
      </w:rPr>
      <w:fldChar w:fldCharType="begin"/>
    </w:r>
    <w:r>
      <w:rPr>
        <w:b/>
        <w:bCs/>
      </w:rPr>
      <w:instrText xml:space="preserve">PAGE</w:instrText>
    </w:r>
    <w:r>
      <w:rPr>
        <w:b/>
        <w:bCs/>
        <w:sz w:val="24"/>
      </w:rPr>
      <w:fldChar w:fldCharType="separate"/>
    </w:r>
    <w:r>
      <w:rPr>
        <w:b/>
        <w:bCs/>
      </w:rPr>
      <w:t>1</w:t>
    </w:r>
    <w:r>
      <w:rPr>
        <w:b/>
        <w:bCs/>
        <w:sz w:val="24"/>
      </w:rPr>
      <w:fldChar w:fldCharType="end"/>
    </w:r>
    <w:r>
      <w:rPr>
        <w:lang w:val="zh-CN"/>
      </w:rPr>
      <w:t xml:space="preserve"> / </w:t>
    </w:r>
    <w:r>
      <w:rPr>
        <w:b/>
        <w:bCs/>
        <w:sz w:val="24"/>
      </w:rPr>
      <w:fldChar w:fldCharType="begin"/>
    </w:r>
    <w:r>
      <w:rPr>
        <w:b/>
        <w:bCs/>
      </w:rPr>
      <w:instrText xml:space="preserve">NUMPAGES</w:instrText>
    </w:r>
    <w:r>
      <w:rPr>
        <w:b/>
        <w:bCs/>
        <w:sz w:val="24"/>
      </w:rPr>
      <w:fldChar w:fldCharType="separate"/>
    </w:r>
    <w:r>
      <w:rPr>
        <w:b/>
        <w:bCs/>
      </w:rPr>
      <w:t>21</w:t>
    </w:r>
    <w:r>
      <w:rPr>
        <w:b/>
        <w:bCs/>
        <w:sz w:val="24"/>
      </w:rPr>
      <w:fldChar w:fldCharType="end"/>
    </w:r>
  </w:p>
  <w:p w14:paraId="1A230313">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74CD0">
    <w:pPr>
      <w:pStyle w:val="2"/>
    </w:pPr>
  </w:p>
  <w:p w14:paraId="5279980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DA8E1">
    <w:pPr>
      <w:pBdr>
        <w:bottom w:val="none" w:color="auto" w:sz="0" w:space="1"/>
      </w:pBdr>
      <w:snapToGrid w:val="0"/>
      <w:rPr>
        <w:rFonts w:ascii="Times New Roman" w:hAnsi="Times New Roman"/>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867DE">
    <w:pPr>
      <w:pStyle w:val="3"/>
    </w:pPr>
  </w:p>
  <w:p w14:paraId="270A83E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6133E9"/>
    <w:rsid w:val="004151FC"/>
    <w:rsid w:val="00C02FC6"/>
    <w:rsid w:val="32600E76"/>
    <w:rsid w:val="6B6133E9"/>
    <w:rsid w:val="74A831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58.png"/><Relationship Id="rId98" Type="http://schemas.openxmlformats.org/officeDocument/2006/relationships/image" Target="media/image57.wmf"/><Relationship Id="rId97" Type="http://schemas.openxmlformats.org/officeDocument/2006/relationships/oleObject" Target="embeddings/oleObject35.bin"/><Relationship Id="rId96" Type="http://schemas.openxmlformats.org/officeDocument/2006/relationships/image" Target="media/image56.wmf"/><Relationship Id="rId95" Type="http://schemas.openxmlformats.org/officeDocument/2006/relationships/oleObject" Target="embeddings/oleObject34.bin"/><Relationship Id="rId94" Type="http://schemas.openxmlformats.org/officeDocument/2006/relationships/image" Target="media/image55.wmf"/><Relationship Id="rId93" Type="http://schemas.openxmlformats.org/officeDocument/2006/relationships/oleObject" Target="embeddings/oleObject33.bin"/><Relationship Id="rId92" Type="http://schemas.openxmlformats.org/officeDocument/2006/relationships/image" Target="media/image54.wmf"/><Relationship Id="rId91" Type="http://schemas.openxmlformats.org/officeDocument/2006/relationships/oleObject" Target="embeddings/oleObject32.bin"/><Relationship Id="rId90" Type="http://schemas.openxmlformats.org/officeDocument/2006/relationships/oleObject" Target="embeddings/oleObject31.bin"/><Relationship Id="rId9" Type="http://schemas.openxmlformats.org/officeDocument/2006/relationships/image" Target="media/image3.png"/><Relationship Id="rId89" Type="http://schemas.openxmlformats.org/officeDocument/2006/relationships/image" Target="media/image53.wmf"/><Relationship Id="rId88" Type="http://schemas.openxmlformats.org/officeDocument/2006/relationships/oleObject" Target="embeddings/oleObject30.bin"/><Relationship Id="rId87" Type="http://schemas.openxmlformats.org/officeDocument/2006/relationships/image" Target="media/image52.png"/><Relationship Id="rId86" Type="http://schemas.openxmlformats.org/officeDocument/2006/relationships/image" Target="media/image51.wmf"/><Relationship Id="rId85" Type="http://schemas.openxmlformats.org/officeDocument/2006/relationships/oleObject" Target="embeddings/oleObject29.bin"/><Relationship Id="rId84" Type="http://schemas.openxmlformats.org/officeDocument/2006/relationships/image" Target="media/image50.wmf"/><Relationship Id="rId83" Type="http://schemas.openxmlformats.org/officeDocument/2006/relationships/oleObject" Target="embeddings/oleObject28.bin"/><Relationship Id="rId82" Type="http://schemas.openxmlformats.org/officeDocument/2006/relationships/image" Target="media/image49.wmf"/><Relationship Id="rId81" Type="http://schemas.openxmlformats.org/officeDocument/2006/relationships/oleObject" Target="embeddings/oleObject27.bin"/><Relationship Id="rId80" Type="http://schemas.openxmlformats.org/officeDocument/2006/relationships/image" Target="media/image48.wmf"/><Relationship Id="rId8" Type="http://schemas.openxmlformats.org/officeDocument/2006/relationships/image" Target="media/image2.png"/><Relationship Id="rId79" Type="http://schemas.openxmlformats.org/officeDocument/2006/relationships/oleObject" Target="embeddings/oleObject26.bin"/><Relationship Id="rId78" Type="http://schemas.openxmlformats.org/officeDocument/2006/relationships/image" Target="media/image47.png"/><Relationship Id="rId77" Type="http://schemas.openxmlformats.org/officeDocument/2006/relationships/image" Target="media/image46.wmf"/><Relationship Id="rId76" Type="http://schemas.openxmlformats.org/officeDocument/2006/relationships/oleObject" Target="embeddings/oleObject25.bin"/><Relationship Id="rId75" Type="http://schemas.openxmlformats.org/officeDocument/2006/relationships/image" Target="media/image45.wmf"/><Relationship Id="rId74" Type="http://schemas.openxmlformats.org/officeDocument/2006/relationships/oleObject" Target="embeddings/oleObject24.bin"/><Relationship Id="rId73" Type="http://schemas.openxmlformats.org/officeDocument/2006/relationships/image" Target="media/image44.wmf"/><Relationship Id="rId72" Type="http://schemas.openxmlformats.org/officeDocument/2006/relationships/oleObject" Target="embeddings/oleObject23.bin"/><Relationship Id="rId71" Type="http://schemas.openxmlformats.org/officeDocument/2006/relationships/image" Target="media/image43.wmf"/><Relationship Id="rId70" Type="http://schemas.openxmlformats.org/officeDocument/2006/relationships/oleObject" Target="embeddings/oleObject22.bin"/><Relationship Id="rId7" Type="http://schemas.openxmlformats.org/officeDocument/2006/relationships/theme" Target="theme/theme1.xml"/><Relationship Id="rId69" Type="http://schemas.openxmlformats.org/officeDocument/2006/relationships/image" Target="media/image42.wmf"/><Relationship Id="rId68" Type="http://schemas.openxmlformats.org/officeDocument/2006/relationships/oleObject" Target="embeddings/oleObject21.bin"/><Relationship Id="rId67" Type="http://schemas.openxmlformats.org/officeDocument/2006/relationships/image" Target="media/image41.jpeg"/><Relationship Id="rId66" Type="http://schemas.openxmlformats.org/officeDocument/2006/relationships/image" Target="media/image40.wmf"/><Relationship Id="rId65" Type="http://schemas.openxmlformats.org/officeDocument/2006/relationships/oleObject" Target="embeddings/oleObject20.bin"/><Relationship Id="rId64" Type="http://schemas.openxmlformats.org/officeDocument/2006/relationships/image" Target="media/image39.wmf"/><Relationship Id="rId63" Type="http://schemas.openxmlformats.org/officeDocument/2006/relationships/oleObject" Target="embeddings/oleObject19.bin"/><Relationship Id="rId62" Type="http://schemas.openxmlformats.org/officeDocument/2006/relationships/image" Target="media/image38.png"/><Relationship Id="rId61" Type="http://schemas.openxmlformats.org/officeDocument/2006/relationships/image" Target="media/image37.png"/><Relationship Id="rId60" Type="http://schemas.openxmlformats.org/officeDocument/2006/relationships/image" Target="media/image36.png"/><Relationship Id="rId6" Type="http://schemas.openxmlformats.org/officeDocument/2006/relationships/footer" Target="footer2.xml"/><Relationship Id="rId59" Type="http://schemas.openxmlformats.org/officeDocument/2006/relationships/image" Target="media/image35.wmf"/><Relationship Id="rId58" Type="http://schemas.openxmlformats.org/officeDocument/2006/relationships/oleObject" Target="embeddings/oleObject18.bin"/><Relationship Id="rId57" Type="http://schemas.openxmlformats.org/officeDocument/2006/relationships/image" Target="media/image34.wmf"/><Relationship Id="rId56" Type="http://schemas.openxmlformats.org/officeDocument/2006/relationships/oleObject" Target="embeddings/oleObject17.bin"/><Relationship Id="rId55" Type="http://schemas.openxmlformats.org/officeDocument/2006/relationships/image" Target="media/image33.wmf"/><Relationship Id="rId54" Type="http://schemas.openxmlformats.org/officeDocument/2006/relationships/oleObject" Target="embeddings/oleObject16.bin"/><Relationship Id="rId53" Type="http://schemas.openxmlformats.org/officeDocument/2006/relationships/image" Target="media/image32.wmf"/><Relationship Id="rId52" Type="http://schemas.openxmlformats.org/officeDocument/2006/relationships/oleObject" Target="embeddings/oleObject15.bin"/><Relationship Id="rId51" Type="http://schemas.openxmlformats.org/officeDocument/2006/relationships/image" Target="media/image31.wmf"/><Relationship Id="rId50" Type="http://schemas.openxmlformats.org/officeDocument/2006/relationships/oleObject" Target="embeddings/oleObject14.bin"/><Relationship Id="rId5" Type="http://schemas.openxmlformats.org/officeDocument/2006/relationships/footer" Target="footer1.xml"/><Relationship Id="rId49" Type="http://schemas.openxmlformats.org/officeDocument/2006/relationships/oleObject" Target="embeddings/oleObject13.bin"/><Relationship Id="rId48" Type="http://schemas.openxmlformats.org/officeDocument/2006/relationships/image" Target="media/image30.wmf"/><Relationship Id="rId47" Type="http://schemas.openxmlformats.org/officeDocument/2006/relationships/oleObject" Target="embeddings/oleObject12.bin"/><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image" Target="media/image27.wmf"/><Relationship Id="rId43" Type="http://schemas.openxmlformats.org/officeDocument/2006/relationships/oleObject" Target="embeddings/oleObject11.bin"/><Relationship Id="rId42" Type="http://schemas.openxmlformats.org/officeDocument/2006/relationships/image" Target="media/image26.wmf"/><Relationship Id="rId41" Type="http://schemas.openxmlformats.org/officeDocument/2006/relationships/oleObject" Target="embeddings/oleObject10.bin"/><Relationship Id="rId40" Type="http://schemas.openxmlformats.org/officeDocument/2006/relationships/image" Target="media/image25.wmf"/><Relationship Id="rId4" Type="http://schemas.openxmlformats.org/officeDocument/2006/relationships/header" Target="header2.xml"/><Relationship Id="rId39" Type="http://schemas.openxmlformats.org/officeDocument/2006/relationships/oleObject" Target="embeddings/oleObject9.bin"/><Relationship Id="rId38" Type="http://schemas.openxmlformats.org/officeDocument/2006/relationships/image" Target="media/image24.wmf"/><Relationship Id="rId37" Type="http://schemas.openxmlformats.org/officeDocument/2006/relationships/oleObject" Target="embeddings/oleObject8.bin"/><Relationship Id="rId36" Type="http://schemas.openxmlformats.org/officeDocument/2006/relationships/image" Target="media/image23.png"/><Relationship Id="rId35" Type="http://schemas.openxmlformats.org/officeDocument/2006/relationships/oleObject" Target="embeddings/oleObject7.bin"/><Relationship Id="rId34" Type="http://schemas.openxmlformats.org/officeDocument/2006/relationships/image" Target="media/image22.wmf"/><Relationship Id="rId33" Type="http://schemas.openxmlformats.org/officeDocument/2006/relationships/oleObject" Target="embeddings/oleObject6.bin"/><Relationship Id="rId32" Type="http://schemas.openxmlformats.org/officeDocument/2006/relationships/image" Target="media/image21.wmf"/><Relationship Id="rId31" Type="http://schemas.openxmlformats.org/officeDocument/2006/relationships/oleObject" Target="embeddings/oleObject5.bin"/><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oleObject" Target="embeddings/oleObject4.bin"/><Relationship Id="rId24" Type="http://schemas.openxmlformats.org/officeDocument/2006/relationships/image" Target="media/image15.wmf"/><Relationship Id="rId23" Type="http://schemas.openxmlformats.org/officeDocument/2006/relationships/oleObject" Target="embeddings/oleObject3.bin"/><Relationship Id="rId22" Type="http://schemas.openxmlformats.org/officeDocument/2006/relationships/oleObject" Target="embeddings/oleObject2.bin"/><Relationship Id="rId21" Type="http://schemas.openxmlformats.org/officeDocument/2006/relationships/image" Target="media/image14.w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7" Type="http://schemas.openxmlformats.org/officeDocument/2006/relationships/fontTable" Target="fontTable.xml"/><Relationship Id="rId176" Type="http://schemas.openxmlformats.org/officeDocument/2006/relationships/customXml" Target="../customXml/item1.xml"/><Relationship Id="rId175" Type="http://schemas.openxmlformats.org/officeDocument/2006/relationships/image" Target="media/image99.wmf"/><Relationship Id="rId174" Type="http://schemas.openxmlformats.org/officeDocument/2006/relationships/oleObject" Target="embeddings/oleObject70.bin"/><Relationship Id="rId173" Type="http://schemas.openxmlformats.org/officeDocument/2006/relationships/image" Target="media/image98.wmf"/><Relationship Id="rId172" Type="http://schemas.openxmlformats.org/officeDocument/2006/relationships/oleObject" Target="embeddings/oleObject69.bin"/><Relationship Id="rId171" Type="http://schemas.openxmlformats.org/officeDocument/2006/relationships/image" Target="media/image97.wmf"/><Relationship Id="rId170" Type="http://schemas.openxmlformats.org/officeDocument/2006/relationships/oleObject" Target="embeddings/oleObject68.bin"/><Relationship Id="rId17" Type="http://schemas.openxmlformats.org/officeDocument/2006/relationships/image" Target="media/image11.png"/><Relationship Id="rId169" Type="http://schemas.openxmlformats.org/officeDocument/2006/relationships/image" Target="media/image96.wmf"/><Relationship Id="rId168" Type="http://schemas.openxmlformats.org/officeDocument/2006/relationships/oleObject" Target="embeddings/oleObject67.bin"/><Relationship Id="rId167" Type="http://schemas.openxmlformats.org/officeDocument/2006/relationships/image" Target="media/image95.wmf"/><Relationship Id="rId166" Type="http://schemas.openxmlformats.org/officeDocument/2006/relationships/oleObject" Target="embeddings/oleObject66.bin"/><Relationship Id="rId165" Type="http://schemas.openxmlformats.org/officeDocument/2006/relationships/image" Target="media/image94.wmf"/><Relationship Id="rId164" Type="http://schemas.openxmlformats.org/officeDocument/2006/relationships/oleObject" Target="embeddings/oleObject65.bin"/><Relationship Id="rId163" Type="http://schemas.openxmlformats.org/officeDocument/2006/relationships/image" Target="media/image93.wmf"/><Relationship Id="rId162" Type="http://schemas.openxmlformats.org/officeDocument/2006/relationships/oleObject" Target="embeddings/oleObject64.bin"/><Relationship Id="rId161" Type="http://schemas.openxmlformats.org/officeDocument/2006/relationships/image" Target="media/image92.wmf"/><Relationship Id="rId160" Type="http://schemas.openxmlformats.org/officeDocument/2006/relationships/oleObject" Target="embeddings/oleObject63.bin"/><Relationship Id="rId16" Type="http://schemas.openxmlformats.org/officeDocument/2006/relationships/image" Target="media/image10.png"/><Relationship Id="rId159" Type="http://schemas.openxmlformats.org/officeDocument/2006/relationships/image" Target="media/image91.png"/><Relationship Id="rId158" Type="http://schemas.openxmlformats.org/officeDocument/2006/relationships/oleObject" Target="embeddings/oleObject62.bin"/><Relationship Id="rId157" Type="http://schemas.openxmlformats.org/officeDocument/2006/relationships/oleObject" Target="embeddings/oleObject61.bin"/><Relationship Id="rId156" Type="http://schemas.openxmlformats.org/officeDocument/2006/relationships/oleObject" Target="embeddings/oleObject60.bin"/><Relationship Id="rId155" Type="http://schemas.openxmlformats.org/officeDocument/2006/relationships/image" Target="media/image90.wmf"/><Relationship Id="rId154" Type="http://schemas.openxmlformats.org/officeDocument/2006/relationships/oleObject" Target="embeddings/oleObject59.bin"/><Relationship Id="rId153" Type="http://schemas.openxmlformats.org/officeDocument/2006/relationships/image" Target="media/image89.wmf"/><Relationship Id="rId152" Type="http://schemas.openxmlformats.org/officeDocument/2006/relationships/oleObject" Target="embeddings/oleObject58.bin"/><Relationship Id="rId151" Type="http://schemas.openxmlformats.org/officeDocument/2006/relationships/image" Target="media/image88.wmf"/><Relationship Id="rId150" Type="http://schemas.openxmlformats.org/officeDocument/2006/relationships/oleObject" Target="embeddings/oleObject57.bin"/><Relationship Id="rId15" Type="http://schemas.openxmlformats.org/officeDocument/2006/relationships/image" Target="media/image9.png"/><Relationship Id="rId149" Type="http://schemas.openxmlformats.org/officeDocument/2006/relationships/image" Target="media/image87.wmf"/><Relationship Id="rId148" Type="http://schemas.openxmlformats.org/officeDocument/2006/relationships/oleObject" Target="embeddings/oleObject56.bin"/><Relationship Id="rId147" Type="http://schemas.openxmlformats.org/officeDocument/2006/relationships/image" Target="media/image86.wmf"/><Relationship Id="rId146" Type="http://schemas.openxmlformats.org/officeDocument/2006/relationships/oleObject" Target="embeddings/oleObject55.bin"/><Relationship Id="rId145" Type="http://schemas.openxmlformats.org/officeDocument/2006/relationships/image" Target="media/image85.wmf"/><Relationship Id="rId144" Type="http://schemas.openxmlformats.org/officeDocument/2006/relationships/oleObject" Target="embeddings/oleObject54.bin"/><Relationship Id="rId143" Type="http://schemas.openxmlformats.org/officeDocument/2006/relationships/image" Target="media/image84.wmf"/><Relationship Id="rId142" Type="http://schemas.openxmlformats.org/officeDocument/2006/relationships/oleObject" Target="embeddings/oleObject53.bin"/><Relationship Id="rId141" Type="http://schemas.openxmlformats.org/officeDocument/2006/relationships/image" Target="media/image83.wmf"/><Relationship Id="rId140" Type="http://schemas.openxmlformats.org/officeDocument/2006/relationships/oleObject" Target="embeddings/oleObject52.bin"/><Relationship Id="rId14" Type="http://schemas.openxmlformats.org/officeDocument/2006/relationships/image" Target="media/image8.png"/><Relationship Id="rId139" Type="http://schemas.openxmlformats.org/officeDocument/2006/relationships/image" Target="media/image82.wmf"/><Relationship Id="rId138" Type="http://schemas.openxmlformats.org/officeDocument/2006/relationships/oleObject" Target="embeddings/oleObject51.bin"/><Relationship Id="rId137" Type="http://schemas.openxmlformats.org/officeDocument/2006/relationships/image" Target="media/image81.wmf"/><Relationship Id="rId136" Type="http://schemas.openxmlformats.org/officeDocument/2006/relationships/oleObject" Target="embeddings/oleObject50.bin"/><Relationship Id="rId135" Type="http://schemas.openxmlformats.org/officeDocument/2006/relationships/image" Target="media/image80.wmf"/><Relationship Id="rId134" Type="http://schemas.openxmlformats.org/officeDocument/2006/relationships/oleObject" Target="embeddings/oleObject49.bin"/><Relationship Id="rId133" Type="http://schemas.openxmlformats.org/officeDocument/2006/relationships/image" Target="media/image79.wmf"/><Relationship Id="rId132" Type="http://schemas.openxmlformats.org/officeDocument/2006/relationships/oleObject" Target="embeddings/oleObject48.bin"/><Relationship Id="rId131" Type="http://schemas.openxmlformats.org/officeDocument/2006/relationships/image" Target="media/image78.wmf"/><Relationship Id="rId130" Type="http://schemas.openxmlformats.org/officeDocument/2006/relationships/oleObject" Target="embeddings/oleObject47.bin"/><Relationship Id="rId13" Type="http://schemas.openxmlformats.org/officeDocument/2006/relationships/image" Target="media/image7.png"/><Relationship Id="rId129" Type="http://schemas.openxmlformats.org/officeDocument/2006/relationships/image" Target="media/image77.wmf"/><Relationship Id="rId128" Type="http://schemas.openxmlformats.org/officeDocument/2006/relationships/oleObject" Target="embeddings/oleObject46.bin"/><Relationship Id="rId127" Type="http://schemas.openxmlformats.org/officeDocument/2006/relationships/image" Target="media/image76.wmf"/><Relationship Id="rId126" Type="http://schemas.openxmlformats.org/officeDocument/2006/relationships/oleObject" Target="embeddings/oleObject45.bin"/><Relationship Id="rId125" Type="http://schemas.openxmlformats.org/officeDocument/2006/relationships/oleObject" Target="embeddings/oleObject44.bin"/><Relationship Id="rId124" Type="http://schemas.openxmlformats.org/officeDocument/2006/relationships/image" Target="media/image75.wmf"/><Relationship Id="rId123" Type="http://schemas.openxmlformats.org/officeDocument/2006/relationships/oleObject" Target="embeddings/oleObject43.bin"/><Relationship Id="rId122" Type="http://schemas.openxmlformats.org/officeDocument/2006/relationships/image" Target="media/image74.wmf"/><Relationship Id="rId121" Type="http://schemas.openxmlformats.org/officeDocument/2006/relationships/oleObject" Target="embeddings/oleObject42.bin"/><Relationship Id="rId120" Type="http://schemas.openxmlformats.org/officeDocument/2006/relationships/image" Target="media/image73.png"/><Relationship Id="rId12" Type="http://schemas.openxmlformats.org/officeDocument/2006/relationships/image" Target="media/image6.png"/><Relationship Id="rId119" Type="http://schemas.openxmlformats.org/officeDocument/2006/relationships/image" Target="media/image72.wmf"/><Relationship Id="rId118" Type="http://schemas.openxmlformats.org/officeDocument/2006/relationships/oleObject" Target="embeddings/oleObject41.bin"/><Relationship Id="rId117" Type="http://schemas.openxmlformats.org/officeDocument/2006/relationships/image" Target="media/image71.wmf"/><Relationship Id="rId116" Type="http://schemas.openxmlformats.org/officeDocument/2006/relationships/oleObject" Target="embeddings/oleObject40.bin"/><Relationship Id="rId115" Type="http://schemas.openxmlformats.org/officeDocument/2006/relationships/image" Target="media/image70.wmf"/><Relationship Id="rId114" Type="http://schemas.openxmlformats.org/officeDocument/2006/relationships/oleObject" Target="embeddings/oleObject39.bin"/><Relationship Id="rId113" Type="http://schemas.openxmlformats.org/officeDocument/2006/relationships/image" Target="media/image69.wmf"/><Relationship Id="rId112" Type="http://schemas.openxmlformats.org/officeDocument/2006/relationships/oleObject" Target="embeddings/oleObject38.bin"/><Relationship Id="rId111" Type="http://schemas.openxmlformats.org/officeDocument/2006/relationships/image" Target="media/image68.wmf"/><Relationship Id="rId110" Type="http://schemas.openxmlformats.org/officeDocument/2006/relationships/oleObject" Target="embeddings/oleObject37.bin"/><Relationship Id="rId11" Type="http://schemas.openxmlformats.org/officeDocument/2006/relationships/image" Target="media/image5.png"/><Relationship Id="rId109" Type="http://schemas.openxmlformats.org/officeDocument/2006/relationships/image" Target="media/image67.png"/><Relationship Id="rId108" Type="http://schemas.openxmlformats.org/officeDocument/2006/relationships/image" Target="media/image66.wmf"/><Relationship Id="rId107" Type="http://schemas.openxmlformats.org/officeDocument/2006/relationships/oleObject" Target="embeddings/oleObject36.bin"/><Relationship Id="rId106" Type="http://schemas.openxmlformats.org/officeDocument/2006/relationships/image" Target="media/image65.png"/><Relationship Id="rId105" Type="http://schemas.openxmlformats.org/officeDocument/2006/relationships/image" Target="media/image64.png"/><Relationship Id="rId104" Type="http://schemas.openxmlformats.org/officeDocument/2006/relationships/image" Target="media/image63.png"/><Relationship Id="rId103" Type="http://schemas.openxmlformats.org/officeDocument/2006/relationships/image" Target="media/image62.png"/><Relationship Id="rId102" Type="http://schemas.openxmlformats.org/officeDocument/2006/relationships/image" Target="media/image61.png"/><Relationship Id="rId101" Type="http://schemas.openxmlformats.org/officeDocument/2006/relationships/image" Target="media/image60.png"/><Relationship Id="rId100" Type="http://schemas.openxmlformats.org/officeDocument/2006/relationships/image" Target="media/image59.png"/><Relationship Id="rId10" Type="http://schemas.openxmlformats.org/officeDocument/2006/relationships/image" Target="media/image4.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9109</Words>
  <Characters>9567</Characters>
  <Lines>0</Lines>
  <Paragraphs>0</Paragraphs>
  <TotalTime>0</TotalTime>
  <ScaleCrop>false</ScaleCrop>
  <LinksUpToDate>false</LinksUpToDate>
  <CharactersWithSpaces>10062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2025-03-24T15:25:00Z</dcterms:created>
  <dc:creator>fu'h'f</dc:creator>
  <cp:lastModifiedBy>Sena-SEGE AUDIO</cp:lastModifiedBy>
  <dcterms:modified xsi:type="dcterms:W3CDTF">2025-04-09T02:53:38Z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2052-12.1.0.20784</vt:lpwstr>
  </property>
  <property fmtid="{D5CDD505-2E9C-101B-9397-08002B2CF9AE}" pid="8" name="ICV">
    <vt:lpwstr>BBFE179FE4F14E24B85F49F544D28867_12</vt:lpwstr>
  </property>
</Properties>
</file>