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6D950">
      <w:pPr>
        <w:spacing w:line="360" w:lineRule="auto"/>
        <w:jc w:val="center"/>
        <w:rPr>
          <w:rFonts w:ascii="Times New Roman" w:hAnsi="Times New Roman" w:eastAsia="新宋体"/>
          <w:b/>
          <w:sz w:val="30"/>
          <w:szCs w:val="30"/>
        </w:rPr>
      </w:pPr>
      <w:r>
        <w:rPr>
          <w:rFonts w:hint="eastAsia"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10642600</wp:posOffset>
            </wp:positionH>
            <wp:positionV relativeFrom="topMargin">
              <wp:posOffset>10909300</wp:posOffset>
            </wp:positionV>
            <wp:extent cx="304800" cy="342900"/>
            <wp:effectExtent l="0" t="0" r="0" b="0"/>
            <wp:wrapNone/>
            <wp:docPr id="100145" name="图片 10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pic:cNvPicPr>
                      <a:picLocks noChangeAspect="1"/>
                    </pic:cNvPicPr>
                  </pic:nvPicPr>
                  <pic:blipFill>
                    <a:blip r:embed="rId8"/>
                    <a:stretch>
                      <a:fillRect/>
                    </a:stretch>
                  </pic:blipFill>
                  <pic:spPr>
                    <a:xfrm>
                      <a:off x="0" y="0"/>
                      <a:ext cx="304800" cy="342900"/>
                    </a:xfrm>
                    <a:prstGeom prst="rect">
                      <a:avLst/>
                    </a:prstGeom>
                  </pic:spPr>
                </pic:pic>
              </a:graphicData>
            </a:graphic>
          </wp:anchor>
        </w:drawing>
      </w:r>
      <w:r>
        <w:rPr>
          <w:rFonts w:hint="eastAsia" w:ascii="Times New Roman" w:hAnsi="Times New Roman" w:eastAsia="新宋体"/>
          <w:b/>
          <w:sz w:val="30"/>
          <w:szCs w:val="30"/>
        </w:rPr>
        <w:drawing>
          <wp:anchor distT="0" distB="0" distL="114300" distR="114300" simplePos="0" relativeHeight="251660288" behindDoc="0" locked="0" layoutInCell="1" allowOverlap="1">
            <wp:simplePos x="0" y="0"/>
            <wp:positionH relativeFrom="page">
              <wp:posOffset>10617200</wp:posOffset>
            </wp:positionH>
            <wp:positionV relativeFrom="topMargin">
              <wp:posOffset>12293600</wp:posOffset>
            </wp:positionV>
            <wp:extent cx="419100" cy="279400"/>
            <wp:effectExtent l="0" t="0" r="7620" b="10160"/>
            <wp:wrapNone/>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pic:cNvPicPr>
                      <a:picLocks noChangeAspect="1"/>
                    </pic:cNvPicPr>
                  </pic:nvPicPr>
                  <pic:blipFill>
                    <a:blip r:embed="rId9"/>
                    <a:stretch>
                      <a:fillRect/>
                    </a:stretch>
                  </pic:blipFill>
                  <pic:spPr>
                    <a:xfrm>
                      <a:off x="0" y="0"/>
                      <a:ext cx="419100" cy="279400"/>
                    </a:xfrm>
                    <a:prstGeom prst="rect">
                      <a:avLst/>
                    </a:prstGeom>
                  </pic:spPr>
                </pic:pic>
              </a:graphicData>
            </a:graphic>
          </wp:anchor>
        </w:drawing>
      </w:r>
      <w:r>
        <w:rPr>
          <w:rFonts w:hint="eastAsia" w:ascii="Times New Roman" w:hAnsi="Times New Roman" w:eastAsia="新宋体"/>
          <w:b/>
          <w:sz w:val="30"/>
          <w:szCs w:val="30"/>
        </w:rPr>
        <w:t>八年级下学期物理期末考试模拟测试01（解析版）</w:t>
      </w:r>
    </w:p>
    <w:p w14:paraId="15259791">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36297BD3">
      <w:pPr>
        <w:widowControl/>
        <w:spacing w:line="360"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7F8963AA">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1．测试范围：</w:t>
      </w:r>
      <w:r>
        <w:rPr>
          <w:rFonts w:hint="eastAsia" w:ascii="Times New Roman" w:hAnsi="Times New Roman"/>
          <w:color w:val="FF0000"/>
          <w:szCs w:val="21"/>
        </w:rPr>
        <w:t>苏科版（2024）八年级下册第6-10</w:t>
      </w:r>
      <w:r>
        <w:rPr>
          <w:rFonts w:ascii="Times New Roman" w:hAnsi="Times New Roman"/>
          <w:color w:val="FF0000"/>
          <w:szCs w:val="21"/>
        </w:rPr>
        <w:t>章</w:t>
      </w:r>
      <w:r>
        <w:rPr>
          <w:rFonts w:hint="eastAsia" w:ascii="Times New Roman" w:hAnsi="Times New Roman"/>
          <w:b/>
          <w:bCs/>
          <w:szCs w:val="21"/>
        </w:rPr>
        <w:t>。</w:t>
      </w:r>
    </w:p>
    <w:p w14:paraId="0038BF20">
      <w:pPr>
        <w:widowControl/>
        <w:spacing w:line="360" w:lineRule="auto"/>
        <w:ind w:firstLine="420" w:firstLineChars="200"/>
        <w:textAlignment w:val="center"/>
        <w:rPr>
          <w:rFonts w:ascii="Times New Roman" w:hAnsi="Times New Roman"/>
          <w:szCs w:val="21"/>
        </w:rPr>
      </w:pPr>
      <w:r>
        <w:rPr>
          <w:rFonts w:hint="eastAsia" w:ascii="Times New Roman" w:hAnsi="Times New Roman"/>
          <w:szCs w:val="21"/>
        </w:rPr>
        <w:t>2．g=10N/kg。</w:t>
      </w:r>
    </w:p>
    <w:p w14:paraId="673D80A5">
      <w:pPr>
        <w:widowControl/>
        <w:spacing w:line="360" w:lineRule="auto"/>
        <w:jc w:val="center"/>
        <w:textAlignment w:val="center"/>
        <w:rPr>
          <w:rFonts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29F4C716">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rPr>
        <w:t>2</w:t>
      </w:r>
      <w:r>
        <w:rPr>
          <w:rFonts w:hint="eastAsia" w:ascii="宋体" w:hAnsi="宋体" w:cs="宋体"/>
          <w:b/>
          <w:lang w:val="zh-CN"/>
        </w:rPr>
        <w:t>小题，每小题2分，共</w:t>
      </w:r>
      <w:r>
        <w:rPr>
          <w:rFonts w:hint="eastAsia" w:ascii="宋体" w:hAnsi="宋体" w:cs="宋体"/>
          <w:b/>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53FD9538">
      <w:pPr>
        <w:spacing w:line="360" w:lineRule="auto"/>
        <w:ind w:left="315" w:hanging="315"/>
        <w:jc w:val="left"/>
        <w:textAlignment w:val="center"/>
      </w:pPr>
      <w:r>
        <w:t>1．从古至今中华民族一直对天空充满憧憬，从嫦娥奔月的想象，到今天国产大飞机 C919的成功商飞，我们从未停止对天空的探索。下列关于飞机的相关说法错误的是（　　）</w:t>
      </w:r>
    </w:p>
    <w:p w14:paraId="60BA37BF">
      <w:pPr>
        <w:spacing w:line="360" w:lineRule="auto"/>
        <w:ind w:left="315"/>
        <w:jc w:val="left"/>
        <w:textAlignment w:val="center"/>
      </w:pPr>
      <w:r>
        <w:t>A．制造飞机的材料尽量使用密度小的物质</w:t>
      </w:r>
    </w:p>
    <w:p w14:paraId="2963201B">
      <w:pPr>
        <w:spacing w:line="360" w:lineRule="auto"/>
        <w:ind w:left="315"/>
        <w:jc w:val="left"/>
        <w:textAlignment w:val="center"/>
      </w:pPr>
      <w:r>
        <w:t>B．以空中飞行的飞机为参照物，地面上的房屋是运动的</w:t>
      </w:r>
    </w:p>
    <w:p w14:paraId="115689E5">
      <w:pPr>
        <w:spacing w:line="360" w:lineRule="auto"/>
        <w:ind w:left="315"/>
        <w:jc w:val="left"/>
        <w:textAlignment w:val="center"/>
      </w:pPr>
      <w:r>
        <w:t>C．喷气发动机向后喷气时飞机前进，可知力的作用是相互的</w:t>
      </w:r>
    </w:p>
    <w:p w14:paraId="55D1C0EC">
      <w:pPr>
        <w:spacing w:line="360" w:lineRule="auto"/>
        <w:ind w:left="315"/>
        <w:jc w:val="left"/>
        <w:textAlignment w:val="center"/>
      </w:pPr>
      <w:r>
        <w:t>D．飞机在高空飞行时，不受重力作用，所以不会掉下来</w:t>
      </w:r>
    </w:p>
    <w:p w14:paraId="5C7E09DB">
      <w:pPr>
        <w:shd w:val="clear" w:color="auto" w:fill="F2F2F2"/>
        <w:spacing w:line="360" w:lineRule="auto"/>
        <w:ind w:left="315"/>
        <w:jc w:val="left"/>
        <w:textAlignment w:val="center"/>
      </w:pPr>
      <w:r>
        <w:rPr>
          <w:color w:val="FF0000"/>
        </w:rPr>
        <w:t>【答案】D</w:t>
      </w:r>
    </w:p>
    <w:p w14:paraId="33CE0EB2">
      <w:pPr>
        <w:shd w:val="clear" w:color="auto" w:fill="F2F2F2"/>
        <w:spacing w:line="360" w:lineRule="auto"/>
        <w:ind w:left="315"/>
        <w:jc w:val="left"/>
        <w:textAlignment w:val="center"/>
      </w:pPr>
      <w:r>
        <w:rPr>
          <w:color w:val="FF0000"/>
        </w:rPr>
        <w:t>【详解】A．根据</w:t>
      </w:r>
      <w:r>
        <w:rPr>
          <w:color w:val="FF0000"/>
        </w:rPr>
        <w:object>
          <v:shape id="_x0000_i1025" o:spt="75" alt="eqId3a7ff53f2587806ee67bb7d829384af4" type="#_x0000_t75" style="height:27pt;width:30.75pt;" o:ole="t" filled="f" o:preferrelative="t" stroked="f" coordsize="21600,21600">
            <v:path/>
            <v:fill on="f" focussize="0,0"/>
            <v:stroke on="f" joinstyle="miter"/>
            <v:imagedata r:id="rId11" o:title="eqId3a7ff53f2587806ee67bb7d829384af4"/>
            <o:lock v:ext="edit" aspectratio="t"/>
            <w10:wrap type="none"/>
            <w10:anchorlock/>
          </v:shape>
          <o:OLEObject Type="Embed" ProgID="Equation.DSMT4" ShapeID="_x0000_i1025" DrawAspect="Content" ObjectID="_1468075725" r:id="rId10">
            <o:LockedField>false</o:LockedField>
          </o:OLEObject>
        </w:object>
      </w:r>
      <w:r>
        <w:rPr>
          <w:color w:val="FF0000"/>
        </w:rPr>
        <w:t>可知，在体积相同时，为了减小质量应选择密度小的物质，故A正确，不符合题意；</w:t>
      </w:r>
    </w:p>
    <w:p w14:paraId="1456E393">
      <w:pPr>
        <w:shd w:val="clear" w:color="auto" w:fill="F2F2F2"/>
        <w:spacing w:line="360" w:lineRule="auto"/>
        <w:ind w:left="315"/>
        <w:jc w:val="left"/>
        <w:textAlignment w:val="center"/>
      </w:pPr>
      <w:r>
        <w:rPr>
          <w:color w:val="FF0000"/>
        </w:rPr>
        <w:t>B．以空中飞行的飞机为参照物，地面上房屋的位置不断发生变化，所以地面上的房屋是运动的，故B正确，不符合题意；</w:t>
      </w:r>
    </w:p>
    <w:p w14:paraId="5ACBE084">
      <w:pPr>
        <w:shd w:val="clear" w:color="auto" w:fill="F2F2F2"/>
        <w:spacing w:line="360" w:lineRule="auto"/>
        <w:ind w:left="315"/>
        <w:jc w:val="left"/>
        <w:textAlignment w:val="center"/>
      </w:pPr>
      <w:r>
        <w:rPr>
          <w:color w:val="FF0000"/>
        </w:rPr>
        <w:t>C．飞机向后喷气，给空气向后的力，空气给飞机向前的力，飞机便向前运动，这是因为物体间力的作用是相互的，故C正确，不符合题意；</w:t>
      </w:r>
    </w:p>
    <w:p w14:paraId="17724AE0">
      <w:pPr>
        <w:shd w:val="clear" w:color="auto" w:fill="F2F2F2"/>
        <w:spacing w:line="360" w:lineRule="auto"/>
        <w:ind w:left="315"/>
        <w:jc w:val="left"/>
        <w:textAlignment w:val="center"/>
      </w:pPr>
      <w:r>
        <w:rPr>
          <w:color w:val="FF0000"/>
        </w:rPr>
        <w:t>D．飞机在高空飞行时，仍然在地球表面，所以会受到重力的作用，故D错误，符合题意。</w:t>
      </w:r>
    </w:p>
    <w:p w14:paraId="5322FE58">
      <w:pPr>
        <w:shd w:val="clear" w:color="auto" w:fill="F2F2F2"/>
        <w:spacing w:line="360" w:lineRule="auto"/>
        <w:ind w:left="315"/>
        <w:jc w:val="left"/>
        <w:textAlignment w:val="center"/>
      </w:pPr>
      <w:r>
        <w:rPr>
          <w:color w:val="FF0000"/>
        </w:rPr>
        <w:t>故选D。</w:t>
      </w:r>
    </w:p>
    <w:p w14:paraId="354AA6DF">
      <w:pPr>
        <w:spacing w:line="360" w:lineRule="auto"/>
        <w:ind w:left="315" w:hanging="315"/>
        <w:jc w:val="left"/>
        <w:textAlignment w:val="center"/>
      </w:pPr>
      <w:r>
        <w:t>2．2025年2月7日亚冬会开幕，主火炬塔点火系统由56个如花蕊般的钛合金喷口组成，该钛合金也是航空航天等领域中的重要原材料，它不具有的特点是（　　）</w:t>
      </w:r>
    </w:p>
    <w:p w14:paraId="32B00D76">
      <w:pPr>
        <w:spacing w:line="360" w:lineRule="auto"/>
        <w:ind w:left="315"/>
        <w:jc w:val="center"/>
        <w:textAlignment w:val="center"/>
      </w:pPr>
      <w:r>
        <w:rPr>
          <w:rFonts w:ascii="Times New Roman" w:hAnsi="Times New Roman" w:eastAsia="Times New Roman"/>
          <w:kern w:val="0"/>
          <w:sz w:val="24"/>
        </w:rPr>
        <w:drawing>
          <wp:inline distT="0" distB="0" distL="114300" distR="114300">
            <wp:extent cx="1028700" cy="1676400"/>
            <wp:effectExtent l="0" t="0" r="7620" b="0"/>
            <wp:docPr id="100003" name="图片 100003" descr="@@@8e2d3592-22fb-4acc-a0a4-8ee3921a9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e2d3592-22fb-4acc-a0a4-8ee3921a9d3e"/>
                    <pic:cNvPicPr>
                      <a:picLocks noChangeAspect="1"/>
                    </pic:cNvPicPr>
                  </pic:nvPicPr>
                  <pic:blipFill>
                    <a:blip r:embed="rId12"/>
                    <a:stretch>
                      <a:fillRect/>
                    </a:stretch>
                  </pic:blipFill>
                  <pic:spPr>
                    <a:xfrm>
                      <a:off x="0" y="0"/>
                      <a:ext cx="1028700" cy="1676400"/>
                    </a:xfrm>
                    <a:prstGeom prst="rect">
                      <a:avLst/>
                    </a:prstGeom>
                  </pic:spPr>
                </pic:pic>
              </a:graphicData>
            </a:graphic>
          </wp:inline>
        </w:drawing>
      </w:r>
    </w:p>
    <w:p w14:paraId="767F41A1">
      <w:pPr>
        <w:tabs>
          <w:tab w:val="left" w:pos="2078"/>
          <w:tab w:val="left" w:pos="4156"/>
          <w:tab w:val="left" w:pos="6234"/>
        </w:tabs>
        <w:spacing w:line="360" w:lineRule="auto"/>
        <w:ind w:left="315"/>
        <w:jc w:val="left"/>
        <w:textAlignment w:val="center"/>
      </w:pPr>
      <w:r>
        <w:t>A．熔点低</w:t>
      </w:r>
      <w:r>
        <w:tab/>
      </w:r>
      <w:r>
        <w:t>B．硬度高</w:t>
      </w:r>
      <w:r>
        <w:tab/>
      </w:r>
      <w:r>
        <w:t>C．密度小</w:t>
      </w:r>
      <w:r>
        <w:tab/>
      </w:r>
      <w:r>
        <w:t>D．耐高温</w:t>
      </w:r>
      <w:bookmarkStart w:id="0" w:name="_GoBack"/>
      <w:bookmarkEnd w:id="0"/>
    </w:p>
    <w:p w14:paraId="127BDBEF">
      <w:pPr>
        <w:shd w:val="clear" w:color="auto" w:fill="F2F2F2"/>
        <w:spacing w:line="360" w:lineRule="auto"/>
        <w:ind w:left="315"/>
        <w:jc w:val="left"/>
        <w:textAlignment w:val="center"/>
      </w:pPr>
      <w:r>
        <w:rPr>
          <w:color w:val="FF0000"/>
        </w:rPr>
        <w:t>【答案】A</w:t>
      </w:r>
    </w:p>
    <w:p w14:paraId="59A7E790">
      <w:pPr>
        <w:shd w:val="clear" w:color="auto" w:fill="F2F2F2"/>
        <w:spacing w:line="360" w:lineRule="auto"/>
        <w:ind w:left="315"/>
        <w:jc w:val="left"/>
        <w:textAlignment w:val="center"/>
      </w:pPr>
      <w:r>
        <w:rPr>
          <w:color w:val="FF0000"/>
        </w:rPr>
        <w:t>【详解】主火炬塔点火系统由56个如花蕊般的钛合金喷口组成，钛合金是航空航天等领域中的重要原材料，说明钛合金具有硬度高、密度小、耐高温、熔点高的特点，故A符合题意，BCD不符合题意。</w:t>
      </w:r>
    </w:p>
    <w:p w14:paraId="213B5E60">
      <w:pPr>
        <w:shd w:val="clear" w:color="auto" w:fill="F2F2F2"/>
        <w:spacing w:line="360" w:lineRule="auto"/>
        <w:ind w:left="315"/>
        <w:jc w:val="left"/>
        <w:textAlignment w:val="center"/>
      </w:pPr>
      <w:r>
        <w:rPr>
          <w:color w:val="FF0000"/>
        </w:rPr>
        <w:t>故选A。</w:t>
      </w:r>
    </w:p>
    <w:p w14:paraId="2C7AB8ED">
      <w:pPr>
        <w:spacing w:line="360" w:lineRule="auto"/>
        <w:ind w:left="315" w:hanging="315"/>
        <w:jc w:val="left"/>
        <w:textAlignment w:val="center"/>
      </w:pPr>
      <w:r>
        <w:t>3．下列估测中，最接近实际的是（</w:t>
      </w:r>
      <w:r>
        <w:rPr>
          <w:rFonts w:ascii="Times New Roman" w:hAnsi="Times New Roman" w:eastAsia="Times New Roman"/>
          <w:kern w:val="0"/>
          <w:sz w:val="24"/>
        </w:rPr>
        <w:t>    </w:t>
      </w:r>
      <w:r>
        <w:t>）</w:t>
      </w:r>
    </w:p>
    <w:p w14:paraId="09BA97FF">
      <w:pPr>
        <w:spacing w:line="360" w:lineRule="auto"/>
        <w:ind w:left="315"/>
        <w:jc w:val="left"/>
        <w:textAlignment w:val="center"/>
      </w:pPr>
      <w:r>
        <w:t>A．冰箱保鲜室中矿泉水的温度约为-5℃</w:t>
      </w:r>
    </w:p>
    <w:p w14:paraId="465A3E45">
      <w:pPr>
        <w:spacing w:line="360" w:lineRule="auto"/>
        <w:ind w:left="315"/>
        <w:jc w:val="left"/>
        <w:textAlignment w:val="center"/>
      </w:pPr>
      <w:r>
        <w:t>B．中学生百米赛跑的速度约为7m/s</w:t>
      </w:r>
    </w:p>
    <w:p w14:paraId="3AB22D8C">
      <w:pPr>
        <w:spacing w:line="360" w:lineRule="auto"/>
        <w:ind w:left="315"/>
        <w:jc w:val="left"/>
        <w:textAlignment w:val="center"/>
      </w:pPr>
      <w:r>
        <w:t>C．一本初中物理书的质量约为20g</w:t>
      </w:r>
    </w:p>
    <w:p w14:paraId="18E92D7F">
      <w:pPr>
        <w:spacing w:line="360" w:lineRule="auto"/>
        <w:ind w:left="315"/>
        <w:jc w:val="left"/>
        <w:textAlignment w:val="center"/>
      </w:pPr>
      <w:r>
        <w:t>D．正常人呼吸一次的时间约为1s</w:t>
      </w:r>
    </w:p>
    <w:p w14:paraId="3D3F1C62">
      <w:pPr>
        <w:shd w:val="clear" w:color="auto" w:fill="F2F2F2"/>
        <w:spacing w:line="360" w:lineRule="auto"/>
        <w:ind w:left="315"/>
        <w:jc w:val="left"/>
        <w:textAlignment w:val="center"/>
      </w:pPr>
      <w:r>
        <w:rPr>
          <w:color w:val="FF0000"/>
        </w:rPr>
        <w:t>【答案】B</w:t>
      </w:r>
    </w:p>
    <w:p w14:paraId="205C15CB">
      <w:pPr>
        <w:shd w:val="clear" w:color="auto" w:fill="F2F2F2"/>
        <w:spacing w:line="360" w:lineRule="auto"/>
        <w:ind w:left="315"/>
        <w:jc w:val="left"/>
        <w:textAlignment w:val="center"/>
      </w:pPr>
      <w:r>
        <w:rPr>
          <w:color w:val="FF0000"/>
        </w:rPr>
        <w:t>【详解】A．冰箱保鲜室的温度一般在 3℃～ 8℃左右，矿泉水在保鲜室中不会达到 -5℃，该温度通常是冰箱冷冻室的温度，故A不符合题意；</w:t>
      </w:r>
    </w:p>
    <w:p w14:paraId="187C15E1">
      <w:pPr>
        <w:shd w:val="clear" w:color="auto" w:fill="F2F2F2"/>
        <w:spacing w:line="360" w:lineRule="auto"/>
        <w:ind w:left="315"/>
        <w:jc w:val="left"/>
        <w:textAlignment w:val="center"/>
      </w:pPr>
      <w:r>
        <w:rPr>
          <w:color w:val="FF0000"/>
        </w:rPr>
        <w:t>B．中学生百米赛跑的成绩一般在 13s～17s 左右，根据速度公式</w:t>
      </w:r>
      <w:r>
        <w:rPr>
          <w:color w:val="FF0000"/>
        </w:rPr>
        <w:object>
          <v:shape id="_x0000_i1026" o:spt="75" alt="eqIdece1af0605776533e8742e97c39eb4c1" type="#_x0000_t75" style="height:27pt;width:24.75pt;" o:ole="t" filled="f" o:preferrelative="t" stroked="f" coordsize="21600,21600">
            <v:path/>
            <v:fill on="f" focussize="0,0"/>
            <v:stroke on="f" joinstyle="miter"/>
            <v:imagedata r:id="rId14" o:title="eqIdece1af0605776533e8742e97c39eb4c1"/>
            <o:lock v:ext="edit" aspectratio="t"/>
            <w10:wrap type="none"/>
            <w10:anchorlock/>
          </v:shape>
          <o:OLEObject Type="Embed" ProgID="Equation.DSMT4" ShapeID="_x0000_i1026" DrawAspect="Content" ObjectID="_1468075726" r:id="rId13">
            <o:LockedField>false</o:LockedField>
          </o:OLEObject>
        </w:object>
      </w:r>
      <w:r>
        <w:rPr>
          <w:color w:val="FF0000"/>
        </w:rPr>
        <w:t>，可得速度约为6m/s～8m/s，故B符合题意；</w:t>
      </w:r>
    </w:p>
    <w:p w14:paraId="146E4FCA">
      <w:pPr>
        <w:shd w:val="clear" w:color="auto" w:fill="F2F2F2"/>
        <w:spacing w:line="360" w:lineRule="auto"/>
        <w:ind w:left="315"/>
        <w:jc w:val="left"/>
        <w:textAlignment w:val="center"/>
      </w:pPr>
      <w:r>
        <w:rPr>
          <w:color w:val="FF0000"/>
        </w:rPr>
        <w:t>C．一本初中物理书的质量大约在 200g～300g 左右，20g 太轻了，故C不符合题意；</w:t>
      </w:r>
    </w:p>
    <w:p w14:paraId="36AF0969">
      <w:pPr>
        <w:shd w:val="clear" w:color="auto" w:fill="F2F2F2"/>
        <w:spacing w:line="360" w:lineRule="auto"/>
        <w:ind w:left="315"/>
        <w:jc w:val="left"/>
        <w:textAlignment w:val="center"/>
      </w:pPr>
      <w:r>
        <w:rPr>
          <w:color w:val="FF0000"/>
        </w:rPr>
        <w:t>D．正常人呼吸频率大约是每分钟 12～20 次，那么呼吸一次的时间约为 3s～5s，1s 时间过短，故D不符合题意。</w:t>
      </w:r>
    </w:p>
    <w:p w14:paraId="1770B446">
      <w:pPr>
        <w:shd w:val="clear" w:color="auto" w:fill="F2F2F2"/>
        <w:spacing w:line="360" w:lineRule="auto"/>
        <w:ind w:left="315"/>
        <w:jc w:val="left"/>
        <w:textAlignment w:val="center"/>
      </w:pPr>
      <w:r>
        <w:rPr>
          <w:color w:val="FF0000"/>
        </w:rPr>
        <w:t>故选B。</w:t>
      </w:r>
    </w:p>
    <w:p w14:paraId="4778B0A0">
      <w:pPr>
        <w:spacing w:line="360" w:lineRule="auto"/>
        <w:ind w:left="315" w:hanging="315"/>
        <w:jc w:val="left"/>
        <w:textAlignment w:val="center"/>
      </w:pPr>
      <w:r>
        <w:t>4．如图所示是我国运动员在第九届亚洲冬季运动会上参加冰壶比赛时的情景。下列说法正确的是（</w:t>
      </w:r>
      <w:r>
        <w:rPr>
          <w:rFonts w:ascii="Times New Roman" w:hAnsi="Times New Roman" w:eastAsia="Times New Roman"/>
          <w:kern w:val="0"/>
          <w:sz w:val="24"/>
        </w:rPr>
        <w:t>    </w:t>
      </w:r>
      <w:r>
        <w:t>）</w:t>
      </w:r>
    </w:p>
    <w:p w14:paraId="5532BB89">
      <w:pPr>
        <w:spacing w:line="360" w:lineRule="auto"/>
        <w:ind w:left="315"/>
        <w:jc w:val="center"/>
        <w:textAlignment w:val="center"/>
      </w:pPr>
      <w:r>
        <w:rPr>
          <w:rFonts w:ascii="Times New Roman" w:hAnsi="Times New Roman" w:eastAsia="Times New Roman"/>
          <w:kern w:val="0"/>
          <w:sz w:val="24"/>
        </w:rPr>
        <w:drawing>
          <wp:inline distT="0" distB="0" distL="114300" distR="114300">
            <wp:extent cx="1657350" cy="1009650"/>
            <wp:effectExtent l="0" t="0" r="3810" b="11430"/>
            <wp:docPr id="100005" name="图片 100005" descr="@@@4ec7c86a-9e85-44b1-b549-64e1cd757b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ec7c86a-9e85-44b1-b549-64e1cd757b39"/>
                    <pic:cNvPicPr>
                      <a:picLocks noChangeAspect="1"/>
                    </pic:cNvPicPr>
                  </pic:nvPicPr>
                  <pic:blipFill>
                    <a:blip r:embed="rId15"/>
                    <a:stretch>
                      <a:fillRect/>
                    </a:stretch>
                  </pic:blipFill>
                  <pic:spPr>
                    <a:xfrm>
                      <a:off x="0" y="0"/>
                      <a:ext cx="1657350" cy="1009650"/>
                    </a:xfrm>
                    <a:prstGeom prst="rect">
                      <a:avLst/>
                    </a:prstGeom>
                  </pic:spPr>
                </pic:pic>
              </a:graphicData>
            </a:graphic>
          </wp:inline>
        </w:drawing>
      </w:r>
    </w:p>
    <w:p w14:paraId="21561E72">
      <w:pPr>
        <w:spacing w:line="360" w:lineRule="auto"/>
        <w:ind w:left="315"/>
        <w:jc w:val="left"/>
        <w:textAlignment w:val="center"/>
      </w:pPr>
      <w:r>
        <w:t>A．离开手的冰壶在水平面上继续向前运动，是因为冰壶受到惯性作用</w:t>
      </w:r>
    </w:p>
    <w:p w14:paraId="63AAF15E">
      <w:pPr>
        <w:spacing w:line="360" w:lineRule="auto"/>
        <w:ind w:left="315"/>
        <w:jc w:val="left"/>
        <w:textAlignment w:val="center"/>
      </w:pPr>
      <w:r>
        <w:t>B．在比赛中，运动员用冰刷刷冰面是为了增大冰壶受到的摩擦力</w:t>
      </w:r>
    </w:p>
    <w:p w14:paraId="61E23760">
      <w:pPr>
        <w:spacing w:line="360" w:lineRule="auto"/>
        <w:ind w:left="315"/>
        <w:jc w:val="left"/>
        <w:textAlignment w:val="center"/>
      </w:pPr>
      <w:r>
        <w:t>C．冰壶所受的重力和冰壶对冰面的压力是一对平衡力</w:t>
      </w:r>
    </w:p>
    <w:p w14:paraId="2402485E">
      <w:pPr>
        <w:spacing w:line="360" w:lineRule="auto"/>
        <w:ind w:left="315"/>
        <w:jc w:val="left"/>
        <w:textAlignment w:val="center"/>
      </w:pPr>
      <w:r>
        <w:t>D．冰壶对冰面的压力和冰面对冰壶的支持力是相互作用的力</w:t>
      </w:r>
    </w:p>
    <w:p w14:paraId="4DC56005">
      <w:pPr>
        <w:shd w:val="clear" w:color="auto" w:fill="F2F2F2"/>
        <w:spacing w:line="360" w:lineRule="auto"/>
        <w:ind w:left="315"/>
        <w:jc w:val="left"/>
        <w:textAlignment w:val="center"/>
      </w:pPr>
      <w:r>
        <w:rPr>
          <w:color w:val="FF0000"/>
        </w:rPr>
        <w:t>【答案】D</w:t>
      </w:r>
    </w:p>
    <w:p w14:paraId="04A1A4E1">
      <w:pPr>
        <w:shd w:val="clear" w:color="auto" w:fill="F2F2F2"/>
        <w:spacing w:line="360" w:lineRule="auto"/>
        <w:ind w:left="315"/>
        <w:jc w:val="left"/>
        <w:textAlignment w:val="center"/>
      </w:pPr>
      <w:r>
        <w:rPr>
          <w:color w:val="FF0000"/>
        </w:rPr>
        <w:t>【详解】A．离开手的冰壶在水平面上继续向前运动，是因为冰壶具有惯性，惯性是一种性质，不是力，不能说惯性的作用，故A错误；</w:t>
      </w:r>
    </w:p>
    <w:p w14:paraId="40127EDA">
      <w:pPr>
        <w:shd w:val="clear" w:color="auto" w:fill="F2F2F2"/>
        <w:spacing w:line="360" w:lineRule="auto"/>
        <w:ind w:left="315"/>
        <w:jc w:val="left"/>
        <w:textAlignment w:val="center"/>
      </w:pPr>
      <w:r>
        <w:rPr>
          <w:color w:val="FF0000"/>
        </w:rPr>
        <w:t>B．在比赛中，运动员用冰刷刷冰面是为了减小接触面粗糙程度，在压力不变时，减小冰壶受到的摩擦力，故B错误；</w:t>
      </w:r>
    </w:p>
    <w:p w14:paraId="416752FF">
      <w:pPr>
        <w:shd w:val="clear" w:color="auto" w:fill="F2F2F2"/>
        <w:spacing w:line="360" w:lineRule="auto"/>
        <w:ind w:left="315"/>
        <w:jc w:val="left"/>
        <w:textAlignment w:val="center"/>
      </w:pPr>
      <w:r>
        <w:rPr>
          <w:color w:val="FF0000"/>
        </w:rPr>
        <w:t>C．冰壶所受的重力和冰壶对冰面的压力方向相同，不是一对平衡力，故C错误；</w:t>
      </w:r>
    </w:p>
    <w:p w14:paraId="733D0073">
      <w:pPr>
        <w:shd w:val="clear" w:color="auto" w:fill="F2F2F2"/>
        <w:spacing w:line="360" w:lineRule="auto"/>
        <w:ind w:left="315"/>
        <w:jc w:val="left"/>
        <w:textAlignment w:val="center"/>
      </w:pPr>
      <w:r>
        <w:rPr>
          <w:color w:val="FF0000"/>
        </w:rPr>
        <w:t>D．冰壶对冰面的压力和冰面对冰壶的支持力作用在两个相互的物体上，是相互作用的力，故D正确。</w:t>
      </w:r>
    </w:p>
    <w:p w14:paraId="13DC7E83">
      <w:pPr>
        <w:shd w:val="clear" w:color="auto" w:fill="F2F2F2"/>
        <w:spacing w:line="360" w:lineRule="auto"/>
        <w:ind w:left="315"/>
        <w:jc w:val="left"/>
        <w:textAlignment w:val="center"/>
      </w:pPr>
      <w:r>
        <w:rPr>
          <w:color w:val="FF0000"/>
        </w:rPr>
        <w:t>故选D。</w:t>
      </w:r>
    </w:p>
    <w:p w14:paraId="40A4990E">
      <w:pPr>
        <w:spacing w:line="360" w:lineRule="auto"/>
        <w:ind w:left="315" w:hanging="315"/>
        <w:jc w:val="left"/>
        <w:textAlignment w:val="center"/>
      </w:pPr>
      <w:r>
        <w:t>5．《论衡》中记录了“顿牟掇芥”现象。意思是经过摩擦的琥珀或玳瑁的甲壳（顿牟）能吸引（掇）芥菜子、干草等微小屑末（芥）。这一记述说明（　　）</w:t>
      </w:r>
    </w:p>
    <w:p w14:paraId="735EF8FB">
      <w:pPr>
        <w:spacing w:line="360" w:lineRule="auto"/>
        <w:ind w:left="315"/>
        <w:jc w:val="left"/>
        <w:textAlignment w:val="center"/>
      </w:pPr>
      <w:r>
        <w:t>A．自然界存在正、负两种电荷</w:t>
      </w:r>
    </w:p>
    <w:p w14:paraId="4E3E97F8">
      <w:pPr>
        <w:spacing w:line="360" w:lineRule="auto"/>
        <w:ind w:left="315"/>
        <w:jc w:val="left"/>
        <w:textAlignment w:val="center"/>
      </w:pPr>
      <w:r>
        <w:t>B．摩擦起电的实质是创造了电荷</w:t>
      </w:r>
    </w:p>
    <w:p w14:paraId="6253737C">
      <w:pPr>
        <w:spacing w:line="360" w:lineRule="auto"/>
        <w:ind w:left="315"/>
        <w:jc w:val="left"/>
        <w:textAlignment w:val="center"/>
      </w:pPr>
      <w:r>
        <w:t>C．摩擦后的琥珀与芥菜子、干草等微小屑末带上了同种电荷</w:t>
      </w:r>
    </w:p>
    <w:p w14:paraId="28ACE0CD">
      <w:pPr>
        <w:spacing w:line="360" w:lineRule="auto"/>
        <w:ind w:left="315"/>
        <w:jc w:val="left"/>
        <w:textAlignment w:val="center"/>
      </w:pPr>
      <w:r>
        <w:t>D．带电体能吸引轻小物体</w:t>
      </w:r>
    </w:p>
    <w:p w14:paraId="06607477">
      <w:pPr>
        <w:shd w:val="clear" w:color="auto" w:fill="F2F2F2"/>
        <w:spacing w:line="360" w:lineRule="auto"/>
        <w:ind w:left="315"/>
        <w:jc w:val="left"/>
        <w:textAlignment w:val="center"/>
      </w:pPr>
      <w:r>
        <w:rPr>
          <w:color w:val="FF0000"/>
        </w:rPr>
        <w:t>【答案】D</w:t>
      </w:r>
    </w:p>
    <w:p w14:paraId="632D98E8">
      <w:pPr>
        <w:shd w:val="clear" w:color="auto" w:fill="F2F2F2"/>
        <w:spacing w:line="360" w:lineRule="auto"/>
        <w:ind w:left="315"/>
        <w:jc w:val="left"/>
        <w:textAlignment w:val="center"/>
      </w:pPr>
      <w:r>
        <w:rPr>
          <w:color w:val="FF0000"/>
        </w:rPr>
        <w:t>【详解】A．自然界中有两种电荷：正电荷、负电荷。但在题干中没有体现。故A不符合题意；</w:t>
      </w:r>
    </w:p>
    <w:p w14:paraId="34E23DC5">
      <w:pPr>
        <w:shd w:val="clear" w:color="auto" w:fill="F2F2F2"/>
        <w:spacing w:line="360" w:lineRule="auto"/>
        <w:ind w:left="315"/>
        <w:jc w:val="left"/>
        <w:textAlignment w:val="center"/>
      </w:pPr>
      <w:r>
        <w:rPr>
          <w:color w:val="FF0000"/>
        </w:rPr>
        <w:t>BC．摩擦起电的实质的电子的转移。得到电子的物体带负电，失去电子的物体带正电。摩擦后的琥珀与芥菜子、干草等微小屑末带上了异种电荷。故BC不符合题意；</w:t>
      </w:r>
    </w:p>
    <w:p w14:paraId="1456707B">
      <w:pPr>
        <w:shd w:val="clear" w:color="auto" w:fill="F2F2F2"/>
        <w:spacing w:line="360" w:lineRule="auto"/>
        <w:ind w:left="315"/>
        <w:jc w:val="left"/>
        <w:textAlignment w:val="center"/>
      </w:pPr>
      <w:r>
        <w:rPr>
          <w:color w:val="FF0000"/>
        </w:rPr>
        <w:t>D．带电物体具有吸引轻小物体的性质，经过摩擦的琥珀或玳瑁的甲壳（顿牟）带了电，因此能吸引（掇）芥菜子、干草等微小屑末（芥）。故D符合题意。</w:t>
      </w:r>
    </w:p>
    <w:p w14:paraId="4D639FA3">
      <w:pPr>
        <w:shd w:val="clear" w:color="auto" w:fill="F2F2F2"/>
        <w:spacing w:line="360" w:lineRule="auto"/>
        <w:ind w:left="315"/>
        <w:jc w:val="left"/>
        <w:textAlignment w:val="center"/>
      </w:pPr>
      <w:r>
        <w:rPr>
          <w:color w:val="FF0000"/>
        </w:rPr>
        <w:t>故选D。</w:t>
      </w:r>
    </w:p>
    <w:p w14:paraId="711288BD">
      <w:pPr>
        <w:spacing w:line="360" w:lineRule="auto"/>
        <w:ind w:left="315" w:hanging="315"/>
        <w:jc w:val="left"/>
        <w:textAlignment w:val="center"/>
      </w:pPr>
      <w:r>
        <w:t>6．水平桌面上有两个完全相同的容器，装有质量相等的盐水和清水，小明先用盐水浸泡草莓，然后放入清水中清洗，草莓在盐水和清水中的浮沉情况如图所示（草莓由盐水到清水带走的盐水和草莓质量、体积的变化均忽略不计），下列判断正确的是（　　）</w:t>
      </w:r>
    </w:p>
    <w:p w14:paraId="2717B829">
      <w:pPr>
        <w:spacing w:line="360" w:lineRule="auto"/>
        <w:ind w:left="315"/>
        <w:jc w:val="center"/>
        <w:textAlignment w:val="center"/>
      </w:pPr>
      <w:r>
        <w:rPr>
          <w:rFonts w:ascii="Times New Roman" w:hAnsi="Times New Roman" w:eastAsia="Times New Roman"/>
          <w:kern w:val="0"/>
          <w:sz w:val="24"/>
        </w:rPr>
        <w:drawing>
          <wp:inline distT="0" distB="0" distL="114300" distR="114300">
            <wp:extent cx="1800225" cy="1009650"/>
            <wp:effectExtent l="0" t="0" r="13335" b="11430"/>
            <wp:docPr id="100007" name="图片 100007" descr="@@@ff2cb7ae-a9e4-4c54-b268-1d507feb5c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f2cb7ae-a9e4-4c54-b268-1d507feb5cc9"/>
                    <pic:cNvPicPr>
                      <a:picLocks noChangeAspect="1"/>
                    </pic:cNvPicPr>
                  </pic:nvPicPr>
                  <pic:blipFill>
                    <a:blip r:embed="rId16"/>
                    <a:stretch>
                      <a:fillRect/>
                    </a:stretch>
                  </pic:blipFill>
                  <pic:spPr>
                    <a:xfrm>
                      <a:off x="0" y="0"/>
                      <a:ext cx="1800225" cy="1009650"/>
                    </a:xfrm>
                    <a:prstGeom prst="rect">
                      <a:avLst/>
                    </a:prstGeom>
                  </pic:spPr>
                </pic:pic>
              </a:graphicData>
            </a:graphic>
          </wp:inline>
        </w:drawing>
      </w:r>
    </w:p>
    <w:p w14:paraId="2408ADDC">
      <w:pPr>
        <w:spacing w:line="360" w:lineRule="auto"/>
        <w:ind w:left="315"/>
        <w:jc w:val="left"/>
        <w:textAlignment w:val="center"/>
      </w:pPr>
      <w:r>
        <w:t>A．草莓a的密度大于草莓b的密度</w:t>
      </w:r>
    </w:p>
    <w:p w14:paraId="755FE7D7">
      <w:pPr>
        <w:spacing w:line="360" w:lineRule="auto"/>
        <w:ind w:left="315"/>
        <w:jc w:val="left"/>
        <w:textAlignment w:val="center"/>
      </w:pPr>
      <w:r>
        <w:t>B．草莓c在盐水和清水中所受浮力相等</w:t>
      </w:r>
    </w:p>
    <w:p w14:paraId="18A6B09A">
      <w:pPr>
        <w:spacing w:line="360" w:lineRule="auto"/>
        <w:ind w:left="315"/>
        <w:jc w:val="left"/>
        <w:textAlignment w:val="center"/>
      </w:pPr>
      <w:r>
        <w:t>C．两容器中有草莓时，容器对水平桌面的压强相等</w:t>
      </w:r>
    </w:p>
    <w:p w14:paraId="3A98E4B4">
      <w:pPr>
        <w:spacing w:line="360" w:lineRule="auto"/>
        <w:ind w:left="315"/>
        <w:jc w:val="left"/>
        <w:textAlignment w:val="center"/>
      </w:pPr>
      <w:r>
        <w:t>D．两容器中有草莓时，液体对容器底部的压强相等</w:t>
      </w:r>
    </w:p>
    <w:p w14:paraId="0814BB95">
      <w:pPr>
        <w:shd w:val="clear" w:color="auto" w:fill="F2F2F2"/>
        <w:spacing w:line="360" w:lineRule="auto"/>
        <w:ind w:left="315"/>
        <w:jc w:val="left"/>
        <w:textAlignment w:val="center"/>
      </w:pPr>
      <w:r>
        <w:rPr>
          <w:color w:val="FF0000"/>
        </w:rPr>
        <w:t>【答案】C</w:t>
      </w:r>
    </w:p>
    <w:p w14:paraId="60726763">
      <w:pPr>
        <w:shd w:val="clear" w:color="auto" w:fill="F2F2F2"/>
        <w:spacing w:line="360" w:lineRule="auto"/>
        <w:ind w:left="315"/>
        <w:jc w:val="left"/>
        <w:textAlignment w:val="center"/>
      </w:pPr>
      <w:r>
        <w:rPr>
          <w:color w:val="FF0000"/>
        </w:rPr>
        <w:t>【详解】A．由甲图可知，草莓a漂浮，根据浮沉条件可知，草莓a的密度要小于液体的密度，草莓b悬浮，草莓b的密度等于液体的密度，所以草莓a的密度小于草莓b的密度，故A错误；</w:t>
      </w:r>
    </w:p>
    <w:p w14:paraId="0BD27754">
      <w:pPr>
        <w:shd w:val="clear" w:color="auto" w:fill="F2F2F2"/>
        <w:spacing w:line="360" w:lineRule="auto"/>
        <w:ind w:left="315"/>
        <w:jc w:val="left"/>
        <w:textAlignment w:val="center"/>
      </w:pPr>
      <w:r>
        <w:rPr>
          <w:color w:val="FF0000"/>
        </w:rPr>
        <w:t>B．由图可知，草莓c在盐水和清水都沉底，排开液体的体积相等，而盐水的密度大于清水的密度，根据</w:t>
      </w:r>
      <w:r>
        <w:rPr>
          <w:color w:val="FF0000"/>
        </w:rPr>
        <w:object>
          <v:shape id="_x0000_i1027" o:spt="75" alt="eqIdca9aeef9be202734617f07ea6bf52278" type="#_x0000_t75" style="height:16.5pt;width:57.75pt;" o:ole="t" filled="f" o:preferrelative="t" stroked="f" coordsize="21600,21600">
            <v:path/>
            <v:fill on="f" focussize="0,0"/>
            <v:stroke on="f" joinstyle="miter"/>
            <v:imagedata r:id="rId18" o:title="eqIdca9aeef9be202734617f07ea6bf52278"/>
            <o:lock v:ext="edit" aspectratio="t"/>
            <w10:wrap type="none"/>
            <w10:anchorlock/>
          </v:shape>
          <o:OLEObject Type="Embed" ProgID="Equation.DSMT4" ShapeID="_x0000_i1027" DrawAspect="Content" ObjectID="_1468075727" r:id="rId17">
            <o:LockedField>false</o:LockedField>
          </o:OLEObject>
        </w:object>
      </w:r>
      <w:r>
        <w:rPr>
          <w:color w:val="FF0000"/>
        </w:rPr>
        <w:t>可知，草莓c在盐水受到的浮力大于在清水中受到浮力，故B错误；</w:t>
      </w:r>
    </w:p>
    <w:p w14:paraId="3A90466F">
      <w:pPr>
        <w:shd w:val="clear" w:color="auto" w:fill="F2F2F2"/>
        <w:spacing w:line="360" w:lineRule="auto"/>
        <w:ind w:left="315"/>
        <w:jc w:val="left"/>
        <w:textAlignment w:val="center"/>
      </w:pPr>
      <w:r>
        <w:rPr>
          <w:color w:val="FF0000"/>
        </w:rPr>
        <w:t>C．两个完全相同的容器，装有质量相等的盐水和清水，放进去相同的草莓，即草莓重力相同、容器重力相同、液体的重力相同，所以两个容器对桌面的压力也相同，容器的底面积相同，由</w:t>
      </w:r>
      <w:r>
        <w:rPr>
          <w:color w:val="FF0000"/>
        </w:rPr>
        <w:object>
          <v:shape id="_x0000_i1028" o:spt="75" alt="eqIde512e223efc50cd873f7d5b0e9896c8e" type="#_x0000_t75" style="height:32.25pt;width:36.75pt;" o:ole="t" filled="f" o:preferrelative="t" stroked="f" coordsize="21600,21600">
            <v:path/>
            <v:fill on="f" focussize="0,0"/>
            <v:stroke on="f" joinstyle="miter"/>
            <v:imagedata r:id="rId20" o:title="eqIde512e223efc50cd873f7d5b0e9896c8e"/>
            <o:lock v:ext="edit" aspectratio="t"/>
            <w10:wrap type="none"/>
            <w10:anchorlock/>
          </v:shape>
          <o:OLEObject Type="Embed" ProgID="Equation.DSMT4" ShapeID="_x0000_i1028" DrawAspect="Content" ObjectID="_1468075728" r:id="rId19">
            <o:LockedField>false</o:LockedField>
          </o:OLEObject>
        </w:object>
      </w:r>
      <w:r>
        <w:rPr>
          <w:color w:val="FF0000"/>
        </w:rPr>
        <w:t>可得，两容器中有草莓时，对水平桌面的压强相等，故C正确；</w:t>
      </w:r>
    </w:p>
    <w:p w14:paraId="497197E4">
      <w:pPr>
        <w:shd w:val="clear" w:color="auto" w:fill="F2F2F2"/>
        <w:spacing w:line="360" w:lineRule="auto"/>
        <w:ind w:left="315"/>
        <w:jc w:val="left"/>
        <w:textAlignment w:val="center"/>
      </w:pPr>
      <w:r>
        <w:rPr>
          <w:color w:val="FF0000"/>
        </w:rPr>
        <w:t>D．草莓a漂浮在液体中，受到的浮力等于自身的重力，浮力等于其排开的液体的重力；草莓b和草莓c在液体中浸没，排开的液体的体积相同，根据</w:t>
      </w:r>
      <w:r>
        <w:rPr>
          <w:rFonts w:ascii="Times New Roman" w:hAnsi="Times New Roman" w:eastAsia="Times New Roman"/>
          <w:i/>
          <w:color w:val="FF0000"/>
        </w:rPr>
        <w:t>G=mg=ρVg</w:t>
      </w:r>
      <w:r>
        <w:rPr>
          <w:color w:val="FF0000"/>
        </w:rPr>
        <w:t>可知，草莓b和草莓c排开的盐水的重力要大于排开的水的重力，则容器底部受到盐水的压力要大于水的压力，根据</w:t>
      </w:r>
      <w:r>
        <w:rPr>
          <w:color w:val="FF0000"/>
        </w:rPr>
        <w:object>
          <v:shape id="_x0000_i1029" o:spt="75" alt="eqIde512e223efc50cd873f7d5b0e9896c8e" type="#_x0000_t75" style="height:32.25pt;width:36.75pt;" o:ole="t" filled="f" o:preferrelative="t" stroked="f" coordsize="21600,21600">
            <v:path/>
            <v:fill on="f" focussize="0,0"/>
            <v:stroke on="f" joinstyle="miter"/>
            <v:imagedata r:id="rId20" o:title="eqIde512e223efc50cd873f7d5b0e9896c8e"/>
            <o:lock v:ext="edit" aspectratio="t"/>
            <w10:wrap type="none"/>
            <w10:anchorlock/>
          </v:shape>
          <o:OLEObject Type="Embed" ProgID="Equation.DSMT4" ShapeID="_x0000_i1029" DrawAspect="Content" ObjectID="_1468075729" r:id="rId21">
            <o:LockedField>false</o:LockedField>
          </o:OLEObject>
        </w:object>
      </w:r>
      <w:r>
        <w:rPr>
          <w:color w:val="FF0000"/>
        </w:rPr>
        <w:t>可知，盐水对容器底部的压强要大一些，故D错误。</w:t>
      </w:r>
    </w:p>
    <w:p w14:paraId="1D57D6DB">
      <w:pPr>
        <w:shd w:val="clear" w:color="auto" w:fill="F2F2F2"/>
        <w:spacing w:line="360" w:lineRule="auto"/>
        <w:ind w:left="315"/>
        <w:jc w:val="left"/>
        <w:textAlignment w:val="center"/>
      </w:pPr>
      <w:r>
        <w:rPr>
          <w:color w:val="FF0000"/>
        </w:rPr>
        <w:t>故选C。</w:t>
      </w:r>
    </w:p>
    <w:p w14:paraId="293083B1">
      <w:pPr>
        <w:spacing w:line="360" w:lineRule="auto"/>
        <w:ind w:left="315" w:hanging="315"/>
        <w:jc w:val="left"/>
        <w:textAlignment w:val="center"/>
      </w:pPr>
      <w:r>
        <w:t>7．四川地形复杂，既有高海拔的雪山，也有美丽的草原和深水湖泊。下列物理情境描述</w:t>
      </w:r>
      <w:r>
        <w:rPr>
          <w:em w:val="dot"/>
        </w:rPr>
        <w:t>错误</w:t>
      </w:r>
      <w:r>
        <w:t>的是（　　）</w:t>
      </w:r>
    </w:p>
    <w:p w14:paraId="57E6EF98">
      <w:pPr>
        <w:spacing w:line="360" w:lineRule="auto"/>
        <w:ind w:left="315"/>
        <w:jc w:val="left"/>
        <w:textAlignment w:val="center"/>
      </w:pPr>
      <w:r>
        <w:t>A．自驾川西草原时，为避免车轮陷入泥地应选择车胎宽度较小的轮胎</w:t>
      </w:r>
    </w:p>
    <w:p w14:paraId="16E50CDE">
      <w:pPr>
        <w:spacing w:line="360" w:lineRule="auto"/>
        <w:ind w:left="315"/>
        <w:jc w:val="left"/>
        <w:textAlignment w:val="center"/>
      </w:pPr>
      <w:r>
        <w:t>B．贡嘎雪山主峰的大气压强比成都平原的低是因为海拔越高气压越低</w:t>
      </w:r>
    </w:p>
    <w:p w14:paraId="35EDE85D">
      <w:pPr>
        <w:spacing w:line="360" w:lineRule="auto"/>
        <w:ind w:left="315"/>
        <w:jc w:val="left"/>
        <w:textAlignment w:val="center"/>
      </w:pPr>
      <w:r>
        <w:t>C．由于液体压强随深度增加而增大，二滩水电站大坝设计成上窄下宽</w:t>
      </w:r>
    </w:p>
    <w:p w14:paraId="159EE5F3">
      <w:pPr>
        <w:spacing w:line="360" w:lineRule="auto"/>
        <w:ind w:left="315"/>
        <w:jc w:val="left"/>
        <w:textAlignment w:val="center"/>
      </w:pPr>
      <w:r>
        <w:t>D．甘孜州平均海拔3500m，气压偏低导致当地水的沸点低于100℃</w:t>
      </w:r>
    </w:p>
    <w:p w14:paraId="30D52A7F">
      <w:pPr>
        <w:shd w:val="clear" w:color="auto" w:fill="F2F2F2"/>
        <w:spacing w:line="360" w:lineRule="auto"/>
        <w:ind w:left="315"/>
        <w:jc w:val="left"/>
        <w:textAlignment w:val="center"/>
      </w:pPr>
      <w:r>
        <w:rPr>
          <w:color w:val="FF0000"/>
        </w:rPr>
        <w:t>【答案】A</w:t>
      </w:r>
    </w:p>
    <w:p w14:paraId="048E848A">
      <w:pPr>
        <w:shd w:val="clear" w:color="auto" w:fill="F2F2F2"/>
        <w:spacing w:line="360" w:lineRule="auto"/>
        <w:ind w:left="315"/>
        <w:jc w:val="left"/>
        <w:textAlignment w:val="center"/>
      </w:pPr>
      <w:r>
        <w:rPr>
          <w:color w:val="FF0000"/>
        </w:rPr>
        <w:t>【详解】A．为避免车轮陷入泥地，应减小车对底面的压强，在压力一定时，应选择车胎宽度较大的轮胎来增大车对泥地的受力面积，故A错误，符合题意；</w:t>
      </w:r>
    </w:p>
    <w:p w14:paraId="435E1664">
      <w:pPr>
        <w:shd w:val="clear" w:color="auto" w:fill="F2F2F2"/>
        <w:spacing w:line="360" w:lineRule="auto"/>
        <w:ind w:left="315"/>
        <w:jc w:val="left"/>
        <w:textAlignment w:val="center"/>
      </w:pPr>
      <w:r>
        <w:rPr>
          <w:color w:val="FF0000"/>
        </w:rPr>
        <w:t>B．大气压随海拔的升高而降低，贡嘎雪山主峰比成都平原的海拔高，所以贡嘎雪山主峰的大气压强比成都平原的低，故B正确，不符合题意；</w:t>
      </w:r>
    </w:p>
    <w:p w14:paraId="23141224">
      <w:pPr>
        <w:shd w:val="clear" w:color="auto" w:fill="F2F2F2"/>
        <w:spacing w:line="360" w:lineRule="auto"/>
        <w:ind w:left="315"/>
        <w:jc w:val="left"/>
        <w:textAlignment w:val="center"/>
      </w:pPr>
      <w:r>
        <w:rPr>
          <w:color w:val="FF0000"/>
        </w:rPr>
        <w:t>C．水电站大坝设计成上窄下宽，使大坝底部能够承受更大的压强，是因为液体压强随液体深度的增加而增大，故C正确，不符合题意；</w:t>
      </w:r>
    </w:p>
    <w:p w14:paraId="7795B009">
      <w:pPr>
        <w:shd w:val="clear" w:color="auto" w:fill="F2F2F2"/>
        <w:spacing w:line="360" w:lineRule="auto"/>
        <w:ind w:left="315"/>
        <w:jc w:val="left"/>
        <w:textAlignment w:val="center"/>
      </w:pPr>
      <w:r>
        <w:rPr>
          <w:color w:val="FF0000"/>
        </w:rPr>
        <w:t>D．大气压随海拔的升高而降低，气压越低，沸点越低，甘孜州平均海拔3500m，气压低于一个标准大气压，导致该地水的沸点低于一个标准大气压下的沸点（100℃），故D正确，不符合题意。</w:t>
      </w:r>
    </w:p>
    <w:p w14:paraId="261D2ECD">
      <w:pPr>
        <w:shd w:val="clear" w:color="auto" w:fill="F2F2F2"/>
        <w:spacing w:line="360" w:lineRule="auto"/>
        <w:ind w:left="315"/>
        <w:jc w:val="left"/>
        <w:textAlignment w:val="center"/>
      </w:pPr>
      <w:r>
        <w:rPr>
          <w:color w:val="FF0000"/>
        </w:rPr>
        <w:t>故选A。</w:t>
      </w:r>
    </w:p>
    <w:p w14:paraId="2C2F335A">
      <w:pPr>
        <w:spacing w:line="360" w:lineRule="auto"/>
        <w:ind w:left="315" w:hanging="315"/>
        <w:jc w:val="left"/>
        <w:textAlignment w:val="center"/>
      </w:pPr>
      <w:r>
        <w:t>8．放在水平桌面上的底面积相等、形状不同的两个玻璃容器A和B中盛满水，且水面相平，如图所示。由此可知，水对两容器底部的压强</w:t>
      </w:r>
      <w:r>
        <w:object>
          <v:shape id="_x0000_i1030" o:spt="75" alt="eqId4ed8363f46bc3dbc8a51b8af769eebb8" type="#_x0000_t75" style="height:15.75pt;width:15pt;" o:ole="t" filled="f" o:preferrelative="t" stroked="f" coordsize="21600,21600">
            <v:path/>
            <v:fill on="f" focussize="0,0"/>
            <v:stroke on="f" joinstyle="miter"/>
            <v:imagedata r:id="rId23" o:title="eqId4ed8363f46bc3dbc8a51b8af769eebb8"/>
            <o:lock v:ext="edit" aspectratio="t"/>
            <w10:wrap type="none"/>
            <w10:anchorlock/>
          </v:shape>
          <o:OLEObject Type="Embed" ProgID="Equation.DSMT4" ShapeID="_x0000_i1030" DrawAspect="Content" ObjectID="_1468075730" r:id="rId22">
            <o:LockedField>false</o:LockedField>
          </o:OLEObject>
        </w:object>
      </w:r>
      <w:r>
        <w:t>和</w:t>
      </w:r>
      <w:r>
        <w:object>
          <v:shape id="_x0000_i1031" o:spt="75" alt="eqId369d7d412f57c1a6e1a43880fb6fa8d8" type="#_x0000_t75" style="height:15pt;width:14.25pt;" o:ole="t" filled="f" o:preferrelative="t" stroked="f" coordsize="21600,21600">
            <v:path/>
            <v:fill on="f" focussize="0,0"/>
            <v:stroke on="f" joinstyle="miter"/>
            <v:imagedata r:id="rId25" o:title="eqId369d7d412f57c1a6e1a43880fb6fa8d8"/>
            <o:lock v:ext="edit" aspectratio="t"/>
            <w10:wrap type="none"/>
            <w10:anchorlock/>
          </v:shape>
          <o:OLEObject Type="Embed" ProgID="Equation.DSMT4" ShapeID="_x0000_i1031" DrawAspect="Content" ObjectID="_1468075731" r:id="rId24">
            <o:LockedField>false</o:LockedField>
          </o:OLEObject>
        </w:object>
      </w:r>
      <w:r>
        <w:t>以及两容器底部对桌面的压力</w:t>
      </w:r>
      <w:r>
        <w:object>
          <v:shape id="_x0000_i1032" o:spt="75" alt="eqIdd1cf6330d1f4b2575fcb2349359c5867" type="#_x0000_t75" style="height:15.75pt;width:14.25pt;" o:ole="t" filled="f" o:preferrelative="t" stroked="f" coordsize="21600,21600">
            <v:path/>
            <v:fill on="f" focussize="0,0"/>
            <v:stroke on="f" joinstyle="miter"/>
            <v:imagedata r:id="rId27" o:title="eqIdd1cf6330d1f4b2575fcb2349359c5867"/>
            <o:lock v:ext="edit" aspectratio="t"/>
            <w10:wrap type="none"/>
            <w10:anchorlock/>
          </v:shape>
          <o:OLEObject Type="Embed" ProgID="Equation.DSMT4" ShapeID="_x0000_i1032" DrawAspect="Content" ObjectID="_1468075732" r:id="rId26">
            <o:LockedField>false</o:LockedField>
          </o:OLEObject>
        </w:object>
      </w:r>
      <w:r>
        <w:t>和</w:t>
      </w:r>
      <w:r>
        <w:object>
          <v:shape id="_x0000_i1033" o:spt="75" alt="eqIdade10d525ecbc61112831cd0b9ec3999" type="#_x0000_t75" style="height:13.5pt;width:12pt;" o:ole="t" filled="f" o:preferrelative="t" stroked="f" coordsize="21600,21600">
            <v:path/>
            <v:fill on="f" focussize="0,0"/>
            <v:stroke on="f" joinstyle="miter"/>
            <v:imagedata r:id="rId29" o:title="eqIdade10d525ecbc61112831cd0b9ec3999"/>
            <o:lock v:ext="edit" aspectratio="t"/>
            <w10:wrap type="none"/>
            <w10:anchorlock/>
          </v:shape>
          <o:OLEObject Type="Embed" ProgID="Equation.DSMT4" ShapeID="_x0000_i1033" DrawAspect="Content" ObjectID="_1468075733" r:id="rId28">
            <o:LockedField>false</o:LockedField>
          </o:OLEObject>
        </w:object>
      </w:r>
      <w:r>
        <w:t>的大小关系是（　　）</w:t>
      </w:r>
    </w:p>
    <w:p w14:paraId="2743A229">
      <w:pPr>
        <w:spacing w:line="360" w:lineRule="auto"/>
        <w:ind w:left="315"/>
        <w:jc w:val="center"/>
        <w:textAlignment w:val="center"/>
      </w:pPr>
      <w:r>
        <w:rPr>
          <w:rFonts w:ascii="Times New Roman" w:hAnsi="Times New Roman" w:eastAsia="Times New Roman"/>
          <w:kern w:val="0"/>
          <w:sz w:val="24"/>
        </w:rPr>
        <w:drawing>
          <wp:inline distT="0" distB="0" distL="114300" distR="114300">
            <wp:extent cx="2276475" cy="762000"/>
            <wp:effectExtent l="0" t="0" r="9525" b="0"/>
            <wp:docPr id="100009" name="图片 100009" descr="@@@71f79983-8f73-48c1-ab29-45f7e365d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1f79983-8f73-48c1-ab29-45f7e365d170"/>
                    <pic:cNvPicPr>
                      <a:picLocks noChangeAspect="1"/>
                    </pic:cNvPicPr>
                  </pic:nvPicPr>
                  <pic:blipFill>
                    <a:blip r:embed="rId30"/>
                    <a:stretch>
                      <a:fillRect/>
                    </a:stretch>
                  </pic:blipFill>
                  <pic:spPr>
                    <a:xfrm>
                      <a:off x="0" y="0"/>
                      <a:ext cx="2276475" cy="762000"/>
                    </a:xfrm>
                    <a:prstGeom prst="rect">
                      <a:avLst/>
                    </a:prstGeom>
                  </pic:spPr>
                </pic:pic>
              </a:graphicData>
            </a:graphic>
          </wp:inline>
        </w:drawing>
      </w:r>
    </w:p>
    <w:p w14:paraId="44FFB7CC">
      <w:pPr>
        <w:tabs>
          <w:tab w:val="left" w:pos="4156"/>
        </w:tabs>
        <w:spacing w:line="360" w:lineRule="auto"/>
        <w:ind w:left="315"/>
        <w:jc w:val="left"/>
        <w:textAlignment w:val="center"/>
      </w:pPr>
      <w:r>
        <w:t>A．</w:t>
      </w:r>
      <w:r>
        <w:object>
          <v:shape id="_x0000_i1034" o:spt="75" alt="eqIdb50febee79a37ea9eb5bdeafbb4600e8" type="#_x0000_t75" style="height:14.25pt;width:32.25pt;" o:ole="t" filled="f" o:preferrelative="t" stroked="f" coordsize="21600,21600">
            <v:path/>
            <v:fill on="f" focussize="0,0"/>
            <v:stroke on="f" joinstyle="miter"/>
            <v:imagedata r:id="rId32" o:title="eqIdb50febee79a37ea9eb5bdeafbb4600e8"/>
            <o:lock v:ext="edit" aspectratio="t"/>
            <w10:wrap type="none"/>
            <w10:anchorlock/>
          </v:shape>
          <o:OLEObject Type="Embed" ProgID="Equation.DSMT4" ShapeID="_x0000_i1034" DrawAspect="Content" ObjectID="_1468075734" r:id="rId31">
            <o:LockedField>false</o:LockedField>
          </o:OLEObject>
        </w:object>
      </w:r>
      <w:r>
        <w:t>，</w:t>
      </w:r>
      <w:r>
        <w:object>
          <v:shape id="_x0000_i1035" o:spt="75" alt="eqId4a9f15ef690d529dc21ae08ceb21b665" type="#_x0000_t75" style="height:14.25pt;width:31.5pt;" o:ole="t" filled="f" o:preferrelative="t" stroked="f" coordsize="21600,21600">
            <v:path/>
            <v:fill on="f" focussize="0,0"/>
            <v:stroke on="f" joinstyle="miter"/>
            <v:imagedata r:id="rId34" o:title="eqId4a9f15ef690d529dc21ae08ceb21b665"/>
            <o:lock v:ext="edit" aspectratio="t"/>
            <w10:wrap type="none"/>
            <w10:anchorlock/>
          </v:shape>
          <o:OLEObject Type="Embed" ProgID="Equation.DSMT4" ShapeID="_x0000_i1035" DrawAspect="Content" ObjectID="_1468075735" r:id="rId33">
            <o:LockedField>false</o:LockedField>
          </o:OLEObject>
        </w:object>
      </w:r>
      <w:r>
        <w:tab/>
      </w:r>
      <w:r>
        <w:t>B．</w:t>
      </w:r>
      <w:r>
        <w:object>
          <v:shape id="_x0000_i1036" o:spt="75" alt="eqId4b8821e4588403cd44f8c4e46b044542" type="#_x0000_t75" style="height:14.25pt;width:32.25pt;" o:ole="t" filled="f" o:preferrelative="t" stroked="f" coordsize="21600,21600">
            <v:path/>
            <v:fill on="f" focussize="0,0"/>
            <v:stroke on="f" joinstyle="miter"/>
            <v:imagedata r:id="rId36" o:title="eqId4b8821e4588403cd44f8c4e46b044542"/>
            <o:lock v:ext="edit" aspectratio="t"/>
            <w10:wrap type="none"/>
            <w10:anchorlock/>
          </v:shape>
          <o:OLEObject Type="Embed" ProgID="Equation.DSMT4" ShapeID="_x0000_i1036" DrawAspect="Content" ObjectID="_1468075736" r:id="rId35">
            <o:LockedField>false</o:LockedField>
          </o:OLEObject>
        </w:object>
      </w:r>
      <w:r>
        <w:t>，</w:t>
      </w:r>
      <w:r>
        <w:object>
          <v:shape id="_x0000_i1037" o:spt="75" alt="eqId4a9f15ef690d529dc21ae08ceb21b665" type="#_x0000_t75" style="height:14.25pt;width:31.5pt;" o:ole="t" filled="f" o:preferrelative="t" stroked="f" coordsize="21600,21600">
            <v:path/>
            <v:fill on="f" focussize="0,0"/>
            <v:stroke on="f" joinstyle="miter"/>
            <v:imagedata r:id="rId34" o:title="eqId4a9f15ef690d529dc21ae08ceb21b665"/>
            <o:lock v:ext="edit" aspectratio="t"/>
            <w10:wrap type="none"/>
            <w10:anchorlock/>
          </v:shape>
          <o:OLEObject Type="Embed" ProgID="Equation.DSMT4" ShapeID="_x0000_i1037" DrawAspect="Content" ObjectID="_1468075737" r:id="rId37">
            <o:LockedField>false</o:LockedField>
          </o:OLEObject>
        </w:object>
      </w:r>
    </w:p>
    <w:p w14:paraId="2FF94D6A">
      <w:pPr>
        <w:tabs>
          <w:tab w:val="left" w:pos="4156"/>
        </w:tabs>
        <w:spacing w:line="360" w:lineRule="auto"/>
        <w:ind w:left="315"/>
        <w:jc w:val="left"/>
        <w:textAlignment w:val="center"/>
      </w:pPr>
      <w:r>
        <w:t>C．</w:t>
      </w:r>
      <w:r>
        <w:object>
          <v:shape id="_x0000_i1038" o:spt="75" alt="eqId4b8821e4588403cd44f8c4e46b044542" type="#_x0000_t75" style="height:14.25pt;width:32.25pt;" o:ole="t" filled="f" o:preferrelative="t" stroked="f" coordsize="21600,21600">
            <v:path/>
            <v:fill on="f" focussize="0,0"/>
            <v:stroke on="f" joinstyle="miter"/>
            <v:imagedata r:id="rId36" o:title="eqId4b8821e4588403cd44f8c4e46b044542"/>
            <o:lock v:ext="edit" aspectratio="t"/>
            <w10:wrap type="none"/>
            <w10:anchorlock/>
          </v:shape>
          <o:OLEObject Type="Embed" ProgID="Equation.DSMT4" ShapeID="_x0000_i1038" DrawAspect="Content" ObjectID="_1468075738" r:id="rId38">
            <o:LockedField>false</o:LockedField>
          </o:OLEObject>
        </w:object>
      </w:r>
      <w:r>
        <w:t>，</w:t>
      </w:r>
      <w:r>
        <w:object>
          <v:shape id="_x0000_i1039" o:spt="75" alt="eqIde551ef651701478288519999c6e8cccd" type="#_x0000_t75" style="height:14.25pt;width:31.5pt;" o:ole="t" filled="f" o:preferrelative="t" stroked="f" coordsize="21600,21600">
            <v:path/>
            <v:fill on="f" focussize="0,0"/>
            <v:stroke on="f" joinstyle="miter"/>
            <v:imagedata r:id="rId40" o:title="eqIde551ef651701478288519999c6e8cccd"/>
            <o:lock v:ext="edit" aspectratio="t"/>
            <w10:wrap type="none"/>
            <w10:anchorlock/>
          </v:shape>
          <o:OLEObject Type="Embed" ProgID="Equation.DSMT4" ShapeID="_x0000_i1039" DrawAspect="Content" ObjectID="_1468075739" r:id="rId39">
            <o:LockedField>false</o:LockedField>
          </o:OLEObject>
        </w:object>
      </w:r>
      <w:r>
        <w:tab/>
      </w:r>
      <w:r>
        <w:t>D．无法比较</w:t>
      </w:r>
    </w:p>
    <w:p w14:paraId="55B91571">
      <w:pPr>
        <w:shd w:val="clear" w:color="auto" w:fill="F2F2F2"/>
        <w:spacing w:line="360" w:lineRule="auto"/>
        <w:ind w:left="315"/>
        <w:jc w:val="left"/>
        <w:textAlignment w:val="center"/>
      </w:pPr>
      <w:r>
        <w:rPr>
          <w:color w:val="FF0000"/>
        </w:rPr>
        <w:t>【答案】B</w:t>
      </w:r>
    </w:p>
    <w:p w14:paraId="63BEDF60">
      <w:pPr>
        <w:shd w:val="clear" w:color="auto" w:fill="F2F2F2"/>
        <w:spacing w:line="360" w:lineRule="auto"/>
        <w:ind w:left="315"/>
        <w:jc w:val="left"/>
        <w:textAlignment w:val="center"/>
      </w:pPr>
      <w:r>
        <w:rPr>
          <w:color w:val="FF0000"/>
        </w:rPr>
        <w:t>【详解】因为两个容器内装有相同深度的同种液体，所以，由</w:t>
      </w:r>
      <w:r>
        <w:rPr>
          <w:color w:val="FF0000"/>
        </w:rPr>
        <w:object>
          <v:shape id="_x0000_i1040" o:spt="75" alt="eqId4a1515878ecd7c5ad8a55f46e58d62b9" type="#_x0000_t75" style="height:16.5pt;width:47.25pt;" o:ole="t" filled="f" o:preferrelative="t" stroked="f" coordsize="21600,21600">
            <v:path/>
            <v:fill on="f" focussize="0,0"/>
            <v:stroke on="f" joinstyle="miter"/>
            <v:imagedata r:id="rId42" o:title="eqId4a1515878ecd7c5ad8a55f46e58d62b9"/>
            <o:lock v:ext="edit" aspectratio="t"/>
            <w10:wrap type="none"/>
            <w10:anchorlock/>
          </v:shape>
          <o:OLEObject Type="Embed" ProgID="Equation.DSMT4" ShapeID="_x0000_i1040" DrawAspect="Content" ObjectID="_1468075740" r:id="rId41">
            <o:LockedField>false</o:LockedField>
          </o:OLEObject>
        </w:object>
      </w:r>
      <w:r>
        <w:rPr>
          <w:color w:val="FF0000"/>
        </w:rPr>
        <w:t>知道，水对两容器底部的压强相等，即</w:t>
      </w:r>
      <w:r>
        <w:rPr>
          <w:color w:val="FF0000"/>
        </w:rPr>
        <w:object>
          <v:shape id="_x0000_i1041" o:spt="75" alt="eqId4b8821e4588403cd44f8c4e46b044542" type="#_x0000_t75" style="height:14.25pt;width:32.25pt;" o:ole="t" filled="f" o:preferrelative="t" stroked="f" coordsize="21600,21600">
            <v:path/>
            <v:fill on="f" focussize="0,0"/>
            <v:stroke on="f" joinstyle="miter"/>
            <v:imagedata r:id="rId36" o:title="eqId4b8821e4588403cd44f8c4e46b044542"/>
            <o:lock v:ext="edit" aspectratio="t"/>
            <w10:wrap type="none"/>
            <w10:anchorlock/>
          </v:shape>
          <o:OLEObject Type="Embed" ProgID="Equation.DSMT4" ShapeID="_x0000_i1041" DrawAspect="Content" ObjectID="_1468075741" r:id="rId43">
            <o:LockedField>false</o:LockedField>
          </o:OLEObject>
        </w:object>
      </w:r>
      <w:r>
        <w:rPr>
          <w:color w:val="FF0000"/>
        </w:rPr>
        <w:t>；两个玻璃容器底面积相等，由图可知容器A中水的体积更大，根据</w:t>
      </w:r>
      <w:r>
        <w:rPr>
          <w:color w:val="FF0000"/>
        </w:rPr>
        <w:object>
          <v:shape id="_x0000_i1042" o:spt="75" alt="eqId74675a329228a929caa05fb211b28f1f" type="#_x0000_t75" style="height:14.25pt;width:66.75pt;" o:ole="t" filled="f" o:preferrelative="t" stroked="f" coordsize="21600,21600">
            <v:path/>
            <v:fill on="f" focussize="0,0"/>
            <v:stroke on="f" joinstyle="miter"/>
            <v:imagedata r:id="rId45" o:title="eqId74675a329228a929caa05fb211b28f1f"/>
            <o:lock v:ext="edit" aspectratio="t"/>
            <w10:wrap type="none"/>
            <w10:anchorlock/>
          </v:shape>
          <o:OLEObject Type="Embed" ProgID="Equation.DSMT4" ShapeID="_x0000_i1042" DrawAspect="Content" ObjectID="_1468075742" r:id="rId44">
            <o:LockedField>false</o:LockedField>
          </o:OLEObject>
        </w:object>
      </w:r>
      <w:r>
        <w:rPr>
          <w:color w:val="FF0000"/>
        </w:rPr>
        <w:t>可知容器A中水的重力更大，所以容器A底部对桌面的压力较大，即</w:t>
      </w:r>
      <w:r>
        <w:rPr>
          <w:color w:val="FF0000"/>
        </w:rPr>
        <w:object>
          <v:shape id="_x0000_i1043" o:spt="75" alt="eqId4a9f15ef690d529dc21ae08ceb21b665" type="#_x0000_t75" style="height:14.25pt;width:31.5pt;" o:ole="t" filled="f" o:preferrelative="t" stroked="f" coordsize="21600,21600">
            <v:path/>
            <v:fill on="f" focussize="0,0"/>
            <v:stroke on="f" joinstyle="miter"/>
            <v:imagedata r:id="rId34" o:title="eqId4a9f15ef690d529dc21ae08ceb21b665"/>
            <o:lock v:ext="edit" aspectratio="t"/>
            <w10:wrap type="none"/>
            <w10:anchorlock/>
          </v:shape>
          <o:OLEObject Type="Embed" ProgID="Equation.DSMT4" ShapeID="_x0000_i1043" DrawAspect="Content" ObjectID="_1468075743" r:id="rId46">
            <o:LockedField>false</o:LockedField>
          </o:OLEObject>
        </w:object>
      </w:r>
      <w:r>
        <w:rPr>
          <w:color w:val="FF0000"/>
        </w:rPr>
        <w:t>。故B符合题意，ACD不符合题意。</w:t>
      </w:r>
    </w:p>
    <w:p w14:paraId="2B9FFCAE">
      <w:pPr>
        <w:shd w:val="clear" w:color="auto" w:fill="F2F2F2"/>
        <w:spacing w:line="360" w:lineRule="auto"/>
        <w:ind w:left="315"/>
        <w:jc w:val="left"/>
        <w:textAlignment w:val="center"/>
      </w:pPr>
      <w:r>
        <w:rPr>
          <w:color w:val="FF0000"/>
        </w:rPr>
        <w:t>故选B。</w:t>
      </w:r>
    </w:p>
    <w:p w14:paraId="4A274A7F">
      <w:pPr>
        <w:spacing w:line="360" w:lineRule="auto"/>
        <w:ind w:left="315" w:hanging="315"/>
        <w:jc w:val="left"/>
        <w:textAlignment w:val="center"/>
      </w:pPr>
      <w:r>
        <w:t>9．中国古代的造纸术、指南针、火药、印刷术影响了世界，现代的“新四大发明：高铁、支付宝、共享单车和网购”改变了中国。关于新的四大发明，下列说法中正确的是（　　）</w:t>
      </w:r>
    </w:p>
    <w:p w14:paraId="15AEFD73">
      <w:pPr>
        <w:spacing w:line="360" w:lineRule="auto"/>
        <w:ind w:left="315"/>
        <w:jc w:val="center"/>
        <w:textAlignment w:val="center"/>
      </w:pPr>
      <w:r>
        <w:rPr>
          <w:rFonts w:ascii="Times New Roman" w:hAnsi="Times New Roman" w:eastAsia="Times New Roman"/>
          <w:kern w:val="0"/>
          <w:sz w:val="24"/>
        </w:rPr>
        <w:drawing>
          <wp:inline distT="0" distB="0" distL="114300" distR="114300">
            <wp:extent cx="5143500" cy="1162050"/>
            <wp:effectExtent l="0" t="0" r="7620" b="11430"/>
            <wp:docPr id="100011" name="图片 100011" descr="@@@53083bae-ab84-4e0b-85e6-d27cfc1425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3083bae-ab84-4e0b-85e6-d27cfc14256b"/>
                    <pic:cNvPicPr>
                      <a:picLocks noChangeAspect="1"/>
                    </pic:cNvPicPr>
                  </pic:nvPicPr>
                  <pic:blipFill>
                    <a:blip r:embed="rId47"/>
                    <a:stretch>
                      <a:fillRect/>
                    </a:stretch>
                  </pic:blipFill>
                  <pic:spPr>
                    <a:xfrm>
                      <a:off x="0" y="0"/>
                      <a:ext cx="5143500" cy="1162050"/>
                    </a:xfrm>
                    <a:prstGeom prst="rect">
                      <a:avLst/>
                    </a:prstGeom>
                  </pic:spPr>
                </pic:pic>
              </a:graphicData>
            </a:graphic>
          </wp:inline>
        </w:drawing>
      </w:r>
    </w:p>
    <w:p w14:paraId="27E1A53E">
      <w:pPr>
        <w:spacing w:line="360" w:lineRule="auto"/>
        <w:ind w:left="315"/>
        <w:jc w:val="left"/>
        <w:textAlignment w:val="center"/>
      </w:pPr>
      <w:r>
        <w:t>A．甲图中，高铁列车速度快惯性力也大</w:t>
      </w:r>
    </w:p>
    <w:p w14:paraId="2BBF52C5">
      <w:pPr>
        <w:spacing w:line="360" w:lineRule="auto"/>
        <w:ind w:left="315"/>
        <w:jc w:val="left"/>
        <w:textAlignment w:val="center"/>
      </w:pPr>
      <w:r>
        <w:t>B．乙图中，支付盒子静止于水平桌面上，它受到的重力和它对桌面的压力是一对平衡力</w:t>
      </w:r>
    </w:p>
    <w:p w14:paraId="5D45B3CE">
      <w:pPr>
        <w:spacing w:line="360" w:lineRule="auto"/>
        <w:ind w:left="315"/>
        <w:jc w:val="left"/>
        <w:textAlignment w:val="center"/>
      </w:pPr>
      <w:r>
        <w:t>C．丙图中，共享单车的车座面积较大是为了减小压力</w:t>
      </w:r>
    </w:p>
    <w:p w14:paraId="02696758">
      <w:pPr>
        <w:spacing w:line="360" w:lineRule="auto"/>
        <w:ind w:left="315"/>
        <w:jc w:val="left"/>
        <w:textAlignment w:val="center"/>
      </w:pPr>
      <w:r>
        <w:t>D．丁图中，行驶在平直路面的电动无人快递车关闭电源后会很快停下，说明了力是改变物体运动状态的原因</w:t>
      </w:r>
    </w:p>
    <w:p w14:paraId="1D65286A">
      <w:pPr>
        <w:shd w:val="clear" w:color="auto" w:fill="F2F2F2"/>
        <w:spacing w:line="360" w:lineRule="auto"/>
        <w:ind w:left="315"/>
        <w:jc w:val="left"/>
        <w:textAlignment w:val="center"/>
      </w:pPr>
      <w:r>
        <w:rPr>
          <w:color w:val="FF0000"/>
        </w:rPr>
        <w:t>【答案】D</w:t>
      </w:r>
    </w:p>
    <w:p w14:paraId="77A3C9C1">
      <w:pPr>
        <w:shd w:val="clear" w:color="auto" w:fill="F2F2F2"/>
        <w:spacing w:line="360" w:lineRule="auto"/>
        <w:ind w:left="315"/>
        <w:jc w:val="left"/>
        <w:textAlignment w:val="center"/>
      </w:pPr>
      <w:r>
        <w:rPr>
          <w:color w:val="FF0000"/>
        </w:rPr>
        <w:t>【详解】A．</w:t>
      </w:r>
      <w:r>
        <w:rPr>
          <w:color w:val="FF0000"/>
          <w:sz w:val="23"/>
        </w:rPr>
        <w:t>惯性是物体的固有属性，只与质量有关，不是力，不能说 “惯性力” ，高铁列车质量不变，惯性大小不变</w:t>
      </w:r>
      <w:r>
        <w:rPr>
          <w:color w:val="FF0000"/>
        </w:rPr>
        <w:t>，故A错误；</w:t>
      </w:r>
    </w:p>
    <w:p w14:paraId="1BEC39C5">
      <w:pPr>
        <w:shd w:val="clear" w:color="auto" w:fill="F2F2F2"/>
        <w:spacing w:line="360" w:lineRule="auto"/>
        <w:ind w:left="315"/>
        <w:jc w:val="left"/>
        <w:textAlignment w:val="center"/>
      </w:pPr>
      <w:r>
        <w:rPr>
          <w:color w:val="FF0000"/>
        </w:rPr>
        <w:t>B．</w:t>
      </w:r>
      <w:r>
        <w:rPr>
          <w:color w:val="FF0000"/>
          <w:sz w:val="23"/>
        </w:rPr>
        <w:t>支付盒子受到的重力作用在盒子上，方向竖直向下；它对桌面的压力作用在桌面上，方向也竖直向下，这两个力方向相同，不是一对平衡力</w:t>
      </w:r>
      <w:r>
        <w:rPr>
          <w:color w:val="FF0000"/>
        </w:rPr>
        <w:t>，故B错误；</w:t>
      </w:r>
    </w:p>
    <w:p w14:paraId="14B36BF5">
      <w:pPr>
        <w:shd w:val="clear" w:color="auto" w:fill="F2F2F2"/>
        <w:spacing w:line="360" w:lineRule="auto"/>
        <w:ind w:left="315"/>
        <w:jc w:val="left"/>
        <w:textAlignment w:val="center"/>
      </w:pPr>
      <w:r>
        <w:rPr>
          <w:color w:val="FF0000"/>
        </w:rPr>
        <w:t>C．</w:t>
      </w:r>
      <w:r>
        <w:rPr>
          <w:color w:val="FF0000"/>
          <w:sz w:val="23"/>
        </w:rPr>
        <w:t>共享单车车座面积较大，是在压力一定时，通过增大受力面积来减小压强，而不是减小压力</w:t>
      </w:r>
      <w:r>
        <w:rPr>
          <w:color w:val="FF0000"/>
        </w:rPr>
        <w:t>，故C错误；</w:t>
      </w:r>
    </w:p>
    <w:p w14:paraId="54E58329">
      <w:pPr>
        <w:shd w:val="clear" w:color="auto" w:fill="F2F2F2"/>
        <w:spacing w:line="360" w:lineRule="auto"/>
        <w:ind w:left="315"/>
        <w:jc w:val="left"/>
        <w:textAlignment w:val="center"/>
      </w:pPr>
      <w:r>
        <w:rPr>
          <w:color w:val="FF0000"/>
        </w:rPr>
        <w:t>D．</w:t>
      </w:r>
      <w:r>
        <w:rPr>
          <w:color w:val="FF0000"/>
          <w:sz w:val="23"/>
        </w:rPr>
        <w:t>电动无人快递车关闭电源后，由于受到摩擦力，很快停下，说明力能改变物体的运动状态</w:t>
      </w:r>
      <w:r>
        <w:rPr>
          <w:color w:val="FF0000"/>
        </w:rPr>
        <w:t>，故D正确。</w:t>
      </w:r>
    </w:p>
    <w:p w14:paraId="1F98970A">
      <w:pPr>
        <w:shd w:val="clear" w:color="auto" w:fill="F2F2F2"/>
        <w:spacing w:line="360" w:lineRule="auto"/>
        <w:ind w:left="315"/>
        <w:jc w:val="left"/>
        <w:textAlignment w:val="center"/>
      </w:pPr>
      <w:r>
        <w:rPr>
          <w:color w:val="FF0000"/>
        </w:rPr>
        <w:t>故选D。</w:t>
      </w:r>
    </w:p>
    <w:p w14:paraId="1D37C1DD">
      <w:pPr>
        <w:spacing w:line="360" w:lineRule="auto"/>
        <w:ind w:left="420" w:hanging="420"/>
        <w:jc w:val="left"/>
        <w:textAlignment w:val="center"/>
      </w:pPr>
      <w:r>
        <w:t>10．在体育测试中，小刚同学投出的铅球的运动轨迹如图所示，若不计空气阻力，下面说法正确的是（　　）</w:t>
      </w:r>
    </w:p>
    <w:p w14:paraId="099CF395">
      <w:pPr>
        <w:spacing w:line="360" w:lineRule="auto"/>
        <w:ind w:left="420"/>
        <w:jc w:val="center"/>
        <w:textAlignment w:val="center"/>
      </w:pPr>
      <w:r>
        <w:rPr>
          <w:rFonts w:ascii="Times New Roman" w:hAnsi="Times New Roman" w:eastAsia="Times New Roman"/>
          <w:kern w:val="0"/>
          <w:sz w:val="24"/>
        </w:rPr>
        <w:drawing>
          <wp:inline distT="0" distB="0" distL="114300" distR="114300">
            <wp:extent cx="2400300" cy="1066800"/>
            <wp:effectExtent l="0" t="0" r="7620" b="0"/>
            <wp:docPr id="100013" name="图片 100013" descr="@@@359510a1-179e-4733-88f4-462c885c6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59510a1-179e-4733-88f4-462c885c6ab2"/>
                    <pic:cNvPicPr>
                      <a:picLocks noChangeAspect="1"/>
                    </pic:cNvPicPr>
                  </pic:nvPicPr>
                  <pic:blipFill>
                    <a:blip r:embed="rId48"/>
                    <a:stretch>
                      <a:fillRect/>
                    </a:stretch>
                  </pic:blipFill>
                  <pic:spPr>
                    <a:xfrm>
                      <a:off x="0" y="0"/>
                      <a:ext cx="2400300" cy="1066800"/>
                    </a:xfrm>
                    <a:prstGeom prst="rect">
                      <a:avLst/>
                    </a:prstGeom>
                  </pic:spPr>
                </pic:pic>
              </a:graphicData>
            </a:graphic>
          </wp:inline>
        </w:drawing>
      </w:r>
    </w:p>
    <w:p w14:paraId="3DC6F990">
      <w:pPr>
        <w:spacing w:line="360" w:lineRule="auto"/>
        <w:ind w:left="420"/>
        <w:jc w:val="left"/>
        <w:textAlignment w:val="center"/>
      </w:pPr>
      <w:r>
        <w:t>A．铅球离开手后能继续前进是因为受到惯性的作用</w:t>
      </w:r>
    </w:p>
    <w:p w14:paraId="17CAA98F">
      <w:pPr>
        <w:spacing w:line="360" w:lineRule="auto"/>
        <w:ind w:left="420"/>
        <w:jc w:val="left"/>
        <w:textAlignment w:val="center"/>
      </w:pPr>
      <w:r>
        <w:t>B．运动的铅球最终会静止在地面上，说明物体的运动需要力的维持</w:t>
      </w:r>
    </w:p>
    <w:p w14:paraId="72FEA567">
      <w:pPr>
        <w:spacing w:line="360" w:lineRule="auto"/>
        <w:ind w:left="420"/>
        <w:jc w:val="left"/>
        <w:textAlignment w:val="center"/>
      </w:pPr>
      <w:r>
        <w:t>C．若铅球运动到最高点</w:t>
      </w:r>
      <w:r>
        <w:rPr>
          <w:rFonts w:ascii="Times New Roman" w:hAnsi="Times New Roman" w:eastAsia="Times New Roman"/>
          <w:i/>
        </w:rPr>
        <w:t>a</w:t>
      </w:r>
      <w:r>
        <w:t>时，铅球受到的重力突然消失，铅球将沿1轨迹运动</w:t>
      </w:r>
    </w:p>
    <w:p w14:paraId="5827FF56">
      <w:pPr>
        <w:spacing w:line="360" w:lineRule="auto"/>
        <w:ind w:left="420"/>
        <w:jc w:val="left"/>
        <w:textAlignment w:val="center"/>
      </w:pPr>
      <w:r>
        <w:t>D．铅球落地后滚动的过程中受到两个力的作用</w:t>
      </w:r>
    </w:p>
    <w:p w14:paraId="7B128A21">
      <w:pPr>
        <w:shd w:val="clear" w:color="auto" w:fill="F2F2F2"/>
        <w:spacing w:line="360" w:lineRule="auto"/>
        <w:ind w:left="420"/>
        <w:jc w:val="left"/>
        <w:textAlignment w:val="center"/>
      </w:pPr>
      <w:r>
        <w:rPr>
          <w:color w:val="FF0000"/>
        </w:rPr>
        <w:t>【答案】C</w:t>
      </w:r>
    </w:p>
    <w:p w14:paraId="35F6F3DB">
      <w:pPr>
        <w:shd w:val="clear" w:color="auto" w:fill="F2F2F2"/>
        <w:spacing w:line="360" w:lineRule="auto"/>
        <w:ind w:left="420"/>
        <w:jc w:val="left"/>
        <w:textAlignment w:val="center"/>
      </w:pPr>
      <w:r>
        <w:rPr>
          <w:color w:val="FF0000"/>
        </w:rPr>
        <w:t>【详解】A．铅球离开手后能继续前进，这是因为铅球具有惯性，仍保持原来的运动状态，惯性不是力，不能说受到惯性作用，故A错误；</w:t>
      </w:r>
    </w:p>
    <w:p w14:paraId="5D48A424">
      <w:pPr>
        <w:shd w:val="clear" w:color="auto" w:fill="F2F2F2"/>
        <w:spacing w:line="360" w:lineRule="auto"/>
        <w:ind w:left="420"/>
        <w:jc w:val="left"/>
        <w:textAlignment w:val="center"/>
      </w:pPr>
      <w:r>
        <w:rPr>
          <w:color w:val="FF0000"/>
        </w:rPr>
        <w:t>B．力是改变物体运动状态的原因，运动的铅球最终会静止在地面上，说明力可以改变物体的运动状态，故B错误；</w:t>
      </w:r>
    </w:p>
    <w:p w14:paraId="454FF3D9">
      <w:pPr>
        <w:shd w:val="clear" w:color="auto" w:fill="F2F2F2"/>
        <w:spacing w:line="360" w:lineRule="auto"/>
        <w:ind w:left="420"/>
        <w:jc w:val="left"/>
        <w:textAlignment w:val="center"/>
      </w:pPr>
      <w:r>
        <w:rPr>
          <w:color w:val="FF0000"/>
        </w:rPr>
        <w:t>C．如题图所示，铅球运动到最高点</w:t>
      </w:r>
      <w:r>
        <w:rPr>
          <w:rFonts w:ascii="Times New Roman" w:hAnsi="Times New Roman" w:eastAsia="Times New Roman"/>
          <w:i/>
          <w:color w:val="FF0000"/>
        </w:rPr>
        <w:t>a</w:t>
      </w:r>
      <w:r>
        <w:rPr>
          <w:color w:val="FF0000"/>
        </w:rPr>
        <w:t>时，向上的速度为零，但仍有水平向右的速度，处于非平衡状态；此时若所有力突然消失，由牛顿第一定律可知，铅球将会水平向右做匀速直线运动，即沿1轨迹运动，故C正确；</w:t>
      </w:r>
    </w:p>
    <w:p w14:paraId="060E4682">
      <w:pPr>
        <w:shd w:val="clear" w:color="auto" w:fill="F2F2F2"/>
        <w:spacing w:line="360" w:lineRule="auto"/>
        <w:ind w:left="420"/>
        <w:jc w:val="left"/>
        <w:textAlignment w:val="center"/>
      </w:pPr>
      <w:r>
        <w:rPr>
          <w:color w:val="FF0000"/>
        </w:rPr>
        <w:t>D．铅球落地后滚动的过程中受重力、支持力和阻力作用，故D错误。</w:t>
      </w:r>
    </w:p>
    <w:p w14:paraId="25720A29">
      <w:pPr>
        <w:shd w:val="clear" w:color="auto" w:fill="F2F2F2"/>
        <w:spacing w:line="360" w:lineRule="auto"/>
        <w:ind w:left="420"/>
        <w:jc w:val="left"/>
        <w:textAlignment w:val="center"/>
      </w:pPr>
      <w:r>
        <w:rPr>
          <w:color w:val="FF0000"/>
        </w:rPr>
        <w:t>故选C。</w:t>
      </w:r>
    </w:p>
    <w:p w14:paraId="7071EB22">
      <w:pPr>
        <w:spacing w:line="360" w:lineRule="auto"/>
        <w:ind w:left="420" w:hanging="420"/>
        <w:jc w:val="left"/>
        <w:textAlignment w:val="center"/>
      </w:pPr>
      <w:r>
        <w:t>11．如图甲所示，放在水平地面上的物体受到方向不变的水平拉力</w:t>
      </w:r>
      <w:r>
        <w:rPr>
          <w:rFonts w:ascii="Times New Roman" w:hAnsi="Times New Roman" w:eastAsia="Times New Roman"/>
          <w:i/>
        </w:rPr>
        <w:t>F</w:t>
      </w:r>
      <w:r>
        <w:t>的作用，物体0-3s静止，3-6s做加速运动，6-9s以2m/s的速度做匀速直线运动，拉力随时间变化关系如图乙所示。下列选项正确的是（</w:t>
      </w:r>
      <w:r>
        <w:rPr>
          <w:rFonts w:ascii="Times New Roman" w:hAnsi="Times New Roman" w:eastAsia="Times New Roman"/>
          <w:kern w:val="0"/>
          <w:sz w:val="24"/>
        </w:rPr>
        <w:t>   </w:t>
      </w:r>
      <w:r>
        <w:t>）</w:t>
      </w:r>
    </w:p>
    <w:p w14:paraId="556F4A75">
      <w:pPr>
        <w:spacing w:line="360" w:lineRule="auto"/>
        <w:ind w:left="420"/>
        <w:jc w:val="center"/>
        <w:textAlignment w:val="center"/>
      </w:pPr>
      <w:r>
        <w:rPr>
          <w:rFonts w:ascii="Times New Roman" w:hAnsi="Times New Roman" w:eastAsia="Times New Roman"/>
          <w:kern w:val="0"/>
          <w:sz w:val="24"/>
        </w:rPr>
        <w:drawing>
          <wp:inline distT="0" distB="0" distL="114300" distR="114300">
            <wp:extent cx="3152775" cy="1381125"/>
            <wp:effectExtent l="0" t="0" r="1905" b="5715"/>
            <wp:docPr id="100015" name="图片 100015" descr="@@@6c1f2504-36f1-41ec-97c2-e09f3a1be1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c1f2504-36f1-41ec-97c2-e09f3a1be1bd"/>
                    <pic:cNvPicPr>
                      <a:picLocks noChangeAspect="1"/>
                    </pic:cNvPicPr>
                  </pic:nvPicPr>
                  <pic:blipFill>
                    <a:blip r:embed="rId49"/>
                    <a:stretch>
                      <a:fillRect/>
                    </a:stretch>
                  </pic:blipFill>
                  <pic:spPr>
                    <a:xfrm>
                      <a:off x="0" y="0"/>
                      <a:ext cx="3152775" cy="1381125"/>
                    </a:xfrm>
                    <a:prstGeom prst="rect">
                      <a:avLst/>
                    </a:prstGeom>
                  </pic:spPr>
                </pic:pic>
              </a:graphicData>
            </a:graphic>
          </wp:inline>
        </w:drawing>
      </w:r>
    </w:p>
    <w:p w14:paraId="29A2E7EA">
      <w:pPr>
        <w:tabs>
          <w:tab w:val="left" w:pos="4156"/>
        </w:tabs>
        <w:spacing w:line="360" w:lineRule="auto"/>
        <w:ind w:left="420"/>
        <w:jc w:val="left"/>
        <w:textAlignment w:val="center"/>
      </w:pPr>
      <w:r>
        <w:t>A．物体受到的摩擦力方向向右</w:t>
      </w:r>
      <w:r>
        <w:tab/>
      </w:r>
      <w:r>
        <w:t>B．3-6s受到的摩擦力大小为6N</w:t>
      </w:r>
    </w:p>
    <w:p w14:paraId="25EF8E15">
      <w:pPr>
        <w:tabs>
          <w:tab w:val="left" w:pos="4156"/>
        </w:tabs>
        <w:spacing w:line="360" w:lineRule="auto"/>
        <w:ind w:left="420"/>
        <w:jc w:val="left"/>
        <w:textAlignment w:val="center"/>
      </w:pPr>
      <w:r>
        <w:t>C．6-9s受到的摩擦力大小为4N</w:t>
      </w:r>
      <w:r>
        <w:tab/>
      </w:r>
      <w:r>
        <w:t>D．0-3s受到的摩擦力大小为4N</w:t>
      </w:r>
    </w:p>
    <w:p w14:paraId="1E3FA259">
      <w:pPr>
        <w:shd w:val="clear" w:color="auto" w:fill="F2F2F2"/>
        <w:spacing w:line="360" w:lineRule="auto"/>
        <w:ind w:left="420"/>
        <w:jc w:val="left"/>
        <w:textAlignment w:val="center"/>
      </w:pPr>
      <w:r>
        <w:rPr>
          <w:color w:val="FF0000"/>
        </w:rPr>
        <w:t>【答案】C</w:t>
      </w:r>
    </w:p>
    <w:p w14:paraId="7D2C9385">
      <w:pPr>
        <w:shd w:val="clear" w:color="auto" w:fill="F2F2F2"/>
        <w:spacing w:line="360" w:lineRule="auto"/>
        <w:ind w:left="420"/>
        <w:jc w:val="left"/>
        <w:textAlignment w:val="center"/>
      </w:pPr>
      <w:r>
        <w:rPr>
          <w:color w:val="FF0000"/>
        </w:rPr>
        <w:t>【详解】A．无论是静止还是运动，物体受到的拉力都是向右，则物体有向右的运动或向右的运动趋势，故摩擦力方向向左，故A错误；</w:t>
      </w:r>
    </w:p>
    <w:p w14:paraId="1E051657">
      <w:pPr>
        <w:shd w:val="clear" w:color="auto" w:fill="F2F2F2"/>
        <w:spacing w:line="360" w:lineRule="auto"/>
        <w:ind w:left="420"/>
        <w:jc w:val="left"/>
        <w:textAlignment w:val="center"/>
      </w:pPr>
      <w:r>
        <w:rPr>
          <w:color w:val="FF0000"/>
        </w:rPr>
        <w:t>C．6-9s以2m/s的速度做匀速直线运动，由图像可知，物体受到的拉力为4N，由二力平衡条件可知，物体受到的摩擦力为4N，故C正确；</w:t>
      </w:r>
    </w:p>
    <w:p w14:paraId="1FB5106E">
      <w:pPr>
        <w:shd w:val="clear" w:color="auto" w:fill="F2F2F2"/>
        <w:spacing w:line="360" w:lineRule="auto"/>
        <w:ind w:left="420"/>
        <w:jc w:val="left"/>
        <w:textAlignment w:val="center"/>
      </w:pPr>
      <w:r>
        <w:rPr>
          <w:color w:val="FF0000"/>
        </w:rPr>
        <w:t>B．3-6s物体做加速运动，因滑动摩擦力的大小与接触面的粗糙程度和压力的大小有关，与物体运动的速度无关，故3-6s受到的摩擦力大小为4N，故B错误；</w:t>
      </w:r>
    </w:p>
    <w:p w14:paraId="52948EC2">
      <w:pPr>
        <w:shd w:val="clear" w:color="auto" w:fill="F2F2F2"/>
        <w:spacing w:line="360" w:lineRule="auto"/>
        <w:ind w:left="420"/>
        <w:jc w:val="left"/>
        <w:textAlignment w:val="center"/>
      </w:pPr>
      <w:r>
        <w:rPr>
          <w:color w:val="FF0000"/>
        </w:rPr>
        <w:t>D．物体0-3s静止，由图像可知，物体受到的拉力为2N，由二力平衡条件可知，物体受到的摩擦力为2N，故D错误。</w:t>
      </w:r>
    </w:p>
    <w:p w14:paraId="0B82A7CE">
      <w:pPr>
        <w:shd w:val="clear" w:color="auto" w:fill="F2F2F2"/>
        <w:spacing w:line="360" w:lineRule="auto"/>
        <w:ind w:left="420"/>
        <w:jc w:val="left"/>
        <w:textAlignment w:val="center"/>
      </w:pPr>
      <w:r>
        <w:rPr>
          <w:color w:val="FF0000"/>
        </w:rPr>
        <w:t>故选C。</w:t>
      </w:r>
    </w:p>
    <w:p w14:paraId="0D33338E">
      <w:pPr>
        <w:spacing w:line="360" w:lineRule="auto"/>
        <w:ind w:left="420" w:hanging="420"/>
        <w:jc w:val="left"/>
        <w:textAlignment w:val="center"/>
      </w:pPr>
      <w:r>
        <w:t>12．如图所示，质量为150g的柱形容器中叠放着A、B两个实心正方体，容器内距离容器底20cm高的位置固定着一个质量为150g的金属网。当往容器内倒入250g的水时，正方体B对容器底的压力恰好为零。已知容器的底面积为</w:t>
      </w:r>
      <w:r>
        <w:object>
          <v:shape id="_x0000_i1044" o:spt="75" alt="eqId6f0a3df0d2d0e5bb4f1811ff61ca3813" type="#_x0000_t75" style="height:13.5pt;width:34.5pt;" o:ole="t" filled="f" o:preferrelative="t" stroked="f" coordsize="21600,21600">
            <v:path/>
            <v:fill on="f" focussize="0,0"/>
            <v:stroke on="f" joinstyle="miter"/>
            <v:imagedata r:id="rId51" o:title="eqId6f0a3df0d2d0e5bb4f1811ff61ca3813"/>
            <o:lock v:ext="edit" aspectratio="t"/>
            <w10:wrap type="none"/>
            <w10:anchorlock/>
          </v:shape>
          <o:OLEObject Type="Embed" ProgID="Equation.DSMT4" ShapeID="_x0000_i1044" DrawAspect="Content" ObjectID="_1468075744" r:id="rId50">
            <o:LockedField>false</o:LockedField>
          </o:OLEObject>
        </w:object>
      </w:r>
      <w:r>
        <w:t>，两个正方体的质量之比</w:t>
      </w:r>
      <w:r>
        <w:object>
          <v:shape id="_x0000_i1045" o:spt="75" alt="eqIdc3d98f427eb368c0e74ec1c472a41326" type="#_x0000_t75" style="height:15.75pt;width:60.75pt;" o:ole="t" filled="f" o:preferrelative="t" stroked="f" coordsize="21600,21600">
            <v:path/>
            <v:fill on="f" focussize="0,0"/>
            <v:stroke on="f" joinstyle="miter"/>
            <v:imagedata r:id="rId53" o:title="eqIdc3d98f427eb368c0e74ec1c472a41326"/>
            <o:lock v:ext="edit" aspectratio="t"/>
            <w10:wrap type="none"/>
            <w10:anchorlock/>
          </v:shape>
          <o:OLEObject Type="Embed" ProgID="Equation.DSMT4" ShapeID="_x0000_i1045" DrawAspect="Content" ObjectID="_1468075745" r:id="rId52">
            <o:LockedField>false</o:LockedField>
          </o:OLEObject>
        </w:object>
      </w:r>
      <w:r>
        <w:t>，密度之比</w:t>
      </w:r>
      <w:r>
        <w:object>
          <v:shape id="_x0000_i1046" o:spt="75" alt="eqId0f82d30db88f940e8dfa6d2793905742" type="#_x0000_t75" style="height:15.75pt;width:59.25pt;" o:ole="t" filled="f" o:preferrelative="t" stroked="f" coordsize="21600,21600">
            <v:path/>
            <v:fill on="f" focussize="0,0"/>
            <v:stroke on="f" joinstyle="miter"/>
            <v:imagedata r:id="rId55" o:title="eqId0f82d30db88f940e8dfa6d2793905742"/>
            <o:lock v:ext="edit" aspectratio="t"/>
            <w10:wrap type="none"/>
            <w10:anchorlock/>
          </v:shape>
          <o:OLEObject Type="Embed" ProgID="Equation.DSMT4" ShapeID="_x0000_i1046" DrawAspect="Content" ObjectID="_1468075746" r:id="rId54">
            <o:LockedField>false</o:LockedField>
          </o:OLEObject>
        </w:object>
      </w:r>
      <w:r>
        <w:t>，其中正方体A的边长</w:t>
      </w:r>
      <w:r>
        <w:object>
          <v:shape id="_x0000_i1047" o:spt="75" alt="eqId4ed3e0871fe2389ac343cdb441b853c9" type="#_x0000_t75" style="height:15.75pt;width:42.75pt;" o:ole="t" filled="f" o:preferrelative="t" stroked="f" coordsize="21600,21600">
            <v:path/>
            <v:fill on="f" focussize="0,0"/>
            <v:stroke on="f" joinstyle="miter"/>
            <v:imagedata r:id="rId57" o:title="eqId4ed3e0871fe2389ac343cdb441b853c9"/>
            <o:lock v:ext="edit" aspectratio="t"/>
            <w10:wrap type="none"/>
            <w10:anchorlock/>
          </v:shape>
          <o:OLEObject Type="Embed" ProgID="Equation.DSMT4" ShapeID="_x0000_i1047" DrawAspect="Content" ObjectID="_1468075747" r:id="rId56">
            <o:LockedField>false</o:LockedField>
          </o:OLEObject>
        </w:object>
      </w:r>
      <w:r>
        <w:t>，A、B始终处于竖直状态。则下列说法正确的是（　　）</w:t>
      </w:r>
    </w:p>
    <w:p w14:paraId="07AE0EDD">
      <w:pPr>
        <w:spacing w:line="360" w:lineRule="auto"/>
        <w:ind w:left="420"/>
        <w:jc w:val="center"/>
        <w:textAlignment w:val="center"/>
      </w:pPr>
      <w:r>
        <w:rPr>
          <w:rFonts w:ascii="Times New Roman" w:hAnsi="Times New Roman" w:eastAsia="Times New Roman"/>
          <w:kern w:val="0"/>
          <w:sz w:val="24"/>
        </w:rPr>
        <w:drawing>
          <wp:inline distT="0" distB="0" distL="114300" distR="114300">
            <wp:extent cx="1571625" cy="1333500"/>
            <wp:effectExtent l="0" t="0" r="13335" b="7620"/>
            <wp:docPr id="100017" name="图片 100017" descr="@@@7010a368-0b9a-4f8d-a099-0e611a58e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010a368-0b9a-4f8d-a099-0e611a58ef31"/>
                    <pic:cNvPicPr>
                      <a:picLocks noChangeAspect="1"/>
                    </pic:cNvPicPr>
                  </pic:nvPicPr>
                  <pic:blipFill>
                    <a:blip r:embed="rId58"/>
                    <a:stretch>
                      <a:fillRect/>
                    </a:stretch>
                  </pic:blipFill>
                  <pic:spPr>
                    <a:xfrm>
                      <a:off x="0" y="0"/>
                      <a:ext cx="1571625" cy="1333500"/>
                    </a:xfrm>
                    <a:prstGeom prst="rect">
                      <a:avLst/>
                    </a:prstGeom>
                  </pic:spPr>
                </pic:pic>
              </a:graphicData>
            </a:graphic>
          </wp:inline>
        </w:drawing>
      </w:r>
    </w:p>
    <w:p w14:paraId="1EC09623">
      <w:pPr>
        <w:spacing w:line="360" w:lineRule="auto"/>
        <w:ind w:left="420"/>
        <w:jc w:val="left"/>
        <w:textAlignment w:val="center"/>
      </w:pPr>
      <w:r>
        <w:t>A．正方体B的边长为7.5cm</w:t>
      </w:r>
    </w:p>
    <w:p w14:paraId="5BEF70B4">
      <w:pPr>
        <w:spacing w:line="360" w:lineRule="auto"/>
        <w:ind w:left="420"/>
        <w:jc w:val="left"/>
        <w:textAlignment w:val="center"/>
      </w:pPr>
      <w:r>
        <w:t>B．正方体A的密度为</w:t>
      </w:r>
      <w:r>
        <w:object>
          <v:shape id="_x0000_i1048" o:spt="75" alt="eqId58733b15882088272a5b14c3bdd7f00b" type="#_x0000_t75" style="height:15.75pt;width:45pt;" o:ole="t" filled="f" o:preferrelative="t" stroked="f" coordsize="21600,21600">
            <v:path/>
            <v:fill on="f" focussize="0,0"/>
            <v:stroke on="f" joinstyle="miter"/>
            <v:imagedata r:id="rId60" o:title="eqId58733b15882088272a5b14c3bdd7f00b"/>
            <o:lock v:ext="edit" aspectratio="t"/>
            <w10:wrap type="none"/>
            <w10:anchorlock/>
          </v:shape>
          <o:OLEObject Type="Embed" ProgID="Equation.DSMT4" ShapeID="_x0000_i1048" DrawAspect="Content" ObjectID="_1468075748" r:id="rId59">
            <o:LockedField>false</o:LockedField>
          </o:OLEObject>
        </w:object>
      </w:r>
    </w:p>
    <w:p w14:paraId="15904293">
      <w:pPr>
        <w:spacing w:line="360" w:lineRule="auto"/>
        <w:ind w:left="420"/>
        <w:jc w:val="left"/>
        <w:textAlignment w:val="center"/>
      </w:pPr>
      <w:r>
        <w:t>C．当往容器内倒入100g的水时，容器底对桌面的压强大小为500Pa</w:t>
      </w:r>
    </w:p>
    <w:p w14:paraId="39DB46BE">
      <w:pPr>
        <w:spacing w:line="360" w:lineRule="auto"/>
        <w:ind w:left="420"/>
        <w:jc w:val="left"/>
        <w:textAlignment w:val="center"/>
      </w:pPr>
      <w:r>
        <w:t>D．当往容器内倒入1250g的水时，水对容器底的压强大小为1500Pa</w:t>
      </w:r>
    </w:p>
    <w:p w14:paraId="2ED5B810">
      <w:pPr>
        <w:shd w:val="clear" w:color="auto" w:fill="F2F2F2"/>
        <w:spacing w:line="360" w:lineRule="auto"/>
        <w:ind w:left="420"/>
        <w:jc w:val="left"/>
        <w:textAlignment w:val="center"/>
      </w:pPr>
      <w:r>
        <w:rPr>
          <w:color w:val="FF0000"/>
        </w:rPr>
        <w:t>【答案】D</w:t>
      </w:r>
    </w:p>
    <w:p w14:paraId="25274B62">
      <w:pPr>
        <w:shd w:val="clear" w:color="auto" w:fill="F2F2F2"/>
        <w:spacing w:line="360" w:lineRule="auto"/>
        <w:ind w:left="420"/>
        <w:jc w:val="left"/>
        <w:textAlignment w:val="center"/>
      </w:pPr>
      <w:r>
        <w:rPr>
          <w:color w:val="FF0000"/>
        </w:rPr>
        <w:t>【详解】A．A、B两个实心正方体，</w:t>
      </w:r>
      <w:r>
        <w:rPr>
          <w:color w:val="FF0000"/>
        </w:rPr>
        <w:object>
          <v:shape id="_x0000_i1049" o:spt="75" alt="eqIdc3d98f427eb368c0e74ec1c472a41326" type="#_x0000_t75" style="height:15.75pt;width:60.75pt;" o:ole="t" filled="f" o:preferrelative="t" stroked="f" coordsize="21600,21600">
            <v:path/>
            <v:fill on="f" focussize="0,0"/>
            <v:stroke on="f" joinstyle="miter"/>
            <v:imagedata r:id="rId53" o:title="eqIdc3d98f427eb368c0e74ec1c472a41326"/>
            <o:lock v:ext="edit" aspectratio="t"/>
            <w10:wrap type="none"/>
            <w10:anchorlock/>
          </v:shape>
          <o:OLEObject Type="Embed" ProgID="Equation.DSMT4" ShapeID="_x0000_i1049" DrawAspect="Content" ObjectID="_1468075749" r:id="rId61">
            <o:LockedField>false</o:LockedField>
          </o:OLEObject>
        </w:object>
      </w:r>
      <w:r>
        <w:rPr>
          <w:color w:val="FF0000"/>
        </w:rPr>
        <w:t>，密度之比</w:t>
      </w:r>
      <w:r>
        <w:rPr>
          <w:color w:val="FF0000"/>
        </w:rPr>
        <w:object>
          <v:shape id="_x0000_i1050" o:spt="75" alt="eqId0f82d30db88f940e8dfa6d2793905742" type="#_x0000_t75" style="height:15.75pt;width:59.25pt;" o:ole="t" filled="f" o:preferrelative="t" stroked="f" coordsize="21600,21600">
            <v:path/>
            <v:fill on="f" focussize="0,0"/>
            <v:stroke on="f" joinstyle="miter"/>
            <v:imagedata r:id="rId55" o:title="eqId0f82d30db88f940e8dfa6d2793905742"/>
            <o:lock v:ext="edit" aspectratio="t"/>
            <w10:wrap type="none"/>
            <w10:anchorlock/>
          </v:shape>
          <o:OLEObject Type="Embed" ProgID="Equation.DSMT4" ShapeID="_x0000_i1050" DrawAspect="Content" ObjectID="_1468075750" r:id="rId62">
            <o:LockedField>false</o:LockedField>
          </o:OLEObject>
        </w:object>
      </w:r>
      <w:r>
        <w:rPr>
          <w:color w:val="FF0000"/>
        </w:rPr>
        <w:t>，</w:t>
      </w:r>
      <w:r>
        <w:rPr>
          <w:color w:val="FF0000"/>
        </w:rPr>
        <w:object>
          <v:shape id="_x0000_i1051" o:spt="75" alt="eqIdefa6de7cfcd4799da466550f4da4a10b" type="#_x0000_t75" style="height:57.75pt;width:79.5pt;" o:ole="t" filled="f" o:preferrelative="t" stroked="f" coordsize="21600,21600">
            <v:path/>
            <v:fill on="f" focussize="0,0"/>
            <v:stroke on="f" joinstyle="miter"/>
            <v:imagedata r:id="rId64" o:title="eqIdefa6de7cfcd4799da466550f4da4a10b"/>
            <o:lock v:ext="edit" aspectratio="t"/>
            <w10:wrap type="none"/>
            <w10:anchorlock/>
          </v:shape>
          <o:OLEObject Type="Embed" ProgID="Equation.DSMT4" ShapeID="_x0000_i1051" DrawAspect="Content" ObjectID="_1468075751" r:id="rId63">
            <o:LockedField>false</o:LockedField>
          </o:OLEObject>
        </w:object>
      </w:r>
    </w:p>
    <w:p w14:paraId="77BF7150">
      <w:pPr>
        <w:shd w:val="clear" w:color="auto" w:fill="F2F2F2"/>
        <w:spacing w:line="360" w:lineRule="auto"/>
        <w:ind w:left="420"/>
        <w:jc w:val="left"/>
        <w:textAlignment w:val="center"/>
      </w:pPr>
      <w:r>
        <w:rPr>
          <w:color w:val="FF0000"/>
        </w:rPr>
        <w:t>其中正方体A的边长</w:t>
      </w:r>
      <w:r>
        <w:rPr>
          <w:color w:val="FF0000"/>
        </w:rPr>
        <w:object>
          <v:shape id="_x0000_i1052" o:spt="75" alt="eqId4ed3e0871fe2389ac343cdb441b853c9" type="#_x0000_t75" style="height:15.75pt;width:42.75pt;" o:ole="t" filled="f" o:preferrelative="t" stroked="f" coordsize="21600,21600">
            <v:path/>
            <v:fill on="f" focussize="0,0"/>
            <v:stroke on="f" joinstyle="miter"/>
            <v:imagedata r:id="rId57" o:title="eqId4ed3e0871fe2389ac343cdb441b853c9"/>
            <o:lock v:ext="edit" aspectratio="t"/>
            <w10:wrap type="none"/>
            <w10:anchorlock/>
          </v:shape>
          <o:OLEObject Type="Embed" ProgID="Equation.DSMT4" ShapeID="_x0000_i1052" DrawAspect="Content" ObjectID="_1468075752" r:id="rId65">
            <o:LockedField>false</o:LockedField>
          </o:OLEObject>
        </w:object>
      </w:r>
      <w:r>
        <w:rPr>
          <w:color w:val="FF0000"/>
        </w:rPr>
        <w:t>，则</w:t>
      </w:r>
      <w:r>
        <w:rPr>
          <w:color w:val="FF0000"/>
        </w:rPr>
        <w:object>
          <v:shape id="_x0000_i1053" o:spt="75" alt="eqId9420c9eeabffc77e2f95fb7983623f54" type="#_x0000_t75" style="height:36.75pt;width:87pt;" o:ole="t" filled="f" o:preferrelative="t" stroked="f" coordsize="21600,21600">
            <v:path/>
            <v:fill on="f" focussize="0,0"/>
            <v:stroke on="f" joinstyle="miter"/>
            <v:imagedata r:id="rId67" o:title="eqId9420c9eeabffc77e2f95fb7983623f54"/>
            <o:lock v:ext="edit" aspectratio="t"/>
            <w10:wrap type="none"/>
            <w10:anchorlock/>
          </v:shape>
          <o:OLEObject Type="Embed" ProgID="Equation.DSMT4" ShapeID="_x0000_i1053" DrawAspect="Content" ObjectID="_1468075753" r:id="rId66">
            <o:LockedField>false</o:LockedField>
          </o:OLEObject>
        </w:object>
      </w:r>
    </w:p>
    <w:p w14:paraId="2C64F40B">
      <w:pPr>
        <w:shd w:val="clear" w:color="auto" w:fill="F2F2F2"/>
        <w:spacing w:line="360" w:lineRule="auto"/>
        <w:ind w:left="420"/>
        <w:jc w:val="left"/>
        <w:textAlignment w:val="center"/>
      </w:pPr>
      <w:r>
        <w:rPr>
          <w:color w:val="FF0000"/>
        </w:rPr>
        <w:t>解得</w:t>
      </w:r>
      <w:r>
        <w:rPr>
          <w:color w:val="FF0000"/>
        </w:rPr>
        <w:object>
          <v:shape id="_x0000_i1054" o:spt="75" alt="eqIdfa3f373b29a428505324e16dba3e5c17" type="#_x0000_t75" style="height:15.75pt;width:46.5pt;" o:ole="t" filled="f" o:preferrelative="t" stroked="f" coordsize="21600,21600">
            <v:path/>
            <v:fill on="f" focussize="0,0"/>
            <v:stroke on="f" joinstyle="miter"/>
            <v:imagedata r:id="rId69" o:title="eqIdfa3f373b29a428505324e16dba3e5c17"/>
            <o:lock v:ext="edit" aspectratio="t"/>
            <w10:wrap type="none"/>
            <w10:anchorlock/>
          </v:shape>
          <o:OLEObject Type="Embed" ProgID="Equation.DSMT4" ShapeID="_x0000_i1054" DrawAspect="Content" ObjectID="_1468075754" r:id="rId68">
            <o:LockedField>false</o:LockedField>
          </o:OLEObject>
        </w:object>
      </w:r>
      <w:r>
        <w:rPr>
          <w:color w:val="FF0000"/>
        </w:rPr>
        <w:t>，故A错误；</w:t>
      </w:r>
    </w:p>
    <w:p w14:paraId="29546AF8">
      <w:pPr>
        <w:shd w:val="clear" w:color="auto" w:fill="F2F2F2"/>
        <w:spacing w:line="360" w:lineRule="auto"/>
        <w:ind w:left="420"/>
        <w:jc w:val="left"/>
        <w:textAlignment w:val="center"/>
      </w:pPr>
      <w:r>
        <w:rPr>
          <w:color w:val="FF0000"/>
        </w:rPr>
        <w:t>B．当往容器内倒入250g的水时，正方体B对容器底的压力恰好为零，加入水的体积</w:t>
      </w:r>
      <w:r>
        <w:rPr>
          <w:color w:val="FF0000"/>
        </w:rPr>
        <w:object>
          <v:shape id="_x0000_i1055" o:spt="75" alt="eqIde475a6a95f9c0c5490a460089dce9e82" type="#_x0000_t75" style="height:31.5pt;width:128.25pt;" o:ole="t" filled="f" o:preferrelative="t" stroked="f" coordsize="21600,21600">
            <v:path/>
            <v:fill on="f" focussize="0,0"/>
            <v:stroke on="f" joinstyle="miter"/>
            <v:imagedata r:id="rId71" o:title="eqIde475a6a95f9c0c5490a460089dce9e82"/>
            <o:lock v:ext="edit" aspectratio="t"/>
            <w10:wrap type="none"/>
            <w10:anchorlock/>
          </v:shape>
          <o:OLEObject Type="Embed" ProgID="Equation.DSMT4" ShapeID="_x0000_i1055" DrawAspect="Content" ObjectID="_1468075755" r:id="rId70">
            <o:LockedField>false</o:LockedField>
          </o:OLEObject>
        </w:object>
      </w:r>
    </w:p>
    <w:p w14:paraId="039AD835">
      <w:pPr>
        <w:shd w:val="clear" w:color="auto" w:fill="F2F2F2"/>
        <w:spacing w:line="360" w:lineRule="auto"/>
        <w:ind w:left="420"/>
        <w:jc w:val="left"/>
        <w:textAlignment w:val="center"/>
      </w:pPr>
      <w:r>
        <w:rPr>
          <w:color w:val="FF0000"/>
        </w:rPr>
        <w:t>加入水的深度</w:t>
      </w:r>
      <w:r>
        <w:rPr>
          <w:color w:val="FF0000"/>
        </w:rPr>
        <w:object>
          <v:shape id="_x0000_i1056" o:spt="75" alt="eqId4114a598cb4b24b22c7a394817c346d6" type="#_x0000_t75" style="height:32.25pt;width:186.75pt;" o:ole="t" filled="f" o:preferrelative="t" stroked="f" coordsize="21600,21600">
            <v:path/>
            <v:fill on="f" focussize="0,0"/>
            <v:stroke on="f" joinstyle="miter"/>
            <v:imagedata r:id="rId73" o:title="eqId4114a598cb4b24b22c7a394817c346d6"/>
            <o:lock v:ext="edit" aspectratio="t"/>
            <w10:wrap type="none"/>
            <w10:anchorlock/>
          </v:shape>
          <o:OLEObject Type="Embed" ProgID="Equation.DSMT4" ShapeID="_x0000_i1056" DrawAspect="Content" ObjectID="_1468075756" r:id="rId72">
            <o:LockedField>false</o:LockedField>
          </o:OLEObject>
        </w:object>
      </w:r>
    </w:p>
    <w:p w14:paraId="5DE936D8">
      <w:pPr>
        <w:shd w:val="clear" w:color="auto" w:fill="F2F2F2"/>
        <w:spacing w:line="360" w:lineRule="auto"/>
        <w:ind w:left="420"/>
        <w:jc w:val="left"/>
        <w:textAlignment w:val="center"/>
      </w:pPr>
      <w:r>
        <w:rPr>
          <w:color w:val="FF0000"/>
        </w:rPr>
        <w:t>B受到的浮力为</w:t>
      </w:r>
      <w:r>
        <w:rPr>
          <w:color w:val="FF0000"/>
        </w:rPr>
        <w:object>
          <v:shape id="_x0000_i1057" o:spt="75" alt="eqId6e3b8f24d325b503e790f2bc087571aa" type="#_x0000_t75" style="height:18pt;width:293.9pt;" o:ole="t" filled="f" o:preferrelative="t" stroked="f" coordsize="21600,21600">
            <v:path/>
            <v:fill on="f" focussize="0,0"/>
            <v:stroke on="f" joinstyle="miter"/>
            <v:imagedata r:id="rId75" o:title="eqId6e3b8f24d325b503e790f2bc087571aa"/>
            <o:lock v:ext="edit" aspectratio="t"/>
            <w10:wrap type="none"/>
            <w10:anchorlock/>
          </v:shape>
          <o:OLEObject Type="Embed" ProgID="Equation.DSMT4" ShapeID="_x0000_i1057" DrawAspect="Content" ObjectID="_1468075757" r:id="rId74">
            <o:LockedField>false</o:LockedField>
          </o:OLEObject>
        </w:object>
      </w:r>
    </w:p>
    <w:p w14:paraId="5245A784">
      <w:pPr>
        <w:shd w:val="clear" w:color="auto" w:fill="F2F2F2"/>
        <w:spacing w:line="360" w:lineRule="auto"/>
        <w:ind w:left="420"/>
        <w:jc w:val="left"/>
        <w:textAlignment w:val="center"/>
      </w:pPr>
      <w:r>
        <w:rPr>
          <w:color w:val="FF0000"/>
        </w:rPr>
        <w:t>B对容器底的压力恰好为零，所以AB的总重力</w:t>
      </w:r>
      <w:r>
        <w:rPr>
          <w:color w:val="FF0000"/>
        </w:rPr>
        <w:object>
          <v:shape id="_x0000_i1058" o:spt="75" alt="eqId3c81e2f136919909eac9cbd4adf8c7cd" type="#_x0000_t75" style="height:16.5pt;width:64.5pt;" o:ole="t" filled="f" o:preferrelative="t" stroked="f" coordsize="21600,21600">
            <v:path/>
            <v:fill on="f" focussize="0,0"/>
            <v:stroke on="f" joinstyle="miter"/>
            <v:imagedata r:id="rId77" o:title="eqId3c81e2f136919909eac9cbd4adf8c7cd"/>
            <o:lock v:ext="edit" aspectratio="t"/>
            <w10:wrap type="none"/>
            <w10:anchorlock/>
          </v:shape>
          <o:OLEObject Type="Embed" ProgID="Equation.DSMT4" ShapeID="_x0000_i1058" DrawAspect="Content" ObjectID="_1468075758" r:id="rId76">
            <o:LockedField>false</o:LockedField>
          </o:OLEObject>
        </w:object>
      </w:r>
    </w:p>
    <w:p w14:paraId="56EC0242">
      <w:pPr>
        <w:shd w:val="clear" w:color="auto" w:fill="F2F2F2"/>
        <w:spacing w:line="360" w:lineRule="auto"/>
        <w:ind w:left="420"/>
        <w:jc w:val="left"/>
        <w:textAlignment w:val="center"/>
      </w:pPr>
      <w:r>
        <w:rPr>
          <w:color w:val="FF0000"/>
        </w:rPr>
        <w:t>总质量</w:t>
      </w:r>
      <w:r>
        <w:rPr>
          <w:color w:val="FF0000"/>
        </w:rPr>
        <w:object>
          <v:shape id="_x0000_i1059" o:spt="75" alt="eqIdbc4ebd243ea6e0b62c0c0546ce9db546" type="#_x0000_t75" style="height:30pt;width:126pt;" o:ole="t" filled="f" o:preferrelative="t" stroked="f" coordsize="21600,21600">
            <v:path/>
            <v:fill on="f" focussize="0,0"/>
            <v:stroke on="f" joinstyle="miter"/>
            <v:imagedata r:id="rId79" o:title="eqIdbc4ebd243ea6e0b62c0c0546ce9db546"/>
            <o:lock v:ext="edit" aspectratio="t"/>
            <w10:wrap type="none"/>
            <w10:anchorlock/>
          </v:shape>
          <o:OLEObject Type="Embed" ProgID="Equation.DSMT4" ShapeID="_x0000_i1059" DrawAspect="Content" ObjectID="_1468075759" r:id="rId78">
            <o:LockedField>false</o:LockedField>
          </o:OLEObject>
        </w:object>
      </w:r>
    </w:p>
    <w:p w14:paraId="1EA3F7D5">
      <w:pPr>
        <w:shd w:val="clear" w:color="auto" w:fill="F2F2F2"/>
        <w:spacing w:line="360" w:lineRule="auto"/>
        <w:ind w:left="420"/>
        <w:jc w:val="left"/>
        <w:textAlignment w:val="center"/>
      </w:pPr>
      <w:r>
        <w:rPr>
          <w:color w:val="FF0000"/>
        </w:rPr>
        <w:t>因为</w:t>
      </w:r>
      <w:r>
        <w:rPr>
          <w:color w:val="FF0000"/>
        </w:rPr>
        <w:object>
          <v:shape id="_x0000_i1060" o:spt="75" alt="eqIdc3d98f427eb368c0e74ec1c472a41326" type="#_x0000_t75" style="height:15.75pt;width:60.75pt;" o:ole="t" filled="f" o:preferrelative="t" stroked="f" coordsize="21600,21600">
            <v:path/>
            <v:fill on="f" focussize="0,0"/>
            <v:stroke on="f" joinstyle="miter"/>
            <v:imagedata r:id="rId53" o:title="eqIdc3d98f427eb368c0e74ec1c472a41326"/>
            <o:lock v:ext="edit" aspectratio="t"/>
            <w10:wrap type="none"/>
            <w10:anchorlock/>
          </v:shape>
          <o:OLEObject Type="Embed" ProgID="Equation.DSMT4" ShapeID="_x0000_i1060" DrawAspect="Content" ObjectID="_1468075760" r:id="rId80">
            <o:LockedField>false</o:LockedField>
          </o:OLEObject>
        </w:object>
      </w:r>
      <w:r>
        <w:rPr>
          <w:color w:val="FF0000"/>
        </w:rPr>
        <w:t>，则</w:t>
      </w:r>
      <w:r>
        <w:rPr>
          <w:color w:val="FF0000"/>
        </w:rPr>
        <w:object>
          <v:shape id="_x0000_i1061" o:spt="75" alt="eqIdf79fd0a5875b2ff48225dd9f31fbd8f7" type="#_x0000_t75" style="height:27pt;width:132pt;" o:ole="t" filled="f" o:preferrelative="t" stroked="f" coordsize="21600,21600">
            <v:path/>
            <v:fill on="f" focussize="0,0"/>
            <v:stroke on="f" joinstyle="miter"/>
            <v:imagedata r:id="rId82" o:title="eqIdf79fd0a5875b2ff48225dd9f31fbd8f7"/>
            <o:lock v:ext="edit" aspectratio="t"/>
            <w10:wrap type="none"/>
            <w10:anchorlock/>
          </v:shape>
          <o:OLEObject Type="Embed" ProgID="Equation.DSMT4" ShapeID="_x0000_i1061" DrawAspect="Content" ObjectID="_1468075761" r:id="rId81">
            <o:LockedField>false</o:LockedField>
          </o:OLEObject>
        </w:object>
      </w:r>
    </w:p>
    <w:p w14:paraId="416BA09A">
      <w:pPr>
        <w:shd w:val="clear" w:color="auto" w:fill="F2F2F2"/>
        <w:spacing w:line="360" w:lineRule="auto"/>
        <w:ind w:left="420"/>
        <w:jc w:val="left"/>
        <w:textAlignment w:val="center"/>
      </w:pPr>
      <w:r>
        <w:rPr>
          <w:color w:val="FF0000"/>
        </w:rPr>
        <w:t>A物体的密度为</w:t>
      </w:r>
      <w:r>
        <w:rPr>
          <w:color w:val="FF0000"/>
        </w:rPr>
        <w:object>
          <v:shape id="_x0000_i1062" o:spt="75" alt="eqIda086d4215be50c57fcfcb5d60f739606" type="#_x0000_t75" style="height:32.25pt;width:218.25pt;" o:ole="t" filled="f" o:preferrelative="t" stroked="f" coordsize="21600,21600">
            <v:path/>
            <v:fill on="f" focussize="0,0"/>
            <v:stroke on="f" joinstyle="miter"/>
            <v:imagedata r:id="rId84" o:title="eqIda086d4215be50c57fcfcb5d60f739606"/>
            <o:lock v:ext="edit" aspectratio="t"/>
            <w10:wrap type="none"/>
            <w10:anchorlock/>
          </v:shape>
          <o:OLEObject Type="Embed" ProgID="Equation.DSMT4" ShapeID="_x0000_i1062" DrawAspect="Content" ObjectID="_1468075762" r:id="rId83">
            <o:LockedField>false</o:LockedField>
          </o:OLEObject>
        </w:object>
      </w:r>
    </w:p>
    <w:p w14:paraId="1CC27EDF">
      <w:pPr>
        <w:shd w:val="clear" w:color="auto" w:fill="F2F2F2"/>
        <w:spacing w:line="360" w:lineRule="auto"/>
        <w:ind w:left="420"/>
        <w:jc w:val="left"/>
        <w:textAlignment w:val="center"/>
      </w:pPr>
      <w:r>
        <w:rPr>
          <w:color w:val="FF0000"/>
        </w:rPr>
        <w:t>故B错误；</w:t>
      </w:r>
    </w:p>
    <w:p w14:paraId="2D8B0E8F">
      <w:pPr>
        <w:shd w:val="clear" w:color="auto" w:fill="F2F2F2"/>
        <w:spacing w:line="360" w:lineRule="auto"/>
        <w:ind w:left="420"/>
        <w:jc w:val="left"/>
        <w:textAlignment w:val="center"/>
      </w:pPr>
      <w:r>
        <w:rPr>
          <w:color w:val="FF0000"/>
        </w:rPr>
        <w:t>C．当往容器内倒入100g水时，容器底对桌面的压力为</w:t>
      </w:r>
      <w:r>
        <w:rPr>
          <w:color w:val="FF0000"/>
        </w:rPr>
        <w:object>
          <v:shape id="_x0000_i1063" o:spt="75" alt="eqId8f851b56456b7dca88519df6aed960cb" type="#_x0000_t75" style="height:16.5pt;width:519.5pt;" o:ole="t" filled="f" o:preferrelative="t" stroked="f" coordsize="21600,21600">
            <v:path/>
            <v:fill on="f" focussize="0,0"/>
            <v:stroke on="f" joinstyle="miter"/>
            <v:imagedata r:id="rId86" o:title="eqId8f851b56456b7dca88519df6aed960cb"/>
            <o:lock v:ext="edit" aspectratio="t"/>
            <w10:wrap type="none"/>
            <w10:anchorlock/>
          </v:shape>
          <o:OLEObject Type="Embed" ProgID="Equation.DSMT4" ShapeID="_x0000_i1063" DrawAspect="Content" ObjectID="_1468075763" r:id="rId85">
            <o:LockedField>false</o:LockedField>
          </o:OLEObject>
        </w:object>
      </w:r>
    </w:p>
    <w:p w14:paraId="74CB9663">
      <w:pPr>
        <w:shd w:val="clear" w:color="auto" w:fill="F2F2F2"/>
        <w:spacing w:line="360" w:lineRule="auto"/>
        <w:ind w:left="420"/>
        <w:jc w:val="left"/>
        <w:textAlignment w:val="center"/>
      </w:pPr>
      <w:r>
        <w:rPr>
          <w:color w:val="FF0000"/>
        </w:rPr>
        <w:t>容器底对桌面的压强大小为</w:t>
      </w:r>
      <w:r>
        <w:rPr>
          <w:color w:val="FF0000"/>
        </w:rPr>
        <w:object>
          <v:shape id="_x0000_i1064" o:spt="75" alt="eqIde63e52369d3fa2d96b5c2e6aafd1182b" type="#_x0000_t75" style="height:30.75pt;width:183.75pt;" o:ole="t" filled="f" o:preferrelative="t" stroked="f" coordsize="21600,21600">
            <v:path/>
            <v:fill on="f" focussize="0,0"/>
            <v:stroke on="f" joinstyle="miter"/>
            <v:imagedata r:id="rId88" o:title="eqIde63e52369d3fa2d96b5c2e6aafd1182b"/>
            <o:lock v:ext="edit" aspectratio="t"/>
            <w10:wrap type="none"/>
            <w10:anchorlock/>
          </v:shape>
          <o:OLEObject Type="Embed" ProgID="Equation.DSMT4" ShapeID="_x0000_i1064" DrawAspect="Content" ObjectID="_1468075764" r:id="rId87">
            <o:LockedField>false</o:LockedField>
          </o:OLEObject>
        </w:object>
      </w:r>
    </w:p>
    <w:p w14:paraId="75FA699D">
      <w:pPr>
        <w:shd w:val="clear" w:color="auto" w:fill="F2F2F2"/>
        <w:spacing w:line="360" w:lineRule="auto"/>
        <w:ind w:left="420"/>
        <w:jc w:val="left"/>
        <w:textAlignment w:val="center"/>
      </w:pPr>
      <w:r>
        <w:rPr>
          <w:color w:val="FF0000"/>
        </w:rPr>
        <w:t>故C错误；</w:t>
      </w:r>
    </w:p>
    <w:p w14:paraId="03BE2146">
      <w:pPr>
        <w:shd w:val="clear" w:color="auto" w:fill="F2F2F2"/>
        <w:spacing w:line="360" w:lineRule="auto"/>
        <w:ind w:left="420"/>
        <w:jc w:val="left"/>
        <w:textAlignment w:val="center"/>
      </w:pPr>
      <w:r>
        <w:rPr>
          <w:color w:val="FF0000"/>
        </w:rPr>
        <w:t>D．当往容器内倒入1250g的水时，加入水的体积为</w:t>
      </w:r>
      <w:r>
        <w:rPr>
          <w:color w:val="FF0000"/>
        </w:rPr>
        <w:object>
          <v:shape id="_x0000_i1065" o:spt="75" alt="eqId889bc8c3eb13a67270b058b9fd1dac8b" type="#_x0000_t75" style="height:31.5pt;width:132.75pt;" o:ole="t" filled="f" o:preferrelative="t" stroked="f" coordsize="21600,21600">
            <v:path/>
            <v:fill on="f" focussize="0,0"/>
            <v:stroke on="f" joinstyle="miter"/>
            <v:imagedata r:id="rId90" o:title="eqId889bc8c3eb13a67270b058b9fd1dac8b"/>
            <o:lock v:ext="edit" aspectratio="t"/>
            <w10:wrap type="none"/>
            <w10:anchorlock/>
          </v:shape>
          <o:OLEObject Type="Embed" ProgID="Equation.DSMT4" ShapeID="_x0000_i1065" DrawAspect="Content" ObjectID="_1468075765" r:id="rId89">
            <o:LockedField>false</o:LockedField>
          </o:OLEObject>
        </w:object>
      </w:r>
    </w:p>
    <w:p w14:paraId="5F76904F">
      <w:pPr>
        <w:shd w:val="clear" w:color="auto" w:fill="F2F2F2"/>
        <w:spacing w:line="360" w:lineRule="auto"/>
        <w:ind w:left="420"/>
        <w:jc w:val="left"/>
        <w:textAlignment w:val="center"/>
      </w:pPr>
      <w:r>
        <w:rPr>
          <w:color w:val="FF0000"/>
        </w:rPr>
        <w:t>A、B两个实心正方体将会上升，A接触金属网时加入水的体积是</w:t>
      </w:r>
      <w:r>
        <w:rPr>
          <w:color w:val="FF0000"/>
        </w:rPr>
        <w:object>
          <v:shape id="_x0000_i1066" o:spt="75" alt="eqId98b43e103f7f4e795bb44f73a75977ff" type="#_x0000_t75" style="height:18pt;width:222.75pt;" o:ole="t" filled="f" o:preferrelative="t" stroked="f" coordsize="21600,21600">
            <v:path/>
            <v:fill on="f" focussize="0,0"/>
            <v:stroke on="f" joinstyle="miter"/>
            <v:imagedata r:id="rId92" o:title="eqId98b43e103f7f4e795bb44f73a75977ff"/>
            <o:lock v:ext="edit" aspectratio="t"/>
            <w10:wrap type="none"/>
            <w10:anchorlock/>
          </v:shape>
          <o:OLEObject Type="Embed" ProgID="Equation.DSMT4" ShapeID="_x0000_i1066" DrawAspect="Content" ObjectID="_1468075766" r:id="rId91">
            <o:LockedField>false</o:LockedField>
          </o:OLEObject>
        </w:object>
      </w:r>
    </w:p>
    <w:p w14:paraId="28A3DF69">
      <w:pPr>
        <w:shd w:val="clear" w:color="auto" w:fill="F2F2F2"/>
        <w:spacing w:line="360" w:lineRule="auto"/>
        <w:ind w:left="420"/>
        <w:jc w:val="left"/>
        <w:textAlignment w:val="center"/>
      </w:pPr>
      <w:r>
        <w:rPr>
          <w:color w:val="FF0000"/>
        </w:rPr>
        <w:t>所以液面还会继续上升，若水面未超过B，则继续上升高度为</w:t>
      </w:r>
      <w:r>
        <w:rPr>
          <w:color w:val="FF0000"/>
        </w:rPr>
        <w:object>
          <v:shape id="_x0000_i1067" o:spt="75" alt="eqIdf8e1fd31c31537978ef6f09234455efe" type="#_x0000_t75" style="height:32.25pt;width:195pt;" o:ole="t" filled="f" o:preferrelative="t" stroked="f" coordsize="21600,21600">
            <v:path/>
            <v:fill on="f" focussize="0,0"/>
            <v:stroke on="f" joinstyle="miter"/>
            <v:imagedata r:id="rId94" o:title="eqIdf8e1fd31c31537978ef6f09234455efe"/>
            <o:lock v:ext="edit" aspectratio="t"/>
            <w10:wrap type="none"/>
            <w10:anchorlock/>
          </v:shape>
          <o:OLEObject Type="Embed" ProgID="Equation.DSMT4" ShapeID="_x0000_i1067" DrawAspect="Content" ObjectID="_1468075767" r:id="rId93">
            <o:LockedField>false</o:LockedField>
          </o:OLEObject>
        </w:object>
      </w:r>
    </w:p>
    <w:p w14:paraId="5E28FE18">
      <w:pPr>
        <w:shd w:val="clear" w:color="auto" w:fill="F2F2F2"/>
        <w:spacing w:line="360" w:lineRule="auto"/>
        <w:ind w:left="420"/>
        <w:jc w:val="left"/>
        <w:textAlignment w:val="center"/>
      </w:pPr>
      <w:r>
        <w:rPr>
          <w:color w:val="FF0000"/>
        </w:rPr>
        <w:t>此时B刚好浸没水中，所以此时水的深度为</w:t>
      </w:r>
      <w:r>
        <w:rPr>
          <w:color w:val="FF0000"/>
        </w:rPr>
        <w:object>
          <v:shape id="_x0000_i1068" o:spt="75" alt="eqId8a55128f5afa7de4d30721d8ab3af9c1" type="#_x0000_t75" style="height:15.75pt;width:180.75pt;" o:ole="t" filled="f" o:preferrelative="t" stroked="f" coordsize="21600,21600">
            <v:path/>
            <v:fill on="f" focussize="0,0"/>
            <v:stroke on="f" joinstyle="miter"/>
            <v:imagedata r:id="rId96" o:title="eqId8a55128f5afa7de4d30721d8ab3af9c1"/>
            <o:lock v:ext="edit" aspectratio="t"/>
            <w10:wrap type="none"/>
            <w10:anchorlock/>
          </v:shape>
          <o:OLEObject Type="Embed" ProgID="Equation.DSMT4" ShapeID="_x0000_i1068" DrawAspect="Content" ObjectID="_1468075768" r:id="rId95">
            <o:LockedField>false</o:LockedField>
          </o:OLEObject>
        </w:object>
      </w:r>
    </w:p>
    <w:p w14:paraId="7CD53ADC">
      <w:pPr>
        <w:shd w:val="clear" w:color="auto" w:fill="F2F2F2"/>
        <w:spacing w:line="360" w:lineRule="auto"/>
        <w:ind w:left="420"/>
        <w:jc w:val="left"/>
        <w:textAlignment w:val="center"/>
      </w:pPr>
      <w:r>
        <w:rPr>
          <w:color w:val="FF0000"/>
        </w:rPr>
        <w:t>水对容器底的压强大小为</w:t>
      </w:r>
      <w:r>
        <w:rPr>
          <w:color w:val="FF0000"/>
        </w:rPr>
        <w:object>
          <v:shape id="_x0000_i1069" o:spt="75" alt="eqIdd8b05b67323b52d05d69d2956ec8d446" type="#_x0000_t75" style="height:18pt;width:247.5pt;" o:ole="t" filled="f" o:preferrelative="t" stroked="f" coordsize="21600,21600">
            <v:path/>
            <v:fill on="f" focussize="0,0"/>
            <v:stroke on="f" joinstyle="miter"/>
            <v:imagedata r:id="rId98" o:title="eqIdd8b05b67323b52d05d69d2956ec8d446"/>
            <o:lock v:ext="edit" aspectratio="t"/>
            <w10:wrap type="none"/>
            <w10:anchorlock/>
          </v:shape>
          <o:OLEObject Type="Embed" ProgID="Equation.DSMT4" ShapeID="_x0000_i1069" DrawAspect="Content" ObjectID="_1468075769" r:id="rId97">
            <o:LockedField>false</o:LockedField>
          </o:OLEObject>
        </w:object>
      </w:r>
    </w:p>
    <w:p w14:paraId="48C29925">
      <w:pPr>
        <w:shd w:val="clear" w:color="auto" w:fill="F2F2F2"/>
        <w:spacing w:line="360" w:lineRule="auto"/>
        <w:ind w:left="420"/>
        <w:jc w:val="left"/>
        <w:textAlignment w:val="center"/>
      </w:pPr>
      <w:r>
        <w:rPr>
          <w:color w:val="FF0000"/>
        </w:rPr>
        <w:t>故D正确。</w:t>
      </w:r>
    </w:p>
    <w:p w14:paraId="5C4FC6F7">
      <w:pPr>
        <w:shd w:val="clear" w:color="auto" w:fill="F2F2F2"/>
        <w:spacing w:line="360" w:lineRule="auto"/>
        <w:ind w:left="420"/>
        <w:jc w:val="left"/>
        <w:textAlignment w:val="center"/>
      </w:pPr>
      <w:r>
        <w:rPr>
          <w:color w:val="FF0000"/>
        </w:rPr>
        <w:t>故选D。</w:t>
      </w:r>
    </w:p>
    <w:p w14:paraId="7A0F68F5">
      <w:pPr>
        <w:widowControl/>
        <w:spacing w:line="360" w:lineRule="auto"/>
        <w:jc w:val="center"/>
        <w:textAlignment w:val="center"/>
        <w:rPr>
          <w:rFonts w:ascii="宋体" w:hAnsi="宋体" w:cs="宋体"/>
          <w:b/>
          <w:bCs/>
          <w:snapToGrid w:val="0"/>
          <w:kern w:val="0"/>
          <w:sz w:val="28"/>
          <w:szCs w:val="28"/>
        </w:rPr>
      </w:pPr>
      <w:r>
        <w:rPr>
          <w:rFonts w:hint="eastAsia" w:ascii="宋体" w:hAnsi="宋体" w:cs="宋体"/>
          <w:b/>
          <w:bCs/>
          <w:snapToGrid w:val="0"/>
          <w:kern w:val="0"/>
          <w:sz w:val="28"/>
          <w:szCs w:val="28"/>
        </w:rPr>
        <w:t>第Ⅱ卷  非选择题</w:t>
      </w:r>
    </w:p>
    <w:p w14:paraId="262026EC">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rPr>
        <w:t>10</w:t>
      </w:r>
      <w:r>
        <w:rPr>
          <w:rFonts w:hint="eastAsia" w:ascii="宋体" w:hAnsi="宋体" w:cs="宋体"/>
          <w:b/>
          <w:szCs w:val="21"/>
          <w:lang w:val="zh-CN"/>
        </w:rPr>
        <w:t>小题，每</w:t>
      </w:r>
      <w:r>
        <w:rPr>
          <w:rFonts w:hint="eastAsia" w:ascii="宋体" w:hAnsi="宋体" w:cs="宋体"/>
          <w:b/>
          <w:szCs w:val="21"/>
        </w:rPr>
        <w:t>题2</w:t>
      </w:r>
      <w:r>
        <w:rPr>
          <w:rFonts w:hint="eastAsia" w:ascii="宋体" w:hAnsi="宋体" w:cs="宋体"/>
          <w:b/>
          <w:szCs w:val="21"/>
          <w:lang w:val="zh-CN"/>
        </w:rPr>
        <w:t>分，共</w:t>
      </w:r>
      <w:r>
        <w:rPr>
          <w:rFonts w:hint="eastAsia" w:ascii="宋体" w:hAnsi="宋体" w:cs="宋体"/>
          <w:b/>
          <w:szCs w:val="21"/>
        </w:rPr>
        <w:t>20</w:t>
      </w:r>
      <w:r>
        <w:rPr>
          <w:rFonts w:hint="eastAsia" w:ascii="宋体" w:hAnsi="宋体" w:cs="宋体"/>
          <w:b/>
          <w:szCs w:val="21"/>
          <w:lang w:val="zh-CN"/>
        </w:rPr>
        <w:t>分）</w:t>
      </w:r>
    </w:p>
    <w:p w14:paraId="443299B0">
      <w:pPr>
        <w:spacing w:line="360" w:lineRule="auto"/>
        <w:ind w:left="420" w:hanging="420"/>
        <w:jc w:val="left"/>
        <w:textAlignment w:val="center"/>
      </w:pPr>
      <w:r>
        <w:t>13．如图甲所示是世界最大水力发电工程三峡水电站的主体“三峡拦河大坝”，它筑成“上窄下宽”的形状，这样做的物理学原因是</w:t>
      </w:r>
      <w:r>
        <w:rPr>
          <w:rFonts w:ascii="Times New Roman" w:hAnsi="Times New Roman" w:eastAsia="Times New Roman"/>
          <w:u w:val="single"/>
        </w:rPr>
        <w:t xml:space="preserve">          </w:t>
      </w:r>
      <w:r>
        <w:t>；为保证船只正常通航，需修建大型船闸，当闸门关闭时，如图乙所示，等高的</w:t>
      </w:r>
      <w:r>
        <w:rPr>
          <w:rFonts w:ascii="Times New Roman" w:hAnsi="Times New Roman" w:eastAsia="Times New Roman"/>
          <w:i/>
        </w:rPr>
        <w:t>A</w:t>
      </w:r>
      <w:r>
        <w:t>、</w:t>
      </w:r>
      <w:r>
        <w:rPr>
          <w:rFonts w:ascii="Times New Roman" w:hAnsi="Times New Roman" w:eastAsia="Times New Roman"/>
          <w:i/>
        </w:rPr>
        <w:t>B</w:t>
      </w:r>
      <w:r>
        <w:t>两点处的液体压强大小关系为</w:t>
      </w:r>
      <w:r>
        <w:rPr>
          <w:rFonts w:ascii="Times New Roman" w:hAnsi="Times New Roman" w:eastAsia="Times New Roman"/>
          <w:i/>
        </w:rPr>
        <w:t>p</w:t>
      </w:r>
      <w:r>
        <w:rPr>
          <w:rFonts w:ascii="Times New Roman" w:hAnsi="Times New Roman" w:eastAsia="Times New Roman"/>
          <w:i/>
          <w:vertAlign w:val="subscript"/>
        </w:rPr>
        <w:t>A</w:t>
      </w:r>
      <w:r>
        <w:rPr>
          <w:rFonts w:ascii="Times New Roman" w:hAnsi="Times New Roman" w:eastAsia="Times New Roman"/>
          <w:i/>
          <w:u w:val="single"/>
        </w:rPr>
        <w:t xml:space="preserve">          </w:t>
      </w:r>
      <w:r>
        <w:rPr>
          <w:rFonts w:ascii="Times New Roman" w:hAnsi="Times New Roman" w:eastAsia="Times New Roman"/>
          <w:i/>
        </w:rPr>
        <w:t>p</w:t>
      </w:r>
      <w:r>
        <w:rPr>
          <w:rFonts w:ascii="Times New Roman" w:hAnsi="Times New Roman" w:eastAsia="Times New Roman"/>
          <w:i/>
          <w:vertAlign w:val="subscript"/>
        </w:rPr>
        <w:t>B</w:t>
      </w:r>
      <w:r>
        <w:t>。</w:t>
      </w:r>
    </w:p>
    <w:p w14:paraId="0B1F601E">
      <w:pPr>
        <w:spacing w:line="360" w:lineRule="auto"/>
        <w:ind w:left="420"/>
        <w:jc w:val="center"/>
        <w:textAlignment w:val="center"/>
      </w:pPr>
      <w:r>
        <w:rPr>
          <w:rFonts w:ascii="Times New Roman" w:hAnsi="Times New Roman" w:eastAsia="Times New Roman"/>
          <w:kern w:val="0"/>
          <w:sz w:val="24"/>
        </w:rPr>
        <w:drawing>
          <wp:inline distT="0" distB="0" distL="114300" distR="114300">
            <wp:extent cx="4067175" cy="1285875"/>
            <wp:effectExtent l="0" t="0" r="1905" b="9525"/>
            <wp:docPr id="100019" name="图片 100019" descr="@@@c7f6b827-294b-4d5f-862b-63ad9cab8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7f6b827-294b-4d5f-862b-63ad9cab88bb"/>
                    <pic:cNvPicPr>
                      <a:picLocks noChangeAspect="1"/>
                    </pic:cNvPicPr>
                  </pic:nvPicPr>
                  <pic:blipFill>
                    <a:blip r:embed="rId99"/>
                    <a:stretch>
                      <a:fillRect/>
                    </a:stretch>
                  </pic:blipFill>
                  <pic:spPr>
                    <a:xfrm>
                      <a:off x="0" y="0"/>
                      <a:ext cx="4067175" cy="1285875"/>
                    </a:xfrm>
                    <a:prstGeom prst="rect">
                      <a:avLst/>
                    </a:prstGeom>
                  </pic:spPr>
                </pic:pic>
              </a:graphicData>
            </a:graphic>
          </wp:inline>
        </w:drawing>
      </w:r>
    </w:p>
    <w:p w14:paraId="1C61FE8D">
      <w:pPr>
        <w:shd w:val="clear" w:color="auto" w:fill="F2F2F2"/>
        <w:spacing w:line="360" w:lineRule="auto"/>
        <w:ind w:left="420"/>
        <w:jc w:val="left"/>
        <w:textAlignment w:val="center"/>
      </w:pPr>
      <w:r>
        <w:rPr>
          <w:color w:val="FF0000"/>
        </w:rPr>
        <w:t>【答案】     见解析     小于</w:t>
      </w:r>
    </w:p>
    <w:p w14:paraId="0083A20E">
      <w:pPr>
        <w:shd w:val="clear" w:color="auto" w:fill="F2F2F2"/>
        <w:spacing w:line="360" w:lineRule="auto"/>
        <w:ind w:left="420"/>
        <w:jc w:val="left"/>
        <w:textAlignment w:val="center"/>
      </w:pPr>
      <w:r>
        <w:rPr>
          <w:color w:val="FF0000"/>
        </w:rPr>
        <w:t>【详解】[1]因为水的压强随深度增加而增大，拦河大坝修成“上窄下宽”的形状，可以承受更大的压强。</w:t>
      </w:r>
    </w:p>
    <w:p w14:paraId="2E20EAA1">
      <w:pPr>
        <w:shd w:val="clear" w:color="auto" w:fill="F2F2F2"/>
        <w:spacing w:line="360" w:lineRule="auto"/>
        <w:ind w:left="420"/>
        <w:jc w:val="left"/>
        <w:textAlignment w:val="center"/>
      </w:pPr>
      <w:r>
        <w:rPr>
          <w:color w:val="FF0000"/>
        </w:rPr>
        <w:t>[2]由图可知，</w:t>
      </w:r>
      <w:r>
        <w:rPr>
          <w:rFonts w:ascii="Times New Roman" w:hAnsi="Times New Roman" w:eastAsia="Times New Roman"/>
          <w:i/>
          <w:color w:val="FF0000"/>
        </w:rPr>
        <w:t>A</w:t>
      </w:r>
      <w:r>
        <w:rPr>
          <w:color w:val="FF0000"/>
        </w:rPr>
        <w:t>点水的深度小于</w:t>
      </w:r>
      <w:r>
        <w:rPr>
          <w:rFonts w:ascii="Times New Roman" w:hAnsi="Times New Roman" w:eastAsia="Times New Roman"/>
          <w:i/>
          <w:color w:val="FF0000"/>
        </w:rPr>
        <w:t>B</w:t>
      </w:r>
      <w:r>
        <w:rPr>
          <w:color w:val="FF0000"/>
        </w:rPr>
        <w:t>点水的深度，根据</w:t>
      </w:r>
      <w:r>
        <w:rPr>
          <w:rFonts w:ascii="Times New Roman" w:hAnsi="Times New Roman" w:eastAsia="Times New Roman"/>
          <w:i/>
          <w:color w:val="FF0000"/>
        </w:rPr>
        <w:t>p=ρgh</w:t>
      </w:r>
      <w:r>
        <w:rPr>
          <w:color w:val="FF0000"/>
        </w:rPr>
        <w:t>可知，</w:t>
      </w:r>
      <w:r>
        <w:rPr>
          <w:rFonts w:ascii="Times New Roman" w:hAnsi="Times New Roman" w:eastAsia="Times New Roman"/>
          <w:i/>
          <w:color w:val="FF0000"/>
        </w:rPr>
        <w:t>A</w:t>
      </w:r>
      <w:r>
        <w:rPr>
          <w:color w:val="FF0000"/>
        </w:rPr>
        <w:t>处的液体压强小于</w:t>
      </w:r>
      <w:r>
        <w:rPr>
          <w:rFonts w:ascii="Times New Roman" w:hAnsi="Times New Roman" w:eastAsia="Times New Roman"/>
          <w:i/>
          <w:color w:val="FF0000"/>
        </w:rPr>
        <w:t>B</w:t>
      </w:r>
      <w:r>
        <w:rPr>
          <w:color w:val="FF0000"/>
        </w:rPr>
        <w:t>处的液体压强，即</w:t>
      </w:r>
      <w:r>
        <w:rPr>
          <w:rFonts w:ascii="Times New Roman" w:hAnsi="Times New Roman" w:eastAsia="Times New Roman"/>
          <w:i/>
          <w:color w:val="FF0000"/>
        </w:rPr>
        <w:t>p</w:t>
      </w:r>
      <w:r>
        <w:rPr>
          <w:rFonts w:ascii="Times New Roman" w:hAnsi="Times New Roman" w:eastAsia="Times New Roman"/>
          <w:i/>
          <w:color w:val="FF0000"/>
          <w:vertAlign w:val="subscript"/>
        </w:rPr>
        <w:t>A</w:t>
      </w:r>
      <w:r>
        <w:rPr>
          <w:color w:val="FF0000"/>
        </w:rPr>
        <w:t>&lt;</w:t>
      </w:r>
      <w:r>
        <w:rPr>
          <w:rFonts w:ascii="Times New Roman" w:hAnsi="Times New Roman" w:eastAsia="Times New Roman"/>
          <w:i/>
          <w:color w:val="FF0000"/>
        </w:rPr>
        <w:t>p</w:t>
      </w:r>
      <w:r>
        <w:rPr>
          <w:rFonts w:ascii="Times New Roman" w:hAnsi="Times New Roman" w:eastAsia="Times New Roman"/>
          <w:i/>
          <w:color w:val="FF0000"/>
          <w:vertAlign w:val="subscript"/>
        </w:rPr>
        <w:t>B</w:t>
      </w:r>
      <w:r>
        <w:rPr>
          <w:color w:val="FF0000"/>
        </w:rPr>
        <w:t>。</w:t>
      </w:r>
    </w:p>
    <w:p w14:paraId="70E3CB17">
      <w:pPr>
        <w:spacing w:line="360" w:lineRule="auto"/>
        <w:ind w:left="420" w:hanging="420"/>
        <w:jc w:val="left"/>
        <w:textAlignment w:val="center"/>
      </w:pPr>
      <w:r>
        <w:t>14．在学校科技社团活动中，小赵同学所在的团队利用3D打印机制作了如图所示的飞机模等型。试飞时，飞机模型着地后，能够沿水平地面继续向前滑行一段距离，这是由于飞机模型具有</w:t>
      </w:r>
      <w:r>
        <w:rPr>
          <w:rFonts w:ascii="Times New Roman" w:hAnsi="Times New Roman" w:eastAsia="Times New Roman"/>
          <w:u w:val="single"/>
        </w:rPr>
        <w:t xml:space="preserve">         </w:t>
      </w:r>
      <w:r>
        <w:t>。当飞机模型在地面上静止时，其所受的重力与地面对飞机模型的支持力是一对</w:t>
      </w:r>
      <w:r>
        <w:rPr>
          <w:rFonts w:ascii="Times New Roman" w:hAnsi="Times New Roman" w:eastAsia="Times New Roman"/>
          <w:u w:val="single"/>
        </w:rPr>
        <w:t xml:space="preserve">          </w:t>
      </w:r>
      <w:r>
        <w:t>（填“平衡力”或“相互作用力”）。</w:t>
      </w:r>
    </w:p>
    <w:p w14:paraId="4CD54D02">
      <w:pPr>
        <w:spacing w:line="360" w:lineRule="auto"/>
        <w:ind w:left="420"/>
        <w:jc w:val="center"/>
        <w:textAlignment w:val="center"/>
      </w:pPr>
      <w:r>
        <w:rPr>
          <w:rFonts w:ascii="Times New Roman" w:hAnsi="Times New Roman" w:eastAsia="Times New Roman"/>
          <w:kern w:val="0"/>
          <w:sz w:val="24"/>
        </w:rPr>
        <w:drawing>
          <wp:inline distT="0" distB="0" distL="114300" distR="114300">
            <wp:extent cx="1428750" cy="990600"/>
            <wp:effectExtent l="0" t="0" r="3810" b="0"/>
            <wp:docPr id="100021" name="图片 100021" descr="@@@5b65c40f-0455-4660-845e-80f229667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b65c40f-0455-4660-845e-80f2296679c6"/>
                    <pic:cNvPicPr>
                      <a:picLocks noChangeAspect="1"/>
                    </pic:cNvPicPr>
                  </pic:nvPicPr>
                  <pic:blipFill>
                    <a:blip r:embed="rId100"/>
                    <a:stretch>
                      <a:fillRect/>
                    </a:stretch>
                  </pic:blipFill>
                  <pic:spPr>
                    <a:xfrm>
                      <a:off x="0" y="0"/>
                      <a:ext cx="1428750" cy="990600"/>
                    </a:xfrm>
                    <a:prstGeom prst="rect">
                      <a:avLst/>
                    </a:prstGeom>
                  </pic:spPr>
                </pic:pic>
              </a:graphicData>
            </a:graphic>
          </wp:inline>
        </w:drawing>
      </w:r>
    </w:p>
    <w:p w14:paraId="23803D0E">
      <w:pPr>
        <w:shd w:val="clear" w:color="auto" w:fill="F2F2F2"/>
        <w:spacing w:line="360" w:lineRule="auto"/>
        <w:ind w:left="420"/>
        <w:jc w:val="left"/>
        <w:textAlignment w:val="center"/>
      </w:pPr>
      <w:r>
        <w:rPr>
          <w:color w:val="FF0000"/>
        </w:rPr>
        <w:t>【答案】     惯性     平衡力</w:t>
      </w:r>
    </w:p>
    <w:p w14:paraId="2E8763C6">
      <w:pPr>
        <w:shd w:val="clear" w:color="auto" w:fill="F2F2F2"/>
        <w:spacing w:line="360" w:lineRule="auto"/>
        <w:ind w:left="420"/>
        <w:jc w:val="left"/>
        <w:textAlignment w:val="center"/>
      </w:pPr>
      <w:r>
        <w:rPr>
          <w:color w:val="FF0000"/>
        </w:rPr>
        <w:t>【详解】[1]试飞时，飞机模型着地后，能够沿水平地面继续向前滑行一段距离，这是由于飞机模型具有惯性，会保持原来的运动状态。</w:t>
      </w:r>
    </w:p>
    <w:p w14:paraId="2846818D">
      <w:pPr>
        <w:shd w:val="clear" w:color="auto" w:fill="F2F2F2"/>
        <w:spacing w:line="360" w:lineRule="auto"/>
        <w:ind w:left="420"/>
        <w:jc w:val="left"/>
        <w:textAlignment w:val="center"/>
      </w:pPr>
      <w:r>
        <w:rPr>
          <w:color w:val="FF0000"/>
        </w:rPr>
        <w:t>[2]当飞机模型在地面上静止时，其所受的重力与地面对飞机模型的支持力是一对平衡力，使飞机处于平衡状态。</w:t>
      </w:r>
    </w:p>
    <w:p w14:paraId="29BBE501">
      <w:pPr>
        <w:spacing w:line="360" w:lineRule="auto"/>
        <w:ind w:left="420" w:hanging="420"/>
        <w:jc w:val="left"/>
        <w:textAlignment w:val="center"/>
      </w:pPr>
      <w:r>
        <w:t>15．如图所示的《杞人忧天》是《列子》中记载的一则寓言。杞人之所以担忧天会坠落下来，是因为地面附近的一切物体都受到</w:t>
      </w:r>
      <w:r>
        <w:rPr>
          <w:rFonts w:ascii="Times New Roman" w:hAnsi="Times New Roman" w:eastAsia="Times New Roman"/>
          <w:u w:val="single"/>
        </w:rPr>
        <w:t xml:space="preserve">          </w:t>
      </w:r>
      <w:r>
        <w:t>力的作用，这个力的方向是</w:t>
      </w:r>
      <w:r>
        <w:rPr>
          <w:rFonts w:ascii="Times New Roman" w:hAnsi="Times New Roman" w:eastAsia="Times New Roman"/>
          <w:u w:val="single"/>
        </w:rPr>
        <w:t xml:space="preserve">          </w:t>
      </w:r>
      <w:r>
        <w:t>。</w:t>
      </w:r>
    </w:p>
    <w:p w14:paraId="5AA04B9C">
      <w:pPr>
        <w:spacing w:line="360" w:lineRule="auto"/>
        <w:ind w:left="420"/>
        <w:jc w:val="center"/>
        <w:textAlignment w:val="center"/>
      </w:pPr>
      <w:r>
        <w:rPr>
          <w:rFonts w:ascii="Times New Roman" w:hAnsi="Times New Roman" w:eastAsia="Times New Roman"/>
          <w:kern w:val="0"/>
          <w:sz w:val="24"/>
        </w:rPr>
        <w:drawing>
          <wp:inline distT="0" distB="0" distL="114300" distR="114300">
            <wp:extent cx="2000250" cy="1104900"/>
            <wp:effectExtent l="0" t="0" r="11430" b="7620"/>
            <wp:docPr id="100023" name="图片 100023" descr="@@@08fbba70-3e92-4652-9d68-f49b5893e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8fbba70-3e92-4652-9d68-f49b5893efbe"/>
                    <pic:cNvPicPr>
                      <a:picLocks noChangeAspect="1"/>
                    </pic:cNvPicPr>
                  </pic:nvPicPr>
                  <pic:blipFill>
                    <a:blip r:embed="rId101"/>
                    <a:stretch>
                      <a:fillRect/>
                    </a:stretch>
                  </pic:blipFill>
                  <pic:spPr>
                    <a:xfrm>
                      <a:off x="0" y="0"/>
                      <a:ext cx="2000250" cy="1104900"/>
                    </a:xfrm>
                    <a:prstGeom prst="rect">
                      <a:avLst/>
                    </a:prstGeom>
                  </pic:spPr>
                </pic:pic>
              </a:graphicData>
            </a:graphic>
          </wp:inline>
        </w:drawing>
      </w:r>
    </w:p>
    <w:p w14:paraId="061F8A39">
      <w:pPr>
        <w:shd w:val="clear" w:color="auto" w:fill="F2F2F2"/>
        <w:spacing w:line="360" w:lineRule="auto"/>
        <w:ind w:left="420"/>
        <w:jc w:val="left"/>
        <w:textAlignment w:val="center"/>
      </w:pPr>
      <w:r>
        <w:rPr>
          <w:color w:val="FF0000"/>
        </w:rPr>
        <w:t>【答案】     重     竖直向下</w:t>
      </w:r>
    </w:p>
    <w:p w14:paraId="7ADC0F18">
      <w:pPr>
        <w:shd w:val="clear" w:color="auto" w:fill="F2F2F2"/>
        <w:spacing w:line="360" w:lineRule="auto"/>
        <w:ind w:left="420"/>
        <w:jc w:val="left"/>
        <w:textAlignment w:val="center"/>
      </w:pPr>
      <w:r>
        <w:rPr>
          <w:color w:val="FF0000"/>
        </w:rPr>
        <w:t>【详解】[1][2]地面附近的物体由于地球吸引而受到的力叫重力，重力的方向总是竖直向下的，所以地球附近一切物体都要下落到地面上。</w:t>
      </w:r>
    </w:p>
    <w:p w14:paraId="0F0B4C82">
      <w:pPr>
        <w:spacing w:line="360" w:lineRule="auto"/>
        <w:ind w:left="420" w:hanging="420"/>
        <w:jc w:val="left"/>
        <w:textAlignment w:val="center"/>
      </w:pPr>
      <w:r>
        <w:t>16．生活中的许多现象都与物理有关，比如绿油油的叶子上两滴小水珠会逐渐靠近汇成一大滴，如图所示，这是因为分子间存在</w:t>
      </w:r>
      <w:r>
        <w:rPr>
          <w:rFonts w:ascii="Times New Roman" w:hAnsi="Times New Roman" w:eastAsia="Times New Roman"/>
          <w:u w:val="single"/>
        </w:rPr>
        <w:t xml:space="preserve">           </w:t>
      </w:r>
      <w:r>
        <w:t>；按照人们探索微观世界形成的认识，在原子、原子核、夸克中，最小的微粒是</w:t>
      </w:r>
      <w:r>
        <w:rPr>
          <w:rFonts w:ascii="Times New Roman" w:hAnsi="Times New Roman" w:eastAsia="Times New Roman"/>
          <w:u w:val="single"/>
        </w:rPr>
        <w:t xml:space="preserve">           </w:t>
      </w:r>
      <w:r>
        <w:t>。</w:t>
      </w:r>
    </w:p>
    <w:p w14:paraId="109AD960">
      <w:pPr>
        <w:spacing w:line="360" w:lineRule="auto"/>
        <w:ind w:left="420"/>
        <w:jc w:val="center"/>
        <w:textAlignment w:val="center"/>
      </w:pPr>
      <w:r>
        <w:rPr>
          <w:rFonts w:ascii="Times New Roman" w:hAnsi="Times New Roman" w:eastAsia="Times New Roman"/>
          <w:kern w:val="0"/>
          <w:sz w:val="24"/>
        </w:rPr>
        <w:drawing>
          <wp:inline distT="0" distB="0" distL="114300" distR="114300">
            <wp:extent cx="1257300" cy="828675"/>
            <wp:effectExtent l="0" t="0" r="7620" b="9525"/>
            <wp:docPr id="100025" name="图片 100025" descr="@@@d97da6e1-322a-4e48-8d8e-5e32c209d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97da6e1-322a-4e48-8d8e-5e32c209db1b"/>
                    <pic:cNvPicPr>
                      <a:picLocks noChangeAspect="1"/>
                    </pic:cNvPicPr>
                  </pic:nvPicPr>
                  <pic:blipFill>
                    <a:blip r:embed="rId102"/>
                    <a:stretch>
                      <a:fillRect/>
                    </a:stretch>
                  </pic:blipFill>
                  <pic:spPr>
                    <a:xfrm>
                      <a:off x="0" y="0"/>
                      <a:ext cx="1257300" cy="828675"/>
                    </a:xfrm>
                    <a:prstGeom prst="rect">
                      <a:avLst/>
                    </a:prstGeom>
                  </pic:spPr>
                </pic:pic>
              </a:graphicData>
            </a:graphic>
          </wp:inline>
        </w:drawing>
      </w:r>
    </w:p>
    <w:p w14:paraId="560A2B99">
      <w:pPr>
        <w:shd w:val="clear" w:color="auto" w:fill="F2F2F2"/>
        <w:spacing w:line="360" w:lineRule="auto"/>
        <w:ind w:left="420"/>
        <w:jc w:val="left"/>
        <w:textAlignment w:val="center"/>
      </w:pPr>
      <w:r>
        <w:rPr>
          <w:color w:val="FF0000"/>
        </w:rPr>
        <w:t>【答案】     引力     夸克</w:t>
      </w:r>
    </w:p>
    <w:p w14:paraId="7489EC2F">
      <w:pPr>
        <w:shd w:val="clear" w:color="auto" w:fill="F2F2F2"/>
        <w:spacing w:line="360" w:lineRule="auto"/>
        <w:ind w:left="420"/>
        <w:jc w:val="left"/>
        <w:textAlignment w:val="center"/>
      </w:pPr>
      <w:r>
        <w:rPr>
          <w:color w:val="FF0000"/>
        </w:rPr>
        <w:t>【详解】[1]由于分子间存在引力，所以两滴小水珠靠近，分子间会相互吸引，所以会逐渐靠近汇成一大滴。</w:t>
      </w:r>
    </w:p>
    <w:p w14:paraId="1CEB097E">
      <w:pPr>
        <w:shd w:val="clear" w:color="auto" w:fill="F2F2F2"/>
        <w:spacing w:line="360" w:lineRule="auto"/>
        <w:ind w:left="420"/>
        <w:jc w:val="left"/>
        <w:textAlignment w:val="center"/>
      </w:pPr>
      <w:r>
        <w:rPr>
          <w:color w:val="FF0000"/>
        </w:rPr>
        <w:t>[2]由于原子由原子核和核外电子组成，而核外电子围绕原子核转动，电子比原子核小，原子核由质子和中子组成，质子和中子又由夸克组成，所以最小的微粒是夸克。</w:t>
      </w:r>
    </w:p>
    <w:p w14:paraId="7B06B713">
      <w:pPr>
        <w:spacing w:line="360" w:lineRule="auto"/>
        <w:ind w:left="420" w:hanging="420"/>
        <w:jc w:val="left"/>
        <w:textAlignment w:val="center"/>
      </w:pPr>
      <w:r>
        <w:t>17．把重9N、边长为0.1m的正方体物块投入装有足够多水的大容器中，当物块静止时处于</w:t>
      </w:r>
      <w:r>
        <w:rPr>
          <w:rFonts w:ascii="Times New Roman" w:hAnsi="Times New Roman" w:eastAsia="Times New Roman"/>
          <w:u w:val="single"/>
        </w:rPr>
        <w:t xml:space="preserve">      </w:t>
      </w:r>
      <w:r>
        <w:t>（选填“沉底”、“悬浮”或“漂浮”）状态，此时物体所受浮力大小为</w:t>
      </w:r>
      <w:r>
        <w:rPr>
          <w:rFonts w:ascii="Times New Roman" w:hAnsi="Times New Roman" w:eastAsia="Times New Roman"/>
          <w:u w:val="single"/>
        </w:rPr>
        <w:t xml:space="preserve">        </w:t>
      </w:r>
      <w:r>
        <w:t>N。</w:t>
      </w:r>
    </w:p>
    <w:p w14:paraId="74E848AE">
      <w:pPr>
        <w:shd w:val="clear" w:color="auto" w:fill="F2F2F2"/>
        <w:spacing w:line="360" w:lineRule="auto"/>
        <w:ind w:left="420"/>
        <w:jc w:val="left"/>
        <w:textAlignment w:val="center"/>
      </w:pPr>
      <w:r>
        <w:rPr>
          <w:color w:val="FF0000"/>
        </w:rPr>
        <w:t>【答案】     漂浮     9</w:t>
      </w:r>
    </w:p>
    <w:p w14:paraId="6A0B472C">
      <w:pPr>
        <w:shd w:val="clear" w:color="auto" w:fill="F2F2F2"/>
        <w:spacing w:line="360" w:lineRule="auto"/>
        <w:ind w:left="420"/>
        <w:jc w:val="left"/>
        <w:textAlignment w:val="center"/>
      </w:pPr>
      <w:r>
        <w:rPr>
          <w:color w:val="FF0000"/>
        </w:rPr>
        <w:t>【详解】[1]重9N、边长为0.1m的正方体物块的密度</w:t>
      </w:r>
      <w:r>
        <w:rPr>
          <w:color w:val="FF0000"/>
        </w:rPr>
        <w:object>
          <v:shape id="_x0000_i1070" o:spt="75" alt="eqIde073714abf37c847587df80edc73c13d" type="#_x0000_t75" style="height:32.25pt;width:220.5pt;" o:ole="t" filled="f" o:preferrelative="t" stroked="f" coordsize="21600,21600">
            <v:path/>
            <v:fill on="f" focussize="0,0"/>
            <v:stroke on="f" joinstyle="miter"/>
            <v:imagedata r:id="rId104" o:title="eqIde073714abf37c847587df80edc73c13d"/>
            <o:lock v:ext="edit" aspectratio="t"/>
            <w10:wrap type="none"/>
            <w10:anchorlock/>
          </v:shape>
          <o:OLEObject Type="Embed" ProgID="Equation.DSMT4" ShapeID="_x0000_i1070" DrawAspect="Content" ObjectID="_1468075770" r:id="rId103">
            <o:LockedField>false</o:LockedField>
          </o:OLEObject>
        </w:object>
      </w:r>
    </w:p>
    <w:p w14:paraId="4F8BBDEC">
      <w:pPr>
        <w:shd w:val="clear" w:color="auto" w:fill="F2F2F2"/>
        <w:spacing w:line="360" w:lineRule="auto"/>
        <w:ind w:left="420"/>
        <w:jc w:val="left"/>
        <w:textAlignment w:val="center"/>
      </w:pPr>
      <w:r>
        <w:rPr>
          <w:color w:val="FF0000"/>
        </w:rPr>
        <w:t>由于水的密度为1×10</w:t>
      </w:r>
      <w:r>
        <w:rPr>
          <w:color w:val="FF0000"/>
          <w:vertAlign w:val="superscript"/>
        </w:rPr>
        <w:t>3</w:t>
      </w:r>
      <w:r>
        <w:rPr>
          <w:color w:val="FF0000"/>
        </w:rPr>
        <w:t>kg/m</w:t>
      </w:r>
      <w:r>
        <w:rPr>
          <w:color w:val="FF0000"/>
          <w:vertAlign w:val="superscript"/>
        </w:rPr>
        <w:t>3</w:t>
      </w:r>
      <w:r>
        <w:rPr>
          <w:color w:val="FF0000"/>
        </w:rPr>
        <w:t>，所以正方体物块的密度小于水的密度，由沉浮条件可知，正方体物块静止时，漂浮在水面上。</w:t>
      </w:r>
    </w:p>
    <w:p w14:paraId="00EE0837">
      <w:pPr>
        <w:shd w:val="clear" w:color="auto" w:fill="F2F2F2"/>
        <w:spacing w:line="360" w:lineRule="auto"/>
        <w:ind w:left="420"/>
        <w:jc w:val="left"/>
        <w:textAlignment w:val="center"/>
      </w:pPr>
      <w:r>
        <w:rPr>
          <w:color w:val="FF0000"/>
        </w:rPr>
        <w:t>[2]由于正方体物块静止时，漂浮在水面上，处于平衡状态，所以正方体物块受到的浮力等于正方体物块的重力，故此时物体所受浮力大小为9N。</w:t>
      </w:r>
    </w:p>
    <w:p w14:paraId="0BE912F2">
      <w:pPr>
        <w:spacing w:line="360" w:lineRule="auto"/>
        <w:ind w:left="420" w:hanging="420"/>
        <w:jc w:val="left"/>
        <w:textAlignment w:val="center"/>
      </w:pPr>
      <w:r>
        <w:t>18．如图所示，重</w:t>
      </w:r>
      <w:r>
        <w:object>
          <v:shape id="_x0000_i1071" o:spt="75" alt="eqIdce3dc7bc7cee2e47b7df1f2a042dca2c" type="#_x0000_t75" style="height:12pt;width:20.25pt;" o:ole="t" filled="f" o:preferrelative="t" stroked="f" coordsize="21600,21600">
            <v:path/>
            <v:fill on="f" focussize="0,0"/>
            <v:stroke on="f" joinstyle="miter"/>
            <v:imagedata r:id="rId106" o:title="eqIdce3dc7bc7cee2e47b7df1f2a042dca2c"/>
            <o:lock v:ext="edit" aspectratio="t"/>
            <w10:wrap type="none"/>
            <w10:anchorlock/>
          </v:shape>
          <o:OLEObject Type="Embed" ProgID="Equation.DSMT4" ShapeID="_x0000_i1071" DrawAspect="Content" ObjectID="_1468075771" r:id="rId105">
            <o:LockedField>false</o:LockedField>
          </o:OLEObject>
        </w:object>
      </w:r>
      <w:r>
        <w:t>的物体B放在水平地面上，重</w:t>
      </w:r>
      <w:r>
        <w:object>
          <v:shape id="_x0000_i1072" o:spt="75" alt="eqId5c52b2383626e45240c8460e5cd58b16" type="#_x0000_t75" style="height:12pt;width:15.75pt;" o:ole="t" filled="f" o:preferrelative="t" stroked="f" coordsize="21600,21600">
            <v:path/>
            <v:fill on="f" focussize="0,0"/>
            <v:stroke on="f" joinstyle="miter"/>
            <v:imagedata r:id="rId108" o:title="eqId5c52b2383626e45240c8460e5cd58b16"/>
            <o:lock v:ext="edit" aspectratio="t"/>
            <w10:wrap type="none"/>
            <w10:anchorlock/>
          </v:shape>
          <o:OLEObject Type="Embed" ProgID="Equation.DSMT4" ShapeID="_x0000_i1072" DrawAspect="Content" ObjectID="_1468075772" r:id="rId107">
            <o:LockedField>false</o:LockedField>
          </o:OLEObject>
        </w:object>
      </w:r>
      <w:r>
        <w:t>的物体A叠放在B上，A对B的压力与B对地面的压力之比为</w:t>
      </w:r>
      <w:r>
        <w:rPr>
          <w:rFonts w:ascii="Times New Roman" w:hAnsi="Times New Roman" w:eastAsia="Times New Roman"/>
          <w:u w:val="single"/>
        </w:rPr>
        <w:t xml:space="preserve">          </w:t>
      </w:r>
      <w:r>
        <w:t>；若A的底面积与B的底面积之比为</w:t>
      </w:r>
      <w:r>
        <w:object>
          <v:shape id="_x0000_i1073" o:spt="75" alt="eqIdff4806fb7f95f63e863c287faa51f8e3" type="#_x0000_t75" style="height:10.5pt;width:16.5pt;" o:ole="t" filled="f" o:preferrelative="t" stroked="f" coordsize="21600,21600">
            <v:path/>
            <v:fill on="f" focussize="0,0"/>
            <v:stroke on="f" joinstyle="miter"/>
            <v:imagedata r:id="rId110" o:title="eqIdff4806fb7f95f63e863c287faa51f8e3"/>
            <o:lock v:ext="edit" aspectratio="t"/>
            <w10:wrap type="none"/>
            <w10:anchorlock/>
          </v:shape>
          <o:OLEObject Type="Embed" ProgID="Equation.DSMT4" ShapeID="_x0000_i1073" DrawAspect="Content" ObjectID="_1468075773" r:id="rId109">
            <o:LockedField>false</o:LockedField>
          </o:OLEObject>
        </w:object>
      </w:r>
      <w:r>
        <w:t>，则A对B的压强与B对地面的压强之比为</w:t>
      </w:r>
      <w:r>
        <w:rPr>
          <w:rFonts w:ascii="Times New Roman" w:hAnsi="Times New Roman" w:eastAsia="Times New Roman"/>
          <w:u w:val="single"/>
        </w:rPr>
        <w:t xml:space="preserve">          </w:t>
      </w:r>
      <w:r>
        <w:t>。</w:t>
      </w:r>
    </w:p>
    <w:p w14:paraId="681B7462">
      <w:pPr>
        <w:spacing w:line="360" w:lineRule="auto"/>
        <w:ind w:left="420"/>
        <w:jc w:val="center"/>
        <w:textAlignment w:val="center"/>
      </w:pPr>
      <w:r>
        <w:rPr>
          <w:rFonts w:ascii="Times New Roman" w:hAnsi="Times New Roman" w:eastAsia="Times New Roman"/>
          <w:kern w:val="0"/>
          <w:sz w:val="24"/>
        </w:rPr>
        <w:drawing>
          <wp:inline distT="0" distB="0" distL="114300" distR="114300">
            <wp:extent cx="1495425" cy="666750"/>
            <wp:effectExtent l="0" t="0" r="13335" b="3810"/>
            <wp:docPr id="100027" name="图片 100027" descr="@@@15bfdb83-d745-4c33-ae58-c3368b82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5bfdb83-d745-4c33-ae58-c3368b822517"/>
                    <pic:cNvPicPr>
                      <a:picLocks noChangeAspect="1"/>
                    </pic:cNvPicPr>
                  </pic:nvPicPr>
                  <pic:blipFill>
                    <a:blip r:embed="rId111"/>
                    <a:stretch>
                      <a:fillRect/>
                    </a:stretch>
                  </pic:blipFill>
                  <pic:spPr>
                    <a:xfrm>
                      <a:off x="0" y="0"/>
                      <a:ext cx="1495425" cy="666750"/>
                    </a:xfrm>
                    <a:prstGeom prst="rect">
                      <a:avLst/>
                    </a:prstGeom>
                  </pic:spPr>
                </pic:pic>
              </a:graphicData>
            </a:graphic>
          </wp:inline>
        </w:drawing>
      </w:r>
    </w:p>
    <w:p w14:paraId="3313F138">
      <w:pPr>
        <w:shd w:val="clear" w:color="auto" w:fill="F2F2F2"/>
        <w:spacing w:line="360" w:lineRule="auto"/>
        <w:ind w:left="420"/>
        <w:jc w:val="left"/>
        <w:textAlignment w:val="center"/>
      </w:pPr>
      <w:r>
        <w:rPr>
          <w:color w:val="FF0000"/>
        </w:rPr>
        <w:t xml:space="preserve">【答案】     </w:t>
      </w:r>
      <w:r>
        <w:rPr>
          <w:color w:val="FF0000"/>
        </w:rPr>
        <w:object>
          <v:shape id="_x0000_i1074" o:spt="75" alt="eqIdcef13f20d67caba2f5e6fdc9a4684387" type="#_x0000_t75" style="height:12.75pt;width:19.5pt;" o:ole="t" filled="f" o:preferrelative="t" stroked="f" coordsize="21600,21600">
            <v:path/>
            <v:fill on="f" focussize="0,0"/>
            <v:stroke on="f" joinstyle="miter"/>
            <v:imagedata r:id="rId113" o:title="eqIdcef13f20d67caba2f5e6fdc9a4684387"/>
            <o:lock v:ext="edit" aspectratio="t"/>
            <w10:wrap type="none"/>
            <w10:anchorlock/>
          </v:shape>
          <o:OLEObject Type="Embed" ProgID="Equation.DSMT4" ShapeID="_x0000_i1074" DrawAspect="Content" ObjectID="_1468075774" r:id="rId112">
            <o:LockedField>false</o:LockedField>
          </o:OLEObject>
        </w:object>
      </w:r>
      <w:r>
        <w:rPr>
          <w:color w:val="FF0000"/>
        </w:rPr>
        <w:t xml:space="preserve">     </w:t>
      </w:r>
      <w:r>
        <w:rPr>
          <w:color w:val="FF0000"/>
        </w:rPr>
        <w:object>
          <v:shape id="_x0000_i1075" o:spt="75" alt="eqIdff4806fb7f95f63e863c287faa51f8e3" type="#_x0000_t75" style="height:10.5pt;width:16.5pt;" o:ole="t" filled="f" o:preferrelative="t" stroked="f" coordsize="21600,21600">
            <v:path/>
            <v:fill on="f" focussize="0,0"/>
            <v:stroke on="f" joinstyle="miter"/>
            <v:imagedata r:id="rId110" o:title="eqIdff4806fb7f95f63e863c287faa51f8e3"/>
            <o:lock v:ext="edit" aspectratio="t"/>
            <w10:wrap type="none"/>
            <w10:anchorlock/>
          </v:shape>
          <o:OLEObject Type="Embed" ProgID="Equation.DSMT4" ShapeID="_x0000_i1075" DrawAspect="Content" ObjectID="_1468075775" r:id="rId114">
            <o:LockedField>false</o:LockedField>
          </o:OLEObject>
        </w:object>
      </w:r>
    </w:p>
    <w:p w14:paraId="342513B3">
      <w:pPr>
        <w:shd w:val="clear" w:color="auto" w:fill="F2F2F2"/>
        <w:spacing w:line="360" w:lineRule="auto"/>
        <w:ind w:left="420"/>
        <w:jc w:val="left"/>
        <w:textAlignment w:val="center"/>
      </w:pPr>
      <w:r>
        <w:rPr>
          <w:color w:val="FF0000"/>
        </w:rPr>
        <w:t>【详解】[1]由题意知，A对B的压力等于A的重力，即</w:t>
      </w:r>
      <w:r>
        <w:rPr>
          <w:color w:val="FF0000"/>
        </w:rPr>
        <w:object>
          <v:shape id="_x0000_i1076" o:spt="75" alt="eqIdfe92fd5283a58609d48b35793ab3288e" type="#_x0000_t75" style="height:15.75pt;width:61.5pt;" o:ole="t" filled="f" o:preferrelative="t" stroked="f" coordsize="21600,21600">
            <v:path/>
            <v:fill on="f" focussize="0,0"/>
            <v:stroke on="f" joinstyle="miter"/>
            <v:imagedata r:id="rId116" o:title="eqIdfe92fd5283a58609d48b35793ab3288e"/>
            <o:lock v:ext="edit" aspectratio="t"/>
            <w10:wrap type="none"/>
            <w10:anchorlock/>
          </v:shape>
          <o:OLEObject Type="Embed" ProgID="Equation.DSMT4" ShapeID="_x0000_i1076" DrawAspect="Content" ObjectID="_1468075776" r:id="rId115">
            <o:LockedField>false</o:LockedField>
          </o:OLEObject>
        </w:object>
      </w:r>
    </w:p>
    <w:p w14:paraId="78DFC755">
      <w:pPr>
        <w:shd w:val="clear" w:color="auto" w:fill="F2F2F2"/>
        <w:spacing w:line="360" w:lineRule="auto"/>
        <w:ind w:left="420"/>
        <w:jc w:val="left"/>
        <w:textAlignment w:val="center"/>
      </w:pPr>
      <w:r>
        <w:rPr>
          <w:color w:val="FF0000"/>
        </w:rPr>
        <w:t>B对地面的压力等于A和B的重力之和，即</w:t>
      </w:r>
      <w:r>
        <w:rPr>
          <w:color w:val="FF0000"/>
        </w:rPr>
        <w:object>
          <v:shape id="_x0000_i1077" o:spt="75" alt="eqId1d2aae0af4423fac029813dc97b10a2e" type="#_x0000_t75" style="height:15.75pt;width:138pt;" o:ole="t" filled="f" o:preferrelative="t" stroked="f" coordsize="21600,21600">
            <v:path/>
            <v:fill on="f" focussize="0,0"/>
            <v:stroke on="f" joinstyle="miter"/>
            <v:imagedata r:id="rId118" o:title="eqId1d2aae0af4423fac029813dc97b10a2e"/>
            <o:lock v:ext="edit" aspectratio="t"/>
            <w10:wrap type="none"/>
            <w10:anchorlock/>
          </v:shape>
          <o:OLEObject Type="Embed" ProgID="Equation.DSMT4" ShapeID="_x0000_i1077" DrawAspect="Content" ObjectID="_1468075777" r:id="rId117">
            <o:LockedField>false</o:LockedField>
          </o:OLEObject>
        </w:object>
      </w:r>
    </w:p>
    <w:p w14:paraId="70DB3789">
      <w:pPr>
        <w:shd w:val="clear" w:color="auto" w:fill="F2F2F2"/>
        <w:spacing w:line="360" w:lineRule="auto"/>
        <w:ind w:left="420"/>
        <w:jc w:val="left"/>
        <w:textAlignment w:val="center"/>
      </w:pPr>
      <w:r>
        <w:rPr>
          <w:color w:val="FF0000"/>
        </w:rPr>
        <w:t>A对B的压力与B对地面的压力之比</w:t>
      </w:r>
      <w:r>
        <w:rPr>
          <w:color w:val="FF0000"/>
        </w:rPr>
        <w:object>
          <v:shape id="_x0000_i1078" o:spt="75" alt="eqIde0da49e812ab0f1c63057a690a6e6455" type="#_x0000_t75" style="height:15.75pt;width:106.5pt;" o:ole="t" filled="f" o:preferrelative="t" stroked="f" coordsize="21600,21600">
            <v:path/>
            <v:fill on="f" focussize="0,0"/>
            <v:stroke on="f" joinstyle="miter"/>
            <v:imagedata r:id="rId120" o:title="eqIde0da49e812ab0f1c63057a690a6e6455"/>
            <o:lock v:ext="edit" aspectratio="t"/>
            <w10:wrap type="none"/>
            <w10:anchorlock/>
          </v:shape>
          <o:OLEObject Type="Embed" ProgID="Equation.DSMT4" ShapeID="_x0000_i1078" DrawAspect="Content" ObjectID="_1468075778" r:id="rId119">
            <o:LockedField>false</o:LockedField>
          </o:OLEObject>
        </w:object>
      </w:r>
    </w:p>
    <w:p w14:paraId="52BC7DE6">
      <w:pPr>
        <w:shd w:val="clear" w:color="auto" w:fill="F2F2F2"/>
        <w:spacing w:line="360" w:lineRule="auto"/>
        <w:ind w:left="420"/>
        <w:jc w:val="left"/>
        <w:textAlignment w:val="center"/>
      </w:pPr>
      <w:r>
        <w:rPr>
          <w:color w:val="FF0000"/>
        </w:rPr>
        <w:t>[2]A对B的压强与B对地面的压强之比</w:t>
      </w:r>
      <w:r>
        <w:rPr>
          <w:color w:val="FF0000"/>
        </w:rPr>
        <w:object>
          <v:shape id="_x0000_i1079" o:spt="75" alt="eqId2a1335c252957ac946e21fb82410971e" type="#_x0000_t75" style="height:30pt;width:168pt;" o:ole="t" filled="f" o:preferrelative="t" stroked="f" coordsize="21600,21600">
            <v:path/>
            <v:fill on="f" focussize="0,0"/>
            <v:stroke on="f" joinstyle="miter"/>
            <v:imagedata r:id="rId122" o:title="eqId2a1335c252957ac946e21fb82410971e"/>
            <o:lock v:ext="edit" aspectratio="t"/>
            <w10:wrap type="none"/>
            <w10:anchorlock/>
          </v:shape>
          <o:OLEObject Type="Embed" ProgID="Equation.DSMT4" ShapeID="_x0000_i1079" DrawAspect="Content" ObjectID="_1468075779" r:id="rId121">
            <o:LockedField>false</o:LockedField>
          </o:OLEObject>
        </w:object>
      </w:r>
    </w:p>
    <w:p w14:paraId="690774E1">
      <w:pPr>
        <w:spacing w:line="360" w:lineRule="auto"/>
        <w:ind w:left="420" w:hanging="420"/>
        <w:jc w:val="left"/>
        <w:textAlignment w:val="center"/>
      </w:pPr>
      <w:r>
        <w:t>19．已知如图氧气钢瓶中氧气密度为4kg/m</w:t>
      </w:r>
      <w:r>
        <w:rPr>
          <w:vertAlign w:val="superscript"/>
        </w:rPr>
        <w:t>3</w:t>
      </w:r>
      <w:r>
        <w:t>，现将氧气瓶中的氧气用掉一半，则氧气瓶中氧气的质量</w:t>
      </w:r>
      <w:r>
        <w:rPr>
          <w:rFonts w:ascii="Times New Roman" w:hAnsi="Times New Roman" w:eastAsia="Times New Roman"/>
          <w:u w:val="single"/>
        </w:rPr>
        <w:t xml:space="preserve">        </w:t>
      </w:r>
      <w:r>
        <w:t>（选填“变大”、“变小”或“不变”），此时氧气瓶中氧气密度为</w:t>
      </w:r>
      <w:r>
        <w:rPr>
          <w:rFonts w:ascii="Times New Roman" w:hAnsi="Times New Roman" w:eastAsia="Times New Roman"/>
          <w:u w:val="single"/>
        </w:rPr>
        <w:t xml:space="preserve">         </w:t>
      </w:r>
      <w:r>
        <w:t>kg/m</w:t>
      </w:r>
      <w:r>
        <w:rPr>
          <w:vertAlign w:val="superscript"/>
        </w:rPr>
        <w:t>3</w:t>
      </w:r>
      <w:r>
        <w:t>。</w:t>
      </w:r>
    </w:p>
    <w:p w14:paraId="3027C194">
      <w:pPr>
        <w:spacing w:line="360" w:lineRule="auto"/>
        <w:ind w:left="420"/>
        <w:jc w:val="center"/>
        <w:textAlignment w:val="center"/>
      </w:pPr>
      <w:r>
        <w:rPr>
          <w:rFonts w:ascii="Times New Roman" w:hAnsi="Times New Roman" w:eastAsia="Times New Roman"/>
          <w:kern w:val="0"/>
          <w:sz w:val="24"/>
        </w:rPr>
        <w:drawing>
          <wp:inline distT="0" distB="0" distL="114300" distR="114300">
            <wp:extent cx="1076325" cy="1619250"/>
            <wp:effectExtent l="0" t="0" r="5715" b="11430"/>
            <wp:docPr id="100029" name="图片 100029" descr="@@@1a80b7b6-b149-4185-ae6d-45b09dcdf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a80b7b6-b149-4185-ae6d-45b09dcdf9db"/>
                    <pic:cNvPicPr>
                      <a:picLocks noChangeAspect="1"/>
                    </pic:cNvPicPr>
                  </pic:nvPicPr>
                  <pic:blipFill>
                    <a:blip r:embed="rId123"/>
                    <a:stretch>
                      <a:fillRect/>
                    </a:stretch>
                  </pic:blipFill>
                  <pic:spPr>
                    <a:xfrm>
                      <a:off x="0" y="0"/>
                      <a:ext cx="1076325" cy="1619250"/>
                    </a:xfrm>
                    <a:prstGeom prst="rect">
                      <a:avLst/>
                    </a:prstGeom>
                  </pic:spPr>
                </pic:pic>
              </a:graphicData>
            </a:graphic>
          </wp:inline>
        </w:drawing>
      </w:r>
    </w:p>
    <w:p w14:paraId="7D4E46E7">
      <w:pPr>
        <w:shd w:val="clear" w:color="auto" w:fill="F2F2F2"/>
        <w:spacing w:line="360" w:lineRule="auto"/>
        <w:ind w:left="420"/>
        <w:jc w:val="left"/>
        <w:textAlignment w:val="center"/>
      </w:pPr>
      <w:r>
        <w:rPr>
          <w:color w:val="FF0000"/>
        </w:rPr>
        <w:t>【答案】     变小     2</w:t>
      </w:r>
    </w:p>
    <w:p w14:paraId="288CAA81">
      <w:pPr>
        <w:shd w:val="clear" w:color="auto" w:fill="F2F2F2"/>
        <w:spacing w:line="360" w:lineRule="auto"/>
        <w:ind w:left="420"/>
        <w:jc w:val="left"/>
        <w:textAlignment w:val="center"/>
      </w:pPr>
      <w:r>
        <w:rPr>
          <w:color w:val="FF0000"/>
        </w:rPr>
        <w:t>【详解】[1]氧气瓶中的氧气供氧用去了一半，则瓶中所含氧气的量变小，即剩余部分氧气的质量变小了。</w:t>
      </w:r>
    </w:p>
    <w:p w14:paraId="0B62DE17">
      <w:pPr>
        <w:shd w:val="clear" w:color="auto" w:fill="F2F2F2"/>
        <w:spacing w:line="360" w:lineRule="auto"/>
        <w:ind w:left="420"/>
        <w:jc w:val="left"/>
        <w:textAlignment w:val="center"/>
      </w:pPr>
      <w:r>
        <w:rPr>
          <w:color w:val="FF0000"/>
        </w:rPr>
        <w:t>[2]设氧气瓶内的氧气未供氧前的密度为</w:t>
      </w:r>
      <w:r>
        <w:rPr>
          <w:i/>
          <w:color w:val="FF0000"/>
        </w:rPr>
        <w:t>ρ</w:t>
      </w:r>
      <w:r>
        <w:rPr>
          <w:color w:val="FF0000"/>
        </w:rPr>
        <w:t>，体积为</w:t>
      </w:r>
      <w:r>
        <w:rPr>
          <w:i/>
          <w:color w:val="FF0000"/>
        </w:rPr>
        <w:t>V</w:t>
      </w:r>
      <w:r>
        <w:rPr>
          <w:color w:val="FF0000"/>
        </w:rPr>
        <w:t>，则质量</w:t>
      </w:r>
      <w:r>
        <w:rPr>
          <w:i/>
          <w:color w:val="FF0000"/>
        </w:rPr>
        <w:t>m</w:t>
      </w:r>
      <w:r>
        <w:rPr>
          <w:color w:val="FF0000"/>
        </w:rPr>
        <w:t>=</w:t>
      </w:r>
      <w:r>
        <w:rPr>
          <w:i/>
          <w:color w:val="FF0000"/>
        </w:rPr>
        <w:t>ρV</w:t>
      </w:r>
      <w:r>
        <w:rPr>
          <w:color w:val="FF0000"/>
        </w:rPr>
        <w:t>，而供氧后，其体积不变，其密度</w:t>
      </w:r>
      <w:r>
        <w:rPr>
          <w:color w:val="FF0000"/>
        </w:rPr>
        <w:object>
          <v:shape id="_x0000_i1080" o:spt="75" alt="eqId0ae3cc445ab562146b2699051cca7c0d" type="#_x0000_t75" style="height:39.75pt;width:200.25pt;" o:ole="t" filled="f" o:preferrelative="t" stroked="f" coordsize="21600,21600">
            <v:path/>
            <v:fill on="f" focussize="0,0"/>
            <v:stroke on="f" joinstyle="miter"/>
            <v:imagedata r:id="rId125" o:title="eqId0ae3cc445ab562146b2699051cca7c0d"/>
            <o:lock v:ext="edit" aspectratio="t"/>
            <w10:wrap type="none"/>
            <w10:anchorlock/>
          </v:shape>
          <o:OLEObject Type="Embed" ProgID="Equation.DSMT4" ShapeID="_x0000_i1080" DrawAspect="Content" ObjectID="_1468075780" r:id="rId124">
            <o:LockedField>false</o:LockedField>
          </o:OLEObject>
        </w:object>
      </w:r>
    </w:p>
    <w:p w14:paraId="4C6FCB7D">
      <w:pPr>
        <w:spacing w:line="360" w:lineRule="auto"/>
        <w:ind w:left="420" w:hanging="420"/>
        <w:jc w:val="left"/>
        <w:textAlignment w:val="center"/>
      </w:pPr>
      <w:r>
        <w:t>20．如图所示，一根有一定质量的木杆竖直悬挂在细绳下端，一只质量为10kg的猴子抱住木杆处于静止状态。某一瞬间细绳突然断了，猴子本能地立即沿木杆使劲往上爬。在爬的过程中，若木杆始终竖直，猴子与地面的高度一直保持不变，</w:t>
      </w:r>
      <w:r>
        <w:rPr>
          <w:rFonts w:ascii="Times New Roman" w:hAnsi="Times New Roman" w:eastAsia="Times New Roman"/>
          <w:i/>
        </w:rPr>
        <w:t>g</w:t>
      </w:r>
      <w:r>
        <w:t>取</w:t>
      </w:r>
      <w:r>
        <w:object>
          <v:shape id="_x0000_i1081" o:spt="75" alt="eqIdbde875b1dffc0c9a2bf84cb6487d7404" type="#_x0000_t75" style="height:13.5pt;width:34.5pt;" o:ole="t" filled="f" o:preferrelative="t" stroked="f" coordsize="21600,21600">
            <v:path/>
            <v:fill on="f" focussize="0,0"/>
            <v:stroke on="f" joinstyle="miter"/>
            <v:imagedata r:id="rId127" o:title="eqIdbde875b1dffc0c9a2bf84cb6487d7404"/>
            <o:lock v:ext="edit" aspectratio="t"/>
            <w10:wrap type="none"/>
            <w10:anchorlock/>
          </v:shape>
          <o:OLEObject Type="Embed" ProgID="Equation.DSMT4" ShapeID="_x0000_i1081" DrawAspect="Content" ObjectID="_1468075781" r:id="rId126">
            <o:LockedField>false</o:LockedField>
          </o:OLEObject>
        </w:object>
      </w:r>
      <w:r>
        <w:t>，则该过程中猴子所受摩擦力的大小为</w:t>
      </w:r>
      <w:r>
        <w:rPr>
          <w:rFonts w:ascii="Times New Roman" w:hAnsi="Times New Roman" w:eastAsia="Times New Roman"/>
          <w:u w:val="single"/>
        </w:rPr>
        <w:t xml:space="preserve">      </w:t>
      </w:r>
      <w:r>
        <w:t>N，方向为</w:t>
      </w:r>
      <w:r>
        <w:rPr>
          <w:rFonts w:ascii="Times New Roman" w:hAnsi="Times New Roman" w:eastAsia="Times New Roman"/>
          <w:u w:val="single"/>
        </w:rPr>
        <w:t xml:space="preserve">      </w:t>
      </w:r>
      <w:r>
        <w:t>（选填“竖直向上”或“竖直向下”）。</w:t>
      </w:r>
    </w:p>
    <w:p w14:paraId="68547578">
      <w:pPr>
        <w:spacing w:line="360" w:lineRule="auto"/>
        <w:ind w:left="420"/>
        <w:jc w:val="center"/>
        <w:textAlignment w:val="center"/>
      </w:pPr>
      <w:r>
        <w:rPr>
          <w:rFonts w:ascii="Times New Roman" w:hAnsi="Times New Roman" w:eastAsia="Times New Roman"/>
          <w:kern w:val="0"/>
          <w:sz w:val="24"/>
        </w:rPr>
        <w:drawing>
          <wp:inline distT="0" distB="0" distL="114300" distR="114300">
            <wp:extent cx="1152525" cy="1295400"/>
            <wp:effectExtent l="0" t="0" r="5715" b="0"/>
            <wp:docPr id="100031" name="图片 100031" descr="@@@f535f660-81a3-406b-866a-2414aaf67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535f660-81a3-406b-866a-2414aaf67ba5"/>
                    <pic:cNvPicPr>
                      <a:picLocks noChangeAspect="1"/>
                    </pic:cNvPicPr>
                  </pic:nvPicPr>
                  <pic:blipFill>
                    <a:blip r:embed="rId128"/>
                    <a:stretch>
                      <a:fillRect/>
                    </a:stretch>
                  </pic:blipFill>
                  <pic:spPr>
                    <a:xfrm>
                      <a:off x="0" y="0"/>
                      <a:ext cx="1152525" cy="1295400"/>
                    </a:xfrm>
                    <a:prstGeom prst="rect">
                      <a:avLst/>
                    </a:prstGeom>
                  </pic:spPr>
                </pic:pic>
              </a:graphicData>
            </a:graphic>
          </wp:inline>
        </w:drawing>
      </w:r>
    </w:p>
    <w:p w14:paraId="30CA7B72">
      <w:pPr>
        <w:shd w:val="clear" w:color="auto" w:fill="F2F2F2"/>
        <w:spacing w:line="360" w:lineRule="auto"/>
        <w:ind w:left="420"/>
        <w:jc w:val="left"/>
        <w:textAlignment w:val="center"/>
      </w:pPr>
      <w:r>
        <w:rPr>
          <w:color w:val="FF0000"/>
        </w:rPr>
        <w:t>【答案】     100     竖直向上</w:t>
      </w:r>
    </w:p>
    <w:p w14:paraId="24EB2B5C">
      <w:pPr>
        <w:shd w:val="clear" w:color="auto" w:fill="F2F2F2"/>
        <w:spacing w:line="360" w:lineRule="auto"/>
        <w:ind w:left="420"/>
        <w:jc w:val="left"/>
        <w:textAlignment w:val="center"/>
      </w:pPr>
      <w:r>
        <w:rPr>
          <w:color w:val="FF0000"/>
        </w:rPr>
        <w:t>【详解】[1][2]猴子在向上爬的过程中，木杆始终竖直，猴子与地面的高度一直保持不变，所以猴子相对于地面始终处于静止状态，竖直方向受到平衡力作用，则猴子受到的摩擦力与重力是一对平衡力，则猴子所受摩擦力与重力的方向相反，为竖直向上，其大小等于猴子的重力，即猴子所受摩擦力的大小为</w:t>
      </w:r>
      <w:r>
        <w:rPr>
          <w:color w:val="FF0000"/>
        </w:rPr>
        <w:object>
          <v:shape id="_x0000_i1082" o:spt="75" alt="eqIdb3dc9d6db2849d923bb03eda26e698d3" type="#_x0000_t75" style="height:14.25pt;width:158.25pt;" o:ole="t" filled="f" o:preferrelative="t" stroked="f" coordsize="21600,21600">
            <v:path/>
            <v:fill on="f" focussize="0,0"/>
            <v:stroke on="f" joinstyle="miter"/>
            <v:imagedata r:id="rId130" o:title="eqIdb3dc9d6db2849d923bb03eda26e698d3"/>
            <o:lock v:ext="edit" aspectratio="t"/>
            <w10:wrap type="none"/>
            <w10:anchorlock/>
          </v:shape>
          <o:OLEObject Type="Embed" ProgID="Equation.DSMT4" ShapeID="_x0000_i1082" DrawAspect="Content" ObjectID="_1468075782" r:id="rId129">
            <o:LockedField>false</o:LockedField>
          </o:OLEObject>
        </w:object>
      </w:r>
    </w:p>
    <w:p w14:paraId="3071A136">
      <w:pPr>
        <w:spacing w:line="360" w:lineRule="auto"/>
        <w:ind w:left="420" w:hanging="420"/>
        <w:jc w:val="left"/>
        <w:textAlignment w:val="center"/>
      </w:pPr>
      <w:r>
        <w:t>21．在“测量液体密度”的实验中，小红同学正确调好天平，又进行了如下操作：将容器内部分液体倒入量筒并测出体积</w:t>
      </w:r>
      <w:r>
        <w:rPr>
          <w:rFonts w:ascii="Times New Roman" w:hAnsi="Times New Roman" w:eastAsia="Times New Roman"/>
          <w:i/>
        </w:rPr>
        <w:t>V</w:t>
      </w:r>
      <w:r>
        <w:t>，然后称量出容器和剩余液体的质量</w:t>
      </w:r>
      <w:r>
        <w:rPr>
          <w:rFonts w:ascii="Times New Roman" w:hAnsi="Times New Roman" w:eastAsia="Times New Roman"/>
          <w:i/>
        </w:rPr>
        <w:t>m</w:t>
      </w:r>
      <w:r>
        <w:t>，继续向量筒中倒入液体，多次重复上述操作。图甲所示为某次测得容器和剩余液体的质量，读数为</w:t>
      </w:r>
      <w:r>
        <w:rPr>
          <w:rFonts w:ascii="Times New Roman" w:hAnsi="Times New Roman" w:eastAsia="Times New Roman"/>
          <w:u w:val="single"/>
        </w:rPr>
        <w:t xml:space="preserve">      </w:t>
      </w:r>
      <w:r>
        <w:t>g；图乙是根据多次测得的数据绘制的</w:t>
      </w:r>
      <w:r>
        <w:object>
          <v:shape id="_x0000_i1083" o:spt="75" alt="eqId72af1a3ea1df07d6632825d02d663076" type="#_x0000_t75" style="height:12.75pt;width:27pt;" o:ole="t" filled="f" o:preferrelative="t" stroked="f" coordsize="21600,21600">
            <v:path/>
            <v:fill on="f" focussize="0,0"/>
            <v:stroke on="f" joinstyle="miter"/>
            <v:imagedata r:id="rId132" o:title="eqId72af1a3ea1df07d6632825d02d663076"/>
            <o:lock v:ext="edit" aspectratio="t"/>
            <w10:wrap type="none"/>
            <w10:anchorlock/>
          </v:shape>
          <o:OLEObject Type="Embed" ProgID="Equation.DSMT4" ShapeID="_x0000_i1083" DrawAspect="Content" ObjectID="_1468075783" r:id="rId131">
            <o:LockedField>false</o:LockedField>
          </o:OLEObject>
        </w:object>
      </w:r>
      <w:r>
        <w:t>图像，根据图像可计算出液体密度为</w:t>
      </w:r>
      <w:r>
        <w:rPr>
          <w:rFonts w:ascii="Times New Roman" w:hAnsi="Times New Roman" w:eastAsia="Times New Roman"/>
          <w:u w:val="single"/>
        </w:rPr>
        <w:t xml:space="preserve">      </w:t>
      </w:r>
      <w:r>
        <w:object>
          <v:shape id="_x0000_i1084" o:spt="75" alt="eqIdf0ceac17ad1dbe796af469fcfec776a2" type="#_x0000_t75" style="height:15.75pt;width:32.25pt;" o:ole="t" filled="f" o:preferrelative="t" stroked="f" coordsize="21600,21600">
            <v:path/>
            <v:fill on="f" focussize="0,0"/>
            <v:stroke on="f" joinstyle="miter"/>
            <v:imagedata r:id="rId134" o:title="eqIdf0ceac17ad1dbe796af469fcfec776a2"/>
            <o:lock v:ext="edit" aspectratio="t"/>
            <w10:wrap type="none"/>
            <w10:anchorlock/>
          </v:shape>
          <o:OLEObject Type="Embed" ProgID="Equation.DSMT4" ShapeID="_x0000_i1084" DrawAspect="Content" ObjectID="_1468075784" r:id="rId133">
            <o:LockedField>false</o:LockedField>
          </o:OLEObject>
        </w:object>
      </w:r>
      <w:r>
        <w:t>。</w:t>
      </w:r>
    </w:p>
    <w:p w14:paraId="4D63C833">
      <w:pPr>
        <w:spacing w:line="360" w:lineRule="auto"/>
        <w:ind w:left="420"/>
        <w:jc w:val="center"/>
        <w:textAlignment w:val="center"/>
      </w:pPr>
      <w:r>
        <w:rPr>
          <w:rFonts w:ascii="Times New Roman" w:hAnsi="Times New Roman" w:eastAsia="Times New Roman"/>
          <w:kern w:val="0"/>
          <w:sz w:val="24"/>
        </w:rPr>
        <w:drawing>
          <wp:inline distT="0" distB="0" distL="114300" distR="114300">
            <wp:extent cx="3762375" cy="1619250"/>
            <wp:effectExtent l="0" t="0" r="1905" b="11430"/>
            <wp:docPr id="100033" name="图片 100033" descr="@@@fbb4b1b9-b9cd-41cc-abf4-ea2c098b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bb4b1b9-b9cd-41cc-abf4-ea2c098b9331"/>
                    <pic:cNvPicPr>
                      <a:picLocks noChangeAspect="1"/>
                    </pic:cNvPicPr>
                  </pic:nvPicPr>
                  <pic:blipFill>
                    <a:blip r:embed="rId135"/>
                    <a:stretch>
                      <a:fillRect/>
                    </a:stretch>
                  </pic:blipFill>
                  <pic:spPr>
                    <a:xfrm>
                      <a:off x="0" y="0"/>
                      <a:ext cx="3762375" cy="1619250"/>
                    </a:xfrm>
                    <a:prstGeom prst="rect">
                      <a:avLst/>
                    </a:prstGeom>
                  </pic:spPr>
                </pic:pic>
              </a:graphicData>
            </a:graphic>
          </wp:inline>
        </w:drawing>
      </w:r>
    </w:p>
    <w:p w14:paraId="79DC2DA6">
      <w:pPr>
        <w:shd w:val="clear" w:color="auto" w:fill="F2F2F2"/>
        <w:spacing w:line="360" w:lineRule="auto"/>
        <w:ind w:left="420"/>
        <w:jc w:val="left"/>
        <w:textAlignment w:val="center"/>
      </w:pPr>
      <w:r>
        <w:rPr>
          <w:color w:val="FF0000"/>
        </w:rPr>
        <w:t xml:space="preserve">【答案】     </w:t>
      </w:r>
      <w:r>
        <w:rPr>
          <w:color w:val="FF0000"/>
        </w:rPr>
        <w:object>
          <v:shape id="_x0000_i1085" o:spt="75" alt="eqId84120355abd722f04301e17795250615" type="#_x0000_t75" style="height:12.75pt;width:21.75pt;" o:ole="t" filled="f" o:preferrelative="t" stroked="f" coordsize="21600,21600">
            <v:path/>
            <v:fill on="f" focussize="0,0"/>
            <v:stroke on="f" joinstyle="miter"/>
            <v:imagedata r:id="rId137" o:title="eqId84120355abd722f04301e17795250615"/>
            <o:lock v:ext="edit" aspectratio="t"/>
            <w10:wrap type="none"/>
            <w10:anchorlock/>
          </v:shape>
          <o:OLEObject Type="Embed" ProgID="Equation.DSMT4" ShapeID="_x0000_i1085" DrawAspect="Content" ObjectID="_1468075785" r:id="rId136">
            <o:LockedField>false</o:LockedField>
          </o:OLEObject>
        </w:object>
      </w:r>
      <w:r>
        <w:rPr>
          <w:color w:val="FF0000"/>
        </w:rPr>
        <w:t xml:space="preserve">     </w:t>
      </w:r>
      <w:r>
        <w:rPr>
          <w:color w:val="FF0000"/>
        </w:rPr>
        <w:object>
          <v:shape id="_x0000_i1086" o:spt="75" alt="eqIdd9ceda7e9689a00f44eb009051285ed1" type="#_x0000_t75" style="height:13.5pt;width:36pt;" o:ole="t" filled="f" o:preferrelative="t" stroked="f" coordsize="21600,21600">
            <v:path/>
            <v:fill on="f" focussize="0,0"/>
            <v:stroke on="f" joinstyle="miter"/>
            <v:imagedata r:id="rId139" o:title="eqIdd9ceda7e9689a00f44eb009051285ed1"/>
            <o:lock v:ext="edit" aspectratio="t"/>
            <w10:wrap type="none"/>
            <w10:anchorlock/>
          </v:shape>
          <o:OLEObject Type="Embed" ProgID="Equation.DSMT4" ShapeID="_x0000_i1086" DrawAspect="Content" ObjectID="_1468075786" r:id="rId138">
            <o:LockedField>false</o:LockedField>
          </o:OLEObject>
        </w:object>
      </w:r>
    </w:p>
    <w:p w14:paraId="13FF5196">
      <w:pPr>
        <w:shd w:val="clear" w:color="auto" w:fill="F2F2F2"/>
        <w:spacing w:line="360" w:lineRule="auto"/>
        <w:ind w:left="420"/>
        <w:jc w:val="left"/>
        <w:textAlignment w:val="center"/>
      </w:pPr>
      <w:r>
        <w:rPr>
          <w:color w:val="FF0000"/>
        </w:rPr>
        <w:t>【详解】[1]利用天平测量物体质量时，物体质量等于砝码的质量和游码对应的刻度值之和，图中天平标尺的分度值是0.2g，容器和剩余液体的质量</w:t>
      </w:r>
      <w:r>
        <w:rPr>
          <w:color w:val="FF0000"/>
        </w:rPr>
        <w:object>
          <v:shape id="_x0000_i1087" o:spt="75" alt="eqIda068d3aa6efcbcf2f7763f37ebf62b88" type="#_x0000_t75" style="height:14.25pt;width:27pt;" o:ole="t" filled="f" o:preferrelative="t" stroked="f" coordsize="21600,21600">
            <v:path/>
            <v:fill on="f" focussize="0,0"/>
            <v:stroke on="f" joinstyle="miter"/>
            <v:imagedata r:id="rId141" o:title="eqIda068d3aa6efcbcf2f7763f37ebf62b88"/>
            <o:lock v:ext="edit" aspectratio="t"/>
            <w10:wrap type="none"/>
            <w10:anchorlock/>
          </v:shape>
          <o:OLEObject Type="Embed" ProgID="Equation.DSMT4" ShapeID="_x0000_i1087" DrawAspect="Content" ObjectID="_1468075787" r:id="rId140">
            <o:LockedField>false</o:LockedField>
          </o:OLEObject>
        </w:object>
      </w:r>
      <w:r>
        <w:rPr>
          <w:color w:val="FF0000"/>
        </w:rPr>
        <w:t>。</w:t>
      </w:r>
    </w:p>
    <w:p w14:paraId="3F7994EF">
      <w:pPr>
        <w:shd w:val="clear" w:color="auto" w:fill="F2F2F2"/>
        <w:spacing w:line="360" w:lineRule="auto"/>
        <w:ind w:left="420"/>
        <w:jc w:val="left"/>
        <w:textAlignment w:val="center"/>
      </w:pPr>
      <w:r>
        <w:rPr>
          <w:color w:val="FF0000"/>
        </w:rPr>
        <w:t>[2]由图乙可知，当量筒内液体体积为10mL时，容器和剩余液体的质量为80g；当量筒内液体体积为30mL时，容器和剩余液体的质量为50g，由此可得，倒出液体的质量</w:t>
      </w:r>
      <w:r>
        <w:rPr>
          <w:color w:val="FF0000"/>
        </w:rPr>
        <w:object>
          <v:shape id="_x0000_i1088" o:spt="75" alt="eqIdd438912135ed67e2a5394f41abb682c9" type="#_x0000_t75" style="height:13.5pt;width:95.25pt;" o:ole="t" filled="f" o:preferrelative="t" stroked="f" coordsize="21600,21600">
            <v:path/>
            <v:fill on="f" focussize="0,0"/>
            <v:stroke on="f" joinstyle="miter"/>
            <v:imagedata r:id="rId143" o:title="eqIdd438912135ed67e2a5394f41abb682c9"/>
            <o:lock v:ext="edit" aspectratio="t"/>
            <w10:wrap type="none"/>
            <w10:anchorlock/>
          </v:shape>
          <o:OLEObject Type="Embed" ProgID="Equation.DSMT4" ShapeID="_x0000_i1088" DrawAspect="Content" ObjectID="_1468075788" r:id="rId142">
            <o:LockedField>false</o:LockedField>
          </o:OLEObject>
        </w:object>
      </w:r>
    </w:p>
    <w:p w14:paraId="7AF5A726">
      <w:pPr>
        <w:shd w:val="clear" w:color="auto" w:fill="F2F2F2"/>
        <w:spacing w:line="360" w:lineRule="auto"/>
        <w:ind w:left="420"/>
        <w:jc w:val="left"/>
        <w:textAlignment w:val="center"/>
      </w:pPr>
      <w:r>
        <w:rPr>
          <w:color w:val="FF0000"/>
        </w:rPr>
        <w:t>倒出液体的体积为</w:t>
      </w:r>
      <w:r>
        <w:rPr>
          <w:color w:val="FF0000"/>
        </w:rPr>
        <w:object>
          <v:shape id="_x0000_i1089" o:spt="75" alt="eqId0b84a04720c4303af743f7482e3337ff" type="#_x0000_t75" style="height:13.5pt;width:156.75pt;" o:ole="t" filled="f" o:preferrelative="t" stroked="f" coordsize="21600,21600">
            <v:path/>
            <v:fill on="f" focussize="0,0"/>
            <v:stroke on="f" joinstyle="miter"/>
            <v:imagedata r:id="rId145" o:title="eqId0b84a04720c4303af743f7482e3337ff"/>
            <o:lock v:ext="edit" aspectratio="t"/>
            <w10:wrap type="none"/>
            <w10:anchorlock/>
          </v:shape>
          <o:OLEObject Type="Embed" ProgID="Equation.DSMT4" ShapeID="_x0000_i1089" DrawAspect="Content" ObjectID="_1468075789" r:id="rId144">
            <o:LockedField>false</o:LockedField>
          </o:OLEObject>
        </w:object>
      </w:r>
    </w:p>
    <w:p w14:paraId="70445CCF">
      <w:pPr>
        <w:shd w:val="clear" w:color="auto" w:fill="F2F2F2"/>
        <w:spacing w:line="360" w:lineRule="auto"/>
        <w:ind w:left="420"/>
        <w:jc w:val="left"/>
        <w:textAlignment w:val="center"/>
      </w:pPr>
      <w:r>
        <w:rPr>
          <w:color w:val="FF0000"/>
        </w:rPr>
        <w:t>则液体密度为</w:t>
      </w:r>
      <w:r>
        <w:rPr>
          <w:color w:val="FF0000"/>
        </w:rPr>
        <w:object>
          <v:shape id="_x0000_i1090" o:spt="75" alt="eqId5fcedd3f252bbf566b3d397b462faa8d" type="#_x0000_t75" style="height:27pt;width:201.75pt;" o:ole="t" filled="f" o:preferrelative="t" stroked="f" coordsize="21600,21600">
            <v:path/>
            <v:fill on="f" focussize="0,0"/>
            <v:stroke on="f" joinstyle="miter"/>
            <v:imagedata r:id="rId147" o:title="eqId5fcedd3f252bbf566b3d397b462faa8d"/>
            <o:lock v:ext="edit" aspectratio="t"/>
            <w10:wrap type="none"/>
            <w10:anchorlock/>
          </v:shape>
          <o:OLEObject Type="Embed" ProgID="Equation.DSMT4" ShapeID="_x0000_i1090" DrawAspect="Content" ObjectID="_1468075790" r:id="rId146">
            <o:LockedField>false</o:LockedField>
          </o:OLEObject>
        </w:object>
      </w:r>
    </w:p>
    <w:p w14:paraId="6218DA09">
      <w:pPr>
        <w:spacing w:line="360" w:lineRule="auto"/>
        <w:ind w:left="420" w:hanging="420"/>
        <w:jc w:val="left"/>
        <w:textAlignment w:val="center"/>
      </w:pPr>
      <w:r>
        <w:t>22．小夏同学用弹簧测力计挂一形状规则的实心圆柱体，从盛水的烧杯上方某一高度缓慢下降，直到圆柱体底面与烧杯底部接触为止，并根据数据绘制了如图所示的圆柱体下降过程中弹簧测力计读数</w:t>
      </w:r>
      <w:r>
        <w:rPr>
          <w:rFonts w:ascii="Times New Roman" w:hAnsi="Times New Roman" w:eastAsia="Times New Roman"/>
          <w:i/>
        </w:rPr>
        <w:t>F</w:t>
      </w:r>
      <w:r>
        <w:t>随圆柱体下降高度</w:t>
      </w:r>
      <w:r>
        <w:rPr>
          <w:rFonts w:ascii="Times New Roman" w:hAnsi="Times New Roman" w:eastAsia="Times New Roman"/>
          <w:i/>
        </w:rPr>
        <w:t>h</w:t>
      </w:r>
      <w:r>
        <w:t>变化的图像。经分析得到圆柱体浸没在水中时受到的浮力为</w:t>
      </w:r>
      <w:r>
        <w:rPr>
          <w:rFonts w:ascii="Times New Roman" w:hAnsi="Times New Roman" w:eastAsia="Times New Roman"/>
          <w:u w:val="single"/>
        </w:rPr>
        <w:t xml:space="preserve">        </w:t>
      </w:r>
      <w:r>
        <w:t>N，圆柱体的底面积为</w:t>
      </w:r>
      <w:r>
        <w:rPr>
          <w:rFonts w:ascii="Times New Roman" w:hAnsi="Times New Roman" w:eastAsia="Times New Roman"/>
          <w:u w:val="single"/>
        </w:rPr>
        <w:t xml:space="preserve">         </w:t>
      </w:r>
      <w:r>
        <w:t>cm</w:t>
      </w:r>
      <w:r>
        <w:rPr>
          <w:vertAlign w:val="superscript"/>
        </w:rPr>
        <w:t>2</w:t>
      </w:r>
      <w:r>
        <w:t>。（</w:t>
      </w:r>
      <w:r>
        <w:rPr>
          <w:rFonts w:ascii="Times New Roman" w:hAnsi="Times New Roman" w:eastAsia="Times New Roman"/>
          <w:i/>
        </w:rPr>
        <w:t>ρ</w:t>
      </w:r>
      <w:r>
        <w:rPr>
          <w:rFonts w:ascii="宋体" w:hAnsi="宋体" w:cs="宋体"/>
          <w:i/>
          <w:vertAlign w:val="subscript"/>
        </w:rPr>
        <w:t>水</w:t>
      </w:r>
      <w:r>
        <w:t>=1.0g/cm</w:t>
      </w:r>
      <w:r>
        <w:rPr>
          <w:vertAlign w:val="superscript"/>
        </w:rPr>
        <w:t>3</w:t>
      </w:r>
      <w:r>
        <w:t>，</w:t>
      </w:r>
      <w:r>
        <w:rPr>
          <w:rFonts w:ascii="Times New Roman" w:hAnsi="Times New Roman" w:eastAsia="Times New Roman"/>
          <w:i/>
        </w:rPr>
        <w:t>g</w:t>
      </w:r>
      <w:r>
        <w:t>=10N/kg）</w:t>
      </w:r>
    </w:p>
    <w:p w14:paraId="462574C5">
      <w:pPr>
        <w:spacing w:line="360" w:lineRule="auto"/>
        <w:ind w:left="420"/>
        <w:jc w:val="center"/>
        <w:textAlignment w:val="center"/>
      </w:pPr>
      <w:r>
        <w:rPr>
          <w:rFonts w:ascii="Times New Roman" w:hAnsi="Times New Roman" w:eastAsia="Times New Roman"/>
          <w:kern w:val="0"/>
          <w:sz w:val="24"/>
        </w:rPr>
        <w:drawing>
          <wp:inline distT="0" distB="0" distL="114300" distR="114300">
            <wp:extent cx="3286125" cy="1743075"/>
            <wp:effectExtent l="0" t="0" r="5715" b="9525"/>
            <wp:docPr id="100035" name="图片 100035" descr="@@@242b75fd-7e30-4965-abc6-a5c9e8f5e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42b75fd-7e30-4965-abc6-a5c9e8f5e4d3"/>
                    <pic:cNvPicPr>
                      <a:picLocks noChangeAspect="1"/>
                    </pic:cNvPicPr>
                  </pic:nvPicPr>
                  <pic:blipFill>
                    <a:blip r:embed="rId148"/>
                    <a:stretch>
                      <a:fillRect/>
                    </a:stretch>
                  </pic:blipFill>
                  <pic:spPr>
                    <a:xfrm>
                      <a:off x="0" y="0"/>
                      <a:ext cx="3286125" cy="1743075"/>
                    </a:xfrm>
                    <a:prstGeom prst="rect">
                      <a:avLst/>
                    </a:prstGeom>
                  </pic:spPr>
                </pic:pic>
              </a:graphicData>
            </a:graphic>
          </wp:inline>
        </w:drawing>
      </w:r>
    </w:p>
    <w:p w14:paraId="1F931BD2">
      <w:pPr>
        <w:shd w:val="clear" w:color="auto" w:fill="F2F2F2"/>
        <w:spacing w:line="360" w:lineRule="auto"/>
        <w:ind w:left="420"/>
        <w:jc w:val="left"/>
        <w:textAlignment w:val="center"/>
      </w:pPr>
      <w:r>
        <w:rPr>
          <w:color w:val="FF0000"/>
        </w:rPr>
        <w:t>【答案】     8     200</w:t>
      </w:r>
    </w:p>
    <w:p w14:paraId="1EE8B3B4">
      <w:pPr>
        <w:shd w:val="clear" w:color="auto" w:fill="F2F2F2"/>
        <w:spacing w:line="360" w:lineRule="auto"/>
        <w:ind w:left="420"/>
        <w:jc w:val="left"/>
        <w:textAlignment w:val="center"/>
      </w:pPr>
      <w:r>
        <w:rPr>
          <w:color w:val="FF0000"/>
        </w:rPr>
        <w:t>【详解】[1]由图乙可知，1~3cm，圆柱体未接触水面，弹簧测力计读数</w:t>
      </w:r>
      <w:r>
        <w:rPr>
          <w:i/>
          <w:color w:val="FF0000"/>
        </w:rPr>
        <w:t>F</w:t>
      </w:r>
      <w:r>
        <w:rPr>
          <w:color w:val="FF0000"/>
        </w:rPr>
        <w:t>等于圆柱体的重力</w:t>
      </w:r>
      <w:r>
        <w:rPr>
          <w:i/>
          <w:color w:val="FF0000"/>
        </w:rPr>
        <w:t>G</w:t>
      </w:r>
      <w:r>
        <w:rPr>
          <w:color w:val="FF0000"/>
        </w:rPr>
        <w:t>=12N。3~7cm，圆柱体部分浸入水中，弹簧测力计读数</w:t>
      </w:r>
      <w:r>
        <w:rPr>
          <w:i/>
          <w:color w:val="FF0000"/>
        </w:rPr>
        <w:t>F</w:t>
      </w:r>
      <w:r>
        <w:rPr>
          <w:color w:val="FF0000"/>
        </w:rPr>
        <w:t>逐渐减小，所受浮力逐渐增大。7~9cm，圆柱体完全浸没在水中，弹簧测力计读数</w:t>
      </w:r>
      <w:r>
        <w:rPr>
          <w:i/>
          <w:color w:val="FF0000"/>
        </w:rPr>
        <w:t>F</w:t>
      </w:r>
      <w:r>
        <w:rPr>
          <w:color w:val="FF0000"/>
        </w:rPr>
        <w:t>=4N保持不变，浮力大小不再变化。由称重法测浮力可知，圆柱体浸没在水中时受到的浮力</w:t>
      </w:r>
      <w:r>
        <w:rPr>
          <w:color w:val="FF0000"/>
        </w:rPr>
        <w:object>
          <v:shape id="_x0000_i1091" o:spt="75" alt="eqId26e46bffd1f84c705b5843a7fcce007f" type="#_x0000_t75" style="height:16.5pt;width:126.75pt;" o:ole="t" filled="f" o:preferrelative="t" stroked="f" coordsize="21600,21600">
            <v:path/>
            <v:fill on="f" focussize="0,0"/>
            <v:stroke on="f" joinstyle="miter"/>
            <v:imagedata r:id="rId150" o:title="eqId26e46bffd1f84c705b5843a7fcce007f"/>
            <o:lock v:ext="edit" aspectratio="t"/>
            <w10:wrap type="none"/>
            <w10:anchorlock/>
          </v:shape>
          <o:OLEObject Type="Embed" ProgID="Equation.DSMT4" ShapeID="_x0000_i1091" DrawAspect="Content" ObjectID="_1468075791" r:id="rId149">
            <o:LockedField>false</o:LockedField>
          </o:OLEObject>
        </w:object>
      </w:r>
    </w:p>
    <w:p w14:paraId="46BB19DC">
      <w:pPr>
        <w:shd w:val="clear" w:color="auto" w:fill="F2F2F2"/>
        <w:spacing w:line="360" w:lineRule="auto"/>
        <w:ind w:left="420"/>
        <w:jc w:val="left"/>
        <w:textAlignment w:val="center"/>
      </w:pPr>
      <w:r>
        <w:rPr>
          <w:color w:val="FF0000"/>
        </w:rPr>
        <w:t>[2]圆柱体完全浸没时，排开水的体积等于圆柱体的体积，则圆柱体的体积</w:t>
      </w:r>
      <w:r>
        <w:rPr>
          <w:color w:val="FF0000"/>
        </w:rPr>
        <w:object>
          <v:shape id="_x0000_i1092" o:spt="75" alt="eqId6a1ed439903d1103b8982d7bf9ef42ee" type="#_x0000_t75" style="height:31.5pt;width:270.75pt;" o:ole="t" filled="f" o:preferrelative="t" stroked="f" coordsize="21600,21600">
            <v:path/>
            <v:fill on="f" focussize="0,0"/>
            <v:stroke on="f" joinstyle="miter"/>
            <v:imagedata r:id="rId152" o:title="eqId6a1ed439903d1103b8982d7bf9ef42ee"/>
            <o:lock v:ext="edit" aspectratio="t"/>
            <w10:wrap type="none"/>
            <w10:anchorlock/>
          </v:shape>
          <o:OLEObject Type="Embed" ProgID="Equation.DSMT4" ShapeID="_x0000_i1092" DrawAspect="Content" ObjectID="_1468075792" r:id="rId151">
            <o:LockedField>false</o:LockedField>
          </o:OLEObject>
        </w:object>
      </w:r>
      <w:r>
        <w:rPr>
          <w:color w:val="FF0000"/>
        </w:rPr>
        <w:t xml:space="preserve"> </w:t>
      </w:r>
    </w:p>
    <w:p w14:paraId="12140C80">
      <w:pPr>
        <w:shd w:val="clear" w:color="auto" w:fill="F2F2F2"/>
        <w:spacing w:line="360" w:lineRule="auto"/>
        <w:ind w:left="420"/>
        <w:jc w:val="left"/>
        <w:textAlignment w:val="center"/>
      </w:pPr>
      <w:r>
        <w:rPr>
          <w:color w:val="FF0000"/>
        </w:rPr>
        <w:t>由图乙可知，圆柱体从接触水面到刚好浸没时下降的高度</w:t>
      </w:r>
      <w:r>
        <w:rPr>
          <w:i/>
          <w:color w:val="FF0000"/>
        </w:rPr>
        <w:t>h</w:t>
      </w:r>
      <w:r>
        <w:rPr>
          <w:color w:val="FF0000"/>
        </w:rPr>
        <w:t>=7cm-3cm=4cm</w:t>
      </w:r>
    </w:p>
    <w:p w14:paraId="7FBC49D0">
      <w:pPr>
        <w:shd w:val="clear" w:color="auto" w:fill="F2F2F2"/>
        <w:spacing w:line="360" w:lineRule="auto"/>
        <w:ind w:left="420"/>
        <w:jc w:val="left"/>
        <w:textAlignment w:val="center"/>
      </w:pPr>
      <w:r>
        <w:rPr>
          <w:color w:val="FF0000"/>
        </w:rPr>
        <w:t>忽略容器中水面高度的变化，则圆柱体的高度</w:t>
      </w:r>
      <w:r>
        <w:rPr>
          <w:i/>
          <w:color w:val="FF0000"/>
        </w:rPr>
        <w:t>h</w:t>
      </w:r>
      <w:r>
        <w:rPr>
          <w:i/>
          <w:color w:val="FF0000"/>
          <w:vertAlign w:val="subscript"/>
        </w:rPr>
        <w:t>柱</w:t>
      </w:r>
      <w:r>
        <w:rPr>
          <w:i/>
          <w:color w:val="FF0000"/>
        </w:rPr>
        <w:t>=h=</w:t>
      </w:r>
      <w:r>
        <w:rPr>
          <w:color w:val="FF0000"/>
        </w:rPr>
        <w:t>4cm</w:t>
      </w:r>
    </w:p>
    <w:p w14:paraId="2AA06D01">
      <w:pPr>
        <w:shd w:val="clear" w:color="auto" w:fill="F2F2F2"/>
        <w:spacing w:line="360" w:lineRule="auto"/>
        <w:ind w:left="420"/>
        <w:jc w:val="left"/>
        <w:textAlignment w:val="center"/>
      </w:pPr>
      <w:r>
        <w:rPr>
          <w:color w:val="FF0000"/>
        </w:rPr>
        <w:t>圆柱体的底面积</w:t>
      </w:r>
      <w:r>
        <w:rPr>
          <w:color w:val="FF0000"/>
        </w:rPr>
        <w:object>
          <v:shape id="_x0000_i1093" o:spt="75" alt="eqId0a4b66da459be4d794295fc5a504389d" type="#_x0000_t75" style="height:32.25pt;width:127.5pt;" o:ole="t" filled="f" o:preferrelative="t" stroked="f" coordsize="21600,21600">
            <v:path/>
            <v:fill on="f" focussize="0,0"/>
            <v:stroke on="f" joinstyle="miter"/>
            <v:imagedata r:id="rId154" o:title="eqId0a4b66da459be4d794295fc5a504389d"/>
            <o:lock v:ext="edit" aspectratio="t"/>
            <w10:wrap type="none"/>
            <w10:anchorlock/>
          </v:shape>
          <o:OLEObject Type="Embed" ProgID="Equation.DSMT4" ShapeID="_x0000_i1093" DrawAspect="Content" ObjectID="_1468075793" r:id="rId153">
            <o:LockedField>false</o:LockedField>
          </o:OLEObject>
        </w:object>
      </w:r>
    </w:p>
    <w:p w14:paraId="4931E0BF">
      <w:pPr>
        <w:spacing w:line="360" w:lineRule="auto"/>
        <w:rPr>
          <w:rFonts w:ascii="宋体" w:hAnsi="宋体" w:cs="宋体"/>
          <w:b/>
          <w:szCs w:val="21"/>
          <w:lang w:val="zh-CN"/>
        </w:rPr>
      </w:pPr>
      <w:r>
        <w:rPr>
          <w:rFonts w:hint="eastAsia" w:ascii="Times New Roman" w:hAnsi="Times New Roman" w:eastAsia="新宋体"/>
          <w:b/>
          <w:szCs w:val="21"/>
        </w:rPr>
        <w:t>三．解答题</w:t>
      </w:r>
      <w:r>
        <w:rPr>
          <w:rFonts w:hint="eastAsia" w:ascii="宋体" w:hAnsi="宋体" w:cs="宋体"/>
          <w:b/>
          <w:szCs w:val="21"/>
          <w:lang w:val="zh-CN"/>
        </w:rPr>
        <w:t>（本题共</w:t>
      </w:r>
      <w:r>
        <w:rPr>
          <w:rFonts w:hint="eastAsia" w:ascii="宋体" w:hAnsi="宋体" w:cs="宋体"/>
          <w:b/>
          <w:szCs w:val="21"/>
        </w:rPr>
        <w:t>9</w:t>
      </w:r>
      <w:r>
        <w:rPr>
          <w:rFonts w:hint="eastAsia" w:ascii="宋体" w:hAnsi="宋体" w:cs="宋体"/>
          <w:b/>
          <w:szCs w:val="21"/>
          <w:lang w:val="zh-CN"/>
        </w:rPr>
        <w:t>小题，共</w:t>
      </w:r>
      <w:r>
        <w:rPr>
          <w:rFonts w:hint="eastAsia" w:ascii="宋体" w:hAnsi="宋体" w:cs="宋体"/>
          <w:b/>
          <w:szCs w:val="21"/>
        </w:rPr>
        <w:t>56</w:t>
      </w:r>
      <w:r>
        <w:rPr>
          <w:rFonts w:hint="eastAsia" w:ascii="宋体" w:hAnsi="宋体" w:cs="宋体"/>
          <w:b/>
          <w:szCs w:val="21"/>
          <w:lang w:val="zh-CN"/>
        </w:rPr>
        <w:t>分）</w:t>
      </w:r>
    </w:p>
    <w:p w14:paraId="67901F06">
      <w:pPr>
        <w:spacing w:line="360" w:lineRule="auto"/>
        <w:ind w:left="420" w:hanging="420"/>
        <w:jc w:val="left"/>
        <w:textAlignment w:val="center"/>
      </w:pPr>
      <w:r>
        <w:t>23．如图所示，物体A放在物体B的斜面上，A、B一起向左做匀速直线运动，请在图中作出物体A受到的摩擦力</w:t>
      </w:r>
      <w:r>
        <w:rPr>
          <w:rFonts w:ascii="Times New Roman" w:hAnsi="Times New Roman" w:eastAsia="Times New Roman"/>
          <w:i/>
        </w:rPr>
        <w:t>f</w:t>
      </w:r>
      <w:r>
        <w:t>的示意图。（作用点已给出）</w:t>
      </w:r>
    </w:p>
    <w:p w14:paraId="29FB3623">
      <w:pPr>
        <w:spacing w:line="360" w:lineRule="auto"/>
        <w:ind w:left="420"/>
        <w:jc w:val="center"/>
        <w:textAlignment w:val="center"/>
      </w:pPr>
      <w:r>
        <w:rPr>
          <w:rFonts w:ascii="Times New Roman" w:hAnsi="Times New Roman" w:eastAsia="Times New Roman"/>
          <w:kern w:val="0"/>
          <w:sz w:val="24"/>
        </w:rPr>
        <w:drawing>
          <wp:inline distT="0" distB="0" distL="114300" distR="114300">
            <wp:extent cx="1971675" cy="847725"/>
            <wp:effectExtent l="0" t="0" r="9525" b="5715"/>
            <wp:docPr id="100037" name="图片 100037" descr="@@@f5b38a06-2b60-4312-85bc-739f20f76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5b38a06-2b60-4312-85bc-739f20f76a28"/>
                    <pic:cNvPicPr>
                      <a:picLocks noChangeAspect="1"/>
                    </pic:cNvPicPr>
                  </pic:nvPicPr>
                  <pic:blipFill>
                    <a:blip r:embed="rId155"/>
                    <a:stretch>
                      <a:fillRect/>
                    </a:stretch>
                  </pic:blipFill>
                  <pic:spPr>
                    <a:xfrm>
                      <a:off x="0" y="0"/>
                      <a:ext cx="1971675" cy="847725"/>
                    </a:xfrm>
                    <a:prstGeom prst="rect">
                      <a:avLst/>
                    </a:prstGeom>
                  </pic:spPr>
                </pic:pic>
              </a:graphicData>
            </a:graphic>
          </wp:inline>
        </w:drawing>
      </w:r>
    </w:p>
    <w:p w14:paraId="3D310B37">
      <w:pPr>
        <w:shd w:val="clear" w:color="auto" w:fill="F2F2F2"/>
        <w:spacing w:line="360" w:lineRule="auto"/>
        <w:ind w:left="420"/>
        <w:jc w:val="left"/>
        <w:textAlignment w:val="center"/>
      </w:pPr>
      <w:r>
        <w:rPr>
          <w:color w:val="FF0000"/>
        </w:rPr>
        <w:t>【答案】</w:t>
      </w:r>
      <w:r>
        <w:rPr>
          <w:rFonts w:ascii="Times New Roman" w:hAnsi="Times New Roman" w:eastAsia="Times New Roman"/>
          <w:color w:val="FF0000"/>
          <w:kern w:val="0"/>
          <w:sz w:val="24"/>
        </w:rPr>
        <w:drawing>
          <wp:inline distT="0" distB="0" distL="114300" distR="114300">
            <wp:extent cx="2095500" cy="1123950"/>
            <wp:effectExtent l="0" t="0" r="7620" b="3810"/>
            <wp:docPr id="100039" name="图片 100039" descr="@@@fefda517-92e9-45b3-94f9-4e0971ac1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efda517-92e9-45b3-94f9-4e0971ac188b"/>
                    <pic:cNvPicPr>
                      <a:picLocks noChangeAspect="1"/>
                    </pic:cNvPicPr>
                  </pic:nvPicPr>
                  <pic:blipFill>
                    <a:blip r:embed="rId156"/>
                    <a:stretch>
                      <a:fillRect/>
                    </a:stretch>
                  </pic:blipFill>
                  <pic:spPr>
                    <a:xfrm>
                      <a:off x="0" y="0"/>
                      <a:ext cx="2095500" cy="1123950"/>
                    </a:xfrm>
                    <a:prstGeom prst="rect">
                      <a:avLst/>
                    </a:prstGeom>
                  </pic:spPr>
                </pic:pic>
              </a:graphicData>
            </a:graphic>
          </wp:inline>
        </w:drawing>
      </w:r>
    </w:p>
    <w:p w14:paraId="67057F29">
      <w:pPr>
        <w:shd w:val="clear" w:color="auto" w:fill="F2F2F2"/>
        <w:spacing w:line="360" w:lineRule="auto"/>
        <w:ind w:left="420"/>
        <w:jc w:val="left"/>
        <w:textAlignment w:val="center"/>
      </w:pPr>
      <w:r>
        <w:rPr>
          <w:color w:val="FF0000"/>
        </w:rPr>
        <w:t>【详解】A与B接触部分是斜面，所以A相对B有向下运动的趋势，故A受到B对它沿斜面向上的摩擦力，如图所示：</w:t>
      </w:r>
    </w:p>
    <w:p w14:paraId="461C723D">
      <w:pPr>
        <w:shd w:val="clear" w:color="auto" w:fill="F2F2F2"/>
        <w:spacing w:line="360" w:lineRule="auto"/>
        <w:ind w:left="420"/>
        <w:jc w:val="center"/>
        <w:textAlignment w:val="center"/>
      </w:pPr>
      <w:r>
        <w:rPr>
          <w:rFonts w:ascii="Times New Roman" w:hAnsi="Times New Roman" w:eastAsia="Times New Roman"/>
          <w:color w:val="FF0000"/>
          <w:kern w:val="0"/>
          <w:sz w:val="24"/>
        </w:rPr>
        <w:drawing>
          <wp:inline distT="0" distB="0" distL="114300" distR="114300">
            <wp:extent cx="1895475" cy="1009650"/>
            <wp:effectExtent l="0" t="0" r="9525" b="11430"/>
            <wp:docPr id="100041" name="图片 100041" descr="@@@5fc16d83-838b-4e25-853a-717302448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fc16d83-838b-4e25-853a-717302448620"/>
                    <pic:cNvPicPr>
                      <a:picLocks noChangeAspect="1"/>
                    </pic:cNvPicPr>
                  </pic:nvPicPr>
                  <pic:blipFill>
                    <a:blip r:embed="rId156"/>
                    <a:stretch>
                      <a:fillRect/>
                    </a:stretch>
                  </pic:blipFill>
                  <pic:spPr>
                    <a:xfrm>
                      <a:off x="0" y="0"/>
                      <a:ext cx="1895475" cy="1009650"/>
                    </a:xfrm>
                    <a:prstGeom prst="rect">
                      <a:avLst/>
                    </a:prstGeom>
                  </pic:spPr>
                </pic:pic>
              </a:graphicData>
            </a:graphic>
          </wp:inline>
        </w:drawing>
      </w:r>
    </w:p>
    <w:p w14:paraId="6BEA0F11">
      <w:pPr>
        <w:spacing w:line="360" w:lineRule="auto"/>
        <w:ind w:left="420" w:hanging="420"/>
        <w:jc w:val="left"/>
        <w:textAlignment w:val="center"/>
      </w:pPr>
      <w:r>
        <w:t>24．在图中画出小球所受重力</w:t>
      </w:r>
      <w:r>
        <w:rPr>
          <w:rFonts w:ascii="Times New Roman" w:hAnsi="Times New Roman" w:eastAsia="Times New Roman"/>
          <w:i/>
        </w:rPr>
        <w:t>G</w:t>
      </w:r>
      <w:r>
        <w:t>的示意图。</w:t>
      </w:r>
    </w:p>
    <w:p w14:paraId="5208AB98">
      <w:pPr>
        <w:spacing w:line="360" w:lineRule="auto"/>
        <w:ind w:left="420"/>
        <w:jc w:val="center"/>
        <w:textAlignment w:val="center"/>
      </w:pPr>
      <w:r>
        <w:rPr>
          <w:rFonts w:ascii="Times New Roman" w:hAnsi="Times New Roman" w:eastAsia="Times New Roman"/>
          <w:kern w:val="0"/>
          <w:sz w:val="24"/>
        </w:rPr>
        <w:drawing>
          <wp:inline distT="0" distB="0" distL="114300" distR="114300">
            <wp:extent cx="1152525" cy="1076325"/>
            <wp:effectExtent l="0" t="0" r="5715" b="5715"/>
            <wp:docPr id="100043" name="图片 100043" descr="@@@ac47e7cc-efab-4fa2-be9b-669800f64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c47e7cc-efab-4fa2-be9b-669800f646c3"/>
                    <pic:cNvPicPr>
                      <a:picLocks noChangeAspect="1"/>
                    </pic:cNvPicPr>
                  </pic:nvPicPr>
                  <pic:blipFill>
                    <a:blip r:embed="rId157"/>
                    <a:stretch>
                      <a:fillRect/>
                    </a:stretch>
                  </pic:blipFill>
                  <pic:spPr>
                    <a:xfrm>
                      <a:off x="0" y="0"/>
                      <a:ext cx="1152525" cy="1076325"/>
                    </a:xfrm>
                    <a:prstGeom prst="rect">
                      <a:avLst/>
                    </a:prstGeom>
                  </pic:spPr>
                </pic:pic>
              </a:graphicData>
            </a:graphic>
          </wp:inline>
        </w:drawing>
      </w:r>
    </w:p>
    <w:p w14:paraId="34799764">
      <w:pPr>
        <w:shd w:val="clear" w:color="auto" w:fill="F2F2F2"/>
        <w:spacing w:line="360" w:lineRule="auto"/>
        <w:ind w:left="420"/>
        <w:jc w:val="left"/>
        <w:textAlignment w:val="center"/>
      </w:pPr>
      <w:r>
        <w:rPr>
          <w:color w:val="FF0000"/>
        </w:rPr>
        <w:t>【答案】</w:t>
      </w:r>
      <w:r>
        <w:rPr>
          <w:rFonts w:ascii="Times New Roman" w:hAnsi="Times New Roman" w:eastAsia="Times New Roman"/>
          <w:color w:val="FF0000"/>
          <w:kern w:val="0"/>
          <w:sz w:val="24"/>
        </w:rPr>
        <w:drawing>
          <wp:inline distT="0" distB="0" distL="114300" distR="114300">
            <wp:extent cx="1162050" cy="1190625"/>
            <wp:effectExtent l="0" t="0" r="11430" b="13335"/>
            <wp:docPr id="100045" name="图片 100045" descr="@@@22d12163-41bc-4436-807f-7417c96cc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2d12163-41bc-4436-807f-7417c96cc536"/>
                    <pic:cNvPicPr>
                      <a:picLocks noChangeAspect="1"/>
                    </pic:cNvPicPr>
                  </pic:nvPicPr>
                  <pic:blipFill>
                    <a:blip r:embed="rId158"/>
                    <a:stretch>
                      <a:fillRect/>
                    </a:stretch>
                  </pic:blipFill>
                  <pic:spPr>
                    <a:xfrm>
                      <a:off x="0" y="0"/>
                      <a:ext cx="1162050" cy="1190625"/>
                    </a:xfrm>
                    <a:prstGeom prst="rect">
                      <a:avLst/>
                    </a:prstGeom>
                  </pic:spPr>
                </pic:pic>
              </a:graphicData>
            </a:graphic>
          </wp:inline>
        </w:drawing>
      </w:r>
    </w:p>
    <w:p w14:paraId="10FACDDF">
      <w:pPr>
        <w:shd w:val="clear" w:color="auto" w:fill="F2F2F2"/>
        <w:spacing w:line="360" w:lineRule="auto"/>
        <w:ind w:left="420"/>
        <w:jc w:val="left"/>
        <w:textAlignment w:val="center"/>
      </w:pPr>
      <w:r>
        <w:rPr>
          <w:color w:val="FF0000"/>
        </w:rPr>
        <w:t>【详解】重力的方向是竖直向下的，过重心作一条竖直向下的带箭头的线段，并标上重力的符号</w:t>
      </w:r>
      <w:r>
        <w:rPr>
          <w:i/>
          <w:color w:val="FF0000"/>
        </w:rPr>
        <w:t>G</w:t>
      </w:r>
      <w:r>
        <w:rPr>
          <w:color w:val="FF0000"/>
        </w:rPr>
        <w:t>，如图所示：</w:t>
      </w:r>
    </w:p>
    <w:p w14:paraId="6C98EF00">
      <w:pPr>
        <w:shd w:val="clear" w:color="auto" w:fill="F2F2F2"/>
        <w:spacing w:line="360" w:lineRule="auto"/>
        <w:ind w:left="420"/>
        <w:jc w:val="center"/>
        <w:textAlignment w:val="center"/>
      </w:pPr>
      <w:r>
        <w:rPr>
          <w:rFonts w:ascii="Times New Roman" w:hAnsi="Times New Roman" w:eastAsia="Times New Roman"/>
          <w:color w:val="FF0000"/>
          <w:kern w:val="0"/>
          <w:sz w:val="24"/>
        </w:rPr>
        <w:drawing>
          <wp:inline distT="0" distB="0" distL="114300" distR="114300">
            <wp:extent cx="1152525" cy="1181100"/>
            <wp:effectExtent l="0" t="0" r="5715" b="7620"/>
            <wp:docPr id="100047" name="图片 100047" descr="@@@02cbeea7-a695-4de2-bedc-3509b608d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2cbeea7-a695-4de2-bedc-3509b608d37f"/>
                    <pic:cNvPicPr>
                      <a:picLocks noChangeAspect="1"/>
                    </pic:cNvPicPr>
                  </pic:nvPicPr>
                  <pic:blipFill>
                    <a:blip r:embed="rId158"/>
                    <a:stretch>
                      <a:fillRect/>
                    </a:stretch>
                  </pic:blipFill>
                  <pic:spPr>
                    <a:xfrm>
                      <a:off x="0" y="0"/>
                      <a:ext cx="1152525" cy="1181100"/>
                    </a:xfrm>
                    <a:prstGeom prst="rect">
                      <a:avLst/>
                    </a:prstGeom>
                  </pic:spPr>
                </pic:pic>
              </a:graphicData>
            </a:graphic>
          </wp:inline>
        </w:drawing>
      </w:r>
    </w:p>
    <w:p w14:paraId="768D59EF">
      <w:pPr>
        <w:spacing w:line="360" w:lineRule="auto"/>
        <w:ind w:left="420" w:hanging="420"/>
        <w:jc w:val="left"/>
        <w:textAlignment w:val="center"/>
      </w:pPr>
      <w:r>
        <w:t>25．如图所示是小芳同学探究影响压力作用效果的实验过程。</w:t>
      </w:r>
    </w:p>
    <w:p w14:paraId="776CBF97">
      <w:pPr>
        <w:spacing w:line="360" w:lineRule="auto"/>
        <w:ind w:left="420"/>
        <w:jc w:val="center"/>
        <w:textAlignment w:val="center"/>
      </w:pPr>
      <w:r>
        <w:rPr>
          <w:rFonts w:ascii="Times New Roman" w:hAnsi="Times New Roman" w:eastAsia="Times New Roman"/>
          <w:kern w:val="0"/>
          <w:sz w:val="24"/>
        </w:rPr>
        <w:drawing>
          <wp:inline distT="0" distB="0" distL="114300" distR="114300">
            <wp:extent cx="5276215" cy="996950"/>
            <wp:effectExtent l="0" t="0" r="12065" b="8890"/>
            <wp:docPr id="100049" name="图片 100049" descr="@@@e51e6c35-2f34-40cc-897f-f2ae6e147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51e6c35-2f34-40cc-897f-f2ae6e1473af"/>
                    <pic:cNvPicPr>
                      <a:picLocks noChangeAspect="1"/>
                    </pic:cNvPicPr>
                  </pic:nvPicPr>
                  <pic:blipFill>
                    <a:blip r:embed="rId159"/>
                    <a:stretch>
                      <a:fillRect/>
                    </a:stretch>
                  </pic:blipFill>
                  <pic:spPr>
                    <a:xfrm>
                      <a:off x="0" y="0"/>
                      <a:ext cx="5276800" cy="997558"/>
                    </a:xfrm>
                    <a:prstGeom prst="rect">
                      <a:avLst/>
                    </a:prstGeom>
                  </pic:spPr>
                </pic:pic>
              </a:graphicData>
            </a:graphic>
          </wp:inline>
        </w:drawing>
      </w:r>
    </w:p>
    <w:p w14:paraId="6A381585">
      <w:pPr>
        <w:spacing w:line="360" w:lineRule="auto"/>
        <w:ind w:left="420"/>
        <w:jc w:val="left"/>
        <w:textAlignment w:val="center"/>
      </w:pPr>
      <w:r>
        <w:t>(1)比较乙、丙两组实验，可得出结论：</w:t>
      </w:r>
      <w:r>
        <w:rPr>
          <w:rFonts w:ascii="Times New Roman" w:hAnsi="Times New Roman" w:eastAsia="Times New Roman"/>
          <w:u w:val="single"/>
        </w:rPr>
        <w:t xml:space="preserve">        </w:t>
      </w:r>
      <w:r>
        <w:t xml:space="preserve">；下列实例应用中能用该结论解释的是 </w:t>
      </w:r>
      <w:r>
        <w:rPr>
          <w:rFonts w:ascii="Times New Roman" w:hAnsi="Times New Roman" w:eastAsia="Times New Roman"/>
          <w:u w:val="single"/>
        </w:rPr>
        <w:t xml:space="preserve">     </w:t>
      </w:r>
      <w:r>
        <w:t>；</w:t>
      </w:r>
    </w:p>
    <w:p w14:paraId="18F15A00">
      <w:pPr>
        <w:spacing w:line="360" w:lineRule="auto"/>
        <w:ind w:left="420"/>
        <w:jc w:val="left"/>
        <w:textAlignment w:val="center"/>
      </w:pPr>
      <w:r>
        <w:t>A．坦克的履带很宽；</w:t>
      </w:r>
    </w:p>
    <w:p w14:paraId="36365B19">
      <w:pPr>
        <w:spacing w:line="360" w:lineRule="auto"/>
        <w:ind w:left="420"/>
        <w:jc w:val="left"/>
        <w:textAlignment w:val="center"/>
      </w:pPr>
      <w:r>
        <w:t>B．压路机的碾子质量很大；</w:t>
      </w:r>
    </w:p>
    <w:p w14:paraId="0A53E273">
      <w:pPr>
        <w:spacing w:line="360" w:lineRule="auto"/>
        <w:ind w:left="420"/>
        <w:jc w:val="left"/>
        <w:textAlignment w:val="center"/>
      </w:pPr>
      <w:r>
        <w:t>C．鞋底刻有很深的花纹；</w:t>
      </w:r>
    </w:p>
    <w:p w14:paraId="0F66CD8D">
      <w:pPr>
        <w:spacing w:line="360" w:lineRule="auto"/>
        <w:ind w:left="420"/>
        <w:jc w:val="left"/>
        <w:textAlignment w:val="center"/>
      </w:pPr>
      <w:r>
        <w:t>D．有些课桌的边缘设计成圆弧形状；</w:t>
      </w:r>
    </w:p>
    <w:p w14:paraId="46C53408">
      <w:pPr>
        <w:spacing w:line="360" w:lineRule="auto"/>
        <w:ind w:left="420"/>
        <w:jc w:val="left"/>
        <w:textAlignment w:val="center"/>
      </w:pPr>
      <w:r>
        <w:t>(2)将该小桌和砝码放置在如图丁所示的木板上，发现木板基本不会凹陷下去，图丙所示海绵所受小桌的压强为</w:t>
      </w:r>
      <w:r>
        <w:rPr>
          <w:rFonts w:ascii="Times New Roman" w:hAnsi="Times New Roman" w:eastAsia="Times New Roman"/>
          <w:i/>
        </w:rPr>
        <w:t>p</w:t>
      </w:r>
      <w:r>
        <w:rPr>
          <w:rFonts w:ascii="宋体" w:hAnsi="宋体" w:cs="宋体"/>
          <w:i/>
          <w:vertAlign w:val="subscript"/>
        </w:rPr>
        <w:t>丙</w:t>
      </w:r>
      <w:r>
        <w:t>，图丁木板所受小桌的压强为</w:t>
      </w:r>
      <w:r>
        <w:rPr>
          <w:rFonts w:ascii="Times New Roman" w:hAnsi="Times New Roman" w:eastAsia="Times New Roman"/>
          <w:i/>
        </w:rPr>
        <w:t>p</w:t>
      </w:r>
      <w:r>
        <w:rPr>
          <w:rFonts w:ascii="宋体" w:hAnsi="宋体" w:cs="宋体"/>
          <w:i/>
          <w:vertAlign w:val="subscript"/>
        </w:rPr>
        <w:t>丁</w:t>
      </w:r>
      <w:r>
        <w:t>，则</w:t>
      </w:r>
      <w:r>
        <w:rPr>
          <w:rFonts w:ascii="Times New Roman" w:hAnsi="Times New Roman" w:eastAsia="Times New Roman"/>
          <w:i/>
        </w:rPr>
        <w:t>p</w:t>
      </w:r>
      <w:r>
        <w:rPr>
          <w:rFonts w:ascii="宋体" w:hAnsi="宋体" w:cs="宋体"/>
          <w:i/>
          <w:vertAlign w:val="subscript"/>
        </w:rPr>
        <w:t>丙</w:t>
      </w:r>
      <w:r>
        <w:rPr>
          <w:rFonts w:ascii="Times New Roman" w:hAnsi="Times New Roman" w:eastAsia="Times New Roman"/>
          <w:i/>
          <w:u w:val="single"/>
        </w:rPr>
        <w:t xml:space="preserve">     </w:t>
      </w:r>
      <w:r>
        <w:rPr>
          <w:rFonts w:ascii="Times New Roman" w:hAnsi="Times New Roman" w:eastAsia="Times New Roman"/>
          <w:i/>
        </w:rPr>
        <w:t>p</w:t>
      </w:r>
      <w:r>
        <w:rPr>
          <w:rFonts w:ascii="宋体" w:hAnsi="宋体" w:cs="宋体"/>
          <w:i/>
          <w:vertAlign w:val="subscript"/>
        </w:rPr>
        <w:t>丁</w:t>
      </w:r>
      <w:r>
        <w:t>（选填“＞”“＜”或“＝”）；</w:t>
      </w:r>
    </w:p>
    <w:p w14:paraId="06FFD553">
      <w:pPr>
        <w:spacing w:line="360" w:lineRule="auto"/>
        <w:ind w:left="420"/>
        <w:jc w:val="left"/>
        <w:textAlignment w:val="center"/>
      </w:pPr>
      <w:r>
        <w:t>(3)实验时，小芳将小桌换成砖块，并将砖块沿竖直方向切成大小不同的两块，发现它们对海绵压力的作用效果相同，由此得出压力的作用效果与受力面积无关的结论，此探究过程存在的问题是</w:t>
      </w:r>
      <w:r>
        <w:rPr>
          <w:rFonts w:ascii="Times New Roman" w:hAnsi="Times New Roman" w:eastAsia="Times New Roman"/>
          <w:u w:val="single"/>
        </w:rPr>
        <w:t xml:space="preserve">           </w:t>
      </w:r>
      <w:r>
        <w:t>。</w:t>
      </w:r>
    </w:p>
    <w:p w14:paraId="2C9FAC7F">
      <w:pPr>
        <w:shd w:val="clear" w:color="auto" w:fill="F2F2F2"/>
        <w:spacing w:line="360" w:lineRule="auto"/>
        <w:ind w:left="420"/>
        <w:jc w:val="left"/>
        <w:textAlignment w:val="center"/>
      </w:pPr>
      <w:r>
        <w:rPr>
          <w:color w:val="FF0000"/>
        </w:rPr>
        <w:t>【答案】(1)     在压力相同时，受力面积越小，压力的作用效果越明显/在压力相同时，受力面积越大，压力的作用效果越不明显     AD</w:t>
      </w:r>
    </w:p>
    <w:p w14:paraId="6F3907C6">
      <w:pPr>
        <w:shd w:val="clear" w:color="auto" w:fill="F2F2F2"/>
        <w:spacing w:line="360" w:lineRule="auto"/>
        <w:ind w:left="420"/>
        <w:jc w:val="left"/>
        <w:textAlignment w:val="center"/>
      </w:pPr>
      <w:r>
        <w:rPr>
          <w:color w:val="FF0000"/>
        </w:rPr>
        <w:t>(2)＝</w:t>
      </w:r>
    </w:p>
    <w:p w14:paraId="7F5CEC92">
      <w:pPr>
        <w:shd w:val="clear" w:color="auto" w:fill="F2F2F2"/>
        <w:spacing w:line="360" w:lineRule="auto"/>
        <w:ind w:left="420"/>
        <w:jc w:val="left"/>
        <w:textAlignment w:val="center"/>
      </w:pPr>
      <w:r>
        <w:rPr>
          <w:color w:val="FF0000"/>
        </w:rPr>
        <w:t>(3)没有控制压力大小不变</w:t>
      </w:r>
    </w:p>
    <w:p w14:paraId="65F8778E">
      <w:pPr>
        <w:shd w:val="clear" w:color="auto" w:fill="F2F2F2"/>
        <w:spacing w:line="360" w:lineRule="auto"/>
        <w:ind w:left="420"/>
        <w:jc w:val="left"/>
        <w:textAlignment w:val="center"/>
      </w:pPr>
      <w:r>
        <w:rPr>
          <w:color w:val="FF0000"/>
        </w:rPr>
        <w:t>【详解】（1）[1]乙、丙两组实验中，压力大小相等，受力面积不同，海绵的凹陷程度不同，乙图中，受力面积小，海绵的凹陷程度更大，说明压力的作用效果与受力面积的大小有关。所以可得出结论：压力相同时，受力面积越小（或越大），压力的作用效果越明显（或不明显）。</w:t>
      </w:r>
    </w:p>
    <w:p w14:paraId="42B045F3">
      <w:pPr>
        <w:shd w:val="clear" w:color="auto" w:fill="F2F2F2"/>
        <w:spacing w:line="360" w:lineRule="auto"/>
        <w:ind w:left="420"/>
        <w:jc w:val="left"/>
        <w:textAlignment w:val="center"/>
      </w:pPr>
      <w:r>
        <w:rPr>
          <w:color w:val="FF0000"/>
        </w:rPr>
        <w:t>[2]A．坦克的履带很宽，是在压力相同时，受力面积越大，压力作用效果越不明显，应用了“压力大小相同时，受力面积越大，压力作用效果越不明显”这一结论，故A符合题意；</w:t>
      </w:r>
    </w:p>
    <w:p w14:paraId="40F47454">
      <w:pPr>
        <w:shd w:val="clear" w:color="auto" w:fill="F2F2F2"/>
        <w:spacing w:line="360" w:lineRule="auto"/>
        <w:ind w:left="420"/>
        <w:jc w:val="left"/>
        <w:textAlignment w:val="center"/>
      </w:pPr>
      <w:r>
        <w:rPr>
          <w:color w:val="FF0000"/>
        </w:rPr>
        <w:t>B．压路机装上质量很大的碾子，是在受力面积相同时，压力越大，压路机对地面压力作用效果越明显，没有应用了“压力大小相同时，受力面积越大，压力作用效果越不明显”这一结论，故B不合题意；</w:t>
      </w:r>
    </w:p>
    <w:p w14:paraId="7A8E8C59">
      <w:pPr>
        <w:shd w:val="clear" w:color="auto" w:fill="F2F2F2"/>
        <w:spacing w:line="360" w:lineRule="auto"/>
        <w:ind w:left="420"/>
        <w:jc w:val="left"/>
        <w:textAlignment w:val="center"/>
      </w:pPr>
      <w:r>
        <w:rPr>
          <w:color w:val="FF0000"/>
        </w:rPr>
        <w:t>C．鞋底刻有很深的花纹，是为了增大接触面的粗糙程度，增大摩擦力，没有应用了“压力大小相同时，受力面积越大，压力作用效果越不明显”这一结论，故C不合题意；</w:t>
      </w:r>
    </w:p>
    <w:p w14:paraId="5994D744">
      <w:pPr>
        <w:shd w:val="clear" w:color="auto" w:fill="F2F2F2"/>
        <w:spacing w:line="360" w:lineRule="auto"/>
        <w:ind w:left="420"/>
        <w:jc w:val="left"/>
        <w:textAlignment w:val="center"/>
      </w:pPr>
      <w:r>
        <w:rPr>
          <w:color w:val="FF0000"/>
        </w:rPr>
        <w:t>D．有些课桌的边缘设计成圆弧形状，是在压力相同时，受力面积越大，压力的作用效果越不明显，应用了“压力大小相同时，受力面积越大，压力作用效果越不明显”这一结论，故D符合题意；</w:t>
      </w:r>
    </w:p>
    <w:p w14:paraId="4FE948D9">
      <w:pPr>
        <w:shd w:val="clear" w:color="auto" w:fill="F2F2F2"/>
        <w:spacing w:line="360" w:lineRule="auto"/>
        <w:ind w:left="420"/>
        <w:jc w:val="left"/>
        <w:textAlignment w:val="center"/>
      </w:pPr>
      <w:r>
        <w:rPr>
          <w:color w:val="FF0000"/>
        </w:rPr>
        <w:t>故选AD。</w:t>
      </w:r>
    </w:p>
    <w:p w14:paraId="7F495B4A">
      <w:pPr>
        <w:shd w:val="clear" w:color="auto" w:fill="F2F2F2"/>
        <w:spacing w:line="360" w:lineRule="auto"/>
        <w:ind w:left="420"/>
        <w:jc w:val="left"/>
        <w:textAlignment w:val="center"/>
      </w:pPr>
      <w:r>
        <w:rPr>
          <w:color w:val="FF0000"/>
        </w:rPr>
        <w:t>（2）丙、丁两图对比，压力大小相等，受力面积等，根据</w:t>
      </w:r>
      <w:r>
        <w:rPr>
          <w:color w:val="FF0000"/>
        </w:rPr>
        <w:object>
          <v:shape id="_x0000_i1094" o:spt="75" alt="eqIde512e223efc50cd873f7d5b0e9896c8e" type="#_x0000_t75" style="height:32.25pt;width:36.75pt;" o:ole="t" filled="f" o:preferrelative="t" stroked="f" coordsize="21600,21600">
            <v:path/>
            <v:fill on="f" focussize="0,0"/>
            <v:stroke on="f" joinstyle="miter"/>
            <v:imagedata r:id="rId20" o:title="eqIde512e223efc50cd873f7d5b0e9896c8e"/>
            <o:lock v:ext="edit" aspectratio="t"/>
            <w10:wrap type="none"/>
            <w10:anchorlock/>
          </v:shape>
          <o:OLEObject Type="Embed" ProgID="Equation.DSMT4" ShapeID="_x0000_i1094" DrawAspect="Content" ObjectID="_1468075794" r:id="rId160">
            <o:LockedField>false</o:LockedField>
          </o:OLEObject>
        </w:object>
      </w:r>
      <w:r>
        <w:rPr>
          <w:color w:val="FF0000"/>
        </w:rPr>
        <w:t>可知，丙、丁两图对接触面的压强相等，即</w:t>
      </w:r>
      <w:r>
        <w:rPr>
          <w:rFonts w:ascii="Times New Roman" w:hAnsi="Times New Roman" w:eastAsia="Times New Roman"/>
          <w:i/>
          <w:color w:val="FF0000"/>
        </w:rPr>
        <w:t>p</w:t>
      </w:r>
      <w:r>
        <w:rPr>
          <w:rFonts w:ascii="宋体" w:hAnsi="宋体" w:cs="宋体"/>
          <w:i/>
          <w:color w:val="FF0000"/>
          <w:vertAlign w:val="subscript"/>
        </w:rPr>
        <w:t>丙</w:t>
      </w:r>
      <w:r>
        <w:rPr>
          <w:color w:val="FF0000"/>
        </w:rPr>
        <w:t>=</w:t>
      </w:r>
      <w:r>
        <w:rPr>
          <w:rFonts w:ascii="Times New Roman" w:hAnsi="Times New Roman" w:eastAsia="Times New Roman"/>
          <w:i/>
          <w:color w:val="FF0000"/>
        </w:rPr>
        <w:t>p</w:t>
      </w:r>
      <w:r>
        <w:rPr>
          <w:rFonts w:ascii="宋体" w:hAnsi="宋体" w:cs="宋体"/>
          <w:i/>
          <w:color w:val="FF0000"/>
          <w:vertAlign w:val="subscript"/>
        </w:rPr>
        <w:t>丁</w:t>
      </w:r>
      <w:r>
        <w:rPr>
          <w:color w:val="FF0000"/>
        </w:rPr>
        <w:t>。</w:t>
      </w:r>
    </w:p>
    <w:p w14:paraId="10FE72FE">
      <w:pPr>
        <w:shd w:val="clear" w:color="auto" w:fill="F2F2F2"/>
        <w:spacing w:line="360" w:lineRule="auto"/>
        <w:ind w:left="420"/>
        <w:jc w:val="left"/>
        <w:textAlignment w:val="center"/>
      </w:pPr>
      <w:r>
        <w:rPr>
          <w:color w:val="FF0000"/>
        </w:rPr>
        <w:t>（3）要研究压力的作用效果与受力面积的关系时，要控制压力相同。实验时，小芳将小桌换成砖块，并将砖块沿竖直方向切成大小不同的两块，受力面积发生变化的同时，压力也发生了变化，此探究过程中存在的问题是没有控制压力大小不变。</w:t>
      </w:r>
    </w:p>
    <w:p w14:paraId="49F96A7A">
      <w:pPr>
        <w:spacing w:line="360" w:lineRule="auto"/>
        <w:ind w:left="420" w:hanging="420"/>
        <w:jc w:val="left"/>
        <w:textAlignment w:val="center"/>
      </w:pPr>
      <w:r>
        <w:t>26．摩擦与我们的生活息息相关，它在社会生产生活中有着广泛的应用。滑动摩擦力的大小跟哪些因素有关呢？小明回忆生活中的情境，提出了以下猜想：</w:t>
      </w:r>
    </w:p>
    <w:p w14:paraId="098F6B23">
      <w:pPr>
        <w:spacing w:line="360" w:lineRule="auto"/>
        <w:ind w:left="420"/>
        <w:jc w:val="left"/>
        <w:textAlignment w:val="center"/>
      </w:pPr>
      <w:r>
        <w:t>生活现象1：刹车时用力捏自行车的车闸可使车更快停下来；</w:t>
      </w:r>
    </w:p>
    <w:p w14:paraId="0ED38874">
      <w:pPr>
        <w:spacing w:line="360" w:lineRule="auto"/>
        <w:ind w:left="420"/>
        <w:jc w:val="left"/>
        <w:textAlignment w:val="center"/>
      </w:pPr>
      <w:r>
        <w:t>猜想1：滑动摩擦力的大小可能跟接触面所受的压力大小有关；</w:t>
      </w:r>
    </w:p>
    <w:p w14:paraId="237F5403">
      <w:pPr>
        <w:spacing w:line="360" w:lineRule="auto"/>
        <w:ind w:left="420"/>
        <w:jc w:val="left"/>
        <w:textAlignment w:val="center"/>
      </w:pPr>
      <w:r>
        <w:t>生活现象2：拔河时穿鞋底带有花纹的运动鞋更容易获胜；</w:t>
      </w:r>
    </w:p>
    <w:p w14:paraId="15BCB428">
      <w:pPr>
        <w:spacing w:line="360" w:lineRule="auto"/>
        <w:ind w:left="420"/>
        <w:jc w:val="left"/>
        <w:textAlignment w:val="center"/>
      </w:pPr>
      <w:r>
        <w:t>猜想2：滑动摩擦力的大小可能跟接触面的___________有关；</w:t>
      </w:r>
    </w:p>
    <w:p w14:paraId="19710670">
      <w:pPr>
        <w:spacing w:line="360" w:lineRule="auto"/>
        <w:ind w:left="420"/>
        <w:jc w:val="left"/>
        <w:textAlignment w:val="center"/>
      </w:pPr>
      <w:r>
        <w:t>为验证以上猜想，小明进行了如图所示的实验进行探究（木块各个面的粗糙程度均匀）。</w:t>
      </w:r>
    </w:p>
    <w:p w14:paraId="4AEA765E">
      <w:pPr>
        <w:spacing w:line="360" w:lineRule="auto"/>
        <w:ind w:left="420"/>
        <w:jc w:val="center"/>
        <w:textAlignment w:val="center"/>
      </w:pPr>
      <w:r>
        <w:rPr>
          <w:rFonts w:ascii="Times New Roman" w:hAnsi="Times New Roman" w:eastAsia="Times New Roman"/>
          <w:kern w:val="0"/>
          <w:sz w:val="24"/>
        </w:rPr>
        <w:drawing>
          <wp:inline distT="0" distB="0" distL="114300" distR="114300">
            <wp:extent cx="3381375" cy="923925"/>
            <wp:effectExtent l="0" t="0" r="1905" b="5715"/>
            <wp:docPr id="100051" name="图片 100051" descr="@@@a42e6b46-21ce-4fab-8b4f-4037255c76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42e6b46-21ce-4fab-8b4f-4037255c760a"/>
                    <pic:cNvPicPr>
                      <a:picLocks noChangeAspect="1"/>
                    </pic:cNvPicPr>
                  </pic:nvPicPr>
                  <pic:blipFill>
                    <a:blip r:embed="rId161"/>
                    <a:stretch>
                      <a:fillRect/>
                    </a:stretch>
                  </pic:blipFill>
                  <pic:spPr>
                    <a:xfrm>
                      <a:off x="0" y="0"/>
                      <a:ext cx="3381375" cy="923925"/>
                    </a:xfrm>
                    <a:prstGeom prst="rect">
                      <a:avLst/>
                    </a:prstGeom>
                  </pic:spPr>
                </pic:pic>
              </a:graphicData>
            </a:graphic>
          </wp:inline>
        </w:drawing>
      </w:r>
    </w:p>
    <w:p w14:paraId="765F8E84">
      <w:pPr>
        <w:spacing w:line="360" w:lineRule="auto"/>
        <w:ind w:left="420"/>
        <w:jc w:val="left"/>
        <w:textAlignment w:val="center"/>
      </w:pPr>
      <w:r>
        <w:t>(1)实验时，将木块放在较光滑木板上，如图甲所示，用弹簧测力计沿</w:t>
      </w:r>
      <w:r>
        <w:rPr>
          <w:rFonts w:ascii="Times New Roman" w:hAnsi="Times New Roman" w:eastAsia="Times New Roman"/>
          <w:u w:val="single"/>
        </w:rPr>
        <w:t xml:space="preserve">           </w:t>
      </w:r>
      <w:r>
        <w:t>方向拉动，使其做匀速直线运动，此时木块受到的滑动摩擦力大小为</w:t>
      </w:r>
      <w:r>
        <w:rPr>
          <w:rFonts w:ascii="Times New Roman" w:hAnsi="Times New Roman" w:eastAsia="Times New Roman"/>
          <w:u w:val="single"/>
        </w:rPr>
        <w:t xml:space="preserve">           </w:t>
      </w:r>
      <w:r>
        <w:t>N；</w:t>
      </w:r>
    </w:p>
    <w:p w14:paraId="3FD84E19">
      <w:pPr>
        <w:spacing w:line="360" w:lineRule="auto"/>
        <w:ind w:left="420"/>
        <w:jc w:val="left"/>
        <w:textAlignment w:val="center"/>
      </w:pPr>
      <w:r>
        <w:t>(2)分析图甲、乙两图可得出结论，当接触面所受的压力大小相同时，滑动摩擦力大小和</w:t>
      </w:r>
      <w:r>
        <w:rPr>
          <w:rFonts w:ascii="Times New Roman" w:hAnsi="Times New Roman" w:eastAsia="Times New Roman"/>
          <w:u w:val="single"/>
        </w:rPr>
        <w:t xml:space="preserve">           </w:t>
      </w:r>
      <w:r>
        <w:t>有关；</w:t>
      </w:r>
    </w:p>
    <w:p w14:paraId="78E9CBF0">
      <w:pPr>
        <w:spacing w:line="360" w:lineRule="auto"/>
        <w:ind w:left="420"/>
        <w:jc w:val="left"/>
        <w:textAlignment w:val="center"/>
      </w:pPr>
      <w:r>
        <w:t>(3)接着在图乙的基础上给木块上方增添砝码进行实验，如图丙所示，则由</w:t>
      </w:r>
      <w:r>
        <w:rPr>
          <w:rFonts w:ascii="Times New Roman" w:hAnsi="Times New Roman" w:eastAsia="Times New Roman"/>
          <w:u w:val="single"/>
        </w:rPr>
        <w:t xml:space="preserve">           </w:t>
      </w:r>
      <w:r>
        <w:t>两图，可验证猜想1正确；</w:t>
      </w:r>
    </w:p>
    <w:p w14:paraId="14EA446F">
      <w:pPr>
        <w:spacing w:line="360" w:lineRule="auto"/>
        <w:ind w:left="420"/>
        <w:jc w:val="left"/>
        <w:textAlignment w:val="center"/>
      </w:pPr>
      <w:r>
        <w:t>(4)完成实验后，小明还想探究滑动摩擦力大小和接触面积是否有关，请你帮他在不添加器材的情况下设计实验方案：</w:t>
      </w:r>
      <w:r>
        <w:rPr>
          <w:rFonts w:ascii="Times New Roman" w:hAnsi="Times New Roman" w:eastAsia="Times New Roman"/>
          <w:u w:val="single"/>
        </w:rPr>
        <w:t xml:space="preserve">           </w:t>
      </w:r>
      <w:r>
        <w:t>。</w:t>
      </w:r>
    </w:p>
    <w:p w14:paraId="486BE5AD">
      <w:pPr>
        <w:shd w:val="clear" w:color="auto" w:fill="F2F2F2"/>
        <w:spacing w:line="360" w:lineRule="auto"/>
        <w:ind w:left="420"/>
        <w:jc w:val="left"/>
        <w:textAlignment w:val="center"/>
      </w:pPr>
      <w:r>
        <w:rPr>
          <w:color w:val="FF0000"/>
        </w:rPr>
        <w:t>【答案】(1)     水平     3.6</w:t>
      </w:r>
    </w:p>
    <w:p w14:paraId="0EFA9FFB">
      <w:pPr>
        <w:shd w:val="clear" w:color="auto" w:fill="F2F2F2"/>
        <w:spacing w:line="360" w:lineRule="auto"/>
        <w:ind w:left="420"/>
        <w:jc w:val="left"/>
        <w:textAlignment w:val="center"/>
      </w:pPr>
      <w:r>
        <w:rPr>
          <w:color w:val="FF0000"/>
        </w:rPr>
        <w:t>(2)接触面的粗糙程度</w:t>
      </w:r>
    </w:p>
    <w:p w14:paraId="6580FE95">
      <w:pPr>
        <w:shd w:val="clear" w:color="auto" w:fill="F2F2F2"/>
        <w:spacing w:line="360" w:lineRule="auto"/>
        <w:ind w:left="420"/>
        <w:jc w:val="left"/>
        <w:textAlignment w:val="center"/>
      </w:pPr>
      <w:r>
        <w:rPr>
          <w:color w:val="FF0000"/>
        </w:rPr>
        <w:t>(3)乙、丙</w:t>
      </w:r>
    </w:p>
    <w:p w14:paraId="58C48831">
      <w:pPr>
        <w:shd w:val="clear" w:color="auto" w:fill="F2F2F2"/>
        <w:spacing w:line="360" w:lineRule="auto"/>
        <w:ind w:left="420"/>
        <w:jc w:val="left"/>
        <w:textAlignment w:val="center"/>
      </w:pPr>
      <w:r>
        <w:rPr>
          <w:color w:val="FF0000"/>
        </w:rPr>
        <w:t>(4)将图甲木块竖着立起来，测量滑动摩擦力的大小并和图甲示数比较</w:t>
      </w:r>
    </w:p>
    <w:p w14:paraId="2BC208C8">
      <w:pPr>
        <w:shd w:val="clear" w:color="auto" w:fill="F2F2F2"/>
        <w:spacing w:line="360" w:lineRule="auto"/>
        <w:ind w:left="420"/>
        <w:jc w:val="left"/>
        <w:textAlignment w:val="center"/>
      </w:pPr>
      <w:r>
        <w:rPr>
          <w:color w:val="FF0000"/>
        </w:rPr>
        <w:t>【详解】（1）[1]实验中，为了测量摩擦力大小，用弹簧测力计拉着木块在水平方向上做匀速直线运动，则木块处于平衡状态，根据二力平衡的知识可知，此时弹簧测力计的拉力大小等于摩擦力大小。</w:t>
      </w:r>
    </w:p>
    <w:p w14:paraId="504C1D0E">
      <w:pPr>
        <w:shd w:val="clear" w:color="auto" w:fill="F2F2F2"/>
        <w:spacing w:line="360" w:lineRule="auto"/>
        <w:ind w:left="420"/>
        <w:jc w:val="left"/>
        <w:textAlignment w:val="center"/>
      </w:pPr>
      <w:r>
        <w:rPr>
          <w:color w:val="FF0000"/>
        </w:rPr>
        <w:t>[2]由图甲可知，弹簧测力计的分度值为0.2N，示数为3.6N，由于木块受到的滑动摩擦力大小等于弹簧测力计的拉力大小，所以木块受到的滑动摩擦力大小为3.6N。</w:t>
      </w:r>
    </w:p>
    <w:p w14:paraId="4DABB181">
      <w:pPr>
        <w:shd w:val="clear" w:color="auto" w:fill="F2F2F2"/>
        <w:spacing w:line="360" w:lineRule="auto"/>
        <w:ind w:left="420"/>
        <w:jc w:val="left"/>
        <w:textAlignment w:val="center"/>
      </w:pPr>
      <w:r>
        <w:rPr>
          <w:color w:val="FF0000"/>
        </w:rPr>
        <w:t>（2）由图甲、乙可知，压力大小相同，接触面粗糙程度不相同，乙实验中接触面更粗糙，测力计示数更大，即滑动摩擦力更大，所以可得出的结论是：当接触面所受的压力大小相同时，滑动摩擦力大小和接触面粗糙程度有关。</w:t>
      </w:r>
    </w:p>
    <w:p w14:paraId="7C2F8936">
      <w:pPr>
        <w:shd w:val="clear" w:color="auto" w:fill="F2F2F2"/>
        <w:spacing w:line="360" w:lineRule="auto"/>
        <w:ind w:left="420"/>
        <w:jc w:val="left"/>
        <w:textAlignment w:val="center"/>
      </w:pPr>
      <w:r>
        <w:rPr>
          <w:color w:val="FF0000"/>
        </w:rPr>
        <w:t>（3）要验证猜想1正确，即滑动摩擦力的大小可能跟接触面所受的压力大小有关，由控制变量法可知，应控制接触面粗糙程度相同，改变接触面所受的压力大小，所以应选乙、丙两图。</w:t>
      </w:r>
    </w:p>
    <w:p w14:paraId="3A561F4A">
      <w:pPr>
        <w:shd w:val="clear" w:color="auto" w:fill="F2F2F2"/>
        <w:spacing w:line="360" w:lineRule="auto"/>
        <w:ind w:left="420"/>
        <w:jc w:val="left"/>
        <w:textAlignment w:val="center"/>
      </w:pPr>
      <w:r>
        <w:rPr>
          <w:color w:val="FF0000"/>
        </w:rPr>
        <w:t>（4）要探究滑动摩擦力大小和接触面积是否有关，由控制变量法可知，应控制接触面粗糙程度相同，接触面所受的压力大小相同，改变接触面积，所以可以将图甲木块竖着立起来，测量滑动摩擦力的大小并和图甲示数比较。</w:t>
      </w:r>
    </w:p>
    <w:p w14:paraId="052828A4">
      <w:pPr>
        <w:spacing w:line="360" w:lineRule="auto"/>
        <w:ind w:left="420" w:hanging="420"/>
        <w:jc w:val="left"/>
        <w:textAlignment w:val="center"/>
      </w:pPr>
      <w:r>
        <w:t>27．宁夏贺兰石质地细密，色彩斑斓，是制作砚台的上等材料。小明对贺兰石的密度充满好奇，于是进行了如图所示的测量实验。</w:t>
      </w:r>
    </w:p>
    <w:p w14:paraId="3D815030">
      <w:pPr>
        <w:spacing w:line="360" w:lineRule="auto"/>
        <w:ind w:left="420"/>
        <w:jc w:val="center"/>
        <w:textAlignment w:val="center"/>
      </w:pPr>
      <w:r>
        <w:rPr>
          <w:rFonts w:ascii="Times New Roman" w:hAnsi="Times New Roman" w:eastAsia="Times New Roman"/>
          <w:kern w:val="0"/>
          <w:sz w:val="24"/>
        </w:rPr>
        <w:drawing>
          <wp:inline distT="0" distB="0" distL="114300" distR="114300">
            <wp:extent cx="3305175" cy="2143125"/>
            <wp:effectExtent l="0" t="0" r="1905" b="5715"/>
            <wp:docPr id="100053" name="图片 100053" descr="@@@cf193b85-e929-41be-b32a-863cfdcab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f193b85-e929-41be-b32a-863cfdcab357"/>
                    <pic:cNvPicPr>
                      <a:picLocks noChangeAspect="1"/>
                    </pic:cNvPicPr>
                  </pic:nvPicPr>
                  <pic:blipFill>
                    <a:blip r:embed="rId162"/>
                    <a:stretch>
                      <a:fillRect/>
                    </a:stretch>
                  </pic:blipFill>
                  <pic:spPr>
                    <a:xfrm>
                      <a:off x="0" y="0"/>
                      <a:ext cx="3305175" cy="2143125"/>
                    </a:xfrm>
                    <a:prstGeom prst="rect">
                      <a:avLst/>
                    </a:prstGeom>
                  </pic:spPr>
                </pic:pic>
              </a:graphicData>
            </a:graphic>
          </wp:inline>
        </w:drawing>
      </w:r>
    </w:p>
    <w:p w14:paraId="56D51EFF">
      <w:pPr>
        <w:spacing w:line="360" w:lineRule="auto"/>
        <w:ind w:left="420"/>
        <w:jc w:val="left"/>
        <w:textAlignment w:val="center"/>
      </w:pPr>
      <w:r>
        <w:t>(1)把天平放在</w:t>
      </w:r>
      <w:r>
        <w:rPr>
          <w:rFonts w:ascii="Times New Roman" w:hAnsi="Times New Roman" w:eastAsia="Times New Roman"/>
          <w:u w:val="single"/>
        </w:rPr>
        <w:t xml:space="preserve">        </w:t>
      </w:r>
      <w:r>
        <w:t>上，将游码移至标尺左端的零刻度线处，调节平衡螺母，使天平衡；</w:t>
      </w:r>
    </w:p>
    <w:p w14:paraId="4F5A4E8E">
      <w:pPr>
        <w:spacing w:line="360" w:lineRule="auto"/>
        <w:ind w:left="420"/>
        <w:jc w:val="left"/>
        <w:textAlignment w:val="center"/>
      </w:pPr>
      <w:r>
        <w:t>(2)将贺兰石放在已调好的天平的左盘，往右盘加减砝码，当最后放入质量最小的5g砝码时，发现指针指在分度盘中线的右侧，则他下一步的操作是</w:t>
      </w:r>
      <w:r>
        <w:rPr>
          <w:rFonts w:ascii="Times New Roman" w:hAnsi="Times New Roman" w:eastAsia="Times New Roman"/>
          <w:u w:val="single"/>
        </w:rPr>
        <w:t xml:space="preserve">        </w:t>
      </w:r>
      <w:r>
        <w:t>；</w:t>
      </w:r>
    </w:p>
    <w:p w14:paraId="32959443">
      <w:pPr>
        <w:spacing w:line="360" w:lineRule="auto"/>
        <w:ind w:left="420"/>
        <w:jc w:val="left"/>
        <w:textAlignment w:val="center"/>
      </w:pPr>
      <w:r>
        <w:t>(3)按正确操作称量贺兰石质量，天平平衡后，所用砝码及游码在标尺上的位置如图甲所示，则贺兰石的质量为</w:t>
      </w:r>
      <w:r>
        <w:rPr>
          <w:rFonts w:ascii="Times New Roman" w:hAnsi="Times New Roman" w:eastAsia="Times New Roman"/>
          <w:u w:val="single"/>
        </w:rPr>
        <w:t xml:space="preserve">        </w:t>
      </w:r>
      <w:r>
        <w:t>g；</w:t>
      </w:r>
    </w:p>
    <w:p w14:paraId="526C955D">
      <w:pPr>
        <w:spacing w:line="360" w:lineRule="auto"/>
        <w:ind w:left="420"/>
        <w:jc w:val="left"/>
        <w:textAlignment w:val="center"/>
      </w:pPr>
      <w:r>
        <w:t>(4)向量筒中倒入30mL的水，用细线拴住贺兰石并放入量筒中后，量筒中的水面如图乙所示，则贺兰石的体积为</w:t>
      </w:r>
      <w:r>
        <w:rPr>
          <w:rFonts w:ascii="Times New Roman" w:hAnsi="Times New Roman" w:eastAsia="Times New Roman"/>
          <w:u w:val="single"/>
        </w:rPr>
        <w:t xml:space="preserve">        </w:t>
      </w:r>
      <w:r>
        <w:t>cm</w:t>
      </w:r>
      <w:r>
        <w:rPr>
          <w:vertAlign w:val="superscript"/>
        </w:rPr>
        <w:t>3</w:t>
      </w:r>
      <w:r>
        <w:t>，实验所测贺兰石的密度为</w:t>
      </w:r>
      <w:r>
        <w:rPr>
          <w:rFonts w:ascii="Times New Roman" w:hAnsi="Times New Roman" w:eastAsia="Times New Roman"/>
          <w:u w:val="single"/>
        </w:rPr>
        <w:t xml:space="preserve">        </w:t>
      </w:r>
      <w:r>
        <w:t>kg/m</w:t>
      </w:r>
      <w:r>
        <w:rPr>
          <w:vertAlign w:val="superscript"/>
        </w:rPr>
        <w:t>3</w:t>
      </w:r>
      <w:r>
        <w:t>；</w:t>
      </w:r>
    </w:p>
    <w:p w14:paraId="64750747">
      <w:pPr>
        <w:spacing w:line="360" w:lineRule="auto"/>
        <w:ind w:left="420"/>
        <w:jc w:val="left"/>
        <w:textAlignment w:val="center"/>
      </w:pPr>
      <w:r>
        <w:t>(5)因贺兰石具有吸水性，实验所测贺兰石的密度值</w:t>
      </w:r>
      <w:r>
        <w:rPr>
          <w:rFonts w:ascii="Times New Roman" w:hAnsi="Times New Roman" w:eastAsia="Times New Roman"/>
          <w:u w:val="single"/>
        </w:rPr>
        <w:t xml:space="preserve">        </w:t>
      </w:r>
      <w:r>
        <w:t>（选填“偏大”或“偏小”）。</w:t>
      </w:r>
    </w:p>
    <w:p w14:paraId="781A3B45">
      <w:pPr>
        <w:shd w:val="clear" w:color="auto" w:fill="F2F2F2"/>
        <w:spacing w:line="360" w:lineRule="auto"/>
        <w:ind w:left="420"/>
        <w:jc w:val="left"/>
        <w:textAlignment w:val="center"/>
      </w:pPr>
      <w:r>
        <w:rPr>
          <w:color w:val="FF0000"/>
        </w:rPr>
        <w:t>【答案】(1)水平台</w:t>
      </w:r>
    </w:p>
    <w:p w14:paraId="5E53168D">
      <w:pPr>
        <w:shd w:val="clear" w:color="auto" w:fill="F2F2F2"/>
        <w:spacing w:line="360" w:lineRule="auto"/>
        <w:ind w:left="420"/>
        <w:jc w:val="left"/>
        <w:textAlignment w:val="center"/>
      </w:pPr>
      <w:r>
        <w:rPr>
          <w:color w:val="FF0000"/>
        </w:rPr>
        <w:t>(2)见解析</w:t>
      </w:r>
    </w:p>
    <w:p w14:paraId="4DE3DCDD">
      <w:pPr>
        <w:shd w:val="clear" w:color="auto" w:fill="F2F2F2"/>
        <w:spacing w:line="360" w:lineRule="auto"/>
        <w:ind w:left="420"/>
        <w:jc w:val="left"/>
        <w:textAlignment w:val="center"/>
      </w:pPr>
      <w:r>
        <w:rPr>
          <w:color w:val="FF0000"/>
        </w:rPr>
        <w:t>(3)28.4</w:t>
      </w:r>
    </w:p>
    <w:p w14:paraId="23B5F605">
      <w:pPr>
        <w:shd w:val="clear" w:color="auto" w:fill="F2F2F2"/>
        <w:spacing w:line="360" w:lineRule="auto"/>
        <w:ind w:left="420"/>
        <w:jc w:val="left"/>
        <w:textAlignment w:val="center"/>
      </w:pPr>
      <w:r>
        <w:rPr>
          <w:color w:val="FF0000"/>
        </w:rPr>
        <w:t>(4)     10     2.84×10</w:t>
      </w:r>
      <w:r>
        <w:rPr>
          <w:color w:val="FF0000"/>
          <w:vertAlign w:val="superscript"/>
        </w:rPr>
        <w:t>3</w:t>
      </w:r>
    </w:p>
    <w:p w14:paraId="04C57D2A">
      <w:pPr>
        <w:shd w:val="clear" w:color="auto" w:fill="F2F2F2"/>
        <w:spacing w:line="360" w:lineRule="auto"/>
        <w:ind w:left="420"/>
        <w:jc w:val="left"/>
        <w:textAlignment w:val="center"/>
      </w:pPr>
      <w:r>
        <w:rPr>
          <w:color w:val="FF0000"/>
        </w:rPr>
        <w:t>(5)偏大</w:t>
      </w:r>
    </w:p>
    <w:p w14:paraId="544627D5">
      <w:pPr>
        <w:shd w:val="clear" w:color="auto" w:fill="F2F2F2"/>
        <w:spacing w:line="360" w:lineRule="auto"/>
        <w:ind w:left="420"/>
        <w:jc w:val="left"/>
        <w:textAlignment w:val="center"/>
      </w:pPr>
      <w:r>
        <w:rPr>
          <w:color w:val="FF0000"/>
        </w:rPr>
        <w:t>【详解】（1）使用托盘天平前，需将其放在水平台上，并将游码移至标尺左端的零刻度线处。通过调节平衡螺母使天平横梁水平平衡。</w:t>
      </w:r>
    </w:p>
    <w:p w14:paraId="1942CAF6">
      <w:pPr>
        <w:shd w:val="clear" w:color="auto" w:fill="F2F2F2"/>
        <w:spacing w:line="360" w:lineRule="auto"/>
        <w:ind w:left="420"/>
        <w:jc w:val="left"/>
        <w:textAlignment w:val="center"/>
      </w:pPr>
      <w:r>
        <w:rPr>
          <w:color w:val="FF0000"/>
        </w:rPr>
        <w:t>（2）当放入最小砝码（5g）后，指针偏右，说明右盘质量偏大。此时应取下5g砝码，并移动游码，直至天平水平平衡。</w:t>
      </w:r>
    </w:p>
    <w:p w14:paraId="15E223B8">
      <w:pPr>
        <w:shd w:val="clear" w:color="auto" w:fill="F2F2F2"/>
        <w:spacing w:line="360" w:lineRule="auto"/>
        <w:ind w:left="420"/>
        <w:jc w:val="left"/>
        <w:textAlignment w:val="center"/>
      </w:pPr>
      <w:r>
        <w:rPr>
          <w:color w:val="FF0000"/>
        </w:rPr>
        <w:t>（3）根据天平读数规则，质量等于砝码总质量加游码示数。图甲中砝码为20g和5g，标尺的分度值为0.2g，游码示数为3.4g，则总质量为</w:t>
      </w:r>
      <w:r>
        <w:rPr>
          <w:i/>
          <w:color w:val="FF0000"/>
        </w:rPr>
        <w:t>m</w:t>
      </w:r>
      <w:r>
        <w:rPr>
          <w:color w:val="FF0000"/>
        </w:rPr>
        <w:t xml:space="preserve">=20g+5g+3.4g=28.4g </w:t>
      </w:r>
    </w:p>
    <w:p w14:paraId="31D46B48">
      <w:pPr>
        <w:shd w:val="clear" w:color="auto" w:fill="F2F2F2"/>
        <w:spacing w:line="360" w:lineRule="auto"/>
        <w:ind w:left="420"/>
        <w:jc w:val="left"/>
        <w:textAlignment w:val="center"/>
      </w:pPr>
      <w:r>
        <w:rPr>
          <w:color w:val="FF0000"/>
        </w:rPr>
        <w:t>（4）[1][2]由图乙可知，量筒的分度值为1mL，水量为30mL，放入贺兰石后水面升至40mL，则贺兰石体积为</w:t>
      </w:r>
      <w:r>
        <w:rPr>
          <w:i/>
          <w:color w:val="FF0000"/>
        </w:rPr>
        <w:t>V</w:t>
      </w:r>
      <w:r>
        <w:rPr>
          <w:color w:val="FF0000"/>
        </w:rPr>
        <w:t>=40mL−30mL=10mL=10cm</w:t>
      </w:r>
      <w:r>
        <w:rPr>
          <w:color w:val="FF0000"/>
          <w:vertAlign w:val="superscript"/>
        </w:rPr>
        <w:t>3</w:t>
      </w:r>
    </w:p>
    <w:p w14:paraId="4BA18120">
      <w:pPr>
        <w:shd w:val="clear" w:color="auto" w:fill="F2F2F2"/>
        <w:spacing w:line="360" w:lineRule="auto"/>
        <w:ind w:left="420"/>
        <w:jc w:val="left"/>
        <w:textAlignment w:val="center"/>
      </w:pPr>
      <w:r>
        <w:rPr>
          <w:color w:val="FF0000"/>
        </w:rPr>
        <w:t>贺兰石密度为</w:t>
      </w:r>
      <w:r>
        <w:rPr>
          <w:color w:val="FF0000"/>
        </w:rPr>
        <w:object>
          <v:shape id="_x0000_i1095" o:spt="75" alt="eqId0c94029d39843dd70a8a4e9ec724d63d" type="#_x0000_t75" style="height:27pt;width:207pt;" o:ole="t" filled="f" o:preferrelative="t" stroked="f" coordsize="21600,21600">
            <v:path/>
            <v:fill on="f" focussize="0,0"/>
            <v:stroke on="f" joinstyle="miter"/>
            <v:imagedata r:id="rId164" o:title="eqId0c94029d39843dd70a8a4e9ec724d63d"/>
            <o:lock v:ext="edit" aspectratio="t"/>
            <w10:wrap type="none"/>
            <w10:anchorlock/>
          </v:shape>
          <o:OLEObject Type="Embed" ProgID="Equation.DSMT4" ShapeID="_x0000_i1095" DrawAspect="Content" ObjectID="_1468075795" r:id="rId163">
            <o:LockedField>false</o:LockedField>
          </o:OLEObject>
        </w:object>
      </w:r>
    </w:p>
    <w:p w14:paraId="15030623">
      <w:pPr>
        <w:shd w:val="clear" w:color="auto" w:fill="F2F2F2"/>
        <w:spacing w:line="360" w:lineRule="auto"/>
        <w:ind w:left="420"/>
        <w:jc w:val="left"/>
        <w:textAlignment w:val="center"/>
      </w:pPr>
      <w:r>
        <w:rPr>
          <w:color w:val="FF0000"/>
        </w:rPr>
        <w:t>（5）贺兰石吸水后，排开水的体积小于实际体积，导致测量的体积偏小。根据密度公式，质量不变而体积偏小，密度值会偏大。</w:t>
      </w:r>
    </w:p>
    <w:p w14:paraId="26BB9252">
      <w:pPr>
        <w:spacing w:line="360" w:lineRule="auto"/>
        <w:ind w:left="420" w:hanging="420"/>
        <w:jc w:val="left"/>
        <w:textAlignment w:val="center"/>
      </w:pPr>
      <w:r>
        <w:t>28．如图所示是小丽探究浮力的大小跟哪些因素有关的实验装置。（水的密度</w:t>
      </w:r>
      <w:r>
        <w:object>
          <v:shape id="_x0000_i1096" o:spt="75" alt="eqId1e6555340b66a8f7c121d901cee9286a" type="#_x0000_t75" style="height:15.75pt;width:85.5pt;" o:ole="t" filled="f" o:preferrelative="t" stroked="f" coordsize="21600,21600">
            <v:path/>
            <v:fill on="f" focussize="0,0"/>
            <v:stroke on="f" joinstyle="miter"/>
            <v:imagedata r:id="rId166" o:title="eqId1e6555340b66a8f7c121d901cee9286a"/>
            <o:lock v:ext="edit" aspectratio="t"/>
            <w10:wrap type="none"/>
            <w10:anchorlock/>
          </v:shape>
          <o:OLEObject Type="Embed" ProgID="Equation.DSMT4" ShapeID="_x0000_i1096" DrawAspect="Content" ObjectID="_1468075796" r:id="rId165">
            <o:LockedField>false</o:LockedField>
          </o:OLEObject>
        </w:object>
      </w:r>
      <w:r>
        <w:t>，</w:t>
      </w:r>
      <w:r>
        <w:object>
          <v:shape id="_x0000_i1097" o:spt="75" alt="eqId276509f01529d982ab21e479a4619268" type="#_x0000_t75" style="height:10.5pt;width:9.75pt;" o:ole="t" filled="f" o:preferrelative="t" stroked="f" coordsize="21600,21600">
            <v:path/>
            <v:fill on="f" focussize="0,0"/>
            <v:stroke on="f" joinstyle="miter"/>
            <v:imagedata r:id="rId168" o:title="eqId276509f01529d982ab21e479a4619268"/>
            <o:lock v:ext="edit" aspectratio="t"/>
            <w10:wrap type="none"/>
            <w10:anchorlock/>
          </v:shape>
          <o:OLEObject Type="Embed" ProgID="Equation.DSMT4" ShapeID="_x0000_i1097" DrawAspect="Content" ObjectID="_1468075797" r:id="rId167">
            <o:LockedField>false</o:LockedField>
          </o:OLEObject>
        </w:object>
      </w:r>
      <w:r>
        <w:t>取</w:t>
      </w:r>
      <w:r>
        <w:object>
          <v:shape id="_x0000_i1098" o:spt="75" alt="eqId02dd93c106dd0363a09e3d5a716f9dc3" type="#_x0000_t75" style="height:14.25pt;width:39.75pt;" o:ole="t" filled="f" o:preferrelative="t" stroked="f" coordsize="21600,21600">
            <v:path/>
            <v:fill on="f" focussize="0,0"/>
            <v:stroke on="f" joinstyle="miter"/>
            <v:imagedata r:id="rId170" o:title="eqId02dd93c106dd0363a09e3d5a716f9dc3"/>
            <o:lock v:ext="edit" aspectratio="t"/>
            <w10:wrap type="none"/>
            <w10:anchorlock/>
          </v:shape>
          <o:OLEObject Type="Embed" ProgID="Equation.DSMT4" ShapeID="_x0000_i1098" DrawAspect="Content" ObjectID="_1468075798" r:id="rId169">
            <o:LockedField>false</o:LockedField>
          </o:OLEObject>
        </w:object>
      </w:r>
      <w:r>
        <w:t>）</w:t>
      </w:r>
    </w:p>
    <w:p w14:paraId="5D0E5240">
      <w:pPr>
        <w:spacing w:line="360" w:lineRule="auto"/>
        <w:ind w:left="420"/>
        <w:jc w:val="center"/>
        <w:textAlignment w:val="center"/>
      </w:pPr>
      <w:r>
        <w:rPr>
          <w:rFonts w:ascii="Times New Roman" w:hAnsi="Times New Roman" w:eastAsia="Times New Roman"/>
          <w:kern w:val="0"/>
          <w:sz w:val="24"/>
        </w:rPr>
        <w:drawing>
          <wp:inline distT="0" distB="0" distL="114300" distR="114300">
            <wp:extent cx="5086350" cy="1771650"/>
            <wp:effectExtent l="0" t="0" r="3810" b="11430"/>
            <wp:docPr id="100055" name="图片 100055" descr="@@@0099523a-b2a6-4f98-95a1-a47e56dedb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0099523a-b2a6-4f98-95a1-a47e56dedb2e"/>
                    <pic:cNvPicPr>
                      <a:picLocks noChangeAspect="1"/>
                    </pic:cNvPicPr>
                  </pic:nvPicPr>
                  <pic:blipFill>
                    <a:blip r:embed="rId171"/>
                    <a:stretch>
                      <a:fillRect/>
                    </a:stretch>
                  </pic:blipFill>
                  <pic:spPr>
                    <a:xfrm>
                      <a:off x="0" y="0"/>
                      <a:ext cx="5086350" cy="1771650"/>
                    </a:xfrm>
                    <a:prstGeom prst="rect">
                      <a:avLst/>
                    </a:prstGeom>
                  </pic:spPr>
                </pic:pic>
              </a:graphicData>
            </a:graphic>
          </wp:inline>
        </w:drawing>
      </w:r>
    </w:p>
    <w:p w14:paraId="2DA36C7A">
      <w:pPr>
        <w:spacing w:line="360" w:lineRule="auto"/>
        <w:ind w:left="420"/>
        <w:jc w:val="left"/>
        <w:textAlignment w:val="center"/>
      </w:pPr>
      <w:r>
        <w:t>(1)分析数据可知，金属块浸没在水中时受到的浮力为</w:t>
      </w:r>
      <w:r>
        <w:rPr>
          <w:rFonts w:ascii="Times New Roman" w:hAnsi="Times New Roman" w:eastAsia="Times New Roman"/>
          <w:u w:val="single"/>
        </w:rPr>
        <w:t xml:space="preserve">      </w:t>
      </w:r>
      <w:r>
        <w:t>N；</w:t>
      </w:r>
    </w:p>
    <w:p w14:paraId="649FEA90">
      <w:pPr>
        <w:spacing w:line="360" w:lineRule="auto"/>
        <w:ind w:left="420"/>
        <w:jc w:val="left"/>
        <w:textAlignment w:val="center"/>
      </w:pPr>
      <w:r>
        <w:t>(2)比较ACD三次实验，可以探究浮力与物体浸没在液体中的深度</w:t>
      </w:r>
      <w:r>
        <w:rPr>
          <w:rFonts w:ascii="Times New Roman" w:hAnsi="Times New Roman" w:eastAsia="Times New Roman"/>
          <w:u w:val="single"/>
        </w:rPr>
        <w:t xml:space="preserve">      </w:t>
      </w:r>
      <w:r>
        <w:t>（填“有关”或“无关”）；比较ABC三次实验，可以探究浮力与物体浸在液体中的</w:t>
      </w:r>
      <w:r>
        <w:rPr>
          <w:rFonts w:ascii="Times New Roman" w:hAnsi="Times New Roman" w:eastAsia="Times New Roman"/>
          <w:u w:val="single"/>
        </w:rPr>
        <w:t xml:space="preserve">      </w:t>
      </w:r>
      <w:r>
        <w:t>有关；</w:t>
      </w:r>
    </w:p>
    <w:p w14:paraId="0E4E647F">
      <w:pPr>
        <w:spacing w:line="360" w:lineRule="auto"/>
        <w:ind w:left="420"/>
        <w:jc w:val="left"/>
        <w:textAlignment w:val="center"/>
      </w:pPr>
      <w:r>
        <w:t>(3)比较AD和</w:t>
      </w:r>
      <w:r>
        <w:rPr>
          <w:rFonts w:ascii="Times New Roman" w:hAnsi="Times New Roman" w:eastAsia="Times New Roman"/>
          <w:u w:val="single"/>
        </w:rPr>
        <w:t xml:space="preserve">      </w:t>
      </w:r>
      <w:r>
        <w:t>三次实验，可以探究浮力与液体密度的关系，她接下来更换不同密度的液体多次进行实验，目的是</w:t>
      </w:r>
      <w:r>
        <w:rPr>
          <w:rFonts w:ascii="Times New Roman" w:hAnsi="Times New Roman" w:eastAsia="Times New Roman"/>
          <w:u w:val="single"/>
        </w:rPr>
        <w:t xml:space="preserve">      </w:t>
      </w:r>
      <w:r>
        <w:t>；</w:t>
      </w:r>
    </w:p>
    <w:p w14:paraId="49409641">
      <w:pPr>
        <w:spacing w:line="360" w:lineRule="auto"/>
        <w:ind w:left="420"/>
        <w:jc w:val="left"/>
        <w:textAlignment w:val="center"/>
      </w:pPr>
      <w:r>
        <w:t>(4)若先完成步骤C，再完成步骤A，则测得的浮力将</w:t>
      </w:r>
      <w:r>
        <w:rPr>
          <w:rFonts w:ascii="Times New Roman" w:hAnsi="Times New Roman" w:eastAsia="Times New Roman"/>
          <w:u w:val="single"/>
        </w:rPr>
        <w:t xml:space="preserve">      </w:t>
      </w:r>
      <w:r>
        <w:t>（填“偏大”或“偏小”）；</w:t>
      </w:r>
    </w:p>
    <w:p w14:paraId="3A3EF3EB">
      <w:pPr>
        <w:spacing w:line="360" w:lineRule="auto"/>
        <w:ind w:left="420"/>
        <w:jc w:val="left"/>
        <w:textAlignment w:val="center"/>
      </w:pPr>
      <w:r>
        <w:t>(5)用获得的数据求出盐水的密度为</w:t>
      </w:r>
      <w:r>
        <w:rPr>
          <w:rFonts w:ascii="Times New Roman" w:hAnsi="Times New Roman" w:eastAsia="Times New Roman"/>
          <w:u w:val="single"/>
        </w:rPr>
        <w:t xml:space="preserve">      </w:t>
      </w:r>
      <w:r>
        <w:t>kg/m</w:t>
      </w:r>
      <w:r>
        <w:rPr>
          <w:vertAlign w:val="superscript"/>
        </w:rPr>
        <w:t>3</w:t>
      </w:r>
      <w:r>
        <w:t>。</w:t>
      </w:r>
    </w:p>
    <w:p w14:paraId="25B8F8AC">
      <w:pPr>
        <w:shd w:val="clear" w:color="auto" w:fill="F2F2F2"/>
        <w:spacing w:line="360" w:lineRule="auto"/>
        <w:ind w:left="420"/>
        <w:jc w:val="left"/>
        <w:textAlignment w:val="center"/>
      </w:pPr>
      <w:r>
        <w:rPr>
          <w:color w:val="FF0000"/>
        </w:rPr>
        <w:t>【答案】(1)2</w:t>
      </w:r>
    </w:p>
    <w:p w14:paraId="310D42D9">
      <w:pPr>
        <w:shd w:val="clear" w:color="auto" w:fill="F2F2F2"/>
        <w:spacing w:line="360" w:lineRule="auto"/>
        <w:ind w:left="420"/>
        <w:jc w:val="left"/>
        <w:textAlignment w:val="center"/>
      </w:pPr>
      <w:r>
        <w:rPr>
          <w:color w:val="FF0000"/>
        </w:rPr>
        <w:t>(2)     无关     体积</w:t>
      </w:r>
    </w:p>
    <w:p w14:paraId="6D24A247">
      <w:pPr>
        <w:shd w:val="clear" w:color="auto" w:fill="F2F2F2"/>
        <w:spacing w:line="360" w:lineRule="auto"/>
        <w:ind w:left="420"/>
        <w:jc w:val="left"/>
        <w:textAlignment w:val="center"/>
      </w:pPr>
      <w:r>
        <w:rPr>
          <w:color w:val="FF0000"/>
        </w:rPr>
        <w:t>(3)     F     使实验结论具有普遍性</w:t>
      </w:r>
    </w:p>
    <w:p w14:paraId="42E04386">
      <w:pPr>
        <w:shd w:val="clear" w:color="auto" w:fill="F2F2F2"/>
        <w:spacing w:line="360" w:lineRule="auto"/>
        <w:ind w:left="420"/>
        <w:jc w:val="left"/>
        <w:textAlignment w:val="center"/>
      </w:pPr>
      <w:r>
        <w:rPr>
          <w:color w:val="FF0000"/>
        </w:rPr>
        <w:t>(4)偏大</w:t>
      </w:r>
    </w:p>
    <w:p w14:paraId="29FF2994">
      <w:pPr>
        <w:shd w:val="clear" w:color="auto" w:fill="F2F2F2"/>
        <w:spacing w:line="360" w:lineRule="auto"/>
        <w:ind w:left="315" w:hanging="315"/>
        <w:jc w:val="left"/>
        <w:textAlignment w:val="center"/>
      </w:pPr>
      <w:r>
        <w:rPr>
          <w:color w:val="FF0000"/>
        </w:rPr>
        <w:t>(5)1.2×10</w:t>
      </w:r>
      <w:r>
        <w:rPr>
          <w:color w:val="FF0000"/>
          <w:vertAlign w:val="superscript"/>
        </w:rPr>
        <w:t>3</w:t>
      </w:r>
    </w:p>
    <w:p w14:paraId="075EF158">
      <w:pPr>
        <w:shd w:val="clear" w:color="auto" w:fill="F2F2F2"/>
        <w:spacing w:line="360" w:lineRule="auto"/>
        <w:ind w:left="420"/>
        <w:jc w:val="left"/>
        <w:textAlignment w:val="center"/>
      </w:pPr>
      <w:r>
        <w:rPr>
          <w:color w:val="FF0000"/>
        </w:rPr>
        <w:t>【详解】（1）根据AC两步可得物体浸没在水中受到的浮力为</w:t>
      </w:r>
      <w:r>
        <w:rPr>
          <w:color w:val="FF0000"/>
        </w:rPr>
        <w:object>
          <v:shape id="_x0000_i1099" o:spt="75" alt="eqId23691e1f40af73740630dc8892eb6060" type="#_x0000_t75" style="height:16.5pt;width:141.75pt;" o:ole="t" filled="f" o:preferrelative="t" stroked="f" coordsize="21600,21600">
            <v:path/>
            <v:fill on="f" focussize="0,0"/>
            <v:stroke on="f" joinstyle="miter"/>
            <v:imagedata r:id="rId173" o:title="eqId23691e1f40af73740630dc8892eb6060"/>
            <o:lock v:ext="edit" aspectratio="t"/>
            <w10:wrap type="none"/>
            <w10:anchorlock/>
          </v:shape>
          <o:OLEObject Type="Embed" ProgID="Equation.DSMT4" ShapeID="_x0000_i1099" DrawAspect="Content" ObjectID="_1468075799" r:id="rId172">
            <o:LockedField>false</o:LockedField>
          </o:OLEObject>
        </w:object>
      </w:r>
    </w:p>
    <w:p w14:paraId="2F4B21CE">
      <w:pPr>
        <w:shd w:val="clear" w:color="auto" w:fill="F2F2F2"/>
        <w:spacing w:line="360" w:lineRule="auto"/>
        <w:ind w:left="420"/>
        <w:jc w:val="left"/>
        <w:textAlignment w:val="center"/>
      </w:pPr>
      <w:r>
        <w:rPr>
          <w:color w:val="FF0000"/>
        </w:rPr>
        <w:t>（2）[1]比较ACD三次实验，物体排开液体的体积相同，液体的密度相同，深度不同，弹簧测力计的示数相同，根据称重法可得物体受到的浮力大小相同，说明浮力与物体浸没在液体中的深度无关。</w:t>
      </w:r>
    </w:p>
    <w:p w14:paraId="73878DD0">
      <w:pPr>
        <w:shd w:val="clear" w:color="auto" w:fill="F2F2F2"/>
        <w:spacing w:line="360" w:lineRule="auto"/>
        <w:ind w:left="420"/>
        <w:jc w:val="left"/>
        <w:textAlignment w:val="center"/>
      </w:pPr>
      <w:r>
        <w:rPr>
          <w:color w:val="FF0000"/>
        </w:rPr>
        <w:t>[2]比较ABC三次实验，液体的密度相同，物体浸在液体中的体积不同，弹簧测力计的示数不同，根据称重法，物体受到的浮力不同，因此可得结论为：浮力与物体浸在液体中的液体有关。</w:t>
      </w:r>
    </w:p>
    <w:p w14:paraId="13AB9953">
      <w:pPr>
        <w:shd w:val="clear" w:color="auto" w:fill="F2F2F2"/>
        <w:spacing w:line="360" w:lineRule="auto"/>
        <w:ind w:left="420"/>
        <w:jc w:val="left"/>
        <w:textAlignment w:val="center"/>
      </w:pPr>
      <w:r>
        <w:rPr>
          <w:color w:val="FF0000"/>
        </w:rPr>
        <w:t>（3）[1]探究浮力与液体密度的关系，需要控制物体浸在液体中的体积相同，液体的密度不同，因此选择ADF三次实验进行探究。</w:t>
      </w:r>
    </w:p>
    <w:p w14:paraId="22A6E610">
      <w:pPr>
        <w:shd w:val="clear" w:color="auto" w:fill="F2F2F2"/>
        <w:spacing w:line="360" w:lineRule="auto"/>
        <w:ind w:left="420"/>
        <w:jc w:val="left"/>
        <w:textAlignment w:val="center"/>
      </w:pPr>
      <w:r>
        <w:rPr>
          <w:color w:val="FF0000"/>
        </w:rPr>
        <w:t>[2]实验中为了得到普遍结论，更换不同密度的液体多次进行实验。</w:t>
      </w:r>
    </w:p>
    <w:p w14:paraId="2E7EA2B3">
      <w:pPr>
        <w:shd w:val="clear" w:color="auto" w:fill="F2F2F2"/>
        <w:spacing w:line="360" w:lineRule="auto"/>
        <w:ind w:left="420"/>
        <w:jc w:val="left"/>
        <w:textAlignment w:val="center"/>
      </w:pPr>
      <w:r>
        <w:rPr>
          <w:color w:val="FF0000"/>
        </w:rPr>
        <w:t>（4）若先完成步骤C，再完成步骤A，物体表面会沾有一定的水，导致测量的重力变大，根据称重法可得，浮力偏大。</w:t>
      </w:r>
    </w:p>
    <w:p w14:paraId="1592B986">
      <w:pPr>
        <w:shd w:val="clear" w:color="auto" w:fill="F2F2F2"/>
        <w:spacing w:line="360" w:lineRule="auto"/>
        <w:ind w:left="420"/>
        <w:jc w:val="left"/>
        <w:textAlignment w:val="center"/>
      </w:pPr>
      <w:r>
        <w:rPr>
          <w:color w:val="FF0000"/>
        </w:rPr>
        <w:t>（5）据AF两步可得物体浸没在盐水中受到的浮力为</w:t>
      </w:r>
      <w:r>
        <w:rPr>
          <w:color w:val="FF0000"/>
        </w:rPr>
        <w:object>
          <v:shape id="_x0000_i1100" o:spt="75" alt="eqId0e778ad46b9e2d50bece478f712b608b" type="#_x0000_t75" style="height:16.5pt;width:156pt;" o:ole="t" filled="f" o:preferrelative="t" stroked="f" coordsize="21600,21600">
            <v:path/>
            <v:fill on="f" focussize="0,0"/>
            <v:stroke on="f" joinstyle="miter"/>
            <v:imagedata r:id="rId175" o:title="eqId0e778ad46b9e2d50bece478f712b608b"/>
            <o:lock v:ext="edit" aspectratio="t"/>
            <w10:wrap type="none"/>
            <w10:anchorlock/>
          </v:shape>
          <o:OLEObject Type="Embed" ProgID="Equation.DSMT4" ShapeID="_x0000_i1100" DrawAspect="Content" ObjectID="_1468075800" r:id="rId174">
            <o:LockedField>false</o:LockedField>
          </o:OLEObject>
        </w:object>
      </w:r>
    </w:p>
    <w:p w14:paraId="48FC51EA">
      <w:pPr>
        <w:shd w:val="clear" w:color="auto" w:fill="F2F2F2"/>
        <w:spacing w:line="360" w:lineRule="auto"/>
        <w:ind w:left="420"/>
        <w:jc w:val="left"/>
        <w:textAlignment w:val="center"/>
      </w:pPr>
      <w:r>
        <w:rPr>
          <w:color w:val="FF0000"/>
        </w:rPr>
        <w:t>物体浸没在盐水和水中排开液体的体积是相等的，即</w:t>
      </w:r>
      <w:r>
        <w:rPr>
          <w:color w:val="FF0000"/>
        </w:rPr>
        <w:object>
          <v:shape id="_x0000_i1101" o:spt="75" alt="eqIdf302a67d4a33a8ca68e57f094434167a" type="#_x0000_t75" style="height:16.5pt;width:49.5pt;" o:ole="t" filled="f" o:preferrelative="t" stroked="f" coordsize="21600,21600">
            <v:path/>
            <v:fill on="f" focussize="0,0"/>
            <v:stroke on="f" joinstyle="miter"/>
            <v:imagedata r:id="rId177" o:title="eqIdf302a67d4a33a8ca68e57f094434167a"/>
            <o:lock v:ext="edit" aspectratio="t"/>
            <w10:wrap type="none"/>
            <w10:anchorlock/>
          </v:shape>
          <o:OLEObject Type="Embed" ProgID="Equation.DSMT4" ShapeID="_x0000_i1101" DrawAspect="Content" ObjectID="_1468075801" r:id="rId176">
            <o:LockedField>false</o:LockedField>
          </o:OLEObject>
        </w:object>
      </w:r>
      <w:r>
        <w:rPr>
          <w:color w:val="FF0000"/>
        </w:rPr>
        <w:t>，由于</w:t>
      </w:r>
      <w:r>
        <w:rPr>
          <w:color w:val="FF0000"/>
        </w:rPr>
        <w:object>
          <v:shape id="_x0000_i1102" o:spt="75" alt="eqIdab430c2dcae39e29078f785828af516e" type="#_x0000_t75" style="height:31.5pt;width:47.25pt;" o:ole="t" filled="f" o:preferrelative="t" stroked="f" coordsize="21600,21600">
            <v:path/>
            <v:fill on="f" focussize="0,0"/>
            <v:stroke on="f" joinstyle="miter"/>
            <v:imagedata r:id="rId179" o:title="eqIdab430c2dcae39e29078f785828af516e"/>
            <o:lock v:ext="edit" aspectratio="t"/>
            <w10:wrap type="none"/>
            <w10:anchorlock/>
          </v:shape>
          <o:OLEObject Type="Embed" ProgID="Equation.DSMT4" ShapeID="_x0000_i1102" DrawAspect="Content" ObjectID="_1468075802" r:id="rId178">
            <o:LockedField>false</o:LockedField>
          </o:OLEObject>
        </w:object>
      </w:r>
      <w:r>
        <w:rPr>
          <w:color w:val="FF0000"/>
        </w:rPr>
        <w:t>，则</w:t>
      </w:r>
      <w:r>
        <w:rPr>
          <w:color w:val="FF0000"/>
        </w:rPr>
        <w:object>
          <v:shape id="_x0000_i1103" o:spt="75" alt="eqId888695e779f071a43159a1d3d6ceb28e" type="#_x0000_t75" style="height:31.5pt;width:62.25pt;" o:ole="t" filled="f" o:preferrelative="t" stroked="f" coordsize="21600,21600">
            <v:path/>
            <v:fill on="f" focussize="0,0"/>
            <v:stroke on="f" joinstyle="miter"/>
            <v:imagedata r:id="rId181" o:title="eqId888695e779f071a43159a1d3d6ceb28e"/>
            <o:lock v:ext="edit" aspectratio="t"/>
            <w10:wrap type="none"/>
            <w10:anchorlock/>
          </v:shape>
          <o:OLEObject Type="Embed" ProgID="Equation.DSMT4" ShapeID="_x0000_i1103" DrawAspect="Content" ObjectID="_1468075803" r:id="rId180">
            <o:LockedField>false</o:LockedField>
          </o:OLEObject>
        </w:object>
      </w:r>
    </w:p>
    <w:p w14:paraId="37F3D0AC">
      <w:pPr>
        <w:shd w:val="clear" w:color="auto" w:fill="F2F2F2"/>
        <w:spacing w:line="360" w:lineRule="auto"/>
        <w:ind w:left="420"/>
        <w:jc w:val="left"/>
        <w:textAlignment w:val="center"/>
      </w:pPr>
      <w:r>
        <w:rPr>
          <w:color w:val="FF0000"/>
        </w:rPr>
        <w:t>解得</w:t>
      </w:r>
      <w:r>
        <w:rPr>
          <w:color w:val="FF0000"/>
        </w:rPr>
        <w:object>
          <v:shape id="_x0000_i1104" o:spt="75" alt="eqId0ae48fcd0fca9f7b02173968ea8f2c88" type="#_x0000_t75" style="height:32.25pt;width:298.5pt;" o:ole="t" filled="f" o:preferrelative="t" stroked="f" coordsize="21600,21600">
            <v:path/>
            <v:fill on="f" focussize="0,0"/>
            <v:stroke on="f" joinstyle="miter"/>
            <v:imagedata r:id="rId183" o:title="eqId0ae48fcd0fca9f7b02173968ea8f2c88"/>
            <o:lock v:ext="edit" aspectratio="t"/>
            <w10:wrap type="none"/>
            <w10:anchorlock/>
          </v:shape>
          <o:OLEObject Type="Embed" ProgID="Equation.DSMT4" ShapeID="_x0000_i1104" DrawAspect="Content" ObjectID="_1468075804" r:id="rId182">
            <o:LockedField>false</o:LockedField>
          </o:OLEObject>
        </w:object>
      </w:r>
    </w:p>
    <w:p w14:paraId="08EDA0CC">
      <w:pPr>
        <w:spacing w:line="360" w:lineRule="auto"/>
        <w:ind w:left="420" w:hanging="420"/>
        <w:jc w:val="left"/>
        <w:textAlignment w:val="center"/>
      </w:pPr>
      <w:r>
        <w:t>29．如图所示，盛有水的轻质薄壁柱形容器甲和实心均匀柱体乙置于水平地面上，容器甲、柱体乙的底面积之比是2∶1，容器甲足够高。</w:t>
      </w:r>
    </w:p>
    <w:p w14:paraId="18FC5752">
      <w:pPr>
        <w:spacing w:line="360" w:lineRule="auto"/>
        <w:ind w:left="420"/>
        <w:jc w:val="center"/>
        <w:textAlignment w:val="center"/>
      </w:pPr>
      <w:r>
        <w:rPr>
          <w:rFonts w:ascii="Times New Roman" w:hAnsi="Times New Roman" w:eastAsia="Times New Roman"/>
          <w:kern w:val="0"/>
          <w:sz w:val="24"/>
        </w:rPr>
        <w:drawing>
          <wp:inline distT="0" distB="0" distL="114300" distR="114300">
            <wp:extent cx="1666875" cy="942975"/>
            <wp:effectExtent l="0" t="0" r="9525" b="1905"/>
            <wp:docPr id="100057" name="图片 100057" descr="@@@5cbe910e-9aaf-4e70-b3eb-6ca2ee406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cbe910e-9aaf-4e70-b3eb-6ca2ee406ec3"/>
                    <pic:cNvPicPr>
                      <a:picLocks noChangeAspect="1"/>
                    </pic:cNvPicPr>
                  </pic:nvPicPr>
                  <pic:blipFill>
                    <a:blip r:embed="rId184"/>
                    <a:stretch>
                      <a:fillRect/>
                    </a:stretch>
                  </pic:blipFill>
                  <pic:spPr>
                    <a:xfrm>
                      <a:off x="0" y="0"/>
                      <a:ext cx="1666875" cy="942975"/>
                    </a:xfrm>
                    <a:prstGeom prst="rect">
                      <a:avLst/>
                    </a:prstGeom>
                  </pic:spPr>
                </pic:pic>
              </a:graphicData>
            </a:graphic>
          </wp:inline>
        </w:drawing>
      </w:r>
    </w:p>
    <w:p w14:paraId="14AF0427">
      <w:pPr>
        <w:spacing w:line="360" w:lineRule="auto"/>
        <w:ind w:left="420"/>
        <w:jc w:val="left"/>
        <w:textAlignment w:val="center"/>
      </w:pPr>
      <w:r>
        <w:t>(1)若甲容器中水的质量为3千克，求水的体积；</w:t>
      </w:r>
    </w:p>
    <w:p w14:paraId="58CC6167">
      <w:pPr>
        <w:spacing w:line="360" w:lineRule="auto"/>
        <w:ind w:left="420"/>
        <w:jc w:val="left"/>
        <w:textAlignment w:val="center"/>
      </w:pPr>
      <w:r>
        <w:t>(2)若甲容器中水的深度为0.2米，求水对容器底部的压强</w:t>
      </w:r>
      <w:r>
        <w:object>
          <v:shape id="_x0000_i1105" o:spt="75" alt="eqIdbffdd24029ad5cd3b5cac07c31397534" type="#_x0000_t75" style="height:16.5pt;width:15.75pt;" o:ole="t" filled="f" o:preferrelative="t" stroked="f" coordsize="21600,21600">
            <v:path/>
            <v:fill on="f" focussize="0,0"/>
            <v:stroke on="f" joinstyle="miter"/>
            <v:imagedata r:id="rId186" o:title="eqIdbffdd24029ad5cd3b5cac07c31397534"/>
            <o:lock v:ext="edit" aspectratio="t"/>
            <w10:wrap type="none"/>
            <w10:anchorlock/>
          </v:shape>
          <o:OLEObject Type="Embed" ProgID="Equation.DSMT4" ShapeID="_x0000_i1105" DrawAspect="Content" ObjectID="_1468075805" r:id="rId185">
            <o:LockedField>false</o:LockedField>
          </o:OLEObject>
        </w:object>
      </w:r>
      <w:r>
        <w:t>；</w:t>
      </w:r>
    </w:p>
    <w:p w14:paraId="764AA72E">
      <w:pPr>
        <w:spacing w:line="360" w:lineRule="auto"/>
        <w:ind w:left="420"/>
        <w:jc w:val="left"/>
        <w:textAlignment w:val="center"/>
      </w:pPr>
      <w:r>
        <w:t>(3)若柱体乙对地面的压强为1960帕，将乙浸没在甲容器的水中，水面升高了0.05米．求柱体乙的密度</w:t>
      </w:r>
      <w:r>
        <w:object>
          <v:shape id="_x0000_i1106" o:spt="75" alt="eqId13d0a44c49af428e283eb34b9815af44" type="#_x0000_t75" style="height:15.75pt;width:15pt;" o:ole="t" filled="f" o:preferrelative="t" stroked="f" coordsize="21600,21600">
            <v:path/>
            <v:fill on="f" focussize="0,0"/>
            <v:stroke on="f" joinstyle="miter"/>
            <v:imagedata r:id="rId188" o:title="eqId13d0a44c49af428e283eb34b9815af44"/>
            <o:lock v:ext="edit" aspectratio="t"/>
            <w10:wrap type="none"/>
            <w10:anchorlock/>
          </v:shape>
          <o:OLEObject Type="Embed" ProgID="Equation.DSMT4" ShapeID="_x0000_i1106" DrawAspect="Content" ObjectID="_1468075806" r:id="rId187">
            <o:LockedField>false</o:LockedField>
          </o:OLEObject>
        </w:object>
      </w:r>
      <w:r>
        <w:t>。</w:t>
      </w:r>
    </w:p>
    <w:p w14:paraId="0517C9F4">
      <w:pPr>
        <w:shd w:val="clear" w:color="auto" w:fill="F2F2F2"/>
        <w:spacing w:line="360" w:lineRule="auto"/>
        <w:ind w:left="420"/>
        <w:jc w:val="left"/>
        <w:textAlignment w:val="center"/>
      </w:pPr>
      <w:r>
        <w:rPr>
          <w:color w:val="FF0000"/>
        </w:rPr>
        <w:t>【答案】(1)3×10</w:t>
      </w:r>
      <w:r>
        <w:rPr>
          <w:color w:val="FF0000"/>
          <w:vertAlign w:val="superscript"/>
        </w:rPr>
        <w:t>−3</w:t>
      </w:r>
      <w:r>
        <w:rPr>
          <w:color w:val="FF0000"/>
        </w:rPr>
        <w:t>m</w:t>
      </w:r>
      <w:r>
        <w:rPr>
          <w:color w:val="FF0000"/>
          <w:vertAlign w:val="superscript"/>
        </w:rPr>
        <w:t>3</w:t>
      </w:r>
      <w:r>
        <w:rPr>
          <w:color w:val="FF0000"/>
        </w:rPr>
        <w:t xml:space="preserve"> ；</w:t>
      </w:r>
    </w:p>
    <w:p w14:paraId="0C8D00C4">
      <w:pPr>
        <w:shd w:val="clear" w:color="auto" w:fill="F2F2F2"/>
        <w:spacing w:line="360" w:lineRule="auto"/>
        <w:ind w:left="420"/>
        <w:jc w:val="left"/>
        <w:textAlignment w:val="center"/>
      </w:pPr>
      <w:r>
        <w:rPr>
          <w:color w:val="FF0000"/>
        </w:rPr>
        <w:t>(2)1960Pa；</w:t>
      </w:r>
    </w:p>
    <w:p w14:paraId="455096F4">
      <w:pPr>
        <w:shd w:val="clear" w:color="auto" w:fill="F2F2F2"/>
        <w:spacing w:line="360" w:lineRule="auto"/>
        <w:ind w:left="420"/>
        <w:jc w:val="left"/>
        <w:textAlignment w:val="center"/>
      </w:pPr>
      <w:r>
        <w:rPr>
          <w:color w:val="FF0000"/>
        </w:rPr>
        <w:t>(3)2×10</w:t>
      </w:r>
      <w:r>
        <w:rPr>
          <w:color w:val="FF0000"/>
          <w:vertAlign w:val="superscript"/>
        </w:rPr>
        <w:t>3</w:t>
      </w:r>
      <w:r>
        <w:rPr>
          <w:color w:val="FF0000"/>
        </w:rPr>
        <w:t>kg/m</w:t>
      </w:r>
      <w:r>
        <w:rPr>
          <w:color w:val="FF0000"/>
          <w:vertAlign w:val="superscript"/>
        </w:rPr>
        <w:t>3</w:t>
      </w:r>
    </w:p>
    <w:p w14:paraId="6DF1B6EC">
      <w:pPr>
        <w:shd w:val="clear" w:color="auto" w:fill="F2F2F2"/>
        <w:spacing w:line="360" w:lineRule="auto"/>
        <w:ind w:left="420"/>
        <w:jc w:val="left"/>
        <w:textAlignment w:val="center"/>
      </w:pPr>
      <w:r>
        <w:rPr>
          <w:color w:val="FF0000"/>
        </w:rPr>
        <w:t>【详解】（1）根据密度公式</w:t>
      </w:r>
      <w:r>
        <w:rPr>
          <w:color w:val="FF0000"/>
        </w:rPr>
        <w:object>
          <v:shape id="_x0000_i1107" o:spt="75" alt="eqId3a7ff53f2587806ee67bb7d829384af4" type="#_x0000_t75" style="height:27pt;width:30.75pt;" o:ole="t" filled="f" o:preferrelative="t" stroked="f" coordsize="21600,21600">
            <v:path/>
            <v:fill on="f" focussize="0,0"/>
            <v:stroke on="f" joinstyle="miter"/>
            <v:imagedata r:id="rId11" o:title="eqId3a7ff53f2587806ee67bb7d829384af4"/>
            <o:lock v:ext="edit" aspectratio="t"/>
            <w10:wrap type="none"/>
            <w10:anchorlock/>
          </v:shape>
          <o:OLEObject Type="Embed" ProgID="Equation.DSMT4" ShapeID="_x0000_i1107" DrawAspect="Content" ObjectID="_1468075807" r:id="rId189">
            <o:LockedField>false</o:LockedField>
          </o:OLEObject>
        </w:object>
      </w:r>
      <w:r>
        <w:rPr>
          <w:color w:val="FF0000"/>
        </w:rPr>
        <w:t>​可得水的体积为</w:t>
      </w:r>
      <w:r>
        <w:rPr>
          <w:color w:val="FF0000"/>
        </w:rPr>
        <w:object>
          <v:shape id="_x0000_i1108" o:spt="75" alt="eqId9b15e4b28f0f5b1919b8c1f1216ba607" type="#_x0000_t75" style="height:31.5pt;width:171pt;" o:ole="t" filled="f" o:preferrelative="t" stroked="f" coordsize="21600,21600">
            <v:path/>
            <v:fill on="f" focussize="0,0"/>
            <v:stroke on="f" joinstyle="miter"/>
            <v:imagedata r:id="rId191" o:title="eqId9b15e4b28f0f5b1919b8c1f1216ba607"/>
            <o:lock v:ext="edit" aspectratio="t"/>
            <w10:wrap type="none"/>
            <w10:anchorlock/>
          </v:shape>
          <o:OLEObject Type="Embed" ProgID="Equation.DSMT4" ShapeID="_x0000_i1108" DrawAspect="Content" ObjectID="_1468075808" r:id="rId190">
            <o:LockedField>false</o:LockedField>
          </o:OLEObject>
        </w:object>
      </w:r>
    </w:p>
    <w:p w14:paraId="22006FF3">
      <w:pPr>
        <w:shd w:val="clear" w:color="auto" w:fill="F2F2F2"/>
        <w:spacing w:line="360" w:lineRule="auto"/>
        <w:ind w:left="420"/>
        <w:jc w:val="left"/>
        <w:textAlignment w:val="center"/>
      </w:pPr>
      <w:r>
        <w:rPr>
          <w:color w:val="FF0000"/>
        </w:rPr>
        <w:t>（2）根据液体压强公式</w:t>
      </w:r>
      <w:r>
        <w:rPr>
          <w:i/>
          <w:color w:val="FF0000"/>
        </w:rPr>
        <w:t>p</w:t>
      </w:r>
      <w:r>
        <w:rPr>
          <w:color w:val="FF0000"/>
        </w:rPr>
        <w:t>=</w:t>
      </w:r>
      <w:r>
        <w:rPr>
          <w:i/>
          <w:color w:val="FF0000"/>
        </w:rPr>
        <w:t>ρgh</w:t>
      </w:r>
      <w:r>
        <w:rPr>
          <w:color w:val="FF0000"/>
        </w:rPr>
        <w:t>可得水对容器底部的压强为</w:t>
      </w:r>
      <w:r>
        <w:rPr>
          <w:color w:val="FF0000"/>
        </w:rPr>
        <w:object>
          <v:shape id="_x0000_i1109" o:spt="75" alt="eqId6dec88a085f4cbb948a5550998515271" type="#_x0000_t75" style="height:18pt;width:252.75pt;" o:ole="t" filled="f" o:preferrelative="t" stroked="f" coordsize="21600,21600">
            <v:path/>
            <v:fill on="f" focussize="0,0"/>
            <v:stroke on="f" joinstyle="miter"/>
            <v:imagedata r:id="rId193" o:title="eqId6dec88a085f4cbb948a5550998515271"/>
            <o:lock v:ext="edit" aspectratio="t"/>
            <w10:wrap type="none"/>
            <w10:anchorlock/>
          </v:shape>
          <o:OLEObject Type="Embed" ProgID="Equation.DSMT4" ShapeID="_x0000_i1109" DrawAspect="Content" ObjectID="_1468075809" r:id="rId192">
            <o:LockedField>false</o:LockedField>
          </o:OLEObject>
        </w:object>
      </w:r>
    </w:p>
    <w:p w14:paraId="1DA50899">
      <w:pPr>
        <w:shd w:val="clear" w:color="auto" w:fill="F2F2F2"/>
        <w:spacing w:line="360" w:lineRule="auto"/>
        <w:ind w:left="420"/>
        <w:jc w:val="left"/>
        <w:textAlignment w:val="center"/>
      </w:pPr>
      <w:r>
        <w:rPr>
          <w:color w:val="FF0000"/>
        </w:rPr>
        <w:t>（3）将乙浸没在甲容器的水中，水面升高了Δ</w:t>
      </w:r>
      <w:r>
        <w:rPr>
          <w:i/>
          <w:color w:val="FF0000"/>
        </w:rPr>
        <w:t>h</w:t>
      </w:r>
      <w:r>
        <w:rPr>
          <w:color w:val="FF0000"/>
        </w:rPr>
        <w:t>=0.05m，容器甲、柱体乙的底面积之比</w:t>
      </w:r>
      <w:r>
        <w:rPr>
          <w:i/>
          <w:color w:val="FF0000"/>
        </w:rPr>
        <w:t>S</w:t>
      </w:r>
      <w:r>
        <w:rPr>
          <w:i/>
          <w:color w:val="FF0000"/>
          <w:vertAlign w:val="subscript"/>
        </w:rPr>
        <w:t>甲</w:t>
      </w:r>
      <w:r>
        <w:rPr>
          <w:color w:val="FF0000"/>
        </w:rPr>
        <w:t>∶</w:t>
      </w:r>
      <w:r>
        <w:rPr>
          <w:i/>
          <w:color w:val="FF0000"/>
        </w:rPr>
        <w:t>S</w:t>
      </w:r>
      <w:r>
        <w:rPr>
          <w:i/>
          <w:color w:val="FF0000"/>
          <w:vertAlign w:val="subscript"/>
        </w:rPr>
        <w:t>乙</w:t>
      </w:r>
      <w:r>
        <w:rPr>
          <w:color w:val="FF0000"/>
        </w:rPr>
        <w:t>=2∶1</w:t>
      </w:r>
    </w:p>
    <w:p w14:paraId="20D254AB">
      <w:pPr>
        <w:shd w:val="clear" w:color="auto" w:fill="F2F2F2"/>
        <w:spacing w:line="360" w:lineRule="auto"/>
        <w:ind w:left="420"/>
        <w:jc w:val="left"/>
        <w:textAlignment w:val="center"/>
        <w:rPr>
          <w:i/>
        </w:rPr>
      </w:pPr>
      <w:r>
        <w:rPr>
          <w:color w:val="FF0000"/>
        </w:rPr>
        <w:t>乙浸没在甲容器的水中，则乙的体积：</w:t>
      </w:r>
      <w:r>
        <w:rPr>
          <w:i/>
          <w:color w:val="FF0000"/>
        </w:rPr>
        <w:t>V</w:t>
      </w:r>
      <w:r>
        <w:rPr>
          <w:i/>
          <w:color w:val="FF0000"/>
          <w:vertAlign w:val="subscript"/>
        </w:rPr>
        <w:t>乙</w:t>
      </w:r>
      <w:r>
        <w:rPr>
          <w:color w:val="FF0000"/>
        </w:rPr>
        <w:t>=</w:t>
      </w:r>
      <w:r>
        <w:rPr>
          <w:i/>
          <w:color w:val="FF0000"/>
        </w:rPr>
        <w:t>V</w:t>
      </w:r>
      <w:r>
        <w:rPr>
          <w:i/>
          <w:color w:val="FF0000"/>
          <w:vertAlign w:val="subscript"/>
        </w:rPr>
        <w:t>排</w:t>
      </w:r>
    </w:p>
    <w:p w14:paraId="5EEBA3AF">
      <w:pPr>
        <w:shd w:val="clear" w:color="auto" w:fill="F2F2F2"/>
        <w:spacing w:line="360" w:lineRule="auto"/>
        <w:ind w:left="420"/>
        <w:jc w:val="left"/>
        <w:textAlignment w:val="center"/>
      </w:pPr>
      <w:r>
        <w:rPr>
          <w:color w:val="FF0000"/>
        </w:rPr>
        <w:t>即</w:t>
      </w:r>
      <w:r>
        <w:rPr>
          <w:i/>
          <w:color w:val="FF0000"/>
        </w:rPr>
        <w:t>S</w:t>
      </w:r>
      <w:r>
        <w:rPr>
          <w:i/>
          <w:color w:val="FF0000"/>
          <w:vertAlign w:val="subscript"/>
        </w:rPr>
        <w:t>乙</w:t>
      </w:r>
      <w:r>
        <w:rPr>
          <w:i/>
          <w:color w:val="FF0000"/>
        </w:rPr>
        <w:t>h</w:t>
      </w:r>
      <w:r>
        <w:rPr>
          <w:i/>
          <w:color w:val="FF0000"/>
          <w:vertAlign w:val="subscript"/>
        </w:rPr>
        <w:t>乙</w:t>
      </w:r>
      <w:r>
        <w:rPr>
          <w:color w:val="FF0000"/>
        </w:rPr>
        <w:t>=</w:t>
      </w:r>
      <w:r>
        <w:rPr>
          <w:i/>
          <w:color w:val="FF0000"/>
        </w:rPr>
        <w:t>S</w:t>
      </w:r>
      <w:r>
        <w:rPr>
          <w:i/>
          <w:color w:val="FF0000"/>
          <w:vertAlign w:val="subscript"/>
        </w:rPr>
        <w:t>甲</w:t>
      </w:r>
      <w:r>
        <w:rPr>
          <w:color w:val="FF0000"/>
        </w:rPr>
        <w:t>Δ</w:t>
      </w:r>
      <w:r>
        <w:rPr>
          <w:i/>
          <w:color w:val="FF0000"/>
        </w:rPr>
        <w:t>h</w:t>
      </w:r>
      <w:r>
        <w:rPr>
          <w:color w:val="FF0000"/>
        </w:rPr>
        <w:t>=2</w:t>
      </w:r>
      <w:r>
        <w:rPr>
          <w:i/>
          <w:color w:val="FF0000"/>
        </w:rPr>
        <w:t>S</w:t>
      </w:r>
      <w:r>
        <w:rPr>
          <w:i/>
          <w:color w:val="FF0000"/>
          <w:vertAlign w:val="subscript"/>
        </w:rPr>
        <w:t>乙</w:t>
      </w:r>
      <w:r>
        <w:rPr>
          <w:color w:val="FF0000"/>
        </w:rPr>
        <w:t>×Δ</w:t>
      </w:r>
      <w:r>
        <w:rPr>
          <w:i/>
          <w:color w:val="FF0000"/>
        </w:rPr>
        <w:t>h</w:t>
      </w:r>
      <w:r>
        <w:rPr>
          <w:color w:val="FF0000"/>
        </w:rPr>
        <w:t>=2</w:t>
      </w:r>
      <w:r>
        <w:rPr>
          <w:i/>
          <w:color w:val="FF0000"/>
        </w:rPr>
        <w:t>S</w:t>
      </w:r>
      <w:r>
        <w:rPr>
          <w:i/>
          <w:color w:val="FF0000"/>
          <w:vertAlign w:val="subscript"/>
        </w:rPr>
        <w:t>乙</w:t>
      </w:r>
      <w:r>
        <w:rPr>
          <w:color w:val="FF0000"/>
        </w:rPr>
        <w:t>×0.05m</w:t>
      </w:r>
    </w:p>
    <w:p w14:paraId="00DF9CC0">
      <w:pPr>
        <w:shd w:val="clear" w:color="auto" w:fill="F2F2F2"/>
        <w:spacing w:line="360" w:lineRule="auto"/>
        <w:ind w:left="420"/>
        <w:jc w:val="left"/>
        <w:textAlignment w:val="center"/>
      </w:pPr>
      <w:r>
        <w:rPr>
          <w:color w:val="FF0000"/>
        </w:rPr>
        <w:t>解得</w:t>
      </w:r>
      <w:r>
        <w:rPr>
          <w:i/>
          <w:color w:val="FF0000"/>
        </w:rPr>
        <w:t>h</w:t>
      </w:r>
      <w:r>
        <w:rPr>
          <w:i/>
          <w:color w:val="FF0000"/>
          <w:vertAlign w:val="subscript"/>
        </w:rPr>
        <w:t>乙</w:t>
      </w:r>
      <w:r>
        <w:rPr>
          <w:color w:val="FF0000"/>
        </w:rPr>
        <w:t>=0.1m。根据实心均匀柱体压强公式</w:t>
      </w:r>
      <w:r>
        <w:rPr>
          <w:color w:val="FF0000"/>
        </w:rPr>
        <w:object>
          <v:shape id="_x0000_i1110" o:spt="75" alt="eqIdfbeba00ac90e5d464a0f9418cf03d4e3" type="#_x0000_t75" style="height:27pt;width:146.25pt;" o:ole="t" filled="f" o:preferrelative="t" stroked="f" coordsize="21600,21600">
            <v:path/>
            <v:fill on="f" focussize="0,0"/>
            <v:stroke on="f" joinstyle="miter"/>
            <v:imagedata r:id="rId195" o:title="eqIdfbeba00ac90e5d464a0f9418cf03d4e3"/>
            <o:lock v:ext="edit" aspectratio="t"/>
            <w10:wrap type="none"/>
            <w10:anchorlock/>
          </v:shape>
          <o:OLEObject Type="Embed" ProgID="Equation.DSMT4" ShapeID="_x0000_i1110" DrawAspect="Content" ObjectID="_1468075810" r:id="rId194">
            <o:LockedField>false</o:LockedField>
          </o:OLEObject>
        </w:object>
      </w:r>
    </w:p>
    <w:p w14:paraId="04AC8619">
      <w:pPr>
        <w:shd w:val="clear" w:color="auto" w:fill="F2F2F2"/>
        <w:spacing w:line="360" w:lineRule="auto"/>
        <w:ind w:left="420"/>
        <w:jc w:val="left"/>
        <w:textAlignment w:val="center"/>
      </w:pPr>
      <w:r>
        <w:rPr>
          <w:color w:val="FF0000"/>
        </w:rPr>
        <w:t>可得， 乙的密度</w:t>
      </w:r>
      <w:r>
        <w:rPr>
          <w:color w:val="FF0000"/>
        </w:rPr>
        <w:object>
          <v:shape id="_x0000_i1111" o:spt="75" alt="eqId097b767bb81a83455efab61344e64053" type="#_x0000_t75" style="height:30pt;width:192.75pt;" o:ole="t" filled="f" o:preferrelative="t" stroked="f" coordsize="21600,21600">
            <v:path/>
            <v:fill on="f" focussize="0,0"/>
            <v:stroke on="f" joinstyle="miter"/>
            <v:imagedata r:id="rId197" o:title="eqId097b767bb81a83455efab61344e64053"/>
            <o:lock v:ext="edit" aspectratio="t"/>
            <w10:wrap type="none"/>
            <w10:anchorlock/>
          </v:shape>
          <o:OLEObject Type="Embed" ProgID="Equation.DSMT4" ShapeID="_x0000_i1111" DrawAspect="Content" ObjectID="_1468075811" r:id="rId196">
            <o:LockedField>false</o:LockedField>
          </o:OLEObject>
        </w:object>
      </w:r>
    </w:p>
    <w:p w14:paraId="6639652C">
      <w:pPr>
        <w:spacing w:line="360" w:lineRule="auto"/>
        <w:ind w:left="420" w:hanging="420"/>
        <w:jc w:val="left"/>
        <w:textAlignment w:val="center"/>
      </w:pPr>
      <w:r>
        <w:t>30．有两瓶净含量为500mL的酒精消毒液，某同学测得未使用的消毒液总质量为453g，他把使用过的空瓶装上同体积的水后，测得总质量为528g。（已知水的密度为</w:t>
      </w:r>
      <w:r>
        <w:object>
          <v:shape id="_x0000_i1112" o:spt="75" alt="eqIde98a27babbfa2eea557b8cd4c2e712b7" type="#_x0000_t75" style="height:15.75pt;width:62.25pt;" o:ole="t" filled="f" o:preferrelative="t" stroked="f" coordsize="21600,21600">
            <v:path/>
            <v:fill on="f" focussize="0,0"/>
            <v:stroke on="f" joinstyle="miter"/>
            <v:imagedata r:id="rId199" o:title="eqIde98a27babbfa2eea557b8cd4c2e712b7"/>
            <o:lock v:ext="edit" aspectratio="t"/>
            <w10:wrap type="none"/>
            <w10:anchorlock/>
          </v:shape>
          <o:OLEObject Type="Embed" ProgID="Equation.DSMT4" ShapeID="_x0000_i1112" DrawAspect="Content" ObjectID="_1468075812" r:id="rId198">
            <o:LockedField>false</o:LockedField>
          </o:OLEObject>
        </w:object>
      </w:r>
      <w:r>
        <w:t>，酒精的密度为</w:t>
      </w:r>
      <w:r>
        <w:object>
          <v:shape id="_x0000_i1113" o:spt="75" alt="eqId66ebe1f937c189372fb7569bb6faf8a3" type="#_x0000_t75" style="height:16.5pt;width:63pt;" o:ole="t" filled="f" o:preferrelative="t" stroked="f" coordsize="21600,21600">
            <v:path/>
            <v:fill on="f" focussize="0,0"/>
            <v:stroke on="f" joinstyle="miter"/>
            <v:imagedata r:id="rId201" o:title="eqId66ebe1f937c189372fb7569bb6faf8a3"/>
            <o:lock v:ext="edit" aspectratio="t"/>
            <w10:wrap type="none"/>
            <w10:anchorlock/>
          </v:shape>
          <o:OLEObject Type="Embed" ProgID="Equation.DSMT4" ShapeID="_x0000_i1113" DrawAspect="Content" ObjectID="_1468075813" r:id="rId200">
            <o:LockedField>false</o:LockedField>
          </o:OLEObject>
        </w:object>
      </w:r>
      <w:r>
        <w:t>）</w:t>
      </w:r>
    </w:p>
    <w:p w14:paraId="059238DE">
      <w:pPr>
        <w:spacing w:line="360" w:lineRule="auto"/>
        <w:ind w:left="420"/>
        <w:jc w:val="left"/>
        <w:textAlignment w:val="center"/>
      </w:pPr>
      <w:r>
        <w:t>(1)求空瓶的质量；</w:t>
      </w:r>
    </w:p>
    <w:p w14:paraId="39699AD0">
      <w:pPr>
        <w:spacing w:line="360" w:lineRule="auto"/>
        <w:ind w:left="420"/>
        <w:jc w:val="left"/>
        <w:textAlignment w:val="center"/>
      </w:pPr>
      <w:r>
        <w:t>(2)这种酒精消毒液的密度为多少？这种酒精消毒液是否是纯酒精？</w:t>
      </w:r>
    </w:p>
    <w:p w14:paraId="111DC755">
      <w:pPr>
        <w:shd w:val="clear" w:color="auto" w:fill="F2F2F2"/>
        <w:spacing w:line="360" w:lineRule="auto"/>
        <w:ind w:left="420"/>
        <w:jc w:val="left"/>
        <w:textAlignment w:val="center"/>
      </w:pPr>
      <w:r>
        <w:rPr>
          <w:color w:val="FF0000"/>
        </w:rPr>
        <w:t>【答案】(1)28g</w:t>
      </w:r>
    </w:p>
    <w:p w14:paraId="0E2B8357">
      <w:pPr>
        <w:shd w:val="clear" w:color="auto" w:fill="F2F2F2"/>
        <w:spacing w:line="360" w:lineRule="auto"/>
        <w:ind w:left="420"/>
        <w:jc w:val="left"/>
        <w:textAlignment w:val="center"/>
      </w:pPr>
      <w:r>
        <w:rPr>
          <w:color w:val="FF0000"/>
        </w:rPr>
        <w:t>(2)</w:t>
      </w:r>
      <w:r>
        <w:rPr>
          <w:color w:val="FF0000"/>
        </w:rPr>
        <w:object>
          <v:shape id="_x0000_i1114" o:spt="75" alt="eqId8b2461f1a3274386524cfdfa79895b9e" type="#_x0000_t75" style="height:15.75pt;width:68.25pt;" o:ole="t" filled="f" o:preferrelative="t" stroked="f" coordsize="21600,21600">
            <v:path/>
            <v:fill on="f" focussize="0,0"/>
            <v:stroke on="f" joinstyle="miter"/>
            <v:imagedata r:id="rId203" o:title="eqId8b2461f1a3274386524cfdfa79895b9e"/>
            <o:lock v:ext="edit" aspectratio="t"/>
            <w10:wrap type="none"/>
            <w10:anchorlock/>
          </v:shape>
          <o:OLEObject Type="Embed" ProgID="Equation.DSMT4" ShapeID="_x0000_i1114" DrawAspect="Content" ObjectID="_1468075814" r:id="rId202">
            <o:LockedField>false</o:LockedField>
          </o:OLEObject>
        </w:object>
      </w:r>
      <w:r>
        <w:rPr>
          <w:color w:val="FF0000"/>
        </w:rPr>
        <w:t>，不是</w:t>
      </w:r>
    </w:p>
    <w:p w14:paraId="2107AEDA">
      <w:pPr>
        <w:shd w:val="clear" w:color="auto" w:fill="F2F2F2"/>
        <w:spacing w:line="360" w:lineRule="auto"/>
        <w:ind w:left="420"/>
        <w:jc w:val="left"/>
        <w:textAlignment w:val="center"/>
      </w:pPr>
      <w:r>
        <w:rPr>
          <w:color w:val="FF0000"/>
        </w:rPr>
        <w:t>【详解】（1）把使用过的空瓶装上同体积的水后，装水的体积为</w:t>
      </w:r>
      <w:r>
        <w:rPr>
          <w:rFonts w:ascii="Times New Roman" w:hAnsi="Times New Roman" w:eastAsia="Times New Roman"/>
          <w:i/>
          <w:color w:val="FF0000"/>
        </w:rPr>
        <w:t>V</w:t>
      </w:r>
      <w:r>
        <w:rPr>
          <w:rFonts w:ascii="宋体" w:hAnsi="宋体" w:cs="宋体"/>
          <w:i/>
          <w:color w:val="FF0000"/>
          <w:vertAlign w:val="subscript"/>
        </w:rPr>
        <w:t>水</w:t>
      </w:r>
      <w:r>
        <w:rPr>
          <w:color w:val="FF0000"/>
        </w:rPr>
        <w:t>=</w:t>
      </w:r>
      <w:r>
        <w:rPr>
          <w:rFonts w:ascii="Times New Roman" w:hAnsi="Times New Roman" w:eastAsia="Times New Roman"/>
          <w:i/>
          <w:color w:val="FF0000"/>
        </w:rPr>
        <w:t>V</w:t>
      </w:r>
      <w:r>
        <w:rPr>
          <w:color w:val="FF0000"/>
        </w:rPr>
        <w:t>=500mL=500cm</w:t>
      </w:r>
      <w:r>
        <w:rPr>
          <w:color w:val="FF0000"/>
          <w:vertAlign w:val="superscript"/>
        </w:rPr>
        <w:t>3</w:t>
      </w:r>
    </w:p>
    <w:p w14:paraId="29A637A2">
      <w:pPr>
        <w:shd w:val="clear" w:color="auto" w:fill="F2F2F2"/>
        <w:spacing w:line="360" w:lineRule="auto"/>
        <w:ind w:left="420"/>
        <w:jc w:val="left"/>
        <w:textAlignment w:val="center"/>
      </w:pPr>
      <w:r>
        <w:rPr>
          <w:color w:val="FF0000"/>
        </w:rPr>
        <w:t>则水的质量为</w:t>
      </w:r>
      <w:r>
        <w:rPr>
          <w:color w:val="FF0000"/>
        </w:rPr>
        <w:object>
          <v:shape id="_x0000_i1115" o:spt="75" alt="eqId44ff9cad35cddbd1b3d4d4f835dfedcf" type="#_x0000_t75" style="height:18pt;width:177.75pt;" o:ole="t" filled="f" o:preferrelative="t" stroked="f" coordsize="21600,21600">
            <v:path/>
            <v:fill on="f" focussize="0,0"/>
            <v:stroke on="f" joinstyle="miter"/>
            <v:imagedata r:id="rId205" o:title="eqId44ff9cad35cddbd1b3d4d4f835dfedcf"/>
            <o:lock v:ext="edit" aspectratio="t"/>
            <w10:wrap type="none"/>
            <w10:anchorlock/>
          </v:shape>
          <o:OLEObject Type="Embed" ProgID="Equation.DSMT4" ShapeID="_x0000_i1115" DrawAspect="Content" ObjectID="_1468075815" r:id="rId204">
            <o:LockedField>false</o:LockedField>
          </o:OLEObject>
        </w:object>
      </w:r>
    </w:p>
    <w:p w14:paraId="41B3E466">
      <w:pPr>
        <w:shd w:val="clear" w:color="auto" w:fill="F2F2F2"/>
        <w:spacing w:line="360" w:lineRule="auto"/>
        <w:ind w:left="420"/>
        <w:jc w:val="left"/>
        <w:textAlignment w:val="center"/>
      </w:pPr>
      <w:r>
        <w:rPr>
          <w:color w:val="FF0000"/>
        </w:rPr>
        <w:t>装水后，瓶子和水的总质量为528g，则瓶子的质量为</w:t>
      </w:r>
      <w:r>
        <w:rPr>
          <w:rFonts w:ascii="Times New Roman" w:hAnsi="Times New Roman" w:eastAsia="Times New Roman"/>
          <w:i/>
          <w:color w:val="FF0000"/>
        </w:rPr>
        <w:t>m</w:t>
      </w:r>
      <w:r>
        <w:rPr>
          <w:rFonts w:ascii="宋体" w:hAnsi="宋体" w:cs="宋体"/>
          <w:i/>
          <w:color w:val="FF0000"/>
          <w:vertAlign w:val="subscript"/>
        </w:rPr>
        <w:t>瓶</w:t>
      </w:r>
      <w:r>
        <w:rPr>
          <w:color w:val="FF0000"/>
        </w:rPr>
        <w:t>=</w:t>
      </w:r>
      <w:r>
        <w:rPr>
          <w:rFonts w:ascii="Times New Roman" w:hAnsi="Times New Roman" w:eastAsia="Times New Roman"/>
          <w:i/>
          <w:color w:val="FF0000"/>
        </w:rPr>
        <w:t>m</w:t>
      </w:r>
      <w:r>
        <w:rPr>
          <w:rFonts w:ascii="宋体" w:hAnsi="宋体" w:cs="宋体"/>
          <w:i/>
          <w:color w:val="FF0000"/>
          <w:vertAlign w:val="subscript"/>
        </w:rPr>
        <w:t>总</w:t>
      </w:r>
      <w:r>
        <w:rPr>
          <w:color w:val="FF0000"/>
        </w:rPr>
        <w:t>-</w:t>
      </w:r>
      <w:r>
        <w:rPr>
          <w:rFonts w:ascii="Times New Roman" w:hAnsi="Times New Roman" w:eastAsia="Times New Roman"/>
          <w:i/>
          <w:color w:val="FF0000"/>
        </w:rPr>
        <w:t>m</w:t>
      </w:r>
      <w:r>
        <w:rPr>
          <w:rFonts w:ascii="宋体" w:hAnsi="宋体" w:cs="宋体"/>
          <w:i/>
          <w:color w:val="FF0000"/>
          <w:vertAlign w:val="subscript"/>
        </w:rPr>
        <w:t>水</w:t>
      </w:r>
      <w:r>
        <w:rPr>
          <w:color w:val="FF0000"/>
        </w:rPr>
        <w:t>=528g-500g=28g</w:t>
      </w:r>
    </w:p>
    <w:p w14:paraId="3280C0A7">
      <w:pPr>
        <w:shd w:val="clear" w:color="auto" w:fill="F2F2F2"/>
        <w:spacing w:line="360" w:lineRule="auto"/>
        <w:ind w:left="420"/>
        <w:jc w:val="left"/>
        <w:textAlignment w:val="center"/>
      </w:pPr>
      <w:r>
        <w:rPr>
          <w:color w:val="FF0000"/>
        </w:rPr>
        <w:t>（2）一瓶消毒液内所含消毒液的质量为</w:t>
      </w:r>
      <w:r>
        <w:rPr>
          <w:color w:val="FF0000"/>
        </w:rPr>
        <w:object>
          <v:shape id="_x0000_i1116" o:spt="75" alt="eqId4556bd4a25e58335d34838bd965d731b" type="#_x0000_t75" style="height:18pt;width:156.75pt;" o:ole="t" filled="f" o:preferrelative="t" stroked="f" coordsize="21600,21600">
            <v:path/>
            <v:fill on="f" focussize="0,0"/>
            <v:stroke on="f" joinstyle="miter"/>
            <v:imagedata r:id="rId207" o:title="eqId4556bd4a25e58335d34838bd965d731b"/>
            <o:lock v:ext="edit" aspectratio="t"/>
            <w10:wrap type="none"/>
            <w10:anchorlock/>
          </v:shape>
          <o:OLEObject Type="Embed" ProgID="Equation.DSMT4" ShapeID="_x0000_i1116" DrawAspect="Content" ObjectID="_1468075816" r:id="rId206">
            <o:LockedField>false</o:LockedField>
          </o:OLEObject>
        </w:object>
      </w:r>
    </w:p>
    <w:p w14:paraId="0075F071">
      <w:pPr>
        <w:shd w:val="clear" w:color="auto" w:fill="F2F2F2"/>
        <w:spacing w:line="360" w:lineRule="auto"/>
        <w:ind w:left="420"/>
        <w:jc w:val="left"/>
        <w:textAlignment w:val="center"/>
      </w:pPr>
      <w:r>
        <w:rPr>
          <w:color w:val="FF0000"/>
        </w:rPr>
        <w:t>则消毒液的密度为</w:t>
      </w:r>
      <w:r>
        <w:rPr>
          <w:color w:val="FF0000"/>
        </w:rPr>
        <w:object>
          <v:shape id="_x0000_i1117" o:spt="75" alt="eqId38cfb82e3a674797f80e7ae6f8ca027e" type="#_x0000_t75" style="height:28.5pt;width:300pt;" o:ole="t" filled="f" o:preferrelative="t" stroked="f" coordsize="21600,21600">
            <v:path/>
            <v:fill on="f" focussize="0,0"/>
            <v:stroke on="f" joinstyle="miter"/>
            <v:imagedata r:id="rId209" o:title="eqId38cfb82e3a674797f80e7ae6f8ca027e"/>
            <o:lock v:ext="edit" aspectratio="t"/>
            <w10:wrap type="none"/>
            <w10:anchorlock/>
          </v:shape>
          <o:OLEObject Type="Embed" ProgID="Equation.DSMT4" ShapeID="_x0000_i1117" DrawAspect="Content" ObjectID="_1468075817" r:id="rId208">
            <o:LockedField>false</o:LockedField>
          </o:OLEObject>
        </w:object>
      </w:r>
    </w:p>
    <w:p w14:paraId="298AAE82">
      <w:pPr>
        <w:shd w:val="clear" w:color="auto" w:fill="F2F2F2"/>
        <w:spacing w:line="360" w:lineRule="auto"/>
        <w:ind w:left="420"/>
        <w:jc w:val="left"/>
        <w:textAlignment w:val="center"/>
      </w:pPr>
      <w:r>
        <w:rPr>
          <w:color w:val="FF0000"/>
        </w:rPr>
        <w:t>所以这种酒精消毒液不是纯酒精。</w:t>
      </w:r>
    </w:p>
    <w:p w14:paraId="6D1C1EFB">
      <w:pPr>
        <w:spacing w:line="360" w:lineRule="auto"/>
        <w:ind w:left="420" w:hanging="420"/>
        <w:jc w:val="left"/>
        <w:textAlignment w:val="center"/>
      </w:pPr>
      <w:r>
        <w:t>31．一底面积为100cm</w:t>
      </w:r>
      <w:r>
        <w:rPr>
          <w:vertAlign w:val="superscript"/>
        </w:rPr>
        <w:t>2</w:t>
      </w:r>
      <w:r>
        <w:t>的平底薄壁圆柱形容器，装有适量的水放置在水平桌面上。将体积为500cm</w:t>
      </w:r>
      <w:r>
        <w:rPr>
          <w:vertAlign w:val="superscript"/>
        </w:rPr>
        <w:t>3</w:t>
      </w:r>
      <w:r>
        <w:t>的物体A轻放入容器中，静止后水面上升4cm如图甲所示。若将一体积为50cm</w:t>
      </w:r>
      <w:r>
        <w:rPr>
          <w:vertAlign w:val="superscript"/>
        </w:rPr>
        <w:t>3</w:t>
      </w:r>
      <w:r>
        <w:t>的物体B用细绳系于A的下方，使A、B两物体恰好悬浮在水中如图乙所示，不计绳重及其体积，水的密度</w:t>
      </w:r>
      <w:r>
        <w:object>
          <v:shape id="_x0000_i1118" o:spt="75" alt="eqId6f0af81297b8661216961f90938ec59b" type="#_x0000_t75" style="height:18pt;width:85.5pt;" o:ole="t" filled="f" o:preferrelative="t" stroked="f" coordsize="21600,21600">
            <v:path/>
            <v:fill on="f" focussize="0,0"/>
            <v:stroke on="f" joinstyle="miter"/>
            <v:imagedata r:id="rId211" o:title="eqId6f0af81297b8661216961f90938ec59b"/>
            <o:lock v:ext="edit" aspectratio="t"/>
            <w10:wrap type="none"/>
            <w10:anchorlock/>
          </v:shape>
          <o:OLEObject Type="Embed" ProgID="Equation.DSMT4" ShapeID="_x0000_i1118" DrawAspect="Content" ObjectID="_1468075818" r:id="rId210">
            <o:LockedField>false</o:LockedField>
          </o:OLEObject>
        </w:object>
      </w:r>
      <w:r>
        <w:t>。求：</w:t>
      </w:r>
    </w:p>
    <w:p w14:paraId="162671E7">
      <w:pPr>
        <w:spacing w:line="360" w:lineRule="auto"/>
        <w:ind w:left="420"/>
        <w:jc w:val="center"/>
        <w:textAlignment w:val="center"/>
      </w:pPr>
      <w:r>
        <w:rPr>
          <w:rFonts w:ascii="Times New Roman" w:hAnsi="Times New Roman" w:eastAsia="Times New Roman"/>
          <w:kern w:val="0"/>
          <w:sz w:val="24"/>
        </w:rPr>
        <w:drawing>
          <wp:inline distT="0" distB="0" distL="114300" distR="114300">
            <wp:extent cx="1847850" cy="1076325"/>
            <wp:effectExtent l="0" t="0" r="11430" b="5715"/>
            <wp:docPr id="100059" name="图片 100059" descr="@@@c9281b95-115e-4721-83aa-41163a945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9281b95-115e-4721-83aa-41163a945bdb"/>
                    <pic:cNvPicPr>
                      <a:picLocks noChangeAspect="1"/>
                    </pic:cNvPicPr>
                  </pic:nvPicPr>
                  <pic:blipFill>
                    <a:blip r:embed="rId212"/>
                    <a:stretch>
                      <a:fillRect/>
                    </a:stretch>
                  </pic:blipFill>
                  <pic:spPr>
                    <a:xfrm>
                      <a:off x="0" y="0"/>
                      <a:ext cx="1847850" cy="1076325"/>
                    </a:xfrm>
                    <a:prstGeom prst="rect">
                      <a:avLst/>
                    </a:prstGeom>
                  </pic:spPr>
                </pic:pic>
              </a:graphicData>
            </a:graphic>
          </wp:inline>
        </w:drawing>
      </w:r>
    </w:p>
    <w:p w14:paraId="696F89F3">
      <w:pPr>
        <w:spacing w:line="360" w:lineRule="auto"/>
        <w:ind w:left="420"/>
        <w:jc w:val="left"/>
        <w:textAlignment w:val="center"/>
      </w:pPr>
      <w:r>
        <w:t>(1)A的重力；</w:t>
      </w:r>
    </w:p>
    <w:p w14:paraId="3513E3E1">
      <w:pPr>
        <w:spacing w:line="360" w:lineRule="auto"/>
        <w:ind w:left="420"/>
        <w:jc w:val="left"/>
        <w:textAlignment w:val="center"/>
      </w:pPr>
      <w:r>
        <w:t>(2)物体B的密度；</w:t>
      </w:r>
    </w:p>
    <w:p w14:paraId="677E415B">
      <w:pPr>
        <w:spacing w:line="360" w:lineRule="auto"/>
        <w:ind w:left="420"/>
        <w:jc w:val="left"/>
        <w:textAlignment w:val="center"/>
      </w:pPr>
      <w:r>
        <w:t>(3)甲乙中底部压强的变化量。</w:t>
      </w:r>
    </w:p>
    <w:p w14:paraId="292C0371">
      <w:pPr>
        <w:shd w:val="clear" w:color="auto" w:fill="F2F2F2"/>
        <w:spacing w:line="360" w:lineRule="auto"/>
        <w:ind w:left="420"/>
        <w:jc w:val="left"/>
        <w:textAlignment w:val="center"/>
      </w:pPr>
      <w:r>
        <w:rPr>
          <w:color w:val="FF0000"/>
        </w:rPr>
        <w:t>【答案】(1)4N</w:t>
      </w:r>
    </w:p>
    <w:p w14:paraId="2BEA3895">
      <w:pPr>
        <w:shd w:val="clear" w:color="auto" w:fill="F2F2F2"/>
        <w:spacing w:line="360" w:lineRule="auto"/>
        <w:ind w:left="420"/>
        <w:jc w:val="left"/>
        <w:textAlignment w:val="center"/>
      </w:pPr>
      <w:r>
        <w:rPr>
          <w:color w:val="FF0000"/>
        </w:rPr>
        <w:t>(2)3×10</w:t>
      </w:r>
      <w:r>
        <w:rPr>
          <w:color w:val="FF0000"/>
          <w:vertAlign w:val="superscript"/>
        </w:rPr>
        <w:t>3</w:t>
      </w:r>
      <w:r>
        <w:rPr>
          <w:color w:val="FF0000"/>
        </w:rPr>
        <w:t>kg/m</w:t>
      </w:r>
      <w:r>
        <w:rPr>
          <w:color w:val="FF0000"/>
          <w:vertAlign w:val="superscript"/>
        </w:rPr>
        <w:t>3</w:t>
      </w:r>
    </w:p>
    <w:p w14:paraId="21349C25">
      <w:pPr>
        <w:shd w:val="clear" w:color="auto" w:fill="F2F2F2"/>
        <w:spacing w:line="360" w:lineRule="auto"/>
        <w:ind w:left="420"/>
        <w:jc w:val="left"/>
        <w:textAlignment w:val="center"/>
      </w:pPr>
      <w:r>
        <w:rPr>
          <w:color w:val="FF0000"/>
        </w:rPr>
        <w:t>(3)150Pa</w:t>
      </w:r>
    </w:p>
    <w:p w14:paraId="29192B32">
      <w:pPr>
        <w:shd w:val="clear" w:color="auto" w:fill="F2F2F2"/>
        <w:spacing w:line="360" w:lineRule="auto"/>
        <w:ind w:left="420"/>
        <w:jc w:val="left"/>
        <w:textAlignment w:val="center"/>
      </w:pPr>
      <w:r>
        <w:rPr>
          <w:color w:val="FF0000"/>
        </w:rPr>
        <w:t>【详解】（1）将物体A轻放入容器中，静止后物体A排开水的体积</w:t>
      </w:r>
      <w:r>
        <w:rPr>
          <w:color w:val="FF0000"/>
        </w:rPr>
        <w:object>
          <v:shape id="_x0000_i1119" o:spt="75" alt="eqId88fe8f4d29f15975679fcec7aff7225a" type="#_x0000_t75" style="height:18pt;width:213.75pt;" o:ole="t" filled="f" o:preferrelative="t" stroked="f" coordsize="21600,21600">
            <v:path/>
            <v:fill on="f" focussize="0,0"/>
            <v:stroke on="f" joinstyle="miter"/>
            <v:imagedata r:id="rId214" o:title="eqId88fe8f4d29f15975679fcec7aff7225a"/>
            <o:lock v:ext="edit" aspectratio="t"/>
            <w10:wrap type="none"/>
            <w10:anchorlock/>
          </v:shape>
          <o:OLEObject Type="Embed" ProgID="Equation.DSMT4" ShapeID="_x0000_i1119" DrawAspect="Content" ObjectID="_1468075819" r:id="rId213">
            <o:LockedField>false</o:LockedField>
          </o:OLEObject>
        </w:object>
      </w:r>
    </w:p>
    <w:p w14:paraId="273CA519">
      <w:pPr>
        <w:shd w:val="clear" w:color="auto" w:fill="F2F2F2"/>
        <w:spacing w:line="360" w:lineRule="auto"/>
        <w:ind w:left="420"/>
        <w:jc w:val="left"/>
        <w:textAlignment w:val="center"/>
      </w:pPr>
      <w:r>
        <w:rPr>
          <w:color w:val="FF0000"/>
        </w:rPr>
        <w:t>由图甲可知，A漂浮在水面，则A受到的浮力等于重力，即</w:t>
      </w:r>
      <w:r>
        <w:rPr>
          <w:color w:val="FF0000"/>
        </w:rPr>
        <w:object>
          <v:shape id="_x0000_i1120" o:spt="75" alt="eqId6261f7ec85fd99b136f7733c7a011a5f" type="#_x0000_t75" style="height:18pt;width:280.5pt;" o:ole="t" filled="f" o:preferrelative="t" stroked="f" coordsize="21600,21600">
            <v:path/>
            <v:fill on="f" focussize="0,0"/>
            <v:stroke on="f" joinstyle="miter"/>
            <v:imagedata r:id="rId216" o:title="eqId6261f7ec85fd99b136f7733c7a011a5f"/>
            <o:lock v:ext="edit" aspectratio="t"/>
            <w10:wrap type="none"/>
            <w10:anchorlock/>
          </v:shape>
          <o:OLEObject Type="Embed" ProgID="Equation.DSMT4" ShapeID="_x0000_i1120" DrawAspect="Content" ObjectID="_1468075820" r:id="rId215">
            <o:LockedField>false</o:LockedField>
          </o:OLEObject>
        </w:object>
      </w:r>
    </w:p>
    <w:p w14:paraId="2A57369C">
      <w:pPr>
        <w:shd w:val="clear" w:color="auto" w:fill="F2F2F2"/>
        <w:spacing w:line="360" w:lineRule="auto"/>
        <w:ind w:left="420"/>
        <w:jc w:val="left"/>
        <w:textAlignment w:val="center"/>
      </w:pPr>
      <w:r>
        <w:rPr>
          <w:color w:val="FF0000"/>
        </w:rPr>
        <w:t>（2）由图乙可知，将物体B系于A下方后整体悬浮于水中，则物体B与A排开水的总体积</w:t>
      </w:r>
      <w:r>
        <w:rPr>
          <w:color w:val="FF0000"/>
        </w:rPr>
        <w:object>
          <v:shape id="_x0000_i1121" o:spt="75" alt="eqId29d976e9d5b5af097982677b9417e580" type="#_x0000_t75" style="height:18pt;width:238.5pt;" o:ole="t" filled="f" o:preferrelative="t" stroked="f" coordsize="21600,21600">
            <v:path/>
            <v:fill on="f" focussize="0,0"/>
            <v:stroke on="f" joinstyle="miter"/>
            <v:imagedata r:id="rId218" o:title="eqId29d976e9d5b5af097982677b9417e580"/>
            <o:lock v:ext="edit" aspectratio="t"/>
            <w10:wrap type="none"/>
            <w10:anchorlock/>
          </v:shape>
          <o:OLEObject Type="Embed" ProgID="Equation.DSMT4" ShapeID="_x0000_i1121" DrawAspect="Content" ObjectID="_1468075821" r:id="rId217">
            <o:LockedField>false</o:LockedField>
          </o:OLEObject>
        </w:object>
      </w:r>
    </w:p>
    <w:p w14:paraId="3A4864EE">
      <w:pPr>
        <w:shd w:val="clear" w:color="auto" w:fill="F2F2F2"/>
        <w:spacing w:line="360" w:lineRule="auto"/>
        <w:ind w:left="420"/>
        <w:jc w:val="left"/>
        <w:textAlignment w:val="center"/>
      </w:pPr>
      <w:r>
        <w:rPr>
          <w:color w:val="FF0000"/>
        </w:rPr>
        <w:t>物体A与B受到的总浮力</w:t>
      </w:r>
      <w:r>
        <w:rPr>
          <w:color w:val="FF0000"/>
        </w:rPr>
        <w:object>
          <v:shape id="_x0000_i1122" o:spt="75" alt="eqId421edd3c76982388c64e200ddeeefe58" type="#_x0000_t75" style="height:18pt;width:268.4pt;" o:ole="t" filled="f" o:preferrelative="t" stroked="f" coordsize="21600,21600">
            <v:path/>
            <v:fill on="f" focussize="0,0"/>
            <v:stroke on="f" joinstyle="miter"/>
            <v:imagedata r:id="rId220" o:title="eqId421edd3c76982388c64e200ddeeefe58"/>
            <o:lock v:ext="edit" aspectratio="t"/>
            <w10:wrap type="none"/>
            <w10:anchorlock/>
          </v:shape>
          <o:OLEObject Type="Embed" ProgID="Equation.DSMT4" ShapeID="_x0000_i1122" DrawAspect="Content" ObjectID="_1468075822" r:id="rId219">
            <o:LockedField>false</o:LockedField>
          </o:OLEObject>
        </w:object>
      </w:r>
    </w:p>
    <w:p w14:paraId="4618B791">
      <w:pPr>
        <w:shd w:val="clear" w:color="auto" w:fill="F2F2F2"/>
        <w:spacing w:line="360" w:lineRule="auto"/>
        <w:ind w:left="420"/>
        <w:jc w:val="left"/>
        <w:textAlignment w:val="center"/>
      </w:pPr>
      <w:r>
        <w:rPr>
          <w:color w:val="FF0000"/>
        </w:rPr>
        <w:t>物体A与B整体悬浮于水中，则总重力</w:t>
      </w:r>
      <w:r>
        <w:rPr>
          <w:color w:val="FF0000"/>
        </w:rPr>
        <w:object>
          <v:shape id="_x0000_i1123" o:spt="75" alt="eqId6596d6328636dda12b6697f5c7ddefd2" type="#_x0000_t75" style="height:16.5pt;width:72pt;" o:ole="t" filled="f" o:preferrelative="t" stroked="f" coordsize="21600,21600">
            <v:path/>
            <v:fill on="f" focussize="0,0"/>
            <v:stroke on="f" joinstyle="miter"/>
            <v:imagedata r:id="rId222" o:title="eqId6596d6328636dda12b6697f5c7ddefd2"/>
            <o:lock v:ext="edit" aspectratio="t"/>
            <w10:wrap type="none"/>
            <w10:anchorlock/>
          </v:shape>
          <o:OLEObject Type="Embed" ProgID="Equation.DSMT4" ShapeID="_x0000_i1123" DrawAspect="Content" ObjectID="_1468075823" r:id="rId221">
            <o:LockedField>false</o:LockedField>
          </o:OLEObject>
        </w:object>
      </w:r>
    </w:p>
    <w:p w14:paraId="7BABFEC0">
      <w:pPr>
        <w:shd w:val="clear" w:color="auto" w:fill="F2F2F2"/>
        <w:spacing w:line="360" w:lineRule="auto"/>
        <w:ind w:left="420"/>
        <w:jc w:val="left"/>
        <w:textAlignment w:val="center"/>
      </w:pPr>
      <w:r>
        <w:rPr>
          <w:color w:val="FF0000"/>
        </w:rPr>
        <w:t>物体B的重力</w:t>
      </w:r>
      <w:r>
        <w:rPr>
          <w:color w:val="FF0000"/>
        </w:rPr>
        <w:object>
          <v:shape id="_x0000_i1124" o:spt="75" alt="eqIdfa582586dd460c4fa21b3844c64488d6" type="#_x0000_t75" style="height:15.75pt;width:147.75pt;" o:ole="t" filled="f" o:preferrelative="t" stroked="f" coordsize="21600,21600">
            <v:path/>
            <v:fill on="f" focussize="0,0"/>
            <v:stroke on="f" joinstyle="miter"/>
            <v:imagedata r:id="rId224" o:title="eqIdfa582586dd460c4fa21b3844c64488d6"/>
            <o:lock v:ext="edit" aspectratio="t"/>
            <w10:wrap type="none"/>
            <w10:anchorlock/>
          </v:shape>
          <o:OLEObject Type="Embed" ProgID="Equation.DSMT4" ShapeID="_x0000_i1124" DrawAspect="Content" ObjectID="_1468075824" r:id="rId223">
            <o:LockedField>false</o:LockedField>
          </o:OLEObject>
        </w:object>
      </w:r>
    </w:p>
    <w:p w14:paraId="5BCA63A1">
      <w:pPr>
        <w:shd w:val="clear" w:color="auto" w:fill="F2F2F2"/>
        <w:spacing w:line="360" w:lineRule="auto"/>
        <w:ind w:left="420"/>
        <w:jc w:val="left"/>
        <w:textAlignment w:val="center"/>
      </w:pPr>
      <w:r>
        <w:rPr>
          <w:color w:val="FF0000"/>
        </w:rPr>
        <w:t>物体B的密度</w:t>
      </w:r>
      <w:r>
        <w:rPr>
          <w:color w:val="FF0000"/>
        </w:rPr>
        <w:object>
          <v:shape id="_x0000_i1125" o:spt="75" alt="eqId84bb8634ba96e91ca3499a5a8b9ca7db" type="#_x0000_t75" style="height:30pt;width:215.25pt;" o:ole="t" filled="f" o:preferrelative="t" stroked="f" coordsize="21600,21600">
            <v:path/>
            <v:fill on="f" focussize="0,0"/>
            <v:stroke on="f" joinstyle="miter"/>
            <v:imagedata r:id="rId226" o:title="eqId84bb8634ba96e91ca3499a5a8b9ca7db"/>
            <o:lock v:ext="edit" aspectratio="t"/>
            <w10:wrap type="none"/>
            <w10:anchorlock/>
          </v:shape>
          <o:OLEObject Type="Embed" ProgID="Equation.DSMT4" ShapeID="_x0000_i1125" DrawAspect="Content" ObjectID="_1468075825" r:id="rId225">
            <o:LockedField>false</o:LockedField>
          </o:OLEObject>
        </w:object>
      </w:r>
    </w:p>
    <w:p w14:paraId="086CC5C1">
      <w:pPr>
        <w:shd w:val="clear" w:color="auto" w:fill="F2F2F2"/>
        <w:spacing w:line="360" w:lineRule="auto"/>
        <w:ind w:left="420"/>
        <w:jc w:val="left"/>
        <w:textAlignment w:val="center"/>
      </w:pPr>
      <w:r>
        <w:rPr>
          <w:color w:val="FF0000"/>
        </w:rPr>
        <w:t>（3）甲乙中水面高度变化量</w:t>
      </w:r>
      <w:r>
        <w:rPr>
          <w:color w:val="FF0000"/>
        </w:rPr>
        <w:object>
          <v:shape id="_x0000_i1126" o:spt="75" alt="eqIdbf957646cfaf69674be6bdeeb8bdbe91" type="#_x0000_t75" style="height:33.75pt;width:274.5pt;" o:ole="t" filled="f" o:preferrelative="t" stroked="f" coordsize="21600,21600">
            <v:path/>
            <v:fill on="f" focussize="0,0"/>
            <v:stroke on="f" joinstyle="miter"/>
            <v:imagedata r:id="rId228" o:title="eqIdbf957646cfaf69674be6bdeeb8bdbe91"/>
            <o:lock v:ext="edit" aspectratio="t"/>
            <w10:wrap type="none"/>
            <w10:anchorlock/>
          </v:shape>
          <o:OLEObject Type="Embed" ProgID="Equation.DSMT4" ShapeID="_x0000_i1126" DrawAspect="Content" ObjectID="_1468075826" r:id="rId227">
            <o:LockedField>false</o:LockedField>
          </o:OLEObject>
        </w:object>
      </w:r>
    </w:p>
    <w:p w14:paraId="544F299E">
      <w:pPr>
        <w:shd w:val="clear" w:color="auto" w:fill="F2F2F2"/>
        <w:spacing w:line="360" w:lineRule="auto"/>
        <w:ind w:left="420"/>
        <w:jc w:val="left"/>
        <w:textAlignment w:val="center"/>
      </w:pPr>
      <w:r>
        <w:rPr>
          <w:color w:val="FF0000"/>
        </w:rPr>
        <w:t>甲乙中底部压强的变化量</w:t>
      </w:r>
      <w:r>
        <w:rPr>
          <w:color w:val="FF0000"/>
        </w:rPr>
        <w:object>
          <v:shape id="_x0000_i1127" o:spt="75" alt="eqIdd0fc381b83e28a8027b2c6747c8a9446" type="#_x0000_t75" style="height:18pt;width:255.75pt;" o:ole="t" filled="f" o:preferrelative="t" stroked="f" coordsize="21600,21600">
            <v:path/>
            <v:fill on="f" focussize="0,0"/>
            <v:stroke on="f" joinstyle="miter"/>
            <v:imagedata r:id="rId230" o:title="eqIdd0fc381b83e28a8027b2c6747c8a9446"/>
            <o:lock v:ext="edit" aspectratio="t"/>
            <w10:wrap type="none"/>
            <w10:anchorlock/>
          </v:shape>
          <o:OLEObject Type="Embed" ProgID="Equation.DSMT4" ShapeID="_x0000_i1127" DrawAspect="Content" ObjectID="_1468075827" r:id="rId229">
            <o:LockedField>false</o:LockedField>
          </o:OLEObject>
        </w:object>
      </w:r>
    </w:p>
    <w:p w14:paraId="7B9747D2"/>
    <w:sectPr>
      <w:headerReference r:id="rId3" w:type="default"/>
      <w:footerReference r:id="rId5" w:type="default"/>
      <w:headerReference r:id="rId4"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ABE9D">
    <w:pPr>
      <w:tabs>
        <w:tab w:val="center" w:pos="4153"/>
        <w:tab w:val="right" w:pos="8306"/>
      </w:tabs>
      <w:snapToGrid w:val="0"/>
      <w:jc w:val="center"/>
      <w:rPr>
        <w:rFonts w:ascii="Times New Roman" w:hAnsi="Times New Roman"/>
        <w:kern w:val="0"/>
        <w:sz w:val="2"/>
        <w:szCs w:val="2"/>
      </w:rPr>
    </w:pPr>
    <w:r>
      <w:rPr>
        <w:b/>
        <w:bCs/>
        <w:sz w:val="24"/>
      </w:rPr>
      <w:fldChar w:fldCharType="begin"/>
    </w:r>
    <w:r>
      <w:rPr>
        <w:b/>
        <w:bCs/>
      </w:rPr>
      <w:instrText xml:space="preserve">PAGE</w:instrText>
    </w:r>
    <w:r>
      <w:rPr>
        <w:b/>
        <w:bCs/>
        <w:sz w:val="24"/>
      </w:rPr>
      <w:fldChar w:fldCharType="separate"/>
    </w:r>
    <w:r>
      <w:rPr>
        <w:b/>
        <w:bCs/>
      </w:rPr>
      <w:t>1</w:t>
    </w:r>
    <w:r>
      <w:rPr>
        <w:b/>
        <w:bCs/>
        <w:sz w:val="24"/>
      </w:rPr>
      <w:fldChar w:fldCharType="end"/>
    </w:r>
    <w:r>
      <w:rPr>
        <w:lang w:val="zh-CN"/>
      </w:rPr>
      <w:t xml:space="preserve"> / </w:t>
    </w:r>
    <w:r>
      <w:rPr>
        <w:b/>
        <w:bCs/>
        <w:sz w:val="24"/>
      </w:rPr>
      <w:fldChar w:fldCharType="begin"/>
    </w:r>
    <w:r>
      <w:rPr>
        <w:b/>
        <w:bCs/>
      </w:rPr>
      <w:instrText xml:space="preserve">NUMPAGES</w:instrText>
    </w:r>
    <w:r>
      <w:rPr>
        <w:b/>
        <w:bCs/>
        <w:sz w:val="24"/>
      </w:rPr>
      <w:fldChar w:fldCharType="separate"/>
    </w:r>
    <w:r>
      <w:rPr>
        <w:b/>
        <w:bCs/>
      </w:rPr>
      <w:t>23</w:t>
    </w:r>
    <w:r>
      <w:rPr>
        <w:b/>
        <w:bCs/>
        <w:sz w:val="24"/>
      </w:rPr>
      <w:fldChar w:fldCharType="end"/>
    </w:r>
  </w:p>
  <w:p w14:paraId="62E41F8A">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E11AA">
    <w:pPr>
      <w:pStyle w:val="2"/>
    </w:pPr>
  </w:p>
  <w:p w14:paraId="5EB430D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28AD2">
    <w:pPr>
      <w:pBdr>
        <w:bottom w:val="none" w:color="auto" w:sz="0" w:space="1"/>
      </w:pBdr>
      <w:snapToGrid w:val="0"/>
      <w:rPr>
        <w:rFonts w:hint="eastAsia" w:ascii="Times New Roman" w:hAnsi="Times New Roman" w:eastAsia="宋体"/>
        <w:kern w:val="0"/>
        <w:sz w:val="2"/>
        <w:szCs w:val="2"/>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8BA08">
    <w:pPr>
      <w:pStyle w:val="3"/>
    </w:pPr>
  </w:p>
  <w:p w14:paraId="5C2080A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7F1D09"/>
    <w:rsid w:val="004151FC"/>
    <w:rsid w:val="00483EC6"/>
    <w:rsid w:val="00511D81"/>
    <w:rsid w:val="008B6A04"/>
    <w:rsid w:val="00C02FC6"/>
    <w:rsid w:val="2DB94590"/>
    <w:rsid w:val="3E2D50AF"/>
    <w:rsid w:val="517F1D09"/>
    <w:rsid w:val="75CA0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8.png"/><Relationship Id="rId98" Type="http://schemas.openxmlformats.org/officeDocument/2006/relationships/image" Target="media/image47.wmf"/><Relationship Id="rId97" Type="http://schemas.openxmlformats.org/officeDocument/2006/relationships/oleObject" Target="embeddings/oleObject45.bin"/><Relationship Id="rId96" Type="http://schemas.openxmlformats.org/officeDocument/2006/relationships/image" Target="media/image46.wmf"/><Relationship Id="rId95" Type="http://schemas.openxmlformats.org/officeDocument/2006/relationships/oleObject" Target="embeddings/oleObject44.bin"/><Relationship Id="rId94" Type="http://schemas.openxmlformats.org/officeDocument/2006/relationships/image" Target="media/image45.wmf"/><Relationship Id="rId93" Type="http://schemas.openxmlformats.org/officeDocument/2006/relationships/oleObject" Target="embeddings/oleObject43.bin"/><Relationship Id="rId92" Type="http://schemas.openxmlformats.org/officeDocument/2006/relationships/image" Target="media/image44.wmf"/><Relationship Id="rId91" Type="http://schemas.openxmlformats.org/officeDocument/2006/relationships/oleObject" Target="embeddings/oleObject42.bin"/><Relationship Id="rId90" Type="http://schemas.openxmlformats.org/officeDocument/2006/relationships/image" Target="media/image43.wmf"/><Relationship Id="rId9" Type="http://schemas.openxmlformats.org/officeDocument/2006/relationships/image" Target="media/image3.png"/><Relationship Id="rId89" Type="http://schemas.openxmlformats.org/officeDocument/2006/relationships/oleObject" Target="embeddings/oleObject41.bin"/><Relationship Id="rId88" Type="http://schemas.openxmlformats.org/officeDocument/2006/relationships/image" Target="media/image42.wmf"/><Relationship Id="rId87" Type="http://schemas.openxmlformats.org/officeDocument/2006/relationships/oleObject" Target="embeddings/oleObject40.bin"/><Relationship Id="rId86" Type="http://schemas.openxmlformats.org/officeDocument/2006/relationships/image" Target="media/image41.wmf"/><Relationship Id="rId85" Type="http://schemas.openxmlformats.org/officeDocument/2006/relationships/oleObject" Target="embeddings/oleObject39.bin"/><Relationship Id="rId84" Type="http://schemas.openxmlformats.org/officeDocument/2006/relationships/image" Target="media/image40.wmf"/><Relationship Id="rId83" Type="http://schemas.openxmlformats.org/officeDocument/2006/relationships/oleObject" Target="embeddings/oleObject38.bin"/><Relationship Id="rId82" Type="http://schemas.openxmlformats.org/officeDocument/2006/relationships/image" Target="media/image39.wmf"/><Relationship Id="rId81" Type="http://schemas.openxmlformats.org/officeDocument/2006/relationships/oleObject" Target="embeddings/oleObject37.bin"/><Relationship Id="rId80" Type="http://schemas.openxmlformats.org/officeDocument/2006/relationships/oleObject" Target="embeddings/oleObject36.bin"/><Relationship Id="rId8" Type="http://schemas.openxmlformats.org/officeDocument/2006/relationships/image" Target="media/image2.png"/><Relationship Id="rId79" Type="http://schemas.openxmlformats.org/officeDocument/2006/relationships/image" Target="media/image38.wmf"/><Relationship Id="rId78" Type="http://schemas.openxmlformats.org/officeDocument/2006/relationships/oleObject" Target="embeddings/oleObject35.bin"/><Relationship Id="rId77" Type="http://schemas.openxmlformats.org/officeDocument/2006/relationships/image" Target="media/image37.wmf"/><Relationship Id="rId76" Type="http://schemas.openxmlformats.org/officeDocument/2006/relationships/oleObject" Target="embeddings/oleObject34.bin"/><Relationship Id="rId75" Type="http://schemas.openxmlformats.org/officeDocument/2006/relationships/image" Target="media/image36.wmf"/><Relationship Id="rId74" Type="http://schemas.openxmlformats.org/officeDocument/2006/relationships/oleObject" Target="embeddings/oleObject33.bin"/><Relationship Id="rId73" Type="http://schemas.openxmlformats.org/officeDocument/2006/relationships/image" Target="media/image35.wmf"/><Relationship Id="rId72" Type="http://schemas.openxmlformats.org/officeDocument/2006/relationships/oleObject" Target="embeddings/oleObject32.bin"/><Relationship Id="rId71" Type="http://schemas.openxmlformats.org/officeDocument/2006/relationships/image" Target="media/image34.wmf"/><Relationship Id="rId70" Type="http://schemas.openxmlformats.org/officeDocument/2006/relationships/oleObject" Target="embeddings/oleObject31.bin"/><Relationship Id="rId7" Type="http://schemas.openxmlformats.org/officeDocument/2006/relationships/theme" Target="theme/theme1.xml"/><Relationship Id="rId69" Type="http://schemas.openxmlformats.org/officeDocument/2006/relationships/image" Target="media/image33.wmf"/><Relationship Id="rId68" Type="http://schemas.openxmlformats.org/officeDocument/2006/relationships/oleObject" Target="embeddings/oleObject30.bin"/><Relationship Id="rId67" Type="http://schemas.openxmlformats.org/officeDocument/2006/relationships/image" Target="media/image32.wmf"/><Relationship Id="rId66" Type="http://schemas.openxmlformats.org/officeDocument/2006/relationships/oleObject" Target="embeddings/oleObject29.bin"/><Relationship Id="rId65" Type="http://schemas.openxmlformats.org/officeDocument/2006/relationships/oleObject" Target="embeddings/oleObject28.bin"/><Relationship Id="rId64" Type="http://schemas.openxmlformats.org/officeDocument/2006/relationships/image" Target="media/image31.wmf"/><Relationship Id="rId63" Type="http://schemas.openxmlformats.org/officeDocument/2006/relationships/oleObject" Target="embeddings/oleObject27.bin"/><Relationship Id="rId62" Type="http://schemas.openxmlformats.org/officeDocument/2006/relationships/oleObject" Target="embeddings/oleObject26.bin"/><Relationship Id="rId61" Type="http://schemas.openxmlformats.org/officeDocument/2006/relationships/oleObject" Target="embeddings/oleObject25.bin"/><Relationship Id="rId60" Type="http://schemas.openxmlformats.org/officeDocument/2006/relationships/image" Target="media/image30.wmf"/><Relationship Id="rId6" Type="http://schemas.openxmlformats.org/officeDocument/2006/relationships/footer" Target="footer2.xml"/><Relationship Id="rId59" Type="http://schemas.openxmlformats.org/officeDocument/2006/relationships/oleObject" Target="embeddings/oleObject24.bin"/><Relationship Id="rId58" Type="http://schemas.openxmlformats.org/officeDocument/2006/relationships/image" Target="media/image29.png"/><Relationship Id="rId57" Type="http://schemas.openxmlformats.org/officeDocument/2006/relationships/image" Target="media/image28.wmf"/><Relationship Id="rId56" Type="http://schemas.openxmlformats.org/officeDocument/2006/relationships/oleObject" Target="embeddings/oleObject23.bin"/><Relationship Id="rId55" Type="http://schemas.openxmlformats.org/officeDocument/2006/relationships/image" Target="media/image27.wmf"/><Relationship Id="rId54" Type="http://schemas.openxmlformats.org/officeDocument/2006/relationships/oleObject" Target="embeddings/oleObject22.bin"/><Relationship Id="rId53" Type="http://schemas.openxmlformats.org/officeDocument/2006/relationships/image" Target="media/image26.wmf"/><Relationship Id="rId52" Type="http://schemas.openxmlformats.org/officeDocument/2006/relationships/oleObject" Target="embeddings/oleObject21.bin"/><Relationship Id="rId51" Type="http://schemas.openxmlformats.org/officeDocument/2006/relationships/image" Target="media/image25.wmf"/><Relationship Id="rId50" Type="http://schemas.openxmlformats.org/officeDocument/2006/relationships/oleObject" Target="embeddings/oleObject20.bin"/><Relationship Id="rId5" Type="http://schemas.openxmlformats.org/officeDocument/2006/relationships/footer" Target="footer1.xml"/><Relationship Id="rId49" Type="http://schemas.openxmlformats.org/officeDocument/2006/relationships/image" Target="media/image24.png"/><Relationship Id="rId48" Type="http://schemas.openxmlformats.org/officeDocument/2006/relationships/image" Target="media/image23.png"/><Relationship Id="rId47" Type="http://schemas.openxmlformats.org/officeDocument/2006/relationships/image" Target="media/image22.png"/><Relationship Id="rId46" Type="http://schemas.openxmlformats.org/officeDocument/2006/relationships/oleObject" Target="embeddings/oleObject19.bin"/><Relationship Id="rId45" Type="http://schemas.openxmlformats.org/officeDocument/2006/relationships/image" Target="media/image21.wmf"/><Relationship Id="rId44" Type="http://schemas.openxmlformats.org/officeDocument/2006/relationships/oleObject" Target="embeddings/oleObject18.bin"/><Relationship Id="rId43" Type="http://schemas.openxmlformats.org/officeDocument/2006/relationships/oleObject" Target="embeddings/oleObject17.bin"/><Relationship Id="rId42" Type="http://schemas.openxmlformats.org/officeDocument/2006/relationships/image" Target="media/image20.wmf"/><Relationship Id="rId41" Type="http://schemas.openxmlformats.org/officeDocument/2006/relationships/oleObject" Target="embeddings/oleObject16.bin"/><Relationship Id="rId40" Type="http://schemas.openxmlformats.org/officeDocument/2006/relationships/image" Target="media/image19.wmf"/><Relationship Id="rId4" Type="http://schemas.openxmlformats.org/officeDocument/2006/relationships/header" Target="header2.xml"/><Relationship Id="rId39" Type="http://schemas.openxmlformats.org/officeDocument/2006/relationships/oleObject" Target="embeddings/oleObject15.bin"/><Relationship Id="rId38" Type="http://schemas.openxmlformats.org/officeDocument/2006/relationships/oleObject" Target="embeddings/oleObject14.bin"/><Relationship Id="rId37" Type="http://schemas.openxmlformats.org/officeDocument/2006/relationships/oleObject" Target="embeddings/oleObject13.bin"/><Relationship Id="rId36" Type="http://schemas.openxmlformats.org/officeDocument/2006/relationships/image" Target="media/image18.wmf"/><Relationship Id="rId35" Type="http://schemas.openxmlformats.org/officeDocument/2006/relationships/oleObject" Target="embeddings/oleObject12.bin"/><Relationship Id="rId34" Type="http://schemas.openxmlformats.org/officeDocument/2006/relationships/image" Target="media/image17.wmf"/><Relationship Id="rId33" Type="http://schemas.openxmlformats.org/officeDocument/2006/relationships/oleObject" Target="embeddings/oleObject11.bin"/><Relationship Id="rId32" Type="http://schemas.openxmlformats.org/officeDocument/2006/relationships/image" Target="media/image16.wmf"/><Relationship Id="rId31" Type="http://schemas.openxmlformats.org/officeDocument/2006/relationships/oleObject" Target="embeddings/oleObject10.bin"/><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9.bin"/><Relationship Id="rId27" Type="http://schemas.openxmlformats.org/officeDocument/2006/relationships/image" Target="media/image13.wmf"/><Relationship Id="rId26" Type="http://schemas.openxmlformats.org/officeDocument/2006/relationships/oleObject" Target="embeddings/oleObject8.bin"/><Relationship Id="rId25" Type="http://schemas.openxmlformats.org/officeDocument/2006/relationships/image" Target="media/image12.wmf"/><Relationship Id="rId24" Type="http://schemas.openxmlformats.org/officeDocument/2006/relationships/oleObject" Target="embeddings/oleObject7.bin"/><Relationship Id="rId232" Type="http://schemas.openxmlformats.org/officeDocument/2006/relationships/fontTable" Target="fontTable.xml"/><Relationship Id="rId231" Type="http://schemas.openxmlformats.org/officeDocument/2006/relationships/customXml" Target="../customXml/item1.xml"/><Relationship Id="rId230" Type="http://schemas.openxmlformats.org/officeDocument/2006/relationships/image" Target="media/image121.wmf"/><Relationship Id="rId23" Type="http://schemas.openxmlformats.org/officeDocument/2006/relationships/image" Target="media/image11.wmf"/><Relationship Id="rId229" Type="http://schemas.openxmlformats.org/officeDocument/2006/relationships/oleObject" Target="embeddings/oleObject103.bin"/><Relationship Id="rId228" Type="http://schemas.openxmlformats.org/officeDocument/2006/relationships/image" Target="media/image120.wmf"/><Relationship Id="rId227" Type="http://schemas.openxmlformats.org/officeDocument/2006/relationships/oleObject" Target="embeddings/oleObject102.bin"/><Relationship Id="rId226" Type="http://schemas.openxmlformats.org/officeDocument/2006/relationships/image" Target="media/image119.wmf"/><Relationship Id="rId225" Type="http://schemas.openxmlformats.org/officeDocument/2006/relationships/oleObject" Target="embeddings/oleObject101.bin"/><Relationship Id="rId224" Type="http://schemas.openxmlformats.org/officeDocument/2006/relationships/image" Target="media/image118.wmf"/><Relationship Id="rId223" Type="http://schemas.openxmlformats.org/officeDocument/2006/relationships/oleObject" Target="embeddings/oleObject100.bin"/><Relationship Id="rId222" Type="http://schemas.openxmlformats.org/officeDocument/2006/relationships/image" Target="media/image117.wmf"/><Relationship Id="rId221" Type="http://schemas.openxmlformats.org/officeDocument/2006/relationships/oleObject" Target="embeddings/oleObject99.bin"/><Relationship Id="rId220" Type="http://schemas.openxmlformats.org/officeDocument/2006/relationships/image" Target="media/image116.wmf"/><Relationship Id="rId22" Type="http://schemas.openxmlformats.org/officeDocument/2006/relationships/oleObject" Target="embeddings/oleObject6.bin"/><Relationship Id="rId219" Type="http://schemas.openxmlformats.org/officeDocument/2006/relationships/oleObject" Target="embeddings/oleObject98.bin"/><Relationship Id="rId218" Type="http://schemas.openxmlformats.org/officeDocument/2006/relationships/image" Target="media/image115.wmf"/><Relationship Id="rId217" Type="http://schemas.openxmlformats.org/officeDocument/2006/relationships/oleObject" Target="embeddings/oleObject97.bin"/><Relationship Id="rId216" Type="http://schemas.openxmlformats.org/officeDocument/2006/relationships/image" Target="media/image114.wmf"/><Relationship Id="rId215" Type="http://schemas.openxmlformats.org/officeDocument/2006/relationships/oleObject" Target="embeddings/oleObject96.bin"/><Relationship Id="rId214" Type="http://schemas.openxmlformats.org/officeDocument/2006/relationships/image" Target="media/image113.wmf"/><Relationship Id="rId213" Type="http://schemas.openxmlformats.org/officeDocument/2006/relationships/oleObject" Target="embeddings/oleObject95.bin"/><Relationship Id="rId212" Type="http://schemas.openxmlformats.org/officeDocument/2006/relationships/image" Target="media/image112.png"/><Relationship Id="rId211" Type="http://schemas.openxmlformats.org/officeDocument/2006/relationships/image" Target="media/image111.wmf"/><Relationship Id="rId210" Type="http://schemas.openxmlformats.org/officeDocument/2006/relationships/oleObject" Target="embeddings/oleObject94.bin"/><Relationship Id="rId21" Type="http://schemas.openxmlformats.org/officeDocument/2006/relationships/oleObject" Target="embeddings/oleObject5.bin"/><Relationship Id="rId209" Type="http://schemas.openxmlformats.org/officeDocument/2006/relationships/image" Target="media/image110.wmf"/><Relationship Id="rId208" Type="http://schemas.openxmlformats.org/officeDocument/2006/relationships/oleObject" Target="embeddings/oleObject93.bin"/><Relationship Id="rId207" Type="http://schemas.openxmlformats.org/officeDocument/2006/relationships/image" Target="media/image109.wmf"/><Relationship Id="rId206" Type="http://schemas.openxmlformats.org/officeDocument/2006/relationships/oleObject" Target="embeddings/oleObject92.bin"/><Relationship Id="rId205" Type="http://schemas.openxmlformats.org/officeDocument/2006/relationships/image" Target="media/image108.wmf"/><Relationship Id="rId204" Type="http://schemas.openxmlformats.org/officeDocument/2006/relationships/oleObject" Target="embeddings/oleObject91.bin"/><Relationship Id="rId203" Type="http://schemas.openxmlformats.org/officeDocument/2006/relationships/image" Target="media/image107.wmf"/><Relationship Id="rId202" Type="http://schemas.openxmlformats.org/officeDocument/2006/relationships/oleObject" Target="embeddings/oleObject90.bin"/><Relationship Id="rId201" Type="http://schemas.openxmlformats.org/officeDocument/2006/relationships/image" Target="media/image106.wmf"/><Relationship Id="rId200" Type="http://schemas.openxmlformats.org/officeDocument/2006/relationships/oleObject" Target="embeddings/oleObject89.bin"/><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image" Target="media/image105.wmf"/><Relationship Id="rId198" Type="http://schemas.openxmlformats.org/officeDocument/2006/relationships/oleObject" Target="embeddings/oleObject88.bin"/><Relationship Id="rId197" Type="http://schemas.openxmlformats.org/officeDocument/2006/relationships/image" Target="media/image104.wmf"/><Relationship Id="rId196" Type="http://schemas.openxmlformats.org/officeDocument/2006/relationships/oleObject" Target="embeddings/oleObject87.bin"/><Relationship Id="rId195" Type="http://schemas.openxmlformats.org/officeDocument/2006/relationships/image" Target="media/image103.wmf"/><Relationship Id="rId194" Type="http://schemas.openxmlformats.org/officeDocument/2006/relationships/oleObject" Target="embeddings/oleObject86.bin"/><Relationship Id="rId193" Type="http://schemas.openxmlformats.org/officeDocument/2006/relationships/image" Target="media/image102.wmf"/><Relationship Id="rId192" Type="http://schemas.openxmlformats.org/officeDocument/2006/relationships/oleObject" Target="embeddings/oleObject85.bin"/><Relationship Id="rId191" Type="http://schemas.openxmlformats.org/officeDocument/2006/relationships/image" Target="media/image101.wmf"/><Relationship Id="rId190" Type="http://schemas.openxmlformats.org/officeDocument/2006/relationships/oleObject" Target="embeddings/oleObject84.bin"/><Relationship Id="rId19" Type="http://schemas.openxmlformats.org/officeDocument/2006/relationships/oleObject" Target="embeddings/oleObject4.bin"/><Relationship Id="rId189" Type="http://schemas.openxmlformats.org/officeDocument/2006/relationships/oleObject" Target="embeddings/oleObject83.bin"/><Relationship Id="rId188" Type="http://schemas.openxmlformats.org/officeDocument/2006/relationships/image" Target="media/image100.wmf"/><Relationship Id="rId187" Type="http://schemas.openxmlformats.org/officeDocument/2006/relationships/oleObject" Target="embeddings/oleObject82.bin"/><Relationship Id="rId186" Type="http://schemas.openxmlformats.org/officeDocument/2006/relationships/image" Target="media/image99.wmf"/><Relationship Id="rId185" Type="http://schemas.openxmlformats.org/officeDocument/2006/relationships/oleObject" Target="embeddings/oleObject81.bin"/><Relationship Id="rId184" Type="http://schemas.openxmlformats.org/officeDocument/2006/relationships/image" Target="media/image98.png"/><Relationship Id="rId183" Type="http://schemas.openxmlformats.org/officeDocument/2006/relationships/image" Target="media/image97.wmf"/><Relationship Id="rId182" Type="http://schemas.openxmlformats.org/officeDocument/2006/relationships/oleObject" Target="embeddings/oleObject80.bin"/><Relationship Id="rId181" Type="http://schemas.openxmlformats.org/officeDocument/2006/relationships/image" Target="media/image96.wmf"/><Relationship Id="rId180" Type="http://schemas.openxmlformats.org/officeDocument/2006/relationships/oleObject" Target="embeddings/oleObject79.bin"/><Relationship Id="rId18" Type="http://schemas.openxmlformats.org/officeDocument/2006/relationships/image" Target="media/image9.wmf"/><Relationship Id="rId179" Type="http://schemas.openxmlformats.org/officeDocument/2006/relationships/image" Target="media/image95.wmf"/><Relationship Id="rId178" Type="http://schemas.openxmlformats.org/officeDocument/2006/relationships/oleObject" Target="embeddings/oleObject78.bin"/><Relationship Id="rId177" Type="http://schemas.openxmlformats.org/officeDocument/2006/relationships/image" Target="media/image94.wmf"/><Relationship Id="rId176" Type="http://schemas.openxmlformats.org/officeDocument/2006/relationships/oleObject" Target="embeddings/oleObject77.bin"/><Relationship Id="rId175" Type="http://schemas.openxmlformats.org/officeDocument/2006/relationships/image" Target="media/image93.wmf"/><Relationship Id="rId174" Type="http://schemas.openxmlformats.org/officeDocument/2006/relationships/oleObject" Target="embeddings/oleObject76.bin"/><Relationship Id="rId173" Type="http://schemas.openxmlformats.org/officeDocument/2006/relationships/image" Target="media/image92.wmf"/><Relationship Id="rId172" Type="http://schemas.openxmlformats.org/officeDocument/2006/relationships/oleObject" Target="embeddings/oleObject75.bin"/><Relationship Id="rId171" Type="http://schemas.openxmlformats.org/officeDocument/2006/relationships/image" Target="media/image91.png"/><Relationship Id="rId170" Type="http://schemas.openxmlformats.org/officeDocument/2006/relationships/image" Target="media/image90.wmf"/><Relationship Id="rId17" Type="http://schemas.openxmlformats.org/officeDocument/2006/relationships/oleObject" Target="embeddings/oleObject3.bin"/><Relationship Id="rId169" Type="http://schemas.openxmlformats.org/officeDocument/2006/relationships/oleObject" Target="embeddings/oleObject74.bin"/><Relationship Id="rId168" Type="http://schemas.openxmlformats.org/officeDocument/2006/relationships/image" Target="media/image89.wmf"/><Relationship Id="rId167" Type="http://schemas.openxmlformats.org/officeDocument/2006/relationships/oleObject" Target="embeddings/oleObject73.bin"/><Relationship Id="rId166" Type="http://schemas.openxmlformats.org/officeDocument/2006/relationships/image" Target="media/image88.wmf"/><Relationship Id="rId165" Type="http://schemas.openxmlformats.org/officeDocument/2006/relationships/oleObject" Target="embeddings/oleObject72.bin"/><Relationship Id="rId164" Type="http://schemas.openxmlformats.org/officeDocument/2006/relationships/image" Target="media/image87.wmf"/><Relationship Id="rId163" Type="http://schemas.openxmlformats.org/officeDocument/2006/relationships/oleObject" Target="embeddings/oleObject71.bin"/><Relationship Id="rId162" Type="http://schemas.openxmlformats.org/officeDocument/2006/relationships/image" Target="media/image86.png"/><Relationship Id="rId161" Type="http://schemas.openxmlformats.org/officeDocument/2006/relationships/image" Target="media/image85.jpeg"/><Relationship Id="rId160" Type="http://schemas.openxmlformats.org/officeDocument/2006/relationships/oleObject" Target="embeddings/oleObject70.bin"/><Relationship Id="rId16" Type="http://schemas.openxmlformats.org/officeDocument/2006/relationships/image" Target="media/image8.png"/><Relationship Id="rId159" Type="http://schemas.openxmlformats.org/officeDocument/2006/relationships/image" Target="media/image84.png"/><Relationship Id="rId158" Type="http://schemas.openxmlformats.org/officeDocument/2006/relationships/image" Target="media/image83.png"/><Relationship Id="rId157" Type="http://schemas.openxmlformats.org/officeDocument/2006/relationships/image" Target="media/image82.png"/><Relationship Id="rId156" Type="http://schemas.openxmlformats.org/officeDocument/2006/relationships/image" Target="media/image81.png"/><Relationship Id="rId155" Type="http://schemas.openxmlformats.org/officeDocument/2006/relationships/image" Target="media/image80.png"/><Relationship Id="rId154" Type="http://schemas.openxmlformats.org/officeDocument/2006/relationships/image" Target="media/image79.wmf"/><Relationship Id="rId153" Type="http://schemas.openxmlformats.org/officeDocument/2006/relationships/oleObject" Target="embeddings/oleObject69.bin"/><Relationship Id="rId152" Type="http://schemas.openxmlformats.org/officeDocument/2006/relationships/image" Target="media/image78.wmf"/><Relationship Id="rId151" Type="http://schemas.openxmlformats.org/officeDocument/2006/relationships/oleObject" Target="embeddings/oleObject68.bin"/><Relationship Id="rId150" Type="http://schemas.openxmlformats.org/officeDocument/2006/relationships/image" Target="media/image77.wmf"/><Relationship Id="rId15" Type="http://schemas.openxmlformats.org/officeDocument/2006/relationships/image" Target="media/image7.png"/><Relationship Id="rId149" Type="http://schemas.openxmlformats.org/officeDocument/2006/relationships/oleObject" Target="embeddings/oleObject67.bin"/><Relationship Id="rId148" Type="http://schemas.openxmlformats.org/officeDocument/2006/relationships/image" Target="media/image76.png"/><Relationship Id="rId147" Type="http://schemas.openxmlformats.org/officeDocument/2006/relationships/image" Target="media/image75.wmf"/><Relationship Id="rId146" Type="http://schemas.openxmlformats.org/officeDocument/2006/relationships/oleObject" Target="embeddings/oleObject66.bin"/><Relationship Id="rId145" Type="http://schemas.openxmlformats.org/officeDocument/2006/relationships/image" Target="media/image74.wmf"/><Relationship Id="rId144" Type="http://schemas.openxmlformats.org/officeDocument/2006/relationships/oleObject" Target="embeddings/oleObject65.bin"/><Relationship Id="rId143" Type="http://schemas.openxmlformats.org/officeDocument/2006/relationships/image" Target="media/image73.wmf"/><Relationship Id="rId142" Type="http://schemas.openxmlformats.org/officeDocument/2006/relationships/oleObject" Target="embeddings/oleObject64.bin"/><Relationship Id="rId141" Type="http://schemas.openxmlformats.org/officeDocument/2006/relationships/image" Target="media/image72.wmf"/><Relationship Id="rId140" Type="http://schemas.openxmlformats.org/officeDocument/2006/relationships/oleObject" Target="embeddings/oleObject63.bin"/><Relationship Id="rId14" Type="http://schemas.openxmlformats.org/officeDocument/2006/relationships/image" Target="media/image6.wmf"/><Relationship Id="rId139" Type="http://schemas.openxmlformats.org/officeDocument/2006/relationships/image" Target="media/image71.wmf"/><Relationship Id="rId138" Type="http://schemas.openxmlformats.org/officeDocument/2006/relationships/oleObject" Target="embeddings/oleObject62.bin"/><Relationship Id="rId137" Type="http://schemas.openxmlformats.org/officeDocument/2006/relationships/image" Target="media/image70.wmf"/><Relationship Id="rId136" Type="http://schemas.openxmlformats.org/officeDocument/2006/relationships/oleObject" Target="embeddings/oleObject61.bin"/><Relationship Id="rId135" Type="http://schemas.openxmlformats.org/officeDocument/2006/relationships/image" Target="media/image69.png"/><Relationship Id="rId134" Type="http://schemas.openxmlformats.org/officeDocument/2006/relationships/image" Target="media/image68.wmf"/><Relationship Id="rId133" Type="http://schemas.openxmlformats.org/officeDocument/2006/relationships/oleObject" Target="embeddings/oleObject60.bin"/><Relationship Id="rId132" Type="http://schemas.openxmlformats.org/officeDocument/2006/relationships/image" Target="media/image67.wmf"/><Relationship Id="rId131" Type="http://schemas.openxmlformats.org/officeDocument/2006/relationships/oleObject" Target="embeddings/oleObject59.bin"/><Relationship Id="rId130" Type="http://schemas.openxmlformats.org/officeDocument/2006/relationships/image" Target="media/image66.wmf"/><Relationship Id="rId13" Type="http://schemas.openxmlformats.org/officeDocument/2006/relationships/oleObject" Target="embeddings/oleObject2.bin"/><Relationship Id="rId129" Type="http://schemas.openxmlformats.org/officeDocument/2006/relationships/oleObject" Target="embeddings/oleObject58.bin"/><Relationship Id="rId128" Type="http://schemas.openxmlformats.org/officeDocument/2006/relationships/image" Target="media/image65.png"/><Relationship Id="rId127" Type="http://schemas.openxmlformats.org/officeDocument/2006/relationships/image" Target="media/image64.wmf"/><Relationship Id="rId126" Type="http://schemas.openxmlformats.org/officeDocument/2006/relationships/oleObject" Target="embeddings/oleObject57.bin"/><Relationship Id="rId125" Type="http://schemas.openxmlformats.org/officeDocument/2006/relationships/image" Target="media/image63.wmf"/><Relationship Id="rId124" Type="http://schemas.openxmlformats.org/officeDocument/2006/relationships/oleObject" Target="embeddings/oleObject56.bin"/><Relationship Id="rId123" Type="http://schemas.openxmlformats.org/officeDocument/2006/relationships/image" Target="media/image62.png"/><Relationship Id="rId122" Type="http://schemas.openxmlformats.org/officeDocument/2006/relationships/image" Target="media/image61.wmf"/><Relationship Id="rId121" Type="http://schemas.openxmlformats.org/officeDocument/2006/relationships/oleObject" Target="embeddings/oleObject55.bin"/><Relationship Id="rId120" Type="http://schemas.openxmlformats.org/officeDocument/2006/relationships/image" Target="media/image60.wmf"/><Relationship Id="rId12" Type="http://schemas.openxmlformats.org/officeDocument/2006/relationships/image" Target="media/image5.png"/><Relationship Id="rId119" Type="http://schemas.openxmlformats.org/officeDocument/2006/relationships/oleObject" Target="embeddings/oleObject54.bin"/><Relationship Id="rId118" Type="http://schemas.openxmlformats.org/officeDocument/2006/relationships/image" Target="media/image59.wmf"/><Relationship Id="rId117" Type="http://schemas.openxmlformats.org/officeDocument/2006/relationships/oleObject" Target="embeddings/oleObject53.bin"/><Relationship Id="rId116" Type="http://schemas.openxmlformats.org/officeDocument/2006/relationships/image" Target="media/image58.wmf"/><Relationship Id="rId115" Type="http://schemas.openxmlformats.org/officeDocument/2006/relationships/oleObject" Target="embeddings/oleObject52.bin"/><Relationship Id="rId114" Type="http://schemas.openxmlformats.org/officeDocument/2006/relationships/oleObject" Target="embeddings/oleObject51.bin"/><Relationship Id="rId113" Type="http://schemas.openxmlformats.org/officeDocument/2006/relationships/image" Target="media/image57.wmf"/><Relationship Id="rId112" Type="http://schemas.openxmlformats.org/officeDocument/2006/relationships/oleObject" Target="embeddings/oleObject50.bin"/><Relationship Id="rId111" Type="http://schemas.openxmlformats.org/officeDocument/2006/relationships/image" Target="media/image56.png"/><Relationship Id="rId110" Type="http://schemas.openxmlformats.org/officeDocument/2006/relationships/image" Target="media/image55.wmf"/><Relationship Id="rId11" Type="http://schemas.openxmlformats.org/officeDocument/2006/relationships/image" Target="media/image4.wmf"/><Relationship Id="rId109" Type="http://schemas.openxmlformats.org/officeDocument/2006/relationships/oleObject" Target="embeddings/oleObject49.bin"/><Relationship Id="rId108" Type="http://schemas.openxmlformats.org/officeDocument/2006/relationships/image" Target="media/image54.wmf"/><Relationship Id="rId107" Type="http://schemas.openxmlformats.org/officeDocument/2006/relationships/oleObject" Target="embeddings/oleObject48.bin"/><Relationship Id="rId106" Type="http://schemas.openxmlformats.org/officeDocument/2006/relationships/image" Target="media/image53.wmf"/><Relationship Id="rId105" Type="http://schemas.openxmlformats.org/officeDocument/2006/relationships/oleObject" Target="embeddings/oleObject47.bin"/><Relationship Id="rId104" Type="http://schemas.openxmlformats.org/officeDocument/2006/relationships/image" Target="media/image52.wmf"/><Relationship Id="rId103" Type="http://schemas.openxmlformats.org/officeDocument/2006/relationships/oleObject" Target="embeddings/oleObject46.bin"/><Relationship Id="rId102" Type="http://schemas.openxmlformats.org/officeDocument/2006/relationships/image" Target="media/image51.png"/><Relationship Id="rId101" Type="http://schemas.openxmlformats.org/officeDocument/2006/relationships/image" Target="media/image50.png"/><Relationship Id="rId100" Type="http://schemas.openxmlformats.org/officeDocument/2006/relationships/image" Target="media/image49.png"/><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23</Pages>
  <Words>6076</Words>
  <Characters>6329</Characters>
  <Lines>110</Lines>
  <Paragraphs>31</Paragraphs>
  <TotalTime>0</TotalTime>
  <ScaleCrop>false</ScaleCrop>
  <LinksUpToDate>false</LinksUpToDate>
  <CharactersWithSpaces>6588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2025-05-13T09:01:00Z</dcterms:created>
  <dc:creator>18376708956</dc:creator>
  <cp:lastModifiedBy>Sena-SEGE AUDIO</cp:lastModifiedBy>
  <dcterms:modified xsi:type="dcterms:W3CDTF">2025-05-22T09:45:24Z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2052-12.1.0.21171</vt:lpwstr>
  </property>
  <property fmtid="{D5CDD505-2E9C-101B-9397-08002B2CF9AE}" pid="8" name="ICV">
    <vt:lpwstr>31DEEFD7269343A598116ACE4C3D0143_12</vt:lpwstr>
  </property>
</Properties>
</file>