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11785600</wp:posOffset>
            </wp:positionH>
            <wp:positionV relativeFrom="topMargin">
              <wp:posOffset>11430000</wp:posOffset>
            </wp:positionV>
            <wp:extent cx="469900" cy="342900"/>
            <wp:effectExtent l="0" t="0" r="6350" b="0"/>
            <wp:wrapNone/>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pic:cNvPicPr>
                      <a:picLocks noChangeAspect="1"/>
                    </pic:cNvPicPr>
                  </pic:nvPicPr>
                  <pic:blipFill>
                    <a:blip r:embed="rId10"/>
                    <a:stretch>
                      <a:fillRect/>
                    </a:stretch>
                  </pic:blipFill>
                  <pic:spPr>
                    <a:xfrm>
                      <a:off x="0" y="0"/>
                      <a:ext cx="469900" cy="342900"/>
                    </a:xfrm>
                    <a:prstGeom prst="rect">
                      <a:avLst/>
                    </a:prstGeom>
                  </pic:spPr>
                </pic:pic>
              </a:graphicData>
            </a:graphic>
          </wp:anchor>
        </w:drawing>
      </w:r>
      <w:r>
        <w:rPr>
          <w:rFonts w:ascii="Times New Roman" w:hAnsi="Times New Roman" w:eastAsia="Times New Roman" w:cs="Times New Roman"/>
          <w:b/>
          <w:color w:val="auto"/>
          <w:sz w:val="32"/>
        </w:rPr>
        <w:t>2022/2023</w:t>
      </w:r>
      <w:r>
        <w:rPr>
          <w:rFonts w:ascii="宋体" w:hAnsi="宋体" w:eastAsia="宋体" w:cs="宋体"/>
          <w:b/>
          <w:color w:val="auto"/>
          <w:sz w:val="32"/>
        </w:rPr>
        <w:t>学年度第二学期第四教育联盟期中质量检测</w:t>
      </w:r>
    </w:p>
    <w:p>
      <w:pPr>
        <w:spacing w:line="360" w:lineRule="auto"/>
        <w:jc w:val="center"/>
      </w:pPr>
      <w:r>
        <w:rPr>
          <w:rFonts w:ascii="宋体" w:hAnsi="宋体" w:eastAsia="宋体" w:cs="宋体"/>
          <w:b/>
          <w:color w:val="auto"/>
          <w:sz w:val="32"/>
        </w:rPr>
        <w:t>九年级物理试题</w:t>
      </w:r>
    </w:p>
    <w:p>
      <w:pPr>
        <w:spacing w:line="360"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12</w:t>
      </w:r>
      <w:r>
        <w:rPr>
          <w:rFonts w:ascii="宋体" w:hAnsi="宋体" w:eastAsia="宋体" w:cs="宋体"/>
          <w:b/>
          <w:color w:val="auto"/>
          <w:sz w:val="24"/>
        </w:rPr>
        <w:t>小题，每小题</w:t>
      </w:r>
      <w:r>
        <w:rPr>
          <w:rFonts w:ascii="Times New Roman" w:hAnsi="Times New Roman" w:eastAsia="Times New Roman" w:cs="Times New Roman"/>
          <w:b/>
          <w:color w:val="auto"/>
          <w:sz w:val="24"/>
        </w:rPr>
        <w:t>2</w:t>
      </w:r>
      <w:r>
        <w:rPr>
          <w:rFonts w:ascii="宋体" w:hAnsi="宋体" w:eastAsia="宋体" w:cs="宋体"/>
          <w:b/>
          <w:color w:val="auto"/>
          <w:sz w:val="24"/>
        </w:rPr>
        <w:t>分，共</w:t>
      </w:r>
      <w:r>
        <w:rPr>
          <w:rFonts w:ascii="Times New Roman" w:hAnsi="Times New Roman" w:eastAsia="Times New Roman" w:cs="Times New Roman"/>
          <w:b/>
          <w:color w:val="auto"/>
          <w:sz w:val="24"/>
        </w:rPr>
        <w:t>24</w:t>
      </w:r>
      <w:r>
        <w:rPr>
          <w:rFonts w:ascii="宋体" w:hAnsi="宋体" w:eastAsia="宋体" w:cs="宋体"/>
          <w:b/>
          <w:color w:val="auto"/>
          <w:sz w:val="24"/>
        </w:rPr>
        <w:t>分．每小题给出的四个选项中</w:t>
      </w:r>
      <w:r>
        <w:rPr>
          <w:rFonts w:ascii="宋体" w:hAnsi="宋体" w:eastAsia="宋体" w:cs="宋体"/>
          <w:b/>
          <w:color w:val="auto"/>
          <w:sz w:val="24"/>
          <w:em w:val="dot"/>
        </w:rPr>
        <w:t>只有一个</w:t>
      </w:r>
      <w:r>
        <w:rPr>
          <w:rFonts w:ascii="宋体" w:hAnsi="宋体" w:eastAsia="宋体" w:cs="宋体"/>
          <w:b/>
          <w:color w:val="auto"/>
          <w:sz w:val="24"/>
        </w:rPr>
        <w:t>选项正确．</w:t>
      </w:r>
    </w:p>
    <w:p>
      <w:pPr>
        <w:spacing w:line="360" w:lineRule="auto"/>
        <w:jc w:val="left"/>
      </w:pPr>
      <w:r>
        <w:rPr>
          <w:color w:val="auto"/>
        </w:rPr>
        <w:t xml:space="preserve">1. </w:t>
      </w:r>
      <w:r>
        <w:rPr>
          <w:rFonts w:ascii="Times New Roman" w:hAnsi="Times New Roman" w:eastAsia="Times New Roman" w:cs="Times New Roman"/>
          <w:color w:val="auto"/>
        </w:rPr>
        <w:t>2021</w:t>
      </w:r>
      <w:r>
        <w:rPr>
          <w:rFonts w:ascii="宋体" w:hAnsi="宋体" w:eastAsia="宋体" w:cs="宋体"/>
          <w:color w:val="auto"/>
        </w:rPr>
        <w:t>年</w:t>
      </w:r>
      <w:r>
        <w:rPr>
          <w:rFonts w:ascii="Times New Roman" w:hAnsi="Times New Roman" w:eastAsia="Times New Roman" w:cs="Times New Roman"/>
          <w:color w:val="auto"/>
        </w:rPr>
        <w:t>4</w:t>
      </w:r>
      <w:r>
        <w:rPr>
          <w:rFonts w:ascii="宋体" w:hAnsi="宋体" w:eastAsia="宋体" w:cs="宋体"/>
          <w:color w:val="auto"/>
        </w:rPr>
        <w:t>月</w:t>
      </w:r>
      <w:r>
        <w:rPr>
          <w:rFonts w:ascii="Times New Roman" w:hAnsi="Times New Roman" w:eastAsia="Times New Roman" w:cs="Times New Roman"/>
          <w:color w:val="auto"/>
        </w:rPr>
        <w:t>29</w:t>
      </w:r>
      <w:r>
        <w:rPr>
          <w:rFonts w:ascii="宋体" w:hAnsi="宋体" w:eastAsia="宋体" w:cs="宋体"/>
          <w:color w:val="auto"/>
        </w:rPr>
        <w:t>日，中国空间站天和核心舱成功发射，随之太阳翼帆板顺利展开。下列能源中与太阳能一样属于可再生能源的是（　　）</w:t>
      </w:r>
    </w:p>
    <w:p>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煤</w:t>
      </w:r>
      <w:r>
        <w:tab/>
      </w:r>
      <w:r>
        <w:t xml:space="preserve">B. </w:t>
      </w:r>
      <w:r>
        <w:rPr>
          <w:rFonts w:ascii="宋体" w:hAnsi="宋体" w:eastAsia="宋体" w:cs="宋体"/>
          <w:color w:val="auto"/>
        </w:rPr>
        <w:t>石油</w:t>
      </w:r>
      <w:r>
        <w:tab/>
      </w:r>
      <w:r>
        <w:t xml:space="preserve">C. </w:t>
      </w:r>
      <w:r>
        <w:rPr>
          <w:rFonts w:ascii="宋体" w:hAnsi="宋体" w:eastAsia="宋体" w:cs="宋体"/>
          <w:color w:val="auto"/>
        </w:rPr>
        <w:t>风能</w:t>
      </w:r>
      <w:r>
        <w:tab/>
      </w:r>
      <w:r>
        <w:t xml:space="preserve">D. </w:t>
      </w:r>
      <w:r>
        <w:rPr>
          <w:rFonts w:ascii="宋体" w:hAnsi="宋体" w:eastAsia="宋体" w:cs="宋体"/>
          <w:color w:val="auto"/>
        </w:rPr>
        <w:t>核能</w:t>
      </w:r>
    </w:p>
    <w:p>
      <w:pPr>
        <w:spacing w:line="360" w:lineRule="auto"/>
        <w:jc w:val="left"/>
        <w:textAlignment w:val="center"/>
        <w:rPr>
          <w:color w:val="000000"/>
        </w:rPr>
      </w:pPr>
      <w:r>
        <w:rPr>
          <w:color w:val="000000"/>
        </w:rPr>
        <w:t xml:space="preserve">2. </w:t>
      </w:r>
      <w:r>
        <w:rPr>
          <w:rFonts w:ascii="宋体" w:hAnsi="宋体" w:eastAsia="宋体" w:cs="宋体"/>
          <w:color w:val="000000"/>
        </w:rPr>
        <w:t>北京第</w:t>
      </w:r>
      <w:r>
        <w:rPr>
          <w:rFonts w:ascii="Times New Roman" w:hAnsi="Times New Roman" w:eastAsia="Times New Roman" w:cs="Times New Roman"/>
          <w:color w:val="000000"/>
        </w:rPr>
        <w:t>24</w:t>
      </w:r>
      <w:r>
        <w:rPr>
          <w:rFonts w:ascii="宋体" w:hAnsi="宋体" w:eastAsia="宋体" w:cs="宋体"/>
          <w:color w:val="000000"/>
        </w:rPr>
        <w:t>届冬奥会火炬，其外壳由碳纤维复合材料制成，质量约为同体积钢的四分之一，强度为钢的</w:t>
      </w:r>
      <w:r>
        <w:rPr>
          <w:rFonts w:ascii="Times New Roman" w:hAnsi="Times New Roman" w:eastAsia="Times New Roman" w:cs="Times New Roman"/>
          <w:color w:val="000000"/>
        </w:rPr>
        <w:t>7</w:t>
      </w:r>
      <w:r>
        <w:rPr>
          <w:rFonts w:ascii="宋体" w:hAnsi="宋体" w:eastAsia="宋体" w:cs="宋体"/>
          <w:color w:val="000000"/>
        </w:rPr>
        <w:t>至</w:t>
      </w:r>
      <w:r>
        <w:rPr>
          <w:rFonts w:ascii="Times New Roman" w:hAnsi="Times New Roman" w:eastAsia="Times New Roman" w:cs="Times New Roman"/>
          <w:color w:val="000000"/>
        </w:rPr>
        <w:t>9</w:t>
      </w:r>
      <w:r>
        <w:rPr>
          <w:rFonts w:ascii="宋体" w:hAnsi="宋体" w:eastAsia="宋体" w:cs="宋体"/>
          <w:color w:val="000000"/>
        </w:rPr>
        <w:t>倍。火炬采用氢作燃料，燃烧时温度能达到</w:t>
      </w:r>
      <w:r>
        <w:rPr>
          <w:rFonts w:ascii="Times New Roman" w:hAnsi="Times New Roman" w:eastAsia="Times New Roman" w:cs="Times New Roman"/>
          <w:color w:val="000000"/>
        </w:rPr>
        <w:t>800℃</w:t>
      </w:r>
      <w:r>
        <w:rPr>
          <w:rFonts w:ascii="宋体" w:hAnsi="宋体" w:eastAsia="宋体" w:cs="宋体"/>
          <w:color w:val="000000"/>
        </w:rPr>
        <w:t>，但外壳温度却不高。关于碳纤维复合材料的特性，下列说法正确的是（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密度大</w:t>
      </w:r>
      <w:r>
        <w:rPr>
          <w:color w:val="000000"/>
        </w:rPr>
        <w:tab/>
      </w:r>
      <w:r>
        <w:rPr>
          <w:color w:val="000000"/>
        </w:rPr>
        <w:t xml:space="preserve">B. </w:t>
      </w:r>
      <w:r>
        <w:rPr>
          <w:rFonts w:ascii="宋体" w:hAnsi="宋体" w:eastAsia="宋体" w:cs="宋体"/>
          <w:color w:val="000000"/>
        </w:rPr>
        <w:t>硬度小</w:t>
      </w:r>
      <w:r>
        <w:rPr>
          <w:color w:val="000000"/>
        </w:rPr>
        <w:tab/>
      </w:r>
      <w:r>
        <w:rPr>
          <w:color w:val="000000"/>
        </w:rPr>
        <w:t xml:space="preserve">C. </w:t>
      </w:r>
      <w:r>
        <w:rPr>
          <w:rFonts w:ascii="宋体" w:hAnsi="宋体" w:eastAsia="宋体" w:cs="宋体"/>
          <w:color w:val="000000"/>
        </w:rPr>
        <w:t>导热性好</w:t>
      </w:r>
      <w:r>
        <w:rPr>
          <w:color w:val="000000"/>
        </w:rPr>
        <w:tab/>
      </w:r>
      <w:r>
        <w:rPr>
          <w:color w:val="000000"/>
        </w:rPr>
        <w:t xml:space="preserve">D. </w:t>
      </w:r>
      <w:r>
        <w:rPr>
          <w:rFonts w:ascii="宋体" w:hAnsi="宋体" w:eastAsia="宋体" w:cs="宋体"/>
          <w:color w:val="000000"/>
        </w:rPr>
        <w:t>耐高温</w:t>
      </w:r>
    </w:p>
    <w:p>
      <w:pPr>
        <w:spacing w:line="360" w:lineRule="auto"/>
        <w:jc w:val="left"/>
        <w:textAlignment w:val="center"/>
        <w:rPr>
          <w:color w:val="000000"/>
        </w:rPr>
      </w:pPr>
      <w:r>
        <w:rPr>
          <w:color w:val="000000"/>
        </w:rPr>
        <w:t xml:space="preserve">3. </w:t>
      </w:r>
      <w:r>
        <w:rPr>
          <w:rFonts w:ascii="宋体" w:hAnsi="宋体" w:eastAsia="宋体" w:cs="宋体"/>
          <w:color w:val="000000"/>
        </w:rPr>
        <w:t>如图所示，“天宫课堂”上王亚平老师将两块透明板上的水球接触后粘在一起，慢慢拉开板后形成一个长长的“液桥”，该现象主要说明了（　　）</w:t>
      </w:r>
    </w:p>
    <w:p>
      <w:pPr>
        <w:spacing w:line="360" w:lineRule="auto"/>
        <w:jc w:val="left"/>
        <w:textAlignment w:val="center"/>
        <w:rPr>
          <w:color w:val="000000"/>
        </w:rPr>
      </w:pPr>
      <w:r>
        <w:rPr>
          <w:color w:val="000000"/>
        </w:rPr>
        <w:drawing>
          <wp:inline distT="0" distB="0" distL="114300" distR="114300">
            <wp:extent cx="1695450" cy="13906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1695450" cy="13906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水分子间有空隙</w:t>
      </w:r>
      <w:r>
        <w:rPr>
          <w:color w:val="000000"/>
        </w:rPr>
        <w:tab/>
      </w:r>
      <w:r>
        <w:rPr>
          <w:color w:val="000000"/>
        </w:rPr>
        <w:t xml:space="preserve">B. </w:t>
      </w:r>
      <w:r>
        <w:rPr>
          <w:rFonts w:ascii="宋体" w:hAnsi="宋体" w:eastAsia="宋体" w:cs="宋体"/>
          <w:color w:val="000000"/>
        </w:rPr>
        <w:t>水分子间存在吸引力</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水分子间存在排斥力</w:t>
      </w:r>
      <w:r>
        <w:rPr>
          <w:color w:val="000000"/>
        </w:rPr>
        <w:tab/>
      </w:r>
      <w:r>
        <w:rPr>
          <w:color w:val="000000"/>
        </w:rPr>
        <w:t xml:space="preserve">D. </w:t>
      </w:r>
      <w:r>
        <w:rPr>
          <w:rFonts w:ascii="宋体" w:hAnsi="宋体" w:eastAsia="宋体" w:cs="宋体"/>
          <w:color w:val="000000"/>
        </w:rPr>
        <w:t>水分子处在永不停息的无规则运动中</w:t>
      </w:r>
    </w:p>
    <w:p>
      <w:pPr>
        <w:spacing w:line="360" w:lineRule="auto"/>
        <w:jc w:val="left"/>
        <w:textAlignment w:val="center"/>
        <w:rPr>
          <w:color w:val="000000"/>
        </w:rPr>
      </w:pPr>
      <w:r>
        <w:rPr>
          <w:color w:val="000000"/>
        </w:rPr>
        <w:t xml:space="preserve">4. </w:t>
      </w:r>
      <w:r>
        <w:rPr>
          <w:rFonts w:ascii="宋体" w:hAnsi="宋体" w:eastAsia="宋体" w:cs="宋体"/>
          <w:color w:val="000000"/>
        </w:rPr>
        <w:t>手鼓社团活动时，敲鼓的力越来越大。下列说法正确的是（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响度变大</w:t>
      </w:r>
      <w:r>
        <w:rPr>
          <w:color w:val="000000"/>
        </w:rPr>
        <w:tab/>
      </w:r>
      <w:r>
        <w:rPr>
          <w:color w:val="000000"/>
        </w:rPr>
        <w:t xml:space="preserve">B. </w:t>
      </w:r>
      <w:r>
        <w:rPr>
          <w:rFonts w:ascii="宋体" w:hAnsi="宋体" w:eastAsia="宋体" w:cs="宋体"/>
          <w:color w:val="000000"/>
        </w:rPr>
        <w:t>响度变小</w:t>
      </w:r>
      <w:r>
        <w:rPr>
          <w:color w:val="000000"/>
        </w:rPr>
        <w:tab/>
      </w:r>
      <w:r>
        <w:rPr>
          <w:color w:val="000000"/>
        </w:rPr>
        <w:t xml:space="preserve">C. </w:t>
      </w:r>
      <w:r>
        <w:rPr>
          <w:rFonts w:ascii="宋体" w:hAnsi="宋体" w:eastAsia="宋体" w:cs="宋体"/>
          <w:color w:val="000000"/>
        </w:rPr>
        <w:t>音调变高</w:t>
      </w:r>
      <w:r>
        <w:rPr>
          <w:color w:val="000000"/>
        </w:rPr>
        <w:tab/>
      </w:r>
      <w:r>
        <w:rPr>
          <w:color w:val="000000"/>
        </w:rPr>
        <w:t xml:space="preserve">D. </w:t>
      </w:r>
      <w:r>
        <w:rPr>
          <w:rFonts w:ascii="宋体" w:hAnsi="宋体" w:eastAsia="宋体" w:cs="宋体"/>
          <w:color w:val="000000"/>
        </w:rPr>
        <w:t>音调变低</w:t>
      </w:r>
    </w:p>
    <w:p>
      <w:pPr>
        <w:spacing w:line="360" w:lineRule="auto"/>
        <w:jc w:val="left"/>
        <w:textAlignment w:val="center"/>
        <w:rPr>
          <w:color w:val="000000"/>
        </w:rPr>
      </w:pPr>
      <w:r>
        <w:rPr>
          <w:color w:val="000000"/>
        </w:rPr>
        <w:t xml:space="preserve">5. </w:t>
      </w:r>
      <w:r>
        <w:rPr>
          <w:rFonts w:ascii="宋体" w:hAnsi="宋体" w:eastAsia="宋体" w:cs="宋体"/>
          <w:color w:val="000000"/>
        </w:rPr>
        <w:t>下图是课本中的几个实验，其中揭示了电动机工作原理的是（　　）</w:t>
      </w:r>
    </w:p>
    <w:p>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419225" cy="838200"/>
            <wp:effectExtent l="0" t="0" r="952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1419225" cy="83820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962025" cy="92392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962025" cy="9239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609725" cy="88582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1609725" cy="8858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095375" cy="88582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1095375" cy="885825"/>
                    </a:xfrm>
                    <a:prstGeom prst="rect">
                      <a:avLst/>
                    </a:prstGeom>
                  </pic:spPr>
                </pic:pic>
              </a:graphicData>
            </a:graphic>
          </wp:inline>
        </w:drawing>
      </w:r>
    </w:p>
    <w:p>
      <w:pPr>
        <w:spacing w:line="360" w:lineRule="auto"/>
        <w:jc w:val="left"/>
        <w:textAlignment w:val="center"/>
        <w:rPr>
          <w:color w:val="000000"/>
        </w:rPr>
      </w:pPr>
      <w:r>
        <w:rPr>
          <w:color w:val="000000"/>
        </w:rPr>
        <w:t>6. 在平直轨道上行驶</w:t>
      </w:r>
      <w:r>
        <w:rPr>
          <w:color w:val="000000"/>
          <w:position w:val="0"/>
        </w:rPr>
        <w:drawing>
          <wp:inline distT="0" distB="0" distL="114300" distR="114300">
            <wp:extent cx="133350" cy="177800"/>
            <wp:effectExtent l="0" t="0" r="0" b="13335"/>
            <wp:docPr id="200393" name="图片 200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3" name="图片 200393"/>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color w:val="000000"/>
        </w:rPr>
        <w:t>火车中，放在车厢内小桌上的苹果相对于下列哪个物体是运动的（  ）</w:t>
      </w:r>
    </w:p>
    <w:p>
      <w:pPr>
        <w:spacing w:line="360" w:lineRule="auto"/>
        <w:jc w:val="left"/>
        <w:textAlignment w:val="center"/>
        <w:rPr>
          <w:color w:val="000000"/>
        </w:rPr>
      </w:pPr>
      <w:r>
        <w:rPr>
          <w:color w:val="000000"/>
        </w:rPr>
        <w:t>A. 这列火车的机车</w:t>
      </w:r>
    </w:p>
    <w:p>
      <w:pPr>
        <w:spacing w:line="360" w:lineRule="auto"/>
        <w:jc w:val="left"/>
        <w:textAlignment w:val="center"/>
        <w:rPr>
          <w:color w:val="000000"/>
        </w:rPr>
      </w:pPr>
      <w:r>
        <w:rPr>
          <w:color w:val="000000"/>
        </w:rPr>
        <w:t>B. 坐在车厢椅子上的乘客</w:t>
      </w:r>
    </w:p>
    <w:p>
      <w:pPr>
        <w:spacing w:line="360" w:lineRule="auto"/>
        <w:jc w:val="left"/>
        <w:textAlignment w:val="center"/>
        <w:rPr>
          <w:color w:val="000000"/>
        </w:rPr>
      </w:pPr>
      <w:r>
        <w:rPr>
          <w:color w:val="000000"/>
        </w:rPr>
        <w:t>C. 从旁边走过的列车员</w:t>
      </w:r>
    </w:p>
    <w:p>
      <w:pPr>
        <w:spacing w:line="360" w:lineRule="auto"/>
        <w:jc w:val="left"/>
        <w:textAlignment w:val="center"/>
        <w:rPr>
          <w:color w:val="000000"/>
        </w:rPr>
      </w:pPr>
      <w:r>
        <w:rPr>
          <w:color w:val="000000"/>
        </w:rPr>
        <w:t>D. 关着的车门</w:t>
      </w:r>
    </w:p>
    <w:p>
      <w:pPr>
        <w:spacing w:line="360" w:lineRule="auto"/>
        <w:jc w:val="left"/>
        <w:textAlignment w:val="center"/>
        <w:rPr>
          <w:color w:val="000000"/>
        </w:rPr>
      </w:pPr>
      <w:r>
        <w:rPr>
          <w:color w:val="000000"/>
        </w:rPr>
        <w:t xml:space="preserve">7. </w:t>
      </w:r>
      <w:r>
        <w:rPr>
          <w:rFonts w:ascii="Times New Roman" w:hAnsi="Times New Roman" w:eastAsia="Times New Roman" w:cs="Times New Roman"/>
          <w:color w:val="000000"/>
        </w:rPr>
        <w:t>2022</w:t>
      </w:r>
      <w:r>
        <w:rPr>
          <w:rFonts w:ascii="宋体" w:hAnsi="宋体" w:eastAsia="宋体" w:cs="宋体"/>
          <w:color w:val="000000"/>
        </w:rPr>
        <w:t>年北京冬奥会开幕式，以“一朵雪花”为轴线，呈现出诗人李白诗句中描述的“燕山雪花大如席”的浪漫、夸张场景。北方冬季常见的雪花的形成与下列自然现象的形成属于相同物态变化的是（　　）</w:t>
      </w:r>
    </w:p>
    <w:p>
      <w:pPr>
        <w:spacing w:line="360" w:lineRule="auto"/>
        <w:jc w:val="left"/>
        <w:textAlignment w:val="center"/>
        <w:rPr>
          <w:color w:val="000000"/>
        </w:rPr>
      </w:pPr>
      <w:r>
        <w:rPr>
          <w:color w:val="000000"/>
        </w:rPr>
        <w:drawing>
          <wp:inline distT="0" distB="0" distL="114300" distR="114300">
            <wp:extent cx="1800225" cy="1133475"/>
            <wp:effectExtent l="0" t="0" r="952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1800225" cy="11334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露生成</w:t>
      </w:r>
      <w:r>
        <w:rPr>
          <w:color w:val="000000"/>
        </w:rPr>
        <w:tab/>
      </w:r>
      <w:r>
        <w:rPr>
          <w:color w:val="000000"/>
        </w:rPr>
        <w:t xml:space="preserve">B. </w:t>
      </w:r>
      <w:r>
        <w:rPr>
          <w:rFonts w:ascii="宋体" w:hAnsi="宋体" w:eastAsia="宋体" w:cs="宋体"/>
          <w:color w:val="000000"/>
        </w:rPr>
        <w:t>雾产生</w:t>
      </w:r>
      <w:r>
        <w:rPr>
          <w:color w:val="000000"/>
        </w:rPr>
        <w:tab/>
      </w:r>
      <w:r>
        <w:rPr>
          <w:color w:val="000000"/>
        </w:rPr>
        <w:t xml:space="preserve">C. </w:t>
      </w:r>
      <w:r>
        <w:rPr>
          <w:rFonts w:ascii="宋体" w:hAnsi="宋体" w:eastAsia="宋体" w:cs="宋体"/>
          <w:color w:val="000000"/>
        </w:rPr>
        <w:t>霜形成</w:t>
      </w:r>
      <w:r>
        <w:rPr>
          <w:color w:val="000000"/>
        </w:rPr>
        <w:tab/>
      </w:r>
      <w:r>
        <w:rPr>
          <w:color w:val="000000"/>
        </w:rPr>
        <w:t xml:space="preserve">D. </w:t>
      </w:r>
      <w:r>
        <w:rPr>
          <w:rFonts w:ascii="宋体" w:hAnsi="宋体" w:eastAsia="宋体" w:cs="宋体"/>
          <w:color w:val="000000"/>
        </w:rPr>
        <w:t>冰消融</w:t>
      </w:r>
    </w:p>
    <w:p>
      <w:pPr>
        <w:spacing w:line="360" w:lineRule="auto"/>
        <w:jc w:val="left"/>
        <w:textAlignment w:val="center"/>
        <w:rPr>
          <w:color w:val="000000"/>
        </w:rPr>
      </w:pPr>
      <w:r>
        <w:rPr>
          <w:color w:val="000000"/>
        </w:rPr>
        <w:t xml:space="preserve">8. </w:t>
      </w:r>
      <w:r>
        <w:rPr>
          <w:rFonts w:ascii="宋体" w:hAnsi="宋体" w:eastAsia="宋体" w:cs="宋体"/>
          <w:color w:val="000000"/>
        </w:rPr>
        <w:t>临沂市文化公园是我市一道亮丽的风景线。</w:t>
      </w:r>
      <w:r>
        <w:rPr>
          <w:rFonts w:ascii="Times New Roman" w:hAnsi="Times New Roman" w:eastAsia="Times New Roman" w:cs="Times New Roman"/>
          <w:color w:val="000000"/>
        </w:rPr>
        <w:t>1.5m</w:t>
      </w:r>
      <w:r>
        <w:rPr>
          <w:rFonts w:ascii="宋体" w:hAnsi="宋体" w:eastAsia="宋体" w:cs="宋体"/>
          <w:color w:val="000000"/>
        </w:rPr>
        <w:t>深的荷花池内，一只立于荷尖上的蜻蜓距水面</w:t>
      </w:r>
      <w:r>
        <w:rPr>
          <w:rFonts w:ascii="Times New Roman" w:hAnsi="Times New Roman" w:eastAsia="Times New Roman" w:cs="Times New Roman"/>
          <w:color w:val="000000"/>
        </w:rPr>
        <w:t>0.6m</w:t>
      </w:r>
      <w:r>
        <w:rPr>
          <w:rFonts w:ascii="宋体" w:hAnsi="宋体" w:eastAsia="宋体" w:cs="宋体"/>
          <w:color w:val="000000"/>
        </w:rPr>
        <w:t>（如图），蜻蜓在水中的像（　　）</w:t>
      </w:r>
    </w:p>
    <w:p>
      <w:pPr>
        <w:spacing w:line="360" w:lineRule="auto"/>
        <w:jc w:val="left"/>
        <w:textAlignment w:val="center"/>
        <w:rPr>
          <w:color w:val="000000"/>
        </w:rPr>
      </w:pPr>
      <w:r>
        <w:rPr>
          <w:color w:val="000000"/>
        </w:rPr>
        <w:br w:type="textWrapping"/>
      </w:r>
      <w:r>
        <w:rPr>
          <w:color w:val="000000"/>
        </w:rPr>
        <w:drawing>
          <wp:inline distT="0" distB="0" distL="114300" distR="114300">
            <wp:extent cx="1514475" cy="139065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1514475" cy="13906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因光的折射而形成</w:t>
      </w:r>
      <w:r>
        <w:rPr>
          <w:color w:val="000000"/>
        </w:rPr>
        <w:tab/>
      </w:r>
      <w:r>
        <w:rPr>
          <w:color w:val="000000"/>
        </w:rPr>
        <w:t xml:space="preserve">B. </w:t>
      </w:r>
      <w:r>
        <w:rPr>
          <w:rFonts w:ascii="宋体" w:hAnsi="宋体" w:eastAsia="宋体" w:cs="宋体"/>
          <w:color w:val="000000"/>
        </w:rPr>
        <w:t>是比蜻蜓略小的虚像</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在水面下</w:t>
      </w:r>
      <w:r>
        <w:rPr>
          <w:rFonts w:ascii="Times New Roman" w:hAnsi="Times New Roman" w:eastAsia="Times New Roman" w:cs="Times New Roman"/>
          <w:color w:val="000000"/>
        </w:rPr>
        <w:t>0.9m</w:t>
      </w:r>
      <w:r>
        <w:rPr>
          <w:rFonts w:ascii="宋体" w:hAnsi="宋体" w:eastAsia="宋体" w:cs="宋体"/>
          <w:color w:val="000000"/>
        </w:rPr>
        <w:t>深处</w:t>
      </w:r>
      <w:r>
        <w:rPr>
          <w:color w:val="000000"/>
        </w:rPr>
        <w:tab/>
      </w:r>
      <w:r>
        <w:rPr>
          <w:color w:val="000000"/>
        </w:rPr>
        <w:t xml:space="preserve">D. </w:t>
      </w:r>
      <w:r>
        <w:rPr>
          <w:rFonts w:ascii="宋体" w:hAnsi="宋体" w:eastAsia="宋体" w:cs="宋体"/>
          <w:color w:val="000000"/>
        </w:rPr>
        <w:t>与蜻蜓相距</w:t>
      </w:r>
      <w:r>
        <w:rPr>
          <w:rFonts w:ascii="Times New Roman" w:hAnsi="Times New Roman" w:eastAsia="Times New Roman" w:cs="Times New Roman"/>
          <w:color w:val="000000"/>
        </w:rPr>
        <w:t>1.2m</w:t>
      </w:r>
    </w:p>
    <w:p>
      <w:pPr>
        <w:spacing w:line="360" w:lineRule="auto"/>
        <w:jc w:val="left"/>
        <w:textAlignment w:val="center"/>
        <w:rPr>
          <w:color w:val="000000"/>
        </w:rPr>
      </w:pPr>
      <w:r>
        <w:rPr>
          <w:color w:val="000000"/>
        </w:rPr>
        <w:t>9. 2016年4月20日下午，甘肃酒泉瓜州县渊泉小学正在举行运动会，塑胶运动场上突然刮起龙</w:t>
      </w:r>
      <w:r>
        <w:rPr>
          <w:rFonts w:ascii="宋体" w:hAnsi="宋体" w:eastAsia="宋体" w:cs="宋体"/>
          <w:color w:val="000000"/>
        </w:rPr>
        <w:t>卷风，将一名小学生卷起，如图所示。龙卷风是高速旋转的气流，它能把地面上的人、动物或物体等“吸起”卷入空中．龙卷风能“吸起”物体的原因是（　　）</w:t>
      </w:r>
    </w:p>
    <w:p>
      <w:pPr>
        <w:spacing w:line="360" w:lineRule="auto"/>
        <w:jc w:val="left"/>
        <w:textAlignment w:val="center"/>
        <w:rPr>
          <w:color w:val="000000"/>
        </w:rPr>
      </w:pPr>
      <w:r>
        <w:rPr>
          <w:color w:val="000000"/>
        </w:rPr>
        <w:drawing>
          <wp:inline distT="0" distB="0" distL="114300" distR="114300">
            <wp:extent cx="1704975" cy="1476375"/>
            <wp:effectExtent l="0" t="0" r="9525"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1704975" cy="14763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A. 龙卷风内部的压强远小于外部的压强</w:t>
      </w:r>
    </w:p>
    <w:p>
      <w:pPr>
        <w:spacing w:line="360" w:lineRule="auto"/>
        <w:jc w:val="left"/>
        <w:textAlignment w:val="center"/>
        <w:rPr>
          <w:color w:val="000000"/>
        </w:rPr>
      </w:pPr>
      <w:r>
        <w:rPr>
          <w:color w:val="000000"/>
        </w:rPr>
        <w:t>B. 龙卷风内部</w:t>
      </w:r>
      <w:r>
        <w:rPr>
          <w:color w:val="000000"/>
          <w:position w:val="0"/>
        </w:rPr>
        <w:drawing>
          <wp:inline distT="0" distB="0" distL="114300" distR="114300">
            <wp:extent cx="133350" cy="177800"/>
            <wp:effectExtent l="0" t="0" r="0" b="13335"/>
            <wp:docPr id="200401" name="图片 20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1" name="图片 200401"/>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color w:val="000000"/>
        </w:rPr>
        <w:t>压强远大于外部的压强</w:t>
      </w:r>
    </w:p>
    <w:p>
      <w:pPr>
        <w:spacing w:line="360" w:lineRule="auto"/>
        <w:jc w:val="left"/>
        <w:textAlignment w:val="center"/>
        <w:rPr>
          <w:color w:val="000000"/>
        </w:rPr>
      </w:pPr>
      <w:r>
        <w:rPr>
          <w:color w:val="000000"/>
        </w:rPr>
        <w:t>C. 龙卷风使物体受到的重力变小</w:t>
      </w:r>
    </w:p>
    <w:p>
      <w:pPr>
        <w:spacing w:line="360" w:lineRule="auto"/>
        <w:jc w:val="left"/>
        <w:textAlignment w:val="center"/>
        <w:rPr>
          <w:color w:val="000000"/>
        </w:rPr>
      </w:pPr>
      <w:r>
        <w:rPr>
          <w:color w:val="000000"/>
        </w:rPr>
        <w:t>D. 龙卷风使物体受到的浮力变大</w:t>
      </w:r>
    </w:p>
    <w:p>
      <w:pPr>
        <w:spacing w:line="360" w:lineRule="auto"/>
        <w:jc w:val="left"/>
        <w:textAlignment w:val="center"/>
        <w:rPr>
          <w:color w:val="000000"/>
        </w:rPr>
      </w:pPr>
      <w:r>
        <w:rPr>
          <w:color w:val="000000"/>
        </w:rPr>
        <w:t xml:space="preserve">10. </w:t>
      </w:r>
      <w:r>
        <w:rPr>
          <w:rFonts w:ascii="宋体" w:hAnsi="宋体" w:eastAsia="宋体" w:cs="宋体"/>
          <w:color w:val="000000"/>
        </w:rPr>
        <w:t>两款温控开关</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bscript"/>
        </w:rPr>
        <w:t>2</w:t>
      </w:r>
      <w:r>
        <w:rPr>
          <w:rFonts w:ascii="宋体" w:hAnsi="宋体" w:eastAsia="宋体" w:cs="宋体"/>
          <w:color w:val="000000"/>
        </w:rPr>
        <w:t>，当温度低于</w:t>
      </w:r>
      <w:r>
        <w:rPr>
          <w:rFonts w:ascii="Times New Roman" w:hAnsi="Times New Roman" w:eastAsia="Times New Roman" w:cs="Times New Roman"/>
          <w:color w:val="000000"/>
        </w:rPr>
        <w:t>50℃</w:t>
      </w:r>
      <w:r>
        <w:rPr>
          <w:rFonts w:ascii="宋体" w:hAnsi="宋体" w:eastAsia="宋体" w:cs="宋体"/>
          <w:color w:val="000000"/>
        </w:rPr>
        <w:t>时，</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bscript"/>
        </w:rPr>
        <w:t>1</w:t>
      </w:r>
      <w:r>
        <w:rPr>
          <w:rFonts w:ascii="宋体" w:hAnsi="宋体" w:eastAsia="宋体" w:cs="宋体"/>
          <w:color w:val="000000"/>
        </w:rPr>
        <w:t>保持闭合，</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bscript"/>
        </w:rPr>
        <w:t>2</w:t>
      </w:r>
      <w:r>
        <w:rPr>
          <w:rFonts w:ascii="宋体" w:hAnsi="宋体" w:eastAsia="宋体" w:cs="宋体"/>
          <w:color w:val="000000"/>
        </w:rPr>
        <w:t>保持断开；当温度高于</w:t>
      </w:r>
      <w:r>
        <w:rPr>
          <w:rFonts w:ascii="Times New Roman" w:hAnsi="Times New Roman" w:eastAsia="Times New Roman" w:cs="Times New Roman"/>
          <w:color w:val="000000"/>
        </w:rPr>
        <w:t>50℃</w:t>
      </w:r>
      <w:r>
        <w:rPr>
          <w:rFonts w:ascii="宋体" w:hAnsi="宋体" w:eastAsia="宋体" w:cs="宋体"/>
          <w:color w:val="000000"/>
        </w:rPr>
        <w:t>时，</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bscript"/>
        </w:rPr>
        <w:t>1</w:t>
      </w:r>
      <w:r>
        <w:rPr>
          <w:rFonts w:ascii="宋体" w:hAnsi="宋体" w:eastAsia="宋体" w:cs="宋体"/>
          <w:color w:val="000000"/>
        </w:rPr>
        <w:t>保持断开，</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bscript"/>
        </w:rPr>
        <w:t>2</w:t>
      </w:r>
      <w:r>
        <w:rPr>
          <w:rFonts w:ascii="宋体" w:hAnsi="宋体" w:eastAsia="宋体" w:cs="宋体"/>
          <w:color w:val="000000"/>
        </w:rPr>
        <w:t>保持闭合，某保温水壶用其中一款开关检测水温，其加热电阻</w:t>
      </w:r>
      <w:r>
        <w:rPr>
          <w:rFonts w:ascii="Times New Roman" w:hAnsi="Times New Roman" w:eastAsia="Times New Roman" w:cs="Times New Roman"/>
          <w:i/>
          <w:color w:val="000000"/>
        </w:rPr>
        <w:t>R</w:t>
      </w:r>
      <w:r>
        <w:rPr>
          <w:rFonts w:ascii="宋体" w:hAnsi="宋体" w:eastAsia="宋体" w:cs="宋体"/>
          <w:color w:val="000000"/>
        </w:rPr>
        <w:t>在水温低于</w:t>
      </w:r>
      <w:r>
        <w:rPr>
          <w:rFonts w:ascii="Times New Roman" w:hAnsi="Times New Roman" w:eastAsia="Times New Roman" w:cs="Times New Roman"/>
          <w:color w:val="000000"/>
        </w:rPr>
        <w:t>50℃</w:t>
      </w:r>
      <w:r>
        <w:rPr>
          <w:rFonts w:ascii="宋体" w:hAnsi="宋体" w:eastAsia="宋体" w:cs="宋体"/>
          <w:color w:val="000000"/>
        </w:rPr>
        <w:t>时工作，在水温高于</w:t>
      </w:r>
      <w:r>
        <w:rPr>
          <w:rFonts w:ascii="Times New Roman" w:hAnsi="Times New Roman" w:eastAsia="Times New Roman" w:cs="Times New Roman"/>
          <w:color w:val="000000"/>
        </w:rPr>
        <w:t>50℃</w:t>
      </w:r>
      <w:r>
        <w:rPr>
          <w:rFonts w:ascii="宋体" w:hAnsi="宋体" w:eastAsia="宋体" w:cs="宋体"/>
          <w:color w:val="000000"/>
        </w:rPr>
        <w:t>时不工作，下列电路图中符合用电安全且能实现该保温水壶功能的是（　　）</w:t>
      </w:r>
    </w:p>
    <w:p>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114425" cy="1019175"/>
            <wp:effectExtent l="0" t="0" r="9525"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1114425" cy="101917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123950" cy="10287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1123950" cy="10287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314450" cy="885825"/>
            <wp:effectExtent l="0" t="0" r="0"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1314450" cy="8858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181100" cy="8001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181100" cy="800100"/>
                    </a:xfrm>
                    <a:prstGeom prst="rect">
                      <a:avLst/>
                    </a:prstGeom>
                  </pic:spPr>
                </pic:pic>
              </a:graphicData>
            </a:graphic>
          </wp:inline>
        </w:drawing>
      </w:r>
    </w:p>
    <w:p>
      <w:pPr>
        <w:spacing w:line="360" w:lineRule="auto"/>
        <w:jc w:val="left"/>
        <w:textAlignment w:val="center"/>
        <w:rPr>
          <w:color w:val="000000"/>
        </w:rPr>
      </w:pPr>
      <w:r>
        <w:rPr>
          <w:color w:val="000000"/>
        </w:rPr>
        <w:t xml:space="preserve">11. </w:t>
      </w:r>
      <w:r>
        <w:rPr>
          <w:rFonts w:ascii="宋体" w:hAnsi="宋体" w:eastAsia="宋体" w:cs="宋体"/>
          <w:color w:val="000000"/>
        </w:rPr>
        <w:t>如图，质量为</w:t>
      </w:r>
      <w:r>
        <w:rPr>
          <w:rFonts w:ascii="Times New Roman" w:hAnsi="Times New Roman" w:eastAsia="Times New Roman" w:cs="Times New Roman"/>
          <w:color w:val="000000"/>
        </w:rPr>
        <w:t>2</w:t>
      </w:r>
      <w:r>
        <w:rPr>
          <w:rFonts w:ascii="Times New Roman" w:hAnsi="Times New Roman" w:eastAsia="Times New Roman" w:cs="Times New Roman"/>
          <w:i/>
          <w:color w:val="000000"/>
        </w:rPr>
        <w:t>m</w:t>
      </w:r>
      <w:r>
        <w:rPr>
          <w:rFonts w:ascii="宋体" w:hAnsi="宋体" w:eastAsia="宋体" w:cs="宋体"/>
          <w:color w:val="000000"/>
        </w:rPr>
        <w:t>的物块</w:t>
      </w:r>
      <w:r>
        <w:rPr>
          <w:rFonts w:ascii="Times New Roman" w:hAnsi="Times New Roman" w:eastAsia="Times New Roman" w:cs="Times New Roman"/>
          <w:color w:val="000000"/>
        </w:rPr>
        <w:t>P</w:t>
      </w:r>
      <w:r>
        <w:rPr>
          <w:rFonts w:ascii="宋体" w:hAnsi="宋体" w:eastAsia="宋体" w:cs="宋体"/>
          <w:color w:val="000000"/>
        </w:rPr>
        <w:t>下方连接有一个质量为</w:t>
      </w:r>
      <w:r>
        <w:rPr>
          <w:rFonts w:ascii="Times New Roman" w:hAnsi="Times New Roman" w:eastAsia="Times New Roman" w:cs="Times New Roman"/>
          <w:i/>
          <w:color w:val="000000"/>
        </w:rPr>
        <w:t>m</w:t>
      </w:r>
      <w:r>
        <w:rPr>
          <w:rFonts w:ascii="宋体" w:hAnsi="宋体" w:eastAsia="宋体" w:cs="宋体"/>
          <w:color w:val="000000"/>
        </w:rPr>
        <w:t>的钩码，上端通过细线绕过轻质定滑轮连接一质量为</w:t>
      </w:r>
      <w:r>
        <w:rPr>
          <w:rFonts w:ascii="Times New Roman" w:hAnsi="Times New Roman" w:eastAsia="Times New Roman" w:cs="Times New Roman"/>
          <w:color w:val="000000"/>
        </w:rPr>
        <w:t>2</w:t>
      </w:r>
      <w:r>
        <w:rPr>
          <w:rFonts w:ascii="Times New Roman" w:hAnsi="Times New Roman" w:eastAsia="Times New Roman" w:cs="Times New Roman"/>
          <w:i/>
          <w:color w:val="000000"/>
        </w:rPr>
        <w:t>m</w:t>
      </w:r>
      <w:r>
        <w:rPr>
          <w:rFonts w:ascii="宋体" w:hAnsi="宋体" w:eastAsia="宋体" w:cs="宋体"/>
          <w:color w:val="000000"/>
        </w:rPr>
        <w:t>的物块</w:t>
      </w:r>
      <w:r>
        <w:rPr>
          <w:rFonts w:ascii="Times New Roman" w:hAnsi="Times New Roman" w:eastAsia="Times New Roman" w:cs="Times New Roman"/>
          <w:color w:val="000000"/>
        </w:rPr>
        <w:t>Q</w:t>
      </w:r>
      <w:r>
        <w:rPr>
          <w:rFonts w:ascii="宋体" w:hAnsi="宋体" w:eastAsia="宋体" w:cs="宋体"/>
          <w:color w:val="000000"/>
        </w:rPr>
        <w:t>，将它们由静止释放，在物块</w:t>
      </w:r>
      <w:r>
        <w:rPr>
          <w:rFonts w:ascii="Times New Roman" w:hAnsi="Times New Roman" w:eastAsia="Times New Roman" w:cs="Times New Roman"/>
          <w:color w:val="000000"/>
        </w:rPr>
        <w:t>P</w:t>
      </w:r>
      <w:r>
        <w:rPr>
          <w:rFonts w:ascii="宋体" w:hAnsi="宋体" w:eastAsia="宋体" w:cs="宋体"/>
          <w:color w:val="000000"/>
        </w:rPr>
        <w:t>下落到地面的过程中，</w:t>
      </w: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Q</w:t>
      </w:r>
      <w:r>
        <w:rPr>
          <w:rFonts w:ascii="宋体" w:hAnsi="宋体" w:eastAsia="宋体" w:cs="宋体"/>
          <w:color w:val="000000"/>
        </w:rPr>
        <w:t>间细线拉力大小为</w:t>
      </w:r>
      <w:r>
        <w:rPr>
          <w:rFonts w:ascii="Times New Roman" w:hAnsi="Times New Roman" w:eastAsia="Times New Roman" w:cs="Times New Roman"/>
          <w:i/>
          <w:color w:val="000000"/>
        </w:rPr>
        <w:t>F</w:t>
      </w:r>
      <w:r>
        <w:rPr>
          <w:rFonts w:ascii="宋体" w:hAnsi="宋体" w:eastAsia="宋体" w:cs="宋体"/>
          <w:color w:val="000000"/>
        </w:rPr>
        <w:t>。（细线重力及各处的摩擦均不计，钩码落地后不弹起）（　　）</w:t>
      </w:r>
    </w:p>
    <w:p>
      <w:pPr>
        <w:spacing w:line="360" w:lineRule="auto"/>
        <w:jc w:val="left"/>
        <w:textAlignment w:val="center"/>
        <w:rPr>
          <w:color w:val="000000"/>
        </w:rPr>
      </w:pPr>
      <w:r>
        <w:rPr>
          <w:color w:val="000000"/>
        </w:rPr>
        <w:drawing>
          <wp:inline distT="0" distB="0" distL="114300" distR="114300">
            <wp:extent cx="1676400" cy="2562225"/>
            <wp:effectExtent l="0" t="0" r="0"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1676400" cy="25622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钩码落地前</w:t>
      </w:r>
      <w:r>
        <w:object>
          <v:shape id="_x0000_i1025" o:spt="75" alt="学科网(www.zxxk.com)--教育资源门户，提供试卷、教案、课件、论文、素材以及各类教学资源下载，还有大量而丰富的教学相关资讯！" type="#_x0000_t75" style="height:16pt;width:46pt;" o:ole="t" filled="f" o:preferrelative="t" stroked="f" coordsize="21600,21600">
            <v:path/>
            <v:fill on="f" focussize="0,0"/>
            <v:stroke on="f" joinstyle="miter"/>
            <v:imagedata r:id="rId26" o:title="eqIde0a983c136602f34b2804bcd25d2d37a"/>
            <o:lock v:ext="edit" aspectratio="t"/>
            <w10:wrap type="none"/>
            <w10:anchorlock/>
          </v:shape>
          <o:OLEObject Type="Embed" ProgID="Equation.DSMT4" ShapeID="_x0000_i1025" DrawAspect="Content" ObjectID="_1468075725" r:id="rId25">
            <o:LockedField>false</o:LockedField>
          </o:OLEObject>
        </w:object>
      </w:r>
      <w:r>
        <w:rPr>
          <w:rFonts w:ascii="宋体" w:hAnsi="宋体" w:eastAsia="宋体" w:cs="宋体"/>
          <w:color w:val="000000"/>
        </w:rPr>
        <w:t>，</w:t>
      </w:r>
      <w:r>
        <w:object>
          <v:shape id="_x0000_i1026" o:spt="75" alt="学科网(www.zxxk.com)--教育资源门户，提供试卷、教案、课件、论文、素材以及各类教学资源下载，还有大量而丰富的教学相关资讯！" type="#_x0000_t75" style="height:15.6pt;width:12pt;" o:ole="t" filled="f" o:preferrelative="t" stroked="f" coordsize="21600,21600">
            <v:path/>
            <v:fill on="f" focussize="0,0"/>
            <v:stroke on="f" joinstyle="miter"/>
            <v:imagedata r:id="rId28" o:title="eqIdacc290b44635265137fdf13146b6a6d9"/>
            <o:lock v:ext="edit" aspectratio="t"/>
            <w10:wrap type="none"/>
            <w10:anchorlock/>
          </v:shape>
          <o:OLEObject Type="Embed" ProgID="Equation.DSMT4" ShapeID="_x0000_i1026" DrawAspect="Content" ObjectID="_1468075726" r:id="rId27">
            <o:LockedField>false</o:LockedField>
          </o:OLEObject>
        </w:object>
      </w:r>
      <w:r>
        <w:rPr>
          <w:rFonts w:ascii="宋体" w:hAnsi="宋体" w:eastAsia="宋体" w:cs="宋体"/>
          <w:color w:val="000000"/>
        </w:rPr>
        <w:t>的机械能增大</w:t>
      </w:r>
    </w:p>
    <w:p>
      <w:pPr>
        <w:spacing w:line="360" w:lineRule="auto"/>
        <w:jc w:val="left"/>
        <w:textAlignment w:val="center"/>
        <w:rPr>
          <w:color w:val="000000"/>
        </w:rPr>
      </w:pPr>
      <w:r>
        <w:rPr>
          <w:color w:val="000000"/>
        </w:rPr>
        <w:t xml:space="preserve">B. </w:t>
      </w:r>
      <w:r>
        <w:rPr>
          <w:rFonts w:ascii="宋体" w:hAnsi="宋体" w:eastAsia="宋体" w:cs="宋体"/>
          <w:color w:val="000000"/>
        </w:rPr>
        <w:t>钩码落地前</w:t>
      </w:r>
      <w:r>
        <w:object>
          <v:shape id="_x0000_i1027" o:spt="75" alt="学科网(www.zxxk.com)--教育资源门户，提供试卷、教案、课件、论文、素材以及各类教学资源下载，还有大量而丰富的教学相关资讯！" type="#_x0000_t75" style="height:15pt;width:42pt;" o:ole="t" filled="f" o:preferrelative="t" stroked="f" coordsize="21600,21600">
            <v:path/>
            <v:fill on="f" focussize="0,0"/>
            <v:stroke on="f" joinstyle="miter"/>
            <v:imagedata r:id="rId30" o:title="eqIddbb28a440a0e67bba23025f869e6f172"/>
            <o:lock v:ext="edit" aspectratio="t"/>
            <w10:wrap type="none"/>
            <w10:anchorlock/>
          </v:shape>
          <o:OLEObject Type="Embed" ProgID="Equation.DSMT4" ShapeID="_x0000_i1027" DrawAspect="Content" ObjectID="_1468075727" r:id="rId29">
            <o:LockedField>false</o:LockedField>
          </o:OLEObject>
        </w:object>
      </w:r>
      <w:r>
        <w:rPr>
          <w:rFonts w:ascii="宋体" w:hAnsi="宋体" w:eastAsia="宋体" w:cs="宋体"/>
          <w:color w:val="000000"/>
        </w:rPr>
        <w:t>，</w:t>
      </w:r>
      <w:r>
        <w:object>
          <v:shape id="_x0000_i1028" o:spt="75" alt="学科网(www.zxxk.com)--教育资源门户，提供试卷、教案、课件、论文、素材以及各类教学资源下载，还有大量而丰富的教学相关资讯！" type="#_x0000_t75" style="height:15.6pt;width:12pt;" o:ole="t" filled="f" o:preferrelative="t" stroked="f" coordsize="21600,21600">
            <v:path/>
            <v:fill on="f" focussize="0,0"/>
            <v:stroke on="f" joinstyle="miter"/>
            <v:imagedata r:id="rId28" o:title="eqIdacc290b44635265137fdf13146b6a6d9"/>
            <o:lock v:ext="edit" aspectratio="t"/>
            <w10:wrap type="none"/>
            <w10:anchorlock/>
          </v:shape>
          <o:OLEObject Type="Embed" ProgID="Equation.DSMT4" ShapeID="_x0000_i1028" DrawAspect="Content" ObjectID="_1468075728" r:id="rId31">
            <o:LockedField>false</o:LockedField>
          </o:OLEObject>
        </w:object>
      </w:r>
      <w:r>
        <w:rPr>
          <w:rFonts w:ascii="宋体" w:hAnsi="宋体" w:eastAsia="宋体" w:cs="宋体"/>
          <w:color w:val="000000"/>
        </w:rPr>
        <w:t>的机械能增大</w:t>
      </w:r>
    </w:p>
    <w:p>
      <w:pPr>
        <w:spacing w:line="360" w:lineRule="auto"/>
        <w:jc w:val="left"/>
        <w:textAlignment w:val="center"/>
        <w:rPr>
          <w:color w:val="000000"/>
        </w:rPr>
      </w:pPr>
      <w:r>
        <w:rPr>
          <w:color w:val="000000"/>
        </w:rPr>
        <w:t xml:space="preserve">C. </w:t>
      </w:r>
      <w:r>
        <w:rPr>
          <w:rFonts w:ascii="宋体" w:hAnsi="宋体" w:eastAsia="宋体" w:cs="宋体"/>
          <w:color w:val="000000"/>
        </w:rPr>
        <w:t>钩码落地后</w:t>
      </w:r>
      <w:r>
        <w:object>
          <v:shape id="_x0000_i1029"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33" o:title="eqId8600609e46e22fe18b4273dd089e7036"/>
            <o:lock v:ext="edit" aspectratio="t"/>
            <w10:wrap type="none"/>
            <w10:anchorlock/>
          </v:shape>
          <o:OLEObject Type="Embed" ProgID="Equation.DSMT4" ShapeID="_x0000_i1029" DrawAspect="Content" ObjectID="_1468075729" r:id="rId32">
            <o:LockedField>false</o:LockedField>
          </o:OLEObject>
        </w:object>
      </w:r>
      <w:r>
        <w:rPr>
          <w:rFonts w:ascii="宋体" w:hAnsi="宋体" w:eastAsia="宋体" w:cs="宋体"/>
          <w:color w:val="000000"/>
        </w:rPr>
        <w:t>，</w:t>
      </w:r>
      <w:r>
        <w:object>
          <v:shape id="_x0000_i1030"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35" o:title="eqIddad2a36927223bd70f426ba06aea4b45"/>
            <o:lock v:ext="edit" aspectratio="t"/>
            <w10:wrap type="none"/>
            <w10:anchorlock/>
          </v:shape>
          <o:OLEObject Type="Embed" ProgID="Equation.DSMT4" ShapeID="_x0000_i1030" DrawAspect="Content" ObjectID="_1468075730" r:id="rId34">
            <o:LockedField>false</o:LockedField>
          </o:OLEObject>
        </w:object>
      </w:r>
      <w:r>
        <w:rPr>
          <w:rFonts w:ascii="宋体" w:hAnsi="宋体" w:eastAsia="宋体" w:cs="宋体"/>
          <w:color w:val="000000"/>
        </w:rPr>
        <w:t>的机械能不变</w:t>
      </w:r>
    </w:p>
    <w:p>
      <w:pPr>
        <w:spacing w:line="360" w:lineRule="auto"/>
        <w:jc w:val="left"/>
        <w:textAlignment w:val="center"/>
        <w:rPr>
          <w:color w:val="000000"/>
        </w:rPr>
      </w:pPr>
      <w:r>
        <w:rPr>
          <w:color w:val="000000"/>
        </w:rPr>
        <w:t xml:space="preserve">D. </w:t>
      </w:r>
      <w:r>
        <w:rPr>
          <w:rFonts w:ascii="宋体" w:hAnsi="宋体" w:eastAsia="宋体" w:cs="宋体"/>
          <w:color w:val="000000"/>
        </w:rPr>
        <w:t>钩码落地后</w:t>
      </w:r>
      <w:r>
        <w:object>
          <v:shape id="_x0000_i1031" o:spt="75" alt="学科网(www.zxxk.com)--教育资源门户，提供试卷、教案、课件、论文、素材以及各类教学资源下载，还有大量而丰富的教学相关资讯！" type="#_x0000_t75" style="height:15pt;width:41.25pt;" o:ole="t" filled="f" o:preferrelative="t" stroked="f" coordsize="21600,21600">
            <v:path/>
            <v:fill on="f" focussize="0,0"/>
            <v:stroke on="f" joinstyle="miter"/>
            <v:imagedata r:id="rId37" o:title="eqId61b2fe3e1f113baf4e248b101104f3f4"/>
            <o:lock v:ext="edit" aspectratio="t"/>
            <w10:wrap type="none"/>
            <w10:anchorlock/>
          </v:shape>
          <o:OLEObject Type="Embed" ProgID="Equation.DSMT4" ShapeID="_x0000_i1031" DrawAspect="Content" ObjectID="_1468075731" r:id="rId36">
            <o:LockedField>false</o:LockedField>
          </o:OLEObject>
        </w:object>
      </w:r>
      <w:r>
        <w:rPr>
          <w:rFonts w:ascii="宋体" w:hAnsi="宋体" w:eastAsia="宋体" w:cs="宋体"/>
          <w:color w:val="000000"/>
        </w:rPr>
        <w:t>，</w:t>
      </w:r>
      <w:r>
        <w:object>
          <v:shape id="_x0000_i1032"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35" o:title="eqIddad2a36927223bd70f426ba06aea4b45"/>
            <o:lock v:ext="edit" aspectratio="t"/>
            <w10:wrap type="none"/>
            <w10:anchorlock/>
          </v:shape>
          <o:OLEObject Type="Embed" ProgID="Equation.DSMT4" ShapeID="_x0000_i1032" DrawAspect="Content" ObjectID="_1468075732" r:id="rId38">
            <o:LockedField>false</o:LockedField>
          </o:OLEObject>
        </w:object>
      </w:r>
      <w:r>
        <w:rPr>
          <w:rFonts w:ascii="宋体" w:hAnsi="宋体" w:eastAsia="宋体" w:cs="宋体"/>
          <w:color w:val="000000"/>
        </w:rPr>
        <w:t>的机械能减小</w:t>
      </w:r>
    </w:p>
    <w:p>
      <w:pPr>
        <w:spacing w:line="360" w:lineRule="auto"/>
        <w:jc w:val="left"/>
        <w:textAlignment w:val="center"/>
        <w:rPr>
          <w:color w:val="000000"/>
        </w:rPr>
      </w:pPr>
      <w:r>
        <w:rPr>
          <w:color w:val="000000"/>
        </w:rPr>
        <w:t xml:space="preserve">12. </w:t>
      </w:r>
      <w:r>
        <w:rPr>
          <w:rFonts w:ascii="宋体" w:hAnsi="宋体" w:eastAsia="宋体" w:cs="宋体"/>
          <w:color w:val="000000"/>
        </w:rPr>
        <w:t>在探究光的折射规律时，小聪发现从水面上方看水中物体变浅了</w:t>
      </w:r>
      <w:r>
        <w:rPr>
          <w:rFonts w:ascii="Times New Roman" w:hAnsi="Times New Roman" w:eastAsia="Times New Roman" w:cs="Times New Roman"/>
          <w:color w:val="000000"/>
        </w:rPr>
        <w:t>。</w:t>
      </w:r>
      <w:r>
        <w:rPr>
          <w:rFonts w:ascii="宋体" w:hAnsi="宋体" w:eastAsia="宋体" w:cs="宋体"/>
          <w:color w:val="000000"/>
        </w:rPr>
        <w:t>为了确定水中物体所成像的位置，小聪利用两个完全相同的小灯泡</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、刻度尺设计了两种方案</w:t>
      </w:r>
      <w:r>
        <w:rPr>
          <w:rFonts w:ascii="Times New Roman" w:hAnsi="Times New Roman" w:eastAsia="Times New Roman" w:cs="Times New Roman"/>
          <w:color w:val="000000"/>
        </w:rPr>
        <w:t>。</w:t>
      </w:r>
      <w:r>
        <w:rPr>
          <w:rFonts w:ascii="宋体" w:hAnsi="宋体" w:eastAsia="宋体" w:cs="宋体"/>
          <w:color w:val="000000"/>
        </w:rPr>
        <w:t>方案一：将小灯泡</w:t>
      </w:r>
      <w:r>
        <w:rPr>
          <w:rFonts w:ascii="Times New Roman" w:hAnsi="Times New Roman" w:eastAsia="Times New Roman" w:cs="Times New Roman"/>
          <w:color w:val="000000"/>
        </w:rPr>
        <w:t>a</w:t>
      </w:r>
      <w:r>
        <w:rPr>
          <w:rFonts w:ascii="宋体" w:hAnsi="宋体" w:eastAsia="宋体" w:cs="宋体"/>
          <w:color w:val="000000"/>
        </w:rPr>
        <w:t>放在水中某处，再将小灯泡</w:t>
      </w:r>
      <w:r>
        <w:rPr>
          <w:rFonts w:ascii="Times New Roman" w:hAnsi="Times New Roman" w:eastAsia="Times New Roman" w:cs="Times New Roman"/>
          <w:color w:val="000000"/>
        </w:rPr>
        <w:t>b</w:t>
      </w:r>
      <w:r>
        <w:rPr>
          <w:rFonts w:ascii="宋体" w:hAnsi="宋体" w:eastAsia="宋体" w:cs="宋体"/>
          <w:color w:val="000000"/>
        </w:rPr>
        <w:t>放在水面上方，如图所示，调整</w:t>
      </w:r>
      <w:r>
        <w:rPr>
          <w:rFonts w:ascii="Times New Roman" w:hAnsi="Times New Roman" w:eastAsia="Times New Roman" w:cs="Times New Roman"/>
          <w:color w:val="000000"/>
        </w:rPr>
        <w:t>b</w:t>
      </w:r>
      <w:r>
        <w:rPr>
          <w:rFonts w:ascii="宋体" w:hAnsi="宋体" w:eastAsia="宋体" w:cs="宋体"/>
          <w:color w:val="000000"/>
        </w:rPr>
        <w:t>的位置，使它的像与灯泡</w:t>
      </w:r>
      <w:r>
        <w:rPr>
          <w:rFonts w:ascii="Times New Roman" w:hAnsi="Times New Roman" w:eastAsia="Times New Roman" w:cs="Times New Roman"/>
          <w:color w:val="000000"/>
        </w:rPr>
        <w:t>a</w:t>
      </w:r>
      <w:r>
        <w:rPr>
          <w:rFonts w:ascii="宋体" w:hAnsi="宋体" w:eastAsia="宋体" w:cs="宋体"/>
          <w:color w:val="000000"/>
        </w:rPr>
        <w:t>的像重合，用刻度尺测出灯泡</w:t>
      </w:r>
      <w:r>
        <w:rPr>
          <w:rFonts w:ascii="Times New Roman" w:hAnsi="Times New Roman" w:eastAsia="Times New Roman" w:cs="Times New Roman"/>
          <w:color w:val="000000"/>
        </w:rPr>
        <w:t>b</w:t>
      </w:r>
      <w:r>
        <w:rPr>
          <w:rFonts w:ascii="宋体" w:hAnsi="宋体" w:eastAsia="宋体" w:cs="宋体"/>
          <w:color w:val="000000"/>
        </w:rPr>
        <w:t>到水面的距离；方案二：将刻度尺竖直插入水中，当看到零刻度线与灯泡</w:t>
      </w:r>
      <w:r>
        <w:rPr>
          <w:rFonts w:ascii="Times New Roman" w:hAnsi="Times New Roman" w:eastAsia="Times New Roman" w:cs="Times New Roman"/>
          <w:color w:val="000000"/>
        </w:rPr>
        <w:t>a</w:t>
      </w:r>
      <w:r>
        <w:rPr>
          <w:rFonts w:ascii="宋体" w:hAnsi="宋体" w:eastAsia="宋体" w:cs="宋体"/>
          <w:color w:val="000000"/>
        </w:rPr>
        <w:t>的像重合时，读出刻度尺在水面处的示数</w:t>
      </w:r>
      <w:r>
        <w:rPr>
          <w:rFonts w:ascii="Times New Roman" w:hAnsi="Times New Roman" w:eastAsia="Times New Roman" w:cs="Times New Roman"/>
          <w:color w:val="000000"/>
        </w:rPr>
        <w:t>。</w:t>
      </w:r>
      <w:r>
        <w:rPr>
          <w:rFonts w:ascii="宋体" w:hAnsi="宋体" w:eastAsia="宋体" w:cs="宋体"/>
          <w:color w:val="000000"/>
        </w:rPr>
        <w:t>以上两种方案正确的是（　　）</w:t>
      </w:r>
    </w:p>
    <w:p>
      <w:pPr>
        <w:spacing w:line="360" w:lineRule="auto"/>
        <w:jc w:val="left"/>
        <w:textAlignment w:val="center"/>
        <w:rPr>
          <w:color w:val="000000"/>
        </w:rPr>
      </w:pPr>
      <w:r>
        <w:rPr>
          <w:color w:val="000000"/>
        </w:rPr>
        <w:drawing>
          <wp:inline distT="0" distB="0" distL="114300" distR="114300">
            <wp:extent cx="1466850" cy="12192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39"/>
                    <a:stretch>
                      <a:fillRect/>
                    </a:stretch>
                  </pic:blipFill>
                  <pic:spPr>
                    <a:xfrm>
                      <a:off x="0" y="0"/>
                      <a:ext cx="1466850" cy="12192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仅有方案一</w:t>
      </w:r>
    </w:p>
    <w:p>
      <w:pPr>
        <w:spacing w:line="360" w:lineRule="auto"/>
        <w:jc w:val="left"/>
        <w:textAlignment w:val="center"/>
        <w:rPr>
          <w:color w:val="000000"/>
        </w:rPr>
      </w:pPr>
      <w:r>
        <w:rPr>
          <w:color w:val="000000"/>
        </w:rPr>
        <w:t xml:space="preserve">B. </w:t>
      </w:r>
      <w:r>
        <w:rPr>
          <w:rFonts w:ascii="宋体" w:hAnsi="宋体" w:eastAsia="宋体" w:cs="宋体"/>
          <w:color w:val="000000"/>
        </w:rPr>
        <w:t>仅有方案二</w:t>
      </w:r>
    </w:p>
    <w:p>
      <w:pPr>
        <w:spacing w:line="360" w:lineRule="auto"/>
        <w:jc w:val="left"/>
        <w:textAlignment w:val="center"/>
        <w:rPr>
          <w:color w:val="000000"/>
        </w:rPr>
      </w:pPr>
      <w:r>
        <w:rPr>
          <w:color w:val="000000"/>
        </w:rPr>
        <w:t xml:space="preserve">C. </w:t>
      </w:r>
      <w:r>
        <w:rPr>
          <w:rFonts w:ascii="宋体" w:hAnsi="宋体" w:eastAsia="宋体" w:cs="宋体"/>
          <w:color w:val="000000"/>
        </w:rPr>
        <w:t>方案一、方案二都正确</w:t>
      </w:r>
    </w:p>
    <w:p>
      <w:pPr>
        <w:spacing w:line="360" w:lineRule="auto"/>
        <w:jc w:val="left"/>
        <w:textAlignment w:val="center"/>
        <w:rPr>
          <w:color w:val="000000"/>
        </w:rPr>
      </w:pPr>
      <w:r>
        <w:rPr>
          <w:color w:val="000000"/>
        </w:rPr>
        <w:t xml:space="preserve">D. </w:t>
      </w:r>
      <w:r>
        <w:rPr>
          <w:rFonts w:ascii="宋体" w:hAnsi="宋体" w:eastAsia="宋体" w:cs="宋体"/>
          <w:color w:val="000000"/>
        </w:rPr>
        <w:t>方案一、方案二都不正确</w:t>
      </w:r>
    </w:p>
    <w:p>
      <w:pPr>
        <w:spacing w:line="360" w:lineRule="auto"/>
        <w:jc w:val="left"/>
        <w:textAlignment w:val="center"/>
        <w:rPr>
          <w:color w:val="000000"/>
        </w:rPr>
      </w:pPr>
      <w:r>
        <w:rPr>
          <w:rFonts w:ascii="宋体" w:hAnsi="宋体" w:eastAsia="宋体" w:cs="宋体"/>
          <w:b/>
          <w:color w:val="000000"/>
          <w:sz w:val="24"/>
        </w:rPr>
        <w:t>二、填空题：本题共</w:t>
      </w:r>
      <w:r>
        <w:rPr>
          <w:rFonts w:ascii="Times New Roman" w:hAnsi="Times New Roman" w:eastAsia="Times New Roman" w:cs="Times New Roman"/>
          <w:b/>
          <w:color w:val="000000"/>
          <w:sz w:val="24"/>
        </w:rPr>
        <w:t>8</w:t>
      </w:r>
      <w:r>
        <w:rPr>
          <w:rFonts w:ascii="宋体" w:hAnsi="宋体" w:eastAsia="宋体" w:cs="宋体"/>
          <w:b/>
          <w:color w:val="000000"/>
          <w:sz w:val="24"/>
        </w:rPr>
        <w:t>小题，每空</w:t>
      </w:r>
      <w:r>
        <w:rPr>
          <w:rFonts w:ascii="Times New Roman" w:hAnsi="Times New Roman" w:eastAsia="Times New Roman" w:cs="Times New Roman"/>
          <w:b/>
          <w:color w:val="000000"/>
          <w:sz w:val="24"/>
        </w:rPr>
        <w:t>1</w:t>
      </w:r>
      <w:r>
        <w:rPr>
          <w:rFonts w:ascii="宋体" w:hAnsi="宋体" w:eastAsia="宋体" w:cs="宋体"/>
          <w:b/>
          <w:color w:val="000000"/>
          <w:sz w:val="24"/>
        </w:rPr>
        <w:t>分，共</w:t>
      </w:r>
      <w:r>
        <w:rPr>
          <w:rFonts w:ascii="Times New Roman" w:hAnsi="Times New Roman" w:eastAsia="Times New Roman" w:cs="Times New Roman"/>
          <w:b/>
          <w:color w:val="000000"/>
          <w:sz w:val="24"/>
        </w:rPr>
        <w:t>24</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13. </w:t>
      </w:r>
      <w:r>
        <w:rPr>
          <w:rFonts w:ascii="宋体" w:hAnsi="宋体" w:eastAsia="宋体" w:cs="宋体"/>
          <w:color w:val="000000"/>
        </w:rPr>
        <w:t>诗句“夜阑卧听风吹雨，铁马冰河入梦来”中，风声是由空气</w:t>
      </w:r>
      <w:r>
        <w:rPr>
          <w:color w:val="000000"/>
        </w:rPr>
        <w:t>___________</w:t>
      </w:r>
      <w:r>
        <w:rPr>
          <w:rFonts w:ascii="宋体" w:hAnsi="宋体" w:eastAsia="宋体" w:cs="宋体"/>
          <w:color w:val="000000"/>
        </w:rPr>
        <w:t>产生的，雨是由高空的水蒸气遇冷</w:t>
      </w:r>
      <w:r>
        <w:rPr>
          <w:color w:val="000000"/>
        </w:rPr>
        <w:t>___________</w:t>
      </w:r>
      <w:r>
        <w:rPr>
          <w:rFonts w:ascii="宋体" w:hAnsi="宋体" w:eastAsia="宋体" w:cs="宋体"/>
          <w:color w:val="000000"/>
        </w:rPr>
        <w:t>（填物态变化名称）形成的，河水结冰需要</w:t>
      </w:r>
      <w:r>
        <w:rPr>
          <w:color w:val="000000"/>
        </w:rPr>
        <w:t>___________</w:t>
      </w:r>
      <w:r>
        <w:rPr>
          <w:rFonts w:ascii="宋体" w:hAnsi="宋体" w:eastAsia="宋体" w:cs="宋体"/>
          <w:color w:val="000000"/>
        </w:rPr>
        <w:t>（选填“吸热”或“放热”）。</w:t>
      </w:r>
    </w:p>
    <w:p>
      <w:pPr>
        <w:spacing w:line="360" w:lineRule="auto"/>
        <w:jc w:val="left"/>
        <w:textAlignment w:val="center"/>
        <w:rPr>
          <w:color w:val="000000"/>
        </w:rPr>
      </w:pPr>
      <w:r>
        <w:rPr>
          <w:color w:val="000000"/>
        </w:rPr>
        <w:t xml:space="preserve">14. </w:t>
      </w:r>
      <w:r>
        <w:rPr>
          <w:rFonts w:ascii="宋体" w:hAnsi="宋体" w:eastAsia="宋体" w:cs="宋体"/>
          <w:color w:val="000000"/>
        </w:rPr>
        <w:t>如图是一种流行的指尖陀螺玩具，这种玩具中间为一轴承，两侧各有一飞叶，拨动飞叶时可以在手指上转动，这现象说明力可以改变物体的</w:t>
      </w:r>
      <w:r>
        <w:rPr>
          <w:color w:val="000000"/>
        </w:rPr>
        <w:t>_______</w:t>
      </w:r>
      <w:r>
        <w:rPr>
          <w:rFonts w:ascii="宋体" w:hAnsi="宋体" w:eastAsia="宋体" w:cs="宋体"/>
          <w:color w:val="000000"/>
        </w:rPr>
        <w:t>。这种陀螺的寿命是由轴承中滚珠决定，一般采用陶瓷滚珠，这是利用该材料的</w:t>
      </w:r>
      <w:r>
        <w:rPr>
          <w:color w:val="000000"/>
        </w:rPr>
        <w:t>______</w:t>
      </w:r>
      <w:r>
        <w:rPr>
          <w:rFonts w:ascii="宋体" w:hAnsi="宋体" w:eastAsia="宋体" w:cs="宋体"/>
          <w:color w:val="000000"/>
        </w:rPr>
        <w:t>（选填“耐磨性强”、“密度大”或“导热性好”），同时飞叶一般采用密度大的金属制作，目的是为了通过增大质量来增大飞叶的</w:t>
      </w:r>
      <w:r>
        <w:rPr>
          <w:color w:val="000000"/>
        </w:rPr>
        <w:t>_______</w:t>
      </w:r>
      <w:r>
        <w:rPr>
          <w:rFonts w:ascii="宋体" w:hAnsi="宋体" w:eastAsia="宋体" w:cs="宋体"/>
          <w:color w:val="000000"/>
        </w:rPr>
        <w:t>，从而在停止拨动陀螺后，陀螺依然能够长时间转动。</w:t>
      </w:r>
    </w:p>
    <w:p>
      <w:pPr>
        <w:spacing w:line="360" w:lineRule="auto"/>
        <w:jc w:val="left"/>
        <w:textAlignment w:val="center"/>
        <w:rPr>
          <w:color w:val="000000"/>
        </w:rPr>
      </w:pPr>
      <w:r>
        <w:rPr>
          <w:color w:val="000000"/>
        </w:rPr>
        <w:drawing>
          <wp:inline distT="0" distB="0" distL="114300" distR="114300">
            <wp:extent cx="1733550" cy="714375"/>
            <wp:effectExtent l="0" t="0" r="0" b="952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40"/>
                    <a:stretch>
                      <a:fillRect/>
                    </a:stretch>
                  </pic:blipFill>
                  <pic:spPr>
                    <a:xfrm>
                      <a:off x="0" y="0"/>
                      <a:ext cx="1733550" cy="7143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15. </w:t>
      </w:r>
      <w:r>
        <w:rPr>
          <w:rFonts w:ascii="Times New Roman" w:hAnsi="Times New Roman" w:eastAsia="Times New Roman" w:cs="Times New Roman"/>
          <w:color w:val="000000"/>
        </w:rPr>
        <w:t>Wifi</w:t>
      </w:r>
      <w:r>
        <w:rPr>
          <w:rFonts w:ascii="宋体" w:hAnsi="宋体" w:eastAsia="宋体" w:cs="宋体"/>
          <w:color w:val="000000"/>
        </w:rPr>
        <w:t>是一种可以将个人电脑、手机等终端设备以无线方式互相连接的技术。常见的连接方式是通过一个无线路由器来实现（如图所示）。无线路由器是通过</w:t>
      </w:r>
      <w:r>
        <w:rPr>
          <w:color w:val="000000"/>
        </w:rPr>
        <w:t>_______</w:t>
      </w:r>
      <w:r>
        <w:rPr>
          <w:rFonts w:ascii="宋体" w:hAnsi="宋体" w:eastAsia="宋体" w:cs="宋体"/>
          <w:color w:val="000000"/>
        </w:rPr>
        <w:t>向四周有效范围内的终端传递信息，其传播速度</w:t>
      </w:r>
      <w:r>
        <w:rPr>
          <w:color w:val="000000"/>
        </w:rPr>
        <w:t>_______</w:t>
      </w:r>
      <w:r>
        <w:rPr>
          <w:rFonts w:ascii="宋体" w:hAnsi="宋体" w:eastAsia="宋体" w:cs="宋体"/>
          <w:color w:val="000000"/>
        </w:rPr>
        <w:t>（选填“大于”“等于”“小于”）光速。路由器工作时间长了，外壳发烫，是由于电能转化成了</w:t>
      </w:r>
      <w:r>
        <w:rPr>
          <w:color w:val="000000"/>
        </w:rPr>
        <w:t>________</w:t>
      </w:r>
      <w:r>
        <w:rPr>
          <w:rFonts w:ascii="宋体" w:hAnsi="宋体" w:eastAsia="宋体" w:cs="宋体"/>
          <w:color w:val="000000"/>
        </w:rPr>
        <w:t>能。</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color w:val="000000"/>
        </w:rPr>
        <w:drawing>
          <wp:inline distT="0" distB="0" distL="114300" distR="114300">
            <wp:extent cx="1190625" cy="666750"/>
            <wp:effectExtent l="0" t="0" r="9525"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41"/>
                    <a:stretch>
                      <a:fillRect/>
                    </a:stretch>
                  </pic:blipFill>
                  <pic:spPr>
                    <a:xfrm>
                      <a:off x="0" y="0"/>
                      <a:ext cx="1190625" cy="666750"/>
                    </a:xfrm>
                    <a:prstGeom prst="rect">
                      <a:avLst/>
                    </a:prstGeom>
                  </pic:spPr>
                </pic:pic>
              </a:graphicData>
            </a:graphic>
          </wp:inline>
        </w:drawing>
      </w:r>
    </w:p>
    <w:p>
      <w:pPr>
        <w:spacing w:line="360" w:lineRule="auto"/>
        <w:jc w:val="left"/>
        <w:textAlignment w:val="center"/>
        <w:rPr>
          <w:color w:val="000000"/>
        </w:rPr>
      </w:pPr>
      <w:r>
        <w:rPr>
          <w:color w:val="000000"/>
        </w:rPr>
        <w:t xml:space="preserve">16. </w:t>
      </w:r>
      <w:r>
        <w:rPr>
          <w:rFonts w:ascii="宋体" w:hAnsi="宋体" w:eastAsia="宋体" w:cs="宋体"/>
          <w:color w:val="000000"/>
        </w:rPr>
        <w:t>在探究杠杆平衡条件的实验中，如果杠杆左侧高右侧低，则可将左侧的平衡螺母向</w:t>
      </w:r>
      <w:r>
        <w:rPr>
          <w:color w:val="000000"/>
        </w:rPr>
        <w:t>____</w:t>
      </w:r>
      <w:r>
        <w:rPr>
          <w:rFonts w:ascii="宋体" w:hAnsi="宋体" w:eastAsia="宋体" w:cs="宋体"/>
          <w:color w:val="000000"/>
        </w:rPr>
        <w:t>调节，使其在水平位置平衡。如图所示，在支点左侧</w:t>
      </w:r>
      <w:r>
        <w:rPr>
          <w:rFonts w:ascii="Times New Roman" w:hAnsi="Times New Roman" w:eastAsia="Times New Roman" w:cs="Times New Roman"/>
          <w:color w:val="000000"/>
        </w:rPr>
        <w:t>20cm</w:t>
      </w:r>
      <w:r>
        <w:rPr>
          <w:rFonts w:ascii="宋体" w:hAnsi="宋体" w:eastAsia="宋体" w:cs="宋体"/>
          <w:color w:val="000000"/>
        </w:rPr>
        <w:t>刻度处挂</w:t>
      </w:r>
      <w:r>
        <w:rPr>
          <w:rFonts w:ascii="Times New Roman" w:hAnsi="Times New Roman" w:eastAsia="Times New Roman" w:cs="Times New Roman"/>
          <w:color w:val="000000"/>
        </w:rPr>
        <w:t>3</w:t>
      </w:r>
      <w:r>
        <w:rPr>
          <w:rFonts w:ascii="宋体" w:hAnsi="宋体" w:eastAsia="宋体" w:cs="宋体"/>
          <w:color w:val="000000"/>
        </w:rPr>
        <w:t>个重均为</w:t>
      </w:r>
      <w:r>
        <w:rPr>
          <w:rFonts w:ascii="Times New Roman" w:hAnsi="Times New Roman" w:eastAsia="Times New Roman" w:cs="Times New Roman"/>
          <w:color w:val="000000"/>
        </w:rPr>
        <w:t>0.5N</w:t>
      </w:r>
      <w:r>
        <w:rPr>
          <w:rFonts w:ascii="宋体" w:hAnsi="宋体" w:eastAsia="宋体" w:cs="宋体"/>
          <w:color w:val="000000"/>
        </w:rPr>
        <w:t>的钩码，在支点右侧</w:t>
      </w:r>
      <w:r>
        <w:rPr>
          <w:rFonts w:ascii="Times New Roman" w:hAnsi="Times New Roman" w:eastAsia="Times New Roman" w:cs="Times New Roman"/>
          <w:color w:val="000000"/>
        </w:rPr>
        <w:t>15cm</w:t>
      </w:r>
      <w:r>
        <w:rPr>
          <w:rFonts w:ascii="宋体" w:hAnsi="宋体" w:eastAsia="宋体" w:cs="宋体"/>
          <w:color w:val="000000"/>
        </w:rPr>
        <w:t>刻度处用弹簧测力计拉杠杆，使其水平平衡。要使弹簧测力计示数最小，弹簧测力计的拉力应沿</w:t>
      </w:r>
      <w:r>
        <w:rPr>
          <w:color w:val="000000"/>
        </w:rPr>
        <w:t>____</w:t>
      </w:r>
      <w:r>
        <w:rPr>
          <w:rFonts w:ascii="宋体" w:hAnsi="宋体" w:eastAsia="宋体" w:cs="宋体"/>
          <w:color w:val="000000"/>
        </w:rPr>
        <w:t>方向，此时读数为</w:t>
      </w:r>
      <w:r>
        <w:rPr>
          <w:color w:val="000000"/>
        </w:rPr>
        <w:t>____</w:t>
      </w:r>
      <w:r>
        <w:rPr>
          <w:rFonts w:ascii="Times New Roman" w:hAnsi="Times New Roman" w:eastAsia="Times New Roman" w:cs="Times New Roman"/>
          <w:color w:val="000000"/>
        </w:rPr>
        <w:t>N</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447925" cy="1581150"/>
            <wp:effectExtent l="0" t="0" r="9525"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42"/>
                    <a:stretch>
                      <a:fillRect/>
                    </a:stretch>
                  </pic:blipFill>
                  <pic:spPr>
                    <a:xfrm>
                      <a:off x="0" y="0"/>
                      <a:ext cx="2447925" cy="1581150"/>
                    </a:xfrm>
                    <a:prstGeom prst="rect">
                      <a:avLst/>
                    </a:prstGeom>
                  </pic:spPr>
                </pic:pic>
              </a:graphicData>
            </a:graphic>
          </wp:inline>
        </w:drawing>
      </w:r>
    </w:p>
    <w:p>
      <w:pPr>
        <w:spacing w:line="360" w:lineRule="auto"/>
        <w:jc w:val="left"/>
        <w:textAlignment w:val="center"/>
        <w:rPr>
          <w:color w:val="000000"/>
        </w:rPr>
      </w:pPr>
      <w:r>
        <w:rPr>
          <w:color w:val="000000"/>
        </w:rPr>
        <w:t xml:space="preserve">17. </w:t>
      </w:r>
      <w:r>
        <w:rPr>
          <w:rFonts w:ascii="宋体" w:hAnsi="宋体" w:eastAsia="宋体" w:cs="宋体"/>
          <w:color w:val="000000"/>
        </w:rPr>
        <w:t>小明用托盘天平测量小石块的质量，测量时右盘加入最小的砝码后，天平的指针偏向右侧，这时应该</w:t>
      </w:r>
      <w:r>
        <w:rPr>
          <w:color w:val="000000"/>
        </w:rPr>
        <w:t>____</w:t>
      </w:r>
      <w:r>
        <w:rPr>
          <w:rFonts w:ascii="宋体" w:hAnsi="宋体" w:eastAsia="宋体" w:cs="宋体"/>
          <w:color w:val="000000"/>
        </w:rPr>
        <w:t>并移动游码使天平再次平衡，如图所示，物体的质量是</w:t>
      </w:r>
      <w:r>
        <w:rPr>
          <w:color w:val="000000"/>
        </w:rPr>
        <w:t>______</w:t>
      </w:r>
      <w:r>
        <w:rPr>
          <w:rFonts w:ascii="宋体" w:hAnsi="宋体" w:eastAsia="宋体" w:cs="宋体"/>
          <w:color w:val="000000"/>
        </w:rPr>
        <w:t>，若石块的体积为</w:t>
      </w:r>
      <w:r>
        <w:rPr>
          <w:rFonts w:ascii="Times New Roman" w:hAnsi="Times New Roman" w:eastAsia="Times New Roman" w:cs="Times New Roman"/>
          <w:color w:val="000000"/>
        </w:rPr>
        <w:t>20cm</w:t>
      </w:r>
      <w:r>
        <w:rPr>
          <w:rFonts w:ascii="Times New Roman" w:hAnsi="Times New Roman" w:eastAsia="Times New Roman" w:cs="Times New Roman"/>
          <w:color w:val="000000"/>
          <w:vertAlign w:val="superscript"/>
        </w:rPr>
        <w:t>3</w:t>
      </w:r>
      <w:r>
        <w:rPr>
          <w:rFonts w:ascii="宋体" w:hAnsi="宋体" w:eastAsia="宋体" w:cs="宋体"/>
          <w:color w:val="000000"/>
        </w:rPr>
        <w:t>，则石块的密度为</w:t>
      </w:r>
      <w:r>
        <w:rPr>
          <w:color w:val="000000"/>
        </w:rPr>
        <w:t>_____</w:t>
      </w:r>
      <w:r>
        <w:rPr>
          <w:rFonts w:ascii="Times New Roman" w:hAnsi="Times New Roman" w:eastAsia="Times New Roman" w:cs="Times New Roman"/>
          <w:color w:val="000000"/>
        </w:rPr>
        <w:t>kg/m</w:t>
      </w:r>
      <w:r>
        <w:rPr>
          <w:rFonts w:ascii="Times New Roman" w:hAnsi="Times New Roman" w:eastAsia="Times New Roman" w:cs="Times New Roman"/>
          <w:color w:val="000000"/>
          <w:vertAlign w:val="superscript"/>
        </w:rPr>
        <w:t>3</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076450" cy="485775"/>
            <wp:effectExtent l="0" t="0" r="0" b="9525"/>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43"/>
                    <a:stretch>
                      <a:fillRect/>
                    </a:stretch>
                  </pic:blipFill>
                  <pic:spPr>
                    <a:xfrm>
                      <a:off x="0" y="0"/>
                      <a:ext cx="2076450" cy="485775"/>
                    </a:xfrm>
                    <a:prstGeom prst="rect">
                      <a:avLst/>
                    </a:prstGeom>
                  </pic:spPr>
                </pic:pic>
              </a:graphicData>
            </a:graphic>
          </wp:inline>
        </w:drawing>
      </w:r>
    </w:p>
    <w:p>
      <w:pPr>
        <w:spacing w:line="360" w:lineRule="auto"/>
        <w:jc w:val="left"/>
        <w:textAlignment w:val="center"/>
        <w:rPr>
          <w:color w:val="000000"/>
        </w:rPr>
      </w:pPr>
      <w:r>
        <w:rPr>
          <w:color w:val="000000"/>
        </w:rPr>
        <w:t xml:space="preserve">18. </w:t>
      </w:r>
      <w:r>
        <w:rPr>
          <w:rFonts w:ascii="宋体" w:hAnsi="宋体" w:eastAsia="宋体" w:cs="宋体"/>
          <w:color w:val="000000"/>
        </w:rPr>
        <w:t>氢能源具有来源广、热值高、无污染等优点。氢气的热值为</w:t>
      </w:r>
      <w:r>
        <w:rPr>
          <w:rFonts w:ascii="Times New Roman" w:hAnsi="Times New Roman" w:eastAsia="Times New Roman" w:cs="Times New Roman"/>
          <w:color w:val="000000"/>
        </w:rPr>
        <w:t>14.3×10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 xml:space="preserve"> J/kg</w:t>
      </w:r>
      <w:r>
        <w:rPr>
          <w:rFonts w:ascii="宋体" w:hAnsi="宋体" w:eastAsia="宋体" w:cs="宋体"/>
          <w:color w:val="000000"/>
        </w:rPr>
        <w:t>，完全燃烧</w:t>
      </w:r>
      <w:r>
        <w:rPr>
          <w:rFonts w:ascii="Times New Roman" w:hAnsi="Times New Roman" w:eastAsia="Times New Roman" w:cs="Times New Roman"/>
          <w:color w:val="000000"/>
        </w:rPr>
        <w:t>0.2kg</w:t>
      </w:r>
      <w:r>
        <w:rPr>
          <w:rFonts w:ascii="宋体" w:hAnsi="宋体" w:eastAsia="宋体" w:cs="宋体"/>
          <w:color w:val="000000"/>
        </w:rPr>
        <w:t>的氢气可放出</w:t>
      </w:r>
      <w:r>
        <w:rPr>
          <w:color w:val="000000"/>
        </w:rPr>
        <w:t>_____</w:t>
      </w:r>
      <w:r>
        <w:rPr>
          <w:rFonts w:ascii="Times New Roman" w:hAnsi="Times New Roman" w:eastAsia="Times New Roman" w:cs="Times New Roman"/>
          <w:color w:val="000000"/>
        </w:rPr>
        <w:t>J</w:t>
      </w:r>
      <w:r>
        <w:rPr>
          <w:rFonts w:ascii="宋体" w:hAnsi="宋体" w:eastAsia="宋体" w:cs="宋体"/>
          <w:color w:val="000000"/>
        </w:rPr>
        <w:t>的热量；若一罐氢气用去了一半，则剩余氢气的密度</w:t>
      </w:r>
      <w:r>
        <w:rPr>
          <w:color w:val="000000"/>
        </w:rPr>
        <w:t>__________</w:t>
      </w:r>
      <w:r>
        <w:rPr>
          <w:rFonts w:ascii="宋体" w:hAnsi="宋体" w:eastAsia="宋体" w:cs="宋体"/>
          <w:color w:val="000000"/>
        </w:rPr>
        <w:t>（变大</w:t>
      </w:r>
      <w:r>
        <w:rPr>
          <w:rFonts w:ascii="Times New Roman" w:hAnsi="Times New Roman" w:eastAsia="Times New Roman" w:cs="Times New Roman"/>
          <w:color w:val="000000"/>
        </w:rPr>
        <w:t>/</w:t>
      </w:r>
      <w:r>
        <w:rPr>
          <w:rFonts w:ascii="宋体" w:hAnsi="宋体" w:eastAsia="宋体" w:cs="宋体"/>
          <w:color w:val="000000"/>
        </w:rPr>
        <w:t>变小</w:t>
      </w:r>
      <w:r>
        <w:rPr>
          <w:rFonts w:ascii="Times New Roman" w:hAnsi="Times New Roman" w:eastAsia="Times New Roman" w:cs="Times New Roman"/>
          <w:color w:val="000000"/>
        </w:rPr>
        <w:t>/</w:t>
      </w:r>
      <w:r>
        <w:rPr>
          <w:rFonts w:ascii="宋体" w:hAnsi="宋体" w:eastAsia="宋体" w:cs="宋体"/>
          <w:color w:val="000000"/>
        </w:rPr>
        <w:t>不变），热值</w:t>
      </w:r>
      <w:r>
        <w:rPr>
          <w:color w:val="000000"/>
        </w:rPr>
        <w:t>_______</w:t>
      </w:r>
      <w:r>
        <w:rPr>
          <w:rFonts w:ascii="宋体" w:hAnsi="宋体" w:eastAsia="宋体" w:cs="宋体"/>
          <w:color w:val="000000"/>
        </w:rPr>
        <w:t>（变大</w:t>
      </w:r>
      <w:r>
        <w:rPr>
          <w:rFonts w:ascii="Times New Roman" w:hAnsi="Times New Roman" w:eastAsia="Times New Roman" w:cs="Times New Roman"/>
          <w:color w:val="000000"/>
        </w:rPr>
        <w:t>/</w:t>
      </w:r>
      <w:r>
        <w:rPr>
          <w:rFonts w:ascii="宋体" w:hAnsi="宋体" w:eastAsia="宋体" w:cs="宋体"/>
          <w:color w:val="000000"/>
        </w:rPr>
        <w:t>变小</w:t>
      </w:r>
      <w:r>
        <w:rPr>
          <w:rFonts w:ascii="Times New Roman" w:hAnsi="Times New Roman" w:eastAsia="Times New Roman" w:cs="Times New Roman"/>
          <w:color w:val="000000"/>
        </w:rPr>
        <w:t>/</w:t>
      </w:r>
      <w:r>
        <w:rPr>
          <w:rFonts w:ascii="宋体" w:hAnsi="宋体" w:eastAsia="宋体" w:cs="宋体"/>
          <w:color w:val="000000"/>
        </w:rPr>
        <w:t>不变）。</w:t>
      </w:r>
    </w:p>
    <w:p>
      <w:pPr>
        <w:spacing w:line="360" w:lineRule="auto"/>
        <w:jc w:val="left"/>
        <w:textAlignment w:val="center"/>
        <w:rPr>
          <w:color w:val="000000"/>
        </w:rPr>
      </w:pPr>
      <w:r>
        <w:rPr>
          <w:color w:val="000000"/>
        </w:rPr>
        <w:t xml:space="preserve">19. </w:t>
      </w:r>
      <w:r>
        <w:rPr>
          <w:rFonts w:ascii="宋体" w:hAnsi="宋体" w:eastAsia="宋体" w:cs="宋体"/>
          <w:color w:val="000000"/>
        </w:rPr>
        <w:t>“新冠”疫情防控要求：来自中高风险地区的人员，需要隔离，为此综合实践小组自制如图甲所示的开门报警器，电路板固定于大门，条带左端插在两电池之间，右端固定于门框。如图乙所示，大门一旦被打开，灯亮、电铃响。条带在电路中起到了电路元件</w:t>
      </w:r>
      <w:r>
        <w:rPr>
          <w:color w:val="000000"/>
        </w:rPr>
        <w:t>_________</w:t>
      </w:r>
      <w:r>
        <w:rPr>
          <w:rFonts w:ascii="宋体" w:hAnsi="宋体" w:eastAsia="宋体" w:cs="宋体"/>
          <w:color w:val="000000"/>
        </w:rPr>
        <w:t>的作用，具有优异的</w:t>
      </w:r>
      <w:r>
        <w:rPr>
          <w:color w:val="000000"/>
        </w:rPr>
        <w:t>_________</w:t>
      </w:r>
      <w:r>
        <w:rPr>
          <w:rFonts w:ascii="宋体" w:hAnsi="宋体" w:eastAsia="宋体" w:cs="宋体"/>
          <w:color w:val="000000"/>
        </w:rPr>
        <w:t>（选填“导电”或“绝缘”）性。某次测试发现，把大门打开，电铃响而灯不亮，故障可能是灯</w:t>
      </w:r>
      <w:r>
        <w:object>
          <v:shape id="_x0000_i1033" o:spt="75" alt="学科网(www.zxxk.com)--教育资源门户，提供试卷、教案、课件、论文、素材以及各类教学资源下载，还有大量而丰富的教学相关资讯！" type="#_x0000_t75" style="height:13.1pt;width:10.9pt;" o:ole="t" filled="f" o:preferrelative="t" stroked="f" coordsize="21600,21600">
            <v:path/>
            <v:fill on="f" focussize="0,0"/>
            <v:stroke on="f" joinstyle="miter"/>
            <v:imagedata r:id="rId45" o:title="eqIdee10b15238789eff8bcc496fa524cb34"/>
            <o:lock v:ext="edit" aspectratio="t"/>
            <w10:wrap type="none"/>
            <w10:anchorlock/>
          </v:shape>
          <o:OLEObject Type="Embed" ProgID="Equation.DSMT4" ShapeID="_x0000_i1033" DrawAspect="Content" ObjectID="_1468075733" r:id="rId44">
            <o:LockedField>false</o:LockedField>
          </o:OLEObject>
        </w:object>
      </w:r>
      <w:r>
        <w:rPr>
          <w:rFonts w:ascii="宋体" w:hAnsi="宋体" w:eastAsia="宋体" w:cs="宋体"/>
          <w:color w:val="000000"/>
        </w:rPr>
        <w:t>处发生</w:t>
      </w:r>
      <w:r>
        <w:rPr>
          <w:color w:val="000000"/>
        </w:rPr>
        <w:t>_________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286250" cy="217170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46"/>
                    <a:stretch>
                      <a:fillRect/>
                    </a:stretch>
                  </pic:blipFill>
                  <pic:spPr>
                    <a:xfrm>
                      <a:off x="0" y="0"/>
                      <a:ext cx="4286250" cy="2171700"/>
                    </a:xfrm>
                    <a:prstGeom prst="rect">
                      <a:avLst/>
                    </a:prstGeom>
                  </pic:spPr>
                </pic:pic>
              </a:graphicData>
            </a:graphic>
          </wp:inline>
        </w:drawing>
      </w:r>
    </w:p>
    <w:p>
      <w:pPr>
        <w:spacing w:line="360" w:lineRule="auto"/>
        <w:jc w:val="left"/>
        <w:textAlignment w:val="center"/>
        <w:rPr>
          <w:color w:val="000000"/>
        </w:rPr>
      </w:pPr>
      <w:r>
        <w:rPr>
          <w:color w:val="000000"/>
        </w:rPr>
        <w:t xml:space="preserve">20. </w:t>
      </w:r>
      <w:r>
        <w:rPr>
          <w:rFonts w:ascii="宋体" w:hAnsi="宋体" w:eastAsia="宋体" w:cs="宋体"/>
          <w:color w:val="000000"/>
        </w:rPr>
        <w:t>现有一热敏电阻，其阻值</w:t>
      </w:r>
      <w:r>
        <w:rPr>
          <w:rFonts w:ascii="Times New Roman" w:hAnsi="Times New Roman" w:eastAsia="Times New Roman" w:cs="Times New Roman"/>
          <w:i/>
          <w:color w:val="000000"/>
        </w:rPr>
        <w:t>R</w:t>
      </w:r>
      <w:r>
        <w:rPr>
          <w:rFonts w:ascii="宋体" w:hAnsi="宋体" w:eastAsia="宋体" w:cs="宋体"/>
          <w:color w:val="000000"/>
        </w:rPr>
        <w:t>随温度</w:t>
      </w:r>
      <w:r>
        <w:rPr>
          <w:rFonts w:ascii="Times New Roman" w:hAnsi="Times New Roman" w:eastAsia="Times New Roman" w:cs="Times New Roman"/>
          <w:i/>
          <w:color w:val="000000"/>
        </w:rPr>
        <w:t>t</w:t>
      </w:r>
      <w:r>
        <w:rPr>
          <w:rFonts w:ascii="宋体" w:hAnsi="宋体" w:eastAsia="宋体" w:cs="宋体"/>
          <w:color w:val="000000"/>
        </w:rPr>
        <w:t>的升高面减小，部分数据如表所示，利用它可以制作温度报警器，其电路的一部分如图所示，图中两个虚线框内一个接热敏电阻，一个接定值电阻，电源电压恒为</w:t>
      </w:r>
      <w:r>
        <w:rPr>
          <w:rFonts w:ascii="Times New Roman" w:hAnsi="Times New Roman" w:eastAsia="Times New Roman" w:cs="Times New Roman"/>
          <w:color w:val="000000"/>
        </w:rPr>
        <w:t>12V</w:t>
      </w:r>
      <w:r>
        <w:rPr>
          <w:rFonts w:ascii="宋体" w:hAnsi="宋体" w:eastAsia="宋体" w:cs="宋体"/>
          <w:color w:val="000000"/>
        </w:rPr>
        <w:t>。当图中的输出电压达到或超过</w:t>
      </w:r>
      <w:r>
        <w:rPr>
          <w:rFonts w:ascii="Times New Roman" w:hAnsi="Times New Roman" w:eastAsia="Times New Roman" w:cs="Times New Roman"/>
          <w:color w:val="000000"/>
        </w:rPr>
        <w:t>8V</w:t>
      </w:r>
      <w:r>
        <w:rPr>
          <w:rFonts w:ascii="宋体" w:hAnsi="宋体" w:eastAsia="宋体" w:cs="宋体"/>
          <w:color w:val="000000"/>
        </w:rPr>
        <w:t>时，便触发报警器（图中未画出）报警，不考虑报警器对电路的影响。要求环境温度达到或超过</w:t>
      </w:r>
      <w:r>
        <w:rPr>
          <w:rFonts w:ascii="Times New Roman" w:hAnsi="Times New Roman" w:eastAsia="Times New Roman" w:cs="Times New Roman"/>
          <w:color w:val="000000"/>
        </w:rPr>
        <w:t>40</w:t>
      </w:r>
      <w:r>
        <w:rPr>
          <w:rFonts w:ascii="宋体" w:hAnsi="宋体" w:eastAsia="宋体" w:cs="宋体"/>
          <w:color w:val="000000"/>
        </w:rPr>
        <w:t>℃时开始报警，则热敏电阻应接在虚线框</w:t>
      </w:r>
      <w:r>
        <w:rPr>
          <w:color w:val="000000"/>
        </w:rPr>
        <w:t>______</w:t>
      </w:r>
      <w:r>
        <w:rPr>
          <w:rFonts w:ascii="宋体" w:hAnsi="宋体" w:eastAsia="宋体" w:cs="宋体"/>
          <w:color w:val="000000"/>
        </w:rPr>
        <w:t>（填数字）内，另一虚线框内定值电阻阻值为</w:t>
      </w:r>
      <w:r>
        <w:rPr>
          <w:color w:val="000000"/>
        </w:rPr>
        <w:t>______</w:t>
      </w:r>
      <w:r>
        <w:rPr>
          <w:rFonts w:ascii="Times New Roman" w:hAnsi="Times New Roman" w:eastAsia="Times New Roman" w:cs="Times New Roman"/>
          <w:color w:val="000000"/>
        </w:rPr>
        <w:t>kΩ</w:t>
      </w:r>
      <w:r>
        <w:rPr>
          <w:rFonts w:ascii="宋体" w:hAnsi="宋体" w:eastAsia="宋体" w:cs="宋体"/>
          <w:color w:val="000000"/>
        </w:rPr>
        <w:t>。若将虚线框内两元件对调，则报警器报警的最高温度为</w:t>
      </w:r>
      <w:r>
        <w:rPr>
          <w:color w:val="000000"/>
        </w:rPr>
        <w:t>______</w:t>
      </w:r>
      <w:r>
        <w:rPr>
          <w:rFonts w:ascii="宋体" w:hAnsi="宋体" w:eastAsia="宋体" w:cs="宋体"/>
          <w:color w:val="000000"/>
        </w:rPr>
        <w:t>℃。</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81"/>
        <w:gridCol w:w="821"/>
        <w:gridCol w:w="821"/>
        <w:gridCol w:w="821"/>
        <w:gridCol w:w="816"/>
        <w:gridCol w:w="821"/>
        <w:gridCol w:w="822"/>
        <w:gridCol w:w="8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环境温度</w:t>
            </w:r>
            <w:r>
              <w:rPr>
                <w:rFonts w:ascii="Times New Roman" w:hAnsi="Times New Roman" w:eastAsia="Times New Roman" w:cs="Times New Roman"/>
                <w:i/>
                <w:color w:val="000000"/>
              </w:rPr>
              <w:t>t</w:t>
            </w:r>
            <w:r>
              <w:rPr>
                <w:rFonts w:ascii="Times New Roman" w:hAnsi="Times New Roman" w:eastAsia="Times New Roman" w:cs="Times New Roman"/>
                <w:color w:val="000000"/>
              </w:rPr>
              <w:t>/</w:t>
            </w: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热敏电阻</w:t>
            </w:r>
            <w:r>
              <w:rPr>
                <w:rFonts w:ascii="Times New Roman" w:hAnsi="Times New Roman" w:eastAsia="Times New Roman" w:cs="Times New Roman"/>
                <w:i/>
                <w:color w:val="000000"/>
              </w:rPr>
              <w:t>R</w:t>
            </w:r>
            <w:r>
              <w:rPr>
                <w:rFonts w:ascii="Times New Roman" w:hAnsi="Times New Roman" w:eastAsia="Times New Roman" w:cs="Times New Roman"/>
                <w:color w:val="000000"/>
              </w:rPr>
              <w:t>/kΩ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w:t>
            </w:r>
            <w:r>
              <w:rPr>
                <w:rFonts w:ascii="Times New Roman" w:hAnsi="Times New Roman" w:eastAsia="Times New Roman" w:cs="Times New Roman"/>
                <w:color w:val="000000"/>
                <w:position w:val="-22"/>
              </w:rPr>
              <w:drawing>
                <wp:inline distT="0" distB="0" distL="114300" distR="114300">
                  <wp:extent cx="31750" cy="88900"/>
                  <wp:effectExtent l="0" t="0" r="0" b="0"/>
                  <wp:docPr id="200397" name="图片 20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7" name="图片 200397"/>
                          <pic:cNvPicPr>
                            <a:picLocks noChangeAspect="1"/>
                          </pic:cNvPicPr>
                        </pic:nvPicPr>
                        <pic:blipFill>
                          <a:blip r:embed="rId47"/>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0.7</w:t>
            </w:r>
          </w:p>
        </w:tc>
      </w:tr>
    </w:tbl>
    <w:p>
      <w:pPr>
        <w:spacing w:line="360" w:lineRule="auto"/>
        <w:jc w:val="left"/>
        <w:textAlignment w:val="center"/>
        <w:rPr>
          <w:color w:val="000000"/>
        </w:rPr>
      </w:pPr>
      <w:r>
        <w:rPr>
          <w:color w:val="000000"/>
        </w:rPr>
        <w:drawing>
          <wp:inline distT="0" distB="0" distL="114300" distR="114300">
            <wp:extent cx="2152650" cy="1952625"/>
            <wp:effectExtent l="0" t="0" r="0" b="9525"/>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48"/>
                    <a:stretch>
                      <a:fillRect/>
                    </a:stretch>
                  </pic:blipFill>
                  <pic:spPr>
                    <a:xfrm>
                      <a:off x="0" y="0"/>
                      <a:ext cx="2152650" cy="1952625"/>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b/>
          <w:color w:val="000000"/>
          <w:sz w:val="24"/>
        </w:rPr>
        <w:t>三、解答题：本题</w:t>
      </w:r>
      <w:r>
        <w:rPr>
          <w:rFonts w:ascii="Times New Roman" w:hAnsi="Times New Roman" w:eastAsia="Times New Roman" w:cs="Times New Roman"/>
          <w:b/>
          <w:color w:val="000000"/>
          <w:sz w:val="24"/>
        </w:rPr>
        <w:t>7</w:t>
      </w:r>
      <w:r>
        <w:rPr>
          <w:rFonts w:ascii="宋体" w:hAnsi="宋体" w:eastAsia="宋体" w:cs="宋体"/>
          <w:b/>
          <w:color w:val="000000"/>
          <w:sz w:val="24"/>
        </w:rPr>
        <w:t>小题，共</w:t>
      </w:r>
      <w:r>
        <w:rPr>
          <w:rFonts w:ascii="Times New Roman" w:hAnsi="Times New Roman" w:eastAsia="Times New Roman" w:cs="Times New Roman"/>
          <w:b/>
          <w:color w:val="000000"/>
          <w:sz w:val="24"/>
        </w:rPr>
        <w:t>52</w:t>
      </w:r>
      <w:r>
        <w:rPr>
          <w:rFonts w:ascii="宋体" w:hAnsi="宋体" w:eastAsia="宋体" w:cs="宋体"/>
          <w:b/>
          <w:color w:val="000000"/>
          <w:sz w:val="24"/>
        </w:rPr>
        <w:t>分．解答</w:t>
      </w:r>
      <w:r>
        <w:rPr>
          <w:rFonts w:ascii="Times New Roman" w:hAnsi="Times New Roman" w:eastAsia="Times New Roman" w:cs="Times New Roman"/>
          <w:b/>
          <w:color w:val="000000"/>
          <w:sz w:val="24"/>
        </w:rPr>
        <w:t>22</w:t>
      </w:r>
      <w:r>
        <w:rPr>
          <w:rFonts w:ascii="宋体" w:hAnsi="宋体" w:eastAsia="宋体" w:cs="宋体"/>
          <w:b/>
          <w:color w:val="000000"/>
          <w:sz w:val="24"/>
        </w:rPr>
        <w:t>、</w:t>
      </w:r>
      <w:r>
        <w:rPr>
          <w:rFonts w:ascii="Times New Roman" w:hAnsi="Times New Roman" w:eastAsia="Times New Roman" w:cs="Times New Roman"/>
          <w:b/>
          <w:color w:val="000000"/>
          <w:sz w:val="24"/>
        </w:rPr>
        <w:t>23</w:t>
      </w:r>
      <w:r>
        <w:rPr>
          <w:rFonts w:ascii="宋体" w:hAnsi="宋体" w:eastAsia="宋体" w:cs="宋体"/>
          <w:b/>
          <w:color w:val="000000"/>
          <w:sz w:val="24"/>
        </w:rPr>
        <w:t>题时应有解题过程．</w:t>
      </w:r>
    </w:p>
    <w:p>
      <w:pPr>
        <w:spacing w:line="360" w:lineRule="auto"/>
        <w:ind w:left="60"/>
        <w:jc w:val="left"/>
        <w:textAlignment w:val="center"/>
        <w:rPr>
          <w:color w:val="000000"/>
        </w:rPr>
      </w:pPr>
      <w:r>
        <w:rPr>
          <w:color w:val="000000"/>
        </w:rPr>
        <w:t>21. 人眼看到斜插入水中的筷子发生弯折（如图甲），请在图乙中法线两侧画出能正确说明产生这一现象原因的一条入射光线及对应折射光线_____。</w:t>
      </w:r>
    </w:p>
    <w:p>
      <w:pPr>
        <w:spacing w:line="360" w:lineRule="auto"/>
        <w:ind w:left="60"/>
        <w:jc w:val="left"/>
        <w:textAlignment w:val="center"/>
        <w:rPr>
          <w:color w:val="000000"/>
        </w:rPr>
      </w:pPr>
      <w:r>
        <w:rPr>
          <w:color w:val="000000"/>
        </w:rPr>
        <w:drawing>
          <wp:inline distT="0" distB="0" distL="114300" distR="114300">
            <wp:extent cx="2914650" cy="1190625"/>
            <wp:effectExtent l="0" t="0" r="0" b="9525"/>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49"/>
                    <a:stretch>
                      <a:fillRect/>
                    </a:stretch>
                  </pic:blipFill>
                  <pic:spPr>
                    <a:xfrm>
                      <a:off x="0" y="0"/>
                      <a:ext cx="2914650" cy="1190625"/>
                    </a:xfrm>
                    <a:prstGeom prst="rect">
                      <a:avLst/>
                    </a:prstGeom>
                  </pic:spPr>
                </pic:pic>
              </a:graphicData>
            </a:graphic>
          </wp:inline>
        </w:drawing>
      </w:r>
    </w:p>
    <w:p>
      <w:pPr>
        <w:spacing w:line="360" w:lineRule="auto"/>
        <w:jc w:val="left"/>
        <w:textAlignment w:val="center"/>
        <w:rPr>
          <w:color w:val="000000"/>
        </w:rPr>
      </w:pPr>
      <w:r>
        <w:rPr>
          <w:color w:val="000000"/>
        </w:rPr>
        <w:t xml:space="preserve">22. </w:t>
      </w:r>
      <w:r>
        <w:rPr>
          <w:rFonts w:ascii="宋体" w:hAnsi="宋体" w:eastAsia="宋体" w:cs="宋体"/>
          <w:color w:val="000000"/>
        </w:rPr>
        <w:t>北京冬奥会滑雪场，索道设施可将物资从山脚运往山顶。如图所示，封闭式轿厢随钢索向右上方做匀速直线运动，请画出静止在轿厢内的物体</w:t>
      </w:r>
      <w:r>
        <w:object>
          <v:shape id="_x0000_i1034"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51" o:title="eqIdff4489d9b83072184c0e1d6b09be50ca"/>
            <o:lock v:ext="edit" aspectratio="t"/>
            <w10:wrap type="none"/>
            <w10:anchorlock/>
          </v:shape>
          <o:OLEObject Type="Embed" ProgID="Equation.DSMT4" ShapeID="_x0000_i1034" DrawAspect="Content" ObjectID="_1468075734" r:id="rId50">
            <o:LockedField>false</o:LockedField>
          </o:OLEObject>
        </w:object>
      </w:r>
      <w:r>
        <w:rPr>
          <w:rFonts w:ascii="宋体" w:hAnsi="宋体" w:eastAsia="宋体" w:cs="宋体"/>
          <w:color w:val="000000"/>
        </w:rPr>
        <w:t>受到所有力的示意图。</w:t>
      </w:r>
    </w:p>
    <w:p>
      <w:pPr>
        <w:spacing w:line="360" w:lineRule="auto"/>
        <w:jc w:val="left"/>
        <w:textAlignment w:val="center"/>
        <w:rPr>
          <w:color w:val="000000"/>
        </w:rPr>
      </w:pPr>
      <w:r>
        <w:rPr>
          <w:color w:val="000000"/>
        </w:rPr>
        <w:drawing>
          <wp:inline distT="0" distB="0" distL="114300" distR="114300">
            <wp:extent cx="1419225" cy="1238250"/>
            <wp:effectExtent l="0" t="0" r="9525"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52"/>
                    <a:stretch>
                      <a:fillRect/>
                    </a:stretch>
                  </pic:blipFill>
                  <pic:spPr>
                    <a:xfrm>
                      <a:off x="0" y="0"/>
                      <a:ext cx="1419225" cy="1238250"/>
                    </a:xfrm>
                    <a:prstGeom prst="rect">
                      <a:avLst/>
                    </a:prstGeom>
                  </pic:spPr>
                </pic:pic>
              </a:graphicData>
            </a:graphic>
          </wp:inline>
        </w:drawing>
      </w:r>
    </w:p>
    <w:p>
      <w:pPr>
        <w:spacing w:line="360" w:lineRule="auto"/>
        <w:jc w:val="left"/>
        <w:textAlignment w:val="center"/>
        <w:rPr>
          <w:color w:val="000000"/>
        </w:rPr>
      </w:pPr>
      <w:r>
        <w:rPr>
          <w:color w:val="000000"/>
        </w:rPr>
        <w:t xml:space="preserve">23. </w:t>
      </w:r>
      <w:r>
        <w:rPr>
          <w:rFonts w:ascii="宋体" w:hAnsi="宋体" w:eastAsia="宋体" w:cs="宋体"/>
          <w:color w:val="000000"/>
        </w:rPr>
        <w:t>在图的括号内标出小磁针右端的极性，用箭头标出</w:t>
      </w:r>
      <w:r>
        <w:rPr>
          <w:rFonts w:ascii="Times New Roman" w:hAnsi="Times New Roman" w:eastAsia="Times New Roman" w:cs="Times New Roman"/>
          <w:i/>
          <w:color w:val="000000"/>
        </w:rPr>
        <w:t>P</w:t>
      </w:r>
      <w:r>
        <w:rPr>
          <w:rFonts w:ascii="宋体" w:hAnsi="宋体" w:eastAsia="宋体" w:cs="宋体"/>
          <w:color w:val="000000"/>
        </w:rPr>
        <w:t>点磁感线的方向；</w:t>
      </w:r>
    </w:p>
    <w:p>
      <w:pPr>
        <w:spacing w:line="360" w:lineRule="auto"/>
        <w:jc w:val="left"/>
        <w:textAlignment w:val="center"/>
        <w:rPr>
          <w:color w:val="000000"/>
        </w:rPr>
      </w:pPr>
      <w:r>
        <w:rPr>
          <w:color w:val="000000"/>
        </w:rPr>
        <w:drawing>
          <wp:inline distT="0" distB="0" distL="114300" distR="114300">
            <wp:extent cx="1762125" cy="1228725"/>
            <wp:effectExtent l="0" t="0" r="9525" b="9525"/>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53"/>
                    <a:stretch>
                      <a:fillRect/>
                    </a:stretch>
                  </pic:blipFill>
                  <pic:spPr>
                    <a:xfrm>
                      <a:off x="0" y="0"/>
                      <a:ext cx="1762125" cy="1228725"/>
                    </a:xfrm>
                    <a:prstGeom prst="rect">
                      <a:avLst/>
                    </a:prstGeom>
                  </pic:spPr>
                </pic:pic>
              </a:graphicData>
            </a:graphic>
          </wp:inline>
        </w:drawing>
      </w:r>
    </w:p>
    <w:p>
      <w:pPr>
        <w:spacing w:line="360" w:lineRule="auto"/>
        <w:jc w:val="left"/>
        <w:textAlignment w:val="center"/>
        <w:rPr>
          <w:color w:val="000000"/>
        </w:rPr>
      </w:pPr>
      <w:r>
        <w:rPr>
          <w:color w:val="000000"/>
        </w:rPr>
        <w:t xml:space="preserve">24. </w:t>
      </w:r>
      <w:r>
        <w:rPr>
          <w:rFonts w:ascii="宋体" w:hAnsi="宋体" w:eastAsia="宋体" w:cs="宋体"/>
          <w:color w:val="000000"/>
        </w:rPr>
        <w:t>小明携带质量为</w:t>
      </w:r>
      <w:r>
        <w:rPr>
          <w:rFonts w:ascii="Times New Roman" w:hAnsi="Times New Roman" w:eastAsia="Times New Roman" w:cs="Times New Roman"/>
          <w:color w:val="000000"/>
        </w:rPr>
        <w:t>10kg</w:t>
      </w:r>
      <w:r>
        <w:rPr>
          <w:rFonts w:ascii="宋体" w:hAnsi="宋体" w:eastAsia="宋体" w:cs="宋体"/>
          <w:color w:val="000000"/>
        </w:rPr>
        <w:t>的行李箱乘坐高速列车从十堰到汉口。列车经过的部分站点时刻表如下：</w:t>
      </w:r>
    </w:p>
    <w:tbl>
      <w:tblPr>
        <w:tblStyle w:val="4"/>
        <w:tblW w:w="5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45"/>
        <w:gridCol w:w="855"/>
        <w:gridCol w:w="1065"/>
        <w:gridCol w:w="1065"/>
        <w:gridCol w:w="1065"/>
        <w:gridCol w:w="10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站次</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站名</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到达时间</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开车时间</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运行时间</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运行里程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十堰东</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12</w:t>
            </w:r>
            <w:r>
              <w:rPr>
                <w:rFonts w:ascii="宋体" w:hAnsi="宋体" w:eastAsia="宋体" w:cs="宋体"/>
                <w:color w:val="000000"/>
              </w:rPr>
              <w:t>∶</w:t>
            </w:r>
            <w:r>
              <w:rPr>
                <w:rFonts w:ascii="Times New Roman" w:hAnsi="Times New Roman" w:eastAsia="Times New Roman" w:cs="Times New Roman"/>
                <w:color w:val="000000"/>
              </w:rPr>
              <w:t>27</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襄阳东</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13</w:t>
            </w:r>
            <w:r>
              <w:rPr>
                <w:rFonts w:ascii="宋体" w:hAnsi="宋体" w:eastAsia="宋体" w:cs="宋体"/>
                <w:color w:val="000000"/>
              </w:rPr>
              <w:t>∶</w:t>
            </w:r>
            <w:r>
              <w:rPr>
                <w:rFonts w:ascii="Times New Roman" w:hAnsi="Times New Roman" w:eastAsia="Times New Roman" w:cs="Times New Roman"/>
                <w:color w:val="000000"/>
              </w:rPr>
              <w:t>27</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13</w:t>
            </w:r>
            <w:r>
              <w:rPr>
                <w:rFonts w:ascii="宋体" w:hAnsi="宋体" w:eastAsia="宋体" w:cs="宋体"/>
                <w:color w:val="000000"/>
              </w:rPr>
              <w:t>∶</w:t>
            </w:r>
            <w:r>
              <w:rPr>
                <w:rFonts w:ascii="Times New Roman" w:hAnsi="Times New Roman" w:eastAsia="Times New Roman" w:cs="Times New Roman"/>
                <w:color w:val="000000"/>
              </w:rPr>
              <w:t>31</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60min</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180km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汉口</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15</w:t>
            </w:r>
            <w:r>
              <w:rPr>
                <w:rFonts w:ascii="宋体" w:hAnsi="宋体" w:eastAsia="宋体" w:cs="宋体"/>
                <w:color w:val="000000"/>
              </w:rPr>
              <w:t>∶</w:t>
            </w:r>
            <w:r>
              <w:rPr>
                <w:rFonts w:ascii="Times New Roman" w:hAnsi="Times New Roman" w:eastAsia="Times New Roman" w:cs="Times New Roman"/>
                <w:color w:val="000000"/>
              </w:rPr>
              <w:t>11</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100min</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460km</w:t>
            </w:r>
          </w:p>
        </w:tc>
      </w:tr>
    </w:tbl>
    <w:p>
      <w:pPr>
        <w:spacing w:line="360" w:lineRule="auto"/>
        <w:jc w:val="left"/>
        <w:textAlignment w:val="center"/>
        <w:rPr>
          <w:color w:val="000000"/>
        </w:rPr>
      </w:pPr>
      <w:r>
        <w:rPr>
          <w:rFonts w:ascii="宋体" w:hAnsi="宋体" w:eastAsia="宋体" w:cs="宋体"/>
          <w:color w:val="000000"/>
        </w:rPr>
        <w:t>请你根据以上信息，解决下列问题：（</w:t>
      </w:r>
      <w:r>
        <w:rPr>
          <w:rFonts w:ascii="Times New Roman" w:hAnsi="Times New Roman" w:eastAsia="Times New Roman" w:cs="Times New Roman"/>
          <w:i/>
          <w:color w:val="000000"/>
        </w:rPr>
        <w:t>g</w:t>
      </w:r>
      <w:r>
        <w:rPr>
          <w:rFonts w:ascii="宋体" w:hAnsi="宋体" w:eastAsia="宋体" w:cs="宋体"/>
          <w:color w:val="000000"/>
        </w:rPr>
        <w:t>取</w:t>
      </w:r>
      <w:r>
        <w:rPr>
          <w:rFonts w:ascii="Times New Roman" w:hAnsi="Times New Roman" w:eastAsia="Times New Roman" w:cs="Times New Roman"/>
          <w:color w:val="000000"/>
        </w:rPr>
        <w:t>10N/kg</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）行李箱底部与水平行李架的接触面积约为</w:t>
      </w:r>
      <w:r>
        <w:rPr>
          <w:rFonts w:ascii="Times New Roman" w:hAnsi="Times New Roman" w:eastAsia="Times New Roman" w:cs="Times New Roman"/>
          <w:color w:val="000000"/>
        </w:rPr>
        <w:t>0.2m</w:t>
      </w:r>
      <w:r>
        <w:rPr>
          <w:rFonts w:ascii="Times New Roman" w:hAnsi="Times New Roman" w:eastAsia="Times New Roman" w:cs="Times New Roman"/>
          <w:color w:val="000000"/>
          <w:vertAlign w:val="superscript"/>
        </w:rPr>
        <w:t>2</w:t>
      </w:r>
      <w:r>
        <w:rPr>
          <w:rFonts w:ascii="宋体" w:hAnsi="宋体" w:eastAsia="宋体" w:cs="宋体"/>
          <w:color w:val="000000"/>
        </w:rPr>
        <w:t>，求行李箱对行李架的压强；</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）从十堰东站到襄阳东站运行的速度为多少</w:t>
      </w:r>
      <w:r>
        <w:rPr>
          <w:rFonts w:ascii="Times New Roman" w:hAnsi="Times New Roman" w:eastAsia="Times New Roman" w:cs="Times New Roman"/>
          <w:color w:val="000000"/>
        </w:rPr>
        <w:t>km/h</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）若列车在襄阳东站至汉口站区间内匀速直线行驶，牵引力恒为</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N</w:t>
      </w:r>
      <w:r>
        <w:rPr>
          <w:rFonts w:ascii="宋体" w:hAnsi="宋体" w:eastAsia="宋体" w:cs="宋体"/>
          <w:color w:val="000000"/>
        </w:rPr>
        <w:t>，电能转化成机械能的效率为</w:t>
      </w:r>
      <w:r>
        <w:rPr>
          <w:rFonts w:ascii="Times New Roman" w:hAnsi="Times New Roman" w:eastAsia="Times New Roman" w:cs="Times New Roman"/>
          <w:color w:val="000000"/>
        </w:rPr>
        <w:t>70%</w:t>
      </w:r>
      <w:r>
        <w:rPr>
          <w:rFonts w:ascii="宋体" w:hAnsi="宋体" w:eastAsia="宋体" w:cs="宋体"/>
          <w:color w:val="000000"/>
        </w:rPr>
        <w:t>，求列车在此区间运行过程中消耗的总功率。</w:t>
      </w:r>
    </w:p>
    <w:p>
      <w:pPr>
        <w:spacing w:line="360" w:lineRule="auto"/>
        <w:jc w:val="left"/>
        <w:textAlignment w:val="center"/>
        <w:rPr>
          <w:color w:val="000000"/>
        </w:rPr>
      </w:pPr>
      <w:r>
        <w:rPr>
          <w:color w:val="000000"/>
        </w:rPr>
        <w:t xml:space="preserve">25. </w:t>
      </w:r>
      <w:r>
        <w:rPr>
          <w:rFonts w:ascii="宋体" w:hAnsi="宋体" w:eastAsia="宋体" w:cs="宋体"/>
          <w:color w:val="000000"/>
        </w:rPr>
        <w:t>在如图甲所示的电路中，电源电压不变，</w:t>
      </w:r>
      <w:r>
        <w:rPr>
          <w:rFonts w:ascii="Times New Roman" w:hAnsi="Times New Roman" w:eastAsia="Times New Roman" w:cs="Times New Roman"/>
          <w:i/>
          <w:color w:val="000000"/>
        </w:rPr>
        <w:t>R</w:t>
      </w:r>
      <w:r>
        <w:rPr>
          <w:rFonts w:ascii="宋体" w:hAnsi="宋体" w:eastAsia="宋体" w:cs="宋体"/>
          <w:color w:val="000000"/>
        </w:rPr>
        <w:t>的阻值为</w:t>
      </w:r>
      <w:r>
        <w:rPr>
          <w:rFonts w:ascii="Times New Roman" w:hAnsi="Times New Roman" w:eastAsia="Times New Roman" w:cs="Times New Roman"/>
          <w:color w:val="000000"/>
        </w:rPr>
        <w:t>8Ω</w:t>
      </w:r>
      <w:r>
        <w:rPr>
          <w:rFonts w:ascii="宋体" w:hAnsi="宋体" w:eastAsia="宋体" w:cs="宋体"/>
          <w:color w:val="000000"/>
        </w:rPr>
        <w:t>，灯泡</w:t>
      </w:r>
      <w:r>
        <w:rPr>
          <w:rFonts w:ascii="Times New Roman" w:hAnsi="Times New Roman" w:eastAsia="Times New Roman" w:cs="Times New Roman"/>
          <w:color w:val="000000"/>
        </w:rPr>
        <w:t>L</w:t>
      </w:r>
      <w:r>
        <w:rPr>
          <w:rFonts w:ascii="宋体" w:hAnsi="宋体" w:eastAsia="宋体" w:cs="宋体"/>
          <w:color w:val="000000"/>
        </w:rPr>
        <w:t>的电流随电压变化的关系如图乙所示。闭合开关，灯泡</w:t>
      </w:r>
      <w:r>
        <w:rPr>
          <w:rFonts w:ascii="Times New Roman" w:hAnsi="Times New Roman" w:eastAsia="Times New Roman" w:cs="Times New Roman"/>
          <w:color w:val="000000"/>
        </w:rPr>
        <w:t>L</w:t>
      </w:r>
      <w:r>
        <w:rPr>
          <w:rFonts w:ascii="宋体" w:hAnsi="宋体" w:eastAsia="宋体" w:cs="宋体"/>
          <w:color w:val="000000"/>
        </w:rPr>
        <w:t>两端的电压为</w:t>
      </w:r>
      <w:r>
        <w:rPr>
          <w:rFonts w:ascii="Times New Roman" w:hAnsi="Times New Roman" w:eastAsia="Times New Roman" w:cs="Times New Roman"/>
          <w:color w:val="000000"/>
        </w:rPr>
        <w:t>8V</w:t>
      </w:r>
      <w:r>
        <w:rPr>
          <w:rFonts w:ascii="宋体" w:hAnsi="宋体" w:eastAsia="宋体" w:cs="宋体"/>
          <w:color w:val="000000"/>
        </w:rPr>
        <w:t>。求：</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）电源电压；</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）将图甲中的</w:t>
      </w:r>
      <w:r>
        <w:rPr>
          <w:rFonts w:ascii="Times New Roman" w:hAnsi="Times New Roman" w:eastAsia="Times New Roman" w:cs="Times New Roman"/>
          <w:i/>
          <w:color w:val="000000"/>
        </w:rPr>
        <w:t>R</w:t>
      </w:r>
      <w:r>
        <w:rPr>
          <w:rFonts w:ascii="宋体" w:hAnsi="宋体" w:eastAsia="宋体" w:cs="宋体"/>
          <w:color w:val="000000"/>
        </w:rPr>
        <w:t>换成和</w:t>
      </w:r>
      <w:r>
        <w:rPr>
          <w:rFonts w:ascii="Times New Roman" w:hAnsi="Times New Roman" w:eastAsia="Times New Roman" w:cs="Times New Roman"/>
          <w:color w:val="000000"/>
        </w:rPr>
        <w:t>L</w:t>
      </w:r>
      <w:r>
        <w:rPr>
          <w:rFonts w:ascii="宋体" w:hAnsi="宋体" w:eastAsia="宋体" w:cs="宋体"/>
          <w:color w:val="000000"/>
        </w:rPr>
        <w:t>一样的灯泡，</w:t>
      </w:r>
      <w:r>
        <w:rPr>
          <w:rFonts w:ascii="Times New Roman" w:hAnsi="Times New Roman" w:eastAsia="Times New Roman" w:cs="Times New Roman"/>
          <w:color w:val="000000"/>
        </w:rPr>
        <w:t>10s</w:t>
      </w:r>
      <w:r>
        <w:rPr>
          <w:rFonts w:ascii="宋体" w:hAnsi="宋体" w:eastAsia="宋体" w:cs="宋体"/>
          <w:color w:val="000000"/>
        </w:rPr>
        <w:t>内一个灯泡消耗的电能；</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）将图甲中</w:t>
      </w:r>
      <w:r>
        <w:rPr>
          <w:rFonts w:ascii="Times New Roman" w:hAnsi="Times New Roman" w:eastAsia="Times New Roman" w:cs="Times New Roman"/>
          <w:i/>
          <w:color w:val="000000"/>
        </w:rPr>
        <w:t>R</w:t>
      </w:r>
      <w:r>
        <w:rPr>
          <w:rFonts w:ascii="宋体" w:hAnsi="宋体" w:eastAsia="宋体" w:cs="宋体"/>
          <w:color w:val="000000"/>
        </w:rPr>
        <w:t>和</w:t>
      </w:r>
      <w:r>
        <w:rPr>
          <w:rFonts w:ascii="Times New Roman" w:hAnsi="Times New Roman" w:eastAsia="Times New Roman" w:cs="Times New Roman"/>
          <w:color w:val="000000"/>
        </w:rPr>
        <w:t>L</w:t>
      </w:r>
      <w:r>
        <w:rPr>
          <w:rFonts w:ascii="宋体" w:hAnsi="宋体" w:eastAsia="宋体" w:cs="宋体"/>
          <w:color w:val="000000"/>
        </w:rPr>
        <w:t>由串联改为并联，整个电路的电功率。</w:t>
      </w:r>
    </w:p>
    <w:p>
      <w:pPr>
        <w:spacing w:line="360" w:lineRule="auto"/>
        <w:jc w:val="left"/>
        <w:textAlignment w:val="center"/>
        <w:rPr>
          <w:color w:val="000000"/>
        </w:rPr>
      </w:pPr>
      <w:r>
        <w:rPr>
          <w:color w:val="000000"/>
        </w:rPr>
        <w:drawing>
          <wp:inline distT="0" distB="0" distL="114300" distR="114300">
            <wp:extent cx="3657600" cy="2009775"/>
            <wp:effectExtent l="0" t="0" r="0" b="9525"/>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54"/>
                    <a:stretch>
                      <a:fillRect/>
                    </a:stretch>
                  </pic:blipFill>
                  <pic:spPr>
                    <a:xfrm>
                      <a:off x="0" y="0"/>
                      <a:ext cx="3657600" cy="2009775"/>
                    </a:xfrm>
                    <a:prstGeom prst="rect">
                      <a:avLst/>
                    </a:prstGeom>
                  </pic:spPr>
                </pic:pic>
              </a:graphicData>
            </a:graphic>
          </wp:inline>
        </w:drawing>
      </w:r>
    </w:p>
    <w:p>
      <w:pPr>
        <w:spacing w:line="360" w:lineRule="auto"/>
        <w:jc w:val="left"/>
        <w:textAlignment w:val="center"/>
        <w:rPr>
          <w:color w:val="000000"/>
        </w:rPr>
      </w:pPr>
      <w:r>
        <w:rPr>
          <w:color w:val="000000"/>
        </w:rPr>
        <w:t xml:space="preserve">26. </w:t>
      </w:r>
      <w:r>
        <w:rPr>
          <w:rFonts w:ascii="宋体" w:hAnsi="宋体" w:eastAsia="宋体" w:cs="宋体"/>
          <w:color w:val="000000"/>
        </w:rPr>
        <w:t>小明用如图所示的装置探究两种液体吸热升温的现象。</w:t>
      </w:r>
    </w:p>
    <w:p>
      <w:pPr>
        <w:spacing w:line="360" w:lineRule="auto"/>
        <w:jc w:val="left"/>
        <w:textAlignment w:val="center"/>
        <w:rPr>
          <w:color w:val="000000"/>
        </w:rPr>
      </w:pPr>
      <w:r>
        <w:rPr>
          <w:color w:val="000000"/>
        </w:rPr>
        <w:drawing>
          <wp:inline distT="0" distB="0" distL="114300" distR="114300">
            <wp:extent cx="2352675" cy="1666875"/>
            <wp:effectExtent l="0" t="0" r="9525" b="9525"/>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55"/>
                    <a:stretch>
                      <a:fillRect/>
                    </a:stretch>
                  </pic:blipFill>
                  <pic:spPr>
                    <a:xfrm>
                      <a:off x="0" y="0"/>
                      <a:ext cx="2352675" cy="166687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）图中两个相同规格的烧瓶内装有</w:t>
      </w:r>
      <w:r>
        <w:rPr>
          <w:color w:val="000000"/>
        </w:rPr>
        <w:t>______</w:t>
      </w:r>
      <w:r>
        <w:rPr>
          <w:rFonts w:ascii="宋体" w:hAnsi="宋体" w:eastAsia="宋体" w:cs="宋体"/>
          <w:color w:val="000000"/>
        </w:rPr>
        <w:t>相等的液体甲和乙，两烧瓶中的电阻丝必须</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）实验中用</w:t>
      </w:r>
      <w:r>
        <w:rPr>
          <w:color w:val="000000"/>
        </w:rPr>
        <w:t>______</w:t>
      </w:r>
      <w:r>
        <w:rPr>
          <w:rFonts w:ascii="宋体" w:hAnsi="宋体" w:eastAsia="宋体" w:cs="宋体"/>
          <w:color w:val="000000"/>
        </w:rPr>
        <w:t>反映液体吸收热量的多少：下表是某次的实验数据，分析可知，液体</w:t>
      </w:r>
      <w:r>
        <w:rPr>
          <w:color w:val="000000"/>
        </w:rPr>
        <w:t>______</w:t>
      </w:r>
      <w:r>
        <w:rPr>
          <w:rFonts w:ascii="宋体" w:hAnsi="宋体" w:eastAsia="宋体" w:cs="宋体"/>
          <w:color w:val="000000"/>
        </w:rPr>
        <w:t>（甲</w:t>
      </w:r>
      <w:r>
        <w:rPr>
          <w:rFonts w:ascii="Times New Roman" w:hAnsi="Times New Roman" w:eastAsia="Times New Roman" w:cs="Times New Roman"/>
          <w:color w:val="000000"/>
        </w:rPr>
        <w:t>/</w:t>
      </w:r>
      <w:r>
        <w:rPr>
          <w:rFonts w:ascii="宋体" w:hAnsi="宋体" w:eastAsia="宋体" w:cs="宋体"/>
          <w:color w:val="000000"/>
        </w:rPr>
        <w:t>乙）的吸热升温快；</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82"/>
        <w:gridCol w:w="1130"/>
        <w:gridCol w:w="1851"/>
        <w:gridCol w:w="2011"/>
        <w:gridCol w:w="1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物质种类</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质量</w:t>
            </w:r>
            <w:r>
              <w:rPr>
                <w:rFonts w:ascii="Times New Roman" w:hAnsi="Times New Roman" w:eastAsia="Times New Roman" w:cs="Times New Roman"/>
                <w:color w:val="000000"/>
              </w:rPr>
              <w:t>/g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初始温度</w:t>
            </w:r>
            <w:r>
              <w:rPr>
                <w:rFonts w:ascii="Times New Roman" w:hAnsi="Times New Roman" w:eastAsia="Times New Roman" w:cs="Times New Roman"/>
                <w:color w:val="000000"/>
              </w:rPr>
              <w:t>/</w:t>
            </w: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加热时间</w:t>
            </w:r>
            <w:r>
              <w:rPr>
                <w:rFonts w:ascii="Times New Roman" w:hAnsi="Times New Roman" w:eastAsia="Times New Roman" w:cs="Times New Roman"/>
                <w:color w:val="000000"/>
              </w:rPr>
              <w:t>/min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最终温度</w:t>
            </w:r>
            <w:r>
              <w:rPr>
                <w:rFonts w:ascii="Times New Roman" w:hAnsi="Times New Roman" w:eastAsia="Times New Roman" w:cs="Times New Roman"/>
                <w:color w:val="000000"/>
              </w:rPr>
              <w:t>/</w:t>
            </w:r>
            <w:r>
              <w:rPr>
                <w:rFonts w:ascii="宋体" w:hAnsi="宋体" w:eastAsia="宋体" w:cs="宋体"/>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液体甲</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液体乙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68</w:t>
            </w:r>
          </w:p>
        </w:tc>
      </w:tr>
    </w:tbl>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）小明发现用该装置也可来探究电流产生的热量与电流大小的关系，探究步骤如下：</w:t>
      </w:r>
    </w:p>
    <w:p>
      <w:pPr>
        <w:spacing w:line="360" w:lineRule="auto"/>
        <w:jc w:val="left"/>
        <w:textAlignment w:val="center"/>
        <w:rPr>
          <w:color w:val="000000"/>
        </w:rPr>
      </w:pPr>
      <w:r>
        <w:rPr>
          <w:rFonts w:ascii="宋体" w:hAnsi="宋体" w:eastAsia="宋体" w:cs="宋体"/>
          <w:color w:val="000000"/>
        </w:rPr>
        <w:t>①闭合开关，通电一段时间，记下甲瓶中液体升高的温度；</w:t>
      </w:r>
    </w:p>
    <w:p>
      <w:pPr>
        <w:spacing w:line="360" w:lineRule="auto"/>
        <w:jc w:val="left"/>
        <w:textAlignment w:val="center"/>
        <w:rPr>
          <w:color w:val="000000"/>
        </w:rPr>
      </w:pPr>
      <w:r>
        <w:rPr>
          <w:rFonts w:ascii="宋体" w:hAnsi="宋体" w:eastAsia="宋体" w:cs="宋体"/>
          <w:color w:val="000000"/>
        </w:rPr>
        <w:t>②保持通电时间一定，调节</w:t>
      </w:r>
      <w:r>
        <w:rPr>
          <w:color w:val="000000"/>
        </w:rPr>
        <w:t>______</w:t>
      </w:r>
      <w:r>
        <w:rPr>
          <w:rFonts w:ascii="宋体" w:hAnsi="宋体" w:eastAsia="宋体" w:cs="宋体"/>
          <w:color w:val="000000"/>
        </w:rPr>
        <w:t>，记下</w:t>
      </w:r>
      <w:r>
        <w:rPr>
          <w:color w:val="000000"/>
        </w:rPr>
        <w:t>______</w:t>
      </w:r>
      <w:r>
        <w:rPr>
          <w:rFonts w:ascii="宋体" w:hAnsi="宋体" w:eastAsia="宋体" w:cs="宋体"/>
          <w:color w:val="000000"/>
        </w:rPr>
        <w:t>瓶中液体升高的温度；</w:t>
      </w:r>
    </w:p>
    <w:p>
      <w:pPr>
        <w:spacing w:line="360" w:lineRule="auto"/>
        <w:jc w:val="left"/>
        <w:textAlignment w:val="center"/>
        <w:rPr>
          <w:color w:val="000000"/>
        </w:rPr>
      </w:pPr>
      <w:r>
        <w:rPr>
          <w:rFonts w:ascii="宋体" w:hAnsi="宋体" w:eastAsia="宋体" w:cs="宋体"/>
          <w:color w:val="000000"/>
        </w:rPr>
        <w:t>③比较液体升高的温度的大小可以得出结论。</w:t>
      </w:r>
    </w:p>
    <w:p>
      <w:pPr>
        <w:spacing w:line="360" w:lineRule="auto"/>
        <w:jc w:val="left"/>
        <w:textAlignment w:val="center"/>
        <w:rPr>
          <w:color w:val="000000"/>
        </w:rPr>
      </w:pPr>
      <w:r>
        <w:rPr>
          <w:color w:val="000000"/>
        </w:rPr>
        <w:t xml:space="preserve">27. </w:t>
      </w:r>
      <w:r>
        <w:rPr>
          <w:rFonts w:ascii="宋体" w:hAnsi="宋体" w:eastAsia="宋体" w:cs="宋体"/>
          <w:color w:val="000000"/>
        </w:rPr>
        <w:t>在“凸透镜成像规律”实验中，某同学进行了如下探究：</w:t>
      </w:r>
    </w:p>
    <w:tbl>
      <w:tblPr>
        <w:tblStyle w:val="4"/>
        <w:tblW w:w="7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50"/>
        <w:gridCol w:w="1950"/>
        <w:gridCol w:w="1950"/>
        <w:gridCol w:w="19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物距</w:t>
            </w:r>
            <w:r>
              <w:rPr>
                <w:rFonts w:ascii="Times New Roman" w:hAnsi="Times New Roman" w:eastAsia="Times New Roman" w:cs="Times New Roman"/>
                <w:i/>
                <w:color w:val="000000"/>
              </w:rPr>
              <w:t>u</w:t>
            </w:r>
            <w:r>
              <w:rPr>
                <w:rFonts w:ascii="Times New Roman" w:hAnsi="Times New Roman" w:eastAsia="Times New Roman" w:cs="Times New Roman"/>
                <w:color w:val="000000"/>
              </w:rPr>
              <w:t>/cm</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实验序号</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焦距</w:t>
            </w:r>
            <w:r>
              <w:rPr>
                <w:rFonts w:ascii="Times New Roman" w:hAnsi="Times New Roman" w:eastAsia="Times New Roman" w:cs="Times New Roman"/>
                <w:i/>
                <w:color w:val="000000"/>
              </w:rPr>
              <w:t>f</w:t>
            </w:r>
            <w:r>
              <w:rPr>
                <w:rFonts w:ascii="Times New Roman" w:hAnsi="Times New Roman" w:eastAsia="Times New Roman" w:cs="Times New Roman"/>
                <w:color w:val="000000"/>
              </w:rPr>
              <w:t>/cm</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像距</w:t>
            </w:r>
            <w:r>
              <w:rPr>
                <w:rFonts w:ascii="Times New Roman" w:hAnsi="Times New Roman" w:eastAsia="Times New Roman" w:cs="Times New Roman"/>
                <w:i/>
                <w:color w:val="000000"/>
              </w:rPr>
              <w:t>v</w:t>
            </w:r>
            <w:r>
              <w:rPr>
                <w:rFonts w:ascii="Times New Roman" w:hAnsi="Times New Roman" w:eastAsia="Times New Roman" w:cs="Times New Roman"/>
                <w:color w:val="000000"/>
              </w:rPr>
              <w:t>/cm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5" w:hRule="atLeast"/>
        </w:trPr>
        <w:tc>
          <w:tcPr>
            <w:tcW w:w="195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10.00</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2.00</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20" w:hRule="atLeast"/>
        </w:trPr>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5.00</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20" w:hRule="atLeast"/>
        </w:trPr>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3</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8.00</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40.00</w:t>
            </w:r>
          </w:p>
        </w:tc>
      </w:tr>
    </w:tbl>
    <w:p>
      <w:pPr>
        <w:spacing w:line="360" w:lineRule="auto"/>
        <w:jc w:val="left"/>
        <w:textAlignment w:val="center"/>
        <w:rPr>
          <w:color w:val="000000"/>
        </w:rPr>
      </w:pPr>
      <w:r>
        <w:rPr>
          <w:color w:val="000000"/>
        </w:rPr>
        <w:drawing>
          <wp:inline distT="0" distB="0" distL="114300" distR="114300">
            <wp:extent cx="1657350" cy="1133475"/>
            <wp:effectExtent l="0" t="0" r="0" b="9525"/>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56"/>
                    <a:stretch>
                      <a:fillRect/>
                    </a:stretch>
                  </pic:blipFill>
                  <pic:spPr>
                    <a:xfrm>
                      <a:off x="0" y="0"/>
                      <a:ext cx="1657350" cy="113347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）实验时，使烛焰、光屏中心在凸透镜的</w:t>
      </w:r>
      <w:r>
        <w:rPr>
          <w:color w:val="000000"/>
        </w:rPr>
        <w:t>___________</w:t>
      </w:r>
      <w:r>
        <w:rPr>
          <w:rFonts w:ascii="宋体" w:hAnsi="宋体" w:eastAsia="宋体" w:cs="宋体"/>
          <w:color w:val="000000"/>
        </w:rPr>
        <w:t>上；</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）为研究像距与焦距的关系，选用焦距不同的三个凸透镜进行实验，实验数据记录如上表．分析表中的数据可知，保持物距不变时，当换用焦距较大的凸透镜时，为了能在光屏上呈现清晰的像，应该将光屏向</w:t>
      </w:r>
      <w:r>
        <w:rPr>
          <w:color w:val="000000"/>
        </w:rPr>
        <w:t>____</w:t>
      </w:r>
      <w:r>
        <w:rPr>
          <w:rFonts w:ascii="宋体" w:hAnsi="宋体" w:eastAsia="宋体" w:cs="宋体"/>
          <w:color w:val="000000"/>
        </w:rPr>
        <w:t>（远离</w:t>
      </w:r>
      <w:r>
        <w:rPr>
          <w:rFonts w:ascii="Times New Roman" w:hAnsi="Times New Roman" w:eastAsia="Times New Roman" w:cs="Times New Roman"/>
          <w:color w:val="000000"/>
        </w:rPr>
        <w:t>/</w:t>
      </w:r>
      <w:r>
        <w:rPr>
          <w:rFonts w:ascii="宋体" w:hAnsi="宋体" w:eastAsia="宋体" w:cs="宋体"/>
          <w:color w:val="000000"/>
        </w:rPr>
        <w:t>靠近）透镜方向移动；</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）该同学用若干个发光二极管组成形状如“</w:t>
      </w:r>
      <w:r>
        <w:rPr>
          <w:rFonts w:ascii="Times New Roman" w:hAnsi="Times New Roman" w:eastAsia="Times New Roman" w:cs="Times New Roman"/>
          <w:color w:val="000000"/>
        </w:rPr>
        <w:t>E</w:t>
      </w:r>
      <w:r>
        <w:rPr>
          <w:rFonts w:ascii="宋体" w:hAnsi="宋体" w:eastAsia="宋体" w:cs="宋体"/>
          <w:color w:val="000000"/>
        </w:rPr>
        <w:t>”的发光物体，如图甲所示，将发光物体、凸透镜和光屏依次组装到光具座上并调整好，且物距调节为</w:t>
      </w:r>
      <w:r>
        <w:rPr>
          <w:rFonts w:ascii="Times New Roman" w:hAnsi="Times New Roman" w:eastAsia="Times New Roman" w:cs="Times New Roman"/>
          <w:color w:val="000000"/>
        </w:rPr>
        <w:t>6cm</w:t>
      </w:r>
      <w:r>
        <w:rPr>
          <w:rFonts w:ascii="宋体" w:hAnsi="宋体" w:eastAsia="宋体" w:cs="宋体"/>
          <w:color w:val="000000"/>
        </w:rPr>
        <w:t>时，在光屏上成的像如图乙，</w:t>
      </w:r>
      <w:r>
        <w:rPr>
          <w:rFonts w:ascii="Times New Roman" w:hAnsi="Times New Roman" w:eastAsia="Times New Roman" w:cs="Times New Roman"/>
          <w:color w:val="000000"/>
        </w:rPr>
        <w:t xml:space="preserve"> </w:t>
      </w:r>
      <w:r>
        <w:rPr>
          <w:rFonts w:ascii="宋体" w:hAnsi="宋体" w:eastAsia="宋体" w:cs="宋体"/>
          <w:color w:val="000000"/>
        </w:rPr>
        <w:t>则他选用的是三个透镜中焦距为</w:t>
      </w:r>
      <w:r>
        <w:rPr>
          <w:color w:val="000000"/>
        </w:rPr>
        <w:t>____</w:t>
      </w:r>
      <w:r>
        <w:rPr>
          <w:rFonts w:ascii="Times New Roman" w:hAnsi="Times New Roman" w:eastAsia="Times New Roman" w:cs="Times New Roman"/>
          <w:color w:val="000000"/>
        </w:rPr>
        <w:t>cm</w:t>
      </w:r>
      <w:r>
        <w:rPr>
          <w:rFonts w:ascii="宋体" w:hAnsi="宋体" w:eastAsia="宋体" w:cs="宋体"/>
          <w:color w:val="000000"/>
        </w:rPr>
        <w:t>的凸透镜；生活中</w:t>
      </w:r>
      <w:r>
        <w:rPr>
          <w:color w:val="000000"/>
        </w:rPr>
        <w:t>____</w:t>
      </w:r>
      <w:r>
        <w:rPr>
          <w:rFonts w:ascii="宋体" w:hAnsi="宋体" w:eastAsia="宋体" w:cs="宋体"/>
          <w:color w:val="000000"/>
        </w:rPr>
        <w:t>（放大镜</w:t>
      </w:r>
      <w:r>
        <w:rPr>
          <w:rFonts w:ascii="Times New Roman" w:hAnsi="Times New Roman" w:eastAsia="Times New Roman" w:cs="Times New Roman"/>
          <w:color w:val="000000"/>
        </w:rPr>
        <w:t>/</w:t>
      </w:r>
      <w:r>
        <w:rPr>
          <w:rFonts w:ascii="宋体" w:hAnsi="宋体" w:eastAsia="宋体" w:cs="宋体"/>
          <w:color w:val="000000"/>
        </w:rPr>
        <w:t>投影仪</w:t>
      </w:r>
      <w:r>
        <w:rPr>
          <w:rFonts w:ascii="Times New Roman" w:hAnsi="Times New Roman" w:eastAsia="Times New Roman" w:cs="Times New Roman"/>
          <w:color w:val="000000"/>
        </w:rPr>
        <w:t>/</w:t>
      </w:r>
      <w:r>
        <w:rPr>
          <w:rFonts w:ascii="宋体" w:hAnsi="宋体" w:eastAsia="宋体" w:cs="宋体"/>
          <w:color w:val="000000"/>
        </w:rPr>
        <w:t>照相机）使用时成像情况和图示情况相同；</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）对于焦距相同</w:t>
      </w:r>
      <w:r>
        <w:rPr>
          <w:rFonts w:ascii="宋体" w:hAnsi="宋体" w:eastAsia="宋体" w:cs="宋体"/>
          <w:color w:val="000000"/>
          <w:position w:val="0"/>
        </w:rPr>
        <w:drawing>
          <wp:inline distT="0" distB="0" distL="114300" distR="114300">
            <wp:extent cx="133350" cy="177800"/>
            <wp:effectExtent l="0" t="0" r="0" b="13335"/>
            <wp:docPr id="200395" name="图片 20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5" name="图片 200395"/>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凸透镜，一个物距应该对应唯一的像距，但从各组汇报数据中发现，物距均为</w:t>
      </w:r>
      <w:r>
        <w:rPr>
          <w:rFonts w:ascii="Times New Roman" w:hAnsi="Times New Roman" w:eastAsia="Times New Roman" w:cs="Times New Roman"/>
          <w:color w:val="000000"/>
        </w:rPr>
        <w:t>12.00cm</w:t>
      </w:r>
      <w:r>
        <w:rPr>
          <w:rFonts w:ascii="宋体" w:hAnsi="宋体" w:eastAsia="宋体" w:cs="宋体"/>
          <w:color w:val="000000"/>
        </w:rPr>
        <w:t>时，三个小组所测像距分别为</w:t>
      </w:r>
      <w:r>
        <w:rPr>
          <w:rFonts w:ascii="Times New Roman" w:hAnsi="Times New Roman" w:eastAsia="Times New Roman" w:cs="Times New Roman"/>
          <w:color w:val="000000"/>
        </w:rPr>
        <w:t>23.00cm</w:t>
      </w:r>
      <w:r>
        <w:rPr>
          <w:rFonts w:ascii="宋体" w:hAnsi="宋体" w:eastAsia="宋体" w:cs="宋体"/>
          <w:color w:val="000000"/>
        </w:rPr>
        <w:t>，</w:t>
      </w:r>
      <w:r>
        <w:rPr>
          <w:rFonts w:ascii="Times New Roman" w:hAnsi="Times New Roman" w:eastAsia="Times New Roman" w:cs="Times New Roman"/>
          <w:color w:val="000000"/>
        </w:rPr>
        <w:t>24.00cm</w:t>
      </w:r>
      <w:r>
        <w:rPr>
          <w:rFonts w:ascii="宋体" w:hAnsi="宋体" w:eastAsia="宋体" w:cs="宋体"/>
          <w:color w:val="000000"/>
        </w:rPr>
        <w:t>，</w:t>
      </w:r>
      <w:r>
        <w:rPr>
          <w:rFonts w:ascii="Times New Roman" w:hAnsi="Times New Roman" w:eastAsia="Times New Roman" w:cs="Times New Roman"/>
          <w:color w:val="000000"/>
        </w:rPr>
        <w:t>26.00cm</w:t>
      </w:r>
      <w:r>
        <w:rPr>
          <w:rFonts w:ascii="宋体" w:hAnsi="宋体" w:eastAsia="宋体" w:cs="宋体"/>
          <w:color w:val="000000"/>
        </w:rPr>
        <w:t>。若他们的数据差别不是因为长度测量误差导致的，你认为出现这种情况的操作原因是</w:t>
      </w:r>
      <w:r>
        <w:rPr>
          <w:color w:val="000000"/>
        </w:rPr>
        <w:t>_____________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）把较远的“光源”发出光通过凸透镜照射在光屏上，调节凸透镜到光屏之间的距离，可以在光屏上得到“光源”的像。用刻度尺测出像到凸透镜中心距离</w:t>
      </w:r>
      <w:r>
        <w:rPr>
          <w:color w:val="000000"/>
        </w:rPr>
        <w:t>____</w:t>
      </w:r>
      <w:r>
        <w:rPr>
          <w:rFonts w:ascii="宋体" w:hAnsi="宋体" w:eastAsia="宋体" w:cs="宋体"/>
          <w:color w:val="000000"/>
        </w:rPr>
        <w:t>（远大于</w:t>
      </w:r>
      <w:r>
        <w:rPr>
          <w:rFonts w:ascii="Times New Roman" w:hAnsi="Times New Roman" w:eastAsia="Times New Roman" w:cs="Times New Roman"/>
          <w:color w:val="000000"/>
        </w:rPr>
        <w:t>/</w:t>
      </w:r>
      <w:r>
        <w:rPr>
          <w:rFonts w:ascii="宋体" w:hAnsi="宋体" w:eastAsia="宋体" w:cs="宋体"/>
          <w:color w:val="000000"/>
        </w:rPr>
        <w:t>远小于</w:t>
      </w:r>
      <w:r>
        <w:rPr>
          <w:rFonts w:ascii="Times New Roman" w:hAnsi="Times New Roman" w:eastAsia="Times New Roman" w:cs="Times New Roman"/>
          <w:color w:val="000000"/>
        </w:rPr>
        <w:t>/</w:t>
      </w:r>
      <w:r>
        <w:rPr>
          <w:rFonts w:ascii="宋体" w:hAnsi="宋体" w:eastAsia="宋体" w:cs="宋体"/>
          <w:color w:val="000000"/>
        </w:rPr>
        <w:t>约等于）凸透镜焦距。实验中刻度尺的分度值是</w:t>
      </w:r>
      <w:r>
        <w:rPr>
          <w:color w:val="000000"/>
        </w:rPr>
        <w:t>____</w:t>
      </w:r>
      <w:r>
        <w:rPr>
          <w:rFonts w:ascii="Times New Roman" w:hAnsi="Times New Roman" w:eastAsia="Times New Roman" w:cs="Times New Roman"/>
          <w:color w:val="000000"/>
        </w:rPr>
        <w:t>cm</w:t>
      </w:r>
      <w:r>
        <w:rPr>
          <w:rFonts w:ascii="宋体" w:hAnsi="宋体" w:eastAsia="宋体" w:cs="宋体"/>
          <w:color w:val="000000"/>
        </w:rPr>
        <w:t>。</w:t>
      </w:r>
    </w:p>
    <w:p>
      <w:pPr>
        <w:spacing w:line="360" w:lineRule="auto"/>
        <w:jc w:val="left"/>
        <w:textAlignment w:val="center"/>
        <w:rPr>
          <w:color w:val="000000"/>
        </w:rPr>
      </w:pPr>
      <w:r>
        <w:rPr>
          <w:color w:val="000000"/>
        </w:rPr>
        <w:t xml:space="preserve">28. </w:t>
      </w:r>
      <w:r>
        <w:rPr>
          <w:rFonts w:ascii="宋体" w:hAnsi="宋体" w:eastAsia="宋体" w:cs="宋体"/>
          <w:color w:val="000000"/>
        </w:rPr>
        <w:t>小明测小灯泡的电功率，实验器材：电源（</w:t>
      </w:r>
      <w:r>
        <w:rPr>
          <w:rFonts w:ascii="Times New Roman" w:hAnsi="Times New Roman" w:eastAsia="Times New Roman" w:cs="Times New Roman"/>
          <w:color w:val="000000"/>
        </w:rPr>
        <w:t>3V</w:t>
      </w:r>
      <w:r>
        <w:rPr>
          <w:rFonts w:ascii="宋体" w:hAnsi="宋体" w:eastAsia="宋体" w:cs="宋体"/>
          <w:color w:val="000000"/>
        </w:rPr>
        <w:t>）、电流表、电压表、“</w:t>
      </w:r>
      <w:r>
        <w:rPr>
          <w:rFonts w:ascii="Times New Roman" w:hAnsi="Times New Roman" w:eastAsia="Times New Roman" w:cs="Times New Roman"/>
          <w:color w:val="000000"/>
        </w:rPr>
        <w:t>2.5V</w:t>
      </w:r>
      <w:r>
        <w:rPr>
          <w:rFonts w:ascii="宋体" w:hAnsi="宋体" w:eastAsia="宋体" w:cs="宋体"/>
          <w:color w:val="000000"/>
        </w:rPr>
        <w:t>”字样的小灯泡、滑动变阻器（</w:t>
      </w:r>
      <w:r>
        <w:rPr>
          <w:rFonts w:ascii="Times New Roman" w:hAnsi="Times New Roman" w:eastAsia="Times New Roman" w:cs="Times New Roman"/>
          <w:color w:val="000000"/>
        </w:rPr>
        <w:t>10Ω 1A</w:t>
      </w:r>
      <w:r>
        <w:rPr>
          <w:rFonts w:ascii="宋体" w:hAnsi="宋体" w:eastAsia="宋体" w:cs="宋体"/>
          <w:color w:val="000000"/>
        </w:rPr>
        <w:t>）、开关、导线若干。</w:t>
      </w:r>
    </w:p>
    <w:p>
      <w:pPr>
        <w:spacing w:line="360" w:lineRule="auto"/>
        <w:jc w:val="left"/>
        <w:textAlignment w:val="center"/>
        <w:rPr>
          <w:color w:val="000000"/>
        </w:rPr>
      </w:pPr>
      <w:r>
        <w:rPr>
          <w:color w:val="000000"/>
        </w:rPr>
        <w:drawing>
          <wp:inline distT="0" distB="0" distL="114300" distR="114300">
            <wp:extent cx="4248150" cy="1428750"/>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r:embed="rId57"/>
                    <a:stretch>
                      <a:fillRect/>
                    </a:stretch>
                  </pic:blipFill>
                  <pic:spPr>
                    <a:xfrm>
                      <a:off x="0" y="0"/>
                      <a:ext cx="4248150" cy="14287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）图甲是小明连接的实物图，闭合开关后小灯泡</w:t>
      </w:r>
      <w:r>
        <w:rPr>
          <w:color w:val="000000"/>
        </w:rPr>
        <w:t>________</w:t>
      </w:r>
      <w:r>
        <w:rPr>
          <w:rFonts w:ascii="宋体" w:hAnsi="宋体" w:eastAsia="宋体" w:cs="宋体"/>
          <w:color w:val="000000"/>
        </w:rPr>
        <w:t>（会</w:t>
      </w:r>
      <w:r>
        <w:rPr>
          <w:rFonts w:ascii="Times New Roman" w:hAnsi="Times New Roman" w:eastAsia="Times New Roman" w:cs="Times New Roman"/>
          <w:color w:val="000000"/>
        </w:rPr>
        <w:t>/</w:t>
      </w:r>
      <w:r>
        <w:rPr>
          <w:rFonts w:ascii="宋体" w:hAnsi="宋体" w:eastAsia="宋体" w:cs="宋体"/>
          <w:color w:val="000000"/>
        </w:rPr>
        <w:t>不会）发光，电流表</w:t>
      </w:r>
      <w:r>
        <w:rPr>
          <w:rFonts w:ascii="Times New Roman" w:hAnsi="Times New Roman" w:eastAsia="Times New Roman" w:cs="Times New Roman"/>
          <w:color w:val="000000"/>
        </w:rPr>
        <w:t xml:space="preserve"> </w:t>
      </w:r>
      <w:r>
        <w:rPr>
          <w:color w:val="000000"/>
        </w:rPr>
        <w:t>________</w:t>
      </w:r>
      <w:r>
        <w:rPr>
          <w:rFonts w:ascii="宋体" w:hAnsi="宋体" w:eastAsia="宋体" w:cs="宋体"/>
          <w:color w:val="000000"/>
        </w:rPr>
        <w:t>（有</w:t>
      </w:r>
      <w:r>
        <w:rPr>
          <w:rFonts w:ascii="Times New Roman" w:hAnsi="Times New Roman" w:eastAsia="Times New Roman" w:cs="Times New Roman"/>
          <w:color w:val="000000"/>
        </w:rPr>
        <w:t>/</w:t>
      </w:r>
      <w:r>
        <w:rPr>
          <w:rFonts w:ascii="宋体" w:hAnsi="宋体" w:eastAsia="宋体" w:cs="宋体"/>
          <w:color w:val="000000"/>
        </w:rPr>
        <w:t>没有）示数，电压表</w:t>
      </w:r>
      <w:r>
        <w:rPr>
          <w:rFonts w:ascii="Times New Roman" w:hAnsi="Times New Roman" w:eastAsia="Times New Roman" w:cs="Times New Roman"/>
          <w:color w:val="000000"/>
        </w:rPr>
        <w:t xml:space="preserve"> </w:t>
      </w:r>
      <w:r>
        <w:rPr>
          <w:color w:val="000000"/>
        </w:rPr>
        <w:t>________</w:t>
      </w:r>
      <w:r>
        <w:rPr>
          <w:rFonts w:ascii="宋体" w:hAnsi="宋体" w:eastAsia="宋体" w:cs="宋体"/>
          <w:color w:val="000000"/>
        </w:rPr>
        <w:t>（有</w:t>
      </w:r>
      <w:r>
        <w:rPr>
          <w:rFonts w:ascii="Times New Roman" w:hAnsi="Times New Roman" w:eastAsia="Times New Roman" w:cs="Times New Roman"/>
          <w:color w:val="000000"/>
        </w:rPr>
        <w:t>/</w:t>
      </w:r>
      <w:r>
        <w:rPr>
          <w:rFonts w:ascii="宋体" w:hAnsi="宋体" w:eastAsia="宋体" w:cs="宋体"/>
          <w:color w:val="000000"/>
        </w:rPr>
        <w:t>没有）示数，小华发现其中有一根导线连接错误，请在错误连线打“×”，并用笔画线代替导线画上正确的连接；</w:t>
      </w:r>
      <w:r>
        <w:rPr>
          <w:color w:val="000000"/>
        </w:rPr>
        <w:t>_______</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）正确操作后，若电压表的示数为</w:t>
      </w:r>
      <w:r>
        <w:rPr>
          <w:rFonts w:ascii="Times New Roman" w:hAnsi="Times New Roman" w:eastAsia="Times New Roman" w:cs="Times New Roman"/>
          <w:color w:val="000000"/>
        </w:rPr>
        <w:t xml:space="preserve"> 1.5V</w:t>
      </w:r>
      <w:r>
        <w:rPr>
          <w:rFonts w:ascii="宋体" w:hAnsi="宋体" w:eastAsia="宋体" w:cs="宋体"/>
          <w:color w:val="000000"/>
        </w:rPr>
        <w:t>，应向</w:t>
      </w:r>
      <w:r>
        <w:rPr>
          <w:color w:val="000000"/>
        </w:rPr>
        <w:t>_____</w:t>
      </w:r>
      <w:r>
        <w:rPr>
          <w:rFonts w:ascii="宋体" w:hAnsi="宋体" w:eastAsia="宋体" w:cs="宋体"/>
          <w:color w:val="000000"/>
        </w:rPr>
        <w:t>（左</w:t>
      </w:r>
      <w:r>
        <w:rPr>
          <w:rFonts w:ascii="Times New Roman" w:hAnsi="Times New Roman" w:eastAsia="Times New Roman" w:cs="Times New Roman"/>
          <w:color w:val="000000"/>
        </w:rPr>
        <w:t>/</w:t>
      </w:r>
      <w:r>
        <w:rPr>
          <w:rFonts w:ascii="宋体" w:hAnsi="宋体" w:eastAsia="宋体" w:cs="宋体"/>
          <w:color w:val="000000"/>
        </w:rPr>
        <w:t>右）移动滑动变阻器的滑片，直到灯泡正常发光，此时电流表的示数如图乙所示为</w:t>
      </w:r>
      <w:r>
        <w:rPr>
          <w:color w:val="000000"/>
        </w:rPr>
        <w:t>_____</w:t>
      </w:r>
      <w:r>
        <w:rPr>
          <w:rFonts w:ascii="Times New Roman" w:hAnsi="Times New Roman" w:eastAsia="Times New Roman" w:cs="Times New Roman"/>
          <w:color w:val="000000"/>
        </w:rPr>
        <w:t>A</w:t>
      </w:r>
      <w:r>
        <w:rPr>
          <w:rFonts w:ascii="宋体" w:hAnsi="宋体" w:eastAsia="宋体" w:cs="宋体"/>
          <w:color w:val="000000"/>
        </w:rPr>
        <w:t>，则小灯泡的额定功率为</w:t>
      </w:r>
      <w:r>
        <w:rPr>
          <w:color w:val="000000"/>
        </w:rPr>
        <w:t>_________</w:t>
      </w:r>
      <w:r>
        <w:rPr>
          <w:rFonts w:ascii="Times New Roman" w:hAnsi="Times New Roman" w:eastAsia="Times New Roman" w:cs="Times New Roman"/>
          <w:color w:val="000000"/>
        </w:rPr>
        <w:t>W</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）测出小灯泡的额定功率后，小明又把灯泡两端的电压调为额定电压的一半，发现测得的功率不等于其额定功率的</w:t>
      </w:r>
      <w:r>
        <w:object>
          <v:shape id="_x0000_i1035" o:spt="75" alt="学科网(www.zxxk.com)--教育资源门户，提供试卷、教案、课件、论文、素材以及各类教学资源下载，还有大量而丰富的教学相关资讯！" type="#_x0000_t75" style="height:31.2pt;width:11.9pt;" o:ole="t" filled="f" o:preferrelative="t" stroked="f" coordsize="21600,21600">
            <v:path/>
            <v:fill on="f" focussize="0,0"/>
            <v:stroke on="f" joinstyle="miter"/>
            <v:imagedata r:id="rId59" o:title="eqId56d266a04f3dc7483eddbc26c5e487db"/>
            <o:lock v:ext="edit" aspectratio="t"/>
            <w10:wrap type="none"/>
            <w10:anchorlock/>
          </v:shape>
          <o:OLEObject Type="Embed" ProgID="Equation.DSMT4" ShapeID="_x0000_i1035" DrawAspect="Content" ObjectID="_1468075735" r:id="rId58">
            <o:LockedField>false</o:LockedField>
          </o:OLEObject>
        </w:object>
      </w:r>
      <w:r>
        <w:rPr>
          <w:rFonts w:ascii="宋体" w:hAnsi="宋体" w:eastAsia="宋体" w:cs="宋体"/>
          <w:color w:val="000000"/>
        </w:rPr>
        <w:t>，这是由于</w:t>
      </w:r>
      <w:r>
        <w:rPr>
          <w:color w:val="000000"/>
        </w:rPr>
        <w:t>_______</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29. </w:t>
      </w:r>
      <w:r>
        <w:rPr>
          <w:rFonts w:ascii="宋体" w:hAnsi="宋体" w:eastAsia="宋体" w:cs="宋体"/>
          <w:color w:val="000000"/>
        </w:rPr>
        <w:t>阅读短文，回答问题：</w:t>
      </w:r>
    </w:p>
    <w:p>
      <w:pPr>
        <w:spacing w:line="360" w:lineRule="auto"/>
        <w:jc w:val="center"/>
        <w:textAlignment w:val="center"/>
        <w:rPr>
          <w:color w:val="000000"/>
        </w:rPr>
      </w:pPr>
      <w:r>
        <w:rPr>
          <w:rFonts w:ascii="宋体" w:hAnsi="宋体" w:eastAsia="宋体" w:cs="宋体"/>
          <w:color w:val="000000"/>
        </w:rPr>
        <w:t>直流充电桩</w:t>
      </w:r>
    </w:p>
    <w:p>
      <w:pPr>
        <w:spacing w:line="360" w:lineRule="auto"/>
        <w:jc w:val="both"/>
        <w:textAlignment w:val="center"/>
        <w:rPr>
          <w:color w:val="000000"/>
        </w:rPr>
      </w:pPr>
      <w:r>
        <w:rPr>
          <w:rFonts w:ascii="宋体" w:hAnsi="宋体" w:eastAsia="宋体" w:cs="宋体"/>
          <w:color w:val="000000"/>
        </w:rPr>
        <w:t>直流充电桩是一种为电动汽车补给能量的装置，如图甲所示。它能够将电网中的交流电转化为直流电，再将电能充入汽车动力电池（以下简称电池）。通常，直流充电桩比交流充电桩的充电电压更高、电流更大，因而可实现快速充电。</w:t>
      </w:r>
    </w:p>
    <w:p>
      <w:pPr>
        <w:spacing w:line="360" w:lineRule="auto"/>
        <w:jc w:val="both"/>
        <w:textAlignment w:val="center"/>
        <w:rPr>
          <w:color w:val="000000"/>
        </w:rPr>
      </w:pPr>
      <w:r>
        <w:rPr>
          <w:rFonts w:ascii="宋体" w:hAnsi="宋体" w:eastAsia="宋体" w:cs="宋体"/>
          <w:color w:val="000000"/>
        </w:rPr>
        <w:t>设电池当前储能占充满状态储能的百分比为</w:t>
      </w:r>
      <w:r>
        <w:rPr>
          <w:rFonts w:ascii="Times New Roman" w:hAnsi="Times New Roman" w:eastAsia="Times New Roman" w:cs="Times New Roman"/>
          <w:color w:val="000000"/>
        </w:rPr>
        <w:t>D</w:t>
      </w:r>
      <w:r>
        <w:rPr>
          <w:rFonts w:ascii="宋体" w:hAnsi="宋体" w:eastAsia="宋体" w:cs="宋体"/>
          <w:color w:val="000000"/>
        </w:rPr>
        <w:t>。充电时，充电桩的充电功率</w:t>
      </w:r>
      <w:r>
        <w:rPr>
          <w:rFonts w:ascii="Times New Roman" w:hAnsi="Times New Roman" w:eastAsia="Times New Roman" w:cs="Times New Roman"/>
          <w:i/>
          <w:color w:val="000000"/>
        </w:rPr>
        <w:t>P</w:t>
      </w:r>
      <w:r>
        <w:rPr>
          <w:rFonts w:ascii="宋体" w:hAnsi="宋体" w:eastAsia="宋体" w:cs="宋体"/>
          <w:color w:val="000000"/>
        </w:rPr>
        <w:t>会随着电池的</w:t>
      </w:r>
      <w:r>
        <w:rPr>
          <w:rFonts w:ascii="Times New Roman" w:hAnsi="Times New Roman" w:eastAsia="Times New Roman" w:cs="Times New Roman"/>
          <w:color w:val="000000"/>
        </w:rPr>
        <w:t>D</w:t>
      </w:r>
      <w:r>
        <w:rPr>
          <w:rFonts w:ascii="宋体" w:hAnsi="宋体" w:eastAsia="宋体" w:cs="宋体"/>
          <w:color w:val="000000"/>
        </w:rPr>
        <w:t>的变化而变化，同时用户还可以通过充电桩显示屏了解充电过程中的其他相关信息。</w:t>
      </w:r>
    </w:p>
    <w:p>
      <w:pPr>
        <w:spacing w:line="360" w:lineRule="auto"/>
        <w:jc w:val="both"/>
        <w:textAlignment w:val="center"/>
        <w:rPr>
          <w:color w:val="000000"/>
        </w:rPr>
      </w:pPr>
      <w:r>
        <w:rPr>
          <w:rFonts w:ascii="宋体" w:hAnsi="宋体" w:eastAsia="宋体" w:cs="宋体"/>
          <w:color w:val="000000"/>
        </w:rPr>
        <w:t>现实际测试一个直流充电桩对某辆电动汽车的充电性能。假定测试中充电桩输出的电能全部转化为电池的储能。充电前，</w:t>
      </w:r>
      <w:r>
        <w:rPr>
          <w:rFonts w:ascii="Times New Roman" w:hAnsi="Times New Roman" w:eastAsia="Times New Roman" w:cs="Times New Roman"/>
          <w:color w:val="000000"/>
        </w:rPr>
        <w:t>D</w:t>
      </w:r>
      <w:r>
        <w:rPr>
          <w:rFonts w:ascii="宋体" w:hAnsi="宋体" w:eastAsia="宋体" w:cs="宋体"/>
          <w:color w:val="000000"/>
        </w:rPr>
        <w:t>为</w:t>
      </w:r>
      <w:r>
        <w:rPr>
          <w:rFonts w:ascii="Times New Roman" w:hAnsi="Times New Roman" w:eastAsia="Times New Roman" w:cs="Times New Roman"/>
          <w:color w:val="000000"/>
        </w:rPr>
        <w:t>30%</w:t>
      </w:r>
      <w:r>
        <w:rPr>
          <w:rFonts w:ascii="宋体" w:hAnsi="宋体" w:eastAsia="宋体" w:cs="宋体"/>
          <w:color w:val="000000"/>
        </w:rPr>
        <w:t>，充电桩显示屏中充电时长、充电度数、充电费用示数均为</w:t>
      </w:r>
      <w:r>
        <w:rPr>
          <w:rFonts w:ascii="Times New Roman" w:hAnsi="Times New Roman" w:eastAsia="Times New Roman" w:cs="Times New Roman"/>
          <w:color w:val="000000"/>
        </w:rPr>
        <w:t xml:space="preserve">0 </w:t>
      </w:r>
      <w:r>
        <w:rPr>
          <w:rFonts w:ascii="宋体" w:hAnsi="宋体" w:eastAsia="宋体" w:cs="宋体"/>
          <w:color w:val="000000"/>
        </w:rPr>
        <w:t>。开始充电后，</w:t>
      </w:r>
      <w:r>
        <w:rPr>
          <w:rFonts w:ascii="Times New Roman" w:hAnsi="Times New Roman" w:eastAsia="Times New Roman" w:cs="Times New Roman"/>
          <w:color w:val="000000"/>
        </w:rPr>
        <w:t>P</w:t>
      </w:r>
      <w:r>
        <w:rPr>
          <w:rFonts w:ascii="宋体" w:hAnsi="宋体" w:eastAsia="宋体" w:cs="宋体"/>
          <w:color w:val="000000"/>
        </w:rPr>
        <w:t>与</w:t>
      </w:r>
      <w:r>
        <w:rPr>
          <w:rFonts w:ascii="Times New Roman" w:hAnsi="Times New Roman" w:eastAsia="Times New Roman" w:cs="Times New Roman"/>
          <w:color w:val="000000"/>
        </w:rPr>
        <w:t>D</w:t>
      </w:r>
      <w:r>
        <w:rPr>
          <w:rFonts w:ascii="宋体" w:hAnsi="宋体" w:eastAsia="宋体" w:cs="宋体"/>
          <w:color w:val="000000"/>
        </w:rPr>
        <w:t>的关系如图乙所示（为方便计算，图像已作近似处理），充满后，立即停止充电。当</w:t>
      </w:r>
      <w:r>
        <w:rPr>
          <w:rFonts w:ascii="Times New Roman" w:hAnsi="Times New Roman" w:eastAsia="Times New Roman" w:cs="Times New Roman"/>
          <w:color w:val="000000"/>
        </w:rPr>
        <w:t>D</w:t>
      </w:r>
      <w:r>
        <w:rPr>
          <w:rFonts w:ascii="宋体" w:hAnsi="宋体" w:eastAsia="宋体" w:cs="宋体"/>
          <w:color w:val="000000"/>
        </w:rPr>
        <w:t>达到</w:t>
      </w:r>
      <w:r>
        <w:rPr>
          <w:rFonts w:ascii="Times New Roman" w:hAnsi="Times New Roman" w:eastAsia="Times New Roman" w:cs="Times New Roman"/>
          <w:color w:val="000000"/>
        </w:rPr>
        <w:t xml:space="preserve">70% </w:t>
      </w:r>
      <w:r>
        <w:rPr>
          <w:rFonts w:ascii="宋体" w:hAnsi="宋体" w:eastAsia="宋体" w:cs="宋体"/>
          <w:color w:val="000000"/>
        </w:rPr>
        <w:t>时充电桩显示屏的部分即时信息如下表。</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70"/>
        <w:gridCol w:w="1870"/>
        <w:gridCol w:w="2069"/>
        <w:gridCol w:w="2241"/>
        <w:gridCol w:w="19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84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充电电压（</w:t>
            </w:r>
            <w:r>
              <w:rPr>
                <w:rFonts w:ascii="Times New Roman" w:hAnsi="Times New Roman" w:eastAsia="Times New Roman" w:cs="Times New Roman"/>
                <w:color w:val="000000"/>
              </w:rPr>
              <w:t>V</w:t>
            </w:r>
            <w:r>
              <w:rPr>
                <w:rFonts w:ascii="宋体" w:hAnsi="宋体" w:eastAsia="宋体" w:cs="宋体"/>
                <w:color w:val="000000"/>
              </w:rPr>
              <w:t>）</w:t>
            </w:r>
          </w:p>
        </w:tc>
        <w:tc>
          <w:tcPr>
            <w:tcBorders>
              <w:top w:val="single" w:color="000000" w:sz="6" w:space="0"/>
              <w:left w:val="nil"/>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充电电流（</w:t>
            </w:r>
            <w:r>
              <w:rPr>
                <w:rFonts w:ascii="Times New Roman" w:hAnsi="Times New Roman" w:eastAsia="Times New Roman" w:cs="Times New Roman"/>
                <w:color w:val="000000"/>
              </w:rPr>
              <w:t>A</w:t>
            </w:r>
            <w:r>
              <w:rPr>
                <w:rFonts w:ascii="宋体" w:hAnsi="宋体" w:eastAsia="宋体" w:cs="宋体"/>
                <w:color w:val="000000"/>
              </w:rPr>
              <w:t>）</w:t>
            </w:r>
          </w:p>
        </w:tc>
        <w:tc>
          <w:tcPr>
            <w:tcBorders>
              <w:top w:val="single" w:color="000000" w:sz="6" w:space="0"/>
              <w:left w:val="nil"/>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充电时长（</w:t>
            </w:r>
            <w:r>
              <w:rPr>
                <w:rFonts w:ascii="Times New Roman" w:hAnsi="Times New Roman" w:eastAsia="Times New Roman" w:cs="Times New Roman"/>
                <w:color w:val="000000"/>
              </w:rPr>
              <w:t>min</w:t>
            </w:r>
            <w:r>
              <w:rPr>
                <w:rFonts w:ascii="宋体" w:hAnsi="宋体" w:eastAsia="宋体" w:cs="宋体"/>
                <w:color w:val="000000"/>
              </w:rPr>
              <w:t>）</w:t>
            </w:r>
          </w:p>
        </w:tc>
        <w:tc>
          <w:tcPr>
            <w:tcBorders>
              <w:top w:val="single" w:color="000000" w:sz="6" w:space="0"/>
              <w:left w:val="nil"/>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充电度数（</w:t>
            </w:r>
            <w:r>
              <w:rPr>
                <w:rFonts w:ascii="Times New Roman" w:hAnsi="Times New Roman" w:eastAsia="Times New Roman" w:cs="Times New Roman"/>
                <w:color w:val="000000"/>
              </w:rPr>
              <w:t>kW·h</w:t>
            </w:r>
            <w:r>
              <w:rPr>
                <w:rFonts w:ascii="宋体" w:hAnsi="宋体" w:eastAsia="宋体" w:cs="宋体"/>
                <w:color w:val="000000"/>
              </w:rPr>
              <w:t>）</w:t>
            </w:r>
          </w:p>
        </w:tc>
        <w:tc>
          <w:tcPr>
            <w:tcBorders>
              <w:top w:val="single" w:color="000000" w:sz="6" w:space="0"/>
              <w:left w:val="nil"/>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充电费用（元）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trPr>
        <w:tc>
          <w:tcPr>
            <w:tcBorders>
              <w:top w:val="nil"/>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400</w:t>
            </w:r>
          </w:p>
        </w:tc>
        <w:tc>
          <w:tcPr>
            <w:tcBorders>
              <w:top w:val="nil"/>
              <w:left w:val="nil"/>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p>
        </w:tc>
        <w:tc>
          <w:tcPr>
            <w:tcBorders>
              <w:top w:val="nil"/>
              <w:left w:val="nil"/>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45</w:t>
            </w:r>
          </w:p>
        </w:tc>
        <w:tc>
          <w:tcPr>
            <w:tcBorders>
              <w:top w:val="nil"/>
              <w:left w:val="nil"/>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24.0</w:t>
            </w:r>
          </w:p>
        </w:tc>
        <w:tc>
          <w:tcPr>
            <w:tcBorders>
              <w:top w:val="nil"/>
              <w:left w:val="nil"/>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28.80</w:t>
            </w:r>
          </w:p>
        </w:tc>
      </w:tr>
    </w:tbl>
    <w:p>
      <w:pPr>
        <w:spacing w:line="360" w:lineRule="auto"/>
        <w:jc w:val="both"/>
        <w:textAlignment w:val="center"/>
        <w:rPr>
          <w:color w:val="000000"/>
        </w:rPr>
      </w:pPr>
      <w:r>
        <w:rPr>
          <w:color w:val="000000"/>
        </w:rPr>
        <w:drawing>
          <wp:inline distT="0" distB="0" distL="114300" distR="114300">
            <wp:extent cx="5238750" cy="1801495"/>
            <wp:effectExtent l="0" t="0" r="0" b="8255"/>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pic:cNvPicPr>
                      <a:picLocks noChangeAspect="1"/>
                    </pic:cNvPicPr>
                  </pic:nvPicPr>
                  <pic:blipFill>
                    <a:blip r:embed="rId60"/>
                    <a:stretch>
                      <a:fillRect/>
                    </a:stretch>
                  </pic:blipFill>
                  <pic:spPr>
                    <a:xfrm>
                      <a:off x="0" y="0"/>
                      <a:ext cx="5238750" cy="1801987"/>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）通常，直流充电桩比交流充电桩的充电电压更高、电流更大，故充电功率更</w:t>
      </w:r>
      <w:r>
        <w:rPr>
          <w:color w:val="000000"/>
        </w:rPr>
        <w:t>_____</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）在</w:t>
      </w:r>
      <w:r>
        <w:rPr>
          <w:rFonts w:ascii="Times New Roman" w:hAnsi="Times New Roman" w:eastAsia="Times New Roman" w:cs="Times New Roman"/>
          <w:color w:val="000000"/>
        </w:rPr>
        <w:t>D</w:t>
      </w:r>
      <w:r>
        <w:rPr>
          <w:rFonts w:ascii="宋体" w:hAnsi="宋体" w:eastAsia="宋体" w:cs="宋体"/>
          <w:color w:val="000000"/>
        </w:rPr>
        <w:t>从</w:t>
      </w:r>
      <w:r>
        <w:rPr>
          <w:rFonts w:ascii="Times New Roman" w:hAnsi="Times New Roman" w:eastAsia="Times New Roman" w:cs="Times New Roman"/>
          <w:color w:val="000000"/>
        </w:rPr>
        <w:t>30%</w:t>
      </w:r>
      <w:r>
        <w:rPr>
          <w:rFonts w:ascii="宋体" w:hAnsi="宋体" w:eastAsia="宋体" w:cs="宋体"/>
          <w:color w:val="000000"/>
        </w:rPr>
        <w:t>增至</w:t>
      </w:r>
      <w:r>
        <w:rPr>
          <w:rFonts w:ascii="Times New Roman" w:hAnsi="Times New Roman" w:eastAsia="Times New Roman" w:cs="Times New Roman"/>
          <w:color w:val="000000"/>
        </w:rPr>
        <w:t>70%</w:t>
      </w:r>
      <w:r>
        <w:rPr>
          <w:rFonts w:ascii="宋体" w:hAnsi="宋体" w:eastAsia="宋体" w:cs="宋体"/>
          <w:color w:val="000000"/>
        </w:rPr>
        <w:t>的过程中，充电电流大致的变化规律是</w:t>
      </w:r>
      <w:r>
        <w:rPr>
          <w:color w:val="000000"/>
        </w:rPr>
        <w:t>___________</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）当</w:t>
      </w:r>
      <w:r>
        <w:rPr>
          <w:rFonts w:ascii="Times New Roman" w:hAnsi="Times New Roman" w:eastAsia="Times New Roman" w:cs="Times New Roman"/>
          <w:color w:val="000000"/>
        </w:rPr>
        <w:t>D</w:t>
      </w:r>
      <w:r>
        <w:rPr>
          <w:rFonts w:ascii="宋体" w:hAnsi="宋体" w:eastAsia="宋体" w:cs="宋体"/>
          <w:color w:val="000000"/>
        </w:rPr>
        <w:t>为</w:t>
      </w:r>
      <w:r>
        <w:rPr>
          <w:rFonts w:ascii="Times New Roman" w:hAnsi="Times New Roman" w:eastAsia="Times New Roman" w:cs="Times New Roman"/>
          <w:color w:val="000000"/>
        </w:rPr>
        <w:t>70%</w:t>
      </w:r>
      <w:r>
        <w:rPr>
          <w:rFonts w:ascii="宋体" w:hAnsi="宋体" w:eastAsia="宋体" w:cs="宋体"/>
          <w:color w:val="000000"/>
        </w:rPr>
        <w:t>时，充电电流为</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）若充电过程中充电电费单价不变，则测试全过程的充电费用为</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 xml:space="preserve"> </w:t>
      </w:r>
      <w:r>
        <w:rPr>
          <w:rFonts w:ascii="宋体" w:hAnsi="宋体" w:eastAsia="宋体" w:cs="宋体"/>
          <w:color w:val="000000"/>
        </w:rPr>
        <w:t>元；</w:t>
      </w:r>
    </w:p>
    <w:p>
      <w:pPr>
        <w:spacing w:line="360" w:lineRule="auto"/>
        <w:jc w:val="both"/>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）设</w:t>
      </w:r>
      <w:r>
        <w:rPr>
          <w:rFonts w:ascii="Times New Roman" w:hAnsi="Times New Roman" w:eastAsia="Times New Roman" w:cs="Times New Roman"/>
          <w:color w:val="000000"/>
        </w:rPr>
        <w:t>D</w:t>
      </w:r>
      <w:r>
        <w:rPr>
          <w:rFonts w:ascii="宋体" w:hAnsi="宋体" w:eastAsia="宋体" w:cs="宋体"/>
          <w:color w:val="000000"/>
        </w:rPr>
        <w:t>从</w:t>
      </w:r>
      <w:r>
        <w:rPr>
          <w:rFonts w:ascii="Times New Roman" w:hAnsi="Times New Roman" w:eastAsia="Times New Roman" w:cs="Times New Roman"/>
          <w:color w:val="000000"/>
        </w:rPr>
        <w:t xml:space="preserve">70% </w:t>
      </w:r>
      <w:r>
        <w:rPr>
          <w:rFonts w:ascii="宋体" w:hAnsi="宋体" w:eastAsia="宋体" w:cs="宋体"/>
          <w:color w:val="000000"/>
        </w:rPr>
        <w:t>增至</w:t>
      </w:r>
      <w:r>
        <w:rPr>
          <w:rFonts w:ascii="Times New Roman" w:hAnsi="Times New Roman" w:eastAsia="Times New Roman" w:cs="Times New Roman"/>
          <w:color w:val="000000"/>
        </w:rPr>
        <w:t>80%</w:t>
      </w:r>
      <w:r>
        <w:rPr>
          <w:rFonts w:ascii="宋体" w:hAnsi="宋体" w:eastAsia="宋体" w:cs="宋体"/>
          <w:color w:val="000000"/>
        </w:rPr>
        <w:t>所需时间为</w:t>
      </w:r>
      <w:r>
        <w:rPr>
          <w:rFonts w:ascii="Times New Roman" w:hAnsi="Times New Roman" w:eastAsia="Times New Roman" w:cs="Times New Roman"/>
          <w:i/>
          <w:color w:val="000000"/>
          <w:vertAlign w:val="subscript"/>
        </w:rPr>
        <w:t xml:space="preserve"> </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1</w:t>
      </w:r>
      <w:r>
        <w:rPr>
          <w:rFonts w:ascii="宋体" w:hAnsi="宋体" w:eastAsia="宋体" w:cs="宋体"/>
          <w:color w:val="000000"/>
        </w:rPr>
        <w:t>，从</w:t>
      </w:r>
      <w:r>
        <w:rPr>
          <w:rFonts w:ascii="Times New Roman" w:hAnsi="Times New Roman" w:eastAsia="Times New Roman" w:cs="Times New Roman"/>
          <w:color w:val="000000"/>
        </w:rPr>
        <w:t>80%</w:t>
      </w:r>
      <w:r>
        <w:rPr>
          <w:rFonts w:ascii="宋体" w:hAnsi="宋体" w:eastAsia="宋体" w:cs="宋体"/>
          <w:color w:val="000000"/>
        </w:rPr>
        <w:t>增至</w:t>
      </w:r>
      <w:r>
        <w:rPr>
          <w:rFonts w:ascii="Times New Roman" w:hAnsi="Times New Roman" w:eastAsia="Times New Roman" w:cs="Times New Roman"/>
          <w:color w:val="000000"/>
        </w:rPr>
        <w:t>90%</w:t>
      </w:r>
      <w:r>
        <w:rPr>
          <w:rFonts w:ascii="宋体" w:hAnsi="宋体" w:eastAsia="宋体" w:cs="宋体"/>
          <w:color w:val="000000"/>
        </w:rPr>
        <w:t>所需时间为</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2</w:t>
      </w:r>
      <w:r>
        <w:rPr>
          <w:rFonts w:ascii="宋体" w:hAnsi="宋体" w:eastAsia="宋体" w:cs="宋体"/>
          <w:color w:val="000000"/>
        </w:rPr>
        <w:t>，且</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，则测试全过程</w:t>
      </w:r>
      <w:r>
        <w:rPr>
          <w:rFonts w:ascii="宋体" w:hAnsi="宋体" w:eastAsia="宋体" w:cs="宋体"/>
          <w:color w:val="000000"/>
          <w:position w:val="0"/>
        </w:rPr>
        <w:drawing>
          <wp:inline distT="0" distB="0" distL="114300" distR="114300">
            <wp:extent cx="133350" cy="177800"/>
            <wp:effectExtent l="0" t="0" r="0" b="13335"/>
            <wp:docPr id="200399" name="图片 20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9" name="图片 200399"/>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充电总时长为</w:t>
      </w:r>
      <w:r>
        <w:rPr>
          <w:color w:val="000000"/>
        </w:rPr>
        <w:t>___________</w:t>
      </w:r>
      <w:r>
        <w:rPr>
          <w:rFonts w:ascii="Times New Roman" w:hAnsi="Times New Roman" w:eastAsia="Times New Roman" w:cs="Times New Roman"/>
          <w:color w:val="000000"/>
        </w:rPr>
        <w:t xml:space="preserve">min </w:t>
      </w:r>
      <w:r>
        <w:rPr>
          <w:rFonts w:ascii="宋体" w:hAnsi="宋体" w:eastAsia="宋体" w:cs="宋体"/>
          <w:color w:val="000000"/>
        </w:rPr>
        <w:t>。</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eastAsia="宋体" w:cs="Times New Roman"/>
        <w:kern w:val="0"/>
        <w:sz w:val="2"/>
        <w:szCs w:val="2"/>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eastAsia="宋体" w:cs="Times New Roman"/>
        <w:kern w:val="0"/>
        <w:sz w:val="2"/>
        <w:szCs w:val="2"/>
        <w:lang w:eastAsia="zh-CN"/>
      </w:rPr>
    </w:pPr>
    <w:bookmarkStart w:id="0" w:name="_GoBack"/>
  </w:p>
  <w:bookmarkEnd w:id="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6435794"/>
    <w:rsid w:val="38274566"/>
    <w:rsid w:val="63902A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字符"/>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image" Target="media/image40.png"/><Relationship Id="rId6" Type="http://schemas.openxmlformats.org/officeDocument/2006/relationships/footer" Target="footer1.xml"/><Relationship Id="rId59" Type="http://schemas.openxmlformats.org/officeDocument/2006/relationships/image" Target="media/image39.wmf"/><Relationship Id="rId58" Type="http://schemas.openxmlformats.org/officeDocument/2006/relationships/oleObject" Target="embeddings/oleObject11.bin"/><Relationship Id="rId57" Type="http://schemas.openxmlformats.org/officeDocument/2006/relationships/image" Target="media/image38.png"/><Relationship Id="rId56" Type="http://schemas.openxmlformats.org/officeDocument/2006/relationships/image" Target="media/image37.png"/><Relationship Id="rId55" Type="http://schemas.openxmlformats.org/officeDocument/2006/relationships/image" Target="media/image36.png"/><Relationship Id="rId54" Type="http://schemas.openxmlformats.org/officeDocument/2006/relationships/image" Target="media/image35.png"/><Relationship Id="rId53" Type="http://schemas.openxmlformats.org/officeDocument/2006/relationships/image" Target="media/image34.png"/><Relationship Id="rId52" Type="http://schemas.openxmlformats.org/officeDocument/2006/relationships/image" Target="media/image33.png"/><Relationship Id="rId51" Type="http://schemas.openxmlformats.org/officeDocument/2006/relationships/image" Target="media/image32.wmf"/><Relationship Id="rId50" Type="http://schemas.openxmlformats.org/officeDocument/2006/relationships/oleObject" Target="embeddings/oleObject10.bin"/><Relationship Id="rId5" Type="http://schemas.openxmlformats.org/officeDocument/2006/relationships/header" Target="header3.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wmf"/><Relationship Id="rId46" Type="http://schemas.openxmlformats.org/officeDocument/2006/relationships/image" Target="media/image28.png"/><Relationship Id="rId45" Type="http://schemas.openxmlformats.org/officeDocument/2006/relationships/image" Target="media/image27.wmf"/><Relationship Id="rId44" Type="http://schemas.openxmlformats.org/officeDocument/2006/relationships/oleObject" Target="embeddings/oleObject9.bin"/><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jpeg"/><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oleObject" Target="embeddings/oleObject8.bin"/><Relationship Id="rId37" Type="http://schemas.openxmlformats.org/officeDocument/2006/relationships/image" Target="media/image21.wmf"/><Relationship Id="rId36" Type="http://schemas.openxmlformats.org/officeDocument/2006/relationships/oleObject" Target="embeddings/oleObject7.bin"/><Relationship Id="rId35" Type="http://schemas.openxmlformats.org/officeDocument/2006/relationships/image" Target="media/image20.wmf"/><Relationship Id="rId34" Type="http://schemas.openxmlformats.org/officeDocument/2006/relationships/oleObject" Target="embeddings/oleObject6.bin"/><Relationship Id="rId33" Type="http://schemas.openxmlformats.org/officeDocument/2006/relationships/image" Target="media/image19.wmf"/><Relationship Id="rId32" Type="http://schemas.openxmlformats.org/officeDocument/2006/relationships/oleObject" Target="embeddings/oleObject5.bin"/><Relationship Id="rId31" Type="http://schemas.openxmlformats.org/officeDocument/2006/relationships/oleObject" Target="embeddings/oleObject4.bin"/><Relationship Id="rId30" Type="http://schemas.openxmlformats.org/officeDocument/2006/relationships/image" Target="media/image18.wmf"/><Relationship Id="rId3" Type="http://schemas.openxmlformats.org/officeDocument/2006/relationships/header" Target="header1.xml"/><Relationship Id="rId29" Type="http://schemas.openxmlformats.org/officeDocument/2006/relationships/oleObject" Target="embeddings/oleObject3.bin"/><Relationship Id="rId28" Type="http://schemas.openxmlformats.org/officeDocument/2006/relationships/image" Target="media/image17.wmf"/><Relationship Id="rId27" Type="http://schemas.openxmlformats.org/officeDocument/2006/relationships/oleObject" Target="embeddings/oleObject2.bin"/><Relationship Id="rId26" Type="http://schemas.openxmlformats.org/officeDocument/2006/relationships/image" Target="media/image16.wmf"/><Relationship Id="rId25" Type="http://schemas.openxmlformats.org/officeDocument/2006/relationships/oleObject" Target="embeddings/oleObject1.bin"/><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wmf"/><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2023-06-04T13:30:00Z</dcterms:created>
  <dc:creator>学科网试题生产平台</dc:creator>
  <dc:description>3214397437648896</dc:description>
  <cp:lastModifiedBy>王道楷</cp:lastModifiedBy>
  <dcterms:modified xsi:type="dcterms:W3CDTF">2023-08-06T15:16:43Z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647CEF6F8CA54CB3AAD07C008B0BA1B8_12</vt:lpwstr>
  </property>
</Properties>
</file>