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9138E">
      <w:pPr>
        <w:spacing w:line="360" w:lineRule="auto"/>
        <w:jc w:val="center"/>
        <w:textAlignment w:val="center"/>
        <w:rPr>
          <w:sz w:val="32"/>
          <w:szCs w:val="32"/>
        </w:rPr>
      </w:pPr>
      <w:r>
        <w:rPr>
          <w:sz w:val="32"/>
          <w:szCs w:val="32"/>
        </w:rPr>
        <w:drawing>
          <wp:anchor distT="0" distB="0" distL="114300" distR="114300" simplePos="0" relativeHeight="251659264" behindDoc="0" locked="0" layoutInCell="1" allowOverlap="1">
            <wp:simplePos x="0" y="0"/>
            <wp:positionH relativeFrom="page">
              <wp:posOffset>11176000</wp:posOffset>
            </wp:positionH>
            <wp:positionV relativeFrom="topMargin">
              <wp:posOffset>11925300</wp:posOffset>
            </wp:positionV>
            <wp:extent cx="381000" cy="355600"/>
            <wp:effectExtent l="0" t="0" r="0" b="6350"/>
            <wp:wrapNone/>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图片 100058"/>
                    <pic:cNvPicPr>
                      <a:picLocks noChangeAspect="1"/>
                    </pic:cNvPicPr>
                  </pic:nvPicPr>
                  <pic:blipFill>
                    <a:blip r:embed="rId6"/>
                    <a:stretch>
                      <a:fillRect/>
                    </a:stretch>
                  </pic:blipFill>
                  <pic:spPr>
                    <a:xfrm>
                      <a:off x="0" y="0"/>
                      <a:ext cx="381000" cy="355600"/>
                    </a:xfrm>
                    <a:prstGeom prst="rect">
                      <a:avLst/>
                    </a:prstGeom>
                  </pic:spPr>
                </pic:pic>
              </a:graphicData>
            </a:graphic>
          </wp:anchor>
        </w:drawing>
      </w:r>
      <w:bookmarkStart w:id="0" w:name="_Hlk202352925"/>
      <w:bookmarkStart w:id="1" w:name="_Hlk202881652"/>
      <w:r>
        <w:rPr>
          <w:sz w:val="32"/>
          <w:szCs w:val="32"/>
        </w:rPr>
        <w:t>2025-2026</w:t>
      </w:r>
      <w:r>
        <w:rPr>
          <w:rFonts w:hint="eastAsia"/>
          <w:sz w:val="32"/>
          <w:szCs w:val="32"/>
        </w:rPr>
        <w:t>学年九年级下册物理单元检测卷</w:t>
      </w:r>
    </w:p>
    <w:p w14:paraId="7EEFEABC">
      <w:pPr>
        <w:spacing w:line="360" w:lineRule="auto"/>
        <w:jc w:val="center"/>
        <w:rPr>
          <w:b/>
          <w:bCs/>
          <w:sz w:val="32"/>
          <w:szCs w:val="32"/>
        </w:rPr>
      </w:pPr>
      <w:r>
        <w:rPr>
          <w:rFonts w:hint="eastAsia"/>
          <w:b/>
          <w:bCs/>
          <w:sz w:val="32"/>
          <w:szCs w:val="32"/>
        </w:rPr>
        <w:t>第十七章  电磁波与现代通信</w:t>
      </w:r>
    </w:p>
    <w:p w14:paraId="2E1173DB">
      <w:pPr>
        <w:spacing w:line="360" w:lineRule="auto"/>
        <w:jc w:val="center"/>
        <w:rPr>
          <w:b/>
          <w:bCs/>
          <w:sz w:val="28"/>
          <w:szCs w:val="28"/>
        </w:rPr>
      </w:pPr>
      <w:r>
        <w:rPr>
          <w:rFonts w:hint="eastAsia" w:ascii="Calibri" w:hAnsi="Calibri"/>
          <w:sz w:val="28"/>
          <w:szCs w:val="28"/>
        </w:rPr>
        <w:t>建议用时：</w:t>
      </w:r>
      <w:r>
        <w:rPr>
          <w:sz w:val="28"/>
          <w:szCs w:val="28"/>
        </w:rPr>
        <w:t>90</w:t>
      </w:r>
      <w:r>
        <w:rPr>
          <w:rFonts w:hint="eastAsia"/>
          <w:sz w:val="28"/>
          <w:szCs w:val="28"/>
        </w:rPr>
        <w:t>分钟，满分：</w:t>
      </w:r>
      <w:r>
        <w:rPr>
          <w:sz w:val="28"/>
          <w:szCs w:val="28"/>
        </w:rPr>
        <w:t>100</w:t>
      </w:r>
      <w:r>
        <w:rPr>
          <w:rFonts w:hint="eastAsia"/>
          <w:sz w:val="28"/>
          <w:szCs w:val="28"/>
        </w:rPr>
        <w:t>分</w:t>
      </w:r>
      <w:bookmarkEnd w:id="0"/>
      <w:r>
        <w:rPr>
          <w:b/>
          <w:bCs/>
          <w:sz w:val="36"/>
          <w:szCs w:val="36"/>
        </w:rPr>
        <w:t xml:space="preserve"> </w:t>
      </w:r>
      <w:bookmarkEnd w:id="1"/>
      <w:r>
        <w:rPr>
          <w:b/>
          <w:bCs/>
          <w:sz w:val="36"/>
          <w:szCs w:val="36"/>
        </w:rPr>
        <w:t xml:space="preserve"> </w:t>
      </w:r>
    </w:p>
    <w:p w14:paraId="0CA119D8">
      <w:pPr>
        <w:spacing w:line="360" w:lineRule="auto"/>
        <w:ind w:firstLine="422" w:firstLineChars="200"/>
        <w:jc w:val="left"/>
        <w:textAlignment w:val="center"/>
        <w:rPr>
          <w:rFonts w:eastAsia="楷体"/>
          <w:bCs/>
          <w:color w:val="000000"/>
          <w:szCs w:val="21"/>
        </w:rPr>
      </w:pPr>
      <w:r>
        <w:rPr>
          <w:rFonts w:eastAsia="黑体"/>
          <w:b/>
          <w:color w:val="000000"/>
          <w:szCs w:val="21"/>
        </w:rPr>
        <w:t xml:space="preserve">一、选择题 </w:t>
      </w:r>
      <w:r>
        <w:rPr>
          <w:rFonts w:eastAsia="楷体"/>
          <w:bCs/>
          <w:color w:val="000000"/>
          <w:szCs w:val="21"/>
        </w:rPr>
        <w:t>（每题2分，共24分，每小题给出的四个选项中只有一个正确）</w:t>
      </w:r>
    </w:p>
    <w:p w14:paraId="10D9E735">
      <w:pPr>
        <w:spacing w:line="360" w:lineRule="auto"/>
        <w:ind w:firstLine="420" w:firstLineChars="200"/>
        <w:jc w:val="left"/>
        <w:textAlignment w:val="center"/>
        <w:rPr>
          <w:rFonts w:eastAsiaTheme="minorEastAsia"/>
          <w:color w:val="000000"/>
        </w:rPr>
      </w:pPr>
      <w:r>
        <w:rPr>
          <w:rFonts w:hint="eastAsia" w:eastAsiaTheme="minorEastAsia"/>
          <w:color w:val="000000"/>
        </w:rPr>
        <w:t>1．</w:t>
      </w:r>
      <w:r>
        <w:rPr>
          <w:rFonts w:eastAsiaTheme="minorEastAsia"/>
          <w:color w:val="000000"/>
        </w:rPr>
        <w:t>判断下列选项中不属于电磁波的是（　　）</w:t>
      </w:r>
    </w:p>
    <w:p w14:paraId="12878CCF">
      <w:pPr>
        <w:spacing w:line="360" w:lineRule="auto"/>
        <w:ind w:firstLine="420" w:firstLineChars="200"/>
        <w:jc w:val="left"/>
        <w:textAlignment w:val="center"/>
        <w:rPr>
          <w:rFonts w:eastAsiaTheme="minorEastAsia"/>
          <w:color w:val="000000"/>
        </w:rPr>
      </w:pPr>
      <w:r>
        <w:rPr>
          <w:rFonts w:eastAsiaTheme="minorEastAsia"/>
          <w:color w:val="000000"/>
        </w:rPr>
        <w:t>A．光波</w:t>
      </w:r>
      <w:r>
        <w:rPr>
          <w:rFonts w:eastAsiaTheme="minorEastAsia"/>
          <w:color w:val="000000"/>
        </w:rPr>
        <w:tab/>
      </w:r>
      <w:r>
        <w:rPr>
          <w:rFonts w:hint="eastAsia" w:eastAsiaTheme="minorEastAsia"/>
          <w:color w:val="000000"/>
        </w:rPr>
        <w:t xml:space="preserve">   </w:t>
      </w:r>
      <w:r>
        <w:rPr>
          <w:rFonts w:eastAsiaTheme="minorEastAsia"/>
          <w:color w:val="000000"/>
        </w:rPr>
        <w:t>B．X射线</w:t>
      </w:r>
      <w:r>
        <w:rPr>
          <w:rFonts w:eastAsiaTheme="minorEastAsia"/>
          <w:color w:val="000000"/>
        </w:rPr>
        <w:tab/>
      </w:r>
      <w:r>
        <w:rPr>
          <w:rFonts w:eastAsiaTheme="minorEastAsia"/>
          <w:color w:val="000000"/>
        </w:rPr>
        <w:t>C．无线电波</w:t>
      </w:r>
      <w:r>
        <w:rPr>
          <w:rFonts w:eastAsiaTheme="minorEastAsia"/>
          <w:color w:val="000000"/>
        </w:rPr>
        <w:tab/>
      </w:r>
      <w:r>
        <w:rPr>
          <w:rFonts w:hint="eastAsia" w:eastAsiaTheme="minorEastAsia"/>
          <w:color w:val="000000"/>
        </w:rPr>
        <w:t xml:space="preserve">    </w:t>
      </w:r>
      <w:r>
        <w:rPr>
          <w:rFonts w:eastAsiaTheme="minorEastAsia"/>
          <w:color w:val="000000"/>
        </w:rPr>
        <w:t>D．敲击铜钟形成的波</w:t>
      </w:r>
    </w:p>
    <w:p w14:paraId="7531AFA5">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559DEA7E">
      <w:pPr>
        <w:spacing w:line="360" w:lineRule="auto"/>
        <w:ind w:firstLine="420" w:firstLineChars="200"/>
        <w:jc w:val="left"/>
        <w:textAlignment w:val="center"/>
        <w:rPr>
          <w:rFonts w:eastAsiaTheme="minorEastAsia"/>
          <w:color w:val="EE0000"/>
        </w:rPr>
      </w:pPr>
      <w:r>
        <w:rPr>
          <w:rFonts w:eastAsiaTheme="minorEastAsia"/>
          <w:color w:val="EE0000"/>
        </w:rPr>
        <w:t>【详解】常见的电磁波有：微波、光波、无线电波、X射线、γ射线等。敲击铜钟形成的波是声波，不属于电磁波。故ABC不符合题意，D符合题意。故选D。</w:t>
      </w:r>
    </w:p>
    <w:p w14:paraId="058F7DBE">
      <w:pPr>
        <w:spacing w:line="360" w:lineRule="auto"/>
        <w:ind w:firstLine="420" w:firstLineChars="200"/>
        <w:jc w:val="left"/>
        <w:textAlignment w:val="center"/>
        <w:rPr>
          <w:rFonts w:eastAsiaTheme="minorEastAsia"/>
          <w:color w:val="000000"/>
        </w:rPr>
      </w:pPr>
      <w:r>
        <w:rPr>
          <w:rFonts w:hint="eastAsia" w:eastAsiaTheme="minorEastAsia"/>
          <w:color w:val="000000"/>
        </w:rPr>
        <w:t>2</w:t>
      </w:r>
      <w:r>
        <w:rPr>
          <w:rFonts w:eastAsiaTheme="minorEastAsia"/>
          <w:color w:val="000000"/>
        </w:rPr>
        <w:t>．</w:t>
      </w:r>
      <w:r>
        <w:rPr>
          <w:rFonts w:eastAsiaTheme="minorEastAsia"/>
          <w:color w:val="000000"/>
        </w:rPr>
        <w:object>
          <v:shape id="_x0000_i1025" o:spt="75" alt="eqId80022b6d23ec7ad2ad3df8d66a960686" type="#_x0000_t75" style="height:12.5pt;width:24.55pt;" o:ole="t" filled="f" o:preferrelative="t" stroked="f" coordsize="21600,21600">
            <v:path/>
            <v:fill on="f" focussize="0,0"/>
            <v:stroke on="f" joinstyle="miter"/>
            <v:imagedata r:id="rId8" o:title="eqId80022b6d23ec7ad2ad3df8d66a960686"/>
            <o:lock v:ext="edit" aspectratio="t"/>
            <w10:wrap type="none"/>
            <w10:anchorlock/>
          </v:shape>
          <o:OLEObject Type="Embed" ProgID="Equation.DSMT4" ShapeID="_x0000_i1025" DrawAspect="Content" ObjectID="_1468075725" r:id="rId7">
            <o:LockedField>false</o:LockedField>
          </o:OLEObject>
        </w:object>
      </w:r>
      <w:r>
        <w:rPr>
          <w:rFonts w:eastAsiaTheme="minorEastAsia"/>
          <w:color w:val="000000"/>
        </w:rPr>
        <w:t>年除夕之夜，无人机在福州上空</w:t>
      </w:r>
      <w:r>
        <w:rPr>
          <w:rFonts w:asciiTheme="minorEastAsia" w:hAnsiTheme="minorEastAsia" w:eastAsiaTheme="minorEastAsia"/>
          <w:color w:val="000000"/>
        </w:rPr>
        <w:t>排成“蛇年大吉”（</w:t>
      </w:r>
      <w:r>
        <w:rPr>
          <w:rFonts w:eastAsiaTheme="minorEastAsia"/>
          <w:color w:val="000000"/>
        </w:rPr>
        <w:t>如图）共贺新春。地面控制台给无人机发送指令利用的是（　　）</w:t>
      </w:r>
    </w:p>
    <w:p w14:paraId="6CD7908D">
      <w:pPr>
        <w:spacing w:line="360" w:lineRule="auto"/>
        <w:ind w:firstLine="2730" w:firstLineChars="1300"/>
        <w:jc w:val="left"/>
        <w:textAlignment w:val="center"/>
        <w:rPr>
          <w:rFonts w:eastAsiaTheme="minorEastAsia"/>
          <w:color w:val="000000"/>
        </w:rPr>
      </w:pPr>
      <w:r>
        <w:rPr>
          <w:rFonts w:eastAsiaTheme="minorEastAsia"/>
          <w:color w:val="000000"/>
        </w:rPr>
        <w:drawing>
          <wp:inline distT="0" distB="0" distL="0" distR="0">
            <wp:extent cx="1725295" cy="1167765"/>
            <wp:effectExtent l="0" t="0" r="8255" b="0"/>
            <wp:docPr id="607893860" name="图片 607893860" descr="@@@13532267-3ee4-44f0-b2c5-247c764b0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93860" name="图片 607893860" descr="@@@13532267-3ee4-44f0-b2c5-247c764b093b"/>
                    <pic:cNvPicPr>
                      <a:picLocks noChangeAspect="1"/>
                    </pic:cNvPicPr>
                  </pic:nvPicPr>
                  <pic:blipFill>
                    <a:blip r:embed="rId9"/>
                    <a:stretch>
                      <a:fillRect/>
                    </a:stretch>
                  </pic:blipFill>
                  <pic:spPr>
                    <a:xfrm>
                      <a:off x="0" y="0"/>
                      <a:ext cx="1731962" cy="1172288"/>
                    </a:xfrm>
                    <a:prstGeom prst="rect">
                      <a:avLst/>
                    </a:prstGeom>
                  </pic:spPr>
                </pic:pic>
              </a:graphicData>
            </a:graphic>
          </wp:inline>
        </w:drawing>
      </w:r>
    </w:p>
    <w:p w14:paraId="24D169B6">
      <w:pPr>
        <w:spacing w:line="360" w:lineRule="auto"/>
        <w:ind w:firstLine="420" w:firstLineChars="200"/>
        <w:jc w:val="left"/>
        <w:textAlignment w:val="center"/>
        <w:rPr>
          <w:rFonts w:eastAsiaTheme="minorEastAsia"/>
          <w:color w:val="000000"/>
        </w:rPr>
      </w:pPr>
      <w:r>
        <w:rPr>
          <w:rFonts w:eastAsiaTheme="minorEastAsia"/>
          <w:color w:val="000000"/>
        </w:rPr>
        <w:t>A．超声波</w:t>
      </w:r>
      <w:r>
        <w:rPr>
          <w:rFonts w:eastAsiaTheme="minorEastAsia"/>
          <w:color w:val="000000"/>
        </w:rPr>
        <w:tab/>
      </w:r>
      <w:r>
        <w:rPr>
          <w:rFonts w:hint="eastAsia" w:eastAsiaTheme="minorEastAsia"/>
          <w:color w:val="000000"/>
        </w:rPr>
        <w:t xml:space="preserve"> </w:t>
      </w:r>
      <w:r>
        <w:rPr>
          <w:rFonts w:eastAsiaTheme="minorEastAsia"/>
          <w:color w:val="000000"/>
        </w:rPr>
        <w:t>B．次声波</w:t>
      </w:r>
      <w:r>
        <w:rPr>
          <w:rFonts w:eastAsiaTheme="minorEastAsia"/>
          <w:color w:val="000000"/>
        </w:rPr>
        <w:tab/>
      </w:r>
      <w:r>
        <w:rPr>
          <w:rFonts w:hint="eastAsia" w:eastAsiaTheme="minorEastAsia"/>
          <w:color w:val="000000"/>
        </w:rPr>
        <w:t xml:space="preserve"> </w:t>
      </w:r>
      <w:r>
        <w:rPr>
          <w:rFonts w:eastAsiaTheme="minorEastAsia"/>
          <w:color w:val="000000"/>
        </w:rPr>
        <w:t>C．激光</w:t>
      </w:r>
      <w:r>
        <w:rPr>
          <w:rFonts w:eastAsiaTheme="minorEastAsia"/>
          <w:color w:val="000000"/>
        </w:rPr>
        <w:tab/>
      </w:r>
      <w:r>
        <w:rPr>
          <w:rFonts w:eastAsiaTheme="minorEastAsia"/>
          <w:color w:val="000000"/>
        </w:rPr>
        <w:t>D．电磁波</w:t>
      </w:r>
    </w:p>
    <w:p w14:paraId="10D12198">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420279B8">
      <w:pPr>
        <w:spacing w:line="360" w:lineRule="auto"/>
        <w:ind w:firstLine="420" w:firstLineChars="200"/>
        <w:jc w:val="left"/>
        <w:textAlignment w:val="center"/>
        <w:rPr>
          <w:rFonts w:eastAsiaTheme="minorEastAsia"/>
          <w:color w:val="EE0000"/>
        </w:rPr>
      </w:pPr>
      <w:r>
        <w:rPr>
          <w:rFonts w:eastAsiaTheme="minorEastAsia"/>
          <w:color w:val="EE0000"/>
        </w:rPr>
        <w:t>【详解】地面控制台给无人机发送指令利用的是电磁波。电磁波可以在真空中传播，且传播速度快，而超声波和次声波都属于声波，它们的传播需要介质，在空气中传播距离有限，激光虽然也能传输信息，但在复杂的户外环境中，容易受到天气等因素的影响，且激光通信的方向性很强，需要精确对准，不利于大规模无人机集群的控制，故D符合题意，ABC不符合题意。</w:t>
      </w:r>
    </w:p>
    <w:p w14:paraId="740455D7">
      <w:pPr>
        <w:spacing w:line="360" w:lineRule="auto"/>
        <w:ind w:firstLine="420" w:firstLineChars="200"/>
        <w:jc w:val="left"/>
        <w:textAlignment w:val="center"/>
        <w:rPr>
          <w:rFonts w:eastAsiaTheme="minorEastAsia"/>
          <w:color w:val="EE0000"/>
        </w:rPr>
      </w:pPr>
      <w:r>
        <w:rPr>
          <w:rFonts w:eastAsiaTheme="minorEastAsia"/>
          <w:color w:val="EE0000"/>
        </w:rPr>
        <w:t>故选</w:t>
      </w:r>
      <w:r>
        <w:rPr>
          <w:rFonts w:hint="eastAsia" w:eastAsiaTheme="minorEastAsia"/>
          <w:color w:val="EE0000"/>
        </w:rPr>
        <w:t>D</w:t>
      </w:r>
      <w:r>
        <w:rPr>
          <w:rFonts w:eastAsiaTheme="minorEastAsia"/>
          <w:color w:val="EE0000"/>
        </w:rPr>
        <w:t>。</w:t>
      </w:r>
    </w:p>
    <w:p w14:paraId="06F54E6E">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3. </w:t>
      </w:r>
      <w:r>
        <w:rPr>
          <w:rFonts w:eastAsiaTheme="minorEastAsia"/>
          <w:color w:val="000000"/>
        </w:rPr>
        <w:t>电磁波具有信息特征和能量特性。以下设备中，主要利用电磁波的信息特征工作的是（　）</w:t>
      </w:r>
    </w:p>
    <w:p w14:paraId="0F828D1A">
      <w:pPr>
        <w:spacing w:line="360" w:lineRule="auto"/>
        <w:ind w:firstLine="420" w:firstLineChars="200"/>
        <w:jc w:val="left"/>
        <w:textAlignment w:val="center"/>
        <w:rPr>
          <w:rFonts w:eastAsiaTheme="minorEastAsia"/>
          <w:color w:val="000000"/>
        </w:rPr>
      </w:pPr>
      <w:r>
        <w:rPr>
          <w:rFonts w:eastAsiaTheme="minorEastAsia"/>
          <w:color w:val="000000"/>
        </w:rPr>
        <w:t>A．微波炉</w:t>
      </w:r>
      <w:r>
        <w:rPr>
          <w:rFonts w:eastAsiaTheme="minorEastAsia"/>
          <w:color w:val="000000"/>
        </w:rPr>
        <w:tab/>
      </w:r>
      <w:r>
        <w:rPr>
          <w:rFonts w:eastAsiaTheme="minorEastAsia"/>
          <w:color w:val="000000"/>
        </w:rPr>
        <w:t>B．卫星电话</w:t>
      </w:r>
      <w:r>
        <w:rPr>
          <w:rFonts w:hint="eastAsia" w:eastAsiaTheme="minorEastAsia"/>
          <w:color w:val="000000"/>
        </w:rPr>
        <w:t xml:space="preserve">   </w:t>
      </w:r>
      <w:r>
        <w:rPr>
          <w:rFonts w:eastAsiaTheme="minorEastAsia"/>
          <w:color w:val="000000"/>
        </w:rPr>
        <w:t>C．激光刀</w:t>
      </w:r>
      <w:r>
        <w:rPr>
          <w:rFonts w:eastAsiaTheme="minorEastAsia"/>
          <w:color w:val="000000"/>
        </w:rPr>
        <w:tab/>
      </w:r>
      <w:r>
        <w:rPr>
          <w:rFonts w:hint="eastAsia" w:eastAsiaTheme="minorEastAsia"/>
          <w:color w:val="000000"/>
        </w:rPr>
        <w:t xml:space="preserve">   </w:t>
      </w:r>
      <w:r>
        <w:rPr>
          <w:rFonts w:eastAsiaTheme="minorEastAsia"/>
          <w:color w:val="000000"/>
        </w:rPr>
        <w:t>D．紫外理疗</w:t>
      </w:r>
    </w:p>
    <w:p w14:paraId="1E6BCC3B">
      <w:pPr>
        <w:spacing w:line="360" w:lineRule="auto"/>
        <w:ind w:firstLine="420" w:firstLineChars="200"/>
        <w:jc w:val="left"/>
        <w:textAlignment w:val="center"/>
        <w:rPr>
          <w:rFonts w:eastAsiaTheme="minorEastAsia"/>
          <w:color w:val="EE0000"/>
        </w:rPr>
      </w:pPr>
      <w:r>
        <w:rPr>
          <w:rFonts w:eastAsiaTheme="minorEastAsia"/>
          <w:color w:val="EE0000"/>
        </w:rPr>
        <w:t>【答案】B</w:t>
      </w:r>
    </w:p>
    <w:p w14:paraId="2886A63D">
      <w:pPr>
        <w:spacing w:line="360" w:lineRule="auto"/>
        <w:ind w:firstLine="420" w:firstLineChars="200"/>
        <w:jc w:val="left"/>
        <w:textAlignment w:val="center"/>
        <w:rPr>
          <w:rFonts w:eastAsiaTheme="minorEastAsia"/>
          <w:color w:val="EE0000"/>
        </w:rPr>
      </w:pPr>
      <w:r>
        <w:rPr>
          <w:rFonts w:eastAsiaTheme="minorEastAsia"/>
          <w:color w:val="EE0000"/>
        </w:rPr>
        <w:t>【详解】A．微波炉是利用电磁波的能量来加热食物的，故A不符合题意；</w:t>
      </w:r>
    </w:p>
    <w:p w14:paraId="50A42B7B">
      <w:pPr>
        <w:spacing w:line="360" w:lineRule="auto"/>
        <w:ind w:firstLine="420" w:firstLineChars="200"/>
        <w:jc w:val="left"/>
        <w:textAlignment w:val="center"/>
        <w:rPr>
          <w:rFonts w:eastAsiaTheme="minorEastAsia"/>
          <w:color w:val="EE0000"/>
        </w:rPr>
      </w:pPr>
      <w:r>
        <w:rPr>
          <w:rFonts w:eastAsiaTheme="minorEastAsia"/>
          <w:color w:val="EE0000"/>
        </w:rPr>
        <w:t>B．卫星电话是通过发射及接收电磁波来传递信息的，不是利用电磁波的能量进行工作的，故B符合题意；</w:t>
      </w:r>
    </w:p>
    <w:p w14:paraId="4524E5CD">
      <w:pPr>
        <w:spacing w:line="360" w:lineRule="auto"/>
        <w:ind w:firstLine="420" w:firstLineChars="200"/>
        <w:jc w:val="left"/>
        <w:textAlignment w:val="center"/>
        <w:rPr>
          <w:rFonts w:eastAsiaTheme="minorEastAsia"/>
          <w:color w:val="EE0000"/>
        </w:rPr>
      </w:pPr>
      <w:r>
        <w:rPr>
          <w:rFonts w:eastAsiaTheme="minorEastAsia"/>
          <w:color w:val="EE0000"/>
        </w:rPr>
        <w:t>C．利用高能激光束（电磁波的一种）聚焦于组织，通过光能转化为热能切割或烧灼组织，故C不符合题意；</w:t>
      </w:r>
    </w:p>
    <w:p w14:paraId="3390B454">
      <w:pPr>
        <w:spacing w:line="360" w:lineRule="auto"/>
        <w:ind w:firstLine="420" w:firstLineChars="200"/>
        <w:jc w:val="left"/>
        <w:textAlignment w:val="center"/>
        <w:rPr>
          <w:rFonts w:eastAsiaTheme="minorEastAsia"/>
          <w:color w:val="EE0000"/>
        </w:rPr>
      </w:pPr>
      <w:r>
        <w:rPr>
          <w:rFonts w:eastAsiaTheme="minorEastAsia"/>
          <w:color w:val="EE0000"/>
        </w:rPr>
        <w:t>D．利用紫外线（电磁波的一种）照射皮肤，通过光能引发生物化学反应（如杀菌、促进维生素D合成），故D不符合题意。</w:t>
      </w:r>
    </w:p>
    <w:p w14:paraId="5162BF99">
      <w:pPr>
        <w:spacing w:line="360" w:lineRule="auto"/>
        <w:ind w:firstLine="420" w:firstLineChars="200"/>
        <w:jc w:val="left"/>
        <w:textAlignment w:val="center"/>
        <w:rPr>
          <w:rFonts w:eastAsiaTheme="minorEastAsia"/>
          <w:color w:val="EE0000"/>
        </w:rPr>
      </w:pPr>
      <w:r>
        <w:rPr>
          <w:rFonts w:eastAsiaTheme="minorEastAsia"/>
          <w:color w:val="EE0000"/>
        </w:rPr>
        <w:t>故选B。</w:t>
      </w:r>
    </w:p>
    <w:p w14:paraId="18BDA665">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4. </w:t>
      </w:r>
      <w:r>
        <w:rPr>
          <w:rFonts w:eastAsiaTheme="minorEastAsia"/>
          <w:color w:val="000000"/>
        </w:rPr>
        <w:t>如图是我国自主研发的一些科技成果，其中由科学家南仁东先生作出巨大贡献的项目是（    ）</w:t>
      </w:r>
    </w:p>
    <w:p w14:paraId="30710C54">
      <w:pPr>
        <w:spacing w:line="360" w:lineRule="auto"/>
        <w:ind w:firstLine="420" w:firstLineChars="200"/>
        <w:jc w:val="left"/>
        <w:textAlignment w:val="center"/>
        <w:rPr>
          <w:rFonts w:eastAsiaTheme="minorEastAsia"/>
          <w:color w:val="000000"/>
        </w:rPr>
      </w:pPr>
      <w:r>
        <w:rPr>
          <w:rFonts w:asciiTheme="minorEastAsia" w:hAnsiTheme="minorEastAsia" w:eastAsiaTheme="minorEastAsia"/>
          <w:color w:val="000000"/>
        </w:rPr>
        <w:drawing>
          <wp:inline distT="0" distB="0" distL="0" distR="0">
            <wp:extent cx="5314950" cy="944245"/>
            <wp:effectExtent l="0" t="0" r="0" b="8255"/>
            <wp:docPr id="1575110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10991" name="图片 1"/>
                    <pic:cNvPicPr>
                      <a:picLocks noChangeAspect="1"/>
                    </pic:cNvPicPr>
                  </pic:nvPicPr>
                  <pic:blipFill>
                    <a:blip r:embed="rId10"/>
                    <a:stretch>
                      <a:fillRect/>
                    </a:stretch>
                  </pic:blipFill>
                  <pic:spPr>
                    <a:xfrm>
                      <a:off x="0" y="0"/>
                      <a:ext cx="5342908" cy="949144"/>
                    </a:xfrm>
                    <a:prstGeom prst="rect">
                      <a:avLst/>
                    </a:prstGeom>
                  </pic:spPr>
                </pic:pic>
              </a:graphicData>
            </a:graphic>
          </wp:inline>
        </w:drawing>
      </w:r>
      <w:r>
        <w:rPr>
          <w:rFonts w:asciiTheme="minorEastAsia" w:hAnsiTheme="minorEastAsia" w:eastAsiaTheme="minorEastAsia"/>
          <w:color w:val="000000"/>
        </w:rPr>
        <w:t xml:space="preserve">  </w:t>
      </w:r>
      <w:r>
        <w:rPr>
          <w:rFonts w:eastAsiaTheme="minorEastAsia"/>
          <w:color w:val="000000"/>
        </w:rPr>
        <w:t xml:space="preserve"> </w:t>
      </w:r>
    </w:p>
    <w:p w14:paraId="63071928">
      <w:pPr>
        <w:spacing w:line="360" w:lineRule="auto"/>
        <w:ind w:firstLine="630" w:firstLineChars="300"/>
        <w:jc w:val="left"/>
        <w:textAlignment w:val="center"/>
        <w:rPr>
          <w:rFonts w:eastAsiaTheme="minorEastAsia"/>
          <w:color w:val="000000"/>
        </w:rPr>
      </w:pPr>
      <w:r>
        <w:rPr>
          <w:rFonts w:eastAsiaTheme="minorEastAsia"/>
          <w:color w:val="000000"/>
        </w:rPr>
        <w:t>A．核潜艇</w:t>
      </w:r>
      <w:r>
        <w:rPr>
          <w:rFonts w:eastAsiaTheme="minorEastAsia"/>
          <w:color w:val="000000"/>
        </w:rPr>
        <w:tab/>
      </w:r>
      <w:r>
        <w:rPr>
          <w:rFonts w:hint="eastAsia" w:eastAsiaTheme="minorEastAsia"/>
          <w:color w:val="000000"/>
        </w:rPr>
        <w:t xml:space="preserve">     </w:t>
      </w:r>
      <w:r>
        <w:rPr>
          <w:rFonts w:eastAsiaTheme="minorEastAsia"/>
          <w:color w:val="000000"/>
        </w:rPr>
        <w:t>B</w:t>
      </w:r>
      <w:r>
        <w:rPr>
          <w:rFonts w:hint="eastAsia" w:eastAsiaTheme="minorEastAsia"/>
          <w:color w:val="000000"/>
        </w:rPr>
        <w:t>.</w:t>
      </w:r>
      <w:r>
        <w:rPr>
          <w:rFonts w:asciiTheme="minorEastAsia" w:hAnsiTheme="minorEastAsia" w:eastAsiaTheme="minorEastAsia"/>
          <w:color w:val="000000"/>
        </w:rPr>
        <w:t>“天眼”射</w:t>
      </w:r>
      <w:r>
        <w:rPr>
          <w:rFonts w:eastAsiaTheme="minorEastAsia"/>
          <w:color w:val="000000"/>
        </w:rPr>
        <w:t>电望远镜</w:t>
      </w:r>
      <w:r>
        <w:rPr>
          <w:rFonts w:hint="eastAsia" w:eastAsiaTheme="minorEastAsia"/>
          <w:color w:val="000000"/>
        </w:rPr>
        <w:t xml:space="preserve">   </w:t>
      </w:r>
      <w:r>
        <w:rPr>
          <w:rFonts w:eastAsiaTheme="minorEastAsia"/>
          <w:color w:val="000000"/>
        </w:rPr>
        <w:t>C</w:t>
      </w:r>
      <w:r>
        <w:rPr>
          <w:rFonts w:hint="eastAsia" w:eastAsiaTheme="minorEastAsia"/>
          <w:color w:val="000000"/>
        </w:rPr>
        <w:t>.</w:t>
      </w:r>
      <w:r>
        <w:rPr>
          <w:rFonts w:asciiTheme="minorEastAsia" w:hAnsiTheme="minorEastAsia" w:eastAsiaTheme="minorEastAsia"/>
          <w:color w:val="000000"/>
        </w:rPr>
        <w:t>“天宫”空</w:t>
      </w:r>
      <w:r>
        <w:rPr>
          <w:rFonts w:eastAsiaTheme="minorEastAsia"/>
          <w:color w:val="000000"/>
        </w:rPr>
        <w:t>间站</w:t>
      </w:r>
      <w:r>
        <w:rPr>
          <w:rFonts w:eastAsiaTheme="minorEastAsia"/>
          <w:color w:val="000000"/>
        </w:rPr>
        <w:tab/>
      </w:r>
      <w:r>
        <w:rPr>
          <w:rFonts w:hint="eastAsia" w:eastAsiaTheme="minorEastAsia"/>
          <w:color w:val="000000"/>
        </w:rPr>
        <w:t xml:space="preserve">  </w:t>
      </w:r>
      <w:r>
        <w:rPr>
          <w:rFonts w:eastAsiaTheme="minorEastAsia"/>
          <w:color w:val="000000"/>
        </w:rPr>
        <w:t>D</w:t>
      </w:r>
      <w:r>
        <w:rPr>
          <w:rFonts w:hint="eastAsia" w:eastAsiaTheme="minorEastAsia"/>
          <w:color w:val="000000"/>
        </w:rPr>
        <w:t>.</w:t>
      </w:r>
      <w:r>
        <w:rPr>
          <w:rFonts w:asciiTheme="minorEastAsia" w:hAnsiTheme="minorEastAsia" w:eastAsiaTheme="minorEastAsia"/>
          <w:color w:val="000000"/>
        </w:rPr>
        <w:t>“奋斗者号”</w:t>
      </w:r>
      <w:r>
        <w:rPr>
          <w:rFonts w:eastAsiaTheme="minorEastAsia"/>
          <w:color w:val="000000"/>
        </w:rPr>
        <w:t>潜水器</w:t>
      </w:r>
    </w:p>
    <w:p w14:paraId="225D122A">
      <w:pPr>
        <w:spacing w:line="360" w:lineRule="auto"/>
        <w:ind w:firstLine="420" w:firstLineChars="200"/>
        <w:jc w:val="left"/>
        <w:textAlignment w:val="center"/>
        <w:rPr>
          <w:rFonts w:eastAsiaTheme="minorEastAsia"/>
          <w:color w:val="EE0000"/>
        </w:rPr>
      </w:pPr>
      <w:r>
        <w:rPr>
          <w:rFonts w:eastAsiaTheme="minorEastAsia"/>
          <w:color w:val="EE0000"/>
        </w:rPr>
        <w:t>【答案】B</w:t>
      </w:r>
    </w:p>
    <w:p w14:paraId="678E87AF">
      <w:pPr>
        <w:spacing w:line="360" w:lineRule="auto"/>
        <w:ind w:firstLine="420" w:firstLineChars="200"/>
        <w:jc w:val="left"/>
        <w:textAlignment w:val="center"/>
        <w:rPr>
          <w:rFonts w:eastAsiaTheme="minorEastAsia"/>
          <w:color w:val="EE0000"/>
        </w:rPr>
      </w:pPr>
      <w:r>
        <w:rPr>
          <w:rFonts w:eastAsiaTheme="minorEastAsia"/>
          <w:color w:val="EE0000"/>
        </w:rPr>
        <w:t>【详解】射电望远镜的基本原理是和光学反射望远镜相似，投射来的电磁波被一精确镜面反射后，同相到达公共焦点。南仁东是我国著名天文学家，是国家重大科技基础设施建设项</w:t>
      </w:r>
      <w:r>
        <w:rPr>
          <w:rFonts w:asciiTheme="majorEastAsia" w:hAnsiTheme="majorEastAsia" w:eastAsiaTheme="majorEastAsia"/>
          <w:color w:val="EE0000"/>
        </w:rPr>
        <w:t>目——“中国天眼”</w:t>
      </w:r>
      <w:r>
        <w:rPr>
          <w:rFonts w:eastAsiaTheme="minorEastAsia"/>
          <w:color w:val="EE0000"/>
        </w:rPr>
        <w:t>500米口径球面射电望远镜工程(简称FAST)的发起者和奠基人，因此科学家南仁东先生作出巨大贡献的项目是“天眼”射电望远镜，故B符合题意，ACD不符合题意。</w:t>
      </w:r>
    </w:p>
    <w:p w14:paraId="61F827C7">
      <w:pPr>
        <w:spacing w:line="360" w:lineRule="auto"/>
        <w:ind w:firstLine="420" w:firstLineChars="200"/>
        <w:jc w:val="left"/>
        <w:textAlignment w:val="center"/>
        <w:rPr>
          <w:rFonts w:eastAsiaTheme="minorEastAsia"/>
          <w:color w:val="EE0000"/>
        </w:rPr>
      </w:pPr>
      <w:r>
        <w:rPr>
          <w:rFonts w:eastAsiaTheme="minorEastAsia"/>
          <w:color w:val="EE0000"/>
        </w:rPr>
        <w:t>故选B。</w:t>
      </w:r>
    </w:p>
    <w:p w14:paraId="2D2641C6">
      <w:pPr>
        <w:spacing w:line="360" w:lineRule="auto"/>
        <w:ind w:firstLine="420" w:firstLineChars="200"/>
        <w:jc w:val="left"/>
        <w:textAlignment w:val="center"/>
        <w:rPr>
          <w:kern w:val="0"/>
          <w:szCs w:val="21"/>
        </w:rPr>
      </w:pPr>
      <w:r>
        <w:rPr>
          <w:rFonts w:hint="eastAsia" w:eastAsiaTheme="minorEastAsia"/>
          <w:color w:val="000000"/>
        </w:rPr>
        <w:t xml:space="preserve">5. </w:t>
      </w:r>
      <w:r>
        <w:rPr>
          <w:kern w:val="0"/>
          <w:szCs w:val="21"/>
        </w:rPr>
        <w:t>2025年5月29日，</w:t>
      </w:r>
      <w:r>
        <w:rPr>
          <w:rFonts w:asciiTheme="minorEastAsia" w:hAnsiTheme="minorEastAsia" w:eastAsiaTheme="minorEastAsia"/>
          <w:color w:val="000000"/>
        </w:rPr>
        <w:t>“天问二号”探测器发射</w:t>
      </w:r>
      <w:r>
        <w:rPr>
          <w:kern w:val="0"/>
          <w:szCs w:val="21"/>
        </w:rPr>
        <w:t>成功，开启小行星探测与采样返回之旅。下列说法正确的是（  </w:t>
      </w:r>
      <w:r>
        <w:rPr>
          <w:rFonts w:hint="eastAsia"/>
          <w:kern w:val="0"/>
          <w:szCs w:val="21"/>
        </w:rPr>
        <w:t xml:space="preserve">  </w:t>
      </w:r>
      <w:r>
        <w:rPr>
          <w:kern w:val="0"/>
          <w:szCs w:val="21"/>
        </w:rPr>
        <w:t> ）</w:t>
      </w:r>
    </w:p>
    <w:p w14:paraId="2FB62491">
      <w:pPr>
        <w:spacing w:line="360" w:lineRule="auto"/>
        <w:ind w:firstLine="420" w:firstLineChars="200"/>
        <w:jc w:val="left"/>
        <w:textAlignment w:val="center"/>
        <w:rPr>
          <w:kern w:val="0"/>
          <w:szCs w:val="21"/>
        </w:rPr>
      </w:pPr>
      <w:r>
        <w:rPr>
          <w:kern w:val="0"/>
          <w:szCs w:val="21"/>
        </w:rPr>
        <w:t>A．</w:t>
      </w:r>
      <w:r>
        <w:rPr>
          <w:rFonts w:asciiTheme="minorEastAsia" w:hAnsiTheme="minorEastAsia" w:eastAsiaTheme="minorEastAsia"/>
          <w:color w:val="000000"/>
        </w:rPr>
        <w:t>“天问二号”发</w:t>
      </w:r>
      <w:r>
        <w:rPr>
          <w:kern w:val="0"/>
          <w:szCs w:val="21"/>
        </w:rPr>
        <w:t>射时加速上升，其动能不变</w:t>
      </w:r>
    </w:p>
    <w:p w14:paraId="79A5AE22">
      <w:pPr>
        <w:spacing w:line="360" w:lineRule="auto"/>
        <w:ind w:firstLine="420" w:firstLineChars="200"/>
        <w:jc w:val="left"/>
        <w:textAlignment w:val="center"/>
        <w:rPr>
          <w:kern w:val="0"/>
          <w:szCs w:val="21"/>
        </w:rPr>
      </w:pPr>
      <w:r>
        <w:rPr>
          <w:kern w:val="0"/>
          <w:szCs w:val="21"/>
        </w:rPr>
        <w:t>B．</w:t>
      </w:r>
      <w:r>
        <w:rPr>
          <w:rFonts w:asciiTheme="minorEastAsia" w:hAnsiTheme="minorEastAsia" w:eastAsiaTheme="minorEastAsia"/>
          <w:color w:val="000000"/>
        </w:rPr>
        <w:t>“天问二号”利用</w:t>
      </w:r>
      <w:r>
        <w:rPr>
          <w:kern w:val="0"/>
          <w:szCs w:val="21"/>
        </w:rPr>
        <w:t>电磁波与地球传输信息</w:t>
      </w:r>
    </w:p>
    <w:p w14:paraId="641637EC">
      <w:pPr>
        <w:spacing w:line="360" w:lineRule="auto"/>
        <w:ind w:firstLine="420" w:firstLineChars="200"/>
        <w:jc w:val="left"/>
        <w:textAlignment w:val="center"/>
        <w:rPr>
          <w:kern w:val="0"/>
          <w:szCs w:val="21"/>
        </w:rPr>
      </w:pPr>
      <w:r>
        <w:rPr>
          <w:kern w:val="0"/>
          <w:szCs w:val="21"/>
        </w:rPr>
        <w:t>C．太阳能电池将光能全部转化为内能</w:t>
      </w:r>
    </w:p>
    <w:p w14:paraId="436C5664">
      <w:pPr>
        <w:spacing w:line="360" w:lineRule="auto"/>
        <w:ind w:firstLine="420" w:firstLineChars="200"/>
        <w:jc w:val="left"/>
        <w:textAlignment w:val="center"/>
        <w:rPr>
          <w:kern w:val="0"/>
          <w:szCs w:val="21"/>
        </w:rPr>
      </w:pPr>
      <w:r>
        <w:rPr>
          <w:kern w:val="0"/>
          <w:szCs w:val="21"/>
        </w:rPr>
        <w:t>D．到达地球后，样品质量变大</w:t>
      </w:r>
    </w:p>
    <w:p w14:paraId="2E3B0542">
      <w:pPr>
        <w:spacing w:line="360" w:lineRule="auto"/>
        <w:ind w:firstLine="420" w:firstLineChars="200"/>
        <w:jc w:val="left"/>
        <w:textAlignment w:val="center"/>
        <w:rPr>
          <w:color w:val="EE0000"/>
          <w:kern w:val="0"/>
          <w:szCs w:val="21"/>
        </w:rPr>
      </w:pPr>
      <w:r>
        <w:rPr>
          <w:color w:val="EE0000"/>
          <w:kern w:val="0"/>
          <w:szCs w:val="21"/>
        </w:rPr>
        <w:t>【答案】B</w:t>
      </w:r>
    </w:p>
    <w:p w14:paraId="29458108">
      <w:pPr>
        <w:spacing w:line="360" w:lineRule="auto"/>
        <w:ind w:firstLine="420" w:firstLineChars="200"/>
        <w:jc w:val="left"/>
        <w:textAlignment w:val="center"/>
        <w:rPr>
          <w:color w:val="EE0000"/>
          <w:kern w:val="0"/>
          <w:szCs w:val="21"/>
        </w:rPr>
      </w:pPr>
      <w:r>
        <w:rPr>
          <w:color w:val="EE0000"/>
          <w:kern w:val="0"/>
          <w:szCs w:val="21"/>
        </w:rPr>
        <w:t>【详解】A．动能的大小与物体的质量和速度有关，质量越大、速度</w:t>
      </w:r>
      <w:r>
        <w:rPr>
          <w:rFonts w:asciiTheme="minorEastAsia" w:hAnsiTheme="minorEastAsia" w:eastAsiaTheme="minorEastAsia"/>
          <w:color w:val="EE0000"/>
        </w:rPr>
        <w:t>越大，动能就越大。“天问二号”发射时加速上升，其质量不变，但速度不断增大，所以动能增</w:t>
      </w:r>
      <w:r>
        <w:rPr>
          <w:color w:val="EE0000"/>
          <w:kern w:val="0"/>
          <w:szCs w:val="21"/>
        </w:rPr>
        <w:t>大，而不是不变，故A错误；</w:t>
      </w:r>
    </w:p>
    <w:p w14:paraId="6A73D164">
      <w:pPr>
        <w:spacing w:line="360" w:lineRule="auto"/>
        <w:ind w:firstLine="420" w:firstLineChars="200"/>
        <w:jc w:val="left"/>
        <w:textAlignment w:val="center"/>
        <w:rPr>
          <w:color w:val="EE0000"/>
          <w:kern w:val="0"/>
          <w:szCs w:val="21"/>
        </w:rPr>
      </w:pPr>
      <w:r>
        <w:rPr>
          <w:color w:val="EE0000"/>
          <w:kern w:val="0"/>
          <w:szCs w:val="21"/>
        </w:rPr>
        <w:t>B．电磁波可以在真空中传播，且传播速度快</w:t>
      </w:r>
      <w:r>
        <w:rPr>
          <w:rFonts w:asciiTheme="minorEastAsia" w:hAnsiTheme="minorEastAsia" w:eastAsiaTheme="minorEastAsia"/>
          <w:color w:val="EE0000"/>
        </w:rPr>
        <w:t>，“天问二号”在太空中与</w:t>
      </w:r>
      <w:r>
        <w:rPr>
          <w:color w:val="EE0000"/>
          <w:kern w:val="0"/>
          <w:szCs w:val="21"/>
        </w:rPr>
        <w:t>地球之间是真空环境，它利用电磁波与地球传输信息，故B正确；</w:t>
      </w:r>
    </w:p>
    <w:p w14:paraId="7834E016">
      <w:pPr>
        <w:spacing w:line="360" w:lineRule="auto"/>
        <w:ind w:firstLine="420" w:firstLineChars="200"/>
        <w:jc w:val="left"/>
        <w:textAlignment w:val="center"/>
        <w:rPr>
          <w:color w:val="EE0000"/>
          <w:kern w:val="0"/>
          <w:szCs w:val="21"/>
        </w:rPr>
      </w:pPr>
      <w:r>
        <w:rPr>
          <w:color w:val="EE0000"/>
          <w:kern w:val="0"/>
          <w:szCs w:val="21"/>
        </w:rPr>
        <w:t>C．太阳能电池工作时，是将光能转化为电能，而不是将光能全部转化为内能，故C错误；</w:t>
      </w:r>
    </w:p>
    <w:p w14:paraId="1F85A860">
      <w:pPr>
        <w:spacing w:line="360" w:lineRule="auto"/>
        <w:ind w:firstLine="420" w:firstLineChars="200"/>
        <w:jc w:val="left"/>
        <w:textAlignment w:val="center"/>
        <w:rPr>
          <w:color w:val="EE0000"/>
          <w:kern w:val="0"/>
          <w:szCs w:val="21"/>
        </w:rPr>
      </w:pPr>
      <w:r>
        <w:rPr>
          <w:color w:val="EE0000"/>
          <w:kern w:val="0"/>
          <w:szCs w:val="21"/>
        </w:rPr>
        <w:t>D．质量是物体所含物质的多少，质量是物体本身的一种属性，不随物体的位置、形状、状态的改变而改变。所以样品从太空中到达地球后，其质量不变，故D错误。</w:t>
      </w:r>
    </w:p>
    <w:p w14:paraId="6599326E">
      <w:pPr>
        <w:spacing w:line="360" w:lineRule="auto"/>
        <w:ind w:firstLine="420" w:firstLineChars="200"/>
        <w:jc w:val="left"/>
        <w:textAlignment w:val="center"/>
        <w:rPr>
          <w:color w:val="EE0000"/>
          <w:kern w:val="0"/>
          <w:szCs w:val="21"/>
        </w:rPr>
      </w:pPr>
      <w:r>
        <w:rPr>
          <w:color w:val="EE0000"/>
          <w:kern w:val="0"/>
          <w:szCs w:val="21"/>
        </w:rPr>
        <w:t>故选B。</w:t>
      </w:r>
    </w:p>
    <w:p w14:paraId="1123169C">
      <w:pPr>
        <w:spacing w:line="360" w:lineRule="auto"/>
        <w:ind w:firstLine="420" w:firstLineChars="200"/>
        <w:jc w:val="left"/>
        <w:textAlignment w:val="center"/>
      </w:pPr>
      <w:r>
        <w:rPr>
          <w:rFonts w:hint="eastAsia"/>
        </w:rPr>
        <w:t xml:space="preserve">6.  </w:t>
      </w:r>
      <w:r>
        <w:t>关于电磁波的认识，下列说法正确的是（　　）</w:t>
      </w:r>
    </w:p>
    <w:p w14:paraId="0A271825">
      <w:pPr>
        <w:spacing w:line="360" w:lineRule="auto"/>
        <w:ind w:firstLine="420" w:firstLineChars="200"/>
        <w:jc w:val="left"/>
        <w:textAlignment w:val="center"/>
      </w:pPr>
      <w:r>
        <w:t>A．电磁波在真空中的传播速度为340m/s</w:t>
      </w:r>
    </w:p>
    <w:p w14:paraId="18D60322">
      <w:pPr>
        <w:spacing w:line="360" w:lineRule="auto"/>
        <w:ind w:firstLine="420" w:firstLineChars="200"/>
        <w:jc w:val="left"/>
        <w:textAlignment w:val="center"/>
      </w:pPr>
      <w:r>
        <w:t>B．操作人员通过电磁波遥控无人机</w:t>
      </w:r>
    </w:p>
    <w:p w14:paraId="6542F1F6">
      <w:pPr>
        <w:spacing w:line="360" w:lineRule="auto"/>
        <w:ind w:firstLine="420" w:firstLineChars="200"/>
        <w:jc w:val="left"/>
        <w:textAlignment w:val="center"/>
      </w:pPr>
      <w:r>
        <w:t>C．雷达主要利用电磁波的能量特性工作</w:t>
      </w:r>
    </w:p>
    <w:p w14:paraId="54495690">
      <w:pPr>
        <w:spacing w:line="360" w:lineRule="auto"/>
        <w:ind w:firstLine="420" w:firstLineChars="200"/>
        <w:jc w:val="left"/>
        <w:textAlignment w:val="center"/>
      </w:pPr>
      <w:r>
        <w:t>D．骨骼检查使用的X光不是电磁波</w:t>
      </w:r>
    </w:p>
    <w:p w14:paraId="1C8AB73E">
      <w:pPr>
        <w:spacing w:line="360" w:lineRule="auto"/>
        <w:ind w:firstLine="420" w:firstLineChars="200"/>
        <w:jc w:val="left"/>
        <w:textAlignment w:val="center"/>
        <w:rPr>
          <w:color w:val="EE0000"/>
        </w:rPr>
      </w:pPr>
      <w:r>
        <w:rPr>
          <w:color w:val="EE0000"/>
        </w:rPr>
        <w:t>【答案】B</w:t>
      </w:r>
    </w:p>
    <w:p w14:paraId="10A492B4">
      <w:pPr>
        <w:spacing w:line="360" w:lineRule="auto"/>
        <w:ind w:firstLine="420" w:firstLineChars="200"/>
        <w:jc w:val="left"/>
        <w:textAlignment w:val="center"/>
        <w:rPr>
          <w:color w:val="EE0000"/>
        </w:rPr>
      </w:pPr>
      <w:r>
        <w:rPr>
          <w:color w:val="EE0000"/>
        </w:rPr>
        <w:t>【详解】A．电磁波在真空中的传播速度为3×10</w:t>
      </w:r>
      <w:r>
        <w:rPr>
          <w:color w:val="EE0000"/>
          <w:vertAlign w:val="superscript"/>
        </w:rPr>
        <w:t>8</w:t>
      </w:r>
      <w:r>
        <w:rPr>
          <w:color w:val="EE0000"/>
        </w:rPr>
        <w:t>m/s，而340m/s是声音在空气中的传播速度，故A错误；</w:t>
      </w:r>
    </w:p>
    <w:p w14:paraId="149CBA51">
      <w:pPr>
        <w:spacing w:line="360" w:lineRule="auto"/>
        <w:ind w:firstLine="420" w:firstLineChars="200"/>
        <w:jc w:val="left"/>
        <w:textAlignment w:val="center"/>
        <w:rPr>
          <w:color w:val="EE0000"/>
        </w:rPr>
      </w:pPr>
      <w:r>
        <w:rPr>
          <w:color w:val="EE0000"/>
        </w:rPr>
        <w:t>B．无人机遥控需要远距离传输信号，电磁波（如无线电波）能在真空中传播且速度快、传播范围广，故操作人员通过电磁波遥控无人机，B正确；</w:t>
      </w:r>
    </w:p>
    <w:p w14:paraId="5BA46E5F">
      <w:pPr>
        <w:spacing w:line="360" w:lineRule="auto"/>
        <w:ind w:firstLine="420" w:firstLineChars="200"/>
        <w:jc w:val="left"/>
        <w:textAlignment w:val="center"/>
        <w:rPr>
          <w:color w:val="EE0000"/>
        </w:rPr>
      </w:pPr>
      <w:r>
        <w:rPr>
          <w:color w:val="EE0000"/>
        </w:rPr>
        <w:t>C．雷达通过发射电磁波并接收反射波来探测目标，利用的是电磁波的反射特性，而非能量特性，故C错误；</w:t>
      </w:r>
    </w:p>
    <w:p w14:paraId="4E2B0E26">
      <w:pPr>
        <w:spacing w:line="360" w:lineRule="auto"/>
        <w:ind w:firstLine="420" w:firstLineChars="200"/>
        <w:jc w:val="left"/>
        <w:textAlignment w:val="center"/>
        <w:rPr>
          <w:color w:val="EE0000"/>
        </w:rPr>
      </w:pPr>
      <w:r>
        <w:rPr>
          <w:color w:val="EE0000"/>
        </w:rPr>
        <w:t>D．X光是电磁波的一种，属于高频电磁波，故D错误。</w:t>
      </w:r>
    </w:p>
    <w:p w14:paraId="64CAA743">
      <w:pPr>
        <w:spacing w:line="360" w:lineRule="auto"/>
        <w:ind w:firstLine="420" w:firstLineChars="200"/>
        <w:jc w:val="left"/>
        <w:textAlignment w:val="center"/>
        <w:rPr>
          <w:color w:val="EE0000"/>
        </w:rPr>
      </w:pPr>
      <w:r>
        <w:rPr>
          <w:color w:val="EE0000"/>
        </w:rPr>
        <w:t>故选B。</w:t>
      </w:r>
    </w:p>
    <w:p w14:paraId="616FF822">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7. </w:t>
      </w:r>
      <w:r>
        <w:rPr>
          <w:rFonts w:eastAsiaTheme="minorEastAsia"/>
          <w:color w:val="000000"/>
        </w:rPr>
        <w:t>华为折叠屏手机以其独特的设计和先进的技术在市场上占据了重要地位，如图是一款华为折叠屏5G手机，下列说法正确的是（　　）</w:t>
      </w:r>
    </w:p>
    <w:p w14:paraId="1F8F0BC4">
      <w:pPr>
        <w:spacing w:line="360" w:lineRule="auto"/>
        <w:ind w:firstLine="2520" w:firstLineChars="1200"/>
        <w:jc w:val="left"/>
        <w:textAlignment w:val="center"/>
        <w:rPr>
          <w:rFonts w:eastAsiaTheme="minorEastAsia"/>
          <w:color w:val="000000"/>
        </w:rPr>
      </w:pPr>
      <w:r>
        <w:rPr>
          <w:rFonts w:eastAsiaTheme="minorEastAsia"/>
          <w:color w:val="000000"/>
        </w:rPr>
        <w:drawing>
          <wp:inline distT="0" distB="0" distL="0" distR="0">
            <wp:extent cx="1590675" cy="885825"/>
            <wp:effectExtent l="0" t="0" r="0" b="0"/>
            <wp:docPr id="100025" name="图片 100025" descr="@@@fa294b4c-2336-489c-9107-dd45546fa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a294b4c-2336-489c-9107-dd45546fa424"/>
                    <pic:cNvPicPr>
                      <a:picLocks noChangeAspect="1"/>
                    </pic:cNvPicPr>
                  </pic:nvPicPr>
                  <pic:blipFill>
                    <a:blip r:embed="rId11"/>
                    <a:stretch>
                      <a:fillRect/>
                    </a:stretch>
                  </pic:blipFill>
                  <pic:spPr>
                    <a:xfrm>
                      <a:off x="0" y="0"/>
                      <a:ext cx="1590675" cy="885825"/>
                    </a:xfrm>
                    <a:prstGeom prst="rect">
                      <a:avLst/>
                    </a:prstGeom>
                  </pic:spPr>
                </pic:pic>
              </a:graphicData>
            </a:graphic>
          </wp:inline>
        </w:drawing>
      </w:r>
    </w:p>
    <w:p w14:paraId="4DC328C2">
      <w:pPr>
        <w:spacing w:line="360" w:lineRule="auto"/>
        <w:ind w:firstLine="420" w:firstLineChars="200"/>
        <w:jc w:val="left"/>
        <w:textAlignment w:val="center"/>
        <w:rPr>
          <w:rFonts w:eastAsiaTheme="minorEastAsia"/>
          <w:color w:val="000000"/>
        </w:rPr>
      </w:pPr>
      <w:r>
        <w:rPr>
          <w:rFonts w:eastAsiaTheme="minorEastAsia"/>
          <w:color w:val="000000"/>
        </w:rPr>
        <w:t>A．5G网络信息载体是超声波</w:t>
      </w:r>
    </w:p>
    <w:p w14:paraId="52FF6A0D">
      <w:pPr>
        <w:spacing w:line="360" w:lineRule="auto"/>
        <w:ind w:firstLine="420" w:firstLineChars="200"/>
        <w:jc w:val="left"/>
        <w:textAlignment w:val="center"/>
        <w:rPr>
          <w:rFonts w:eastAsiaTheme="minorEastAsia"/>
          <w:color w:val="000000"/>
        </w:rPr>
      </w:pPr>
      <w:r>
        <w:rPr>
          <w:rFonts w:eastAsiaTheme="minorEastAsia"/>
          <w:color w:val="000000"/>
        </w:rPr>
        <w:t>B．5G网络下载速度和传播速度都比4G网络快</w:t>
      </w:r>
    </w:p>
    <w:p w14:paraId="2B944AD1">
      <w:pPr>
        <w:spacing w:line="360" w:lineRule="auto"/>
        <w:ind w:firstLine="420" w:firstLineChars="200"/>
        <w:jc w:val="left"/>
        <w:textAlignment w:val="center"/>
        <w:rPr>
          <w:rFonts w:eastAsiaTheme="minorEastAsia"/>
          <w:color w:val="000000"/>
        </w:rPr>
      </w:pPr>
      <w:r>
        <w:rPr>
          <w:rFonts w:eastAsiaTheme="minorEastAsia"/>
          <w:color w:val="000000"/>
        </w:rPr>
        <w:t>C．5G网络的频率比4G网络更高</w:t>
      </w:r>
    </w:p>
    <w:p w14:paraId="73070273">
      <w:pPr>
        <w:spacing w:line="360" w:lineRule="auto"/>
        <w:ind w:firstLine="420" w:firstLineChars="200"/>
        <w:jc w:val="left"/>
        <w:textAlignment w:val="center"/>
        <w:rPr>
          <w:rFonts w:eastAsiaTheme="minorEastAsia"/>
          <w:color w:val="000000"/>
        </w:rPr>
      </w:pPr>
      <w:r>
        <w:rPr>
          <w:rFonts w:eastAsiaTheme="minorEastAsia"/>
          <w:color w:val="000000"/>
        </w:rPr>
        <w:t>D．折叠屏的柔性发光二极管主要由超导体材料制成的</w:t>
      </w:r>
    </w:p>
    <w:p w14:paraId="6EF5DD67">
      <w:pPr>
        <w:spacing w:line="360" w:lineRule="auto"/>
        <w:ind w:firstLine="420" w:firstLineChars="200"/>
        <w:jc w:val="left"/>
        <w:textAlignment w:val="center"/>
        <w:rPr>
          <w:rFonts w:eastAsiaTheme="minorEastAsia"/>
          <w:color w:val="EE0000"/>
        </w:rPr>
      </w:pPr>
      <w:r>
        <w:rPr>
          <w:rFonts w:eastAsiaTheme="minorEastAsia"/>
          <w:color w:val="EE0000"/>
        </w:rPr>
        <w:t>【答案】C</w:t>
      </w:r>
    </w:p>
    <w:p w14:paraId="693B9A59">
      <w:pPr>
        <w:spacing w:line="360" w:lineRule="auto"/>
        <w:ind w:firstLine="420" w:firstLineChars="200"/>
        <w:jc w:val="left"/>
        <w:textAlignment w:val="center"/>
        <w:rPr>
          <w:rFonts w:eastAsiaTheme="minorEastAsia"/>
          <w:color w:val="EE0000"/>
        </w:rPr>
      </w:pPr>
      <w:r>
        <w:rPr>
          <w:rFonts w:eastAsiaTheme="minorEastAsia"/>
          <w:color w:val="EE0000"/>
        </w:rPr>
        <w:t>【详解】ABC．5G网络信息载体是电磁波，5G网络下载速度比4G网络快，传播速度和4G网络一样，大小等于光速，波速一定时，波长与频率成反比，5G电磁波的波长比4G更短，5G网络的频率比4G网络更高，故AB错误，C正确；</w:t>
      </w:r>
    </w:p>
    <w:p w14:paraId="2E9D31C2">
      <w:pPr>
        <w:spacing w:line="360" w:lineRule="auto"/>
        <w:ind w:firstLine="420" w:firstLineChars="200"/>
        <w:jc w:val="left"/>
        <w:textAlignment w:val="center"/>
        <w:rPr>
          <w:rFonts w:eastAsiaTheme="minorEastAsia"/>
          <w:color w:val="EE0000"/>
        </w:rPr>
      </w:pPr>
      <w:r>
        <w:rPr>
          <w:rFonts w:eastAsiaTheme="minorEastAsia"/>
          <w:color w:val="EE0000"/>
        </w:rPr>
        <w:t>D．半导体具有单向导电性，常用于制作二极管，因此折叠屏的柔性发光二极管主要由半导体材料制成的，故D错误。</w:t>
      </w:r>
    </w:p>
    <w:p w14:paraId="5F8AA8C1">
      <w:pPr>
        <w:spacing w:line="360" w:lineRule="auto"/>
        <w:ind w:firstLine="420" w:firstLineChars="200"/>
        <w:jc w:val="left"/>
        <w:textAlignment w:val="center"/>
        <w:rPr>
          <w:rFonts w:eastAsiaTheme="minorEastAsia"/>
          <w:color w:val="EE0000"/>
        </w:rPr>
      </w:pPr>
      <w:r>
        <w:rPr>
          <w:rFonts w:eastAsiaTheme="minorEastAsia"/>
          <w:color w:val="EE0000"/>
        </w:rPr>
        <w:t>故选C。</w:t>
      </w:r>
    </w:p>
    <w:p w14:paraId="2C77CD68">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8. </w:t>
      </w:r>
      <w:r>
        <w:rPr>
          <w:rFonts w:eastAsiaTheme="minorEastAsia"/>
          <w:color w:val="000000"/>
        </w:rPr>
        <w:t>如图是一种门禁卡的内部结构，门禁卡内有感应线圈，连接着芯片。当这个组合体靠近门禁读卡器时，会在门禁读卡器的电磁场中产生感应电流，从而驱动芯片读取卡内信息，再通过自身的感应线圈将信息以电磁波的形式发送出来，信息正确则开门。下列有关说法正确的是（　　）</w:t>
      </w:r>
    </w:p>
    <w:p w14:paraId="0B0FCFE6">
      <w:pPr>
        <w:spacing w:line="360" w:lineRule="auto"/>
        <w:ind w:firstLine="2730" w:firstLineChars="1300"/>
        <w:jc w:val="left"/>
        <w:textAlignment w:val="center"/>
        <w:rPr>
          <w:rFonts w:eastAsiaTheme="minorEastAsia"/>
          <w:color w:val="000000"/>
        </w:rPr>
      </w:pPr>
      <w:r>
        <w:rPr>
          <w:rFonts w:eastAsiaTheme="minorEastAsia"/>
          <w:color w:val="000000"/>
        </w:rPr>
        <w:drawing>
          <wp:inline distT="0" distB="0" distL="0" distR="0">
            <wp:extent cx="1085850" cy="1028700"/>
            <wp:effectExtent l="0" t="0" r="0" b="0"/>
            <wp:docPr id="100027" name="图片 100027" descr="@@@bf78b999-3677-43dd-95db-67e8be761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f78b999-3677-43dd-95db-67e8be7617ba"/>
                    <pic:cNvPicPr>
                      <a:picLocks noChangeAspect="1"/>
                    </pic:cNvPicPr>
                  </pic:nvPicPr>
                  <pic:blipFill>
                    <a:blip r:embed="rId12"/>
                    <a:stretch>
                      <a:fillRect/>
                    </a:stretch>
                  </pic:blipFill>
                  <pic:spPr>
                    <a:xfrm>
                      <a:off x="0" y="0"/>
                      <a:ext cx="1085850" cy="1028700"/>
                    </a:xfrm>
                    <a:prstGeom prst="rect">
                      <a:avLst/>
                    </a:prstGeom>
                  </pic:spPr>
                </pic:pic>
              </a:graphicData>
            </a:graphic>
          </wp:inline>
        </w:drawing>
      </w:r>
    </w:p>
    <w:p w14:paraId="78A7581C">
      <w:pPr>
        <w:spacing w:line="360" w:lineRule="auto"/>
        <w:ind w:firstLine="420" w:firstLineChars="200"/>
        <w:jc w:val="left"/>
        <w:textAlignment w:val="center"/>
        <w:rPr>
          <w:rFonts w:eastAsiaTheme="minorEastAsia"/>
          <w:color w:val="000000"/>
        </w:rPr>
      </w:pPr>
      <w:r>
        <w:rPr>
          <w:rFonts w:eastAsiaTheme="minorEastAsia"/>
          <w:color w:val="000000"/>
        </w:rPr>
        <w:t>A．电磁波的传播需要介质</w:t>
      </w:r>
    </w:p>
    <w:p w14:paraId="46EC14CB">
      <w:pPr>
        <w:spacing w:line="360" w:lineRule="auto"/>
        <w:ind w:firstLine="420" w:firstLineChars="200"/>
        <w:jc w:val="left"/>
        <w:textAlignment w:val="center"/>
        <w:rPr>
          <w:rFonts w:eastAsiaTheme="minorEastAsia"/>
          <w:color w:val="000000"/>
        </w:rPr>
      </w:pPr>
      <w:r>
        <w:rPr>
          <w:rFonts w:eastAsiaTheme="minorEastAsia"/>
          <w:color w:val="000000"/>
        </w:rPr>
        <w:t>B．芯片的主要制作材料是超导体</w:t>
      </w:r>
    </w:p>
    <w:p w14:paraId="69E69BDE">
      <w:pPr>
        <w:spacing w:line="360" w:lineRule="auto"/>
        <w:ind w:firstLine="420" w:firstLineChars="200"/>
        <w:jc w:val="left"/>
        <w:textAlignment w:val="center"/>
        <w:rPr>
          <w:rFonts w:eastAsiaTheme="minorEastAsia"/>
          <w:color w:val="000000"/>
        </w:rPr>
      </w:pPr>
      <w:r>
        <w:rPr>
          <w:rFonts w:eastAsiaTheme="minorEastAsia"/>
          <w:color w:val="000000"/>
        </w:rPr>
        <w:t>C．门禁卡在读卡器的电磁场中产生感应电流和电动机的原理相同</w:t>
      </w:r>
    </w:p>
    <w:p w14:paraId="4EF6719C">
      <w:pPr>
        <w:spacing w:line="360" w:lineRule="auto"/>
        <w:ind w:firstLine="420" w:firstLineChars="200"/>
        <w:jc w:val="left"/>
        <w:textAlignment w:val="center"/>
        <w:rPr>
          <w:rFonts w:eastAsiaTheme="minorEastAsia"/>
          <w:color w:val="000000"/>
        </w:rPr>
      </w:pPr>
      <w:r>
        <w:rPr>
          <w:rFonts w:eastAsiaTheme="minorEastAsia"/>
          <w:color w:val="000000"/>
        </w:rPr>
        <w:t>D．读卡器通电后产生磁场，电流越大，磁场越强</w:t>
      </w:r>
    </w:p>
    <w:p w14:paraId="5F713EF8">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16898D02">
      <w:pPr>
        <w:spacing w:line="360" w:lineRule="auto"/>
        <w:ind w:firstLine="420" w:firstLineChars="200"/>
        <w:jc w:val="left"/>
        <w:textAlignment w:val="center"/>
        <w:rPr>
          <w:rFonts w:eastAsiaTheme="minorEastAsia"/>
          <w:color w:val="EE0000"/>
        </w:rPr>
      </w:pPr>
      <w:r>
        <w:rPr>
          <w:rFonts w:eastAsiaTheme="minorEastAsia"/>
          <w:color w:val="EE0000"/>
        </w:rPr>
        <w:t>【详解】组合体靠近门禁读卡器时，会在门禁机的电磁场中产生感应电流，这是电磁感应现象。</w:t>
      </w:r>
    </w:p>
    <w:p w14:paraId="35F34232">
      <w:pPr>
        <w:spacing w:line="360" w:lineRule="auto"/>
        <w:ind w:firstLine="420" w:firstLineChars="200"/>
        <w:jc w:val="left"/>
        <w:textAlignment w:val="center"/>
        <w:rPr>
          <w:rFonts w:eastAsiaTheme="minorEastAsia"/>
          <w:color w:val="EE0000"/>
        </w:rPr>
      </w:pPr>
      <w:r>
        <w:rPr>
          <w:rFonts w:eastAsiaTheme="minorEastAsia"/>
          <w:color w:val="EE0000"/>
        </w:rPr>
        <w:t>A．电磁波的传播不需要介质，电磁波可以在真空中传播，故A不符合题意；</w:t>
      </w:r>
    </w:p>
    <w:p w14:paraId="503F420B">
      <w:pPr>
        <w:spacing w:line="360" w:lineRule="auto"/>
        <w:ind w:firstLine="420" w:firstLineChars="200"/>
        <w:jc w:val="left"/>
        <w:textAlignment w:val="center"/>
        <w:rPr>
          <w:rFonts w:eastAsiaTheme="minorEastAsia"/>
          <w:color w:val="EE0000"/>
        </w:rPr>
      </w:pPr>
      <w:r>
        <w:rPr>
          <w:rFonts w:eastAsiaTheme="minorEastAsia"/>
          <w:color w:val="EE0000"/>
        </w:rPr>
        <w:t>B．芯片主要由半导体材料制成的，不是由超导体制成的，故B不符合题意；</w:t>
      </w:r>
    </w:p>
    <w:p w14:paraId="25D57D95">
      <w:pPr>
        <w:spacing w:line="360" w:lineRule="auto"/>
        <w:ind w:firstLine="420" w:firstLineChars="200"/>
        <w:jc w:val="left"/>
        <w:textAlignment w:val="center"/>
        <w:rPr>
          <w:rFonts w:eastAsiaTheme="minorEastAsia"/>
          <w:color w:val="EE0000"/>
        </w:rPr>
      </w:pPr>
      <w:r>
        <w:rPr>
          <w:rFonts w:eastAsiaTheme="minorEastAsia"/>
          <w:color w:val="EE0000"/>
        </w:rPr>
        <w:t>C．电动机是根据通电导体在磁场中受到力的作用，发电机是根据电磁感应的原理，门禁卡在读卡器的电磁场中产生感应电流和发电机的原理相同，故C不符合题意；</w:t>
      </w:r>
    </w:p>
    <w:p w14:paraId="0A3F91F4">
      <w:pPr>
        <w:spacing w:line="360" w:lineRule="auto"/>
        <w:ind w:firstLine="420" w:firstLineChars="200"/>
        <w:jc w:val="left"/>
        <w:textAlignment w:val="center"/>
        <w:rPr>
          <w:rFonts w:eastAsiaTheme="minorEastAsia"/>
          <w:color w:val="EE0000"/>
        </w:rPr>
      </w:pPr>
      <w:r>
        <w:rPr>
          <w:rFonts w:eastAsiaTheme="minorEastAsia"/>
          <w:color w:val="EE0000"/>
        </w:rPr>
        <w:t>D．通电导线周围会产生磁场，电流越大，磁场越强，所以读卡器通电后产生磁场，电流越大，磁场越强，故D符合题意。</w:t>
      </w:r>
    </w:p>
    <w:p w14:paraId="43CEE26E">
      <w:pPr>
        <w:spacing w:line="360" w:lineRule="auto"/>
        <w:ind w:firstLine="420" w:firstLineChars="200"/>
        <w:jc w:val="left"/>
        <w:textAlignment w:val="center"/>
        <w:rPr>
          <w:rFonts w:eastAsiaTheme="minorEastAsia"/>
          <w:color w:val="EE0000"/>
        </w:rPr>
      </w:pPr>
      <w:r>
        <w:rPr>
          <w:rFonts w:eastAsiaTheme="minorEastAsia"/>
          <w:color w:val="EE0000"/>
        </w:rPr>
        <w:t>故选D。</w:t>
      </w:r>
    </w:p>
    <w:p w14:paraId="08E47E37">
      <w:pPr>
        <w:spacing w:line="360" w:lineRule="auto"/>
        <w:ind w:firstLine="420" w:firstLineChars="200"/>
        <w:jc w:val="left"/>
        <w:textAlignment w:val="center"/>
        <w:rPr>
          <w:rFonts w:eastAsiaTheme="minorEastAsia"/>
        </w:rPr>
      </w:pPr>
      <w:r>
        <w:rPr>
          <w:rFonts w:hint="eastAsia" w:eastAsiaTheme="minorEastAsia"/>
          <w:szCs w:val="21"/>
        </w:rPr>
        <w:t>9．</w:t>
      </w:r>
      <w:r>
        <w:rPr>
          <w:rFonts w:eastAsiaTheme="minorEastAsia"/>
        </w:rPr>
        <w:t>如图所示，AI（人工智能）时代，智能家居系统可以通过人机交互实现远程操控。下列说法正确的是（　　）</w:t>
      </w:r>
    </w:p>
    <w:p w14:paraId="40CAB5F5">
      <w:pPr>
        <w:spacing w:line="360" w:lineRule="auto"/>
        <w:ind w:firstLine="2730" w:firstLineChars="1300"/>
        <w:jc w:val="left"/>
        <w:textAlignment w:val="center"/>
        <w:rPr>
          <w:rFonts w:eastAsiaTheme="minorEastAsia"/>
        </w:rPr>
      </w:pPr>
      <w:r>
        <w:rPr>
          <w:rFonts w:eastAsiaTheme="minorEastAsia"/>
        </w:rPr>
        <w:drawing>
          <wp:inline distT="0" distB="0" distL="0" distR="0">
            <wp:extent cx="1795780" cy="1780540"/>
            <wp:effectExtent l="0" t="0" r="0" b="0"/>
            <wp:docPr id="100029" name="图片 100029" descr="@@@62ea8825-6a9c-45c4-8f95-2411a940b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2ea8825-6a9c-45c4-8f95-2411a940bbca"/>
                    <pic:cNvPicPr>
                      <a:picLocks noChangeAspect="1"/>
                    </pic:cNvPicPr>
                  </pic:nvPicPr>
                  <pic:blipFill>
                    <a:blip r:embed="rId13"/>
                    <a:stretch>
                      <a:fillRect/>
                    </a:stretch>
                  </pic:blipFill>
                  <pic:spPr>
                    <a:xfrm>
                      <a:off x="0" y="0"/>
                      <a:ext cx="1805812" cy="1790764"/>
                    </a:xfrm>
                    <a:prstGeom prst="rect">
                      <a:avLst/>
                    </a:prstGeom>
                  </pic:spPr>
                </pic:pic>
              </a:graphicData>
            </a:graphic>
          </wp:inline>
        </w:drawing>
      </w:r>
    </w:p>
    <w:p w14:paraId="3BB357C3">
      <w:pPr>
        <w:spacing w:line="360" w:lineRule="auto"/>
        <w:ind w:firstLine="420" w:firstLineChars="200"/>
        <w:jc w:val="left"/>
        <w:textAlignment w:val="center"/>
        <w:rPr>
          <w:rFonts w:eastAsiaTheme="minorEastAsia"/>
        </w:rPr>
      </w:pPr>
      <w:r>
        <w:rPr>
          <w:rFonts w:eastAsiaTheme="minorEastAsia"/>
        </w:rPr>
        <w:t>A．语音助手发声时没有振动</w:t>
      </w:r>
    </w:p>
    <w:p w14:paraId="6A3AB2EC">
      <w:pPr>
        <w:spacing w:line="360" w:lineRule="auto"/>
        <w:ind w:firstLine="420" w:firstLineChars="200"/>
        <w:jc w:val="left"/>
        <w:textAlignment w:val="center"/>
        <w:rPr>
          <w:rFonts w:eastAsiaTheme="minorEastAsia"/>
        </w:rPr>
      </w:pPr>
      <w:r>
        <w:rPr>
          <w:rFonts w:eastAsiaTheme="minorEastAsia"/>
        </w:rPr>
        <w:t>B．调大音响音量，主要是为了改善声音的音色</w:t>
      </w:r>
    </w:p>
    <w:p w14:paraId="68EEF4D4">
      <w:pPr>
        <w:spacing w:line="360" w:lineRule="auto"/>
        <w:ind w:firstLine="420" w:firstLineChars="200"/>
        <w:jc w:val="left"/>
        <w:textAlignment w:val="center"/>
        <w:rPr>
          <w:rFonts w:eastAsiaTheme="minorEastAsia"/>
        </w:rPr>
      </w:pPr>
      <w:r>
        <w:rPr>
          <w:rFonts w:eastAsiaTheme="minorEastAsia"/>
        </w:rPr>
        <w:t>C．智能窗帘的电动机工作时，主要将电能转化为内能</w:t>
      </w:r>
    </w:p>
    <w:p w14:paraId="323354D7">
      <w:pPr>
        <w:spacing w:line="360" w:lineRule="auto"/>
        <w:ind w:firstLine="420" w:firstLineChars="200"/>
        <w:jc w:val="left"/>
        <w:textAlignment w:val="center"/>
        <w:rPr>
          <w:rFonts w:eastAsiaTheme="minorEastAsia"/>
        </w:rPr>
      </w:pPr>
      <w:r>
        <w:rPr>
          <w:rFonts w:eastAsiaTheme="minorEastAsia"/>
        </w:rPr>
        <w:t>D．智能家居系统的无线遥控功能主要依靠电磁波传递指令</w:t>
      </w:r>
    </w:p>
    <w:p w14:paraId="764A7E30">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22D7FF96">
      <w:pPr>
        <w:spacing w:line="360" w:lineRule="auto"/>
        <w:ind w:firstLine="420" w:firstLineChars="200"/>
        <w:jc w:val="left"/>
        <w:textAlignment w:val="center"/>
        <w:rPr>
          <w:rFonts w:eastAsiaTheme="minorEastAsia"/>
          <w:color w:val="EE0000"/>
        </w:rPr>
      </w:pPr>
      <w:r>
        <w:rPr>
          <w:rFonts w:eastAsiaTheme="minorEastAsia"/>
          <w:color w:val="EE0000"/>
        </w:rPr>
        <w:t>【详解】A．声音是由物体的振动产生的。语音助手发出的声音是振动产生的，故A错误；</w:t>
      </w:r>
    </w:p>
    <w:p w14:paraId="5374D29E">
      <w:pPr>
        <w:spacing w:line="360" w:lineRule="auto"/>
        <w:ind w:firstLine="420" w:firstLineChars="200"/>
        <w:jc w:val="left"/>
        <w:textAlignment w:val="center"/>
        <w:rPr>
          <w:rFonts w:eastAsiaTheme="minorEastAsia"/>
          <w:color w:val="EE0000"/>
        </w:rPr>
      </w:pPr>
      <w:r>
        <w:rPr>
          <w:rFonts w:eastAsiaTheme="minorEastAsia"/>
          <w:color w:val="EE0000"/>
        </w:rPr>
        <w:t>B．响度指声音的强弱或大小，与振幅和距发声体的远近有关。调大音响音量，主要是为了提高声音的响度，故B错误；</w:t>
      </w:r>
    </w:p>
    <w:p w14:paraId="43C0C8EC">
      <w:pPr>
        <w:spacing w:line="360" w:lineRule="auto"/>
        <w:ind w:firstLine="420" w:firstLineChars="200"/>
        <w:jc w:val="left"/>
        <w:textAlignment w:val="center"/>
        <w:rPr>
          <w:rFonts w:eastAsiaTheme="minorEastAsia"/>
          <w:color w:val="EE0000"/>
        </w:rPr>
      </w:pPr>
      <w:r>
        <w:rPr>
          <w:rFonts w:eastAsiaTheme="minorEastAsia"/>
          <w:color w:val="EE0000"/>
        </w:rPr>
        <w:t>C．智能窗帘的电动机工作时，主要将电能转化为机械能，故C错误；</w:t>
      </w:r>
    </w:p>
    <w:p w14:paraId="55E8D130">
      <w:pPr>
        <w:spacing w:line="360" w:lineRule="auto"/>
        <w:ind w:firstLine="420" w:firstLineChars="200"/>
        <w:jc w:val="left"/>
        <w:textAlignment w:val="center"/>
        <w:rPr>
          <w:rFonts w:eastAsiaTheme="minorEastAsia"/>
          <w:color w:val="EE0000"/>
        </w:rPr>
      </w:pPr>
      <w:r>
        <w:rPr>
          <w:rFonts w:eastAsiaTheme="minorEastAsia"/>
          <w:color w:val="EE0000"/>
        </w:rPr>
        <w:t>D．电磁波可以传递信息，智能家居系统的无线遥控功能主要依靠电磁波传递指令，故D正确。</w:t>
      </w:r>
    </w:p>
    <w:p w14:paraId="5FADF4E7">
      <w:pPr>
        <w:spacing w:line="360" w:lineRule="auto"/>
        <w:ind w:firstLine="420" w:firstLineChars="200"/>
        <w:jc w:val="left"/>
        <w:textAlignment w:val="center"/>
        <w:rPr>
          <w:rFonts w:eastAsiaTheme="minorEastAsia"/>
          <w:color w:val="EE0000"/>
        </w:rPr>
      </w:pPr>
      <w:r>
        <w:rPr>
          <w:rFonts w:eastAsiaTheme="minorEastAsia"/>
          <w:color w:val="EE0000"/>
        </w:rPr>
        <w:t>故选D。</w:t>
      </w:r>
    </w:p>
    <w:p w14:paraId="3122534B">
      <w:pPr>
        <w:spacing w:line="360" w:lineRule="auto"/>
        <w:ind w:firstLine="420" w:firstLineChars="200"/>
        <w:jc w:val="left"/>
        <w:textAlignment w:val="center"/>
        <w:rPr>
          <w:color w:val="0D0D0D"/>
        </w:rPr>
      </w:pPr>
      <w:r>
        <w:rPr>
          <w:rFonts w:hint="eastAsia" w:eastAsiaTheme="minorEastAsia"/>
          <w:szCs w:val="21"/>
        </w:rPr>
        <w:t xml:space="preserve">10. </w:t>
      </w:r>
      <w:r>
        <w:rPr>
          <w:color w:val="0D0D0D"/>
        </w:rPr>
        <w:t>我国于2018年和2024年先后发射了鹊桥号和鹊桥二号中继星</w:t>
      </w:r>
      <w:r>
        <w:rPr>
          <w:rFonts w:asciiTheme="minorEastAsia" w:hAnsiTheme="minorEastAsia" w:eastAsiaTheme="minorEastAsia"/>
          <w:color w:val="000000"/>
        </w:rPr>
        <w:t>，架起了地球与月球背面通信的“天桥”。相比于鹊桥号，鹊桥二号距月球</w:t>
      </w:r>
      <w:r>
        <w:rPr>
          <w:color w:val="0D0D0D"/>
        </w:rPr>
        <w:t>更近（如图），采用了反射率更高的镀金钼丝天线。下列说法正确的是（　　）</w:t>
      </w:r>
    </w:p>
    <w:p w14:paraId="0CE241DD">
      <w:pPr>
        <w:spacing w:line="360" w:lineRule="auto"/>
        <w:ind w:firstLine="2520" w:firstLineChars="1200"/>
        <w:jc w:val="left"/>
        <w:textAlignment w:val="center"/>
        <w:rPr>
          <w:color w:val="0D0D0D"/>
        </w:rPr>
      </w:pPr>
      <w:r>
        <w:rPr>
          <w:color w:val="0D0D0D"/>
        </w:rPr>
        <w:drawing>
          <wp:inline distT="0" distB="0" distL="0" distR="0">
            <wp:extent cx="2076450" cy="1228725"/>
            <wp:effectExtent l="0" t="0" r="0" b="0"/>
            <wp:docPr id="100031" name="图片 100031" descr="@@@c2f031b2-aa56-4117-83a8-c7438367a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2f031b2-aa56-4117-83a8-c7438367add2"/>
                    <pic:cNvPicPr>
                      <a:picLocks noChangeAspect="1"/>
                    </pic:cNvPicPr>
                  </pic:nvPicPr>
                  <pic:blipFill>
                    <a:blip r:embed="rId14"/>
                    <a:stretch>
                      <a:fillRect/>
                    </a:stretch>
                  </pic:blipFill>
                  <pic:spPr>
                    <a:xfrm>
                      <a:off x="0" y="0"/>
                      <a:ext cx="2076450" cy="1228725"/>
                    </a:xfrm>
                    <a:prstGeom prst="rect">
                      <a:avLst/>
                    </a:prstGeom>
                  </pic:spPr>
                </pic:pic>
              </a:graphicData>
            </a:graphic>
          </wp:inline>
        </w:drawing>
      </w:r>
    </w:p>
    <w:p w14:paraId="5F057128">
      <w:pPr>
        <w:spacing w:line="360" w:lineRule="auto"/>
        <w:ind w:firstLine="420" w:firstLineChars="200"/>
        <w:jc w:val="left"/>
        <w:textAlignment w:val="center"/>
        <w:rPr>
          <w:color w:val="0D0D0D"/>
        </w:rPr>
      </w:pPr>
      <w:r>
        <w:rPr>
          <w:color w:val="0D0D0D"/>
        </w:rPr>
        <w:t>A．鹊桥号利用声波进行信号传输</w:t>
      </w:r>
    </w:p>
    <w:p w14:paraId="6ED2FC5F">
      <w:pPr>
        <w:spacing w:line="360" w:lineRule="auto"/>
        <w:ind w:firstLine="420" w:firstLineChars="200"/>
        <w:jc w:val="left"/>
        <w:textAlignment w:val="center"/>
        <w:rPr>
          <w:color w:val="0D0D0D"/>
        </w:rPr>
      </w:pPr>
      <w:r>
        <w:rPr>
          <w:color w:val="0D0D0D"/>
        </w:rPr>
        <w:t>B．鹊桥二号利用电磁波进行信号传输</w:t>
      </w:r>
    </w:p>
    <w:p w14:paraId="2F28B77B">
      <w:pPr>
        <w:spacing w:line="360" w:lineRule="auto"/>
        <w:ind w:firstLine="420" w:firstLineChars="200"/>
        <w:jc w:val="left"/>
        <w:textAlignment w:val="center"/>
        <w:rPr>
          <w:color w:val="0D0D0D"/>
        </w:rPr>
      </w:pPr>
      <w:r>
        <w:rPr>
          <w:color w:val="0D0D0D"/>
        </w:rPr>
        <w:t>C．镀金钼丝天线反射的信号传播速度为3×10</w:t>
      </w:r>
      <w:r>
        <w:rPr>
          <w:color w:val="0D0D0D"/>
          <w:vertAlign w:val="superscript"/>
        </w:rPr>
        <w:t>8</w:t>
      </w:r>
      <w:r>
        <w:rPr>
          <w:color w:val="0D0D0D"/>
        </w:rPr>
        <w:t>km/s</w:t>
      </w:r>
    </w:p>
    <w:p w14:paraId="4813C3F9">
      <w:pPr>
        <w:spacing w:line="360" w:lineRule="auto"/>
        <w:ind w:firstLine="420" w:firstLineChars="200"/>
        <w:jc w:val="left"/>
        <w:textAlignment w:val="center"/>
        <w:rPr>
          <w:color w:val="0D0D0D"/>
        </w:rPr>
      </w:pPr>
      <w:r>
        <w:rPr>
          <w:color w:val="0D0D0D"/>
        </w:rPr>
        <w:t>D．信息从月球背面传到鹊桥二号比到鹊桥号用时长</w:t>
      </w:r>
    </w:p>
    <w:p w14:paraId="3951FC94">
      <w:pPr>
        <w:spacing w:line="360" w:lineRule="auto"/>
        <w:ind w:firstLine="420" w:firstLineChars="200"/>
        <w:jc w:val="left"/>
        <w:textAlignment w:val="center"/>
        <w:rPr>
          <w:color w:val="EE0000"/>
        </w:rPr>
      </w:pPr>
      <w:r>
        <w:rPr>
          <w:color w:val="EE0000"/>
        </w:rPr>
        <w:t>【答案】B</w:t>
      </w:r>
    </w:p>
    <w:p w14:paraId="19537A6E">
      <w:pPr>
        <w:spacing w:line="360" w:lineRule="auto"/>
        <w:ind w:firstLine="420" w:firstLineChars="200"/>
        <w:jc w:val="left"/>
        <w:textAlignment w:val="center"/>
        <w:rPr>
          <w:color w:val="EE0000"/>
        </w:rPr>
      </w:pPr>
      <w:r>
        <w:rPr>
          <w:color w:val="EE0000"/>
        </w:rPr>
        <w:t>【详解】A．声音的传播需要介质，如空气、水等，在真空中无法传播。而月球背面与地球之间的空间是真空环境，声波无法在这种环境中传播，所以鹊桥号不可能利用声波进行信号传输，故A错误；</w:t>
      </w:r>
    </w:p>
    <w:p w14:paraId="328C9E6F">
      <w:pPr>
        <w:spacing w:line="360" w:lineRule="auto"/>
        <w:ind w:firstLine="420" w:firstLineChars="200"/>
        <w:jc w:val="left"/>
        <w:textAlignment w:val="center"/>
        <w:rPr>
          <w:color w:val="EE0000"/>
        </w:rPr>
      </w:pPr>
      <w:r>
        <w:rPr>
          <w:color w:val="EE0000"/>
        </w:rPr>
        <w:t>B．电磁波可以在真空中传播，并且具有传播速度快、穿透能力强等特点，非常适合用于远距离的通信。在地球与月球背面之间的通信中，鹊桥二号作为中继星，是利用电磁波进行信号传输的，故B正确；</w:t>
      </w:r>
    </w:p>
    <w:p w14:paraId="57A6E54F">
      <w:pPr>
        <w:spacing w:line="360" w:lineRule="auto"/>
        <w:ind w:firstLine="420" w:firstLineChars="200"/>
        <w:jc w:val="left"/>
        <w:textAlignment w:val="center"/>
        <w:rPr>
          <w:color w:val="EE0000"/>
        </w:rPr>
      </w:pPr>
      <w:r>
        <w:rPr>
          <w:color w:val="EE0000"/>
        </w:rPr>
        <w:t>C．电磁波在真空中的传播速度是一个定值，约为3×10</w:t>
      </w:r>
      <w:r>
        <w:rPr>
          <w:color w:val="EE0000"/>
          <w:vertAlign w:val="superscript"/>
        </w:rPr>
        <w:t>8</w:t>
      </w:r>
      <w:r>
        <w:rPr>
          <w:color w:val="EE0000"/>
        </w:rPr>
        <w:t>km/s，故C错误；</w:t>
      </w:r>
    </w:p>
    <w:p w14:paraId="38B7F180">
      <w:pPr>
        <w:spacing w:line="360" w:lineRule="auto"/>
        <w:ind w:firstLine="420" w:firstLineChars="200"/>
        <w:jc w:val="left"/>
        <w:textAlignment w:val="center"/>
        <w:rPr>
          <w:color w:val="EE0000"/>
        </w:rPr>
      </w:pPr>
      <w:r>
        <w:rPr>
          <w:color w:val="EE0000"/>
        </w:rPr>
        <w:t>D．相比于鹊桥号，鹊桥二号距月球更近。在信息传输过程中，距离越短，信息传输所需的时间就越短。所以信息从月球背面传到鹊桥二号比到鹊桥号用时更短，故D错误。</w:t>
      </w:r>
    </w:p>
    <w:p w14:paraId="03B88143">
      <w:pPr>
        <w:spacing w:line="360" w:lineRule="auto"/>
        <w:ind w:firstLine="420" w:firstLineChars="200"/>
        <w:jc w:val="left"/>
        <w:textAlignment w:val="center"/>
        <w:rPr>
          <w:color w:val="EE0000"/>
        </w:rPr>
      </w:pPr>
      <w:r>
        <w:rPr>
          <w:color w:val="EE0000"/>
        </w:rPr>
        <w:t>故选B。</w:t>
      </w:r>
    </w:p>
    <w:p w14:paraId="133BCBF9">
      <w:pPr>
        <w:spacing w:line="360" w:lineRule="auto"/>
        <w:ind w:firstLine="420" w:firstLineChars="200"/>
        <w:jc w:val="left"/>
        <w:textAlignment w:val="center"/>
        <w:rPr>
          <w:rFonts w:eastAsiaTheme="minorEastAsia"/>
          <w:color w:val="000000"/>
        </w:rPr>
      </w:pPr>
      <w:r>
        <w:rPr>
          <w:rFonts w:eastAsiaTheme="minorEastAsia"/>
          <w:color w:val="000000"/>
        </w:rPr>
        <w:t>1</w:t>
      </w:r>
      <w:r>
        <w:rPr>
          <w:rFonts w:hint="eastAsia" w:eastAsiaTheme="minorEastAsia"/>
          <w:color w:val="000000"/>
        </w:rPr>
        <w:t>1</w:t>
      </w:r>
      <w:r>
        <w:rPr>
          <w:rFonts w:eastAsiaTheme="minorEastAsia"/>
          <w:color w:val="000000"/>
        </w:rPr>
        <w:t>．如图是一款学生普遍使用的电话手表，让家长可及时准确地掌握孩子的上下学的情况，为学生的安全保驾护航。下表是电话手表的部分参数。有关叙述正确的是（　　）</w:t>
      </w:r>
    </w:p>
    <w:p w14:paraId="780CDCA1">
      <w:pPr>
        <w:spacing w:line="360" w:lineRule="auto"/>
        <w:ind w:firstLine="2310" w:firstLineChars="1100"/>
        <w:jc w:val="left"/>
        <w:textAlignment w:val="center"/>
        <w:rPr>
          <w:rFonts w:eastAsiaTheme="minorEastAsia"/>
          <w:color w:val="000000"/>
        </w:rPr>
      </w:pPr>
      <w:r>
        <w:rPr>
          <w:rFonts w:eastAsiaTheme="minorEastAsia"/>
          <w:color w:val="000000"/>
        </w:rPr>
        <w:drawing>
          <wp:inline distT="0" distB="0" distL="0" distR="0">
            <wp:extent cx="1590040" cy="1045845"/>
            <wp:effectExtent l="0" t="0" r="0" b="1905"/>
            <wp:docPr id="100035" name="图片 100035" descr="@@@0230aa73-d492-4554-baf9-579e6254e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230aa73-d492-4554-baf9-579e6254eee3"/>
                    <pic:cNvPicPr>
                      <a:picLocks noChangeAspect="1"/>
                    </pic:cNvPicPr>
                  </pic:nvPicPr>
                  <pic:blipFill>
                    <a:blip r:embed="rId15"/>
                    <a:stretch>
                      <a:fillRect/>
                    </a:stretch>
                  </pic:blipFill>
                  <pic:spPr>
                    <a:xfrm>
                      <a:off x="0" y="0"/>
                      <a:ext cx="1592379" cy="1047394"/>
                    </a:xfrm>
                    <a:prstGeom prst="rect">
                      <a:avLst/>
                    </a:prstGeom>
                  </pic:spPr>
                </pic:pic>
              </a:graphicData>
            </a:graphic>
          </wp:inline>
        </w:drawing>
      </w:r>
    </w:p>
    <w:tbl>
      <w:tblPr>
        <w:tblStyle w:val="23"/>
        <w:tblW w:w="68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98"/>
        <w:gridCol w:w="4942"/>
      </w:tblGrid>
      <w:tr w14:paraId="70F71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791024">
            <w:pPr>
              <w:jc w:val="center"/>
              <w:textAlignment w:val="center"/>
              <w:rPr>
                <w:rFonts w:eastAsiaTheme="minorEastAsia"/>
                <w:color w:val="000000"/>
              </w:rPr>
            </w:pPr>
            <w:r>
              <w:rPr>
                <w:rFonts w:eastAsiaTheme="minorEastAsia"/>
                <w:color w:val="000000"/>
              </w:rPr>
              <w:t>产品类型</w:t>
            </w:r>
          </w:p>
        </w:tc>
        <w:tc>
          <w:tcPr>
            <w:tcW w:w="4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6CEE19">
            <w:pPr>
              <w:jc w:val="center"/>
              <w:textAlignment w:val="center"/>
              <w:rPr>
                <w:rFonts w:eastAsiaTheme="minorEastAsia"/>
                <w:color w:val="000000"/>
              </w:rPr>
            </w:pPr>
            <w:r>
              <w:rPr>
                <w:rFonts w:eastAsiaTheme="minorEastAsia"/>
                <w:color w:val="000000"/>
              </w:rPr>
              <w:t>GPS手表</w:t>
            </w:r>
          </w:p>
        </w:tc>
      </w:tr>
      <w:tr w14:paraId="6D106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549646">
            <w:pPr>
              <w:jc w:val="center"/>
              <w:textAlignment w:val="center"/>
              <w:rPr>
                <w:rFonts w:eastAsiaTheme="minorEastAsia"/>
                <w:color w:val="000000"/>
              </w:rPr>
            </w:pPr>
            <w:r>
              <w:rPr>
                <w:rFonts w:eastAsiaTheme="minorEastAsia"/>
                <w:color w:val="000000"/>
              </w:rPr>
              <w:t>功能</w:t>
            </w:r>
          </w:p>
        </w:tc>
        <w:tc>
          <w:tcPr>
            <w:tcW w:w="4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15E575">
            <w:pPr>
              <w:jc w:val="center"/>
              <w:textAlignment w:val="center"/>
              <w:rPr>
                <w:rFonts w:eastAsiaTheme="minorEastAsia"/>
                <w:color w:val="000000"/>
              </w:rPr>
            </w:pPr>
            <w:r>
              <w:rPr>
                <w:rFonts w:eastAsiaTheme="minorEastAsia"/>
                <w:color w:val="000000"/>
              </w:rPr>
              <w:t>来电提醒，拨打电话，短信收发，精准定位</w:t>
            </w:r>
          </w:p>
        </w:tc>
      </w:tr>
      <w:tr w14:paraId="07CEC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51496F">
            <w:pPr>
              <w:jc w:val="center"/>
              <w:textAlignment w:val="center"/>
              <w:rPr>
                <w:rFonts w:eastAsiaTheme="minorEastAsia"/>
                <w:color w:val="000000"/>
              </w:rPr>
            </w:pPr>
            <w:r>
              <w:rPr>
                <w:rFonts w:eastAsiaTheme="minorEastAsia"/>
                <w:color w:val="000000"/>
              </w:rPr>
              <w:t>电池类型</w:t>
            </w:r>
          </w:p>
        </w:tc>
        <w:tc>
          <w:tcPr>
            <w:tcW w:w="4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7AF9D3">
            <w:pPr>
              <w:jc w:val="center"/>
              <w:textAlignment w:val="center"/>
              <w:rPr>
                <w:rFonts w:eastAsiaTheme="minorEastAsia"/>
                <w:color w:val="000000"/>
              </w:rPr>
            </w:pPr>
            <w:r>
              <w:rPr>
                <w:rFonts w:eastAsiaTheme="minorEastAsia"/>
                <w:color w:val="000000"/>
              </w:rPr>
              <w:t>内置3.8V，300mAh凝胶聚合物电池</w:t>
            </w:r>
          </w:p>
        </w:tc>
      </w:tr>
      <w:tr w14:paraId="1DE5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A5EF91">
            <w:pPr>
              <w:jc w:val="center"/>
              <w:textAlignment w:val="center"/>
              <w:rPr>
                <w:rFonts w:eastAsiaTheme="minorEastAsia"/>
                <w:color w:val="000000"/>
              </w:rPr>
            </w:pPr>
            <w:r>
              <w:rPr>
                <w:rFonts w:eastAsiaTheme="minorEastAsia"/>
                <w:color w:val="000000"/>
              </w:rPr>
              <w:t>产品质量</w:t>
            </w:r>
          </w:p>
        </w:tc>
        <w:tc>
          <w:tcPr>
            <w:tcW w:w="4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E45D8C">
            <w:pPr>
              <w:jc w:val="center"/>
              <w:textAlignment w:val="center"/>
              <w:rPr>
                <w:rFonts w:eastAsiaTheme="minorEastAsia"/>
                <w:color w:val="000000"/>
              </w:rPr>
            </w:pPr>
            <w:r>
              <w:rPr>
                <w:rFonts w:eastAsiaTheme="minorEastAsia"/>
                <w:color w:val="000000"/>
              </w:rPr>
              <w:t>37g</w:t>
            </w:r>
          </w:p>
        </w:tc>
      </w:tr>
    </w:tbl>
    <w:p w14:paraId="107D440F">
      <w:pPr>
        <w:spacing w:line="360" w:lineRule="auto"/>
        <w:ind w:firstLine="420" w:firstLineChars="200"/>
        <w:jc w:val="left"/>
        <w:textAlignment w:val="center"/>
        <w:rPr>
          <w:rFonts w:eastAsiaTheme="minorEastAsia"/>
          <w:color w:val="000000"/>
        </w:rPr>
      </w:pPr>
      <w:r>
        <w:rPr>
          <w:rFonts w:eastAsiaTheme="minorEastAsia"/>
          <w:color w:val="000000"/>
        </w:rPr>
        <w:t>A．手表应用超声波准确定位</w:t>
      </w:r>
    </w:p>
    <w:p w14:paraId="30A8B636">
      <w:pPr>
        <w:spacing w:line="360" w:lineRule="auto"/>
        <w:ind w:firstLine="420" w:firstLineChars="200"/>
        <w:jc w:val="left"/>
        <w:textAlignment w:val="center"/>
        <w:rPr>
          <w:rFonts w:eastAsiaTheme="minorEastAsia"/>
          <w:color w:val="000000"/>
        </w:rPr>
      </w:pPr>
      <w:r>
        <w:rPr>
          <w:rFonts w:eastAsiaTheme="minorEastAsia"/>
          <w:color w:val="000000"/>
        </w:rPr>
        <w:t>B．手表充电时将化学能转化为电能</w:t>
      </w:r>
    </w:p>
    <w:p w14:paraId="53630963">
      <w:pPr>
        <w:spacing w:line="360" w:lineRule="auto"/>
        <w:ind w:firstLine="420" w:firstLineChars="200"/>
        <w:jc w:val="left"/>
        <w:textAlignment w:val="center"/>
        <w:rPr>
          <w:rFonts w:eastAsiaTheme="minorEastAsia"/>
          <w:color w:val="000000"/>
        </w:rPr>
      </w:pPr>
      <w:r>
        <w:rPr>
          <w:rFonts w:eastAsiaTheme="minorEastAsia"/>
          <w:color w:val="000000"/>
        </w:rPr>
        <w:t>C．手表一次充满电约消耗电能4100J</w:t>
      </w:r>
    </w:p>
    <w:p w14:paraId="196BF7A7">
      <w:pPr>
        <w:spacing w:line="360" w:lineRule="auto"/>
        <w:ind w:firstLine="420" w:firstLineChars="200"/>
        <w:jc w:val="left"/>
        <w:textAlignment w:val="center"/>
        <w:rPr>
          <w:rFonts w:eastAsiaTheme="minorEastAsia"/>
          <w:color w:val="000000"/>
        </w:rPr>
      </w:pPr>
      <w:r>
        <w:rPr>
          <w:rFonts w:eastAsiaTheme="minorEastAsia"/>
          <w:color w:val="000000"/>
        </w:rPr>
        <w:t>D．手表通话时将电信号转化为声信号</w:t>
      </w:r>
    </w:p>
    <w:p w14:paraId="5E088F98">
      <w:pPr>
        <w:spacing w:line="360" w:lineRule="auto"/>
        <w:ind w:firstLine="420" w:firstLineChars="200"/>
        <w:jc w:val="left"/>
        <w:textAlignment w:val="center"/>
        <w:rPr>
          <w:rFonts w:eastAsiaTheme="minorEastAsia"/>
          <w:color w:val="EE0000"/>
        </w:rPr>
      </w:pPr>
      <w:r>
        <w:rPr>
          <w:rFonts w:eastAsiaTheme="minorEastAsia"/>
          <w:color w:val="EE0000"/>
        </w:rPr>
        <w:t>【答案】C</w:t>
      </w:r>
    </w:p>
    <w:p w14:paraId="09799077">
      <w:pPr>
        <w:spacing w:line="360" w:lineRule="auto"/>
        <w:ind w:firstLine="420" w:firstLineChars="200"/>
        <w:jc w:val="left"/>
        <w:textAlignment w:val="center"/>
        <w:rPr>
          <w:rFonts w:eastAsiaTheme="minorEastAsia"/>
          <w:color w:val="EE0000"/>
        </w:rPr>
      </w:pPr>
      <w:r>
        <w:rPr>
          <w:rFonts w:eastAsiaTheme="minorEastAsia"/>
          <w:color w:val="EE0000"/>
        </w:rPr>
        <w:t>【详解】A．电磁波可以传递信息，且不需要介质，手表应用电磁波准确定位，故A错误；</w:t>
      </w:r>
    </w:p>
    <w:p w14:paraId="17A7DB55">
      <w:pPr>
        <w:spacing w:line="360" w:lineRule="auto"/>
        <w:ind w:firstLine="420" w:firstLineChars="200"/>
        <w:jc w:val="left"/>
        <w:textAlignment w:val="center"/>
        <w:rPr>
          <w:rFonts w:eastAsiaTheme="minorEastAsia"/>
          <w:color w:val="EE0000"/>
        </w:rPr>
      </w:pPr>
      <w:r>
        <w:rPr>
          <w:rFonts w:eastAsiaTheme="minorEastAsia"/>
          <w:color w:val="EE0000"/>
        </w:rPr>
        <w:t>B．手表充电时将电能转化为化学能，故B错误；</w:t>
      </w:r>
    </w:p>
    <w:p w14:paraId="1D9604E7">
      <w:pPr>
        <w:spacing w:line="360" w:lineRule="auto"/>
        <w:ind w:firstLine="420" w:firstLineChars="200"/>
        <w:jc w:val="left"/>
        <w:textAlignment w:val="center"/>
        <w:rPr>
          <w:rFonts w:eastAsiaTheme="minorEastAsia"/>
          <w:color w:val="EE0000"/>
        </w:rPr>
      </w:pPr>
      <w:r>
        <w:rPr>
          <w:rFonts w:eastAsiaTheme="minorEastAsia"/>
          <w:color w:val="EE0000"/>
        </w:rPr>
        <w:t>C．手表一次充满电约消耗电能为</w:t>
      </w:r>
      <w:r>
        <w:rPr>
          <w:rFonts w:eastAsiaTheme="minorEastAsia"/>
          <w:i/>
          <w:iCs/>
          <w:color w:val="EE0000"/>
        </w:rPr>
        <w:t>W=UIt</w:t>
      </w:r>
      <w:r>
        <w:rPr>
          <w:rFonts w:eastAsiaTheme="minorEastAsia"/>
          <w:color w:val="EE0000"/>
        </w:rPr>
        <w:t>=3.8V×0.3A×3600s=4104J</w:t>
      </w:r>
    </w:p>
    <w:p w14:paraId="1F46CE2A">
      <w:pPr>
        <w:spacing w:line="360" w:lineRule="auto"/>
        <w:ind w:firstLine="420" w:firstLineChars="200"/>
        <w:jc w:val="left"/>
        <w:textAlignment w:val="center"/>
        <w:rPr>
          <w:rFonts w:eastAsiaTheme="minorEastAsia"/>
          <w:color w:val="EE0000"/>
        </w:rPr>
      </w:pPr>
      <w:r>
        <w:rPr>
          <w:rFonts w:eastAsiaTheme="minorEastAsia"/>
          <w:color w:val="EE0000"/>
        </w:rPr>
        <w:t>与4100J接近，故C正确；</w:t>
      </w:r>
    </w:p>
    <w:p w14:paraId="7A5FD63B">
      <w:pPr>
        <w:spacing w:line="360" w:lineRule="auto"/>
        <w:ind w:firstLine="420" w:firstLineChars="200"/>
        <w:jc w:val="left"/>
        <w:textAlignment w:val="center"/>
        <w:rPr>
          <w:rFonts w:eastAsiaTheme="minorEastAsia"/>
          <w:color w:val="EE0000"/>
        </w:rPr>
      </w:pPr>
      <w:r>
        <w:rPr>
          <w:rFonts w:eastAsiaTheme="minorEastAsia"/>
          <w:color w:val="EE0000"/>
        </w:rPr>
        <w:t>D．手表通话时将声信号转化为电信号，故D错误。</w:t>
      </w:r>
    </w:p>
    <w:p w14:paraId="49AA7F62">
      <w:pPr>
        <w:spacing w:line="360" w:lineRule="auto"/>
        <w:ind w:firstLine="420" w:firstLineChars="200"/>
        <w:jc w:val="left"/>
        <w:textAlignment w:val="center"/>
        <w:rPr>
          <w:rFonts w:eastAsiaTheme="minorEastAsia"/>
          <w:color w:val="EE0000"/>
        </w:rPr>
      </w:pPr>
      <w:r>
        <w:rPr>
          <w:rFonts w:eastAsiaTheme="minorEastAsia"/>
          <w:color w:val="EE0000"/>
        </w:rPr>
        <w:t>故选C。</w:t>
      </w:r>
    </w:p>
    <w:p w14:paraId="64205CF7">
      <w:pPr>
        <w:spacing w:line="360" w:lineRule="auto"/>
        <w:ind w:firstLine="420" w:firstLineChars="200"/>
        <w:jc w:val="left"/>
        <w:textAlignment w:val="center"/>
        <w:rPr>
          <w:rFonts w:eastAsiaTheme="minorEastAsia"/>
        </w:rPr>
      </w:pPr>
      <w:r>
        <w:rPr>
          <w:rFonts w:eastAsiaTheme="minorEastAsia"/>
        </w:rPr>
        <w:t>1</w:t>
      </w:r>
      <w:r>
        <w:rPr>
          <w:rFonts w:hint="eastAsia" w:eastAsiaTheme="minorEastAsia"/>
        </w:rPr>
        <w:t>2</w:t>
      </w:r>
      <w:r>
        <w:rPr>
          <w:rFonts w:eastAsiaTheme="minorEastAsia"/>
        </w:rPr>
        <w:t>．2024年11 月华为发布了一款新手机（如图），它所搭载的麒麟9010芯片，拥有150亿个晶体管，具备超强的性能和AI（人工智能）处理能力，标志着我国的芯片技术完全自主化。下列说法错误的是（    ）</w:t>
      </w:r>
    </w:p>
    <w:p w14:paraId="489B49A6">
      <w:pPr>
        <w:spacing w:line="360" w:lineRule="auto"/>
        <w:ind w:firstLine="2520" w:firstLineChars="1200"/>
        <w:jc w:val="left"/>
        <w:textAlignment w:val="center"/>
        <w:rPr>
          <w:rFonts w:eastAsiaTheme="minorEastAsia"/>
        </w:rPr>
      </w:pPr>
      <w:r>
        <w:rPr>
          <w:rFonts w:eastAsiaTheme="minorEastAsia"/>
        </w:rPr>
        <w:drawing>
          <wp:inline distT="0" distB="0" distL="0" distR="0">
            <wp:extent cx="1611630" cy="1629410"/>
            <wp:effectExtent l="0" t="0" r="7620" b="8890"/>
            <wp:docPr id="100037" name="图片 100037" descr="@@@23991ba1-6a11-4153-8e94-b5e32e728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3991ba1-6a11-4153-8e94-b5e32e7287f7"/>
                    <pic:cNvPicPr>
                      <a:picLocks noChangeAspect="1"/>
                    </pic:cNvPicPr>
                  </pic:nvPicPr>
                  <pic:blipFill>
                    <a:blip r:embed="rId16"/>
                    <a:stretch>
                      <a:fillRect/>
                    </a:stretch>
                  </pic:blipFill>
                  <pic:spPr>
                    <a:xfrm>
                      <a:off x="0" y="0"/>
                      <a:ext cx="1613569" cy="1631906"/>
                    </a:xfrm>
                    <a:prstGeom prst="rect">
                      <a:avLst/>
                    </a:prstGeom>
                  </pic:spPr>
                </pic:pic>
              </a:graphicData>
            </a:graphic>
          </wp:inline>
        </w:drawing>
      </w:r>
    </w:p>
    <w:p w14:paraId="08652E97">
      <w:pPr>
        <w:spacing w:line="360" w:lineRule="auto"/>
        <w:ind w:firstLine="420" w:firstLineChars="200"/>
        <w:jc w:val="left"/>
        <w:textAlignment w:val="center"/>
        <w:rPr>
          <w:rFonts w:eastAsiaTheme="minorEastAsia"/>
        </w:rPr>
      </w:pPr>
      <w:r>
        <w:rPr>
          <w:rFonts w:eastAsiaTheme="minorEastAsia"/>
        </w:rPr>
        <w:t>A．手机既是无线电发射台，又是无线电接收台</w:t>
      </w:r>
    </w:p>
    <w:p w14:paraId="2CB8FCB2">
      <w:pPr>
        <w:spacing w:line="360" w:lineRule="auto"/>
        <w:ind w:firstLine="420" w:firstLineChars="200"/>
        <w:jc w:val="left"/>
        <w:textAlignment w:val="center"/>
        <w:rPr>
          <w:rFonts w:eastAsiaTheme="minorEastAsia"/>
        </w:rPr>
      </w:pPr>
      <w:r>
        <w:rPr>
          <w:rFonts w:eastAsiaTheme="minorEastAsia"/>
        </w:rPr>
        <w:t>B．麒麟9010芯片的主要材料是半导体</w:t>
      </w:r>
    </w:p>
    <w:p w14:paraId="4FC30816">
      <w:pPr>
        <w:spacing w:line="360" w:lineRule="auto"/>
        <w:ind w:firstLine="420" w:firstLineChars="200"/>
        <w:jc w:val="left"/>
        <w:textAlignment w:val="center"/>
        <w:rPr>
          <w:rFonts w:eastAsiaTheme="minorEastAsia"/>
        </w:rPr>
      </w:pPr>
      <w:r>
        <w:rPr>
          <w:rFonts w:eastAsiaTheme="minorEastAsia"/>
        </w:rPr>
        <w:t>C．该手机电池上标</w:t>
      </w:r>
      <w:r>
        <w:rPr>
          <w:rFonts w:asciiTheme="minorEastAsia" w:hAnsiTheme="minorEastAsia" w:eastAsiaTheme="minorEastAsia"/>
          <w:color w:val="000000"/>
        </w:rPr>
        <w:t>有“</w:t>
      </w:r>
      <w:r>
        <w:rPr>
          <w:rFonts w:eastAsiaTheme="minorEastAsia"/>
        </w:rPr>
        <w:t>3.8V 4750 mAh</w:t>
      </w:r>
      <w:r>
        <w:rPr>
          <w:rFonts w:asciiTheme="minorEastAsia" w:hAnsiTheme="minorEastAsia" w:eastAsiaTheme="minorEastAsia"/>
          <w:color w:val="000000"/>
        </w:rPr>
        <w:t>”，表</w:t>
      </w:r>
      <w:r>
        <w:rPr>
          <w:rFonts w:eastAsiaTheme="minorEastAsia"/>
        </w:rPr>
        <w:t>示它充满电后具有4.75 kW∙h的电能</w:t>
      </w:r>
    </w:p>
    <w:p w14:paraId="081A2284">
      <w:pPr>
        <w:spacing w:line="360" w:lineRule="auto"/>
        <w:ind w:firstLine="420" w:firstLineChars="200"/>
        <w:jc w:val="left"/>
        <w:textAlignment w:val="center"/>
        <w:rPr>
          <w:rFonts w:eastAsiaTheme="minorEastAsia"/>
        </w:rPr>
      </w:pPr>
      <w:r>
        <w:rPr>
          <w:rFonts w:eastAsiaTheme="minorEastAsia"/>
        </w:rPr>
        <w:t>D．该手机具有无线反向充电功能，当它对另一部手机充电时，另一部手机的电池相当于电路中的用电器</w:t>
      </w:r>
    </w:p>
    <w:p w14:paraId="6DAAD25B">
      <w:pPr>
        <w:spacing w:line="360" w:lineRule="auto"/>
        <w:ind w:firstLine="420" w:firstLineChars="200"/>
        <w:jc w:val="left"/>
        <w:textAlignment w:val="center"/>
        <w:rPr>
          <w:rFonts w:eastAsiaTheme="minorEastAsia"/>
          <w:color w:val="EE0000"/>
        </w:rPr>
      </w:pPr>
      <w:r>
        <w:rPr>
          <w:rFonts w:eastAsiaTheme="minorEastAsia"/>
          <w:color w:val="EE0000"/>
        </w:rPr>
        <w:t>【答案】C</w:t>
      </w:r>
    </w:p>
    <w:p w14:paraId="4D54D3EF">
      <w:pPr>
        <w:spacing w:line="360" w:lineRule="auto"/>
        <w:ind w:firstLine="420" w:firstLineChars="200"/>
        <w:jc w:val="left"/>
        <w:textAlignment w:val="center"/>
        <w:rPr>
          <w:rFonts w:eastAsiaTheme="minorEastAsia"/>
          <w:color w:val="EE0000"/>
        </w:rPr>
      </w:pPr>
      <w:r>
        <w:rPr>
          <w:rFonts w:eastAsiaTheme="minorEastAsia"/>
          <w:color w:val="EE0000"/>
        </w:rPr>
        <w:t>【详解】A．手机与外界联系时，即需要接收信号，又要发射信号，所以既是无线电发射台，又是无线电接收台，故A正确，不符合题意；</w:t>
      </w:r>
    </w:p>
    <w:p w14:paraId="4A5360CC">
      <w:pPr>
        <w:spacing w:line="360" w:lineRule="auto"/>
        <w:ind w:firstLine="420" w:firstLineChars="200"/>
        <w:jc w:val="left"/>
        <w:textAlignment w:val="center"/>
        <w:rPr>
          <w:rFonts w:eastAsiaTheme="minorEastAsia"/>
          <w:color w:val="EE0000"/>
        </w:rPr>
      </w:pPr>
      <w:r>
        <w:rPr>
          <w:rFonts w:eastAsiaTheme="minorEastAsia"/>
          <w:color w:val="EE0000"/>
        </w:rPr>
        <w:t>B．芯片主要是由半导体的材料制成的，具有单向导电性，故B正确，不符合题意；</w:t>
      </w:r>
    </w:p>
    <w:p w14:paraId="2FFB09D9">
      <w:pPr>
        <w:spacing w:line="360" w:lineRule="auto"/>
        <w:ind w:firstLine="420" w:firstLineChars="200"/>
        <w:jc w:val="left"/>
        <w:textAlignment w:val="center"/>
        <w:rPr>
          <w:rFonts w:eastAsiaTheme="minorEastAsia"/>
          <w:color w:val="EE0000"/>
        </w:rPr>
      </w:pPr>
      <w:r>
        <w:rPr>
          <w:rFonts w:eastAsiaTheme="minorEastAsia"/>
          <w:color w:val="EE0000"/>
        </w:rPr>
        <w:t>C．手机电池充满电后具有的电能</w:t>
      </w:r>
    </w:p>
    <w:p w14:paraId="208610AE">
      <w:pPr>
        <w:spacing w:line="360" w:lineRule="auto"/>
        <w:ind w:firstLine="840" w:firstLineChars="400"/>
        <w:jc w:val="left"/>
        <w:textAlignment w:val="center"/>
        <w:rPr>
          <w:rFonts w:eastAsiaTheme="minorEastAsia"/>
          <w:color w:val="EE0000"/>
        </w:rPr>
      </w:pPr>
      <w:r>
        <w:rPr>
          <w:rFonts w:eastAsiaTheme="minorEastAsia"/>
          <w:color w:val="EE0000"/>
        </w:rPr>
        <w:object>
          <v:shape id="_x0000_i1026" o:spt="75" alt="eqIde76ada263fb5f0eaf85d6d05c3831082" type="#_x0000_t75" style="height:13.75pt;width:286pt;" o:ole="t" filled="f" o:preferrelative="t" stroked="f" coordsize="21600,21600">
            <v:path/>
            <v:fill on="f" focussize="0,0"/>
            <v:stroke on="f" joinstyle="miter"/>
            <v:imagedata r:id="rId18" o:title="eqIde76ada263fb5f0eaf85d6d05c3831082"/>
            <o:lock v:ext="edit" aspectratio="t"/>
            <w10:wrap type="none"/>
            <w10:anchorlock/>
          </v:shape>
          <o:OLEObject Type="Embed" ProgID="Equation.DSMT4" ShapeID="_x0000_i1026" DrawAspect="Content" ObjectID="_1468075726" r:id="rId17">
            <o:LockedField>false</o:LockedField>
          </o:OLEObject>
        </w:object>
      </w:r>
    </w:p>
    <w:p w14:paraId="7BB55E4D">
      <w:pPr>
        <w:spacing w:line="360" w:lineRule="auto"/>
        <w:ind w:firstLine="420" w:firstLineChars="200"/>
        <w:jc w:val="left"/>
        <w:textAlignment w:val="center"/>
        <w:rPr>
          <w:rFonts w:eastAsiaTheme="minorEastAsia"/>
          <w:color w:val="EE0000"/>
        </w:rPr>
      </w:pPr>
      <w:r>
        <w:rPr>
          <w:rFonts w:eastAsiaTheme="minorEastAsia"/>
          <w:color w:val="EE0000"/>
        </w:rPr>
        <w:t>故C错误，符合题意；</w:t>
      </w:r>
    </w:p>
    <w:p w14:paraId="77EFBB43">
      <w:pPr>
        <w:spacing w:line="360" w:lineRule="auto"/>
        <w:ind w:firstLine="420" w:firstLineChars="200"/>
        <w:jc w:val="left"/>
        <w:textAlignment w:val="center"/>
        <w:rPr>
          <w:rFonts w:eastAsiaTheme="minorEastAsia"/>
          <w:color w:val="EE0000"/>
        </w:rPr>
      </w:pPr>
      <w:r>
        <w:rPr>
          <w:rFonts w:eastAsiaTheme="minorEastAsia"/>
          <w:color w:val="EE0000"/>
        </w:rPr>
        <w:t>D．一部手机对另一部手机充电时，另一部手机在消耗电能，相当于用电器，故D正确，不符合题意。</w:t>
      </w:r>
    </w:p>
    <w:p w14:paraId="42EFECF4">
      <w:pPr>
        <w:spacing w:line="360" w:lineRule="auto"/>
        <w:ind w:firstLine="420" w:firstLineChars="200"/>
        <w:jc w:val="left"/>
        <w:textAlignment w:val="center"/>
        <w:rPr>
          <w:rFonts w:eastAsiaTheme="minorEastAsia"/>
          <w:color w:val="EE0000"/>
        </w:rPr>
      </w:pPr>
      <w:r>
        <w:rPr>
          <w:rFonts w:eastAsiaTheme="minorEastAsia"/>
          <w:color w:val="EE0000"/>
        </w:rPr>
        <w:t>故选C。</w:t>
      </w:r>
    </w:p>
    <w:p w14:paraId="03CCFC8B">
      <w:pPr>
        <w:spacing w:line="360" w:lineRule="auto"/>
        <w:ind w:firstLine="422" w:firstLineChars="200"/>
        <w:jc w:val="left"/>
        <w:textAlignment w:val="center"/>
        <w:rPr>
          <w:rFonts w:eastAsia="楷体"/>
          <w:bCs/>
          <w:szCs w:val="21"/>
        </w:rPr>
      </w:pPr>
      <w:r>
        <w:rPr>
          <w:rFonts w:eastAsia="黑体"/>
          <w:b/>
          <w:szCs w:val="21"/>
        </w:rPr>
        <w:t>二、填空题</w:t>
      </w:r>
      <w:r>
        <w:rPr>
          <w:rFonts w:eastAsia="楷体"/>
          <w:bCs/>
          <w:szCs w:val="21"/>
        </w:rPr>
        <w:t>（每空1分，共</w:t>
      </w:r>
      <w:r>
        <w:rPr>
          <w:rFonts w:hint="eastAsia" w:eastAsia="楷体"/>
          <w:bCs/>
          <w:szCs w:val="21"/>
        </w:rPr>
        <w:t>30</w:t>
      </w:r>
      <w:r>
        <w:rPr>
          <w:rFonts w:eastAsia="楷体"/>
          <w:bCs/>
          <w:szCs w:val="21"/>
        </w:rPr>
        <w:t>分）</w:t>
      </w:r>
    </w:p>
    <w:p w14:paraId="75179EB3">
      <w:pPr>
        <w:spacing w:line="360" w:lineRule="auto"/>
        <w:ind w:firstLine="420" w:firstLineChars="200"/>
        <w:jc w:val="left"/>
        <w:rPr>
          <w:szCs w:val="21"/>
        </w:rPr>
      </w:pPr>
      <w:r>
        <w:rPr>
          <w:rFonts w:hint="eastAsia" w:eastAsiaTheme="minorEastAsia"/>
          <w:szCs w:val="21"/>
        </w:rPr>
        <w:t>13</w:t>
      </w:r>
      <w:r>
        <w:rPr>
          <w:rFonts w:eastAsiaTheme="minorEastAsia"/>
          <w:szCs w:val="21"/>
        </w:rPr>
        <w:t>．</w:t>
      </w:r>
      <w:r>
        <w:rPr>
          <w:szCs w:val="21"/>
        </w:rPr>
        <w:t>聪慧的古人在夜晚利</w:t>
      </w:r>
      <w:r>
        <w:rPr>
          <w:rFonts w:asciiTheme="minorEastAsia" w:hAnsiTheme="minorEastAsia" w:eastAsiaTheme="minorEastAsia"/>
          <w:color w:val="000000"/>
        </w:rPr>
        <w:t>用“北斗七星”来确定自己的大致方位。如今我国建立起“北斗三号全球卫星导航系统”，该系统</w:t>
      </w:r>
      <w:r>
        <w:rPr>
          <w:szCs w:val="21"/>
        </w:rPr>
        <w:t>中有</w:t>
      </w:r>
      <w:r>
        <w:rPr>
          <w:rFonts w:hint="eastAsia"/>
          <w:szCs w:val="21"/>
        </w:rPr>
        <w:t>3</w:t>
      </w:r>
      <w:r>
        <w:rPr>
          <w:szCs w:val="21"/>
        </w:rPr>
        <w:t>颗卫星运行的轨道平面与地球的赤道平面重合，且与地球自转同步，这</w:t>
      </w:r>
      <w:r>
        <w:rPr>
          <w:rFonts w:hint="eastAsia"/>
          <w:szCs w:val="21"/>
        </w:rPr>
        <w:t>3</w:t>
      </w:r>
      <w:r>
        <w:rPr>
          <w:szCs w:val="21"/>
        </w:rPr>
        <w:t>颗卫星相对于地面是</w:t>
      </w:r>
      <w:r>
        <w:rPr>
          <w:szCs w:val="21"/>
          <w:u w:val="single"/>
        </w:rPr>
        <w:t xml:space="preserve">      </w:t>
      </w:r>
      <w:r>
        <w:rPr>
          <w:szCs w:val="21"/>
        </w:rPr>
        <w:t>（选</w:t>
      </w:r>
      <w:r>
        <w:rPr>
          <w:rFonts w:asciiTheme="minorEastAsia" w:hAnsiTheme="minorEastAsia" w:eastAsiaTheme="minorEastAsia"/>
          <w:color w:val="000000"/>
        </w:rPr>
        <w:t>填“运动”或“静止”）</w:t>
      </w:r>
      <w:r>
        <w:rPr>
          <w:szCs w:val="21"/>
        </w:rPr>
        <w:t>的；在使用手机导航时，手机与北斗卫星之间通过</w:t>
      </w:r>
      <w:r>
        <w:rPr>
          <w:szCs w:val="21"/>
          <w:u w:val="single"/>
        </w:rPr>
        <w:t xml:space="preserve">      </w:t>
      </w:r>
      <w:r>
        <w:rPr>
          <w:szCs w:val="21"/>
        </w:rPr>
        <w:t>（选填</w:t>
      </w:r>
      <w:r>
        <w:rPr>
          <w:rFonts w:asciiTheme="minorEastAsia" w:hAnsiTheme="minorEastAsia" w:eastAsiaTheme="minorEastAsia"/>
          <w:color w:val="000000"/>
        </w:rPr>
        <w:t>“超声波”或“电磁波”）传递</w:t>
      </w:r>
      <w:r>
        <w:rPr>
          <w:szCs w:val="21"/>
        </w:rPr>
        <w:t>信息。</w:t>
      </w:r>
    </w:p>
    <w:p w14:paraId="2630376F">
      <w:pPr>
        <w:spacing w:line="360" w:lineRule="auto"/>
        <w:ind w:firstLine="420" w:firstLineChars="200"/>
        <w:jc w:val="left"/>
        <w:rPr>
          <w:color w:val="EE0000"/>
          <w:szCs w:val="21"/>
        </w:rPr>
      </w:pPr>
      <w:r>
        <w:rPr>
          <w:color w:val="EE0000"/>
          <w:szCs w:val="21"/>
        </w:rPr>
        <w:t>【答案】     静止     电磁波</w:t>
      </w:r>
    </w:p>
    <w:p w14:paraId="22CB6149">
      <w:pPr>
        <w:spacing w:line="360" w:lineRule="auto"/>
        <w:ind w:firstLine="420" w:firstLineChars="200"/>
        <w:jc w:val="left"/>
        <w:rPr>
          <w:color w:val="EE0000"/>
          <w:szCs w:val="21"/>
        </w:rPr>
      </w:pPr>
      <w:r>
        <w:rPr>
          <w:color w:val="EE0000"/>
          <w:szCs w:val="21"/>
        </w:rPr>
        <w:t>【详解】这3颗卫星运行的轨道平面与地球的赤道平面重合，且与地球自转同步，即卫星相对于地面的位置没有发生变化，所以这3颗卫星相对于地面是静止的。</w:t>
      </w:r>
    </w:p>
    <w:p w14:paraId="6F5FFDB1">
      <w:pPr>
        <w:spacing w:line="360" w:lineRule="auto"/>
        <w:ind w:firstLine="420" w:firstLineChars="200"/>
        <w:jc w:val="left"/>
        <w:rPr>
          <w:color w:val="EE0000"/>
          <w:szCs w:val="21"/>
        </w:rPr>
      </w:pPr>
      <w:r>
        <w:rPr>
          <w:color w:val="EE0000"/>
          <w:szCs w:val="21"/>
        </w:rPr>
        <w:t>超声波不能在真空中传播，而电磁波可以在真空中传播，卫星在太空中，所以手机与北斗卫星之间是通过电磁波传递信息的。</w:t>
      </w:r>
    </w:p>
    <w:p w14:paraId="45017E6A">
      <w:pPr>
        <w:spacing w:line="360" w:lineRule="auto"/>
        <w:ind w:firstLine="420" w:firstLineChars="200"/>
        <w:jc w:val="left"/>
        <w:rPr>
          <w:bCs/>
          <w:szCs w:val="21"/>
        </w:rPr>
      </w:pPr>
      <w:r>
        <w:rPr>
          <w:rFonts w:hint="eastAsia" w:eastAsiaTheme="minorEastAsia"/>
          <w:szCs w:val="21"/>
        </w:rPr>
        <w:t xml:space="preserve">14. </w:t>
      </w:r>
      <w:r>
        <w:rPr>
          <w:bCs/>
          <w:szCs w:val="21"/>
        </w:rPr>
        <w:t>电磁波能量特性的应用：一切电磁波都具有</w:t>
      </w:r>
      <w:r>
        <w:rPr>
          <w:bCs/>
          <w:szCs w:val="21"/>
          <w:u w:val="single"/>
        </w:rPr>
        <w:t xml:space="preserve">      </w:t>
      </w:r>
      <w:r>
        <w:rPr>
          <w:bCs/>
          <w:szCs w:val="21"/>
        </w:rPr>
        <w:t>，电磁波能量特性的应用在生产、医疗、军事、交通等领域都很广泛。高频电磁波、</w:t>
      </w:r>
      <w:r>
        <w:rPr>
          <w:bCs/>
          <w:szCs w:val="21"/>
          <w:u w:val="single"/>
        </w:rPr>
        <w:t xml:space="preserve">      </w:t>
      </w:r>
      <w:r>
        <w:rPr>
          <w:bCs/>
          <w:szCs w:val="21"/>
        </w:rPr>
        <w:t>射线和</w:t>
      </w:r>
      <w:r>
        <w:rPr>
          <w:bCs/>
          <w:szCs w:val="21"/>
          <w:u w:val="single"/>
        </w:rPr>
        <w:t xml:space="preserve">      </w:t>
      </w:r>
      <w:r>
        <w:rPr>
          <w:bCs/>
          <w:szCs w:val="21"/>
        </w:rPr>
        <w:t>射线和</w:t>
      </w:r>
      <w:r>
        <w:rPr>
          <w:bCs/>
          <w:szCs w:val="21"/>
          <w:u w:val="single"/>
        </w:rPr>
        <w:t xml:space="preserve">      </w:t>
      </w:r>
      <w:r>
        <w:rPr>
          <w:bCs/>
          <w:szCs w:val="21"/>
        </w:rPr>
        <w:t>，具有巨大的能量，能对所照射到的物体产生很强的作用。</w:t>
      </w:r>
    </w:p>
    <w:p w14:paraId="655B8A5D">
      <w:pPr>
        <w:spacing w:line="360" w:lineRule="auto"/>
        <w:ind w:firstLine="420" w:firstLineChars="200"/>
        <w:jc w:val="left"/>
        <w:rPr>
          <w:bCs/>
          <w:color w:val="EE0000"/>
          <w:szCs w:val="21"/>
        </w:rPr>
      </w:pPr>
      <w:r>
        <w:rPr>
          <w:bCs/>
          <w:color w:val="EE0000"/>
          <w:szCs w:val="21"/>
        </w:rPr>
        <w:t xml:space="preserve">【答案】能量 </w:t>
      </w:r>
      <w:r>
        <w:rPr>
          <w:rFonts w:hint="eastAsia"/>
          <w:bCs/>
          <w:color w:val="EE0000"/>
          <w:szCs w:val="21"/>
        </w:rPr>
        <w:t xml:space="preserve"> </w:t>
      </w:r>
      <w:r>
        <w:rPr>
          <w:bCs/>
          <w:color w:val="EE0000"/>
          <w:szCs w:val="21"/>
        </w:rPr>
        <w:t xml:space="preserve"> X</w:t>
      </w:r>
      <w:r>
        <w:rPr>
          <w:bCs/>
          <w:i/>
          <w:iCs/>
          <w:color w:val="EE0000"/>
          <w:szCs w:val="21"/>
        </w:rPr>
        <w:t xml:space="preserve">  </w:t>
      </w:r>
      <w:r>
        <w:rPr>
          <w:rFonts w:hint="eastAsia"/>
          <w:bCs/>
          <w:color w:val="EE0000"/>
          <w:szCs w:val="21"/>
        </w:rPr>
        <w:t xml:space="preserve"> </w:t>
      </w:r>
      <w:r>
        <w:rPr>
          <w:bCs/>
          <w:color w:val="EE0000"/>
          <w:szCs w:val="21"/>
        </w:rPr>
        <w:t xml:space="preserve">  </w:t>
      </w:r>
      <w:r>
        <w:rPr>
          <w:bCs/>
          <w:i/>
          <w:color w:val="EE0000"/>
          <w:szCs w:val="21"/>
        </w:rPr>
        <w:t>γ</w:t>
      </w:r>
      <w:r>
        <w:rPr>
          <w:bCs/>
          <w:color w:val="EE0000"/>
          <w:szCs w:val="21"/>
        </w:rPr>
        <w:t xml:space="preserve">  </w:t>
      </w:r>
      <w:r>
        <w:rPr>
          <w:rFonts w:hint="eastAsia"/>
          <w:bCs/>
          <w:color w:val="EE0000"/>
          <w:szCs w:val="21"/>
        </w:rPr>
        <w:t xml:space="preserve"> </w:t>
      </w:r>
      <w:r>
        <w:rPr>
          <w:bCs/>
          <w:color w:val="EE0000"/>
          <w:szCs w:val="21"/>
        </w:rPr>
        <w:t xml:space="preserve">  激光</w:t>
      </w:r>
    </w:p>
    <w:p w14:paraId="03D7F42C">
      <w:pPr>
        <w:spacing w:line="360" w:lineRule="auto"/>
        <w:ind w:firstLine="420" w:firstLineChars="200"/>
        <w:jc w:val="left"/>
        <w:rPr>
          <w:bCs/>
          <w:color w:val="EE0000"/>
          <w:szCs w:val="21"/>
        </w:rPr>
      </w:pPr>
      <w:r>
        <w:rPr>
          <w:bCs/>
          <w:color w:val="EE0000"/>
          <w:szCs w:val="21"/>
        </w:rPr>
        <w:t>【详解】一切电磁波都具有能量，这是电磁波的基本特性之一，基于此特性，其在生产、医疗等诸多领域有广泛应用。高频电磁波、X射线、γ射线和激光，都具有巨大的能量。X射线常用于医疗成像（如拍胸片）等，能穿透人体组织成像；γ射线能量更高，可用于肿瘤放疗等，破坏癌细胞；激光能量集中，可用于工业切割、医疗手术等，它们都能对照射的物体产生很强的作用。</w:t>
      </w:r>
    </w:p>
    <w:p w14:paraId="0F41F83E">
      <w:pPr>
        <w:spacing w:line="360" w:lineRule="auto"/>
        <w:ind w:firstLine="420" w:firstLineChars="200"/>
        <w:jc w:val="left"/>
        <w:rPr>
          <w:rFonts w:eastAsiaTheme="minorEastAsia"/>
          <w:szCs w:val="21"/>
        </w:rPr>
      </w:pPr>
      <w:r>
        <w:rPr>
          <w:rFonts w:hint="eastAsia" w:eastAsiaTheme="minorEastAsia"/>
          <w:szCs w:val="21"/>
        </w:rPr>
        <w:t>15</w:t>
      </w:r>
      <w:r>
        <w:rPr>
          <w:rFonts w:eastAsiaTheme="minorEastAsia"/>
          <w:szCs w:val="21"/>
        </w:rPr>
        <w:t>．2025年4月24日，搭载神舟二十号载人飞船的长征二号</w:t>
      </w:r>
      <w:r>
        <w:rPr>
          <w:rFonts w:eastAsiaTheme="minorEastAsia"/>
          <w:i/>
          <w:szCs w:val="21"/>
        </w:rPr>
        <w:t>F</w:t>
      </w:r>
      <w:r>
        <w:rPr>
          <w:rFonts w:eastAsiaTheme="minorEastAsia"/>
          <w:szCs w:val="21"/>
        </w:rPr>
        <w:t>遥二十运载火箭在酒泉卫星发射中心点火升空，3名航天员陈冬、陈中瑞、王杰进入太空，发射取得圆满成功。长征二号</w:t>
      </w:r>
      <w:r>
        <w:rPr>
          <w:rFonts w:eastAsiaTheme="minorEastAsia"/>
          <w:i/>
          <w:szCs w:val="21"/>
        </w:rPr>
        <w:t>F</w:t>
      </w:r>
      <w:r>
        <w:rPr>
          <w:rFonts w:eastAsiaTheme="minorEastAsia"/>
          <w:szCs w:val="21"/>
        </w:rPr>
        <w:t>火箭选用偏二甲肼为燃料，这是因为偏二甲肼具有较大的</w:t>
      </w:r>
      <w:r>
        <w:rPr>
          <w:rFonts w:eastAsiaTheme="minorEastAsia"/>
          <w:szCs w:val="21"/>
          <w:u w:val="single"/>
        </w:rPr>
        <w:t xml:space="preserve">      </w:t>
      </w:r>
      <w:r>
        <w:rPr>
          <w:rFonts w:eastAsiaTheme="minorEastAsia"/>
          <w:szCs w:val="21"/>
        </w:rPr>
        <w:t>，火箭工作的过程中将</w:t>
      </w:r>
      <w:r>
        <w:rPr>
          <w:rFonts w:eastAsiaTheme="minorEastAsia"/>
          <w:szCs w:val="21"/>
          <w:u w:val="single"/>
        </w:rPr>
        <w:t xml:space="preserve">      </w:t>
      </w:r>
      <w:r>
        <w:rPr>
          <w:rFonts w:eastAsiaTheme="minorEastAsia"/>
          <w:szCs w:val="21"/>
        </w:rPr>
        <w:t>能转化为机械能；飞船上的宇航员通过</w:t>
      </w:r>
      <w:r>
        <w:rPr>
          <w:rFonts w:eastAsiaTheme="minorEastAsia"/>
          <w:szCs w:val="21"/>
          <w:u w:val="single"/>
        </w:rPr>
        <w:t xml:space="preserve">      </w:t>
      </w:r>
      <w:r>
        <w:rPr>
          <w:rFonts w:eastAsiaTheme="minorEastAsia"/>
          <w:szCs w:val="21"/>
        </w:rPr>
        <w:t>波向地面控制中心传递信号。</w:t>
      </w:r>
    </w:p>
    <w:p w14:paraId="70DD20F0">
      <w:pPr>
        <w:spacing w:line="360" w:lineRule="auto"/>
        <w:ind w:firstLine="2520" w:firstLineChars="1200"/>
        <w:jc w:val="left"/>
        <w:rPr>
          <w:rFonts w:eastAsiaTheme="minorEastAsia"/>
          <w:szCs w:val="21"/>
        </w:rPr>
      </w:pPr>
      <w:r>
        <w:rPr>
          <w:rFonts w:eastAsiaTheme="minorEastAsia"/>
          <w:szCs w:val="21"/>
        </w:rPr>
        <w:drawing>
          <wp:inline distT="0" distB="0" distL="0" distR="0">
            <wp:extent cx="1965325" cy="1315720"/>
            <wp:effectExtent l="0" t="0" r="0" b="0"/>
            <wp:docPr id="100043" name="图片 100043" descr="@@@a7ad9897-d69a-4159-b1f5-6635894917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7ad9897-d69a-4159-b1f5-6635894917e2"/>
                    <pic:cNvPicPr>
                      <a:picLocks noChangeAspect="1"/>
                    </pic:cNvPicPr>
                  </pic:nvPicPr>
                  <pic:blipFill>
                    <a:blip r:embed="rId19"/>
                    <a:stretch>
                      <a:fillRect/>
                    </a:stretch>
                  </pic:blipFill>
                  <pic:spPr>
                    <a:xfrm>
                      <a:off x="0" y="0"/>
                      <a:ext cx="1972017" cy="1320321"/>
                    </a:xfrm>
                    <a:prstGeom prst="rect">
                      <a:avLst/>
                    </a:prstGeom>
                  </pic:spPr>
                </pic:pic>
              </a:graphicData>
            </a:graphic>
          </wp:inline>
        </w:drawing>
      </w:r>
    </w:p>
    <w:p w14:paraId="6E457CCA">
      <w:pPr>
        <w:spacing w:line="360" w:lineRule="auto"/>
        <w:ind w:firstLine="420" w:firstLineChars="200"/>
        <w:jc w:val="left"/>
        <w:rPr>
          <w:rFonts w:eastAsiaTheme="minorEastAsia"/>
          <w:color w:val="EE0000"/>
          <w:szCs w:val="21"/>
        </w:rPr>
      </w:pPr>
      <w:r>
        <w:rPr>
          <w:rFonts w:eastAsiaTheme="minorEastAsia"/>
          <w:color w:val="EE0000"/>
          <w:szCs w:val="21"/>
        </w:rPr>
        <w:t>【答案】     热值     内     电磁</w:t>
      </w:r>
    </w:p>
    <w:p w14:paraId="7AD136E8">
      <w:pPr>
        <w:spacing w:line="360" w:lineRule="auto"/>
        <w:ind w:firstLine="420" w:firstLineChars="200"/>
        <w:jc w:val="left"/>
        <w:rPr>
          <w:rFonts w:eastAsiaTheme="minorEastAsia"/>
          <w:color w:val="EE0000"/>
          <w:szCs w:val="21"/>
        </w:rPr>
      </w:pPr>
      <w:r>
        <w:rPr>
          <w:rFonts w:eastAsiaTheme="minorEastAsia"/>
          <w:color w:val="EE0000"/>
          <w:szCs w:val="21"/>
        </w:rPr>
        <w:t>【详解】长征二号F火箭选用偏二甲肼为燃料，是因为偏二甲肼具有较大的热值，由</w:t>
      </w:r>
      <w:r>
        <w:rPr>
          <w:rFonts w:eastAsiaTheme="minorEastAsia"/>
          <w:i/>
          <w:color w:val="EE0000"/>
          <w:szCs w:val="21"/>
        </w:rPr>
        <w:t>Q</w:t>
      </w:r>
      <w:r>
        <w:rPr>
          <w:rFonts w:eastAsiaTheme="minorEastAsia"/>
          <w:iCs/>
          <w:color w:val="EE0000"/>
          <w:szCs w:val="21"/>
          <w:vertAlign w:val="subscript"/>
        </w:rPr>
        <w:t>放</w:t>
      </w:r>
      <w:r>
        <w:rPr>
          <w:rFonts w:eastAsiaTheme="minorEastAsia"/>
          <w:color w:val="EE0000"/>
          <w:szCs w:val="21"/>
        </w:rPr>
        <w:t>=</w:t>
      </w:r>
      <w:r>
        <w:rPr>
          <w:rFonts w:eastAsiaTheme="minorEastAsia"/>
          <w:i/>
          <w:color w:val="EE0000"/>
          <w:szCs w:val="21"/>
        </w:rPr>
        <w:t>mq</w:t>
      </w:r>
      <w:r>
        <w:rPr>
          <w:rFonts w:eastAsiaTheme="minorEastAsia"/>
          <w:color w:val="EE0000"/>
          <w:szCs w:val="21"/>
        </w:rPr>
        <w:t>可知，完全燃烧相同质量的偏二甲肼时，可以放出更多的热量；</w:t>
      </w:r>
    </w:p>
    <w:p w14:paraId="47346747">
      <w:pPr>
        <w:spacing w:line="360" w:lineRule="auto"/>
        <w:ind w:firstLine="420" w:firstLineChars="200"/>
        <w:jc w:val="left"/>
        <w:rPr>
          <w:rFonts w:eastAsiaTheme="minorEastAsia"/>
          <w:color w:val="EE0000"/>
          <w:szCs w:val="21"/>
        </w:rPr>
      </w:pPr>
      <w:r>
        <w:rPr>
          <w:rFonts w:eastAsiaTheme="minorEastAsia"/>
          <w:color w:val="EE0000"/>
          <w:szCs w:val="21"/>
        </w:rPr>
        <w:t>火箭工作的过程中，燃料燃烧将化学能转化为内能，产生高温高压的燃气，燃气推动火箭做功，将内能转化为火箭的机械能；</w:t>
      </w:r>
    </w:p>
    <w:p w14:paraId="406AF884">
      <w:pPr>
        <w:spacing w:line="360" w:lineRule="auto"/>
        <w:ind w:firstLine="420" w:firstLineChars="200"/>
        <w:jc w:val="left"/>
        <w:rPr>
          <w:rFonts w:eastAsiaTheme="minorEastAsia"/>
          <w:color w:val="EE0000"/>
          <w:szCs w:val="21"/>
        </w:rPr>
      </w:pPr>
      <w:r>
        <w:rPr>
          <w:rFonts w:eastAsiaTheme="minorEastAsia"/>
          <w:color w:val="EE0000"/>
          <w:szCs w:val="21"/>
        </w:rPr>
        <w:t>电磁波可以传递信息，飞船上的宇航员通过电磁波向地面控制中心传递信号。</w:t>
      </w:r>
    </w:p>
    <w:p w14:paraId="23191D35">
      <w:pPr>
        <w:spacing w:line="360" w:lineRule="auto"/>
        <w:ind w:firstLine="420" w:firstLineChars="200"/>
        <w:jc w:val="left"/>
        <w:rPr>
          <w:bCs/>
          <w:szCs w:val="21"/>
        </w:rPr>
      </w:pPr>
      <w:r>
        <w:rPr>
          <w:rFonts w:hint="eastAsia" w:eastAsiaTheme="minorEastAsia"/>
          <w:szCs w:val="21"/>
        </w:rPr>
        <w:t xml:space="preserve">16.  </w:t>
      </w:r>
      <w:r>
        <w:rPr>
          <w:bCs/>
          <w:szCs w:val="21"/>
        </w:rPr>
        <w:t>2019年1月3日，我国发</w:t>
      </w:r>
      <w:r>
        <w:rPr>
          <w:rFonts w:asciiTheme="minorEastAsia" w:hAnsiTheme="minorEastAsia" w:eastAsiaTheme="minorEastAsia"/>
          <w:color w:val="000000"/>
        </w:rPr>
        <w:t>射的“嫦娥四号”探测</w:t>
      </w:r>
      <w:r>
        <w:rPr>
          <w:bCs/>
          <w:szCs w:val="21"/>
        </w:rPr>
        <w:t>器在飞行地球27天后成功软着陆于月球背面。如图，通信中</w:t>
      </w:r>
      <w:r>
        <w:rPr>
          <w:rFonts w:asciiTheme="minorEastAsia" w:hAnsiTheme="minorEastAsia" w:eastAsiaTheme="minorEastAsia"/>
          <w:color w:val="000000"/>
        </w:rPr>
        <w:t>继卫星“鹊桥”号作为数</w:t>
      </w:r>
      <w:r>
        <w:rPr>
          <w:bCs/>
          <w:szCs w:val="21"/>
        </w:rPr>
        <w:t>据传输中转站，将月球背面信息直接传回地球，说明传递信息的介质是沿</w:t>
      </w:r>
      <w:r>
        <w:rPr>
          <w:bCs/>
          <w:szCs w:val="21"/>
          <w:u w:val="single"/>
        </w:rPr>
        <w:t xml:space="preserve">        </w:t>
      </w:r>
      <w:r>
        <w:rPr>
          <w:bCs/>
          <w:szCs w:val="21"/>
        </w:rPr>
        <w:t>传播的；月球</w:t>
      </w:r>
      <w:r>
        <w:rPr>
          <w:bCs/>
          <w:szCs w:val="21"/>
          <w:u w:val="single"/>
        </w:rPr>
        <w:t xml:space="preserve">        </w:t>
      </w:r>
      <w:r>
        <w:rPr>
          <w:bCs/>
          <w:szCs w:val="21"/>
        </w:rPr>
        <w:t>（</w:t>
      </w:r>
      <w:r>
        <w:rPr>
          <w:rFonts w:asciiTheme="minorEastAsia" w:hAnsiTheme="minorEastAsia" w:eastAsiaTheme="minorEastAsia"/>
          <w:color w:val="000000"/>
        </w:rPr>
        <w:t>选填“是”或“不是”）光</w:t>
      </w:r>
      <w:r>
        <w:rPr>
          <w:bCs/>
          <w:szCs w:val="21"/>
        </w:rPr>
        <w:t>源，当地球上观察到日食时，月球背面是</w:t>
      </w:r>
      <w:r>
        <w:rPr>
          <w:bCs/>
          <w:szCs w:val="21"/>
          <w:u w:val="single"/>
        </w:rPr>
        <w:t xml:space="preserve">        </w:t>
      </w:r>
      <w:r>
        <w:rPr>
          <w:bCs/>
          <w:szCs w:val="21"/>
        </w:rPr>
        <w:t>（选</w:t>
      </w:r>
      <w:r>
        <w:rPr>
          <w:rFonts w:asciiTheme="minorEastAsia" w:hAnsiTheme="minorEastAsia" w:eastAsiaTheme="minorEastAsia"/>
          <w:color w:val="000000"/>
        </w:rPr>
        <w:t>填“白天”或“黑夜”）。</w:t>
      </w:r>
    </w:p>
    <w:p w14:paraId="15824C27">
      <w:pPr>
        <w:spacing w:line="360" w:lineRule="auto"/>
        <w:ind w:firstLine="2940" w:firstLineChars="1400"/>
        <w:jc w:val="left"/>
        <w:rPr>
          <w:bCs/>
          <w:szCs w:val="21"/>
        </w:rPr>
      </w:pPr>
      <w:r>
        <w:rPr>
          <w:bCs/>
          <w:szCs w:val="21"/>
        </w:rPr>
        <w:drawing>
          <wp:inline distT="0" distB="0" distL="0" distR="0">
            <wp:extent cx="2427605" cy="1410970"/>
            <wp:effectExtent l="0" t="0" r="0" b="0"/>
            <wp:docPr id="100045" name="图片 100045" descr="@@@c27179b3-e2a3-4594-b879-f29fd93b7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27179b3-e2a3-4594-b879-f29fd93b76c9"/>
                    <pic:cNvPicPr>
                      <a:picLocks noChangeAspect="1"/>
                    </pic:cNvPicPr>
                  </pic:nvPicPr>
                  <pic:blipFill>
                    <a:blip r:embed="rId20"/>
                    <a:stretch>
                      <a:fillRect/>
                    </a:stretch>
                  </pic:blipFill>
                  <pic:spPr>
                    <a:xfrm>
                      <a:off x="0" y="0"/>
                      <a:ext cx="2447132" cy="1422471"/>
                    </a:xfrm>
                    <a:prstGeom prst="rect">
                      <a:avLst/>
                    </a:prstGeom>
                  </pic:spPr>
                </pic:pic>
              </a:graphicData>
            </a:graphic>
          </wp:inline>
        </w:drawing>
      </w:r>
    </w:p>
    <w:p w14:paraId="42B03C19">
      <w:pPr>
        <w:spacing w:line="360" w:lineRule="auto"/>
        <w:ind w:firstLine="420" w:firstLineChars="200"/>
        <w:jc w:val="left"/>
        <w:rPr>
          <w:bCs/>
          <w:color w:val="EE0000"/>
          <w:szCs w:val="21"/>
        </w:rPr>
      </w:pPr>
      <w:r>
        <w:rPr>
          <w:bCs/>
          <w:color w:val="EE0000"/>
          <w:szCs w:val="21"/>
        </w:rPr>
        <w:t>【答案】     直线     不是     白天</w:t>
      </w:r>
    </w:p>
    <w:p w14:paraId="7DFE734E">
      <w:pPr>
        <w:spacing w:line="360" w:lineRule="auto"/>
        <w:ind w:firstLine="420" w:firstLineChars="200"/>
        <w:jc w:val="left"/>
        <w:rPr>
          <w:bCs/>
          <w:color w:val="EE0000"/>
          <w:szCs w:val="21"/>
        </w:rPr>
      </w:pPr>
      <w:r>
        <w:rPr>
          <w:bCs/>
          <w:color w:val="EE0000"/>
          <w:szCs w:val="21"/>
        </w:rPr>
        <w:t>【详解】通信中继卫</w:t>
      </w:r>
      <w:r>
        <w:rPr>
          <w:rFonts w:asciiTheme="minorEastAsia" w:hAnsiTheme="minorEastAsia" w:eastAsiaTheme="minorEastAsia"/>
          <w:color w:val="EE0000"/>
        </w:rPr>
        <w:t>星“鹊桥”号作为</w:t>
      </w:r>
      <w:r>
        <w:rPr>
          <w:bCs/>
          <w:color w:val="EE0000"/>
          <w:szCs w:val="21"/>
        </w:rPr>
        <w:t>数据传输中转站，将来自月球背面信息直接传回地球，传递信息的介质是电磁波，电磁波先由月球背面直线传播到“鹊桥”，再</w:t>
      </w:r>
      <w:r>
        <w:rPr>
          <w:rFonts w:asciiTheme="minorEastAsia" w:hAnsiTheme="minorEastAsia" w:eastAsiaTheme="minorEastAsia"/>
          <w:color w:val="EE0000"/>
        </w:rPr>
        <w:t>从“鹊桥”直线传播</w:t>
      </w:r>
      <w:r>
        <w:rPr>
          <w:bCs/>
          <w:color w:val="EE0000"/>
          <w:szCs w:val="21"/>
        </w:rPr>
        <w:t>到地球，所以，传递信息的介质是沿直线传播的。</w:t>
      </w:r>
    </w:p>
    <w:p w14:paraId="259A6A94">
      <w:pPr>
        <w:spacing w:line="360" w:lineRule="auto"/>
        <w:ind w:firstLine="420" w:firstLineChars="200"/>
        <w:jc w:val="left"/>
        <w:rPr>
          <w:bCs/>
          <w:color w:val="EE0000"/>
          <w:szCs w:val="21"/>
        </w:rPr>
      </w:pPr>
      <w:r>
        <w:rPr>
          <w:bCs/>
          <w:color w:val="EE0000"/>
          <w:szCs w:val="21"/>
        </w:rPr>
        <w:t>月球本身不能发光，我们能看到月亮，是因为它反射了太阳光，所以月球不是光源。</w:t>
      </w:r>
    </w:p>
    <w:p w14:paraId="2FF77154">
      <w:pPr>
        <w:spacing w:line="360" w:lineRule="auto"/>
        <w:ind w:firstLine="420" w:firstLineChars="200"/>
        <w:jc w:val="left"/>
        <w:rPr>
          <w:bCs/>
          <w:color w:val="EE0000"/>
          <w:szCs w:val="21"/>
        </w:rPr>
      </w:pPr>
      <w:r>
        <w:rPr>
          <w:bCs/>
          <w:color w:val="EE0000"/>
          <w:szCs w:val="21"/>
        </w:rPr>
        <w:t>当地球上观察到日食时，月球挡住了射向地球的光，月球背面是白天。</w:t>
      </w:r>
    </w:p>
    <w:p w14:paraId="083197DC">
      <w:pPr>
        <w:spacing w:line="360" w:lineRule="auto"/>
        <w:ind w:firstLine="420" w:firstLineChars="200"/>
        <w:jc w:val="left"/>
        <w:rPr>
          <w:rFonts w:eastAsiaTheme="minorEastAsia"/>
          <w:szCs w:val="21"/>
        </w:rPr>
      </w:pPr>
      <w:r>
        <w:rPr>
          <w:rFonts w:hint="eastAsia" w:eastAsiaTheme="minorEastAsia"/>
          <w:szCs w:val="21"/>
        </w:rPr>
        <w:t xml:space="preserve">17. </w:t>
      </w:r>
      <w:r>
        <w:rPr>
          <w:rFonts w:eastAsiaTheme="minorEastAsia"/>
          <w:szCs w:val="21"/>
        </w:rPr>
        <w:t>如图是电磁波及其应用实例，可见光</w:t>
      </w:r>
      <w:r>
        <w:rPr>
          <w:rFonts w:eastAsiaTheme="minorEastAsia"/>
          <w:szCs w:val="21"/>
          <w:u w:val="single"/>
        </w:rPr>
        <w:t xml:space="preserve">      </w:t>
      </w:r>
      <w:r>
        <w:rPr>
          <w:rFonts w:eastAsiaTheme="minorEastAsia"/>
          <w:szCs w:val="21"/>
        </w:rPr>
        <w:t>（选</w:t>
      </w:r>
      <w:r>
        <w:rPr>
          <w:rFonts w:asciiTheme="minorEastAsia" w:hAnsiTheme="minorEastAsia" w:eastAsiaTheme="minorEastAsia"/>
          <w:color w:val="000000"/>
        </w:rPr>
        <w:t>填“属于”或“不属于”）电</w:t>
      </w:r>
      <w:r>
        <w:rPr>
          <w:rFonts w:eastAsiaTheme="minorEastAsia"/>
          <w:szCs w:val="21"/>
        </w:rPr>
        <w:t>磁波的一种，电视遥控器使用的是</w:t>
      </w:r>
      <w:r>
        <w:rPr>
          <w:rFonts w:eastAsiaTheme="minorEastAsia"/>
          <w:szCs w:val="21"/>
          <w:u w:val="single"/>
        </w:rPr>
        <w:t xml:space="preserve">      </w:t>
      </w:r>
      <w:r>
        <w:rPr>
          <w:rFonts w:eastAsiaTheme="minorEastAsia"/>
          <w:szCs w:val="21"/>
        </w:rPr>
        <w:t>进行遥控，电磁波</w:t>
      </w:r>
      <w:r>
        <w:rPr>
          <w:rFonts w:eastAsiaTheme="minorEastAsia"/>
          <w:szCs w:val="21"/>
          <w:u w:val="single"/>
        </w:rPr>
        <w:t xml:space="preserve">      </w:t>
      </w:r>
      <w:r>
        <w:rPr>
          <w:rFonts w:eastAsiaTheme="minorEastAsia"/>
          <w:szCs w:val="21"/>
        </w:rPr>
        <w:t>（选</w:t>
      </w:r>
      <w:r>
        <w:rPr>
          <w:rFonts w:asciiTheme="minorEastAsia" w:hAnsiTheme="minorEastAsia" w:eastAsiaTheme="minorEastAsia"/>
          <w:color w:val="000000"/>
        </w:rPr>
        <w:t>填“能”或“不能”）在真</w:t>
      </w:r>
      <w:r>
        <w:rPr>
          <w:rFonts w:eastAsiaTheme="minorEastAsia"/>
          <w:szCs w:val="21"/>
        </w:rPr>
        <w:t>空中传播。</w:t>
      </w:r>
    </w:p>
    <w:p w14:paraId="719B97EE">
      <w:pPr>
        <w:spacing w:line="360" w:lineRule="auto"/>
        <w:ind w:firstLine="420" w:firstLineChars="200"/>
        <w:jc w:val="left"/>
        <w:rPr>
          <w:rFonts w:eastAsiaTheme="minorEastAsia"/>
          <w:szCs w:val="21"/>
        </w:rPr>
      </w:pPr>
      <w:r>
        <w:rPr>
          <w:rFonts w:eastAsiaTheme="minorEastAsia"/>
          <w:szCs w:val="21"/>
        </w:rPr>
        <w:drawing>
          <wp:inline distT="0" distB="0" distL="0" distR="0">
            <wp:extent cx="5104130" cy="1443355"/>
            <wp:effectExtent l="0" t="0" r="1270" b="4445"/>
            <wp:docPr id="100049" name="图片 100049" descr="@@@63016f0c-e493-4c0d-9c39-a219c30d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3016f0c-e493-4c0d-9c39-a219c30d2450"/>
                    <pic:cNvPicPr>
                      <a:picLocks noChangeAspect="1"/>
                    </pic:cNvPicPr>
                  </pic:nvPicPr>
                  <pic:blipFill>
                    <a:blip r:embed="rId21"/>
                    <a:stretch>
                      <a:fillRect/>
                    </a:stretch>
                  </pic:blipFill>
                  <pic:spPr>
                    <a:xfrm>
                      <a:off x="0" y="0"/>
                      <a:ext cx="5107739" cy="1444324"/>
                    </a:xfrm>
                    <a:prstGeom prst="rect">
                      <a:avLst/>
                    </a:prstGeom>
                  </pic:spPr>
                </pic:pic>
              </a:graphicData>
            </a:graphic>
          </wp:inline>
        </w:drawing>
      </w:r>
    </w:p>
    <w:p w14:paraId="79206A76">
      <w:pPr>
        <w:spacing w:line="360" w:lineRule="auto"/>
        <w:ind w:firstLine="420" w:firstLineChars="200"/>
        <w:jc w:val="left"/>
        <w:rPr>
          <w:rFonts w:eastAsiaTheme="minorEastAsia"/>
          <w:color w:val="EE0000"/>
          <w:szCs w:val="21"/>
        </w:rPr>
      </w:pPr>
      <w:r>
        <w:rPr>
          <w:rFonts w:eastAsiaTheme="minorEastAsia"/>
          <w:color w:val="EE0000"/>
          <w:szCs w:val="21"/>
        </w:rPr>
        <w:t>【答案】     属于     红外线     能</w:t>
      </w:r>
    </w:p>
    <w:p w14:paraId="6BA12B5F">
      <w:pPr>
        <w:spacing w:line="360" w:lineRule="auto"/>
        <w:ind w:firstLine="420" w:firstLineChars="200"/>
        <w:jc w:val="left"/>
        <w:rPr>
          <w:rFonts w:eastAsiaTheme="minorEastAsia"/>
          <w:color w:val="EE0000"/>
          <w:szCs w:val="21"/>
        </w:rPr>
      </w:pPr>
      <w:r>
        <w:rPr>
          <w:rFonts w:eastAsiaTheme="minorEastAsia"/>
          <w:color w:val="EE0000"/>
          <w:szCs w:val="21"/>
        </w:rPr>
        <w:t>【详解】电磁波是一个大家族，包括无线电波、红外线、可见光、紫外线、X射线、γ射线等，所以可见光属于电磁波的一种。</w:t>
      </w:r>
    </w:p>
    <w:p w14:paraId="2109DB1E">
      <w:pPr>
        <w:spacing w:line="360" w:lineRule="auto"/>
        <w:ind w:firstLine="420" w:firstLineChars="200"/>
        <w:jc w:val="left"/>
        <w:rPr>
          <w:rFonts w:eastAsiaTheme="minorEastAsia"/>
          <w:color w:val="EE0000"/>
          <w:szCs w:val="21"/>
        </w:rPr>
      </w:pPr>
      <w:r>
        <w:rPr>
          <w:rFonts w:eastAsiaTheme="minorEastAsia"/>
          <w:color w:val="EE0000"/>
          <w:szCs w:val="21"/>
        </w:rPr>
        <w:t>电视遥控器是利用红外线来进行遥控的。</w:t>
      </w:r>
    </w:p>
    <w:p w14:paraId="6CDE0F6E">
      <w:pPr>
        <w:spacing w:line="360" w:lineRule="auto"/>
        <w:ind w:firstLine="420" w:firstLineChars="200"/>
        <w:jc w:val="left"/>
        <w:rPr>
          <w:rFonts w:eastAsiaTheme="minorEastAsia"/>
          <w:color w:val="EE0000"/>
          <w:szCs w:val="21"/>
        </w:rPr>
      </w:pPr>
      <w:r>
        <w:rPr>
          <w:rFonts w:eastAsiaTheme="minorEastAsia"/>
          <w:color w:val="EE0000"/>
          <w:szCs w:val="21"/>
        </w:rPr>
        <w:t>电磁波的传播不需要介质，它可以在真空中传播。</w:t>
      </w:r>
    </w:p>
    <w:p w14:paraId="4F9FADB6">
      <w:pPr>
        <w:spacing w:line="360" w:lineRule="auto"/>
        <w:ind w:firstLine="420" w:firstLineChars="200"/>
        <w:jc w:val="left"/>
        <w:rPr>
          <w:bCs/>
          <w:szCs w:val="21"/>
        </w:rPr>
      </w:pPr>
      <w:r>
        <w:rPr>
          <w:rFonts w:hint="eastAsia" w:eastAsiaTheme="minorEastAsia"/>
          <w:bCs/>
          <w:szCs w:val="21"/>
        </w:rPr>
        <w:t xml:space="preserve">18.  </w:t>
      </w:r>
      <w:r>
        <w:rPr>
          <w:bCs/>
          <w:szCs w:val="21"/>
        </w:rPr>
        <w:t>2025年1月3日，我国某知名品牌手机厂商发布了新一代智能手机，如图所示，可以利用北斗卫星实现手机之间短信、图片等信息通讯。手机与北斗卫星之间信息通讯是通过</w:t>
      </w:r>
      <w:r>
        <w:rPr>
          <w:bCs/>
          <w:szCs w:val="21"/>
          <w:u w:val="single"/>
        </w:rPr>
        <w:t xml:space="preserve">      </w:t>
      </w:r>
      <w:r>
        <w:rPr>
          <w:bCs/>
          <w:szCs w:val="21"/>
        </w:rPr>
        <w:t>波实现的。中国的气象气球最高可达5万米空气极稀薄高空，假如其携带这款手机在5万米高空处时，</w:t>
      </w:r>
      <w:r>
        <w:rPr>
          <w:bCs/>
          <w:szCs w:val="21"/>
          <w:u w:val="single"/>
        </w:rPr>
        <w:t xml:space="preserve">      </w:t>
      </w:r>
      <w:r>
        <w:rPr>
          <w:bCs/>
          <w:szCs w:val="21"/>
        </w:rPr>
        <w:t>（选填</w:t>
      </w:r>
      <w:r>
        <w:rPr>
          <w:rFonts w:asciiTheme="minorEastAsia" w:hAnsiTheme="minorEastAsia" w:eastAsiaTheme="minorEastAsia"/>
          <w:color w:val="000000"/>
        </w:rPr>
        <w:t>“能”或“不能”）正常</w:t>
      </w:r>
      <w:r>
        <w:rPr>
          <w:bCs/>
          <w:szCs w:val="21"/>
        </w:rPr>
        <w:t>使用这款手机的北斗卫星通讯功能。</w:t>
      </w:r>
    </w:p>
    <w:p w14:paraId="3BD80060">
      <w:pPr>
        <w:spacing w:line="360" w:lineRule="auto"/>
        <w:ind w:firstLine="3780" w:firstLineChars="1800"/>
        <w:jc w:val="left"/>
        <w:rPr>
          <w:bCs/>
          <w:szCs w:val="21"/>
        </w:rPr>
      </w:pPr>
      <w:r>
        <w:rPr>
          <w:bCs/>
          <w:szCs w:val="21"/>
        </w:rPr>
        <w:drawing>
          <wp:inline distT="0" distB="0" distL="0" distR="0">
            <wp:extent cx="1143000" cy="1304925"/>
            <wp:effectExtent l="0" t="0" r="0" b="0"/>
            <wp:docPr id="100055" name="图片 100055" descr="@@@14eb22b6-c330-4168-a527-915da1871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4eb22b6-c330-4168-a527-915da1871f1e"/>
                    <pic:cNvPicPr>
                      <a:picLocks noChangeAspect="1"/>
                    </pic:cNvPicPr>
                  </pic:nvPicPr>
                  <pic:blipFill>
                    <a:blip r:embed="rId22"/>
                    <a:stretch>
                      <a:fillRect/>
                    </a:stretch>
                  </pic:blipFill>
                  <pic:spPr>
                    <a:xfrm>
                      <a:off x="0" y="0"/>
                      <a:ext cx="1143000" cy="1304925"/>
                    </a:xfrm>
                    <a:prstGeom prst="rect">
                      <a:avLst/>
                    </a:prstGeom>
                  </pic:spPr>
                </pic:pic>
              </a:graphicData>
            </a:graphic>
          </wp:inline>
        </w:drawing>
      </w:r>
    </w:p>
    <w:p w14:paraId="689333DF">
      <w:pPr>
        <w:spacing w:line="360" w:lineRule="auto"/>
        <w:ind w:firstLine="420" w:firstLineChars="200"/>
        <w:jc w:val="left"/>
        <w:rPr>
          <w:bCs/>
          <w:color w:val="EE0000"/>
          <w:szCs w:val="21"/>
        </w:rPr>
      </w:pPr>
      <w:r>
        <w:rPr>
          <w:bCs/>
          <w:color w:val="EE0000"/>
          <w:szCs w:val="21"/>
        </w:rPr>
        <w:t>【答案】     电磁     能</w:t>
      </w:r>
    </w:p>
    <w:p w14:paraId="7239D969">
      <w:pPr>
        <w:spacing w:line="360" w:lineRule="auto"/>
        <w:ind w:firstLine="420" w:firstLineChars="200"/>
        <w:jc w:val="left"/>
        <w:rPr>
          <w:bCs/>
          <w:color w:val="EE0000"/>
          <w:szCs w:val="21"/>
        </w:rPr>
      </w:pPr>
      <w:r>
        <w:rPr>
          <w:bCs/>
          <w:color w:val="EE0000"/>
          <w:szCs w:val="21"/>
        </w:rPr>
        <w:t>【详解】广播、电视、移动通信、卫星都是用电磁波传递信息的，手机与北斗卫星之间利用电磁波传递信息，电磁波在真空和空气中都能传播，在空气极稀薄高空能正常使用这款手机的北斗卫星通讯功能。</w:t>
      </w:r>
    </w:p>
    <w:p w14:paraId="6A00E65B">
      <w:pPr>
        <w:spacing w:line="360" w:lineRule="auto"/>
        <w:ind w:firstLine="420" w:firstLineChars="200"/>
        <w:jc w:val="left"/>
        <w:rPr>
          <w:rFonts w:eastAsiaTheme="minorEastAsia"/>
          <w:szCs w:val="21"/>
        </w:rPr>
      </w:pPr>
      <w:r>
        <w:rPr>
          <w:rFonts w:hint="eastAsia" w:eastAsiaTheme="minorEastAsia"/>
          <w:szCs w:val="21"/>
        </w:rPr>
        <w:t>19．</w:t>
      </w:r>
      <w:r>
        <w:rPr>
          <w:rFonts w:eastAsiaTheme="minorEastAsia"/>
          <w:szCs w:val="21"/>
        </w:rPr>
        <w:t>2024年10月1日上午，中央广播电视总台《新闻直播间》对驻留中国空</w:t>
      </w:r>
      <w:r>
        <w:rPr>
          <w:rFonts w:asciiTheme="minorEastAsia" w:hAnsiTheme="minorEastAsia" w:eastAsiaTheme="minorEastAsia"/>
          <w:color w:val="000000"/>
        </w:rPr>
        <w:t>间站“神舟十八号”乘组航天员叶光富、李聪、李广苏进行了实时视频连线采访，航天</w:t>
      </w:r>
      <w:r>
        <w:rPr>
          <w:rFonts w:eastAsiaTheme="minorEastAsia"/>
          <w:szCs w:val="21"/>
        </w:rPr>
        <w:t>员们回答了关于中国载人航天的一些问题，并向全国人民表达了国庆祝福。</w:t>
      </w:r>
    </w:p>
    <w:p w14:paraId="3F921A1C">
      <w:pPr>
        <w:spacing w:line="360" w:lineRule="auto"/>
        <w:ind w:firstLine="2940" w:firstLineChars="1400"/>
        <w:jc w:val="left"/>
        <w:rPr>
          <w:rFonts w:eastAsiaTheme="minorEastAsia"/>
          <w:szCs w:val="21"/>
        </w:rPr>
      </w:pPr>
      <w:r>
        <w:rPr>
          <w:rFonts w:eastAsiaTheme="minorEastAsia"/>
          <w:szCs w:val="21"/>
        </w:rPr>
        <w:drawing>
          <wp:inline distT="0" distB="0" distL="0" distR="0">
            <wp:extent cx="1993265" cy="1319530"/>
            <wp:effectExtent l="0" t="0" r="6985" b="0"/>
            <wp:docPr id="100047" name="图片 100047" descr="@@@458fbbd4-9d56-447d-b046-968cb04d6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58fbbd4-9d56-447d-b046-968cb04d6d71"/>
                    <pic:cNvPicPr>
                      <a:picLocks noChangeAspect="1"/>
                    </pic:cNvPicPr>
                  </pic:nvPicPr>
                  <pic:blipFill>
                    <a:blip r:embed="rId23"/>
                    <a:stretch>
                      <a:fillRect/>
                    </a:stretch>
                  </pic:blipFill>
                  <pic:spPr>
                    <a:xfrm>
                      <a:off x="0" y="0"/>
                      <a:ext cx="1996694" cy="1322012"/>
                    </a:xfrm>
                    <a:prstGeom prst="rect">
                      <a:avLst/>
                    </a:prstGeom>
                  </pic:spPr>
                </pic:pic>
              </a:graphicData>
            </a:graphic>
          </wp:inline>
        </w:drawing>
      </w:r>
    </w:p>
    <w:p w14:paraId="630070F9">
      <w:pPr>
        <w:spacing w:line="360" w:lineRule="auto"/>
        <w:ind w:firstLine="420" w:firstLineChars="200"/>
        <w:jc w:val="left"/>
        <w:rPr>
          <w:rFonts w:eastAsiaTheme="minorEastAsia"/>
          <w:szCs w:val="21"/>
        </w:rPr>
      </w:pPr>
      <w:r>
        <w:rPr>
          <w:rFonts w:eastAsiaTheme="minorEastAsia"/>
          <w:bCs/>
          <w:szCs w:val="21"/>
        </w:rPr>
        <w:t>（</w:t>
      </w:r>
      <w:r>
        <w:rPr>
          <w:rFonts w:hint="eastAsia" w:eastAsiaTheme="minorEastAsia"/>
          <w:bCs/>
          <w:szCs w:val="21"/>
        </w:rPr>
        <w:t>1</w:t>
      </w:r>
      <w:r>
        <w:rPr>
          <w:rFonts w:eastAsiaTheme="minorEastAsia"/>
          <w:bCs/>
          <w:szCs w:val="21"/>
        </w:rPr>
        <w:t>）</w:t>
      </w:r>
      <w:r>
        <w:rPr>
          <w:rFonts w:eastAsiaTheme="minorEastAsia"/>
          <w:szCs w:val="21"/>
        </w:rPr>
        <w:t>图中航天员</w:t>
      </w:r>
      <w:r>
        <w:rPr>
          <w:rFonts w:eastAsiaTheme="minorEastAsia"/>
          <w:szCs w:val="21"/>
          <w:u w:val="single"/>
        </w:rPr>
        <w:t xml:space="preserve">        </w:t>
      </w:r>
      <w:r>
        <w:rPr>
          <w:rFonts w:eastAsiaTheme="minorEastAsia"/>
          <w:szCs w:val="21"/>
        </w:rPr>
        <w:t>（填</w:t>
      </w:r>
      <w:r>
        <w:rPr>
          <w:rFonts w:asciiTheme="minorEastAsia" w:hAnsiTheme="minorEastAsia" w:eastAsiaTheme="minorEastAsia"/>
          <w:color w:val="000000"/>
        </w:rPr>
        <w:t>“能”或“不能”）通过</w:t>
      </w:r>
      <w:r>
        <w:rPr>
          <w:rFonts w:eastAsiaTheme="minorEastAsia"/>
          <w:szCs w:val="21"/>
        </w:rPr>
        <w:t>超声波与地面指挥中心联系；</w:t>
      </w:r>
    </w:p>
    <w:p w14:paraId="22FAE144">
      <w:pPr>
        <w:spacing w:line="360" w:lineRule="auto"/>
        <w:ind w:firstLine="420" w:firstLineChars="200"/>
        <w:jc w:val="left"/>
        <w:rPr>
          <w:rFonts w:asciiTheme="minorEastAsia" w:hAnsiTheme="minorEastAsia" w:eastAsiaTheme="minorEastAsia"/>
          <w:color w:val="000000"/>
        </w:rPr>
      </w:pPr>
      <w:r>
        <w:rPr>
          <w:rFonts w:eastAsiaTheme="minorEastAsia"/>
          <w:bCs/>
          <w:szCs w:val="21"/>
        </w:rPr>
        <w:t>（</w:t>
      </w:r>
      <w:r>
        <w:rPr>
          <w:rFonts w:hint="eastAsia" w:eastAsiaTheme="minorEastAsia"/>
          <w:bCs/>
          <w:szCs w:val="21"/>
        </w:rPr>
        <w:t>2</w:t>
      </w:r>
      <w:r>
        <w:rPr>
          <w:rFonts w:eastAsiaTheme="minorEastAsia"/>
          <w:bCs/>
          <w:szCs w:val="21"/>
        </w:rPr>
        <w:t>）</w:t>
      </w:r>
      <w:r>
        <w:rPr>
          <w:rFonts w:eastAsiaTheme="minorEastAsia"/>
          <w:szCs w:val="21"/>
        </w:rPr>
        <w:t>航天员回答问题时是通过声带</w:t>
      </w:r>
      <w:r>
        <w:rPr>
          <w:rFonts w:eastAsiaTheme="minorEastAsia"/>
          <w:szCs w:val="21"/>
          <w:u w:val="single"/>
        </w:rPr>
        <w:t xml:space="preserve">        </w:t>
      </w:r>
      <w:r>
        <w:rPr>
          <w:rFonts w:eastAsiaTheme="minorEastAsia"/>
          <w:szCs w:val="21"/>
        </w:rPr>
        <w:t>发声的，三位航天员发出声音的</w:t>
      </w:r>
      <w:r>
        <w:rPr>
          <w:rFonts w:eastAsiaTheme="minorEastAsia"/>
          <w:szCs w:val="21"/>
          <w:u w:val="single"/>
        </w:rPr>
        <w:t xml:space="preserve">      </w:t>
      </w:r>
      <w:r>
        <w:rPr>
          <w:rFonts w:eastAsiaTheme="minorEastAsia"/>
          <w:szCs w:val="21"/>
        </w:rPr>
        <w:t>（</w:t>
      </w:r>
      <w:r>
        <w:rPr>
          <w:rFonts w:asciiTheme="minorEastAsia" w:hAnsiTheme="minorEastAsia" w:eastAsiaTheme="minorEastAsia"/>
          <w:color w:val="000000"/>
        </w:rPr>
        <w:t>填“音调”、“响度”或“音色”）一定不同；</w:t>
      </w:r>
    </w:p>
    <w:p w14:paraId="0DA0BB42">
      <w:pPr>
        <w:spacing w:line="360" w:lineRule="auto"/>
        <w:ind w:firstLine="420" w:firstLineChars="200"/>
        <w:jc w:val="left"/>
        <w:rPr>
          <w:rFonts w:eastAsiaTheme="minorEastAsia"/>
          <w:szCs w:val="21"/>
        </w:rPr>
      </w:pPr>
      <w:r>
        <w:rPr>
          <w:rFonts w:eastAsiaTheme="minorEastAsia"/>
          <w:bCs/>
          <w:szCs w:val="21"/>
        </w:rPr>
        <w:t>（</w:t>
      </w:r>
      <w:r>
        <w:rPr>
          <w:rFonts w:hint="eastAsia" w:eastAsiaTheme="minorEastAsia"/>
          <w:bCs/>
          <w:szCs w:val="21"/>
        </w:rPr>
        <w:t>3</w:t>
      </w:r>
      <w:r>
        <w:rPr>
          <w:rFonts w:eastAsiaTheme="minorEastAsia"/>
          <w:bCs/>
          <w:szCs w:val="21"/>
        </w:rPr>
        <w:t>）</w:t>
      </w:r>
      <w:r>
        <w:rPr>
          <w:rFonts w:eastAsiaTheme="minorEastAsia"/>
          <w:szCs w:val="21"/>
        </w:rPr>
        <w:t>在空间站内部，航天员之间</w:t>
      </w:r>
      <w:r>
        <w:rPr>
          <w:rFonts w:eastAsiaTheme="minorEastAsia"/>
          <w:szCs w:val="21"/>
          <w:u w:val="single"/>
        </w:rPr>
        <w:t xml:space="preserve">   </w:t>
      </w:r>
      <w:r>
        <w:rPr>
          <w:rFonts w:hint="eastAsia" w:eastAsiaTheme="minorEastAsia"/>
          <w:szCs w:val="21"/>
          <w:u w:val="single"/>
        </w:rPr>
        <w:t xml:space="preserve"> </w:t>
      </w:r>
      <w:r>
        <w:rPr>
          <w:rFonts w:eastAsiaTheme="minorEastAsia"/>
          <w:szCs w:val="21"/>
          <w:u w:val="single"/>
        </w:rPr>
        <w:t xml:space="preserve"> </w:t>
      </w:r>
      <w:r>
        <w:rPr>
          <w:rFonts w:eastAsiaTheme="minorEastAsia"/>
          <w:szCs w:val="21"/>
        </w:rPr>
        <w:t>（填</w:t>
      </w:r>
      <w:r>
        <w:rPr>
          <w:rFonts w:asciiTheme="minorEastAsia" w:hAnsiTheme="minorEastAsia" w:eastAsiaTheme="minorEastAsia"/>
          <w:color w:val="000000"/>
        </w:rPr>
        <w:t>“能”或“不能”）不</w:t>
      </w:r>
      <w:r>
        <w:rPr>
          <w:rFonts w:eastAsiaTheme="minorEastAsia"/>
          <w:szCs w:val="21"/>
        </w:rPr>
        <w:t>借助通信设备直接交流。</w:t>
      </w:r>
    </w:p>
    <w:p w14:paraId="14E35810">
      <w:pPr>
        <w:spacing w:line="360" w:lineRule="auto"/>
        <w:ind w:firstLine="420" w:firstLineChars="200"/>
        <w:jc w:val="left"/>
        <w:rPr>
          <w:rFonts w:eastAsiaTheme="minorEastAsia"/>
          <w:color w:val="EE0000"/>
          <w:szCs w:val="21"/>
        </w:rPr>
      </w:pPr>
      <w:r>
        <w:rPr>
          <w:rFonts w:eastAsiaTheme="minorEastAsia"/>
          <w:color w:val="EE0000"/>
          <w:szCs w:val="21"/>
        </w:rPr>
        <w:t>【答案】</w:t>
      </w:r>
      <w:r>
        <w:rPr>
          <w:rFonts w:eastAsiaTheme="minorEastAsia"/>
          <w:bCs/>
          <w:color w:val="EE0000"/>
          <w:szCs w:val="21"/>
        </w:rPr>
        <w:t>（</w:t>
      </w:r>
      <w:r>
        <w:rPr>
          <w:rFonts w:hint="eastAsia" w:eastAsiaTheme="minorEastAsia"/>
          <w:bCs/>
          <w:color w:val="EE0000"/>
          <w:szCs w:val="21"/>
        </w:rPr>
        <w:t>1</w:t>
      </w:r>
      <w:r>
        <w:rPr>
          <w:rFonts w:eastAsiaTheme="minorEastAsia"/>
          <w:bCs/>
          <w:color w:val="EE0000"/>
          <w:szCs w:val="21"/>
        </w:rPr>
        <w:t>）</w:t>
      </w:r>
      <w:r>
        <w:rPr>
          <w:rFonts w:eastAsiaTheme="minorEastAsia"/>
          <w:color w:val="EE0000"/>
          <w:szCs w:val="21"/>
        </w:rPr>
        <w:t>不能</w:t>
      </w:r>
      <w:r>
        <w:rPr>
          <w:rFonts w:hint="eastAsia" w:eastAsiaTheme="minorEastAsia"/>
          <w:color w:val="EE0000"/>
          <w:szCs w:val="21"/>
        </w:rPr>
        <w:t>；</w:t>
      </w:r>
      <w:r>
        <w:rPr>
          <w:rFonts w:eastAsiaTheme="minorEastAsia"/>
          <w:bCs/>
          <w:color w:val="EE0000"/>
          <w:szCs w:val="21"/>
        </w:rPr>
        <w:t>（</w:t>
      </w:r>
      <w:r>
        <w:rPr>
          <w:rFonts w:hint="eastAsia" w:eastAsiaTheme="minorEastAsia"/>
          <w:bCs/>
          <w:color w:val="EE0000"/>
          <w:szCs w:val="21"/>
        </w:rPr>
        <w:t>2</w:t>
      </w:r>
      <w:r>
        <w:rPr>
          <w:rFonts w:eastAsiaTheme="minorEastAsia"/>
          <w:bCs/>
          <w:color w:val="EE0000"/>
          <w:szCs w:val="21"/>
        </w:rPr>
        <w:t>）</w:t>
      </w:r>
      <w:r>
        <w:rPr>
          <w:rFonts w:eastAsiaTheme="minorEastAsia"/>
          <w:color w:val="EE0000"/>
          <w:szCs w:val="21"/>
        </w:rPr>
        <w:t>振动</w:t>
      </w:r>
      <w:r>
        <w:rPr>
          <w:rFonts w:hint="eastAsia" w:eastAsiaTheme="minorEastAsia"/>
          <w:color w:val="EE0000"/>
          <w:szCs w:val="21"/>
        </w:rPr>
        <w:t>，</w:t>
      </w:r>
      <w:r>
        <w:rPr>
          <w:rFonts w:eastAsiaTheme="minorEastAsia"/>
          <w:color w:val="EE0000"/>
          <w:szCs w:val="21"/>
        </w:rPr>
        <w:t>音色</w:t>
      </w:r>
      <w:r>
        <w:rPr>
          <w:rFonts w:hint="eastAsia" w:eastAsiaTheme="minorEastAsia"/>
          <w:color w:val="EE0000"/>
          <w:szCs w:val="21"/>
        </w:rPr>
        <w:t>；</w:t>
      </w:r>
      <w:r>
        <w:rPr>
          <w:rFonts w:eastAsiaTheme="minorEastAsia"/>
          <w:bCs/>
          <w:color w:val="EE0000"/>
          <w:szCs w:val="21"/>
        </w:rPr>
        <w:t>（</w:t>
      </w:r>
      <w:r>
        <w:rPr>
          <w:rFonts w:hint="eastAsia" w:eastAsiaTheme="minorEastAsia"/>
          <w:bCs/>
          <w:color w:val="EE0000"/>
          <w:szCs w:val="21"/>
        </w:rPr>
        <w:t>3</w:t>
      </w:r>
      <w:r>
        <w:rPr>
          <w:rFonts w:eastAsiaTheme="minorEastAsia"/>
          <w:bCs/>
          <w:color w:val="EE0000"/>
          <w:szCs w:val="21"/>
        </w:rPr>
        <w:t>）</w:t>
      </w:r>
      <w:r>
        <w:rPr>
          <w:rFonts w:eastAsiaTheme="minorEastAsia"/>
          <w:color w:val="EE0000"/>
          <w:szCs w:val="21"/>
        </w:rPr>
        <w:t>能</w:t>
      </w:r>
    </w:p>
    <w:p w14:paraId="70B62BA9">
      <w:pPr>
        <w:spacing w:line="360" w:lineRule="auto"/>
        <w:ind w:firstLine="420" w:firstLineChars="200"/>
        <w:jc w:val="left"/>
        <w:rPr>
          <w:rFonts w:eastAsiaTheme="minorEastAsia"/>
          <w:color w:val="EE0000"/>
          <w:szCs w:val="21"/>
        </w:rPr>
      </w:pPr>
      <w:r>
        <w:rPr>
          <w:rFonts w:eastAsiaTheme="minorEastAsia"/>
          <w:color w:val="EE0000"/>
          <w:szCs w:val="21"/>
        </w:rPr>
        <w:t>【详解】（1）声音传播需要介质，太空是真空，超声波无法在真空中传播。因此，航天员不能通过超声波与地面联系。</w:t>
      </w:r>
    </w:p>
    <w:p w14:paraId="17B5E809">
      <w:pPr>
        <w:spacing w:line="360" w:lineRule="auto"/>
        <w:ind w:firstLine="420" w:firstLineChars="200"/>
        <w:jc w:val="left"/>
        <w:rPr>
          <w:rFonts w:eastAsiaTheme="minorEastAsia"/>
          <w:color w:val="EE0000"/>
          <w:szCs w:val="21"/>
        </w:rPr>
      </w:pPr>
      <w:r>
        <w:rPr>
          <w:rFonts w:eastAsiaTheme="minorEastAsia"/>
          <w:color w:val="EE0000"/>
          <w:szCs w:val="21"/>
        </w:rPr>
        <w:t>（2）声音由物体振动产生，航天员发声是声带振动产生的。</w:t>
      </w:r>
    </w:p>
    <w:p w14:paraId="38935BA4">
      <w:pPr>
        <w:spacing w:line="360" w:lineRule="auto"/>
        <w:ind w:firstLine="420" w:firstLineChars="200"/>
        <w:jc w:val="left"/>
        <w:rPr>
          <w:rFonts w:eastAsiaTheme="minorEastAsia"/>
          <w:color w:val="EE0000"/>
          <w:szCs w:val="21"/>
        </w:rPr>
      </w:pPr>
      <w:r>
        <w:rPr>
          <w:rFonts w:eastAsiaTheme="minorEastAsia"/>
          <w:color w:val="EE0000"/>
          <w:szCs w:val="21"/>
        </w:rPr>
        <w:t>不同人的声带结构、发声方式不同，导致音色不同，音色是区分不同发声体的依据。因此，三位航天员声音的音色一定不同 。</w:t>
      </w:r>
    </w:p>
    <w:p w14:paraId="082F692A">
      <w:pPr>
        <w:spacing w:line="360" w:lineRule="auto"/>
        <w:ind w:firstLine="420" w:firstLineChars="200"/>
        <w:jc w:val="left"/>
        <w:rPr>
          <w:rFonts w:eastAsiaTheme="minorEastAsia"/>
          <w:color w:val="EE0000"/>
          <w:szCs w:val="21"/>
        </w:rPr>
      </w:pPr>
      <w:r>
        <w:rPr>
          <w:rFonts w:eastAsiaTheme="minorEastAsia"/>
          <w:color w:val="EE0000"/>
          <w:szCs w:val="21"/>
        </w:rPr>
        <w:t>（3）空间站内部有空气，声音可通过空气传播。因此，航天员之间能不借助设备直接交流。</w:t>
      </w:r>
    </w:p>
    <w:p w14:paraId="0744B16E">
      <w:pPr>
        <w:spacing w:line="360" w:lineRule="auto"/>
        <w:ind w:firstLine="420" w:firstLineChars="200"/>
        <w:jc w:val="left"/>
        <w:rPr>
          <w:rFonts w:eastAsiaTheme="minorEastAsia"/>
          <w:bCs/>
          <w:szCs w:val="21"/>
        </w:rPr>
      </w:pPr>
      <w:r>
        <w:rPr>
          <w:rFonts w:hint="eastAsia" w:eastAsiaTheme="minorEastAsia"/>
          <w:szCs w:val="21"/>
        </w:rPr>
        <w:t xml:space="preserve">20. </w:t>
      </w:r>
      <w:r>
        <w:rPr>
          <w:rFonts w:eastAsiaTheme="minorEastAsia"/>
          <w:bCs/>
          <w:szCs w:val="21"/>
        </w:rPr>
        <w:t>科学探究小组用真空罩进行了以下探究。如图-1当真空罩中的空气被逐渐抽出时，闹铃的声音会</w:t>
      </w:r>
      <w:r>
        <w:rPr>
          <w:rFonts w:eastAsiaTheme="minorEastAsia"/>
          <w:bCs/>
          <w:szCs w:val="21"/>
          <w:u w:val="single"/>
        </w:rPr>
        <w:t xml:space="preserve">           </w:t>
      </w:r>
      <w:r>
        <w:rPr>
          <w:rFonts w:eastAsiaTheme="minorEastAsia"/>
          <w:bCs/>
          <w:szCs w:val="21"/>
        </w:rPr>
        <w:t>，推理得出声音的传播需要介质；如图-2拨打真空罩中的手机，</w:t>
      </w:r>
      <w:r>
        <w:rPr>
          <w:rFonts w:asciiTheme="minorEastAsia" w:hAnsiTheme="minorEastAsia" w:eastAsiaTheme="minorEastAsia"/>
          <w:color w:val="000000"/>
        </w:rPr>
        <w:t>手机有“来电显示”，</w:t>
      </w:r>
      <w:r>
        <w:rPr>
          <w:rFonts w:eastAsiaTheme="minorEastAsia"/>
          <w:bCs/>
          <w:szCs w:val="21"/>
        </w:rPr>
        <w:t>说明电磁波</w:t>
      </w:r>
      <w:r>
        <w:rPr>
          <w:rFonts w:eastAsiaTheme="minorEastAsia"/>
          <w:bCs/>
          <w:szCs w:val="21"/>
          <w:u w:val="single"/>
        </w:rPr>
        <w:t xml:space="preserve">           </w:t>
      </w:r>
      <w:r>
        <w:rPr>
          <w:rFonts w:eastAsiaTheme="minorEastAsia"/>
          <w:bCs/>
          <w:szCs w:val="21"/>
        </w:rPr>
        <w:t>（选</w:t>
      </w:r>
      <w:r>
        <w:rPr>
          <w:rFonts w:asciiTheme="minorEastAsia" w:hAnsiTheme="minorEastAsia" w:eastAsiaTheme="minorEastAsia"/>
          <w:color w:val="000000"/>
        </w:rPr>
        <w:t>填“能”或“不能”）在</w:t>
      </w:r>
      <w:r>
        <w:rPr>
          <w:rFonts w:eastAsiaTheme="minorEastAsia"/>
          <w:bCs/>
          <w:szCs w:val="21"/>
        </w:rPr>
        <w:t>真空中传播；如图-3真空罩中的吸盘在抽气过程中会掉落，从而验证吸盘吸在一起是</w:t>
      </w:r>
      <w:r>
        <w:rPr>
          <w:rFonts w:eastAsiaTheme="minorEastAsia"/>
          <w:bCs/>
          <w:szCs w:val="21"/>
          <w:u w:val="single"/>
        </w:rPr>
        <w:t xml:space="preserve">           </w:t>
      </w:r>
      <w:r>
        <w:rPr>
          <w:rFonts w:eastAsiaTheme="minorEastAsia"/>
          <w:bCs/>
          <w:szCs w:val="21"/>
        </w:rPr>
        <w:t>的作用。</w:t>
      </w:r>
    </w:p>
    <w:p w14:paraId="71576AFA">
      <w:pPr>
        <w:spacing w:line="360" w:lineRule="auto"/>
        <w:ind w:firstLine="1890" w:firstLineChars="900"/>
        <w:jc w:val="left"/>
        <w:rPr>
          <w:rFonts w:eastAsiaTheme="minorEastAsia"/>
          <w:bCs/>
          <w:szCs w:val="21"/>
        </w:rPr>
      </w:pPr>
      <w:r>
        <w:rPr>
          <w:rFonts w:eastAsiaTheme="minorEastAsia"/>
          <w:bCs/>
          <w:szCs w:val="21"/>
        </w:rPr>
        <w:drawing>
          <wp:inline distT="0" distB="0" distL="0" distR="0">
            <wp:extent cx="2895600" cy="1476375"/>
            <wp:effectExtent l="0" t="0" r="0" b="0"/>
            <wp:docPr id="100057" name="图片 100057" descr="@@@c892779d-627d-46c8-af76-47b416583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892779d-627d-46c8-af76-47b416583e62"/>
                    <pic:cNvPicPr>
                      <a:picLocks noChangeAspect="1"/>
                    </pic:cNvPicPr>
                  </pic:nvPicPr>
                  <pic:blipFill>
                    <a:blip r:embed="rId24"/>
                    <a:stretch>
                      <a:fillRect/>
                    </a:stretch>
                  </pic:blipFill>
                  <pic:spPr>
                    <a:xfrm>
                      <a:off x="0" y="0"/>
                      <a:ext cx="2895600" cy="1476375"/>
                    </a:xfrm>
                    <a:prstGeom prst="rect">
                      <a:avLst/>
                    </a:prstGeom>
                  </pic:spPr>
                </pic:pic>
              </a:graphicData>
            </a:graphic>
          </wp:inline>
        </w:drawing>
      </w:r>
    </w:p>
    <w:p w14:paraId="41AFE47E">
      <w:pPr>
        <w:spacing w:line="360" w:lineRule="auto"/>
        <w:ind w:firstLine="420" w:firstLineChars="200"/>
        <w:jc w:val="left"/>
        <w:rPr>
          <w:rFonts w:eastAsiaTheme="minorEastAsia"/>
          <w:bCs/>
          <w:color w:val="EE0000"/>
          <w:szCs w:val="21"/>
        </w:rPr>
      </w:pPr>
      <w:r>
        <w:rPr>
          <w:rFonts w:eastAsiaTheme="minorEastAsia"/>
          <w:bCs/>
          <w:color w:val="EE0000"/>
          <w:szCs w:val="21"/>
        </w:rPr>
        <w:t>【答案】     逐渐减小     能     大气压</w:t>
      </w:r>
    </w:p>
    <w:p w14:paraId="13DD905D">
      <w:pPr>
        <w:spacing w:line="360" w:lineRule="auto"/>
        <w:ind w:firstLine="420" w:firstLineChars="200"/>
        <w:jc w:val="left"/>
        <w:rPr>
          <w:rFonts w:eastAsiaTheme="minorEastAsia"/>
          <w:bCs/>
          <w:color w:val="EE0000"/>
          <w:szCs w:val="21"/>
        </w:rPr>
      </w:pPr>
      <w:r>
        <w:rPr>
          <w:rFonts w:eastAsiaTheme="minorEastAsia"/>
          <w:bCs/>
          <w:color w:val="EE0000"/>
          <w:szCs w:val="21"/>
        </w:rPr>
        <w:t>【详解】分析图-1的实验现象：当真空罩中的空气被逐渐抽出时，罩内空气减少，声音传播的介质逐渐减少，闹钟的声音会逐渐减弱，直至几乎听不见。由此可推理得出：声音的传播需要介质。</w:t>
      </w:r>
    </w:p>
    <w:p w14:paraId="35F80A6A">
      <w:pPr>
        <w:spacing w:line="360" w:lineRule="auto"/>
        <w:ind w:firstLine="420" w:firstLineChars="200"/>
        <w:jc w:val="left"/>
        <w:rPr>
          <w:rFonts w:eastAsiaTheme="minorEastAsia"/>
          <w:bCs/>
          <w:color w:val="EE0000"/>
          <w:szCs w:val="21"/>
        </w:rPr>
      </w:pPr>
      <w:r>
        <w:rPr>
          <w:rFonts w:eastAsiaTheme="minorEastAsia"/>
          <w:bCs/>
          <w:color w:val="EE0000"/>
          <w:szCs w:val="21"/>
        </w:rPr>
        <w:t>分析图-2的实验现象：拨打真空罩中的手机时，手机显示“来电显示”，说明手机接收到了电磁波信号。由此可得出结论：电磁波能在真空中传播。</w:t>
      </w:r>
    </w:p>
    <w:p w14:paraId="07B45B0E">
      <w:pPr>
        <w:spacing w:line="360" w:lineRule="auto"/>
        <w:ind w:firstLine="420" w:firstLineChars="200"/>
        <w:jc w:val="left"/>
        <w:rPr>
          <w:rFonts w:eastAsiaTheme="minorEastAsia"/>
          <w:bCs/>
          <w:color w:val="EE0000"/>
          <w:szCs w:val="21"/>
        </w:rPr>
      </w:pPr>
      <w:r>
        <w:rPr>
          <w:rFonts w:eastAsiaTheme="minorEastAsia"/>
          <w:bCs/>
          <w:color w:val="EE0000"/>
          <w:szCs w:val="21"/>
        </w:rPr>
        <w:t>分析图-3的实验现象：吸盘吸在一起的原理是利用外部大气压将吸盘压紧。当真空罩内空气被抽出时，内部气压降低，吸盘外部气压与内部气压的差值减小，导致吸盘无法维持吸附状态而掉落。这验证了吸盘吸附是由于大气压的作用。</w:t>
      </w:r>
    </w:p>
    <w:p w14:paraId="32C707BF">
      <w:pPr>
        <w:spacing w:line="360" w:lineRule="auto"/>
        <w:ind w:firstLine="420" w:firstLineChars="200"/>
        <w:jc w:val="left"/>
        <w:rPr>
          <w:rFonts w:eastAsiaTheme="minorEastAsia"/>
          <w:szCs w:val="21"/>
        </w:rPr>
      </w:pPr>
      <w:r>
        <w:rPr>
          <w:rFonts w:hint="eastAsia" w:eastAsiaTheme="minorEastAsia"/>
          <w:szCs w:val="21"/>
        </w:rPr>
        <w:t>21</w:t>
      </w:r>
      <w:r>
        <w:rPr>
          <w:rFonts w:hint="eastAsia" w:eastAsiaTheme="minorEastAsia"/>
          <w:bCs/>
          <w:szCs w:val="21"/>
        </w:rPr>
        <w:t xml:space="preserve">. </w:t>
      </w:r>
      <w:r>
        <w:rPr>
          <w:rFonts w:eastAsiaTheme="minorEastAsia"/>
          <w:szCs w:val="21"/>
        </w:rPr>
        <w:t>手机是目前普遍使用的通信工具，思考关于手机的相关问题：</w:t>
      </w:r>
    </w:p>
    <w:p w14:paraId="1880F9BD">
      <w:pPr>
        <w:spacing w:line="360" w:lineRule="auto"/>
        <w:ind w:firstLine="420" w:firstLineChars="200"/>
        <w:jc w:val="left"/>
        <w:rPr>
          <w:rFonts w:eastAsiaTheme="minorEastAsia"/>
          <w:szCs w:val="21"/>
        </w:rPr>
      </w:pPr>
      <w:r>
        <w:rPr>
          <w:rFonts w:eastAsiaTheme="minorEastAsia"/>
          <w:bCs/>
          <w:szCs w:val="21"/>
        </w:rPr>
        <w:t>（</w:t>
      </w:r>
      <w:r>
        <w:rPr>
          <w:rFonts w:hint="eastAsia" w:eastAsiaTheme="minorEastAsia"/>
          <w:bCs/>
          <w:szCs w:val="21"/>
        </w:rPr>
        <w:t>1</w:t>
      </w:r>
      <w:r>
        <w:rPr>
          <w:rFonts w:eastAsiaTheme="minorEastAsia"/>
          <w:bCs/>
          <w:szCs w:val="21"/>
        </w:rPr>
        <w:t>）</w:t>
      </w:r>
      <w:r>
        <w:rPr>
          <w:rFonts w:eastAsiaTheme="minorEastAsia"/>
          <w:szCs w:val="21"/>
        </w:rPr>
        <w:t>手机利用</w:t>
      </w:r>
      <w:r>
        <w:rPr>
          <w:rFonts w:eastAsiaTheme="minorEastAsia"/>
          <w:szCs w:val="21"/>
          <w:u w:val="single"/>
        </w:rPr>
        <w:t xml:space="preserve">        </w:t>
      </w:r>
      <w:r>
        <w:rPr>
          <w:rFonts w:eastAsiaTheme="minorEastAsia"/>
          <w:szCs w:val="21"/>
        </w:rPr>
        <w:t>波传递信号。</w:t>
      </w:r>
    </w:p>
    <w:p w14:paraId="4E03C7B8">
      <w:pPr>
        <w:spacing w:line="360" w:lineRule="auto"/>
        <w:ind w:firstLine="420" w:firstLineChars="200"/>
        <w:jc w:val="left"/>
        <w:rPr>
          <w:rFonts w:eastAsiaTheme="minorEastAsia"/>
          <w:szCs w:val="21"/>
        </w:rPr>
      </w:pPr>
      <w:r>
        <w:rPr>
          <w:rFonts w:eastAsiaTheme="minorEastAsia"/>
          <w:bCs/>
          <w:szCs w:val="21"/>
        </w:rPr>
        <w:t>（</w:t>
      </w:r>
      <w:r>
        <w:rPr>
          <w:rFonts w:hint="eastAsia" w:eastAsiaTheme="minorEastAsia"/>
          <w:bCs/>
          <w:szCs w:val="21"/>
        </w:rPr>
        <w:t>2</w:t>
      </w:r>
      <w:r>
        <w:rPr>
          <w:rFonts w:eastAsiaTheme="minorEastAsia"/>
          <w:bCs/>
          <w:szCs w:val="21"/>
        </w:rPr>
        <w:t>）</w:t>
      </w:r>
      <w:r>
        <w:rPr>
          <w:rFonts w:eastAsiaTheme="minorEastAsia"/>
          <w:szCs w:val="21"/>
        </w:rPr>
        <w:t>指纹识别解锁时，手指轻轻触碰感应区，识别出正确的指纹后手机自动开锁，则手机感应区相当于电路中的</w:t>
      </w:r>
      <w:r>
        <w:rPr>
          <w:rFonts w:eastAsiaTheme="minorEastAsia"/>
          <w:szCs w:val="21"/>
          <w:u w:val="single"/>
        </w:rPr>
        <w:t xml:space="preserve">        </w:t>
      </w:r>
      <w:r>
        <w:rPr>
          <w:rFonts w:eastAsiaTheme="minorEastAsia"/>
          <w:szCs w:val="21"/>
        </w:rPr>
        <w:t>。</w:t>
      </w:r>
    </w:p>
    <w:p w14:paraId="4CE7B033">
      <w:pPr>
        <w:spacing w:line="360" w:lineRule="auto"/>
        <w:ind w:firstLine="420" w:firstLineChars="200"/>
        <w:jc w:val="left"/>
        <w:rPr>
          <w:rFonts w:eastAsiaTheme="minorEastAsia"/>
          <w:szCs w:val="21"/>
        </w:rPr>
      </w:pPr>
      <w:r>
        <w:rPr>
          <w:rFonts w:eastAsiaTheme="minorEastAsia"/>
          <w:bCs/>
          <w:szCs w:val="21"/>
        </w:rPr>
        <w:t>（</w:t>
      </w:r>
      <w:r>
        <w:rPr>
          <w:rFonts w:hint="eastAsia" w:eastAsiaTheme="minorEastAsia"/>
          <w:bCs/>
          <w:szCs w:val="21"/>
        </w:rPr>
        <w:t>3</w:t>
      </w:r>
      <w:r>
        <w:rPr>
          <w:rFonts w:eastAsiaTheme="minorEastAsia"/>
          <w:bCs/>
          <w:szCs w:val="21"/>
        </w:rPr>
        <w:t>）</w:t>
      </w:r>
      <w:r>
        <w:rPr>
          <w:rFonts w:eastAsiaTheme="minorEastAsia"/>
          <w:szCs w:val="21"/>
        </w:rPr>
        <w:t>某手机电池的充电电压为4V，电池容量为5000mA·h，</w:t>
      </w:r>
      <w:r>
        <w:rPr>
          <w:rFonts w:hint="eastAsia" w:eastAsiaTheme="minorEastAsia"/>
          <w:szCs w:val="21"/>
        </w:rPr>
        <w:t>则该</w:t>
      </w:r>
      <w:r>
        <w:rPr>
          <w:rFonts w:eastAsiaTheme="minorEastAsia"/>
          <w:szCs w:val="21"/>
        </w:rPr>
        <w:t>手机电池充满电后储存的电能为</w:t>
      </w:r>
    </w:p>
    <w:p w14:paraId="0211C45A">
      <w:pPr>
        <w:spacing w:line="360" w:lineRule="auto"/>
        <w:jc w:val="left"/>
        <w:rPr>
          <w:rFonts w:eastAsiaTheme="minorEastAsia"/>
          <w:szCs w:val="21"/>
        </w:rPr>
      </w:pPr>
      <w:r>
        <w:rPr>
          <w:rFonts w:eastAsiaTheme="minorEastAsia"/>
          <w:szCs w:val="21"/>
          <w:u w:val="single"/>
        </w:rPr>
        <w:t xml:space="preserve">        </w:t>
      </w:r>
      <w:r>
        <w:rPr>
          <w:rFonts w:eastAsiaTheme="minorEastAsia"/>
          <w:szCs w:val="21"/>
        </w:rPr>
        <w:t>J。</w:t>
      </w:r>
    </w:p>
    <w:p w14:paraId="0AB6331A">
      <w:pPr>
        <w:spacing w:line="360" w:lineRule="auto"/>
        <w:ind w:firstLine="420" w:firstLineChars="200"/>
        <w:jc w:val="left"/>
        <w:rPr>
          <w:rFonts w:eastAsiaTheme="minorEastAsia"/>
          <w:color w:val="EE0000"/>
          <w:szCs w:val="21"/>
        </w:rPr>
      </w:pPr>
      <w:r>
        <w:rPr>
          <w:rFonts w:eastAsiaTheme="minorEastAsia"/>
          <w:color w:val="EE0000"/>
          <w:szCs w:val="21"/>
        </w:rPr>
        <w:t>【答案】</w:t>
      </w:r>
      <w:r>
        <w:rPr>
          <w:rFonts w:eastAsiaTheme="minorEastAsia"/>
          <w:bCs/>
          <w:color w:val="EE0000"/>
          <w:szCs w:val="21"/>
        </w:rPr>
        <w:t>（</w:t>
      </w:r>
      <w:r>
        <w:rPr>
          <w:rFonts w:hint="eastAsia" w:eastAsiaTheme="minorEastAsia"/>
          <w:bCs/>
          <w:color w:val="EE0000"/>
          <w:szCs w:val="21"/>
        </w:rPr>
        <w:t>1</w:t>
      </w:r>
      <w:r>
        <w:rPr>
          <w:rFonts w:eastAsiaTheme="minorEastAsia"/>
          <w:bCs/>
          <w:color w:val="EE0000"/>
          <w:szCs w:val="21"/>
        </w:rPr>
        <w:t>）</w:t>
      </w:r>
      <w:r>
        <w:rPr>
          <w:rFonts w:eastAsiaTheme="minorEastAsia"/>
          <w:color w:val="EE0000"/>
          <w:szCs w:val="21"/>
        </w:rPr>
        <w:t>电磁</w:t>
      </w:r>
      <w:r>
        <w:rPr>
          <w:rFonts w:hint="eastAsia" w:eastAsiaTheme="minorEastAsia"/>
          <w:color w:val="EE0000"/>
          <w:szCs w:val="21"/>
        </w:rPr>
        <w:t>；</w:t>
      </w:r>
      <w:r>
        <w:rPr>
          <w:rFonts w:eastAsiaTheme="minorEastAsia"/>
          <w:bCs/>
          <w:color w:val="EE0000"/>
          <w:szCs w:val="21"/>
        </w:rPr>
        <w:t>（</w:t>
      </w:r>
      <w:r>
        <w:rPr>
          <w:rFonts w:hint="eastAsia" w:eastAsiaTheme="minorEastAsia"/>
          <w:bCs/>
          <w:color w:val="EE0000"/>
          <w:szCs w:val="21"/>
        </w:rPr>
        <w:t>2</w:t>
      </w:r>
      <w:r>
        <w:rPr>
          <w:rFonts w:eastAsiaTheme="minorEastAsia"/>
          <w:bCs/>
          <w:color w:val="EE0000"/>
          <w:szCs w:val="21"/>
        </w:rPr>
        <w:t>）</w:t>
      </w:r>
      <w:r>
        <w:rPr>
          <w:rFonts w:eastAsiaTheme="minorEastAsia"/>
          <w:color w:val="EE0000"/>
          <w:szCs w:val="21"/>
        </w:rPr>
        <w:t>开关</w:t>
      </w:r>
      <w:r>
        <w:rPr>
          <w:rFonts w:hint="eastAsia" w:eastAsiaTheme="minorEastAsia"/>
          <w:color w:val="EE0000"/>
          <w:szCs w:val="21"/>
        </w:rPr>
        <w:t>；</w:t>
      </w:r>
      <w:r>
        <w:rPr>
          <w:rFonts w:eastAsiaTheme="minorEastAsia"/>
          <w:bCs/>
          <w:color w:val="EE0000"/>
          <w:szCs w:val="21"/>
        </w:rPr>
        <w:t>（</w:t>
      </w:r>
      <w:r>
        <w:rPr>
          <w:rFonts w:hint="eastAsia" w:eastAsiaTheme="minorEastAsia"/>
          <w:bCs/>
          <w:color w:val="EE0000"/>
          <w:szCs w:val="21"/>
        </w:rPr>
        <w:t>3</w:t>
      </w:r>
      <w:r>
        <w:rPr>
          <w:rFonts w:eastAsiaTheme="minorEastAsia"/>
          <w:bCs/>
          <w:color w:val="EE0000"/>
          <w:szCs w:val="21"/>
        </w:rPr>
        <w:t>）</w:t>
      </w:r>
      <w:r>
        <w:rPr>
          <w:rFonts w:eastAsiaTheme="minorEastAsia"/>
          <w:color w:val="EE0000"/>
          <w:szCs w:val="21"/>
        </w:rPr>
        <w:t>7.2×10</w:t>
      </w:r>
      <w:r>
        <w:rPr>
          <w:rFonts w:eastAsiaTheme="minorEastAsia"/>
          <w:color w:val="EE0000"/>
          <w:szCs w:val="21"/>
          <w:vertAlign w:val="superscript"/>
        </w:rPr>
        <w:t>4</w:t>
      </w:r>
    </w:p>
    <w:p w14:paraId="0AD31788">
      <w:pPr>
        <w:spacing w:line="360" w:lineRule="auto"/>
        <w:ind w:firstLine="420" w:firstLineChars="200"/>
        <w:jc w:val="left"/>
        <w:rPr>
          <w:rFonts w:eastAsiaTheme="minorEastAsia"/>
          <w:color w:val="EE0000"/>
          <w:szCs w:val="21"/>
        </w:rPr>
      </w:pPr>
      <w:r>
        <w:rPr>
          <w:rFonts w:eastAsiaTheme="minorEastAsia"/>
          <w:color w:val="EE0000"/>
          <w:szCs w:val="21"/>
        </w:rPr>
        <w:t>【详解】（1）手机是利用电磁波来传递信息的，电磁波可以在真空中传播，且传播速度快，能够实现远距离的信息传输，所以手机利用电磁波传递信号。</w:t>
      </w:r>
    </w:p>
    <w:p w14:paraId="626F856A">
      <w:pPr>
        <w:spacing w:line="360" w:lineRule="auto"/>
        <w:ind w:firstLine="420" w:firstLineChars="200"/>
        <w:jc w:val="left"/>
        <w:rPr>
          <w:rFonts w:eastAsiaTheme="minorEastAsia"/>
          <w:color w:val="EE0000"/>
          <w:szCs w:val="21"/>
        </w:rPr>
      </w:pPr>
      <w:r>
        <w:rPr>
          <w:rFonts w:eastAsiaTheme="minorEastAsia"/>
          <w:color w:val="EE0000"/>
          <w:szCs w:val="21"/>
        </w:rPr>
        <w:t>（2）指纹识别解锁时，手指轻轻触碰感应区，识别出正确的指纹后手机自动开锁，说明感应区起到了控制手机开锁（即控制电路通断）的作用，所以手机感应区相当于电路中的开关。</w:t>
      </w:r>
    </w:p>
    <w:p w14:paraId="33DF2940">
      <w:pPr>
        <w:spacing w:line="360" w:lineRule="auto"/>
        <w:ind w:firstLine="420" w:firstLineChars="200"/>
        <w:jc w:val="left"/>
        <w:rPr>
          <w:rFonts w:eastAsiaTheme="minorEastAsia"/>
          <w:color w:val="EE0000"/>
          <w:szCs w:val="21"/>
        </w:rPr>
      </w:pPr>
      <w:r>
        <w:rPr>
          <w:rFonts w:eastAsiaTheme="minorEastAsia"/>
          <w:color w:val="EE0000"/>
          <w:szCs w:val="21"/>
        </w:rPr>
        <w:t>（</w:t>
      </w:r>
      <w:r>
        <w:rPr>
          <w:rFonts w:hint="eastAsia" w:eastAsiaTheme="minorEastAsia"/>
          <w:color w:val="EE0000"/>
          <w:szCs w:val="21"/>
        </w:rPr>
        <w:t>3</w:t>
      </w:r>
      <w:r>
        <w:rPr>
          <w:rFonts w:eastAsiaTheme="minorEastAsia"/>
          <w:color w:val="EE0000"/>
          <w:szCs w:val="21"/>
        </w:rPr>
        <w:t>）已知电池的充电电压</w:t>
      </w:r>
      <w:r>
        <w:rPr>
          <w:rFonts w:eastAsiaTheme="minorEastAsia"/>
          <w:i/>
          <w:color w:val="EE0000"/>
          <w:szCs w:val="21"/>
        </w:rPr>
        <w:t>U</w:t>
      </w:r>
      <w:r>
        <w:rPr>
          <w:rFonts w:eastAsiaTheme="minorEastAsia"/>
          <w:color w:val="EE0000"/>
          <w:szCs w:val="21"/>
        </w:rPr>
        <w:t>=4V，电池容量</w:t>
      </w:r>
      <w:r>
        <w:rPr>
          <w:rFonts w:eastAsiaTheme="minorEastAsia"/>
          <w:i/>
          <w:color w:val="EE0000"/>
          <w:szCs w:val="21"/>
        </w:rPr>
        <w:t>Q</w:t>
      </w:r>
      <w:r>
        <w:rPr>
          <w:rFonts w:eastAsiaTheme="minorEastAsia"/>
          <w:color w:val="EE0000"/>
          <w:szCs w:val="21"/>
        </w:rPr>
        <w:t>=5000mA</w:t>
      </w:r>
      <w:r>
        <w:rPr>
          <w:rFonts w:ascii="Cambria Math" w:hAnsi="Cambria Math" w:cs="Cambria Math" w:eastAsiaTheme="minorEastAsia"/>
          <w:color w:val="EE0000"/>
          <w:szCs w:val="21"/>
        </w:rPr>
        <w:t>⋅</w:t>
      </w:r>
      <w:r>
        <w:rPr>
          <w:rFonts w:eastAsiaTheme="minorEastAsia"/>
          <w:color w:val="EE0000"/>
          <w:szCs w:val="21"/>
        </w:rPr>
        <w:t>h=5A</w:t>
      </w:r>
      <w:r>
        <w:rPr>
          <w:rFonts w:ascii="Cambria Math" w:hAnsi="Cambria Math" w:cs="Cambria Math" w:eastAsiaTheme="minorEastAsia"/>
          <w:color w:val="EE0000"/>
          <w:szCs w:val="21"/>
        </w:rPr>
        <w:t>⋅</w:t>
      </w:r>
      <w:r>
        <w:rPr>
          <w:rFonts w:eastAsiaTheme="minorEastAsia"/>
          <w:color w:val="EE0000"/>
          <w:szCs w:val="21"/>
        </w:rPr>
        <w:t>h，则充满电后储存的电能为</w:t>
      </w:r>
    </w:p>
    <w:p w14:paraId="23CFD060">
      <w:pPr>
        <w:spacing w:line="360" w:lineRule="auto"/>
        <w:ind w:firstLine="420" w:firstLineChars="200"/>
        <w:jc w:val="left"/>
        <w:textAlignment w:val="center"/>
        <w:rPr>
          <w:rFonts w:eastAsiaTheme="minorEastAsia"/>
          <w:color w:val="EE0000"/>
          <w:szCs w:val="21"/>
        </w:rPr>
      </w:pPr>
      <w:r>
        <w:rPr>
          <w:rFonts w:eastAsiaTheme="minorEastAsia"/>
          <w:i/>
          <w:color w:val="EE0000"/>
          <w:szCs w:val="21"/>
        </w:rPr>
        <w:t>W</w:t>
      </w:r>
      <w:r>
        <w:rPr>
          <w:rFonts w:eastAsiaTheme="minorEastAsia"/>
          <w:color w:val="EE0000"/>
          <w:szCs w:val="21"/>
        </w:rPr>
        <w:t>=</w:t>
      </w:r>
      <w:r>
        <w:rPr>
          <w:rFonts w:eastAsiaTheme="minorEastAsia"/>
          <w:i/>
          <w:color w:val="EE0000"/>
          <w:szCs w:val="21"/>
        </w:rPr>
        <w:t>UIt</w:t>
      </w:r>
      <w:r>
        <w:rPr>
          <w:rFonts w:eastAsiaTheme="minorEastAsia"/>
          <w:color w:val="EE0000"/>
          <w:szCs w:val="21"/>
        </w:rPr>
        <w:t>=4V×5A×3600s=7.2×10</w:t>
      </w:r>
      <w:r>
        <w:rPr>
          <w:rFonts w:eastAsiaTheme="minorEastAsia"/>
          <w:color w:val="EE0000"/>
          <w:szCs w:val="21"/>
          <w:vertAlign w:val="superscript"/>
        </w:rPr>
        <w:t>4</w:t>
      </w:r>
      <w:r>
        <w:rPr>
          <w:rFonts w:eastAsiaTheme="minorEastAsia"/>
          <w:color w:val="EE0000"/>
          <w:szCs w:val="21"/>
        </w:rPr>
        <w:t>J</w:t>
      </w:r>
    </w:p>
    <w:p w14:paraId="5DB3BF3B">
      <w:pPr>
        <w:spacing w:line="360" w:lineRule="auto"/>
        <w:ind w:firstLine="420" w:firstLineChars="200"/>
        <w:jc w:val="left"/>
        <w:textAlignment w:val="center"/>
        <w:rPr>
          <w:rFonts w:eastAsiaTheme="minorEastAsia"/>
          <w:szCs w:val="21"/>
        </w:rPr>
      </w:pPr>
      <w:r>
        <w:rPr>
          <w:rFonts w:hint="eastAsia" w:eastAsiaTheme="minorEastAsia"/>
          <w:szCs w:val="21"/>
        </w:rPr>
        <w:t xml:space="preserve">22. </w:t>
      </w:r>
      <w:r>
        <w:rPr>
          <w:rFonts w:eastAsiaTheme="minorEastAsia"/>
          <w:szCs w:val="21"/>
        </w:rPr>
        <w:t>电磁波家族如图所示：</w:t>
      </w:r>
    </w:p>
    <w:p w14:paraId="53BC1672">
      <w:pPr>
        <w:spacing w:line="360" w:lineRule="auto"/>
        <w:ind w:firstLine="1260" w:firstLineChars="600"/>
        <w:jc w:val="left"/>
        <w:textAlignment w:val="center"/>
        <w:rPr>
          <w:rFonts w:eastAsiaTheme="minorEastAsia"/>
          <w:szCs w:val="21"/>
        </w:rPr>
      </w:pPr>
      <w:r>
        <w:rPr>
          <w:rFonts w:eastAsiaTheme="minorEastAsia"/>
          <w:szCs w:val="21"/>
        </w:rPr>
        <w:drawing>
          <wp:inline distT="0" distB="0" distL="0" distR="0">
            <wp:extent cx="4248150" cy="1200150"/>
            <wp:effectExtent l="0" t="0" r="0" b="0"/>
            <wp:docPr id="100061" name="图片 100061" descr="@@@c5962bbebd204d2f8efff3e3560597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5962bbebd204d2f8efff3e35605979c"/>
                    <pic:cNvPicPr>
                      <a:picLocks noChangeAspect="1"/>
                    </pic:cNvPicPr>
                  </pic:nvPicPr>
                  <pic:blipFill>
                    <a:blip r:embed="rId25"/>
                    <a:stretch>
                      <a:fillRect/>
                    </a:stretch>
                  </pic:blipFill>
                  <pic:spPr>
                    <a:xfrm>
                      <a:off x="0" y="0"/>
                      <a:ext cx="4248150" cy="1200150"/>
                    </a:xfrm>
                    <a:prstGeom prst="rect">
                      <a:avLst/>
                    </a:prstGeom>
                  </pic:spPr>
                </pic:pic>
              </a:graphicData>
            </a:graphic>
          </wp:inline>
        </w:drawing>
      </w:r>
    </w:p>
    <w:p w14:paraId="71B5EF59">
      <w:pPr>
        <w:spacing w:line="360" w:lineRule="auto"/>
        <w:ind w:firstLine="420" w:firstLineChars="200"/>
        <w:jc w:val="left"/>
        <w:textAlignment w:val="center"/>
        <w:rPr>
          <w:rFonts w:eastAsiaTheme="minorEastAsia"/>
          <w:szCs w:val="21"/>
        </w:rPr>
      </w:pPr>
      <w:r>
        <w:rPr>
          <w:rFonts w:hint="eastAsia" w:eastAsiaTheme="minorEastAsia"/>
          <w:szCs w:val="21"/>
        </w:rPr>
        <w:t>（1）</w:t>
      </w:r>
      <w:r>
        <w:rPr>
          <w:rFonts w:eastAsiaTheme="minorEastAsia"/>
          <w:szCs w:val="21"/>
        </w:rPr>
        <w:t>家庭网络中，小红觉得5G</w:t>
      </w:r>
      <w:r>
        <w:rPr>
          <w:rFonts w:eastAsiaTheme="minorEastAsia"/>
          <w:i/>
          <w:szCs w:val="21"/>
        </w:rPr>
        <w:t>WiFi</w:t>
      </w:r>
      <w:r>
        <w:rPr>
          <w:rFonts w:eastAsiaTheme="minorEastAsia"/>
          <w:szCs w:val="21"/>
        </w:rPr>
        <w:t>比2.4G</w:t>
      </w:r>
      <w:r>
        <w:rPr>
          <w:rFonts w:eastAsiaTheme="minorEastAsia"/>
          <w:i/>
          <w:szCs w:val="21"/>
        </w:rPr>
        <w:t>WiFi</w:t>
      </w:r>
      <w:r>
        <w:rPr>
          <w:rFonts w:eastAsiaTheme="minorEastAsia"/>
          <w:szCs w:val="21"/>
        </w:rPr>
        <w:t>网速更快，则相关正确的表述是_______；（单选，填字母）</w:t>
      </w:r>
    </w:p>
    <w:p w14:paraId="6BAC24A9">
      <w:pPr>
        <w:spacing w:line="360" w:lineRule="auto"/>
        <w:ind w:firstLine="420" w:firstLineChars="200"/>
        <w:jc w:val="left"/>
        <w:textAlignment w:val="center"/>
        <w:rPr>
          <w:rFonts w:eastAsiaTheme="minorEastAsia"/>
          <w:szCs w:val="21"/>
        </w:rPr>
      </w:pPr>
      <w:r>
        <w:rPr>
          <w:rFonts w:eastAsiaTheme="minorEastAsia"/>
          <w:szCs w:val="21"/>
        </w:rPr>
        <w:t>A．5G比2.4G的传播速度更快</w:t>
      </w:r>
    </w:p>
    <w:p w14:paraId="460766FF">
      <w:pPr>
        <w:spacing w:line="360" w:lineRule="auto"/>
        <w:ind w:firstLine="420" w:firstLineChars="200"/>
        <w:jc w:val="left"/>
        <w:textAlignment w:val="center"/>
        <w:rPr>
          <w:rFonts w:eastAsiaTheme="minorEastAsia"/>
          <w:szCs w:val="21"/>
        </w:rPr>
      </w:pPr>
      <w:r>
        <w:rPr>
          <w:rFonts w:eastAsiaTheme="minorEastAsia"/>
          <w:szCs w:val="21"/>
        </w:rPr>
        <w:t>B．5G比2.4G的频率更高</w:t>
      </w:r>
    </w:p>
    <w:p w14:paraId="25072B5E">
      <w:pPr>
        <w:spacing w:line="360" w:lineRule="auto"/>
        <w:ind w:firstLine="420" w:firstLineChars="200"/>
        <w:jc w:val="left"/>
        <w:textAlignment w:val="center"/>
        <w:rPr>
          <w:rFonts w:eastAsiaTheme="minorEastAsia"/>
          <w:szCs w:val="21"/>
        </w:rPr>
      </w:pPr>
      <w:r>
        <w:rPr>
          <w:rFonts w:eastAsiaTheme="minorEastAsia"/>
          <w:szCs w:val="21"/>
        </w:rPr>
        <w:t>C．5G比2.4G的波长更长</w:t>
      </w:r>
    </w:p>
    <w:p w14:paraId="1F1769C0">
      <w:pPr>
        <w:spacing w:line="360" w:lineRule="auto"/>
        <w:ind w:firstLine="420" w:firstLineChars="200"/>
        <w:jc w:val="left"/>
        <w:textAlignment w:val="center"/>
        <w:rPr>
          <w:rFonts w:eastAsiaTheme="minorEastAsia"/>
          <w:szCs w:val="21"/>
        </w:rPr>
      </w:pPr>
      <w:r>
        <w:rPr>
          <w:rFonts w:eastAsiaTheme="minorEastAsia"/>
          <w:szCs w:val="21"/>
        </w:rPr>
        <w:t>D．5G和2.4G分别用电磁波、声波传递信息</w:t>
      </w:r>
    </w:p>
    <w:p w14:paraId="6040B1DB">
      <w:pPr>
        <w:spacing w:line="360" w:lineRule="auto"/>
        <w:ind w:firstLine="420" w:firstLineChars="200"/>
        <w:jc w:val="left"/>
        <w:textAlignment w:val="center"/>
        <w:rPr>
          <w:rFonts w:eastAsiaTheme="minorEastAsia"/>
          <w:szCs w:val="21"/>
        </w:rPr>
      </w:pPr>
      <w:r>
        <w:rPr>
          <w:rFonts w:eastAsiaTheme="minorEastAsia"/>
          <w:szCs w:val="21"/>
        </w:rPr>
        <w:t>（</w:t>
      </w:r>
      <w:r>
        <w:rPr>
          <w:rFonts w:hint="eastAsia" w:eastAsiaTheme="minorEastAsia"/>
          <w:szCs w:val="21"/>
        </w:rPr>
        <w:t>2</w:t>
      </w:r>
      <w:r>
        <w:rPr>
          <w:rFonts w:eastAsiaTheme="minorEastAsia"/>
          <w:szCs w:val="21"/>
        </w:rPr>
        <w:t>）微波炉是利用</w:t>
      </w:r>
      <w:r>
        <w:rPr>
          <w:rFonts w:eastAsiaTheme="minorEastAsia"/>
          <w:szCs w:val="21"/>
          <w:u w:val="single"/>
        </w:rPr>
        <w:t xml:space="preserve">        </w:t>
      </w:r>
      <w:r>
        <w:rPr>
          <w:rFonts w:eastAsiaTheme="minorEastAsia"/>
          <w:szCs w:val="21"/>
        </w:rPr>
        <w:t>加热食物的，食物中水分发生了哪种物态变化而变少</w:t>
      </w:r>
      <w:r>
        <w:rPr>
          <w:rFonts w:eastAsiaTheme="minorEastAsia"/>
          <w:szCs w:val="21"/>
          <w:u w:val="single"/>
        </w:rPr>
        <w:t xml:space="preserve">     </w:t>
      </w:r>
      <w:r>
        <w:rPr>
          <w:rFonts w:eastAsiaTheme="minorEastAsia"/>
          <w:szCs w:val="21"/>
        </w:rPr>
        <w:t>？</w:t>
      </w:r>
    </w:p>
    <w:p w14:paraId="2CF406DC">
      <w:pPr>
        <w:spacing w:line="360" w:lineRule="auto"/>
        <w:ind w:firstLine="420" w:firstLineChars="200"/>
        <w:jc w:val="left"/>
        <w:textAlignment w:val="center"/>
        <w:rPr>
          <w:rFonts w:eastAsiaTheme="minorEastAsia"/>
          <w:color w:val="EE0000"/>
          <w:szCs w:val="21"/>
        </w:rPr>
      </w:pPr>
      <w:r>
        <w:rPr>
          <w:rFonts w:eastAsiaTheme="minorEastAsia"/>
          <w:color w:val="EE0000"/>
          <w:szCs w:val="21"/>
        </w:rPr>
        <w:t>【答案】（</w:t>
      </w:r>
      <w:r>
        <w:rPr>
          <w:rFonts w:hint="eastAsia" w:eastAsiaTheme="minorEastAsia"/>
          <w:color w:val="EE0000"/>
          <w:szCs w:val="21"/>
        </w:rPr>
        <w:t>1</w:t>
      </w:r>
      <w:r>
        <w:rPr>
          <w:rFonts w:eastAsiaTheme="minorEastAsia"/>
          <w:color w:val="EE0000"/>
          <w:szCs w:val="21"/>
        </w:rPr>
        <w:t>）B</w:t>
      </w:r>
      <w:r>
        <w:rPr>
          <w:rFonts w:hint="eastAsia" w:eastAsiaTheme="minorEastAsia"/>
          <w:color w:val="EE0000"/>
          <w:szCs w:val="21"/>
        </w:rPr>
        <w:t>；</w:t>
      </w:r>
      <w:r>
        <w:rPr>
          <w:rFonts w:eastAsiaTheme="minorEastAsia"/>
          <w:color w:val="EE0000"/>
          <w:szCs w:val="21"/>
        </w:rPr>
        <w:t>（</w:t>
      </w:r>
      <w:r>
        <w:rPr>
          <w:rFonts w:hint="eastAsia" w:eastAsiaTheme="minorEastAsia"/>
          <w:color w:val="EE0000"/>
          <w:szCs w:val="21"/>
        </w:rPr>
        <w:t>2</w:t>
      </w:r>
      <w:r>
        <w:rPr>
          <w:rFonts w:eastAsiaTheme="minorEastAsia"/>
          <w:color w:val="EE0000"/>
          <w:szCs w:val="21"/>
        </w:rPr>
        <w:t>）电磁波</w:t>
      </w:r>
      <w:r>
        <w:rPr>
          <w:rFonts w:hint="eastAsia" w:eastAsiaTheme="minorEastAsia"/>
          <w:color w:val="EE0000"/>
          <w:szCs w:val="21"/>
        </w:rPr>
        <w:t>，</w:t>
      </w:r>
      <w:r>
        <w:rPr>
          <w:rFonts w:eastAsiaTheme="minorEastAsia"/>
          <w:color w:val="EE0000"/>
          <w:szCs w:val="21"/>
        </w:rPr>
        <w:t>汽化</w:t>
      </w:r>
    </w:p>
    <w:p w14:paraId="28B7F9C5">
      <w:pPr>
        <w:spacing w:line="360" w:lineRule="auto"/>
        <w:ind w:firstLine="420" w:firstLineChars="200"/>
        <w:jc w:val="left"/>
        <w:textAlignment w:val="center"/>
        <w:rPr>
          <w:rFonts w:eastAsiaTheme="minorEastAsia"/>
          <w:color w:val="EE0000"/>
          <w:szCs w:val="21"/>
        </w:rPr>
      </w:pPr>
      <w:r>
        <w:rPr>
          <w:rFonts w:eastAsiaTheme="minorEastAsia"/>
          <w:color w:val="EE0000"/>
          <w:szCs w:val="21"/>
        </w:rPr>
        <w:t>【详解】（1）5G网络比4G网络的频率更高，波长更短，但在空气中的传播速度是相同的，故B正确，ACD错误。故选B。</w:t>
      </w:r>
    </w:p>
    <w:p w14:paraId="6B5E247F">
      <w:pPr>
        <w:spacing w:line="360" w:lineRule="auto"/>
        <w:ind w:firstLine="420" w:firstLineChars="200"/>
        <w:jc w:val="left"/>
        <w:textAlignment w:val="center"/>
        <w:rPr>
          <w:rFonts w:hint="eastAsia" w:eastAsiaTheme="minorEastAsia"/>
          <w:color w:val="EE0000"/>
          <w:szCs w:val="21"/>
        </w:rPr>
      </w:pPr>
      <w:r>
        <w:rPr>
          <w:rFonts w:eastAsiaTheme="minorEastAsia"/>
          <w:color w:val="EE0000"/>
          <w:szCs w:val="21"/>
        </w:rPr>
        <w:t>（2）微波炉是利用电磁波加热食物的，通过热传递的方式使加热后的食物内能增加，食物中水因发生汽化变成水蒸气而减少。</w:t>
      </w:r>
    </w:p>
    <w:p w14:paraId="7C0AE19C">
      <w:pPr>
        <w:spacing w:line="360" w:lineRule="auto"/>
        <w:ind w:firstLine="422" w:firstLineChars="200"/>
        <w:jc w:val="left"/>
        <w:rPr>
          <w:rFonts w:eastAsia="黑体"/>
          <w:b/>
          <w:szCs w:val="21"/>
        </w:rPr>
      </w:pPr>
      <w:r>
        <w:rPr>
          <w:rFonts w:eastAsia="黑体"/>
          <w:b/>
          <w:szCs w:val="21"/>
        </w:rPr>
        <w:t>三、解答题</w:t>
      </w:r>
      <w:bookmarkStart w:id="2" w:name="_Hlk202883295"/>
      <w:r>
        <w:rPr>
          <w:rFonts w:eastAsia="楷体"/>
          <w:bCs/>
          <w:szCs w:val="21"/>
        </w:rPr>
        <w:t>（共46分。计算题第27、28题要求写出必要的文字说明、公式和演算过程）</w:t>
      </w:r>
      <w:bookmarkEnd w:id="2"/>
    </w:p>
    <w:p w14:paraId="1FC5EDF0">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23. </w:t>
      </w:r>
      <w:r>
        <w:rPr>
          <w:rFonts w:asciiTheme="majorEastAsia" w:hAnsiTheme="majorEastAsia" w:eastAsiaTheme="majorEastAsia"/>
          <w:kern w:val="0"/>
          <w:szCs w:val="21"/>
        </w:rPr>
        <w:t>打开收音机的开关，将旋钮调到没有电台的位置，并将音量开大。取一节旧的干电池和一根导线，靠近收音机，将导线的一端与电池的一极相连，再用导线的另一端与电池的另一极时断时续的接触，如图所示，会听到收音机发出“咔咔”声</w:t>
      </w:r>
      <w:r>
        <w:rPr>
          <w:rFonts w:hint="eastAsia" w:asciiTheme="majorEastAsia" w:hAnsiTheme="majorEastAsia" w:eastAsiaTheme="majorEastAsia"/>
          <w:kern w:val="0"/>
          <w:szCs w:val="21"/>
        </w:rPr>
        <w:t>。</w:t>
      </w:r>
    </w:p>
    <w:p w14:paraId="0745C218">
      <w:pPr>
        <w:pStyle w:val="22"/>
        <w:rPr>
          <w:rFonts w:hint="eastAsia" w:ascii="宋体" w:hAnsi="宋体" w:cs="宋体"/>
          <w:kern w:val="0"/>
        </w:rPr>
      </w:pPr>
      <w:r>
        <w:rPr>
          <w:rFonts w:hint="eastAsia" w:ascii="宋体" w:hAnsi="宋体" w:cs="宋体"/>
          <w:kern w:val="0"/>
        </w:rPr>
        <w:t xml:space="preserve">                    </w:t>
      </w:r>
      <w:r>
        <w:rPr>
          <w:rFonts w:hint="eastAsia" w:ascii="宋体" w:hAnsi="宋体" w:cs="宋体"/>
          <w:kern w:val="0"/>
        </w:rPr>
        <w:drawing>
          <wp:inline distT="0" distB="0" distL="0" distR="0">
            <wp:extent cx="1450975" cy="138303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6" cstate="print">
                      <a:extLst>
                        <a:ext uri="{BEBA8EAE-BF5A-486C-A8C5-ECC9F3942E4B}">
                          <a14:imgProps xmlns:a14="http://schemas.microsoft.com/office/drawing/2010/main">
                            <a14:imgLayer r:embed="rId27">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460489" cy="1392233"/>
                    </a:xfrm>
                    <a:prstGeom prst="rect">
                      <a:avLst/>
                    </a:prstGeom>
                    <a:noFill/>
                    <a:ln>
                      <a:noFill/>
                    </a:ln>
                  </pic:spPr>
                </pic:pic>
              </a:graphicData>
            </a:graphic>
          </wp:inline>
        </w:drawing>
      </w:r>
    </w:p>
    <w:p w14:paraId="1A33C526">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（1）</w:t>
      </w:r>
      <w:r>
        <w:rPr>
          <w:rFonts w:eastAsiaTheme="minorEastAsia"/>
          <w:kern w:val="0"/>
          <w:szCs w:val="21"/>
        </w:rPr>
        <w:t>这一现象验证了</w:t>
      </w:r>
      <w:r>
        <w:rPr>
          <w:rFonts w:eastAsiaTheme="minorEastAsia"/>
          <w:kern w:val="0"/>
          <w:szCs w:val="21"/>
          <w:u w:val="single"/>
        </w:rPr>
        <w:t xml:space="preserve">        </w:t>
      </w:r>
      <w:r>
        <w:rPr>
          <w:rFonts w:eastAsiaTheme="minorEastAsia"/>
          <w:kern w:val="0"/>
          <w:szCs w:val="21"/>
        </w:rPr>
        <w:t>的存在；</w:t>
      </w:r>
    </w:p>
    <w:p w14:paraId="4F1EFFA5">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）现将收音机放入玻璃罩中，用抽气机抽去罩中的空气，重复以上实验，却发现听不到收音机发</w:t>
      </w:r>
      <w:r>
        <w:rPr>
          <w:rFonts w:ascii="宋体" w:hAnsi="宋体"/>
          <w:kern w:val="0"/>
          <w:szCs w:val="21"/>
        </w:rPr>
        <w:t>出的“咔咔”声，试分析：</w:t>
      </w:r>
      <w:r>
        <w:rPr>
          <w:rFonts w:eastAsiaTheme="minorEastAsia"/>
          <w:kern w:val="0"/>
          <w:szCs w:val="21"/>
        </w:rPr>
        <w:t>收音机放在真空玻璃罩中</w:t>
      </w:r>
      <w:r>
        <w:rPr>
          <w:rFonts w:ascii="宋体" w:hAnsi="宋体"/>
          <w:kern w:val="0"/>
          <w:szCs w:val="21"/>
        </w:rPr>
        <w:t>听不到“咔咔”声的</w:t>
      </w:r>
      <w:r>
        <w:rPr>
          <w:rFonts w:eastAsiaTheme="minorEastAsia"/>
          <w:kern w:val="0"/>
          <w:szCs w:val="21"/>
        </w:rPr>
        <w:t>原因是</w:t>
      </w:r>
      <w:r>
        <w:rPr>
          <w:rFonts w:eastAsiaTheme="minorEastAsia"/>
          <w:kern w:val="0"/>
          <w:szCs w:val="21"/>
          <w:u w:val="single"/>
        </w:rPr>
        <w:t xml:space="preserve">   </w:t>
      </w:r>
      <w:r>
        <w:rPr>
          <w:rFonts w:hint="eastAsia" w:eastAsiaTheme="minorEastAsia"/>
          <w:kern w:val="0"/>
          <w:szCs w:val="21"/>
          <w:u w:val="single"/>
        </w:rPr>
        <w:t xml:space="preserve">  </w:t>
      </w:r>
      <w:r>
        <w:rPr>
          <w:rFonts w:eastAsiaTheme="minorEastAsia"/>
          <w:kern w:val="0"/>
          <w:szCs w:val="21"/>
          <w:u w:val="single"/>
        </w:rPr>
        <w:t xml:space="preserve">   </w:t>
      </w:r>
      <w:r>
        <w:rPr>
          <w:rFonts w:eastAsiaTheme="minorEastAsia"/>
          <w:kern w:val="0"/>
          <w:szCs w:val="21"/>
        </w:rPr>
        <w:t>；</w:t>
      </w:r>
    </w:p>
    <w:p w14:paraId="734249A9">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）老师在一次乘坐镇江商业城的电梯时，发现性能完好的手机接收不到信号，原因是</w:t>
      </w:r>
      <w:r>
        <w:rPr>
          <w:rFonts w:eastAsiaTheme="minorEastAsia"/>
          <w:kern w:val="0"/>
          <w:szCs w:val="21"/>
          <w:u w:val="single"/>
        </w:rPr>
        <w:t xml:space="preserve"> </w:t>
      </w:r>
      <w:r>
        <w:rPr>
          <w:rFonts w:hint="eastAsia" w:eastAsiaTheme="minorEastAsia"/>
          <w:kern w:val="0"/>
          <w:szCs w:val="21"/>
          <w:u w:val="single"/>
        </w:rPr>
        <w:t xml:space="preserve"> </w:t>
      </w:r>
      <w:r>
        <w:rPr>
          <w:rFonts w:eastAsiaTheme="minorEastAsia"/>
          <w:kern w:val="0"/>
          <w:szCs w:val="21"/>
          <w:u w:val="single"/>
        </w:rPr>
        <w:t xml:space="preserve">  </w:t>
      </w:r>
      <w:r>
        <w:rPr>
          <w:rFonts w:eastAsiaTheme="minorEastAsia"/>
          <w:kern w:val="0"/>
          <w:szCs w:val="21"/>
        </w:rPr>
        <w:t>；</w:t>
      </w:r>
    </w:p>
    <w:p w14:paraId="5110C7BD">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4</w:t>
      </w:r>
      <w:r>
        <w:rPr>
          <w:rFonts w:eastAsiaTheme="minorEastAsia"/>
          <w:kern w:val="0"/>
          <w:szCs w:val="21"/>
        </w:rPr>
        <w:t>）请设计一个实验验证你的判断：</w:t>
      </w:r>
      <w:r>
        <w:rPr>
          <w:rFonts w:eastAsiaTheme="minorEastAsia"/>
          <w:kern w:val="0"/>
          <w:szCs w:val="21"/>
          <w:u w:val="single"/>
        </w:rPr>
        <w:t xml:space="preserve">   </w:t>
      </w:r>
      <w:r>
        <w:rPr>
          <w:rFonts w:hint="eastAsia" w:eastAsiaTheme="minorEastAsia"/>
          <w:kern w:val="0"/>
          <w:szCs w:val="21"/>
          <w:u w:val="single"/>
        </w:rPr>
        <w:t xml:space="preserve">     </w:t>
      </w:r>
      <w:r>
        <w:rPr>
          <w:rFonts w:eastAsiaTheme="minorEastAsia"/>
          <w:kern w:val="0"/>
          <w:szCs w:val="21"/>
          <w:u w:val="single"/>
        </w:rPr>
        <w:t xml:space="preserve">   </w:t>
      </w:r>
      <w:r>
        <w:rPr>
          <w:rFonts w:eastAsiaTheme="minorEastAsia"/>
          <w:kern w:val="0"/>
          <w:szCs w:val="21"/>
        </w:rPr>
        <w:t>。</w:t>
      </w:r>
    </w:p>
    <w:p w14:paraId="0BCB748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w:t>
      </w:r>
      <w:r>
        <w:rPr>
          <w:rFonts w:hint="eastAsia" w:eastAsiaTheme="minorEastAsia"/>
          <w:color w:val="EE0000"/>
          <w:kern w:val="0"/>
          <w:szCs w:val="21"/>
        </w:rPr>
        <w:t>1</w:t>
      </w:r>
      <w:r>
        <w:rPr>
          <w:rFonts w:eastAsiaTheme="minorEastAsia"/>
          <w:color w:val="EE0000"/>
          <w:kern w:val="0"/>
          <w:szCs w:val="21"/>
        </w:rPr>
        <w:t>）电磁波</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）声音不能在真空中传播</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）电梯对电磁波有屏蔽作用</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4</w:t>
      </w:r>
      <w:r>
        <w:rPr>
          <w:rFonts w:eastAsiaTheme="minorEastAsia"/>
          <w:color w:val="EE0000"/>
          <w:kern w:val="0"/>
          <w:szCs w:val="21"/>
        </w:rPr>
        <w:t>）见解析</w:t>
      </w:r>
    </w:p>
    <w:p w14:paraId="1741405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w:t>
      </w:r>
      <w:r>
        <w:rPr>
          <w:rFonts w:hint="eastAsia" w:eastAsiaTheme="minorEastAsia"/>
          <w:color w:val="EE0000"/>
          <w:kern w:val="0"/>
          <w:szCs w:val="21"/>
        </w:rPr>
        <w:t>1</w:t>
      </w:r>
      <w:r>
        <w:rPr>
          <w:rFonts w:eastAsiaTheme="minorEastAsia"/>
          <w:color w:val="EE0000"/>
          <w:kern w:val="0"/>
          <w:szCs w:val="21"/>
        </w:rPr>
        <w:t>）迅速变化的电流会在空间激起电磁波，听到收音机</w:t>
      </w:r>
      <w:r>
        <w:rPr>
          <w:rFonts w:asciiTheme="majorEastAsia" w:hAnsiTheme="majorEastAsia" w:eastAsiaTheme="majorEastAsia"/>
          <w:color w:val="EE0000"/>
          <w:kern w:val="0"/>
          <w:szCs w:val="21"/>
        </w:rPr>
        <w:t>发出“咔咔”声验证了</w:t>
      </w:r>
      <w:r>
        <w:rPr>
          <w:rFonts w:eastAsiaTheme="minorEastAsia"/>
          <w:color w:val="EE0000"/>
          <w:kern w:val="0"/>
          <w:szCs w:val="21"/>
        </w:rPr>
        <w:t>电磁波的存在。</w:t>
      </w:r>
    </w:p>
    <w:p w14:paraId="3D4E54BF">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）声音的传播需要介质，将收音机放入玻璃罩中，用抽气机抽去罩中的空气，发现听不到收音机发出</w:t>
      </w:r>
      <w:r>
        <w:rPr>
          <w:rFonts w:asciiTheme="minorEastAsia" w:hAnsiTheme="minorEastAsia" w:eastAsiaTheme="minorEastAsia"/>
          <w:color w:val="EE0000"/>
          <w:kern w:val="0"/>
          <w:szCs w:val="21"/>
        </w:rPr>
        <w:t>的“咔咔”声，</w:t>
      </w:r>
      <w:r>
        <w:rPr>
          <w:rFonts w:eastAsiaTheme="minorEastAsia"/>
          <w:color w:val="EE0000"/>
          <w:kern w:val="0"/>
          <w:szCs w:val="21"/>
        </w:rPr>
        <w:t>原因是声音不能在真空中传播。</w:t>
      </w:r>
    </w:p>
    <w:p w14:paraId="011608FE">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）电梯是密闭的金属罩，乘坐电梯时，发现手机接收不到信号，原因是电梯对电磁波有屏蔽作用。</w:t>
      </w:r>
    </w:p>
    <w:p w14:paraId="4563B77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w:t>
      </w:r>
      <w:r>
        <w:rPr>
          <w:rFonts w:hint="eastAsia" w:eastAsiaTheme="minorEastAsia"/>
          <w:color w:val="EE0000"/>
          <w:kern w:val="0"/>
          <w:szCs w:val="21"/>
        </w:rPr>
        <w:t>4</w:t>
      </w:r>
      <w:r>
        <w:rPr>
          <w:rFonts w:eastAsiaTheme="minorEastAsia"/>
          <w:color w:val="EE0000"/>
          <w:kern w:val="0"/>
          <w:szCs w:val="21"/>
        </w:rPr>
        <w:t>）首先将完好的手机设置到响铃状态后放入密闭的金属盒内，再用另一完好的手机呼叫盒内的手机，若听不到盒内的手机声响，就说明金属体对电磁波有屏蔽作用。</w:t>
      </w:r>
    </w:p>
    <w:p w14:paraId="281B55E2">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24</w:t>
      </w:r>
      <w:r>
        <w:rPr>
          <w:rFonts w:eastAsiaTheme="minorEastAsia"/>
          <w:kern w:val="0"/>
          <w:szCs w:val="21"/>
        </w:rPr>
        <w:t>．小丽等同学对电磁波在真空中能否传播的问题，进行了如下猜想。</w:t>
      </w:r>
    </w:p>
    <w:p w14:paraId="3BBA805E">
      <w:pPr>
        <w:spacing w:line="360" w:lineRule="auto"/>
        <w:ind w:firstLine="420" w:firstLineChars="200"/>
        <w:jc w:val="left"/>
        <w:textAlignment w:val="center"/>
        <w:rPr>
          <w:rFonts w:eastAsiaTheme="minorEastAsia"/>
          <w:kern w:val="0"/>
          <w:szCs w:val="21"/>
        </w:rPr>
      </w:pPr>
      <w:r>
        <w:rPr>
          <w:rFonts w:eastAsiaTheme="minorEastAsia"/>
          <w:kern w:val="0"/>
          <w:szCs w:val="21"/>
        </w:rPr>
        <w:t>猜想1：电磁波可能与声波类似，不能在真空中传播。</w:t>
      </w:r>
    </w:p>
    <w:p w14:paraId="7CDB68A4">
      <w:pPr>
        <w:spacing w:line="360" w:lineRule="auto"/>
        <w:ind w:firstLine="420" w:firstLineChars="200"/>
        <w:jc w:val="left"/>
        <w:textAlignment w:val="center"/>
        <w:rPr>
          <w:rFonts w:eastAsiaTheme="minorEastAsia"/>
          <w:kern w:val="0"/>
          <w:szCs w:val="21"/>
        </w:rPr>
      </w:pPr>
      <w:r>
        <w:rPr>
          <w:rFonts w:eastAsiaTheme="minorEastAsia"/>
          <w:kern w:val="0"/>
          <w:szCs w:val="21"/>
        </w:rPr>
        <w:t>猜想2：电磁波可能与光波类似，可以在真空中传播。</w:t>
      </w:r>
    </w:p>
    <w:p w14:paraId="084A5B42">
      <w:pPr>
        <w:spacing w:line="360" w:lineRule="auto"/>
        <w:ind w:firstLine="420" w:firstLineChars="200"/>
        <w:jc w:val="left"/>
        <w:textAlignment w:val="center"/>
        <w:rPr>
          <w:rFonts w:eastAsiaTheme="minorEastAsia"/>
          <w:kern w:val="0"/>
          <w:szCs w:val="21"/>
        </w:rPr>
      </w:pPr>
      <w:r>
        <w:rPr>
          <w:rFonts w:eastAsiaTheme="minorEastAsia"/>
          <w:kern w:val="0"/>
          <w:szCs w:val="21"/>
        </w:rPr>
        <w:t>接着，他们设计了如图所示的实验：</w:t>
      </w:r>
    </w:p>
    <w:p w14:paraId="13856010">
      <w:pPr>
        <w:spacing w:line="360" w:lineRule="auto"/>
        <w:ind w:firstLine="2730" w:firstLineChars="1300"/>
        <w:jc w:val="left"/>
        <w:textAlignment w:val="center"/>
        <w:rPr>
          <w:rFonts w:eastAsiaTheme="minorEastAsia"/>
          <w:kern w:val="0"/>
          <w:szCs w:val="21"/>
        </w:rPr>
      </w:pPr>
      <w:r>
        <w:rPr>
          <w:rFonts w:eastAsiaTheme="minorEastAsia"/>
          <w:kern w:val="0"/>
          <w:szCs w:val="21"/>
        </w:rPr>
        <w:drawing>
          <wp:inline distT="0" distB="0" distL="0" distR="0">
            <wp:extent cx="1209675" cy="1057275"/>
            <wp:effectExtent l="0" t="0" r="0" b="0"/>
            <wp:docPr id="100063" name="图片 100063" descr="@@@130aa28c-1d32-44a0-85e5-50c3018ff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30aa28c-1d32-44a0-85e5-50c3018ffea0"/>
                    <pic:cNvPicPr>
                      <a:picLocks noChangeAspect="1"/>
                    </pic:cNvPicPr>
                  </pic:nvPicPr>
                  <pic:blipFill>
                    <a:blip r:embed="rId28"/>
                    <a:stretch>
                      <a:fillRect/>
                    </a:stretch>
                  </pic:blipFill>
                  <pic:spPr>
                    <a:xfrm>
                      <a:off x="0" y="0"/>
                      <a:ext cx="1209675" cy="1057275"/>
                    </a:xfrm>
                    <a:prstGeom prst="rect">
                      <a:avLst/>
                    </a:prstGeom>
                  </pic:spPr>
                </pic:pic>
              </a:graphicData>
            </a:graphic>
          </wp:inline>
        </w:drawing>
      </w:r>
    </w:p>
    <w:p w14:paraId="279BBA3C">
      <w:pPr>
        <w:spacing w:line="360" w:lineRule="auto"/>
        <w:ind w:firstLine="420" w:firstLineChars="200"/>
        <w:jc w:val="left"/>
        <w:textAlignment w:val="center"/>
        <w:rPr>
          <w:rFonts w:eastAsiaTheme="minorEastAsia"/>
          <w:kern w:val="0"/>
          <w:szCs w:val="21"/>
        </w:rPr>
      </w:pPr>
      <w:r>
        <w:rPr>
          <w:rFonts w:eastAsiaTheme="minorEastAsia"/>
          <w:kern w:val="0"/>
          <w:szCs w:val="21"/>
        </w:rPr>
        <w:t>在密封的透明玻璃瓶内，放了一个处于待机状态的手机，用另一个手机拨打里面的手机，能听到里面手机的铃声，同时看到手机屏幕上显示的来电号码。接着用抽气机将玻璃瓶内的空气尽可能抽去，继续拨打里面的手机，虽然听不到里面手机的铃声，但仍能看到手机屏幕上显示的来电号码。</w:t>
      </w:r>
    </w:p>
    <w:p w14:paraId="1C445FAC">
      <w:pPr>
        <w:spacing w:line="360" w:lineRule="auto"/>
        <w:ind w:firstLine="420" w:firstLineChars="200"/>
        <w:jc w:val="left"/>
        <w:textAlignment w:val="center"/>
        <w:rPr>
          <w:rFonts w:eastAsiaTheme="minorEastAsia"/>
          <w:kern w:val="0"/>
          <w:szCs w:val="21"/>
        </w:rPr>
      </w:pPr>
      <w:r>
        <w:rPr>
          <w:rFonts w:eastAsiaTheme="minorEastAsia"/>
          <w:kern w:val="0"/>
          <w:szCs w:val="21"/>
        </w:rPr>
        <w:t>（1）分析上述实验现象，猜想</w:t>
      </w:r>
      <w:r>
        <w:rPr>
          <w:rFonts w:eastAsiaTheme="minorEastAsia"/>
          <w:kern w:val="0"/>
          <w:szCs w:val="21"/>
          <w:u w:val="single"/>
        </w:rPr>
        <w:t xml:space="preserve">          </w:t>
      </w:r>
      <w:r>
        <w:rPr>
          <w:rFonts w:eastAsiaTheme="minorEastAsia"/>
          <w:kern w:val="0"/>
          <w:szCs w:val="21"/>
        </w:rPr>
        <w:t>是正确的，理由是</w:t>
      </w:r>
      <w:r>
        <w:rPr>
          <w:rFonts w:eastAsiaTheme="minorEastAsia"/>
          <w:kern w:val="0"/>
          <w:szCs w:val="21"/>
          <w:u w:val="single"/>
        </w:rPr>
        <w:t xml:space="preserve">          </w:t>
      </w:r>
      <w:r>
        <w:rPr>
          <w:rFonts w:eastAsiaTheme="minorEastAsia"/>
          <w:kern w:val="0"/>
          <w:szCs w:val="21"/>
        </w:rPr>
        <w:t>；</w:t>
      </w:r>
    </w:p>
    <w:p w14:paraId="06171517">
      <w:pPr>
        <w:spacing w:line="360" w:lineRule="auto"/>
        <w:ind w:firstLine="420" w:firstLineChars="200"/>
        <w:jc w:val="left"/>
        <w:textAlignment w:val="center"/>
        <w:rPr>
          <w:rFonts w:eastAsiaTheme="minorEastAsia"/>
          <w:kern w:val="0"/>
          <w:szCs w:val="21"/>
        </w:rPr>
      </w:pPr>
      <w:r>
        <w:rPr>
          <w:rFonts w:eastAsiaTheme="minorEastAsia"/>
          <w:kern w:val="0"/>
          <w:szCs w:val="21"/>
        </w:rPr>
        <w:t>（2）把手机放在真空罩中，拨打真空罩内的手机，若手机能接收到呼叫信号，这是利用了</w:t>
      </w:r>
      <w:r>
        <w:rPr>
          <w:rFonts w:eastAsiaTheme="minorEastAsia"/>
          <w:kern w:val="0"/>
          <w:szCs w:val="21"/>
          <w:u w:val="single"/>
        </w:rPr>
        <w:t xml:space="preserve">         </w:t>
      </w:r>
      <w:r>
        <w:rPr>
          <w:rFonts w:eastAsiaTheme="minorEastAsia"/>
          <w:kern w:val="0"/>
          <w:szCs w:val="21"/>
        </w:rPr>
        <w:t>。（填字母）</w:t>
      </w:r>
    </w:p>
    <w:p w14:paraId="54BDF8D1">
      <w:pPr>
        <w:spacing w:line="360" w:lineRule="auto"/>
        <w:ind w:firstLine="420" w:firstLineChars="200"/>
        <w:jc w:val="left"/>
        <w:textAlignment w:val="center"/>
        <w:rPr>
          <w:rFonts w:hint="eastAsia" w:eastAsiaTheme="minorEastAsia"/>
          <w:kern w:val="0"/>
          <w:szCs w:val="21"/>
        </w:rPr>
      </w:pPr>
      <w:r>
        <w:rPr>
          <w:rFonts w:eastAsiaTheme="minorEastAsia"/>
          <w:kern w:val="0"/>
          <w:szCs w:val="21"/>
        </w:rPr>
        <w:t xml:space="preserve">A．控制变量法 </w:t>
      </w:r>
      <w:r>
        <w:rPr>
          <w:rFonts w:hint="eastAsia" w:eastAsiaTheme="minorEastAsia"/>
          <w:kern w:val="0"/>
          <w:szCs w:val="21"/>
        </w:rPr>
        <w:t xml:space="preserve">  </w:t>
      </w:r>
      <w:r>
        <w:rPr>
          <w:rFonts w:eastAsiaTheme="minorEastAsia"/>
          <w:kern w:val="0"/>
          <w:szCs w:val="21"/>
        </w:rPr>
        <w:t xml:space="preserve">B．转换法 </w:t>
      </w:r>
      <w:r>
        <w:rPr>
          <w:rFonts w:hint="eastAsia" w:eastAsiaTheme="minorEastAsia"/>
          <w:kern w:val="0"/>
          <w:szCs w:val="21"/>
        </w:rPr>
        <w:t xml:space="preserve">  </w:t>
      </w:r>
      <w:r>
        <w:rPr>
          <w:rFonts w:eastAsiaTheme="minorEastAsia"/>
          <w:kern w:val="0"/>
          <w:szCs w:val="21"/>
        </w:rPr>
        <w:t xml:space="preserve">C．比较法 </w:t>
      </w:r>
      <w:r>
        <w:rPr>
          <w:rFonts w:hint="eastAsia" w:eastAsiaTheme="minorEastAsia"/>
          <w:kern w:val="0"/>
          <w:szCs w:val="21"/>
        </w:rPr>
        <w:t xml:space="preserve">  </w:t>
      </w:r>
      <w:r>
        <w:rPr>
          <w:rFonts w:eastAsiaTheme="minorEastAsia"/>
          <w:kern w:val="0"/>
          <w:szCs w:val="21"/>
        </w:rPr>
        <w:t>D．类比法</w:t>
      </w:r>
    </w:p>
    <w:p w14:paraId="16FF3DB3">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     2     见解析     B</w:t>
      </w:r>
    </w:p>
    <w:p w14:paraId="58EEB25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没有用抽气机抽玻璃瓶内的空气，用另一只手机拨打瓶内的手机，同时看到瓶内手机屏幕上显示的来电号码；用抽气机抽去玻璃瓶内的空气，虽然听不到瓶内手机的电铃声，但能看到瓶内手机屏幕上显示的来电号码。说明声音不能在真空中传播，但电磁波可以在真空中传播，由此可验证猜想2正确。</w:t>
      </w:r>
    </w:p>
    <w:p w14:paraId="35814E0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（2）小明同学抽去玻璃瓶内的空气后，继续拨打瓶内的手机，这是利用了转换的方法。故ACD不符合题意，B符合题意。故选B。</w:t>
      </w:r>
    </w:p>
    <w:p w14:paraId="6D6BE5D2">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25. </w:t>
      </w:r>
      <w:r>
        <w:rPr>
          <w:rFonts w:eastAsiaTheme="minorEastAsia"/>
          <w:kern w:val="0"/>
          <w:szCs w:val="21"/>
        </w:rPr>
        <w:t>图中</w:t>
      </w:r>
      <w:r>
        <w:rPr>
          <w:rFonts w:asciiTheme="minorEastAsia" w:hAnsiTheme="minorEastAsia" w:eastAsiaTheme="minorEastAsia"/>
          <w:color w:val="000000"/>
        </w:rPr>
        <w:t>的”凹面镜信号增强器”是小明在网课期</w:t>
      </w:r>
      <w:r>
        <w:rPr>
          <w:rFonts w:eastAsiaTheme="minorEastAsia"/>
          <w:kern w:val="0"/>
          <w:szCs w:val="21"/>
        </w:rPr>
        <w:t>间设计的，利用它可以增强</w:t>
      </w:r>
      <w:r>
        <w:rPr>
          <w:rFonts w:asciiTheme="minorEastAsia" w:hAnsiTheme="minorEastAsia" w:eastAsiaTheme="minorEastAsia"/>
          <w:color w:val="000000"/>
        </w:rPr>
        <w:t>路由器的“黑管”向某</w:t>
      </w:r>
      <w:r>
        <w:rPr>
          <w:rFonts w:eastAsiaTheme="minorEastAsia"/>
          <w:kern w:val="0"/>
          <w:szCs w:val="21"/>
        </w:rPr>
        <w:t>一方向发射的电磁波。为了探究它的增强效果，他进行了如下实验：</w:t>
      </w:r>
    </w:p>
    <w:p w14:paraId="459B92DC">
      <w:pPr>
        <w:spacing w:line="360" w:lineRule="auto"/>
        <w:ind w:firstLine="2730" w:firstLineChars="1300"/>
        <w:jc w:val="left"/>
        <w:textAlignment w:val="center"/>
        <w:rPr>
          <w:rFonts w:asciiTheme="minorEastAsia" w:hAnsiTheme="minorEastAsia" w:eastAsiaTheme="minorEastAsia"/>
          <w:color w:val="000000"/>
        </w:rPr>
      </w:pPr>
      <w:r>
        <w:rPr>
          <w:rFonts w:eastAsiaTheme="minorEastAsia"/>
          <w:kern w:val="0"/>
          <w:szCs w:val="21"/>
        </w:rPr>
        <w:drawing>
          <wp:inline distT="0" distB="0" distL="0" distR="0">
            <wp:extent cx="2486025" cy="1704975"/>
            <wp:effectExtent l="0" t="0" r="0" b="0"/>
            <wp:docPr id="100069" name="图片 100069" descr="@@@cca07c08-d5eb-43a8-ad39-ee282a5e3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ca07c08-d5eb-43a8-ad39-ee282a5e30f0"/>
                    <pic:cNvPicPr>
                      <a:picLocks noChangeAspect="1"/>
                    </pic:cNvPicPr>
                  </pic:nvPicPr>
                  <pic:blipFill>
                    <a:blip r:embed="rId29"/>
                    <a:stretch>
                      <a:fillRect/>
                    </a:stretch>
                  </pic:blipFill>
                  <pic:spPr>
                    <a:xfrm>
                      <a:off x="0" y="0"/>
                      <a:ext cx="2486025" cy="1704975"/>
                    </a:xfrm>
                    <a:prstGeom prst="rect">
                      <a:avLst/>
                    </a:prstGeom>
                  </pic:spPr>
                </pic:pic>
              </a:graphicData>
            </a:graphic>
          </wp:inline>
        </w:drawing>
      </w:r>
    </w:p>
    <w:p w14:paraId="5F5CA166">
      <w:pPr>
        <w:spacing w:line="360" w:lineRule="auto"/>
        <w:ind w:firstLine="420" w:firstLineChars="200"/>
        <w:jc w:val="left"/>
        <w:textAlignment w:val="center"/>
        <w:rPr>
          <w:rFonts w:eastAsiaTheme="minorEastAsia"/>
          <w:kern w:val="0"/>
          <w:szCs w:val="21"/>
        </w:rPr>
      </w:pPr>
      <w:r>
        <w:rPr>
          <w:rFonts w:asciiTheme="minorEastAsia" w:hAnsiTheme="minorEastAsia" w:eastAsiaTheme="minorEastAsia"/>
          <w:color w:val="000000"/>
        </w:rPr>
        <w:t>①“黑管”发出</w:t>
      </w:r>
      <w:r>
        <w:rPr>
          <w:rFonts w:eastAsiaTheme="minorEastAsia"/>
          <w:kern w:val="0"/>
          <w:szCs w:val="21"/>
        </w:rPr>
        <w:t>稳定信号后，将陶瓷材质的信号增强器朝向</w:t>
      </w:r>
      <w:r>
        <w:rPr>
          <w:rFonts w:eastAsiaTheme="minorEastAsia"/>
          <w:kern w:val="0"/>
          <w:szCs w:val="21"/>
        </w:rPr>
        <w:object>
          <v:shape id="_x0000_i1028" o:spt="75" alt="eqIdfe12161affe03ba71dc0fbd96fc601d0" type="#_x0000_t75" style="height:11.25pt;width:30.8pt;" o:ole="t" filled="f" o:preferrelative="t" stroked="f" coordsize="21600,21600">
            <v:path/>
            <v:fill on="f" focussize="0,0"/>
            <v:stroke on="f" joinstyle="miter"/>
            <v:imagedata r:id="rId31" o:title="eqIdfe12161affe03ba71dc0fbd96fc601d0"/>
            <o:lock v:ext="edit" aspectratio="t"/>
            <w10:wrap type="none"/>
            <w10:anchorlock/>
          </v:shape>
          <o:OLEObject Type="Embed" ProgID="Equation.DSMT4" ShapeID="_x0000_i1028" DrawAspect="Content" ObjectID="_1468075727" r:id="rId30">
            <o:LockedField>false</o:LockedField>
          </o:OLEObject>
        </w:object>
      </w:r>
      <w:r>
        <w:rPr>
          <w:rFonts w:eastAsiaTheme="minorEastAsia"/>
          <w:kern w:val="0"/>
          <w:szCs w:val="21"/>
        </w:rPr>
        <w:t>分析仪，同时移动分析仪直至接收到50dB的信号强度是（dB网络信号强度的单位，值越大表示信号越强），测出分析仪到路由器的距离；</w:t>
      </w:r>
    </w:p>
    <w:p w14:paraId="3C558F34">
      <w:pPr>
        <w:spacing w:line="360" w:lineRule="auto"/>
        <w:ind w:firstLine="420" w:firstLineChars="200"/>
        <w:jc w:val="left"/>
        <w:textAlignment w:val="center"/>
        <w:rPr>
          <w:rFonts w:hint="eastAsia" w:eastAsiaTheme="minorEastAsia"/>
          <w:kern w:val="0"/>
          <w:szCs w:val="21"/>
        </w:rPr>
      </w:pPr>
      <w:r>
        <w:rPr>
          <w:rFonts w:asciiTheme="minorEastAsia" w:hAnsiTheme="minorEastAsia" w:eastAsiaTheme="minorEastAsia"/>
          <w:color w:val="000000"/>
        </w:rPr>
        <w:t>②只改变信</w:t>
      </w:r>
      <w:r>
        <w:rPr>
          <w:rFonts w:eastAsiaTheme="minorEastAsia"/>
          <w:kern w:val="0"/>
          <w:szCs w:val="21"/>
        </w:rPr>
        <w:t>号增强器的材质，重复上述实验，记录数据如下表；</w:t>
      </w:r>
    </w:p>
    <w:tbl>
      <w:tblPr>
        <w:tblStyle w:val="23"/>
        <w:tblW w:w="51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98"/>
        <w:gridCol w:w="1052"/>
        <w:gridCol w:w="3262"/>
      </w:tblGrid>
      <w:tr w14:paraId="0F917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6394A9">
            <w:pPr>
              <w:jc w:val="center"/>
              <w:textAlignment w:val="center"/>
              <w:rPr>
                <w:rFonts w:eastAsiaTheme="minorEastAsia"/>
                <w:kern w:val="0"/>
                <w:szCs w:val="21"/>
              </w:rPr>
            </w:pPr>
            <w:r>
              <w:rPr>
                <w:rFonts w:eastAsiaTheme="minorEastAsia"/>
                <w:kern w:val="0"/>
                <w:szCs w:val="21"/>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4AD7E9">
            <w:pPr>
              <w:jc w:val="center"/>
              <w:textAlignment w:val="center"/>
              <w:rPr>
                <w:rFonts w:eastAsiaTheme="minorEastAsia"/>
                <w:kern w:val="0"/>
                <w:szCs w:val="21"/>
              </w:rPr>
            </w:pPr>
            <w:r>
              <w:rPr>
                <w:rFonts w:eastAsiaTheme="minorEastAsia"/>
                <w:kern w:val="0"/>
                <w:szCs w:val="21"/>
              </w:rPr>
              <w:t>材质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49C82F">
            <w:pPr>
              <w:jc w:val="center"/>
              <w:textAlignment w:val="center"/>
              <w:rPr>
                <w:rFonts w:eastAsiaTheme="minorEastAsia"/>
                <w:kern w:val="0"/>
                <w:szCs w:val="21"/>
              </w:rPr>
            </w:pPr>
            <w:r>
              <w:rPr>
                <w:rFonts w:eastAsiaTheme="minorEastAsia"/>
                <w:kern w:val="0"/>
                <w:szCs w:val="21"/>
              </w:rPr>
              <w:t>分析仪到路由器的距离s/m</w:t>
            </w:r>
          </w:p>
        </w:tc>
      </w:tr>
      <w:tr w14:paraId="15EBA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CCED3C">
            <w:pPr>
              <w:jc w:val="center"/>
              <w:textAlignment w:val="center"/>
              <w:rPr>
                <w:rFonts w:eastAsiaTheme="minorEastAsia"/>
                <w:kern w:val="0"/>
                <w:szCs w:val="21"/>
              </w:rPr>
            </w:pPr>
            <w:r>
              <w:rPr>
                <w:rFonts w:eastAsiaTheme="minorEastAsia"/>
                <w:kern w:val="0"/>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B609F7">
            <w:pPr>
              <w:jc w:val="center"/>
              <w:textAlignment w:val="center"/>
              <w:rPr>
                <w:rFonts w:eastAsiaTheme="minorEastAsia"/>
                <w:kern w:val="0"/>
                <w:szCs w:val="21"/>
              </w:rPr>
            </w:pPr>
            <w:r>
              <w:rPr>
                <w:rFonts w:eastAsiaTheme="minorEastAsia"/>
                <w:kern w:val="0"/>
                <w:szCs w:val="21"/>
              </w:rPr>
              <w:t>陶瓷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A9032C">
            <w:pPr>
              <w:jc w:val="center"/>
              <w:textAlignment w:val="center"/>
              <w:rPr>
                <w:rFonts w:eastAsiaTheme="minorEastAsia"/>
                <w:kern w:val="0"/>
                <w:szCs w:val="21"/>
              </w:rPr>
            </w:pPr>
            <w:r>
              <w:rPr>
                <w:rFonts w:eastAsiaTheme="minorEastAsia"/>
                <w:kern w:val="0"/>
                <w:szCs w:val="21"/>
              </w:rPr>
              <w:t>9</w:t>
            </w:r>
          </w:p>
        </w:tc>
      </w:tr>
      <w:tr w14:paraId="1830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D52B53">
            <w:pPr>
              <w:jc w:val="center"/>
              <w:textAlignment w:val="center"/>
              <w:rPr>
                <w:rFonts w:eastAsiaTheme="minorEastAsia"/>
                <w:kern w:val="0"/>
                <w:szCs w:val="21"/>
              </w:rPr>
            </w:pPr>
            <w:r>
              <w:rPr>
                <w:rFonts w:eastAsiaTheme="minorEastAsia"/>
                <w:kern w:val="0"/>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EBB37F">
            <w:pPr>
              <w:jc w:val="center"/>
              <w:textAlignment w:val="center"/>
              <w:rPr>
                <w:rFonts w:eastAsiaTheme="minorEastAsia"/>
                <w:kern w:val="0"/>
                <w:szCs w:val="21"/>
              </w:rPr>
            </w:pPr>
            <w:r>
              <w:rPr>
                <w:rFonts w:eastAsiaTheme="minorEastAsia"/>
                <w:kern w:val="0"/>
                <w:szCs w:val="21"/>
              </w:rPr>
              <w:t>不锈钢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51C648">
            <w:pPr>
              <w:jc w:val="center"/>
              <w:textAlignment w:val="center"/>
              <w:rPr>
                <w:rFonts w:eastAsiaTheme="minorEastAsia"/>
                <w:kern w:val="0"/>
                <w:szCs w:val="21"/>
              </w:rPr>
            </w:pPr>
            <w:r>
              <w:rPr>
                <w:rFonts w:eastAsiaTheme="minorEastAsia"/>
                <w:kern w:val="0"/>
                <w:szCs w:val="21"/>
              </w:rPr>
              <w:t>13</w:t>
            </w:r>
          </w:p>
        </w:tc>
      </w:tr>
      <w:tr w14:paraId="328D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5187DD">
            <w:pPr>
              <w:jc w:val="center"/>
              <w:textAlignment w:val="center"/>
              <w:rPr>
                <w:rFonts w:eastAsiaTheme="minorEastAsia"/>
                <w:kern w:val="0"/>
                <w:szCs w:val="21"/>
              </w:rPr>
            </w:pPr>
            <w:r>
              <w:rPr>
                <w:rFonts w:eastAsiaTheme="minorEastAsia"/>
                <w:kern w:val="0"/>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D5EA79">
            <w:pPr>
              <w:jc w:val="center"/>
              <w:textAlignment w:val="center"/>
              <w:rPr>
                <w:rFonts w:eastAsiaTheme="minorEastAsia"/>
                <w:kern w:val="0"/>
                <w:szCs w:val="21"/>
              </w:rPr>
            </w:pPr>
            <w:r>
              <w:rPr>
                <w:rFonts w:eastAsiaTheme="minorEastAsia"/>
                <w:kern w:val="0"/>
                <w:szCs w:val="21"/>
              </w:rPr>
              <w:t>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90FED9">
            <w:pPr>
              <w:jc w:val="center"/>
              <w:textAlignment w:val="center"/>
              <w:rPr>
                <w:rFonts w:eastAsiaTheme="minorEastAsia"/>
                <w:kern w:val="0"/>
                <w:szCs w:val="21"/>
              </w:rPr>
            </w:pPr>
            <w:r>
              <w:rPr>
                <w:rFonts w:eastAsiaTheme="minorEastAsia"/>
                <w:kern w:val="0"/>
                <w:szCs w:val="21"/>
              </w:rPr>
              <w:t>14</w:t>
            </w:r>
          </w:p>
        </w:tc>
      </w:tr>
      <w:tr w14:paraId="2C72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9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193883">
            <w:pPr>
              <w:jc w:val="center"/>
              <w:textAlignment w:val="center"/>
              <w:rPr>
                <w:rFonts w:eastAsiaTheme="minorEastAsia"/>
                <w:kern w:val="0"/>
                <w:szCs w:val="21"/>
              </w:rPr>
            </w:pPr>
            <w:r>
              <w:rPr>
                <w:rFonts w:eastAsiaTheme="minorEastAsia"/>
                <w:kern w:val="0"/>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99FEEE">
            <w:pPr>
              <w:jc w:val="center"/>
              <w:textAlignment w:val="center"/>
              <w:rPr>
                <w:rFonts w:eastAsiaTheme="minorEastAsia"/>
                <w:kern w:val="0"/>
                <w:szCs w:val="21"/>
              </w:rPr>
            </w:pPr>
            <w:r>
              <w:rPr>
                <w:rFonts w:eastAsiaTheme="minorEastAsia"/>
                <w:kern w:val="0"/>
                <w:szCs w:val="21"/>
              </w:rPr>
              <w:t>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D59998">
            <w:pPr>
              <w:jc w:val="center"/>
              <w:textAlignment w:val="center"/>
              <w:rPr>
                <w:rFonts w:eastAsiaTheme="minorEastAsia"/>
                <w:kern w:val="0"/>
                <w:szCs w:val="21"/>
              </w:rPr>
            </w:pPr>
            <w:r>
              <w:rPr>
                <w:rFonts w:eastAsiaTheme="minorEastAsia"/>
                <w:kern w:val="0"/>
                <w:szCs w:val="21"/>
              </w:rPr>
              <w:t>16</w:t>
            </w:r>
          </w:p>
        </w:tc>
      </w:tr>
    </w:tbl>
    <w:p w14:paraId="0ECA809A">
      <w:pPr>
        <w:spacing w:before="120" w:beforeLines="50" w:line="360" w:lineRule="auto"/>
        <w:ind w:firstLine="420" w:firstLineChars="200"/>
        <w:jc w:val="left"/>
        <w:textAlignment w:val="center"/>
        <w:rPr>
          <w:rFonts w:eastAsiaTheme="minorEastAsia"/>
          <w:kern w:val="0"/>
          <w:szCs w:val="21"/>
        </w:rPr>
      </w:pPr>
      <w:r>
        <w:rPr>
          <w:rFonts w:asciiTheme="minorEastAsia" w:hAnsiTheme="minorEastAsia" w:eastAsiaTheme="minorEastAsia"/>
          <w:color w:val="000000"/>
        </w:rPr>
        <w:t>③再</w:t>
      </w:r>
      <w:r>
        <w:rPr>
          <w:rFonts w:eastAsiaTheme="minorEastAsia"/>
          <w:kern w:val="0"/>
          <w:szCs w:val="21"/>
        </w:rPr>
        <w:t>用小刀将铝制信号增强器的表面划成坑坑洼洼，再重复上述实验。关于信号增强器，请你解答</w:t>
      </w:r>
      <w:r>
        <w:rPr>
          <w:rFonts w:hint="eastAsia" w:eastAsiaTheme="minorEastAsia"/>
          <w:kern w:val="0"/>
          <w:szCs w:val="21"/>
        </w:rPr>
        <w:t>下列问题</w:t>
      </w:r>
      <w:r>
        <w:rPr>
          <w:rFonts w:eastAsiaTheme="minorEastAsia"/>
          <w:kern w:val="0"/>
          <w:szCs w:val="21"/>
        </w:rPr>
        <w:t>：</w:t>
      </w:r>
    </w:p>
    <w:p w14:paraId="38B55F67">
      <w:pPr>
        <w:spacing w:line="360" w:lineRule="auto"/>
        <w:ind w:firstLine="420" w:firstLineChars="200"/>
        <w:jc w:val="left"/>
        <w:textAlignment w:val="center"/>
        <w:rPr>
          <w:rFonts w:eastAsiaTheme="minorEastAsia"/>
          <w:kern w:val="0"/>
          <w:szCs w:val="21"/>
        </w:rPr>
      </w:pPr>
      <w:r>
        <w:rPr>
          <w:rFonts w:hint="eastAsia" w:asciiTheme="minorEastAsia" w:hAnsiTheme="minorEastAsia" w:eastAsiaTheme="minorEastAsia"/>
          <w:color w:val="000000"/>
        </w:rPr>
        <w:t>（1）</w:t>
      </w:r>
      <w:r>
        <w:rPr>
          <w:rFonts w:asciiTheme="minorEastAsia" w:hAnsiTheme="minorEastAsia" w:eastAsiaTheme="minorEastAsia"/>
          <w:color w:val="000000"/>
        </w:rPr>
        <w:t>“黑管”发出的</w:t>
      </w:r>
      <w:r>
        <w:rPr>
          <w:rFonts w:eastAsiaTheme="minorEastAsia"/>
          <w:kern w:val="0"/>
          <w:szCs w:val="21"/>
        </w:rPr>
        <w:t>电磁波可以在它表面发生</w:t>
      </w:r>
      <w:r>
        <w:rPr>
          <w:rFonts w:eastAsiaTheme="minorEastAsia"/>
          <w:kern w:val="0"/>
          <w:szCs w:val="21"/>
          <w:u w:val="single"/>
        </w:rPr>
        <w:t xml:space="preserve"> </w:t>
      </w:r>
      <w:r>
        <w:rPr>
          <w:rFonts w:hint="eastAsia" w:eastAsiaTheme="minorEastAsia"/>
          <w:kern w:val="0"/>
          <w:szCs w:val="21"/>
          <w:u w:val="single"/>
        </w:rPr>
        <w:t xml:space="preserve">     </w:t>
      </w:r>
      <w:r>
        <w:rPr>
          <w:rFonts w:eastAsiaTheme="minorEastAsia"/>
          <w:kern w:val="0"/>
          <w:szCs w:val="21"/>
          <w:u w:val="single"/>
        </w:rPr>
        <w:t xml:space="preserve"> </w:t>
      </w:r>
      <w:r>
        <w:rPr>
          <w:rFonts w:eastAsiaTheme="minorEastAsia"/>
          <w:kern w:val="0"/>
          <w:szCs w:val="21"/>
        </w:rPr>
        <w:t>，使分析仪接收到增强的电磁波信号；</w:t>
      </w:r>
    </w:p>
    <w:p w14:paraId="2119B34F">
      <w:pPr>
        <w:spacing w:line="360" w:lineRule="auto"/>
        <w:ind w:firstLine="420" w:firstLineChars="200"/>
        <w:jc w:val="left"/>
        <w:textAlignment w:val="center"/>
        <w:rPr>
          <w:rFonts w:eastAsiaTheme="minorEastAsia"/>
          <w:kern w:val="0"/>
          <w:szCs w:val="21"/>
        </w:rPr>
      </w:pPr>
      <w:r>
        <w:rPr>
          <w:rFonts w:asciiTheme="minorEastAsia" w:hAnsiTheme="minorEastAsia" w:eastAsiaTheme="minorEastAsia"/>
          <w:color w:val="000000"/>
        </w:rPr>
        <w:t>（</w:t>
      </w:r>
      <w:r>
        <w:rPr>
          <w:rFonts w:hint="eastAsia" w:asciiTheme="minorEastAsia" w:hAnsiTheme="minorEastAsia" w:eastAsiaTheme="minorEastAsia"/>
          <w:color w:val="000000"/>
        </w:rPr>
        <w:t>2</w:t>
      </w:r>
      <w:r>
        <w:rPr>
          <w:rFonts w:asciiTheme="minorEastAsia" w:hAnsiTheme="minorEastAsia" w:eastAsiaTheme="minorEastAsia"/>
          <w:color w:val="000000"/>
        </w:rPr>
        <w:t>）实验中可以通过</w:t>
      </w:r>
      <w:r>
        <w:rPr>
          <w:rFonts w:hint="eastAsia" w:asciiTheme="minorEastAsia" w:hAnsiTheme="minorEastAsia" w:eastAsiaTheme="minorEastAsia"/>
          <w:color w:val="000000"/>
        </w:rPr>
        <w:t>_______</w:t>
      </w:r>
      <w:r>
        <w:rPr>
          <w:rFonts w:asciiTheme="minorEastAsia" w:hAnsiTheme="minorEastAsia" w:eastAsiaTheme="minorEastAsia"/>
          <w:color w:val="000000"/>
        </w:rPr>
        <w:t>反映它的增强效果；分析表中数据可知：相同条件下，</w:t>
      </w:r>
      <w:r>
        <w:rPr>
          <w:rFonts w:hint="eastAsia" w:asciiTheme="minorEastAsia" w:hAnsiTheme="minorEastAsia" w:eastAsiaTheme="minorEastAsia"/>
          <w:color w:val="000000"/>
        </w:rPr>
        <w:t>_______</w:t>
      </w:r>
      <w:r>
        <w:rPr>
          <w:rFonts w:asciiTheme="minorEastAsia" w:hAnsiTheme="minorEastAsia" w:eastAsiaTheme="minorEastAsia"/>
          <w:color w:val="000000"/>
        </w:rPr>
        <w:t>材质的增强效果更</w:t>
      </w:r>
      <w:r>
        <w:rPr>
          <w:rFonts w:eastAsiaTheme="minorEastAsia"/>
          <w:kern w:val="0"/>
          <w:szCs w:val="21"/>
        </w:rPr>
        <w:t>好一些；</w:t>
      </w:r>
    </w:p>
    <w:p w14:paraId="72009CB6">
      <w:pPr>
        <w:spacing w:line="360" w:lineRule="auto"/>
        <w:ind w:firstLine="420" w:firstLineChars="200"/>
        <w:jc w:val="left"/>
        <w:textAlignment w:val="center"/>
        <w:rPr>
          <w:rFonts w:asciiTheme="minorEastAsia" w:hAnsiTheme="minorEastAsia" w:eastAsiaTheme="minorEastAsia"/>
          <w:color w:val="000000"/>
        </w:rPr>
      </w:pPr>
      <w:r>
        <w:rPr>
          <w:rFonts w:asciiTheme="minorEastAsia" w:hAnsiTheme="minorEastAsia" w:eastAsiaTheme="minorEastAsia"/>
          <w:color w:val="000000"/>
        </w:rPr>
        <w:t>（</w:t>
      </w:r>
      <w:r>
        <w:rPr>
          <w:rFonts w:hint="eastAsia" w:asciiTheme="minorEastAsia" w:hAnsiTheme="minorEastAsia" w:eastAsiaTheme="minorEastAsia"/>
          <w:color w:val="000000"/>
        </w:rPr>
        <w:t>3</w:t>
      </w:r>
      <w:r>
        <w:rPr>
          <w:rFonts w:asciiTheme="minorEastAsia" w:hAnsiTheme="minorEastAsia" w:eastAsiaTheme="minorEastAsia"/>
          <w:color w:val="000000"/>
        </w:rPr>
        <w:t>）第③步的操作是为了探究其增强效果与它表面</w:t>
      </w:r>
      <w:r>
        <w:rPr>
          <w:rFonts w:hint="eastAsia" w:asciiTheme="minorEastAsia" w:hAnsiTheme="minorEastAsia" w:eastAsiaTheme="minorEastAsia"/>
          <w:color w:val="000000"/>
        </w:rPr>
        <w:t>_______</w:t>
      </w:r>
      <w:r>
        <w:rPr>
          <w:rFonts w:asciiTheme="minorEastAsia" w:hAnsiTheme="minorEastAsia" w:eastAsiaTheme="minorEastAsia"/>
          <w:color w:val="000000"/>
        </w:rPr>
        <w:t>的关系。</w:t>
      </w:r>
    </w:p>
    <w:p w14:paraId="1C88E91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w:t>
      </w:r>
      <w:r>
        <w:rPr>
          <w:rFonts w:hint="eastAsia" w:eastAsiaTheme="minorEastAsia"/>
          <w:color w:val="EE0000"/>
          <w:kern w:val="0"/>
          <w:szCs w:val="21"/>
        </w:rPr>
        <w:t>1</w:t>
      </w:r>
      <w:r>
        <w:rPr>
          <w:rFonts w:eastAsiaTheme="minorEastAsia"/>
          <w:color w:val="EE0000"/>
          <w:kern w:val="0"/>
          <w:szCs w:val="21"/>
        </w:rPr>
        <w:t>）反射</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）分析仪到路由器的距离的大小</w:t>
      </w:r>
      <w:r>
        <w:rPr>
          <w:rFonts w:hint="eastAsia" w:eastAsiaTheme="minorEastAsia"/>
          <w:color w:val="EE0000"/>
          <w:kern w:val="0"/>
          <w:szCs w:val="21"/>
        </w:rPr>
        <w:t>，</w:t>
      </w:r>
      <w:r>
        <w:rPr>
          <w:rFonts w:eastAsiaTheme="minorEastAsia"/>
          <w:color w:val="EE0000"/>
          <w:kern w:val="0"/>
          <w:szCs w:val="21"/>
        </w:rPr>
        <w:t>铝</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）粗糙程度</w:t>
      </w:r>
    </w:p>
    <w:p w14:paraId="4B63755E">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w:t>
      </w:r>
      <w:r>
        <w:rPr>
          <w:rFonts w:hint="eastAsia" w:eastAsiaTheme="minorEastAsia"/>
          <w:color w:val="EE0000"/>
          <w:kern w:val="0"/>
          <w:szCs w:val="21"/>
        </w:rPr>
        <w:t>1</w:t>
      </w:r>
      <w:r>
        <w:rPr>
          <w:rFonts w:eastAsiaTheme="minorEastAsia"/>
          <w:color w:val="EE0000"/>
          <w:kern w:val="0"/>
          <w:szCs w:val="21"/>
        </w:rPr>
        <w:t>）凹面镜信号增强器能增强信号</w:t>
      </w:r>
      <w:r>
        <w:rPr>
          <w:rFonts w:asciiTheme="majorEastAsia" w:hAnsiTheme="majorEastAsia" w:eastAsiaTheme="majorEastAsia"/>
          <w:color w:val="EE0000"/>
          <w:kern w:val="0"/>
          <w:szCs w:val="21"/>
        </w:rPr>
        <w:t>的原因是：“黑管”发出的电磁波</w:t>
      </w:r>
      <w:r>
        <w:rPr>
          <w:rFonts w:eastAsiaTheme="minorEastAsia"/>
          <w:color w:val="EE0000"/>
          <w:kern w:val="0"/>
          <w:szCs w:val="21"/>
        </w:rPr>
        <w:t>可以在它表面发生路由器反射现象；</w:t>
      </w:r>
    </w:p>
    <w:p w14:paraId="419A78B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）实验中可通过分析仪到路由器的距离的反映它的增强效果，距离越大，增强效果越强；</w:t>
      </w:r>
    </w:p>
    <w:p w14:paraId="5E157E43">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通过对表格中1、2、3、4、实验数据的分析，我们的结论：相同条件下，铝材料制成的信号增强器的增强效果比其他材料好；</w:t>
      </w:r>
    </w:p>
    <w:p w14:paraId="7999A74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）第</w:t>
      </w:r>
      <w:r>
        <w:rPr>
          <w:rFonts w:ascii="宋体" w:hAnsi="宋体" w:cs="Cambria Math"/>
          <w:color w:val="EE0000"/>
          <w:kern w:val="0"/>
          <w:szCs w:val="21"/>
        </w:rPr>
        <w:t>③</w:t>
      </w:r>
      <w:r>
        <w:rPr>
          <w:rFonts w:ascii="宋体" w:hAnsi="宋体"/>
          <w:color w:val="EE0000"/>
          <w:kern w:val="0"/>
          <w:szCs w:val="21"/>
        </w:rPr>
        <w:t>步的操作，即用小刀将铝制信号增强器的表面划成坑坑洼洼，改变了凹面镜信号增强器反射面的粗糙程度，所以第</w:t>
      </w:r>
      <w:r>
        <w:rPr>
          <w:rFonts w:ascii="宋体" w:hAnsi="宋体" w:cs="Cambria Math"/>
          <w:color w:val="EE0000"/>
          <w:kern w:val="0"/>
          <w:szCs w:val="21"/>
        </w:rPr>
        <w:t>③</w:t>
      </w:r>
      <w:r>
        <w:rPr>
          <w:rFonts w:ascii="宋体" w:hAnsi="宋体"/>
          <w:color w:val="EE0000"/>
          <w:kern w:val="0"/>
          <w:szCs w:val="21"/>
        </w:rPr>
        <w:t>步的操</w:t>
      </w:r>
      <w:r>
        <w:rPr>
          <w:rFonts w:eastAsiaTheme="minorEastAsia"/>
          <w:color w:val="EE0000"/>
          <w:kern w:val="0"/>
          <w:szCs w:val="21"/>
        </w:rPr>
        <w:t>作是为了探究其增强效果与它表面粗糙程度的关系。</w:t>
      </w:r>
    </w:p>
    <w:p w14:paraId="51555855">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26</w:t>
      </w:r>
      <w:r>
        <w:rPr>
          <w:rFonts w:eastAsiaTheme="minorEastAsia"/>
          <w:kern w:val="0"/>
          <w:szCs w:val="21"/>
        </w:rPr>
        <w:t>．请阅读《信息高速路》并回答问题。</w:t>
      </w:r>
    </w:p>
    <w:p w14:paraId="522A861A">
      <w:pPr>
        <w:spacing w:line="360" w:lineRule="auto"/>
        <w:jc w:val="center"/>
        <w:textAlignment w:val="center"/>
        <w:rPr>
          <w:rFonts w:eastAsiaTheme="minorEastAsia"/>
          <w:b/>
          <w:bCs/>
          <w:kern w:val="0"/>
          <w:szCs w:val="21"/>
        </w:rPr>
      </w:pPr>
      <w:r>
        <w:rPr>
          <w:rFonts w:eastAsiaTheme="minorEastAsia"/>
          <w:b/>
          <w:bCs/>
          <w:kern w:val="0"/>
          <w:szCs w:val="21"/>
        </w:rPr>
        <w:t>《信息高速路》</w:t>
      </w:r>
    </w:p>
    <w:p w14:paraId="44676963">
      <w:pPr>
        <w:spacing w:line="360" w:lineRule="auto"/>
        <w:ind w:firstLine="420" w:firstLineChars="200"/>
        <w:jc w:val="left"/>
        <w:textAlignment w:val="center"/>
        <w:rPr>
          <w:rFonts w:eastAsiaTheme="minorEastAsia"/>
          <w:kern w:val="0"/>
          <w:szCs w:val="21"/>
        </w:rPr>
      </w:pPr>
      <w:r>
        <w:rPr>
          <w:rFonts w:eastAsiaTheme="minorEastAsia"/>
          <w:kern w:val="0"/>
          <w:szCs w:val="21"/>
        </w:rPr>
        <w:t>现</w:t>
      </w:r>
      <w:r>
        <w:rPr>
          <w:rFonts w:asciiTheme="minorEastAsia" w:hAnsiTheme="minorEastAsia" w:eastAsiaTheme="minorEastAsia"/>
          <w:color w:val="000000"/>
        </w:rPr>
        <w:t>代“信息高速公路”是微波</w:t>
      </w:r>
      <w:r>
        <w:rPr>
          <w:rFonts w:eastAsiaTheme="minorEastAsia"/>
          <w:kern w:val="0"/>
          <w:szCs w:val="21"/>
        </w:rPr>
        <w:t>通信、卫星通信和光纤通信等高速、大容量信息传输通道的俗称。</w:t>
      </w:r>
    </w:p>
    <w:p w14:paraId="4E42E1EA">
      <w:pPr>
        <w:spacing w:line="360" w:lineRule="auto"/>
        <w:ind w:firstLine="420" w:firstLineChars="200"/>
        <w:jc w:val="left"/>
        <w:textAlignment w:val="center"/>
        <w:rPr>
          <w:rFonts w:eastAsiaTheme="minorEastAsia"/>
          <w:kern w:val="0"/>
          <w:szCs w:val="21"/>
        </w:rPr>
      </w:pPr>
      <w:r>
        <w:rPr>
          <w:rFonts w:eastAsiaTheme="minorEastAsia"/>
          <w:kern w:val="0"/>
          <w:szCs w:val="21"/>
        </w:rPr>
        <w:t>卫星通信是通过微波实现的，当前它已成为国际通信的主要手段之一。微波是电磁波家族中的一员，其在真空中传播速度与光速一样，遇到障碍物会被反射和阻挡，需每隔50km左右就要建设一个微波中继站。由于在雪山上、大洋中无法建设中继站，也就是卫星通信。卫星通信的优点是通信距离远，覆盖范围大，能进行多址通信。但卫星通信也有一些明显的缺点，首先卫星造价较高，所以卫星通信会有零点几秒的时间延迟。此外，使用微波通信容易被窃听</w:t>
      </w:r>
    </w:p>
    <w:p w14:paraId="76E1BDDF">
      <w:pPr>
        <w:spacing w:line="360" w:lineRule="auto"/>
        <w:ind w:firstLine="420" w:firstLineChars="200"/>
        <w:jc w:val="left"/>
        <w:textAlignment w:val="center"/>
        <w:rPr>
          <w:rFonts w:eastAsiaTheme="minorEastAsia"/>
          <w:kern w:val="0"/>
          <w:szCs w:val="21"/>
        </w:rPr>
      </w:pPr>
      <w:r>
        <w:rPr>
          <w:rFonts w:eastAsiaTheme="minorEastAsia"/>
          <w:kern w:val="0"/>
          <w:szCs w:val="21"/>
        </w:rPr>
        <w:t>光纤通信弥补了卫星通信的这些缺点，通过激光在光导纤维中传输信号。由于激光的频率远高于微波，所以它根本不受其他无线电波信号的干扰，光纤传输可以满足大容量、高速通信的需要。一根直径不到1.3cm的由32根光纤组成的光缆，能容许50万对用户同时通话，而且还铺设了数条越洋国际光缆。但与卫星通信相比仍具有架设线路受地理条件限制、光缆易被拉断等缺点。</w:t>
      </w:r>
    </w:p>
    <w:p w14:paraId="4D3E1B7B">
      <w:pPr>
        <w:spacing w:line="360" w:lineRule="auto"/>
        <w:ind w:firstLine="420" w:firstLineChars="200"/>
        <w:jc w:val="left"/>
        <w:textAlignment w:val="center"/>
        <w:rPr>
          <w:rFonts w:eastAsiaTheme="minorEastAsia"/>
          <w:kern w:val="0"/>
          <w:szCs w:val="21"/>
        </w:rPr>
      </w:pPr>
      <w:r>
        <w:rPr>
          <w:rFonts w:eastAsiaTheme="minorEastAsia"/>
          <w:kern w:val="0"/>
          <w:szCs w:val="21"/>
        </w:rPr>
        <w:t>卫星通信和光纤通信相辅相成，成为</w:t>
      </w:r>
      <w:r>
        <w:rPr>
          <w:rFonts w:asciiTheme="minorEastAsia" w:hAnsiTheme="minorEastAsia" w:eastAsiaTheme="minorEastAsia"/>
          <w:color w:val="000000"/>
        </w:rPr>
        <w:t>现代“信息高速公路”的两大</w:t>
      </w:r>
      <w:r>
        <w:rPr>
          <w:rFonts w:eastAsiaTheme="minorEastAsia"/>
          <w:kern w:val="0"/>
          <w:szCs w:val="21"/>
        </w:rPr>
        <w:t>支柱。如图表示同时采用两种通信方式越洋传递电子邮件的过程。当然，越洋光缆能使全部过程实现光纤通信。</w:t>
      </w:r>
    </w:p>
    <w:p w14:paraId="62B1271B">
      <w:pPr>
        <w:spacing w:line="360" w:lineRule="auto"/>
        <w:ind w:firstLine="1890" w:firstLineChars="900"/>
        <w:jc w:val="left"/>
        <w:textAlignment w:val="center"/>
        <w:rPr>
          <w:rFonts w:eastAsiaTheme="minorEastAsia"/>
          <w:kern w:val="0"/>
          <w:szCs w:val="21"/>
        </w:rPr>
      </w:pPr>
      <w:r>
        <w:rPr>
          <w:rFonts w:eastAsiaTheme="minorEastAsia"/>
          <w:kern w:val="0"/>
          <w:szCs w:val="21"/>
        </w:rPr>
        <w:drawing>
          <wp:inline distT="0" distB="0" distL="0" distR="0">
            <wp:extent cx="3661410" cy="1777365"/>
            <wp:effectExtent l="0" t="0" r="0" b="0"/>
            <wp:docPr id="100083" name="图片 100083" descr="@@@249c6e7d-ace6-4a84-bcea-7b2eec78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249c6e7d-ace6-4a84-bcea-7b2eec783116"/>
                    <pic:cNvPicPr>
                      <a:picLocks noChangeAspect="1"/>
                    </pic:cNvPicPr>
                  </pic:nvPicPr>
                  <pic:blipFill>
                    <a:blip r:embed="rId32"/>
                    <a:stretch>
                      <a:fillRect/>
                    </a:stretch>
                  </pic:blipFill>
                  <pic:spPr>
                    <a:xfrm>
                      <a:off x="0" y="0"/>
                      <a:ext cx="3663742" cy="1778703"/>
                    </a:xfrm>
                    <a:prstGeom prst="rect">
                      <a:avLst/>
                    </a:prstGeom>
                  </pic:spPr>
                </pic:pic>
              </a:graphicData>
            </a:graphic>
          </wp:inline>
        </w:drawing>
      </w:r>
    </w:p>
    <w:p w14:paraId="41362674">
      <w:pPr>
        <w:spacing w:line="360" w:lineRule="auto"/>
        <w:ind w:firstLine="420" w:firstLineChars="200"/>
        <w:jc w:val="left"/>
        <w:textAlignment w:val="center"/>
        <w:rPr>
          <w:rFonts w:eastAsiaTheme="minorEastAsia"/>
          <w:kern w:val="0"/>
          <w:szCs w:val="21"/>
        </w:rPr>
      </w:pPr>
      <w:r>
        <w:rPr>
          <w:rFonts w:eastAsiaTheme="minorEastAsia"/>
          <w:kern w:val="0"/>
          <w:szCs w:val="21"/>
        </w:rPr>
        <w:t>请根据上述材料，回答下列问题：</w:t>
      </w:r>
    </w:p>
    <w:p w14:paraId="556DFC57">
      <w:pPr>
        <w:spacing w:line="360" w:lineRule="auto"/>
        <w:ind w:firstLine="420" w:firstLineChars="200"/>
        <w:jc w:val="left"/>
        <w:textAlignment w:val="center"/>
        <w:rPr>
          <w:rFonts w:eastAsiaTheme="minorEastAsia"/>
          <w:kern w:val="0"/>
          <w:szCs w:val="21"/>
        </w:rPr>
      </w:pPr>
      <w:r>
        <w:rPr>
          <w:rFonts w:eastAsiaTheme="minorEastAsia"/>
          <w:kern w:val="0"/>
          <w:szCs w:val="21"/>
        </w:rPr>
        <w:t>（1）微波在真空中的传播速度为</w:t>
      </w:r>
      <w:r>
        <w:rPr>
          <w:rFonts w:eastAsiaTheme="minorEastAsia"/>
          <w:kern w:val="0"/>
          <w:szCs w:val="21"/>
          <w:u w:val="single"/>
        </w:rPr>
        <w:t xml:space="preserve">        </w:t>
      </w:r>
      <w:r>
        <w:rPr>
          <w:rFonts w:eastAsiaTheme="minorEastAsia"/>
          <w:kern w:val="0"/>
          <w:szCs w:val="21"/>
        </w:rPr>
        <w:t>m/s；</w:t>
      </w:r>
    </w:p>
    <w:p w14:paraId="77768B64">
      <w:pPr>
        <w:spacing w:line="360" w:lineRule="auto"/>
        <w:ind w:firstLine="420" w:firstLineChars="200"/>
        <w:jc w:val="left"/>
        <w:textAlignment w:val="center"/>
        <w:rPr>
          <w:rFonts w:asciiTheme="minorEastAsia" w:hAnsiTheme="minorEastAsia" w:eastAsiaTheme="minorEastAsia"/>
          <w:color w:val="000000"/>
        </w:rPr>
      </w:pPr>
      <w:r>
        <w:rPr>
          <w:rFonts w:eastAsiaTheme="minorEastAsia"/>
          <w:kern w:val="0"/>
          <w:szCs w:val="21"/>
        </w:rPr>
        <w:t>（2）地球同步通信卫星作为微波通信的中继站，以地面为参照物它是</w:t>
      </w:r>
      <w:r>
        <w:rPr>
          <w:rFonts w:eastAsiaTheme="minorEastAsia"/>
          <w:kern w:val="0"/>
          <w:szCs w:val="21"/>
          <w:u w:val="single"/>
        </w:rPr>
        <w:t xml:space="preserve">         </w:t>
      </w:r>
      <w:r>
        <w:rPr>
          <w:rFonts w:eastAsiaTheme="minorEastAsia"/>
          <w:kern w:val="0"/>
          <w:szCs w:val="21"/>
        </w:rPr>
        <w:t>的；（</w:t>
      </w:r>
      <w:r>
        <w:rPr>
          <w:rFonts w:asciiTheme="minorEastAsia" w:hAnsiTheme="minorEastAsia" w:eastAsiaTheme="minorEastAsia"/>
          <w:color w:val="000000"/>
        </w:rPr>
        <w:t>选填“运动”或“静止”）</w:t>
      </w:r>
    </w:p>
    <w:p w14:paraId="19CE69DA">
      <w:pPr>
        <w:spacing w:line="360" w:lineRule="auto"/>
        <w:ind w:firstLine="420" w:firstLineChars="200"/>
        <w:jc w:val="left"/>
        <w:textAlignment w:val="center"/>
        <w:rPr>
          <w:rFonts w:eastAsiaTheme="minorEastAsia"/>
          <w:kern w:val="0"/>
          <w:szCs w:val="21"/>
        </w:rPr>
      </w:pPr>
      <w:r>
        <w:rPr>
          <w:rFonts w:eastAsiaTheme="minorEastAsia"/>
          <w:kern w:val="0"/>
          <w:szCs w:val="21"/>
        </w:rPr>
        <w:t>（3）家庭用的有线电视主要是通过</w:t>
      </w:r>
      <w:r>
        <w:rPr>
          <w:rFonts w:eastAsiaTheme="minorEastAsia"/>
          <w:kern w:val="0"/>
          <w:szCs w:val="21"/>
          <w:u w:val="single"/>
        </w:rPr>
        <w:t xml:space="preserve">       </w:t>
      </w:r>
      <w:r>
        <w:rPr>
          <w:rFonts w:eastAsiaTheme="minorEastAsia"/>
          <w:kern w:val="0"/>
          <w:szCs w:val="21"/>
        </w:rPr>
        <w:t>通信方式传输信号的。</w:t>
      </w:r>
    </w:p>
    <w:p w14:paraId="1EBF80AD">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     3×10</w:t>
      </w:r>
      <w:r>
        <w:rPr>
          <w:rFonts w:eastAsiaTheme="minorEastAsia"/>
          <w:color w:val="EE0000"/>
          <w:kern w:val="0"/>
          <w:szCs w:val="21"/>
          <w:vertAlign w:val="superscript"/>
        </w:rPr>
        <w:t>8</w:t>
      </w:r>
      <w:r>
        <w:rPr>
          <w:rFonts w:eastAsiaTheme="minorEastAsia"/>
          <w:color w:val="EE0000"/>
          <w:kern w:val="0"/>
          <w:szCs w:val="21"/>
        </w:rPr>
        <w:t xml:space="preserve">     静止     光纤</w:t>
      </w:r>
    </w:p>
    <w:p w14:paraId="33B8345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【详解】（1）微波是一种电磁波，其在真空中的传播速度与光速相同3×10</w:t>
      </w:r>
      <w:r>
        <w:rPr>
          <w:rFonts w:eastAsiaTheme="minorEastAsia"/>
          <w:color w:val="EE0000"/>
          <w:kern w:val="0"/>
          <w:szCs w:val="21"/>
          <w:vertAlign w:val="superscript"/>
        </w:rPr>
        <w:t>8</w:t>
      </w:r>
      <w:r>
        <w:rPr>
          <w:rFonts w:eastAsiaTheme="minorEastAsia"/>
          <w:color w:val="EE0000"/>
          <w:kern w:val="0"/>
          <w:szCs w:val="21"/>
        </w:rPr>
        <w:t>m/s。</w:t>
      </w:r>
    </w:p>
    <w:p w14:paraId="3CBC5F4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（2）以地面为参照物，地球同步通信卫星与地面间的位置没有发生变化，故通信卫星静止的。</w:t>
      </w:r>
    </w:p>
    <w:p w14:paraId="21A0A5DA">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（3）我国目前国内电信网、因特网和有线电视网的主要干线部分已普遍采用了光缆线路，利用光纤通信。</w:t>
      </w:r>
    </w:p>
    <w:p w14:paraId="71F00C60">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27. </w:t>
      </w:r>
      <w:r>
        <w:rPr>
          <w:rFonts w:eastAsiaTheme="minorEastAsia"/>
          <w:kern w:val="0"/>
          <w:szCs w:val="21"/>
        </w:rPr>
        <w:t>2019年，嫦娥四号成功登陆月球背面，并成功释</w:t>
      </w:r>
      <w:r>
        <w:rPr>
          <w:rFonts w:asciiTheme="minorEastAsia" w:hAnsiTheme="minorEastAsia" w:eastAsiaTheme="minorEastAsia"/>
          <w:color w:val="000000"/>
        </w:rPr>
        <w:t>放“玉兔二号”巡视器。如图甲所示，中继星“鹊桥”绕引力平</w:t>
      </w:r>
      <w:r>
        <w:rPr>
          <w:rFonts w:eastAsiaTheme="minorEastAsia"/>
          <w:kern w:val="0"/>
          <w:szCs w:val="21"/>
        </w:rPr>
        <w:t>衡点</w:t>
      </w:r>
      <w:r>
        <w:rPr>
          <w:rFonts w:eastAsiaTheme="minorEastAsia"/>
          <w:i/>
          <w:kern w:val="0"/>
          <w:szCs w:val="21"/>
        </w:rPr>
        <w:t>L</w:t>
      </w:r>
      <w:r>
        <w:rPr>
          <w:rFonts w:eastAsiaTheme="minorEastAsia"/>
          <w:kern w:val="0"/>
          <w:szCs w:val="21"/>
        </w:rPr>
        <w:t>₂运动，保证了嫦娥四号与地球的全天候正常通信。</w:t>
      </w:r>
    </w:p>
    <w:p w14:paraId="2117B231">
      <w:pPr>
        <w:spacing w:line="360" w:lineRule="auto"/>
        <w:ind w:firstLine="525" w:firstLineChars="250"/>
        <w:jc w:val="left"/>
        <w:textAlignment w:val="center"/>
        <w:rPr>
          <w:rFonts w:eastAsiaTheme="minorEastAsia"/>
          <w:kern w:val="0"/>
          <w:szCs w:val="21"/>
        </w:rPr>
      </w:pPr>
      <w:r>
        <w:rPr>
          <w:rFonts w:eastAsiaTheme="minorEastAsia"/>
          <w:kern w:val="0"/>
          <w:szCs w:val="21"/>
        </w:rPr>
        <w:drawing>
          <wp:inline distT="0" distB="0" distL="0" distR="0">
            <wp:extent cx="5276215" cy="1111885"/>
            <wp:effectExtent l="0" t="0" r="0" b="0"/>
            <wp:docPr id="100077" name="图片 100077" descr="@@@cbdf03a6-909b-4290-89c0-43aff175c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cbdf03a6-909b-4290-89c0-43aff175ccb1"/>
                    <pic:cNvPicPr>
                      <a:picLocks noChangeAspect="1"/>
                    </pic:cNvPicPr>
                  </pic:nvPicPr>
                  <pic:blipFill>
                    <a:blip r:embed="rId33"/>
                    <a:stretch>
                      <a:fillRect/>
                    </a:stretch>
                  </pic:blipFill>
                  <pic:spPr>
                    <a:xfrm>
                      <a:off x="0" y="0"/>
                      <a:ext cx="5276800" cy="1112310"/>
                    </a:xfrm>
                    <a:prstGeom prst="rect">
                      <a:avLst/>
                    </a:prstGeom>
                  </pic:spPr>
                </pic:pic>
              </a:graphicData>
            </a:graphic>
          </wp:inline>
        </w:drawing>
      </w:r>
    </w:p>
    <w:p w14:paraId="251BCA42">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1</w:t>
      </w:r>
      <w:r>
        <w:rPr>
          <w:rFonts w:eastAsiaTheme="minorEastAsia"/>
          <w:kern w:val="0"/>
          <w:szCs w:val="21"/>
        </w:rPr>
        <w:t>）图甲是某时刻利用无线电波（属于光的一种）通信的情境，如果反射面是一块平面镜，请在图丙虚线框内</w:t>
      </w:r>
      <w:r>
        <w:rPr>
          <w:rFonts w:eastAsiaTheme="minorEastAsia"/>
          <w:i/>
          <w:kern w:val="0"/>
          <w:szCs w:val="21"/>
        </w:rPr>
        <w:t>O</w:t>
      </w:r>
      <w:r>
        <w:rPr>
          <w:rFonts w:eastAsiaTheme="minorEastAsia"/>
          <w:kern w:val="0"/>
          <w:szCs w:val="21"/>
        </w:rPr>
        <w:t>点处画出平面镜的位置（需保留作图的痕迹）。</w:t>
      </w:r>
    </w:p>
    <w:p w14:paraId="362B1241">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）若某时刻中继</w:t>
      </w:r>
      <w:r>
        <w:rPr>
          <w:rFonts w:asciiTheme="minorEastAsia" w:hAnsiTheme="minorEastAsia" w:eastAsiaTheme="minorEastAsia"/>
          <w:color w:val="000000"/>
        </w:rPr>
        <w:t>星“鹊桥”与</w:t>
      </w:r>
      <w:r>
        <w:rPr>
          <w:rFonts w:eastAsiaTheme="minorEastAsia"/>
          <w:kern w:val="0"/>
          <w:szCs w:val="21"/>
        </w:rPr>
        <w:t>地球相距4.6×10</w:t>
      </w:r>
      <w:r>
        <w:rPr>
          <w:rFonts w:hint="eastAsia" w:eastAsiaTheme="minorEastAsia"/>
          <w:kern w:val="0"/>
          <w:szCs w:val="21"/>
          <w:vertAlign w:val="superscript"/>
        </w:rPr>
        <w:t>8</w:t>
      </w:r>
      <w:r>
        <w:rPr>
          <w:rFonts w:eastAsiaTheme="minorEastAsia"/>
          <w:kern w:val="0"/>
          <w:szCs w:val="21"/>
        </w:rPr>
        <w:t>m，中继</w:t>
      </w:r>
      <w:r>
        <w:rPr>
          <w:rFonts w:asciiTheme="minorEastAsia" w:hAnsiTheme="minorEastAsia" w:eastAsiaTheme="minorEastAsia"/>
          <w:color w:val="000000"/>
        </w:rPr>
        <w:t>星“鹊桥”与</w:t>
      </w:r>
      <w:r>
        <w:rPr>
          <w:rFonts w:eastAsiaTheme="minorEastAsia"/>
          <w:kern w:val="0"/>
          <w:szCs w:val="21"/>
        </w:rPr>
        <w:t>月球相距</w:t>
      </w:r>
      <w:r>
        <w:rPr>
          <w:rFonts w:hint="eastAsia" w:eastAsiaTheme="minorEastAsia"/>
          <w:kern w:val="0"/>
          <w:szCs w:val="21"/>
        </w:rPr>
        <w:t>8</w:t>
      </w:r>
      <w:r>
        <w:rPr>
          <w:rFonts w:eastAsiaTheme="minorEastAsia"/>
          <w:kern w:val="0"/>
          <w:szCs w:val="21"/>
        </w:rPr>
        <w:t>×10</w:t>
      </w:r>
      <w:r>
        <w:rPr>
          <w:rFonts w:hint="eastAsia" w:eastAsiaTheme="minorEastAsia"/>
          <w:kern w:val="0"/>
          <w:szCs w:val="21"/>
          <w:vertAlign w:val="superscript"/>
        </w:rPr>
        <w:t>7</w:t>
      </w:r>
      <w:r>
        <w:rPr>
          <w:rFonts w:eastAsiaTheme="minorEastAsia"/>
          <w:kern w:val="0"/>
          <w:szCs w:val="21"/>
        </w:rPr>
        <w:t>m。北京地面控制中心发出的指令需要多长时间才能传送到月球背面的嫦娥四号?（已知无线电信号在真空中传播速度为</w:t>
      </w:r>
      <w:r>
        <w:rPr>
          <w:rFonts w:hint="eastAsia" w:eastAsiaTheme="minorEastAsia"/>
          <w:kern w:val="0"/>
          <w:szCs w:val="21"/>
        </w:rPr>
        <w:t>3</w:t>
      </w:r>
      <w:r>
        <w:rPr>
          <w:rFonts w:eastAsiaTheme="minorEastAsia"/>
          <w:kern w:val="0"/>
          <w:szCs w:val="21"/>
        </w:rPr>
        <w:t>×10</w:t>
      </w:r>
      <w:r>
        <w:rPr>
          <w:rFonts w:hint="eastAsia" w:eastAsiaTheme="minorEastAsia"/>
          <w:kern w:val="0"/>
          <w:szCs w:val="21"/>
          <w:vertAlign w:val="superscript"/>
        </w:rPr>
        <w:t>8</w:t>
      </w:r>
      <w:r>
        <w:rPr>
          <w:rFonts w:hint="eastAsia" w:eastAsiaTheme="minorEastAsia"/>
          <w:kern w:val="0"/>
          <w:szCs w:val="21"/>
        </w:rPr>
        <w:t>m/s</w:t>
      </w:r>
      <w:r>
        <w:rPr>
          <w:rFonts w:eastAsiaTheme="minorEastAsia"/>
          <w:kern w:val="0"/>
          <w:szCs w:val="21"/>
        </w:rPr>
        <w:t>）。</w:t>
      </w:r>
    </w:p>
    <w:p w14:paraId="2D681E02">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）如图乙</w:t>
      </w:r>
      <w:r>
        <w:rPr>
          <w:rFonts w:asciiTheme="minorEastAsia" w:hAnsiTheme="minorEastAsia" w:eastAsiaTheme="minorEastAsia"/>
          <w:color w:val="000000"/>
        </w:rPr>
        <w:t>，“玉</w:t>
      </w:r>
      <w:r>
        <w:rPr>
          <w:rFonts w:eastAsiaTheme="minorEastAsia"/>
          <w:kern w:val="0"/>
          <w:szCs w:val="21"/>
        </w:rPr>
        <w:t>兔二</w:t>
      </w:r>
      <w:r>
        <w:rPr>
          <w:rFonts w:asciiTheme="minorEastAsia" w:hAnsiTheme="minorEastAsia" w:eastAsiaTheme="minorEastAsia"/>
          <w:color w:val="000000"/>
        </w:rPr>
        <w:t>号”巡</w:t>
      </w:r>
      <w:r>
        <w:rPr>
          <w:rFonts w:eastAsiaTheme="minorEastAsia"/>
          <w:kern w:val="0"/>
          <w:szCs w:val="21"/>
        </w:rPr>
        <w:t>视器用时1.5h行驶了270m，刷新了纪录，</w:t>
      </w:r>
      <w:r>
        <w:rPr>
          <w:rFonts w:asciiTheme="minorEastAsia" w:hAnsiTheme="minorEastAsia" w:eastAsiaTheme="minorEastAsia"/>
          <w:color w:val="000000"/>
        </w:rPr>
        <w:t>则“玉兔二号”巡视</w:t>
      </w:r>
      <w:r>
        <w:rPr>
          <w:rFonts w:eastAsiaTheme="minorEastAsia"/>
          <w:kern w:val="0"/>
          <w:szCs w:val="21"/>
        </w:rPr>
        <w:t>器的平均速度为多少?</w:t>
      </w:r>
    </w:p>
    <w:p w14:paraId="7E3E198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w:t>
      </w:r>
      <w:r>
        <w:rPr>
          <w:rFonts w:hint="eastAsia" w:eastAsiaTheme="minorEastAsia"/>
          <w:color w:val="EE0000"/>
          <w:kern w:val="0"/>
          <w:szCs w:val="21"/>
        </w:rPr>
        <w:t>1</w:t>
      </w:r>
      <w:r>
        <w:rPr>
          <w:rFonts w:eastAsiaTheme="minorEastAsia"/>
          <w:color w:val="EE0000"/>
          <w:kern w:val="0"/>
          <w:szCs w:val="21"/>
        </w:rPr>
        <w:t>）</w:t>
      </w:r>
      <w:r>
        <w:rPr>
          <w:rFonts w:hint="eastAsia" w:eastAsiaTheme="minorEastAsia"/>
          <w:color w:val="EE0000"/>
          <w:kern w:val="0"/>
          <w:szCs w:val="21"/>
        </w:rPr>
        <w:t>见下图；</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w:t>
      </w:r>
      <w:r>
        <w:rPr>
          <w:rFonts w:hint="eastAsia" w:eastAsiaTheme="minorEastAsia"/>
          <w:color w:val="EE0000"/>
          <w:kern w:val="0"/>
          <w:szCs w:val="21"/>
        </w:rPr>
        <w:t>1.8s；</w:t>
      </w: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）0.05m/s</w:t>
      </w:r>
    </w:p>
    <w:p w14:paraId="2F66976E">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【详解】（1）根据反射角等于入射角，过点</w:t>
      </w:r>
      <w:r>
        <w:rPr>
          <w:rFonts w:eastAsiaTheme="minorEastAsia"/>
          <w:i/>
          <w:color w:val="EE0000"/>
          <w:kern w:val="0"/>
          <w:szCs w:val="21"/>
        </w:rPr>
        <w:t>O</w:t>
      </w:r>
      <w:r>
        <w:rPr>
          <w:rFonts w:eastAsiaTheme="minorEastAsia"/>
          <w:color w:val="EE0000"/>
          <w:kern w:val="0"/>
          <w:szCs w:val="21"/>
        </w:rPr>
        <w:t>作出入射光线和反射光线所成角的平分线即为法线，再过</w:t>
      </w:r>
      <w:r>
        <w:rPr>
          <w:rFonts w:eastAsiaTheme="minorEastAsia"/>
          <w:i/>
          <w:color w:val="EE0000"/>
          <w:kern w:val="0"/>
          <w:szCs w:val="21"/>
        </w:rPr>
        <w:t>O</w:t>
      </w:r>
      <w:r>
        <w:rPr>
          <w:rFonts w:eastAsiaTheme="minorEastAsia"/>
          <w:color w:val="EE0000"/>
          <w:kern w:val="0"/>
          <w:szCs w:val="21"/>
        </w:rPr>
        <w:t>点作垂直于法线的直线，该直线即为平面镜的位置，如图所示：</w:t>
      </w:r>
    </w:p>
    <w:p w14:paraId="0DCC17C7">
      <w:pPr>
        <w:spacing w:line="360" w:lineRule="auto"/>
        <w:ind w:firstLine="2520" w:firstLineChars="1200"/>
        <w:jc w:val="left"/>
        <w:textAlignment w:val="center"/>
        <w:rPr>
          <w:rFonts w:eastAsiaTheme="minorEastAsia"/>
          <w:color w:val="EE0000"/>
          <w:kern w:val="0"/>
          <w:szCs w:val="21"/>
        </w:rPr>
      </w:pPr>
      <w:r>
        <w:rPr>
          <w:rFonts w:eastAsiaTheme="minorEastAsia"/>
          <w:color w:val="EE0000"/>
          <w:kern w:val="0"/>
          <w:szCs w:val="21"/>
        </w:rPr>
        <w:drawing>
          <wp:inline distT="0" distB="0" distL="0" distR="0">
            <wp:extent cx="1800225" cy="809625"/>
            <wp:effectExtent l="0" t="0" r="0" b="0"/>
            <wp:docPr id="100081" name="图片 100081" descr="@@@71809ece-9875-4090-bcb1-79fb140af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71809ece-9875-4090-bcb1-79fb140af7ee"/>
                    <pic:cNvPicPr>
                      <a:picLocks noChangeAspect="1"/>
                    </pic:cNvPicPr>
                  </pic:nvPicPr>
                  <pic:blipFill>
                    <a:blip r:embed="rId34"/>
                    <a:stretch>
                      <a:fillRect/>
                    </a:stretch>
                  </pic:blipFill>
                  <pic:spPr>
                    <a:xfrm>
                      <a:off x="0" y="0"/>
                      <a:ext cx="1800225" cy="809625"/>
                    </a:xfrm>
                    <a:prstGeom prst="rect">
                      <a:avLst/>
                    </a:prstGeom>
                  </pic:spPr>
                </pic:pic>
              </a:graphicData>
            </a:graphic>
          </wp:inline>
        </w:drawing>
      </w:r>
    </w:p>
    <w:p w14:paraId="69B8E556">
      <w:pPr>
        <w:spacing w:line="360" w:lineRule="auto"/>
        <w:ind w:left="840" w:leftChars="200" w:hanging="420" w:hangingChars="200"/>
        <w:jc w:val="left"/>
        <w:textAlignment w:val="center"/>
        <w:rPr>
          <w:rFonts w:eastAsiaTheme="minorEastAsia"/>
          <w:color w:val="EE0000"/>
          <w:kern w:val="0"/>
          <w:szCs w:val="21"/>
        </w:rPr>
      </w:pPr>
      <w:r>
        <w:rPr>
          <w:rFonts w:eastAsiaTheme="minorEastAsia"/>
          <w:color w:val="EE0000"/>
          <w:kern w:val="0"/>
          <w:szCs w:val="21"/>
        </w:rPr>
        <w:t>（2）北京地面控制中心发出的指令传送到月球背面的嫦娥四号需要的时间为</w:t>
      </w:r>
      <w:r>
        <w:rPr>
          <w:rFonts w:eastAsiaTheme="minorEastAsia"/>
          <w:color w:val="EE0000"/>
          <w:kern w:val="0"/>
          <w:szCs w:val="21"/>
        </w:rPr>
        <w:object>
          <v:shape id="_x0000_i1029" o:spt="75" alt="eqId4de3345a0cc0441cd4e42da6e1f59521" type="#_x0000_t75" style="height:29.15pt;width:150.65pt;" o:ole="t" filled="f" o:preferrelative="t" stroked="f" coordsize="21600,21600">
            <v:path/>
            <v:fill on="f" focussize="0,0"/>
            <v:stroke on="f" joinstyle="miter"/>
            <v:imagedata r:id="rId36" o:title="eqId4de3345a0cc0441cd4e42da6e1f59521"/>
            <o:lock v:ext="edit" aspectratio="t"/>
            <w10:wrap type="none"/>
            <w10:anchorlock/>
          </v:shape>
          <o:OLEObject Type="Embed" ProgID="Equation.DSMT4" ShapeID="_x0000_i1029" DrawAspect="Content" ObjectID="_1468075728" r:id="rId35">
            <o:LockedField>false</o:LockedField>
          </o:OLEObject>
        </w:object>
      </w:r>
    </w:p>
    <w:p w14:paraId="2B139DD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w:t>
      </w:r>
      <w:r>
        <w:rPr>
          <w:rFonts w:asciiTheme="minorEastAsia" w:hAnsiTheme="minorEastAsia" w:eastAsiaTheme="minorEastAsia"/>
          <w:color w:val="EE0000"/>
          <w:kern w:val="0"/>
          <w:szCs w:val="21"/>
        </w:rPr>
        <w:t>“玉兔二号”巡视</w:t>
      </w:r>
      <w:r>
        <w:rPr>
          <w:rFonts w:eastAsiaTheme="minorEastAsia"/>
          <w:color w:val="EE0000"/>
          <w:kern w:val="0"/>
          <w:szCs w:val="21"/>
        </w:rPr>
        <w:t>器的平均速度为</w:t>
      </w:r>
    </w:p>
    <w:p w14:paraId="75430F59">
      <w:pPr>
        <w:spacing w:line="360" w:lineRule="auto"/>
        <w:ind w:firstLine="840" w:firstLineChars="400"/>
        <w:jc w:val="left"/>
        <w:textAlignment w:val="center"/>
        <w:rPr>
          <w:rFonts w:eastAsiaTheme="minorEastAsia"/>
          <w:color w:val="EE0000"/>
          <w:kern w:val="0"/>
          <w:szCs w:val="21"/>
        </w:rPr>
      </w:pPr>
      <w:r>
        <w:rPr>
          <w:rFonts w:eastAsiaTheme="minorEastAsia"/>
          <w:color w:val="EE0000"/>
          <w:kern w:val="0"/>
          <w:szCs w:val="21"/>
        </w:rPr>
        <w:object>
          <v:shape id="_x0000_i1030" o:spt="75" alt="eqId3235bdb410c0b980d1acc6e847f0b953" type="#_x0000_t75" style="height:27.05pt;width:135.7pt;" o:ole="t" filled="f" o:preferrelative="t" stroked="f" coordsize="21600,21600">
            <v:path/>
            <v:fill on="f" focussize="0,0"/>
            <v:stroke on="f" joinstyle="miter"/>
            <v:imagedata r:id="rId38" o:title="eqId3235bdb410c0b980d1acc6e847f0b953"/>
            <o:lock v:ext="edit" aspectratio="t"/>
            <w10:wrap type="none"/>
            <w10:anchorlock/>
          </v:shape>
          <o:OLEObject Type="Embed" ProgID="Equation.DSMT4" ShapeID="_x0000_i1030" DrawAspect="Content" ObjectID="_1468075729" r:id="rId37">
            <o:LockedField>false</o:LockedField>
          </o:OLEObject>
        </w:object>
      </w:r>
    </w:p>
    <w:p w14:paraId="6F363D51">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28. </w:t>
      </w:r>
      <w:r>
        <w:rPr>
          <w:rFonts w:eastAsiaTheme="minorEastAsia"/>
          <w:kern w:val="0"/>
          <w:szCs w:val="21"/>
        </w:rPr>
        <w:t>小明同学家里的微波炉的铭牌如下表所示，请问：</w:t>
      </w:r>
    </w:p>
    <w:tbl>
      <w:tblPr>
        <w:tblStyle w:val="23"/>
        <w:tblW w:w="80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01"/>
        <w:gridCol w:w="2001"/>
        <w:gridCol w:w="2001"/>
        <w:gridCol w:w="2001"/>
      </w:tblGrid>
      <w:tr w14:paraId="61331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DB33AE">
            <w:pPr>
              <w:jc w:val="center"/>
              <w:textAlignment w:val="center"/>
              <w:rPr>
                <w:rFonts w:eastAsiaTheme="minorEastAsia"/>
                <w:kern w:val="0"/>
                <w:szCs w:val="21"/>
              </w:rPr>
            </w:pPr>
            <w:r>
              <w:rPr>
                <w:rFonts w:eastAsiaTheme="minorEastAsia"/>
                <w:kern w:val="0"/>
                <w:szCs w:val="21"/>
              </w:rPr>
              <w:t>型号23-5</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5A5961">
            <w:pPr>
              <w:jc w:val="center"/>
              <w:textAlignment w:val="center"/>
              <w:rPr>
                <w:rFonts w:eastAsiaTheme="minorEastAsia"/>
                <w:kern w:val="0"/>
                <w:szCs w:val="21"/>
              </w:rPr>
            </w:pPr>
            <w:r>
              <w:rPr>
                <w:rFonts w:eastAsiaTheme="minorEastAsia"/>
                <w:kern w:val="0"/>
                <w:szCs w:val="21"/>
              </w:rPr>
              <w:t>WD800B</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23966F">
            <w:pPr>
              <w:jc w:val="center"/>
              <w:textAlignment w:val="center"/>
              <w:rPr>
                <w:rFonts w:eastAsiaTheme="minorEastAsia"/>
                <w:kern w:val="0"/>
                <w:szCs w:val="21"/>
              </w:rPr>
            </w:pPr>
            <w:r>
              <w:rPr>
                <w:rFonts w:eastAsiaTheme="minorEastAsia"/>
                <w:kern w:val="0"/>
                <w:szCs w:val="21"/>
              </w:rPr>
              <w:t>货号</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4F0301">
            <w:pPr>
              <w:jc w:val="center"/>
              <w:textAlignment w:val="center"/>
              <w:rPr>
                <w:rFonts w:eastAsiaTheme="minorEastAsia"/>
                <w:kern w:val="0"/>
                <w:szCs w:val="21"/>
              </w:rPr>
            </w:pPr>
            <w:r>
              <w:rPr>
                <w:rFonts w:eastAsiaTheme="minorEastAsia"/>
                <w:kern w:val="0"/>
                <w:szCs w:val="21"/>
              </w:rPr>
              <w:t>WD800ASL</w:t>
            </w:r>
          </w:p>
        </w:tc>
      </w:tr>
      <w:tr w14:paraId="4EE5F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52C8F4">
            <w:pPr>
              <w:jc w:val="center"/>
              <w:textAlignment w:val="center"/>
              <w:rPr>
                <w:rFonts w:eastAsiaTheme="minorEastAsia"/>
                <w:kern w:val="0"/>
                <w:szCs w:val="21"/>
              </w:rPr>
            </w:pPr>
            <w:r>
              <w:rPr>
                <w:rFonts w:eastAsiaTheme="minorEastAsia"/>
                <w:kern w:val="0"/>
                <w:szCs w:val="21"/>
              </w:rPr>
              <w:t>产品机号</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F3E658">
            <w:pPr>
              <w:jc w:val="center"/>
              <w:textAlignment w:val="center"/>
              <w:rPr>
                <w:rFonts w:eastAsiaTheme="minorEastAsia"/>
                <w:kern w:val="0"/>
                <w:szCs w:val="21"/>
              </w:rPr>
            </w:pPr>
            <w:r>
              <w:rPr>
                <w:rFonts w:eastAsiaTheme="minorEastAsia"/>
                <w:kern w:val="0"/>
                <w:szCs w:val="21"/>
              </w:rPr>
              <w:t>103120907</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D8B688">
            <w:pPr>
              <w:jc w:val="center"/>
              <w:textAlignment w:val="center"/>
              <w:rPr>
                <w:rFonts w:eastAsiaTheme="minorEastAsia"/>
                <w:kern w:val="0"/>
                <w:szCs w:val="21"/>
              </w:rPr>
            </w:pPr>
            <w:r>
              <w:rPr>
                <w:rFonts w:eastAsiaTheme="minorEastAsia"/>
                <w:kern w:val="0"/>
                <w:szCs w:val="21"/>
              </w:rPr>
              <w:t>额定电压</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DF484F">
            <w:pPr>
              <w:jc w:val="center"/>
              <w:textAlignment w:val="center"/>
              <w:rPr>
                <w:rFonts w:eastAsiaTheme="minorEastAsia"/>
                <w:kern w:val="0"/>
                <w:szCs w:val="21"/>
              </w:rPr>
            </w:pPr>
            <w:r>
              <w:rPr>
                <w:rFonts w:eastAsiaTheme="minorEastAsia"/>
                <w:kern w:val="0"/>
                <w:szCs w:val="21"/>
              </w:rPr>
              <w:t>220V</w:t>
            </w:r>
          </w:p>
        </w:tc>
      </w:tr>
      <w:tr w14:paraId="098F4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ECA70C">
            <w:pPr>
              <w:jc w:val="center"/>
              <w:textAlignment w:val="center"/>
              <w:rPr>
                <w:rFonts w:eastAsiaTheme="minorEastAsia"/>
                <w:kern w:val="0"/>
                <w:szCs w:val="21"/>
              </w:rPr>
            </w:pPr>
            <w:r>
              <w:rPr>
                <w:rFonts w:eastAsiaTheme="minorEastAsia"/>
                <w:kern w:val="0"/>
                <w:szCs w:val="21"/>
              </w:rPr>
              <w:t>频率</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D16402">
            <w:pPr>
              <w:jc w:val="center"/>
              <w:textAlignment w:val="center"/>
              <w:rPr>
                <w:rFonts w:eastAsiaTheme="minorEastAsia"/>
                <w:kern w:val="0"/>
                <w:szCs w:val="21"/>
              </w:rPr>
            </w:pPr>
            <w:r>
              <w:rPr>
                <w:rFonts w:eastAsiaTheme="minorEastAsia"/>
                <w:kern w:val="0"/>
                <w:szCs w:val="21"/>
              </w:rPr>
              <w:t>50Hz</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F662BD">
            <w:pPr>
              <w:jc w:val="center"/>
              <w:textAlignment w:val="center"/>
              <w:rPr>
                <w:rFonts w:eastAsiaTheme="minorEastAsia"/>
                <w:kern w:val="0"/>
                <w:szCs w:val="21"/>
              </w:rPr>
            </w:pPr>
            <w:r>
              <w:rPr>
                <w:rFonts w:eastAsiaTheme="minorEastAsia"/>
                <w:kern w:val="0"/>
                <w:szCs w:val="21"/>
              </w:rPr>
              <w:t>微波输出功率</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36C77A">
            <w:pPr>
              <w:jc w:val="center"/>
              <w:textAlignment w:val="center"/>
              <w:rPr>
                <w:rFonts w:eastAsiaTheme="minorEastAsia"/>
                <w:kern w:val="0"/>
                <w:szCs w:val="21"/>
              </w:rPr>
            </w:pPr>
            <w:r>
              <w:rPr>
                <w:rFonts w:eastAsiaTheme="minorEastAsia"/>
                <w:kern w:val="0"/>
                <w:szCs w:val="21"/>
              </w:rPr>
              <w:t>800W</w:t>
            </w:r>
          </w:p>
        </w:tc>
      </w:tr>
      <w:tr w14:paraId="667BB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61" w:hRule="atLeast"/>
          <w:jc w:val="center"/>
        </w:trPr>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7647F4">
            <w:pPr>
              <w:jc w:val="center"/>
              <w:textAlignment w:val="center"/>
              <w:rPr>
                <w:rFonts w:eastAsiaTheme="minorEastAsia"/>
                <w:kern w:val="0"/>
                <w:szCs w:val="21"/>
              </w:rPr>
            </w:pPr>
            <w:r>
              <w:rPr>
                <w:rFonts w:eastAsiaTheme="minorEastAsia"/>
                <w:kern w:val="0"/>
                <w:szCs w:val="21"/>
              </w:rPr>
              <w:t>额定输入功率</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B32EBD">
            <w:pPr>
              <w:jc w:val="center"/>
              <w:textAlignment w:val="center"/>
              <w:rPr>
                <w:rFonts w:eastAsiaTheme="minorEastAsia"/>
                <w:kern w:val="0"/>
                <w:szCs w:val="21"/>
              </w:rPr>
            </w:pPr>
            <w:r>
              <w:rPr>
                <w:rFonts w:eastAsiaTheme="minorEastAsia"/>
                <w:kern w:val="0"/>
                <w:szCs w:val="21"/>
              </w:rPr>
              <w:t>1300W（加热）</w:t>
            </w:r>
          </w:p>
          <w:p w14:paraId="5A14CCFE">
            <w:pPr>
              <w:jc w:val="center"/>
              <w:textAlignment w:val="center"/>
              <w:rPr>
                <w:rFonts w:eastAsiaTheme="minorEastAsia"/>
                <w:kern w:val="0"/>
                <w:szCs w:val="21"/>
              </w:rPr>
            </w:pPr>
            <w:r>
              <w:rPr>
                <w:rFonts w:eastAsiaTheme="minorEastAsia"/>
                <w:kern w:val="0"/>
                <w:szCs w:val="21"/>
              </w:rPr>
              <w:t>1050W（烧烤）</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091F49">
            <w:pPr>
              <w:jc w:val="center"/>
              <w:textAlignment w:val="center"/>
              <w:rPr>
                <w:rFonts w:eastAsiaTheme="minorEastAsia"/>
                <w:kern w:val="0"/>
                <w:szCs w:val="21"/>
              </w:rPr>
            </w:pPr>
            <w:r>
              <w:rPr>
                <w:rFonts w:eastAsiaTheme="minorEastAsia"/>
                <w:kern w:val="0"/>
                <w:szCs w:val="21"/>
              </w:rPr>
              <w:t>额定微波频率</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022CC1">
            <w:pPr>
              <w:jc w:val="center"/>
              <w:textAlignment w:val="center"/>
              <w:rPr>
                <w:rFonts w:eastAsiaTheme="minorEastAsia"/>
                <w:kern w:val="0"/>
                <w:szCs w:val="21"/>
              </w:rPr>
            </w:pPr>
            <w:r>
              <w:rPr>
                <w:rFonts w:eastAsiaTheme="minorEastAsia"/>
                <w:kern w:val="0"/>
                <w:szCs w:val="21"/>
              </w:rPr>
              <w:t>2450MHz</w:t>
            </w:r>
          </w:p>
        </w:tc>
      </w:tr>
    </w:tbl>
    <w:p w14:paraId="3437060A">
      <w:pPr>
        <w:spacing w:line="360" w:lineRule="auto"/>
        <w:ind w:firstLine="420" w:firstLineChars="200"/>
        <w:jc w:val="left"/>
        <w:textAlignment w:val="center"/>
        <w:rPr>
          <w:rFonts w:eastAsiaTheme="minorEastAsia"/>
          <w:kern w:val="0"/>
          <w:szCs w:val="21"/>
        </w:rPr>
      </w:pPr>
      <w:r>
        <w:rPr>
          <w:rFonts w:eastAsiaTheme="minorEastAsia"/>
          <w:kern w:val="0"/>
          <w:szCs w:val="21"/>
        </w:rPr>
        <w:t>（1）这种型号的微波炉的微波波长为多少？</w:t>
      </w:r>
    </w:p>
    <w:p w14:paraId="3DEF7723">
      <w:pPr>
        <w:spacing w:line="360" w:lineRule="auto"/>
        <w:ind w:firstLine="420" w:firstLineChars="200"/>
        <w:jc w:val="left"/>
        <w:textAlignment w:val="center"/>
        <w:rPr>
          <w:rFonts w:eastAsiaTheme="minorEastAsia"/>
          <w:kern w:val="0"/>
          <w:szCs w:val="21"/>
        </w:rPr>
      </w:pPr>
      <w:r>
        <w:rPr>
          <w:rFonts w:eastAsiaTheme="minorEastAsia"/>
          <w:kern w:val="0"/>
          <w:szCs w:val="21"/>
        </w:rPr>
        <w:t>（2）用它来烹饪食品时，食品被极化的水分子1s内振动多少次？</w:t>
      </w:r>
    </w:p>
    <w:p w14:paraId="26BA5AD3">
      <w:pPr>
        <w:spacing w:line="360" w:lineRule="auto"/>
        <w:ind w:firstLine="420" w:firstLineChars="200"/>
        <w:jc w:val="left"/>
        <w:textAlignment w:val="center"/>
        <w:rPr>
          <w:rFonts w:eastAsiaTheme="minorEastAsia"/>
          <w:kern w:val="0"/>
          <w:szCs w:val="21"/>
        </w:rPr>
      </w:pPr>
      <w:r>
        <w:rPr>
          <w:rFonts w:eastAsiaTheme="minorEastAsia"/>
          <w:kern w:val="0"/>
          <w:szCs w:val="21"/>
        </w:rPr>
        <w:t>（3）如果食物吸收微波能量的效率为90%，那么将食品加热3min后，食品吸收了多少能量？</w:t>
      </w:r>
    </w:p>
    <w:p w14:paraId="563B13B6">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【答案】（1）0.1224m；（2）2.45×10</w:t>
      </w:r>
      <w:r>
        <w:rPr>
          <w:rFonts w:eastAsiaTheme="minorEastAsia"/>
          <w:color w:val="EE0000"/>
          <w:kern w:val="0"/>
          <w:szCs w:val="21"/>
          <w:vertAlign w:val="superscript"/>
        </w:rPr>
        <w:t>9</w:t>
      </w:r>
      <w:r>
        <w:rPr>
          <w:rFonts w:eastAsiaTheme="minorEastAsia"/>
          <w:color w:val="EE0000"/>
          <w:kern w:val="0"/>
          <w:szCs w:val="21"/>
        </w:rPr>
        <w:t>次；（3）1.296×10</w:t>
      </w:r>
      <w:r>
        <w:rPr>
          <w:rFonts w:eastAsiaTheme="minorEastAsia"/>
          <w:color w:val="EE0000"/>
          <w:kern w:val="0"/>
          <w:szCs w:val="21"/>
          <w:vertAlign w:val="superscript"/>
        </w:rPr>
        <w:t>5</w:t>
      </w:r>
      <w:r>
        <w:rPr>
          <w:rFonts w:eastAsiaTheme="minorEastAsia"/>
          <w:color w:val="EE0000"/>
          <w:kern w:val="0"/>
          <w:szCs w:val="21"/>
        </w:rPr>
        <w:t>J</w:t>
      </w:r>
    </w:p>
    <w:p w14:paraId="6F0C310A">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【详解】（1）微波频率为</w:t>
      </w:r>
      <w:r>
        <w:rPr>
          <w:rFonts w:eastAsiaTheme="minorEastAsia"/>
          <w:i/>
          <w:color w:val="EE0000"/>
          <w:kern w:val="0"/>
          <w:szCs w:val="21"/>
        </w:rPr>
        <w:t>f</w:t>
      </w:r>
      <w:r>
        <w:rPr>
          <w:rFonts w:eastAsiaTheme="minorEastAsia"/>
          <w:color w:val="EE0000"/>
          <w:kern w:val="0"/>
          <w:szCs w:val="21"/>
        </w:rPr>
        <w:t>＝2450MHz＝2.45×10</w:t>
      </w:r>
      <w:r>
        <w:rPr>
          <w:rFonts w:eastAsiaTheme="minorEastAsia"/>
          <w:color w:val="EE0000"/>
          <w:kern w:val="0"/>
          <w:szCs w:val="21"/>
          <w:vertAlign w:val="superscript"/>
        </w:rPr>
        <w:t>9</w:t>
      </w:r>
      <w:r>
        <w:rPr>
          <w:rFonts w:eastAsiaTheme="minorEastAsia"/>
          <w:color w:val="EE0000"/>
          <w:kern w:val="0"/>
          <w:szCs w:val="21"/>
        </w:rPr>
        <w:t>Hz</w:t>
      </w:r>
    </w:p>
    <w:p w14:paraId="41C2426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故波长为</w:t>
      </w:r>
    </w:p>
    <w:p w14:paraId="547AF164">
      <w:pPr>
        <w:spacing w:line="360" w:lineRule="auto"/>
        <w:ind w:firstLine="840" w:firstLineChars="400"/>
        <w:jc w:val="left"/>
        <w:textAlignment w:val="center"/>
        <w:rPr>
          <w:rFonts w:eastAsiaTheme="minorEastAsia"/>
          <w:color w:val="EE0000"/>
          <w:kern w:val="0"/>
          <w:szCs w:val="21"/>
        </w:rPr>
      </w:pPr>
      <w:r>
        <w:rPr>
          <w:rFonts w:eastAsiaTheme="minorEastAsia"/>
          <w:color w:val="EE0000"/>
          <w:kern w:val="0"/>
          <w:szCs w:val="21"/>
        </w:rPr>
        <w:object>
          <v:shape id="_x0000_i1031" o:spt="75" alt="eqId691f22426d9326330cfdf1cc669b432b" type="#_x0000_t75" style="height:31.2pt;width:138.15pt;" o:ole="t" filled="f" o:preferrelative="t" stroked="f" coordsize="21600,21600">
            <v:path/>
            <v:fill on="f" focussize="0,0"/>
            <v:stroke on="f" joinstyle="miter"/>
            <v:imagedata r:id="rId40" o:title="eqId691f22426d9326330cfdf1cc669b432b"/>
            <o:lock v:ext="edit" aspectratio="t"/>
            <w10:wrap type="none"/>
            <w10:anchorlock/>
          </v:shape>
          <o:OLEObject Type="Embed" ProgID="Equation.DSMT4" ShapeID="_x0000_i1031" DrawAspect="Content" ObjectID="_1468075730" r:id="rId39">
            <o:LockedField>false</o:LockedField>
          </o:OLEObject>
        </w:object>
      </w:r>
    </w:p>
    <w:p w14:paraId="0B8B601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（2）微波频率为2.45×10</w:t>
      </w:r>
      <w:r>
        <w:rPr>
          <w:rFonts w:eastAsiaTheme="minorEastAsia"/>
          <w:color w:val="EE0000"/>
          <w:kern w:val="0"/>
          <w:szCs w:val="21"/>
          <w:vertAlign w:val="superscript"/>
        </w:rPr>
        <w:t>9</w:t>
      </w:r>
      <w:r>
        <w:rPr>
          <w:rFonts w:eastAsiaTheme="minorEastAsia"/>
          <w:color w:val="EE0000"/>
          <w:kern w:val="0"/>
          <w:szCs w:val="21"/>
        </w:rPr>
        <w:t>Hz，用它来烹饪食品时，食品被极化的水分子1s内振动2.45×10</w:t>
      </w:r>
      <w:r>
        <w:rPr>
          <w:rFonts w:eastAsiaTheme="minorEastAsia"/>
          <w:color w:val="EE0000"/>
          <w:kern w:val="0"/>
          <w:szCs w:val="21"/>
          <w:vertAlign w:val="superscript"/>
        </w:rPr>
        <w:t>9</w:t>
      </w:r>
      <w:r>
        <w:rPr>
          <w:rFonts w:eastAsiaTheme="minorEastAsia"/>
          <w:color w:val="EE0000"/>
          <w:kern w:val="0"/>
          <w:szCs w:val="21"/>
        </w:rPr>
        <w:t>次；</w:t>
      </w:r>
    </w:p>
    <w:p w14:paraId="794A331D">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（3）食品吸收的能量</w:t>
      </w:r>
      <w:r>
        <w:rPr>
          <w:rFonts w:eastAsiaTheme="minorEastAsia"/>
          <w:i/>
          <w:color w:val="EE0000"/>
          <w:kern w:val="0"/>
          <w:szCs w:val="21"/>
        </w:rPr>
        <w:t>W</w:t>
      </w:r>
      <w:r>
        <w:rPr>
          <w:rFonts w:eastAsiaTheme="minorEastAsia"/>
          <w:color w:val="EE0000"/>
          <w:kern w:val="0"/>
          <w:szCs w:val="21"/>
        </w:rPr>
        <w:t>=</w:t>
      </w:r>
      <w:r>
        <w:rPr>
          <w:rFonts w:eastAsiaTheme="minorEastAsia"/>
          <w:i/>
          <w:color w:val="EE0000"/>
          <w:kern w:val="0"/>
          <w:szCs w:val="21"/>
        </w:rPr>
        <w:t>Pt</w:t>
      </w:r>
      <w:r>
        <w:rPr>
          <w:rFonts w:eastAsiaTheme="minorEastAsia"/>
          <w:color w:val="EE0000"/>
          <w:kern w:val="0"/>
          <w:szCs w:val="21"/>
        </w:rPr>
        <w:t>=800W×3×60s=1.44×10</w:t>
      </w:r>
      <w:r>
        <w:rPr>
          <w:rFonts w:eastAsiaTheme="minorEastAsia"/>
          <w:color w:val="EE0000"/>
          <w:kern w:val="0"/>
          <w:szCs w:val="21"/>
          <w:vertAlign w:val="superscript"/>
        </w:rPr>
        <w:t>5</w:t>
      </w:r>
      <w:r>
        <w:rPr>
          <w:rFonts w:eastAsiaTheme="minorEastAsia"/>
          <w:color w:val="EE0000"/>
          <w:kern w:val="0"/>
          <w:szCs w:val="21"/>
        </w:rPr>
        <w:t>J</w:t>
      </w:r>
    </w:p>
    <w:p w14:paraId="152413C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食品吸收的能量为1.44×10</w:t>
      </w:r>
      <w:r>
        <w:rPr>
          <w:rFonts w:eastAsiaTheme="minorEastAsia"/>
          <w:color w:val="EE0000"/>
          <w:kern w:val="0"/>
          <w:szCs w:val="21"/>
          <w:vertAlign w:val="superscript"/>
        </w:rPr>
        <w:t>5</w:t>
      </w:r>
      <w:r>
        <w:rPr>
          <w:rFonts w:eastAsiaTheme="minorEastAsia"/>
          <w:color w:val="EE0000"/>
          <w:kern w:val="0"/>
          <w:szCs w:val="21"/>
        </w:rPr>
        <w:t>J</w:t>
      </w:r>
      <w:r>
        <w:rPr>
          <w:rFonts w:hint="eastAsia" w:eastAsiaTheme="minorEastAsia"/>
          <w:color w:val="EE0000"/>
          <w:kern w:val="0"/>
          <w:szCs w:val="21"/>
        </w:rPr>
        <w:t>×</w:t>
      </w:r>
      <w:r>
        <w:rPr>
          <w:rFonts w:eastAsiaTheme="minorEastAsia"/>
          <w:color w:val="EE0000"/>
          <w:kern w:val="0"/>
          <w:szCs w:val="21"/>
        </w:rPr>
        <w:t>90%＝1.296×10</w:t>
      </w:r>
      <w:r>
        <w:rPr>
          <w:rFonts w:eastAsiaTheme="minorEastAsia"/>
          <w:color w:val="EE0000"/>
          <w:kern w:val="0"/>
          <w:szCs w:val="21"/>
          <w:vertAlign w:val="superscript"/>
        </w:rPr>
        <w:t>5</w:t>
      </w:r>
      <w:r>
        <w:rPr>
          <w:rFonts w:eastAsiaTheme="minorEastAsia"/>
          <w:color w:val="EE0000"/>
          <w:kern w:val="0"/>
          <w:szCs w:val="21"/>
        </w:rPr>
        <w:t>J</w:t>
      </w:r>
    </w:p>
    <w:p w14:paraId="24168086">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答：（1）这种型号的微波炉的微波波长为0.1224m；</w:t>
      </w:r>
    </w:p>
    <w:p w14:paraId="0E4D4B0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（2）用它来烹饪食品时，食品被极化的水分子1s内振动2.45×10</w:t>
      </w:r>
      <w:r>
        <w:rPr>
          <w:rFonts w:eastAsiaTheme="minorEastAsia"/>
          <w:color w:val="EE0000"/>
          <w:kern w:val="0"/>
          <w:szCs w:val="21"/>
          <w:vertAlign w:val="superscript"/>
        </w:rPr>
        <w:t>9</w:t>
      </w:r>
      <w:r>
        <w:rPr>
          <w:rFonts w:eastAsiaTheme="minorEastAsia"/>
          <w:color w:val="EE0000"/>
          <w:kern w:val="0"/>
          <w:szCs w:val="21"/>
        </w:rPr>
        <w:t>次；</w:t>
      </w:r>
    </w:p>
    <w:p w14:paraId="4643334A">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（3）如果食物吸收微波能量的效率为90%，那么将食品加热3min后，食品吸收了1.296×10</w:t>
      </w:r>
      <w:r>
        <w:rPr>
          <w:rFonts w:eastAsiaTheme="minorEastAsia"/>
          <w:color w:val="EE0000"/>
          <w:kern w:val="0"/>
          <w:szCs w:val="21"/>
          <w:vertAlign w:val="superscript"/>
        </w:rPr>
        <w:t>5</w:t>
      </w:r>
      <w:r>
        <w:rPr>
          <w:rFonts w:eastAsiaTheme="minorEastAsia"/>
          <w:color w:val="EE0000"/>
          <w:kern w:val="0"/>
          <w:szCs w:val="21"/>
        </w:rPr>
        <w:t>J的能量。</w:t>
      </w:r>
    </w:p>
    <w:p w14:paraId="4F63A56F">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29．</w:t>
      </w:r>
      <w:r>
        <w:rPr>
          <w:rFonts w:eastAsiaTheme="minorEastAsia"/>
          <w:kern w:val="0"/>
          <w:szCs w:val="21"/>
        </w:rPr>
        <w:t>随着我国5G技术的推广，无人驾驶电动公交车正式运行，该车上配有激光雷达、摄像头、卫星导航等设备，在5G的支持下，公交车的智能性大大提高，能够实时对其他道路使用者和突发状况作出反应，已实现自动驾驶下的行人和车辆监测、减速避让、紧急停车、障碍物绕行、变道、自动按站停靠等功能，无人驾驶公交车的部分信息如表所示。</w:t>
      </w:r>
    </w:p>
    <w:tbl>
      <w:tblPr>
        <w:tblStyle w:val="23"/>
        <w:tblW w:w="4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97"/>
        <w:gridCol w:w="532"/>
        <w:gridCol w:w="1421"/>
        <w:gridCol w:w="1206"/>
      </w:tblGrid>
      <w:tr w14:paraId="51223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2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CE6F90">
            <w:pPr>
              <w:jc w:val="center"/>
              <w:textAlignment w:val="center"/>
              <w:rPr>
                <w:rFonts w:eastAsiaTheme="minorEastAsia"/>
                <w:kern w:val="0"/>
                <w:szCs w:val="21"/>
              </w:rPr>
            </w:pPr>
            <w:r>
              <w:rPr>
                <w:rFonts w:eastAsiaTheme="minorEastAsia"/>
                <w:kern w:val="0"/>
                <w:szCs w:val="21"/>
              </w:rPr>
              <w:t>车身净重</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9AB1CA">
            <w:pPr>
              <w:jc w:val="center"/>
              <w:textAlignment w:val="center"/>
              <w:rPr>
                <w:rFonts w:eastAsiaTheme="minorEastAsia"/>
                <w:kern w:val="0"/>
                <w:szCs w:val="21"/>
              </w:rPr>
            </w:pPr>
            <w:r>
              <w:rPr>
                <w:rFonts w:eastAsiaTheme="minorEastAsia"/>
                <w:kern w:val="0"/>
                <w:szCs w:val="21"/>
              </w:rPr>
              <w:t>3t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A3815B">
            <w:pPr>
              <w:jc w:val="center"/>
              <w:textAlignment w:val="center"/>
              <w:rPr>
                <w:rFonts w:eastAsiaTheme="minorEastAsia"/>
                <w:kern w:val="0"/>
                <w:szCs w:val="21"/>
              </w:rPr>
            </w:pPr>
            <w:r>
              <w:rPr>
                <w:rFonts w:eastAsiaTheme="minorEastAsia"/>
                <w:kern w:val="0"/>
                <w:szCs w:val="21"/>
              </w:rPr>
              <w:t>车载电源</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A633E9">
            <w:pPr>
              <w:jc w:val="center"/>
              <w:textAlignment w:val="center"/>
              <w:rPr>
                <w:rFonts w:eastAsiaTheme="minorEastAsia"/>
                <w:kern w:val="0"/>
                <w:szCs w:val="21"/>
              </w:rPr>
            </w:pPr>
            <w:r>
              <w:rPr>
                <w:rFonts w:eastAsiaTheme="minorEastAsia"/>
                <w:kern w:val="0"/>
                <w:szCs w:val="21"/>
              </w:rPr>
              <w:t>50V</w:t>
            </w:r>
          </w:p>
        </w:tc>
      </w:tr>
      <w:tr w14:paraId="5582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3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F639E5">
            <w:pPr>
              <w:jc w:val="center"/>
              <w:textAlignment w:val="center"/>
              <w:rPr>
                <w:rFonts w:eastAsiaTheme="minorEastAsia"/>
                <w:kern w:val="0"/>
                <w:szCs w:val="21"/>
              </w:rPr>
            </w:pPr>
            <w:r>
              <w:rPr>
                <w:rFonts w:eastAsiaTheme="minorEastAsia"/>
                <w:kern w:val="0"/>
                <w:szCs w:val="21"/>
              </w:rPr>
              <w:t>最大承载量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17D64A">
            <w:pPr>
              <w:jc w:val="center"/>
              <w:textAlignment w:val="center"/>
              <w:rPr>
                <w:rFonts w:eastAsiaTheme="minorEastAsia"/>
                <w:kern w:val="0"/>
                <w:szCs w:val="21"/>
              </w:rPr>
            </w:pPr>
            <w:r>
              <w:rPr>
                <w:rFonts w:eastAsiaTheme="minorEastAsia"/>
                <w:kern w:val="0"/>
                <w:szCs w:val="21"/>
              </w:rPr>
              <w:t>2t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84B564">
            <w:pPr>
              <w:jc w:val="center"/>
              <w:textAlignment w:val="center"/>
              <w:rPr>
                <w:rFonts w:eastAsiaTheme="minorEastAsia"/>
                <w:kern w:val="0"/>
                <w:szCs w:val="21"/>
              </w:rPr>
            </w:pPr>
            <w:r>
              <w:rPr>
                <w:rFonts w:eastAsiaTheme="minorEastAsia"/>
                <w:kern w:val="0"/>
                <w:szCs w:val="21"/>
              </w:rPr>
              <w:t>电池容量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2F955E">
            <w:pPr>
              <w:jc w:val="center"/>
              <w:textAlignment w:val="center"/>
              <w:rPr>
                <w:rFonts w:eastAsiaTheme="minorEastAsia"/>
                <w:kern w:val="0"/>
                <w:szCs w:val="21"/>
              </w:rPr>
            </w:pPr>
            <w:r>
              <w:rPr>
                <w:rFonts w:eastAsiaTheme="minorEastAsia"/>
                <w:kern w:val="0"/>
                <w:szCs w:val="21"/>
              </w:rPr>
              <w:t>1000Ah</w:t>
            </w:r>
          </w:p>
        </w:tc>
      </w:tr>
    </w:tbl>
    <w:p w14:paraId="7C480F68">
      <w:pPr>
        <w:spacing w:line="360" w:lineRule="auto"/>
        <w:ind w:firstLine="420" w:firstLineChars="200"/>
        <w:jc w:val="left"/>
        <w:textAlignment w:val="center"/>
        <w:rPr>
          <w:rFonts w:eastAsiaTheme="minorEastAsia"/>
          <w:kern w:val="0"/>
          <w:szCs w:val="21"/>
        </w:rPr>
      </w:pPr>
      <w:r>
        <w:rPr>
          <w:rFonts w:eastAsiaTheme="minorEastAsia"/>
          <w:kern w:val="0"/>
          <w:szCs w:val="21"/>
        </w:rPr>
        <w:t>（1）无人驾驶公交车倒车雷达使用的是</w:t>
      </w:r>
      <w:r>
        <w:rPr>
          <w:rFonts w:eastAsiaTheme="minorEastAsia"/>
          <w:kern w:val="0"/>
          <w:szCs w:val="21"/>
          <w:u w:val="single"/>
        </w:rPr>
        <w:t xml:space="preserve">      </w:t>
      </w:r>
      <w:r>
        <w:rPr>
          <w:rFonts w:eastAsiaTheme="minorEastAsia"/>
          <w:kern w:val="0"/>
          <w:szCs w:val="21"/>
        </w:rPr>
        <w:t>波，激光雷达使用的是</w:t>
      </w:r>
      <w:r>
        <w:rPr>
          <w:rFonts w:eastAsiaTheme="minorEastAsia"/>
          <w:kern w:val="0"/>
          <w:szCs w:val="21"/>
          <w:u w:val="single"/>
        </w:rPr>
        <w:t xml:space="preserve">      </w:t>
      </w:r>
      <w:r>
        <w:rPr>
          <w:rFonts w:eastAsiaTheme="minorEastAsia"/>
          <w:kern w:val="0"/>
          <w:szCs w:val="21"/>
        </w:rPr>
        <w:t>波；</w:t>
      </w:r>
    </w:p>
    <w:p w14:paraId="73840250">
      <w:pPr>
        <w:spacing w:line="360" w:lineRule="auto"/>
        <w:ind w:firstLine="420" w:firstLineChars="200"/>
        <w:jc w:val="left"/>
        <w:textAlignment w:val="center"/>
        <w:rPr>
          <w:rFonts w:eastAsiaTheme="minorEastAsia"/>
          <w:kern w:val="0"/>
          <w:szCs w:val="21"/>
        </w:rPr>
      </w:pPr>
      <w:r>
        <w:rPr>
          <w:rFonts w:eastAsiaTheme="minorEastAsia"/>
          <w:kern w:val="0"/>
          <w:szCs w:val="21"/>
        </w:rPr>
        <w:t>（2）如图所示电车的某部分电路，定值电阻</w:t>
      </w:r>
      <w:r>
        <w:rPr>
          <w:rFonts w:eastAsiaTheme="minorEastAsia"/>
          <w:i/>
          <w:kern w:val="0"/>
          <w:szCs w:val="21"/>
        </w:rPr>
        <w:t>R</w:t>
      </w:r>
      <w:r>
        <w:rPr>
          <w:rFonts w:eastAsiaTheme="minorEastAsia"/>
          <w:kern w:val="0"/>
          <w:szCs w:val="21"/>
        </w:rPr>
        <w:t>的阻值为20Ω，电动机线圈电阻为2Ω，闭合开关S，电流表A</w:t>
      </w:r>
      <w:r>
        <w:rPr>
          <w:rFonts w:eastAsiaTheme="minorEastAsia"/>
          <w:kern w:val="0"/>
          <w:szCs w:val="21"/>
          <w:vertAlign w:val="subscript"/>
        </w:rPr>
        <w:t>1</w:t>
      </w:r>
      <w:r>
        <w:rPr>
          <w:rFonts w:eastAsiaTheme="minorEastAsia"/>
          <w:kern w:val="0"/>
          <w:szCs w:val="21"/>
        </w:rPr>
        <w:t>的示数为5.5A，A</w:t>
      </w:r>
      <w:r>
        <w:rPr>
          <w:rFonts w:eastAsiaTheme="minorEastAsia"/>
          <w:kern w:val="0"/>
          <w:szCs w:val="21"/>
          <w:vertAlign w:val="subscript"/>
        </w:rPr>
        <w:t>2</w:t>
      </w:r>
      <w:r>
        <w:rPr>
          <w:rFonts w:eastAsiaTheme="minorEastAsia"/>
          <w:kern w:val="0"/>
          <w:szCs w:val="21"/>
        </w:rPr>
        <w:t>的示数2.5A，则电路消耗的总功率为</w:t>
      </w:r>
      <w:r>
        <w:rPr>
          <w:rFonts w:eastAsiaTheme="minorEastAsia"/>
          <w:kern w:val="0"/>
          <w:szCs w:val="21"/>
          <w:u w:val="single"/>
        </w:rPr>
        <w:t xml:space="preserve">      </w:t>
      </w:r>
      <w:r>
        <w:rPr>
          <w:rFonts w:eastAsiaTheme="minorEastAsia"/>
          <w:kern w:val="0"/>
          <w:szCs w:val="21"/>
        </w:rPr>
        <w:t>W，1min内电流通过电动机产生的机械能为</w:t>
      </w:r>
      <w:r>
        <w:rPr>
          <w:rFonts w:eastAsiaTheme="minorEastAsia"/>
          <w:kern w:val="0"/>
          <w:szCs w:val="21"/>
          <w:u w:val="single"/>
        </w:rPr>
        <w:t xml:space="preserve">      </w:t>
      </w:r>
      <w:r>
        <w:rPr>
          <w:rFonts w:eastAsiaTheme="minorEastAsia"/>
          <w:kern w:val="0"/>
          <w:szCs w:val="21"/>
        </w:rPr>
        <w:t>J；</w:t>
      </w:r>
    </w:p>
    <w:p w14:paraId="2A59A8E1">
      <w:pPr>
        <w:spacing w:line="360" w:lineRule="auto"/>
        <w:ind w:firstLine="420" w:firstLineChars="200"/>
        <w:jc w:val="left"/>
        <w:textAlignment w:val="center"/>
        <w:rPr>
          <w:rFonts w:eastAsiaTheme="minorEastAsia"/>
          <w:kern w:val="0"/>
          <w:szCs w:val="21"/>
        </w:rPr>
      </w:pPr>
      <w:r>
        <w:rPr>
          <w:rFonts w:eastAsiaTheme="minorEastAsia"/>
          <w:kern w:val="0"/>
          <w:szCs w:val="21"/>
        </w:rPr>
        <w:t>（3）在进行续航测试实验时，电车分别以50km/h和70km/h匀速直线行驶18km，已知电机功率</w:t>
      </w:r>
      <w:r>
        <w:rPr>
          <w:rFonts w:eastAsiaTheme="minorEastAsia"/>
          <w:i/>
          <w:kern w:val="0"/>
          <w:szCs w:val="21"/>
        </w:rPr>
        <w:t>P</w:t>
      </w:r>
      <w:r>
        <w:rPr>
          <w:rFonts w:eastAsiaTheme="minorEastAsia"/>
          <w:kern w:val="0"/>
          <w:szCs w:val="21"/>
        </w:rPr>
        <w:t>与汽车速度</w:t>
      </w:r>
      <w:r>
        <w:rPr>
          <w:rFonts w:eastAsiaTheme="minorEastAsia"/>
          <w:i/>
          <w:kern w:val="0"/>
          <w:szCs w:val="21"/>
        </w:rPr>
        <w:t>v</w:t>
      </w:r>
      <w:r>
        <w:rPr>
          <w:rFonts w:eastAsiaTheme="minorEastAsia"/>
          <w:kern w:val="0"/>
          <w:szCs w:val="21"/>
        </w:rPr>
        <w:t>的关系如图所示，则速度50km/h和速度为70km/h行驶时的能耗之比为</w:t>
      </w:r>
      <w:r>
        <w:rPr>
          <w:rFonts w:eastAsiaTheme="minorEastAsia"/>
          <w:kern w:val="0"/>
          <w:szCs w:val="21"/>
          <w:u w:val="single"/>
        </w:rPr>
        <w:t xml:space="preserve">      </w:t>
      </w:r>
      <w:r>
        <w:rPr>
          <w:rFonts w:eastAsiaTheme="minorEastAsia"/>
          <w:kern w:val="0"/>
          <w:szCs w:val="21"/>
        </w:rPr>
        <w:t>（电车能耗指的是消耗的能量与里程之比）。</w:t>
      </w:r>
    </w:p>
    <w:p w14:paraId="4CB09648">
      <w:pPr>
        <w:spacing w:line="360" w:lineRule="auto"/>
        <w:ind w:firstLine="840" w:firstLineChars="400"/>
        <w:jc w:val="left"/>
        <w:textAlignment w:val="center"/>
        <w:rPr>
          <w:rFonts w:eastAsiaTheme="minorEastAsia"/>
          <w:kern w:val="0"/>
          <w:szCs w:val="21"/>
        </w:rPr>
      </w:pPr>
      <w:r>
        <w:rPr>
          <w:rFonts w:eastAsiaTheme="minorEastAsia"/>
          <w:kern w:val="0"/>
          <w:szCs w:val="21"/>
        </w:rPr>
        <w:drawing>
          <wp:inline distT="0" distB="0" distL="0" distR="0">
            <wp:extent cx="4861560" cy="1564005"/>
            <wp:effectExtent l="0" t="0" r="0" b="0"/>
            <wp:docPr id="100101" name="图片 100101" descr="@@@5348bd7c-b812-4333-a78a-b28a4443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5348bd7c-b812-4333-a78a-b28a44432335"/>
                    <pic:cNvPicPr>
                      <a:picLocks noChangeAspect="1"/>
                    </pic:cNvPicPr>
                  </pic:nvPicPr>
                  <pic:blipFill>
                    <a:blip r:embed="rId41"/>
                    <a:stretch>
                      <a:fillRect/>
                    </a:stretch>
                  </pic:blipFill>
                  <pic:spPr>
                    <a:xfrm>
                      <a:off x="0" y="0"/>
                      <a:ext cx="4872756" cy="1568015"/>
                    </a:xfrm>
                    <a:prstGeom prst="rect">
                      <a:avLst/>
                    </a:prstGeom>
                  </pic:spPr>
                </pic:pic>
              </a:graphicData>
            </a:graphic>
          </wp:inline>
        </w:drawing>
      </w:r>
    </w:p>
    <w:p w14:paraId="2D821A2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     超声     电磁     275     7920     7︰6</w:t>
      </w:r>
    </w:p>
    <w:p w14:paraId="733132E3">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【详解】（1）超声波虽然人类听不到，但可以利用它，例如无人驾驶公交车倒车雷达使用的是超声波；光是一种电磁波，激光雷达使用的是电磁波。</w:t>
      </w:r>
    </w:p>
    <w:p w14:paraId="417A129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（2）电路消耗的总功率</w:t>
      </w:r>
    </w:p>
    <w:p w14:paraId="0327384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2" o:spt="75" alt="eqId9a8728a36dbc835ae6e360c945262bef" type="#_x0000_t75" style="height:12.05pt;width:118.6pt;" o:ole="t" filled="f" o:preferrelative="t" stroked="f" coordsize="21600,21600">
            <v:path/>
            <v:fill on="f" focussize="0,0"/>
            <v:stroke on="f" joinstyle="miter"/>
            <v:imagedata r:id="rId43" o:title="eqId9a8728a36dbc835ae6e360c945262bef"/>
            <o:lock v:ext="edit" aspectratio="t"/>
            <w10:wrap type="none"/>
            <w10:anchorlock/>
          </v:shape>
          <o:OLEObject Type="Embed" ProgID="Equation.DSMT4" ShapeID="_x0000_i1032" DrawAspect="Content" ObjectID="_1468075731" r:id="rId42">
            <o:LockedField>false</o:LockedField>
          </o:OLEObject>
        </w:object>
      </w:r>
    </w:p>
    <w:p w14:paraId="12A7532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1min内产生的电能</w:t>
      </w:r>
    </w:p>
    <w:p w14:paraId="382D40E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3" o:spt="75" alt="eqId6ec372388e885b77b4599650cd41ea84" type="#_x0000_t75" style="height:16.65pt;width:143.6pt;" o:ole="t" filled="f" o:preferrelative="t" stroked="f" coordsize="21600,21600">
            <v:path/>
            <v:fill on="f" focussize="0,0"/>
            <v:stroke on="f" joinstyle="miter"/>
            <v:imagedata r:id="rId45" o:title="eqId6ec372388e885b77b4599650cd41ea84"/>
            <o:lock v:ext="edit" aspectratio="t"/>
            <w10:wrap type="none"/>
            <w10:anchorlock/>
          </v:shape>
          <o:OLEObject Type="Embed" ProgID="Equation.DSMT4" ShapeID="_x0000_i1033" DrawAspect="Content" ObjectID="_1468075732" r:id="rId44">
            <o:LockedField>false</o:LockedField>
          </o:OLEObject>
        </w:object>
      </w:r>
    </w:p>
    <w:p w14:paraId="3B1FD0EF">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产生的内能</w:t>
      </w:r>
    </w:p>
    <w:p w14:paraId="4E9F33B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4" o:spt="75" alt="eqIdb5e1e74051eea70edaf8c0c986b17fbf" type="#_x0000_t75" style="height:19.15pt;width:288.85pt;" o:ole="t" filled="f" o:preferrelative="t" stroked="f" coordsize="21600,21600">
            <v:path/>
            <v:fill on="f" focussize="0,0"/>
            <v:stroke on="f" joinstyle="miter"/>
            <v:imagedata r:id="rId47" o:title="eqIdb5e1e74051eea70edaf8c0c986b17fbf"/>
            <o:lock v:ext="edit" aspectratio="t"/>
            <w10:wrap type="none"/>
            <w10:anchorlock/>
          </v:shape>
          <o:OLEObject Type="Embed" ProgID="Equation.DSMT4" ShapeID="_x0000_i1034" DrawAspect="Content" ObjectID="_1468075733" r:id="rId46">
            <o:LockedField>false</o:LockedField>
          </o:OLEObject>
        </w:object>
      </w:r>
    </w:p>
    <w:p w14:paraId="4C8F097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电流通过电动机产生的机械能</w:t>
      </w:r>
    </w:p>
    <w:p w14:paraId="266AA68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5" o:spt="75" alt="eqIdb645d4ef603d8ca714dcd0c37f02e605" type="#_x0000_t75" style="height:17.5pt;width:188.1pt;" o:ole="t" filled="f" o:preferrelative="t" stroked="f" coordsize="21600,21600">
            <v:path/>
            <v:fill on="f" focussize="0,0"/>
            <v:stroke on="f" joinstyle="miter"/>
            <v:imagedata r:id="rId49" o:title="eqIdb645d4ef603d8ca714dcd0c37f02e605"/>
            <o:lock v:ext="edit" aspectratio="t"/>
            <w10:wrap type="none"/>
            <w10:anchorlock/>
          </v:shape>
          <o:OLEObject Type="Embed" ProgID="Equation.DSMT4" ShapeID="_x0000_i1035" DrawAspect="Content" ObjectID="_1468075734" r:id="rId48">
            <o:LockedField>false</o:LockedField>
          </o:OLEObject>
        </w:object>
      </w:r>
    </w:p>
    <w:p w14:paraId="64830E1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（4）由图可知，速度为0</w:t>
      </w:r>
      <w:r>
        <w:rPr>
          <w:rFonts w:ascii="Cambria Math" w:hAnsi="Cambria Math" w:cs="Cambria Math" w:eastAsiaTheme="minorEastAsia"/>
          <w:color w:val="EE0000"/>
          <w:kern w:val="0"/>
          <w:szCs w:val="21"/>
        </w:rPr>
        <w:t>∼</w:t>
      </w:r>
      <w:r>
        <w:rPr>
          <w:rFonts w:eastAsiaTheme="minorEastAsia"/>
          <w:color w:val="EE0000"/>
          <w:kern w:val="0"/>
          <w:szCs w:val="21"/>
        </w:rPr>
        <w:t>60km/h时，电车的功率与速度成正比，关系式为</w:t>
      </w:r>
    </w:p>
    <w:p w14:paraId="12BF5C2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6" o:spt="75" alt="eqIdffbee99a612dde954b8b5ce5c606d26e" type="#_x0000_t75" style="height:42.45pt;width:136.5pt;" o:ole="t" filled="f" o:preferrelative="t" stroked="f" coordsize="21600,21600">
            <v:path/>
            <v:fill on="f" focussize="0,0"/>
            <v:stroke on="f" joinstyle="miter"/>
            <v:imagedata r:id="rId51" o:title="eqIdffbee99a612dde954b8b5ce5c606d26e"/>
            <o:lock v:ext="edit" aspectratio="t"/>
            <w10:wrap type="none"/>
            <w10:anchorlock/>
          </v:shape>
          <o:OLEObject Type="Embed" ProgID="Equation.DSMT4" ShapeID="_x0000_i1036" DrawAspect="Content" ObjectID="_1468075735" r:id="rId50">
            <o:LockedField>false</o:LockedField>
          </o:OLEObject>
        </w:object>
      </w:r>
    </w:p>
    <w:p w14:paraId="523FCE16">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速度50km/h匀速行驶时电车的功率</w:t>
      </w:r>
    </w:p>
    <w:p w14:paraId="74D2147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7" o:spt="75" alt="eqIdd8fbfb600b279e977c3675b21c8a6270" type="#_x0000_t75" style="height:27.45pt;width:205.2pt;" o:ole="t" filled="f" o:preferrelative="t" stroked="f" coordsize="21600,21600">
            <v:path/>
            <v:fill on="f" focussize="0,0"/>
            <v:stroke on="f" joinstyle="miter"/>
            <v:imagedata r:id="rId53" o:title="eqIdd8fbfb600b279e977c3675b21c8a6270"/>
            <o:lock v:ext="edit" aspectratio="t"/>
            <w10:wrap type="none"/>
            <w10:anchorlock/>
          </v:shape>
          <o:OLEObject Type="Embed" ProgID="Equation.DSMT4" ShapeID="_x0000_i1037" DrawAspect="Content" ObjectID="_1468075736" r:id="rId52">
            <o:LockedField>false</o:LockedField>
          </o:OLEObject>
        </w:object>
      </w:r>
    </w:p>
    <w:p w14:paraId="3A68A18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速度50km/h和速度为70km/h行驶时的能耗之比</w:t>
      </w:r>
    </w:p>
    <w:p w14:paraId="5B089E3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8" o:spt="75" alt="eqId5c79012943c33b27dd23d7d73d1ce085" type="#_x0000_t75" style="height:57.85pt;width:218.1pt;" o:ole="t" filled="f" o:preferrelative="t" stroked="f" coordsize="21600,21600">
            <v:path/>
            <v:fill on="f" focussize="0,0"/>
            <v:stroke on="f" joinstyle="miter"/>
            <v:imagedata r:id="rId55" o:title="eqId5c79012943c33b27dd23d7d73d1ce085"/>
            <o:lock v:ext="edit" aspectratio="t"/>
            <w10:wrap type="none"/>
            <w10:anchorlock/>
          </v:shape>
          <o:OLEObject Type="Embed" ProgID="Equation.DSMT4" ShapeID="_x0000_i1038" DrawAspect="Content" ObjectID="_1468075737" r:id="rId54">
            <o:LockedField>false</o:LockedField>
          </o:OLEObject>
        </w:object>
      </w:r>
    </w:p>
    <w:p w14:paraId="74AA815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答：（1）无人驾驶公交车倒车雷达使用的是超声波，激光雷达使用的是电磁波；</w:t>
      </w:r>
    </w:p>
    <w:p w14:paraId="4C30CCE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（2）电路消耗的总功率为275W，1min内电流通过电动机产生的机械能为7920J；</w:t>
      </w:r>
    </w:p>
    <w:p w14:paraId="6B2E6E3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（3）速度50km/h和速度为70km/h行驶时的能耗之比为7︰6。</w:t>
      </w:r>
      <w:bookmarkStart w:id="3" w:name="_GoBack"/>
      <w:bookmarkEnd w:id="3"/>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D858CC0-1BBC-4CCB-8083-AEC94F3F48D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5E78B014-10F9-404B-9ABE-A1F9EDD34805}"/>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3" w:fontKey="{E875F0D3-EB4D-4426-901A-60AE222D53F3}"/>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4" w:fontKey="{FDF8FD26-1E2B-47E2-B446-EC3971707059}"/>
  </w:font>
  <w:font w:name="Cambria Math">
    <w:panose1 w:val="02040503050406030204"/>
    <w:charset w:val="01"/>
    <w:family w:val="roman"/>
    <w:pitch w:val="default"/>
    <w:sig w:usb0="E00006FF" w:usb1="420024FF" w:usb2="02000000" w:usb3="00000000" w:csb0="2000019F" w:csb1="00000000"/>
    <w:embedRegular r:id="rId5" w:fontKey="{8A71731A-81D5-4720-A5E9-7525743E48E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F16B1">
    <w:pPr>
      <w:ind w:firstLine="2415" w:firstLineChars="1150"/>
      <w:textAlignment w:val="center"/>
      <w:rPr>
        <w:color w:val="000000"/>
        <w:szCs w:val="21"/>
      </w:rPr>
    </w:pPr>
    <w:r>
      <mc:AlternateContent>
        <mc:Choice Requires="wps">
          <w:drawing>
            <wp:anchor distT="0" distB="0" distL="114300" distR="114300" simplePos="0" relativeHeight="251661312" behindDoc="0" locked="0" layoutInCell="1" allowOverlap="1">
              <wp:simplePos x="0" y="0"/>
              <wp:positionH relativeFrom="column">
                <wp:posOffset>-321310</wp:posOffset>
              </wp:positionH>
              <wp:positionV relativeFrom="paragraph">
                <wp:posOffset>-4596765</wp:posOffset>
              </wp:positionV>
              <wp:extent cx="2797810" cy="435610"/>
              <wp:effectExtent l="2540" t="3810" r="0" b="0"/>
              <wp:wrapNone/>
              <wp:docPr id="1560219931"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670DEA15"/>
                      </w:txbxContent>
                    </wps:txbx>
                    <wps:bodyPr rot="0" vert="horz" wrap="square" lIns="91440" tIns="45720" rIns="91440" bIns="45720" anchor="t" anchorCtr="0" upright="1"/>
                  </wps:wsp>
                </a:graphicData>
              </a:graphic>
            </wp:anchor>
          </w:drawing>
        </mc:Choice>
        <mc:Fallback>
          <w:pict>
            <v:shape id="文本框 5" o:spid="_x0000_s1026" o:spt="202" type="#_x0000_t202" style="position:absolute;left:0pt;margin-left:-25.3pt;margin-top:-361.95pt;height:34.3pt;width:220.3pt;z-index:251661312;mso-width-relative:page;mso-height-relative:page;" filled="f" stroked="f" coordsize="21600,21600" o:gfxdata="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ZJ7VrZAAAADQEAAA8AAAAA&#10;AAAAAQAgAAAAIgAAAGRycy9kb3ducmV2LnhtbFBLAQIUABQAAAAIAIdO4kBA7lGwEwIAAAQEAAAO&#10;AAAAAAAAAAEAIAAAACgBAABkcnMvZTJvRG9jLnhtbFBLBQYAAAAABgAGAFkBAACtBQAAAAA=&#10;">
              <v:fill on="f" focussize="0,0"/>
              <v:stroke on="f"/>
              <v:imagedata o:title=""/>
              <o:lock v:ext="edit" aspectratio="f"/>
              <v:textbox>
                <w:txbxContent>
                  <w:p w14:paraId="670DEA15"/>
                </w:txbxContent>
              </v:textbox>
            </v:shape>
          </w:pict>
        </mc:Fallback>
      </mc:AlternateContent>
    </w:r>
    <w:r>
      <mc:AlternateContent>
        <mc:Choice Requires="wps">
          <w:drawing>
            <wp:inline distT="0" distB="0" distL="0" distR="0">
              <wp:extent cx="257175" cy="290830"/>
              <wp:effectExtent l="0" t="0" r="0" b="0"/>
              <wp:docPr id="735818829" name="图片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7175" cy="290830"/>
                      </a:xfrm>
                      <a:prstGeom prst="rect">
                        <a:avLst/>
                      </a:prstGeom>
                      <a:noFill/>
                      <a:ln>
                        <a:noFill/>
                      </a:ln>
                    </wps:spPr>
                    <wps:bodyPr rot="0" vert="horz" wrap="square" lIns="91440" tIns="45720" rIns="91440" bIns="45720" anchor="t" anchorCtr="0" upright="1"/>
                  </wps:wsp>
                </a:graphicData>
              </a:graphic>
            </wp:inline>
          </w:drawing>
        </mc:Choice>
        <mc:Fallback>
          <w:pict>
            <v:rect id="图片 5" o:spid="_x0000_s1026" o:spt="1" style="height:22.9pt;width:20.25pt;" filled="f" stroked="f" coordsize="21600,21600" o:gfxdata="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NPBMnVAAAAAwEAAA8AAAAAAAAAAQAgAAAAIgAA&#10;AGRycy9kb3ducmV2LnhtbFBLAQIUABQAAAAIAIdO4kDJfJBMCwIAAP0DAAAOAAAAAAAAAAEAIAAA&#10;ACQBAABkcnMvZTJvRG9jLnhtbFBLBQYAAAAABgAGAFkBAAChBQAAAAA=&#10;">
              <v:fill on="f" focussize="0,0"/>
              <v:stroke on="f"/>
              <v:imagedata o:title=""/>
              <o:lock v:ext="edit" aspectratio="t"/>
              <w10:wrap type="none"/>
              <w10:anchorlock/>
            </v:rect>
          </w:pict>
        </mc:Fallback>
      </mc:AlternateContent>
    </w:r>
    <w:r>
      <w:rPr>
        <w:rFonts w:ascii="等线" w:hAnsi="等线" w:eastAsia="等线"/>
      </w:rPr>
      <w:t xml:space="preserve"> </w:t>
    </w:r>
  </w:p>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3360"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19C9C7F1">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3120;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19C9C7F1">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60288;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72A8B28D">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65BC6">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0C3F"/>
    <w:rsid w:val="00005BFF"/>
    <w:rsid w:val="000070A2"/>
    <w:rsid w:val="00010A08"/>
    <w:rsid w:val="0001131C"/>
    <w:rsid w:val="00015B42"/>
    <w:rsid w:val="00022DE6"/>
    <w:rsid w:val="00023CE2"/>
    <w:rsid w:val="00025465"/>
    <w:rsid w:val="00027009"/>
    <w:rsid w:val="0003223D"/>
    <w:rsid w:val="00037239"/>
    <w:rsid w:val="00047469"/>
    <w:rsid w:val="00055568"/>
    <w:rsid w:val="0005566A"/>
    <w:rsid w:val="00061045"/>
    <w:rsid w:val="00061674"/>
    <w:rsid w:val="000625F2"/>
    <w:rsid w:val="00062788"/>
    <w:rsid w:val="0006387D"/>
    <w:rsid w:val="000726CA"/>
    <w:rsid w:val="00083B86"/>
    <w:rsid w:val="0008559F"/>
    <w:rsid w:val="000903A1"/>
    <w:rsid w:val="00091019"/>
    <w:rsid w:val="00091707"/>
    <w:rsid w:val="000A0D1B"/>
    <w:rsid w:val="000A172D"/>
    <w:rsid w:val="000A22D1"/>
    <w:rsid w:val="000A6EA8"/>
    <w:rsid w:val="000B0DEB"/>
    <w:rsid w:val="000B2E2B"/>
    <w:rsid w:val="000C13DF"/>
    <w:rsid w:val="000C310C"/>
    <w:rsid w:val="000C5929"/>
    <w:rsid w:val="000C5BB5"/>
    <w:rsid w:val="000C653C"/>
    <w:rsid w:val="000C6C2A"/>
    <w:rsid w:val="000C6CF9"/>
    <w:rsid w:val="000C7CE2"/>
    <w:rsid w:val="000D3DA5"/>
    <w:rsid w:val="000D5B1D"/>
    <w:rsid w:val="000D77A4"/>
    <w:rsid w:val="000E469F"/>
    <w:rsid w:val="000E6963"/>
    <w:rsid w:val="000F3E4E"/>
    <w:rsid w:val="0010481C"/>
    <w:rsid w:val="001056CB"/>
    <w:rsid w:val="001063B4"/>
    <w:rsid w:val="00117D01"/>
    <w:rsid w:val="00135BFA"/>
    <w:rsid w:val="00137F90"/>
    <w:rsid w:val="0014217E"/>
    <w:rsid w:val="00142620"/>
    <w:rsid w:val="00143676"/>
    <w:rsid w:val="00145822"/>
    <w:rsid w:val="001701B0"/>
    <w:rsid w:val="001825B7"/>
    <w:rsid w:val="00184ACF"/>
    <w:rsid w:val="0019055A"/>
    <w:rsid w:val="00191037"/>
    <w:rsid w:val="00191BE1"/>
    <w:rsid w:val="00192B8C"/>
    <w:rsid w:val="001A1148"/>
    <w:rsid w:val="001A4557"/>
    <w:rsid w:val="001A50F3"/>
    <w:rsid w:val="001A72B8"/>
    <w:rsid w:val="001B2478"/>
    <w:rsid w:val="001C10C4"/>
    <w:rsid w:val="001C741A"/>
    <w:rsid w:val="001D605D"/>
    <w:rsid w:val="001E1912"/>
    <w:rsid w:val="001E2A97"/>
    <w:rsid w:val="001E4010"/>
    <w:rsid w:val="001E580D"/>
    <w:rsid w:val="001F281D"/>
    <w:rsid w:val="00207D72"/>
    <w:rsid w:val="0021055A"/>
    <w:rsid w:val="00211888"/>
    <w:rsid w:val="00216376"/>
    <w:rsid w:val="00217B8C"/>
    <w:rsid w:val="00224CF5"/>
    <w:rsid w:val="00225153"/>
    <w:rsid w:val="0024097B"/>
    <w:rsid w:val="00243B6D"/>
    <w:rsid w:val="00254714"/>
    <w:rsid w:val="00262701"/>
    <w:rsid w:val="002645C6"/>
    <w:rsid w:val="00277CFC"/>
    <w:rsid w:val="00282B9A"/>
    <w:rsid w:val="00282F9A"/>
    <w:rsid w:val="002906D6"/>
    <w:rsid w:val="00292E7A"/>
    <w:rsid w:val="002A1437"/>
    <w:rsid w:val="002A19F4"/>
    <w:rsid w:val="002A343F"/>
    <w:rsid w:val="002A6FEC"/>
    <w:rsid w:val="002B63F1"/>
    <w:rsid w:val="002C4B28"/>
    <w:rsid w:val="002E3002"/>
    <w:rsid w:val="002E765A"/>
    <w:rsid w:val="002F112A"/>
    <w:rsid w:val="002F2864"/>
    <w:rsid w:val="002F4246"/>
    <w:rsid w:val="00306FB6"/>
    <w:rsid w:val="00311320"/>
    <w:rsid w:val="00313210"/>
    <w:rsid w:val="00321B44"/>
    <w:rsid w:val="00333F51"/>
    <w:rsid w:val="0033517C"/>
    <w:rsid w:val="0034048B"/>
    <w:rsid w:val="003428F4"/>
    <w:rsid w:val="003436BF"/>
    <w:rsid w:val="003515D6"/>
    <w:rsid w:val="003518CD"/>
    <w:rsid w:val="00361A94"/>
    <w:rsid w:val="00363DB2"/>
    <w:rsid w:val="003672E4"/>
    <w:rsid w:val="003866BA"/>
    <w:rsid w:val="00390CCA"/>
    <w:rsid w:val="003A0952"/>
    <w:rsid w:val="003A19B5"/>
    <w:rsid w:val="003A3D94"/>
    <w:rsid w:val="003A6B22"/>
    <w:rsid w:val="003C2684"/>
    <w:rsid w:val="003C6477"/>
    <w:rsid w:val="003C7598"/>
    <w:rsid w:val="003D3050"/>
    <w:rsid w:val="003D5581"/>
    <w:rsid w:val="003D5BF4"/>
    <w:rsid w:val="003D689D"/>
    <w:rsid w:val="003F0341"/>
    <w:rsid w:val="003F1325"/>
    <w:rsid w:val="003F3DEE"/>
    <w:rsid w:val="003F4D28"/>
    <w:rsid w:val="003F7AAD"/>
    <w:rsid w:val="003F7BD1"/>
    <w:rsid w:val="00400CC6"/>
    <w:rsid w:val="0041449F"/>
    <w:rsid w:val="00414578"/>
    <w:rsid w:val="004151FC"/>
    <w:rsid w:val="004203FD"/>
    <w:rsid w:val="00421F81"/>
    <w:rsid w:val="00422E3F"/>
    <w:rsid w:val="0042386D"/>
    <w:rsid w:val="004261B5"/>
    <w:rsid w:val="00427A46"/>
    <w:rsid w:val="00431D3D"/>
    <w:rsid w:val="00433D1D"/>
    <w:rsid w:val="00442644"/>
    <w:rsid w:val="00442A41"/>
    <w:rsid w:val="00446C9D"/>
    <w:rsid w:val="004565C1"/>
    <w:rsid w:val="004637CD"/>
    <w:rsid w:val="00464023"/>
    <w:rsid w:val="00465044"/>
    <w:rsid w:val="00470BB5"/>
    <w:rsid w:val="00485F38"/>
    <w:rsid w:val="00491065"/>
    <w:rsid w:val="00496BF0"/>
    <w:rsid w:val="004C43C6"/>
    <w:rsid w:val="004C75DD"/>
    <w:rsid w:val="004D61B7"/>
    <w:rsid w:val="004F08FC"/>
    <w:rsid w:val="004F7F42"/>
    <w:rsid w:val="00504242"/>
    <w:rsid w:val="00515291"/>
    <w:rsid w:val="00516F17"/>
    <w:rsid w:val="005203C8"/>
    <w:rsid w:val="00533804"/>
    <w:rsid w:val="005448CD"/>
    <w:rsid w:val="00555347"/>
    <w:rsid w:val="00555571"/>
    <w:rsid w:val="00562B1B"/>
    <w:rsid w:val="00572BD6"/>
    <w:rsid w:val="00572CAC"/>
    <w:rsid w:val="00577CEF"/>
    <w:rsid w:val="00580EF4"/>
    <w:rsid w:val="00583EBD"/>
    <w:rsid w:val="00590335"/>
    <w:rsid w:val="0059367F"/>
    <w:rsid w:val="005A0BE5"/>
    <w:rsid w:val="005A5194"/>
    <w:rsid w:val="005A564E"/>
    <w:rsid w:val="005A607A"/>
    <w:rsid w:val="005A78DF"/>
    <w:rsid w:val="005B2158"/>
    <w:rsid w:val="005B404E"/>
    <w:rsid w:val="005C213B"/>
    <w:rsid w:val="005D0D99"/>
    <w:rsid w:val="005E3C14"/>
    <w:rsid w:val="005E644C"/>
    <w:rsid w:val="005F12BF"/>
    <w:rsid w:val="005F5257"/>
    <w:rsid w:val="005F676F"/>
    <w:rsid w:val="005F78FC"/>
    <w:rsid w:val="00605228"/>
    <w:rsid w:val="00612020"/>
    <w:rsid w:val="00612577"/>
    <w:rsid w:val="006142F7"/>
    <w:rsid w:val="006152B5"/>
    <w:rsid w:val="006219B5"/>
    <w:rsid w:val="00625771"/>
    <w:rsid w:val="00625BFC"/>
    <w:rsid w:val="006439D7"/>
    <w:rsid w:val="00644B7C"/>
    <w:rsid w:val="00650984"/>
    <w:rsid w:val="00652F8F"/>
    <w:rsid w:val="00653630"/>
    <w:rsid w:val="00653DB9"/>
    <w:rsid w:val="0065615E"/>
    <w:rsid w:val="0066289D"/>
    <w:rsid w:val="006659BE"/>
    <w:rsid w:val="00672EA9"/>
    <w:rsid w:val="00684208"/>
    <w:rsid w:val="00684D19"/>
    <w:rsid w:val="00684D9E"/>
    <w:rsid w:val="00690E90"/>
    <w:rsid w:val="00692028"/>
    <w:rsid w:val="006953BD"/>
    <w:rsid w:val="00696222"/>
    <w:rsid w:val="00697075"/>
    <w:rsid w:val="006A7A16"/>
    <w:rsid w:val="006B089D"/>
    <w:rsid w:val="006B46A0"/>
    <w:rsid w:val="006C21B1"/>
    <w:rsid w:val="006D4AF8"/>
    <w:rsid w:val="006D570C"/>
    <w:rsid w:val="006E7102"/>
    <w:rsid w:val="006F6E2B"/>
    <w:rsid w:val="00702F36"/>
    <w:rsid w:val="007046DF"/>
    <w:rsid w:val="00705216"/>
    <w:rsid w:val="0070738D"/>
    <w:rsid w:val="00711762"/>
    <w:rsid w:val="00717014"/>
    <w:rsid w:val="00720262"/>
    <w:rsid w:val="00724072"/>
    <w:rsid w:val="00730002"/>
    <w:rsid w:val="00735770"/>
    <w:rsid w:val="007357FC"/>
    <w:rsid w:val="007373E1"/>
    <w:rsid w:val="00737F03"/>
    <w:rsid w:val="0074008B"/>
    <w:rsid w:val="007408ED"/>
    <w:rsid w:val="00740A6F"/>
    <w:rsid w:val="00740D86"/>
    <w:rsid w:val="00744B31"/>
    <w:rsid w:val="007457D3"/>
    <w:rsid w:val="0074727D"/>
    <w:rsid w:val="00750185"/>
    <w:rsid w:val="00755511"/>
    <w:rsid w:val="0075700B"/>
    <w:rsid w:val="00760353"/>
    <w:rsid w:val="00763162"/>
    <w:rsid w:val="00765D97"/>
    <w:rsid w:val="0077013A"/>
    <w:rsid w:val="007752D7"/>
    <w:rsid w:val="00776655"/>
    <w:rsid w:val="00780715"/>
    <w:rsid w:val="00782222"/>
    <w:rsid w:val="00785032"/>
    <w:rsid w:val="00786243"/>
    <w:rsid w:val="00787B48"/>
    <w:rsid w:val="00790F2A"/>
    <w:rsid w:val="00793AEB"/>
    <w:rsid w:val="007A013F"/>
    <w:rsid w:val="007A120B"/>
    <w:rsid w:val="007A7B75"/>
    <w:rsid w:val="007B068B"/>
    <w:rsid w:val="007C48F3"/>
    <w:rsid w:val="007C5258"/>
    <w:rsid w:val="007D39F0"/>
    <w:rsid w:val="007D550A"/>
    <w:rsid w:val="007E4423"/>
    <w:rsid w:val="007E4D08"/>
    <w:rsid w:val="007E5E00"/>
    <w:rsid w:val="007F23F2"/>
    <w:rsid w:val="00800426"/>
    <w:rsid w:val="008015DE"/>
    <w:rsid w:val="00805C0B"/>
    <w:rsid w:val="00806F47"/>
    <w:rsid w:val="00810D7C"/>
    <w:rsid w:val="00812803"/>
    <w:rsid w:val="00813B00"/>
    <w:rsid w:val="00825CA2"/>
    <w:rsid w:val="00825D37"/>
    <w:rsid w:val="00830F14"/>
    <w:rsid w:val="00837488"/>
    <w:rsid w:val="00841A88"/>
    <w:rsid w:val="008471D4"/>
    <w:rsid w:val="008478AF"/>
    <w:rsid w:val="008502C9"/>
    <w:rsid w:val="0085560C"/>
    <w:rsid w:val="0086472E"/>
    <w:rsid w:val="008755F8"/>
    <w:rsid w:val="008756F5"/>
    <w:rsid w:val="008805DD"/>
    <w:rsid w:val="00885C58"/>
    <w:rsid w:val="00892A9B"/>
    <w:rsid w:val="008A0617"/>
    <w:rsid w:val="008A1F3A"/>
    <w:rsid w:val="008A2EBD"/>
    <w:rsid w:val="008A3760"/>
    <w:rsid w:val="008B2156"/>
    <w:rsid w:val="008B4442"/>
    <w:rsid w:val="008B6385"/>
    <w:rsid w:val="008C2740"/>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57390"/>
    <w:rsid w:val="00962B7F"/>
    <w:rsid w:val="00964AD2"/>
    <w:rsid w:val="00964CD1"/>
    <w:rsid w:val="00964D4F"/>
    <w:rsid w:val="009702CE"/>
    <w:rsid w:val="00971BFE"/>
    <w:rsid w:val="0098414A"/>
    <w:rsid w:val="00997C9E"/>
    <w:rsid w:val="009A2EF2"/>
    <w:rsid w:val="009A5EDE"/>
    <w:rsid w:val="009A6711"/>
    <w:rsid w:val="009B4FB4"/>
    <w:rsid w:val="009B6FBC"/>
    <w:rsid w:val="009B796F"/>
    <w:rsid w:val="009C05BC"/>
    <w:rsid w:val="009C4D63"/>
    <w:rsid w:val="009C6838"/>
    <w:rsid w:val="009D127C"/>
    <w:rsid w:val="009D2474"/>
    <w:rsid w:val="009D56F0"/>
    <w:rsid w:val="009D6980"/>
    <w:rsid w:val="009E1806"/>
    <w:rsid w:val="009E436B"/>
    <w:rsid w:val="009E5E1A"/>
    <w:rsid w:val="009F5812"/>
    <w:rsid w:val="00A0121A"/>
    <w:rsid w:val="00A074B4"/>
    <w:rsid w:val="00A108CF"/>
    <w:rsid w:val="00A11CF2"/>
    <w:rsid w:val="00A1741D"/>
    <w:rsid w:val="00A200D3"/>
    <w:rsid w:val="00A331C5"/>
    <w:rsid w:val="00A34B95"/>
    <w:rsid w:val="00A411B1"/>
    <w:rsid w:val="00A43E7F"/>
    <w:rsid w:val="00A619DA"/>
    <w:rsid w:val="00A64C36"/>
    <w:rsid w:val="00A703E7"/>
    <w:rsid w:val="00A74A4B"/>
    <w:rsid w:val="00A74E6F"/>
    <w:rsid w:val="00A77A21"/>
    <w:rsid w:val="00A80D22"/>
    <w:rsid w:val="00A865C3"/>
    <w:rsid w:val="00A870CC"/>
    <w:rsid w:val="00A91081"/>
    <w:rsid w:val="00A91095"/>
    <w:rsid w:val="00A95611"/>
    <w:rsid w:val="00A95D6B"/>
    <w:rsid w:val="00A97C0A"/>
    <w:rsid w:val="00AA1367"/>
    <w:rsid w:val="00AA20AF"/>
    <w:rsid w:val="00AA398F"/>
    <w:rsid w:val="00AA62A9"/>
    <w:rsid w:val="00AB4BC0"/>
    <w:rsid w:val="00AC3A63"/>
    <w:rsid w:val="00AD13B2"/>
    <w:rsid w:val="00AD2D46"/>
    <w:rsid w:val="00AD3514"/>
    <w:rsid w:val="00AD6255"/>
    <w:rsid w:val="00AF556E"/>
    <w:rsid w:val="00AF69A9"/>
    <w:rsid w:val="00B02A29"/>
    <w:rsid w:val="00B10575"/>
    <w:rsid w:val="00B12DE6"/>
    <w:rsid w:val="00B135F2"/>
    <w:rsid w:val="00B34E71"/>
    <w:rsid w:val="00B36E32"/>
    <w:rsid w:val="00B45C4A"/>
    <w:rsid w:val="00B504B2"/>
    <w:rsid w:val="00B513C4"/>
    <w:rsid w:val="00B57F7D"/>
    <w:rsid w:val="00B63E00"/>
    <w:rsid w:val="00B65590"/>
    <w:rsid w:val="00B71E2C"/>
    <w:rsid w:val="00B821D6"/>
    <w:rsid w:val="00B83CFB"/>
    <w:rsid w:val="00B91E54"/>
    <w:rsid w:val="00B93426"/>
    <w:rsid w:val="00B94FED"/>
    <w:rsid w:val="00B95553"/>
    <w:rsid w:val="00BA30E7"/>
    <w:rsid w:val="00BB68A3"/>
    <w:rsid w:val="00BC3B2C"/>
    <w:rsid w:val="00BC5551"/>
    <w:rsid w:val="00BD3229"/>
    <w:rsid w:val="00BD460E"/>
    <w:rsid w:val="00BD5AAB"/>
    <w:rsid w:val="00BE301C"/>
    <w:rsid w:val="00BF0F07"/>
    <w:rsid w:val="00C00B4B"/>
    <w:rsid w:val="00C02B89"/>
    <w:rsid w:val="00C02FC6"/>
    <w:rsid w:val="00C03F5A"/>
    <w:rsid w:val="00C0694A"/>
    <w:rsid w:val="00C13763"/>
    <w:rsid w:val="00C15BDA"/>
    <w:rsid w:val="00C17A94"/>
    <w:rsid w:val="00C2669A"/>
    <w:rsid w:val="00C271BB"/>
    <w:rsid w:val="00C34E50"/>
    <w:rsid w:val="00C45314"/>
    <w:rsid w:val="00C45F01"/>
    <w:rsid w:val="00C521B3"/>
    <w:rsid w:val="00C71E3B"/>
    <w:rsid w:val="00C83D68"/>
    <w:rsid w:val="00C83E69"/>
    <w:rsid w:val="00C84FE5"/>
    <w:rsid w:val="00C930B7"/>
    <w:rsid w:val="00C97955"/>
    <w:rsid w:val="00CB4EBE"/>
    <w:rsid w:val="00CB507D"/>
    <w:rsid w:val="00CB5B96"/>
    <w:rsid w:val="00CB7B73"/>
    <w:rsid w:val="00CB7CB2"/>
    <w:rsid w:val="00CC44C2"/>
    <w:rsid w:val="00CC64D7"/>
    <w:rsid w:val="00CD5003"/>
    <w:rsid w:val="00CD50C0"/>
    <w:rsid w:val="00CE126F"/>
    <w:rsid w:val="00CF0787"/>
    <w:rsid w:val="00CF18BF"/>
    <w:rsid w:val="00CF4CB5"/>
    <w:rsid w:val="00CF570C"/>
    <w:rsid w:val="00CF750B"/>
    <w:rsid w:val="00CF761C"/>
    <w:rsid w:val="00D10C4F"/>
    <w:rsid w:val="00D1448B"/>
    <w:rsid w:val="00D20B89"/>
    <w:rsid w:val="00D217BC"/>
    <w:rsid w:val="00D2347D"/>
    <w:rsid w:val="00D277FA"/>
    <w:rsid w:val="00D27C34"/>
    <w:rsid w:val="00D3609D"/>
    <w:rsid w:val="00D376FA"/>
    <w:rsid w:val="00D47EEF"/>
    <w:rsid w:val="00D535DB"/>
    <w:rsid w:val="00D54B9D"/>
    <w:rsid w:val="00D621DA"/>
    <w:rsid w:val="00D62D22"/>
    <w:rsid w:val="00D640C5"/>
    <w:rsid w:val="00D65D2B"/>
    <w:rsid w:val="00D70136"/>
    <w:rsid w:val="00D82011"/>
    <w:rsid w:val="00D84A09"/>
    <w:rsid w:val="00D9141C"/>
    <w:rsid w:val="00D91D5C"/>
    <w:rsid w:val="00D92212"/>
    <w:rsid w:val="00D92D0D"/>
    <w:rsid w:val="00DA1327"/>
    <w:rsid w:val="00DB113E"/>
    <w:rsid w:val="00DB6267"/>
    <w:rsid w:val="00DB63D5"/>
    <w:rsid w:val="00DC495E"/>
    <w:rsid w:val="00DC5A2B"/>
    <w:rsid w:val="00DC72CD"/>
    <w:rsid w:val="00DD54FC"/>
    <w:rsid w:val="00DE0341"/>
    <w:rsid w:val="00DE22EF"/>
    <w:rsid w:val="00DE2DA7"/>
    <w:rsid w:val="00DE4B50"/>
    <w:rsid w:val="00DE5013"/>
    <w:rsid w:val="00DF1B17"/>
    <w:rsid w:val="00E05FA5"/>
    <w:rsid w:val="00E07681"/>
    <w:rsid w:val="00E13411"/>
    <w:rsid w:val="00E15FF7"/>
    <w:rsid w:val="00E1736E"/>
    <w:rsid w:val="00E24128"/>
    <w:rsid w:val="00E249B9"/>
    <w:rsid w:val="00E31CEB"/>
    <w:rsid w:val="00E37BA5"/>
    <w:rsid w:val="00E42357"/>
    <w:rsid w:val="00E4632A"/>
    <w:rsid w:val="00E564A1"/>
    <w:rsid w:val="00E56937"/>
    <w:rsid w:val="00E65FDD"/>
    <w:rsid w:val="00E7495B"/>
    <w:rsid w:val="00E7551D"/>
    <w:rsid w:val="00E76DEE"/>
    <w:rsid w:val="00E81918"/>
    <w:rsid w:val="00E81E75"/>
    <w:rsid w:val="00E87D77"/>
    <w:rsid w:val="00EB119E"/>
    <w:rsid w:val="00EB1F5D"/>
    <w:rsid w:val="00EB2516"/>
    <w:rsid w:val="00EB3C8C"/>
    <w:rsid w:val="00EC074B"/>
    <w:rsid w:val="00EC5207"/>
    <w:rsid w:val="00ED07B1"/>
    <w:rsid w:val="00ED17D6"/>
    <w:rsid w:val="00EE29F8"/>
    <w:rsid w:val="00EF0642"/>
    <w:rsid w:val="00EF2C88"/>
    <w:rsid w:val="00EF684C"/>
    <w:rsid w:val="00F0237A"/>
    <w:rsid w:val="00F04744"/>
    <w:rsid w:val="00F10A74"/>
    <w:rsid w:val="00F11329"/>
    <w:rsid w:val="00F13311"/>
    <w:rsid w:val="00F15436"/>
    <w:rsid w:val="00F21899"/>
    <w:rsid w:val="00F21A20"/>
    <w:rsid w:val="00F25AC9"/>
    <w:rsid w:val="00F263A8"/>
    <w:rsid w:val="00F4460A"/>
    <w:rsid w:val="00F45F0C"/>
    <w:rsid w:val="00F45F53"/>
    <w:rsid w:val="00F50FCE"/>
    <w:rsid w:val="00F558C9"/>
    <w:rsid w:val="00F560F3"/>
    <w:rsid w:val="00F64417"/>
    <w:rsid w:val="00F726B5"/>
    <w:rsid w:val="00F7481C"/>
    <w:rsid w:val="00F777B7"/>
    <w:rsid w:val="00F80280"/>
    <w:rsid w:val="00F84E3C"/>
    <w:rsid w:val="00F912AE"/>
    <w:rsid w:val="00FA4B35"/>
    <w:rsid w:val="00FA5C0E"/>
    <w:rsid w:val="00FB38F2"/>
    <w:rsid w:val="00FB5ABA"/>
    <w:rsid w:val="00FC133E"/>
    <w:rsid w:val="00FC469F"/>
    <w:rsid w:val="00FC52FB"/>
    <w:rsid w:val="00FD1F71"/>
    <w:rsid w:val="00FD28ED"/>
    <w:rsid w:val="00FD4DC6"/>
    <w:rsid w:val="00FE07F5"/>
    <w:rsid w:val="00FE0BBA"/>
    <w:rsid w:val="00FE4CFC"/>
    <w:rsid w:val="00FE676A"/>
    <w:rsid w:val="00FF07B2"/>
    <w:rsid w:val="00FF31F3"/>
    <w:rsid w:val="00FF3487"/>
    <w:rsid w:val="00FF4F39"/>
    <w:rsid w:val="00FF5492"/>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23514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DAE150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styleId="49">
    <w:name w:val="Placeholder Text"/>
    <w:basedOn w:val="25"/>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wmf"/><Relationship Id="rId7" Type="http://schemas.openxmlformats.org/officeDocument/2006/relationships/oleObject" Target="embeddings/oleObject1.bin"/><Relationship Id="rId6" Type="http://schemas.openxmlformats.org/officeDocument/2006/relationships/image" Target="media/image2.png"/><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38.wmf"/><Relationship Id="rId54" Type="http://schemas.openxmlformats.org/officeDocument/2006/relationships/oleObject" Target="embeddings/oleObject13.bin"/><Relationship Id="rId53" Type="http://schemas.openxmlformats.org/officeDocument/2006/relationships/image" Target="media/image37.wmf"/><Relationship Id="rId52" Type="http://schemas.openxmlformats.org/officeDocument/2006/relationships/oleObject" Target="embeddings/oleObject12.bin"/><Relationship Id="rId51" Type="http://schemas.openxmlformats.org/officeDocument/2006/relationships/image" Target="media/image36.wmf"/><Relationship Id="rId50" Type="http://schemas.openxmlformats.org/officeDocument/2006/relationships/oleObject" Target="embeddings/oleObject11.bin"/><Relationship Id="rId5" Type="http://schemas.openxmlformats.org/officeDocument/2006/relationships/theme" Target="theme/theme1.xml"/><Relationship Id="rId49" Type="http://schemas.openxmlformats.org/officeDocument/2006/relationships/image" Target="media/image35.wmf"/><Relationship Id="rId48" Type="http://schemas.openxmlformats.org/officeDocument/2006/relationships/oleObject" Target="embeddings/oleObject10.bin"/><Relationship Id="rId47" Type="http://schemas.openxmlformats.org/officeDocument/2006/relationships/image" Target="media/image34.wmf"/><Relationship Id="rId46" Type="http://schemas.openxmlformats.org/officeDocument/2006/relationships/oleObject" Target="embeddings/oleObject9.bin"/><Relationship Id="rId45" Type="http://schemas.openxmlformats.org/officeDocument/2006/relationships/image" Target="media/image33.wmf"/><Relationship Id="rId44" Type="http://schemas.openxmlformats.org/officeDocument/2006/relationships/oleObject" Target="embeddings/oleObject8.bin"/><Relationship Id="rId43" Type="http://schemas.openxmlformats.org/officeDocument/2006/relationships/image" Target="media/image32.wmf"/><Relationship Id="rId42" Type="http://schemas.openxmlformats.org/officeDocument/2006/relationships/oleObject" Target="embeddings/oleObject7.bin"/><Relationship Id="rId41" Type="http://schemas.openxmlformats.org/officeDocument/2006/relationships/image" Target="media/image31.png"/><Relationship Id="rId40" Type="http://schemas.openxmlformats.org/officeDocument/2006/relationships/image" Target="media/image30.wmf"/><Relationship Id="rId4" Type="http://schemas.openxmlformats.org/officeDocument/2006/relationships/footer" Target="footer1.xml"/><Relationship Id="rId39" Type="http://schemas.openxmlformats.org/officeDocument/2006/relationships/oleObject" Target="embeddings/oleObject6.bin"/><Relationship Id="rId38" Type="http://schemas.openxmlformats.org/officeDocument/2006/relationships/image" Target="media/image29.wmf"/><Relationship Id="rId37" Type="http://schemas.openxmlformats.org/officeDocument/2006/relationships/oleObject" Target="embeddings/oleObject5.bin"/><Relationship Id="rId36" Type="http://schemas.openxmlformats.org/officeDocument/2006/relationships/image" Target="media/image28.wmf"/><Relationship Id="rId35" Type="http://schemas.openxmlformats.org/officeDocument/2006/relationships/oleObject" Target="embeddings/oleObject4.bin"/><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wmf"/><Relationship Id="rId30" Type="http://schemas.openxmlformats.org/officeDocument/2006/relationships/oleObject" Target="embeddings/oleObject3.bin"/><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microsoft.com/office/2007/relationships/hdphoto" Target="media/image21.wdp"/><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wmf"/><Relationship Id="rId17" Type="http://schemas.openxmlformats.org/officeDocument/2006/relationships/oleObject" Target="embeddings/oleObject2.bin"/><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5827</Words>
  <Characters>6027</Characters>
  <Lines>884</Lines>
  <Paragraphs>749</Paragraphs>
  <TotalTime>2759</TotalTime>
  <ScaleCrop>false</ScaleCrop>
  <LinksUpToDate>false</LinksUpToDate>
  <CharactersWithSpaces>6332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2025-11-18T08:21:00Z</dcterms:modified>
  <cp:revision>154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3AD1D1EF73984B59AC322FDB7A72492F_12</vt:lpwstr>
  </property>
</Properties>
</file>