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739CF">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11391900</wp:posOffset>
            </wp:positionH>
            <wp:positionV relativeFrom="topMargin">
              <wp:posOffset>12319000</wp:posOffset>
            </wp:positionV>
            <wp:extent cx="304800" cy="419100"/>
            <wp:effectExtent l="0" t="0" r="0" b="0"/>
            <wp:wrapNone/>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 name="图片 100056"/>
                    <pic:cNvPicPr>
                      <a:picLocks noChangeAspect="1"/>
                    </pic:cNvPicPr>
                  </pic:nvPicPr>
                  <pic:blipFill>
                    <a:blip r:embed="rId6"/>
                    <a:stretch>
                      <a:fillRect/>
                    </a:stretch>
                  </pic:blipFill>
                  <pic:spPr>
                    <a:xfrm>
                      <a:off x="0" y="0"/>
                      <a:ext cx="304800" cy="419100"/>
                    </a:xfrm>
                    <a:prstGeom prst="rect">
                      <a:avLst/>
                    </a:prstGeom>
                  </pic:spPr>
                </pic:pic>
              </a:graphicData>
            </a:graphic>
          </wp:anchor>
        </w:drawing>
      </w:r>
      <w:r>
        <w:rPr>
          <w:rFonts w:hint="eastAsia" w:eastAsia="微软雅黑"/>
          <w:b/>
          <w:bCs/>
          <w:color w:val="0070C0"/>
          <w:sz w:val="44"/>
          <w:szCs w:val="44"/>
        </w:rPr>
        <w:t>四、电磁感应 发电机</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28"/>
          <w:szCs w:val="28"/>
        </w:rPr>
      </w:pPr>
      <w:r>
        <w:rPr>
          <w:rFonts w:hint="eastAsia" w:eastAsia="微软雅黑"/>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r>
        <w:fldChar w:fldCharType="begin"/>
      </w:r>
      <w:r>
        <w:instrText xml:space="preserve"> HYPERLINK \l "_Toc9" </w:instrText>
      </w:r>
      <w:r>
        <w:fldChar w:fldCharType="separate"/>
      </w:r>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r>
        <w:rPr>
          <w:rFonts w:hint="eastAsia"/>
          <w:sz w:val="28"/>
          <w:szCs w:val="28"/>
        </w:rPr>
        <w:fldChar w:fldCharType="end"/>
      </w:r>
    </w:p>
    <w:p w14:paraId="1DB71D91">
      <w:pPr>
        <w:tabs>
          <w:tab w:val="right" w:leader="dot" w:pos="9752"/>
        </w:tabs>
        <w:spacing w:line="360" w:lineRule="auto"/>
        <w:ind w:firstLine="630" w:firstLineChars="300"/>
        <w:jc w:val="left"/>
        <w:rPr>
          <w:sz w:val="28"/>
          <w:szCs w:val="28"/>
        </w:rPr>
      </w:pPr>
      <w:bookmarkStart w:id="0" w:name="_Hlk194094785"/>
      <w:bookmarkStart w:id="1" w:name="_Hlk194602377"/>
      <w:bookmarkStart w:id="2" w:name="_Hlk194741095"/>
      <w:bookmarkStart w:id="3" w:name="_Hlk210139229"/>
      <w:bookmarkStart w:id="4"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电磁感应现象及其应用</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4F5FD00">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探究感应电流产生的条件</w:t>
      </w:r>
      <w:r>
        <w:rPr>
          <w:rStyle w:val="28"/>
          <w:rFonts w:hint="eastAsia"/>
          <w:sz w:val="28"/>
          <w:szCs w:val="28"/>
        </w:rPr>
        <w:tab/>
      </w:r>
      <w:r>
        <w:rPr>
          <w:rStyle w:val="28"/>
          <w:rFonts w:hint="eastAsia"/>
          <w:sz w:val="28"/>
          <w:szCs w:val="28"/>
        </w:rPr>
        <w:t>3</w:t>
      </w:r>
      <w:r>
        <w:rPr>
          <w:rStyle w:val="28"/>
          <w:rFonts w:hint="eastAsia"/>
          <w:sz w:val="28"/>
          <w:szCs w:val="28"/>
        </w:rPr>
        <w:fldChar w:fldCharType="end"/>
      </w:r>
    </w:p>
    <w:p w14:paraId="3BF79AC1">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题型03  交流发电机的工作原理</w:t>
      </w:r>
      <w:r>
        <w:rPr>
          <w:rStyle w:val="28"/>
          <w:rFonts w:hint="eastAsia"/>
          <w:sz w:val="28"/>
          <w:szCs w:val="28"/>
        </w:rPr>
        <w:tab/>
      </w:r>
      <w:r>
        <w:rPr>
          <w:rStyle w:val="28"/>
          <w:rFonts w:hint="eastAsia"/>
          <w:sz w:val="28"/>
          <w:szCs w:val="28"/>
        </w:rPr>
        <w:t>4</w:t>
      </w:r>
      <w:r>
        <w:rPr>
          <w:rStyle w:val="28"/>
          <w:rFonts w:hint="eastAsia"/>
          <w:sz w:val="28"/>
          <w:szCs w:val="28"/>
        </w:rPr>
        <w:fldChar w:fldCharType="end"/>
      </w:r>
    </w:p>
    <w:p w14:paraId="24F8A8F8">
      <w:pPr>
        <w:tabs>
          <w:tab w:val="right" w:leader="dot" w:pos="9752"/>
        </w:tabs>
        <w:spacing w:line="360" w:lineRule="auto"/>
        <w:ind w:firstLine="630" w:firstLineChars="300"/>
        <w:jc w:val="left"/>
        <w:rPr>
          <w:sz w:val="28"/>
          <w:szCs w:val="28"/>
        </w:rPr>
      </w:pPr>
      <w:r>
        <w:fldChar w:fldCharType="begin"/>
      </w:r>
      <w:r>
        <w:instrText xml:space="preserve"> HYPERLINK \l "_Toc3947" </w:instrText>
      </w:r>
      <w:r>
        <w:fldChar w:fldCharType="separate"/>
      </w:r>
      <w:r>
        <w:rPr>
          <w:rStyle w:val="28"/>
          <w:rFonts w:hint="eastAsia"/>
          <w:sz w:val="28"/>
          <w:szCs w:val="28"/>
        </w:rPr>
        <w:t>题型04  交变电流</w:t>
      </w:r>
      <w:r>
        <w:rPr>
          <w:rStyle w:val="28"/>
          <w:rFonts w:hint="eastAsia"/>
          <w:sz w:val="28"/>
          <w:szCs w:val="28"/>
        </w:rPr>
        <w:tab/>
      </w:r>
      <w:r>
        <w:rPr>
          <w:rStyle w:val="28"/>
          <w:rFonts w:hint="eastAsia"/>
          <w:sz w:val="28"/>
          <w:szCs w:val="28"/>
        </w:rPr>
        <w:t>5</w:t>
      </w:r>
      <w:r>
        <w:rPr>
          <w:rStyle w:val="28"/>
          <w:rFonts w:hint="eastAsia"/>
          <w:sz w:val="28"/>
          <w:szCs w:val="28"/>
        </w:rPr>
        <w:fldChar w:fldCharType="end"/>
      </w:r>
    </w:p>
    <w:bookmarkEnd w:id="0"/>
    <w:bookmarkEnd w:id="1"/>
    <w:bookmarkEnd w:id="2"/>
    <w:bookmarkEnd w:id="3"/>
    <w:p w14:paraId="44DB4849">
      <w:pPr>
        <w:tabs>
          <w:tab w:val="right" w:leader="dot" w:pos="9752"/>
        </w:tabs>
        <w:spacing w:line="480" w:lineRule="auto"/>
        <w:ind w:firstLine="720" w:firstLineChars="200"/>
        <w:jc w:val="left"/>
        <w:rPr>
          <w:sz w:val="24"/>
          <w:szCs w:val="24"/>
        </w:rPr>
      </w:pPr>
      <w:r>
        <w:rPr>
          <w:rFonts w:hint="eastAsia" w:eastAsia="微软雅黑"/>
          <w:b/>
          <w:bCs/>
          <w:color w:val="00B050"/>
          <w:sz w:val="36"/>
          <w:szCs w:val="36"/>
        </w:rPr>
        <w:t>创新拓展</w:t>
      </w:r>
      <w:bookmarkEnd w:id="4"/>
      <w:r>
        <w:rPr>
          <w:rFonts w:hint="eastAsia" w:eastAsia="微软雅黑"/>
          <w:b/>
          <w:bCs/>
          <w:color w:val="00B050"/>
          <w:sz w:val="36"/>
          <w:szCs w:val="36"/>
        </w:rPr>
        <w:t>练</w:t>
      </w:r>
      <w:r>
        <w:fldChar w:fldCharType="begin"/>
      </w:r>
      <w:r>
        <w:rPr>
          <w:rFonts w:hint="eastAsia"/>
          <w:sz w:val="28"/>
          <w:szCs w:val="28"/>
        </w:rPr>
        <w:instrText xml:space="preserve"> HYPERLINK \l "_Toc29290" </w:instrText>
      </w:r>
      <w:r>
        <w:fldChar w:fldCharType="separate"/>
      </w:r>
      <w:r>
        <w:rPr>
          <w:rFonts w:hint="eastAsia"/>
          <w:sz w:val="24"/>
          <w:szCs w:val="24"/>
        </w:rPr>
        <w:tab/>
      </w:r>
      <w:r>
        <w:rPr>
          <w:rFonts w:hint="eastAsia"/>
          <w:sz w:val="28"/>
          <w:szCs w:val="28"/>
        </w:rPr>
        <w:t>6</w:t>
      </w:r>
      <w:r>
        <w:fldChar w:fldCharType="end"/>
      </w:r>
    </w:p>
    <w:p w14:paraId="292DAD87">
      <w:pPr>
        <w:tabs>
          <w:tab w:val="right" w:leader="dot" w:pos="9752"/>
        </w:tabs>
        <w:spacing w:before="120" w:beforeLines="50" w:after="120" w:afterLines="50" w:line="480" w:lineRule="auto"/>
        <w:jc w:val="left"/>
        <w:rPr>
          <w:sz w:val="20"/>
          <w:szCs w:val="20"/>
        </w:rPr>
      </w:pPr>
      <w:r>
        <w:rPr>
          <w:rFonts w:hint="eastAsia"/>
          <w:kern w:val="0"/>
          <w:sz w:val="24"/>
          <w:szCs w:val="24"/>
        </w:rPr>
        <w:fldChar w:fldCharType="end"/>
      </w:r>
    </w:p>
    <w:p w14:paraId="1A1EB60C">
      <w:pPr>
        <w:tabs>
          <w:tab w:val="right" w:leader="dot" w:pos="9752"/>
        </w:tabs>
        <w:spacing w:before="120" w:beforeLines="50" w:after="120" w:afterLines="50" w:line="480" w:lineRule="auto"/>
        <w:ind w:firstLine="720" w:firstLineChars="200"/>
        <w:jc w:val="left"/>
      </w:pPr>
      <w:r>
        <w:rPr>
          <w:rFonts w:hint="eastAsia" w:eastAsia="微软雅黑"/>
          <w:b/>
          <w:bCs/>
          <w:color w:val="00B050"/>
          <w:sz w:val="36"/>
          <w:szCs w:val="36"/>
        </w:rPr>
        <w:t>新题速递</w:t>
      </w:r>
      <w:r>
        <w:fldChar w:fldCharType="begin"/>
      </w:r>
      <w:r>
        <w:instrText xml:space="preserve"> HYPERLINK \l "_Toc29290" </w:instrText>
      </w:r>
      <w:r>
        <w:fldChar w:fldCharType="separate"/>
      </w:r>
      <w:r>
        <w:fldChar w:fldCharType="end"/>
      </w:r>
      <w:r>
        <w:fldChar w:fldCharType="begin"/>
      </w:r>
      <w:r>
        <w:instrText xml:space="preserve"> HYPERLINK \l "_Toc22623" </w:instrText>
      </w:r>
      <w:r>
        <w:fldChar w:fldCharType="separate"/>
      </w:r>
      <w:r>
        <w:rPr>
          <w:rFonts w:hint="eastAsia"/>
          <w:sz w:val="28"/>
          <w:szCs w:val="28"/>
        </w:rPr>
        <w:tab/>
      </w:r>
      <w:r>
        <w:rPr>
          <w:rFonts w:hint="eastAsia"/>
          <w:sz w:val="28"/>
          <w:szCs w:val="28"/>
        </w:rPr>
        <w:t>9</w:t>
      </w:r>
      <w:r>
        <w:rPr>
          <w:rFonts w:hint="eastAsia"/>
          <w:sz w:val="28"/>
          <w:szCs w:val="28"/>
        </w:rPr>
        <w:fldChar w:fldCharType="end"/>
      </w:r>
    </w:p>
    <w:p w14:paraId="2C66DDF5">
      <w:pPr>
        <w:pStyle w:val="2"/>
      </w:pPr>
    </w:p>
    <w:p w14:paraId="0856A8B8">
      <w:pPr>
        <w:widowControl/>
        <w:spacing w:line="360" w:lineRule="auto"/>
        <w:ind w:firstLine="480" w:firstLineChars="200"/>
        <w:jc w:val="left"/>
        <w:outlineLvl w:val="0"/>
        <w:rPr>
          <w:kern w:val="0"/>
          <w:sz w:val="24"/>
          <w:szCs w:val="24"/>
        </w:rPr>
      </w:pPr>
    </w:p>
    <w:p w14:paraId="28AF772D">
      <w:pPr>
        <w:pStyle w:val="2"/>
      </w:pPr>
    </w:p>
    <w:p w14:paraId="1EEEAF49">
      <w:pPr>
        <w:pStyle w:val="2"/>
      </w:pPr>
    </w:p>
    <w:p w14:paraId="7227F181">
      <w:pPr>
        <w:pStyle w:val="2"/>
      </w:pPr>
    </w:p>
    <w:p w14:paraId="51D00B3D">
      <w:pPr>
        <w:spacing w:line="360" w:lineRule="auto"/>
        <w:jc w:val="center"/>
        <w:textAlignment w:val="center"/>
        <w:rPr>
          <w:rFonts w:eastAsia="微软雅黑"/>
          <w:b/>
          <w:bCs/>
          <w:color w:val="00B050"/>
          <w:sz w:val="32"/>
          <w:szCs w:val="32"/>
        </w:rPr>
      </w:pPr>
    </w:p>
    <w:p w14:paraId="42C7D18C">
      <w:pPr>
        <w:spacing w:line="360" w:lineRule="auto"/>
        <w:jc w:val="center"/>
        <w:textAlignment w:val="center"/>
        <w:rPr>
          <w:rFonts w:eastAsia="微软雅黑"/>
          <w:b/>
          <w:bCs/>
          <w:color w:val="00B050"/>
          <w:sz w:val="32"/>
          <w:szCs w:val="32"/>
        </w:rPr>
      </w:pPr>
    </w:p>
    <w:p w14:paraId="5E1CCD14">
      <w:pPr>
        <w:spacing w:line="360" w:lineRule="auto"/>
        <w:jc w:val="center"/>
        <w:textAlignment w:val="center"/>
        <w:rPr>
          <w:rFonts w:eastAsia="微软雅黑"/>
          <w:b/>
          <w:bCs/>
          <w:color w:val="00B050"/>
          <w:sz w:val="32"/>
          <w:szCs w:val="32"/>
        </w:rPr>
      </w:pPr>
    </w:p>
    <w:p w14:paraId="67884A40">
      <w:pPr>
        <w:spacing w:line="360" w:lineRule="auto"/>
        <w:jc w:val="center"/>
        <w:textAlignment w:val="center"/>
        <w:rPr>
          <w:rFonts w:eastAsia="微软雅黑"/>
          <w:b/>
          <w:bCs/>
          <w:color w:val="00B050"/>
          <w:sz w:val="32"/>
          <w:szCs w:val="32"/>
        </w:rPr>
      </w:pPr>
    </w:p>
    <w:p w14:paraId="69B7BBF3">
      <w:pPr>
        <w:spacing w:line="360" w:lineRule="auto"/>
        <w:jc w:val="center"/>
        <w:textAlignment w:val="center"/>
        <w:rPr>
          <w:rFonts w:eastAsia="微软雅黑"/>
          <w:b/>
          <w:bCs/>
          <w:color w:val="00B050"/>
          <w:sz w:val="32"/>
          <w:szCs w:val="32"/>
        </w:rPr>
      </w:pPr>
    </w:p>
    <w:p w14:paraId="38E8CD13">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27975AD6">
      <w:pPr>
        <w:spacing w:line="360" w:lineRule="auto"/>
        <w:ind w:firstLine="480" w:firstLineChars="200"/>
        <w:jc w:val="left"/>
        <w:textAlignment w:val="center"/>
        <w:rPr>
          <w:sz w:val="24"/>
          <w:szCs w:val="24"/>
        </w:rPr>
      </w:pPr>
      <w:bookmarkStart w:id="5" w:name="_Hlk117881860"/>
      <w:r>
        <w:rPr>
          <w:rFonts w:hint="eastAsia" w:eastAsia="微软雅黑"/>
          <w:b/>
          <w:bCs/>
          <w:color w:val="00B0F0"/>
          <w:sz w:val="24"/>
          <w:szCs w:val="24"/>
        </w:rPr>
        <w:t>题型01  电磁感应现象及其应用</w:t>
      </w:r>
      <w:r>
        <w:rPr>
          <w:rFonts w:hint="eastAsia" w:eastAsia="微软雅黑"/>
          <w:b/>
          <w:bCs/>
          <w:color w:val="00B0F0"/>
          <w:sz w:val="24"/>
          <w:szCs w:val="24"/>
        </w:rPr>
        <w:tab/>
      </w:r>
    </w:p>
    <w:p w14:paraId="728A4C8E">
      <w:pPr>
        <w:spacing w:line="360" w:lineRule="auto"/>
        <w:ind w:firstLine="420" w:firstLineChars="200"/>
        <w:jc w:val="left"/>
        <w:rPr>
          <w:bCs/>
          <w:kern w:val="0"/>
          <w:szCs w:val="21"/>
        </w:rPr>
      </w:pPr>
      <w:bookmarkStart w:id="6" w:name="_Hlk194094917"/>
      <w:r>
        <w:rPr>
          <w:rFonts w:hint="eastAsia"/>
          <w:kern w:val="0"/>
          <w:szCs w:val="21"/>
        </w:rPr>
        <w:t>1</w:t>
      </w:r>
      <w:r>
        <w:rPr>
          <w:kern w:val="0"/>
          <w:szCs w:val="21"/>
        </w:rPr>
        <w:t>．</w:t>
      </w:r>
      <w:r>
        <w:rPr>
          <w:bCs/>
          <w:kern w:val="0"/>
          <w:szCs w:val="21"/>
        </w:rPr>
        <w:t>一款新式手电筒如图所示，当沿着图中箭头方向来回摇动时，灯泡就能发光。其工作原理是手电筒中的导体做切割磁感线运动时，会产生</w:t>
      </w:r>
      <w:r>
        <w:rPr>
          <w:bCs/>
          <w:kern w:val="0"/>
          <w:szCs w:val="21"/>
          <w:u w:val="single"/>
        </w:rPr>
        <w:t xml:space="preserve">      </w:t>
      </w:r>
      <w:r>
        <w:rPr>
          <w:bCs/>
          <w:kern w:val="0"/>
          <w:szCs w:val="21"/>
        </w:rPr>
        <w:t>，这种现象叫</w:t>
      </w:r>
      <w:r>
        <w:rPr>
          <w:bCs/>
          <w:kern w:val="0"/>
          <w:szCs w:val="21"/>
          <w:u w:val="single"/>
        </w:rPr>
        <w:t xml:space="preserve">      </w:t>
      </w:r>
      <w:r>
        <w:rPr>
          <w:bCs/>
          <w:kern w:val="0"/>
          <w:szCs w:val="21"/>
        </w:rPr>
        <w:t>现象，该现象的发现者是</w:t>
      </w:r>
      <w:r>
        <w:rPr>
          <w:bCs/>
          <w:kern w:val="0"/>
          <w:szCs w:val="21"/>
          <w:u w:val="single"/>
        </w:rPr>
        <w:t xml:space="preserve">      </w:t>
      </w:r>
      <w:r>
        <w:rPr>
          <w:bCs/>
          <w:kern w:val="0"/>
          <w:szCs w:val="21"/>
        </w:rPr>
        <w:t>。</w:t>
      </w:r>
    </w:p>
    <w:p w14:paraId="3EA7D5C7">
      <w:pPr>
        <w:spacing w:line="360" w:lineRule="auto"/>
        <w:ind w:firstLine="2730" w:firstLineChars="1300"/>
        <w:jc w:val="left"/>
        <w:rPr>
          <w:bCs/>
          <w:kern w:val="0"/>
          <w:szCs w:val="21"/>
        </w:rPr>
      </w:pPr>
      <w:r>
        <w:rPr>
          <w:bCs/>
          <w:kern w:val="0"/>
          <w:szCs w:val="21"/>
        </w:rPr>
        <w:drawing>
          <wp:inline distT="0" distB="0" distL="0" distR="0">
            <wp:extent cx="1019175" cy="1238250"/>
            <wp:effectExtent l="0" t="0" r="0" b="0"/>
            <wp:docPr id="100111" name="图片 100111" descr="@@@f80e5b25-fda5-4753-8e74-9e9bf52cb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f80e5b25-fda5-4753-8e74-9e9bf52cba2c"/>
                    <pic:cNvPicPr>
                      <a:picLocks noChangeAspect="1"/>
                    </pic:cNvPicPr>
                  </pic:nvPicPr>
                  <pic:blipFill>
                    <a:blip r:embed="rId7"/>
                    <a:stretch>
                      <a:fillRect/>
                    </a:stretch>
                  </pic:blipFill>
                  <pic:spPr>
                    <a:xfrm>
                      <a:off x="0" y="0"/>
                      <a:ext cx="1019175" cy="1238250"/>
                    </a:xfrm>
                    <a:prstGeom prst="rect">
                      <a:avLst/>
                    </a:prstGeom>
                  </pic:spPr>
                </pic:pic>
              </a:graphicData>
            </a:graphic>
          </wp:inline>
        </w:drawing>
      </w:r>
    </w:p>
    <w:p w14:paraId="33DB25A4">
      <w:pPr>
        <w:spacing w:line="360" w:lineRule="auto"/>
        <w:ind w:firstLine="420" w:firstLineChars="200"/>
        <w:jc w:val="left"/>
        <w:rPr>
          <w:kern w:val="0"/>
          <w:szCs w:val="21"/>
        </w:rPr>
      </w:pPr>
      <w:r>
        <w:rPr>
          <w:rFonts w:hint="eastAsia"/>
          <w:kern w:val="0"/>
          <w:szCs w:val="21"/>
        </w:rPr>
        <w:t xml:space="preserve">2. </w:t>
      </w:r>
      <w:r>
        <w:rPr>
          <w:kern w:val="0"/>
          <w:szCs w:val="21"/>
        </w:rPr>
        <w:t>如图所示是华</w:t>
      </w:r>
      <w:r>
        <w:rPr>
          <w:rFonts w:asciiTheme="majorEastAsia" w:hAnsiTheme="majorEastAsia" w:eastAsiaTheme="majorEastAsia"/>
          <w:bCs/>
          <w:color w:val="000000"/>
        </w:rPr>
        <w:t>为“运动手环”，具有记</w:t>
      </w:r>
      <w:r>
        <w:rPr>
          <w:kern w:val="0"/>
          <w:szCs w:val="21"/>
        </w:rPr>
        <w:t>录步数、播放音乐等功能。其内部有一个缠有线圈的</w:t>
      </w:r>
      <w:bookmarkStart w:id="8" w:name="_GoBack"/>
      <w:bookmarkEnd w:id="8"/>
      <w:r>
        <w:rPr>
          <w:kern w:val="0"/>
          <w:szCs w:val="21"/>
        </w:rPr>
        <w:t>密闭空心管，空心管里有一块小磁铁。走路时磁铁在管内来回运动，从而产生</w:t>
      </w:r>
      <w:r>
        <w:rPr>
          <w:kern w:val="0"/>
          <w:szCs w:val="21"/>
          <w:u w:val="single"/>
        </w:rPr>
        <w:t xml:space="preserve">       </w:t>
      </w:r>
      <w:r>
        <w:rPr>
          <w:kern w:val="0"/>
          <w:szCs w:val="21"/>
        </w:rPr>
        <w:t>，由此来显示运动步数。</w:t>
      </w:r>
    </w:p>
    <w:p w14:paraId="793FDD4A">
      <w:pPr>
        <w:spacing w:line="360" w:lineRule="auto"/>
        <w:ind w:firstLine="3360" w:firstLineChars="1600"/>
        <w:jc w:val="left"/>
        <w:rPr>
          <w:kern w:val="0"/>
          <w:szCs w:val="21"/>
        </w:rPr>
      </w:pPr>
      <w:r>
        <w:rPr>
          <w:kern w:val="0"/>
          <w:szCs w:val="21"/>
        </w:rPr>
        <w:drawing>
          <wp:inline distT="0" distB="0" distL="0" distR="0">
            <wp:extent cx="953770" cy="1266825"/>
            <wp:effectExtent l="0" t="0" r="0" b="0"/>
            <wp:docPr id="100117" name="图片 100117" descr="@@@2a77ee45-1da1-4858-af78-cbf1f3c18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2a77ee45-1da1-4858-af78-cbf1f3c182e5"/>
                    <pic:cNvPicPr>
                      <a:picLocks noChangeAspect="1"/>
                    </pic:cNvPicPr>
                  </pic:nvPicPr>
                  <pic:blipFill>
                    <a:blip r:embed="rId8"/>
                    <a:stretch>
                      <a:fillRect/>
                    </a:stretch>
                  </pic:blipFill>
                  <pic:spPr>
                    <a:xfrm>
                      <a:off x="0" y="0"/>
                      <a:ext cx="957001" cy="1270771"/>
                    </a:xfrm>
                    <a:prstGeom prst="rect">
                      <a:avLst/>
                    </a:prstGeom>
                  </pic:spPr>
                </pic:pic>
              </a:graphicData>
            </a:graphic>
          </wp:inline>
        </w:drawing>
      </w:r>
    </w:p>
    <w:p w14:paraId="442A545B">
      <w:pPr>
        <w:spacing w:line="360" w:lineRule="auto"/>
        <w:ind w:firstLine="420" w:firstLineChars="200"/>
        <w:jc w:val="left"/>
        <w:rPr>
          <w:kern w:val="0"/>
          <w:szCs w:val="21"/>
        </w:rPr>
      </w:pPr>
      <w:r>
        <w:rPr>
          <w:rFonts w:hint="eastAsia"/>
          <w:kern w:val="0"/>
          <w:szCs w:val="21"/>
        </w:rPr>
        <w:t xml:space="preserve">3. </w:t>
      </w:r>
      <w:r>
        <w:rPr>
          <w:kern w:val="0"/>
          <w:szCs w:val="21"/>
        </w:rPr>
        <w:t>麦克风的工作原理是：人说话时，声波引起线圈在磁极附近振动产生与声音变化相应的感应电流，下列装置的工作原理与麦克风的工作原理相同的是（    ）</w:t>
      </w:r>
    </w:p>
    <w:p w14:paraId="26F3119C">
      <w:pPr>
        <w:spacing w:line="360" w:lineRule="auto"/>
        <w:ind w:firstLine="2730" w:firstLineChars="1300"/>
        <w:jc w:val="left"/>
        <w:rPr>
          <w:kern w:val="0"/>
          <w:szCs w:val="21"/>
        </w:rPr>
      </w:pPr>
      <w:r>
        <w:rPr>
          <w:kern w:val="0"/>
          <w:szCs w:val="21"/>
        </w:rPr>
        <w:drawing>
          <wp:inline distT="0" distB="0" distL="0" distR="0">
            <wp:extent cx="1800225" cy="752475"/>
            <wp:effectExtent l="0" t="0" r="0" b="0"/>
            <wp:docPr id="948149984" name="图片 948149984" descr="@@@74ddbbbf-2ae9-471a-88ce-5eb858f2f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49984" name="图片 948149984" descr="@@@74ddbbbf-2ae9-471a-88ce-5eb858f2f35a"/>
                    <pic:cNvPicPr>
                      <a:picLocks noChangeAspect="1"/>
                    </pic:cNvPicPr>
                  </pic:nvPicPr>
                  <pic:blipFill>
                    <a:blip r:embed="rId9"/>
                    <a:stretch>
                      <a:fillRect/>
                    </a:stretch>
                  </pic:blipFill>
                  <pic:spPr>
                    <a:xfrm>
                      <a:off x="0" y="0"/>
                      <a:ext cx="1800225" cy="752475"/>
                    </a:xfrm>
                    <a:prstGeom prst="rect">
                      <a:avLst/>
                    </a:prstGeom>
                  </pic:spPr>
                </pic:pic>
              </a:graphicData>
            </a:graphic>
          </wp:inline>
        </w:drawing>
      </w:r>
    </w:p>
    <w:p w14:paraId="55F74C63">
      <w:pPr>
        <w:spacing w:line="360" w:lineRule="auto"/>
        <w:ind w:firstLine="1260" w:firstLineChars="600"/>
        <w:jc w:val="left"/>
        <w:rPr>
          <w:kern w:val="0"/>
          <w:szCs w:val="21"/>
        </w:rPr>
      </w:pPr>
      <w:r>
        <w:rPr>
          <w:kern w:val="0"/>
          <w:szCs w:val="21"/>
        </w:rPr>
        <w:t>A．</w:t>
      </w:r>
      <w:r>
        <w:rPr>
          <w:kern w:val="0"/>
          <w:szCs w:val="21"/>
        </w:rPr>
        <w:drawing>
          <wp:inline distT="0" distB="0" distL="0" distR="0">
            <wp:extent cx="1143000" cy="1123950"/>
            <wp:effectExtent l="0" t="0" r="0" b="0"/>
            <wp:docPr id="1682677835" name="图片 1682677835" descr="@@@8b6fdb46-83bd-4b74-8c57-1dc009c64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77835" name="图片 1682677835" descr="@@@8b6fdb46-83bd-4b74-8c57-1dc009c640c3"/>
                    <pic:cNvPicPr>
                      <a:picLocks noChangeAspect="1"/>
                    </pic:cNvPicPr>
                  </pic:nvPicPr>
                  <pic:blipFill>
                    <a:blip r:embed="rId10"/>
                    <a:stretch>
                      <a:fillRect/>
                    </a:stretch>
                  </pic:blipFill>
                  <pic:spPr>
                    <a:xfrm>
                      <a:off x="0" y="0"/>
                      <a:ext cx="1143000" cy="1123950"/>
                    </a:xfrm>
                    <a:prstGeom prst="rect">
                      <a:avLst/>
                    </a:prstGeom>
                  </pic:spPr>
                </pic:pic>
              </a:graphicData>
            </a:graphic>
          </wp:inline>
        </w:drawing>
      </w:r>
      <w:r>
        <w:rPr>
          <w:kern w:val="0"/>
          <w:szCs w:val="21"/>
        </w:rPr>
        <w:tab/>
      </w:r>
      <w:r>
        <w:rPr>
          <w:rFonts w:hint="eastAsia"/>
          <w:kern w:val="0"/>
          <w:szCs w:val="21"/>
        </w:rPr>
        <w:t xml:space="preserve">    </w:t>
      </w:r>
      <w:r>
        <w:rPr>
          <w:kern w:val="0"/>
          <w:szCs w:val="21"/>
        </w:rPr>
        <w:t>B．</w:t>
      </w:r>
      <w:r>
        <w:rPr>
          <w:kern w:val="0"/>
          <w:szCs w:val="21"/>
        </w:rPr>
        <w:drawing>
          <wp:inline distT="0" distB="0" distL="0" distR="0">
            <wp:extent cx="1495425" cy="1038225"/>
            <wp:effectExtent l="0" t="0" r="0" b="0"/>
            <wp:docPr id="705138036" name="图片 705138036" descr="@@@863225aa-cc4b-473f-b79d-aa326c6fd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38036" name="图片 705138036" descr="@@@863225aa-cc4b-473f-b79d-aa326c6fd19b"/>
                    <pic:cNvPicPr>
                      <a:picLocks noChangeAspect="1"/>
                    </pic:cNvPicPr>
                  </pic:nvPicPr>
                  <pic:blipFill>
                    <a:blip r:embed="rId11"/>
                    <a:stretch>
                      <a:fillRect/>
                    </a:stretch>
                  </pic:blipFill>
                  <pic:spPr>
                    <a:xfrm>
                      <a:off x="0" y="0"/>
                      <a:ext cx="1495425" cy="1038225"/>
                    </a:xfrm>
                    <a:prstGeom prst="rect">
                      <a:avLst/>
                    </a:prstGeom>
                  </pic:spPr>
                </pic:pic>
              </a:graphicData>
            </a:graphic>
          </wp:inline>
        </w:drawing>
      </w:r>
    </w:p>
    <w:p w14:paraId="0B3A4D15">
      <w:pPr>
        <w:spacing w:line="360" w:lineRule="auto"/>
        <w:ind w:firstLine="1260" w:firstLineChars="600"/>
        <w:jc w:val="left"/>
        <w:rPr>
          <w:kern w:val="0"/>
          <w:szCs w:val="21"/>
        </w:rPr>
      </w:pPr>
      <w:r>
        <w:rPr>
          <w:kern w:val="0"/>
          <w:szCs w:val="21"/>
        </w:rPr>
        <w:t>C．</w:t>
      </w:r>
      <w:r>
        <w:rPr>
          <w:kern w:val="0"/>
          <w:szCs w:val="21"/>
        </w:rPr>
        <w:drawing>
          <wp:inline distT="0" distB="0" distL="0" distR="0">
            <wp:extent cx="1266825" cy="1076325"/>
            <wp:effectExtent l="0" t="0" r="0" b="0"/>
            <wp:docPr id="307735830" name="图片 307735830" descr="@@@b2c765f8-bb62-42f5-bc1a-b6d99e418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35830" name="图片 307735830" descr="@@@b2c765f8-bb62-42f5-bc1a-b6d99e418ac9"/>
                    <pic:cNvPicPr>
                      <a:picLocks noChangeAspect="1"/>
                    </pic:cNvPicPr>
                  </pic:nvPicPr>
                  <pic:blipFill>
                    <a:blip r:embed="rId12"/>
                    <a:stretch>
                      <a:fillRect/>
                    </a:stretch>
                  </pic:blipFill>
                  <pic:spPr>
                    <a:xfrm>
                      <a:off x="0" y="0"/>
                      <a:ext cx="1266825" cy="1076325"/>
                    </a:xfrm>
                    <a:prstGeom prst="rect">
                      <a:avLst/>
                    </a:prstGeom>
                  </pic:spPr>
                </pic:pic>
              </a:graphicData>
            </a:graphic>
          </wp:inline>
        </w:drawing>
      </w:r>
      <w:r>
        <w:rPr>
          <w:kern w:val="0"/>
          <w:szCs w:val="21"/>
        </w:rPr>
        <w:tab/>
      </w:r>
      <w:r>
        <w:rPr>
          <w:rFonts w:hint="eastAsia"/>
          <w:kern w:val="0"/>
          <w:szCs w:val="21"/>
        </w:rPr>
        <w:t xml:space="preserve">     </w:t>
      </w:r>
      <w:r>
        <w:rPr>
          <w:kern w:val="0"/>
          <w:szCs w:val="21"/>
        </w:rPr>
        <w:t>D．</w:t>
      </w:r>
      <w:r>
        <w:rPr>
          <w:kern w:val="0"/>
          <w:szCs w:val="21"/>
        </w:rPr>
        <w:drawing>
          <wp:inline distT="0" distB="0" distL="0" distR="0">
            <wp:extent cx="1143000" cy="1076325"/>
            <wp:effectExtent l="0" t="0" r="0" b="0"/>
            <wp:docPr id="380204990" name="图片 380204990" descr="@@@b829f418-3e7e-4181-a930-d06a4db2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4990" name="图片 380204990" descr="@@@b829f418-3e7e-4181-a930-d06a4db2ed6f"/>
                    <pic:cNvPicPr>
                      <a:picLocks noChangeAspect="1"/>
                    </pic:cNvPicPr>
                  </pic:nvPicPr>
                  <pic:blipFill>
                    <a:blip r:embed="rId13"/>
                    <a:stretch>
                      <a:fillRect/>
                    </a:stretch>
                  </pic:blipFill>
                  <pic:spPr>
                    <a:xfrm>
                      <a:off x="0" y="0"/>
                      <a:ext cx="1143000" cy="1076325"/>
                    </a:xfrm>
                    <a:prstGeom prst="rect">
                      <a:avLst/>
                    </a:prstGeom>
                  </pic:spPr>
                </pic:pic>
              </a:graphicData>
            </a:graphic>
          </wp:inline>
        </w:drawing>
      </w:r>
    </w:p>
    <w:p w14:paraId="553D32B9">
      <w:pPr>
        <w:spacing w:line="360" w:lineRule="auto"/>
        <w:ind w:firstLine="420" w:firstLineChars="200"/>
        <w:jc w:val="left"/>
        <w:rPr>
          <w:bCs/>
          <w:kern w:val="0"/>
          <w:szCs w:val="21"/>
        </w:rPr>
      </w:pPr>
      <w:r>
        <w:rPr>
          <w:rFonts w:hint="eastAsia"/>
          <w:bCs/>
          <w:kern w:val="0"/>
          <w:szCs w:val="21"/>
        </w:rPr>
        <w:t xml:space="preserve">4. </w:t>
      </w:r>
      <w:r>
        <w:rPr>
          <w:bCs/>
          <w:kern w:val="0"/>
          <w:szCs w:val="21"/>
        </w:rPr>
        <w:t>如图所示，将导体ab、开关和灵敏电流计用导线连接，导体ab放置在磁极间。下列说法正确的是（　　）</w:t>
      </w:r>
    </w:p>
    <w:p w14:paraId="27CFD553">
      <w:pPr>
        <w:spacing w:line="360" w:lineRule="auto"/>
        <w:ind w:firstLine="2520" w:firstLineChars="1200"/>
        <w:jc w:val="left"/>
        <w:rPr>
          <w:bCs/>
          <w:kern w:val="0"/>
          <w:szCs w:val="21"/>
        </w:rPr>
      </w:pPr>
      <w:r>
        <w:rPr>
          <w:bCs/>
          <w:kern w:val="0"/>
          <w:szCs w:val="21"/>
        </w:rPr>
        <w:drawing>
          <wp:inline distT="0" distB="0" distL="0" distR="0">
            <wp:extent cx="1343025" cy="1229360"/>
            <wp:effectExtent l="0" t="0" r="0" b="8890"/>
            <wp:docPr id="1946603854" name="图片 1946603854" descr="@@@1364ab20-0fd9-4133-84bd-c4c8ca604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03854" name="图片 1946603854" descr="@@@1364ab20-0fd9-4133-84bd-c4c8ca604daa"/>
                    <pic:cNvPicPr>
                      <a:picLocks noChangeAspect="1"/>
                    </pic:cNvPicPr>
                  </pic:nvPicPr>
                  <pic:blipFill>
                    <a:blip r:embed="rId14"/>
                    <a:stretch>
                      <a:fillRect/>
                    </a:stretch>
                  </pic:blipFill>
                  <pic:spPr>
                    <a:xfrm>
                      <a:off x="0" y="0"/>
                      <a:ext cx="1345235" cy="1231407"/>
                    </a:xfrm>
                    <a:prstGeom prst="rect">
                      <a:avLst/>
                    </a:prstGeom>
                  </pic:spPr>
                </pic:pic>
              </a:graphicData>
            </a:graphic>
          </wp:inline>
        </w:drawing>
      </w:r>
    </w:p>
    <w:p w14:paraId="6B379D21">
      <w:pPr>
        <w:spacing w:line="360" w:lineRule="auto"/>
        <w:ind w:firstLine="420" w:firstLineChars="200"/>
        <w:jc w:val="left"/>
        <w:rPr>
          <w:bCs/>
          <w:kern w:val="0"/>
          <w:szCs w:val="21"/>
        </w:rPr>
      </w:pPr>
      <w:r>
        <w:rPr>
          <w:bCs/>
          <w:kern w:val="0"/>
          <w:szCs w:val="21"/>
        </w:rPr>
        <w:t>A．开关闭合，换用磁性更强的蹄形磁铁，ab在磁场中静止，灵敏电流计的指针会偏转</w:t>
      </w:r>
    </w:p>
    <w:p w14:paraId="4F93DBDF">
      <w:pPr>
        <w:spacing w:line="360" w:lineRule="auto"/>
        <w:ind w:firstLine="420" w:firstLineChars="200"/>
        <w:jc w:val="left"/>
        <w:rPr>
          <w:bCs/>
          <w:kern w:val="0"/>
          <w:szCs w:val="21"/>
        </w:rPr>
      </w:pPr>
      <w:r>
        <w:rPr>
          <w:bCs/>
          <w:kern w:val="0"/>
          <w:szCs w:val="21"/>
        </w:rPr>
        <w:t>B．磁极对调后，开关闭合，ab水平向右快速运动，灵敏电流计的指针会偏转</w:t>
      </w:r>
    </w:p>
    <w:p w14:paraId="7666CE9A">
      <w:pPr>
        <w:spacing w:line="360" w:lineRule="auto"/>
        <w:ind w:firstLine="420" w:firstLineChars="200"/>
        <w:jc w:val="left"/>
        <w:rPr>
          <w:bCs/>
          <w:kern w:val="0"/>
          <w:szCs w:val="21"/>
        </w:rPr>
      </w:pPr>
      <w:r>
        <w:rPr>
          <w:bCs/>
          <w:kern w:val="0"/>
          <w:szCs w:val="21"/>
        </w:rPr>
        <w:t>C．开关闭合，ab斜向上或斜向下运动，灵敏电流计的指针不会偏转</w:t>
      </w:r>
    </w:p>
    <w:p w14:paraId="6110ECEB">
      <w:pPr>
        <w:spacing w:line="360" w:lineRule="auto"/>
        <w:ind w:firstLine="420" w:firstLineChars="200"/>
        <w:jc w:val="left"/>
        <w:rPr>
          <w:bCs/>
          <w:kern w:val="0"/>
          <w:szCs w:val="21"/>
        </w:rPr>
      </w:pPr>
      <w:r>
        <w:rPr>
          <w:bCs/>
          <w:kern w:val="0"/>
          <w:szCs w:val="21"/>
        </w:rPr>
        <w:t>D．若ab不动，将磁铁沿水平方向向右移动，则灵敏电流计的指针不会偏转</w:t>
      </w:r>
    </w:p>
    <w:p w14:paraId="527D3C96">
      <w:pPr>
        <w:spacing w:line="360" w:lineRule="auto"/>
        <w:ind w:firstLine="420" w:firstLineChars="200"/>
        <w:jc w:val="left"/>
        <w:rPr>
          <w:kern w:val="0"/>
          <w:szCs w:val="21"/>
        </w:rPr>
      </w:pPr>
      <w:r>
        <w:rPr>
          <w:rFonts w:hint="eastAsia"/>
          <w:color w:val="000000" w:themeColor="text1"/>
          <w14:textFill>
            <w14:solidFill>
              <w14:schemeClr w14:val="tx1"/>
            </w14:solidFill>
          </w14:textFill>
        </w:rPr>
        <w:t>5</w:t>
      </w:r>
      <w:r>
        <w:rPr>
          <w:rFonts w:hint="eastAsia"/>
          <w:kern w:val="0"/>
          <w:szCs w:val="21"/>
        </w:rPr>
        <w:t>．</w:t>
      </w:r>
      <w:r>
        <w:rPr>
          <w:kern w:val="0"/>
          <w:szCs w:val="21"/>
        </w:rPr>
        <w:t>借助实验室的仪器，小光同学用一根条形磁铁进行了如下的实验步骤，实验中，他保持螺线管位置不动，快速变化磁铁位置。</w:t>
      </w:r>
    </w:p>
    <w:p w14:paraId="2141C0AE">
      <w:pPr>
        <w:spacing w:line="360" w:lineRule="auto"/>
        <w:ind w:firstLine="1050" w:firstLineChars="500"/>
        <w:jc w:val="left"/>
        <w:rPr>
          <w:kern w:val="0"/>
          <w:szCs w:val="21"/>
        </w:rPr>
      </w:pPr>
      <w:r>
        <w:rPr>
          <w:kern w:val="0"/>
          <w:szCs w:val="21"/>
        </w:rPr>
        <w:drawing>
          <wp:inline distT="0" distB="0" distL="0" distR="0">
            <wp:extent cx="4396105" cy="1252220"/>
            <wp:effectExtent l="0" t="0" r="4445" b="5080"/>
            <wp:docPr id="100107" name="图片 100107" descr="@@@8a3ff514-a056-452b-bf41-1b98e230c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a3ff514-a056-452b-bf41-1b98e230cd28"/>
                    <pic:cNvPicPr>
                      <a:picLocks noChangeAspect="1"/>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4407249" cy="1255540"/>
                    </a:xfrm>
                    <a:prstGeom prst="rect">
                      <a:avLst/>
                    </a:prstGeom>
                    <a:ln>
                      <a:noFill/>
                    </a:ln>
                  </pic:spPr>
                </pic:pic>
              </a:graphicData>
            </a:graphic>
          </wp:inline>
        </w:drawing>
      </w:r>
    </w:p>
    <w:p w14:paraId="298A1505">
      <w:pPr>
        <w:spacing w:line="360" w:lineRule="auto"/>
        <w:ind w:firstLine="420" w:firstLineChars="200"/>
        <w:jc w:val="left"/>
        <w:rPr>
          <w:kern w:val="0"/>
          <w:szCs w:val="21"/>
        </w:rPr>
      </w:pPr>
      <w:r>
        <w:rPr>
          <w:kern w:val="0"/>
          <w:szCs w:val="21"/>
        </w:rPr>
        <w:t>A．条形磁铁静止不动时（如图甲所示），灵敏电流计显示无电流；</w:t>
      </w:r>
    </w:p>
    <w:p w14:paraId="31552215">
      <w:pPr>
        <w:spacing w:line="360" w:lineRule="auto"/>
        <w:ind w:firstLine="420" w:firstLineChars="200"/>
        <w:jc w:val="left"/>
        <w:rPr>
          <w:kern w:val="0"/>
          <w:szCs w:val="21"/>
        </w:rPr>
      </w:pPr>
      <w:r>
        <w:rPr>
          <w:kern w:val="0"/>
          <w:szCs w:val="21"/>
        </w:rPr>
        <w:t>B．条形磁铁快速靠近螺线管过程中，灵敏电流计显示电路中有电流；当磁铁再次静止不动时，灵敏电流计随即无电流显示；</w:t>
      </w:r>
    </w:p>
    <w:p w14:paraId="2A093B20">
      <w:pPr>
        <w:spacing w:line="360" w:lineRule="auto"/>
        <w:ind w:firstLine="420" w:firstLineChars="200"/>
        <w:jc w:val="left"/>
        <w:rPr>
          <w:kern w:val="0"/>
          <w:szCs w:val="21"/>
        </w:rPr>
      </w:pPr>
      <w:r>
        <w:rPr>
          <w:kern w:val="0"/>
          <w:szCs w:val="21"/>
        </w:rPr>
        <w:t>C．条形磁铁快速离开螺线管过程中，灵敏电流计显示电路中有电流；当磁铁再次静止不动时，灵敏电流计随即无电流显示。</w:t>
      </w:r>
    </w:p>
    <w:p w14:paraId="3F2DF6A5">
      <w:pPr>
        <w:spacing w:line="360" w:lineRule="auto"/>
        <w:ind w:firstLine="420" w:firstLineChars="200"/>
        <w:jc w:val="left"/>
        <w:rPr>
          <w:kern w:val="0"/>
          <w:szCs w:val="21"/>
        </w:rPr>
      </w:pPr>
      <w:r>
        <w:rPr>
          <w:kern w:val="0"/>
          <w:szCs w:val="21"/>
        </w:rPr>
        <w:t>（</w:t>
      </w:r>
      <w:r>
        <w:rPr>
          <w:rFonts w:hint="eastAsia"/>
          <w:kern w:val="0"/>
          <w:szCs w:val="21"/>
        </w:rPr>
        <w:t>1</w:t>
      </w:r>
      <w:r>
        <w:rPr>
          <w:kern w:val="0"/>
          <w:szCs w:val="21"/>
        </w:rPr>
        <w:t>）物理学中，把该现象叫作</w:t>
      </w:r>
      <w:r>
        <w:rPr>
          <w:kern w:val="0"/>
          <w:szCs w:val="21"/>
          <w:u w:val="single"/>
        </w:rPr>
        <w:t xml:space="preserve">      </w:t>
      </w:r>
      <w:r>
        <w:rPr>
          <w:kern w:val="0"/>
          <w:szCs w:val="21"/>
        </w:rPr>
        <w:t>。</w:t>
      </w:r>
    </w:p>
    <w:p w14:paraId="615BDE5F">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）分析比较图2中的甲、乙或甲、丙，可猜想该实验中电流产生的条件为</w:t>
      </w:r>
      <w:r>
        <w:rPr>
          <w:kern w:val="0"/>
          <w:szCs w:val="21"/>
          <w:u w:val="single"/>
        </w:rPr>
        <w:t xml:space="preserve">      </w:t>
      </w:r>
      <w:r>
        <w:rPr>
          <w:kern w:val="0"/>
          <w:szCs w:val="21"/>
        </w:rPr>
        <w:t>。</w:t>
      </w:r>
    </w:p>
    <w:p w14:paraId="1C6ED8D3">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）若用一个通电螺线管代替条形磁铁重复图2中的乙、丙实验步骤，</w:t>
      </w:r>
      <w:r>
        <w:rPr>
          <w:kern w:val="0"/>
          <w:szCs w:val="21"/>
          <w:u w:val="single"/>
        </w:rPr>
        <w:t xml:space="preserve">      </w:t>
      </w:r>
      <w:r>
        <w:rPr>
          <w:kern w:val="0"/>
          <w:szCs w:val="21"/>
        </w:rPr>
        <w:t>（选</w:t>
      </w:r>
      <w:r>
        <w:rPr>
          <w:rFonts w:asciiTheme="majorEastAsia" w:hAnsiTheme="majorEastAsia" w:eastAsiaTheme="majorEastAsia"/>
          <w:bCs/>
          <w:color w:val="000000"/>
        </w:rPr>
        <w:t>填“能”或“不能”）</w:t>
      </w:r>
      <w:r>
        <w:rPr>
          <w:kern w:val="0"/>
          <w:szCs w:val="21"/>
        </w:rPr>
        <w:t>得到相同的实验现象。</w:t>
      </w:r>
    </w:p>
    <w:p w14:paraId="3BE86EE0">
      <w:pPr>
        <w:spacing w:line="360" w:lineRule="auto"/>
        <w:ind w:firstLine="480" w:firstLineChars="200"/>
        <w:jc w:val="left"/>
        <w:rPr>
          <w:szCs w:val="21"/>
        </w:rPr>
      </w:pPr>
      <w:r>
        <w:rPr>
          <w:rFonts w:hint="eastAsia" w:eastAsia="微软雅黑"/>
          <w:b/>
          <w:bCs/>
          <w:color w:val="00B0F0"/>
          <w:sz w:val="24"/>
          <w:szCs w:val="24"/>
        </w:rPr>
        <w:t>题型02 探究感应电流产生的条件</w:t>
      </w:r>
    </w:p>
    <w:bookmarkEnd w:id="6"/>
    <w:p w14:paraId="07948FE2">
      <w:pPr>
        <w:spacing w:line="360" w:lineRule="auto"/>
        <w:ind w:firstLine="420" w:firstLineChars="200"/>
        <w:jc w:val="left"/>
        <w:rPr>
          <w:color w:val="0D0D0D"/>
        </w:rPr>
      </w:pPr>
      <w:r>
        <w:rPr>
          <w:rFonts w:hint="eastAsia"/>
          <w:color w:val="0D0D0D"/>
        </w:rPr>
        <w:t>6．</w:t>
      </w:r>
      <w:r>
        <w:rPr>
          <w:bCs/>
          <w:color w:val="0D0D0D"/>
        </w:rPr>
        <w:t>产生感应电流的条件：</w:t>
      </w:r>
      <w:r>
        <w:rPr>
          <w:color w:val="0D0D0D"/>
          <w:u w:val="single"/>
        </w:rPr>
        <w:t xml:space="preserve">   </w:t>
      </w:r>
      <w:r>
        <w:rPr>
          <w:rFonts w:hint="eastAsia"/>
          <w:color w:val="0D0D0D"/>
          <w:u w:val="single"/>
        </w:rPr>
        <w:t xml:space="preserve">   </w:t>
      </w:r>
      <w:r>
        <w:rPr>
          <w:color w:val="0D0D0D"/>
          <w:u w:val="single"/>
        </w:rPr>
        <w:t xml:space="preserve">   </w:t>
      </w:r>
      <w:r>
        <w:rPr>
          <w:color w:val="0D0D0D"/>
        </w:rPr>
        <w:t>电路的</w:t>
      </w:r>
      <w:r>
        <w:rPr>
          <w:color w:val="0D0D0D"/>
          <w:u w:val="single"/>
        </w:rPr>
        <w:t xml:space="preserve">  </w:t>
      </w:r>
      <w:r>
        <w:rPr>
          <w:rFonts w:hint="eastAsia"/>
          <w:color w:val="0D0D0D"/>
          <w:u w:val="single"/>
        </w:rPr>
        <w:t xml:space="preserve">   </w:t>
      </w:r>
      <w:r>
        <w:rPr>
          <w:color w:val="0D0D0D"/>
          <w:u w:val="single"/>
        </w:rPr>
        <w:t xml:space="preserve">    </w:t>
      </w:r>
      <w:r>
        <w:rPr>
          <w:color w:val="0D0D0D"/>
        </w:rPr>
        <w:t>导体在磁场中做切割磁感线的运动时，导体中就会产生电流，这种现象叫作</w:t>
      </w:r>
      <w:r>
        <w:rPr>
          <w:color w:val="0D0D0D"/>
          <w:u w:val="single"/>
        </w:rPr>
        <w:t xml:space="preserve">  </w:t>
      </w:r>
      <w:r>
        <w:rPr>
          <w:rFonts w:hint="eastAsia"/>
          <w:color w:val="0D0D0D"/>
          <w:u w:val="single"/>
        </w:rPr>
        <w:t xml:space="preserve">   </w:t>
      </w:r>
      <w:r>
        <w:rPr>
          <w:color w:val="0D0D0D"/>
          <w:u w:val="single"/>
        </w:rPr>
        <w:t xml:space="preserve">    </w:t>
      </w:r>
      <w:r>
        <w:rPr>
          <w:color w:val="0D0D0D"/>
        </w:rPr>
        <w:t>，所产生的电流叫作</w:t>
      </w:r>
      <w:r>
        <w:rPr>
          <w:color w:val="0D0D0D"/>
          <w:u w:val="single"/>
        </w:rPr>
        <w:t xml:space="preserve">  </w:t>
      </w:r>
      <w:r>
        <w:rPr>
          <w:rFonts w:hint="eastAsia"/>
          <w:color w:val="0D0D0D"/>
          <w:u w:val="single"/>
        </w:rPr>
        <w:t xml:space="preserve">    </w:t>
      </w:r>
      <w:r>
        <w:rPr>
          <w:color w:val="0D0D0D"/>
          <w:u w:val="single"/>
        </w:rPr>
        <w:t xml:space="preserve">    </w:t>
      </w:r>
      <w:r>
        <w:rPr>
          <w:color w:val="0D0D0D"/>
        </w:rPr>
        <w:t>。</w:t>
      </w:r>
    </w:p>
    <w:p w14:paraId="7FEC937F">
      <w:pPr>
        <w:spacing w:line="360" w:lineRule="auto"/>
        <w:ind w:firstLine="420" w:firstLineChars="200"/>
        <w:jc w:val="left"/>
        <w:rPr>
          <w:color w:val="0D0D0D"/>
        </w:rPr>
      </w:pPr>
      <w:r>
        <w:rPr>
          <w:rFonts w:hint="eastAsia"/>
          <w:color w:val="0D0D0D"/>
        </w:rPr>
        <w:t xml:space="preserve">7. </w:t>
      </w:r>
      <w:r>
        <w:rPr>
          <w:color w:val="0D0D0D"/>
        </w:rPr>
        <w:t>如图所示是探究电磁感应现象的实验装置，在蹄形磁铁的磁场中放置一根导线，闭合开关，导线两端和电流表连接形成闭合回路。图中A表示垂直纸面的一根导线，它是闭合回路的一部分。它在磁场中按箭头方向运动时，不产生感应电流的是（　　）</w:t>
      </w:r>
    </w:p>
    <w:p w14:paraId="31E363F3">
      <w:pPr>
        <w:spacing w:line="360" w:lineRule="auto"/>
        <w:ind w:firstLine="2520" w:firstLineChars="1200"/>
        <w:jc w:val="left"/>
        <w:rPr>
          <w:color w:val="0D0D0D"/>
        </w:rPr>
      </w:pPr>
      <w:r>
        <w:rPr>
          <w:color w:val="0D0D0D"/>
        </w:rPr>
        <w:drawing>
          <wp:inline distT="0" distB="0" distL="0" distR="0">
            <wp:extent cx="1428750" cy="1314450"/>
            <wp:effectExtent l="0" t="0" r="0" b="0"/>
            <wp:docPr id="100039" name="图片 100039" descr="@@@fd68e7ea-b948-4df5-a77b-aac21efe5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d68e7ea-b948-4df5-a77b-aac21efe5c6b"/>
                    <pic:cNvPicPr>
                      <a:picLocks noChangeAspect="1"/>
                    </pic:cNvPicPr>
                  </pic:nvPicPr>
                  <pic:blipFill>
                    <a:blip r:embed="rId16"/>
                    <a:stretch>
                      <a:fillRect/>
                    </a:stretch>
                  </pic:blipFill>
                  <pic:spPr>
                    <a:xfrm>
                      <a:off x="0" y="0"/>
                      <a:ext cx="1428750" cy="1314450"/>
                    </a:xfrm>
                    <a:prstGeom prst="rect">
                      <a:avLst/>
                    </a:prstGeom>
                  </pic:spPr>
                </pic:pic>
              </a:graphicData>
            </a:graphic>
          </wp:inline>
        </w:drawing>
      </w:r>
    </w:p>
    <w:p w14:paraId="7B7E4202">
      <w:pPr>
        <w:spacing w:line="360" w:lineRule="auto"/>
        <w:ind w:firstLine="840" w:firstLineChars="400"/>
        <w:jc w:val="left"/>
        <w:rPr>
          <w:color w:val="0D0D0D"/>
        </w:rPr>
      </w:pPr>
      <w:r>
        <w:rPr>
          <w:color w:val="0D0D0D"/>
        </w:rPr>
        <w:t>A．</w:t>
      </w:r>
      <w:r>
        <w:rPr>
          <w:color w:val="0D0D0D"/>
        </w:rPr>
        <w:drawing>
          <wp:inline distT="0" distB="0" distL="0" distR="0">
            <wp:extent cx="381000" cy="647700"/>
            <wp:effectExtent l="0" t="0" r="0" b="0"/>
            <wp:docPr id="100041" name="图片 100041" descr="@@@50d697e9-bc3f-4214-a1f7-379611d29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0d697e9-bc3f-4214-a1f7-379611d29ef7"/>
                    <pic:cNvPicPr>
                      <a:picLocks noChangeAspect="1"/>
                    </pic:cNvPicPr>
                  </pic:nvPicPr>
                  <pic:blipFill>
                    <a:blip r:embed="rId17"/>
                    <a:stretch>
                      <a:fillRect/>
                    </a:stretch>
                  </pic:blipFill>
                  <pic:spPr>
                    <a:xfrm>
                      <a:off x="0" y="0"/>
                      <a:ext cx="381000" cy="647700"/>
                    </a:xfrm>
                    <a:prstGeom prst="rect">
                      <a:avLst/>
                    </a:prstGeom>
                  </pic:spPr>
                </pic:pic>
              </a:graphicData>
            </a:graphic>
          </wp:inline>
        </w:drawing>
      </w:r>
      <w:r>
        <w:rPr>
          <w:color w:val="0D0D0D"/>
        </w:rPr>
        <w:tab/>
      </w:r>
      <w:r>
        <w:rPr>
          <w:rFonts w:hint="eastAsia"/>
          <w:color w:val="0D0D0D"/>
        </w:rPr>
        <w:t xml:space="preserve">   </w:t>
      </w:r>
      <w:r>
        <w:rPr>
          <w:color w:val="0D0D0D"/>
        </w:rPr>
        <w:t>B．</w:t>
      </w:r>
      <w:r>
        <w:rPr>
          <w:color w:val="0D0D0D"/>
        </w:rPr>
        <w:drawing>
          <wp:inline distT="0" distB="0" distL="0" distR="0">
            <wp:extent cx="352425" cy="619125"/>
            <wp:effectExtent l="0" t="0" r="0" b="0"/>
            <wp:docPr id="100043" name="图片 100043" descr="@@@afec069b-7a53-4615-9de4-fbddfc79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fec069b-7a53-4615-9de4-fbddfc790a8f"/>
                    <pic:cNvPicPr>
                      <a:picLocks noChangeAspect="1"/>
                    </pic:cNvPicPr>
                  </pic:nvPicPr>
                  <pic:blipFill>
                    <a:blip r:embed="rId18"/>
                    <a:stretch>
                      <a:fillRect/>
                    </a:stretch>
                  </pic:blipFill>
                  <pic:spPr>
                    <a:xfrm>
                      <a:off x="0" y="0"/>
                      <a:ext cx="352425" cy="619125"/>
                    </a:xfrm>
                    <a:prstGeom prst="rect">
                      <a:avLst/>
                    </a:prstGeom>
                  </pic:spPr>
                </pic:pic>
              </a:graphicData>
            </a:graphic>
          </wp:inline>
        </w:drawing>
      </w:r>
      <w:r>
        <w:rPr>
          <w:color w:val="0D0D0D"/>
        </w:rPr>
        <w:tab/>
      </w:r>
      <w:r>
        <w:rPr>
          <w:rFonts w:hint="eastAsia"/>
          <w:color w:val="0D0D0D"/>
        </w:rPr>
        <w:t xml:space="preserve">     </w:t>
      </w:r>
      <w:r>
        <w:rPr>
          <w:color w:val="0D0D0D"/>
        </w:rPr>
        <w:t>C．</w:t>
      </w:r>
      <w:r>
        <w:rPr>
          <w:color w:val="0D0D0D"/>
        </w:rPr>
        <w:drawing>
          <wp:inline distT="0" distB="0" distL="0" distR="0">
            <wp:extent cx="381000" cy="666750"/>
            <wp:effectExtent l="0" t="0" r="0" b="0"/>
            <wp:docPr id="464020780" name="图片 464020780" descr="@@@114a6e07-d0a5-4bdf-9639-1c761f49a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20780" name="图片 464020780" descr="@@@114a6e07-d0a5-4bdf-9639-1c761f49a0c3"/>
                    <pic:cNvPicPr>
                      <a:picLocks noChangeAspect="1"/>
                    </pic:cNvPicPr>
                  </pic:nvPicPr>
                  <pic:blipFill>
                    <a:blip r:embed="rId19"/>
                    <a:stretch>
                      <a:fillRect/>
                    </a:stretch>
                  </pic:blipFill>
                  <pic:spPr>
                    <a:xfrm>
                      <a:off x="0" y="0"/>
                      <a:ext cx="381000" cy="666750"/>
                    </a:xfrm>
                    <a:prstGeom prst="rect">
                      <a:avLst/>
                    </a:prstGeom>
                  </pic:spPr>
                </pic:pic>
              </a:graphicData>
            </a:graphic>
          </wp:inline>
        </w:drawing>
      </w:r>
      <w:r>
        <w:rPr>
          <w:color w:val="0D0D0D"/>
        </w:rPr>
        <w:tab/>
      </w:r>
      <w:r>
        <w:rPr>
          <w:rFonts w:hint="eastAsia"/>
          <w:color w:val="0D0D0D"/>
        </w:rPr>
        <w:t xml:space="preserve">   </w:t>
      </w:r>
      <w:r>
        <w:rPr>
          <w:color w:val="0D0D0D"/>
        </w:rPr>
        <w:t>D．</w:t>
      </w:r>
      <w:r>
        <w:rPr>
          <w:color w:val="0D0D0D"/>
        </w:rPr>
        <w:drawing>
          <wp:inline distT="0" distB="0" distL="0" distR="0">
            <wp:extent cx="323850" cy="676275"/>
            <wp:effectExtent l="0" t="0" r="0" b="0"/>
            <wp:docPr id="100047" name="图片 100047" descr="@@@0645d0b7-bf4c-4056-aee5-d11ed10f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645d0b7-bf4c-4056-aee5-d11ed10f7417"/>
                    <pic:cNvPicPr>
                      <a:picLocks noChangeAspect="1"/>
                    </pic:cNvPicPr>
                  </pic:nvPicPr>
                  <pic:blipFill>
                    <a:blip r:embed="rId20"/>
                    <a:stretch>
                      <a:fillRect/>
                    </a:stretch>
                  </pic:blipFill>
                  <pic:spPr>
                    <a:xfrm>
                      <a:off x="0" y="0"/>
                      <a:ext cx="323850" cy="676275"/>
                    </a:xfrm>
                    <a:prstGeom prst="rect">
                      <a:avLst/>
                    </a:prstGeom>
                  </pic:spPr>
                </pic:pic>
              </a:graphicData>
            </a:graphic>
          </wp:inline>
        </w:drawing>
      </w:r>
    </w:p>
    <w:p w14:paraId="3AD14980">
      <w:pPr>
        <w:spacing w:line="360" w:lineRule="auto"/>
        <w:ind w:firstLine="420" w:firstLineChars="200"/>
        <w:jc w:val="left"/>
        <w:rPr>
          <w:color w:val="0D0D0D"/>
        </w:rPr>
      </w:pPr>
      <w:r>
        <w:rPr>
          <w:rFonts w:hint="eastAsia"/>
          <w:color w:val="0D0D0D"/>
        </w:rPr>
        <w:t xml:space="preserve">8. </w:t>
      </w:r>
      <w:r>
        <w:rPr>
          <w:color w:val="0D0D0D"/>
        </w:rPr>
        <w:t>小明用如图所示的装置探究产生感应电流的条件。</w:t>
      </w:r>
    </w:p>
    <w:p w14:paraId="09FD8493">
      <w:pPr>
        <w:spacing w:line="360" w:lineRule="auto"/>
        <w:ind w:firstLine="420" w:firstLineChars="200"/>
        <w:jc w:val="left"/>
        <w:rPr>
          <w:color w:val="0D0D0D"/>
        </w:rPr>
      </w:pPr>
      <w:r>
        <w:rPr>
          <w:color w:val="0D0D0D"/>
        </w:rPr>
        <w:drawing>
          <wp:inline distT="0" distB="0" distL="0" distR="0">
            <wp:extent cx="5276215" cy="1492885"/>
            <wp:effectExtent l="0" t="0" r="0" b="0"/>
            <wp:docPr id="100097" name="图片 100097" descr="@@@18ce553f-f203-4578-86eb-10160105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8ce553f-f203-4578-86eb-101601052366"/>
                    <pic:cNvPicPr>
                      <a:picLocks noChangeAspect="1"/>
                    </pic:cNvPicPr>
                  </pic:nvPicPr>
                  <pic:blipFill>
                    <a:blip r:embed="rId21"/>
                    <a:stretch>
                      <a:fillRect/>
                    </a:stretch>
                  </pic:blipFill>
                  <pic:spPr>
                    <a:xfrm>
                      <a:off x="0" y="0"/>
                      <a:ext cx="5276800" cy="1493084"/>
                    </a:xfrm>
                    <a:prstGeom prst="rect">
                      <a:avLst/>
                    </a:prstGeom>
                  </pic:spPr>
                </pic:pic>
              </a:graphicData>
            </a:graphic>
          </wp:inline>
        </w:drawing>
      </w:r>
    </w:p>
    <w:p w14:paraId="5DD3C368">
      <w:pPr>
        <w:spacing w:line="360" w:lineRule="auto"/>
        <w:ind w:firstLine="420" w:firstLineChars="200"/>
        <w:jc w:val="left"/>
        <w:rPr>
          <w:color w:val="0D0D0D"/>
        </w:rPr>
      </w:pPr>
      <w:r>
        <w:rPr>
          <w:rFonts w:hint="eastAsia"/>
          <w:color w:val="0D0D0D"/>
        </w:rPr>
        <w:t>（1）</w:t>
      </w:r>
      <w:r>
        <w:rPr>
          <w:color w:val="0D0D0D"/>
        </w:rPr>
        <w:t>实验中通过观察</w:t>
      </w:r>
      <w:r>
        <w:rPr>
          <w:color w:val="0D0D0D"/>
          <w:u w:val="single"/>
        </w:rPr>
        <w:t xml:space="preserve">        </w:t>
      </w:r>
      <w:r>
        <w:rPr>
          <w:color w:val="0D0D0D"/>
        </w:rPr>
        <w:t>来判断电路中是否产生感应电流；</w:t>
      </w:r>
    </w:p>
    <w:p w14:paraId="1FFC5BFA">
      <w:pPr>
        <w:spacing w:line="360" w:lineRule="auto"/>
        <w:ind w:firstLine="420" w:firstLineChars="200"/>
        <w:jc w:val="left"/>
        <w:rPr>
          <w:color w:val="0D0D0D"/>
        </w:rPr>
      </w:pPr>
      <w:r>
        <w:rPr>
          <w:color w:val="0D0D0D"/>
        </w:rPr>
        <w:t>（</w:t>
      </w:r>
      <w:r>
        <w:rPr>
          <w:rFonts w:hint="eastAsia"/>
          <w:color w:val="0D0D0D"/>
        </w:rPr>
        <w:t>2</w:t>
      </w:r>
      <w:r>
        <w:rPr>
          <w:color w:val="0D0D0D"/>
        </w:rPr>
        <w:t>）比较</w:t>
      </w:r>
      <w:r>
        <w:rPr>
          <w:color w:val="0D0D0D"/>
          <w:u w:val="single"/>
        </w:rPr>
        <w:t xml:space="preserve">        </w:t>
      </w:r>
      <w:r>
        <w:rPr>
          <w:color w:val="0D0D0D"/>
        </w:rPr>
        <w:t>两图可知，产生感应电流的一个条件是电路要闭合；分析乙、丙两图，要使图乙中灵敏电流计指针偏转，可进行的操作是</w:t>
      </w:r>
      <w:r>
        <w:rPr>
          <w:color w:val="0D0D0D"/>
          <w:u w:val="single"/>
        </w:rPr>
        <w:t xml:space="preserve">          </w:t>
      </w:r>
    </w:p>
    <w:p w14:paraId="2F614E94">
      <w:pPr>
        <w:spacing w:line="360" w:lineRule="auto"/>
        <w:ind w:firstLine="420" w:firstLineChars="200"/>
        <w:jc w:val="left"/>
        <w:rPr>
          <w:color w:val="0D0D0D"/>
        </w:rPr>
      </w:pPr>
      <w:r>
        <w:rPr>
          <w:color w:val="0D0D0D"/>
        </w:rPr>
        <w:t>（</w:t>
      </w:r>
      <w:r>
        <w:rPr>
          <w:rFonts w:hint="eastAsia"/>
          <w:color w:val="0D0D0D"/>
        </w:rPr>
        <w:t>3</w:t>
      </w:r>
      <w:r>
        <w:rPr>
          <w:color w:val="0D0D0D"/>
        </w:rPr>
        <w:t>）小明进一步实验：保持磁场强弱和方向不变，让</w:t>
      </w:r>
      <w:r>
        <w:rPr>
          <w:i/>
          <w:color w:val="0D0D0D"/>
        </w:rPr>
        <w:t>AB</w:t>
      </w:r>
      <w:r>
        <w:rPr>
          <w:color w:val="0D0D0D"/>
        </w:rPr>
        <w:t>棒以不同的速度沿相同方向做切割磁感线运动，观察到灵敏电流计指针偏转幅度不同，请你就此提出一个可探究的科学问题：</w:t>
      </w:r>
      <w:r>
        <w:rPr>
          <w:color w:val="0D0D0D"/>
          <w:u w:val="single"/>
        </w:rPr>
        <w:t xml:space="preserve">         </w:t>
      </w:r>
      <w:r>
        <w:rPr>
          <w:color w:val="0D0D0D"/>
        </w:rPr>
        <w:t>。</w:t>
      </w:r>
    </w:p>
    <w:p w14:paraId="12ECFF7F">
      <w:pPr>
        <w:spacing w:line="360" w:lineRule="auto"/>
        <w:ind w:firstLine="480" w:firstLineChars="200"/>
        <w:jc w:val="left"/>
        <w:rPr>
          <w:b/>
          <w:bCs/>
          <w:color w:val="00B0F0"/>
          <w:sz w:val="24"/>
          <w:szCs w:val="24"/>
        </w:rPr>
      </w:pPr>
      <w:r>
        <w:rPr>
          <w:rFonts w:hint="eastAsia" w:eastAsia="微软雅黑"/>
          <w:b/>
          <w:bCs/>
          <w:color w:val="00B0F0"/>
          <w:sz w:val="24"/>
          <w:szCs w:val="24"/>
        </w:rPr>
        <w:t>题型03 交流发电机的工作原理</w:t>
      </w:r>
    </w:p>
    <w:p w14:paraId="240919BC">
      <w:pPr>
        <w:spacing w:line="360" w:lineRule="auto"/>
        <w:ind w:firstLine="420" w:firstLineChars="200"/>
        <w:jc w:val="left"/>
        <w:rPr>
          <w:color w:val="0D0D0D"/>
        </w:rPr>
      </w:pPr>
      <w:r>
        <w:rPr>
          <w:rFonts w:hint="eastAsia"/>
          <w:color w:val="0D0D0D"/>
        </w:rPr>
        <w:t xml:space="preserve">9. </w:t>
      </w:r>
      <w:r>
        <w:rPr>
          <w:rFonts w:hint="eastAsia"/>
          <w:b/>
          <w:bCs/>
          <w:color w:val="0D0D0D"/>
        </w:rPr>
        <w:t>发电机</w:t>
      </w:r>
    </w:p>
    <w:p w14:paraId="2D2C0EE3">
      <w:pPr>
        <w:spacing w:line="360" w:lineRule="auto"/>
        <w:ind w:firstLine="420" w:firstLineChars="200"/>
        <w:jc w:val="left"/>
        <w:rPr>
          <w:color w:val="0D0D0D"/>
        </w:rPr>
      </w:pPr>
      <w:r>
        <w:rPr>
          <w:color w:val="0D0D0D"/>
        </w:rPr>
        <w:t>（</w:t>
      </w:r>
      <w:r>
        <w:rPr>
          <w:rFonts w:hint="eastAsia"/>
          <w:color w:val="0D0D0D"/>
        </w:rPr>
        <w:t>1</w:t>
      </w:r>
      <w:r>
        <w:rPr>
          <w:color w:val="0D0D0D"/>
        </w:rPr>
        <w:t>）构造：发电机由</w:t>
      </w:r>
      <w:r>
        <w:rPr>
          <w:color w:val="0D0D0D"/>
          <w:u w:val="single"/>
        </w:rPr>
        <w:t xml:space="preserve">  </w:t>
      </w:r>
      <w:r>
        <w:rPr>
          <w:rFonts w:hint="eastAsia"/>
          <w:color w:val="0D0D0D"/>
          <w:u w:val="single"/>
        </w:rPr>
        <w:t xml:space="preserve"> </w:t>
      </w:r>
      <w:r>
        <w:rPr>
          <w:color w:val="0D0D0D"/>
          <w:u w:val="single"/>
        </w:rPr>
        <w:t xml:space="preserve">  </w:t>
      </w:r>
      <w:r>
        <w:rPr>
          <w:color w:val="0D0D0D"/>
        </w:rPr>
        <w:t>和</w:t>
      </w:r>
      <w:r>
        <w:rPr>
          <w:color w:val="0D0D0D"/>
          <w:u w:val="single"/>
        </w:rPr>
        <w:t xml:space="preserve">   </w:t>
      </w:r>
      <w:r>
        <w:rPr>
          <w:rFonts w:hint="eastAsia"/>
          <w:color w:val="0D0D0D"/>
          <w:u w:val="single"/>
        </w:rPr>
        <w:t xml:space="preserve"> </w:t>
      </w:r>
      <w:r>
        <w:rPr>
          <w:color w:val="0D0D0D"/>
          <w:u w:val="single"/>
        </w:rPr>
        <w:t xml:space="preserve"> </w:t>
      </w:r>
      <w:r>
        <w:rPr>
          <w:color w:val="0D0D0D"/>
        </w:rPr>
        <w:t>两部分组成。大型发电机一般采用</w:t>
      </w:r>
      <w:r>
        <w:rPr>
          <w:color w:val="0D0D0D"/>
          <w:u w:val="single"/>
        </w:rPr>
        <w:t xml:space="preserve"> </w:t>
      </w:r>
      <w:r>
        <w:rPr>
          <w:rFonts w:hint="eastAsia"/>
          <w:color w:val="0D0D0D"/>
          <w:u w:val="single"/>
        </w:rPr>
        <w:t xml:space="preserve"> </w:t>
      </w:r>
      <w:r>
        <w:rPr>
          <w:color w:val="0D0D0D"/>
          <w:u w:val="single"/>
        </w:rPr>
        <w:t xml:space="preserve">   </w:t>
      </w:r>
      <w:r>
        <w:rPr>
          <w:color w:val="0D0D0D"/>
        </w:rPr>
        <w:t>旋转的方式来发电。</w:t>
      </w:r>
    </w:p>
    <w:p w14:paraId="0E43DA9B">
      <w:pPr>
        <w:spacing w:line="360" w:lineRule="auto"/>
        <w:ind w:firstLine="420" w:firstLineChars="200"/>
        <w:jc w:val="left"/>
        <w:rPr>
          <w:color w:val="0D0D0D"/>
        </w:rPr>
      </w:pPr>
      <w:r>
        <w:rPr>
          <w:color w:val="0D0D0D"/>
        </w:rPr>
        <w:t>（</w:t>
      </w:r>
      <w:r>
        <w:rPr>
          <w:rFonts w:hint="eastAsia"/>
          <w:color w:val="0D0D0D"/>
        </w:rPr>
        <w:t>2</w:t>
      </w:r>
      <w:r>
        <w:rPr>
          <w:color w:val="0D0D0D"/>
        </w:rPr>
        <w:t>）工作原理：</w:t>
      </w:r>
      <w:r>
        <w:rPr>
          <w:color w:val="0D0D0D"/>
          <w:u w:val="single"/>
        </w:rPr>
        <w:t xml:space="preserve">   </w:t>
      </w:r>
      <w:r>
        <w:rPr>
          <w:rFonts w:hint="eastAsia"/>
          <w:color w:val="0D0D0D"/>
          <w:u w:val="single"/>
        </w:rPr>
        <w:t xml:space="preserve">          </w:t>
      </w:r>
      <w:r>
        <w:rPr>
          <w:color w:val="0D0D0D"/>
          <w:u w:val="single"/>
        </w:rPr>
        <w:t xml:space="preserve">   </w:t>
      </w:r>
      <w:r>
        <w:rPr>
          <w:color w:val="0D0D0D"/>
        </w:rPr>
        <w:t>。</w:t>
      </w:r>
    </w:p>
    <w:p w14:paraId="5C26325D">
      <w:pPr>
        <w:spacing w:line="360" w:lineRule="auto"/>
        <w:ind w:firstLine="420" w:firstLineChars="200"/>
        <w:jc w:val="left"/>
        <w:rPr>
          <w:color w:val="0D0D0D"/>
        </w:rPr>
      </w:pPr>
      <w:r>
        <w:rPr>
          <w:color w:val="0D0D0D"/>
        </w:rPr>
        <w:t>（</w:t>
      </w:r>
      <w:r>
        <w:rPr>
          <w:rFonts w:hint="eastAsia"/>
          <w:color w:val="0D0D0D"/>
        </w:rPr>
        <w:t>3</w:t>
      </w:r>
      <w:r>
        <w:rPr>
          <w:color w:val="0D0D0D"/>
        </w:rPr>
        <w:t>）能量转化：</w:t>
      </w:r>
      <w:r>
        <w:rPr>
          <w:color w:val="0D0D0D"/>
          <w:u w:val="single"/>
        </w:rPr>
        <w:t xml:space="preserve">  </w:t>
      </w:r>
      <w:r>
        <w:rPr>
          <w:rFonts w:hint="eastAsia"/>
          <w:color w:val="0D0D0D"/>
          <w:u w:val="single"/>
        </w:rPr>
        <w:t xml:space="preserve">    </w:t>
      </w:r>
      <w:r>
        <w:rPr>
          <w:color w:val="0D0D0D"/>
          <w:u w:val="single"/>
        </w:rPr>
        <w:t xml:space="preserve">  </w:t>
      </w:r>
      <w:r>
        <w:rPr>
          <w:color w:val="0D0D0D"/>
        </w:rPr>
        <w:t>转化为</w:t>
      </w:r>
      <w:r>
        <w:rPr>
          <w:color w:val="0D0D0D"/>
          <w:u w:val="single"/>
        </w:rPr>
        <w:t xml:space="preserve">   </w:t>
      </w:r>
      <w:r>
        <w:rPr>
          <w:rFonts w:hint="eastAsia"/>
          <w:color w:val="0D0D0D"/>
          <w:u w:val="single"/>
        </w:rPr>
        <w:t xml:space="preserve">   </w:t>
      </w:r>
      <w:r>
        <w:rPr>
          <w:color w:val="0D0D0D"/>
          <w:u w:val="single"/>
        </w:rPr>
        <w:t xml:space="preserve"> </w:t>
      </w:r>
      <w:r>
        <w:rPr>
          <w:color w:val="0D0D0D"/>
        </w:rPr>
        <w:t>能。</w:t>
      </w:r>
    </w:p>
    <w:p w14:paraId="1EB8A599">
      <w:pPr>
        <w:spacing w:line="360" w:lineRule="auto"/>
        <w:ind w:firstLine="420" w:firstLineChars="200"/>
        <w:jc w:val="left"/>
        <w:rPr>
          <w:color w:val="0D0D0D"/>
        </w:rPr>
      </w:pPr>
      <w:r>
        <w:rPr>
          <w:rFonts w:hint="eastAsia"/>
          <w:color w:val="0D0D0D"/>
        </w:rPr>
        <w:t>10．</w:t>
      </w:r>
      <w:r>
        <w:rPr>
          <w:color w:val="0D0D0D"/>
        </w:rPr>
        <w:t>手摇交流发电机的模型如图甲所示，摇动其手柄会看到小灯泡发光；交流发电机的原理如图乙所示。回答下列问题。</w:t>
      </w:r>
    </w:p>
    <w:p w14:paraId="2CB5B1AE">
      <w:pPr>
        <w:spacing w:line="360" w:lineRule="auto"/>
        <w:ind w:firstLine="1260" w:firstLineChars="600"/>
        <w:jc w:val="left"/>
        <w:rPr>
          <w:color w:val="0D0D0D"/>
        </w:rPr>
      </w:pPr>
      <w:r>
        <w:rPr>
          <w:color w:val="0D0D0D"/>
        </w:rPr>
        <w:drawing>
          <wp:inline distT="0" distB="0" distL="0" distR="0">
            <wp:extent cx="3585845" cy="1448435"/>
            <wp:effectExtent l="0" t="0" r="0" b="0"/>
            <wp:docPr id="100109" name="图片 100109" descr="@@@2e8051a2-7174-4687-9a9d-bb3ad28d6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2e8051a2-7174-4687-9a9d-bb3ad28d68ee"/>
                    <pic:cNvPicPr>
                      <a:picLocks noChangeAspect="1"/>
                    </pic:cNvPicPr>
                  </pic:nvPicPr>
                  <pic:blipFill>
                    <a:blip r:embed="rId22"/>
                    <a:stretch>
                      <a:fillRect/>
                    </a:stretch>
                  </pic:blipFill>
                  <pic:spPr>
                    <a:xfrm>
                      <a:off x="0" y="0"/>
                      <a:ext cx="3590917" cy="1450876"/>
                    </a:xfrm>
                    <a:prstGeom prst="rect">
                      <a:avLst/>
                    </a:prstGeom>
                  </pic:spPr>
                </pic:pic>
              </a:graphicData>
            </a:graphic>
          </wp:inline>
        </w:drawing>
      </w:r>
    </w:p>
    <w:p w14:paraId="516E248B">
      <w:pPr>
        <w:spacing w:line="360" w:lineRule="auto"/>
        <w:ind w:firstLine="420" w:firstLineChars="200"/>
        <w:jc w:val="left"/>
        <w:rPr>
          <w:color w:val="0D0D0D"/>
        </w:rPr>
      </w:pPr>
      <w:r>
        <w:rPr>
          <w:color w:val="0D0D0D"/>
        </w:rPr>
        <w:t>（</w:t>
      </w:r>
      <w:r>
        <w:rPr>
          <w:rFonts w:hint="eastAsia"/>
          <w:color w:val="0D0D0D"/>
        </w:rPr>
        <w:t>1</w:t>
      </w:r>
      <w:r>
        <w:rPr>
          <w:color w:val="0D0D0D"/>
        </w:rPr>
        <w:t>）发电机的工作原理是</w:t>
      </w:r>
      <w:r>
        <w:rPr>
          <w:color w:val="0D0D0D"/>
          <w:u w:val="single"/>
        </w:rPr>
        <w:t xml:space="preserve">      </w:t>
      </w:r>
      <w:r>
        <w:rPr>
          <w:color w:val="0D0D0D"/>
        </w:rPr>
        <w:t>，发电时将</w:t>
      </w:r>
      <w:r>
        <w:rPr>
          <w:color w:val="0D0D0D"/>
          <w:u w:val="single"/>
        </w:rPr>
        <w:t xml:space="preserve">      </w:t>
      </w:r>
      <w:r>
        <w:rPr>
          <w:color w:val="0D0D0D"/>
        </w:rPr>
        <w:t>能转化为</w:t>
      </w:r>
      <w:r>
        <w:rPr>
          <w:color w:val="0D0D0D"/>
          <w:u w:val="single"/>
        </w:rPr>
        <w:t xml:space="preserve">      </w:t>
      </w:r>
      <w:r>
        <w:rPr>
          <w:color w:val="0D0D0D"/>
        </w:rPr>
        <w:t>能。</w:t>
      </w:r>
    </w:p>
    <w:p w14:paraId="097CDB84">
      <w:pPr>
        <w:spacing w:line="360" w:lineRule="auto"/>
        <w:ind w:firstLine="420" w:firstLineChars="200"/>
        <w:jc w:val="left"/>
        <w:rPr>
          <w:color w:val="0D0D0D"/>
        </w:rPr>
      </w:pPr>
      <w:r>
        <w:rPr>
          <w:color w:val="0D0D0D"/>
        </w:rPr>
        <w:t>（</w:t>
      </w:r>
      <w:r>
        <w:rPr>
          <w:rFonts w:hint="eastAsia"/>
          <w:color w:val="0D0D0D"/>
        </w:rPr>
        <w:t>2</w:t>
      </w:r>
      <w:r>
        <w:rPr>
          <w:color w:val="0D0D0D"/>
        </w:rPr>
        <w:t>）图乙可用来演示发电机发出来的是交流电。演示时应</w:t>
      </w:r>
      <w:r>
        <w:rPr>
          <w:color w:val="0D0D0D"/>
          <w:u w:val="single"/>
        </w:rPr>
        <w:t xml:space="preserve">    </w:t>
      </w:r>
      <w:r>
        <w:rPr>
          <w:rFonts w:hint="eastAsia"/>
          <w:color w:val="0D0D0D"/>
          <w:u w:val="single"/>
        </w:rPr>
        <w:t xml:space="preserve"> </w:t>
      </w:r>
      <w:r>
        <w:rPr>
          <w:color w:val="0D0D0D"/>
          <w:u w:val="single"/>
        </w:rPr>
        <w:t xml:space="preserve">  </w:t>
      </w:r>
      <w:r>
        <w:rPr>
          <w:color w:val="0D0D0D"/>
        </w:rPr>
        <w:t>（选</w:t>
      </w:r>
      <w:r>
        <w:rPr>
          <w:rFonts w:asciiTheme="majorEastAsia" w:hAnsiTheme="majorEastAsia" w:eastAsiaTheme="majorEastAsia"/>
          <w:bCs/>
          <w:color w:val="000000"/>
        </w:rPr>
        <w:t>填“慢慢”或“快速”）摇</w:t>
      </w:r>
      <w:r>
        <w:rPr>
          <w:color w:val="0D0D0D"/>
        </w:rPr>
        <w:t>动手柄，才能明显地观察到电流表的指针</w:t>
      </w:r>
      <w:r>
        <w:rPr>
          <w:color w:val="0D0D0D"/>
          <w:u w:val="single"/>
        </w:rPr>
        <w:t xml:space="preserve">     </w:t>
      </w:r>
      <w:r>
        <w:rPr>
          <w:rFonts w:hint="eastAsia"/>
          <w:color w:val="0D0D0D"/>
          <w:u w:val="single"/>
        </w:rPr>
        <w:t xml:space="preserve"> </w:t>
      </w:r>
      <w:r>
        <w:rPr>
          <w:color w:val="0D0D0D"/>
          <w:u w:val="single"/>
        </w:rPr>
        <w:t xml:space="preserve"> </w:t>
      </w:r>
      <w:r>
        <w:rPr>
          <w:color w:val="0D0D0D"/>
        </w:rPr>
        <w:t>（选填</w:t>
      </w:r>
      <w:r>
        <w:rPr>
          <w:rFonts w:asciiTheme="majorEastAsia" w:hAnsiTheme="majorEastAsia" w:eastAsiaTheme="majorEastAsia"/>
          <w:bCs/>
          <w:color w:val="000000"/>
        </w:rPr>
        <w:t>“左右摆动”或“向一侧摆动”），</w:t>
      </w:r>
      <w:r>
        <w:rPr>
          <w:color w:val="0D0D0D"/>
        </w:rPr>
        <w:t>从而说明发出来的是交流电。</w:t>
      </w:r>
    </w:p>
    <w:p w14:paraId="4BC08F40">
      <w:pPr>
        <w:spacing w:line="360" w:lineRule="auto"/>
        <w:ind w:firstLine="420" w:firstLineChars="200"/>
        <w:jc w:val="left"/>
        <w:rPr>
          <w:color w:val="0D0D0D"/>
        </w:rPr>
      </w:pPr>
      <w:r>
        <w:rPr>
          <w:rFonts w:hint="eastAsia"/>
          <w:color w:val="0D0D0D"/>
        </w:rPr>
        <w:t xml:space="preserve">11. </w:t>
      </w:r>
      <w:r>
        <w:rPr>
          <w:color w:val="0D0D0D"/>
        </w:rPr>
        <w:t>电动机和发电机的工作原理图如图所示，下列说法正确的是（　　）</w:t>
      </w:r>
    </w:p>
    <w:p w14:paraId="354468A9">
      <w:pPr>
        <w:spacing w:line="360" w:lineRule="auto"/>
        <w:ind w:firstLine="1890" w:firstLineChars="900"/>
        <w:jc w:val="left"/>
        <w:rPr>
          <w:color w:val="0D0D0D"/>
        </w:rPr>
      </w:pPr>
      <w:r>
        <w:rPr>
          <w:color w:val="0D0D0D"/>
        </w:rPr>
        <w:drawing>
          <wp:inline distT="0" distB="0" distL="0" distR="0">
            <wp:extent cx="2867025" cy="1419225"/>
            <wp:effectExtent l="0" t="0" r="0" b="0"/>
            <wp:docPr id="100067" name="图片 100067" descr="@@@b3d1be8d-c2da-4ba5-a182-2b4d8112aa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b3d1be8d-c2da-4ba5-a182-2b4d8112aae2"/>
                    <pic:cNvPicPr>
                      <a:picLocks noChangeAspect="1"/>
                    </pic:cNvPicPr>
                  </pic:nvPicPr>
                  <pic:blipFill>
                    <a:blip r:embed="rId23"/>
                    <a:stretch>
                      <a:fillRect/>
                    </a:stretch>
                  </pic:blipFill>
                  <pic:spPr>
                    <a:xfrm>
                      <a:off x="0" y="0"/>
                      <a:ext cx="2867025" cy="1419225"/>
                    </a:xfrm>
                    <a:prstGeom prst="rect">
                      <a:avLst/>
                    </a:prstGeom>
                  </pic:spPr>
                </pic:pic>
              </a:graphicData>
            </a:graphic>
          </wp:inline>
        </w:drawing>
      </w:r>
    </w:p>
    <w:p w14:paraId="1C6FF024">
      <w:pPr>
        <w:spacing w:line="360" w:lineRule="auto"/>
        <w:ind w:firstLine="420" w:firstLineChars="200"/>
        <w:jc w:val="left"/>
        <w:rPr>
          <w:color w:val="0D0D0D"/>
        </w:rPr>
      </w:pPr>
      <w:r>
        <w:rPr>
          <w:color w:val="0D0D0D"/>
        </w:rPr>
        <w:t>A．图甲中，线圈</w:t>
      </w:r>
      <w:r>
        <w:rPr>
          <w:i/>
          <w:color w:val="0D0D0D"/>
        </w:rPr>
        <w:t>ab</w:t>
      </w:r>
      <w:r>
        <w:rPr>
          <w:color w:val="0D0D0D"/>
        </w:rPr>
        <w:t>边和</w:t>
      </w:r>
      <w:r>
        <w:rPr>
          <w:i/>
          <w:color w:val="0D0D0D"/>
        </w:rPr>
        <w:t>cd</w:t>
      </w:r>
      <w:r>
        <w:rPr>
          <w:color w:val="0D0D0D"/>
        </w:rPr>
        <w:t>边受力方向相同</w:t>
      </w:r>
    </w:p>
    <w:p w14:paraId="0D5C5944">
      <w:pPr>
        <w:spacing w:line="360" w:lineRule="auto"/>
        <w:ind w:firstLine="420" w:firstLineChars="200"/>
        <w:jc w:val="left"/>
        <w:rPr>
          <w:color w:val="0D0D0D"/>
        </w:rPr>
      </w:pPr>
      <w:r>
        <w:rPr>
          <w:color w:val="0D0D0D"/>
        </w:rPr>
        <w:t>B．图甲中，线圈所在的位置叫平衡位置</w:t>
      </w:r>
    </w:p>
    <w:p w14:paraId="2AD9446B">
      <w:pPr>
        <w:spacing w:line="360" w:lineRule="auto"/>
        <w:ind w:firstLine="420" w:firstLineChars="200"/>
        <w:jc w:val="left"/>
        <w:rPr>
          <w:color w:val="0D0D0D"/>
        </w:rPr>
      </w:pPr>
      <w:r>
        <w:rPr>
          <w:color w:val="0D0D0D"/>
        </w:rPr>
        <w:t>C．图乙中，线圈逆时针转动时，外部电路中的电流方向呈周期性变化</w:t>
      </w:r>
    </w:p>
    <w:p w14:paraId="6C2297FB">
      <w:pPr>
        <w:spacing w:line="360" w:lineRule="auto"/>
        <w:ind w:firstLine="420" w:firstLineChars="200"/>
        <w:jc w:val="left"/>
        <w:rPr>
          <w:color w:val="0D0D0D"/>
        </w:rPr>
      </w:pPr>
      <w:r>
        <w:rPr>
          <w:color w:val="0D0D0D"/>
        </w:rPr>
        <w:t>D．图乙中，线圈逆时针转动时，外部电路中的电流方向不变化</w:t>
      </w:r>
    </w:p>
    <w:p w14:paraId="6D116338">
      <w:pPr>
        <w:spacing w:line="360" w:lineRule="auto"/>
        <w:ind w:firstLine="480" w:firstLineChars="200"/>
        <w:jc w:val="left"/>
        <w:textAlignment w:val="center"/>
        <w:rPr>
          <w:rFonts w:eastAsia="微软雅黑"/>
          <w:b/>
          <w:bCs/>
          <w:color w:val="00B0F0"/>
          <w:sz w:val="24"/>
          <w:szCs w:val="24"/>
        </w:rPr>
      </w:pPr>
      <w:r>
        <w:rPr>
          <w:rFonts w:hint="eastAsia" w:eastAsia="微软雅黑"/>
          <w:b/>
          <w:bCs/>
          <w:color w:val="00B0F0"/>
          <w:sz w:val="24"/>
          <w:szCs w:val="24"/>
        </w:rPr>
        <w:t>题型04  交变电流</w:t>
      </w:r>
    </w:p>
    <w:p w14:paraId="41002BA6">
      <w:pPr>
        <w:spacing w:line="360" w:lineRule="auto"/>
        <w:ind w:firstLine="420" w:firstLineChars="200"/>
        <w:jc w:val="left"/>
        <w:rPr>
          <w:color w:val="0D0D0D"/>
        </w:rPr>
      </w:pPr>
      <w:r>
        <w:rPr>
          <w:rFonts w:hint="eastAsia"/>
          <w:bCs/>
          <w:color w:val="000000"/>
        </w:rPr>
        <w:t xml:space="preserve">12. </w:t>
      </w:r>
      <w:r>
        <w:rPr>
          <w:b/>
          <w:bCs/>
          <w:color w:val="0D0D0D"/>
        </w:rPr>
        <w:t>交变电流：</w:t>
      </w:r>
      <w:r>
        <w:rPr>
          <w:color w:val="0D0D0D"/>
        </w:rPr>
        <w:t>发电机产生的感应电流的大小和方向在周期性地变化。这样的电流叫作</w:t>
      </w:r>
      <w:r>
        <w:rPr>
          <w:color w:val="0D0D0D"/>
          <w:u w:val="single"/>
        </w:rPr>
        <w:t xml:space="preserve">      </w:t>
      </w:r>
      <w:r>
        <w:rPr>
          <w:color w:val="0D0D0D"/>
        </w:rPr>
        <w:t>，简称</w:t>
      </w:r>
      <w:r>
        <w:rPr>
          <w:color w:val="0D0D0D"/>
          <w:u w:val="single"/>
        </w:rPr>
        <w:t xml:space="preserve">      </w:t>
      </w:r>
      <w:r>
        <w:rPr>
          <w:color w:val="0D0D0D"/>
        </w:rPr>
        <w:t>。在交变电流中，电流周期性变化的次数与所用时间的比叫作这一交变电流的</w:t>
      </w:r>
      <w:r>
        <w:rPr>
          <w:color w:val="0D0D0D"/>
          <w:u w:val="single"/>
        </w:rPr>
        <w:t xml:space="preserve">      </w:t>
      </w:r>
      <w:r>
        <w:rPr>
          <w:color w:val="0D0D0D"/>
        </w:rPr>
        <w:t>，单位是赫兹（Hz）。我国电网的交流电频率是</w:t>
      </w:r>
      <w:r>
        <w:rPr>
          <w:color w:val="0D0D0D"/>
          <w:u w:val="single"/>
        </w:rPr>
        <w:t xml:space="preserve">      </w:t>
      </w:r>
      <w:r>
        <w:rPr>
          <w:color w:val="0D0D0D"/>
        </w:rPr>
        <w:t>Hz。</w:t>
      </w:r>
    </w:p>
    <w:p w14:paraId="494FD679">
      <w:pPr>
        <w:spacing w:line="360" w:lineRule="auto"/>
        <w:ind w:firstLine="420" w:firstLineChars="200"/>
        <w:jc w:val="left"/>
        <w:rPr>
          <w:color w:val="0D0D0D"/>
        </w:rPr>
      </w:pPr>
      <w:r>
        <w:rPr>
          <w:rFonts w:hint="eastAsia"/>
          <w:color w:val="0D0D0D"/>
        </w:rPr>
        <w:t>13．</w:t>
      </w:r>
      <w:r>
        <w:rPr>
          <w:color w:val="0D0D0D"/>
        </w:rPr>
        <w:t>如图甲所示，将一条长约5米的软导线两端与微电流传感器相连，形成闭合回路。微电流传感器与计算机相连。让两位同学快速甩动软导线，计算机显示的微电流波形如图乙所示，这是</w:t>
      </w:r>
      <w:r>
        <w:rPr>
          <w:color w:val="0D0D0D"/>
          <w:u w:val="single"/>
        </w:rPr>
        <w:t xml:space="preserve">        </w:t>
      </w:r>
      <w:r>
        <w:rPr>
          <w:color w:val="0D0D0D"/>
        </w:rPr>
        <w:t>现象，此过程中产生的电流是</w:t>
      </w:r>
      <w:r>
        <w:rPr>
          <w:color w:val="0D0D0D"/>
          <w:u w:val="single"/>
        </w:rPr>
        <w:t xml:space="preserve">         </w:t>
      </w:r>
      <w:r>
        <w:rPr>
          <w:color w:val="0D0D0D"/>
        </w:rPr>
        <w:t>（选</w:t>
      </w:r>
      <w:r>
        <w:rPr>
          <w:rFonts w:asciiTheme="majorEastAsia" w:hAnsiTheme="majorEastAsia" w:eastAsiaTheme="majorEastAsia"/>
          <w:bCs/>
          <w:color w:val="000000"/>
        </w:rPr>
        <w:t>填“直流电”或“交变电流”），</w:t>
      </w:r>
      <w:r>
        <w:rPr>
          <w:color w:val="0D0D0D"/>
        </w:rPr>
        <w:t>利用这一原理，可制成</w:t>
      </w:r>
      <w:r>
        <w:rPr>
          <w:color w:val="0D0D0D"/>
          <w:u w:val="single"/>
        </w:rPr>
        <w:t xml:space="preserve">      </w:t>
      </w:r>
      <w:r>
        <w:rPr>
          <w:color w:val="0D0D0D"/>
        </w:rPr>
        <w:t>（写出一种即可）。</w:t>
      </w:r>
    </w:p>
    <w:p w14:paraId="16E3C291">
      <w:pPr>
        <w:spacing w:line="360" w:lineRule="auto"/>
        <w:ind w:firstLine="1260" w:firstLineChars="600"/>
        <w:jc w:val="left"/>
        <w:rPr>
          <w:color w:val="0D0D0D"/>
        </w:rPr>
      </w:pPr>
      <w:r>
        <w:rPr>
          <w:color w:val="0D0D0D"/>
        </w:rPr>
        <w:drawing>
          <wp:inline distT="0" distB="0" distL="0" distR="0">
            <wp:extent cx="3962400" cy="1847850"/>
            <wp:effectExtent l="0" t="0" r="0" b="0"/>
            <wp:docPr id="100115" name="图片 100115" descr="@@@5da0c0b8-24ec-46f7-8cec-c7868dc59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5da0c0b8-24ec-46f7-8cec-c7868dc59ab3"/>
                    <pic:cNvPicPr>
                      <a:picLocks noChangeAspect="1"/>
                    </pic:cNvPicPr>
                  </pic:nvPicPr>
                  <pic:blipFill>
                    <a:blip r:embed="rId24"/>
                    <a:stretch>
                      <a:fillRect/>
                    </a:stretch>
                  </pic:blipFill>
                  <pic:spPr>
                    <a:xfrm>
                      <a:off x="0" y="0"/>
                      <a:ext cx="3962400" cy="1847850"/>
                    </a:xfrm>
                    <a:prstGeom prst="rect">
                      <a:avLst/>
                    </a:prstGeom>
                  </pic:spPr>
                </pic:pic>
              </a:graphicData>
            </a:graphic>
          </wp:inline>
        </w:drawing>
      </w:r>
    </w:p>
    <w:p w14:paraId="74CD5A9E">
      <w:pPr>
        <w:spacing w:line="360" w:lineRule="auto"/>
        <w:ind w:firstLine="420" w:firstLineChars="200"/>
        <w:rPr>
          <w:szCs w:val="24"/>
        </w:rPr>
      </w:pPr>
      <w:r>
        <w:rPr>
          <w:rFonts w:hint="eastAsia"/>
        </w:rPr>
        <w:t>14．</w:t>
      </w:r>
      <w:r>
        <w:rPr>
          <w:szCs w:val="24"/>
        </w:rPr>
        <w:t>如图为__________的模型，是利用__________的原理工作的，工作中产生的感应电流的_____都在做周期性变化，这种电流叫做交变电流。</w:t>
      </w:r>
    </w:p>
    <w:p w14:paraId="051A5843">
      <w:pPr>
        <w:spacing w:line="360" w:lineRule="auto"/>
        <w:ind w:firstLine="2940" w:firstLineChars="1400"/>
        <w:rPr>
          <w:szCs w:val="24"/>
        </w:rPr>
      </w:pPr>
      <w:r>
        <w:rPr>
          <w:szCs w:val="24"/>
        </w:rPr>
        <w:drawing>
          <wp:inline distT="0" distB="0" distL="0" distR="0">
            <wp:extent cx="1341120" cy="1120140"/>
            <wp:effectExtent l="0" t="0" r="0" b="3810"/>
            <wp:docPr id="14753361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36143" name="图片 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41120" cy="1120140"/>
                    </a:xfrm>
                    <a:prstGeom prst="rect">
                      <a:avLst/>
                    </a:prstGeom>
                    <a:noFill/>
                    <a:ln>
                      <a:noFill/>
                    </a:ln>
                  </pic:spPr>
                </pic:pic>
              </a:graphicData>
            </a:graphic>
          </wp:inline>
        </w:drawing>
      </w:r>
    </w:p>
    <w:p w14:paraId="79F56130">
      <w:pPr>
        <w:spacing w:line="360" w:lineRule="auto"/>
        <w:jc w:val="center"/>
        <w:textAlignment w:val="center"/>
        <w:rPr>
          <w:bCs/>
          <w:color w:val="000000"/>
        </w:rPr>
      </w:pPr>
      <w:r>
        <w:rPr>
          <w:rFonts w:hint="eastAsia" w:eastAsia="微软雅黑"/>
          <w:b/>
          <w:bCs/>
          <w:color w:val="00B050"/>
          <w:sz w:val="32"/>
          <w:szCs w:val="32"/>
        </w:rPr>
        <w:t>创新拓展练</w:t>
      </w:r>
    </w:p>
    <w:p w14:paraId="48A34CE9">
      <w:pPr>
        <w:spacing w:line="360" w:lineRule="auto"/>
        <w:ind w:firstLine="420" w:firstLineChars="200"/>
        <w:jc w:val="left"/>
      </w:pPr>
      <w:r>
        <w:rPr>
          <w:rFonts w:hint="eastAsia"/>
        </w:rPr>
        <w:t xml:space="preserve">15. </w:t>
      </w:r>
      <w:r>
        <w:t>金属探测仪是当前各类考试防电子作弊的一种常规检查工具，当金属探测仪经过各类金属上方时，金属探测仪上的线圈会产生电流，触发报警器达到提醒目的。下列装置与金属探测仪工作原理相同的是（　　）</w:t>
      </w:r>
    </w:p>
    <w:p w14:paraId="3BCA62D8">
      <w:pPr>
        <w:spacing w:line="360" w:lineRule="auto"/>
        <w:ind w:firstLine="1050" w:firstLineChars="500"/>
        <w:jc w:val="left"/>
      </w:pPr>
      <w:r>
        <w:drawing>
          <wp:inline distT="0" distB="0" distL="0" distR="0">
            <wp:extent cx="1219200" cy="923925"/>
            <wp:effectExtent l="0" t="0" r="0" b="0"/>
            <wp:docPr id="100027" name="图片 100027" descr="@@@5b19278c506a42b9974adc935db2b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b19278c506a42b9974adc935db2b47d"/>
                    <pic:cNvPicPr>
                      <a:picLocks noChangeAspect="1"/>
                    </pic:cNvPicPr>
                  </pic:nvPicPr>
                  <pic:blipFill>
                    <a:blip r:embed="rId26"/>
                    <a:stretch>
                      <a:fillRect/>
                    </a:stretch>
                  </pic:blipFill>
                  <pic:spPr>
                    <a:xfrm>
                      <a:off x="0" y="0"/>
                      <a:ext cx="1219200" cy="923925"/>
                    </a:xfrm>
                    <a:prstGeom prst="rect">
                      <a:avLst/>
                    </a:prstGeom>
                  </pic:spPr>
                </pic:pic>
              </a:graphicData>
            </a:graphic>
          </wp:inline>
        </w:drawing>
      </w:r>
    </w:p>
    <w:p w14:paraId="5E3ED2AE">
      <w:pPr>
        <w:spacing w:line="360" w:lineRule="auto"/>
        <w:ind w:firstLine="1050" w:firstLineChars="500"/>
        <w:jc w:val="left"/>
      </w:pPr>
      <w:r>
        <w:t>A．</w:t>
      </w:r>
      <w:r>
        <w:drawing>
          <wp:inline distT="0" distB="0" distL="0" distR="0">
            <wp:extent cx="1162050" cy="1171575"/>
            <wp:effectExtent l="0" t="0" r="0" b="0"/>
            <wp:docPr id="100029" name="图片 100029" descr="@@@7295b630-207b-413f-8a6e-e29692c9d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295b630-207b-413f-8a6e-e29692c9d9c1"/>
                    <pic:cNvPicPr>
                      <a:picLocks noChangeAspect="1"/>
                    </pic:cNvPicPr>
                  </pic:nvPicPr>
                  <pic:blipFill>
                    <a:blip r:embed="rId27"/>
                    <a:stretch>
                      <a:fillRect/>
                    </a:stretch>
                  </pic:blipFill>
                  <pic:spPr>
                    <a:xfrm>
                      <a:off x="0" y="0"/>
                      <a:ext cx="1162050" cy="1171575"/>
                    </a:xfrm>
                    <a:prstGeom prst="rect">
                      <a:avLst/>
                    </a:prstGeom>
                  </pic:spPr>
                </pic:pic>
              </a:graphicData>
            </a:graphic>
          </wp:inline>
        </w:drawing>
      </w:r>
      <w:r>
        <w:tab/>
      </w:r>
      <w:r>
        <w:rPr>
          <w:rFonts w:hint="eastAsia"/>
        </w:rPr>
        <w:t xml:space="preserve">           </w:t>
      </w:r>
      <w:r>
        <w:t>B．</w:t>
      </w:r>
      <w:r>
        <w:drawing>
          <wp:inline distT="0" distB="0" distL="0" distR="0">
            <wp:extent cx="1466850" cy="1352550"/>
            <wp:effectExtent l="0" t="0" r="0" b="0"/>
            <wp:docPr id="100031" name="图片 100031" descr="@@@766646ec-df30-4b74-b228-b2b95e44a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66646ec-df30-4b74-b228-b2b95e44a3f6"/>
                    <pic:cNvPicPr>
                      <a:picLocks noChangeAspect="1"/>
                    </pic:cNvPicPr>
                  </pic:nvPicPr>
                  <pic:blipFill>
                    <a:blip r:embed="rId28"/>
                    <a:stretch>
                      <a:fillRect/>
                    </a:stretch>
                  </pic:blipFill>
                  <pic:spPr>
                    <a:xfrm>
                      <a:off x="0" y="0"/>
                      <a:ext cx="1466850" cy="1352550"/>
                    </a:xfrm>
                    <a:prstGeom prst="rect">
                      <a:avLst/>
                    </a:prstGeom>
                  </pic:spPr>
                </pic:pic>
              </a:graphicData>
            </a:graphic>
          </wp:inline>
        </w:drawing>
      </w:r>
    </w:p>
    <w:p w14:paraId="2B2551BA">
      <w:pPr>
        <w:spacing w:line="360" w:lineRule="auto"/>
        <w:ind w:firstLine="840" w:firstLineChars="400"/>
        <w:jc w:val="left"/>
      </w:pPr>
      <w:r>
        <w:t>C．</w:t>
      </w:r>
      <w:r>
        <w:drawing>
          <wp:inline distT="0" distB="0" distL="0" distR="0">
            <wp:extent cx="1971675" cy="1352550"/>
            <wp:effectExtent l="0" t="0" r="0" b="0"/>
            <wp:docPr id="100033" name="图片 100033" descr="@@@c7715629-7d56-4b4d-b508-ffce8140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7715629-7d56-4b4d-b508-ffce81409233"/>
                    <pic:cNvPicPr>
                      <a:picLocks noChangeAspect="1"/>
                    </pic:cNvPicPr>
                  </pic:nvPicPr>
                  <pic:blipFill>
                    <a:blip r:embed="rId29"/>
                    <a:stretch>
                      <a:fillRect/>
                    </a:stretch>
                  </pic:blipFill>
                  <pic:spPr>
                    <a:xfrm>
                      <a:off x="0" y="0"/>
                      <a:ext cx="1971675" cy="1352550"/>
                    </a:xfrm>
                    <a:prstGeom prst="rect">
                      <a:avLst/>
                    </a:prstGeom>
                  </pic:spPr>
                </pic:pic>
              </a:graphicData>
            </a:graphic>
          </wp:inline>
        </w:drawing>
      </w:r>
      <w:r>
        <w:tab/>
      </w:r>
      <w:r>
        <w:rPr>
          <w:rFonts w:hint="eastAsia"/>
        </w:rPr>
        <w:t xml:space="preserve"> </w:t>
      </w:r>
      <w:r>
        <w:t>D．</w:t>
      </w:r>
      <w:r>
        <w:drawing>
          <wp:inline distT="0" distB="0" distL="0" distR="0">
            <wp:extent cx="1685925" cy="1219200"/>
            <wp:effectExtent l="0" t="0" r="0" b="0"/>
            <wp:docPr id="100035" name="图片 100035" descr="@@@ac49ac4f-09fe-48bb-8ea1-d8aa5a42b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c49ac4f-09fe-48bb-8ea1-d8aa5a42bacc"/>
                    <pic:cNvPicPr>
                      <a:picLocks noChangeAspect="1"/>
                    </pic:cNvPicPr>
                  </pic:nvPicPr>
                  <pic:blipFill>
                    <a:blip r:embed="rId30"/>
                    <a:stretch>
                      <a:fillRect/>
                    </a:stretch>
                  </pic:blipFill>
                  <pic:spPr>
                    <a:xfrm>
                      <a:off x="0" y="0"/>
                      <a:ext cx="1685925" cy="1219200"/>
                    </a:xfrm>
                    <a:prstGeom prst="rect">
                      <a:avLst/>
                    </a:prstGeom>
                  </pic:spPr>
                </pic:pic>
              </a:graphicData>
            </a:graphic>
          </wp:inline>
        </w:drawing>
      </w:r>
    </w:p>
    <w:p w14:paraId="3468BE95">
      <w:pPr>
        <w:spacing w:line="360" w:lineRule="auto"/>
        <w:ind w:firstLine="420" w:firstLineChars="200"/>
        <w:jc w:val="left"/>
      </w:pPr>
      <w:r>
        <w:rPr>
          <w:rFonts w:hint="eastAsia"/>
        </w:rPr>
        <w:t xml:space="preserve">16. </w:t>
      </w:r>
      <w:r>
        <w:t>如图为手机无线充电原理图。当交变电流通过底座中的送电线圈时，会产生变化的磁场，手机中的受电线圈靠近变化的磁场，就会产生电流给手机供电。下列设备中工作原理与此相同的是（　　）</w:t>
      </w:r>
    </w:p>
    <w:p w14:paraId="31642090">
      <w:pPr>
        <w:spacing w:line="360" w:lineRule="auto"/>
        <w:ind w:firstLine="2730" w:firstLineChars="1300"/>
        <w:jc w:val="left"/>
      </w:pPr>
      <w:r>
        <w:drawing>
          <wp:inline distT="0" distB="0" distL="0" distR="0">
            <wp:extent cx="1990725" cy="1104900"/>
            <wp:effectExtent l="0" t="0" r="0" b="0"/>
            <wp:docPr id="100049" name="图片 100049" descr="@@@fe392c32-a694-483a-b644-86ea28354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e392c32-a694-483a-b644-86ea2835437d"/>
                    <pic:cNvPicPr>
                      <a:picLocks noChangeAspect="1"/>
                    </pic:cNvPicPr>
                  </pic:nvPicPr>
                  <pic:blipFill>
                    <a:blip r:embed="rId31"/>
                    <a:stretch>
                      <a:fillRect/>
                    </a:stretch>
                  </pic:blipFill>
                  <pic:spPr>
                    <a:xfrm>
                      <a:off x="0" y="0"/>
                      <a:ext cx="1990725" cy="1104900"/>
                    </a:xfrm>
                    <a:prstGeom prst="rect">
                      <a:avLst/>
                    </a:prstGeom>
                  </pic:spPr>
                </pic:pic>
              </a:graphicData>
            </a:graphic>
          </wp:inline>
        </w:drawing>
      </w:r>
    </w:p>
    <w:p w14:paraId="24AA50EA">
      <w:pPr>
        <w:spacing w:line="360" w:lineRule="auto"/>
        <w:ind w:firstLine="420" w:firstLineChars="200"/>
        <w:jc w:val="left"/>
      </w:pPr>
      <w:r>
        <w:t>A．电风扇</w:t>
      </w:r>
      <w:r>
        <w:tab/>
      </w:r>
      <w:r>
        <w:t>B．动圈式话筒</w:t>
      </w:r>
      <w:r>
        <w:rPr>
          <w:rFonts w:hint="eastAsia"/>
        </w:rPr>
        <w:t xml:space="preserve">   </w:t>
      </w:r>
      <w:r>
        <w:t>C．扬声器</w:t>
      </w:r>
      <w:r>
        <w:tab/>
      </w:r>
      <w:r>
        <w:t>D．电热水壶</w:t>
      </w:r>
    </w:p>
    <w:p w14:paraId="39BE1238">
      <w:pPr>
        <w:spacing w:line="360" w:lineRule="auto"/>
        <w:ind w:firstLine="420" w:firstLineChars="200"/>
        <w:jc w:val="left"/>
      </w:pPr>
      <w:r>
        <w:rPr>
          <w:rFonts w:hint="eastAsia"/>
        </w:rPr>
        <w:t xml:space="preserve">17. </w:t>
      </w:r>
      <w:r>
        <w:t>某位同学对电与磁知识进行梳理，图中对应位置的内容填写正确的是（ </w:t>
      </w:r>
      <w:r>
        <w:rPr>
          <w:rFonts w:hint="eastAsia"/>
        </w:rPr>
        <w:t xml:space="preserve"> </w:t>
      </w:r>
      <w:r>
        <w:t>   ）</w:t>
      </w:r>
    </w:p>
    <w:p w14:paraId="4BCDC509">
      <w:pPr>
        <w:spacing w:line="360" w:lineRule="auto"/>
        <w:ind w:firstLine="840" w:firstLineChars="400"/>
        <w:jc w:val="left"/>
      </w:pPr>
      <w:r>
        <w:drawing>
          <wp:inline distT="0" distB="0" distL="0" distR="0">
            <wp:extent cx="4943475" cy="1266825"/>
            <wp:effectExtent l="0" t="0" r="0" b="0"/>
            <wp:docPr id="100061" name="图片 100061" descr="@@@7a77082c-928d-4163-9632-56e92ffb95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a77082c-928d-4163-9632-56e92ffb958b"/>
                    <pic:cNvPicPr>
                      <a:picLocks noChangeAspect="1"/>
                    </pic:cNvPicPr>
                  </pic:nvPicPr>
                  <pic:blipFill>
                    <a:blip r:embed="rId32"/>
                    <a:stretch>
                      <a:fillRect/>
                    </a:stretch>
                  </pic:blipFill>
                  <pic:spPr>
                    <a:xfrm>
                      <a:off x="0" y="0"/>
                      <a:ext cx="4943475" cy="1266825"/>
                    </a:xfrm>
                    <a:prstGeom prst="rect">
                      <a:avLst/>
                    </a:prstGeom>
                  </pic:spPr>
                </pic:pic>
              </a:graphicData>
            </a:graphic>
          </wp:inline>
        </w:drawing>
      </w:r>
    </w:p>
    <w:p w14:paraId="300CCA2E">
      <w:pPr>
        <w:spacing w:line="360" w:lineRule="auto"/>
        <w:ind w:firstLine="420" w:firstLineChars="200"/>
        <w:jc w:val="left"/>
      </w:pPr>
      <w:r>
        <w:t>A．电流的热效应</w:t>
      </w:r>
      <w:r>
        <w:tab/>
      </w:r>
      <w:r>
        <w:rPr>
          <w:rFonts w:hint="eastAsia"/>
        </w:rPr>
        <w:t xml:space="preserve">  </w:t>
      </w:r>
      <w:r>
        <w:t>B．动圈式话筒</w:t>
      </w:r>
      <w:r>
        <w:tab/>
      </w:r>
      <w:r>
        <w:rPr>
          <w:rFonts w:hint="eastAsia"/>
        </w:rPr>
        <w:t xml:space="preserve">  </w:t>
      </w:r>
      <w:r>
        <w:t>C．电磁起重机</w:t>
      </w:r>
      <w:r>
        <w:tab/>
      </w:r>
      <w:r>
        <w:rPr>
          <w:rFonts w:hint="eastAsia"/>
        </w:rPr>
        <w:t xml:space="preserve">   </w:t>
      </w:r>
      <w:r>
        <w:t>D．法拉第</w:t>
      </w:r>
    </w:p>
    <w:p w14:paraId="1398F1A4">
      <w:pPr>
        <w:spacing w:line="360" w:lineRule="auto"/>
        <w:ind w:firstLine="420" w:firstLineChars="200"/>
        <w:jc w:val="left"/>
      </w:pPr>
      <w:r>
        <w:rPr>
          <w:rFonts w:hint="eastAsia"/>
        </w:rPr>
        <w:t xml:space="preserve">18. </w:t>
      </w:r>
      <w:r>
        <w:t>动圈式话筒和动圈式扬声器是扩音器中的重要组成部分。如图所示为扩音器的工作原理示意图。当对着话筒讲话时，产生的声波使膜片以及与之相连的线圈1一起振动，线圈1在磁场中运动，产生变化的电流；变化的电流经放大电路放大后通过扬声器的线圈2，通电线圈2带动锥形纸盆在磁场中振动，扬声器就发出声音。根据以上原理，下列说法正确的是（　　）</w:t>
      </w:r>
    </w:p>
    <w:p w14:paraId="6D7AE97B">
      <w:pPr>
        <w:spacing w:line="360" w:lineRule="auto"/>
        <w:ind w:firstLine="1470" w:firstLineChars="700"/>
        <w:jc w:val="left"/>
      </w:pPr>
      <w:r>
        <w:drawing>
          <wp:inline distT="0" distB="0" distL="0" distR="0">
            <wp:extent cx="3877945" cy="1790700"/>
            <wp:effectExtent l="0" t="0" r="8255" b="0"/>
            <wp:docPr id="100063" name="图片 100063" descr="@@@2d05241a-db9d-45bb-b3d9-7cce3201a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d05241a-db9d-45bb-b3d9-7cce3201a759"/>
                    <pic:cNvPicPr>
                      <a:picLocks noChangeAspect="1"/>
                    </pic:cNvPicPr>
                  </pic:nvPicPr>
                  <pic:blipFill>
                    <a:blip r:embed="rId33"/>
                    <a:stretch>
                      <a:fillRect/>
                    </a:stretch>
                  </pic:blipFill>
                  <pic:spPr>
                    <a:xfrm>
                      <a:off x="0" y="0"/>
                      <a:ext cx="3889612" cy="1796086"/>
                    </a:xfrm>
                    <a:prstGeom prst="rect">
                      <a:avLst/>
                    </a:prstGeom>
                  </pic:spPr>
                </pic:pic>
              </a:graphicData>
            </a:graphic>
          </wp:inline>
        </w:drawing>
      </w:r>
    </w:p>
    <w:p w14:paraId="1F5C09C6">
      <w:pPr>
        <w:spacing w:line="360" w:lineRule="auto"/>
        <w:ind w:firstLine="420" w:firstLineChars="200"/>
        <w:jc w:val="left"/>
      </w:pPr>
      <w:r>
        <w:t>A．话筒将电信号转化为声信号，利用了电磁感应原理</w:t>
      </w:r>
    </w:p>
    <w:p w14:paraId="28EFAE99">
      <w:pPr>
        <w:spacing w:line="360" w:lineRule="auto"/>
        <w:ind w:firstLine="420" w:firstLineChars="200"/>
        <w:jc w:val="left"/>
      </w:pPr>
      <w:r>
        <w:t>B．话筒将电信号转化为声信号，利用了磁场对通电导体有力的作用</w:t>
      </w:r>
    </w:p>
    <w:p w14:paraId="0E09E9DE">
      <w:pPr>
        <w:spacing w:line="360" w:lineRule="auto"/>
        <w:ind w:firstLine="420" w:firstLineChars="200"/>
        <w:jc w:val="left"/>
      </w:pPr>
      <w:r>
        <w:t>C．扬声器将电信号转化为声信号，利用了磁场对通电导体有力的作用</w:t>
      </w:r>
    </w:p>
    <w:p w14:paraId="2D5DABA9">
      <w:pPr>
        <w:spacing w:line="360" w:lineRule="auto"/>
        <w:ind w:firstLine="420" w:firstLineChars="200"/>
        <w:jc w:val="left"/>
      </w:pPr>
      <w:r>
        <w:t>D．扬声器将电信号转化为声信号，利用了电磁感应原理</w:t>
      </w:r>
    </w:p>
    <w:p w14:paraId="7789FB35">
      <w:pPr>
        <w:spacing w:line="360" w:lineRule="auto"/>
        <w:ind w:firstLine="420" w:firstLineChars="200"/>
        <w:jc w:val="left"/>
      </w:pPr>
      <w:r>
        <w:rPr>
          <w:rFonts w:hint="eastAsia"/>
        </w:rPr>
        <w:t xml:space="preserve">19. </w:t>
      </w:r>
      <w:r>
        <w:t>小王打开了电吉他中的电拾音器，查询资料得</w:t>
      </w:r>
      <w:r>
        <w:rPr>
          <w:rFonts w:asciiTheme="majorEastAsia" w:hAnsiTheme="majorEastAsia" w:eastAsiaTheme="majorEastAsia"/>
          <w:bCs/>
          <w:color w:val="000000"/>
        </w:rPr>
        <w:t>知：“磁体附近的金属弦容易被磁化，因此弦振动时，在线圈中产生感应电流，电流经电路放大后传送到音箱发出声音。”关于</w:t>
      </w:r>
      <w:r>
        <w:t>电拾音器下列说法</w:t>
      </w:r>
      <w:r>
        <w:rPr>
          <w:em w:val="dot"/>
        </w:rPr>
        <w:t>错误</w:t>
      </w:r>
      <w:r>
        <w:t>的是（     ）</w:t>
      </w:r>
    </w:p>
    <w:p w14:paraId="037709E8">
      <w:pPr>
        <w:spacing w:line="360" w:lineRule="auto"/>
        <w:ind w:firstLine="1680" w:firstLineChars="800"/>
        <w:jc w:val="left"/>
      </w:pPr>
      <w:r>
        <w:drawing>
          <wp:inline distT="0" distB="0" distL="0" distR="0">
            <wp:extent cx="2628900" cy="1543050"/>
            <wp:effectExtent l="0" t="0" r="0" b="0"/>
            <wp:docPr id="100065" name="图片 100065" descr="@@@1fd00049-ec33-4af7-862a-25a77dc4a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fd00049-ec33-4af7-862a-25a77dc4ae38"/>
                    <pic:cNvPicPr>
                      <a:picLocks noChangeAspect="1"/>
                    </pic:cNvPicPr>
                  </pic:nvPicPr>
                  <pic:blipFill>
                    <a:blip r:embed="rId34"/>
                    <a:stretch>
                      <a:fillRect/>
                    </a:stretch>
                  </pic:blipFill>
                  <pic:spPr>
                    <a:xfrm>
                      <a:off x="0" y="0"/>
                      <a:ext cx="2628900" cy="1543050"/>
                    </a:xfrm>
                    <a:prstGeom prst="rect">
                      <a:avLst/>
                    </a:prstGeom>
                  </pic:spPr>
                </pic:pic>
              </a:graphicData>
            </a:graphic>
          </wp:inline>
        </w:drawing>
      </w:r>
    </w:p>
    <w:p w14:paraId="08C3C142">
      <w:pPr>
        <w:spacing w:line="360" w:lineRule="auto"/>
        <w:ind w:firstLine="420" w:firstLineChars="200"/>
        <w:jc w:val="left"/>
      </w:pPr>
      <w:r>
        <w:t>A．弦振动过程中，线圈中的电流方向不断变化</w:t>
      </w:r>
    </w:p>
    <w:p w14:paraId="58D9A863">
      <w:pPr>
        <w:spacing w:line="360" w:lineRule="auto"/>
        <w:ind w:firstLine="420" w:firstLineChars="200"/>
        <w:jc w:val="left"/>
      </w:pPr>
      <w:r>
        <w:t>B．金属弦如果选用铜制成，电吉他将不能正常工作</w:t>
      </w:r>
    </w:p>
    <w:p w14:paraId="311DCCA3">
      <w:pPr>
        <w:spacing w:line="360" w:lineRule="auto"/>
        <w:ind w:firstLine="420" w:firstLineChars="200"/>
        <w:jc w:val="left"/>
      </w:pPr>
      <w:r>
        <w:t>C．线圈中产生电流的原理与扬声器的工作原理相同</w:t>
      </w:r>
    </w:p>
    <w:p w14:paraId="5F40478E">
      <w:pPr>
        <w:spacing w:line="360" w:lineRule="auto"/>
        <w:ind w:firstLine="420" w:firstLineChars="200"/>
        <w:jc w:val="left"/>
      </w:pPr>
      <w:r>
        <w:t>D．线圈中产生感应电流表明机械能可以转化为电能</w:t>
      </w:r>
    </w:p>
    <w:p w14:paraId="5DEF8C00">
      <w:pPr>
        <w:spacing w:line="360" w:lineRule="auto"/>
        <w:ind w:firstLine="420" w:firstLineChars="200"/>
        <w:jc w:val="left"/>
      </w:pPr>
      <w:r>
        <w:rPr>
          <w:rFonts w:hint="eastAsia"/>
        </w:rPr>
        <w:t xml:space="preserve">20. </w:t>
      </w:r>
      <w:r>
        <w:t>以下四种发电形式中，</w:t>
      </w:r>
      <w:r>
        <w:rPr>
          <w:em w:val="dot"/>
        </w:rPr>
        <w:t>不属于</w:t>
      </w:r>
      <w:r>
        <w:t>利用机械能发电的是（　　）</w:t>
      </w:r>
    </w:p>
    <w:p w14:paraId="57FFB062">
      <w:pPr>
        <w:pStyle w:val="2"/>
        <w:ind w:firstLine="630" w:firstLineChars="300"/>
        <w:rPr>
          <w:rFonts w:hint="eastAsia"/>
        </w:rPr>
      </w:pPr>
      <w:r>
        <w:drawing>
          <wp:inline distT="0" distB="0" distL="0" distR="0">
            <wp:extent cx="5648325" cy="927735"/>
            <wp:effectExtent l="0" t="0" r="0" b="5715"/>
            <wp:docPr id="576730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30806" name="图片 1"/>
                    <pic:cNvPicPr>
                      <a:picLocks noChangeAspect="1"/>
                    </pic:cNvPicPr>
                  </pic:nvPicPr>
                  <pic:blipFill>
                    <a:blip r:embed="rId35"/>
                    <a:stretch>
                      <a:fillRect/>
                    </a:stretch>
                  </pic:blipFill>
                  <pic:spPr>
                    <a:xfrm>
                      <a:off x="0" y="0"/>
                      <a:ext cx="5679266" cy="932956"/>
                    </a:xfrm>
                    <a:prstGeom prst="rect">
                      <a:avLst/>
                    </a:prstGeom>
                  </pic:spPr>
                </pic:pic>
              </a:graphicData>
            </a:graphic>
          </wp:inline>
        </w:drawing>
      </w:r>
      <w:r>
        <w:rPr>
          <w:rFonts w:hint="eastAsia"/>
        </w:rPr>
        <w:t xml:space="preserve">      </w:t>
      </w:r>
    </w:p>
    <w:p w14:paraId="682277E5">
      <w:pPr>
        <w:spacing w:line="360" w:lineRule="auto"/>
        <w:ind w:firstLine="1260" w:firstLineChars="600"/>
        <w:jc w:val="left"/>
      </w:pPr>
      <w:r>
        <w:t>A．水力发电</w:t>
      </w:r>
      <w:r>
        <w:tab/>
      </w:r>
      <w:r>
        <w:rPr>
          <w:rFonts w:hint="eastAsia"/>
        </w:rPr>
        <w:t xml:space="preserve">          </w:t>
      </w:r>
      <w:r>
        <w:t>B．风力发电</w:t>
      </w:r>
      <w:r>
        <w:rPr>
          <w:rFonts w:hint="eastAsia"/>
        </w:rPr>
        <w:t xml:space="preserve">           </w:t>
      </w:r>
      <w:r>
        <w:t>C．潮汐发电</w:t>
      </w:r>
      <w:r>
        <w:tab/>
      </w:r>
      <w:r>
        <w:rPr>
          <w:rFonts w:hint="eastAsia"/>
        </w:rPr>
        <w:t xml:space="preserve">       </w:t>
      </w:r>
      <w:r>
        <w:t>D．光伏发电</w:t>
      </w:r>
    </w:p>
    <w:p w14:paraId="2B34C65C">
      <w:pPr>
        <w:spacing w:line="360" w:lineRule="auto"/>
        <w:ind w:firstLine="420" w:firstLineChars="200"/>
        <w:jc w:val="left"/>
      </w:pPr>
      <w:r>
        <w:rPr>
          <w:rFonts w:hint="eastAsia"/>
        </w:rPr>
        <w:t xml:space="preserve">21. </w:t>
      </w:r>
      <w:r>
        <w:t>如图所示</w:t>
      </w:r>
      <w:r>
        <w:rPr>
          <w:rFonts w:asciiTheme="majorEastAsia" w:hAnsiTheme="majorEastAsia" w:eastAsiaTheme="majorEastAsia"/>
          <w:bCs/>
          <w:color w:val="000000"/>
        </w:rPr>
        <w:t>是“探究感应电流产生的条件”实验装置。</w:t>
      </w:r>
    </w:p>
    <w:p w14:paraId="22AA7CA8">
      <w:pPr>
        <w:spacing w:line="360" w:lineRule="auto"/>
        <w:ind w:firstLine="2310" w:firstLineChars="1100"/>
        <w:jc w:val="left"/>
      </w:pPr>
      <w:r>
        <w:drawing>
          <wp:inline distT="0" distB="0" distL="0" distR="0">
            <wp:extent cx="2019300" cy="1504950"/>
            <wp:effectExtent l="0" t="0" r="0" b="0"/>
            <wp:docPr id="100099" name="图片 100099" descr="@@@90d4fe34-a01c-43e5-a18b-f81c9572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0d4fe34-a01c-43e5-a18b-f81c9572016d"/>
                    <pic:cNvPicPr>
                      <a:picLocks noChangeAspect="1"/>
                    </pic:cNvPicPr>
                  </pic:nvPicPr>
                  <pic:blipFill>
                    <a:blip r:embed="rId36"/>
                    <a:stretch>
                      <a:fillRect/>
                    </a:stretch>
                  </pic:blipFill>
                  <pic:spPr>
                    <a:xfrm>
                      <a:off x="0" y="0"/>
                      <a:ext cx="2019300" cy="1504950"/>
                    </a:xfrm>
                    <a:prstGeom prst="rect">
                      <a:avLst/>
                    </a:prstGeom>
                  </pic:spPr>
                </pic:pic>
              </a:graphicData>
            </a:graphic>
          </wp:inline>
        </w:drawing>
      </w:r>
    </w:p>
    <w:p w14:paraId="017D0C95">
      <w:pPr>
        <w:spacing w:line="360" w:lineRule="auto"/>
        <w:ind w:firstLine="420" w:firstLineChars="200"/>
        <w:jc w:val="left"/>
      </w:pPr>
      <w:r>
        <w:rPr>
          <w:rFonts w:hint="eastAsia"/>
        </w:rPr>
        <w:t>（1）</w:t>
      </w:r>
      <w:r>
        <w:t>实验中，AB棒的材料可能是</w:t>
      </w:r>
      <w:r>
        <w:rPr>
          <w:u w:val="single"/>
        </w:rPr>
        <w:t xml:space="preserve">      </w:t>
      </w:r>
      <w:r>
        <w:t>（选</w:t>
      </w:r>
      <w:r>
        <w:rPr>
          <w:rFonts w:asciiTheme="majorEastAsia" w:hAnsiTheme="majorEastAsia" w:eastAsiaTheme="majorEastAsia"/>
          <w:bCs/>
          <w:color w:val="000000"/>
        </w:rPr>
        <w:t>填“塑料”或“铝”）；</w:t>
      </w:r>
    </w:p>
    <w:p w14:paraId="3558518C">
      <w:pPr>
        <w:spacing w:line="360" w:lineRule="auto"/>
        <w:ind w:firstLine="420" w:firstLineChars="200"/>
        <w:jc w:val="left"/>
      </w:pPr>
      <w:r>
        <w:t>（</w:t>
      </w:r>
      <w:r>
        <w:rPr>
          <w:rFonts w:hint="eastAsia"/>
        </w:rPr>
        <w:t>2</w:t>
      </w:r>
      <w:r>
        <w:t>）我们可以通过</w:t>
      </w:r>
      <w:r>
        <w:rPr>
          <w:u w:val="single"/>
        </w:rPr>
        <w:t xml:space="preserve">      </w:t>
      </w:r>
      <w:r>
        <w:t>来判断电路中是否有感应电流产生。</w:t>
      </w:r>
    </w:p>
    <w:p w14:paraId="183D4227">
      <w:pPr>
        <w:spacing w:line="360" w:lineRule="auto"/>
        <w:ind w:firstLine="420" w:firstLineChars="200"/>
        <w:jc w:val="left"/>
      </w:pPr>
      <w:r>
        <w:t>（</w:t>
      </w:r>
      <w:r>
        <w:rPr>
          <w:rFonts w:hint="eastAsia"/>
        </w:rPr>
        <w:t>3</w:t>
      </w:r>
      <w:r>
        <w:t>）闭合开关，实验探究过程记录如表所示：</w:t>
      </w:r>
    </w:p>
    <w:tbl>
      <w:tblPr>
        <w:tblStyle w:val="23"/>
        <w:tblW w:w="74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6"/>
        <w:gridCol w:w="3887"/>
        <w:gridCol w:w="2487"/>
      </w:tblGrid>
      <w:tr w14:paraId="49AD2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3" w:hRule="atLeast"/>
          <w:jc w:val="center"/>
        </w:trPr>
        <w:tc>
          <w:tcPr>
            <w:tcW w:w="10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1F8C6E">
            <w:pPr>
              <w:jc w:val="center"/>
            </w:pPr>
            <w:r>
              <w:t>次数</w:t>
            </w:r>
          </w:p>
        </w:tc>
        <w:tc>
          <w:tcPr>
            <w:tcW w:w="38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B00E9">
            <w:pPr>
              <w:jc w:val="center"/>
            </w:pPr>
            <w:r>
              <w:t>AB棒在磁场中的运动情况</w:t>
            </w:r>
          </w:p>
        </w:tc>
        <w:tc>
          <w:tcPr>
            <w:tcW w:w="24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3EBB87">
            <w:pPr>
              <w:jc w:val="center"/>
            </w:pPr>
            <w:r>
              <w:t>是否有感应电流</w:t>
            </w:r>
          </w:p>
        </w:tc>
      </w:tr>
      <w:tr w14:paraId="2DBFD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0" w:hRule="atLeast"/>
          <w:jc w:val="center"/>
        </w:trPr>
        <w:tc>
          <w:tcPr>
            <w:tcW w:w="10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8B2C73">
            <w:pPr>
              <w:jc w:val="center"/>
            </w:pPr>
            <w:r>
              <w:t>1</w:t>
            </w:r>
          </w:p>
        </w:tc>
        <w:tc>
          <w:tcPr>
            <w:tcW w:w="38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350003">
            <w:pPr>
              <w:jc w:val="center"/>
            </w:pPr>
            <w:r>
              <w:t>静止</w:t>
            </w:r>
          </w:p>
        </w:tc>
        <w:tc>
          <w:tcPr>
            <w:tcW w:w="24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4E2A77">
            <w:pPr>
              <w:jc w:val="center"/>
            </w:pPr>
            <w:r>
              <w:t>无</w:t>
            </w:r>
          </w:p>
        </w:tc>
      </w:tr>
      <w:tr w14:paraId="18F7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26" w:hRule="atLeast"/>
          <w:jc w:val="center"/>
        </w:trPr>
        <w:tc>
          <w:tcPr>
            <w:tcW w:w="10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26726A">
            <w:pPr>
              <w:jc w:val="center"/>
            </w:pPr>
            <w:r>
              <w:t>2</w:t>
            </w:r>
          </w:p>
        </w:tc>
        <w:tc>
          <w:tcPr>
            <w:tcW w:w="38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001A2B">
            <w:pPr>
              <w:jc w:val="center"/>
            </w:pPr>
            <w:r>
              <w:t>沿磁场方向运动（不切割磁感线运动）</w:t>
            </w:r>
          </w:p>
        </w:tc>
        <w:tc>
          <w:tcPr>
            <w:tcW w:w="24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F8DB05">
            <w:pPr>
              <w:jc w:val="center"/>
            </w:pPr>
            <w:r>
              <w:t>无</w:t>
            </w:r>
          </w:p>
        </w:tc>
      </w:tr>
      <w:tr w14:paraId="5C3F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0" w:hRule="atLeast"/>
          <w:jc w:val="center"/>
        </w:trPr>
        <w:tc>
          <w:tcPr>
            <w:tcW w:w="108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8C2A74">
            <w:pPr>
              <w:jc w:val="center"/>
            </w:pPr>
            <w:r>
              <w:t>3</w:t>
            </w:r>
          </w:p>
        </w:tc>
        <w:tc>
          <w:tcPr>
            <w:tcW w:w="38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4581F4">
            <w:pPr>
              <w:jc w:val="center"/>
            </w:pPr>
            <w:r>
              <w:t>切割磁感线运动</w:t>
            </w:r>
          </w:p>
        </w:tc>
        <w:tc>
          <w:tcPr>
            <w:tcW w:w="248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973100">
            <w:pPr>
              <w:jc w:val="center"/>
            </w:pPr>
            <w:r>
              <w:t>有</w:t>
            </w:r>
          </w:p>
        </w:tc>
      </w:tr>
    </w:tbl>
    <w:p w14:paraId="12A26467">
      <w:pPr>
        <w:spacing w:before="120" w:beforeLines="50" w:line="360" w:lineRule="auto"/>
        <w:ind w:firstLine="420" w:firstLineChars="200"/>
        <w:jc w:val="left"/>
      </w:pPr>
      <w:r>
        <w:t>据实验现象，初步得出电路中产生感应电流的条件是：闭合电路的一部分导体在磁场中做</w:t>
      </w:r>
      <w:r>
        <w:rPr>
          <w:u w:val="single"/>
        </w:rPr>
        <w:t xml:space="preserve">   </w:t>
      </w:r>
      <w:r>
        <w:rPr>
          <w:rFonts w:hint="eastAsia"/>
          <w:u w:val="single"/>
        </w:rPr>
        <w:t xml:space="preserve"> </w:t>
      </w:r>
      <w:r>
        <w:rPr>
          <w:u w:val="single"/>
        </w:rPr>
        <w:t xml:space="preserve">   </w:t>
      </w:r>
      <w:r>
        <w:t>运动。</w:t>
      </w:r>
    </w:p>
    <w:p w14:paraId="50447F3F">
      <w:pPr>
        <w:spacing w:line="360" w:lineRule="auto"/>
        <w:ind w:firstLine="420" w:firstLineChars="200"/>
        <w:jc w:val="left"/>
      </w:pPr>
      <w:r>
        <w:t>（</w:t>
      </w:r>
      <w:r>
        <w:rPr>
          <w:rFonts w:hint="eastAsia"/>
        </w:rPr>
        <w:t>4</w:t>
      </w:r>
      <w:r>
        <w:t>）保持AB棒运动方向不变，仅将磁体N、S极对调，重复上述实验，是为了探究感应电流方向与</w:t>
      </w:r>
    </w:p>
    <w:p w14:paraId="7AF27BE9">
      <w:pPr>
        <w:spacing w:line="360" w:lineRule="auto"/>
        <w:jc w:val="left"/>
      </w:pPr>
      <w:r>
        <w:rPr>
          <w:u w:val="single"/>
        </w:rPr>
        <w:t xml:space="preserve">      </w:t>
      </w:r>
      <w:r>
        <w:t>的关系。</w:t>
      </w:r>
    </w:p>
    <w:p w14:paraId="43889833">
      <w:pPr>
        <w:spacing w:line="360" w:lineRule="auto"/>
        <w:ind w:firstLine="420" w:firstLineChars="200"/>
        <w:jc w:val="left"/>
      </w:pPr>
      <w:r>
        <w:t>（</w:t>
      </w:r>
      <w:r>
        <w:rPr>
          <w:rFonts w:hint="eastAsia"/>
        </w:rPr>
        <w:t>5</w:t>
      </w:r>
      <w:r>
        <w:t>）若将此装置中灵敏电流计换成</w:t>
      </w:r>
      <w:r>
        <w:rPr>
          <w:u w:val="single"/>
        </w:rPr>
        <w:t xml:space="preserve">      </w:t>
      </w:r>
      <w:r>
        <w:t>可进一步探究电动机的工作原理。</w:t>
      </w:r>
    </w:p>
    <w:p w14:paraId="2D16F1E1">
      <w:pPr>
        <w:spacing w:line="360" w:lineRule="auto"/>
        <w:ind w:firstLine="420" w:firstLineChars="200"/>
        <w:jc w:val="left"/>
      </w:pPr>
      <w:r>
        <w:rPr>
          <w:rFonts w:hint="eastAsia"/>
        </w:rPr>
        <w:t xml:space="preserve">22. </w:t>
      </w:r>
      <w:r>
        <w:t>进一步研究图甲部分的工作原理，如图甲，闭合电路部分导体a向右运动时，会产生电流，这是</w:t>
      </w:r>
      <w:r>
        <w:rPr>
          <w:u w:val="single"/>
        </w:rPr>
        <w:t xml:space="preserve">           </w:t>
      </w:r>
      <w:r>
        <w:t>现象，在物理学中，</w:t>
      </w:r>
      <w:r>
        <w:rPr>
          <w:rFonts w:asciiTheme="majorEastAsia" w:hAnsiTheme="majorEastAsia" w:eastAsiaTheme="majorEastAsia"/>
          <w:bCs/>
          <w:color w:val="000000"/>
        </w:rPr>
        <w:t>用“</w:t>
      </w:r>
      <w:r>
        <w:rPr>
          <w:rFonts w:ascii="Cambria Math" w:hAnsi="Cambria Math" w:cs="Cambria Math" w:eastAsiaTheme="majorEastAsia"/>
          <w:bCs/>
          <w:color w:val="000000"/>
        </w:rPr>
        <w:t>⊗</w:t>
      </w:r>
      <w:r>
        <w:rPr>
          <w:rFonts w:hint="eastAsia" w:ascii="宋体" w:hAnsi="宋体" w:cs="宋体"/>
          <w:bCs/>
          <w:color w:val="000000"/>
        </w:rPr>
        <w:t>”</w:t>
      </w:r>
      <w:r>
        <w:rPr>
          <w:rFonts w:asciiTheme="majorEastAsia" w:hAnsiTheme="majorEastAsia" w:eastAsiaTheme="majorEastAsia"/>
          <w:bCs/>
          <w:color w:val="000000"/>
        </w:rPr>
        <w:t>表示电流的方向垂直于纸面向里，“⊙”表示电</w:t>
      </w:r>
      <w:r>
        <w:t>流的方向垂直于纸面向外，用箭头</w:t>
      </w:r>
      <w:r>
        <w:rPr>
          <w:i/>
        </w:rPr>
        <w:t>v</w:t>
      </w:r>
      <w:r>
        <w:t>表示导体（或磁体）的运动方向。则ABCD四个图，不能产生感应电流是</w:t>
      </w:r>
      <w:r>
        <w:rPr>
          <w:u w:val="single"/>
        </w:rPr>
        <w:t xml:space="preserve">      </w:t>
      </w:r>
      <w:r>
        <w:t>图。能产生感应电流的请在导体</w:t>
      </w:r>
      <w:r>
        <w:rPr>
          <w:rFonts w:asciiTheme="majorEastAsia" w:hAnsiTheme="majorEastAsia" w:eastAsiaTheme="majorEastAsia"/>
          <w:bCs/>
          <w:color w:val="000000"/>
        </w:rPr>
        <w:t>上用“×”或“●”表示</w:t>
      </w:r>
      <w:r>
        <w:t>其电流方向</w:t>
      </w:r>
      <w:r>
        <w:rPr>
          <w:u w:val="single"/>
        </w:rPr>
        <w:t xml:space="preserve">           </w:t>
      </w:r>
      <w:r>
        <w:t>。</w:t>
      </w:r>
    </w:p>
    <w:p w14:paraId="6449FD9B">
      <w:pPr>
        <w:spacing w:line="360" w:lineRule="auto"/>
        <w:ind w:firstLine="2100" w:firstLineChars="1000"/>
        <w:jc w:val="left"/>
      </w:pPr>
      <w:r>
        <w:drawing>
          <wp:inline distT="0" distB="0" distL="0" distR="0">
            <wp:extent cx="3257550" cy="1209675"/>
            <wp:effectExtent l="0" t="0" r="0" b="0"/>
            <wp:docPr id="100125" name="图片 100125" descr="@@@5767835e-3511-4163-b6f6-c5432ed8f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5767835e-3511-4163-b6f6-c5432ed8f4cd"/>
                    <pic:cNvPicPr>
                      <a:picLocks noChangeAspect="1"/>
                    </pic:cNvPicPr>
                  </pic:nvPicPr>
                  <pic:blipFill>
                    <a:blip r:embed="rId37"/>
                    <a:stretch>
                      <a:fillRect/>
                    </a:stretch>
                  </pic:blipFill>
                  <pic:spPr>
                    <a:xfrm>
                      <a:off x="0" y="0"/>
                      <a:ext cx="3257550" cy="1209675"/>
                    </a:xfrm>
                    <a:prstGeom prst="rect">
                      <a:avLst/>
                    </a:prstGeom>
                  </pic:spPr>
                </pic:pic>
              </a:graphicData>
            </a:graphic>
          </wp:inline>
        </w:drawing>
      </w:r>
    </w:p>
    <w:p w14:paraId="297CE642">
      <w:pPr>
        <w:spacing w:line="360" w:lineRule="auto"/>
        <w:jc w:val="center"/>
        <w:textAlignment w:val="center"/>
        <w:rPr>
          <w:rFonts w:hint="eastAsia" w:eastAsia="微软雅黑"/>
          <w:b/>
          <w:bCs/>
          <w:color w:val="00B050"/>
          <w:sz w:val="32"/>
          <w:szCs w:val="32"/>
        </w:rPr>
      </w:pPr>
      <w:r>
        <w:rPr>
          <w:rFonts w:hint="eastAsia" w:eastAsia="微软雅黑"/>
          <w:b/>
          <w:bCs/>
          <w:color w:val="00B050"/>
          <w:sz w:val="32"/>
          <w:szCs w:val="32"/>
        </w:rPr>
        <w:t>新题快递</w:t>
      </w:r>
    </w:p>
    <w:p w14:paraId="77D32899">
      <w:pPr>
        <w:spacing w:line="360" w:lineRule="auto"/>
        <w:ind w:firstLine="420" w:firstLineChars="200"/>
        <w:jc w:val="left"/>
        <w:rPr>
          <w:bCs/>
          <w:color w:val="000000"/>
        </w:rPr>
      </w:pPr>
      <w:r>
        <w:rPr>
          <w:rFonts w:hint="eastAsia"/>
          <w:bCs/>
          <w:color w:val="000000"/>
        </w:rPr>
        <w:t>23．</w:t>
      </w:r>
      <w:r>
        <w:rPr>
          <w:bCs/>
          <w:color w:val="000000"/>
        </w:rPr>
        <w:t>（1）如图1是小明梳理的电与磁相关知识结构图，请你补充完整。</w:t>
      </w:r>
    </w:p>
    <w:p w14:paraId="7AC96AFE">
      <w:pPr>
        <w:spacing w:line="360" w:lineRule="auto"/>
        <w:ind w:firstLine="840" w:firstLineChars="400"/>
        <w:jc w:val="left"/>
        <w:rPr>
          <w:bCs/>
          <w:color w:val="000000"/>
        </w:rPr>
      </w:pPr>
      <w:r>
        <w:rPr>
          <w:bCs/>
          <w:color w:val="000000"/>
        </w:rPr>
        <w:drawing>
          <wp:inline distT="0" distB="0" distL="0" distR="0">
            <wp:extent cx="2743200" cy="1590675"/>
            <wp:effectExtent l="0" t="0" r="0" b="0"/>
            <wp:docPr id="100005" name="图片 100005" descr="@@@b6f220c1-e9e7-4a94-a68d-c1119584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6f220c1-e9e7-4a94-a68d-c11195849333"/>
                    <pic:cNvPicPr>
                      <a:picLocks noChangeAspect="1"/>
                    </pic:cNvPicPr>
                  </pic:nvPicPr>
                  <pic:blipFill>
                    <a:blip r:embed="rId38"/>
                    <a:stretch>
                      <a:fillRect/>
                    </a:stretch>
                  </pic:blipFill>
                  <pic:spPr>
                    <a:xfrm>
                      <a:off x="0" y="0"/>
                      <a:ext cx="2743200" cy="1590675"/>
                    </a:xfrm>
                    <a:prstGeom prst="rect">
                      <a:avLst/>
                    </a:prstGeom>
                  </pic:spPr>
                </pic:pic>
              </a:graphicData>
            </a:graphic>
          </wp:inline>
        </w:drawing>
      </w:r>
      <w:r>
        <w:rPr>
          <w:bCs/>
          <w:color w:val="000000"/>
        </w:rPr>
        <w:t>    </w:t>
      </w:r>
      <w:r>
        <w:rPr>
          <w:rFonts w:hint="eastAsia"/>
          <w:bCs/>
          <w:color w:val="000000"/>
        </w:rPr>
        <w:t xml:space="preserve">       </w:t>
      </w:r>
      <w:r>
        <w:rPr>
          <w:bCs/>
          <w:color w:val="000000"/>
        </w:rPr>
        <w:drawing>
          <wp:inline distT="0" distB="0" distL="0" distR="0">
            <wp:extent cx="1356995" cy="1652270"/>
            <wp:effectExtent l="0" t="0" r="0" b="5080"/>
            <wp:docPr id="100007" name="图片 100007" descr="@@@1a257d59-ae2c-40db-bd04-28e98cb9e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a257d59-ae2c-40db-bd04-28e98cb9e0e0"/>
                    <pic:cNvPicPr>
                      <a:picLocks noChangeAspect="1"/>
                    </pic:cNvPicPr>
                  </pic:nvPicPr>
                  <pic:blipFill>
                    <a:blip r:embed="rId39"/>
                    <a:stretch>
                      <a:fillRect/>
                    </a:stretch>
                  </pic:blipFill>
                  <pic:spPr>
                    <a:xfrm>
                      <a:off x="0" y="0"/>
                      <a:ext cx="1362992" cy="1659772"/>
                    </a:xfrm>
                    <a:prstGeom prst="rect">
                      <a:avLst/>
                    </a:prstGeom>
                  </pic:spPr>
                </pic:pic>
              </a:graphicData>
            </a:graphic>
          </wp:inline>
        </w:drawing>
      </w:r>
      <w:r>
        <w:rPr>
          <w:bCs/>
          <w:color w:val="000000"/>
        </w:rPr>
        <w:t>  </w:t>
      </w:r>
    </w:p>
    <w:p w14:paraId="1C1A8464">
      <w:pPr>
        <w:spacing w:line="360" w:lineRule="auto"/>
        <w:ind w:firstLine="420" w:firstLineChars="200"/>
        <w:jc w:val="left"/>
        <w:rPr>
          <w:rFonts w:ascii="宋体" w:hAnsi="宋体"/>
          <w:bCs/>
          <w:color w:val="000000"/>
        </w:rPr>
      </w:pPr>
      <w:r>
        <w:rPr>
          <w:rFonts w:ascii="宋体" w:hAnsi="宋体" w:cs="Cambria Math"/>
          <w:bCs/>
          <w:color w:val="000000"/>
        </w:rPr>
        <w:t>①</w:t>
      </w:r>
      <w:r>
        <w:rPr>
          <w:rFonts w:ascii="宋体" w:hAnsi="宋体"/>
          <w:bCs/>
          <w:color w:val="000000"/>
          <w:u w:val="single"/>
        </w:rPr>
        <w:t xml:space="preserve">           </w:t>
      </w:r>
      <w:r>
        <w:rPr>
          <w:rFonts w:ascii="宋体" w:hAnsi="宋体"/>
          <w:bCs/>
          <w:color w:val="000000"/>
        </w:rPr>
        <w:t>；</w:t>
      </w:r>
      <w:r>
        <w:rPr>
          <w:rFonts w:ascii="宋体" w:hAnsi="宋体" w:cs="Cambria Math"/>
          <w:bCs/>
          <w:color w:val="000000"/>
        </w:rPr>
        <w:t>②</w:t>
      </w:r>
      <w:r>
        <w:rPr>
          <w:rFonts w:ascii="宋体" w:hAnsi="宋体"/>
          <w:bCs/>
          <w:color w:val="000000"/>
          <w:u w:val="single"/>
        </w:rPr>
        <w:t xml:space="preserve">           </w:t>
      </w:r>
      <w:r>
        <w:rPr>
          <w:rFonts w:ascii="宋体" w:hAnsi="宋体"/>
          <w:bCs/>
          <w:color w:val="000000"/>
        </w:rPr>
        <w:t>；</w:t>
      </w:r>
    </w:p>
    <w:p w14:paraId="4055BC61">
      <w:pPr>
        <w:spacing w:line="360" w:lineRule="auto"/>
        <w:ind w:firstLine="420" w:firstLineChars="200"/>
        <w:jc w:val="left"/>
        <w:rPr>
          <w:bCs/>
          <w:color w:val="000000"/>
        </w:rPr>
      </w:pPr>
      <w:r>
        <w:rPr>
          <w:bCs/>
          <w:color w:val="000000"/>
        </w:rPr>
        <w:t>（2）如图2所示是小华用漆包线和磁体制作的一台发电机模型，制作时用刀片将线圈两端的漆全部刮掉，作为转动轴，用纸做一个小风车固定在转轴上，将转轴放在支架上。将发电机与小量程电流表相连，转动小风车，电流表指针左右偏转，电路中电流的方向</w:t>
      </w:r>
      <w:r>
        <w:rPr>
          <w:bCs/>
          <w:color w:val="000000"/>
          <w:u w:val="single"/>
        </w:rPr>
        <w:t xml:space="preserve">          </w:t>
      </w:r>
      <w:r>
        <w:rPr>
          <w:bCs/>
          <w:color w:val="000000"/>
        </w:rPr>
        <w:t>（填</w:t>
      </w:r>
      <w:r>
        <w:rPr>
          <w:rFonts w:asciiTheme="majorEastAsia" w:hAnsiTheme="majorEastAsia" w:eastAsiaTheme="majorEastAsia"/>
          <w:bCs/>
          <w:color w:val="000000"/>
        </w:rPr>
        <w:t>“改变”或“不变”）</w:t>
      </w:r>
      <w:r>
        <w:rPr>
          <w:bCs/>
          <w:color w:val="000000"/>
        </w:rPr>
        <w:t>，此过程中将</w:t>
      </w:r>
      <w:r>
        <w:rPr>
          <w:bCs/>
          <w:color w:val="000000"/>
          <w:u w:val="single"/>
        </w:rPr>
        <w:t xml:space="preserve">        </w:t>
      </w:r>
      <w:r>
        <w:rPr>
          <w:bCs/>
          <w:color w:val="000000"/>
        </w:rPr>
        <w:t>能转化为电能。若将小量程电流表换成电池，线圈</w:t>
      </w:r>
      <w:r>
        <w:rPr>
          <w:bCs/>
          <w:color w:val="000000"/>
          <w:u w:val="single"/>
        </w:rPr>
        <w:t xml:space="preserve">         </w:t>
      </w:r>
      <w:r>
        <w:rPr>
          <w:bCs/>
          <w:color w:val="000000"/>
        </w:rPr>
        <w:t>（填</w:t>
      </w:r>
      <w:r>
        <w:rPr>
          <w:rFonts w:asciiTheme="majorEastAsia" w:hAnsiTheme="majorEastAsia" w:eastAsiaTheme="majorEastAsia"/>
          <w:bCs/>
          <w:color w:val="000000"/>
        </w:rPr>
        <w:t>“能”或“不能”）</w:t>
      </w:r>
      <w:r>
        <w:rPr>
          <w:bCs/>
          <w:color w:val="000000"/>
        </w:rPr>
        <w:t>持续转动。</w:t>
      </w:r>
    </w:p>
    <w:p w14:paraId="25ED3133">
      <w:pPr>
        <w:spacing w:line="360" w:lineRule="auto"/>
        <w:ind w:firstLine="420" w:firstLineChars="200"/>
        <w:jc w:val="left"/>
        <w:rPr>
          <w:bCs/>
          <w:color w:val="000000"/>
        </w:rPr>
      </w:pPr>
      <w:r>
        <w:rPr>
          <w:rFonts w:hint="eastAsia"/>
          <w:bCs/>
          <w:color w:val="000000"/>
        </w:rPr>
        <w:t xml:space="preserve">24. </w:t>
      </w:r>
      <w:r>
        <w:rPr>
          <w:bCs/>
          <w:color w:val="000000"/>
        </w:rPr>
        <w:t>自从发现了电流周围存在磁场，许多科学家都在逆向思考：既然电能生磁，那么磁也能生电。1825年，科学家科拉顿也用实验探索如何磁生电。科拉顿用条形磁铁在线圈中插入和拔出进行实验时，为了排除磁铁</w:t>
      </w:r>
      <w:r>
        <w:rPr>
          <w:rFonts w:asciiTheme="majorEastAsia" w:hAnsiTheme="majorEastAsia" w:eastAsiaTheme="majorEastAsia"/>
          <w:bCs/>
          <w:color w:val="000000"/>
        </w:rPr>
        <w:t>对“电流表”的影响，把“电流表”和线圈</w:t>
      </w:r>
      <w:r>
        <w:rPr>
          <w:bCs/>
          <w:color w:val="000000"/>
        </w:rPr>
        <w:t>分别放在两个房间里。实验时，他在两个房间之间跑来跑去，没有观察到电流表偏转，实验失败。某同学利用一根条形磁铁、一个电流表、一个线圈来通过条形磁铁插入和拔出线圈来改变穿过线圈的磁场从而探究磁生电需要满足的条件，其实验过程如图所示。</w:t>
      </w:r>
    </w:p>
    <w:p w14:paraId="17853232">
      <w:pPr>
        <w:spacing w:line="360" w:lineRule="auto"/>
        <w:ind w:firstLine="2520" w:firstLineChars="1200"/>
        <w:jc w:val="left"/>
        <w:rPr>
          <w:bCs/>
          <w:color w:val="000000"/>
        </w:rPr>
      </w:pPr>
      <w:r>
        <w:rPr>
          <w:bCs/>
          <w:color w:val="000000"/>
        </w:rPr>
        <w:drawing>
          <wp:inline distT="0" distB="0" distL="0" distR="0">
            <wp:extent cx="2266950" cy="1238250"/>
            <wp:effectExtent l="0" t="0" r="0" b="0"/>
            <wp:docPr id="100009" name="图片 100009" descr="@@@7940f8f7-6ac1-4205-8d3f-ac9a4c8c3f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940f8f7-6ac1-4205-8d3f-ac9a4c8c3f01"/>
                    <pic:cNvPicPr>
                      <a:picLocks noChangeAspect="1"/>
                    </pic:cNvPicPr>
                  </pic:nvPicPr>
                  <pic:blipFill>
                    <a:blip r:embed="rId40"/>
                    <a:stretch>
                      <a:fillRect/>
                    </a:stretch>
                  </pic:blipFill>
                  <pic:spPr>
                    <a:xfrm>
                      <a:off x="0" y="0"/>
                      <a:ext cx="2266950" cy="1238250"/>
                    </a:xfrm>
                    <a:prstGeom prst="rect">
                      <a:avLst/>
                    </a:prstGeom>
                  </pic:spPr>
                </pic:pic>
              </a:graphicData>
            </a:graphic>
          </wp:inline>
        </w:drawing>
      </w:r>
    </w:p>
    <w:p w14:paraId="6BE36946">
      <w:pPr>
        <w:spacing w:line="360" w:lineRule="auto"/>
        <w:ind w:firstLine="420" w:firstLineChars="200"/>
        <w:jc w:val="left"/>
        <w:rPr>
          <w:bCs/>
          <w:color w:val="000000"/>
        </w:rPr>
      </w:pPr>
      <w:r>
        <w:rPr>
          <w:bCs/>
          <w:color w:val="000000"/>
        </w:rPr>
        <w:t>试完成下列问题：</w:t>
      </w:r>
    </w:p>
    <w:p w14:paraId="0E4A9CB7">
      <w:pPr>
        <w:spacing w:line="360" w:lineRule="auto"/>
        <w:ind w:firstLine="420" w:firstLineChars="200"/>
        <w:jc w:val="left"/>
        <w:rPr>
          <w:bCs/>
          <w:color w:val="000000"/>
        </w:rPr>
      </w:pPr>
      <w:r>
        <w:rPr>
          <w:bCs/>
          <w:color w:val="000000"/>
        </w:rPr>
        <w:t>（1）电流周围存在磁场，为了形象直观地描述磁场，物理学中引</w:t>
      </w:r>
      <w:r>
        <w:rPr>
          <w:rFonts w:ascii="宋体" w:hAnsi="宋体"/>
          <w:bCs/>
          <w:color w:val="000000"/>
        </w:rPr>
        <w:t>入了“磁感线”的概念，其</w:t>
      </w:r>
      <w:r>
        <w:rPr>
          <w:bCs/>
          <w:color w:val="000000"/>
        </w:rPr>
        <w:t>实磁感线在磁场中的是</w:t>
      </w:r>
      <w:r>
        <w:rPr>
          <w:bCs/>
          <w:color w:val="000000"/>
          <w:u w:val="single"/>
        </w:rPr>
        <w:t xml:space="preserve">      </w:t>
      </w:r>
      <w:r>
        <w:rPr>
          <w:bCs/>
          <w:color w:val="000000"/>
        </w:rPr>
        <w:t>（选</w:t>
      </w:r>
      <w:r>
        <w:rPr>
          <w:rFonts w:asciiTheme="majorEastAsia" w:hAnsiTheme="majorEastAsia" w:eastAsiaTheme="majorEastAsia"/>
          <w:bCs/>
          <w:color w:val="000000"/>
        </w:rPr>
        <w:t>填“存在”或“不存在”）的</w:t>
      </w:r>
      <w:r>
        <w:rPr>
          <w:bCs/>
          <w:color w:val="000000"/>
        </w:rPr>
        <w:t>；</w:t>
      </w:r>
    </w:p>
    <w:p w14:paraId="5F6ADCBD">
      <w:pPr>
        <w:spacing w:line="360" w:lineRule="auto"/>
        <w:ind w:firstLine="420" w:firstLineChars="200"/>
        <w:jc w:val="left"/>
        <w:rPr>
          <w:bCs/>
          <w:color w:val="000000"/>
        </w:rPr>
      </w:pPr>
      <w:r>
        <w:rPr>
          <w:bCs/>
          <w:color w:val="000000"/>
        </w:rPr>
        <w:t>（2）如图（A）中的条形磁铁，在条形磁铁外部，磁感线总是从磁铁的某极出来，由</w:t>
      </w:r>
      <w:r>
        <w:rPr>
          <w:bCs/>
          <w:color w:val="000000"/>
          <w:u w:val="single"/>
        </w:rPr>
        <w:t xml:space="preserve">      </w:t>
      </w:r>
      <w:r>
        <w:rPr>
          <w:bCs/>
          <w:color w:val="000000"/>
        </w:rPr>
        <w:t>（选填</w:t>
      </w:r>
      <w:r>
        <w:rPr>
          <w:rFonts w:asciiTheme="majorEastAsia" w:hAnsiTheme="majorEastAsia" w:eastAsiaTheme="majorEastAsia"/>
          <w:bCs/>
          <w:color w:val="000000"/>
        </w:rPr>
        <w:t>“</w:t>
      </w:r>
      <w:r>
        <w:rPr>
          <w:bCs/>
          <w:color w:val="000000"/>
        </w:rPr>
        <w:t>N</w:t>
      </w:r>
      <w:r>
        <w:rPr>
          <w:rFonts w:asciiTheme="majorEastAsia" w:hAnsiTheme="majorEastAsia" w:eastAsiaTheme="majorEastAsia"/>
          <w:bCs/>
          <w:color w:val="000000"/>
        </w:rPr>
        <w:t>”或“</w:t>
      </w:r>
      <w:r>
        <w:rPr>
          <w:bCs/>
          <w:color w:val="000000"/>
        </w:rPr>
        <w:t>S</w:t>
      </w:r>
      <w:r>
        <w:rPr>
          <w:rFonts w:asciiTheme="majorEastAsia" w:hAnsiTheme="majorEastAsia" w:eastAsiaTheme="majorEastAsia"/>
          <w:bCs/>
          <w:color w:val="000000"/>
        </w:rPr>
        <w:t>”</w:t>
      </w:r>
      <w:r>
        <w:rPr>
          <w:bCs/>
          <w:color w:val="000000"/>
        </w:rPr>
        <w:t>）极进入磁铁；</w:t>
      </w:r>
    </w:p>
    <w:p w14:paraId="21A32AB5">
      <w:pPr>
        <w:spacing w:line="360" w:lineRule="auto"/>
        <w:ind w:firstLine="420" w:firstLineChars="200"/>
        <w:jc w:val="left"/>
        <w:rPr>
          <w:bCs/>
          <w:color w:val="000000"/>
        </w:rPr>
      </w:pPr>
      <w:r>
        <w:rPr>
          <w:bCs/>
          <w:color w:val="000000"/>
        </w:rPr>
        <w:t>（3）比较图中A与B或C与D可知，要使线圈中产生（感应）电流需要满足的条件是：</w:t>
      </w:r>
      <w:r>
        <w:rPr>
          <w:bCs/>
          <w:color w:val="000000"/>
          <w:u w:val="single"/>
        </w:rPr>
        <w:t xml:space="preserve">      </w:t>
      </w:r>
      <w:r>
        <w:rPr>
          <w:bCs/>
          <w:color w:val="000000"/>
        </w:rPr>
        <w:t>。</w:t>
      </w:r>
    </w:p>
    <w:p w14:paraId="0AB318B7">
      <w:pPr>
        <w:spacing w:line="360" w:lineRule="auto"/>
        <w:ind w:firstLine="1050" w:firstLineChars="500"/>
        <w:jc w:val="left"/>
        <w:rPr>
          <w:bCs/>
          <w:color w:val="000000"/>
        </w:rPr>
      </w:pPr>
      <w:r>
        <w:rPr>
          <w:bCs/>
          <w:color w:val="000000"/>
        </w:rPr>
        <w:t>A．</w:t>
      </w:r>
      <w:r>
        <w:rPr>
          <w:bCs/>
          <w:color w:val="000000"/>
        </w:rPr>
        <w:drawing>
          <wp:inline distT="0" distB="0" distL="0" distR="0">
            <wp:extent cx="1533525" cy="1295400"/>
            <wp:effectExtent l="0" t="0" r="0" b="0"/>
            <wp:docPr id="100011" name="图片 100011" descr="@@@c46dccb4-fbb8-452f-855f-fadad7951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46dccb4-fbb8-452f-855f-fadad795144b"/>
                    <pic:cNvPicPr>
                      <a:picLocks noChangeAspect="1"/>
                    </pic:cNvPicPr>
                  </pic:nvPicPr>
                  <pic:blipFill>
                    <a:blip r:embed="rId41"/>
                    <a:stretch>
                      <a:fillRect/>
                    </a:stretch>
                  </pic:blipFill>
                  <pic:spPr>
                    <a:xfrm>
                      <a:off x="0" y="0"/>
                      <a:ext cx="1533525" cy="1295400"/>
                    </a:xfrm>
                    <a:prstGeom prst="rect">
                      <a:avLst/>
                    </a:prstGeom>
                  </pic:spPr>
                </pic:pic>
              </a:graphicData>
            </a:graphic>
          </wp:inline>
        </w:drawing>
      </w:r>
      <w:r>
        <w:rPr>
          <w:rFonts w:hint="eastAsia"/>
          <w:bCs/>
          <w:color w:val="000000"/>
        </w:rPr>
        <w:t xml:space="preserve">       </w:t>
      </w:r>
      <w:r>
        <w:rPr>
          <w:bCs/>
          <w:color w:val="000000"/>
        </w:rPr>
        <w:t xml:space="preserve"> B．</w:t>
      </w:r>
      <w:r>
        <w:rPr>
          <w:bCs/>
          <w:color w:val="000000"/>
        </w:rPr>
        <w:drawing>
          <wp:inline distT="0" distB="0" distL="0" distR="0">
            <wp:extent cx="1562100" cy="1276350"/>
            <wp:effectExtent l="0" t="0" r="0" b="0"/>
            <wp:docPr id="100013" name="图片 100013" descr="@@@77e05822-cc4f-4942-a9ef-2ed9ba60e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7e05822-cc4f-4942-a9ef-2ed9ba60ea49"/>
                    <pic:cNvPicPr>
                      <a:picLocks noChangeAspect="1"/>
                    </pic:cNvPicPr>
                  </pic:nvPicPr>
                  <pic:blipFill>
                    <a:blip r:embed="rId42"/>
                    <a:stretch>
                      <a:fillRect/>
                    </a:stretch>
                  </pic:blipFill>
                  <pic:spPr>
                    <a:xfrm>
                      <a:off x="0" y="0"/>
                      <a:ext cx="1562100" cy="1276350"/>
                    </a:xfrm>
                    <a:prstGeom prst="rect">
                      <a:avLst/>
                    </a:prstGeom>
                  </pic:spPr>
                </pic:pic>
              </a:graphicData>
            </a:graphic>
          </wp:inline>
        </w:drawing>
      </w:r>
    </w:p>
    <w:p w14:paraId="0BAA38C0">
      <w:pPr>
        <w:spacing w:line="360" w:lineRule="auto"/>
        <w:ind w:firstLine="1050" w:firstLineChars="500"/>
        <w:jc w:val="left"/>
        <w:rPr>
          <w:bCs/>
          <w:color w:val="000000"/>
        </w:rPr>
      </w:pPr>
      <w:r>
        <w:rPr>
          <w:bCs/>
          <w:color w:val="000000"/>
        </w:rPr>
        <w:t xml:space="preserve"> C．</w:t>
      </w:r>
      <w:r>
        <w:rPr>
          <w:bCs/>
          <w:color w:val="000000"/>
        </w:rPr>
        <w:drawing>
          <wp:inline distT="0" distB="0" distL="0" distR="0">
            <wp:extent cx="1419225" cy="895350"/>
            <wp:effectExtent l="0" t="0" r="0" b="0"/>
            <wp:docPr id="100015" name="图片 100015" descr="@@@6f307267-ceeb-4816-bc94-009c84c86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f307267-ceeb-4816-bc94-009c84c86ccd"/>
                    <pic:cNvPicPr>
                      <a:picLocks noChangeAspect="1"/>
                    </pic:cNvPicPr>
                  </pic:nvPicPr>
                  <pic:blipFill>
                    <a:blip r:embed="rId43"/>
                    <a:stretch>
                      <a:fillRect/>
                    </a:stretch>
                  </pic:blipFill>
                  <pic:spPr>
                    <a:xfrm>
                      <a:off x="0" y="0"/>
                      <a:ext cx="1419225" cy="895350"/>
                    </a:xfrm>
                    <a:prstGeom prst="rect">
                      <a:avLst/>
                    </a:prstGeom>
                  </pic:spPr>
                </pic:pic>
              </a:graphicData>
            </a:graphic>
          </wp:inline>
        </w:drawing>
      </w:r>
      <w:r>
        <w:rPr>
          <w:bCs/>
          <w:color w:val="000000"/>
        </w:rPr>
        <w:t xml:space="preserve"> </w:t>
      </w:r>
      <w:r>
        <w:rPr>
          <w:rFonts w:hint="eastAsia"/>
          <w:bCs/>
          <w:color w:val="000000"/>
        </w:rPr>
        <w:t xml:space="preserve">        </w:t>
      </w:r>
      <w:r>
        <w:rPr>
          <w:bCs/>
          <w:color w:val="000000"/>
        </w:rPr>
        <w:t>D．</w:t>
      </w:r>
      <w:r>
        <w:rPr>
          <w:bCs/>
          <w:color w:val="000000"/>
        </w:rPr>
        <w:drawing>
          <wp:inline distT="0" distB="0" distL="0" distR="0">
            <wp:extent cx="1447800" cy="1190625"/>
            <wp:effectExtent l="0" t="0" r="0" b="0"/>
            <wp:docPr id="100017" name="图片 100017" descr="@@@36fddae6-6c27-4f18-be61-cbceb278e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6fddae6-6c27-4f18-be61-cbceb278e4f1"/>
                    <pic:cNvPicPr>
                      <a:picLocks noChangeAspect="1"/>
                    </pic:cNvPicPr>
                  </pic:nvPicPr>
                  <pic:blipFill>
                    <a:blip r:embed="rId44"/>
                    <a:stretch>
                      <a:fillRect/>
                    </a:stretch>
                  </pic:blipFill>
                  <pic:spPr>
                    <a:xfrm>
                      <a:off x="0" y="0"/>
                      <a:ext cx="1447800" cy="1190625"/>
                    </a:xfrm>
                    <a:prstGeom prst="rect">
                      <a:avLst/>
                    </a:prstGeom>
                  </pic:spPr>
                </pic:pic>
              </a:graphicData>
            </a:graphic>
          </wp:inline>
        </w:drawing>
      </w:r>
    </w:p>
    <w:p w14:paraId="1C4FCCCF">
      <w:pPr>
        <w:spacing w:line="360" w:lineRule="auto"/>
        <w:ind w:firstLine="420" w:firstLineChars="200"/>
        <w:jc w:val="left"/>
        <w:rPr>
          <w:bCs/>
          <w:color w:val="000000"/>
        </w:rPr>
      </w:pPr>
      <w:r>
        <w:rPr>
          <w:bCs/>
          <w:color w:val="000000"/>
        </w:rPr>
        <w:t>（4）根据以上实验，判断科学家科拉顿实验失败的原因是</w:t>
      </w:r>
      <w:r>
        <w:rPr>
          <w:bCs/>
          <w:color w:val="000000"/>
          <w:u w:val="single"/>
        </w:rPr>
        <w:t xml:space="preserve">      </w:t>
      </w:r>
      <w:r>
        <w:rPr>
          <w:bCs/>
          <w:color w:val="000000"/>
        </w:rPr>
        <w:t xml:space="preserve"> 。</w:t>
      </w:r>
    </w:p>
    <w:p w14:paraId="3C70D75F">
      <w:pPr>
        <w:spacing w:line="360" w:lineRule="auto"/>
        <w:ind w:firstLine="420" w:firstLineChars="200"/>
        <w:jc w:val="left"/>
        <w:rPr>
          <w:bCs/>
          <w:color w:val="000000"/>
        </w:rPr>
      </w:pPr>
      <w:r>
        <w:rPr>
          <w:bCs/>
          <w:color w:val="000000"/>
        </w:rPr>
        <w:t>A．在线圈的电路在缺少电源（如干电池）    B．电表发生了故障</w:t>
      </w:r>
    </w:p>
    <w:p w14:paraId="50033DDD">
      <w:pPr>
        <w:spacing w:line="360" w:lineRule="auto"/>
        <w:ind w:firstLine="420" w:firstLineChars="200"/>
        <w:jc w:val="left"/>
        <w:rPr>
          <w:bCs/>
          <w:color w:val="000000"/>
        </w:rPr>
      </w:pPr>
      <w:r>
        <w:rPr>
          <w:bCs/>
          <w:color w:val="000000"/>
        </w:rPr>
        <w:t>C．看电表时线圈中的磁场没有变化           </w:t>
      </w:r>
      <w:r>
        <w:rPr>
          <w:rFonts w:hint="eastAsia"/>
          <w:bCs/>
          <w:color w:val="000000"/>
        </w:rPr>
        <w:t xml:space="preserve">  </w:t>
      </w:r>
      <w:r>
        <w:rPr>
          <w:bCs/>
          <w:color w:val="000000"/>
        </w:rPr>
        <w:t> D．看电表时线圈中一定没有磁场</w:t>
      </w:r>
    </w:p>
    <w:p w14:paraId="58683609">
      <w:pPr>
        <w:spacing w:line="360" w:lineRule="auto"/>
        <w:ind w:firstLine="420" w:firstLineChars="200"/>
        <w:jc w:val="left"/>
      </w:pPr>
      <w:r>
        <w:rPr>
          <w:rFonts w:hint="eastAsia"/>
        </w:rPr>
        <w:t xml:space="preserve">25. </w:t>
      </w:r>
      <w:bookmarkEnd w:id="5"/>
      <w:r>
        <w:t>阅读《电磁感应的应用——动圈式话筒》，回答下列各题。</w:t>
      </w:r>
    </w:p>
    <w:p w14:paraId="30EDDF32">
      <w:pPr>
        <w:spacing w:line="360" w:lineRule="auto"/>
        <w:ind w:firstLine="2741" w:firstLineChars="1300"/>
        <w:jc w:val="left"/>
        <w:rPr>
          <w:b/>
          <w:bCs/>
        </w:rPr>
      </w:pPr>
      <w:r>
        <w:rPr>
          <w:b/>
          <w:bCs/>
        </w:rPr>
        <w:t>电磁感应的应用——动圈式话筒</w:t>
      </w:r>
    </w:p>
    <w:p w14:paraId="30985888">
      <w:pPr>
        <w:spacing w:line="360" w:lineRule="auto"/>
        <w:ind w:firstLine="420" w:firstLineChars="200"/>
        <w:jc w:val="left"/>
      </w:pPr>
      <w:r>
        <w:t>迈克尔·法拉第 (Michael Faraday)英国物理学家、化学家，也是著名的自学成才的科学家。1791年9月22日出生萨里郡纽因顿一个贫苦铁匠家庭．他的父亲是个铁匠，体弱多病，收入微薄，仅能勉强维持生活的温饱。但是父亲非常注意对孩子们的教育，要他们勤劳朴实，不要贪图金钱地位，要做一个正直的人。这对法拉第的思想和性格产生了很大的影响。</w:t>
      </w:r>
    </w:p>
    <w:p w14:paraId="5F892B4D">
      <w:pPr>
        <w:spacing w:line="360" w:lineRule="auto"/>
        <w:ind w:firstLine="420" w:firstLineChars="200"/>
        <w:jc w:val="left"/>
      </w:pPr>
      <w:r>
        <w:t>电磁感应是法拉第在电磁学中最重大的发现之一，这一发现永远改变了人类文明。依据电磁感应的原理，人们制造出了发电机，使得电能的大规模生产和远距离输送成为可能；另一方面，电磁感应在电工技术、电子技术以及电磁测量等方面都有广泛的应用，人类社会从此迈进了电气化时代。</w:t>
      </w:r>
    </w:p>
    <w:p w14:paraId="2C4F1745">
      <w:pPr>
        <w:spacing w:line="360" w:lineRule="auto"/>
        <w:ind w:firstLine="420" w:firstLineChars="200"/>
        <w:jc w:val="left"/>
      </w:pPr>
      <w:r>
        <w:t>什么是电磁感应呢？如图所示，当导体回路的一部分ab在磁场中做切割磁感线运动时，回路中就会产生电流的现象，这种利用磁场产生电流的方法叫做电磁感应，产生的电流叫做感应电流。</w:t>
      </w:r>
    </w:p>
    <w:p w14:paraId="713C73ED">
      <w:pPr>
        <w:spacing w:line="360" w:lineRule="auto"/>
        <w:ind w:firstLine="420" w:firstLineChars="200"/>
        <w:jc w:val="left"/>
      </w:pPr>
      <w:r>
        <w:t>在剧场里，为了使观众能听清演员的声音，常常需要把声音放大，放大声音的装置主要包括话筒、扩音器和扬声器三部分。</w:t>
      </w:r>
    </w:p>
    <w:p w14:paraId="37383E57">
      <w:pPr>
        <w:spacing w:line="360" w:lineRule="auto"/>
        <w:ind w:firstLine="420" w:firstLineChars="200"/>
        <w:jc w:val="left"/>
      </w:pPr>
      <w:r>
        <w:t>其中话筒的工作原理就是电磁感应，话筒是把声音转变为电信号的装置。如图所示是动圈式话筒构造原理图，它是利用电磁感应现象制成的，当声音信号(声波)使金属膜片振动时，连接在膜片上的音圈(线圈)随着一起振动，音圈在永磁铁的磁场里振动时，相当于音圈回路的一部分在磁场中做切割磁感线运动，音圈中就产生感应电流(电信号)，感应电流的大小和方向都变化，变化的振幅和频率由声音信号(声波)决定，这个信号电流经扩音器放大后传给扬声器，从扬声器中就发出放大的声音。</w:t>
      </w:r>
    </w:p>
    <w:p w14:paraId="03BC512C">
      <w:pPr>
        <w:spacing w:line="360" w:lineRule="auto"/>
        <w:ind w:firstLine="1470" w:firstLineChars="700"/>
        <w:jc w:val="left"/>
      </w:pPr>
      <w:r>
        <w:drawing>
          <wp:inline distT="0" distB="0" distL="0" distR="0">
            <wp:extent cx="3781425" cy="1619250"/>
            <wp:effectExtent l="0" t="0" r="0" b="0"/>
            <wp:docPr id="161053131" name="图片 161053131" descr="@@@c54241d1-9a87-4771-a009-cd8146952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3131" name="图片 161053131" descr="@@@c54241d1-9a87-4771-a009-cd81469525d5"/>
                    <pic:cNvPicPr>
                      <a:picLocks noChangeAspect="1"/>
                    </pic:cNvPicPr>
                  </pic:nvPicPr>
                  <pic:blipFill>
                    <a:blip r:embed="rId45"/>
                    <a:stretch>
                      <a:fillRect/>
                    </a:stretch>
                  </pic:blipFill>
                  <pic:spPr>
                    <a:xfrm>
                      <a:off x="0" y="0"/>
                      <a:ext cx="3781425" cy="1619250"/>
                    </a:xfrm>
                    <a:prstGeom prst="rect">
                      <a:avLst/>
                    </a:prstGeom>
                  </pic:spPr>
                </pic:pic>
              </a:graphicData>
            </a:graphic>
          </wp:inline>
        </w:drawing>
      </w:r>
    </w:p>
    <w:p w14:paraId="6A82B5FC">
      <w:pPr>
        <w:spacing w:line="360" w:lineRule="auto"/>
        <w:ind w:firstLine="420" w:firstLineChars="200"/>
        <w:jc w:val="left"/>
      </w:pPr>
      <w:r>
        <w:t>请根据上述材料，回答下列问题：</w:t>
      </w:r>
    </w:p>
    <w:p w14:paraId="338C7CCF">
      <w:pPr>
        <w:spacing w:line="360" w:lineRule="auto"/>
        <w:ind w:firstLine="420" w:firstLineChars="200"/>
        <w:jc w:val="left"/>
      </w:pPr>
      <w:r>
        <w:t>（1）动圈式话筒可实现</w:t>
      </w:r>
      <w:r>
        <w:rPr>
          <w:u w:val="single"/>
        </w:rPr>
        <w:t xml:space="preserve">      </w:t>
      </w:r>
      <w:r>
        <w:t>信号与</w:t>
      </w:r>
      <w:r>
        <w:rPr>
          <w:u w:val="single"/>
        </w:rPr>
        <w:t xml:space="preserve">      </w:t>
      </w:r>
      <w:r>
        <w:t>信号的相互转换；</w:t>
      </w:r>
    </w:p>
    <w:p w14:paraId="2F9CD922">
      <w:pPr>
        <w:spacing w:line="360" w:lineRule="auto"/>
        <w:ind w:firstLine="420" w:firstLineChars="200"/>
        <w:jc w:val="left"/>
      </w:pPr>
      <w:r>
        <w:t>（2）电磁感应现象是将机械能转换为</w:t>
      </w:r>
      <w:r>
        <w:rPr>
          <w:u w:val="single"/>
        </w:rPr>
        <w:t xml:space="preserve">      </w:t>
      </w:r>
      <w:r>
        <w:t>能；扬声器能将电能主要转化为</w:t>
      </w:r>
      <w:r>
        <w:rPr>
          <w:u w:val="single"/>
        </w:rPr>
        <w:t xml:space="preserve">      </w:t>
      </w:r>
      <w:r>
        <w:t>能。</w:t>
      </w:r>
    </w:p>
    <w:p w14:paraId="7CE9BEEA">
      <w:pPr>
        <w:spacing w:line="360" w:lineRule="auto"/>
        <w:ind w:firstLine="420" w:firstLineChars="200"/>
        <w:jc w:val="left"/>
      </w:pPr>
      <w:r>
        <w:rPr>
          <w:rFonts w:hint="eastAsia"/>
        </w:rPr>
        <w:t xml:space="preserve">26. </w:t>
      </w:r>
      <w:r>
        <w:t>阅读《无线充电技术》，回答下列问题。</w:t>
      </w:r>
    </w:p>
    <w:p w14:paraId="2E4E20CD">
      <w:pPr>
        <w:spacing w:line="360" w:lineRule="auto"/>
        <w:ind w:firstLine="4006" w:firstLineChars="1900"/>
        <w:jc w:val="left"/>
        <w:rPr>
          <w:b/>
        </w:rPr>
      </w:pPr>
      <w:r>
        <w:rPr>
          <w:b/>
        </w:rPr>
        <w:t>无线充电技术</w:t>
      </w:r>
    </w:p>
    <w:p w14:paraId="064D33D0">
      <w:pPr>
        <w:spacing w:line="360" w:lineRule="auto"/>
        <w:ind w:firstLine="420" w:firstLineChars="200"/>
        <w:jc w:val="left"/>
      </w:pPr>
      <w:r>
        <w:t>随着科技的不断发展，无线充电已经进入人们的视线。小到手表、手机、电动牙刷，大到电脑、电动汽车的充电，都已经实现了从理论研发到实际应用的转化。常见的无线充电技术有电磁感应、磁共振、无线电波等方式。</w:t>
      </w:r>
    </w:p>
    <w:p w14:paraId="5AC97626">
      <w:pPr>
        <w:spacing w:line="360" w:lineRule="auto"/>
        <w:ind w:firstLine="420" w:firstLineChars="200"/>
        <w:jc w:val="left"/>
      </w:pPr>
      <w:r>
        <w:t>市场上支持无线充电的智能手机和充电器大部分都符合</w:t>
      </w:r>
      <w:r>
        <w:rPr>
          <w:rFonts w:ascii="宋体" w:hAnsi="宋体"/>
        </w:rPr>
        <w:t>“</w:t>
      </w:r>
      <w:r>
        <w:t>Qi</w:t>
      </w:r>
      <w:r>
        <w:rPr>
          <w:rFonts w:ascii="宋体" w:hAnsi="宋体"/>
        </w:rPr>
        <w:t>”规格。“</w:t>
      </w:r>
      <w:r>
        <w:t>Qi</w:t>
      </w:r>
      <w:r>
        <w:rPr>
          <w:rFonts w:ascii="宋体" w:hAnsi="宋体"/>
        </w:rPr>
        <w:t>”源自汉语“气功”中的“气”</w:t>
      </w:r>
      <w:r>
        <w:t>。Qi技术的原理即为电磁感应，在发射端和接收端各有一个线圈，如图甲所示为手机无线充电原理示意图，电流流过发射线圈会产生变化的磁场，当接收线圈靠近该变化的磁场时就会产生感应电流给手机充电。采用电磁感应技术实现无线充电的优点是原理简单，适合短距离充电，但需特定的摆放位置才能精确充电。</w:t>
      </w:r>
    </w:p>
    <w:p w14:paraId="7DC6637F">
      <w:pPr>
        <w:spacing w:line="360" w:lineRule="auto"/>
        <w:ind w:firstLine="840" w:firstLineChars="400"/>
        <w:jc w:val="left"/>
      </w:pPr>
      <w:r>
        <w:drawing>
          <wp:inline distT="0" distB="0" distL="0" distR="0">
            <wp:extent cx="4667250" cy="1628775"/>
            <wp:effectExtent l="0" t="0" r="0" b="0"/>
            <wp:docPr id="100021" name="图片 100021" descr="@@@32c28fe4-5c30-4204-983b-64c8dd8be4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32c28fe4-5c30-4204-983b-64c8dd8be4af"/>
                    <pic:cNvPicPr>
                      <a:picLocks noChangeAspect="1"/>
                    </pic:cNvPicPr>
                  </pic:nvPicPr>
                  <pic:blipFill>
                    <a:blip r:embed="rId46"/>
                    <a:stretch>
                      <a:fillRect/>
                    </a:stretch>
                  </pic:blipFill>
                  <pic:spPr>
                    <a:xfrm>
                      <a:off x="0" y="0"/>
                      <a:ext cx="4667250" cy="1628775"/>
                    </a:xfrm>
                    <a:prstGeom prst="rect">
                      <a:avLst/>
                    </a:prstGeom>
                  </pic:spPr>
                </pic:pic>
              </a:graphicData>
            </a:graphic>
          </wp:inline>
        </w:drawing>
      </w:r>
    </w:p>
    <w:p w14:paraId="3EE3FB38">
      <w:pPr>
        <w:spacing w:line="360" w:lineRule="auto"/>
        <w:ind w:firstLine="420" w:firstLineChars="200"/>
        <w:jc w:val="left"/>
      </w:pPr>
      <w:r>
        <w:t>磁共振方式的原理与声音的共振原理相同——排列好振动频率相同的音叉，一个音叉发声，其他音叉也会共振发声。同样，排列在磁场中的相同“振动”频率的线圈，也可从一个向另一个供电，如图乙所示。相比电磁感应方式，利用磁共振可延长传输距离，无需使线圈间的位置完全吻合。这种方式有望广泛应用于电动汽车，但在技术上实现小型化、高效率化比较难，现在的技术能力大约是直径0.5m的线圈，在1m左右的距离供电功率约为60W。无线电波方式主要由微波发射装置和微波接收装置组成，其原理类似于无线电广播的发射与接收。</w:t>
      </w:r>
      <w:r>
        <w:rPr>
          <w:rFonts w:ascii="宋体" w:hAnsi="宋体"/>
        </w:rPr>
        <w:t>“太空太阳能发电技术”就是利</w:t>
      </w:r>
      <w:r>
        <w:t>用了该原理：利用铺设在巨大平板上的太阳能电池，在太阳光照射下产生电流，转换成无线电微波，发送给地面接收站。地面接收后，将微波恢复为直流电或交流电，送给用户使用。</w:t>
      </w:r>
    </w:p>
    <w:p w14:paraId="4B296564">
      <w:pPr>
        <w:spacing w:line="360" w:lineRule="auto"/>
        <w:ind w:firstLine="420" w:firstLineChars="200"/>
        <w:jc w:val="left"/>
      </w:pPr>
      <w:r>
        <w:t>请根据上述材料，回答下列问题：</w:t>
      </w:r>
    </w:p>
    <w:p w14:paraId="0E238333">
      <w:pPr>
        <w:spacing w:line="360" w:lineRule="auto"/>
        <w:ind w:firstLine="420" w:firstLineChars="200"/>
        <w:jc w:val="left"/>
      </w:pPr>
      <w:r>
        <w:rPr>
          <w:rFonts w:hint="eastAsia"/>
        </w:rPr>
        <w:t>（1）</w:t>
      </w:r>
      <w:r>
        <w:t>图中四个实验与Qi技术原理相同的是</w:t>
      </w:r>
      <w:r>
        <w:rPr>
          <w:u w:val="single"/>
        </w:rPr>
        <w:t xml:space="preserve">     </w:t>
      </w:r>
      <w:r>
        <w:t>；（选填选项前的字母，只有一个选项正确）</w:t>
      </w:r>
    </w:p>
    <w:p w14:paraId="036CF527">
      <w:pPr>
        <w:spacing w:line="360" w:lineRule="auto"/>
        <w:ind w:firstLine="1260" w:firstLineChars="600"/>
        <w:jc w:val="left"/>
      </w:pPr>
      <w:r>
        <w:drawing>
          <wp:inline distT="0" distB="0" distL="0" distR="0">
            <wp:extent cx="3685540" cy="2499995"/>
            <wp:effectExtent l="0" t="0" r="0" b="0"/>
            <wp:docPr id="100023" name="图片 100023" descr="@@@cd4ac689-54cf-4138-aa01-7521a6f98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d4ac689-54cf-4138-aa01-7521a6f981e7"/>
                    <pic:cNvPicPr>
                      <a:picLocks noChangeAspect="1"/>
                    </pic:cNvPicPr>
                  </pic:nvPicPr>
                  <pic:blipFill>
                    <a:blip r:embed="rId47"/>
                    <a:stretch>
                      <a:fillRect/>
                    </a:stretch>
                  </pic:blipFill>
                  <pic:spPr>
                    <a:xfrm>
                      <a:off x="0" y="0"/>
                      <a:ext cx="3688062" cy="2501901"/>
                    </a:xfrm>
                    <a:prstGeom prst="rect">
                      <a:avLst/>
                    </a:prstGeom>
                  </pic:spPr>
                </pic:pic>
              </a:graphicData>
            </a:graphic>
          </wp:inline>
        </w:drawing>
      </w:r>
    </w:p>
    <w:p w14:paraId="0605806F">
      <w:pPr>
        <w:spacing w:line="360" w:lineRule="auto"/>
        <w:ind w:firstLine="420" w:firstLineChars="200"/>
        <w:jc w:val="left"/>
      </w:pPr>
      <w:r>
        <w:t>（</w:t>
      </w:r>
      <w:r>
        <w:rPr>
          <w:rFonts w:hint="eastAsia"/>
        </w:rPr>
        <w:t>2</w:t>
      </w:r>
      <w:r>
        <w:t>）关于无线充电技术，下列说法正确的是</w:t>
      </w:r>
      <w:r>
        <w:rPr>
          <w:u w:val="single"/>
        </w:rPr>
        <w:t xml:space="preserve">  </w:t>
      </w:r>
      <w:r>
        <w:rPr>
          <w:rFonts w:hint="eastAsia"/>
          <w:u w:val="single"/>
        </w:rPr>
        <w:t xml:space="preserve">   </w:t>
      </w:r>
      <w:r>
        <w:rPr>
          <w:u w:val="single"/>
        </w:rPr>
        <w:t xml:space="preserve">   </w:t>
      </w:r>
      <w:r>
        <w:t>；（多选）</w:t>
      </w:r>
    </w:p>
    <w:p w14:paraId="1C1CDCB2">
      <w:pPr>
        <w:spacing w:line="360" w:lineRule="auto"/>
        <w:ind w:firstLine="420" w:firstLineChars="200"/>
        <w:jc w:val="left"/>
      </w:pPr>
      <w:r>
        <w:t>A．采用电磁感应方式的无线充电技术无需特定位置就能精确充电</w:t>
      </w:r>
    </w:p>
    <w:p w14:paraId="1A4B5F40">
      <w:pPr>
        <w:spacing w:line="360" w:lineRule="auto"/>
        <w:ind w:firstLine="420" w:firstLineChars="200"/>
        <w:jc w:val="left"/>
      </w:pPr>
      <w:r>
        <w:t>B．相比电磁感应方式，利用磁共振方式传输距离更长</w:t>
      </w:r>
    </w:p>
    <w:p w14:paraId="5891D1C5">
      <w:pPr>
        <w:spacing w:line="360" w:lineRule="auto"/>
        <w:ind w:firstLine="420" w:firstLineChars="200"/>
        <w:jc w:val="left"/>
      </w:pPr>
      <w:r>
        <w:t>C．采用无线电波方式的无线充电技术的实现说明电磁波可以传递能量</w:t>
      </w:r>
    </w:p>
    <w:p w14:paraId="6D296342">
      <w:pPr>
        <w:spacing w:line="360" w:lineRule="auto"/>
        <w:ind w:firstLine="420" w:firstLineChars="200"/>
        <w:jc w:val="left"/>
      </w:pPr>
      <w:r>
        <w:t>D．太空太阳能发电技术是将电能转化为化学能发送给地面接收站</w:t>
      </w:r>
    </w:p>
    <w:p w14:paraId="67D1BC02">
      <w:pPr>
        <w:spacing w:line="360" w:lineRule="auto"/>
        <w:ind w:firstLine="420" w:firstLineChars="200"/>
        <w:jc w:val="left"/>
      </w:pPr>
      <w:r>
        <w:t>（</w:t>
      </w:r>
      <w:r>
        <w:rPr>
          <w:rFonts w:hint="eastAsia"/>
        </w:rPr>
        <w:t>3</w:t>
      </w:r>
      <w:r>
        <w:t>）根据文中所述，利用磁共振方式，直径0.5m的线圈在1m左右的距离范围内，1min内可提供的电能约为</w:t>
      </w:r>
      <w:r>
        <w:rPr>
          <w:u w:val="single"/>
        </w:rPr>
        <w:t xml:space="preserve">     </w:t>
      </w:r>
      <w:r>
        <w:t>J。</w:t>
      </w:r>
    </w:p>
    <w:p w14:paraId="6C089748">
      <w:pPr>
        <w:spacing w:line="360" w:lineRule="auto"/>
        <w:ind w:firstLine="420" w:firstLineChars="200"/>
        <w:jc w:val="left"/>
        <w:rPr>
          <w:bCs/>
          <w:color w:val="EE0000"/>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030AFA2E-BD81-4A84-9677-945D315A8563}"/>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embedRegular r:id="rId2" w:fontKey="{019698F9-AC1C-4416-8B5A-5A9AE500FF1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0EABD582">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0EABD582">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7" w:name="_Hlk134194267"/>
    <w:r>
      <w:rPr>
        <w:rFonts w:hint="eastAsia"/>
        <w:lang w:val="zh-CN"/>
      </w:rPr>
      <w:t xml:space="preserve"> </w:t>
    </w:r>
    <w:r>
      <w:rPr>
        <w:rFonts w:hint="eastAsia"/>
      </w:rPr>
      <w:t xml:space="preserve"> </w:t>
    </w:r>
    <w:bookmarkEnd w:id="7"/>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4F2700D3">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C55E3">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1F2C"/>
    <w:rsid w:val="00124814"/>
    <w:rsid w:val="001313CC"/>
    <w:rsid w:val="0013339A"/>
    <w:rsid w:val="001403F4"/>
    <w:rsid w:val="00140B37"/>
    <w:rsid w:val="00143676"/>
    <w:rsid w:val="00162722"/>
    <w:rsid w:val="001708F3"/>
    <w:rsid w:val="001717EA"/>
    <w:rsid w:val="00176E52"/>
    <w:rsid w:val="00192B8C"/>
    <w:rsid w:val="001964F2"/>
    <w:rsid w:val="001A4557"/>
    <w:rsid w:val="001A5ABC"/>
    <w:rsid w:val="001B2478"/>
    <w:rsid w:val="001C2A95"/>
    <w:rsid w:val="001D3BBF"/>
    <w:rsid w:val="001D752B"/>
    <w:rsid w:val="001E0CB4"/>
    <w:rsid w:val="001E2A97"/>
    <w:rsid w:val="001F371B"/>
    <w:rsid w:val="001F4FF2"/>
    <w:rsid w:val="002032A4"/>
    <w:rsid w:val="00207A36"/>
    <w:rsid w:val="00211C69"/>
    <w:rsid w:val="00221DE2"/>
    <w:rsid w:val="00223B11"/>
    <w:rsid w:val="00226040"/>
    <w:rsid w:val="00243B6D"/>
    <w:rsid w:val="002645C6"/>
    <w:rsid w:val="002802D2"/>
    <w:rsid w:val="002906D6"/>
    <w:rsid w:val="00295931"/>
    <w:rsid w:val="002A19F4"/>
    <w:rsid w:val="002B255E"/>
    <w:rsid w:val="002B2FC8"/>
    <w:rsid w:val="002B4025"/>
    <w:rsid w:val="002B4345"/>
    <w:rsid w:val="002B545B"/>
    <w:rsid w:val="002C20DD"/>
    <w:rsid w:val="002C29D8"/>
    <w:rsid w:val="002C3DB9"/>
    <w:rsid w:val="002D0433"/>
    <w:rsid w:val="002D1A79"/>
    <w:rsid w:val="002D3F26"/>
    <w:rsid w:val="002E765A"/>
    <w:rsid w:val="002F4246"/>
    <w:rsid w:val="0030440B"/>
    <w:rsid w:val="00314138"/>
    <w:rsid w:val="00325868"/>
    <w:rsid w:val="00330D8C"/>
    <w:rsid w:val="003320D3"/>
    <w:rsid w:val="00337134"/>
    <w:rsid w:val="003417BF"/>
    <w:rsid w:val="003427E8"/>
    <w:rsid w:val="00345A9E"/>
    <w:rsid w:val="00352DE0"/>
    <w:rsid w:val="00356331"/>
    <w:rsid w:val="00361A94"/>
    <w:rsid w:val="003672E4"/>
    <w:rsid w:val="00374318"/>
    <w:rsid w:val="0037547D"/>
    <w:rsid w:val="00390CCA"/>
    <w:rsid w:val="003A3D94"/>
    <w:rsid w:val="003A4C84"/>
    <w:rsid w:val="003A6706"/>
    <w:rsid w:val="003A7C76"/>
    <w:rsid w:val="003B6305"/>
    <w:rsid w:val="003C7598"/>
    <w:rsid w:val="003D107E"/>
    <w:rsid w:val="003D3D60"/>
    <w:rsid w:val="003D5581"/>
    <w:rsid w:val="003D7DAF"/>
    <w:rsid w:val="003F1325"/>
    <w:rsid w:val="003F600D"/>
    <w:rsid w:val="003F6281"/>
    <w:rsid w:val="004042BF"/>
    <w:rsid w:val="00412B1A"/>
    <w:rsid w:val="004151FC"/>
    <w:rsid w:val="004203FD"/>
    <w:rsid w:val="00420702"/>
    <w:rsid w:val="00422C48"/>
    <w:rsid w:val="00423D9D"/>
    <w:rsid w:val="00424E39"/>
    <w:rsid w:val="004313CB"/>
    <w:rsid w:val="00431D3D"/>
    <w:rsid w:val="004361E1"/>
    <w:rsid w:val="00446C9D"/>
    <w:rsid w:val="00460758"/>
    <w:rsid w:val="004632E3"/>
    <w:rsid w:val="004637CD"/>
    <w:rsid w:val="00464023"/>
    <w:rsid w:val="00465044"/>
    <w:rsid w:val="004671A5"/>
    <w:rsid w:val="0047091B"/>
    <w:rsid w:val="004715B0"/>
    <w:rsid w:val="0047565B"/>
    <w:rsid w:val="00495682"/>
    <w:rsid w:val="00496185"/>
    <w:rsid w:val="0049635C"/>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37F04"/>
    <w:rsid w:val="00541299"/>
    <w:rsid w:val="005437A0"/>
    <w:rsid w:val="005448CD"/>
    <w:rsid w:val="00544B0F"/>
    <w:rsid w:val="00546211"/>
    <w:rsid w:val="005546AA"/>
    <w:rsid w:val="00555347"/>
    <w:rsid w:val="005642F8"/>
    <w:rsid w:val="00567993"/>
    <w:rsid w:val="00572BD6"/>
    <w:rsid w:val="005773C1"/>
    <w:rsid w:val="00580EF4"/>
    <w:rsid w:val="00586673"/>
    <w:rsid w:val="00590702"/>
    <w:rsid w:val="00593757"/>
    <w:rsid w:val="005A5004"/>
    <w:rsid w:val="005A5577"/>
    <w:rsid w:val="005A564E"/>
    <w:rsid w:val="005A78DF"/>
    <w:rsid w:val="005A7C54"/>
    <w:rsid w:val="005B00AC"/>
    <w:rsid w:val="005B404E"/>
    <w:rsid w:val="005B5CB5"/>
    <w:rsid w:val="005C5A16"/>
    <w:rsid w:val="005D0D99"/>
    <w:rsid w:val="005D184E"/>
    <w:rsid w:val="005D1F44"/>
    <w:rsid w:val="005E0545"/>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45B4"/>
    <w:rsid w:val="00625BFC"/>
    <w:rsid w:val="0063277E"/>
    <w:rsid w:val="00633A39"/>
    <w:rsid w:val="006439D7"/>
    <w:rsid w:val="00644B7C"/>
    <w:rsid w:val="00650984"/>
    <w:rsid w:val="00651750"/>
    <w:rsid w:val="00653630"/>
    <w:rsid w:val="00657ECA"/>
    <w:rsid w:val="00662618"/>
    <w:rsid w:val="00672EA9"/>
    <w:rsid w:val="00680CAD"/>
    <w:rsid w:val="00680E27"/>
    <w:rsid w:val="0068548C"/>
    <w:rsid w:val="0068647F"/>
    <w:rsid w:val="0068772E"/>
    <w:rsid w:val="00690E90"/>
    <w:rsid w:val="00692028"/>
    <w:rsid w:val="00694047"/>
    <w:rsid w:val="00696222"/>
    <w:rsid w:val="00697075"/>
    <w:rsid w:val="006A24BB"/>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4D82"/>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2036"/>
    <w:rsid w:val="00793AEB"/>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7B73"/>
    <w:rsid w:val="00800B30"/>
    <w:rsid w:val="00801CA3"/>
    <w:rsid w:val="00805C0B"/>
    <w:rsid w:val="00806471"/>
    <w:rsid w:val="00812194"/>
    <w:rsid w:val="0081639E"/>
    <w:rsid w:val="008179B8"/>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96574"/>
    <w:rsid w:val="008A0650"/>
    <w:rsid w:val="008A195D"/>
    <w:rsid w:val="008A1F3A"/>
    <w:rsid w:val="008B60A9"/>
    <w:rsid w:val="008B6385"/>
    <w:rsid w:val="008C4E23"/>
    <w:rsid w:val="008C7BF2"/>
    <w:rsid w:val="008D102C"/>
    <w:rsid w:val="008D4F15"/>
    <w:rsid w:val="008E0BD3"/>
    <w:rsid w:val="008E41D6"/>
    <w:rsid w:val="008E522F"/>
    <w:rsid w:val="008E5E6F"/>
    <w:rsid w:val="008F2C02"/>
    <w:rsid w:val="00900407"/>
    <w:rsid w:val="00901950"/>
    <w:rsid w:val="0090385D"/>
    <w:rsid w:val="009055CA"/>
    <w:rsid w:val="00906724"/>
    <w:rsid w:val="00913D30"/>
    <w:rsid w:val="009159F7"/>
    <w:rsid w:val="00920220"/>
    <w:rsid w:val="00924438"/>
    <w:rsid w:val="009255AD"/>
    <w:rsid w:val="00930908"/>
    <w:rsid w:val="009334ED"/>
    <w:rsid w:val="00936DD4"/>
    <w:rsid w:val="0094715E"/>
    <w:rsid w:val="00950471"/>
    <w:rsid w:val="00955139"/>
    <w:rsid w:val="00956E6F"/>
    <w:rsid w:val="00962B7F"/>
    <w:rsid w:val="00962EDE"/>
    <w:rsid w:val="00964AD2"/>
    <w:rsid w:val="00974F9A"/>
    <w:rsid w:val="009824F1"/>
    <w:rsid w:val="009853A7"/>
    <w:rsid w:val="00986475"/>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6CA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3A63"/>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47C6"/>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C00B4B"/>
    <w:rsid w:val="00C01EA0"/>
    <w:rsid w:val="00C02B89"/>
    <w:rsid w:val="00C02FC6"/>
    <w:rsid w:val="00C04DAB"/>
    <w:rsid w:val="00C05006"/>
    <w:rsid w:val="00C0694A"/>
    <w:rsid w:val="00C07D46"/>
    <w:rsid w:val="00C15ED8"/>
    <w:rsid w:val="00C23944"/>
    <w:rsid w:val="00C271BB"/>
    <w:rsid w:val="00C31EBB"/>
    <w:rsid w:val="00C34E50"/>
    <w:rsid w:val="00C422FE"/>
    <w:rsid w:val="00C43C32"/>
    <w:rsid w:val="00C4461D"/>
    <w:rsid w:val="00C45314"/>
    <w:rsid w:val="00C45F01"/>
    <w:rsid w:val="00C521B3"/>
    <w:rsid w:val="00C540DF"/>
    <w:rsid w:val="00C555A6"/>
    <w:rsid w:val="00C63666"/>
    <w:rsid w:val="00C71E3B"/>
    <w:rsid w:val="00C80E25"/>
    <w:rsid w:val="00C84FE5"/>
    <w:rsid w:val="00C8530F"/>
    <w:rsid w:val="00C9182F"/>
    <w:rsid w:val="00C96FD2"/>
    <w:rsid w:val="00C97955"/>
    <w:rsid w:val="00CB5B96"/>
    <w:rsid w:val="00CC44C2"/>
    <w:rsid w:val="00CD09BC"/>
    <w:rsid w:val="00CE2728"/>
    <w:rsid w:val="00CF0787"/>
    <w:rsid w:val="00CF7AB6"/>
    <w:rsid w:val="00D1052A"/>
    <w:rsid w:val="00D10BE5"/>
    <w:rsid w:val="00D13E86"/>
    <w:rsid w:val="00D1448B"/>
    <w:rsid w:val="00D20B89"/>
    <w:rsid w:val="00D217BC"/>
    <w:rsid w:val="00D22519"/>
    <w:rsid w:val="00D36FA7"/>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1533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1954"/>
    <w:rsid w:val="00E56937"/>
    <w:rsid w:val="00E66DAD"/>
    <w:rsid w:val="00E70237"/>
    <w:rsid w:val="00E7495B"/>
    <w:rsid w:val="00E75E0A"/>
    <w:rsid w:val="00E76DEE"/>
    <w:rsid w:val="00E82695"/>
    <w:rsid w:val="00E85C76"/>
    <w:rsid w:val="00E87F34"/>
    <w:rsid w:val="00E90627"/>
    <w:rsid w:val="00E93A60"/>
    <w:rsid w:val="00E93A7F"/>
    <w:rsid w:val="00E9541D"/>
    <w:rsid w:val="00EB1058"/>
    <w:rsid w:val="00EB1F5D"/>
    <w:rsid w:val="00EC3369"/>
    <w:rsid w:val="00EC3BCD"/>
    <w:rsid w:val="00EC5908"/>
    <w:rsid w:val="00EE39B3"/>
    <w:rsid w:val="00EE3E2F"/>
    <w:rsid w:val="00EF4A43"/>
    <w:rsid w:val="00F0237A"/>
    <w:rsid w:val="00F10A74"/>
    <w:rsid w:val="00F21A20"/>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4C7E"/>
    <w:rsid w:val="00FD4CA7"/>
    <w:rsid w:val="00FD4FC8"/>
    <w:rsid w:val="00FF3656"/>
    <w:rsid w:val="00FF7064"/>
    <w:rsid w:val="01205D5C"/>
    <w:rsid w:val="023757B3"/>
    <w:rsid w:val="037819BF"/>
    <w:rsid w:val="03BF69E0"/>
    <w:rsid w:val="03DA3F5D"/>
    <w:rsid w:val="04331C0C"/>
    <w:rsid w:val="04D00F20"/>
    <w:rsid w:val="061D286A"/>
    <w:rsid w:val="06A00B99"/>
    <w:rsid w:val="07EC7185"/>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9" Type="http://schemas.openxmlformats.org/officeDocument/2006/relationships/fontTable" Target="fontTable.xml"/><Relationship Id="rId48" Type="http://schemas.openxmlformats.org/officeDocument/2006/relationships/customXml" Target="../customXml/item1.xml"/><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1270</Words>
  <Characters>1290</Characters>
  <Lines>141</Lines>
  <Paragraphs>137</Paragraphs>
  <TotalTime>2</TotalTime>
  <ScaleCrop>false</ScaleCrop>
  <LinksUpToDate>false</LinksUpToDate>
  <CharactersWithSpaces>1511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2025-10-16T00:43:00Z</dcterms:created>
  <dc:creator>zxxk</dc:creator>
  <cp:lastModifiedBy>Sena-SEGE AUDIO</cp:lastModifiedBy>
  <dcterms:modified xsi:type="dcterms:W3CDTF">2025-11-18T08:36:33Z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BEDCD17599D9484893AAE2A13A8F9AC9_12</vt:lpwstr>
  </property>
</Properties>
</file>