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8503D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12103100</wp:posOffset>
            </wp:positionV>
            <wp:extent cx="444500" cy="469900"/>
            <wp:effectExtent l="0" t="0" r="12700" b="635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四、能源与可持续发展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210139229"/>
      <w:bookmarkStart w:id="1" w:name="_Hlk194741095"/>
      <w:bookmarkStart w:id="2" w:name="_Hlk194602377"/>
      <w:bookmarkStart w:id="3" w:name="_Hlk194094785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能量转化的效率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能源与可持续发展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3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4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8E8CD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327C8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2823ABE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7BBFC0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2C361B6E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能量转化的效率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31430F42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bookmarkStart w:id="6" w:name="_Hlk194094917"/>
      <w:r>
        <w:rPr>
          <w:rFonts w:hint="eastAsia" w:eastAsiaTheme="minorEastAsia"/>
          <w:kern w:val="0"/>
          <w:szCs w:val="21"/>
        </w:rPr>
        <w:t>1．</w:t>
      </w:r>
      <w:r>
        <w:rPr>
          <w:rFonts w:eastAsiaTheme="minorEastAsia"/>
          <w:kern w:val="0"/>
          <w:szCs w:val="21"/>
        </w:rPr>
        <w:t>如图所示，白炽灯的能量转化示意图表明其工作时的效率</w:t>
      </w:r>
      <w:r>
        <w:rPr>
          <w:rFonts w:eastAsiaTheme="minorEastAsia"/>
          <w:kern w:val="0"/>
          <w:szCs w:val="21"/>
          <w:u w:val="single"/>
        </w:rPr>
        <w:t xml:space="preserve">   </w:t>
      </w:r>
      <w:r>
        <w:rPr>
          <w:rFonts w:hint="eastAsia" w:eastAsiaTheme="minorEastAsia"/>
          <w:kern w:val="0"/>
          <w:szCs w:val="21"/>
          <w:u w:val="single"/>
        </w:rPr>
        <w:t xml:space="preserve">    </w:t>
      </w:r>
      <w:r>
        <w:rPr>
          <w:rFonts w:eastAsiaTheme="minorEastAsia"/>
          <w:kern w:val="0"/>
          <w:szCs w:val="21"/>
          <w:u w:val="single"/>
        </w:rPr>
        <w:t xml:space="preserve"> </w:t>
      </w:r>
      <w:r>
        <w:rPr>
          <w:rFonts w:eastAsiaTheme="minorEastAsia"/>
          <w:kern w:val="0"/>
          <w:szCs w:val="21"/>
        </w:rPr>
        <w:t>；一盏工作时的效率为30%的节能灯，要达到60W白炽灯的亮度，其功率应为</w:t>
      </w:r>
      <w:r>
        <w:rPr>
          <w:rFonts w:eastAsiaTheme="minorEastAsia"/>
          <w:kern w:val="0"/>
          <w:szCs w:val="21"/>
          <w:u w:val="single"/>
        </w:rPr>
        <w:t xml:space="preserve"> </w:t>
      </w:r>
      <w:r>
        <w:rPr>
          <w:rFonts w:hint="eastAsia" w:eastAsiaTheme="minorEastAsia"/>
          <w:kern w:val="0"/>
          <w:szCs w:val="21"/>
          <w:u w:val="single"/>
        </w:rPr>
        <w:t xml:space="preserve">   </w:t>
      </w:r>
      <w:r>
        <w:rPr>
          <w:rFonts w:eastAsiaTheme="minorEastAsia"/>
          <w:kern w:val="0"/>
          <w:szCs w:val="21"/>
          <w:u w:val="single"/>
        </w:rPr>
        <w:t xml:space="preserve">   </w:t>
      </w:r>
      <w:r>
        <w:rPr>
          <w:rFonts w:eastAsiaTheme="minorEastAsia"/>
          <w:kern w:val="0"/>
          <w:szCs w:val="21"/>
        </w:rPr>
        <w:t>W</w:t>
      </w:r>
      <w:r>
        <w:rPr>
          <w:rFonts w:hint="eastAsia" w:eastAsiaTheme="minorEastAsia"/>
          <w:kern w:val="0"/>
          <w:szCs w:val="21"/>
        </w:rPr>
        <w:t>。</w:t>
      </w:r>
      <w:r>
        <w:rPr>
          <w:rFonts w:eastAsiaTheme="minorEastAsia"/>
          <w:kern w:val="0"/>
          <w:szCs w:val="21"/>
        </w:rPr>
        <w:t>节能灯产生的内能散失到空气中，无法自动转化为电能，表明能量的转化是具有</w:t>
      </w:r>
      <w:r>
        <w:rPr>
          <w:rFonts w:eastAsiaTheme="minorEastAsia"/>
          <w:kern w:val="0"/>
          <w:szCs w:val="21"/>
          <w:u w:val="single"/>
        </w:rPr>
        <w:t xml:space="preserve"> </w:t>
      </w:r>
      <w:r>
        <w:rPr>
          <w:rFonts w:hint="eastAsia" w:eastAsiaTheme="minorEastAsia"/>
          <w:kern w:val="0"/>
          <w:szCs w:val="21"/>
          <w:u w:val="single"/>
        </w:rPr>
        <w:t xml:space="preserve">   </w:t>
      </w:r>
      <w:r>
        <w:rPr>
          <w:rFonts w:eastAsiaTheme="minorEastAsia"/>
          <w:kern w:val="0"/>
          <w:szCs w:val="21"/>
          <w:u w:val="single"/>
        </w:rPr>
        <w:t xml:space="preserve">    </w:t>
      </w:r>
      <w:r>
        <w:rPr>
          <w:rFonts w:hint="eastAsia" w:eastAsiaTheme="minorEastAsia"/>
          <w:kern w:val="0"/>
          <w:szCs w:val="21"/>
        </w:rPr>
        <w:t>。</w:t>
      </w:r>
    </w:p>
    <w:p w14:paraId="74AD316A">
      <w:pPr>
        <w:spacing w:line="360" w:lineRule="auto"/>
        <w:ind w:firstLine="2520" w:firstLineChars="1200"/>
        <w:jc w:val="left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1933575" cy="714375"/>
            <wp:effectExtent l="0" t="0" r="9525" b="9525"/>
            <wp:docPr id="100017" name="图片 100017" descr="@@@2ff8e2f6-6db2-46e9-b8da-ce017aa3d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ff8e2f6-6db2-46e9-b8da-ce017aa3ddd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753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eastAsiaTheme="minorEastAsia"/>
        </w:rPr>
        <w:t>2．</w:t>
      </w:r>
      <w:r>
        <w:rPr>
          <w:kern w:val="0"/>
          <w:szCs w:val="21"/>
        </w:rPr>
        <w:t>北京时间2025年4月24日17时17分，搭载神舟二十号载人飞船的长征二号F遥二十运载火箭在酒泉卫星发射中心点火发射</w:t>
      </w:r>
      <w:r>
        <w:rPr>
          <w:rFonts w:hint="eastAsia"/>
          <w:kern w:val="0"/>
          <w:szCs w:val="21"/>
        </w:rPr>
        <w:t>成功。火箭升空时，燃料燃烧释放的内能转化为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能，散失的能量越少，发动机效率越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（选填“高”或“低”）。</w:t>
      </w:r>
    </w:p>
    <w:p w14:paraId="231E4AE6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kern w:val="0"/>
          <w:szCs w:val="21"/>
        </w:rPr>
        <w:t>3．</w:t>
      </w:r>
      <w:r>
        <w:rPr>
          <w:rFonts w:eastAsiaTheme="minorEastAsia"/>
          <w:color w:val="0D0D0D"/>
        </w:rPr>
        <w:t>许多太阳能路灯，其灯杆顶端是太阳能电池板，它能将太阳能转化为电能，并向灯杆下方的蓄电池充电，太阳能是</w:t>
      </w:r>
      <w:r>
        <w:rPr>
          <w:rFonts w:eastAsiaTheme="minorEastAsia"/>
          <w:color w:val="0D0D0D"/>
          <w:u w:val="single"/>
        </w:rPr>
        <w:t xml:space="preserve">      </w:t>
      </w:r>
      <w:r>
        <w:rPr>
          <w:rFonts w:eastAsiaTheme="minorEastAsia"/>
          <w:color w:val="0D0D0D"/>
        </w:rPr>
        <w:t>（清洁/非清洁）能源，供夜晚路灯照明。若在一定时间内，太阳光辐射到该太阳能电池板的能量为2.7×10</w:t>
      </w:r>
      <w:r>
        <w:rPr>
          <w:rFonts w:eastAsiaTheme="minorEastAsia"/>
          <w:color w:val="0D0D0D"/>
          <w:vertAlign w:val="superscript"/>
        </w:rPr>
        <w:t>7</w:t>
      </w:r>
      <w:r>
        <w:rPr>
          <w:rFonts w:eastAsiaTheme="minorEastAsia"/>
          <w:color w:val="0D0D0D"/>
        </w:rPr>
        <w:t>J，这与完全燃烧</w:t>
      </w:r>
      <w:r>
        <w:rPr>
          <w:rFonts w:eastAsiaTheme="minorEastAsia"/>
          <w:color w:val="0D0D0D"/>
          <w:u w:val="single"/>
        </w:rPr>
        <w:t xml:space="preserve">      </w:t>
      </w:r>
      <w:r>
        <w:rPr>
          <w:rFonts w:eastAsiaTheme="minorEastAsia"/>
          <w:color w:val="0D0D0D"/>
        </w:rPr>
        <w:t>kg的煤放出的热量相当；这些能量经转化后，可供功率为35W的路灯工作60h，那么该太阳能路灯的能量转化效率是</w:t>
      </w:r>
      <w:r>
        <w:rPr>
          <w:rFonts w:eastAsiaTheme="minorEastAsia"/>
          <w:color w:val="0D0D0D"/>
          <w:u w:val="single"/>
        </w:rPr>
        <w:t xml:space="preserve">      </w:t>
      </w:r>
      <w:r>
        <w:rPr>
          <w:rFonts w:eastAsiaTheme="minorEastAsia"/>
          <w:color w:val="0D0D0D"/>
        </w:rPr>
        <w:t>%（煤的热值为3.0×10</w:t>
      </w:r>
      <w:r>
        <w:rPr>
          <w:rFonts w:eastAsiaTheme="minorEastAsia"/>
          <w:color w:val="0D0D0D"/>
          <w:vertAlign w:val="superscript"/>
        </w:rPr>
        <w:t>7</w:t>
      </w:r>
      <w:r>
        <w:rPr>
          <w:rFonts w:eastAsiaTheme="minorEastAsia"/>
          <w:color w:val="0D0D0D"/>
        </w:rPr>
        <w:t>J/kg）。</w:t>
      </w:r>
    </w:p>
    <w:p w14:paraId="5EA4E6EA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4. </w:t>
      </w:r>
      <w:r>
        <w:rPr>
          <w:rFonts w:eastAsiaTheme="minorEastAsia"/>
          <w:kern w:val="0"/>
          <w:szCs w:val="21"/>
        </w:rPr>
        <w:t>如图所示为某机器的能量流向图。下列关于该机器的说法中正确的是（　　）</w:t>
      </w:r>
    </w:p>
    <w:p w14:paraId="773B7D57">
      <w:pPr>
        <w:spacing w:line="360" w:lineRule="auto"/>
        <w:ind w:firstLine="2100" w:firstLineChars="1000"/>
        <w:jc w:val="left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361565" cy="747395"/>
            <wp:effectExtent l="0" t="0" r="635" b="0"/>
            <wp:docPr id="100011" name="图片 100011" descr="@@@865974d3-89c1-4442-b6d1-b4947880e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65974d3-89c1-4442-b6d1-b4947880e9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72" cy="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1B2675D8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A．该机器可能是电动机</w:t>
      </w:r>
      <w:r>
        <w:rPr>
          <w:rFonts w:hint="eastAsia" w:eastAsiaTheme="minorEastAsia"/>
          <w:kern w:val="0"/>
          <w:szCs w:val="21"/>
        </w:rPr>
        <w:t xml:space="preserve">         </w:t>
      </w:r>
      <w:r>
        <w:rPr>
          <w:rFonts w:eastAsiaTheme="minorEastAsia"/>
          <w:kern w:val="0"/>
          <w:szCs w:val="21"/>
        </w:rPr>
        <w:t>B．该机器的热效率为10%</w:t>
      </w:r>
    </w:p>
    <w:p w14:paraId="2F6094C8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C．图示过程是能量的转移过程</w:t>
      </w:r>
      <w:r>
        <w:rPr>
          <w:rFonts w:hint="eastAsia" w:eastAsiaTheme="minorEastAsia"/>
          <w:kern w:val="0"/>
          <w:szCs w:val="21"/>
        </w:rPr>
        <w:t xml:space="preserve">   </w:t>
      </w:r>
      <w:r>
        <w:rPr>
          <w:rFonts w:eastAsiaTheme="minorEastAsia"/>
          <w:kern w:val="0"/>
          <w:szCs w:val="21"/>
        </w:rPr>
        <w:t>D．图示过程不遵循能量守恒定律</w:t>
      </w:r>
    </w:p>
    <w:bookmarkEnd w:id="6"/>
    <w:p w14:paraId="4A7A65FA">
      <w:pPr>
        <w:spacing w:line="360" w:lineRule="auto"/>
        <w:ind w:firstLine="420" w:firstLineChars="200"/>
        <w:jc w:val="left"/>
        <w:rPr>
          <w:rFonts w:hint="eastAsia" w:ascii="幼圆" w:hAnsi="幼圆" w:cs="幼圆"/>
          <w:kern w:val="0"/>
          <w:szCs w:val="21"/>
        </w:rPr>
      </w:pPr>
      <w:r>
        <w:rPr>
          <w:rFonts w:hint="eastAsia" w:eastAsiaTheme="minorEastAsia"/>
          <w:color w:val="0D0D0D"/>
        </w:rPr>
        <w:t>5.</w:t>
      </w:r>
      <w:r>
        <w:rPr>
          <w:rFonts w:hint="eastAsia"/>
          <w:kern w:val="0"/>
          <w:szCs w:val="21"/>
        </w:rPr>
        <w:t xml:space="preserve"> 某电动机的效率是87%，下列选项符合电动机能量流向的是（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54A6F4C5">
      <w:pPr>
        <w:pStyle w:val="2"/>
        <w:ind w:firstLine="420" w:firstLineChars="200"/>
      </w:pPr>
      <w:r>
        <w:rPr>
          <w:rFonts w:hint="eastAsia"/>
          <w:kern w:val="0"/>
          <w:szCs w:val="21"/>
        </w:rPr>
        <w:drawing>
          <wp:inline distT="0" distB="0" distL="0" distR="0">
            <wp:extent cx="2241550" cy="717550"/>
            <wp:effectExtent l="0" t="0" r="6350" b="6350"/>
            <wp:docPr id="58811211" name="图片 58811211" descr="@@@b40bad65-2ad7-4ff8-97b4-645ec7aa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211" name="图片 58811211" descr="@@@b40bad65-2ad7-4ff8-97b4-645ec7aa17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498" cy="72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</w:t>
      </w:r>
      <w:r>
        <w:rPr>
          <w:rFonts w:hint="eastAsia"/>
          <w:kern w:val="0"/>
          <w:szCs w:val="21"/>
        </w:rPr>
        <w:drawing>
          <wp:inline distT="0" distB="0" distL="0" distR="0">
            <wp:extent cx="2344420" cy="487045"/>
            <wp:effectExtent l="0" t="0" r="0" b="8255"/>
            <wp:docPr id="22372034" name="图片 22372034" descr="@@@ecb93a30-061c-4344-afd9-d9c0313d8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2034" name="图片 22372034" descr="@@@ecb93a30-061c-4344-afd9-d9c0313d817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177" cy="4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850">
      <w:pPr>
        <w:spacing w:line="360" w:lineRule="auto"/>
        <w:ind w:firstLine="1890" w:firstLineChars="9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A   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                      B   </w:t>
      </w:r>
    </w:p>
    <w:p w14:paraId="0BF67A6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098040" cy="683260"/>
            <wp:effectExtent l="0" t="0" r="0" b="2540"/>
            <wp:docPr id="206712149" name="图片 206712149" descr="@@@6d51e401-b06a-469d-ba1b-8f70b334a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149" name="图片 206712149" descr="@@@6d51e401-b06a-469d-ba1b-8f70b334a6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8740" cy="6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</w:t>
      </w:r>
      <w:r>
        <w:rPr>
          <w:rFonts w:hint="eastAsia"/>
          <w:kern w:val="0"/>
          <w:szCs w:val="21"/>
        </w:rPr>
        <w:drawing>
          <wp:inline distT="0" distB="0" distL="0" distR="0">
            <wp:extent cx="2256155" cy="714375"/>
            <wp:effectExtent l="0" t="0" r="0" b="9525"/>
            <wp:docPr id="1291578355" name="图片 1291578355" descr="@@@6feed5d5-5ab1-4d27-ab91-1eb83cf05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8355" name="图片 1291578355" descr="@@@6feed5d5-5ab1-4d27-ab91-1eb83cf05ef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4767" cy="7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6907">
      <w:pPr>
        <w:spacing w:line="360" w:lineRule="auto"/>
        <w:ind w:firstLine="1890" w:firstLineChars="9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C   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                       D   </w:t>
      </w:r>
    </w:p>
    <w:p w14:paraId="45CCF4C0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</w:p>
    <w:p w14:paraId="50423128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</w:p>
    <w:p w14:paraId="2B395333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能源与可持续发展</w:t>
      </w:r>
    </w:p>
    <w:p w14:paraId="6C2AE67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color w:val="0D0D0D"/>
        </w:rPr>
        <w:t>6. 下</w:t>
      </w:r>
      <w:r>
        <w:rPr>
          <w:rFonts w:hint="eastAsia"/>
          <w:szCs w:val="21"/>
        </w:rPr>
        <w:t>列关于能源和可持续发展的描述中错误的是（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4D80EF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A．能量的转化、转移都是有方向性的</w:t>
      </w:r>
    </w:p>
    <w:p w14:paraId="2FC3DCB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B．核反应堆是可控的链式反应装置</w:t>
      </w:r>
    </w:p>
    <w:p w14:paraId="07F8674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C．为了保护环境应全面禁止使用化石能源</w:t>
      </w:r>
    </w:p>
    <w:p w14:paraId="5F9DD04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D．太阳能、风能、水能都是可再生能源</w:t>
      </w:r>
    </w:p>
    <w:p w14:paraId="55C6AF2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color w:val="0D0D0D"/>
        </w:rPr>
        <w:t xml:space="preserve">7. </w:t>
      </w:r>
      <w:r>
        <w:rPr>
          <w:szCs w:val="21"/>
        </w:rPr>
        <w:t>我国大力发展绿色清洁能源，减少碳排放保护环境，以下属于碳排放限制的是（　　）</w:t>
      </w:r>
    </w:p>
    <w:p w14:paraId="423B3514">
      <w:pPr>
        <w:spacing w:line="360" w:lineRule="auto"/>
        <w:ind w:firstLine="840" w:firstLineChars="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939030" cy="829945"/>
            <wp:effectExtent l="0" t="0" r="0" b="8255"/>
            <wp:docPr id="646084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8463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827" cy="8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</w:t>
      </w:r>
    </w:p>
    <w:p w14:paraId="74701109">
      <w:pPr>
        <w:spacing w:line="360" w:lineRule="auto"/>
        <w:ind w:firstLine="1575" w:firstLineChars="750"/>
        <w:jc w:val="left"/>
        <w:rPr>
          <w:szCs w:val="21"/>
        </w:rPr>
      </w:pPr>
      <w:r>
        <w:rPr>
          <w:rFonts w:hint="eastAsia"/>
          <w:szCs w:val="21"/>
        </w:rPr>
        <w:t>A                    B                  C               D</w:t>
      </w:r>
    </w:p>
    <w:p w14:paraId="0A4A7F2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A．火力发电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B．水力发电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C．风力发电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D．光伏发电</w:t>
      </w:r>
    </w:p>
    <w:p w14:paraId="48DBCDA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color w:val="0D0D0D"/>
        </w:rPr>
        <w:t xml:space="preserve">8. </w:t>
      </w:r>
      <w:r>
        <w:rPr>
          <w:rFonts w:hint="eastAsia"/>
          <w:szCs w:val="21"/>
        </w:rPr>
        <w:t>近年来我国在信息和能源等高科技领域取得了巨大成就，下列关于信息和能源的说法中不正确的是（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36C55A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A．三峡水电站利用的水能属于可再生能源</w:t>
      </w:r>
    </w:p>
    <w:p w14:paraId="5E1EE26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B．用手机联络网约车车主时，利用了电磁波能够传递信息的特性</w:t>
      </w:r>
    </w:p>
    <w:p w14:paraId="61E0511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C．5G比4G传递信息更快，是因为5G所使用的电磁波的波速快</w:t>
      </w:r>
    </w:p>
    <w:p w14:paraId="75950BF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D．提高能量转化效率是“节能减排”的重要措施之一</w:t>
      </w:r>
    </w:p>
    <w:p w14:paraId="32A1D67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 w:eastAsiaTheme="minorEastAsia"/>
          <w:color w:val="0D0D0D"/>
        </w:rPr>
        <w:t xml:space="preserve">9. </w:t>
      </w:r>
      <w:r>
        <w:rPr>
          <w:rFonts w:hint="eastAsia"/>
          <w:color w:val="0D0D0D"/>
        </w:rPr>
        <w:t>下列做法符合“绿色环保，节能减排”理念的是（</w:t>
      </w:r>
      <w:r>
        <w:rPr>
          <w:rFonts w:hint="eastAsia" w:ascii="微软雅黑" w:hAnsi="微软雅黑" w:cs="微软雅黑"/>
          <w:color w:val="0D0D0D"/>
        </w:rPr>
        <w:t>　　</w:t>
      </w:r>
      <w:r>
        <w:rPr>
          <w:rFonts w:hint="eastAsia" w:ascii="幼圆" w:hAnsi="幼圆" w:cs="幼圆"/>
          <w:color w:val="0D0D0D"/>
        </w:rPr>
        <w:t>）</w:t>
      </w:r>
    </w:p>
    <w:p w14:paraId="05AE690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A．电器长期处于待机状态    B．教室无人时要及时关灯</w:t>
      </w:r>
    </w:p>
    <w:p w14:paraId="0F0115C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C．废旧电池随意丢弃        D．夏天，将空调温度调到最低</w:t>
      </w:r>
    </w:p>
    <w:p w14:paraId="3A19BA23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10．</w:t>
      </w:r>
      <w:r>
        <w:rPr>
          <w:rFonts w:eastAsiaTheme="minorEastAsia"/>
          <w:color w:val="0D0D0D"/>
        </w:rPr>
        <w:t>如图是我国《可再生资源法》倡导的碳资源的转化与循环利用示意图。下列做法与该图体现的理念不符的是（　　）</w:t>
      </w:r>
    </w:p>
    <w:p w14:paraId="0806B02D">
      <w:pPr>
        <w:spacing w:line="360" w:lineRule="auto"/>
        <w:ind w:firstLine="2730" w:firstLineChars="13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600200" cy="1343025"/>
            <wp:effectExtent l="0" t="0" r="0" b="0"/>
            <wp:docPr id="1988498253" name="图片 1988498253" descr="@@@52bf2ea7-1433-4ba7-87ad-25cddcd45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8253" name="图片 1988498253" descr="@@@52bf2ea7-1433-4ba7-87ad-25cddcd45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D0D0D"/>
        </w:rPr>
        <w:t>  </w:t>
      </w:r>
    </w:p>
    <w:p w14:paraId="03A17190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A．将秸秆加工转化为酒精燃料</w:t>
      </w:r>
    </w:p>
    <w:p w14:paraId="638E522A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B．二氧化碳作为原料生产尿素</w:t>
      </w:r>
    </w:p>
    <w:p w14:paraId="65F2FF94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C．过度开采煤、石油作为燃料</w:t>
      </w:r>
    </w:p>
    <w:p w14:paraId="3E40A537">
      <w:pPr>
        <w:spacing w:line="360" w:lineRule="auto"/>
        <w:ind w:firstLine="420" w:firstLineChars="200"/>
        <w:jc w:val="left"/>
        <w:rPr>
          <w:rFonts w:hint="eastAsia" w:eastAsiaTheme="minorEastAsia"/>
          <w:color w:val="0D0D0D"/>
        </w:rPr>
      </w:pPr>
      <w:r>
        <w:rPr>
          <w:rFonts w:eastAsiaTheme="minorEastAsia"/>
          <w:color w:val="0D0D0D"/>
        </w:rPr>
        <w:t>D．将石油精炼，制备合成材料</w:t>
      </w:r>
    </w:p>
    <w:p w14:paraId="7D0AAAFA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07FE8BA6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11．</w:t>
      </w:r>
      <w:r>
        <w:rPr>
          <w:rFonts w:eastAsiaTheme="minorEastAsia"/>
          <w:color w:val="0D0D0D"/>
        </w:rPr>
        <w:t>如图甲所示，重力储能是一种新型储能方式，它通过提升或放下重物实现能量的储存或释放，能量转化过程如图乙所示。下列有关说法正确的是（　　）</w:t>
      </w:r>
    </w:p>
    <w:p w14:paraId="4B401088">
      <w:pPr>
        <w:spacing w:line="360" w:lineRule="auto"/>
        <w:ind w:firstLine="1050" w:firstLineChars="5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4772025" cy="1047750"/>
            <wp:effectExtent l="0" t="0" r="0" b="0"/>
            <wp:docPr id="100005" name="图片 100005" descr="@@@691d9311-0bc5-48f8-8ba6-d566a729f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91d9311-0bc5-48f8-8ba6-d566a729f40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1834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A．该重力储能系统是永动机</w:t>
      </w:r>
    </w:p>
    <w:p w14:paraId="37F88B30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B．图乙空白处的能量形式是机械能</w:t>
      </w:r>
    </w:p>
    <w:p w14:paraId="5500737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C．提升重物过程中，能量的总量会减少</w:t>
      </w:r>
    </w:p>
    <w:p w14:paraId="0D5BBEC9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t>D．不同形式的能量可以相互转化，说明能量的转化是没有方向性的</w:t>
      </w:r>
    </w:p>
    <w:p w14:paraId="2924AC4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12. </w:t>
      </w:r>
      <w:r>
        <w:rPr>
          <w:color w:val="0D0D0D"/>
        </w:rPr>
        <w:t>在今年九三阅兵仪式上，威武的装甲车方阵整齐驶过天安门广场。以下说法正确的是（　）</w:t>
      </w:r>
    </w:p>
    <w:p w14:paraId="7EF1CEB2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A．装甲车发动机工作时，将机械能转化为化学能</w:t>
      </w:r>
    </w:p>
    <w:p w14:paraId="1D9377A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B．散热过程中，冷却液吸收发动机的热量，将内能转化为机械能</w:t>
      </w:r>
    </w:p>
    <w:p w14:paraId="3D6123C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C．装甲车在行驶中轮胎温度升高，将机械能转化为内能</w:t>
      </w:r>
    </w:p>
    <w:p w14:paraId="52A7077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D．发动机散热是为了降低热机效率，减少机械能输出</w:t>
      </w:r>
    </w:p>
    <w:p w14:paraId="4FEEC892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13. </w:t>
      </w:r>
      <w:r>
        <w:rPr>
          <w:color w:val="0D0D0D"/>
        </w:rPr>
        <w:t>抽水蓄能电站是为了解决电网高峰、低谷之间供需矛盾而产生的，是间接储存电能的一种方式。在下半夜用电低谷时，它利用过剩的电力驱动水泵，将水从下水库抽到上水库储存起来，次日白天和前半夜用电高峰时，再将水放出发电，并流入下水库，其工作原理如图所示。有关抽水蓄能电站的判断</w:t>
      </w:r>
      <w:r>
        <w:rPr>
          <w:rFonts w:hint="eastAsia"/>
          <w:b/>
          <w:bCs/>
          <w:color w:val="0D0D0D"/>
        </w:rPr>
        <w:t>错误</w:t>
      </w:r>
      <w:r>
        <w:rPr>
          <w:color w:val="0D0D0D"/>
        </w:rPr>
        <w:t>的是（　　）</w:t>
      </w:r>
    </w:p>
    <w:p w14:paraId="169170AB">
      <w:pPr>
        <w:spacing w:line="360" w:lineRule="auto"/>
        <w:ind w:firstLine="2100" w:firstLineChars="10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200275" cy="1714500"/>
            <wp:effectExtent l="0" t="0" r="0" b="0"/>
            <wp:docPr id="100009" name="图片 100009" descr="@@@f98bbe4a-074f-4678-8fb7-063a7d9e0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98bbe4a-074f-4678-8fb7-063a7d9e04a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0B9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A．从构造上看，抽水蓄能电站</w:t>
      </w:r>
      <w:r>
        <w:rPr>
          <w:rFonts w:hint="eastAsia"/>
          <w:color w:val="0D0D0D"/>
        </w:rPr>
        <w:t>不</w:t>
      </w:r>
      <w:r>
        <w:rPr>
          <w:color w:val="0D0D0D"/>
        </w:rPr>
        <w:t>是连通器</w:t>
      </w:r>
    </w:p>
    <w:p w14:paraId="5176686A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B．上水库水底到下水库的水面距离至少得10.34m</w:t>
      </w:r>
    </w:p>
    <w:p w14:paraId="4690974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C．发电机之所以能工作是水的重力做了功，将机械能转化为电能</w:t>
      </w:r>
    </w:p>
    <w:p w14:paraId="34095B4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D．蓄能电站某天发电量6.0×10</w:t>
      </w:r>
      <w:r>
        <w:rPr>
          <w:color w:val="0D0D0D"/>
          <w:vertAlign w:val="superscript"/>
        </w:rPr>
        <w:t>6</w:t>
      </w:r>
      <w:r>
        <w:rPr>
          <w:color w:val="0D0D0D"/>
        </w:rPr>
        <w:t>kW•h，这些能量至少需要燃烧热值为3.0×10</w:t>
      </w:r>
      <w:r>
        <w:rPr>
          <w:color w:val="0D0D0D"/>
          <w:vertAlign w:val="superscript"/>
        </w:rPr>
        <w:t>7</w:t>
      </w:r>
      <w:r>
        <w:rPr>
          <w:color w:val="0D0D0D"/>
        </w:rPr>
        <w:t>J/kg的煤炭7.2×10</w:t>
      </w:r>
      <w:r>
        <w:rPr>
          <w:color w:val="0D0D0D"/>
          <w:vertAlign w:val="superscript"/>
        </w:rPr>
        <w:t>5</w:t>
      </w:r>
      <w:r>
        <w:rPr>
          <w:color w:val="0D0D0D"/>
        </w:rPr>
        <w:t>kg</w:t>
      </w:r>
    </w:p>
    <w:p w14:paraId="3B0DA91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我国于2024年7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10倍以上。超轻高压变换器将电压为4.5V的太阳能电池升压至9000V，实现高效电能传输。由上述信息可以推断，这款无人机（　　）</w:t>
      </w:r>
    </w:p>
    <w:p w14:paraId="161C04DD">
      <w:pPr>
        <w:spacing w:line="360" w:lineRule="auto"/>
        <w:ind w:firstLine="2940" w:firstLineChars="1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914525" cy="1152525"/>
            <wp:effectExtent l="0" t="0" r="0" b="0"/>
            <wp:docPr id="1063540337" name="图片 1063540337" descr="@@@e76d2860-e4ef-46d6-9ab9-7746b8f14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0337" name="图片 1063540337" descr="@@@e76d2860-e4ef-46d6-9ab9-7746b8f1427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464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A．可在无光环境下飞行</w:t>
      </w:r>
    </w:p>
    <w:p w14:paraId="4EDC3A9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B．飞行时会产生较多热量</w:t>
      </w:r>
    </w:p>
    <w:p w14:paraId="71C12F3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C．太阳能电池板面积很大</w:t>
      </w:r>
    </w:p>
    <w:p w14:paraId="1B3D21D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D．静电电机比传统电机能耗小得多</w:t>
      </w:r>
    </w:p>
    <w:p w14:paraId="5BC32010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 xml:space="preserve">15. </w:t>
      </w:r>
      <w:r>
        <w:rPr>
          <w:rFonts w:eastAsiaTheme="minorEastAsia"/>
          <w:szCs w:val="21"/>
        </w:rPr>
        <w:t>人类的发展离不开能源</w:t>
      </w:r>
      <w:r>
        <w:rPr>
          <w:rFonts w:asciiTheme="majorEastAsia" w:hAnsiTheme="majorEastAsia" w:eastAsiaTheme="majorEastAsia"/>
          <w:bCs/>
          <w:szCs w:val="21"/>
        </w:rPr>
        <w:t>，“碳达峰、碳中和”是我国对世界做</w:t>
      </w:r>
      <w:r>
        <w:rPr>
          <w:rFonts w:eastAsiaTheme="minorEastAsia"/>
          <w:szCs w:val="21"/>
        </w:rPr>
        <w:t>出的庄严承诺。对于能量和能源，下列说法中正确的是（　　）</w:t>
      </w:r>
    </w:p>
    <w:p w14:paraId="67B1F90D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A．现代生活离不开电，电力是一次能源</w:t>
      </w:r>
    </w:p>
    <w:p w14:paraId="31AC4F80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B．提高能量转化效率</w:t>
      </w:r>
      <w:r>
        <w:rPr>
          <w:rFonts w:asciiTheme="majorEastAsia" w:hAnsiTheme="majorEastAsia" w:eastAsiaTheme="majorEastAsia"/>
          <w:bCs/>
          <w:szCs w:val="21"/>
        </w:rPr>
        <w:t>是“节能减排”的重要措施</w:t>
      </w:r>
      <w:r>
        <w:rPr>
          <w:rFonts w:eastAsiaTheme="minorEastAsia"/>
          <w:szCs w:val="21"/>
        </w:rPr>
        <w:t>之一</w:t>
      </w:r>
    </w:p>
    <w:p w14:paraId="3A72AAE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C．新能源的开发和利用技术难、成本高，无实用价值</w:t>
      </w:r>
    </w:p>
    <w:p w14:paraId="5C144699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D．能量既不能创造，也不会消灭，所以不用节约能源</w:t>
      </w:r>
    </w:p>
    <w:p w14:paraId="7C5CD2E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</w:t>
      </w:r>
      <w:r>
        <w:rPr>
          <w:bCs/>
          <w:color w:val="000000"/>
        </w:rPr>
        <w:t>．1876年，德国人奥托制造出四冲程燃气内燃机。如图甲所示是某四冲程内燃机的做功冲程示意图，图乙是该内燃机能量流向的信息图，请用所学知识并结合图中信息回答下列问题：</w:t>
      </w:r>
    </w:p>
    <w:p w14:paraId="1012DC1B">
      <w:pPr>
        <w:spacing w:line="360" w:lineRule="auto"/>
        <w:ind w:firstLine="1680" w:firstLineChars="8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934335" cy="1776730"/>
            <wp:effectExtent l="0" t="0" r="0" b="0"/>
            <wp:docPr id="1670740683" name="图片 1670740683" descr="@@@37a1cb1e-d49c-4856-8314-bf846774d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40683" name="图片 1670740683" descr="@@@37a1cb1e-d49c-4856-8314-bf846774dd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9051" cy="17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ADA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内燃机做功冲程中的能量是如何转化的？</w:t>
      </w:r>
    </w:p>
    <w:p w14:paraId="1C1DDD0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2</w:t>
      </w:r>
      <w:r>
        <w:rPr>
          <w:bCs/>
          <w:color w:val="000000"/>
        </w:rPr>
        <w:t>）结合图乙中的信息，请你写出两条提高内燃机热机的效率的措施。</w:t>
      </w:r>
    </w:p>
    <w:p w14:paraId="24E7B0B9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如图所示是一款新能源电动汽车，该电动汽车内部的电池能储存最大能量为46kW·h，电动机工作时把80%的电能转化为机械能能后需重新充电。该汽车电池充满电后使用，最多可以提供的机械能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J；燃油汽车把汽油燃烧放出的能量转化为机械能的效率为25%。与燃油汽车相比电动汽车内部的电池充满一次电来提供的机械能，燃油汽车需要燃烧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kg的汽油。（已知</w:t>
      </w:r>
      <w:r>
        <w:rPr>
          <w:rFonts w:eastAsiaTheme="minorEastAsia"/>
          <w:i/>
          <w:szCs w:val="21"/>
        </w:rPr>
        <w:t>q</w:t>
      </w:r>
      <w:r>
        <w:rPr>
          <w:rFonts w:eastAsiaTheme="minorEastAsia"/>
          <w:iCs/>
          <w:szCs w:val="21"/>
          <w:vertAlign w:val="subscript"/>
        </w:rPr>
        <w:t>油</w:t>
      </w:r>
      <w:r>
        <w:rPr>
          <w:rFonts w:eastAsiaTheme="minorEastAsia"/>
          <w:szCs w:val="21"/>
        </w:rPr>
        <w:t>=4.6×10</w:t>
      </w:r>
      <w:r>
        <w:rPr>
          <w:rFonts w:eastAsiaTheme="minorEastAsia"/>
          <w:szCs w:val="21"/>
          <w:vertAlign w:val="superscript"/>
        </w:rPr>
        <w:t>7</w:t>
      </w:r>
      <w:r>
        <w:rPr>
          <w:rFonts w:eastAsiaTheme="minorEastAsia"/>
          <w:szCs w:val="21"/>
        </w:rPr>
        <w:t>J/kg）</w:t>
      </w:r>
    </w:p>
    <w:p w14:paraId="6773667F">
      <w:pPr>
        <w:spacing w:line="360" w:lineRule="auto"/>
        <w:ind w:firstLine="2730" w:firstLineChars="13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943100" cy="1133475"/>
            <wp:effectExtent l="0" t="0" r="0" b="0"/>
            <wp:docPr id="100019" name="图片 100019" descr="@@@a99a2627-f3bd-49a1-af55-3aebe629d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99a2627-f3bd-49a1-af55-3aebe629d1e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88A2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/>
        </w:rPr>
        <w:t xml:space="preserve">18. </w:t>
      </w:r>
      <w:r>
        <w:rPr>
          <w:rFonts w:eastAsiaTheme="minorEastAsia"/>
        </w:rPr>
        <w:t>小张乘坐高铁去旅游，如图所示</w:t>
      </w:r>
      <w:r>
        <w:rPr>
          <w:rFonts w:asciiTheme="majorEastAsia" w:hAnsiTheme="majorEastAsia" w:eastAsiaTheme="majorEastAsia"/>
        </w:rPr>
        <w:t>的“和谐号”高</w:t>
      </w:r>
      <w:r>
        <w:rPr>
          <w:rFonts w:eastAsiaTheme="minorEastAsia"/>
        </w:rPr>
        <w:t>铁列车满载时总重为10</w:t>
      </w:r>
      <w:r>
        <w:rPr>
          <w:rFonts w:eastAsiaTheme="minorEastAsia"/>
          <w:vertAlign w:val="superscript"/>
        </w:rPr>
        <w:t>7</w:t>
      </w:r>
      <w:r>
        <w:rPr>
          <w:rFonts w:eastAsiaTheme="minorEastAsia"/>
        </w:rPr>
        <w:t>N，若匀速行驶过程中，所受阻力为车重的0.01倍，每小时平均消耗能量为3.44×10</w:t>
      </w:r>
      <w:r>
        <w:rPr>
          <w:rFonts w:eastAsiaTheme="minorEastAsia"/>
          <w:vertAlign w:val="superscript"/>
        </w:rPr>
        <w:t>10</w:t>
      </w:r>
      <w:r>
        <w:rPr>
          <w:rFonts w:eastAsiaTheme="minorEastAsia"/>
        </w:rPr>
        <w:t>J。</w:t>
      </w:r>
    </w:p>
    <w:p w14:paraId="3F209727">
      <w:pPr>
        <w:spacing w:line="360" w:lineRule="auto"/>
        <w:ind w:firstLine="2730" w:firstLineChars="13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800225" cy="1143000"/>
            <wp:effectExtent l="0" t="0" r="0" b="0"/>
            <wp:docPr id="100023" name="图片 100023" descr="@@@bab90af7-eabe-49f0-9dbd-414389b8f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ab90af7-eabe-49f0-9dbd-414389b8f8d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8703">
      <w:pPr>
        <w:spacing w:line="360" w:lineRule="auto"/>
        <w:ind w:firstLine="420" w:firstLineChars="200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（1）</w:t>
      </w:r>
      <w:r>
        <w:rPr>
          <w:rFonts w:asciiTheme="minorEastAsia" w:hAnsiTheme="minorEastAsia" w:eastAsiaTheme="minorEastAsia"/>
        </w:rPr>
        <w:t>“和谐号”匀速行驶时，受到铁轨的摩擦力为多少？</w:t>
      </w:r>
    </w:p>
    <w:p w14:paraId="7F6F61BE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>）“和谐号”匀</w:t>
      </w:r>
      <w:r>
        <w:rPr>
          <w:rFonts w:eastAsiaTheme="minorEastAsia"/>
        </w:rPr>
        <w:t>速行驶1h所消耗的能量，若全部由燃烧柴油来获得，则列车行驶1h至少需要消耗多少kg柴油？</w:t>
      </w:r>
      <w:r>
        <w:rPr>
          <w:rFonts w:eastAsiaTheme="minorEastAsia"/>
          <w:szCs w:val="21"/>
        </w:rPr>
        <w:t>（已知</w:t>
      </w:r>
      <w:r>
        <w:rPr>
          <w:rFonts w:eastAsiaTheme="minorEastAsia"/>
          <w:i/>
          <w:szCs w:val="21"/>
        </w:rPr>
        <w:t>q</w:t>
      </w:r>
      <w:r>
        <w:rPr>
          <w:rFonts w:eastAsiaTheme="minorEastAsia"/>
          <w:iCs/>
          <w:szCs w:val="21"/>
          <w:vertAlign w:val="subscript"/>
        </w:rPr>
        <w:t>柴油</w:t>
      </w:r>
      <w:r>
        <w:rPr>
          <w:rFonts w:eastAsiaTheme="minorEastAsia"/>
          <w:szCs w:val="21"/>
        </w:rPr>
        <w:t>=4.</w:t>
      </w:r>
      <w:r>
        <w:rPr>
          <w:rFonts w:hint="eastAsia" w:eastAsiaTheme="minorEastAsia"/>
          <w:szCs w:val="21"/>
        </w:rPr>
        <w:t>3</w:t>
      </w:r>
      <w:r>
        <w:rPr>
          <w:rFonts w:eastAsiaTheme="minorEastAsia"/>
          <w:szCs w:val="21"/>
        </w:rPr>
        <w:t>×10</w:t>
      </w:r>
      <w:r>
        <w:rPr>
          <w:rFonts w:eastAsiaTheme="minorEastAsia"/>
          <w:szCs w:val="21"/>
          <w:vertAlign w:val="superscript"/>
        </w:rPr>
        <w:t>7</w:t>
      </w:r>
      <w:r>
        <w:rPr>
          <w:rFonts w:eastAsiaTheme="minorEastAsia"/>
          <w:szCs w:val="21"/>
        </w:rPr>
        <w:t>J/kg）</w:t>
      </w:r>
    </w:p>
    <w:p w14:paraId="6F05A630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</w:t>
      </w:r>
      <w:r>
        <w:rPr>
          <w:rFonts w:hint="eastAsia" w:eastAsiaTheme="minorEastAsia"/>
        </w:rPr>
        <w:t>3</w:t>
      </w:r>
      <w:r>
        <w:rPr>
          <w:rFonts w:eastAsiaTheme="minorEastAsia"/>
        </w:rPr>
        <w:t>）若发动机中能量转化效率约为50%，请你计算列车匀速行驶1h的路程。</w:t>
      </w:r>
    </w:p>
    <w:p w14:paraId="7B85131E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hint="eastAsia" w:eastAsiaTheme="minorEastAsia"/>
          <w:color w:val="EE0000"/>
        </w:rPr>
        <w:t xml:space="preserve"> </w:t>
      </w:r>
    </w:p>
    <w:p w14:paraId="47151B25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/>
        </w:rPr>
        <w:t>19．</w:t>
      </w:r>
      <w:r>
        <w:rPr>
          <w:rFonts w:eastAsiaTheme="minorEastAsia"/>
          <w:bCs/>
          <w:szCs w:val="21"/>
        </w:rPr>
        <w:t>我国第一款自主品牌的高端豪华轿</w:t>
      </w:r>
      <w:r>
        <w:rPr>
          <w:rFonts w:asciiTheme="majorEastAsia" w:hAnsiTheme="majorEastAsia" w:eastAsiaTheme="majorEastAsia"/>
          <w:bCs/>
          <w:szCs w:val="21"/>
        </w:rPr>
        <w:t>车“红旗”在某段平</w:t>
      </w:r>
      <w:r>
        <w:rPr>
          <w:rFonts w:eastAsiaTheme="minorEastAsia"/>
          <w:bCs/>
          <w:szCs w:val="21"/>
        </w:rPr>
        <w:t>直公路上进行测试，汽车以18m/s的速度匀速行驶了300s，消耗燃油0.36kg，汽车发动机的牵引力是1000N。燃油的热值为4.5×10</w:t>
      </w:r>
      <w:r>
        <w:rPr>
          <w:rFonts w:eastAsiaTheme="minorEastAsia"/>
          <w:bCs/>
          <w:szCs w:val="21"/>
          <w:vertAlign w:val="superscript"/>
        </w:rPr>
        <w:t>7</w:t>
      </w:r>
      <w:r>
        <w:rPr>
          <w:rFonts w:eastAsiaTheme="minorEastAsia"/>
          <w:bCs/>
          <w:szCs w:val="21"/>
        </w:rPr>
        <w:t>J/kg。求：</w:t>
      </w:r>
    </w:p>
    <w:p w14:paraId="0FBF3DBA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（1）消耗的燃油完全燃烧产生的热量</w:t>
      </w:r>
      <w:r>
        <w:rPr>
          <w:rFonts w:eastAsiaTheme="minorEastAsia"/>
          <w:bCs/>
          <w:i/>
          <w:szCs w:val="21"/>
        </w:rPr>
        <w:t>Q</w:t>
      </w:r>
      <w:r>
        <w:rPr>
          <w:rFonts w:eastAsiaTheme="minorEastAsia"/>
          <w:bCs/>
          <w:iCs/>
          <w:szCs w:val="21"/>
          <w:vertAlign w:val="subscript"/>
        </w:rPr>
        <w:t>放</w:t>
      </w:r>
      <w:r>
        <w:rPr>
          <w:rFonts w:eastAsiaTheme="minorEastAsia"/>
          <w:bCs/>
          <w:szCs w:val="21"/>
        </w:rPr>
        <w:t>；</w:t>
      </w:r>
    </w:p>
    <w:p w14:paraId="36AFAF89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（2）发动机牵引力的功率</w:t>
      </w:r>
      <w:r>
        <w:rPr>
          <w:rFonts w:eastAsiaTheme="minorEastAsia"/>
          <w:bCs/>
          <w:i/>
          <w:szCs w:val="21"/>
        </w:rPr>
        <w:t>P</w:t>
      </w:r>
      <w:r>
        <w:rPr>
          <w:rFonts w:eastAsiaTheme="minorEastAsia"/>
          <w:bCs/>
          <w:szCs w:val="21"/>
        </w:rPr>
        <w:t>；</w:t>
      </w:r>
    </w:p>
    <w:p w14:paraId="0CEDDFA2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（3）发动机所做的功是多少；</w:t>
      </w:r>
    </w:p>
    <w:p w14:paraId="1CA8FA8F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（4）发动机的能量转化效率</w:t>
      </w:r>
      <w:r>
        <w:rPr>
          <w:rFonts w:eastAsiaTheme="minorEastAsia"/>
          <w:bCs/>
          <w:i/>
          <w:szCs w:val="21"/>
        </w:rPr>
        <w:t>η</w:t>
      </w:r>
      <w:r>
        <w:rPr>
          <w:rFonts w:eastAsiaTheme="minorEastAsia"/>
          <w:bCs/>
          <w:szCs w:val="21"/>
        </w:rPr>
        <w:t>（结果小数点后保留两位有效数字）。</w:t>
      </w:r>
    </w:p>
    <w:p w14:paraId="4CE64352">
      <w:pPr>
        <w:spacing w:line="360" w:lineRule="auto"/>
        <w:ind w:firstLine="420" w:firstLineChars="200"/>
        <w:jc w:val="left"/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20. </w:t>
      </w:r>
      <w:bookmarkEnd w:id="5"/>
      <w:r>
        <w:rPr>
          <w:rFonts w:hint="eastAsia"/>
        </w:rPr>
        <w:t>阅读短文，回答问题。</w:t>
      </w:r>
    </w:p>
    <w:p w14:paraId="38B1844B">
      <w:pPr>
        <w:spacing w:line="360" w:lineRule="auto"/>
        <w:ind w:firstLine="420" w:firstLineChars="200"/>
        <w:jc w:val="left"/>
      </w:pPr>
      <w:r>
        <w:rPr>
          <w:rFonts w:hint="eastAsia"/>
        </w:rPr>
        <w:t>2024年4月30日，全球最大压缩空气储能项目并网发电，这是我国新型储能技术应用的一个里程碑。该项目工作原理如下图所示，用电低谷时段，将电网多余的电能通过空气压缩机把空气压缩到地下盐穴中（地下盐层中的洞穴）；用电高峰时段，将储存在盐穴中的高压空气释放，驱动空气膨胀机转动，连接发电机发电。</w:t>
      </w:r>
    </w:p>
    <w:p w14:paraId="0D2D137B">
      <w:pPr>
        <w:pStyle w:val="2"/>
        <w:ind w:firstLine="2310" w:firstLineChars="1100"/>
      </w:pPr>
      <w:r>
        <w:rPr>
          <w:rFonts w:hint="eastAsia"/>
        </w:rPr>
        <w:drawing>
          <wp:inline distT="0" distB="0" distL="0" distR="0">
            <wp:extent cx="1971675" cy="1104900"/>
            <wp:effectExtent l="0" t="0" r="0" b="0"/>
            <wp:docPr id="1115514887" name="图片 1115514887" descr="@@@f72e655e-9225-484c-b21b-f8fe4781e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4887" name="图片 1115514887" descr="@@@f72e655e-9225-484c-b21b-f8fe4781e1a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0E2F">
      <w:pPr>
        <w:spacing w:line="360" w:lineRule="auto"/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该工程就像一个“超级充电宝”，储存1度电最终能放出0.72度电，装机功率300兆瓦。每年发电量可达6亿度，能够保障超过20万户家庭用电需求。每年可节约标准煤约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1.9×10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kg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，减少二氧化碳排放约4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.9×10</w:t>
      </w:r>
      <w:r>
        <w:rPr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kg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。可连续放电6小时，使用期长达40年。</w:t>
      </w:r>
    </w:p>
    <w:p w14:paraId="6199D2E6">
      <w:pPr>
        <w:spacing w:line="360" w:lineRule="auto"/>
        <w:ind w:firstLine="315" w:firstLineChars="150"/>
        <w:jc w:val="left"/>
      </w:pPr>
      <w:r>
        <w:rPr>
          <w:rFonts w:hint="eastAsia"/>
        </w:rPr>
        <w:drawing>
          <wp:inline distT="0" distB="0" distL="0" distR="0">
            <wp:extent cx="5161280" cy="2138680"/>
            <wp:effectExtent l="0" t="0" r="1270" b="0"/>
            <wp:docPr id="100041" name="图片 100041" descr="@@@172d9713-0c9f-4ac1-90b8-dc19244ad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72d9713-0c9f-4ac1-90b8-dc19244ad5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9745" cy="214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B9BD">
      <w:pPr>
        <w:spacing w:line="360" w:lineRule="auto"/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（1）该项目储能过程中，电网中多余的电能通过电动机转化为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能，再通过空气压缩机转化为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能；</w:t>
      </w:r>
    </w:p>
    <w:p w14:paraId="65AE6EFC">
      <w:pPr>
        <w:spacing w:line="360" w:lineRule="auto"/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（2）换热器是将热流体的部分内能转移给冷流体的装置，常温高压空气在“换热器2”处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热；</w:t>
      </w:r>
    </w:p>
    <w:p w14:paraId="6FE4A5E4">
      <w:pPr>
        <w:spacing w:line="360" w:lineRule="auto"/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（3）该项目每年节约的标准煤完全燃烧，释放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J的能量；（标准煤热值为2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.9×10</w:t>
      </w:r>
      <w:r>
        <w:rPr>
          <w:rFonts w:hint="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J/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kg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31BD0EB2">
      <w:pPr>
        <w:spacing w:line="360" w:lineRule="auto"/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（4）该项目的能量转换效率为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%。该项目每年发电6亿度，则消耗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亿度用电低谷时段电网的多余电能；（计算结果保留1位小数）</w:t>
      </w:r>
    </w:p>
    <w:p w14:paraId="3CE987AC">
      <w:pPr>
        <w:spacing w:line="360" w:lineRule="auto"/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（5）从工程建设角度，要增加项目储存的能量，请提出一条建议：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1F3B1D2E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EB3EDB50-CC3D-46BC-97DC-6D330D6C786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B3EB642A-D275-4137-81BC-31914C26759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0CA8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D0CA8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7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7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C8DB0B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EE317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03C4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349B0"/>
    <w:rsid w:val="00243B6D"/>
    <w:rsid w:val="002645C6"/>
    <w:rsid w:val="002802D2"/>
    <w:rsid w:val="00285B99"/>
    <w:rsid w:val="002906D6"/>
    <w:rsid w:val="002A19F4"/>
    <w:rsid w:val="002B255E"/>
    <w:rsid w:val="002B2FC8"/>
    <w:rsid w:val="002B35B6"/>
    <w:rsid w:val="002B4025"/>
    <w:rsid w:val="002B4345"/>
    <w:rsid w:val="002B545B"/>
    <w:rsid w:val="002C1109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04C46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2EDB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7598"/>
    <w:rsid w:val="003D107E"/>
    <w:rsid w:val="003D3D60"/>
    <w:rsid w:val="003D5581"/>
    <w:rsid w:val="003D7DAF"/>
    <w:rsid w:val="003E70B5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BDB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671A5"/>
    <w:rsid w:val="0047091B"/>
    <w:rsid w:val="004715B0"/>
    <w:rsid w:val="00473823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0FA3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86A5D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B37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0D9E"/>
    <w:rsid w:val="00622147"/>
    <w:rsid w:val="006245B4"/>
    <w:rsid w:val="00625BFC"/>
    <w:rsid w:val="0063277E"/>
    <w:rsid w:val="00633A39"/>
    <w:rsid w:val="006439D7"/>
    <w:rsid w:val="006446BA"/>
    <w:rsid w:val="00644B7C"/>
    <w:rsid w:val="00650984"/>
    <w:rsid w:val="00651750"/>
    <w:rsid w:val="00653630"/>
    <w:rsid w:val="00657ECA"/>
    <w:rsid w:val="00660725"/>
    <w:rsid w:val="00662618"/>
    <w:rsid w:val="00664942"/>
    <w:rsid w:val="0066595D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3CE0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112E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4E23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15ED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7744B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D46"/>
    <w:rsid w:val="00C15ED8"/>
    <w:rsid w:val="00C23944"/>
    <w:rsid w:val="00C271BB"/>
    <w:rsid w:val="00C31E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67090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52A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72D5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38E9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103"/>
    <w:rsid w:val="00F23CB9"/>
    <w:rsid w:val="00F25AC9"/>
    <w:rsid w:val="00F32869"/>
    <w:rsid w:val="00F32BC9"/>
    <w:rsid w:val="00F4190E"/>
    <w:rsid w:val="00F47A26"/>
    <w:rsid w:val="00F47A86"/>
    <w:rsid w:val="00F50FCE"/>
    <w:rsid w:val="00F63E29"/>
    <w:rsid w:val="00F65B1A"/>
    <w:rsid w:val="00F677B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3B3557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microsoft.com/office/2007/relationships/hdphoto" Target="media/image4.wdp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3010</Words>
  <Characters>3240</Characters>
  <Lines>101</Lines>
  <Paragraphs>121</Paragraphs>
  <TotalTime>2</TotalTime>
  <ScaleCrop>false</ScaleCrop>
  <LinksUpToDate>false</LinksUpToDate>
  <CharactersWithSpaces>3568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2025-10-25T04:42:00Z</dcterms:created>
  <dc:creator>zxxk</dc:creator>
  <cp:lastModifiedBy>Sena-SEGE AUDIO</cp:lastModifiedBy>
  <dcterms:modified xsi:type="dcterms:W3CDTF">2025-11-18T09:00:26Z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3F912C4C3AD140F2B88541835609CCD1_12</vt:lpwstr>
  </property>
</Properties>
</file>