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4472C4" w:themeColor="accent1"/>
          <w:kern w:val="2"/>
          <w:sz w:val="21"/>
          <w:szCs w:val="24"/>
        </w:rPr>
        <w:id w:val="5787147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eastAsiaTheme="minorEastAsia"/>
              <w:color w:val="4472C4" w:themeColor="accent1"/>
              <w:kern w:val="2"/>
              <w:sz w:val="21"/>
              <w:szCs w:val="24"/>
            </w:rPr>
            <w:id w:val="-376162633"/>
            <w:docPartObj>
              <w:docPartGallery w:val="Cover Pages"/>
              <w:docPartUnique/>
            </w:docPartObj>
          </w:sdtPr>
          <w:sdtEndPr>
            <w:rPr>
              <w:color w:val="auto"/>
            </w:rPr>
          </w:sdtEndPr>
          <w:sdtContent>
            <w:p w14:paraId="79A6B7CE" w14:textId="70F1767C" w:rsidR="0066097A" w:rsidRPr="0066097A" w:rsidRDefault="00FC013B" w:rsidP="0066097A">
              <w:pPr>
                <w:pStyle w:val="a4"/>
                <w:spacing w:before="1540" w:after="240"/>
                <w:jc w:val="center"/>
              </w:pPr>
              <w:r>
                <w:rPr>
                  <w:rFonts w:ascii="微软雅黑" w:eastAsia="微软雅黑" w:hAnsi="微软雅黑" w:hint="eastAsia"/>
                  <w:sz w:val="40"/>
                  <w:szCs w:val="48"/>
                </w:rPr>
                <w:t>两年半</w:t>
              </w:r>
              <w:r w:rsidR="00567F18">
                <w:rPr>
                  <w:rFonts w:ascii="微软雅黑" w:eastAsia="微软雅黑" w:hAnsi="微软雅黑" w:hint="eastAsia"/>
                  <w:sz w:val="40"/>
                  <w:szCs w:val="48"/>
                </w:rPr>
                <w:t>短视频</w:t>
              </w:r>
              <w:r w:rsidR="0066097A" w:rsidRPr="009F03FE">
                <w:rPr>
                  <w:rFonts w:ascii="微软雅黑" w:eastAsia="微软雅黑" w:hAnsi="微软雅黑" w:hint="eastAsia"/>
                  <w:sz w:val="40"/>
                  <w:szCs w:val="48"/>
                </w:rPr>
                <w:t>系统</w:t>
              </w:r>
            </w:p>
            <w:p w14:paraId="0BE64536" w14:textId="67B92B26" w:rsidR="0066097A" w:rsidRDefault="0020604F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  <w:r>
                <w:rPr>
                  <w:rFonts w:ascii="微软雅黑" w:eastAsia="微软雅黑" w:hAnsi="微软雅黑" w:hint="eastAsia"/>
                  <w:sz w:val="40"/>
                  <w:szCs w:val="48"/>
                </w:rPr>
                <w:t>代码编写规范</w:t>
              </w:r>
            </w:p>
            <w:p w14:paraId="1BF9E756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5D2C82FE" w14:textId="77777777" w:rsidR="0066097A" w:rsidRPr="00153E29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0FAA1F52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0C80467D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301CD7A4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5D898B30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0AA91532" w14:textId="77777777" w:rsidR="0066097A" w:rsidRDefault="0066097A" w:rsidP="00632ACE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139EE736" w14:textId="2BC19D72" w:rsidR="0066097A" w:rsidRDefault="00A62893" w:rsidP="0066097A">
              <w:pPr>
                <w:widowControl/>
                <w:jc w:val="center"/>
                <w:rPr>
                  <w:rFonts w:ascii="微软雅黑" w:eastAsia="微软雅黑" w:hAnsi="微软雅黑"/>
                  <w:sz w:val="32"/>
                  <w:szCs w:val="40"/>
                </w:rPr>
              </w:pPr>
              <w:r>
                <w:rPr>
                  <w:rFonts w:ascii="微软雅黑" w:eastAsia="微软雅黑" w:hAnsi="微软雅黑" w:hint="eastAsia"/>
                  <w:sz w:val="32"/>
                  <w:szCs w:val="40"/>
                </w:rPr>
                <w:t>两年半</w:t>
              </w:r>
              <w:r w:rsidR="00567F18">
                <w:rPr>
                  <w:rFonts w:ascii="微软雅黑" w:eastAsia="微软雅黑" w:hAnsi="微软雅黑" w:hint="eastAsia"/>
                  <w:sz w:val="32"/>
                  <w:szCs w:val="40"/>
                </w:rPr>
                <w:t>短视频</w:t>
              </w:r>
              <w:r w:rsidR="0066097A" w:rsidRPr="009F03FE">
                <w:rPr>
                  <w:rFonts w:ascii="微软雅黑" w:eastAsia="微软雅黑" w:hAnsi="微软雅黑" w:hint="eastAsia"/>
                  <w:sz w:val="32"/>
                  <w:szCs w:val="40"/>
                </w:rPr>
                <w:t>公司/团队</w:t>
              </w:r>
            </w:p>
            <w:p w14:paraId="35A77AF4" w14:textId="7E63CB78" w:rsidR="00C21695" w:rsidRPr="009F03FE" w:rsidRDefault="00567F18" w:rsidP="00C21695">
              <w:pPr>
                <w:widowControl/>
                <w:jc w:val="center"/>
                <w:rPr>
                  <w:rFonts w:ascii="微软雅黑" w:eastAsia="微软雅黑" w:hAnsi="微软雅黑"/>
                  <w:sz w:val="32"/>
                  <w:szCs w:val="40"/>
                </w:rPr>
              </w:pPr>
              <w:r>
                <w:rPr>
                  <w:rFonts w:ascii="微软雅黑" w:eastAsia="微软雅黑" w:hAnsi="微软雅黑"/>
                  <w:sz w:val="32"/>
                  <w:szCs w:val="40"/>
                </w:rPr>
                <w:t xml:space="preserve">2201338115 </w:t>
              </w:r>
              <w:r>
                <w:rPr>
                  <w:rFonts w:ascii="微软雅黑" w:eastAsia="微软雅黑" w:hAnsi="微软雅黑" w:hint="eastAsia"/>
                  <w:sz w:val="32"/>
                  <w:szCs w:val="40"/>
                </w:rPr>
                <w:t>张俊强</w:t>
              </w:r>
            </w:p>
            <w:p w14:paraId="5218BBC0" w14:textId="22D23B28" w:rsidR="0066097A" w:rsidRPr="009F03FE" w:rsidRDefault="0066097A" w:rsidP="0066097A">
              <w:pPr>
                <w:widowControl/>
                <w:jc w:val="center"/>
                <w:rPr>
                  <w:sz w:val="18"/>
                  <w:szCs w:val="21"/>
                </w:rPr>
              </w:pPr>
              <w:r w:rsidRPr="009F03FE">
                <w:rPr>
                  <w:rFonts w:ascii="微软雅黑" w:eastAsia="微软雅黑" w:hAnsi="微软雅黑" w:hint="eastAsia"/>
                  <w:sz w:val="32"/>
                  <w:szCs w:val="40"/>
                </w:rPr>
                <w:t>2</w:t>
              </w:r>
              <w:r w:rsidRPr="009F03FE">
                <w:rPr>
                  <w:rFonts w:ascii="微软雅黑" w:eastAsia="微软雅黑" w:hAnsi="微软雅黑"/>
                  <w:sz w:val="32"/>
                  <w:szCs w:val="40"/>
                </w:rPr>
                <w:t>022.</w:t>
              </w:r>
              <w:r>
                <w:rPr>
                  <w:rFonts w:ascii="微软雅黑" w:eastAsia="微软雅黑" w:hAnsi="微软雅黑"/>
                  <w:sz w:val="32"/>
                  <w:szCs w:val="40"/>
                </w:rPr>
                <w:t>11</w:t>
              </w:r>
              <w:r w:rsidRPr="009F03FE">
                <w:rPr>
                  <w:rFonts w:ascii="微软雅黑" w:eastAsia="微软雅黑" w:hAnsi="微软雅黑"/>
                  <w:sz w:val="32"/>
                  <w:szCs w:val="40"/>
                </w:rPr>
                <w:t>.</w:t>
              </w:r>
              <w:r>
                <w:rPr>
                  <w:rFonts w:ascii="微软雅黑" w:eastAsia="微软雅黑" w:hAnsi="微软雅黑"/>
                  <w:sz w:val="32"/>
                  <w:szCs w:val="40"/>
                </w:rPr>
                <w:t>2</w:t>
              </w:r>
              <w:r w:rsidRPr="009F03FE">
                <w:rPr>
                  <w:rFonts w:ascii="微软雅黑" w:eastAsia="微软雅黑" w:hAnsi="微软雅黑"/>
                  <w:sz w:val="32"/>
                  <w:szCs w:val="40"/>
                </w:rPr>
                <w:t>0</w:t>
              </w:r>
            </w:p>
          </w:sdtContent>
        </w:sdt>
        <w:p w14:paraId="793AC345" w14:textId="763436CF" w:rsidR="00C64677" w:rsidRPr="00C64677" w:rsidRDefault="00000000" w:rsidP="00C64677">
          <w:pPr>
            <w:widowControl/>
            <w:jc w:val="left"/>
          </w:pPr>
        </w:p>
      </w:sdtContent>
    </w:sdt>
    <w:p w14:paraId="045BE69C" w14:textId="77777777" w:rsidR="00194210" w:rsidRDefault="009242C0" w:rsidP="00900DC4">
      <w:pPr>
        <w:widowControl/>
        <w:jc w:val="center"/>
        <w:rPr>
          <w:noProof/>
        </w:rPr>
      </w:pPr>
      <w:r w:rsidRPr="009242C0">
        <w:rPr>
          <w:rFonts w:ascii="微软雅黑" w:eastAsia="微软雅黑" w:hAnsi="微软雅黑" w:hint="eastAsia"/>
          <w:sz w:val="36"/>
          <w:szCs w:val="36"/>
        </w:rPr>
        <w:lastRenderedPageBreak/>
        <w:t>目录</w:t>
      </w:r>
      <w:r>
        <w:rPr>
          <w:rFonts w:ascii="微软雅黑" w:eastAsia="微软雅黑" w:hAnsi="微软雅黑"/>
          <w:sz w:val="36"/>
          <w:szCs w:val="36"/>
        </w:rPr>
        <w:fldChar w:fldCharType="begin"/>
      </w:r>
      <w:r w:rsidRPr="009242C0">
        <w:rPr>
          <w:rFonts w:ascii="微软雅黑" w:eastAsia="微软雅黑" w:hAnsi="微软雅黑"/>
          <w:sz w:val="36"/>
          <w:szCs w:val="36"/>
        </w:rPr>
        <w:instrText xml:space="preserve"> TOC \o "1-3" \h \z \u </w:instrText>
      </w:r>
      <w:r>
        <w:rPr>
          <w:rFonts w:ascii="微软雅黑" w:eastAsia="微软雅黑" w:hAnsi="微软雅黑"/>
          <w:sz w:val="36"/>
          <w:szCs w:val="36"/>
        </w:rPr>
        <w:fldChar w:fldCharType="separate"/>
      </w:r>
    </w:p>
    <w:p w14:paraId="54AAA97D" w14:textId="711D7270" w:rsidR="00194210" w:rsidRDefault="00000000">
      <w:pPr>
        <w:pStyle w:val="TOC1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21391428" w:history="1">
        <w:r w:rsidR="00194210" w:rsidRPr="0089422F">
          <w:rPr>
            <w:rStyle w:val="a6"/>
            <w:rFonts w:ascii="微软雅黑" w:eastAsia="微软雅黑" w:hAnsi="微软雅黑"/>
            <w:noProof/>
            <w:lang w:bidi="en-US"/>
          </w:rPr>
          <w:t>1.</w:t>
        </w:r>
        <w:r w:rsidR="00194210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194210" w:rsidRPr="0089422F">
          <w:rPr>
            <w:rStyle w:val="a6"/>
            <w:rFonts w:ascii="微软雅黑" w:eastAsia="微软雅黑" w:hAnsi="微软雅黑"/>
            <w:noProof/>
            <w:lang w:bidi="en-US"/>
          </w:rPr>
          <w:t>排版规范</w:t>
        </w:r>
        <w:r w:rsidR="00194210">
          <w:rPr>
            <w:noProof/>
            <w:webHidden/>
          </w:rPr>
          <w:tab/>
        </w:r>
        <w:r w:rsidR="00194210">
          <w:rPr>
            <w:noProof/>
            <w:webHidden/>
          </w:rPr>
          <w:fldChar w:fldCharType="begin"/>
        </w:r>
        <w:r w:rsidR="00194210">
          <w:rPr>
            <w:noProof/>
            <w:webHidden/>
          </w:rPr>
          <w:instrText xml:space="preserve"> PAGEREF _Toc121391428 \h </w:instrText>
        </w:r>
        <w:r w:rsidR="00194210">
          <w:rPr>
            <w:noProof/>
            <w:webHidden/>
          </w:rPr>
        </w:r>
        <w:r w:rsidR="00194210">
          <w:rPr>
            <w:noProof/>
            <w:webHidden/>
          </w:rPr>
          <w:fldChar w:fldCharType="separate"/>
        </w:r>
        <w:r w:rsidR="00194210">
          <w:rPr>
            <w:noProof/>
            <w:webHidden/>
          </w:rPr>
          <w:t>2</w:t>
        </w:r>
        <w:r w:rsidR="00194210">
          <w:rPr>
            <w:noProof/>
            <w:webHidden/>
          </w:rPr>
          <w:fldChar w:fldCharType="end"/>
        </w:r>
      </w:hyperlink>
    </w:p>
    <w:p w14:paraId="323510CE" w14:textId="400B5716" w:rsidR="00194210" w:rsidRDefault="00000000">
      <w:pPr>
        <w:pStyle w:val="TOC1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21391429" w:history="1">
        <w:r w:rsidR="00194210" w:rsidRPr="0089422F">
          <w:rPr>
            <w:rStyle w:val="a6"/>
            <w:rFonts w:ascii="微软雅黑" w:eastAsia="微软雅黑" w:hAnsi="微软雅黑"/>
            <w:noProof/>
            <w:lang w:bidi="en-US"/>
          </w:rPr>
          <w:t>2.</w:t>
        </w:r>
        <w:r w:rsidR="00194210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194210" w:rsidRPr="0089422F">
          <w:rPr>
            <w:rStyle w:val="a6"/>
            <w:rFonts w:ascii="微软雅黑" w:eastAsia="微软雅黑" w:hAnsi="微软雅黑"/>
            <w:noProof/>
            <w:lang w:bidi="en-US"/>
          </w:rPr>
          <w:t>注释规范</w:t>
        </w:r>
        <w:r w:rsidR="00194210">
          <w:rPr>
            <w:noProof/>
            <w:webHidden/>
          </w:rPr>
          <w:tab/>
        </w:r>
        <w:r w:rsidR="00194210">
          <w:rPr>
            <w:noProof/>
            <w:webHidden/>
          </w:rPr>
          <w:fldChar w:fldCharType="begin"/>
        </w:r>
        <w:r w:rsidR="00194210">
          <w:rPr>
            <w:noProof/>
            <w:webHidden/>
          </w:rPr>
          <w:instrText xml:space="preserve"> PAGEREF _Toc121391429 \h </w:instrText>
        </w:r>
        <w:r w:rsidR="00194210">
          <w:rPr>
            <w:noProof/>
            <w:webHidden/>
          </w:rPr>
        </w:r>
        <w:r w:rsidR="00194210">
          <w:rPr>
            <w:noProof/>
            <w:webHidden/>
          </w:rPr>
          <w:fldChar w:fldCharType="separate"/>
        </w:r>
        <w:r w:rsidR="00194210">
          <w:rPr>
            <w:noProof/>
            <w:webHidden/>
          </w:rPr>
          <w:t>2</w:t>
        </w:r>
        <w:r w:rsidR="00194210">
          <w:rPr>
            <w:noProof/>
            <w:webHidden/>
          </w:rPr>
          <w:fldChar w:fldCharType="end"/>
        </w:r>
      </w:hyperlink>
    </w:p>
    <w:p w14:paraId="38D273FF" w14:textId="05F501DF" w:rsidR="00194210" w:rsidRDefault="00000000">
      <w:pPr>
        <w:pStyle w:val="TOC1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21391430" w:history="1">
        <w:r w:rsidR="00194210" w:rsidRPr="0089422F">
          <w:rPr>
            <w:rStyle w:val="a6"/>
            <w:rFonts w:ascii="微软雅黑" w:eastAsia="微软雅黑" w:hAnsi="微软雅黑"/>
            <w:noProof/>
            <w:lang w:bidi="en-US"/>
          </w:rPr>
          <w:t>3.</w:t>
        </w:r>
        <w:r w:rsidR="00194210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194210" w:rsidRPr="0089422F">
          <w:rPr>
            <w:rStyle w:val="a6"/>
            <w:rFonts w:ascii="微软雅黑" w:eastAsia="微软雅黑" w:hAnsi="微软雅黑"/>
            <w:noProof/>
            <w:lang w:bidi="en-US"/>
          </w:rPr>
          <w:t>命名规范</w:t>
        </w:r>
        <w:r w:rsidR="00194210">
          <w:rPr>
            <w:noProof/>
            <w:webHidden/>
          </w:rPr>
          <w:tab/>
        </w:r>
        <w:r w:rsidR="00194210">
          <w:rPr>
            <w:noProof/>
            <w:webHidden/>
          </w:rPr>
          <w:fldChar w:fldCharType="begin"/>
        </w:r>
        <w:r w:rsidR="00194210">
          <w:rPr>
            <w:noProof/>
            <w:webHidden/>
          </w:rPr>
          <w:instrText xml:space="preserve"> PAGEREF _Toc121391430 \h </w:instrText>
        </w:r>
        <w:r w:rsidR="00194210">
          <w:rPr>
            <w:noProof/>
            <w:webHidden/>
          </w:rPr>
        </w:r>
        <w:r w:rsidR="00194210">
          <w:rPr>
            <w:noProof/>
            <w:webHidden/>
          </w:rPr>
          <w:fldChar w:fldCharType="separate"/>
        </w:r>
        <w:r w:rsidR="00194210">
          <w:rPr>
            <w:noProof/>
            <w:webHidden/>
          </w:rPr>
          <w:t>2</w:t>
        </w:r>
        <w:r w:rsidR="00194210">
          <w:rPr>
            <w:noProof/>
            <w:webHidden/>
          </w:rPr>
          <w:fldChar w:fldCharType="end"/>
        </w:r>
      </w:hyperlink>
    </w:p>
    <w:p w14:paraId="7481F006" w14:textId="0D333ED4" w:rsidR="00151B99" w:rsidRDefault="009242C0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fldChar w:fldCharType="end"/>
      </w:r>
    </w:p>
    <w:p w14:paraId="05F89817" w14:textId="2E0FBC9E" w:rsidR="00F74907" w:rsidRPr="0066097A" w:rsidRDefault="00151B99" w:rsidP="0066097A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br w:type="page"/>
      </w:r>
      <w:bookmarkStart w:id="0" w:name="OLE_LINK37"/>
      <w:bookmarkStart w:id="1" w:name="OLE_LINK38"/>
    </w:p>
    <w:p w14:paraId="266A12EC" w14:textId="47491509" w:rsidR="00187A7D" w:rsidRDefault="0020604F" w:rsidP="00187A7D">
      <w:pPr>
        <w:pStyle w:val="1"/>
        <w:numPr>
          <w:ilvl w:val="0"/>
          <w:numId w:val="2"/>
        </w:numPr>
        <w:snapToGrid w:val="0"/>
        <w:spacing w:before="100" w:beforeAutospacing="1" w:after="100" w:afterAutospacing="1" w:line="360" w:lineRule="auto"/>
        <w:rPr>
          <w:rFonts w:ascii="微软雅黑" w:eastAsia="微软雅黑" w:hAnsi="微软雅黑"/>
          <w:b w:val="0"/>
          <w:bCs w:val="0"/>
          <w:sz w:val="36"/>
          <w:szCs w:val="36"/>
          <w:lang w:eastAsia="zh-CN"/>
        </w:rPr>
      </w:pPr>
      <w:bookmarkStart w:id="2" w:name="_Toc121391428"/>
      <w:bookmarkStart w:id="3" w:name="OLE_LINK51"/>
      <w:bookmarkStart w:id="4" w:name="OLE_LINK52"/>
      <w:bookmarkEnd w:id="0"/>
      <w:bookmarkEnd w:id="1"/>
      <w:r>
        <w:rPr>
          <w:rFonts w:ascii="微软雅黑" w:eastAsia="微软雅黑" w:hAnsi="微软雅黑" w:hint="eastAsia"/>
          <w:b w:val="0"/>
          <w:bCs w:val="0"/>
          <w:sz w:val="36"/>
          <w:szCs w:val="36"/>
          <w:lang w:eastAsia="zh-CN"/>
        </w:rPr>
        <w:lastRenderedPageBreak/>
        <w:t>排版规范</w:t>
      </w:r>
      <w:bookmarkEnd w:id="2"/>
    </w:p>
    <w:p w14:paraId="59B8D48F" w14:textId="22BF4712" w:rsidR="003E64FA" w:rsidRPr="00C616FA" w:rsidRDefault="003E64FA" w:rsidP="003E64FA">
      <w:pPr>
        <w:rPr>
          <w:b/>
          <w:bCs/>
          <w:sz w:val="32"/>
          <w:szCs w:val="32"/>
          <w:lang w:bidi="en-US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t>括号规范</w:t>
      </w:r>
    </w:p>
    <w:p w14:paraId="1F3E5870" w14:textId="24A971AC" w:rsidR="003E64FA" w:rsidRPr="00C616FA" w:rsidRDefault="003E64FA" w:rsidP="003E64FA">
      <w:pPr>
        <w:rPr>
          <w:rFonts w:asciiTheme="minorEastAsia" w:hAnsiTheme="minorEastAsia"/>
          <w:szCs w:val="21"/>
          <w:lang w:bidi="en-US"/>
        </w:rPr>
      </w:pPr>
      <w:r w:rsidRPr="00C616FA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小括号规则</w:t>
      </w:r>
      <w:r w:rsidRPr="00C616FA">
        <w:rPr>
          <w:rFonts w:asciiTheme="minorEastAsia" w:hAnsiTheme="minorEastAsia" w:hint="eastAsia"/>
          <w:color w:val="000000"/>
          <w:szCs w:val="21"/>
        </w:rPr>
        <w:br/>
      </w:r>
      <w:r w:rsidRPr="00C616FA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a) 不要把小括号和关键词（ if 、 while 等） 紧贴在一起， 要用空格隔开它们。</w:t>
      </w:r>
      <w:r w:rsidRPr="00C616FA">
        <w:rPr>
          <w:rFonts w:asciiTheme="minorEastAsia" w:hAnsiTheme="minorEastAsia" w:hint="eastAsia"/>
          <w:color w:val="000000"/>
          <w:szCs w:val="21"/>
        </w:rPr>
        <w:br/>
      </w:r>
      <w:r w:rsidRPr="00C616FA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b) 不要把小括号和函数名紧贴在一起。</w:t>
      </w:r>
      <w:r w:rsidRPr="00C616FA">
        <w:rPr>
          <w:rFonts w:asciiTheme="minorEastAsia" w:hAnsiTheme="minorEastAsia" w:hint="eastAsia"/>
          <w:color w:val="000000"/>
          <w:szCs w:val="21"/>
        </w:rPr>
        <w:br/>
      </w:r>
      <w:r w:rsidRPr="00C616FA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c) 除非必要， 不要在 Return 返回语句中使用小括号。 因为关键字不是函数， 如果小括号紧贴</w:t>
      </w:r>
      <w:r w:rsidRPr="00C616FA">
        <w:rPr>
          <w:rFonts w:asciiTheme="minorEastAsia" w:hAnsiTheme="minorEastAsia" w:hint="eastAsia"/>
          <w:color w:val="000000"/>
          <w:szCs w:val="21"/>
        </w:rPr>
        <w:br/>
      </w:r>
      <w:r w:rsidRPr="00C616FA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着函数名和关键字， 二者很容易被看成是一体的。</w:t>
      </w:r>
    </w:p>
    <w:p w14:paraId="321E5BF7" w14:textId="763D1AC7" w:rsidR="003E64FA" w:rsidRPr="00C616FA" w:rsidRDefault="003E64FA" w:rsidP="003E64FA">
      <w:pPr>
        <w:rPr>
          <w:rFonts w:asciiTheme="minorEastAsia" w:hAnsiTheme="minorEastAsia"/>
          <w:szCs w:val="21"/>
          <w:lang w:bidi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0"/>
        <w:gridCol w:w="3375"/>
      </w:tblGrid>
      <w:tr w:rsidR="003E64FA" w:rsidRPr="00C616FA" w14:paraId="554B09FD" w14:textId="77777777" w:rsidTr="003E64FA">
        <w:trPr>
          <w:gridAfter w:val="1"/>
          <w:wAfter w:w="3375" w:type="dxa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B1B82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大括号规则</w:t>
            </w:r>
          </w:p>
        </w:tc>
      </w:tr>
      <w:tr w:rsidR="003E64FA" w:rsidRPr="00C616FA" w14:paraId="1D6B7946" w14:textId="77777777" w:rsidTr="003E64FA">
        <w:trPr>
          <w:gridAfter w:val="1"/>
          <w:wAfter w:w="3375" w:type="dxa"/>
        </w:trPr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B1EDB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将大括号放置在关键词下方的同列处， 例如：</w:t>
            </w:r>
          </w:p>
        </w:tc>
      </w:tr>
      <w:tr w:rsidR="003E64FA" w:rsidRPr="00C616FA" w14:paraId="6BF3E14D" w14:textId="77777777" w:rsidTr="003E64FA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315F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if ($condition)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AD32B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while ($condition)</w:t>
            </w:r>
          </w:p>
        </w:tc>
      </w:tr>
      <w:tr w:rsidR="003E64FA" w:rsidRPr="00C616FA" w14:paraId="735E4957" w14:textId="77777777" w:rsidTr="003E64FA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72829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{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C50A3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{</w:t>
            </w:r>
          </w:p>
        </w:tc>
      </w:tr>
      <w:tr w:rsidR="003E64FA" w:rsidRPr="00C616FA" w14:paraId="580769A4" w14:textId="77777777" w:rsidTr="003E64FA"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07D6E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...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88AF2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...</w:t>
            </w:r>
          </w:p>
        </w:tc>
      </w:tr>
      <w:tr w:rsidR="003E64FA" w:rsidRPr="00C616FA" w14:paraId="308DCA0B" w14:textId="77777777" w:rsidTr="003E64FA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C8F92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}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CA974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5D40C5EE" w14:textId="16D5C9C6" w:rsidR="003E64FA" w:rsidRPr="00C616FA" w:rsidRDefault="003E64FA" w:rsidP="003E64FA">
      <w:pPr>
        <w:rPr>
          <w:rFonts w:asciiTheme="minorEastAsia" w:hAnsiTheme="minorEastAsia"/>
          <w:szCs w:val="21"/>
          <w:lang w:bidi="en-US"/>
        </w:rPr>
      </w:pPr>
    </w:p>
    <w:p w14:paraId="22AA745E" w14:textId="0BEC453F" w:rsidR="003E64FA" w:rsidRPr="00C616FA" w:rsidRDefault="003E64FA" w:rsidP="003E64FA">
      <w:pPr>
        <w:rPr>
          <w:rFonts w:ascii="宋体" w:eastAsia="宋体" w:hAnsi="宋体"/>
          <w:b/>
          <w:bCs/>
          <w:sz w:val="32"/>
          <w:szCs w:val="32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t>缩进规范</w:t>
      </w:r>
    </w:p>
    <w:p w14:paraId="124FD585" w14:textId="005C03BE" w:rsidR="003E64FA" w:rsidRPr="00C616FA" w:rsidRDefault="003E64FA" w:rsidP="003E64FA">
      <w:pPr>
        <w:rPr>
          <w:rStyle w:val="fontstyle01"/>
          <w:rFonts w:asciiTheme="minorEastAsia" w:eastAsiaTheme="minorEastAsia" w:hAnsiTheme="minorEastAsia" w:hint="default"/>
        </w:rPr>
      </w:pPr>
      <w:r w:rsidRPr="00C616FA">
        <w:rPr>
          <w:rStyle w:val="fontstyle01"/>
          <w:rFonts w:asciiTheme="minorEastAsia" w:eastAsiaTheme="minorEastAsia" w:hAnsiTheme="minorEastAsia" w:hint="default"/>
        </w:rPr>
        <w:t>缩进规则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>使用一个“ Tab” 为每层次缩进。 例如：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>function func()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 xml:space="preserve">     {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 xml:space="preserve">           if (something bad)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 xml:space="preserve">           {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 xml:space="preserve">                 if (another thing bad)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 xml:space="preserve">                 {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 xml:space="preserve">                        while (more input)</w:t>
      </w:r>
      <w:r w:rsidRPr="00C616FA">
        <w:rPr>
          <w:rFonts w:asciiTheme="minorEastAsia" w:hAnsiTheme="minorEastAsia" w:hint="eastAsia"/>
          <w:color w:val="000000"/>
          <w:sz w:val="20"/>
          <w:szCs w:val="20"/>
        </w:rPr>
        <w:br/>
      </w:r>
      <w:r w:rsidRPr="00C616FA">
        <w:rPr>
          <w:rStyle w:val="fontstyle01"/>
          <w:rFonts w:asciiTheme="minorEastAsia" w:eastAsiaTheme="minorEastAsia" w:hAnsiTheme="minorEastAsia" w:hint="default"/>
        </w:rPr>
        <w:t xml:space="preserve">                       { </w:t>
      </w:r>
    </w:p>
    <w:p w14:paraId="56FC7370" w14:textId="77777777" w:rsidR="003E64FA" w:rsidRDefault="003E64FA" w:rsidP="003E64FA">
      <w:pPr>
        <w:ind w:leftChars="800" w:left="1680" w:firstLineChars="400" w:firstLine="800"/>
        <w:rPr>
          <w:rStyle w:val="fontstyle01"/>
          <w:rFonts w:hint="default"/>
        </w:rPr>
      </w:pPr>
      <w:r>
        <w:rPr>
          <w:rStyle w:val="fontstyle01"/>
          <w:rFonts w:hint="default"/>
        </w:rPr>
        <w:t>}</w:t>
      </w:r>
      <w:r>
        <w:rPr>
          <w:rFonts w:hint="eastAsia"/>
          <w:color w:val="000000"/>
          <w:sz w:val="20"/>
          <w:szCs w:val="20"/>
        </w:rPr>
        <w:br/>
      </w:r>
      <w:r>
        <w:rPr>
          <w:rStyle w:val="fontstyle01"/>
          <w:rFonts w:hint="default"/>
        </w:rPr>
        <w:t>}</w:t>
      </w:r>
    </w:p>
    <w:p w14:paraId="58A8E833" w14:textId="77777777" w:rsidR="003E64FA" w:rsidRDefault="003E64FA" w:rsidP="003E64FA">
      <w:pPr>
        <w:ind w:firstLineChars="600" w:firstLine="1200"/>
        <w:rPr>
          <w:rStyle w:val="fontstyle01"/>
          <w:rFonts w:hint="default"/>
        </w:rPr>
      </w:pPr>
      <w:r>
        <w:rPr>
          <w:rStyle w:val="fontstyle01"/>
          <w:rFonts w:hint="default"/>
        </w:rPr>
        <w:t>}</w:t>
      </w:r>
    </w:p>
    <w:p w14:paraId="02292CD4" w14:textId="62E0D9C5" w:rsidR="003E64FA" w:rsidRDefault="003E64FA" w:rsidP="003E64FA">
      <w:pPr>
        <w:ind w:firstLineChars="300" w:firstLine="600"/>
        <w:rPr>
          <w:rStyle w:val="fontstyle01"/>
          <w:rFonts w:hint="default"/>
        </w:rPr>
      </w:pPr>
      <w:r>
        <w:rPr>
          <w:rStyle w:val="fontstyle01"/>
          <w:rFonts w:hint="default"/>
        </w:rPr>
        <w:t>}</w:t>
      </w:r>
    </w:p>
    <w:p w14:paraId="670F5453" w14:textId="5A5B5632" w:rsidR="003E64FA" w:rsidRDefault="004032FA" w:rsidP="003E64FA">
      <w:pPr>
        <w:ind w:firstLineChars="300" w:firstLine="60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                                  </w:t>
      </w:r>
    </w:p>
    <w:p w14:paraId="1D39AFF4" w14:textId="39E6BBCC" w:rsidR="003E64FA" w:rsidRPr="00741915" w:rsidRDefault="003E64FA" w:rsidP="00C616FA">
      <w:pPr>
        <w:rPr>
          <w:rStyle w:val="fontstyle01"/>
          <w:rFonts w:hint="default"/>
          <w:color w:val="auto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lastRenderedPageBreak/>
        <w:t>对齐规范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0"/>
      </w:tblGrid>
      <w:tr w:rsidR="003E64FA" w:rsidRPr="00C616FA" w14:paraId="26BC5629" w14:textId="77777777" w:rsidTr="003E64FA"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85D9E" w14:textId="77777777" w:rsidR="003E64FA" w:rsidRPr="00C616FA" w:rsidRDefault="003E64FA" w:rsidP="003E64FA">
            <w:pPr>
              <w:widowControl/>
              <w:spacing w:after="0" w:line="24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616F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变量的申明和初始化都应对齐。 例如：</w:t>
            </w:r>
          </w:p>
        </w:tc>
      </w:tr>
    </w:tbl>
    <w:p w14:paraId="34E1C32F" w14:textId="4C9A870F" w:rsidR="002362A5" w:rsidRPr="00C616FA" w:rsidRDefault="002362A5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bookmarkStart w:id="5" w:name="OLE_LINK94"/>
      <w:bookmarkStart w:id="6" w:name="OLE_LINK95"/>
      <w:r w:rsidRPr="00C616FA">
        <w:rPr>
          <w:rFonts w:asciiTheme="minorEastAsia" w:hAnsiTheme="minorEastAsia"/>
          <w:sz w:val="21"/>
          <w:szCs w:val="21"/>
        </w:rPr>
        <w:t>int                m_iCount;</w:t>
      </w:r>
    </w:p>
    <w:p w14:paraId="13787550" w14:textId="7D06A775" w:rsidR="002362A5" w:rsidRPr="00C616FA" w:rsidRDefault="002362A5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 w:rsidRPr="00C616FA">
        <w:rPr>
          <w:rFonts w:asciiTheme="minorEastAsia" w:hAnsiTheme="minorEastAsia" w:hint="eastAsia"/>
          <w:sz w:val="21"/>
          <w:szCs w:val="21"/>
        </w:rPr>
        <w:t>i</w:t>
      </w:r>
      <w:r w:rsidRPr="00C616FA">
        <w:rPr>
          <w:rFonts w:asciiTheme="minorEastAsia" w:hAnsiTheme="minorEastAsia"/>
          <w:sz w:val="21"/>
          <w:szCs w:val="21"/>
        </w:rPr>
        <w:t>nt</w:t>
      </w:r>
      <w:r w:rsidR="004032FA" w:rsidRPr="00C616FA">
        <w:rPr>
          <w:rFonts w:asciiTheme="minorEastAsia" w:hAnsiTheme="minorEastAsia"/>
          <w:sz w:val="21"/>
          <w:szCs w:val="21"/>
        </w:rPr>
        <w:t xml:space="preserve">                i,j;</w:t>
      </w:r>
    </w:p>
    <w:p w14:paraId="035337E8" w14:textId="144B1897" w:rsidR="004032FA" w:rsidRPr="00C616FA" w:rsidRDefault="004032FA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  <w:lang w:val="en-US"/>
        </w:rPr>
      </w:pPr>
      <w:r w:rsidRPr="00C616FA">
        <w:rPr>
          <w:rFonts w:asciiTheme="minorEastAsia" w:hAnsiTheme="minorEastAsia" w:hint="eastAsia"/>
          <w:sz w:val="21"/>
          <w:szCs w:val="21"/>
          <w:lang w:val="en-US"/>
        </w:rPr>
        <w:t>f</w:t>
      </w:r>
      <w:r w:rsidRPr="00C616FA">
        <w:rPr>
          <w:rFonts w:asciiTheme="minorEastAsia" w:hAnsiTheme="minorEastAsia"/>
          <w:sz w:val="21"/>
          <w:szCs w:val="21"/>
          <w:lang w:val="en-US"/>
        </w:rPr>
        <w:t>loat            m_flncome,m_fPay;</w:t>
      </w:r>
    </w:p>
    <w:p w14:paraId="1FFB1DA4" w14:textId="7FACECAC" w:rsidR="004032FA" w:rsidRPr="00C616FA" w:rsidRDefault="004032FA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  <w:lang w:val="en-US"/>
        </w:rPr>
      </w:pPr>
    </w:p>
    <w:p w14:paraId="2800895B" w14:textId="58F8C28B" w:rsidR="004032FA" w:rsidRPr="00C616FA" w:rsidRDefault="004032FA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  <w:lang w:val="en-US"/>
        </w:rPr>
      </w:pPr>
      <w:r w:rsidRPr="00C616FA">
        <w:rPr>
          <w:rFonts w:asciiTheme="minorEastAsia" w:hAnsiTheme="minorEastAsia" w:hint="eastAsia"/>
          <w:sz w:val="21"/>
          <w:szCs w:val="21"/>
          <w:lang w:val="en-US"/>
        </w:rPr>
        <w:t>m</w:t>
      </w:r>
      <w:r w:rsidRPr="00C616FA">
        <w:rPr>
          <w:rFonts w:asciiTheme="minorEastAsia" w:hAnsiTheme="minorEastAsia"/>
          <w:sz w:val="21"/>
          <w:szCs w:val="21"/>
          <w:lang w:val="en-US"/>
        </w:rPr>
        <w:t>_iCount     = 0;</w:t>
      </w:r>
    </w:p>
    <w:p w14:paraId="5A4C336C" w14:textId="677B12D2" w:rsidR="004032FA" w:rsidRPr="00C616FA" w:rsidRDefault="004032FA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  <w:lang w:val="en-US"/>
        </w:rPr>
      </w:pPr>
      <w:r w:rsidRPr="00C616FA">
        <w:rPr>
          <w:rFonts w:asciiTheme="minorEastAsia" w:hAnsiTheme="minorEastAsia"/>
          <w:sz w:val="21"/>
          <w:szCs w:val="21"/>
          <w:lang w:val="en-US"/>
        </w:rPr>
        <w:t>i                    = 1;</w:t>
      </w:r>
    </w:p>
    <w:p w14:paraId="778DE185" w14:textId="7468BD3C" w:rsidR="004032FA" w:rsidRPr="00C616FA" w:rsidRDefault="004032FA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  <w:lang w:val="en-US"/>
        </w:rPr>
      </w:pPr>
      <w:r w:rsidRPr="00C616FA">
        <w:rPr>
          <w:rFonts w:asciiTheme="minorEastAsia" w:hAnsiTheme="minorEastAsia" w:hint="eastAsia"/>
          <w:sz w:val="21"/>
          <w:szCs w:val="21"/>
          <w:lang w:val="en-US"/>
        </w:rPr>
        <w:t>m</w:t>
      </w:r>
      <w:r w:rsidRPr="00C616FA">
        <w:rPr>
          <w:rFonts w:asciiTheme="minorEastAsia" w:hAnsiTheme="minorEastAsia"/>
          <w:sz w:val="21"/>
          <w:szCs w:val="21"/>
          <w:lang w:val="en-US"/>
        </w:rPr>
        <w:t>_flncome = 0.3;</w:t>
      </w:r>
    </w:p>
    <w:p w14:paraId="1BC970C5" w14:textId="6BC492EC" w:rsidR="004032FA" w:rsidRPr="00C616FA" w:rsidRDefault="004032FA" w:rsidP="00194210">
      <w:pPr>
        <w:pStyle w:val="11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/>
          <w:sz w:val="21"/>
          <w:szCs w:val="21"/>
          <w:lang w:val="en-US"/>
        </w:rPr>
      </w:pPr>
    </w:p>
    <w:p w14:paraId="743E92A1" w14:textId="174FB5DF" w:rsidR="0020604F" w:rsidRDefault="0020604F" w:rsidP="0020604F">
      <w:pPr>
        <w:pStyle w:val="1"/>
        <w:numPr>
          <w:ilvl w:val="0"/>
          <w:numId w:val="2"/>
        </w:numPr>
        <w:snapToGrid w:val="0"/>
        <w:spacing w:before="100" w:beforeAutospacing="1" w:after="100" w:afterAutospacing="1" w:line="360" w:lineRule="auto"/>
        <w:rPr>
          <w:rFonts w:ascii="微软雅黑" w:eastAsia="微软雅黑" w:hAnsi="微软雅黑"/>
          <w:b w:val="0"/>
          <w:bCs w:val="0"/>
          <w:sz w:val="36"/>
          <w:szCs w:val="36"/>
          <w:lang w:eastAsia="zh-CN"/>
        </w:rPr>
      </w:pPr>
      <w:bookmarkStart w:id="7" w:name="_Toc121391429"/>
      <w:bookmarkEnd w:id="5"/>
      <w:bookmarkEnd w:id="6"/>
      <w:r w:rsidRPr="0020604F">
        <w:rPr>
          <w:rFonts w:ascii="微软雅黑" w:eastAsia="微软雅黑" w:hAnsi="微软雅黑" w:hint="eastAsia"/>
          <w:b w:val="0"/>
          <w:bCs w:val="0"/>
          <w:sz w:val="36"/>
          <w:szCs w:val="36"/>
          <w:lang w:eastAsia="zh-CN"/>
        </w:rPr>
        <w:t>注释规范</w:t>
      </w:r>
      <w:bookmarkEnd w:id="7"/>
    </w:p>
    <w:p w14:paraId="0AF96669" w14:textId="675F15D0" w:rsidR="00677AB7" w:rsidRDefault="00677AB7" w:rsidP="00677AB7">
      <w:pPr>
        <w:pStyle w:val="ac"/>
        <w:ind w:left="570" w:firstLineChars="0" w:firstLine="0"/>
        <w:rPr>
          <w:lang w:bidi="en-US"/>
        </w:rPr>
      </w:pPr>
    </w:p>
    <w:p w14:paraId="45D4C905" w14:textId="50884643" w:rsidR="000767DD" w:rsidRPr="00C616FA" w:rsidRDefault="000767DD" w:rsidP="00677AB7">
      <w:pPr>
        <w:pStyle w:val="ac"/>
        <w:ind w:left="57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t>文件注释规范</w:t>
      </w:r>
    </w:p>
    <w:p w14:paraId="3A33283A" w14:textId="77777777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rFonts w:hint="eastAsia"/>
          <w:lang w:bidi="en-US"/>
        </w:rPr>
        <w:t>对于自己创建的代码文件（如函数、脚本），在文件开头，一般编写如下注释</w:t>
      </w:r>
      <w:r w:rsidRPr="000767DD">
        <w:rPr>
          <w:lang w:bidi="en-US"/>
        </w:rPr>
        <w:t>:</w:t>
      </w:r>
    </w:p>
    <w:p w14:paraId="16FC6523" w14:textId="579AFB28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/*****************************************************</w:t>
      </w:r>
    </w:p>
    <w:p w14:paraId="6FA20F4F" w14:textId="368CB95F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FileName :</w:t>
      </w:r>
    </w:p>
    <w:p w14:paraId="402E5B1A" w14:textId="594567B4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Copyright</w:t>
      </w:r>
      <w:r>
        <w:rPr>
          <w:lang w:bidi="en-US"/>
        </w:rPr>
        <w:t xml:space="preserve">    </w:t>
      </w:r>
      <w:r w:rsidRPr="000767DD">
        <w:rPr>
          <w:lang w:bidi="en-US"/>
        </w:rPr>
        <w:t>(c)</w:t>
      </w:r>
      <w:r>
        <w:rPr>
          <w:lang w:bidi="en-US"/>
        </w:rPr>
        <w:t xml:space="preserve">   </w:t>
      </w:r>
      <w:r w:rsidRPr="000767DD">
        <w:rPr>
          <w:lang w:bidi="en-US"/>
        </w:rPr>
        <w:t>2004-xxxx</w:t>
      </w:r>
      <w:r>
        <w:rPr>
          <w:lang w:bidi="en-US"/>
        </w:rPr>
        <w:t xml:space="preserve"> </w:t>
      </w:r>
      <w:r w:rsidRPr="000767DD">
        <w:rPr>
          <w:lang w:bidi="en-US"/>
        </w:rPr>
        <w:t>*********公司技术开发部</w:t>
      </w:r>
    </w:p>
    <w:p w14:paraId="4FB0401C" w14:textId="56A845CC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writer:</w:t>
      </w:r>
    </w:p>
    <w:p w14:paraId="3CA7DB9C" w14:textId="77777777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create Date:</w:t>
      </w:r>
    </w:p>
    <w:p w14:paraId="468B18DA" w14:textId="77777777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Rewriter:</w:t>
      </w:r>
    </w:p>
    <w:p w14:paraId="38999010" w14:textId="77777777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Rewrite Date:</w:t>
      </w:r>
    </w:p>
    <w:p w14:paraId="108A820C" w14:textId="763886A8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lmpact:</w:t>
      </w:r>
    </w:p>
    <w:p w14:paraId="7192DADB" w14:textId="68A94422" w:rsidR="000767DD" w:rsidRDefault="000767DD" w:rsidP="00677AB7">
      <w:pPr>
        <w:pStyle w:val="ac"/>
        <w:ind w:left="570" w:firstLineChars="0" w:firstLine="0"/>
        <w:rPr>
          <w:lang w:bidi="en-US"/>
        </w:rPr>
      </w:pPr>
      <w:r w:rsidRPr="000767DD">
        <w:rPr>
          <w:lang w:bidi="en-US"/>
        </w:rPr>
        <w:t>Main Content (Function Name、parameters、 returns)</w:t>
      </w:r>
    </w:p>
    <w:p w14:paraId="40A7ABF6" w14:textId="605A2130" w:rsidR="000767DD" w:rsidRDefault="000767DD" w:rsidP="00677AB7">
      <w:pPr>
        <w:pStyle w:val="ac"/>
        <w:ind w:left="570" w:firstLineChars="0" w:firstLine="0"/>
        <w:rPr>
          <w:lang w:bidi="en-US"/>
        </w:rPr>
      </w:pPr>
      <w:r>
        <w:rPr>
          <w:rFonts w:hint="eastAsia"/>
          <w:lang w:bidi="en-US"/>
        </w:rPr>
        <w:t xml:space="preserve"> </w:t>
      </w:r>
      <w:r>
        <w:rPr>
          <w:lang w:bidi="en-US"/>
        </w:rPr>
        <w:t xml:space="preserve">                       </w:t>
      </w:r>
      <w:r w:rsidRPr="000767DD">
        <w:rPr>
          <w:lang w:bidi="en-US"/>
        </w:rPr>
        <w:t>******************************************************/</w:t>
      </w:r>
    </w:p>
    <w:p w14:paraId="7CB817B5" w14:textId="3D7282D3" w:rsidR="005804BD" w:rsidRDefault="005804BD" w:rsidP="00677AB7">
      <w:pPr>
        <w:pStyle w:val="ac"/>
        <w:ind w:left="570" w:firstLineChars="0" w:firstLine="0"/>
        <w:rPr>
          <w:lang w:bidi="en-US"/>
        </w:rPr>
      </w:pPr>
    </w:p>
    <w:p w14:paraId="6D11AD18" w14:textId="27B4EFD4" w:rsidR="005804BD" w:rsidRPr="00C616FA" w:rsidRDefault="005804BD" w:rsidP="00677AB7">
      <w:pPr>
        <w:pStyle w:val="ac"/>
        <w:ind w:left="57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t>模块注释规范</w:t>
      </w:r>
    </w:p>
    <w:p w14:paraId="63615934" w14:textId="609D3488" w:rsidR="005804BD" w:rsidRDefault="005804BD" w:rsidP="00677AB7">
      <w:pPr>
        <w:pStyle w:val="ac"/>
        <w:ind w:left="570" w:firstLineChars="0" w:firstLine="0"/>
        <w:rPr>
          <w:lang w:bidi="en-US"/>
        </w:rPr>
      </w:pPr>
      <w:r w:rsidRPr="005804BD">
        <w:rPr>
          <w:rFonts w:hint="eastAsia"/>
          <w:lang w:bidi="en-US"/>
        </w:rPr>
        <w:lastRenderedPageBreak/>
        <w:t>模块开始建议使用以下形式书写模块注释</w:t>
      </w:r>
      <w:r w:rsidRPr="005804BD">
        <w:rPr>
          <w:lang w:bidi="en-US"/>
        </w:rPr>
        <w:t>:</w:t>
      </w:r>
    </w:p>
    <w:p w14:paraId="09F523D2" w14:textId="445C10C9" w:rsidR="005804BD" w:rsidRDefault="005804BD" w:rsidP="00677AB7">
      <w:pPr>
        <w:pStyle w:val="ac"/>
        <w:ind w:left="570" w:firstLineChars="0" w:firstLine="0"/>
        <w:rPr>
          <w:lang w:bidi="en-US"/>
        </w:rPr>
      </w:pPr>
      <w:r>
        <w:rPr>
          <w:rFonts w:hint="eastAsia"/>
          <w:lang w:bidi="en-US"/>
        </w:rPr>
        <w:t>/</w:t>
      </w:r>
      <w:r>
        <w:rPr>
          <w:lang w:bidi="en-US"/>
        </w:rPr>
        <w:t>/</w:t>
      </w:r>
      <w:r w:rsidRPr="005804BD">
        <w:rPr>
          <w:lang w:bidi="en-US"/>
        </w:rPr>
        <w:t>&lt;summary&gt;</w:t>
      </w:r>
    </w:p>
    <w:p w14:paraId="662472D1" w14:textId="77777777" w:rsidR="005804BD" w:rsidRDefault="005804BD" w:rsidP="00677AB7">
      <w:pPr>
        <w:pStyle w:val="ac"/>
        <w:ind w:left="570" w:firstLineChars="0" w:firstLine="0"/>
        <w:rPr>
          <w:lang w:bidi="en-US"/>
        </w:rPr>
      </w:pPr>
      <w:r w:rsidRPr="005804BD">
        <w:rPr>
          <w:lang w:bidi="en-US"/>
        </w:rPr>
        <w:t>///Module ID:&lt;模块编号，可以引用系统设计中的模块编号&gt;</w:t>
      </w:r>
    </w:p>
    <w:p w14:paraId="402E0534" w14:textId="77777777" w:rsidR="005804BD" w:rsidRDefault="005804BD" w:rsidP="00677AB7">
      <w:pPr>
        <w:pStyle w:val="ac"/>
        <w:ind w:left="570" w:firstLineChars="0" w:firstLine="0"/>
        <w:rPr>
          <w:lang w:bidi="en-US"/>
        </w:rPr>
      </w:pPr>
      <w:r>
        <w:rPr>
          <w:lang w:bidi="en-US"/>
        </w:rPr>
        <w:t>/</w:t>
      </w:r>
      <w:r w:rsidRPr="005804BD">
        <w:rPr>
          <w:lang w:bidi="en-US"/>
        </w:rPr>
        <w:t>//Depiction:&lt;对此类的描述，可以引用系统设计中的描述&gt;</w:t>
      </w:r>
    </w:p>
    <w:p w14:paraId="1AFCBB39" w14:textId="4073F1A2" w:rsidR="005804BD" w:rsidRDefault="005804BD" w:rsidP="00677AB7">
      <w:pPr>
        <w:pStyle w:val="ac"/>
        <w:ind w:left="570" w:firstLineChars="0" w:firstLine="0"/>
        <w:rPr>
          <w:lang w:bidi="en-US"/>
        </w:rPr>
      </w:pPr>
      <w:r w:rsidRPr="005804BD">
        <w:rPr>
          <w:lang w:bidi="en-US"/>
        </w:rPr>
        <w:t>///Author:作者中文名</w:t>
      </w:r>
    </w:p>
    <w:p w14:paraId="7B0AEF78" w14:textId="77777777" w:rsidR="006C4D4D" w:rsidRDefault="006C4D4D" w:rsidP="00677AB7">
      <w:pPr>
        <w:pStyle w:val="ac"/>
        <w:ind w:left="570" w:firstLineChars="0" w:firstLine="0"/>
        <w:rPr>
          <w:lang w:bidi="en-US"/>
        </w:rPr>
      </w:pPr>
      <w:r>
        <w:rPr>
          <w:lang w:bidi="en-US"/>
        </w:rPr>
        <w:t>/</w:t>
      </w:r>
      <w:r w:rsidRPr="006C4D4D">
        <w:rPr>
          <w:lang w:bidi="en-US"/>
        </w:rPr>
        <w:t>//Create Date:&lt;模块创建日期，格式: YYYY-MM-DD&gt;</w:t>
      </w:r>
    </w:p>
    <w:p w14:paraId="3B09A97F" w14:textId="6D91C0DB" w:rsidR="006C4D4D" w:rsidRDefault="006C4D4D" w:rsidP="00677AB7">
      <w:pPr>
        <w:pStyle w:val="ac"/>
        <w:ind w:left="570" w:firstLineChars="0" w:firstLine="0"/>
        <w:rPr>
          <w:lang w:bidi="en-US"/>
        </w:rPr>
      </w:pPr>
      <w:r w:rsidRPr="006C4D4D">
        <w:rPr>
          <w:lang w:bidi="en-US"/>
        </w:rPr>
        <w:t>///&lt;/summary&gt;</w:t>
      </w:r>
    </w:p>
    <w:p w14:paraId="0BA091EA" w14:textId="2A0A7754" w:rsidR="006C4D4D" w:rsidRDefault="006C4D4D" w:rsidP="00677AB7">
      <w:pPr>
        <w:pStyle w:val="ac"/>
        <w:ind w:left="570" w:firstLineChars="0" w:firstLine="0"/>
        <w:rPr>
          <w:lang w:bidi="en-US"/>
        </w:rPr>
      </w:pPr>
    </w:p>
    <w:p w14:paraId="053847F4" w14:textId="77777777" w:rsidR="006C4D4D" w:rsidRDefault="006C4D4D" w:rsidP="00677AB7">
      <w:pPr>
        <w:pStyle w:val="ac"/>
        <w:ind w:left="570" w:firstLineChars="0" w:firstLine="0"/>
        <w:rPr>
          <w:lang w:bidi="en-US"/>
        </w:rPr>
      </w:pPr>
      <w:r w:rsidRPr="006C4D4D">
        <w:rPr>
          <w:rFonts w:hint="eastAsia"/>
          <w:lang w:bidi="en-US"/>
        </w:rPr>
        <w:t>如果模块只进行部分少量代码的修改时，则每次修改须添加以下注释</w:t>
      </w:r>
      <w:r w:rsidRPr="006C4D4D">
        <w:rPr>
          <w:lang w:bidi="en-US"/>
        </w:rPr>
        <w:t>:</w:t>
      </w:r>
    </w:p>
    <w:p w14:paraId="6E90A9A1" w14:textId="6668DAD1" w:rsidR="006C4D4D" w:rsidRPr="000767DD" w:rsidRDefault="006C4D4D" w:rsidP="006C4D4D">
      <w:pPr>
        <w:pStyle w:val="ac"/>
        <w:tabs>
          <w:tab w:val="left" w:pos="3410"/>
        </w:tabs>
        <w:ind w:left="570" w:firstLineChars="0" w:firstLine="0"/>
        <w:rPr>
          <w:lang w:bidi="en-US"/>
        </w:rPr>
      </w:pPr>
      <w:r w:rsidRPr="006C4D4D">
        <w:rPr>
          <w:lang w:bidi="en-US"/>
        </w:rPr>
        <w:t>///Rewriter:</w:t>
      </w:r>
      <w:r>
        <w:rPr>
          <w:lang w:bidi="en-US"/>
        </w:rPr>
        <w:tab/>
      </w:r>
      <w:r w:rsidRPr="006C4D4D">
        <w:rPr>
          <w:lang w:bidi="en-US"/>
        </w:rPr>
        <w:t>Rewrite Date:&lt;修改日期，格式:</w:t>
      </w:r>
    </w:p>
    <w:p w14:paraId="0E35903F" w14:textId="687FE9AB" w:rsidR="00677AB7" w:rsidRDefault="006C4D4D" w:rsidP="00677AB7">
      <w:pPr>
        <w:rPr>
          <w:lang w:bidi="en-US"/>
        </w:rPr>
      </w:pPr>
      <w:r>
        <w:rPr>
          <w:rFonts w:hint="eastAsia"/>
          <w:lang w:bidi="en-US"/>
        </w:rPr>
        <w:t xml:space="preserve"> </w:t>
      </w:r>
      <w:r>
        <w:rPr>
          <w:lang w:bidi="en-US"/>
        </w:rPr>
        <w:t xml:space="preserve">    </w:t>
      </w:r>
      <w:r w:rsidRPr="006C4D4D">
        <w:rPr>
          <w:lang w:bidi="en-US"/>
        </w:rPr>
        <w:t>YYYY-MM-DD&gt;Start1:</w:t>
      </w:r>
    </w:p>
    <w:p w14:paraId="0E343C69" w14:textId="4C021D48" w:rsidR="006C4D4D" w:rsidRDefault="006C4D4D" w:rsidP="00677AB7">
      <w:pPr>
        <w:rPr>
          <w:lang w:bidi="en-US"/>
        </w:rPr>
      </w:pPr>
      <w:r>
        <w:rPr>
          <w:rFonts w:hint="eastAsia"/>
          <w:lang w:bidi="en-US"/>
        </w:rPr>
        <w:t xml:space="preserve"> </w:t>
      </w:r>
      <w:r>
        <w:rPr>
          <w:lang w:bidi="en-US"/>
        </w:rPr>
        <w:t xml:space="preserve">    </w:t>
      </w:r>
      <w:r w:rsidRPr="006C4D4D">
        <w:rPr>
          <w:lang w:bidi="en-US"/>
        </w:rPr>
        <w:t>/*原代码内容*/</w:t>
      </w:r>
    </w:p>
    <w:p w14:paraId="082A2D73" w14:textId="177FC31D" w:rsidR="006C4D4D" w:rsidRDefault="006C4D4D" w:rsidP="00677AB7">
      <w:pPr>
        <w:rPr>
          <w:lang w:bidi="en-US"/>
        </w:rPr>
      </w:pPr>
      <w:r>
        <w:rPr>
          <w:rFonts w:hint="eastAsia"/>
          <w:lang w:bidi="en-US"/>
        </w:rPr>
        <w:t xml:space="preserve"> </w:t>
      </w:r>
      <w:r>
        <w:rPr>
          <w:lang w:bidi="en-US"/>
        </w:rPr>
        <w:t xml:space="preserve">    </w:t>
      </w:r>
      <w:r w:rsidRPr="006C4D4D">
        <w:rPr>
          <w:lang w:bidi="en-US"/>
        </w:rPr>
        <w:t>///Endl:</w:t>
      </w:r>
    </w:p>
    <w:p w14:paraId="40AB352A" w14:textId="77777777" w:rsidR="006C4D4D" w:rsidRDefault="006C4D4D" w:rsidP="00677AB7">
      <w:pPr>
        <w:rPr>
          <w:lang w:bidi="en-US"/>
        </w:rPr>
      </w:pPr>
      <w:r>
        <w:rPr>
          <w:rFonts w:hint="eastAsia"/>
          <w:lang w:bidi="en-US"/>
        </w:rPr>
        <w:t xml:space="preserve"> </w:t>
      </w:r>
      <w:r>
        <w:rPr>
          <w:lang w:bidi="en-US"/>
        </w:rPr>
        <w:t xml:space="preserve">    </w:t>
      </w:r>
      <w:r w:rsidRPr="006C4D4D">
        <w:rPr>
          <w:rFonts w:hint="eastAsia"/>
          <w:lang w:bidi="en-US"/>
        </w:rPr>
        <w:t>将原代码内容注释掉，然后添加新代码使用以下注释</w:t>
      </w:r>
      <w:r w:rsidRPr="006C4D4D">
        <w:rPr>
          <w:lang w:bidi="en-US"/>
        </w:rPr>
        <w:t>:</w:t>
      </w:r>
    </w:p>
    <w:p w14:paraId="1B6CEA95" w14:textId="759AD6C7" w:rsidR="006C4D4D" w:rsidRDefault="006C4D4D" w:rsidP="006C4D4D">
      <w:pPr>
        <w:ind w:firstLineChars="300" w:firstLine="630"/>
        <w:rPr>
          <w:lang w:bidi="en-US"/>
        </w:rPr>
      </w:pPr>
      <w:r w:rsidRPr="006C4D4D">
        <w:rPr>
          <w:lang w:bidi="en-US"/>
        </w:rPr>
        <w:t>///Added by:</w:t>
      </w:r>
      <w:r>
        <w:rPr>
          <w:lang w:bidi="en-US"/>
        </w:rPr>
        <w:t xml:space="preserve">              </w:t>
      </w:r>
      <w:r w:rsidRPr="006C4D4D">
        <w:rPr>
          <w:lang w:bidi="en-US"/>
        </w:rPr>
        <w:t>Add date:&lt;添加日期，格式: YYYY一MM-DD&gt;</w:t>
      </w:r>
      <w:r>
        <w:rPr>
          <w:lang w:bidi="en-US"/>
        </w:rPr>
        <w:t xml:space="preserve">  </w:t>
      </w:r>
      <w:r w:rsidRPr="006C4D4D">
        <w:rPr>
          <w:lang w:bidi="en-US"/>
        </w:rPr>
        <w:t>Start2:</w:t>
      </w:r>
    </w:p>
    <w:p w14:paraId="60BF0F13" w14:textId="7335FAD3" w:rsidR="006C4D4D" w:rsidRDefault="006C4D4D" w:rsidP="006C4D4D">
      <w:pPr>
        <w:pStyle w:val="11"/>
        <w:snapToGrid w:val="0"/>
        <w:spacing w:after="0" w:line="360" w:lineRule="auto"/>
        <w:ind w:firstLineChars="300" w:firstLine="630"/>
        <w:jc w:val="both"/>
        <w:rPr>
          <w:sz w:val="21"/>
          <w:szCs w:val="24"/>
          <w:lang w:val="en-US" w:bidi="en-US"/>
        </w:rPr>
      </w:pPr>
      <w:bookmarkStart w:id="8" w:name="OLE_LINK88"/>
      <w:bookmarkStart w:id="9" w:name="OLE_LINK89"/>
      <w:bookmarkStart w:id="10" w:name="OLE_LINK90"/>
      <w:bookmarkStart w:id="11" w:name="OLE_LINK91"/>
      <w:r w:rsidRPr="006C4D4D">
        <w:rPr>
          <w:rFonts w:hint="eastAsia"/>
          <w:sz w:val="21"/>
          <w:szCs w:val="24"/>
          <w:lang w:val="en-US" w:bidi="en-US"/>
        </w:rPr>
        <w:t>新代码内容</w:t>
      </w:r>
    </w:p>
    <w:p w14:paraId="517C025A" w14:textId="0F1CF8CB" w:rsidR="006C4D4D" w:rsidRDefault="006C4D4D" w:rsidP="0020604F">
      <w:pPr>
        <w:pStyle w:val="11"/>
        <w:snapToGrid w:val="0"/>
        <w:spacing w:after="0" w:line="360" w:lineRule="auto"/>
        <w:ind w:firstLineChars="200" w:firstLine="420"/>
        <w:jc w:val="both"/>
        <w:rPr>
          <w:sz w:val="21"/>
          <w:szCs w:val="24"/>
          <w:lang w:val="en-US" w:bidi="en-US"/>
        </w:rPr>
      </w:pPr>
      <w:r>
        <w:rPr>
          <w:rFonts w:hint="eastAsia"/>
          <w:sz w:val="21"/>
          <w:szCs w:val="24"/>
          <w:lang w:val="en-US" w:bidi="en-US"/>
        </w:rPr>
        <w:t xml:space="preserve"> </w:t>
      </w:r>
      <w:r>
        <w:rPr>
          <w:sz w:val="21"/>
          <w:szCs w:val="24"/>
          <w:lang w:val="en-US" w:bidi="en-US"/>
        </w:rPr>
        <w:t xml:space="preserve"> </w:t>
      </w:r>
      <w:r w:rsidRPr="006C4D4D">
        <w:rPr>
          <w:sz w:val="21"/>
          <w:szCs w:val="24"/>
          <w:lang w:val="en-US" w:bidi="en-US"/>
        </w:rPr>
        <w:t>///End2:</w:t>
      </w:r>
    </w:p>
    <w:p w14:paraId="6581412F" w14:textId="2AAEA62E" w:rsidR="006C4D4D" w:rsidRDefault="006C4D4D" w:rsidP="0020604F">
      <w:pPr>
        <w:pStyle w:val="11"/>
        <w:snapToGrid w:val="0"/>
        <w:spacing w:after="0" w:line="360" w:lineRule="auto"/>
        <w:ind w:firstLineChars="200" w:firstLine="420"/>
        <w:jc w:val="both"/>
        <w:rPr>
          <w:sz w:val="21"/>
          <w:szCs w:val="24"/>
          <w:lang w:val="en-US" w:bidi="en-US"/>
        </w:rPr>
      </w:pPr>
    </w:p>
    <w:p w14:paraId="092A0117" w14:textId="2B7882AF" w:rsidR="006C4D4D" w:rsidRDefault="006C4D4D" w:rsidP="0020604F">
      <w:pPr>
        <w:pStyle w:val="11"/>
        <w:snapToGrid w:val="0"/>
        <w:spacing w:after="0" w:line="360" w:lineRule="auto"/>
        <w:ind w:firstLineChars="200" w:firstLine="420"/>
        <w:jc w:val="both"/>
        <w:rPr>
          <w:sz w:val="21"/>
          <w:szCs w:val="24"/>
          <w:lang w:val="en-US" w:bidi="en-US"/>
        </w:rPr>
      </w:pPr>
    </w:p>
    <w:p w14:paraId="0C934A09" w14:textId="77777777" w:rsidR="006C4D4D" w:rsidRDefault="006C4D4D" w:rsidP="0020604F">
      <w:pPr>
        <w:pStyle w:val="11"/>
        <w:snapToGrid w:val="0"/>
        <w:spacing w:after="0" w:line="360" w:lineRule="auto"/>
        <w:ind w:firstLineChars="200" w:firstLine="420"/>
        <w:jc w:val="both"/>
        <w:rPr>
          <w:sz w:val="21"/>
          <w:szCs w:val="24"/>
          <w:lang w:val="en-US" w:bidi="en-US"/>
        </w:rPr>
      </w:pPr>
      <w:r w:rsidRPr="006C4D4D">
        <w:rPr>
          <w:rFonts w:hint="eastAsia"/>
          <w:sz w:val="21"/>
          <w:szCs w:val="24"/>
          <w:lang w:val="en-US" w:bidi="en-US"/>
        </w:rPr>
        <w:t>如果模块输入输出参数或功能结构有较大修改，则每次修改必须添加以下注释</w:t>
      </w:r>
      <w:r w:rsidRPr="006C4D4D">
        <w:rPr>
          <w:sz w:val="21"/>
          <w:szCs w:val="24"/>
          <w:lang w:val="en-US" w:bidi="en-US"/>
        </w:rPr>
        <w:t>:</w:t>
      </w:r>
    </w:p>
    <w:p w14:paraId="493A374F" w14:textId="09C3EE5A" w:rsidR="006C4D4D" w:rsidRDefault="006C4D4D" w:rsidP="0020604F">
      <w:pPr>
        <w:pStyle w:val="11"/>
        <w:snapToGrid w:val="0"/>
        <w:spacing w:after="0" w:line="360" w:lineRule="auto"/>
        <w:ind w:firstLineChars="200" w:firstLine="420"/>
        <w:jc w:val="both"/>
        <w:rPr>
          <w:sz w:val="21"/>
          <w:szCs w:val="24"/>
          <w:lang w:val="en-US" w:bidi="en-US"/>
        </w:rPr>
      </w:pPr>
      <w:r>
        <w:rPr>
          <w:sz w:val="21"/>
          <w:szCs w:val="24"/>
          <w:lang w:val="en-US" w:bidi="en-US"/>
        </w:rPr>
        <w:t>///</w:t>
      </w:r>
      <w:r w:rsidRPr="006C4D4D">
        <w:rPr>
          <w:sz w:val="21"/>
          <w:szCs w:val="24"/>
          <w:lang w:val="en-US" w:bidi="en-US"/>
        </w:rPr>
        <w:t>&lt;summary&gt;</w:t>
      </w:r>
    </w:p>
    <w:p w14:paraId="3C9BA3C6" w14:textId="77777777" w:rsidR="00C616FA" w:rsidRDefault="00C616FA" w:rsidP="0020604F">
      <w:pPr>
        <w:pStyle w:val="11"/>
        <w:snapToGrid w:val="0"/>
        <w:spacing w:after="0" w:line="360" w:lineRule="auto"/>
        <w:ind w:firstLineChars="200" w:firstLine="420"/>
        <w:jc w:val="both"/>
        <w:rPr>
          <w:sz w:val="21"/>
          <w:szCs w:val="24"/>
          <w:lang w:val="en-US" w:bidi="en-US"/>
        </w:rPr>
      </w:pPr>
    </w:p>
    <w:p w14:paraId="50E5954D" w14:textId="65FA430B" w:rsidR="00C616FA" w:rsidRPr="00FC013B" w:rsidRDefault="00C616FA" w:rsidP="00C616FA">
      <w:pPr>
        <w:pStyle w:val="11"/>
        <w:snapToGrid w:val="0"/>
        <w:spacing w:after="0" w:line="360" w:lineRule="auto"/>
        <w:ind w:firstLineChars="118" w:firstLine="379"/>
        <w:jc w:val="both"/>
        <w:rPr>
          <w:rFonts w:ascii="宋体" w:eastAsia="宋体" w:hAnsi="宋体"/>
          <w:b/>
          <w:bCs/>
          <w:sz w:val="32"/>
          <w:szCs w:val="32"/>
          <w:lang w:val="en-US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t>语句注释规范</w:t>
      </w:r>
    </w:p>
    <w:p w14:paraId="4CEADD47" w14:textId="4F42B78A" w:rsidR="00C616FA" w:rsidRDefault="00C616FA" w:rsidP="0020604F">
      <w:pPr>
        <w:pStyle w:val="11"/>
        <w:snapToGrid w:val="0"/>
        <w:spacing w:after="0" w:line="360" w:lineRule="auto"/>
        <w:ind w:firstLineChars="200" w:firstLine="640"/>
        <w:jc w:val="both"/>
        <w:rPr>
          <w:b/>
          <w:bCs/>
          <w:sz w:val="32"/>
          <w:szCs w:val="32"/>
          <w:lang w:val="en-US" w:bidi="en-US"/>
        </w:rPr>
      </w:pPr>
    </w:p>
    <w:p w14:paraId="7DA5AF2C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1、头文件包含Includes</w:t>
      </w:r>
    </w:p>
    <w:p w14:paraId="583E35E6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2、私有类型定义 Private typedef</w:t>
      </w:r>
    </w:p>
    <w:p w14:paraId="65A6AFC3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3、私有定义Private define</w:t>
      </w:r>
    </w:p>
    <w:p w14:paraId="46B1CBAB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4、私有宏定义 Private macro</w:t>
      </w:r>
    </w:p>
    <w:p w14:paraId="2DDF3451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lastRenderedPageBreak/>
        <w:t>5、私有变量 Private variables</w:t>
      </w:r>
    </w:p>
    <w:p w14:paraId="66E6CF0E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6、私有函数原型Private function prototypes</w:t>
      </w:r>
    </w:p>
    <w:p w14:paraId="3FA23ECD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7、私有函数Private functions</w:t>
      </w:r>
    </w:p>
    <w:p w14:paraId="4E501BD5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8、私有函数前注释</w:t>
      </w:r>
    </w:p>
    <w:p w14:paraId="7248A0A7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/*******************************************************************************</w:t>
      </w:r>
    </w:p>
    <w:p w14:paraId="6748248C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 Function Name : FSMC_NOR_Init</w:t>
      </w:r>
    </w:p>
    <w:p w14:paraId="55AEEEB1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 Description : Configures the FSMC and GPIOs to interface with the NOR memory.</w:t>
      </w:r>
    </w:p>
    <w:p w14:paraId="3307E25B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 This function must be called before any write/read operation</w:t>
      </w:r>
    </w:p>
    <w:p w14:paraId="50837FAB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 on the NOR.</w:t>
      </w:r>
    </w:p>
    <w:p w14:paraId="5FC5AF51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 Input : None</w:t>
      </w:r>
    </w:p>
    <w:p w14:paraId="3DE39B5B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 Output : None</w:t>
      </w:r>
    </w:p>
    <w:p w14:paraId="5FCBBF3C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 Return : None</w:t>
      </w:r>
    </w:p>
    <w:p w14:paraId="26743E16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*******************************************************************************/</w:t>
      </w:r>
    </w:p>
    <w:p w14:paraId="547E8AF0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9、程序块采用缩进风格编写，缩进空格为4。</w:t>
      </w:r>
    </w:p>
    <w:p w14:paraId="15A4F4D4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10、相对独立的程序块之间、变量说明之后必须加空行；</w:t>
      </w:r>
    </w:p>
    <w:p w14:paraId="7451221C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11、较长的字符（&gt;80字符）要分成多行书写，长表达式要在低优先级操作符划分新行，操作符放在新行之首，新行要恰当缩进，保持排版整齐；</w:t>
      </w:r>
    </w:p>
    <w:p w14:paraId="122FF7AE" w14:textId="2014130F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12、循环、判断等语句中若有较长的表达式或语句，则要进行适应的划分，长表达式要在低优先级操作符处划分新行，操作符放在新行之首;</w:t>
      </w:r>
    </w:p>
    <w:p w14:paraId="553D9923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13、若函数或过程中的参数较长，则要进行适当的划分。</w:t>
      </w:r>
    </w:p>
    <w:p w14:paraId="3728C622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14、不允许把多个短语句写在一行中，即一行只写一条语句。</w:t>
      </w:r>
    </w:p>
    <w:p w14:paraId="3A105381" w14:textId="7A5EC0B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15、if、for、do、while、case、switch、default等语句自占一行，且if、for、do、while等语句的执行语句部分无论多少都要加括号{}。</w:t>
      </w:r>
    </w:p>
    <w:p w14:paraId="1F6051E2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16、对齐只使用空格键，不使用TAB键；</w:t>
      </w:r>
    </w:p>
    <w:p w14:paraId="212B8DC7" w14:textId="4B46E8D3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lastRenderedPageBreak/>
        <w:t>17、函数或过程的开始、结构的定义及循环、判断等语句中的代码都要采用缩进风格，case语句下的情况处理语句也要遵从语句缩进要求</w:t>
      </w:r>
    </w:p>
    <w:p w14:paraId="612A4E17" w14:textId="729CE6F5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18、程序块的分界符（如C/C++语言的大括号‘{’和‘}’）应各独占一行并且位于同一列，同时与引用它们的语句左对齐。在函数体的开始、类的定义、结构的定义、枚举的定义以及if、for、do、while、switch、case语句中的程序都要采用如上的缩进方式。</w:t>
      </w:r>
    </w:p>
    <w:p w14:paraId="5A6BFC3E" w14:textId="1DC7FBE1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19、在两个以上的关键字、变量、常量进行对等操作时，它们之间的操作符之前、之后或者前后要加空格；进行非对等操作时，如果是关系密切的立即操作符（如－&gt;），后不应加空格；</w:t>
      </w:r>
    </w:p>
    <w:p w14:paraId="7BB8AF63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20、一行程序以小于80字符为宜，不要写得过长。</w:t>
      </w:r>
    </w:p>
    <w:p w14:paraId="20DB4E64" w14:textId="05787FEC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21、一般情况下，源程序有效注释量必须在20％以上。注释不宜太多、不宜太少，准确易懂简洁；</w:t>
      </w:r>
    </w:p>
    <w:p w14:paraId="565836F7" w14:textId="21EFBED4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22、说明性文件（如头文件.h文件、.inc文件、.def文件、编译说明文件.cfg等）头部应进行注释，注释必须列出：版权说明、版本号、生成日期、作者、内容、功能、与其它文件的关系、修改日志等，头文件的注释中还应有函数功能简要说明。</w:t>
      </w:r>
    </w:p>
    <w:p w14:paraId="460A0530" w14:textId="25F29390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23、源文件头部应进行注释，列出：版权说明、版本号、生成日期、作者、模块目的/功能、主要函数及其功能、修改日志等。</w:t>
      </w:r>
    </w:p>
    <w:p w14:paraId="0975CCFF" w14:textId="1FDCC240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</w:p>
    <w:p w14:paraId="22DB89ED" w14:textId="101F0B2E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24、函数头部应进行注释，列出：函数的目的/功能、输入参数、输出参数、返回值、调用</w:t>
      </w:r>
    </w:p>
    <w:p w14:paraId="5B47179F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关系（函数、表）等。</w:t>
      </w:r>
    </w:p>
    <w:p w14:paraId="3B01B5D2" w14:textId="2758AE2F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25、边写代码边注释，修改代码同时修改相应的注释，以保证注释与代码的一致性。不再有</w:t>
      </w:r>
    </w:p>
    <w:p w14:paraId="4BA91BAB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用的注释要删除</w:t>
      </w:r>
    </w:p>
    <w:p w14:paraId="16AE1653" w14:textId="04AE21F0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26、注释的内容要清楚、明了，含义准确，防止注释二义性。</w:t>
      </w:r>
    </w:p>
    <w:p w14:paraId="2F9B1A5D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说明：错误的注释不但无益反而有害；</w:t>
      </w:r>
    </w:p>
    <w:p w14:paraId="31E6B1E4" w14:textId="5FBA2F1C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27、避免在注释中使用缩写，特别是非常用缩写；</w:t>
      </w:r>
    </w:p>
    <w:p w14:paraId="2A5AF948" w14:textId="01637633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28、注释应与其描述的代码相近，对代码的注释应放在其上方或右方（对单条语句的注释）相邻位置，不可放在下面，如放于上方则需与其上面的代码用空行隔开。</w:t>
      </w:r>
    </w:p>
    <w:p w14:paraId="262703DC" w14:textId="592DA09E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29、数据结构声明(包括数组、结构、类、枚举等)，如果其命名不是充分自注释的，必须</w:t>
      </w:r>
    </w:p>
    <w:p w14:paraId="41EA8959" w14:textId="4677AFDB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lastRenderedPageBreak/>
        <w:t>加以注释。对数据结构的注释应放在其上方相邻位置，不可放在下面；对结构中的每个域的注释放在此域的右方；</w:t>
      </w:r>
    </w:p>
    <w:p w14:paraId="7355496F" w14:textId="3F91D88E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30、全局变量要有较详细的注释，包括对其功能、取值范围、哪些函数或过程存取它以及</w:t>
      </w:r>
    </w:p>
    <w:p w14:paraId="29EF1672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存取时注意事项等的说明。</w:t>
      </w:r>
    </w:p>
    <w:p w14:paraId="3CCED1AB" w14:textId="7C6EBE92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31、注释与所描述内容进行同样的缩排</w:t>
      </w:r>
    </w:p>
    <w:p w14:paraId="654E74E5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32、将注释与其上面的代码用空行隔开；</w:t>
      </w:r>
    </w:p>
    <w:p w14:paraId="0DE764FD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33、对变量的定义和分支语句（条件分支、循环语句等）必须编写注释；</w:t>
      </w:r>
    </w:p>
    <w:p w14:paraId="5B59B41E" w14:textId="3F2152B5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34、对于switch语句下的case语句，如果因为特殊情况需要处理完一个case后进入下一</w:t>
      </w:r>
    </w:p>
    <w:p w14:paraId="1B5FD22C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个case处理，必须在该case语句处理完、下一个case语句前加上明确的注释；</w:t>
      </w:r>
    </w:p>
    <w:p w14:paraId="38BC5F36" w14:textId="2DEED9AB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35、通过对函数或过程、变量、结构等正确的命名以及合理地组织代码的结构；</w:t>
      </w:r>
    </w:p>
    <w:p w14:paraId="2D9D768E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在代码的功能、意图层次上进行注释，提供有用、额外的信息。</w:t>
      </w:r>
    </w:p>
    <w:p w14:paraId="216DF2AE" w14:textId="18847E52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36、在程序块的结束行右方加注释标记，以表明某程序块的结束。</w:t>
      </w:r>
    </w:p>
    <w:p w14:paraId="1203AF91" w14:textId="77777777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说明：当代码段较长，特别是多重嵌套时，这样做可以使代码更清晰，更便于阅读。</w:t>
      </w:r>
    </w:p>
    <w:p w14:paraId="015C02B5" w14:textId="048FB7A2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37、注释格式尽量统一，建议使用“/* …… */”</w:t>
      </w:r>
    </w:p>
    <w:p w14:paraId="4A29E7CF" w14:textId="54C42A18" w:rsidR="00567F18" w:rsidRPr="00567F18" w:rsidRDefault="00567F18" w:rsidP="00567F18">
      <w:pPr>
        <w:pStyle w:val="ql-align-justify"/>
        <w:rPr>
          <w:rFonts w:asciiTheme="minorEastAsia" w:eastAsiaTheme="minorEastAsia" w:hAnsiTheme="minorEastAsia"/>
          <w:sz w:val="21"/>
          <w:szCs w:val="21"/>
        </w:rPr>
      </w:pPr>
      <w:r w:rsidRPr="00567F18">
        <w:rPr>
          <w:rStyle w:val="ql-font-timesnewroman"/>
          <w:rFonts w:asciiTheme="minorEastAsia" w:eastAsiaTheme="minorEastAsia" w:hAnsiTheme="minorEastAsia"/>
          <w:sz w:val="21"/>
          <w:szCs w:val="21"/>
        </w:rPr>
        <w:t>38、注释应考虑程序易读及外观排版的因素，使用的语言若是中、英兼有的，建议多使用中文，除非能用非常流利准确的英文表达；</w:t>
      </w:r>
    </w:p>
    <w:p w14:paraId="4D88078B" w14:textId="77777777" w:rsidR="00567F18" w:rsidRPr="00567F18" w:rsidRDefault="00567F18" w:rsidP="0020604F">
      <w:pPr>
        <w:pStyle w:val="11"/>
        <w:snapToGrid w:val="0"/>
        <w:spacing w:after="0" w:line="360" w:lineRule="auto"/>
        <w:ind w:firstLineChars="200" w:firstLine="640"/>
        <w:jc w:val="both"/>
        <w:rPr>
          <w:b/>
          <w:bCs/>
          <w:sz w:val="32"/>
          <w:szCs w:val="32"/>
          <w:lang w:val="en-US" w:bidi="en-US"/>
        </w:rPr>
      </w:pPr>
    </w:p>
    <w:p w14:paraId="0ABB1763" w14:textId="79CF6B81" w:rsidR="006C4D4D" w:rsidRDefault="006C4D4D" w:rsidP="0020604F">
      <w:pPr>
        <w:pStyle w:val="11"/>
        <w:snapToGrid w:val="0"/>
        <w:spacing w:after="0" w:line="360" w:lineRule="auto"/>
        <w:ind w:firstLineChars="200" w:firstLine="420"/>
        <w:jc w:val="both"/>
        <w:rPr>
          <w:sz w:val="21"/>
          <w:szCs w:val="24"/>
          <w:lang w:val="en-US" w:bidi="en-US"/>
        </w:rPr>
      </w:pPr>
      <w:r>
        <w:rPr>
          <w:rFonts w:hint="eastAsia"/>
          <w:sz w:val="21"/>
          <w:szCs w:val="24"/>
          <w:lang w:val="en-US" w:bidi="en-US"/>
        </w:rPr>
        <w:t xml:space="preserve"> </w:t>
      </w:r>
      <w:r>
        <w:rPr>
          <w:sz w:val="21"/>
          <w:szCs w:val="24"/>
          <w:lang w:val="en-US" w:bidi="en-US"/>
        </w:rPr>
        <w:t xml:space="preserve">  </w:t>
      </w:r>
    </w:p>
    <w:p w14:paraId="4DB75789" w14:textId="5F75570F" w:rsidR="0020604F" w:rsidRDefault="0020604F" w:rsidP="0020604F">
      <w:pPr>
        <w:pStyle w:val="1"/>
        <w:numPr>
          <w:ilvl w:val="0"/>
          <w:numId w:val="2"/>
        </w:numPr>
        <w:snapToGrid w:val="0"/>
        <w:spacing w:before="100" w:beforeAutospacing="1" w:after="100" w:afterAutospacing="1" w:line="360" w:lineRule="auto"/>
        <w:rPr>
          <w:rFonts w:ascii="微软雅黑" w:eastAsia="微软雅黑" w:hAnsi="微软雅黑"/>
          <w:b w:val="0"/>
          <w:bCs w:val="0"/>
          <w:sz w:val="36"/>
          <w:szCs w:val="36"/>
          <w:lang w:eastAsia="zh-CN"/>
        </w:rPr>
      </w:pPr>
      <w:bookmarkStart w:id="12" w:name="_Toc121391430"/>
      <w:bookmarkEnd w:id="8"/>
      <w:bookmarkEnd w:id="9"/>
      <w:bookmarkEnd w:id="10"/>
      <w:bookmarkEnd w:id="11"/>
      <w:r w:rsidRPr="0020604F">
        <w:rPr>
          <w:rFonts w:ascii="微软雅黑" w:eastAsia="微软雅黑" w:hAnsi="微软雅黑" w:hint="eastAsia"/>
          <w:b w:val="0"/>
          <w:bCs w:val="0"/>
          <w:sz w:val="36"/>
          <w:szCs w:val="36"/>
          <w:lang w:eastAsia="zh-CN"/>
        </w:rPr>
        <w:t>命名规范</w:t>
      </w:r>
      <w:bookmarkEnd w:id="12"/>
    </w:p>
    <w:p w14:paraId="3399B39D" w14:textId="2A8C6DB8" w:rsidR="009407AE" w:rsidRPr="00C616FA" w:rsidRDefault="009407AE" w:rsidP="009407AE">
      <w:pPr>
        <w:rPr>
          <w:b/>
          <w:bCs/>
          <w:sz w:val="32"/>
          <w:szCs w:val="32"/>
          <w:lang w:bidi="en-US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t>变量命名规范</w:t>
      </w:r>
    </w:p>
    <w:p w14:paraId="4662EF8F" w14:textId="2C746A94" w:rsidR="006E2733" w:rsidRPr="00C616FA" w:rsidRDefault="006E2733" w:rsidP="006E2733">
      <w:pPr>
        <w:pStyle w:val="ac"/>
        <w:widowControl/>
        <w:spacing w:after="0" w:line="240" w:lineRule="auto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616FA">
        <w:rPr>
          <w:rFonts w:asciiTheme="minorEastAsia" w:hAnsiTheme="minorEastAsia" w:cs="宋体"/>
          <w:color w:val="000000"/>
          <w:kern w:val="0"/>
          <w:szCs w:val="21"/>
        </w:rPr>
        <w:t>变量（ Variable） 命名</w:t>
      </w:r>
    </w:p>
    <w:p w14:paraId="09298543" w14:textId="233CF4EF" w:rsidR="006E2733" w:rsidRPr="00C616FA" w:rsidRDefault="006E2733" w:rsidP="006E2733">
      <w:pPr>
        <w:pStyle w:val="ac"/>
        <w:widowControl/>
        <w:spacing w:after="0" w:line="240" w:lineRule="auto"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616FA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程序文件(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>*.cs)</w:t>
      </w:r>
      <w:r w:rsidRPr="00C616FA">
        <w:rPr>
          <w:rFonts w:asciiTheme="minorEastAsia" w:hAnsiTheme="minorEastAsia" w:cs="宋体" w:hint="eastAsia"/>
          <w:color w:val="000000"/>
          <w:kern w:val="0"/>
          <w:szCs w:val="21"/>
        </w:rPr>
        <w:t>中的变量命名</w:t>
      </w:r>
    </w:p>
    <w:p w14:paraId="50F364E4" w14:textId="6A0BA880" w:rsidR="0019277E" w:rsidRPr="00C616FA" w:rsidRDefault="006E2733" w:rsidP="0019277E">
      <w:pPr>
        <w:pStyle w:val="ac"/>
        <w:widowControl/>
        <w:spacing w:after="0" w:line="240" w:lineRule="auto"/>
        <w:ind w:left="420" w:firstLineChars="100" w:firstLine="21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616FA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>所有变量如果无前缀必须首字母小写，前缀无特殊要求，但必须是易于识别公认的做法，如’m_'‘_’,切毋自创缩写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cr/>
        <w:t xml:space="preserve"> </w:t>
      </w:r>
      <w:r w:rsidR="0019277E" w:rsidRPr="00C616FA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C616FA">
        <w:rPr>
          <w:rFonts w:asciiTheme="minorEastAsia" w:hAnsiTheme="minorEastAsia" w:cs="宋体" w:hint="eastAsia"/>
          <w:color w:val="000000"/>
          <w:kern w:val="0"/>
          <w:szCs w:val="21"/>
        </w:rPr>
        <w:t>鉴于大多数名称都是通过连接若干单词构造的，必须使用大小写混合的格式以简化</w:t>
      </w:r>
      <w:r w:rsidRPr="00C616FA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它们的阅读。每个单词的第一个字母都是大写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cr/>
        <w:t xml:space="preserve"> </w:t>
      </w:r>
      <w:r w:rsidR="0019277E" w:rsidRPr="00C616FA">
        <w:rPr>
          <w:rFonts w:asciiTheme="minorEastAsia" w:hAnsiTheme="minorEastAsia" w:cs="宋体"/>
          <w:color w:val="000000"/>
          <w:kern w:val="0"/>
          <w:szCs w:val="21"/>
        </w:rPr>
        <w:t xml:space="preserve"> 即使对于可能仅出现在几个代码行中的生存期很短的变量，仍然使用有意义的名称。仅对于短循环索引使用单字母变量名，如i 或j。</w:t>
      </w:r>
      <w:r w:rsidR="0019277E" w:rsidRPr="00C616FA">
        <w:rPr>
          <w:rFonts w:asciiTheme="minorEastAsia" w:hAnsiTheme="minorEastAsia" w:cs="宋体"/>
          <w:color w:val="000000"/>
          <w:kern w:val="0"/>
          <w:szCs w:val="21"/>
        </w:rPr>
        <w:cr/>
        <w:t xml:space="preserve">  </w:t>
      </w:r>
      <w:r w:rsidR="0019277E" w:rsidRPr="00C616FA">
        <w:rPr>
          <w:rFonts w:asciiTheme="minorEastAsia" w:hAnsiTheme="minorEastAsia" w:cs="宋体" w:hint="eastAsia"/>
          <w:color w:val="000000"/>
          <w:kern w:val="0"/>
          <w:szCs w:val="21"/>
        </w:rPr>
        <w:t>在变量名中使用互补对，如</w:t>
      </w:r>
      <w:r w:rsidR="0019277E" w:rsidRPr="00C616FA">
        <w:rPr>
          <w:rFonts w:asciiTheme="minorEastAsia" w:hAnsiTheme="minorEastAsia" w:cs="宋体"/>
          <w:color w:val="000000"/>
          <w:kern w:val="0"/>
          <w:szCs w:val="21"/>
        </w:rPr>
        <w:t xml:space="preserve"> min/max、 begin/end和 open/close。 </w:t>
      </w:r>
    </w:p>
    <w:p w14:paraId="163971ED" w14:textId="77777777" w:rsidR="0019277E" w:rsidRPr="00C616FA" w:rsidRDefault="0019277E" w:rsidP="0019277E">
      <w:pPr>
        <w:pStyle w:val="ac"/>
        <w:widowControl/>
        <w:spacing w:after="0" w:line="240" w:lineRule="auto"/>
        <w:ind w:left="420" w:firstLineChars="100" w:firstLine="21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616FA">
        <w:rPr>
          <w:rFonts w:asciiTheme="minorEastAsia" w:hAnsiTheme="minorEastAsia" w:cs="宋体"/>
          <w:color w:val="000000"/>
          <w:kern w:val="0"/>
          <w:szCs w:val="21"/>
        </w:rPr>
        <w:t>0不要使用原义数字或原义字符串，如For (i = 1; i &lt;= 7;i++)。而是使用命名常数，如 For(</w:t>
      </w:r>
      <w:r w:rsidR="00403410" w:rsidRPr="00C616FA">
        <w:rPr>
          <w:rFonts w:asciiTheme="minorEastAsia" w:hAnsiTheme="minorEastAsia" w:cs="宋体" w:hint="eastAsia"/>
          <w:color w:val="000000"/>
          <w:kern w:val="0"/>
          <w:szCs w:val="21"/>
        </w:rPr>
        <w:t>i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 xml:space="preserve"> = 1;</w:t>
      </w:r>
      <w:r w:rsidR="00403410" w:rsidRPr="00C616FA">
        <w:rPr>
          <w:rFonts w:asciiTheme="minorEastAsia" w:hAnsiTheme="minorEastAsia" w:cs="宋体" w:hint="eastAsia"/>
          <w:color w:val="000000"/>
          <w:kern w:val="0"/>
          <w:szCs w:val="21"/>
        </w:rPr>
        <w:t>i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 xml:space="preserve"> &lt;= NUM_DAYS_IN_WEEK ; </w:t>
      </w:r>
      <w:r w:rsidR="00403410" w:rsidRPr="00C616FA">
        <w:rPr>
          <w:rFonts w:asciiTheme="minorEastAsia" w:hAnsiTheme="minorEastAsia" w:cs="宋体" w:hint="eastAsia"/>
          <w:color w:val="000000"/>
          <w:kern w:val="0"/>
          <w:szCs w:val="21"/>
        </w:rPr>
        <w:t>i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>++)以便于维护和理解。</w:t>
      </w:r>
    </w:p>
    <w:p w14:paraId="1421867C" w14:textId="522844CE" w:rsidR="0019277E" w:rsidRPr="00C616FA" w:rsidRDefault="0019277E" w:rsidP="0019277E">
      <w:pPr>
        <w:pStyle w:val="ac"/>
        <w:widowControl/>
        <w:spacing w:after="0" w:line="240" w:lineRule="auto"/>
        <w:ind w:left="420" w:firstLineChars="100" w:firstLine="21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616FA">
        <w:rPr>
          <w:rFonts w:asciiTheme="minorEastAsia" w:hAnsiTheme="minorEastAsia" w:cs="宋体"/>
          <w:color w:val="000000"/>
          <w:kern w:val="0"/>
          <w:szCs w:val="21"/>
        </w:rPr>
        <w:t>(B)控件命名</w:t>
      </w:r>
    </w:p>
    <w:p w14:paraId="34D4428D" w14:textId="77777777" w:rsidR="0019277E" w:rsidRPr="00C616FA" w:rsidRDefault="0019277E" w:rsidP="0019277E">
      <w:pPr>
        <w:pStyle w:val="ac"/>
        <w:widowControl/>
        <w:spacing w:after="0" w:line="240" w:lineRule="auto"/>
        <w:ind w:left="420" w:firstLineChars="100" w:firstLine="21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E09F091" w14:textId="77777777" w:rsidR="0019277E" w:rsidRPr="00C616FA" w:rsidRDefault="0019277E" w:rsidP="0019277E">
      <w:pPr>
        <w:pStyle w:val="ac"/>
        <w:widowControl/>
        <w:spacing w:after="0" w:line="240" w:lineRule="auto"/>
        <w:ind w:left="420" w:firstLineChars="100" w:firstLine="21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616FA">
        <w:rPr>
          <w:rFonts w:asciiTheme="minorEastAsia" w:hAnsiTheme="minorEastAsia" w:cs="宋体" w:hint="eastAsia"/>
          <w:color w:val="000000"/>
          <w:kern w:val="0"/>
          <w:szCs w:val="21"/>
        </w:rPr>
        <w:t>控件命名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>= Web控件缩写前缀+[“_”]+名称</w:t>
      </w:r>
    </w:p>
    <w:p w14:paraId="6E5EC03E" w14:textId="77777777" w:rsidR="0019277E" w:rsidRPr="00C616FA" w:rsidRDefault="0019277E" w:rsidP="0019277E">
      <w:pPr>
        <w:pStyle w:val="ac"/>
        <w:widowControl/>
        <w:spacing w:after="0" w:line="240" w:lineRule="auto"/>
        <w:ind w:left="420" w:firstLineChars="1200" w:firstLine="25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616FA">
        <w:rPr>
          <w:rFonts w:asciiTheme="minorEastAsia" w:hAnsiTheme="minorEastAsia" w:cs="宋体" w:hint="eastAsia"/>
          <w:color w:val="000000"/>
          <w:kern w:val="0"/>
          <w:szCs w:val="21"/>
        </w:rPr>
        <w:t>如</w:t>
      </w:r>
      <w:r w:rsidRPr="00C616FA">
        <w:rPr>
          <w:rFonts w:asciiTheme="minorEastAsia" w:hAnsiTheme="minorEastAsia" w:cs="宋体"/>
          <w:color w:val="000000"/>
          <w:kern w:val="0"/>
          <w:szCs w:val="21"/>
        </w:rPr>
        <w:t>:DataGrid dg_UserList或dgUserlist</w:t>
      </w:r>
    </w:p>
    <w:p w14:paraId="1F0712EA" w14:textId="77777777" w:rsidR="0019277E" w:rsidRPr="0019277E" w:rsidRDefault="0019277E" w:rsidP="0019277E">
      <w:pPr>
        <w:pStyle w:val="ac"/>
        <w:widowControl/>
        <w:spacing w:after="0" w:line="240" w:lineRule="auto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5C8D2102" w14:textId="002B2C2B" w:rsidR="006E2733" w:rsidRPr="00C616FA" w:rsidRDefault="006E2733" w:rsidP="006E2733">
      <w:pPr>
        <w:pStyle w:val="ac"/>
        <w:widowControl/>
        <w:spacing w:after="0"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14:paraId="134A30FC" w14:textId="5170034B" w:rsidR="002A0805" w:rsidRPr="00C616FA" w:rsidRDefault="002A0805" w:rsidP="00C616FA">
      <w:pPr>
        <w:widowControl/>
        <w:spacing w:after="0" w:line="24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 w:rsidRPr="00C616FA">
        <w:rPr>
          <w:rFonts w:ascii="宋体" w:eastAsia="宋体" w:hAnsi="宋体" w:hint="eastAsia"/>
          <w:b/>
          <w:bCs/>
          <w:sz w:val="32"/>
          <w:szCs w:val="32"/>
        </w:rPr>
        <w:t>模块/函数命名规范。</w:t>
      </w:r>
    </w:p>
    <w:p w14:paraId="513B45D6" w14:textId="69F30AAA" w:rsidR="002A0805" w:rsidRPr="00C616FA" w:rsidRDefault="002A0805" w:rsidP="006E2733">
      <w:pPr>
        <w:pStyle w:val="ac"/>
        <w:widowControl/>
        <w:spacing w:after="0" w:line="240" w:lineRule="auto"/>
        <w:ind w:left="420" w:firstLineChars="0" w:firstLine="0"/>
        <w:jc w:val="left"/>
        <w:rPr>
          <w:rFonts w:ascii="宋体" w:eastAsia="宋体" w:hAnsi="宋体"/>
          <w:color w:val="0070C0"/>
          <w:sz w:val="30"/>
          <w:szCs w:val="30"/>
        </w:rPr>
      </w:pPr>
    </w:p>
    <w:p w14:paraId="2EBC53D9" w14:textId="77777777" w:rsidR="002A0805" w:rsidRDefault="002A0805" w:rsidP="002A0805">
      <w:pPr>
        <w:rPr>
          <w:lang w:bidi="en-US"/>
        </w:rPr>
      </w:pPr>
      <w:r w:rsidRPr="002A0805">
        <w:rPr>
          <w:rFonts w:hint="eastAsia"/>
          <w:lang w:bidi="en-US"/>
        </w:rPr>
        <w:t>类</w:t>
      </w:r>
      <w:r w:rsidRPr="002A0805">
        <w:rPr>
          <w:lang w:bidi="en-US"/>
        </w:rPr>
        <w:t>(Class）命名</w:t>
      </w:r>
    </w:p>
    <w:p w14:paraId="50B1DFB5" w14:textId="77777777" w:rsidR="002A0805" w:rsidRDefault="002A0805" w:rsidP="002A0805">
      <w:pPr>
        <w:pStyle w:val="ac"/>
        <w:numPr>
          <w:ilvl w:val="0"/>
          <w:numId w:val="13"/>
        </w:numPr>
        <w:ind w:firstLineChars="0"/>
        <w:rPr>
          <w:lang w:bidi="en-US"/>
        </w:rPr>
      </w:pPr>
      <w:r w:rsidRPr="002A0805">
        <w:rPr>
          <w:lang w:bidi="en-US"/>
        </w:rPr>
        <w:t>名字应该能够标识事物的特性。</w:t>
      </w:r>
    </w:p>
    <w:p w14:paraId="250CA527" w14:textId="06390148" w:rsidR="002A0805" w:rsidRDefault="002A0805" w:rsidP="002A0805">
      <w:pPr>
        <w:pStyle w:val="ac"/>
        <w:numPr>
          <w:ilvl w:val="0"/>
          <w:numId w:val="13"/>
        </w:numPr>
        <w:ind w:firstLineChars="0"/>
        <w:rPr>
          <w:lang w:bidi="en-US"/>
        </w:rPr>
      </w:pPr>
      <w:r w:rsidRPr="002A0805">
        <w:rPr>
          <w:lang w:bidi="en-US"/>
        </w:rPr>
        <w:t>名字尽量不使用缩写，除非它是众所周知的。</w:t>
      </w:r>
    </w:p>
    <w:p w14:paraId="53F2DB01" w14:textId="13C51BFD" w:rsidR="002A0805" w:rsidRDefault="002A0805" w:rsidP="002A0805">
      <w:pPr>
        <w:pStyle w:val="ac"/>
        <w:numPr>
          <w:ilvl w:val="0"/>
          <w:numId w:val="13"/>
        </w:numPr>
        <w:ind w:firstLineChars="0"/>
        <w:rPr>
          <w:lang w:bidi="en-US"/>
        </w:rPr>
      </w:pPr>
      <w:r w:rsidRPr="002A0805">
        <w:rPr>
          <w:rFonts w:hint="eastAsia"/>
          <w:lang w:bidi="en-US"/>
        </w:rPr>
        <w:t>名字可以有两个或三个单词组成，但通常不应多于三个。</w:t>
      </w:r>
    </w:p>
    <w:p w14:paraId="0BCF61D3" w14:textId="0DF326DA" w:rsidR="002A0805" w:rsidRDefault="002A0805" w:rsidP="002A0805">
      <w:pPr>
        <w:pStyle w:val="ac"/>
        <w:numPr>
          <w:ilvl w:val="0"/>
          <w:numId w:val="13"/>
        </w:numPr>
        <w:ind w:firstLineChars="0"/>
        <w:rPr>
          <w:lang w:bidi="en-US"/>
        </w:rPr>
      </w:pPr>
      <w:r w:rsidRPr="002A0805">
        <w:rPr>
          <w:rFonts w:hint="eastAsia"/>
          <w:lang w:bidi="en-US"/>
        </w:rPr>
        <w:t>在名字中，所有单词第一个字母大写。例如</w:t>
      </w:r>
      <w:r w:rsidRPr="002A0805">
        <w:rPr>
          <w:lang w:bidi="en-US"/>
        </w:rPr>
        <w:t xml:space="preserve"> IsSuperUser，包含ID的，ID可以全部大写如CustomerID。</w:t>
      </w:r>
    </w:p>
    <w:p w14:paraId="6B0F53A9" w14:textId="77777777" w:rsidR="002A0805" w:rsidRDefault="002A0805" w:rsidP="002A0805">
      <w:pPr>
        <w:pStyle w:val="ac"/>
        <w:numPr>
          <w:ilvl w:val="0"/>
          <w:numId w:val="13"/>
        </w:numPr>
        <w:ind w:firstLineChars="0"/>
        <w:rPr>
          <w:lang w:bidi="en-US"/>
        </w:rPr>
      </w:pPr>
      <w:r w:rsidRPr="002A0805">
        <w:rPr>
          <w:rFonts w:hint="eastAsia"/>
          <w:lang w:bidi="en-US"/>
        </w:rPr>
        <w:t>使用名词或名词短语命名类。</w:t>
      </w:r>
    </w:p>
    <w:p w14:paraId="44263823" w14:textId="46097966" w:rsidR="002A0805" w:rsidRDefault="002A0805" w:rsidP="002A0805">
      <w:pPr>
        <w:pStyle w:val="ac"/>
        <w:numPr>
          <w:ilvl w:val="0"/>
          <w:numId w:val="13"/>
        </w:numPr>
        <w:ind w:firstLineChars="0"/>
        <w:rPr>
          <w:lang w:bidi="en-US"/>
        </w:rPr>
      </w:pPr>
      <w:r w:rsidRPr="002A0805">
        <w:rPr>
          <w:lang w:bidi="en-US"/>
        </w:rPr>
        <w:t>少用缩写。</w:t>
      </w:r>
    </w:p>
    <w:p w14:paraId="4EAED3B6" w14:textId="77777777" w:rsidR="002A0805" w:rsidRDefault="002A0805" w:rsidP="002A0805">
      <w:pPr>
        <w:pStyle w:val="ac"/>
        <w:numPr>
          <w:ilvl w:val="0"/>
          <w:numId w:val="13"/>
        </w:numPr>
        <w:ind w:firstLineChars="0"/>
        <w:rPr>
          <w:lang w:bidi="en-US"/>
        </w:rPr>
      </w:pPr>
      <w:r w:rsidRPr="002A0805">
        <w:rPr>
          <w:rFonts w:hint="eastAsia"/>
          <w:lang w:bidi="en-US"/>
        </w:rPr>
        <w:t>不要使用下划线字符</w:t>
      </w:r>
      <w:r w:rsidRPr="002A0805">
        <w:rPr>
          <w:lang w:bidi="en-US"/>
        </w:rPr>
        <w:t>(_)。</w:t>
      </w:r>
    </w:p>
    <w:p w14:paraId="74831365" w14:textId="0B4151BD" w:rsidR="002A0805" w:rsidRDefault="002A0805" w:rsidP="002A0805">
      <w:pPr>
        <w:rPr>
          <w:lang w:bidi="en-US"/>
        </w:rPr>
      </w:pPr>
      <w:r w:rsidRPr="002A0805">
        <w:rPr>
          <w:lang w:bidi="en-US"/>
        </w:rPr>
        <w:t>例:</w:t>
      </w:r>
      <w:r>
        <w:rPr>
          <w:lang w:bidi="en-US"/>
        </w:rPr>
        <w:t xml:space="preserve">            </w:t>
      </w:r>
      <w:r w:rsidRPr="002A0805">
        <w:rPr>
          <w:lang w:bidi="en-US"/>
        </w:rPr>
        <w:t>public class FileStream</w:t>
      </w:r>
    </w:p>
    <w:p w14:paraId="3481B883" w14:textId="519AEB55" w:rsidR="002A0805" w:rsidRDefault="002A0805" w:rsidP="002A0805">
      <w:pPr>
        <w:pStyle w:val="ac"/>
        <w:ind w:left="360" w:firstLineChars="0" w:firstLine="0"/>
        <w:rPr>
          <w:lang w:bidi="en-US"/>
        </w:rPr>
      </w:pPr>
      <w:r w:rsidRPr="002A0805">
        <w:rPr>
          <w:lang w:bidi="en-US"/>
        </w:rPr>
        <w:t>public class Button</w:t>
      </w:r>
    </w:p>
    <w:p w14:paraId="3F42F8CA" w14:textId="6E3D4783" w:rsidR="002A0805" w:rsidRDefault="002A0805" w:rsidP="002A0805">
      <w:pPr>
        <w:pStyle w:val="ac"/>
        <w:ind w:left="360" w:firstLineChars="0" w:firstLine="0"/>
        <w:rPr>
          <w:lang w:bidi="en-US"/>
        </w:rPr>
      </w:pPr>
      <w:r w:rsidRPr="002A0805">
        <w:rPr>
          <w:lang w:bidi="en-US"/>
        </w:rPr>
        <w:t>public class String</w:t>
      </w:r>
    </w:p>
    <w:p w14:paraId="3FED4D8C" w14:textId="15B4EA68" w:rsidR="002A0805" w:rsidRDefault="002A0805" w:rsidP="002A0805">
      <w:pPr>
        <w:rPr>
          <w:lang w:bidi="en-US"/>
        </w:rPr>
      </w:pPr>
      <w:r w:rsidRPr="002A0805">
        <w:rPr>
          <w:rFonts w:hint="eastAsia"/>
          <w:lang w:bidi="en-US"/>
        </w:rPr>
        <w:t>接口（</w:t>
      </w:r>
      <w:r w:rsidRPr="002A0805">
        <w:rPr>
          <w:lang w:bidi="en-US"/>
        </w:rPr>
        <w:t>Interface）命名</w:t>
      </w:r>
    </w:p>
    <w:p w14:paraId="5EB0238B" w14:textId="77777777" w:rsidR="002A0805" w:rsidRDefault="002A0805" w:rsidP="002A0805">
      <w:pPr>
        <w:rPr>
          <w:lang w:bidi="en-US"/>
        </w:rPr>
      </w:pPr>
      <w:r w:rsidRPr="002A0805">
        <w:rPr>
          <w:rFonts w:hint="eastAsia"/>
          <w:lang w:bidi="en-US"/>
        </w:rPr>
        <w:t>和类命名规范相同，唯一区别是接口在名字前加上“</w:t>
      </w:r>
      <w:r w:rsidRPr="002A0805">
        <w:rPr>
          <w:lang w:bidi="en-US"/>
        </w:rPr>
        <w:t>I”前缀</w:t>
      </w:r>
    </w:p>
    <w:p w14:paraId="589146D6" w14:textId="0992C585" w:rsidR="002A0805" w:rsidRDefault="002A0805" w:rsidP="002A0805">
      <w:pPr>
        <w:rPr>
          <w:lang w:bidi="en-US"/>
        </w:rPr>
      </w:pPr>
      <w:r w:rsidRPr="002A0805">
        <w:rPr>
          <w:lang w:bidi="en-US"/>
        </w:rPr>
        <w:t>例:</w:t>
      </w:r>
    </w:p>
    <w:p w14:paraId="00E9F463" w14:textId="77777777" w:rsidR="002A0805" w:rsidRDefault="002A0805" w:rsidP="002A0805">
      <w:pPr>
        <w:rPr>
          <w:lang w:bidi="en-US"/>
        </w:rPr>
      </w:pPr>
      <w:r w:rsidRPr="002A0805">
        <w:rPr>
          <w:lang w:bidi="en-US"/>
        </w:rPr>
        <w:t>interface IDBCommand;</w:t>
      </w:r>
    </w:p>
    <w:p w14:paraId="06B68053" w14:textId="77777777" w:rsidR="002A0805" w:rsidRDefault="002A0805" w:rsidP="002A0805">
      <w:pPr>
        <w:rPr>
          <w:lang w:bidi="en-US"/>
        </w:rPr>
      </w:pPr>
      <w:r w:rsidRPr="002A0805">
        <w:rPr>
          <w:lang w:bidi="en-US"/>
        </w:rPr>
        <w:t>interface IButton;</w:t>
      </w:r>
    </w:p>
    <w:p w14:paraId="7728208C" w14:textId="77777777" w:rsidR="002A0805" w:rsidRDefault="002A0805" w:rsidP="002A0805">
      <w:pPr>
        <w:rPr>
          <w:lang w:bidi="en-US"/>
        </w:rPr>
      </w:pPr>
      <w:r w:rsidRPr="002A0805">
        <w:rPr>
          <w:lang w:bidi="en-US"/>
        </w:rPr>
        <w:t>方法(Method）命名</w:t>
      </w:r>
    </w:p>
    <w:p w14:paraId="5A77DD5B" w14:textId="5975803C" w:rsidR="002A0805" w:rsidRDefault="002A0805" w:rsidP="002A0805">
      <w:pPr>
        <w:rPr>
          <w:lang w:bidi="en-US"/>
        </w:rPr>
      </w:pPr>
      <w:r w:rsidRPr="002A0805">
        <w:rPr>
          <w:lang w:bidi="en-US"/>
        </w:rPr>
        <w:t>和类命名规范相同。</w:t>
      </w:r>
    </w:p>
    <w:p w14:paraId="07A47807" w14:textId="77777777" w:rsidR="002917CC" w:rsidRDefault="002A0805" w:rsidP="002A0805">
      <w:pPr>
        <w:rPr>
          <w:lang w:bidi="en-US"/>
        </w:rPr>
      </w:pPr>
      <w:r w:rsidRPr="002A0805">
        <w:rPr>
          <w:rFonts w:hint="eastAsia"/>
          <w:lang w:bidi="en-US"/>
        </w:rPr>
        <w:lastRenderedPageBreak/>
        <w:t>命名空间</w:t>
      </w:r>
      <w:r w:rsidRPr="002A0805">
        <w:rPr>
          <w:lang w:bidi="en-US"/>
        </w:rPr>
        <w:t>(NameSpace）命名</w:t>
      </w:r>
    </w:p>
    <w:p w14:paraId="0BC574DD" w14:textId="4B9D4D27" w:rsidR="002A0805" w:rsidRDefault="002A0805" w:rsidP="002A0805">
      <w:pPr>
        <w:rPr>
          <w:lang w:bidi="en-US"/>
        </w:rPr>
      </w:pPr>
      <w:r w:rsidRPr="002A0805">
        <w:rPr>
          <w:lang w:bidi="en-US"/>
        </w:rPr>
        <w:t>和类命名规范相同。</w:t>
      </w:r>
    </w:p>
    <w:p w14:paraId="67A0FEF7" w14:textId="77777777" w:rsidR="002917CC" w:rsidRDefault="002917CC" w:rsidP="002A0805">
      <w:pPr>
        <w:rPr>
          <w:lang w:bidi="en-US"/>
        </w:rPr>
      </w:pPr>
      <w:r w:rsidRPr="002917CC">
        <w:rPr>
          <w:rFonts w:hint="eastAsia"/>
          <w:lang w:bidi="en-US"/>
        </w:rPr>
        <w:t>属性</w:t>
      </w:r>
      <w:r w:rsidRPr="002917CC">
        <w:rPr>
          <w:lang w:bidi="en-US"/>
        </w:rPr>
        <w:t>(Property)命名</w:t>
      </w:r>
    </w:p>
    <w:p w14:paraId="6CA5BC3D" w14:textId="658CDA56" w:rsidR="002917CC" w:rsidRDefault="002917CC" w:rsidP="002A0805">
      <w:pPr>
        <w:rPr>
          <w:lang w:bidi="en-US"/>
        </w:rPr>
      </w:pPr>
      <w:r w:rsidRPr="002917CC">
        <w:rPr>
          <w:lang w:bidi="en-US"/>
        </w:rPr>
        <w:t>与类名命名规范相同。</w:t>
      </w:r>
    </w:p>
    <w:bookmarkEnd w:id="3"/>
    <w:bookmarkEnd w:id="4"/>
    <w:p w14:paraId="2099F385" w14:textId="63BF44EB" w:rsidR="0020604F" w:rsidRPr="0020604F" w:rsidRDefault="0020604F" w:rsidP="002A0805">
      <w:pPr>
        <w:rPr>
          <w:rFonts w:ascii="宋体" w:eastAsia="宋体" w:hAnsi="宋体"/>
          <w:color w:val="0070C0"/>
          <w:sz w:val="24"/>
        </w:rPr>
      </w:pPr>
    </w:p>
    <w:sectPr w:rsidR="0020604F" w:rsidRPr="0020604F" w:rsidSect="00187A7D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E215" w14:textId="77777777" w:rsidR="00E41A70" w:rsidRDefault="00E41A70" w:rsidP="00B83944">
      <w:r>
        <w:separator/>
      </w:r>
    </w:p>
  </w:endnote>
  <w:endnote w:type="continuationSeparator" w:id="0">
    <w:p w14:paraId="69419EF5" w14:textId="77777777" w:rsidR="00E41A70" w:rsidRDefault="00E41A70" w:rsidP="00B8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792585008"/>
      <w:docPartObj>
        <w:docPartGallery w:val="Page Numbers (Bottom of Page)"/>
        <w:docPartUnique/>
      </w:docPartObj>
    </w:sdtPr>
    <w:sdtContent>
      <w:p w14:paraId="34097177" w14:textId="4313DDF0" w:rsidR="00B83944" w:rsidRDefault="00B83944" w:rsidP="00801D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9407AE"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62C4D417" w14:textId="77777777" w:rsidR="00B83944" w:rsidRDefault="00B83944" w:rsidP="00B83944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928661601"/>
      <w:docPartObj>
        <w:docPartGallery w:val="Page Numbers (Bottom of Page)"/>
        <w:docPartUnique/>
      </w:docPartObj>
    </w:sdtPr>
    <w:sdtContent>
      <w:p w14:paraId="48A3195D" w14:textId="6D1382CD" w:rsidR="00B83944" w:rsidRDefault="00B83944" w:rsidP="00801D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4BDBC1B5" w14:textId="77777777" w:rsidR="00B83944" w:rsidRDefault="00B83944" w:rsidP="00B83944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2F62" w14:textId="77777777" w:rsidR="00E41A70" w:rsidRDefault="00E41A70" w:rsidP="00B83944">
      <w:r>
        <w:separator/>
      </w:r>
    </w:p>
  </w:footnote>
  <w:footnote w:type="continuationSeparator" w:id="0">
    <w:p w14:paraId="55A0A3BA" w14:textId="77777777" w:rsidR="00E41A70" w:rsidRDefault="00E41A70" w:rsidP="00B8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8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C517BB"/>
    <w:multiLevelType w:val="hybridMultilevel"/>
    <w:tmpl w:val="DC509844"/>
    <w:lvl w:ilvl="0" w:tplc="497805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E66EB"/>
    <w:multiLevelType w:val="multilevel"/>
    <w:tmpl w:val="1568BF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0" w:hanging="2880"/>
      </w:pPr>
      <w:rPr>
        <w:rFonts w:hint="default"/>
      </w:rPr>
    </w:lvl>
  </w:abstractNum>
  <w:abstractNum w:abstractNumId="3" w15:restartNumberingAfterBreak="0">
    <w:nsid w:val="2F6D3746"/>
    <w:multiLevelType w:val="hybridMultilevel"/>
    <w:tmpl w:val="C380B5B6"/>
    <w:lvl w:ilvl="0" w:tplc="3746E996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4A0C78A6"/>
    <w:multiLevelType w:val="hybridMultilevel"/>
    <w:tmpl w:val="00E80BCA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F7D33CA"/>
    <w:multiLevelType w:val="hybridMultilevel"/>
    <w:tmpl w:val="00E80B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3BD52BA"/>
    <w:multiLevelType w:val="hybridMultilevel"/>
    <w:tmpl w:val="D79C2448"/>
    <w:lvl w:ilvl="0" w:tplc="FFFFFFFF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19" w:hanging="420"/>
      </w:pPr>
    </w:lvl>
    <w:lvl w:ilvl="2" w:tplc="FFFFFFFF" w:tentative="1">
      <w:start w:val="1"/>
      <w:numFmt w:val="lowerRoman"/>
      <w:lvlText w:val="%3."/>
      <w:lvlJc w:val="right"/>
      <w:pPr>
        <w:ind w:left="1639" w:hanging="420"/>
      </w:pPr>
    </w:lvl>
    <w:lvl w:ilvl="3" w:tplc="FFFFFFFF" w:tentative="1">
      <w:start w:val="1"/>
      <w:numFmt w:val="decimal"/>
      <w:lvlText w:val="%4."/>
      <w:lvlJc w:val="left"/>
      <w:pPr>
        <w:ind w:left="2059" w:hanging="420"/>
      </w:pPr>
    </w:lvl>
    <w:lvl w:ilvl="4" w:tplc="FFFFFFFF" w:tentative="1">
      <w:start w:val="1"/>
      <w:numFmt w:val="lowerLetter"/>
      <w:lvlText w:val="%5)"/>
      <w:lvlJc w:val="left"/>
      <w:pPr>
        <w:ind w:left="2479" w:hanging="420"/>
      </w:pPr>
    </w:lvl>
    <w:lvl w:ilvl="5" w:tplc="FFFFFFFF" w:tentative="1">
      <w:start w:val="1"/>
      <w:numFmt w:val="lowerRoman"/>
      <w:lvlText w:val="%6."/>
      <w:lvlJc w:val="right"/>
      <w:pPr>
        <w:ind w:left="2899" w:hanging="420"/>
      </w:pPr>
    </w:lvl>
    <w:lvl w:ilvl="6" w:tplc="FFFFFFFF" w:tentative="1">
      <w:start w:val="1"/>
      <w:numFmt w:val="decimal"/>
      <w:lvlText w:val="%7."/>
      <w:lvlJc w:val="left"/>
      <w:pPr>
        <w:ind w:left="3319" w:hanging="420"/>
      </w:pPr>
    </w:lvl>
    <w:lvl w:ilvl="7" w:tplc="FFFFFFFF" w:tentative="1">
      <w:start w:val="1"/>
      <w:numFmt w:val="lowerLetter"/>
      <w:lvlText w:val="%8)"/>
      <w:lvlJc w:val="left"/>
      <w:pPr>
        <w:ind w:left="3739" w:hanging="420"/>
      </w:pPr>
    </w:lvl>
    <w:lvl w:ilvl="8" w:tplc="FFFFFFFF" w:tentative="1">
      <w:start w:val="1"/>
      <w:numFmt w:val="lowerRoman"/>
      <w:lvlText w:val="%9."/>
      <w:lvlJc w:val="right"/>
      <w:pPr>
        <w:ind w:left="4159" w:hanging="420"/>
      </w:pPr>
    </w:lvl>
  </w:abstractNum>
  <w:abstractNum w:abstractNumId="7" w15:restartNumberingAfterBreak="0">
    <w:nsid w:val="62DF53D7"/>
    <w:multiLevelType w:val="hybridMultilevel"/>
    <w:tmpl w:val="60423C90"/>
    <w:lvl w:ilvl="0" w:tplc="04090019">
      <w:start w:val="1"/>
      <w:numFmt w:val="lowerLetter"/>
      <w:lvlText w:val="%1)"/>
      <w:lvlJc w:val="left"/>
      <w:pPr>
        <w:ind w:left="1741" w:hanging="420"/>
      </w:pPr>
    </w:lvl>
    <w:lvl w:ilvl="1" w:tplc="04090019" w:tentative="1">
      <w:start w:val="1"/>
      <w:numFmt w:val="lowerLetter"/>
      <w:lvlText w:val="%2)"/>
      <w:lvlJc w:val="left"/>
      <w:pPr>
        <w:ind w:left="2161" w:hanging="420"/>
      </w:pPr>
    </w:lvl>
    <w:lvl w:ilvl="2" w:tplc="0409001B" w:tentative="1">
      <w:start w:val="1"/>
      <w:numFmt w:val="lowerRoman"/>
      <w:lvlText w:val="%3."/>
      <w:lvlJc w:val="right"/>
      <w:pPr>
        <w:ind w:left="2581" w:hanging="420"/>
      </w:pPr>
    </w:lvl>
    <w:lvl w:ilvl="3" w:tplc="0409000F" w:tentative="1">
      <w:start w:val="1"/>
      <w:numFmt w:val="decimal"/>
      <w:lvlText w:val="%4."/>
      <w:lvlJc w:val="left"/>
      <w:pPr>
        <w:ind w:left="3001" w:hanging="420"/>
      </w:pPr>
    </w:lvl>
    <w:lvl w:ilvl="4" w:tplc="04090019" w:tentative="1">
      <w:start w:val="1"/>
      <w:numFmt w:val="lowerLetter"/>
      <w:lvlText w:val="%5)"/>
      <w:lvlJc w:val="left"/>
      <w:pPr>
        <w:ind w:left="3421" w:hanging="420"/>
      </w:pPr>
    </w:lvl>
    <w:lvl w:ilvl="5" w:tplc="0409001B" w:tentative="1">
      <w:start w:val="1"/>
      <w:numFmt w:val="lowerRoman"/>
      <w:lvlText w:val="%6."/>
      <w:lvlJc w:val="right"/>
      <w:pPr>
        <w:ind w:left="3841" w:hanging="420"/>
      </w:pPr>
    </w:lvl>
    <w:lvl w:ilvl="6" w:tplc="0409000F" w:tentative="1">
      <w:start w:val="1"/>
      <w:numFmt w:val="decimal"/>
      <w:lvlText w:val="%7."/>
      <w:lvlJc w:val="left"/>
      <w:pPr>
        <w:ind w:left="4261" w:hanging="420"/>
      </w:pPr>
    </w:lvl>
    <w:lvl w:ilvl="7" w:tplc="04090019" w:tentative="1">
      <w:start w:val="1"/>
      <w:numFmt w:val="lowerLetter"/>
      <w:lvlText w:val="%8)"/>
      <w:lvlJc w:val="left"/>
      <w:pPr>
        <w:ind w:left="4681" w:hanging="420"/>
      </w:pPr>
    </w:lvl>
    <w:lvl w:ilvl="8" w:tplc="0409001B" w:tentative="1">
      <w:start w:val="1"/>
      <w:numFmt w:val="lowerRoman"/>
      <w:lvlText w:val="%9."/>
      <w:lvlJc w:val="right"/>
      <w:pPr>
        <w:ind w:left="5101" w:hanging="420"/>
      </w:pPr>
    </w:lvl>
  </w:abstractNum>
  <w:abstractNum w:abstractNumId="8" w15:restartNumberingAfterBreak="0">
    <w:nsid w:val="69CF67E9"/>
    <w:multiLevelType w:val="hybridMultilevel"/>
    <w:tmpl w:val="3F8A1C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39E3541"/>
    <w:multiLevelType w:val="hybridMultilevel"/>
    <w:tmpl w:val="8AF66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8D510B"/>
    <w:multiLevelType w:val="hybridMultilevel"/>
    <w:tmpl w:val="D79C2448"/>
    <w:lvl w:ilvl="0" w:tplc="927E7AAE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9" w:hanging="420"/>
      </w:pPr>
    </w:lvl>
    <w:lvl w:ilvl="2" w:tplc="0409001B" w:tentative="1">
      <w:start w:val="1"/>
      <w:numFmt w:val="lowerRoman"/>
      <w:lvlText w:val="%3."/>
      <w:lvlJc w:val="right"/>
      <w:pPr>
        <w:ind w:left="1639" w:hanging="420"/>
      </w:pPr>
    </w:lvl>
    <w:lvl w:ilvl="3" w:tplc="0409000F" w:tentative="1">
      <w:start w:val="1"/>
      <w:numFmt w:val="decimal"/>
      <w:lvlText w:val="%4."/>
      <w:lvlJc w:val="left"/>
      <w:pPr>
        <w:ind w:left="2059" w:hanging="420"/>
      </w:pPr>
    </w:lvl>
    <w:lvl w:ilvl="4" w:tplc="04090019" w:tentative="1">
      <w:start w:val="1"/>
      <w:numFmt w:val="lowerLetter"/>
      <w:lvlText w:val="%5)"/>
      <w:lvlJc w:val="left"/>
      <w:pPr>
        <w:ind w:left="2479" w:hanging="420"/>
      </w:pPr>
    </w:lvl>
    <w:lvl w:ilvl="5" w:tplc="0409001B" w:tentative="1">
      <w:start w:val="1"/>
      <w:numFmt w:val="lowerRoman"/>
      <w:lvlText w:val="%6."/>
      <w:lvlJc w:val="right"/>
      <w:pPr>
        <w:ind w:left="2899" w:hanging="420"/>
      </w:pPr>
    </w:lvl>
    <w:lvl w:ilvl="6" w:tplc="0409000F" w:tentative="1">
      <w:start w:val="1"/>
      <w:numFmt w:val="decimal"/>
      <w:lvlText w:val="%7."/>
      <w:lvlJc w:val="left"/>
      <w:pPr>
        <w:ind w:left="3319" w:hanging="420"/>
      </w:pPr>
    </w:lvl>
    <w:lvl w:ilvl="7" w:tplc="04090019" w:tentative="1">
      <w:start w:val="1"/>
      <w:numFmt w:val="lowerLetter"/>
      <w:lvlText w:val="%8)"/>
      <w:lvlJc w:val="left"/>
      <w:pPr>
        <w:ind w:left="3739" w:hanging="420"/>
      </w:pPr>
    </w:lvl>
    <w:lvl w:ilvl="8" w:tplc="0409001B" w:tentative="1">
      <w:start w:val="1"/>
      <w:numFmt w:val="lowerRoman"/>
      <w:lvlText w:val="%9."/>
      <w:lvlJc w:val="right"/>
      <w:pPr>
        <w:ind w:left="4159" w:hanging="420"/>
      </w:pPr>
    </w:lvl>
  </w:abstractNum>
  <w:abstractNum w:abstractNumId="11" w15:restartNumberingAfterBreak="0">
    <w:nsid w:val="7E1836E8"/>
    <w:multiLevelType w:val="hybridMultilevel"/>
    <w:tmpl w:val="50C02ADA"/>
    <w:lvl w:ilvl="0" w:tplc="093CAD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EF13D49"/>
    <w:multiLevelType w:val="hybridMultilevel"/>
    <w:tmpl w:val="D8B891FA"/>
    <w:lvl w:ilvl="0" w:tplc="89DC2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345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06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EA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05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3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C5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EC3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825750">
    <w:abstractNumId w:val="9"/>
  </w:num>
  <w:num w:numId="2" w16cid:durableId="582642911">
    <w:abstractNumId w:val="2"/>
  </w:num>
  <w:num w:numId="3" w16cid:durableId="1204248926">
    <w:abstractNumId w:val="0"/>
  </w:num>
  <w:num w:numId="4" w16cid:durableId="1865099032">
    <w:abstractNumId w:val="11"/>
  </w:num>
  <w:num w:numId="5" w16cid:durableId="1802770311">
    <w:abstractNumId w:val="10"/>
  </w:num>
  <w:num w:numId="6" w16cid:durableId="355733613">
    <w:abstractNumId w:val="5"/>
  </w:num>
  <w:num w:numId="7" w16cid:durableId="351880308">
    <w:abstractNumId w:val="8"/>
  </w:num>
  <w:num w:numId="8" w16cid:durableId="1424762388">
    <w:abstractNumId w:val="4"/>
  </w:num>
  <w:num w:numId="9" w16cid:durableId="1095976763">
    <w:abstractNumId w:val="7"/>
  </w:num>
  <w:num w:numId="10" w16cid:durableId="638731626">
    <w:abstractNumId w:val="12"/>
  </w:num>
  <w:num w:numId="11" w16cid:durableId="52971884">
    <w:abstractNumId w:val="6"/>
  </w:num>
  <w:num w:numId="12" w16cid:durableId="1416322594">
    <w:abstractNumId w:val="3"/>
  </w:num>
  <w:num w:numId="13" w16cid:durableId="1604143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77"/>
    <w:rsid w:val="000227E7"/>
    <w:rsid w:val="00033C30"/>
    <w:rsid w:val="000767DD"/>
    <w:rsid w:val="00077935"/>
    <w:rsid w:val="000B74FB"/>
    <w:rsid w:val="000C1A8C"/>
    <w:rsid w:val="00110477"/>
    <w:rsid w:val="00131903"/>
    <w:rsid w:val="00151B99"/>
    <w:rsid w:val="00153E29"/>
    <w:rsid w:val="00167E08"/>
    <w:rsid w:val="00181CFA"/>
    <w:rsid w:val="00187A7D"/>
    <w:rsid w:val="0019277E"/>
    <w:rsid w:val="001936E0"/>
    <w:rsid w:val="00194210"/>
    <w:rsid w:val="001A1A7F"/>
    <w:rsid w:val="001A47E6"/>
    <w:rsid w:val="001C7266"/>
    <w:rsid w:val="0020604F"/>
    <w:rsid w:val="00207066"/>
    <w:rsid w:val="002362A5"/>
    <w:rsid w:val="002917CC"/>
    <w:rsid w:val="002A0805"/>
    <w:rsid w:val="002C518D"/>
    <w:rsid w:val="00336492"/>
    <w:rsid w:val="00341007"/>
    <w:rsid w:val="003B5155"/>
    <w:rsid w:val="003B57E3"/>
    <w:rsid w:val="003E0911"/>
    <w:rsid w:val="003E64FA"/>
    <w:rsid w:val="004032FA"/>
    <w:rsid w:val="00403410"/>
    <w:rsid w:val="004245B6"/>
    <w:rsid w:val="00436854"/>
    <w:rsid w:val="00441187"/>
    <w:rsid w:val="004502F7"/>
    <w:rsid w:val="004A6D1E"/>
    <w:rsid w:val="004C4CA3"/>
    <w:rsid w:val="004E4C9A"/>
    <w:rsid w:val="004E5D27"/>
    <w:rsid w:val="004F1011"/>
    <w:rsid w:val="004F1BFD"/>
    <w:rsid w:val="00567F18"/>
    <w:rsid w:val="005804BD"/>
    <w:rsid w:val="005B7E94"/>
    <w:rsid w:val="005D71D5"/>
    <w:rsid w:val="005F5C22"/>
    <w:rsid w:val="00610238"/>
    <w:rsid w:val="00611A33"/>
    <w:rsid w:val="0063290E"/>
    <w:rsid w:val="00632ACE"/>
    <w:rsid w:val="0066097A"/>
    <w:rsid w:val="00665BA6"/>
    <w:rsid w:val="00677AB7"/>
    <w:rsid w:val="006B119D"/>
    <w:rsid w:val="006C2BEB"/>
    <w:rsid w:val="006C4D4D"/>
    <w:rsid w:val="006E2733"/>
    <w:rsid w:val="006F2D3D"/>
    <w:rsid w:val="007361A6"/>
    <w:rsid w:val="00741915"/>
    <w:rsid w:val="00776551"/>
    <w:rsid w:val="00793D32"/>
    <w:rsid w:val="007F66F8"/>
    <w:rsid w:val="00846741"/>
    <w:rsid w:val="008B093D"/>
    <w:rsid w:val="008F4A8D"/>
    <w:rsid w:val="008F4D58"/>
    <w:rsid w:val="00900DC4"/>
    <w:rsid w:val="009242C0"/>
    <w:rsid w:val="009407AE"/>
    <w:rsid w:val="009747DA"/>
    <w:rsid w:val="009C7A00"/>
    <w:rsid w:val="009E24A4"/>
    <w:rsid w:val="00A576B3"/>
    <w:rsid w:val="00A61120"/>
    <w:rsid w:val="00A62893"/>
    <w:rsid w:val="00A776D7"/>
    <w:rsid w:val="00AD4540"/>
    <w:rsid w:val="00AF13B2"/>
    <w:rsid w:val="00B83944"/>
    <w:rsid w:val="00BA5601"/>
    <w:rsid w:val="00BD6FC6"/>
    <w:rsid w:val="00BE33D8"/>
    <w:rsid w:val="00C21695"/>
    <w:rsid w:val="00C21D82"/>
    <w:rsid w:val="00C50D90"/>
    <w:rsid w:val="00C616FA"/>
    <w:rsid w:val="00C64677"/>
    <w:rsid w:val="00CB0E2B"/>
    <w:rsid w:val="00CD2B67"/>
    <w:rsid w:val="00CF2EF4"/>
    <w:rsid w:val="00D144DE"/>
    <w:rsid w:val="00D14A34"/>
    <w:rsid w:val="00D16814"/>
    <w:rsid w:val="00D27F6A"/>
    <w:rsid w:val="00D36372"/>
    <w:rsid w:val="00D550DA"/>
    <w:rsid w:val="00D904D8"/>
    <w:rsid w:val="00DD3558"/>
    <w:rsid w:val="00DF13DF"/>
    <w:rsid w:val="00E10EAA"/>
    <w:rsid w:val="00E41A70"/>
    <w:rsid w:val="00E64646"/>
    <w:rsid w:val="00E6718D"/>
    <w:rsid w:val="00E7645D"/>
    <w:rsid w:val="00E86E31"/>
    <w:rsid w:val="00F07254"/>
    <w:rsid w:val="00F12697"/>
    <w:rsid w:val="00F21100"/>
    <w:rsid w:val="00F2520E"/>
    <w:rsid w:val="00F4182C"/>
    <w:rsid w:val="00F5239E"/>
    <w:rsid w:val="00F52EAE"/>
    <w:rsid w:val="00F56374"/>
    <w:rsid w:val="00F71EA8"/>
    <w:rsid w:val="00F74907"/>
    <w:rsid w:val="00F95ABA"/>
    <w:rsid w:val="00FA7C44"/>
    <w:rsid w:val="00FB5055"/>
    <w:rsid w:val="00F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A36FE"/>
  <w15:chartTrackingRefBased/>
  <w15:docId w15:val="{760E62FB-1F27-0B47-827D-6B94FD68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677"/>
    <w:pPr>
      <w:keepNext/>
      <w:keepLines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color w:val="000000"/>
      <w:kern w:val="44"/>
      <w:sz w:val="44"/>
      <w:szCs w:val="44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4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677"/>
    <w:rPr>
      <w:rFonts w:ascii="宋体" w:eastAsia="宋体" w:hAnsi="宋体" w:cs="宋体"/>
      <w:b/>
      <w:bCs/>
      <w:color w:val="000000"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C646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64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C64677"/>
    <w:rPr>
      <w:rFonts w:eastAsia="Microsoft YaHei UI"/>
      <w:kern w:val="0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C64677"/>
    <w:rPr>
      <w:rFonts w:eastAsia="Microsoft YaHei UI"/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9242C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9242C0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9242C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9242C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9242C0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9242C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9242C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9242C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9242C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9242C0"/>
    <w:pPr>
      <w:ind w:left="1680"/>
      <w:jc w:val="left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9242C0"/>
    <w:rPr>
      <w:color w:val="0563C1" w:themeColor="hyperlink"/>
      <w:u w:val="single"/>
    </w:rPr>
  </w:style>
  <w:style w:type="character" w:customStyle="1" w:styleId="a7">
    <w:name w:val="正文文本_"/>
    <w:basedOn w:val="a0"/>
    <w:link w:val="11"/>
    <w:rsid w:val="001C7266"/>
    <w:rPr>
      <w:sz w:val="18"/>
      <w:szCs w:val="18"/>
      <w:lang w:val="zh-CN" w:bidi="zh-CN"/>
    </w:rPr>
  </w:style>
  <w:style w:type="paragraph" w:customStyle="1" w:styleId="11">
    <w:name w:val="正文文本1"/>
    <w:basedOn w:val="a"/>
    <w:link w:val="a7"/>
    <w:rsid w:val="001C7266"/>
    <w:pPr>
      <w:spacing w:after="80" w:line="341" w:lineRule="auto"/>
      <w:ind w:firstLine="380"/>
      <w:jc w:val="left"/>
    </w:pPr>
    <w:rPr>
      <w:sz w:val="18"/>
      <w:szCs w:val="18"/>
      <w:lang w:val="zh-CN" w:bidi="zh-CN"/>
    </w:rPr>
  </w:style>
  <w:style w:type="paragraph" w:styleId="a8">
    <w:name w:val="Normal (Web)"/>
    <w:basedOn w:val="a"/>
    <w:uiPriority w:val="99"/>
    <w:semiHidden/>
    <w:unhideWhenUsed/>
    <w:rsid w:val="005F5C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footer"/>
    <w:basedOn w:val="a"/>
    <w:link w:val="aa"/>
    <w:uiPriority w:val="99"/>
    <w:unhideWhenUsed/>
    <w:rsid w:val="00B83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394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B83944"/>
  </w:style>
  <w:style w:type="paragraph" w:styleId="ac">
    <w:name w:val="List Paragraph"/>
    <w:basedOn w:val="a"/>
    <w:uiPriority w:val="34"/>
    <w:qFormat/>
    <w:rsid w:val="00153E29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194210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3E64FA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940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07AE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9407AE"/>
    <w:rPr>
      <w:color w:val="954F72" w:themeColor="followedHyperlink"/>
      <w:u w:val="single"/>
    </w:rPr>
  </w:style>
  <w:style w:type="paragraph" w:customStyle="1" w:styleId="ql-align-justify">
    <w:name w:val="ql-align-justify"/>
    <w:basedOn w:val="a"/>
    <w:rsid w:val="00567F1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font-timesnewroman">
    <w:name w:val="ql-font-timesnewroman"/>
    <w:basedOn w:val="a0"/>
    <w:rsid w:val="0056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9F99D9-CDAA-774D-B3DE-E3DFB6A0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10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****系统</dc:title>
  <dc:subject>系统分析报告</dc:subject>
  <dc:creator>Nie</dc:creator>
  <cp:keywords/>
  <dc:description/>
  <cp:lastModifiedBy>张 俊强</cp:lastModifiedBy>
  <cp:revision>45</cp:revision>
  <dcterms:created xsi:type="dcterms:W3CDTF">2021-10-03T09:27:00Z</dcterms:created>
  <dcterms:modified xsi:type="dcterms:W3CDTF">2022-12-23T12:17:00Z</dcterms:modified>
</cp:coreProperties>
</file>