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F6" w:rsidRPr="00E47B19" w:rsidRDefault="00E47B19" w:rsidP="00E47B19">
      <w:pPr>
        <w:spacing w:after="0" w:line="240" w:lineRule="auto"/>
        <w:rPr>
          <w:b/>
          <w:lang w:val="es-ES"/>
        </w:rPr>
      </w:pPr>
      <w:r w:rsidRPr="00E47B19">
        <w:rPr>
          <w:b/>
          <w:lang w:val="es-ES"/>
        </w:rPr>
        <w:t>ESPECIFICACION TÉCNICA AJUSTE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Crear menú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  <w:r>
        <w:rPr>
          <w:lang w:val="es-ES"/>
        </w:rPr>
        <w:t>Ajuste de vida útil</w:t>
      </w:r>
    </w:p>
    <w:p w:rsidR="00E47B19" w:rsidRDefault="00E47B19" w:rsidP="00E47B19">
      <w:pPr>
        <w:pStyle w:val="Prrafodelista"/>
        <w:spacing w:after="0" w:line="240" w:lineRule="auto"/>
        <w:ind w:left="360"/>
        <w:rPr>
          <w:lang w:val="es-ES"/>
        </w:rPr>
      </w:pPr>
    </w:p>
    <w:p w:rsid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Diseñar formulario</w:t>
      </w:r>
    </w:p>
    <w:p w:rsidR="00E47B19" w:rsidRDefault="00E47B19" w:rsidP="00E47B19">
      <w:pPr>
        <w:spacing w:after="0" w:line="240" w:lineRule="auto"/>
        <w:rPr>
          <w:lang w:val="es-ES"/>
        </w:rPr>
      </w:pPr>
    </w:p>
    <w:p w:rsidR="00E47B19" w:rsidRDefault="000E12EA" w:rsidP="00E47B19">
      <w:pPr>
        <w:spacing w:after="0" w:line="240" w:lineRule="auto"/>
        <w:rPr>
          <w:lang w:val="es-ES"/>
        </w:rPr>
      </w:pPr>
      <w:r w:rsidRPr="000E12EA">
        <w:rPr>
          <w:noProof/>
          <w:lang w:eastAsia="es-PE"/>
        </w:rPr>
        <w:drawing>
          <wp:inline distT="0" distB="0" distL="0" distR="0">
            <wp:extent cx="5400040" cy="268893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EA" w:rsidRDefault="000E12EA" w:rsidP="00E47B19">
      <w:pPr>
        <w:spacing w:after="0" w:line="240" w:lineRule="auto"/>
        <w:rPr>
          <w:lang w:val="es-ES"/>
        </w:rPr>
      </w:pP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 que indique si es Activo del tipo eléctrico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Informe es el documento de sustento mediante el cual justifica el cambio de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La grilla debe permitir adicionar </w:t>
      </w:r>
      <w:r w:rsidR="000E12EA">
        <w:rPr>
          <w:lang w:val="es-ES"/>
        </w:rPr>
        <w:t>más</w:t>
      </w:r>
      <w:r>
        <w:rPr>
          <w:lang w:val="es-ES"/>
        </w:rPr>
        <w:t xml:space="preserve"> de 1 activo por el AFID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Se </w:t>
      </w:r>
      <w:r w:rsidR="000E12EA">
        <w:rPr>
          <w:lang w:val="es-ES"/>
        </w:rPr>
        <w:t xml:space="preserve">debe poder modificar la </w:t>
      </w:r>
      <w:r>
        <w:rPr>
          <w:lang w:val="es-ES"/>
        </w:rPr>
        <w:t>nueva vida útil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Esto datos están en memoria</w:t>
      </w:r>
    </w:p>
    <w:p w:rsidR="00E47B19" w:rsidRDefault="00E47B19" w:rsidP="00E47B19">
      <w:pPr>
        <w:spacing w:after="0" w:line="240" w:lineRule="auto"/>
        <w:rPr>
          <w:lang w:val="es-ES"/>
        </w:rPr>
      </w:pPr>
      <w:r>
        <w:rPr>
          <w:lang w:val="es-ES"/>
        </w:rPr>
        <w:t>Al procesar se debe grabar o actualizar la BD de activos fijos</w:t>
      </w:r>
    </w:p>
    <w:p w:rsidR="00E47B19" w:rsidRPr="00E47B19" w:rsidRDefault="00E47B19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Regla de negocio</w:t>
      </w:r>
    </w:p>
    <w:p w:rsidR="00E47B19" w:rsidRPr="003C27ED" w:rsidRDefault="000E12EA" w:rsidP="003C2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lang w:val="es-ES"/>
        </w:rPr>
        <w:t xml:space="preserve">Al ejecutar el botón </w:t>
      </w:r>
      <w:r w:rsidRPr="000E12EA">
        <w:rPr>
          <w:b/>
          <w:lang w:val="es-ES"/>
        </w:rPr>
        <w:t>procesar</w:t>
      </w:r>
      <w:r>
        <w:rPr>
          <w:lang w:val="es-ES"/>
        </w:rPr>
        <w:t xml:space="preserve"> la nueva vida útil, esta actualizara la vida útil de todos los miembros del componente</w:t>
      </w:r>
      <w:proofErr w:type="gramStart"/>
      <w:r>
        <w:rPr>
          <w:lang w:val="es-ES"/>
        </w:rPr>
        <w:t>.</w:t>
      </w:r>
      <w:r w:rsidR="003C27ED">
        <w:rPr>
          <w:lang w:val="es-ES"/>
        </w:rPr>
        <w:t>(</w:t>
      </w:r>
      <w:proofErr w:type="gramEnd"/>
      <w:r w:rsidR="003C27ED">
        <w:rPr>
          <w:lang w:val="es-ES"/>
        </w:rPr>
        <w:t xml:space="preserve">  </w:t>
      </w:r>
      <w:proofErr w:type="spellStart"/>
      <w:r w:rsidR="003C27ED">
        <w:rPr>
          <w:rFonts w:ascii="Consolas" w:hAnsi="Consolas" w:cs="Consolas"/>
          <w:sz w:val="19"/>
          <w:szCs w:val="19"/>
        </w:rPr>
        <w:t>acfCMPt_Componente</w:t>
      </w:r>
      <w:proofErr w:type="spellEnd"/>
      <w:r w:rsidR="003C27ED">
        <w:rPr>
          <w:lang w:val="es-ES"/>
        </w:rPr>
        <w:t>) NIVEL 5.</w:t>
      </w:r>
    </w:p>
    <w:p w:rsidR="000E12EA" w:rsidRDefault="000E12EA" w:rsidP="003C27ED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r>
        <w:rPr>
          <w:lang w:val="es-ES"/>
        </w:rPr>
        <w:t xml:space="preserve">Se debe guardar un registro en la tabla de movimientos </w:t>
      </w:r>
      <w:r w:rsidR="003C27ED">
        <w:rPr>
          <w:lang w:val="es-ES"/>
        </w:rPr>
        <w:t>(</w:t>
      </w:r>
      <w:proofErr w:type="spellStart"/>
      <w:r w:rsidR="003C27ED">
        <w:rPr>
          <w:rFonts w:ascii="Consolas" w:hAnsi="Consolas" w:cs="Consolas"/>
          <w:sz w:val="19"/>
          <w:szCs w:val="19"/>
        </w:rPr>
        <w:t>acfMVAt_MovimientoActivo</w:t>
      </w:r>
      <w:proofErr w:type="spellEnd"/>
      <w:r w:rsidR="003C27ED">
        <w:rPr>
          <w:lang w:val="es-ES"/>
        </w:rPr>
        <w:t xml:space="preserve">) </w:t>
      </w:r>
      <w:r>
        <w:rPr>
          <w:lang w:val="es-ES"/>
        </w:rPr>
        <w:t>por el cambio realizado</w:t>
      </w:r>
    </w:p>
    <w:p w:rsidR="000E12EA" w:rsidRDefault="000E12EA" w:rsidP="00E47B19">
      <w:pPr>
        <w:spacing w:after="0" w:line="240" w:lineRule="auto"/>
        <w:rPr>
          <w:lang w:val="es-ES"/>
        </w:rPr>
      </w:pPr>
      <w:r>
        <w:rPr>
          <w:lang w:val="es-ES"/>
        </w:rPr>
        <w:t xml:space="preserve">Debe generar archivo de actualización de </w:t>
      </w:r>
      <w:proofErr w:type="gramStart"/>
      <w:r>
        <w:rPr>
          <w:lang w:val="es-ES"/>
        </w:rPr>
        <w:t>SAP</w:t>
      </w:r>
      <w:r w:rsidR="002D2351">
        <w:rPr>
          <w:lang w:val="es-ES"/>
        </w:rPr>
        <w:t>(</w:t>
      </w:r>
      <w:proofErr w:type="gramEnd"/>
      <w:r w:rsidR="002D2351">
        <w:rPr>
          <w:lang w:val="es-ES"/>
        </w:rPr>
        <w:t>EXCEL) VER</w:t>
      </w:r>
      <w:bookmarkStart w:id="0" w:name="_GoBack"/>
      <w:bookmarkEnd w:id="0"/>
      <w:r w:rsidR="002D2351">
        <w:rPr>
          <w:lang w:val="es-ES"/>
        </w:rPr>
        <w:t xml:space="preserve"> RUTINA DARIEL</w:t>
      </w:r>
      <w:r>
        <w:rPr>
          <w:lang w:val="es-ES"/>
        </w:rPr>
        <w:t>.</w:t>
      </w:r>
    </w:p>
    <w:p w:rsidR="000E12EA" w:rsidRDefault="000E12EA" w:rsidP="00E47B19">
      <w:pPr>
        <w:spacing w:after="0" w:line="240" w:lineRule="auto"/>
        <w:rPr>
          <w:lang w:val="es-ES"/>
        </w:rPr>
      </w:pPr>
    </w:p>
    <w:p w:rsidR="00E47B19" w:rsidRPr="00E47B19" w:rsidRDefault="00E47B19" w:rsidP="00E47B19">
      <w:pPr>
        <w:spacing w:after="0" w:line="240" w:lineRule="auto"/>
        <w:rPr>
          <w:lang w:val="es-ES"/>
        </w:rPr>
      </w:pPr>
    </w:p>
    <w:sectPr w:rsidR="00E47B19" w:rsidRPr="00E47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D798E"/>
    <w:multiLevelType w:val="hybridMultilevel"/>
    <w:tmpl w:val="839C8F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19"/>
    <w:rsid w:val="000E12EA"/>
    <w:rsid w:val="001D7B3E"/>
    <w:rsid w:val="002D2351"/>
    <w:rsid w:val="003C27ED"/>
    <w:rsid w:val="00401EC9"/>
    <w:rsid w:val="006A1687"/>
    <w:rsid w:val="009404F6"/>
    <w:rsid w:val="00E4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B3A02B9-C262-4275-A005-2048F6BB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Jose Antonio Choquecota Mamani</cp:lastModifiedBy>
  <cp:revision>3</cp:revision>
  <dcterms:created xsi:type="dcterms:W3CDTF">2017-05-02T23:04:00Z</dcterms:created>
  <dcterms:modified xsi:type="dcterms:W3CDTF">2017-05-12T01:11:00Z</dcterms:modified>
</cp:coreProperties>
</file>