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F6" w:rsidRDefault="00A22A37" w:rsidP="00277E46">
      <w:pPr>
        <w:spacing w:after="0" w:line="240" w:lineRule="auto"/>
        <w:rPr>
          <w:lang w:val="es-ES"/>
        </w:rPr>
      </w:pPr>
      <w:r>
        <w:rPr>
          <w:lang w:val="es-ES"/>
        </w:rPr>
        <w:t>COMPONENTIZACION</w:t>
      </w:r>
    </w:p>
    <w:p w:rsidR="00277E46" w:rsidRDefault="00277E46" w:rsidP="00277E46">
      <w:pPr>
        <w:spacing w:after="0" w:line="240" w:lineRule="auto"/>
        <w:rPr>
          <w:lang w:val="es-ES"/>
        </w:rPr>
      </w:pPr>
    </w:p>
    <w:p w:rsidR="00A22A37" w:rsidRDefault="00A22A37" w:rsidP="00277E46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Tabla de componentización</w:t>
      </w:r>
    </w:p>
    <w:p w:rsidR="00A22A37" w:rsidRDefault="00277E46" w:rsidP="00277E46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Crear tabla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5"/>
        <w:gridCol w:w="1285"/>
        <w:gridCol w:w="1285"/>
        <w:gridCol w:w="1285"/>
        <w:gridCol w:w="1285"/>
        <w:gridCol w:w="1285"/>
        <w:gridCol w:w="1290"/>
      </w:tblGrid>
      <w:tr w:rsidR="00277E46" w:rsidTr="009D09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7"/>
            <w:shd w:val="clear" w:color="auto" w:fill="FF9D9D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tc  \l 0 "2Columna(s) of \"acfCMPt_Componente\" Table"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Columna(s) of "</w:t>
            </w: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acfCMPt_Componente</w:t>
            </w:r>
            <w:r w:rsidR="00821916"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Base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" Table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55" w:type="dxa"/>
            <w:shd w:val="clear" w:color="auto" w:fill="64B1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Basename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Null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Option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Is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285" w:type="dxa"/>
            <w:shd w:val="clear" w:color="auto" w:fill="64B1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Is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FK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CMPid</w:t>
            </w:r>
            <w:r w:rsidR="00821916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Componente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82191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CMPidComponente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15)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Código de componentes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</w:t>
            </w: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</w:t>
            </w: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</w:t>
            </w:r>
            <w:proofErr w:type="spell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Descripción de componente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</w:t>
            </w:r>
            <w:r w:rsidR="00821916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nivel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</w:t>
            </w:r>
            <w:r w:rsidR="00821916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nivel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82191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277E46" w:rsidRDefault="0082191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 xml:space="preserve">Nivel 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9D09A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A22A37" w:rsidRDefault="00A22A37" w:rsidP="00277E46">
      <w:pPr>
        <w:pStyle w:val="Prrafodelista"/>
        <w:spacing w:after="0" w:line="240" w:lineRule="auto"/>
        <w:ind w:left="360"/>
        <w:rPr>
          <w:lang w:val="es-ES"/>
        </w:rPr>
      </w:pPr>
    </w:p>
    <w:p w:rsidR="00A22A37" w:rsidRDefault="00A22A37" w:rsidP="00277E46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Estructura del código de </w:t>
      </w:r>
      <w:proofErr w:type="gramStart"/>
      <w:r>
        <w:rPr>
          <w:lang w:val="es-ES"/>
        </w:rPr>
        <w:t>componentización</w:t>
      </w:r>
      <w:r w:rsidR="00E70E7E">
        <w:rPr>
          <w:lang w:val="es-ES"/>
        </w:rPr>
        <w:t xml:space="preserve">  </w:t>
      </w:r>
      <w:proofErr w:type="spellStart"/>
      <w:r w:rsidR="00E70E7E">
        <w:rPr>
          <w:lang w:val="es-ES"/>
        </w:rPr>
        <w:t>CMPid</w:t>
      </w:r>
      <w:proofErr w:type="spellEnd"/>
      <w:proofErr w:type="gramEnd"/>
    </w:p>
    <w:tbl>
      <w:tblPr>
        <w:tblW w:w="96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5580"/>
      </w:tblGrid>
      <w:tr w:rsidR="00A22A37" w:rsidRPr="002D7839" w:rsidTr="009D09AC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-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-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-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-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A22A37" w:rsidRPr="002D7839" w:rsidTr="009D09AC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719D42" wp14:editId="58AAB4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12064</wp:posOffset>
                      </wp:positionV>
                      <wp:extent cx="9525" cy="962025"/>
                      <wp:effectExtent l="38100" t="0" r="66675" b="47625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962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4BAA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7" o:spid="_x0000_s1026" type="#_x0000_t32" style="position:absolute;margin-left:-.3pt;margin-top:.95pt;width:.75pt;height:7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CE51CD" wp14:editId="3124F533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50165</wp:posOffset>
                      </wp:positionV>
                      <wp:extent cx="9525" cy="742950"/>
                      <wp:effectExtent l="38100" t="0" r="66675" b="571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42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49D7A" id="Conector recto de flecha 4" o:spid="_x0000_s1026" type="#_x0000_t32" style="position:absolute;margin-left:2.45pt;margin-top:3.95pt;width:.75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DF6331" wp14:editId="21ED3B73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59690</wp:posOffset>
                      </wp:positionV>
                      <wp:extent cx="9525" cy="561975"/>
                      <wp:effectExtent l="76200" t="0" r="66675" b="47625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A5270B" id="Conector recto de flecha 18" o:spid="_x0000_s1026" type="#_x0000_t32" style="position:absolute;margin-left:2.95pt;margin-top:4.7pt;width:.75pt;height:44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0E6CF1" wp14:editId="35761BF0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40640</wp:posOffset>
                      </wp:positionV>
                      <wp:extent cx="0" cy="333375"/>
                      <wp:effectExtent l="76200" t="0" r="76200" b="47625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D2A16E" id="Conector recto de flecha 19" o:spid="_x0000_s1026" type="#_x0000_t32" style="position:absolute;margin-left:5.2pt;margin-top:3.2pt;width:0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1A9D7B" wp14:editId="0B18429E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78740</wp:posOffset>
                      </wp:positionV>
                      <wp:extent cx="0" cy="142875"/>
                      <wp:effectExtent l="76200" t="0" r="57150" b="47625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9479A" id="Conector recto de flecha 20" o:spid="_x0000_s1026" type="#_x0000_t32" style="position:absolute;margin-left:4.45pt;margin-top:6.2pt;width:0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22A37" w:rsidRPr="002D7839" w:rsidTr="009D09AC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QUINTO NIVEL: CODIFICACIÓN POR COMPONENTES</w:t>
            </w:r>
          </w:p>
        </w:tc>
      </w:tr>
      <w:tr w:rsidR="00A22A37" w:rsidRPr="002D7839" w:rsidTr="009D09AC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CUARTO NIVEL: CODIFICACIÓN POR ACTIVOS O UNIDADES DE CUENTA</w:t>
            </w:r>
          </w:p>
        </w:tc>
      </w:tr>
      <w:tr w:rsidR="00A22A37" w:rsidRPr="002D7839" w:rsidTr="009D09AC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TERCER NIVEL: CODIFICACIÓN POR GRUPO DE ACTIVOS FUNCIONALES</w:t>
            </w:r>
          </w:p>
        </w:tc>
      </w:tr>
      <w:tr w:rsidR="00A22A37" w:rsidRPr="002D7839" w:rsidTr="009D09AC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SEGUNDO NIVEL: CODIFICACIÓN POR ACTIVIDAD</w:t>
            </w:r>
          </w:p>
        </w:tc>
      </w:tr>
      <w:tr w:rsidR="00A22A37" w:rsidRPr="002D7839" w:rsidTr="009D09AC">
        <w:trPr>
          <w:trHeight w:val="300"/>
        </w:trPr>
        <w:tc>
          <w:tcPr>
            <w:tcW w:w="96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A37" w:rsidRPr="002D7839" w:rsidRDefault="00A22A37" w:rsidP="00277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D7839">
              <w:rPr>
                <w:rFonts w:ascii="Calibri" w:eastAsia="Times New Roman" w:hAnsi="Calibri" w:cs="Calibri"/>
                <w:color w:val="000000"/>
                <w:lang w:eastAsia="es-PE"/>
              </w:rPr>
              <w:t>PRIMER NIVEL: CODIFICACION POR UBICACIÓN</w:t>
            </w:r>
          </w:p>
        </w:tc>
      </w:tr>
    </w:tbl>
    <w:p w:rsidR="00A22A37" w:rsidRDefault="00A22A37" w:rsidP="00277E46">
      <w:pPr>
        <w:pStyle w:val="Prrafodelista"/>
        <w:spacing w:after="0" w:line="240" w:lineRule="auto"/>
        <w:ind w:left="360"/>
        <w:rPr>
          <w:lang w:val="es-ES"/>
        </w:rPr>
      </w:pPr>
    </w:p>
    <w:p w:rsidR="00277E46" w:rsidRDefault="00277E46" w:rsidP="00277E46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Se adjunta Tabla de </w:t>
      </w:r>
      <w:proofErr w:type="spellStart"/>
      <w:r>
        <w:rPr>
          <w:lang w:val="es-ES"/>
        </w:rPr>
        <w:t>componentizacion</w:t>
      </w:r>
      <w:proofErr w:type="spellEnd"/>
      <w:r w:rsidR="00821916">
        <w:rPr>
          <w:lang w:val="es-ES"/>
        </w:rPr>
        <w:t xml:space="preserve"> para su carga</w:t>
      </w:r>
    </w:p>
    <w:p w:rsidR="00277E46" w:rsidRDefault="00277E46" w:rsidP="00277E46">
      <w:pPr>
        <w:pStyle w:val="Prrafodelista"/>
        <w:spacing w:after="0" w:line="240" w:lineRule="auto"/>
        <w:ind w:left="360"/>
        <w:rPr>
          <w:lang w:val="es-ES"/>
        </w:rPr>
      </w:pPr>
    </w:p>
    <w:p w:rsidR="00A22A37" w:rsidRDefault="00A22A37" w:rsidP="00277E46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Administrar componentización de AF</w:t>
      </w:r>
    </w:p>
    <w:p w:rsidR="00A22A37" w:rsidRDefault="00A22A37" w:rsidP="00277E46">
      <w:pPr>
        <w:pStyle w:val="Prrafodelista"/>
        <w:spacing w:after="0" w:line="240" w:lineRule="auto"/>
        <w:rPr>
          <w:lang w:val="es-ES"/>
        </w:rPr>
      </w:pPr>
    </w:p>
    <w:p w:rsidR="00277E46" w:rsidRDefault="00277E46" w:rsidP="00277E46">
      <w:pPr>
        <w:spacing w:after="0" w:line="240" w:lineRule="auto"/>
        <w:rPr>
          <w:lang w:val="es-ES"/>
        </w:rPr>
      </w:pPr>
      <w:r w:rsidRPr="00277E46">
        <w:rPr>
          <w:lang w:val="es-ES"/>
        </w:rPr>
        <w:t>Crear un formulario</w:t>
      </w:r>
      <w:r>
        <w:rPr>
          <w:lang w:val="es-ES"/>
        </w:rPr>
        <w:t xml:space="preserve"> maestro-detalle</w:t>
      </w:r>
      <w:r w:rsidRPr="00277E46">
        <w:rPr>
          <w:lang w:val="es-ES"/>
        </w:rPr>
        <w:t xml:space="preserve"> </w:t>
      </w:r>
    </w:p>
    <w:p w:rsidR="00277E46" w:rsidRPr="00277E46" w:rsidRDefault="00277E46" w:rsidP="00277E46">
      <w:pPr>
        <w:spacing w:after="0" w:line="240" w:lineRule="auto"/>
        <w:rPr>
          <w:lang w:val="es-ES"/>
        </w:rPr>
      </w:pPr>
      <w:r>
        <w:rPr>
          <w:lang w:val="es-ES"/>
        </w:rPr>
        <w:t xml:space="preserve">Tabla maestra </w:t>
      </w:r>
      <w:proofErr w:type="spellStart"/>
      <w:r w:rsidRPr="00277E46">
        <w:rPr>
          <w:lang w:val="es-ES"/>
        </w:rPr>
        <w:t>acfCMPt_Componente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5"/>
        <w:gridCol w:w="1285"/>
        <w:gridCol w:w="1285"/>
        <w:gridCol w:w="1285"/>
        <w:gridCol w:w="1285"/>
        <w:gridCol w:w="1285"/>
        <w:gridCol w:w="1290"/>
      </w:tblGrid>
      <w:tr w:rsidR="00277E46" w:rsidTr="009D09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7"/>
            <w:shd w:val="clear" w:color="auto" w:fill="FF9D9D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tc  \l 0 "2Columna(s) of \"acfCMPt_Componente\" Table"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Columna(s) of "</w:t>
            </w: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acfCMPt_Componente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" Table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55" w:type="dxa"/>
            <w:shd w:val="clear" w:color="auto" w:fill="64B1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Basename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Null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Option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Is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285" w:type="dxa"/>
            <w:shd w:val="clear" w:color="auto" w:fill="64B1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Is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FK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CMPid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CMPid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15)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Código de componentes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CMPcomponente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CMPcomponente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</w:t>
            </w:r>
            <w:proofErr w:type="spell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Descripción de componente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CMPusoestimado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CMPusoestimado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18,2)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uso estimado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CMPconservacion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CMPconservacion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18,2)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conservacion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CMPobsolecencia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CMPobsolecencia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18,2)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obsolecencia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CMPlimitelegal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CMPlimitelegal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18,2)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Limte</w:t>
            </w:r>
            <w:proofErr w:type="spell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 xml:space="preserve"> legal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CMPtotalfactores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CMPtotalfactores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18,2)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Total</w:t>
            </w:r>
            <w:proofErr w:type="gram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 xml:space="preserve"> factores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CMPfactorusoestimado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CMPfactorusoestimado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18,2)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factor de uso estimado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CMPvidautil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CMPvutilanio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 xml:space="preserve">vida </w:t>
            </w: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util</w:t>
            </w:r>
            <w:proofErr w:type="spell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 xml:space="preserve"> por año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77E46" w:rsidTr="009D09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CMPvutildia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CMPvutildia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 xml:space="preserve">vida </w:t>
            </w: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util</w:t>
            </w:r>
            <w:proofErr w:type="spell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 xml:space="preserve"> por </w:t>
            </w: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277E46" w:rsidRDefault="00277E46" w:rsidP="00277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277E46" w:rsidRDefault="00277E46" w:rsidP="00277E46">
      <w:pPr>
        <w:pStyle w:val="Prrafodelista"/>
        <w:spacing w:after="0" w:line="240" w:lineRule="auto"/>
        <w:rPr>
          <w:lang w:val="es-ES"/>
        </w:rPr>
      </w:pPr>
    </w:p>
    <w:p w:rsidR="00277E46" w:rsidRDefault="00277E46" w:rsidP="00277E46">
      <w:pPr>
        <w:pStyle w:val="Prrafodelista"/>
        <w:spacing w:after="0" w:line="240" w:lineRule="auto"/>
        <w:rPr>
          <w:lang w:val="es-ES"/>
        </w:rPr>
      </w:pPr>
      <w:r>
        <w:rPr>
          <w:lang w:val="es-ES"/>
        </w:rPr>
        <w:t xml:space="preserve">Tabla Detalle </w:t>
      </w:r>
      <w:proofErr w:type="spellStart"/>
      <w:r>
        <w:rPr>
          <w:lang w:val="es-ES"/>
        </w:rPr>
        <w:t>acfACFp_Activo_Fijo</w:t>
      </w:r>
      <w:proofErr w:type="spellEnd"/>
    </w:p>
    <w:p w:rsidR="00277E46" w:rsidRDefault="00277E46" w:rsidP="00277E46">
      <w:pPr>
        <w:pStyle w:val="Prrafodelista"/>
        <w:spacing w:after="0" w:line="240" w:lineRule="auto"/>
        <w:rPr>
          <w:lang w:val="es-ES"/>
        </w:rPr>
      </w:pPr>
      <w:r>
        <w:rPr>
          <w:lang w:val="es-ES"/>
        </w:rPr>
        <w:t>El detalle simplemente es la relación que existe un activo fijo</w:t>
      </w:r>
    </w:p>
    <w:p w:rsidR="00821916" w:rsidRDefault="00821916" w:rsidP="00277E46">
      <w:pPr>
        <w:pStyle w:val="Prrafodelista"/>
        <w:spacing w:after="0" w:line="240" w:lineRule="auto"/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este pantalla</w:t>
      </w:r>
      <w:proofErr w:type="gramEnd"/>
      <w:r>
        <w:rPr>
          <w:lang w:val="es-ES"/>
        </w:rPr>
        <w:t xml:space="preserve"> se ingresan los detalles que corresponden al nivel 5 de los componentes</w:t>
      </w:r>
    </w:p>
    <w:p w:rsidR="00821916" w:rsidRDefault="00821916" w:rsidP="00277E46">
      <w:pPr>
        <w:pStyle w:val="Prrafodelista"/>
        <w:spacing w:after="0" w:line="240" w:lineRule="auto"/>
        <w:rPr>
          <w:lang w:val="es-ES"/>
        </w:rPr>
      </w:pPr>
      <w:r>
        <w:rPr>
          <w:lang w:val="es-ES"/>
        </w:rPr>
        <w:t>En esta pantalla se relacionan con los códigos de activo fijo</w:t>
      </w:r>
    </w:p>
    <w:p w:rsidR="00277E46" w:rsidRPr="00A22A37" w:rsidRDefault="00277E46" w:rsidP="00277E46">
      <w:pPr>
        <w:pStyle w:val="Prrafodelista"/>
        <w:spacing w:after="0" w:line="240" w:lineRule="auto"/>
        <w:rPr>
          <w:lang w:val="es-ES"/>
        </w:rPr>
      </w:pPr>
    </w:p>
    <w:p w:rsidR="00A22A37" w:rsidRDefault="00A22A37" w:rsidP="00277E46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Emitir reporte de tabla de componentización</w:t>
      </w:r>
    </w:p>
    <w:p w:rsidR="00821916" w:rsidRDefault="00821916" w:rsidP="00277E46">
      <w:pPr>
        <w:pStyle w:val="Prrafodelista"/>
        <w:spacing w:after="0" w:line="240" w:lineRule="auto"/>
        <w:rPr>
          <w:lang w:val="es-ES"/>
        </w:rPr>
      </w:pPr>
      <w:r>
        <w:rPr>
          <w:lang w:val="es-ES"/>
        </w:rPr>
        <w:t xml:space="preserve">Reporte simple de la tabla </w:t>
      </w:r>
      <w:proofErr w:type="spellStart"/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>acfCMPt_ComponenteBase</w:t>
      </w:r>
      <w:proofErr w:type="spellEnd"/>
    </w:p>
    <w:p w:rsidR="00821916" w:rsidRPr="00A22A37" w:rsidRDefault="00821916" w:rsidP="00277E46">
      <w:pPr>
        <w:pStyle w:val="Prrafodelista"/>
        <w:spacing w:after="0" w:line="240" w:lineRule="auto"/>
        <w:rPr>
          <w:lang w:val="es-ES"/>
        </w:rPr>
      </w:pPr>
    </w:p>
    <w:p w:rsidR="00A22A37" w:rsidRDefault="00A22A37" w:rsidP="00277E46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Emitir reporte de </w:t>
      </w:r>
      <w:r>
        <w:rPr>
          <w:lang w:val="es-ES"/>
        </w:rPr>
        <w:t>componentización de AF</w:t>
      </w:r>
    </w:p>
    <w:p w:rsidR="00A22A37" w:rsidRPr="00A22A37" w:rsidRDefault="00821916" w:rsidP="00821916">
      <w:pPr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Reporte Maestro – detalle de las tablas: </w:t>
      </w:r>
      <w:proofErr w:type="spellStart"/>
      <w:r w:rsidRPr="00277E46">
        <w:rPr>
          <w:lang w:val="es-ES"/>
        </w:rPr>
        <w:t>acfCMPt_Componente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acfACFp_Activo_Fijo</w:t>
      </w:r>
      <w:proofErr w:type="spellEnd"/>
      <w:r>
        <w:rPr>
          <w:lang w:val="es-ES"/>
        </w:rPr>
        <w:t xml:space="preserve"> </w:t>
      </w:r>
    </w:p>
    <w:p w:rsidR="00A22A37" w:rsidRPr="00A22A37" w:rsidRDefault="00A22A37" w:rsidP="00277E46">
      <w:pPr>
        <w:spacing w:after="0" w:line="240" w:lineRule="auto"/>
        <w:rPr>
          <w:lang w:val="es-ES"/>
        </w:rPr>
      </w:pPr>
      <w:bookmarkStart w:id="0" w:name="_GoBack"/>
      <w:bookmarkEnd w:id="0"/>
    </w:p>
    <w:sectPr w:rsidR="00A22A37" w:rsidRPr="00A22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3675F"/>
    <w:multiLevelType w:val="hybridMultilevel"/>
    <w:tmpl w:val="4C28053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7"/>
    <w:rsid w:val="001D7B3E"/>
    <w:rsid w:val="00235632"/>
    <w:rsid w:val="00277E46"/>
    <w:rsid w:val="00401EC9"/>
    <w:rsid w:val="006A1687"/>
    <w:rsid w:val="00821916"/>
    <w:rsid w:val="009404F6"/>
    <w:rsid w:val="00A22A37"/>
    <w:rsid w:val="00E7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56FB"/>
  <w15:chartTrackingRefBased/>
  <w15:docId w15:val="{F4210884-274E-46E0-BAA8-DF669438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1</cp:revision>
  <dcterms:created xsi:type="dcterms:W3CDTF">2017-04-23T20:58:00Z</dcterms:created>
  <dcterms:modified xsi:type="dcterms:W3CDTF">2017-04-23T22:51:00Z</dcterms:modified>
</cp:coreProperties>
</file>