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b w:val="1"/>
          <w:rtl w:val="0"/>
        </w:rPr>
        <w:t xml:space="preserve">All-India Pentecost Alliance (APA)</w:t>
      </w:r>
      <w:r w:rsidDel="00000000" w:rsidR="00000000" w:rsidRPr="00000000">
        <w:rPr>
          <w:rtl w:val="0"/>
        </w:rPr>
        <w:t xml:space="preserve"> is a Socio-Political Spiritual Cultural Charitable Christian organization registered as a Charitable Society under the Society Act with basic Pentecostal Characteristics. It was initiated by the Founder </w:t>
      </w:r>
      <w:r w:rsidDel="00000000" w:rsidR="00000000" w:rsidRPr="00000000">
        <w:rPr>
          <w:b w:val="1"/>
          <w:rtl w:val="0"/>
        </w:rPr>
        <w:t xml:space="preserve">Rev K P Sasi</w:t>
      </w:r>
      <w:r w:rsidDel="00000000" w:rsidR="00000000" w:rsidRPr="00000000">
        <w:rPr>
          <w:rtl w:val="0"/>
        </w:rPr>
        <w:t xml:space="preserve">, on 28th Feb 2015 as a Christian United Fellowship to pray and act for the unity of Pentecostal people in the Indian sub-continent, primarily people from Kerala and now it has been spread to the other major parts of India. APA is a collegial body of Pentecostal ecclesiastical leaders, pastors, and scholars who facilitate the authorized representative of the APA in inter-communion dialogues, forums, political issues, legal supports, financial assistance, spiritual uplift, and supporting the persecuted churches without losing the harmony of our Independent India.</w:t>
      </w:r>
    </w:p>
    <w:p w:rsidR="00000000" w:rsidDel="00000000" w:rsidP="00000000" w:rsidRDefault="00000000" w:rsidRPr="00000000" w14:paraId="00000002">
      <w:pPr>
        <w:spacing w:after="0" w:lineRule="auto"/>
        <w:jc w:val="both"/>
        <w:rPr>
          <w:b w:val="1"/>
        </w:rPr>
      </w:pPr>
      <w:r w:rsidDel="00000000" w:rsidR="00000000" w:rsidRPr="00000000">
        <w:rPr>
          <w:rtl w:val="0"/>
        </w:rPr>
      </w:r>
    </w:p>
    <w:p w:rsidR="00000000" w:rsidDel="00000000" w:rsidP="00000000" w:rsidRDefault="00000000" w:rsidRPr="00000000" w14:paraId="00000003">
      <w:pPr>
        <w:spacing w:after="0" w:lineRule="auto"/>
        <w:jc w:val="both"/>
        <w:rPr>
          <w:b w:val="1"/>
        </w:rPr>
      </w:pPr>
      <w:r w:rsidDel="00000000" w:rsidR="00000000" w:rsidRPr="00000000">
        <w:rPr>
          <w:b w:val="1"/>
          <w:rtl w:val="0"/>
        </w:rPr>
        <w:t xml:space="preserve">OUR MISSIONS</w:t>
      </w:r>
    </w:p>
    <w:p w:rsidR="00000000" w:rsidDel="00000000" w:rsidP="00000000" w:rsidRDefault="00000000" w:rsidRPr="00000000" w14:paraId="00000004">
      <w:pPr>
        <w:spacing w:after="0" w:lineRule="auto"/>
        <w:jc w:val="both"/>
        <w:rPr/>
      </w:pPr>
      <w:r w:rsidDel="00000000" w:rsidR="00000000" w:rsidRPr="00000000">
        <w:rPr>
          <w:rtl w:val="0"/>
        </w:rPr>
        <w:t xml:space="preserve">Protecting the interest of the Christian church in the Sub-Continent of India is our primary mission.</w:t>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spacing w:after="0" w:lineRule="auto"/>
        <w:jc w:val="both"/>
        <w:rPr>
          <w:b w:val="1"/>
        </w:rPr>
      </w:pPr>
      <w:r w:rsidDel="00000000" w:rsidR="00000000" w:rsidRPr="00000000">
        <w:rPr>
          <w:b w:val="1"/>
          <w:rtl w:val="0"/>
        </w:rPr>
        <w:t xml:space="preserve">OUR OBJECTIVES</w:t>
      </w:r>
    </w:p>
    <w:p w:rsidR="00000000" w:rsidDel="00000000" w:rsidP="00000000" w:rsidRDefault="00000000" w:rsidRPr="00000000" w14:paraId="00000007">
      <w:pPr>
        <w:spacing w:after="0" w:lineRule="auto"/>
        <w:jc w:val="both"/>
        <w:rPr/>
      </w:pPr>
      <w:r w:rsidDel="00000000" w:rsidR="00000000" w:rsidRPr="00000000">
        <w:rPr>
          <w:rtl w:val="0"/>
        </w:rPr>
        <w:t xml:space="preserve">TO ENSURE the social, cultural, and political space of the church beside the protection of fundamental rights to safety, security, and equal status of every single person following the Christian faith in the Sub-Continent of India.</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pPr>
      <w:r w:rsidDel="00000000" w:rsidR="00000000" w:rsidRPr="00000000">
        <w:rPr>
          <w:rtl w:val="0"/>
        </w:rPr>
        <w:t xml:space="preserve">TO SPEAK to governments and nations when and where social justice and religious rights are compromised and/or violated for the sake of the gospel.</w:t>
      </w:r>
    </w:p>
    <w:p w:rsidR="00000000" w:rsidDel="00000000" w:rsidP="00000000" w:rsidRDefault="00000000" w:rsidRPr="00000000" w14:paraId="0000000A">
      <w:pPr>
        <w:spacing w:after="0" w:lineRule="auto"/>
        <w:jc w:val="both"/>
        <w:rPr/>
      </w:pP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rtl w:val="0"/>
        </w:rPr>
        <w:t xml:space="preserve">TO FOSTER  AND TO SUPPORT humanitarian efforts and where possible to provide relief aid.</w:t>
      </w:r>
    </w:p>
    <w:p w:rsidR="00000000" w:rsidDel="00000000" w:rsidP="00000000" w:rsidRDefault="00000000" w:rsidRPr="00000000" w14:paraId="0000000C">
      <w:pPr>
        <w:spacing w:after="0" w:lineRule="auto"/>
        <w:jc w:val="both"/>
        <w:rPr/>
      </w:pPr>
      <w:r w:rsidDel="00000000" w:rsidR="00000000" w:rsidRPr="00000000">
        <w:rPr>
          <w:rtl w:val="0"/>
        </w:rPr>
      </w:r>
    </w:p>
    <w:p w:rsidR="00000000" w:rsidDel="00000000" w:rsidP="00000000" w:rsidRDefault="00000000" w:rsidRPr="00000000" w14:paraId="0000000D">
      <w:pPr>
        <w:spacing w:after="0" w:lineRule="auto"/>
        <w:jc w:val="both"/>
        <w:rPr>
          <w:b w:val="1"/>
        </w:rPr>
      </w:pPr>
      <w:r w:rsidDel="00000000" w:rsidR="00000000" w:rsidRPr="00000000">
        <w:rPr>
          <w:b w:val="1"/>
          <w:rtl w:val="0"/>
        </w:rPr>
        <w:t xml:space="preserve">OUR SERVICES</w:t>
      </w:r>
    </w:p>
    <w:p w:rsidR="00000000" w:rsidDel="00000000" w:rsidP="00000000" w:rsidRDefault="00000000" w:rsidRPr="00000000" w14:paraId="0000000E">
      <w:pPr>
        <w:spacing w:after="0" w:lineRule="auto"/>
        <w:jc w:val="both"/>
        <w:rPr/>
      </w:pPr>
      <w:r w:rsidDel="00000000" w:rsidR="00000000" w:rsidRPr="00000000">
        <w:rPr>
          <w:rtl w:val="0"/>
        </w:rPr>
        <w:t xml:space="preserve">ORGANIZE Crusades, Gospel Meetings, Whole-night Prayers, Fasting Prayers, Chain-Prayer, Open-air meetings, Seminars, Bible classes, Awareness Class, Anti-drug awareness class, Bike Rallies, Family seminars, Gospel Rallies, Protest meeting, and cleaning activities</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pPr>
      <w:r w:rsidDel="00000000" w:rsidR="00000000" w:rsidRPr="00000000">
        <w:rPr>
          <w:rtl w:val="0"/>
        </w:rPr>
        <w:t xml:space="preserve">SUPPORT the orphans, destitute, widows, physically challenged, poor Pastors, and Homeless</w:t>
      </w:r>
    </w:p>
    <w:p w:rsidR="00000000" w:rsidDel="00000000" w:rsidP="00000000" w:rsidRDefault="00000000" w:rsidRPr="00000000" w14:paraId="00000011">
      <w:pPr>
        <w:spacing w:after="0" w:lineRule="auto"/>
        <w:jc w:val="both"/>
        <w:rPr/>
      </w:pP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t xml:space="preserve">SERVICE to the needy with Ambulance service, assistance for education, Marriage, Shelter, and Medical </w:t>
      </w:r>
    </w:p>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pacing w:after="0" w:lineRule="auto"/>
        <w:jc w:val="both"/>
        <w:rPr>
          <w:b w:val="1"/>
        </w:rPr>
      </w:pPr>
      <w:r w:rsidDel="00000000" w:rsidR="00000000" w:rsidRPr="00000000">
        <w:rPr>
          <w:b w:val="1"/>
          <w:rtl w:val="0"/>
        </w:rPr>
        <w:t xml:space="preserve">OUR OPERATIONAL STRUCTURE</w:t>
      </w:r>
    </w:p>
    <w:p w:rsidR="00000000" w:rsidDel="00000000" w:rsidP="00000000" w:rsidRDefault="00000000" w:rsidRPr="00000000" w14:paraId="00000015">
      <w:pPr>
        <w:spacing w:after="0" w:lineRule="auto"/>
        <w:jc w:val="both"/>
        <w:rPr/>
      </w:pPr>
      <w:r w:rsidDel="00000000" w:rsidR="00000000" w:rsidRPr="00000000">
        <w:rPr>
          <w:rtl w:val="0"/>
        </w:rPr>
        <w:t xml:space="preserve">APA is regulated by elected bodies under a constitution, the elected bodies are National Committee, Chief Executive Committee, Monitoring Committee, Advisory Board, Action Committee, Core Committee and we have additional Board Committees for Media, Charity, and Magazine. Then we have State Committees, Women's Wing, Youth Wing, District Committees, Constituency Committees, Municipal/ Panchayat Committees, and Ward Committees.</w:t>
      </w:r>
    </w:p>
    <w:p w:rsidR="00000000" w:rsidDel="00000000" w:rsidP="00000000" w:rsidRDefault="00000000" w:rsidRPr="00000000" w14:paraId="00000016">
      <w:pPr>
        <w:spacing w:after="0" w:lineRule="auto"/>
        <w:jc w:val="both"/>
        <w:rPr/>
      </w:pPr>
      <w:r w:rsidDel="00000000" w:rsidR="00000000" w:rsidRPr="00000000">
        <w:rPr>
          <w:rtl w:val="0"/>
        </w:rPr>
      </w:r>
    </w:p>
    <w:p w:rsidR="00000000" w:rsidDel="00000000" w:rsidP="00000000" w:rsidRDefault="00000000" w:rsidRPr="00000000" w14:paraId="00000017">
      <w:pPr>
        <w:spacing w:after="0" w:lineRule="auto"/>
        <w:jc w:val="both"/>
        <w:rPr>
          <w:b w:val="1"/>
        </w:rPr>
      </w:pPr>
      <w:r w:rsidDel="00000000" w:rsidR="00000000" w:rsidRPr="00000000">
        <w:rPr>
          <w:b w:val="1"/>
          <w:rtl w:val="0"/>
        </w:rPr>
        <w:t xml:space="preserve">FOR APA MEMBERSHIP</w:t>
      </w:r>
    </w:p>
    <w:p w:rsidR="00000000" w:rsidDel="00000000" w:rsidP="00000000" w:rsidRDefault="00000000" w:rsidRPr="00000000" w14:paraId="00000018">
      <w:pPr>
        <w:spacing w:after="0" w:lineRule="auto"/>
        <w:jc w:val="both"/>
        <w:rPr/>
      </w:pPr>
      <w:r w:rsidDel="00000000" w:rsidR="00000000" w:rsidRPr="00000000">
        <w:rPr>
          <w:rtl w:val="0"/>
        </w:rPr>
        <w:t xml:space="preserve">Contact our regional bodies and submit your application as per their instructions. After thorough verification, our Panel Members will approve your membership application.</w:t>
      </w:r>
    </w:p>
    <w:p w:rsidR="00000000" w:rsidDel="00000000" w:rsidP="00000000" w:rsidRDefault="00000000" w:rsidRPr="00000000" w14:paraId="00000019">
      <w:pPr>
        <w:spacing w:after="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02C7F"/>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2021-11-03T12:58:00Z</dcterms:created>
  <dc:creator>Prabhath.T Thankachen</dc:creator>
</cp:coreProperties>
</file>