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23"/>
        <w:rPr/>
      </w:pPr>
      <w:r w:rsidDel="00000000" w:rsidR="00000000" w:rsidRPr="00000000">
        <w:rPr>
          <w:rtl w:val="0"/>
        </w:rPr>
        <w:t xml:space="preserve">Widget Co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Widget Co are the leading provider of made up widgets and they’ve contracted you to create a proof of concept for their new sales system.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sell three products –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5"/>
        <w:gridCol w:w="3000"/>
        <w:gridCol w:w="3005"/>
        <w:tblGridChange w:id="0">
          <w:tblGrid>
            <w:gridCol w:w="3005"/>
            <w:gridCol w:w="3000"/>
            <w:gridCol w:w="3005"/>
          </w:tblGrid>
        </w:tblGridChange>
      </w:tblGrid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1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1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1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Price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1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 Widget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1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R01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1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$32.95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1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Green Widget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1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G01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1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$24.95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1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Blue Widget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1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B01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1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$7.95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incentivise customers to spend more, delivery costs are reduced based on the amount spent. Orders under $50 cost $4.95. For orders under $90, delivery costs $2.95. Orders of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$90 or more have free delivery.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are also experimenting with special offers. The initial offer will be “buy one red widget, get the second half price”.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job is to implement the basket which needs to have the following interface –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83" w:line="240" w:lineRule="auto"/>
        <w:ind w:left="743" w:right="59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initialised with the product catalogue, delivery charge rules, and offers (the format of how these are passed it up to you)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0" w:line="293.00000000000006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has an add method that takes the product code as a parameter.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0" w:line="240" w:lineRule="auto"/>
        <w:ind w:left="743" w:right="39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has a total method that returns the total cost of the basket, taking into account the delivery and offer rules.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" w:line="240" w:lineRule="auto"/>
        <w:ind w:left="23" w:right="15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are some example baskets and expected totals to help you check your implementation.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9.0" w:type="dxa"/>
        <w:jc w:val="left"/>
        <w:tblInd w:w="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7"/>
        <w:gridCol w:w="4502"/>
        <w:tblGridChange w:id="0">
          <w:tblGrid>
            <w:gridCol w:w="4507"/>
            <w:gridCol w:w="4502"/>
          </w:tblGrid>
        </w:tblGridChange>
      </w:tblGrid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1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Products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1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1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B01, G01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1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$37.85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1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R01, R01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1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$54.37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1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R01, G01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1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$60.85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1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B01, B01, R01, R01, R01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1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$98.27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we expect to see –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solution should be implemented in </w:t>
      </w: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code should be easy to understand and easy to extend.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basket should handle adding products, calculating totals, and applying offers and delivery rules effectively.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README file explaining how it works and any assumptions you’ve made </w:t>
      </w:r>
    </w:p>
    <w:sectPr>
      <w:pgSz w:h="16840" w:w="11900" w:orient="portrait"/>
      <w:pgMar w:bottom="280" w:top="1360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43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572" w:hanging="360"/>
      </w:pPr>
      <w:rPr/>
    </w:lvl>
    <w:lvl w:ilvl="2">
      <w:start w:val="0"/>
      <w:numFmt w:val="bullet"/>
      <w:lvlText w:val="•"/>
      <w:lvlJc w:val="left"/>
      <w:pPr>
        <w:ind w:left="2405" w:hanging="360"/>
      </w:pPr>
      <w:rPr/>
    </w:lvl>
    <w:lvl w:ilvl="3">
      <w:start w:val="0"/>
      <w:numFmt w:val="bullet"/>
      <w:lvlText w:val="•"/>
      <w:lvlJc w:val="left"/>
      <w:pPr>
        <w:ind w:left="3237" w:hanging="360"/>
      </w:pPr>
      <w:rPr/>
    </w:lvl>
    <w:lvl w:ilvl="4">
      <w:start w:val="0"/>
      <w:numFmt w:val="bullet"/>
      <w:lvlText w:val="•"/>
      <w:lvlJc w:val="left"/>
      <w:pPr>
        <w:ind w:left="4070" w:hanging="360"/>
      </w:pPr>
      <w:rPr/>
    </w:lvl>
    <w:lvl w:ilvl="5">
      <w:start w:val="0"/>
      <w:numFmt w:val="bullet"/>
      <w:lvlText w:val="•"/>
      <w:lvlJc w:val="left"/>
      <w:pPr>
        <w:ind w:left="4903" w:hanging="360"/>
      </w:pPr>
      <w:rPr/>
    </w:lvl>
    <w:lvl w:ilvl="6">
      <w:start w:val="0"/>
      <w:numFmt w:val="bullet"/>
      <w:lvlText w:val="•"/>
      <w:lvlJc w:val="left"/>
      <w:pPr>
        <w:ind w:left="5735" w:hanging="360"/>
      </w:pPr>
      <w:rPr/>
    </w:lvl>
    <w:lvl w:ilvl="7">
      <w:start w:val="0"/>
      <w:numFmt w:val="bullet"/>
      <w:lvlText w:val="•"/>
      <w:lvlJc w:val="left"/>
      <w:pPr>
        <w:ind w:left="6568" w:hanging="360"/>
      </w:pPr>
      <w:rPr/>
    </w:lvl>
    <w:lvl w:ilvl="8">
      <w:start w:val="0"/>
      <w:numFmt w:val="bullet"/>
      <w:lvlText w:val="•"/>
      <w:lvlJc w:val="left"/>
      <w:pPr>
        <w:ind w:left="74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4" w:lineRule="auto"/>
      <w:ind w:left="23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02e460ab-e36f-4734-a0d0-a4e536fc0a80</vt:lpwstr>
  </property>
</Properties>
</file>