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FA2F" w14:textId="2228C3F9" w:rsidR="007440DF" w:rsidRDefault="008C10D1" w:rsidP="008C10D1">
      <w:pPr>
        <w:pStyle w:val="Heading1"/>
        <w:rPr>
          <w:lang w:val="en-US"/>
        </w:rPr>
      </w:pPr>
      <w:r>
        <w:rPr>
          <w:lang w:val="en-US"/>
        </w:rPr>
        <w:t>Task1:</w:t>
      </w:r>
    </w:p>
    <w:p w14:paraId="529FF3A5" w14:textId="5581B7D1" w:rsidR="008C10D1" w:rsidRDefault="008C10D1" w:rsidP="008C10D1">
      <w:pPr>
        <w:ind w:firstLine="720"/>
        <w:rPr>
          <w:lang w:val="en-US"/>
        </w:rPr>
      </w:pPr>
      <w:r w:rsidRPr="008C10D1">
        <w:rPr>
          <w:lang w:val="en-US"/>
        </w:rPr>
        <w:t>Database-Centric Architecture (Shared Database Architecture)</w:t>
      </w:r>
      <w:r>
        <w:rPr>
          <w:lang w:val="en-US"/>
        </w:rPr>
        <w:t>.</w:t>
      </w:r>
    </w:p>
    <w:p w14:paraId="68173FB7" w14:textId="77777777" w:rsidR="008C10D1" w:rsidRPr="008C10D1" w:rsidRDefault="008C10D1" w:rsidP="008C10D1">
      <w:pPr>
        <w:pStyle w:val="Heading2"/>
        <w:rPr>
          <w:lang w:val="en-US"/>
        </w:rPr>
      </w:pPr>
      <w:r w:rsidRPr="008C10D1">
        <w:rPr>
          <w:lang w:val="en-US"/>
        </w:rPr>
        <w:t xml:space="preserve">Why: </w:t>
      </w:r>
    </w:p>
    <w:p w14:paraId="5EF4371B" w14:textId="77777777" w:rsidR="008C10D1" w:rsidRPr="008C10D1" w:rsidRDefault="008C10D1" w:rsidP="008C10D1">
      <w:pPr>
        <w:rPr>
          <w:lang w:val="en-US"/>
        </w:rPr>
      </w:pPr>
      <w:r w:rsidRPr="008C10D1">
        <w:rPr>
          <w:lang w:val="en-US"/>
        </w:rPr>
        <w:t xml:space="preserve">    Every application directly accesses the same database.</w:t>
      </w:r>
    </w:p>
    <w:p w14:paraId="59F2E8AA" w14:textId="77777777" w:rsidR="008C10D1" w:rsidRPr="008C10D1" w:rsidRDefault="008C10D1" w:rsidP="008C10D1">
      <w:pPr>
        <w:rPr>
          <w:lang w:val="en-US"/>
        </w:rPr>
      </w:pPr>
      <w:r w:rsidRPr="008C10D1">
        <w:rPr>
          <w:lang w:val="en-US"/>
        </w:rPr>
        <w:t xml:space="preserve">    Database acts as the central integration point.</w:t>
      </w:r>
    </w:p>
    <w:p w14:paraId="56D4A423" w14:textId="77777777" w:rsidR="008C10D1" w:rsidRPr="008C10D1" w:rsidRDefault="008C10D1" w:rsidP="008C10D1">
      <w:pPr>
        <w:rPr>
          <w:lang w:val="en-US"/>
        </w:rPr>
      </w:pPr>
      <w:r w:rsidRPr="008C10D1">
        <w:rPr>
          <w:lang w:val="en-US"/>
        </w:rPr>
        <w:t xml:space="preserve">    Applications are tightly coupled through database schema.</w:t>
      </w:r>
    </w:p>
    <w:p w14:paraId="791298CB" w14:textId="36A9BF83" w:rsidR="008C10D1" w:rsidRDefault="008C10D1" w:rsidP="008C10D1">
      <w:pPr>
        <w:rPr>
          <w:lang w:val="en-US"/>
        </w:rPr>
      </w:pPr>
      <w:r w:rsidRPr="008C10D1">
        <w:rPr>
          <w:lang w:val="en-US"/>
        </w:rPr>
        <w:t xml:space="preserve">    Business logic is spread across multiple applications.</w:t>
      </w:r>
    </w:p>
    <w:p w14:paraId="4FD15B4A" w14:textId="77777777" w:rsidR="008C10D1" w:rsidRPr="008C10D1" w:rsidRDefault="008C10D1" w:rsidP="008C10D1">
      <w:pPr>
        <w:pStyle w:val="Heading2"/>
        <w:rPr>
          <w:lang w:val="en-US"/>
        </w:rPr>
      </w:pPr>
      <w:r w:rsidRPr="008C10D1">
        <w:rPr>
          <w:lang w:val="en-US"/>
        </w:rPr>
        <w:t>Problems with Current Architecture:</w:t>
      </w:r>
    </w:p>
    <w:p w14:paraId="2DA8172D" w14:textId="4770EEF7" w:rsidR="008C10D1" w:rsidRP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>Tight Coupling - Single database change impacts all systems.</w:t>
      </w:r>
    </w:p>
    <w:p w14:paraId="248DE567" w14:textId="323D6B1B" w:rsidR="008C10D1" w:rsidRP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>Security Issues</w:t>
      </w:r>
    </w:p>
    <w:p w14:paraId="72A661E7" w14:textId="60CC6232" w:rsidR="008C10D1" w:rsidRP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 xml:space="preserve">Scalability Problems (one country to Many) </w:t>
      </w:r>
    </w:p>
    <w:p w14:paraId="7406D1AD" w14:textId="13AF4EDB" w:rsidR="008C10D1" w:rsidRP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 xml:space="preserve">All applications hit the same </w:t>
      </w:r>
      <w:r w:rsidR="00C95DA7" w:rsidRPr="008C10D1">
        <w:rPr>
          <w:lang w:val="en-US"/>
        </w:rPr>
        <w:t>database. -</w:t>
      </w:r>
      <w:r w:rsidR="007045A6">
        <w:rPr>
          <w:lang w:val="en-US"/>
        </w:rPr>
        <w:t xml:space="preserve"> </w:t>
      </w:r>
      <w:r w:rsidRPr="008C10D1">
        <w:rPr>
          <w:lang w:val="en-US"/>
        </w:rPr>
        <w:t xml:space="preserve">(High </w:t>
      </w:r>
      <w:r w:rsidR="00C95DA7" w:rsidRPr="008C10D1">
        <w:rPr>
          <w:lang w:val="en-US"/>
        </w:rPr>
        <w:t>CPU, High</w:t>
      </w:r>
      <w:r w:rsidRPr="008C10D1">
        <w:rPr>
          <w:lang w:val="en-US"/>
        </w:rPr>
        <w:t xml:space="preserve"> </w:t>
      </w:r>
      <w:r w:rsidR="00C95DA7" w:rsidRPr="008C10D1">
        <w:rPr>
          <w:lang w:val="en-US"/>
        </w:rPr>
        <w:t>Memory, Connection</w:t>
      </w:r>
      <w:r w:rsidRPr="008C10D1">
        <w:rPr>
          <w:lang w:val="en-US"/>
        </w:rPr>
        <w:t xml:space="preserve">    </w:t>
      </w:r>
      <w:r w:rsidR="00C95DA7" w:rsidRPr="008C10D1">
        <w:rPr>
          <w:lang w:val="en-US"/>
        </w:rPr>
        <w:t>Bottleneck, Slow</w:t>
      </w:r>
      <w:r w:rsidRPr="008C10D1">
        <w:rPr>
          <w:lang w:val="en-US"/>
        </w:rPr>
        <w:t xml:space="preserve"> Queries)</w:t>
      </w:r>
    </w:p>
    <w:p w14:paraId="44A6D64E" w14:textId="03A1B3F8" w:rsidR="008C10D1" w:rsidRP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>Difficult Maintenance (Business rules duplicated)</w:t>
      </w:r>
    </w:p>
    <w:p w14:paraId="04FA84B5" w14:textId="4F623EBF" w:rsid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>Impossible Independent Deployment (Every application depends on the same schema.</w:t>
      </w:r>
    </w:p>
    <w:p w14:paraId="625D6B99" w14:textId="5D1089D2" w:rsidR="008C10D1" w:rsidRPr="008C10D1" w:rsidRDefault="008C10D1" w:rsidP="008C10D1">
      <w:pPr>
        <w:pStyle w:val="Heading2"/>
        <w:rPr>
          <w:lang w:val="en-US"/>
        </w:rPr>
      </w:pPr>
      <w:r w:rsidRPr="008C10D1">
        <w:rPr>
          <w:lang w:val="en-US"/>
        </w:rPr>
        <w:t>Pros</w:t>
      </w:r>
      <w:r w:rsidR="004450A6">
        <w:rPr>
          <w:lang w:val="en-US"/>
        </w:rPr>
        <w:t xml:space="preserve"> (</w:t>
      </w:r>
      <w:r w:rsidR="004450A6" w:rsidRPr="004450A6">
        <w:t>Monolith</w:t>
      </w:r>
      <w:r w:rsidR="004450A6">
        <w:rPr>
          <w:lang w:val="en-US"/>
        </w:rPr>
        <w:t>)</w:t>
      </w:r>
      <w:r w:rsidRPr="008C10D1">
        <w:rPr>
          <w:lang w:val="en-US"/>
        </w:rPr>
        <w:t>:</w:t>
      </w:r>
    </w:p>
    <w:p w14:paraId="34F5A78C" w14:textId="0B18CDAD" w:rsidR="008C10D1" w:rsidRPr="008C10D1" w:rsidRDefault="008C10D1" w:rsidP="008C10D1">
      <w:pPr>
        <w:pStyle w:val="ListParagraph"/>
        <w:numPr>
          <w:ilvl w:val="0"/>
          <w:numId w:val="2"/>
        </w:numPr>
        <w:rPr>
          <w:lang w:val="en-US"/>
        </w:rPr>
      </w:pPr>
      <w:r w:rsidRPr="008C10D1">
        <w:rPr>
          <w:lang w:val="en-US"/>
        </w:rPr>
        <w:t>Simple</w:t>
      </w:r>
    </w:p>
    <w:p w14:paraId="4F296CF7" w14:textId="7CD85D72" w:rsidR="008C10D1" w:rsidRPr="008C10D1" w:rsidRDefault="008C10D1" w:rsidP="008C10D1">
      <w:pPr>
        <w:pStyle w:val="ListParagraph"/>
        <w:numPr>
          <w:ilvl w:val="0"/>
          <w:numId w:val="2"/>
        </w:numPr>
        <w:rPr>
          <w:lang w:val="en-US"/>
        </w:rPr>
      </w:pPr>
      <w:r w:rsidRPr="008C10D1">
        <w:rPr>
          <w:lang w:val="en-US"/>
        </w:rPr>
        <w:t>Low cost</w:t>
      </w:r>
    </w:p>
    <w:p w14:paraId="03462809" w14:textId="2BE6D5AC" w:rsidR="008C10D1" w:rsidRPr="008C10D1" w:rsidRDefault="008C10D1" w:rsidP="008C10D1">
      <w:pPr>
        <w:pStyle w:val="ListParagraph"/>
        <w:numPr>
          <w:ilvl w:val="0"/>
          <w:numId w:val="2"/>
        </w:numPr>
        <w:rPr>
          <w:lang w:val="en-US"/>
        </w:rPr>
      </w:pPr>
      <w:r w:rsidRPr="008C10D1">
        <w:rPr>
          <w:lang w:val="en-US"/>
        </w:rPr>
        <w:t>Easy to start</w:t>
      </w:r>
    </w:p>
    <w:p w14:paraId="357A8EC1" w14:textId="5B845F56" w:rsidR="008C10D1" w:rsidRPr="008C10D1" w:rsidRDefault="008C10D1" w:rsidP="008C10D1">
      <w:pPr>
        <w:pStyle w:val="ListParagraph"/>
        <w:numPr>
          <w:ilvl w:val="0"/>
          <w:numId w:val="2"/>
        </w:numPr>
        <w:rPr>
          <w:lang w:val="en-US"/>
        </w:rPr>
      </w:pPr>
      <w:r w:rsidRPr="008C10D1">
        <w:rPr>
          <w:lang w:val="en-US"/>
        </w:rPr>
        <w:t>Fewer infrastructure components</w:t>
      </w:r>
    </w:p>
    <w:p w14:paraId="39C33F68" w14:textId="0A7C5E4A" w:rsidR="008C10D1" w:rsidRPr="008C10D1" w:rsidRDefault="008C10D1" w:rsidP="008C10D1">
      <w:pPr>
        <w:pStyle w:val="ListParagraph"/>
        <w:numPr>
          <w:ilvl w:val="0"/>
          <w:numId w:val="2"/>
        </w:numPr>
        <w:rPr>
          <w:lang w:val="en-US"/>
        </w:rPr>
      </w:pPr>
      <w:r w:rsidRPr="008C10D1">
        <w:rPr>
          <w:lang w:val="en-US"/>
        </w:rPr>
        <w:t>Suitable for small business</w:t>
      </w:r>
    </w:p>
    <w:p w14:paraId="12645997" w14:textId="001A91CF" w:rsidR="008C10D1" w:rsidRPr="008C10D1" w:rsidRDefault="008C10D1" w:rsidP="008C10D1">
      <w:pPr>
        <w:pStyle w:val="Heading2"/>
        <w:rPr>
          <w:lang w:val="en-US"/>
        </w:rPr>
      </w:pPr>
      <w:r w:rsidRPr="008C10D1">
        <w:rPr>
          <w:lang w:val="en-US"/>
        </w:rPr>
        <w:t>Cons</w:t>
      </w:r>
      <w:r w:rsidR="004450A6">
        <w:rPr>
          <w:lang w:val="en-US"/>
        </w:rPr>
        <w:t xml:space="preserve"> (</w:t>
      </w:r>
      <w:r w:rsidR="004450A6" w:rsidRPr="004450A6">
        <w:t>Monolith</w:t>
      </w:r>
      <w:r w:rsidR="004450A6">
        <w:rPr>
          <w:lang w:val="en-US"/>
        </w:rPr>
        <w:t>)</w:t>
      </w:r>
      <w:r w:rsidRPr="008C10D1">
        <w:rPr>
          <w:lang w:val="en-US"/>
        </w:rPr>
        <w:t>:</w:t>
      </w:r>
    </w:p>
    <w:p w14:paraId="2ECDC368" w14:textId="34E95C6F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Tight coupling</w:t>
      </w:r>
    </w:p>
    <w:p w14:paraId="26CE468C" w14:textId="7FCEBECC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Hard to scale</w:t>
      </w:r>
    </w:p>
    <w:p w14:paraId="52753390" w14:textId="71CD91A7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Security concerns</w:t>
      </w:r>
    </w:p>
    <w:p w14:paraId="7547F8D2" w14:textId="7BDF6BB9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Difficult maintenance</w:t>
      </w:r>
    </w:p>
    <w:p w14:paraId="65218480" w14:textId="12A49417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Single point of failure</w:t>
      </w:r>
    </w:p>
    <w:p w14:paraId="51E51836" w14:textId="15FB4099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Database bottleneck</w:t>
      </w:r>
    </w:p>
    <w:p w14:paraId="210C2BF8" w14:textId="13E429AE" w:rsid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Not suitable for global expansion</w:t>
      </w:r>
    </w:p>
    <w:p w14:paraId="4C7605F6" w14:textId="77777777" w:rsidR="008C10D1" w:rsidRDefault="008C10D1" w:rsidP="008C10D1">
      <w:pPr>
        <w:rPr>
          <w:lang w:val="en-US"/>
        </w:rPr>
      </w:pPr>
    </w:p>
    <w:p w14:paraId="1567A7FB" w14:textId="38081D14" w:rsidR="008C10D1" w:rsidRDefault="008C10D1" w:rsidP="008C10D1">
      <w:pPr>
        <w:pStyle w:val="Heading1"/>
        <w:rPr>
          <w:lang w:val="en-US"/>
        </w:rPr>
      </w:pPr>
      <w:r w:rsidRPr="008C10D1">
        <w:rPr>
          <w:lang w:val="en-US"/>
        </w:rPr>
        <w:lastRenderedPageBreak/>
        <w:t>Task 2: Proposed Architecture (Modern Solution)</w:t>
      </w:r>
    </w:p>
    <w:p w14:paraId="77FD2FF9" w14:textId="549EA8A0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>Since company plans global expansion, Microservices Architecture is a better choice.</w:t>
      </w:r>
    </w:p>
    <w:p w14:paraId="2ACF1ED7" w14:textId="01E308C6" w:rsidR="008C10D1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Divide/separate large application into smaller services.</w:t>
      </w:r>
    </w:p>
    <w:p w14:paraId="40DD167C" w14:textId="77777777" w:rsidR="00421C07" w:rsidRDefault="00421C07" w:rsidP="00421C07">
      <w:pPr>
        <w:rPr>
          <w:lang w:val="en-US"/>
        </w:rPr>
      </w:pPr>
    </w:p>
    <w:p w14:paraId="3331D613" w14:textId="174BBCC1" w:rsidR="00421C07" w:rsidRPr="00421C07" w:rsidRDefault="00421C07" w:rsidP="00421C07">
      <w:pPr>
        <w:pStyle w:val="Heading2"/>
      </w:pPr>
      <w:r w:rsidRPr="00421C07">
        <w:t>Proposed Architecture Diagram</w:t>
      </w:r>
    </w:p>
    <w:p w14:paraId="5BF10835" w14:textId="77777777" w:rsidR="00421C07" w:rsidRDefault="00421C07" w:rsidP="00421C07">
      <w:pPr>
        <w:rPr>
          <w:lang w:val="en-US"/>
        </w:rPr>
      </w:pPr>
    </w:p>
    <w:p w14:paraId="262ECBA1" w14:textId="1F185062" w:rsidR="00421C07" w:rsidRDefault="00421C07" w:rsidP="00421C07">
      <w:pPr>
        <w:rPr>
          <w:lang w:val="en-US"/>
        </w:rPr>
      </w:pPr>
      <w:r w:rsidRPr="00421C07">
        <w:rPr>
          <w:noProof/>
          <w:lang w:val="en-US"/>
        </w:rPr>
        <w:drawing>
          <wp:inline distT="0" distB="0" distL="0" distR="0" wp14:anchorId="02D07E9F" wp14:editId="24666A8C">
            <wp:extent cx="5731510" cy="3354070"/>
            <wp:effectExtent l="0" t="0" r="2540" b="0"/>
            <wp:docPr id="116870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4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F346" w14:textId="77777777" w:rsidR="00421C07" w:rsidRDefault="00421C07" w:rsidP="00421C07">
      <w:pPr>
        <w:rPr>
          <w:lang w:val="en-US"/>
        </w:rPr>
      </w:pPr>
    </w:p>
    <w:p w14:paraId="408E151C" w14:textId="0D26440F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Warehouse App ------&gt; Inventory Service                            </w:t>
      </w:r>
    </w:p>
    <w:p w14:paraId="25CC9F60" w14:textId="08B02A43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Manager Web --------&gt; Order Service</w:t>
      </w:r>
    </w:p>
    <w:p w14:paraId="360AF54D" w14:textId="3D0916F1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               </w:t>
      </w:r>
      <w:r>
        <w:rPr>
          <w:lang w:val="en-US"/>
        </w:rPr>
        <w:t xml:space="preserve">    </w:t>
      </w:r>
      <w:r w:rsidRPr="00421C07">
        <w:rPr>
          <w:lang w:val="en-US"/>
        </w:rPr>
        <w:t xml:space="preserve"> -&gt; Inventory Service</w:t>
      </w:r>
    </w:p>
    <w:p w14:paraId="5F8EEFC1" w14:textId="07F117AB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                </w:t>
      </w:r>
      <w:r>
        <w:rPr>
          <w:lang w:val="en-US"/>
        </w:rPr>
        <w:t xml:space="preserve">  </w:t>
      </w:r>
      <w:r w:rsidRPr="00421C07">
        <w:rPr>
          <w:lang w:val="en-US"/>
        </w:rPr>
        <w:t xml:space="preserve">  -&gt; Customer Service           </w:t>
      </w:r>
    </w:p>
    <w:p w14:paraId="0D3CC3D0" w14:textId="3D97273C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Customer Web -------&gt; API Gateway                         </w:t>
      </w:r>
    </w:p>
    <w:p w14:paraId="6F30C16D" w14:textId="2C5B4B86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Customer Mobile ----&gt; API Gateway</w:t>
      </w:r>
    </w:p>
    <w:p w14:paraId="75F4D305" w14:textId="6AC9058E" w:rsidR="00421C07" w:rsidRDefault="00421C07" w:rsidP="00421C07">
      <w:pPr>
        <w:rPr>
          <w:lang w:val="en-US"/>
        </w:rPr>
      </w:pPr>
      <w:r w:rsidRPr="00421C07">
        <w:rPr>
          <w:lang w:val="en-US"/>
        </w:rPr>
        <w:t>Courier Mobile -----&gt; Delivery Service</w:t>
      </w:r>
    </w:p>
    <w:p w14:paraId="7511D78E" w14:textId="77777777" w:rsidR="00421C07" w:rsidRDefault="00421C07" w:rsidP="00421C07">
      <w:pPr>
        <w:rPr>
          <w:lang w:val="en-US"/>
        </w:rPr>
      </w:pPr>
    </w:p>
    <w:p w14:paraId="33CC680F" w14:textId="77777777" w:rsidR="00421C07" w:rsidRDefault="00421C07" w:rsidP="00421C07">
      <w:pPr>
        <w:rPr>
          <w:lang w:val="en-US"/>
        </w:rPr>
      </w:pPr>
    </w:p>
    <w:p w14:paraId="5836B513" w14:textId="77777777" w:rsidR="00421C07" w:rsidRDefault="00421C07" w:rsidP="00421C07">
      <w:pPr>
        <w:rPr>
          <w:lang w:val="en-US"/>
        </w:rPr>
      </w:pPr>
    </w:p>
    <w:p w14:paraId="6708855D" w14:textId="77777777" w:rsidR="00421C07" w:rsidRPr="00421C07" w:rsidRDefault="00421C07" w:rsidP="00421C07">
      <w:pPr>
        <w:pStyle w:val="Heading2"/>
        <w:rPr>
          <w:lang w:val="en-US"/>
        </w:rPr>
      </w:pPr>
      <w:r w:rsidRPr="00421C07">
        <w:rPr>
          <w:lang w:val="en-US"/>
        </w:rPr>
        <w:lastRenderedPageBreak/>
        <w:t>Instead of direct database access use Event-Driven Communication</w:t>
      </w:r>
    </w:p>
    <w:p w14:paraId="4CF11F45" w14:textId="77777777" w:rsidR="00421C07" w:rsidRPr="00421C07" w:rsidRDefault="00421C07" w:rsidP="00421C07">
      <w:pPr>
        <w:rPr>
          <w:lang w:val="en-US"/>
        </w:rPr>
      </w:pPr>
    </w:p>
    <w:p w14:paraId="594975C7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Order Created</w:t>
      </w:r>
    </w:p>
    <w:p w14:paraId="723839B8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|</w:t>
      </w:r>
    </w:p>
    <w:p w14:paraId="720B2D4B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v</w:t>
      </w:r>
    </w:p>
    <w:p w14:paraId="31D5945A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Message Queue</w:t>
      </w:r>
    </w:p>
    <w:p w14:paraId="69A90F25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|</w:t>
      </w:r>
    </w:p>
    <w:p w14:paraId="15B6DF1A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+---- Inventory Service</w:t>
      </w:r>
    </w:p>
    <w:p w14:paraId="2399A810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+---- Delivery Service</w:t>
      </w:r>
    </w:p>
    <w:p w14:paraId="0573B5A9" w14:textId="607F503F" w:rsid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+---- Reporting Service</w:t>
      </w:r>
    </w:p>
    <w:p w14:paraId="54A64EAD" w14:textId="77777777" w:rsidR="00421C07" w:rsidRDefault="00421C07" w:rsidP="00421C07">
      <w:pPr>
        <w:rPr>
          <w:lang w:val="en-US"/>
        </w:rPr>
      </w:pPr>
    </w:p>
    <w:p w14:paraId="5CF5C28E" w14:textId="3D44544F" w:rsidR="00421C07" w:rsidRPr="00421C07" w:rsidRDefault="00421C07" w:rsidP="00421C07">
      <w:pPr>
        <w:pStyle w:val="Heading2"/>
        <w:rPr>
          <w:lang w:val="en-US"/>
        </w:rPr>
      </w:pPr>
      <w:r w:rsidRPr="00421C07">
        <w:rPr>
          <w:lang w:val="en-US"/>
        </w:rPr>
        <w:t>Pros</w:t>
      </w:r>
      <w:r w:rsidR="00F458B6">
        <w:rPr>
          <w:lang w:val="en-US"/>
        </w:rPr>
        <w:t xml:space="preserve"> (</w:t>
      </w:r>
      <w:r w:rsidR="00F458B6" w:rsidRPr="00F458B6">
        <w:t>Microservices</w:t>
      </w:r>
      <w:r w:rsidR="00F458B6">
        <w:rPr>
          <w:lang w:val="en-US"/>
        </w:rPr>
        <w:t>)</w:t>
      </w:r>
    </w:p>
    <w:p w14:paraId="5B35B0B4" w14:textId="3C79A36A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Independent deployment</w:t>
      </w:r>
    </w:p>
    <w:p w14:paraId="35C8D18B" w14:textId="73ABA12E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High scalability</w:t>
      </w:r>
    </w:p>
    <w:p w14:paraId="741B8767" w14:textId="2C9E6D5A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Better fault isolation</w:t>
      </w:r>
    </w:p>
    <w:p w14:paraId="5F266650" w14:textId="4B055AA5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Easier maintenance</w:t>
      </w:r>
    </w:p>
    <w:p w14:paraId="5F2FFA7B" w14:textId="042DDA8D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Supports multiple countries</w:t>
      </w:r>
    </w:p>
    <w:p w14:paraId="4EA91E58" w14:textId="0F07AE37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Technology flexibility</w:t>
      </w:r>
    </w:p>
    <w:p w14:paraId="48FDF1C1" w14:textId="2FA6F984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Separate databases</w:t>
      </w:r>
    </w:p>
    <w:p w14:paraId="51306682" w14:textId="173520BF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Better security</w:t>
      </w:r>
    </w:p>
    <w:p w14:paraId="48D96A8F" w14:textId="511A9E75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Team autonomy</w:t>
      </w:r>
    </w:p>
    <w:p w14:paraId="57D9C7EA" w14:textId="3A003EC6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Cloud-native design</w:t>
      </w:r>
    </w:p>
    <w:p w14:paraId="58D73F49" w14:textId="486835BB" w:rsidR="00421C07" w:rsidRPr="00421C07" w:rsidRDefault="00421C07" w:rsidP="00421C07">
      <w:pPr>
        <w:pStyle w:val="Heading2"/>
        <w:rPr>
          <w:lang w:val="en-US"/>
        </w:rPr>
      </w:pPr>
      <w:r w:rsidRPr="00421C07">
        <w:rPr>
          <w:lang w:val="en-US"/>
        </w:rPr>
        <w:t>Cons</w:t>
      </w:r>
      <w:r w:rsidR="00F458B6">
        <w:rPr>
          <w:lang w:val="en-US"/>
        </w:rPr>
        <w:t xml:space="preserve"> (</w:t>
      </w:r>
      <w:r w:rsidR="00F458B6" w:rsidRPr="00F458B6">
        <w:t>Microservices</w:t>
      </w:r>
      <w:r w:rsidR="00F458B6">
        <w:rPr>
          <w:lang w:val="en-US"/>
        </w:rPr>
        <w:t>)</w:t>
      </w:r>
    </w:p>
    <w:p w14:paraId="54A3C735" w14:textId="5D846EA9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More infrastructure</w:t>
      </w:r>
    </w:p>
    <w:p w14:paraId="2A1E277A" w14:textId="34043A04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Higher operational cost</w:t>
      </w:r>
    </w:p>
    <w:p w14:paraId="61DD4A63" w14:textId="39872062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Distributed transactions complexity</w:t>
      </w:r>
    </w:p>
    <w:p w14:paraId="017B945B" w14:textId="0F1FDF83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Network latency</w:t>
      </w:r>
    </w:p>
    <w:p w14:paraId="7CF7191B" w14:textId="53DD3004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Monitoring complexity</w:t>
      </w:r>
    </w:p>
    <w:p w14:paraId="044984C5" w14:textId="4991AC59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Requires DevOps maturity</w:t>
      </w:r>
    </w:p>
    <w:sectPr w:rsidR="00421C07" w:rsidRPr="00421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D1FC4"/>
    <w:multiLevelType w:val="hybridMultilevel"/>
    <w:tmpl w:val="CFC66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45C0E"/>
    <w:multiLevelType w:val="hybridMultilevel"/>
    <w:tmpl w:val="AFA61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E0BFD"/>
    <w:multiLevelType w:val="hybridMultilevel"/>
    <w:tmpl w:val="4AF89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22589"/>
    <w:multiLevelType w:val="hybridMultilevel"/>
    <w:tmpl w:val="5CB4D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B37443"/>
    <w:multiLevelType w:val="hybridMultilevel"/>
    <w:tmpl w:val="FA1C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71844">
    <w:abstractNumId w:val="2"/>
  </w:num>
  <w:num w:numId="2" w16cid:durableId="68308339">
    <w:abstractNumId w:val="3"/>
  </w:num>
  <w:num w:numId="3" w16cid:durableId="173426683">
    <w:abstractNumId w:val="0"/>
  </w:num>
  <w:num w:numId="4" w16cid:durableId="615647893">
    <w:abstractNumId w:val="1"/>
  </w:num>
  <w:num w:numId="5" w16cid:durableId="2130972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70"/>
    <w:rsid w:val="001E4A05"/>
    <w:rsid w:val="00294040"/>
    <w:rsid w:val="00421C07"/>
    <w:rsid w:val="004450A6"/>
    <w:rsid w:val="007045A6"/>
    <w:rsid w:val="007440DF"/>
    <w:rsid w:val="00795DB6"/>
    <w:rsid w:val="008C10D1"/>
    <w:rsid w:val="00C95DA7"/>
    <w:rsid w:val="00CD6A6B"/>
    <w:rsid w:val="00DD1C70"/>
    <w:rsid w:val="00F4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33092"/>
  <w15:chartTrackingRefBased/>
  <w15:docId w15:val="{24767B7F-5B0D-4AA8-B9A0-7EC88A11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Babu Vallepu</dc:creator>
  <cp:keywords/>
  <dc:description/>
  <cp:lastModifiedBy>Sobhan Babu Vallepu</cp:lastModifiedBy>
  <cp:revision>7</cp:revision>
  <dcterms:created xsi:type="dcterms:W3CDTF">2026-10-06T11:39:00Z</dcterms:created>
  <dcterms:modified xsi:type="dcterms:W3CDTF">2026-10-09T05:50:00Z</dcterms:modified>
</cp:coreProperties>
</file>