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Соболев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Xe8127d30acf790aa3fc2707b462f7cd9a718c6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Дискреционное разграничение прав в Linux. Исследование влияния дополнительных атрибутов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Исследовать влияние дополнительных атрибутов</w:t>
      </w:r>
      <w:r>
        <w:t xml:space="preserve"> </w:t>
      </w:r>
      <w:r>
        <w:t xml:space="preserve">Исследовать Sticky-бит</w:t>
      </w:r>
    </w:p>
    <w:bookmarkEnd w:id="22"/>
    <w:bookmarkStart w:id="120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существует три основных вида прав — право на чтение, запись и выполнение, а также три категории пользователей, к которым они могут применяться — владелец файла, группа владельца и все остальные.</w:t>
      </w:r>
      <w:r>
        <w:t xml:space="preserve"> </w:t>
      </w:r>
      <w:r>
        <w:t xml:space="preserve">***</w:t>
      </w:r>
      <w:r>
        <w:t xml:space="preserve"> </w:t>
      </w:r>
      <w:r>
        <w:t xml:space="preserve"># Выполнение лабораторной работы часть 1</w:t>
      </w:r>
    </w:p>
    <w:bookmarkStart w:id="25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Входим в систему от имени пользователя guest.</w:t>
      </w:r>
    </w:p>
    <w:p>
      <w:pPr>
        <w:pStyle w:val="CaptionedFigure"/>
      </w:pPr>
      <w:bookmarkStart w:id="24" w:name="fig:001"/>
      <w:r>
        <w:drawing>
          <wp:inline>
            <wp:extent cx="5207000" cy="406400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bookmarkEnd w:id="25"/>
    <w:bookmarkStart w:id="28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Создаем программу</w:t>
      </w:r>
    </w:p>
    <w:p>
      <w:pPr>
        <w:pStyle w:val="CaptionedFigure"/>
      </w:pPr>
      <w:bookmarkStart w:id="27" w:name="fig:002"/>
      <w:r>
        <w:drawing>
          <wp:inline>
            <wp:extent cx="5334000" cy="1989437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2</w:t>
      </w:r>
    </w:p>
    <w:bookmarkEnd w:id="28"/>
    <w:bookmarkStart w:id="31" w:name="шаг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Шаг 3</w:t>
      </w:r>
    </w:p>
    <w:p>
      <w:pPr>
        <w:pStyle w:val="FirstParagraph"/>
      </w:pPr>
      <w:r>
        <w:t xml:space="preserve">Комплилируем программу и убеждаемся, что файл программы создан: gcc simpleid.c -o simpleid</w:t>
      </w:r>
    </w:p>
    <w:p>
      <w:pPr>
        <w:pStyle w:val="CaptionedFigure"/>
      </w:pPr>
      <w:bookmarkStart w:id="30" w:name="fig:003"/>
      <w:r>
        <w:drawing>
          <wp:inline>
            <wp:extent cx="5334000" cy="317220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3: 3</w:t>
      </w:r>
    </w:p>
    <w:bookmarkEnd w:id="31"/>
    <w:bookmarkStart w:id="36" w:name="шаг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Шаг 4</w:t>
      </w:r>
    </w:p>
    <w:p>
      <w:pPr>
        <w:pStyle w:val="FirstParagraph"/>
      </w:pPr>
      <w:r>
        <w:t xml:space="preserve">Выполняем программу simpleid:./simpleid</w:t>
      </w:r>
    </w:p>
    <w:p>
      <w:pPr>
        <w:pStyle w:val="BodyText"/>
      </w:pPr>
      <w:bookmarkStart w:id="33" w:name="fig:004"/>
      <w:r>
        <w:drawing>
          <wp:inline>
            <wp:extent cx="3810000" cy="67310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## Шаг 5</w:t>
      </w:r>
    </w:p>
    <w:p>
      <w:pPr>
        <w:pStyle w:val="BodyText"/>
      </w:pPr>
      <w:r>
        <w:t xml:space="preserve">Выполняем системную программу id: id и сравниваем полученный результат с данными предыдущего пункта задания.</w:t>
      </w:r>
    </w:p>
    <w:p>
      <w:pPr>
        <w:pStyle w:val="CaptionedFigure"/>
      </w:pPr>
      <w:bookmarkStart w:id="35" w:name="fig:005"/>
      <w:r>
        <w:drawing>
          <wp:inline>
            <wp:extent cx="5334000" cy="465724"/>
            <wp:effectExtent b="0" l="0" r="0" t="0"/>
            <wp:docPr descr="Рис. 4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5</w:t>
      </w:r>
    </w:p>
    <w:bookmarkEnd w:id="36"/>
    <w:bookmarkStart w:id="39" w:name="шаг-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Шаг 6</w:t>
      </w:r>
    </w:p>
    <w:p>
      <w:pPr>
        <w:pStyle w:val="FirstParagraph"/>
      </w:pPr>
      <w:r>
        <w:t xml:space="preserve">Усложняем программу, добавив вывод действительных идентификаторов</w:t>
      </w:r>
    </w:p>
    <w:p>
      <w:pPr>
        <w:pStyle w:val="CaptionedFigure"/>
      </w:pPr>
      <w:bookmarkStart w:id="38" w:name="fig:006"/>
      <w:r>
        <w:drawing>
          <wp:inline>
            <wp:extent cx="5334000" cy="2383585"/>
            <wp:effectExtent b="0" l="0" r="0" t="0"/>
            <wp:docPr descr="Рис. 5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5: 6</w:t>
      </w:r>
    </w:p>
    <w:p>
      <w:pPr>
        <w:pStyle w:val="BodyText"/>
      </w:pPr>
      <w:r>
        <w:t xml:space="preserve">Получившуюся программу называем simpleid2.c.</w:t>
      </w:r>
    </w:p>
    <w:bookmarkEnd w:id="39"/>
    <w:bookmarkStart w:id="42" w:name="шаг-7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Шаг 7</w:t>
      </w:r>
    </w:p>
    <w:p>
      <w:pPr>
        <w:pStyle w:val="FirstParagraph"/>
      </w:pPr>
      <w:r>
        <w:t xml:space="preserve">Компилируем и запускаем simpleid2.c: 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bookmarkStart w:id="41" w:name="fig:007"/>
      <w:r>
        <w:drawing>
          <wp:inline>
            <wp:extent cx="5334000" cy="630242"/>
            <wp:effectExtent b="0" l="0" r="0" t="0"/>
            <wp:docPr descr="Рис. 6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6: 7</w:t>
      </w:r>
    </w:p>
    <w:bookmarkEnd w:id="42"/>
    <w:bookmarkStart w:id="45" w:name="шаг-8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Шаг 8</w:t>
      </w:r>
    </w:p>
    <w:p>
      <w:pPr>
        <w:pStyle w:val="FirstParagraph"/>
      </w:pPr>
      <w:r>
        <w:t xml:space="preserve">От имени суперпользователя выполняем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pStyle w:val="CaptionedFigure"/>
      </w:pPr>
      <w:bookmarkStart w:id="44" w:name="fig:008"/>
      <w:r>
        <w:drawing>
          <wp:inline>
            <wp:extent cx="5334000" cy="630242"/>
            <wp:effectExtent b="0" l="0" r="0" t="0"/>
            <wp:docPr descr="Рис. 7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7: 8</w:t>
      </w:r>
    </w:p>
    <w:bookmarkEnd w:id="45"/>
    <w:bookmarkStart w:id="48" w:name="шаг-9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Шаг 9</w:t>
      </w:r>
    </w:p>
    <w:p>
      <w:pPr>
        <w:pStyle w:val="FirstParagraph"/>
      </w:pPr>
      <w:r>
        <w:t xml:space="preserve">Выполняем проверку правильности установки новых атрибутов и смены владельца файла simpleid2: ls -l simpleid2</w:t>
      </w:r>
    </w:p>
    <w:p>
      <w:pPr>
        <w:pStyle w:val="CaptionedFigure"/>
      </w:pPr>
      <w:bookmarkStart w:id="47" w:name="fig:010"/>
      <w:r>
        <w:drawing>
          <wp:inline>
            <wp:extent cx="5334000" cy="469042"/>
            <wp:effectExtent b="0" l="0" r="0" t="0"/>
            <wp:docPr descr="Рис. 8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8: 10</w:t>
      </w:r>
    </w:p>
    <w:bookmarkEnd w:id="48"/>
    <w:bookmarkStart w:id="51" w:name="шаг-10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Шаг 10</w:t>
      </w:r>
    </w:p>
    <w:p>
      <w:pPr>
        <w:pStyle w:val="FirstParagraph"/>
      </w:pPr>
      <w:r>
        <w:t xml:space="preserve">Запускаем simpleid2 и id:./simpleid2 id и сравниваем результаты</w:t>
      </w:r>
    </w:p>
    <w:p>
      <w:pPr>
        <w:pStyle w:val="CaptionedFigure"/>
      </w:pPr>
      <w:bookmarkStart w:id="50" w:name="fig:011"/>
      <w:r>
        <w:drawing>
          <wp:inline>
            <wp:extent cx="5334000" cy="849923"/>
            <wp:effectExtent b="0" l="0" r="0" t="0"/>
            <wp:docPr descr="Рис. 9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9: 11</w:t>
      </w:r>
    </w:p>
    <w:bookmarkEnd w:id="51"/>
    <w:bookmarkStart w:id="56" w:name="шаг-1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Шаг 11</w:t>
      </w:r>
    </w:p>
    <w:p>
      <w:pPr>
        <w:pStyle w:val="FirstParagraph"/>
      </w:pPr>
      <w:r>
        <w:t xml:space="preserve">Проделываем тоже самое относительно SetGID-бита</w:t>
      </w:r>
    </w:p>
    <w:p>
      <w:pPr>
        <w:pStyle w:val="CaptionedFigure"/>
      </w:pPr>
      <w:bookmarkStart w:id="53" w:name="fig:012.1"/>
      <w:r>
        <w:drawing>
          <wp:inline>
            <wp:extent cx="5334000" cy="234094"/>
            <wp:effectExtent b="0" l="0" r="0" t="0"/>
            <wp:docPr descr="Рис. 10: 12.1" title="" id="1" name="Picture"/>
            <a:graphic>
              <a:graphicData uri="http://schemas.openxmlformats.org/drawingml/2006/picture">
                <pic:pic>
                  <pic:nvPicPr>
                    <pic:cNvPr descr="image/1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10: 12.1</w:t>
      </w:r>
    </w:p>
    <w:p>
      <w:pPr>
        <w:pStyle w:val="CaptionedFigure"/>
      </w:pPr>
      <w:bookmarkStart w:id="55" w:name="fig:012.2"/>
      <w:r>
        <w:drawing>
          <wp:inline>
            <wp:extent cx="5334000" cy="849923"/>
            <wp:effectExtent b="0" l="0" r="0" t="0"/>
            <wp:docPr descr="Рис. 11: 12.2" title="" id="1" name="Picture"/>
            <a:graphic>
              <a:graphicData uri="http://schemas.openxmlformats.org/drawingml/2006/picture">
                <pic:pic>
                  <pic:nvPicPr>
                    <pic:cNvPr descr="image/1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11: 12.2</w:t>
      </w:r>
    </w:p>
    <w:bookmarkEnd w:id="56"/>
    <w:bookmarkStart w:id="59" w:name="шаг-12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Шаг 12</w:t>
      </w:r>
    </w:p>
    <w:p>
      <w:pPr>
        <w:pStyle w:val="FirstParagraph"/>
      </w:pPr>
      <w:r>
        <w:t xml:space="preserve">Создаем программу readfile.c:</w:t>
      </w:r>
    </w:p>
    <w:p>
      <w:pPr>
        <w:pStyle w:val="CaptionedFigure"/>
      </w:pPr>
      <w:bookmarkStart w:id="58" w:name="fig:013"/>
      <w:r>
        <w:drawing>
          <wp:inline>
            <wp:extent cx="5334000" cy="3261693"/>
            <wp:effectExtent b="0" l="0" r="0" t="0"/>
            <wp:docPr descr="Рис. 12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12: 13</w:t>
      </w:r>
    </w:p>
    <w:bookmarkEnd w:id="59"/>
    <w:bookmarkStart w:id="62" w:name="шаг-13"/>
    <w:p>
      <w:pPr>
        <w:pStyle w:val="Heading2"/>
      </w:pPr>
      <w:r>
        <w:rPr>
          <w:rStyle w:val="SectionNumber"/>
        </w:rPr>
        <w:t xml:space="preserve">4.12</w:t>
      </w:r>
      <w:r>
        <w:tab/>
      </w:r>
      <w:r>
        <w:t xml:space="preserve">Шаг 13</w:t>
      </w:r>
    </w:p>
    <w:p>
      <w:pPr>
        <w:pStyle w:val="FirstParagraph"/>
      </w:pPr>
      <w:r>
        <w:t xml:space="preserve">Компилируем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bookmarkStart w:id="61" w:name="fig:014"/>
      <w:r>
        <w:drawing>
          <wp:inline>
            <wp:extent cx="5334000" cy="253425"/>
            <wp:effectExtent b="0" l="0" r="0" t="0"/>
            <wp:docPr descr="Рис. 13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13: 14</w:t>
      </w:r>
    </w:p>
    <w:bookmarkEnd w:id="62"/>
    <w:bookmarkStart w:id="65" w:name="шаг-14"/>
    <w:p>
      <w:pPr>
        <w:pStyle w:val="Heading2"/>
      </w:pPr>
      <w:r>
        <w:rPr>
          <w:rStyle w:val="SectionNumber"/>
        </w:rPr>
        <w:t xml:space="preserve">4.13</w:t>
      </w:r>
      <w:r>
        <w:tab/>
      </w:r>
      <w:r>
        <w:t xml:space="preserve">Шаг 14</w:t>
      </w:r>
    </w:p>
    <w:p>
      <w:pPr>
        <w:pStyle w:val="FirstParagraph"/>
      </w:pPr>
      <w:r>
        <w:t xml:space="preserve">Сменяем владельца у файла readfile.c и изменяем права так, чтобы только суперпользователь мог прочитать его, a guest не мог</w:t>
      </w:r>
    </w:p>
    <w:p>
      <w:pPr>
        <w:pStyle w:val="CaptionedFigure"/>
      </w:pPr>
      <w:bookmarkStart w:id="64" w:name="fig:015"/>
      <w:r>
        <w:drawing>
          <wp:inline>
            <wp:extent cx="5334000" cy="518918"/>
            <wp:effectExtent b="0" l="0" r="0" t="0"/>
            <wp:docPr descr="Рис. 14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14: 15</w:t>
      </w:r>
    </w:p>
    <w:bookmarkEnd w:id="65"/>
    <w:bookmarkStart w:id="68" w:name="шаг-15"/>
    <w:p>
      <w:pPr>
        <w:pStyle w:val="Heading2"/>
      </w:pPr>
      <w:r>
        <w:rPr>
          <w:rStyle w:val="SectionNumber"/>
        </w:rPr>
        <w:t xml:space="preserve">4.14</w:t>
      </w:r>
      <w:r>
        <w:tab/>
      </w:r>
      <w:r>
        <w:t xml:space="preserve">Шаг 15</w:t>
      </w:r>
    </w:p>
    <w:p>
      <w:pPr>
        <w:pStyle w:val="FirstParagraph"/>
      </w:pPr>
      <w:r>
        <w:t xml:space="preserve">Проверяем, что пользователь guest не может прочитать файл readfile.c.</w:t>
      </w:r>
    </w:p>
    <w:p>
      <w:pPr>
        <w:pStyle w:val="CaptionedFigure"/>
      </w:pPr>
      <w:bookmarkStart w:id="67" w:name="fig:016"/>
      <w:r>
        <w:drawing>
          <wp:inline>
            <wp:extent cx="5334000" cy="860687"/>
            <wp:effectExtent b="0" l="0" r="0" t="0"/>
            <wp:docPr descr="Рис. 15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15: 16</w:t>
      </w:r>
    </w:p>
    <w:p>
      <w:pPr>
        <w:pStyle w:val="BodyText"/>
      </w:pPr>
      <w:r>
        <w:t xml:space="preserve">Получившуюся программу называем simpleid2.c.</w:t>
      </w:r>
    </w:p>
    <w:bookmarkEnd w:id="68"/>
    <w:bookmarkStart w:id="71" w:name="шаг-16"/>
    <w:p>
      <w:pPr>
        <w:pStyle w:val="Heading2"/>
      </w:pPr>
      <w:r>
        <w:rPr>
          <w:rStyle w:val="SectionNumber"/>
        </w:rPr>
        <w:t xml:space="preserve">4.15</w:t>
      </w:r>
      <w:r>
        <w:tab/>
      </w:r>
      <w:r>
        <w:t xml:space="preserve">Шаг 16</w:t>
      </w:r>
    </w:p>
    <w:p>
      <w:pPr>
        <w:pStyle w:val="FirstParagraph"/>
      </w:pPr>
      <w:r>
        <w:t xml:space="preserve">Меняем у программы readfile владельца и устанавливаем SetU’D-бит.</w:t>
      </w:r>
    </w:p>
    <w:p>
      <w:pPr>
        <w:pStyle w:val="CaptionedFigure"/>
      </w:pPr>
      <w:bookmarkStart w:id="70" w:name="fig:017"/>
      <w:r>
        <w:drawing>
          <wp:inline>
            <wp:extent cx="5334000" cy="868325"/>
            <wp:effectExtent b="0" l="0" r="0" t="0"/>
            <wp:docPr descr="Рис. 16: 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16: 17</w:t>
      </w:r>
    </w:p>
    <w:bookmarkEnd w:id="71"/>
    <w:bookmarkStart w:id="74" w:name="шаг-17"/>
    <w:p>
      <w:pPr>
        <w:pStyle w:val="Heading2"/>
      </w:pPr>
      <w:r>
        <w:rPr>
          <w:rStyle w:val="SectionNumber"/>
        </w:rPr>
        <w:t xml:space="preserve">4.16</w:t>
      </w:r>
      <w:r>
        <w:tab/>
      </w:r>
      <w:r>
        <w:t xml:space="preserve">Шаг 17</w:t>
      </w:r>
    </w:p>
    <w:p>
      <w:pPr>
        <w:pStyle w:val="FirstParagraph"/>
      </w:pPr>
      <w:r>
        <w:t xml:space="preserve">Проверяем, может ли программа readfile прочитать файл readfile.c?</w:t>
      </w:r>
    </w:p>
    <w:p>
      <w:pPr>
        <w:pStyle w:val="CaptionedFigure"/>
      </w:pPr>
      <w:bookmarkStart w:id="73" w:name="fig:018"/>
      <w:r>
        <w:drawing>
          <wp:inline>
            <wp:extent cx="5334000" cy="2711082"/>
            <wp:effectExtent b="0" l="0" r="0" t="0"/>
            <wp:docPr descr="Рис. 17: 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17: 18</w:t>
      </w:r>
    </w:p>
    <w:p>
      <w:pPr>
        <w:pStyle w:val="BodyText"/>
      </w:pPr>
      <w:r>
        <w:t xml:space="preserve">Чтение файла невозможно, программа выдаёт segfault при попытке чтения файлов</w:t>
      </w:r>
    </w:p>
    <w:bookmarkEnd w:id="74"/>
    <w:bookmarkStart w:id="77" w:name="шаг-18"/>
    <w:p>
      <w:pPr>
        <w:pStyle w:val="Heading2"/>
      </w:pPr>
      <w:r>
        <w:rPr>
          <w:rStyle w:val="SectionNumber"/>
        </w:rPr>
        <w:t xml:space="preserve">4.17</w:t>
      </w:r>
      <w:r>
        <w:tab/>
      </w:r>
      <w:r>
        <w:t xml:space="preserve">Шаг 18</w:t>
      </w:r>
    </w:p>
    <w:p>
      <w:pPr>
        <w:pStyle w:val="FirstParagraph"/>
      </w:pPr>
      <w:r>
        <w:t xml:space="preserve">Проверяем, может ли программа readfile прочитать файл /etc/shadow?</w:t>
      </w:r>
    </w:p>
    <w:p>
      <w:pPr>
        <w:pStyle w:val="CaptionedFigure"/>
      </w:pPr>
      <w:bookmarkStart w:id="76" w:name="fig:019"/>
      <w:r>
        <w:drawing>
          <wp:inline>
            <wp:extent cx="5334000" cy="1124943"/>
            <wp:effectExtent b="0" l="0" r="0" t="0"/>
            <wp:docPr descr="Рис. 18: 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18: 19</w:t>
      </w:r>
    </w:p>
    <w:p>
      <w:pPr>
        <w:pStyle w:val="BodyText"/>
      </w:pPr>
      <w:r>
        <w:t xml:space="preserve">Чтение файла невозможно, программа выдаёт segfault при попытке чтения файлов.</w:t>
      </w:r>
      <w:r>
        <w:t xml:space="preserve"> </w:t>
      </w:r>
      <w:r>
        <w:t xml:space="preserve">При этом попытка чтения файла без атрибута +s, принадлежащего пользователю guest происходит без проблем</w:t>
      </w:r>
      <w:r>
        <w:t xml:space="preserve"> </w:t>
      </w:r>
      <w:r>
        <w:t xml:space="preserve">***</w:t>
      </w:r>
      <w:r>
        <w:t xml:space="preserve"> </w:t>
      </w:r>
      <w:r>
        <w:t xml:space="preserve"># Выполнение лабораторной работы часть 2</w:t>
      </w:r>
    </w:p>
    <w:bookmarkEnd w:id="77"/>
    <w:bookmarkStart w:id="80" w:name="шаг-1-1"/>
    <w:p>
      <w:pPr>
        <w:pStyle w:val="Heading2"/>
      </w:pPr>
      <w:r>
        <w:rPr>
          <w:rStyle w:val="SectionNumber"/>
        </w:rPr>
        <w:t xml:space="preserve">4.18</w:t>
      </w:r>
      <w:r>
        <w:tab/>
      </w:r>
      <w:r>
        <w:t xml:space="preserve">Шаг 1</w:t>
      </w:r>
    </w:p>
    <w:p>
      <w:pPr>
        <w:pStyle w:val="FirstParagraph"/>
      </w:pPr>
      <w:r>
        <w:t xml:space="preserve">Выясняем, установлен ли атрибут Sticky на директории /tmp, для чего выполняем команду</w:t>
      </w:r>
      <w:r>
        <w:t xml:space="preserve"> </w:t>
      </w:r>
      <w:r>
        <w:t xml:space="preserve">ls -l / | grep tmp</w:t>
      </w:r>
    </w:p>
    <w:p>
      <w:pPr>
        <w:pStyle w:val="CaptionedFigure"/>
      </w:pPr>
      <w:bookmarkStart w:id="79" w:name="fig:02.1"/>
      <w:r>
        <w:drawing>
          <wp:inline>
            <wp:extent cx="5334000" cy="585694"/>
            <wp:effectExtent b="0" l="0" r="0" t="0"/>
            <wp:docPr descr="Рис. 19: 2.1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19: 2.1</w:t>
      </w:r>
    </w:p>
    <w:bookmarkEnd w:id="80"/>
    <w:bookmarkStart w:id="83" w:name="шаг-2-1"/>
    <w:p>
      <w:pPr>
        <w:pStyle w:val="Heading2"/>
      </w:pPr>
      <w:r>
        <w:rPr>
          <w:rStyle w:val="SectionNumber"/>
        </w:rPr>
        <w:t xml:space="preserve">4.19</w:t>
      </w:r>
      <w:r>
        <w:tab/>
      </w:r>
      <w:r>
        <w:t xml:space="preserve">Шаг 2</w:t>
      </w:r>
    </w:p>
    <w:p>
      <w:pPr>
        <w:pStyle w:val="FirstParagraph"/>
      </w:pPr>
      <w:r>
        <w:t xml:space="preserve">От имени пользователя guest создаем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bookmarkStart w:id="82" w:name="fig:02.2"/>
      <w:r>
        <w:drawing>
          <wp:inline>
            <wp:extent cx="5334000" cy="222964"/>
            <wp:effectExtent b="0" l="0" r="0" t="0"/>
            <wp:docPr descr="Рис. 20: 2.2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20: 2.2</w:t>
      </w:r>
    </w:p>
    <w:bookmarkEnd w:id="83"/>
    <w:bookmarkStart w:id="86" w:name="шаг-3-1"/>
    <w:p>
      <w:pPr>
        <w:pStyle w:val="Heading2"/>
      </w:pPr>
      <w:r>
        <w:rPr>
          <w:rStyle w:val="SectionNumber"/>
        </w:rPr>
        <w:t xml:space="preserve">4.20</w:t>
      </w:r>
      <w:r>
        <w:tab/>
      </w:r>
      <w:r>
        <w:t xml:space="preserve">Шаг 3</w:t>
      </w:r>
    </w:p>
    <w:p>
      <w:pPr>
        <w:pStyle w:val="FirstParagraph"/>
      </w:pPr>
      <w:r>
        <w:t xml:space="preserve">Просматриваем атрибуты у только что созданного файла и разрешаем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bookmarkStart w:id="85" w:name="fig:02.3"/>
      <w:r>
        <w:drawing>
          <wp:inline>
            <wp:extent cx="5334000" cy="276511"/>
            <wp:effectExtent b="0" l="0" r="0" t="0"/>
            <wp:docPr descr="Рис. 21: 2.3" title="" id="1" name="Picture"/>
            <a:graphic>
              <a:graphicData uri="http://schemas.openxmlformats.org/drawingml/2006/picture">
                <pic:pic>
                  <pic:nvPicPr>
                    <pic:cNvPr descr="image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21: 2.3</w:t>
      </w:r>
    </w:p>
    <w:bookmarkEnd w:id="86"/>
    <w:bookmarkStart w:id="91" w:name="шаг-4-1"/>
    <w:p>
      <w:pPr>
        <w:pStyle w:val="Heading2"/>
      </w:pPr>
      <w:r>
        <w:rPr>
          <w:rStyle w:val="SectionNumber"/>
        </w:rPr>
        <w:t xml:space="preserve">4.21</w:t>
      </w:r>
      <w:r>
        <w:tab/>
      </w:r>
      <w:r>
        <w:t xml:space="preserve">Шаг 4</w:t>
      </w:r>
    </w:p>
    <w:p>
      <w:pPr>
        <w:pStyle w:val="FirstParagraph"/>
      </w:pPr>
      <w:r>
        <w:t xml:space="preserve">От пользователя guest2 попробуем прочитать файл /tmp/file01.txt:</w:t>
      </w:r>
      <w:r>
        <w:t xml:space="preserve"> </w:t>
      </w:r>
      <w:r>
        <w:t xml:space="preserve">cat /tmp/file01.txt</w:t>
      </w:r>
    </w:p>
    <w:p>
      <w:pPr>
        <w:pStyle w:val="BodyText"/>
      </w:pPr>
      <w:bookmarkStart w:id="88" w:name="fig:02.4"/>
      <w:r>
        <w:drawing>
          <wp:inline>
            <wp:extent cx="5334000" cy="449494"/>
            <wp:effectExtent b="0" l="0" r="0" t="0"/>
            <wp:docPr descr="2.4" title="" id="1" name="Picture"/>
            <a:graphic>
              <a:graphicData uri="http://schemas.openxmlformats.org/drawingml/2006/picture">
                <pic:pic>
                  <pic:nvPicPr>
                    <pic:cNvPr descr="image/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 </w:t>
      </w:r>
      <w:r>
        <w:t xml:space="preserve">## Шаг 5</w:t>
      </w:r>
    </w:p>
    <w:p>
      <w:pPr>
        <w:pStyle w:val="BodyText"/>
      </w:pPr>
      <w:r>
        <w:t xml:space="preserve">От пользователя guest2 попробуем дозаписать в файл</w:t>
      </w:r>
      <w:r>
        <w:t xml:space="preserve"> </w:t>
      </w:r>
      <w:r>
        <w:t xml:space="preserve">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bookmarkStart w:id="90" w:name="fig:02.5"/>
      <w:r>
        <w:drawing>
          <wp:inline>
            <wp:extent cx="5334000" cy="199712"/>
            <wp:effectExtent b="0" l="0" r="0" t="0"/>
            <wp:docPr descr="Рис. 22: 2.5" title="" id="1" name="Picture"/>
            <a:graphic>
              <a:graphicData uri="http://schemas.openxmlformats.org/drawingml/2006/picture">
                <pic:pic>
                  <pic:nvPicPr>
                    <pic:cNvPr descr="image/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22: 2.5</w:t>
      </w:r>
    </w:p>
    <w:bookmarkEnd w:id="91"/>
    <w:bookmarkStart w:id="94" w:name="шаг-6-1"/>
    <w:p>
      <w:pPr>
        <w:pStyle w:val="Heading2"/>
      </w:pPr>
      <w:r>
        <w:rPr>
          <w:rStyle w:val="SectionNumber"/>
        </w:rPr>
        <w:t xml:space="preserve">4.22</w:t>
      </w:r>
      <w:r>
        <w:tab/>
      </w:r>
      <w:r>
        <w:t xml:space="preserve">Шаг 6</w:t>
      </w:r>
    </w:p>
    <w:p>
      <w:pPr>
        <w:pStyle w:val="FirstParagraph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pStyle w:val="CaptionedFigure"/>
      </w:pPr>
      <w:bookmarkStart w:id="93" w:name="fig:02.6"/>
      <w:r>
        <w:drawing>
          <wp:inline>
            <wp:extent cx="5334000" cy="462079"/>
            <wp:effectExtent b="0" l="0" r="0" t="0"/>
            <wp:docPr descr="Рис. 23: 2.6" title="" id="1" name="Picture"/>
            <a:graphic>
              <a:graphicData uri="http://schemas.openxmlformats.org/drawingml/2006/picture">
                <pic:pic>
                  <pic:nvPicPr>
                    <pic:cNvPr descr="image/2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23: 2.6</w:t>
      </w:r>
    </w:p>
    <w:bookmarkEnd w:id="94"/>
    <w:bookmarkStart w:id="97" w:name="шаг-7-1"/>
    <w:p>
      <w:pPr>
        <w:pStyle w:val="Heading2"/>
      </w:pPr>
      <w:r>
        <w:rPr>
          <w:rStyle w:val="SectionNumber"/>
        </w:rPr>
        <w:t xml:space="preserve">4.23</w:t>
      </w:r>
      <w:r>
        <w:tab/>
      </w:r>
      <w:r>
        <w:t xml:space="preserve">Шаг 7</w:t>
      </w:r>
    </w:p>
    <w:p>
      <w:pPr>
        <w:pStyle w:val="FirstParagraph"/>
      </w:pPr>
      <w:r>
        <w:t xml:space="preserve">От пользователя guest2 попробуем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bookmarkStart w:id="96" w:name="fig:02.7"/>
      <w:r>
        <w:drawing>
          <wp:inline>
            <wp:extent cx="5334000" cy="213688"/>
            <wp:effectExtent b="0" l="0" r="0" t="0"/>
            <wp:docPr descr="Рис. 24: 2.7" title="" id="1" name="Picture"/>
            <a:graphic>
              <a:graphicData uri="http://schemas.openxmlformats.org/drawingml/2006/picture">
                <pic:pic>
                  <pic:nvPicPr>
                    <pic:cNvPr descr="image/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24: 2.7</w:t>
      </w:r>
    </w:p>
    <w:bookmarkEnd w:id="97"/>
    <w:bookmarkStart w:id="100" w:name="шаг-8-1"/>
    <w:p>
      <w:pPr>
        <w:pStyle w:val="Heading2"/>
      </w:pPr>
      <w:r>
        <w:rPr>
          <w:rStyle w:val="SectionNumber"/>
        </w:rPr>
        <w:t xml:space="preserve">4.24</w:t>
      </w:r>
      <w:r>
        <w:tab/>
      </w:r>
      <w:r>
        <w:t xml:space="preserve">Шаг 8</w:t>
      </w:r>
    </w:p>
    <w:p>
      <w:pPr>
        <w:pStyle w:val="FirstParagraph"/>
      </w:pPr>
      <w:r>
        <w:t xml:space="preserve">Проверяем содержимое файла командой</w:t>
      </w:r>
      <w:r>
        <w:t xml:space="preserve"> </w:t>
      </w:r>
      <w:r>
        <w:t xml:space="preserve">cat /tmp/file01.txt</w:t>
      </w:r>
    </w:p>
    <w:p>
      <w:pPr>
        <w:pStyle w:val="CaptionedFigure"/>
      </w:pPr>
      <w:bookmarkStart w:id="99" w:name="fig:02.8"/>
      <w:r>
        <w:drawing>
          <wp:inline>
            <wp:extent cx="5334000" cy="575040"/>
            <wp:effectExtent b="0" l="0" r="0" t="0"/>
            <wp:docPr descr="Рис. 25: 2.8" title="" id="1" name="Picture"/>
            <a:graphic>
              <a:graphicData uri="http://schemas.openxmlformats.org/drawingml/2006/picture">
                <pic:pic>
                  <pic:nvPicPr>
                    <pic:cNvPr descr="image/2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25: 2.8</w:t>
      </w:r>
    </w:p>
    <w:bookmarkEnd w:id="100"/>
    <w:bookmarkStart w:id="103" w:name="шаг-9-1"/>
    <w:p>
      <w:pPr>
        <w:pStyle w:val="Heading2"/>
      </w:pPr>
      <w:r>
        <w:rPr>
          <w:rStyle w:val="SectionNumber"/>
        </w:rPr>
        <w:t xml:space="preserve">4.25</w:t>
      </w:r>
      <w:r>
        <w:tab/>
      </w:r>
      <w:r>
        <w:t xml:space="preserve">Шаг 9</w:t>
      </w:r>
    </w:p>
    <w:p>
      <w:pPr>
        <w:pStyle w:val="FirstParagraph"/>
      </w:pPr>
      <w:r>
        <w:t xml:space="preserve">От пользователя guest2 попробуем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CaptionedFigure"/>
      </w:pPr>
      <w:bookmarkStart w:id="102" w:name="fig:02.9"/>
      <w:r>
        <w:drawing>
          <wp:inline>
            <wp:extent cx="5334000" cy="552450"/>
            <wp:effectExtent b="0" l="0" r="0" t="0"/>
            <wp:docPr descr="Рис. 26: 2.9" title="" id="1" name="Picture"/>
            <a:graphic>
              <a:graphicData uri="http://schemas.openxmlformats.org/drawingml/2006/picture">
                <pic:pic>
                  <pic:nvPicPr>
                    <pic:cNvPr descr="image/2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26: 2.9</w:t>
      </w:r>
    </w:p>
    <w:bookmarkEnd w:id="103"/>
    <w:bookmarkStart w:id="106" w:name="шаг-10-1"/>
    <w:p>
      <w:pPr>
        <w:pStyle w:val="Heading2"/>
      </w:pPr>
      <w:r>
        <w:rPr>
          <w:rStyle w:val="SectionNumber"/>
        </w:rPr>
        <w:t xml:space="preserve">4.26</w:t>
      </w:r>
      <w:r>
        <w:tab/>
      </w:r>
      <w:r>
        <w:t xml:space="preserve">Шаг 10</w:t>
      </w:r>
    </w:p>
    <w:p>
      <w:pPr>
        <w:pStyle w:val="FirstParagraph"/>
      </w:pPr>
      <w:r>
        <w:t xml:space="preserve">Повышаем свои права до суперпользователя следующей командой su -</w:t>
      </w:r>
      <w:r>
        <w:t xml:space="preserve"> </w:t>
      </w:r>
      <w:r>
        <w:t xml:space="preserve">и выполняем после этого команду, снимающую атрибут t (Sticky-бит) с директории /tmp: chmod -t /tmp</w:t>
      </w:r>
    </w:p>
    <w:p>
      <w:pPr>
        <w:pStyle w:val="CaptionedFigure"/>
      </w:pPr>
      <w:bookmarkStart w:id="105" w:name="fig:02.10"/>
      <w:r>
        <w:drawing>
          <wp:inline>
            <wp:extent cx="5334000" cy="484909"/>
            <wp:effectExtent b="0" l="0" r="0" t="0"/>
            <wp:docPr descr="Рис. 27: 2.10" title="" id="1" name="Picture"/>
            <a:graphic>
              <a:graphicData uri="http://schemas.openxmlformats.org/drawingml/2006/picture">
                <pic:pic>
                  <pic:nvPicPr>
                    <pic:cNvPr descr="image/2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27: 2.10</w:t>
      </w:r>
    </w:p>
    <w:bookmarkEnd w:id="106"/>
    <w:bookmarkStart w:id="109" w:name="шаг-11-1"/>
    <w:p>
      <w:pPr>
        <w:pStyle w:val="Heading2"/>
      </w:pPr>
      <w:r>
        <w:rPr>
          <w:rStyle w:val="SectionNumber"/>
        </w:rPr>
        <w:t xml:space="preserve">4.27</w:t>
      </w:r>
      <w:r>
        <w:tab/>
      </w:r>
      <w:r>
        <w:t xml:space="preserve">Шаг 11</w:t>
      </w:r>
    </w:p>
    <w:p>
      <w:pPr>
        <w:pStyle w:val="FirstParagraph"/>
      </w:pPr>
      <w:r>
        <w:t xml:space="preserve">Покидаем режим суперпользователя командой exit</w:t>
      </w:r>
    </w:p>
    <w:p>
      <w:pPr>
        <w:pStyle w:val="CaptionedFigure"/>
      </w:pPr>
      <w:bookmarkStart w:id="108" w:name="fig:02.11"/>
      <w:r>
        <w:drawing>
          <wp:inline>
            <wp:extent cx="3086100" cy="558800"/>
            <wp:effectExtent b="0" l="0" r="0" t="0"/>
            <wp:docPr descr="Рис. 28: 2.11" title="" id="1" name="Picture"/>
            <a:graphic>
              <a:graphicData uri="http://schemas.openxmlformats.org/drawingml/2006/picture">
                <pic:pic>
                  <pic:nvPicPr>
                    <pic:cNvPr descr="image/2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28: 2.11</w:t>
      </w:r>
    </w:p>
    <w:bookmarkEnd w:id="109"/>
    <w:bookmarkStart w:id="112" w:name="шаг-12-1"/>
    <w:p>
      <w:pPr>
        <w:pStyle w:val="Heading2"/>
      </w:pPr>
      <w:r>
        <w:rPr>
          <w:rStyle w:val="SectionNumber"/>
        </w:rPr>
        <w:t xml:space="preserve">4.28</w:t>
      </w:r>
      <w:r>
        <w:tab/>
      </w:r>
      <w:r>
        <w:t xml:space="preserve">Шаг 12</w:t>
      </w:r>
    </w:p>
    <w:p>
      <w:pPr>
        <w:pStyle w:val="FirstParagraph"/>
      </w:pPr>
      <w:r>
        <w:t xml:space="preserve">От пользователя guest2 проверяем, что атрибуты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bookmarkStart w:id="111" w:name="fig:02.12"/>
      <w:r>
        <w:drawing>
          <wp:inline>
            <wp:extent cx="5334000" cy="411060"/>
            <wp:effectExtent b="0" l="0" r="0" t="0"/>
            <wp:docPr descr="Рис. 29: 2.12" title="" id="1" name="Picture"/>
            <a:graphic>
              <a:graphicData uri="http://schemas.openxmlformats.org/drawingml/2006/picture">
                <pic:pic>
                  <pic:nvPicPr>
                    <pic:cNvPr descr="image/2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29: 2.12</w:t>
      </w:r>
    </w:p>
    <w:bookmarkEnd w:id="112"/>
    <w:bookmarkStart w:id="115" w:name="шаг-13-1"/>
    <w:p>
      <w:pPr>
        <w:pStyle w:val="Heading2"/>
      </w:pPr>
      <w:r>
        <w:rPr>
          <w:rStyle w:val="SectionNumber"/>
        </w:rPr>
        <w:t xml:space="preserve">4.29</w:t>
      </w:r>
      <w:r>
        <w:tab/>
      </w:r>
      <w:r>
        <w:t xml:space="preserve">Шаг 13</w:t>
      </w:r>
    </w:p>
    <w:p>
      <w:pPr>
        <w:pStyle w:val="FirstParagraph"/>
      </w:pPr>
      <w:r>
        <w:t xml:space="preserve">Запись и дозапись работают без изменений, удаление файла стало доступно</w:t>
      </w:r>
    </w:p>
    <w:p>
      <w:pPr>
        <w:pStyle w:val="CaptionedFigure"/>
      </w:pPr>
      <w:bookmarkStart w:id="114" w:name="fig:02.13"/>
      <w:r>
        <w:drawing>
          <wp:inline>
            <wp:extent cx="5334000" cy="1200552"/>
            <wp:effectExtent b="0" l="0" r="0" t="0"/>
            <wp:docPr descr="Рис. 30: 2.13" title="" id="1" name="Picture"/>
            <a:graphic>
              <a:graphicData uri="http://schemas.openxmlformats.org/drawingml/2006/picture">
                <pic:pic>
                  <pic:nvPicPr>
                    <pic:cNvPr descr="image/2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30: 2.13</w:t>
      </w:r>
    </w:p>
    <w:bookmarkEnd w:id="115"/>
    <w:bookmarkStart w:id="116" w:name="шаг-14-1"/>
    <w:p>
      <w:pPr>
        <w:pStyle w:val="Heading2"/>
      </w:pPr>
      <w:r>
        <w:rPr>
          <w:rStyle w:val="SectionNumber"/>
        </w:rPr>
        <w:t xml:space="preserve">4.30</w:t>
      </w:r>
      <w:r>
        <w:tab/>
      </w:r>
      <w:r>
        <w:t xml:space="preserve">Шаг 14</w:t>
      </w:r>
    </w:p>
    <w:p>
      <w:pPr>
        <w:pStyle w:val="FirstParagraph"/>
      </w:pPr>
      <w:r>
        <w:t xml:space="preserve">Да удалось</w:t>
      </w:r>
    </w:p>
    <w:bookmarkEnd w:id="116"/>
    <w:bookmarkStart w:id="119" w:name="шаг-15-1"/>
    <w:p>
      <w:pPr>
        <w:pStyle w:val="Heading2"/>
      </w:pPr>
      <w:r>
        <w:rPr>
          <w:rStyle w:val="SectionNumber"/>
        </w:rPr>
        <w:t xml:space="preserve">4.31</w:t>
      </w:r>
      <w:r>
        <w:tab/>
      </w:r>
      <w:r>
        <w:t xml:space="preserve">Шаг 15</w:t>
      </w:r>
    </w:p>
    <w:p>
      <w:pPr>
        <w:pStyle w:val="FirstParagraph"/>
      </w:pPr>
      <w:r>
        <w:t xml:space="preserve">Повышаем свои права до суперпользователя и возвращаем атрибут t на директорию /tmp: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bookmarkStart w:id="118" w:name="fig:02.15"/>
      <w:r>
        <w:drawing>
          <wp:inline>
            <wp:extent cx="5334000" cy="1102810"/>
            <wp:effectExtent b="0" l="0" r="0" t="0"/>
            <wp:docPr descr="Рис. 31: 2.15" title="" id="1" name="Picture"/>
            <a:graphic>
              <a:graphicData uri="http://schemas.openxmlformats.org/drawingml/2006/picture">
                <pic:pic>
                  <pic:nvPicPr>
                    <pic:cNvPr descr="image/2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31: 2.15</w:t>
      </w:r>
    </w:p>
    <w:bookmarkEnd w:id="119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механизмы изменения идентификаторов, применение</w:t>
      </w:r>
      <w:r>
        <w:t xml:space="preserve"> </w:t>
      </w:r>
      <w:r>
        <w:t xml:space="preserve">SetUID- и Sticky-битов. Получили практические навыки работы в консоли с дополнительными атрибутами. Рассмотрели работу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121"/>
    <w:bookmarkStart w:id="12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xattr(7) — Linux manual page // Linux man-pages project URL: https://man7.org/linux/man-pages/man7/xattr.7.html (дата обращения: 30.09.2022).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Соболев Максим Сергеевич</dc:creator>
  <dc:language>ru-RU</dc:language>
  <cp:keywords/>
  <dcterms:created xsi:type="dcterms:W3CDTF">2022-10-07T17:00:08Z</dcterms:created>
  <dcterms:modified xsi:type="dcterms:W3CDTF">2022-10-07T17:00:08Z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/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