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План введения: </w:t>
      </w:r>
      <w:r w:rsidRPr="00682F0E">
        <w:rPr>
          <w:rFonts w:ascii="Times New Roman" w:eastAsia="Times New Roman" w:hAnsi="Times New Roman" w:cs="Times New Roman"/>
          <w:color w:val="000000"/>
          <w:sz w:val="28"/>
          <w:szCs w:val="28"/>
          <w:lang w:eastAsia="ru-RU"/>
        </w:rPr>
        <w:br/>
        <w:t xml:space="preserve">1.Описание ДМСД подхода и модели \\ стоит вынести в конец введения </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2.Описание метода генетического алгоритма и его недостатки \\ не стоит добавлять </w:t>
      </w:r>
      <w:proofErr w:type="gramStart"/>
      <w:r w:rsidRPr="00682F0E">
        <w:rPr>
          <w:rFonts w:ascii="Times New Roman" w:eastAsia="Times New Roman" w:hAnsi="Times New Roman" w:cs="Times New Roman"/>
          <w:color w:val="000000"/>
          <w:sz w:val="28"/>
          <w:szCs w:val="28"/>
          <w:lang w:eastAsia="ru-RU"/>
        </w:rPr>
        <w:t>в</w:t>
      </w:r>
      <w:proofErr w:type="gramEnd"/>
      <w:r w:rsidRPr="00682F0E">
        <w:rPr>
          <w:rFonts w:ascii="Times New Roman" w:eastAsia="Times New Roman" w:hAnsi="Times New Roman" w:cs="Times New Roman"/>
          <w:color w:val="000000"/>
          <w:sz w:val="28"/>
          <w:szCs w:val="28"/>
          <w:lang w:eastAsia="ru-RU"/>
        </w:rPr>
        <w:t xml:space="preserve"> введение </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3.Описание применения нейронной сети</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Введение:</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Математическое моделирование - удобный подход для описания комплексных экосистем. </w:t>
      </w:r>
      <w:proofErr w:type="gramStart"/>
      <w:r w:rsidRPr="00682F0E">
        <w:rPr>
          <w:rFonts w:ascii="Times New Roman" w:eastAsia="Times New Roman" w:hAnsi="Times New Roman" w:cs="Times New Roman"/>
          <w:color w:val="000000"/>
          <w:sz w:val="28"/>
          <w:szCs w:val="28"/>
          <w:lang w:eastAsia="ru-RU"/>
        </w:rPr>
        <w:t>Описаны далее подход был разработан для исследования зоопланктона на определенном участке времени на озере Севан.</w:t>
      </w:r>
      <w:proofErr w:type="gramEnd"/>
      <w:r w:rsidRPr="00682F0E">
        <w:rPr>
          <w:rFonts w:ascii="Times New Roman" w:eastAsia="Times New Roman" w:hAnsi="Times New Roman" w:cs="Times New Roman"/>
          <w:color w:val="000000"/>
          <w:sz w:val="28"/>
          <w:szCs w:val="28"/>
          <w:lang w:eastAsia="ru-RU"/>
        </w:rPr>
        <w:t xml:space="preserve"> Полное имя метода звучит следующим образом - дискретное моделирования динамического изменения системы. Моделирования с помощью данного метода позволяют определить влияние компонент системы друга на друга.</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Данный метода описывает все возможные состояние межкомпонентного взаимодействия, а именно “плюс-плюс”, “минус - минус”, “плюс </w:t>
      </w:r>
      <w:proofErr w:type="gramStart"/>
      <w:r w:rsidRPr="00682F0E">
        <w:rPr>
          <w:rFonts w:ascii="Times New Roman" w:eastAsia="Times New Roman" w:hAnsi="Times New Roman" w:cs="Times New Roman"/>
          <w:color w:val="000000"/>
          <w:sz w:val="28"/>
          <w:szCs w:val="28"/>
          <w:lang w:eastAsia="ru-RU"/>
        </w:rPr>
        <w:t>-м</w:t>
      </w:r>
      <w:proofErr w:type="gramEnd"/>
      <w:r w:rsidRPr="00682F0E">
        <w:rPr>
          <w:rFonts w:ascii="Times New Roman" w:eastAsia="Times New Roman" w:hAnsi="Times New Roman" w:cs="Times New Roman"/>
          <w:color w:val="000000"/>
          <w:sz w:val="28"/>
          <w:szCs w:val="28"/>
          <w:lang w:eastAsia="ru-RU"/>
        </w:rPr>
        <w:t>инус”,  “плюс - ноль”, “минус - ноль”, “ноль - ноль”.</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Основная суть метода состоит в том, что мы строим матрицу зависимости, которая </w:t>
      </w:r>
      <w:proofErr w:type="gramStart"/>
      <w:r w:rsidRPr="00682F0E">
        <w:rPr>
          <w:rFonts w:ascii="Times New Roman" w:eastAsia="Times New Roman" w:hAnsi="Times New Roman" w:cs="Times New Roman"/>
          <w:color w:val="000000"/>
          <w:sz w:val="28"/>
          <w:szCs w:val="28"/>
          <w:lang w:eastAsia="ru-RU"/>
        </w:rPr>
        <w:t>отображает отношения каждой компоненты системы к каждой и на основе этой зависимости можем</w:t>
      </w:r>
      <w:proofErr w:type="gramEnd"/>
      <w:r w:rsidRPr="00682F0E">
        <w:rPr>
          <w:rFonts w:ascii="Times New Roman" w:eastAsia="Times New Roman" w:hAnsi="Times New Roman" w:cs="Times New Roman"/>
          <w:color w:val="000000"/>
          <w:sz w:val="28"/>
          <w:szCs w:val="28"/>
          <w:lang w:eastAsia="ru-RU"/>
        </w:rPr>
        <w:t xml:space="preserve"> предсказывать следующее состояние системы, на основе наблюдения в текущий момент времени.</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Для большего понимания рассмотрим пример исследования болезни у разных особей одного вида. Пускай имеются n особей, которые болеют одинаковой болезнью. Наблюдение за процессом болезни происходит через измерение нескольких характеристик организма особи, к примеру, пульс, температура, количество лейкоцитов в крови и т.п. - это и будет компонентами нашей системы. У разных особей болезнь может проходить </w:t>
      </w:r>
      <w:proofErr w:type="gramStart"/>
      <w:r w:rsidRPr="00682F0E">
        <w:rPr>
          <w:rFonts w:ascii="Times New Roman" w:eastAsia="Times New Roman" w:hAnsi="Times New Roman" w:cs="Times New Roman"/>
          <w:color w:val="000000"/>
          <w:sz w:val="28"/>
          <w:szCs w:val="28"/>
          <w:lang w:eastAsia="ru-RU"/>
        </w:rPr>
        <w:t>по разному</w:t>
      </w:r>
      <w:proofErr w:type="gramEnd"/>
      <w:r w:rsidRPr="00682F0E">
        <w:rPr>
          <w:rFonts w:ascii="Times New Roman" w:eastAsia="Times New Roman" w:hAnsi="Times New Roman" w:cs="Times New Roman"/>
          <w:color w:val="000000"/>
          <w:sz w:val="28"/>
          <w:szCs w:val="28"/>
          <w:lang w:eastAsia="ru-RU"/>
        </w:rPr>
        <w:t xml:space="preserve">, в том плане, что один индивид прошел основную фазу за 2 дня и восстановительную фазу за 4, а другой за 3 и за 2 дня соответственно. При измерении показателей болезни мы знаем только “человеческое время”, но не биологическое, а для исследования необходимо много результатов, выстроенных в правильном порядке, а не просто много, не связанных друг с другом наблюдений. В данном случае метод помогает объединить  данные от многих особей в одну последовательность с корректной принадлежностью к временным промежуткам. </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Идея заключается в выявлении матрицы зависимости компонент друг от друга</w:t>
      </w:r>
      <w:proofErr w:type="gramStart"/>
      <w:r w:rsidRPr="00682F0E">
        <w:rPr>
          <w:rFonts w:ascii="Times New Roman" w:eastAsia="Times New Roman" w:hAnsi="Times New Roman" w:cs="Times New Roman"/>
          <w:color w:val="000000"/>
          <w:sz w:val="28"/>
          <w:szCs w:val="28"/>
          <w:lang w:eastAsia="ru-RU"/>
        </w:rPr>
        <w:t xml:space="preserve"> .</w:t>
      </w:r>
      <w:proofErr w:type="gramEnd"/>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\\НЕЙРОННЫЕ СЕТИ </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hyperlink r:id="rId5" w:history="1">
        <w:r w:rsidRPr="00682F0E">
          <w:rPr>
            <w:rFonts w:ascii="Times New Roman" w:eastAsia="Times New Roman" w:hAnsi="Times New Roman" w:cs="Times New Roman"/>
            <w:color w:val="1155CC"/>
            <w:sz w:val="28"/>
            <w:szCs w:val="28"/>
            <w:u w:val="single"/>
            <w:lang w:eastAsia="ru-RU"/>
          </w:rPr>
          <w:t>http://www.statsoft.ru/home/textbook/modules/stneunet.html</w:t>
        </w:r>
      </w:hyperlink>
    </w:p>
    <w:p w:rsidR="00682F0E" w:rsidRPr="00682F0E" w:rsidRDefault="00682F0E" w:rsidP="00682F0E">
      <w:pPr>
        <w:spacing w:after="0" w:line="240" w:lineRule="auto"/>
        <w:rPr>
          <w:rFonts w:ascii="Times New Roman" w:eastAsia="Times New Roman" w:hAnsi="Times New Roman" w:cs="Times New Roman"/>
          <w:sz w:val="24"/>
          <w:szCs w:val="24"/>
          <w:lang w:eastAsia="ru-RU"/>
        </w:rPr>
      </w:pP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В последние несколько лет мы наблюдаем взрыв интереса к нейронным сетям, которые успешно применяются в самых различных областях - бизнесе, медицине, технике, геологии</w:t>
      </w:r>
      <w:proofErr w:type="gramStart"/>
      <w:r w:rsidRPr="00682F0E">
        <w:rPr>
          <w:rFonts w:ascii="Times New Roman" w:eastAsia="Times New Roman" w:hAnsi="Times New Roman" w:cs="Times New Roman"/>
          <w:color w:val="000000"/>
          <w:sz w:val="28"/>
          <w:szCs w:val="28"/>
          <w:lang w:eastAsia="ru-RU"/>
        </w:rPr>
        <w:t xml:space="preserve"> ,</w:t>
      </w:r>
      <w:proofErr w:type="gramEnd"/>
      <w:r w:rsidRPr="00682F0E">
        <w:rPr>
          <w:rFonts w:ascii="Times New Roman" w:eastAsia="Times New Roman" w:hAnsi="Times New Roman" w:cs="Times New Roman"/>
          <w:color w:val="000000"/>
          <w:sz w:val="28"/>
          <w:szCs w:val="28"/>
          <w:lang w:eastAsia="ru-RU"/>
        </w:rPr>
        <w:t xml:space="preserve"> физике.</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Нейронные сети возникли из исследований в области искусственного интеллекта, а именно, из попыток воспроизвести способность биологических </w:t>
      </w:r>
      <w:r w:rsidRPr="00682F0E">
        <w:rPr>
          <w:rFonts w:ascii="Times New Roman" w:eastAsia="Times New Roman" w:hAnsi="Times New Roman" w:cs="Times New Roman"/>
          <w:color w:val="000000"/>
          <w:sz w:val="28"/>
          <w:szCs w:val="28"/>
          <w:lang w:eastAsia="ru-RU"/>
        </w:rPr>
        <w:lastRenderedPageBreak/>
        <w:t>нервных систем обучаться и исправлять ошибки, моделируя низкоуровневую структуру мозга (</w:t>
      </w:r>
      <w:proofErr w:type="spellStart"/>
      <w:r w:rsidRPr="00682F0E">
        <w:rPr>
          <w:rFonts w:ascii="Times New Roman" w:eastAsia="Times New Roman" w:hAnsi="Times New Roman" w:cs="Times New Roman"/>
          <w:color w:val="000000"/>
          <w:sz w:val="28"/>
          <w:szCs w:val="28"/>
          <w:lang w:eastAsia="ru-RU"/>
        </w:rPr>
        <w:t>Patterson</w:t>
      </w:r>
      <w:proofErr w:type="spellEnd"/>
      <w:r w:rsidRPr="00682F0E">
        <w:rPr>
          <w:rFonts w:ascii="Times New Roman" w:eastAsia="Times New Roman" w:hAnsi="Times New Roman" w:cs="Times New Roman"/>
          <w:color w:val="000000"/>
          <w:sz w:val="28"/>
          <w:szCs w:val="28"/>
          <w:lang w:eastAsia="ru-RU"/>
        </w:rPr>
        <w:t xml:space="preserve">, 1996). Основной областью исследований по искусственному интеллекту в 60-е - 80-е годы были экспертные системы. Такие системы основывались на высокоуровневом моделировании процесса мышления (в частности, на представлении, что процесс нашего мышления построен на манипуляциях с символами). Скоро стало ясно, что подобные системы, хотя и могут принести пользу в некоторых областях, не ухватывают некоторые ключевые аспекты человеческого интеллекта. Согласно одной из точек зрения, причина этого состоит в том, что они не в состоянии воспроизвести структуру мозга. Чтобы создать </w:t>
      </w:r>
      <w:proofErr w:type="gramStart"/>
      <w:r w:rsidRPr="00682F0E">
        <w:rPr>
          <w:rFonts w:ascii="Times New Roman" w:eastAsia="Times New Roman" w:hAnsi="Times New Roman" w:cs="Times New Roman"/>
          <w:color w:val="000000"/>
          <w:sz w:val="28"/>
          <w:szCs w:val="28"/>
          <w:lang w:eastAsia="ru-RU"/>
        </w:rPr>
        <w:t>искусственных</w:t>
      </w:r>
      <w:proofErr w:type="gramEnd"/>
      <w:r w:rsidRPr="00682F0E">
        <w:rPr>
          <w:rFonts w:ascii="Times New Roman" w:eastAsia="Times New Roman" w:hAnsi="Times New Roman" w:cs="Times New Roman"/>
          <w:color w:val="000000"/>
          <w:sz w:val="28"/>
          <w:szCs w:val="28"/>
          <w:lang w:eastAsia="ru-RU"/>
        </w:rPr>
        <w:t xml:space="preserve"> интеллект, необходимо построить систему с похожей архитектурой.</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Но, не смотря, на невозможность повторить полную структуру человеческого мозга, искусственные нейронные сети способны достичь замечательных результатов</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Нейронные сети вошли в практику везде, где нужно решать задачи прогнозирования, классификации или управления. Такой впечатляющий успех определяется несколькими причинами:</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Богатые возможности.  Нейронные сети - исключительно мощный метод моделирования, позволяющий воспроизводить чрезвычайно сложные зависимости. В частности, нейронные сети </w:t>
      </w:r>
      <w:proofErr w:type="spellStart"/>
      <w:r w:rsidRPr="00682F0E">
        <w:rPr>
          <w:rFonts w:ascii="Times New Roman" w:eastAsia="Times New Roman" w:hAnsi="Times New Roman" w:cs="Times New Roman"/>
          <w:i/>
          <w:iCs/>
          <w:color w:val="000000"/>
          <w:sz w:val="28"/>
          <w:szCs w:val="28"/>
          <w:lang w:eastAsia="ru-RU"/>
        </w:rPr>
        <w:t>нелинейны</w:t>
      </w:r>
      <w:proofErr w:type="spellEnd"/>
      <w:r w:rsidRPr="00682F0E">
        <w:rPr>
          <w:rFonts w:ascii="Times New Roman" w:eastAsia="Times New Roman" w:hAnsi="Times New Roman" w:cs="Times New Roman"/>
          <w:i/>
          <w:iCs/>
          <w:color w:val="000000"/>
          <w:sz w:val="28"/>
          <w:szCs w:val="28"/>
          <w:lang w:eastAsia="ru-RU"/>
        </w:rPr>
        <w:t xml:space="preserve"> </w:t>
      </w:r>
      <w:r w:rsidRPr="00682F0E">
        <w:rPr>
          <w:rFonts w:ascii="Times New Roman" w:eastAsia="Times New Roman" w:hAnsi="Times New Roman" w:cs="Times New Roman"/>
          <w:color w:val="000000"/>
          <w:sz w:val="28"/>
          <w:szCs w:val="28"/>
          <w:lang w:eastAsia="ru-RU"/>
        </w:rPr>
        <w:t xml:space="preserve">по </w:t>
      </w:r>
      <w:proofErr w:type="gramStart"/>
      <w:r w:rsidRPr="00682F0E">
        <w:rPr>
          <w:rFonts w:ascii="Times New Roman" w:eastAsia="Times New Roman" w:hAnsi="Times New Roman" w:cs="Times New Roman"/>
          <w:color w:val="000000"/>
          <w:sz w:val="28"/>
          <w:szCs w:val="28"/>
          <w:lang w:eastAsia="ru-RU"/>
        </w:rPr>
        <w:t>свой</w:t>
      </w:r>
      <w:proofErr w:type="gramEnd"/>
      <w:r w:rsidRPr="00682F0E">
        <w:rPr>
          <w:rFonts w:ascii="Times New Roman" w:eastAsia="Times New Roman" w:hAnsi="Times New Roman" w:cs="Times New Roman"/>
          <w:color w:val="000000"/>
          <w:sz w:val="28"/>
          <w:szCs w:val="28"/>
          <w:lang w:eastAsia="ru-RU"/>
        </w:rPr>
        <w:t xml:space="preserve"> природе. На протяжени</w:t>
      </w:r>
      <w:proofErr w:type="gramStart"/>
      <w:r w:rsidRPr="00682F0E">
        <w:rPr>
          <w:rFonts w:ascii="Times New Roman" w:eastAsia="Times New Roman" w:hAnsi="Times New Roman" w:cs="Times New Roman"/>
          <w:color w:val="000000"/>
          <w:sz w:val="28"/>
          <w:szCs w:val="28"/>
          <w:lang w:eastAsia="ru-RU"/>
        </w:rPr>
        <w:t>е</w:t>
      </w:r>
      <w:proofErr w:type="gramEnd"/>
      <w:r w:rsidRPr="00682F0E">
        <w:rPr>
          <w:rFonts w:ascii="Times New Roman" w:eastAsia="Times New Roman" w:hAnsi="Times New Roman" w:cs="Times New Roman"/>
          <w:color w:val="000000"/>
          <w:sz w:val="28"/>
          <w:szCs w:val="28"/>
          <w:lang w:eastAsia="ru-RU"/>
        </w:rPr>
        <w:t xml:space="preserve"> многих лет линейное моделирование было основным методом моделирования в большинстве областей, поскольку для него хорошо разработаны процедуры оптимизации. В задачах, где линейная аппроксимация неудовлетворительна (а таких достаточно много), линейные модели работают плохо. Кроме того, нейронные сети справляются с "</w:t>
      </w:r>
      <w:r w:rsidRPr="00682F0E">
        <w:rPr>
          <w:rFonts w:ascii="Times New Roman" w:eastAsia="Times New Roman" w:hAnsi="Times New Roman" w:cs="Times New Roman"/>
          <w:i/>
          <w:iCs/>
          <w:color w:val="000000"/>
          <w:sz w:val="28"/>
          <w:szCs w:val="28"/>
          <w:lang w:eastAsia="ru-RU"/>
        </w:rPr>
        <w:t>проклятием размерности</w:t>
      </w:r>
      <w:r w:rsidRPr="00682F0E">
        <w:rPr>
          <w:rFonts w:ascii="Times New Roman" w:eastAsia="Times New Roman" w:hAnsi="Times New Roman" w:cs="Times New Roman"/>
          <w:color w:val="000000"/>
          <w:sz w:val="28"/>
          <w:szCs w:val="28"/>
          <w:lang w:eastAsia="ru-RU"/>
        </w:rPr>
        <w:t>", которое не позволяет моделировать линейные зависимости в случае большого числа переменных</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Простота в использовании.  Нейронные сети </w:t>
      </w:r>
      <w:r w:rsidRPr="00682F0E">
        <w:rPr>
          <w:rFonts w:ascii="Times New Roman" w:eastAsia="Times New Roman" w:hAnsi="Times New Roman" w:cs="Times New Roman"/>
          <w:i/>
          <w:iCs/>
          <w:color w:val="000000"/>
          <w:sz w:val="28"/>
          <w:szCs w:val="28"/>
          <w:lang w:eastAsia="ru-RU"/>
        </w:rPr>
        <w:t>учатся на примерах</w:t>
      </w:r>
      <w:r w:rsidRPr="00682F0E">
        <w:rPr>
          <w:rFonts w:ascii="Times New Roman" w:eastAsia="Times New Roman" w:hAnsi="Times New Roman" w:cs="Times New Roman"/>
          <w:color w:val="000000"/>
          <w:sz w:val="28"/>
          <w:szCs w:val="28"/>
          <w:lang w:eastAsia="ru-RU"/>
        </w:rPr>
        <w:t xml:space="preserve">. Пользователь нейронной сети подбирает представительные данные, а затем запускает </w:t>
      </w:r>
      <w:r w:rsidRPr="00682F0E">
        <w:rPr>
          <w:rFonts w:ascii="Times New Roman" w:eastAsia="Times New Roman" w:hAnsi="Times New Roman" w:cs="Times New Roman"/>
          <w:i/>
          <w:iCs/>
          <w:color w:val="000000"/>
          <w:sz w:val="28"/>
          <w:szCs w:val="28"/>
          <w:lang w:eastAsia="ru-RU"/>
        </w:rPr>
        <w:t>алгоритм обучения</w:t>
      </w:r>
      <w:r w:rsidRPr="00682F0E">
        <w:rPr>
          <w:rFonts w:ascii="Times New Roman" w:eastAsia="Times New Roman" w:hAnsi="Times New Roman" w:cs="Times New Roman"/>
          <w:color w:val="000000"/>
          <w:sz w:val="28"/>
          <w:szCs w:val="28"/>
          <w:lang w:eastAsia="ru-RU"/>
        </w:rPr>
        <w:t>, который автоматически воспринимает структуру данных. При этом от пользователя, конечно, требуется какой-то набор эвристических знаний о том, как следует отбирать и подготавливать данные, выбирать нужную архитектуру сети и интерпретировать результаты, однако уровень знаний, необходимый для успешного применения нейронных сетей, гораздо скромнее, чем</w:t>
      </w:r>
      <w:bookmarkStart w:id="0" w:name="_GoBack"/>
      <w:bookmarkEnd w:id="0"/>
      <w:r w:rsidRPr="00682F0E">
        <w:rPr>
          <w:rFonts w:ascii="Times New Roman" w:eastAsia="Times New Roman" w:hAnsi="Times New Roman" w:cs="Times New Roman"/>
          <w:color w:val="000000"/>
          <w:sz w:val="28"/>
          <w:szCs w:val="28"/>
          <w:lang w:eastAsia="ru-RU"/>
        </w:rPr>
        <w:t>, например, при использовании традиционных методов статистики.</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Нейронные сети привлекательны с интуитивной точки зрения, ибо они основаны на примитивной биологической модели нервных систем. В будущем развитие таких </w:t>
      </w:r>
      <w:proofErr w:type="spellStart"/>
      <w:proofErr w:type="gramStart"/>
      <w:r w:rsidRPr="00682F0E">
        <w:rPr>
          <w:rFonts w:ascii="Times New Roman" w:eastAsia="Times New Roman" w:hAnsi="Times New Roman" w:cs="Times New Roman"/>
          <w:color w:val="000000"/>
          <w:sz w:val="28"/>
          <w:szCs w:val="28"/>
          <w:lang w:eastAsia="ru-RU"/>
        </w:rPr>
        <w:t>нейро</w:t>
      </w:r>
      <w:proofErr w:type="spellEnd"/>
      <w:r w:rsidRPr="00682F0E">
        <w:rPr>
          <w:rFonts w:ascii="Times New Roman" w:eastAsia="Times New Roman" w:hAnsi="Times New Roman" w:cs="Times New Roman"/>
          <w:color w:val="000000"/>
          <w:sz w:val="28"/>
          <w:szCs w:val="28"/>
          <w:lang w:eastAsia="ru-RU"/>
        </w:rPr>
        <w:t>-биологических</w:t>
      </w:r>
      <w:proofErr w:type="gramEnd"/>
      <w:r w:rsidRPr="00682F0E">
        <w:rPr>
          <w:rFonts w:ascii="Times New Roman" w:eastAsia="Times New Roman" w:hAnsi="Times New Roman" w:cs="Times New Roman"/>
          <w:color w:val="000000"/>
          <w:sz w:val="28"/>
          <w:szCs w:val="28"/>
          <w:lang w:eastAsia="ru-RU"/>
        </w:rPr>
        <w:t xml:space="preserve"> моделей может привести к созданию действительно мыслящих компьютеров. </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Актуальность применения Искусственных нейронных сетей в контексте данной задачи обусловлена  тем, что решение задачи, базирующееся на применении генетического алгоритма (ссылка на работу Г.Н. </w:t>
      </w:r>
      <w:proofErr w:type="spellStart"/>
      <w:r w:rsidRPr="00682F0E">
        <w:rPr>
          <w:rFonts w:ascii="Times New Roman" w:eastAsia="Times New Roman" w:hAnsi="Times New Roman" w:cs="Times New Roman"/>
          <w:color w:val="000000"/>
          <w:sz w:val="28"/>
          <w:szCs w:val="28"/>
          <w:lang w:eastAsia="ru-RU"/>
        </w:rPr>
        <w:t>Жолткевича</w:t>
      </w:r>
      <w:proofErr w:type="spellEnd"/>
      <w:r w:rsidRPr="00682F0E">
        <w:rPr>
          <w:rFonts w:ascii="Times New Roman" w:eastAsia="Times New Roman" w:hAnsi="Times New Roman" w:cs="Times New Roman"/>
          <w:color w:val="000000"/>
          <w:sz w:val="28"/>
          <w:szCs w:val="28"/>
          <w:lang w:eastAsia="ru-RU"/>
        </w:rPr>
        <w:t xml:space="preserve">), требует много времени и не может использовать потенциал </w:t>
      </w:r>
      <w:proofErr w:type="gramStart"/>
      <w:r w:rsidRPr="00682F0E">
        <w:rPr>
          <w:rFonts w:ascii="Times New Roman" w:eastAsia="Times New Roman" w:hAnsi="Times New Roman" w:cs="Times New Roman"/>
          <w:color w:val="000000"/>
          <w:sz w:val="28"/>
          <w:szCs w:val="28"/>
          <w:lang w:eastAsia="ru-RU"/>
        </w:rPr>
        <w:t>много-поточных</w:t>
      </w:r>
      <w:proofErr w:type="gramEnd"/>
      <w:r w:rsidRPr="00682F0E">
        <w:rPr>
          <w:rFonts w:ascii="Times New Roman" w:eastAsia="Times New Roman" w:hAnsi="Times New Roman" w:cs="Times New Roman"/>
          <w:color w:val="000000"/>
          <w:sz w:val="28"/>
          <w:szCs w:val="28"/>
          <w:lang w:eastAsia="ru-RU"/>
        </w:rPr>
        <w:t xml:space="preserve"> </w:t>
      </w:r>
      <w:r w:rsidRPr="00682F0E">
        <w:rPr>
          <w:rFonts w:ascii="Times New Roman" w:eastAsia="Times New Roman" w:hAnsi="Times New Roman" w:cs="Times New Roman"/>
          <w:color w:val="000000"/>
          <w:sz w:val="28"/>
          <w:szCs w:val="28"/>
          <w:lang w:eastAsia="ru-RU"/>
        </w:rPr>
        <w:lastRenderedPageBreak/>
        <w:t>вычислений. А так же рассмотрения другого типа эмпирических алгоритмов, которые потенциально могут увеличить точность результатов.</w:t>
      </w:r>
    </w:p>
    <w:tbl>
      <w:tblPr>
        <w:tblW w:w="0" w:type="auto"/>
        <w:tblCellMar>
          <w:top w:w="15" w:type="dxa"/>
          <w:left w:w="15" w:type="dxa"/>
          <w:bottom w:w="15" w:type="dxa"/>
          <w:right w:w="15" w:type="dxa"/>
        </w:tblCellMar>
        <w:tblLook w:val="04A0" w:firstRow="1" w:lastRow="0" w:firstColumn="1" w:lastColumn="0" w:noHBand="0" w:noVBand="1"/>
      </w:tblPr>
      <w:tblGrid>
        <w:gridCol w:w="216"/>
      </w:tblGrid>
      <w:tr w:rsidR="00682F0E" w:rsidRPr="00682F0E" w:rsidTr="00682F0E">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82F0E" w:rsidRPr="00682F0E" w:rsidRDefault="00682F0E" w:rsidP="00682F0E">
            <w:pPr>
              <w:spacing w:after="240" w:line="240" w:lineRule="auto"/>
              <w:rPr>
                <w:rFonts w:ascii="Times New Roman" w:eastAsia="Times New Roman" w:hAnsi="Times New Roman" w:cs="Times New Roman"/>
                <w:sz w:val="1"/>
                <w:szCs w:val="24"/>
                <w:lang w:eastAsia="ru-RU"/>
              </w:rPr>
            </w:pPr>
          </w:p>
        </w:tc>
      </w:tr>
    </w:tbl>
    <w:p w:rsidR="00682F0E" w:rsidRPr="00682F0E" w:rsidRDefault="00682F0E" w:rsidP="00682F0E">
      <w:pPr>
        <w:spacing w:after="0" w:line="240" w:lineRule="auto"/>
        <w:rPr>
          <w:rFonts w:ascii="Times New Roman" w:eastAsia="Times New Roman" w:hAnsi="Times New Roman" w:cs="Times New Roman"/>
          <w:sz w:val="24"/>
          <w:szCs w:val="24"/>
          <w:lang w:eastAsia="ru-RU"/>
        </w:rPr>
      </w:pP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Реализация данного подхода использовала генетический алгоритм для выявления матрицы и построения последующей верной временной последовательности.</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Минусы этой реализации заключались в основном в жадности генетического алгоритма, который не поддаётся </w:t>
      </w:r>
      <w:proofErr w:type="spellStart"/>
      <w:r w:rsidRPr="00682F0E">
        <w:rPr>
          <w:rFonts w:ascii="Times New Roman" w:eastAsia="Times New Roman" w:hAnsi="Times New Roman" w:cs="Times New Roman"/>
          <w:color w:val="000000"/>
          <w:sz w:val="28"/>
          <w:szCs w:val="28"/>
          <w:lang w:eastAsia="ru-RU"/>
        </w:rPr>
        <w:t>расспараллериванию</w:t>
      </w:r>
      <w:proofErr w:type="spellEnd"/>
      <w:r w:rsidRPr="00682F0E">
        <w:rPr>
          <w:rFonts w:ascii="Times New Roman" w:eastAsia="Times New Roman" w:hAnsi="Times New Roman" w:cs="Times New Roman"/>
          <w:color w:val="000000"/>
          <w:sz w:val="28"/>
          <w:szCs w:val="28"/>
          <w:lang w:eastAsia="ru-RU"/>
        </w:rPr>
        <w:t xml:space="preserve"> и для относительно небольшой системы, время работы занимало около 4-х дней на мощном кластере.</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Поскольку генетический алгоритм относится к эмпирическим методам - </w:t>
      </w:r>
      <w:proofErr w:type="gramStart"/>
      <w:r w:rsidRPr="00682F0E">
        <w:rPr>
          <w:rFonts w:ascii="Times New Roman" w:eastAsia="Times New Roman" w:hAnsi="Times New Roman" w:cs="Times New Roman"/>
          <w:color w:val="000000"/>
          <w:sz w:val="28"/>
          <w:szCs w:val="28"/>
          <w:lang w:eastAsia="ru-RU"/>
        </w:rPr>
        <w:t>следовательно</w:t>
      </w:r>
      <w:proofErr w:type="gramEnd"/>
      <w:r w:rsidRPr="00682F0E">
        <w:rPr>
          <w:rFonts w:ascii="Times New Roman" w:eastAsia="Times New Roman" w:hAnsi="Times New Roman" w:cs="Times New Roman"/>
          <w:color w:val="000000"/>
          <w:sz w:val="28"/>
          <w:szCs w:val="28"/>
          <w:lang w:eastAsia="ru-RU"/>
        </w:rPr>
        <w:t xml:space="preserve"> он не имеет стопроцентную точность результатов. Реальные системы могут не иметь все состояния из цикла состояний.</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Задача, которую требуется решить - в первую очередь предложить подход, который имел бы возможность параллельного выполнения, тем самым ускоряя работу вычислительной машины. Во-вторых - повышения точности результатов, полученных после применения.</w:t>
      </w:r>
    </w:p>
    <w:p w:rsidR="00682F0E" w:rsidRPr="00682F0E" w:rsidRDefault="00682F0E" w:rsidP="00682F0E">
      <w:pPr>
        <w:spacing w:after="0" w:line="240" w:lineRule="auto"/>
        <w:rPr>
          <w:rFonts w:ascii="Times New Roman" w:eastAsia="Times New Roman" w:hAnsi="Times New Roman" w:cs="Times New Roman"/>
          <w:sz w:val="24"/>
          <w:szCs w:val="24"/>
          <w:lang w:eastAsia="ru-RU"/>
        </w:rPr>
      </w:pP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Подход, использующий нейронные сети базируется на том, что бы выявить в корреляционной матрице состояний системы зависимость между компонентами. Для каждой компоненты строится своя нейронная сеть и использует для обучения корреляционную матрицу. Данный подход позволяется разделить программу на количество потоков, равных количеству компонент. Поскольку каждый поток использует матрицу только для чтения, простаивание каждого потока, невозможно, если допустить, что каждый поток использует отдельный процессор, соответственно, программу можно ускорить в лучше случае в N^2 раз, где N - количество компонент системы, в другом случае ускорение ограниченно техническими характеристиками конкретной вычислительной машины. В работе рассматривается идеальная модель системы, в которой присутствуют все состояние системы из цикла, алгоритм построения идеальной системы, так же описан, на которой исследуются различные архитектуры нейронной сети и различные алгоритмы обучения нейронной сети, для того, что бы понять в какой конкретной ситуации, какой алгоритм лучше.</w:t>
      </w:r>
    </w:p>
    <w:p w:rsidR="00682F0E" w:rsidRPr="00682F0E" w:rsidRDefault="00682F0E" w:rsidP="00682F0E">
      <w:pPr>
        <w:spacing w:after="240" w:line="240" w:lineRule="auto"/>
        <w:rPr>
          <w:rFonts w:ascii="Times New Roman" w:eastAsia="Times New Roman" w:hAnsi="Times New Roman" w:cs="Times New Roman"/>
          <w:sz w:val="24"/>
          <w:szCs w:val="24"/>
          <w:lang w:eastAsia="ru-RU"/>
        </w:rPr>
      </w:pP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\\добавить описание, что такое цикл</w:t>
      </w:r>
    </w:p>
    <w:p w:rsidR="006D5E8E" w:rsidRPr="00682F0E" w:rsidRDefault="006D5E8E">
      <w:pPr>
        <w:rPr>
          <w:lang w:val="en-US"/>
        </w:rPr>
      </w:pPr>
    </w:p>
    <w:sectPr w:rsidR="006D5E8E" w:rsidRPr="00682F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594"/>
    <w:rsid w:val="004E1594"/>
    <w:rsid w:val="00682F0E"/>
    <w:rsid w:val="006D5E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2F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82F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2F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82F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030893">
      <w:bodyDiv w:val="1"/>
      <w:marLeft w:val="0"/>
      <w:marRight w:val="0"/>
      <w:marTop w:val="0"/>
      <w:marBottom w:val="0"/>
      <w:divBdr>
        <w:top w:val="none" w:sz="0" w:space="0" w:color="auto"/>
        <w:left w:val="none" w:sz="0" w:space="0" w:color="auto"/>
        <w:bottom w:val="none" w:sz="0" w:space="0" w:color="auto"/>
        <w:right w:val="none" w:sz="0" w:space="0" w:color="auto"/>
      </w:divBdr>
      <w:divsChild>
        <w:div w:id="1878276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tatsoft.ru/home/textbook/modules/stneunet.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Sobol Vitya</dc:creator>
  <cp:keywords/>
  <dc:description/>
  <cp:lastModifiedBy>Sobol Vitya</cp:lastModifiedBy>
  <cp:revision>2</cp:revision>
  <dcterms:created xsi:type="dcterms:W3CDTF">2016-06-05T11:45:00Z</dcterms:created>
  <dcterms:modified xsi:type="dcterms:W3CDTF">2016-06-05T11:45:00Z</dcterms:modified>
</cp:coreProperties>
</file>