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8" w:space="6"/>
        </w:pBdr>
        <w:spacing w:after="0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[ ORGANIZATION NAME ]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 ·   Information Security · era.ca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Sentinel // SOC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Kali en la Fase 1: función, conexión y tus tareas</w:t>
      </w:r>
    </w:p>
    <w:p>
      <w:pPr>
        <w:spacing w:after="17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Qué hace Kali, por qué se necesita, cómo se conecta con el dashboard, y qué te toca a ti</w:t>
      </w:r>
    </w:p>
    <w:p>
      <w:pPr>
        <w:pBdr>
          <w:bottom w:val="single" w:color="B4C6E7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1.  La foto completa — el servidor Dell R740</w:t>
      </w:r>
    </w:p>
    <w:p>
      <w:pPr>
        <w:spacing w:after="110" w:line="278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El R740 (2× Xeon Silver 4114, 128 GB RAM, 12 TB) es de sobra para todo. La forma correcta de meter Ubuntu Server y Kali en la misma máquina no es dualboot, sino un hipervisor con dos máquinas virtuales: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  SERVIDOR DELL R740  (hipervisor: Proxmox VE ó KVM)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  ┌───────────────────────────┐  ┌──────────────────────────┐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  │  VM  UBUNTU SERVER         │  │  VM  KALI LINUX          │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  │  Docker: backend + front  │  │  motor de escaneo        │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  │  + dashboard + base datos │◀─│  nmap · zmap · tshark    │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  │  (lo de Sixto y Tomas)    │  │  + scripts Python (tú)   │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  └───────────────────────────┘  └──────────────────────────┘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          └────────── red de la empresa (VLANs) ──────────┘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10" w:line="278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Con 128 GB de RAM caben las dos VMs holgadas y sobra para la Fase 2 (Suricata, más VMs). Recomendación de hipervisor: Proxmox VE (gratis, ideal para mezclar Linux/Windows) o KVM sobre el propio Ubuntu.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2.  ¿Por qué se necesita Kali? (su función)</w:t>
      </w:r>
    </w:p>
    <w:p>
      <w:pPr>
        <w:spacing w:after="110" w:line="278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El dashboard + backend en Ubuntu es el cerebro y la cara: recibe, guarda y muestra las alertas, y maneja el login. Pero por sí mismo NO sale a la red a buscar nada. Alguien tiene que salir activamente a escanear y detectar — ese es Kali.</w:t>
      </w:r>
    </w:p>
    <w:p>
      <w:pPr>
        <w:spacing w:after="110" w:line="278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Kali = el motor de escaneo / sensor.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Corre nmap y zmap (puertos, servicios, vulnerabilidades), tshark (tráfico — más para Fase 2) y los detectores de Python (intrusos, phishing, malware). Todo eso genera las alertas.</w:t>
      </w:r>
    </w:p>
    <w:p>
      <w:pPr>
        <w:spacing w:after="110" w:line="278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Honestidad técnica: no es que tenga que ser Kali por magia; se necesita un host Linux con las herramientas y con alcance a la red. Kali es ese host (trae todo listo, es tu entorno de seguridad, y en Fase 2 será tu caja de pentesting). Separarlo del backend además es más seguro. En una frase: Ubuntu muestra, Kali detecta.</w:t>
      </w:r>
    </w:p>
    <w:p>
      <w:pPr>
        <w:pBdr>
          <w:bottom w:val="single" w:color="B4C6E7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  Cómo se conecta Kali con Python, los scripts y el dashboard</w:t>
      </w:r>
    </w:p>
    <w:p>
      <w:pPr>
        <w:spacing w:after="110" w:line="278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Los scripts VIVEN en Kali (en /opt/sentinel-soc). El flujo completo es:</w:t>
      </w:r>
    </w:p>
    <w:tbl>
      <w:tblPr>
        <w:tblW w:type="dxa" w:w="9360"/>
        <w:tblBorders>
          <w:top w:val="single" w:color="0A140D" w:sz="4"/>
          <w:left w:val="single" w:color="0A140D" w:sz="4"/>
          <w:bottom w:val="single" w:color="0A140D" w:sz="4"/>
          <w:right w:val="single" w:color="0A140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1A1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Kali corre un escaneo (nmap/zmap/tshark)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      │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      ▼   los scripts lo convierten en una alerta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nmap_to_alerts.py / traffic_to_alerts.py / los detectores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      │   (formato común definido en soc_core.py)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      ▼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se ENVIA la alerta al backend  (HTTP POST + token)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      │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      ▼</w:t>
            </w:r>
          </w:p>
          <w:p>
            <w:pPr>
              <w:spacing w:after="24"/>
            </w:pPr>
            <w:r>
              <w:rPr>
                <w:rFonts w:ascii="Consolas" w:cs="Consolas" w:eastAsia="Consolas" w:hAnsi="Consolas"/>
                <w:color w:val="D7F7E0"/>
                <w:sz w:val="18"/>
                <w:szCs w:val="18"/>
              </w:rPr>
              <w:t xml:space="preserve">backend la guarda en la base  →  dashboard la muestra (en vivo)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10" w:line="278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El punto de conexión clave: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hoy los scripts escriben la alerta a un archivo local (data/alerts.json). Para el sistema real hay que agregar un “forwarder” que haga POST al endpoint de ingesta del backend. Eso lo defines CON Sixto y Tomás: ellos te dan la URL del endpoint y el token; tú conectas la salida de los scripts. (Puedo escribirte ese forwarder en cuanto tengas el endpoint.)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4.  Aclaración sobre era.ca y la red</w:t>
      </w:r>
    </w:p>
    <w:p>
      <w:pPr>
        <w:spacing w:after="110" w:line="278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era.ca es el dominio de Google Workspace de la empresa; sirve para el LOGIN del dashboard (SSO). Kali NO necesita “unirse” a ese dominio. Lo que Kali sí necesita: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Estar en la red con red bridged e IP estática (no NATeada — ese fue el problema del Docker).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Alcance a las VLANs que va a escanear (VLAN IDs / trunk que coordina IT).</w:t>
      </w:r>
    </w:p>
    <w:p>
      <w:pPr>
        <w:spacing w:after="110" w:line="278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Tus compañeros necesitan la IP del servidor + la VLAN para llegar al dashboard; tú además necesitas que el Kali alcance lo que va a escanear.</w:t>
      </w:r>
    </w:p>
    <w:p>
      <w:pPr>
        <w:pBdr>
          <w:bottom w:val="single" w:color="B4C6E7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  De dónde sale cada tipo de alerta (clave para que detecte “todo eso”)</w:t>
      </w:r>
    </w:p>
    <w:p>
      <w:pPr>
        <w:spacing w:after="110" w:line="278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Los escaneos de red son automáticos desde Kali, pero intrusos/phishing/malware necesitan que les llegue la fuente de datos. Esto lo coordinas con IT y los devs: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 de alerta</w:t>
            </w:r>
          </w:p>
        </w:tc>
        <w:tc>
          <w:tcPr>
            <w:tcW w:type="dxa" w:w="63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 dónde salen los datos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Puertos abiertos / vulnerabilidades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nmap y zmap desde Kali — directo, ya lo tienes.</w:t>
            </w:r>
          </w:p>
        </w:tc>
      </w:tr>
      <w:tr>
        <w:tc>
          <w:tcPr>
            <w:tcW w:type="dxa" w:w="30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Intrusos / logins del dominio</w:t>
            </w:r>
          </w:p>
        </w:tc>
        <w:tc>
          <w:tcPr>
            <w:tcW w:type="dxa" w:w="63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Los LOGS: auth.log de servidores Linux (SSH) y/o el Security log de Windows (Domain Controller). Hay que hacer que esos logs lleguen a Kali (syslog remoto o export). login_monitor.py los lee.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Correos de phishing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Una carpeta/buzón donde se depositen los .eml sospechosos (reportados por usuarios o exportados del correo). phishing_detector.py los analiza.</w:t>
            </w:r>
          </w:p>
        </w:tc>
      </w:tr>
      <w:tr>
        <w:tc>
          <w:tcPr>
            <w:tcW w:type="dxa" w:w="30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Malware</w:t>
            </w:r>
          </w:p>
        </w:tc>
        <w:tc>
          <w:tcPr>
            <w:tcW w:type="dxa" w:w="63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Archivos/hashes de una carpeta de cuarentena. malware_detector.py los revisa.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6.  Tus tareas paso a paso (Fase 1)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Desplegar la VM Kali en el server (la imagen que armaste): red bridged, IP estática, acceso a las VLANs autorizadas.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Verificar la personalización (setup-kali-soc.sh ya corrió): herramientas, cuentas admin/dev, SSH.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Cargar targets.conf con el alcance autorizado (scan_scope).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Conectar la ingesta al backend: el forwarder que hace POST de cada alerta al endpoint (con Sixto y Tomás).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Programar los escaneos 24/7 con cron o systemd timers (descubrimiento + puertos seguido; vulnerabilidades en la ventana coordinada con IT).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6.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Dejar el login_monitor.py como servicio systemd (--follow) y conectar las fuentes de log (auth.log / Security log).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7.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Prueba de punta a punta: un escaneo real genera una alerta que llega al dashboard en vivo.</w:t>
      </w:r>
    </w:p>
    <w:p>
      <w:pPr>
        <w:pStyle w:val="ListParagraph"/>
        <w:numPr>
          <w:ilvl w:val="0"/>
          <w:numId w:val="1"/>
        </w:numPr>
        <w:spacing w:after="60" w:line="266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8.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QA de seguridad (probar que la reja scan_scope rechaza lo no autorizado; auditar el hardening) y producir el reporte de línea base (Fase A).</w:t>
      </w:r>
    </w:p>
    <w:p>
      <w:pPr>
        <w:pBdr>
          <w:bottom w:val="single" w:color="B4C6E7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  Qué es Fase 2 (no ahora)</w:t>
      </w:r>
    </w:p>
    <w:p>
      <w:pPr>
        <w:spacing w:after="110" w:line="278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Deja el Kali listo pero enfócate en la Fase 1. La Fase 2 incluirá: Suricata (IDS) y monitoreo de tráfico continuo, pentesting activo, “ataques” mensuales controlados para medir vulnerabilidades, y la revisión de arquitectura de red y firewalls para mejorar la seguridad. Ahí es donde tshark y las herramientas ofensivas de Kali entran de lleno.</w:t>
      </w:r>
    </w:p>
    <w:tbl>
      <w:tblPr>
        <w:tblW w:type="dxa" w:w="9360"/>
        <w:tblBorders>
          <w:top w:val="single" w:color="B00020" w:sz="8"/>
          <w:left w:val="single" w:color="B00020" w:sz="24"/>
          <w:bottom w:val="single" w:color="B00020" w:sz="8"/>
          <w:right w:val="single" w:color="B0002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22"/>
                <w:szCs w:val="22"/>
              </w:rPr>
              <w:t xml:space="preserve">⚠  </w:t>
            </w:r>
            <w:r>
              <w:rPr>
                <w:rFonts w:ascii="Calibri" w:cs="Calibri" w:eastAsia="Calibri" w:hAnsi="Calibri"/>
                <w:color w:val="7A1520"/>
                <w:sz w:val="20"/>
                <w:szCs w:val="20"/>
              </w:rPr>
              <w:t xml:space="preserve">Todo escaneo, en Fase 1 y Fase 2, solo sobre lo autorizado por escrito y en la ventana coordinada con IT.</w:t>
            </w:r>
          </w:p>
        </w:tc>
      </w:tr>
    </w:tbl>
    <w:p>
      <w:pPr>
        <w:spacing w:after="9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Resumen en una frase</w:t>
      </w:r>
    </w:p>
    <w:p>
      <w:pPr>
        <w:spacing w:after="110" w:line="278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Los devs dejan corriendo el dashboard y el backend en la VM Ubuntu; tú dejas corriendo la VM Kali que los alimenta (escaneos programados + detectores + envío de alertas al backend) y auditas que todo el conjunto sea seguro. Ubuntu muestra, Kali detecta.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4" w:space="3"/>
      </w:pBdr>
      <w:tabs>
        <w:tab w:val="right" w:pos="9360"/>
      </w:tabs>
    </w:pPr>
    <w:r>
      <w:rPr>
        <w:rFonts w:ascii="Calibri" w:cs="Calibri" w:eastAsia="Calibri" w:hAnsi="Calibri"/>
        <w:color w:val="595959"/>
        <w:sz w:val="15"/>
        <w:szCs w:val="15"/>
      </w:rPr>
      <w:t xml:space="preserve">Sentinel SOC — Information Security</w:t>
    </w:r>
    <w:r>
      <w:rPr>
        <w:rFonts w:ascii="Calibri" w:cs="Calibri" w:eastAsia="Calibri" w:hAnsi="Calibri"/>
        <w:color w:val="595959"/>
        <w:sz w:val="15"/>
        <w:szCs w:val="15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3"/>
      </w:pBdr>
      <w:tabs>
        <w:tab w:val="right" w:pos="9360"/>
      </w:tabs>
    </w:pPr>
    <w:r>
      <w:rPr>
        <w:rFonts w:ascii="Calibri" w:cs="Calibri" w:eastAsia="Calibri" w:hAnsi="Calibri"/>
        <w:color w:val="595959"/>
        <w:sz w:val="15"/>
        <w:szCs w:val="15"/>
      </w:rPr>
      <w:t xml:space="preserve">Kali en la Fase 1 — función y tareas</w:t>
    </w:r>
    <w:r>
      <w:rPr>
        <w:rFonts w:ascii="Calibri" w:cs="Calibri" w:eastAsia="Calibri" w:hAnsi="Calibri"/>
        <w:b/>
        <w:bCs/>
        <w:color w:val="B00020"/>
        <w:sz w:val="15"/>
        <w:szCs w:val="15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SOC — Kali en la Fase 1: función, conexión y tareas</dc:title>
  <dc:creator>Sentinel SOC</dc:creator>
  <cp:lastModifiedBy>Un-named</cp:lastModifiedBy>
  <cp:revision>1</cp:revision>
  <dcterms:created xsi:type="dcterms:W3CDTF">2026-08-31T02:32:06.813Z</dcterms:created>
  <dcterms:modified xsi:type="dcterms:W3CDTF">2026-08-31T02:32:06.831Z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