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0" w:lineRule="auto"/>
        <w:ind w:left="1440" w:firstLine="720"/>
        <w:jc w:val="left"/>
        <w:rPr>
          <w:rFonts w:ascii="Arial" w:cs="Arial" w:eastAsia="Arial" w:hAnsi="Arial"/>
          <w:b w:val="1"/>
          <w:color w:val="666666"/>
          <w:sz w:val="36"/>
          <w:szCs w:val="36"/>
        </w:rPr>
      </w:pPr>
      <w:bookmarkStart w:colFirst="0" w:colLast="0" w:name="_po6z1dy5m651" w:id="0"/>
      <w:bookmarkEnd w:id="0"/>
      <w:r w:rsidDel="00000000" w:rsidR="00000000" w:rsidRPr="00000000">
        <w:rPr>
          <w:rFonts w:ascii="Arial" w:cs="Arial" w:eastAsia="Arial" w:hAnsi="Arial"/>
          <w:b w:val="1"/>
          <w:color w:val="666666"/>
          <w:sz w:val="36"/>
          <w:szCs w:val="36"/>
          <w:rtl w:val="0"/>
        </w:rPr>
        <w:t xml:space="preserve">Local APIGA Cambodia 2025</w:t>
      </w:r>
    </w:p>
    <w:p w:rsidR="00000000" w:rsidDel="00000000" w:rsidP="00000000" w:rsidRDefault="00000000" w:rsidRPr="00000000" w14:paraId="00000002">
      <w:pPr>
        <w:pStyle w:val="Heading1"/>
        <w:spacing w:before="0" w:lineRule="auto"/>
        <w:jc w:val="center"/>
        <w:rPr>
          <w:rFonts w:ascii="Arial" w:cs="Arial" w:eastAsia="Arial" w:hAnsi="Arial"/>
        </w:rPr>
      </w:pPr>
      <w:bookmarkStart w:colFirst="0" w:colLast="0" w:name="_cn7o1uih90lb" w:id="1"/>
      <w:bookmarkEnd w:id="1"/>
      <w:r w:rsidDel="00000000" w:rsidR="00000000" w:rsidRPr="00000000">
        <w:rPr>
          <w:rFonts w:ascii="Arial" w:cs="Arial" w:eastAsia="Arial" w:hAnsi="Arial"/>
          <w:b w:val="1"/>
          <w:color w:val="434343"/>
          <w:rtl w:val="0"/>
        </w:rPr>
        <w:t xml:space="preserve">Agenda</w:t>
      </w:r>
      <w:r w:rsidDel="00000000" w:rsidR="00000000" w:rsidRPr="00000000">
        <w:rPr>
          <w:rtl w:val="0"/>
        </w:rPr>
      </w:r>
    </w:p>
    <w:p w:rsidR="00000000" w:rsidDel="00000000" w:rsidP="00000000" w:rsidRDefault="00000000" w:rsidRPr="00000000" w14:paraId="00000003">
      <w:pPr>
        <w:spacing w:after="240"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w:t>
      </w:r>
      <w:r w:rsidDel="00000000" w:rsidR="00000000" w:rsidRPr="00000000">
        <w:rPr>
          <w:rFonts w:ascii="Arial" w:cs="Arial" w:eastAsia="Arial" w:hAnsi="Arial"/>
          <w:b w:val="1"/>
          <w:sz w:val="22"/>
          <w:szCs w:val="22"/>
          <w:rtl w:val="0"/>
        </w:rPr>
        <w:t xml:space="preserve">Asia Pacific Internet Governance Academy (APIGA) Cambodia</w:t>
      </w:r>
      <w:r w:rsidDel="00000000" w:rsidR="00000000" w:rsidRPr="00000000">
        <w:rPr>
          <w:rFonts w:ascii="Arial" w:cs="Arial" w:eastAsia="Arial" w:hAnsi="Arial"/>
          <w:sz w:val="22"/>
          <w:szCs w:val="22"/>
          <w:rtl w:val="0"/>
        </w:rPr>
        <w:t xml:space="preserve"> is a youth-focused capacity-development program designed to strengthen understanding and engagement in Internet governance among Cambodian youth. The program is a </w:t>
      </w:r>
      <w:r w:rsidDel="00000000" w:rsidR="00000000" w:rsidRPr="00000000">
        <w:rPr>
          <w:rFonts w:ascii="Arial" w:cs="Arial" w:eastAsia="Arial" w:hAnsi="Arial"/>
          <w:b w:val="1"/>
          <w:sz w:val="22"/>
          <w:szCs w:val="22"/>
          <w:rtl w:val="0"/>
        </w:rPr>
        <w:t xml:space="preserve">locally-driven initiative</w:t>
      </w:r>
      <w:r w:rsidDel="00000000" w:rsidR="00000000" w:rsidRPr="00000000">
        <w:rPr>
          <w:rFonts w:ascii="Arial" w:cs="Arial" w:eastAsia="Arial" w:hAnsi="Arial"/>
          <w:sz w:val="22"/>
          <w:szCs w:val="22"/>
          <w:rtl w:val="0"/>
        </w:rPr>
        <w:t xml:space="preserve">, founded by APIGA alumni and a group of passionate young leaders in Internet governance, including contributors from </w:t>
      </w:r>
      <w:hyperlink r:id="rId7">
        <w:r w:rsidDel="00000000" w:rsidR="00000000" w:rsidRPr="00000000">
          <w:rPr>
            <w:rFonts w:ascii="Arial" w:cs="Arial" w:eastAsia="Arial" w:hAnsi="Arial"/>
            <w:b w:val="1"/>
            <w:color w:val="1155cc"/>
            <w:sz w:val="22"/>
            <w:szCs w:val="22"/>
            <w:u w:val="single"/>
            <w:rtl w:val="0"/>
          </w:rPr>
          <w:t xml:space="preserve">YIGF Cambodia</w:t>
        </w:r>
      </w:hyperlink>
      <w:r w:rsidDel="00000000" w:rsidR="00000000" w:rsidRPr="00000000">
        <w:rPr>
          <w:rFonts w:ascii="Arial" w:cs="Arial" w:eastAsia="Arial" w:hAnsi="Arial"/>
          <w:sz w:val="22"/>
          <w:szCs w:val="22"/>
          <w:rtl w:val="0"/>
        </w:rPr>
        <w:t xml:space="preserve">. It aims to empower youth to actively participate in shaping Cambodia’s digital future.</w:t>
      </w:r>
    </w:p>
    <w:p w:rsidR="00000000" w:rsidDel="00000000" w:rsidP="00000000" w:rsidRDefault="00000000" w:rsidRPr="00000000" w14:paraId="00000004">
      <w:pPr>
        <w:spacing w:after="240"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two-day in-person program, preceded by a preparatory online session, will take place in </w:t>
      </w:r>
      <w:r w:rsidDel="00000000" w:rsidR="00000000" w:rsidRPr="00000000">
        <w:rPr>
          <w:rFonts w:ascii="Arial" w:cs="Arial" w:eastAsia="Arial" w:hAnsi="Arial"/>
          <w:b w:val="1"/>
          <w:sz w:val="22"/>
          <w:szCs w:val="22"/>
          <w:rtl w:val="0"/>
        </w:rPr>
        <w:t xml:space="preserve">Phnom Penh, Cambodia, from 6–7 December 2025</w:t>
      </w:r>
      <w:r w:rsidDel="00000000" w:rsidR="00000000" w:rsidRPr="00000000">
        <w:rPr>
          <w:rFonts w:ascii="Arial" w:cs="Arial" w:eastAsia="Arial" w:hAnsi="Arial"/>
          <w:sz w:val="22"/>
          <w:szCs w:val="22"/>
          <w:rtl w:val="0"/>
        </w:rPr>
        <w:t xml:space="preserve">. APIGA Cambodia builds on the original </w:t>
      </w:r>
      <w:hyperlink r:id="rId8">
        <w:r w:rsidDel="00000000" w:rsidR="00000000" w:rsidRPr="00000000">
          <w:rPr>
            <w:rFonts w:ascii="Arial" w:cs="Arial" w:eastAsia="Arial" w:hAnsi="Arial"/>
            <w:b w:val="1"/>
            <w:color w:val="1155cc"/>
            <w:sz w:val="22"/>
            <w:szCs w:val="22"/>
            <w:u w:val="single"/>
            <w:rtl w:val="0"/>
          </w:rPr>
          <w:t xml:space="preserve">Asia Pacific Internet Governance Academy (APIGA)</w:t>
        </w:r>
      </w:hyperlink>
      <w:r w:rsidDel="00000000" w:rsidR="00000000" w:rsidRPr="00000000">
        <w:rPr>
          <w:rFonts w:ascii="Arial" w:cs="Arial" w:eastAsia="Arial" w:hAnsi="Arial"/>
          <w:sz w:val="22"/>
          <w:szCs w:val="22"/>
          <w:rtl w:val="0"/>
        </w:rPr>
        <w:t xml:space="preserve">, a regional capacity-building program organized by </w:t>
      </w:r>
      <w:hyperlink r:id="rId9">
        <w:r w:rsidDel="00000000" w:rsidR="00000000" w:rsidRPr="00000000">
          <w:rPr>
            <w:rFonts w:ascii="Arial" w:cs="Arial" w:eastAsia="Arial" w:hAnsi="Arial"/>
            <w:b w:val="1"/>
            <w:color w:val="1155cc"/>
            <w:sz w:val="22"/>
            <w:szCs w:val="22"/>
            <w:u w:val="single"/>
            <w:rtl w:val="0"/>
          </w:rPr>
          <w:t xml:space="preserve">Internet Corporation for Assigned Names and Numbers (ICANN)</w:t>
        </w:r>
      </w:hyperlink>
      <w:r w:rsidDel="00000000" w:rsidR="00000000" w:rsidRPr="00000000">
        <w:rPr>
          <w:rFonts w:ascii="Arial" w:cs="Arial" w:eastAsia="Arial" w:hAnsi="Arial"/>
          <w:b w:val="1"/>
          <w:sz w:val="22"/>
          <w:szCs w:val="22"/>
          <w:rtl w:val="0"/>
        </w:rPr>
        <w:t xml:space="preserve"> and </w:t>
      </w:r>
      <w:hyperlink r:id="rId10">
        <w:r w:rsidDel="00000000" w:rsidR="00000000" w:rsidRPr="00000000">
          <w:rPr>
            <w:rFonts w:ascii="Arial" w:cs="Arial" w:eastAsia="Arial" w:hAnsi="Arial"/>
            <w:b w:val="1"/>
            <w:color w:val="1155cc"/>
            <w:sz w:val="22"/>
            <w:szCs w:val="22"/>
            <w:u w:val="single"/>
            <w:rtl w:val="0"/>
          </w:rPr>
          <w:t xml:space="preserve">the Korea Internet &amp; Security Agency (KISA)</w:t>
        </w:r>
      </w:hyperlink>
      <w:r w:rsidDel="00000000" w:rsidR="00000000" w:rsidRPr="00000000">
        <w:rPr>
          <w:rFonts w:ascii="Arial" w:cs="Arial" w:eastAsia="Arial" w:hAnsi="Arial"/>
          <w:sz w:val="22"/>
          <w:szCs w:val="22"/>
          <w:rtl w:val="0"/>
        </w:rPr>
        <w:t xml:space="preserve">, but localizes the content and discussions to address Cambodia’s specific Internet governance context, challenges, and opportunities.</w:t>
      </w:r>
    </w:p>
    <w:p w:rsidR="00000000" w:rsidDel="00000000" w:rsidP="00000000" w:rsidRDefault="00000000" w:rsidRPr="00000000" w14:paraId="00000005">
      <w:pPr>
        <w:spacing w:after="240"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year, </w:t>
      </w:r>
      <w:hyperlink r:id="rId11">
        <w:r w:rsidDel="00000000" w:rsidR="00000000" w:rsidRPr="00000000">
          <w:rPr>
            <w:rFonts w:ascii="Arial" w:cs="Arial" w:eastAsia="Arial" w:hAnsi="Arial"/>
            <w:b w:val="1"/>
            <w:color w:val="1155cc"/>
            <w:sz w:val="22"/>
            <w:szCs w:val="22"/>
            <w:u w:val="single"/>
            <w:rtl w:val="0"/>
          </w:rPr>
          <w:t xml:space="preserve">Open Development Cambodia (ODC)</w:t>
        </w:r>
      </w:hyperlink>
      <w:r w:rsidDel="00000000" w:rsidR="00000000" w:rsidRPr="00000000">
        <w:rPr>
          <w:rFonts w:ascii="Arial" w:cs="Arial" w:eastAsia="Arial" w:hAnsi="Arial"/>
          <w:sz w:val="22"/>
          <w:szCs w:val="22"/>
          <w:rtl w:val="0"/>
        </w:rPr>
        <w:t xml:space="preserve"> leads the organization of APIGA Cambodia, with the support of the </w:t>
      </w:r>
      <w:hyperlink r:id="rId12">
        <w:r w:rsidDel="00000000" w:rsidR="00000000" w:rsidRPr="00000000">
          <w:rPr>
            <w:rFonts w:ascii="Arial" w:cs="Arial" w:eastAsia="Arial" w:hAnsi="Arial"/>
            <w:b w:val="1"/>
            <w:color w:val="1155cc"/>
            <w:sz w:val="22"/>
            <w:szCs w:val="22"/>
            <w:u w:val="single"/>
            <w:rtl w:val="0"/>
          </w:rPr>
          <w:t xml:space="preserve">Ministry of Post and Telecommunications (MPTC)</w:t>
        </w:r>
      </w:hyperlink>
      <w:r w:rsidDel="00000000" w:rsidR="00000000" w:rsidRPr="00000000">
        <w:rPr>
          <w:rFonts w:ascii="Arial" w:cs="Arial" w:eastAsia="Arial" w:hAnsi="Arial"/>
          <w:sz w:val="22"/>
          <w:szCs w:val="22"/>
          <w:rtl w:val="0"/>
        </w:rPr>
        <w:t xml:space="preserve">, </w:t>
      </w:r>
      <w:hyperlink r:id="rId13">
        <w:r w:rsidDel="00000000" w:rsidR="00000000" w:rsidRPr="00000000">
          <w:rPr>
            <w:rFonts w:ascii="Arial" w:cs="Arial" w:eastAsia="Arial" w:hAnsi="Arial"/>
            <w:b w:val="1"/>
            <w:color w:val="1155cc"/>
            <w:sz w:val="22"/>
            <w:szCs w:val="22"/>
            <w:u w:val="single"/>
            <w:rtl w:val="0"/>
          </w:rPr>
          <w:t xml:space="preserve">ICANN</w:t>
        </w:r>
      </w:hyperlink>
      <w:r w:rsidDel="00000000" w:rsidR="00000000" w:rsidRPr="00000000">
        <w:rPr>
          <w:rFonts w:ascii="Arial" w:cs="Arial" w:eastAsia="Arial" w:hAnsi="Arial"/>
          <w:b w:val="1"/>
          <w:sz w:val="22"/>
          <w:szCs w:val="22"/>
          <w:rtl w:val="0"/>
        </w:rPr>
        <w:t xml:space="preserve">, </w:t>
      </w:r>
      <w:hyperlink r:id="rId14">
        <w:r w:rsidDel="00000000" w:rsidR="00000000" w:rsidRPr="00000000">
          <w:rPr>
            <w:rFonts w:ascii="Arial" w:cs="Arial" w:eastAsia="Arial" w:hAnsi="Arial"/>
            <w:b w:val="1"/>
            <w:color w:val="1155cc"/>
            <w:sz w:val="22"/>
            <w:szCs w:val="22"/>
            <w:u w:val="single"/>
            <w:rtl w:val="0"/>
          </w:rPr>
          <w:t xml:space="preserve">Internet Society</w:t>
        </w:r>
      </w:hyperlink>
      <w:r w:rsidDel="00000000" w:rsidR="00000000" w:rsidRPr="00000000">
        <w:rPr>
          <w:rFonts w:ascii="Arial" w:cs="Arial" w:eastAsia="Arial" w:hAnsi="Arial"/>
          <w:b w:val="1"/>
          <w:sz w:val="22"/>
          <w:szCs w:val="22"/>
          <w:rtl w:val="0"/>
        </w:rPr>
        <w:t xml:space="preserve">, </w:t>
      </w:r>
      <w:hyperlink r:id="rId15">
        <w:r w:rsidDel="00000000" w:rsidR="00000000" w:rsidRPr="00000000">
          <w:rPr>
            <w:rFonts w:ascii="Arial" w:cs="Arial" w:eastAsia="Arial" w:hAnsi="Arial"/>
            <w:b w:val="1"/>
            <w:color w:val="1155cc"/>
            <w:sz w:val="22"/>
            <w:szCs w:val="22"/>
            <w:u w:val="single"/>
            <w:rtl w:val="0"/>
          </w:rPr>
          <w:t xml:space="preserve">NetMission</w:t>
        </w:r>
      </w:hyperlink>
      <w:r w:rsidDel="00000000" w:rsidR="00000000" w:rsidRPr="00000000">
        <w:rPr>
          <w:rFonts w:ascii="Arial" w:cs="Arial" w:eastAsia="Arial" w:hAnsi="Arial"/>
          <w:b w:val="1"/>
          <w:sz w:val="22"/>
          <w:szCs w:val="22"/>
          <w:rtl w:val="0"/>
        </w:rPr>
        <w:t xml:space="preserve">, and </w:t>
      </w:r>
      <w:hyperlink r:id="rId16">
        <w:r w:rsidDel="00000000" w:rsidR="00000000" w:rsidRPr="00000000">
          <w:rPr>
            <w:rFonts w:ascii="Arial" w:cs="Arial" w:eastAsia="Arial" w:hAnsi="Arial"/>
            <w:b w:val="1"/>
            <w:color w:val="1155cc"/>
            <w:sz w:val="22"/>
            <w:szCs w:val="22"/>
            <w:u w:val="single"/>
            <w:rtl w:val="0"/>
          </w:rPr>
          <w:t xml:space="preserve">DotAsia</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06">
      <w:pPr>
        <w:spacing w:after="240" w:before="24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Duration:</w:t>
      </w:r>
      <w:r w:rsidDel="00000000" w:rsidR="00000000" w:rsidRPr="00000000">
        <w:rPr>
          <w:rFonts w:ascii="Arial" w:cs="Arial" w:eastAsia="Arial" w:hAnsi="Arial"/>
          <w:sz w:val="22"/>
          <w:szCs w:val="22"/>
          <w:rtl w:val="0"/>
        </w:rPr>
        <w:t xml:space="preserve"> 2 Days with preparatory online sessions</w:t>
        <w:br w:type="textWrapping"/>
      </w:r>
      <w:r w:rsidDel="00000000" w:rsidR="00000000" w:rsidRPr="00000000">
        <w:rPr>
          <w:rFonts w:ascii="Arial" w:cs="Arial" w:eastAsia="Arial" w:hAnsi="Arial"/>
          <w:b w:val="1"/>
          <w:sz w:val="22"/>
          <w:szCs w:val="22"/>
          <w:rtl w:val="0"/>
        </w:rPr>
        <w:t xml:space="preserve">Dates:</w:t>
      </w:r>
      <w:r w:rsidDel="00000000" w:rsidR="00000000" w:rsidRPr="00000000">
        <w:rPr>
          <w:rFonts w:ascii="Arial" w:cs="Arial" w:eastAsia="Arial" w:hAnsi="Arial"/>
          <w:sz w:val="22"/>
          <w:szCs w:val="22"/>
          <w:rtl w:val="0"/>
        </w:rPr>
        <w:t xml:space="preserve"> 6 - 7 December 2025</w:t>
        <w:br w:type="textWrapping"/>
      </w:r>
      <w:r w:rsidDel="00000000" w:rsidR="00000000" w:rsidRPr="00000000">
        <w:rPr>
          <w:rFonts w:ascii="Arial" w:cs="Arial" w:eastAsia="Arial" w:hAnsi="Arial"/>
          <w:b w:val="1"/>
          <w:sz w:val="22"/>
          <w:szCs w:val="22"/>
          <w:rtl w:val="0"/>
        </w:rPr>
        <w:t xml:space="preserve">Location:</w:t>
      </w:r>
      <w:r w:rsidDel="00000000" w:rsidR="00000000" w:rsidRPr="00000000">
        <w:rPr>
          <w:rFonts w:ascii="Arial" w:cs="Arial" w:eastAsia="Arial" w:hAnsi="Arial"/>
          <w:sz w:val="22"/>
          <w:szCs w:val="22"/>
          <w:rtl w:val="0"/>
        </w:rPr>
        <w:t xml:space="preserve"> Phnom Penh, Cambodia</w:t>
      </w:r>
    </w:p>
    <w:tbl>
      <w:tblPr>
        <w:tblStyle w:val="Table1"/>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9.1773122125703"/>
        <w:gridCol w:w="2357.935615738375"/>
        <w:gridCol w:w="4266.285130301482"/>
        <w:gridCol w:w="1726.601941747573"/>
        <w:tblGridChange w:id="0">
          <w:tblGrid>
            <w:gridCol w:w="1009.1773122125703"/>
            <w:gridCol w:w="2357.935615738375"/>
            <w:gridCol w:w="4266.285130301482"/>
            <w:gridCol w:w="1726.601941747573"/>
          </w:tblGrid>
        </w:tblGridChange>
      </w:tblGrid>
      <w:tr>
        <w:trPr>
          <w:cantSplit w:val="0"/>
          <w:trHeight w:val="540" w:hRule="atLeast"/>
          <w:tblHeader w:val="0"/>
        </w:trPr>
        <w:tc>
          <w:tcPr>
            <w:gridSpan w:val="4"/>
            <w:tcBorders>
              <w:top w:color="000000" w:space="0" w:sz="8" w:val="single"/>
              <w:left w:color="000000" w:space="0" w:sz="8" w:val="single"/>
              <w:bottom w:color="000000" w:space="0" w:sz="8" w:val="single"/>
              <w:right w:color="000000"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007">
            <w:pPr>
              <w:spacing w:after="0" w:lineRule="auto"/>
              <w:jc w:val="center"/>
              <w:rPr>
                <w:rFonts w:ascii="Arial" w:cs="Arial" w:eastAsia="Arial" w:hAnsi="Arial"/>
                <w:b w:val="1"/>
                <w:color w:val="ffffff"/>
                <w:sz w:val="22"/>
                <w:szCs w:val="22"/>
              </w:rPr>
            </w:pPr>
            <w:r w:rsidDel="00000000" w:rsidR="00000000" w:rsidRPr="00000000">
              <w:rPr>
                <w:rFonts w:ascii="Arial" w:cs="Arial" w:eastAsia="Arial" w:hAnsi="Arial"/>
                <w:b w:val="1"/>
                <w:color w:val="ffffff"/>
                <w:sz w:val="22"/>
                <w:szCs w:val="22"/>
                <w:rtl w:val="0"/>
              </w:rPr>
              <w:t xml:space="preserve">Day 1: Saturday, December 6, 2025</w:t>
            </w:r>
          </w:p>
        </w:tc>
      </w:tr>
      <w:tr>
        <w:trPr>
          <w:cantSplit w:val="0"/>
          <w:trHeight w:val="754.3457031250001" w:hRule="atLeast"/>
          <w:tblHeader w:val="0"/>
        </w:trPr>
        <w:tc>
          <w:tcPr>
            <w:tcBorders>
              <w:top w:color="000000" w:space="0" w:sz="8" w:val="single"/>
              <w:left w:color="000000" w:space="0" w:sz="8" w:val="single"/>
              <w:bottom w:color="000000" w:space="0" w:sz="8" w:val="single"/>
              <w:right w:color="000000"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00B">
            <w:pPr>
              <w:jc w:val="center"/>
              <w:rPr>
                <w:rFonts w:ascii="Arial" w:cs="Arial" w:eastAsia="Arial" w:hAnsi="Arial"/>
                <w:color w:val="ffffff"/>
                <w:sz w:val="22"/>
                <w:szCs w:val="22"/>
              </w:rPr>
            </w:pPr>
            <w:r w:rsidDel="00000000" w:rsidR="00000000" w:rsidRPr="00000000">
              <w:rPr>
                <w:rFonts w:ascii="Arial" w:cs="Arial" w:eastAsia="Arial" w:hAnsi="Arial"/>
                <w:b w:val="1"/>
                <w:color w:val="ffffff"/>
                <w:sz w:val="22"/>
                <w:szCs w:val="22"/>
                <w:rtl w:val="0"/>
              </w:rPr>
              <w:t xml:space="preserve">Time (Local)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00C">
            <w:pPr>
              <w:jc w:val="center"/>
              <w:rPr>
                <w:rFonts w:ascii="Arial" w:cs="Arial" w:eastAsia="Arial" w:hAnsi="Arial"/>
                <w:color w:val="ffffff"/>
                <w:sz w:val="22"/>
                <w:szCs w:val="22"/>
              </w:rPr>
            </w:pPr>
            <w:r w:rsidDel="00000000" w:rsidR="00000000" w:rsidRPr="00000000">
              <w:rPr>
                <w:rFonts w:ascii="Arial" w:cs="Arial" w:eastAsia="Arial" w:hAnsi="Arial"/>
                <w:b w:val="1"/>
                <w:color w:val="ffffff"/>
                <w:sz w:val="22"/>
                <w:szCs w:val="22"/>
                <w:rtl w:val="0"/>
              </w:rPr>
              <w:t xml:space="preserve">Session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00D">
            <w:pPr>
              <w:jc w:val="center"/>
              <w:rPr>
                <w:rFonts w:ascii="Arial" w:cs="Arial" w:eastAsia="Arial" w:hAnsi="Arial"/>
                <w:color w:val="ffffff"/>
                <w:sz w:val="22"/>
                <w:szCs w:val="22"/>
              </w:rPr>
            </w:pPr>
            <w:r w:rsidDel="00000000" w:rsidR="00000000" w:rsidRPr="00000000">
              <w:rPr>
                <w:rFonts w:ascii="Arial" w:cs="Arial" w:eastAsia="Arial" w:hAnsi="Arial"/>
                <w:b w:val="1"/>
                <w:color w:val="ffffff"/>
                <w:sz w:val="22"/>
                <w:szCs w:val="22"/>
                <w:rtl w:val="0"/>
              </w:rPr>
              <w:t xml:space="preserve">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00E">
            <w:pPr>
              <w:jc w:val="center"/>
              <w:rPr>
                <w:rFonts w:ascii="Arial" w:cs="Arial" w:eastAsia="Arial" w:hAnsi="Arial"/>
                <w:color w:val="ffffff"/>
                <w:sz w:val="22"/>
                <w:szCs w:val="22"/>
              </w:rPr>
            </w:pPr>
            <w:r w:rsidDel="00000000" w:rsidR="00000000" w:rsidRPr="00000000">
              <w:rPr>
                <w:rFonts w:ascii="Arial" w:cs="Arial" w:eastAsia="Arial" w:hAnsi="Arial"/>
                <w:b w:val="1"/>
                <w:color w:val="ffffff"/>
                <w:sz w:val="22"/>
                <w:szCs w:val="22"/>
                <w:rtl w:val="0"/>
              </w:rPr>
              <w:t xml:space="preserve">Facilitators</w:t>
            </w:r>
            <w:r w:rsidDel="00000000" w:rsidR="00000000" w:rsidRPr="00000000">
              <w:rPr>
                <w:rtl w:val="0"/>
              </w:rPr>
            </w:r>
          </w:p>
        </w:tc>
      </w:tr>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08:30 – 09:00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rPr>
                <w:rFonts w:ascii="Arial" w:cs="Arial" w:eastAsia="Arial" w:hAnsi="Arial"/>
                <w:sz w:val="22"/>
                <w:szCs w:val="22"/>
              </w:rPr>
            </w:pPr>
            <w:r w:rsidDel="00000000" w:rsidR="00000000" w:rsidRPr="00000000">
              <w:rPr>
                <w:rFonts w:ascii="Arial" w:cs="Arial" w:eastAsia="Arial" w:hAnsi="Arial"/>
                <w:sz w:val="22"/>
                <w:szCs w:val="22"/>
                <w:rtl w:val="0"/>
              </w:rPr>
              <w:t xml:space="preserve">Registration &amp; Welcome Coffee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rPr>
                <w:rFonts w:ascii="Arial" w:cs="Arial" w:eastAsia="Arial" w:hAnsi="Arial"/>
                <w:sz w:val="22"/>
                <w:szCs w:val="22"/>
              </w:rPr>
            </w:pPr>
            <w:r w:rsidDel="00000000" w:rsidR="00000000" w:rsidRPr="00000000">
              <w:rPr>
                <w:rFonts w:ascii="Arial" w:cs="Arial" w:eastAsia="Arial" w:hAnsi="Arial"/>
                <w:sz w:val="22"/>
                <w:szCs w:val="22"/>
                <w:rtl w:val="0"/>
              </w:rPr>
              <w:t xml:space="preserve">Participants check in, receive materials, and network over coffee before the program begins.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rPr>
                <w:rFonts w:ascii="Arial" w:cs="Arial" w:eastAsia="Arial" w:hAnsi="Arial"/>
                <w:sz w:val="22"/>
                <w:szCs w:val="22"/>
              </w:rPr>
            </w:pPr>
            <w:r w:rsidDel="00000000" w:rsidR="00000000" w:rsidRPr="00000000">
              <w:rPr>
                <w:rFonts w:ascii="Arial" w:cs="Arial" w:eastAsia="Arial" w:hAnsi="Arial"/>
                <w:sz w:val="22"/>
                <w:szCs w:val="22"/>
                <w:rtl w:val="0"/>
              </w:rPr>
              <w:t xml:space="preserve">OC, ODC</w:t>
            </w:r>
          </w:p>
        </w:tc>
      </w:tr>
      <w:tr>
        <w:trPr>
          <w:cantSplit w:val="0"/>
          <w:trHeight w:val="1423.691406250000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09:00 – 09:30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rPr>
                <w:rFonts w:ascii="Arial" w:cs="Arial" w:eastAsia="Arial" w:hAnsi="Arial"/>
                <w:sz w:val="22"/>
                <w:szCs w:val="22"/>
              </w:rPr>
            </w:pPr>
            <w:r w:rsidDel="00000000" w:rsidR="00000000" w:rsidRPr="00000000">
              <w:rPr>
                <w:rFonts w:ascii="Arial" w:cs="Arial" w:eastAsia="Arial" w:hAnsi="Arial"/>
                <w:sz w:val="22"/>
                <w:szCs w:val="22"/>
                <w:rtl w:val="0"/>
              </w:rPr>
              <w:t xml:space="preserve">Opening Remarks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rPr>
                <w:rFonts w:ascii="Arial" w:cs="Arial" w:eastAsia="Arial" w:hAnsi="Arial"/>
                <w:sz w:val="22"/>
                <w:szCs w:val="22"/>
              </w:rPr>
            </w:pPr>
            <w:r w:rsidDel="00000000" w:rsidR="00000000" w:rsidRPr="00000000">
              <w:rPr>
                <w:rFonts w:ascii="Arial" w:cs="Arial" w:eastAsia="Arial" w:hAnsi="Arial"/>
                <w:sz w:val="22"/>
                <w:szCs w:val="22"/>
                <w:rtl w:val="0"/>
              </w:rPr>
              <w:t xml:space="preserve">Welcome by host organizations (ODC, OC, and ICANN)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rPr>
                <w:rFonts w:ascii="Arial" w:cs="Arial" w:eastAsia="Arial" w:hAnsi="Arial"/>
                <w:sz w:val="22"/>
                <w:szCs w:val="22"/>
              </w:rPr>
            </w:pPr>
            <w:r w:rsidDel="00000000" w:rsidR="00000000" w:rsidRPr="00000000">
              <w:rPr>
                <w:rFonts w:ascii="Arial" w:cs="Arial" w:eastAsia="Arial" w:hAnsi="Arial"/>
                <w:sz w:val="22"/>
                <w:szCs w:val="22"/>
                <w:rtl w:val="0"/>
              </w:rPr>
              <w:t xml:space="preserve">OC, ODC, ICANN</w:t>
            </w:r>
          </w:p>
        </w:tc>
      </w:tr>
      <w:tr>
        <w:trPr>
          <w:cantSplit w:val="0"/>
          <w:trHeight w:val="2078.0371093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09:30 – 09:50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rPr>
                <w:rFonts w:ascii="Arial" w:cs="Arial" w:eastAsia="Arial" w:hAnsi="Arial"/>
                <w:sz w:val="22"/>
                <w:szCs w:val="22"/>
              </w:rPr>
            </w:pPr>
            <w:r w:rsidDel="00000000" w:rsidR="00000000" w:rsidRPr="00000000">
              <w:rPr>
                <w:rFonts w:ascii="Arial" w:cs="Arial" w:eastAsia="Arial" w:hAnsi="Arial"/>
                <w:sz w:val="22"/>
                <w:szCs w:val="22"/>
                <w:rtl w:val="0"/>
              </w:rPr>
              <w:t xml:space="preserve">Introduction to Internet Governance</w:t>
            </w:r>
          </w:p>
          <w:p w:rsidR="00000000" w:rsidDel="00000000" w:rsidP="00000000" w:rsidRDefault="00000000" w:rsidRPr="00000000" w14:paraId="00000019">
            <w:pPr>
              <w:rPr>
                <w:rFonts w:ascii="Arial" w:cs="Arial" w:eastAsia="Arial" w:hAnsi="Arial"/>
                <w:sz w:val="22"/>
                <w:szCs w:val="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rPr>
                <w:rFonts w:ascii="Arial" w:cs="Arial" w:eastAsia="Arial" w:hAnsi="Arial"/>
                <w:sz w:val="22"/>
                <w:szCs w:val="22"/>
              </w:rPr>
            </w:pPr>
            <w:r w:rsidDel="00000000" w:rsidR="00000000" w:rsidRPr="00000000">
              <w:rPr>
                <w:rFonts w:ascii="Arial" w:cs="Arial" w:eastAsia="Arial" w:hAnsi="Arial"/>
                <w:sz w:val="22"/>
                <w:szCs w:val="22"/>
                <w:rtl w:val="0"/>
              </w:rPr>
              <w:t xml:space="preserve">Overview of Internet Governance (IG), the multistakeholder model, and the role of key global/regional institutions. This session will also provide an overview of the different layers of digital governance.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rPr>
                <w:rFonts w:ascii="Arial" w:cs="Arial" w:eastAsia="Arial" w:hAnsi="Arial"/>
                <w:sz w:val="22"/>
                <w:szCs w:val="22"/>
              </w:rPr>
            </w:pPr>
            <w:r w:rsidDel="00000000" w:rsidR="00000000" w:rsidRPr="00000000">
              <w:rPr>
                <w:rFonts w:ascii="Arial" w:cs="Arial" w:eastAsia="Arial" w:hAnsi="Arial"/>
                <w:sz w:val="22"/>
                <w:szCs w:val="22"/>
                <w:rtl w:val="0"/>
              </w:rPr>
              <w:t xml:space="preserve">ICANN</w:t>
            </w:r>
          </w:p>
        </w:tc>
      </w:tr>
      <w:tr>
        <w:trPr>
          <w:cantSplit w:val="0"/>
          <w:trHeight w:val="13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09:50 – 10:20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rPr>
                <w:rFonts w:ascii="Arial" w:cs="Arial" w:eastAsia="Arial" w:hAnsi="Arial"/>
                <w:sz w:val="22"/>
                <w:szCs w:val="22"/>
              </w:rPr>
            </w:pPr>
            <w:r w:rsidDel="00000000" w:rsidR="00000000" w:rsidRPr="00000000">
              <w:rPr>
                <w:rFonts w:ascii="Arial" w:cs="Arial" w:eastAsia="Arial" w:hAnsi="Arial"/>
                <w:sz w:val="22"/>
                <w:szCs w:val="22"/>
                <w:rtl w:val="0"/>
              </w:rPr>
              <w:t xml:space="preserve">Internet’s Unique Identifier Systems</w:t>
            </w:r>
            <w:r w:rsidDel="00000000" w:rsidR="00000000" w:rsidRPr="00000000">
              <w:rPr>
                <w:rFonts w:ascii="Arial" w:cs="Arial" w:eastAsia="Arial" w:hAnsi="Arial"/>
                <w:sz w:val="22"/>
                <w:szCs w:val="22"/>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rPr>
                <w:rFonts w:ascii="Arial" w:cs="Arial" w:eastAsia="Arial" w:hAnsi="Arial"/>
                <w:sz w:val="22"/>
                <w:szCs w:val="22"/>
              </w:rPr>
            </w:pPr>
            <w:r w:rsidDel="00000000" w:rsidR="00000000" w:rsidRPr="00000000">
              <w:rPr>
                <w:rFonts w:ascii="Arial" w:cs="Arial" w:eastAsia="Arial" w:hAnsi="Arial"/>
                <w:sz w:val="22"/>
                <w:szCs w:val="22"/>
                <w:rtl w:val="0"/>
              </w:rPr>
              <w:t xml:space="preserve">A focused introduction to the Internet’s </w:t>
            </w:r>
            <w:r w:rsidDel="00000000" w:rsidR="00000000" w:rsidRPr="00000000">
              <w:rPr>
                <w:rFonts w:ascii="Arial" w:cs="Arial" w:eastAsia="Arial" w:hAnsi="Arial"/>
                <w:sz w:val="22"/>
                <w:szCs w:val="22"/>
                <w:rtl w:val="0"/>
              </w:rPr>
              <w:t xml:space="preserve">unique identifier systems</w:t>
            </w:r>
            <w:r w:rsidDel="00000000" w:rsidR="00000000" w:rsidRPr="00000000">
              <w:rPr>
                <w:rFonts w:ascii="Arial" w:cs="Arial" w:eastAsia="Arial" w:hAnsi="Arial"/>
                <w:sz w:val="22"/>
                <w:szCs w:val="22"/>
                <w:rtl w:val="0"/>
              </w:rPr>
              <w:t xml:space="preserve"> (domain names, IP addresses, protocol parameters) and the various IG coordination bodies.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rPr>
                <w:rFonts w:ascii="Arial" w:cs="Arial" w:eastAsia="Arial" w:hAnsi="Arial"/>
                <w:sz w:val="22"/>
                <w:szCs w:val="22"/>
              </w:rPr>
            </w:pPr>
            <w:r w:rsidDel="00000000" w:rsidR="00000000" w:rsidRPr="00000000">
              <w:rPr>
                <w:rFonts w:ascii="Arial" w:cs="Arial" w:eastAsia="Arial" w:hAnsi="Arial"/>
                <w:sz w:val="22"/>
                <w:szCs w:val="22"/>
                <w:rtl w:val="0"/>
              </w:rPr>
              <w:t xml:space="preserve">ICANN, DotAsia</w:t>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shd w:fill="caedfb" w:val="clear"/>
            <w:tcMar>
              <w:top w:w="100.0" w:type="dxa"/>
              <w:left w:w="100.0" w:type="dxa"/>
              <w:bottom w:w="100.0" w:type="dxa"/>
              <w:right w:w="100.0" w:type="dxa"/>
            </w:tcMar>
            <w:vAlign w:val="top"/>
          </w:tcPr>
          <w:p w:rsidR="00000000" w:rsidDel="00000000" w:rsidP="00000000" w:rsidRDefault="00000000" w:rsidRPr="00000000" w14:paraId="00000020">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10:20 – 10:35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aedfb" w:val="clear"/>
            <w:tcMar>
              <w:top w:w="100.0" w:type="dxa"/>
              <w:left w:w="100.0" w:type="dxa"/>
              <w:bottom w:w="100.0" w:type="dxa"/>
              <w:right w:w="100.0" w:type="dxa"/>
            </w:tcMar>
            <w:vAlign w:val="top"/>
          </w:tcPr>
          <w:p w:rsidR="00000000" w:rsidDel="00000000" w:rsidP="00000000" w:rsidRDefault="00000000" w:rsidRPr="00000000" w14:paraId="00000021">
            <w:pPr>
              <w:rPr>
                <w:rFonts w:ascii="Arial" w:cs="Arial" w:eastAsia="Arial" w:hAnsi="Arial"/>
                <w:sz w:val="22"/>
                <w:szCs w:val="22"/>
              </w:rPr>
            </w:pPr>
            <w:r w:rsidDel="00000000" w:rsidR="00000000" w:rsidRPr="00000000">
              <w:rPr>
                <w:rFonts w:ascii="Arial" w:cs="Arial" w:eastAsia="Arial" w:hAnsi="Arial"/>
                <w:sz w:val="22"/>
                <w:szCs w:val="22"/>
                <w:rtl w:val="0"/>
              </w:rPr>
              <w:t xml:space="preserve">Coffee Break</w:t>
            </w:r>
          </w:p>
        </w:tc>
        <w:tc>
          <w:tcPr>
            <w:tcBorders>
              <w:top w:color="000000" w:space="0" w:sz="8" w:val="single"/>
              <w:left w:color="000000" w:space="0" w:sz="8" w:val="single"/>
              <w:bottom w:color="000000" w:space="0" w:sz="8" w:val="single"/>
              <w:right w:color="000000" w:space="0" w:sz="8" w:val="single"/>
            </w:tcBorders>
            <w:shd w:fill="caedfb" w:val="clear"/>
            <w:tcMar>
              <w:top w:w="100.0" w:type="dxa"/>
              <w:left w:w="100.0" w:type="dxa"/>
              <w:bottom w:w="100.0" w:type="dxa"/>
              <w:right w:w="100.0" w:type="dxa"/>
            </w:tcMar>
            <w:vAlign w:val="top"/>
          </w:tcPr>
          <w:p w:rsidR="00000000" w:rsidDel="00000000" w:rsidP="00000000" w:rsidRDefault="00000000" w:rsidRPr="00000000" w14:paraId="00000022">
            <w:pPr>
              <w:rPr>
                <w:rFonts w:ascii="Arial" w:cs="Arial" w:eastAsia="Arial" w:hAnsi="Arial"/>
                <w:sz w:val="22"/>
                <w:szCs w:val="22"/>
              </w:rPr>
            </w:pPr>
            <w:r w:rsidDel="00000000" w:rsidR="00000000" w:rsidRPr="00000000">
              <w:rPr>
                <w:rFonts w:ascii="Arial" w:cs="Arial" w:eastAsia="Arial" w:hAnsi="Arial"/>
                <w:sz w:val="22"/>
                <w:szCs w:val="22"/>
                <w:rtl w:val="0"/>
              </w:rPr>
              <w:t xml:space="preserve">Informal networking.</w:t>
            </w:r>
          </w:p>
        </w:tc>
        <w:tc>
          <w:tcPr>
            <w:tcBorders>
              <w:top w:color="000000" w:space="0" w:sz="8" w:val="single"/>
              <w:left w:color="000000" w:space="0" w:sz="8" w:val="single"/>
              <w:bottom w:color="000000" w:space="0" w:sz="8" w:val="single"/>
              <w:right w:color="000000" w:space="0" w:sz="8" w:val="single"/>
            </w:tcBorders>
            <w:shd w:fill="caedfb" w:val="clear"/>
            <w:tcMar>
              <w:top w:w="100.0" w:type="dxa"/>
              <w:left w:w="100.0" w:type="dxa"/>
              <w:bottom w:w="100.0" w:type="dxa"/>
              <w:right w:w="100.0" w:type="dxa"/>
            </w:tcMar>
            <w:vAlign w:val="top"/>
          </w:tcPr>
          <w:p w:rsidR="00000000" w:rsidDel="00000000" w:rsidP="00000000" w:rsidRDefault="00000000" w:rsidRPr="00000000" w14:paraId="00000023">
            <w:pPr>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r>
      <w:tr>
        <w:trPr>
          <w:cantSplit w:val="0"/>
          <w:trHeight w:val="13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10:35 – 10:50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rPr>
                <w:rFonts w:ascii="Arial" w:cs="Arial" w:eastAsia="Arial" w:hAnsi="Arial"/>
                <w:sz w:val="22"/>
                <w:szCs w:val="22"/>
              </w:rPr>
            </w:pPr>
            <w:r w:rsidDel="00000000" w:rsidR="00000000" w:rsidRPr="00000000">
              <w:rPr>
                <w:rFonts w:ascii="Arial" w:cs="Arial" w:eastAsia="Arial" w:hAnsi="Arial"/>
                <w:sz w:val="22"/>
                <w:szCs w:val="22"/>
                <w:rtl w:val="0"/>
              </w:rPr>
              <w:t xml:space="preserve">Internet Governance of vs. on the Internet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rPr>
                <w:rFonts w:ascii="Arial" w:cs="Arial" w:eastAsia="Arial" w:hAnsi="Arial"/>
                <w:sz w:val="22"/>
                <w:szCs w:val="22"/>
              </w:rPr>
            </w:pPr>
            <w:r w:rsidDel="00000000" w:rsidR="00000000" w:rsidRPr="00000000">
              <w:rPr>
                <w:rFonts w:ascii="Arial" w:cs="Arial" w:eastAsia="Arial" w:hAnsi="Arial"/>
                <w:sz w:val="22"/>
                <w:szCs w:val="22"/>
                <w:rtl w:val="0"/>
              </w:rPr>
              <w:t xml:space="preserve">Idea wall exercise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rPr>
                <w:rFonts w:ascii="Arial" w:cs="Arial" w:eastAsia="Arial" w:hAnsi="Arial"/>
                <w:sz w:val="22"/>
                <w:szCs w:val="22"/>
              </w:rPr>
            </w:pPr>
            <w:r w:rsidDel="00000000" w:rsidR="00000000" w:rsidRPr="00000000">
              <w:rPr>
                <w:rFonts w:ascii="Arial" w:cs="Arial" w:eastAsia="Arial" w:hAnsi="Arial"/>
                <w:sz w:val="22"/>
                <w:szCs w:val="22"/>
                <w:rtl w:val="0"/>
              </w:rPr>
              <w:t xml:space="preserve">DotAsia, OC</w:t>
            </w:r>
          </w:p>
        </w:tc>
      </w:tr>
      <w:tr>
        <w:trPr>
          <w:cantSplit w:val="0"/>
          <w:trHeight w:val="13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rPr>
                <w:rFonts w:ascii="Arial" w:cs="Arial" w:eastAsia="Arial" w:hAnsi="Arial"/>
                <w:sz w:val="22"/>
                <w:szCs w:val="22"/>
              </w:rPr>
            </w:pPr>
            <w:commentRangeStart w:id="0"/>
            <w:r w:rsidDel="00000000" w:rsidR="00000000" w:rsidRPr="00000000">
              <w:rPr>
                <w:rFonts w:ascii="Arial" w:cs="Arial" w:eastAsia="Arial" w:hAnsi="Arial"/>
                <w:b w:val="1"/>
                <w:sz w:val="22"/>
                <w:szCs w:val="22"/>
                <w:rtl w:val="0"/>
              </w:rPr>
              <w:t xml:space="preserve">10:50 – 11:35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rPr>
                <w:rFonts w:ascii="Arial" w:cs="Arial" w:eastAsia="Arial" w:hAnsi="Arial"/>
                <w:sz w:val="22"/>
                <w:szCs w:val="22"/>
              </w:rPr>
            </w:pPr>
            <w:r w:rsidDel="00000000" w:rsidR="00000000" w:rsidRPr="00000000">
              <w:rPr>
                <w:rFonts w:ascii="Arial" w:cs="Arial" w:eastAsia="Arial" w:hAnsi="Arial"/>
                <w:sz w:val="22"/>
                <w:szCs w:val="22"/>
                <w:rtl w:val="0"/>
              </w:rPr>
              <w:t xml:space="preserve">Internet Ecosystem</w:t>
            </w:r>
            <w:r w:rsidDel="00000000" w:rsidR="00000000" w:rsidRPr="00000000">
              <w:rPr>
                <w:rFonts w:ascii="Arial" w:cs="Arial" w:eastAsia="Arial" w:hAnsi="Arial"/>
                <w:sz w:val="22"/>
                <w:szCs w:val="22"/>
                <w:rtl w:val="0"/>
              </w:rPr>
              <w:t xml:space="preserve"> in ASEAN and Cambodia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rPr>
                <w:rFonts w:ascii="Arial" w:cs="Arial" w:eastAsia="Arial" w:hAnsi="Arial"/>
                <w:sz w:val="22"/>
                <w:szCs w:val="22"/>
              </w:rPr>
            </w:pPr>
            <w:r w:rsidDel="00000000" w:rsidR="00000000" w:rsidRPr="00000000">
              <w:rPr>
                <w:rFonts w:ascii="Arial" w:cs="Arial" w:eastAsia="Arial" w:hAnsi="Arial"/>
                <w:sz w:val="22"/>
                <w:szCs w:val="22"/>
                <w:rtl w:val="0"/>
              </w:rPr>
              <w:t xml:space="preserve">Deep dive into Cambodia’s and ASEAN’s digital ecosystem: infrastructure development, digital rights, government initiatives, and challenges.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rPr>
                <w:rFonts w:ascii="Arial" w:cs="Arial" w:eastAsia="Arial" w:hAnsi="Arial"/>
                <w:sz w:val="22"/>
                <w:szCs w:val="22"/>
              </w:rPr>
            </w:pPr>
            <w:r w:rsidDel="00000000" w:rsidR="00000000" w:rsidRPr="00000000">
              <w:rPr>
                <w:rFonts w:ascii="Arial" w:cs="Arial" w:eastAsia="Arial" w:hAnsi="Arial"/>
                <w:sz w:val="22"/>
                <w:szCs w:val="22"/>
                <w:rtl w:val="0"/>
              </w:rPr>
              <w:t xml:space="preserve">CADT, UNESCO, MPTC</w:t>
            </w:r>
          </w:p>
        </w:tc>
      </w:tr>
      <w:tr>
        <w:trPr>
          <w:cantSplit w:val="0"/>
          <w:trHeight w:val="13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rPr>
                <w:rFonts w:ascii="Arial" w:cs="Arial" w:eastAsia="Arial" w:hAnsi="Arial"/>
                <w:sz w:val="22"/>
                <w:szCs w:val="22"/>
              </w:rPr>
            </w:pPr>
            <w:commentRangeEnd w:id="0"/>
            <w:r w:rsidDel="00000000" w:rsidR="00000000" w:rsidRPr="00000000">
              <w:commentReference w:id="0"/>
            </w:r>
            <w:commentRangeStart w:id="1"/>
            <w:r w:rsidDel="00000000" w:rsidR="00000000" w:rsidRPr="00000000">
              <w:rPr>
                <w:rFonts w:ascii="Arial" w:cs="Arial" w:eastAsia="Arial" w:hAnsi="Arial"/>
                <w:b w:val="1"/>
                <w:sz w:val="22"/>
                <w:szCs w:val="22"/>
                <w:rtl w:val="0"/>
              </w:rPr>
              <w:t xml:space="preserve">11:35 – 12:05</w:t>
            </w:r>
            <w:commentRangeEnd w:id="1"/>
            <w:r w:rsidDel="00000000" w:rsidR="00000000" w:rsidRPr="00000000">
              <w:commentReference w:id="1"/>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rPr>
                <w:rFonts w:ascii="Arial" w:cs="Arial" w:eastAsia="Arial" w:hAnsi="Arial"/>
                <w:sz w:val="22"/>
                <w:szCs w:val="22"/>
              </w:rPr>
            </w:pPr>
            <w:r w:rsidDel="00000000" w:rsidR="00000000" w:rsidRPr="00000000">
              <w:rPr>
                <w:rFonts w:ascii="Arial" w:cs="Arial" w:eastAsia="Arial" w:hAnsi="Arial"/>
                <w:sz w:val="22"/>
                <w:szCs w:val="22"/>
                <w:rtl w:val="0"/>
              </w:rPr>
              <w:t xml:space="preserve">APNIC Policy Development Process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rPr>
                <w:rFonts w:ascii="Arial" w:cs="Arial" w:eastAsia="Arial" w:hAnsi="Arial"/>
                <w:sz w:val="22"/>
                <w:szCs w:val="22"/>
              </w:rPr>
            </w:pPr>
            <w:r w:rsidDel="00000000" w:rsidR="00000000" w:rsidRPr="00000000">
              <w:rPr>
                <w:rFonts w:ascii="Arial" w:cs="Arial" w:eastAsia="Arial" w:hAnsi="Arial"/>
                <w:sz w:val="22"/>
                <w:szCs w:val="22"/>
                <w:rtl w:val="0"/>
              </w:rPr>
              <w:t xml:space="preserve">Understanding APNIC’s PDP, why it matters, and how the community contributes to Internet number resource policies.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rPr>
                <w:rFonts w:ascii="Arial" w:cs="Arial" w:eastAsia="Arial" w:hAnsi="Arial"/>
                <w:sz w:val="22"/>
                <w:szCs w:val="22"/>
              </w:rPr>
            </w:pPr>
            <w:r w:rsidDel="00000000" w:rsidR="00000000" w:rsidRPr="00000000">
              <w:rPr>
                <w:rFonts w:ascii="Arial" w:cs="Arial" w:eastAsia="Arial" w:hAnsi="Arial"/>
                <w:sz w:val="22"/>
                <w:szCs w:val="22"/>
                <w:rtl w:val="0"/>
              </w:rPr>
              <w:t xml:space="preserve">APNIC</w:t>
            </w:r>
          </w:p>
          <w:p w:rsidR="00000000" w:rsidDel="00000000" w:rsidP="00000000" w:rsidRDefault="00000000" w:rsidRPr="00000000" w14:paraId="00000030">
            <w:pPr>
              <w:rPr>
                <w:rFonts w:ascii="Arial" w:cs="Arial" w:eastAsia="Arial" w:hAnsi="Arial"/>
                <w:sz w:val="22"/>
                <w:szCs w:val="22"/>
              </w:rPr>
            </w:pPr>
            <w:r w:rsidDel="00000000" w:rsidR="00000000" w:rsidRPr="00000000">
              <w:rPr>
                <w:rtl w:val="0"/>
              </w:rPr>
            </w:r>
          </w:p>
        </w:tc>
      </w:tr>
      <w:tr>
        <w:trPr>
          <w:cantSplit w:val="0"/>
          <w:trHeight w:val="975" w:hRule="atLeast"/>
          <w:tblHeader w:val="0"/>
        </w:trPr>
        <w:tc>
          <w:tcPr>
            <w:tcBorders>
              <w:top w:color="000000" w:space="0" w:sz="8" w:val="single"/>
              <w:left w:color="000000" w:space="0" w:sz="8" w:val="single"/>
              <w:bottom w:color="000000" w:space="0" w:sz="8" w:val="single"/>
              <w:right w:color="000000" w:space="0" w:sz="8" w:val="single"/>
            </w:tcBorders>
            <w:shd w:fill="caedfb" w:val="clear"/>
            <w:tcMar>
              <w:top w:w="100.0" w:type="dxa"/>
              <w:left w:w="100.0" w:type="dxa"/>
              <w:bottom w:w="100.0" w:type="dxa"/>
              <w:right w:w="100.0" w:type="dxa"/>
            </w:tcMar>
            <w:vAlign w:val="top"/>
          </w:tcPr>
          <w:p w:rsidR="00000000" w:rsidDel="00000000" w:rsidP="00000000" w:rsidRDefault="00000000" w:rsidRPr="00000000" w14:paraId="00000031">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12:05 – 13:15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aedfb" w:val="clear"/>
            <w:tcMar>
              <w:top w:w="100.0" w:type="dxa"/>
              <w:left w:w="100.0" w:type="dxa"/>
              <w:bottom w:w="100.0" w:type="dxa"/>
              <w:right w:w="100.0" w:type="dxa"/>
            </w:tcMar>
            <w:vAlign w:val="top"/>
          </w:tcPr>
          <w:p w:rsidR="00000000" w:rsidDel="00000000" w:rsidP="00000000" w:rsidRDefault="00000000" w:rsidRPr="00000000" w14:paraId="00000032">
            <w:pPr>
              <w:rPr>
                <w:rFonts w:ascii="Arial" w:cs="Arial" w:eastAsia="Arial" w:hAnsi="Arial"/>
                <w:sz w:val="22"/>
                <w:szCs w:val="22"/>
              </w:rPr>
            </w:pPr>
            <w:r w:rsidDel="00000000" w:rsidR="00000000" w:rsidRPr="00000000">
              <w:rPr>
                <w:rFonts w:ascii="Arial" w:cs="Arial" w:eastAsia="Arial" w:hAnsi="Arial"/>
                <w:sz w:val="22"/>
                <w:szCs w:val="22"/>
                <w:rtl w:val="0"/>
              </w:rPr>
              <w:t xml:space="preserve">Lunch</w:t>
            </w:r>
          </w:p>
        </w:tc>
        <w:tc>
          <w:tcPr>
            <w:tcBorders>
              <w:top w:color="000000" w:space="0" w:sz="8" w:val="single"/>
              <w:left w:color="000000" w:space="0" w:sz="8" w:val="single"/>
              <w:bottom w:color="000000" w:space="0" w:sz="8" w:val="single"/>
              <w:right w:color="000000" w:space="0" w:sz="8" w:val="single"/>
            </w:tcBorders>
            <w:shd w:fill="caedfb" w:val="clear"/>
            <w:tcMar>
              <w:top w:w="100.0" w:type="dxa"/>
              <w:left w:w="100.0" w:type="dxa"/>
              <w:bottom w:w="100.0" w:type="dxa"/>
              <w:right w:w="100.0" w:type="dxa"/>
            </w:tcMar>
            <w:vAlign w:val="top"/>
          </w:tcPr>
          <w:p w:rsidR="00000000" w:rsidDel="00000000" w:rsidP="00000000" w:rsidRDefault="00000000" w:rsidRPr="00000000" w14:paraId="00000033">
            <w:pPr>
              <w:rPr>
                <w:rFonts w:ascii="Arial" w:cs="Arial" w:eastAsia="Arial" w:hAnsi="Arial"/>
                <w:sz w:val="22"/>
                <w:szCs w:val="22"/>
              </w:rPr>
            </w:pPr>
            <w:r w:rsidDel="00000000" w:rsidR="00000000" w:rsidRPr="00000000">
              <w:rPr>
                <w:rFonts w:ascii="Arial" w:cs="Arial" w:eastAsia="Arial" w:hAnsi="Arial"/>
                <w:sz w:val="22"/>
                <w:szCs w:val="22"/>
                <w:rtl w:val="0"/>
              </w:rPr>
              <w:t xml:space="preserve">Networking lunch.</w:t>
            </w:r>
          </w:p>
        </w:tc>
        <w:tc>
          <w:tcPr>
            <w:tcBorders>
              <w:top w:color="000000" w:space="0" w:sz="8" w:val="single"/>
              <w:left w:color="000000" w:space="0" w:sz="8" w:val="single"/>
              <w:bottom w:color="000000" w:space="0" w:sz="8" w:val="single"/>
              <w:right w:color="000000" w:space="0" w:sz="8" w:val="single"/>
            </w:tcBorders>
            <w:shd w:fill="caedfb" w:val="clear"/>
            <w:tcMar>
              <w:top w:w="100.0" w:type="dxa"/>
              <w:left w:w="100.0" w:type="dxa"/>
              <w:bottom w:w="100.0" w:type="dxa"/>
              <w:right w:w="100.0" w:type="dxa"/>
            </w:tcMar>
            <w:vAlign w:val="top"/>
          </w:tcPr>
          <w:p w:rsidR="00000000" w:rsidDel="00000000" w:rsidP="00000000" w:rsidRDefault="00000000" w:rsidRPr="00000000" w14:paraId="00000034">
            <w:pPr>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r>
      <w:tr>
        <w:trPr>
          <w:cantSplit w:val="0"/>
          <w:trHeight w:val="13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rPr>
                <w:rFonts w:ascii="Arial" w:cs="Arial" w:eastAsia="Arial" w:hAnsi="Arial"/>
                <w:sz w:val="22"/>
                <w:szCs w:val="22"/>
              </w:rPr>
            </w:pPr>
            <w:commentRangeStart w:id="2"/>
            <w:r w:rsidDel="00000000" w:rsidR="00000000" w:rsidRPr="00000000">
              <w:rPr>
                <w:rFonts w:ascii="Arial" w:cs="Arial" w:eastAsia="Arial" w:hAnsi="Arial"/>
                <w:b w:val="1"/>
                <w:sz w:val="22"/>
                <w:szCs w:val="22"/>
                <w:rtl w:val="0"/>
              </w:rPr>
              <w:t xml:space="preserve">13:15 – 14:15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rPr>
                <w:rFonts w:ascii="Arial" w:cs="Arial" w:eastAsia="Arial" w:hAnsi="Arial"/>
                <w:sz w:val="22"/>
                <w:szCs w:val="22"/>
              </w:rPr>
            </w:pPr>
            <w:r w:rsidDel="00000000" w:rsidR="00000000" w:rsidRPr="00000000">
              <w:rPr>
                <w:rFonts w:ascii="Arial" w:cs="Arial" w:eastAsia="Arial" w:hAnsi="Arial"/>
                <w:sz w:val="22"/>
                <w:szCs w:val="22"/>
                <w:rtl w:val="0"/>
              </w:rPr>
              <w:t xml:space="preserve">Emerging Internet Governance Issues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rPr>
                <w:rFonts w:ascii="Arial" w:cs="Arial" w:eastAsia="Arial" w:hAnsi="Arial"/>
                <w:sz w:val="22"/>
                <w:szCs w:val="22"/>
              </w:rPr>
            </w:pPr>
            <w:r w:rsidDel="00000000" w:rsidR="00000000" w:rsidRPr="00000000">
              <w:rPr>
                <w:rFonts w:ascii="Arial" w:cs="Arial" w:eastAsia="Arial" w:hAnsi="Arial"/>
                <w:sz w:val="22"/>
                <w:szCs w:val="22"/>
                <w:rtl w:val="0"/>
              </w:rPr>
              <w:t xml:space="preserve">Interactive discussion on pressing IG issues: AI, cybersecurity, data protection, and misinformation.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rPr>
                <w:rFonts w:ascii="Arial" w:cs="Arial" w:eastAsia="Arial" w:hAnsi="Arial"/>
                <w:sz w:val="22"/>
                <w:szCs w:val="22"/>
              </w:rPr>
            </w:pPr>
            <w:r w:rsidDel="00000000" w:rsidR="00000000" w:rsidRPr="00000000">
              <w:rPr>
                <w:rFonts w:ascii="Arial" w:cs="Arial" w:eastAsia="Arial" w:hAnsi="Arial"/>
                <w:sz w:val="22"/>
                <w:szCs w:val="22"/>
                <w:rtl w:val="0"/>
              </w:rPr>
              <w:t xml:space="preserve">Invited Speaker</w:t>
            </w:r>
          </w:p>
        </w:tc>
      </w:tr>
      <w:tr>
        <w:trPr>
          <w:cantSplit w:val="0"/>
          <w:trHeight w:val="13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rPr>
                <w:rFonts w:ascii="Arial" w:cs="Arial" w:eastAsia="Arial" w:hAnsi="Arial"/>
                <w:b w:val="1"/>
                <w:sz w:val="22"/>
                <w:szCs w:val="22"/>
              </w:rPr>
            </w:pPr>
            <w:commentRangeEnd w:id="2"/>
            <w:r w:rsidDel="00000000" w:rsidR="00000000" w:rsidRPr="00000000">
              <w:commentReference w:id="2"/>
            </w:r>
            <w:r w:rsidDel="00000000" w:rsidR="00000000" w:rsidRPr="00000000">
              <w:rPr>
                <w:rFonts w:ascii="Arial" w:cs="Arial" w:eastAsia="Arial" w:hAnsi="Arial"/>
                <w:b w:val="1"/>
                <w:sz w:val="22"/>
                <w:szCs w:val="22"/>
                <w:rtl w:val="0"/>
              </w:rPr>
              <w:t xml:space="preserve">14:15 – 15:00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rPr>
                <w:rFonts w:ascii="Arial" w:cs="Arial" w:eastAsia="Arial" w:hAnsi="Arial"/>
                <w:sz w:val="22"/>
                <w:szCs w:val="22"/>
              </w:rPr>
            </w:pPr>
            <w:r w:rsidDel="00000000" w:rsidR="00000000" w:rsidRPr="00000000">
              <w:rPr>
                <w:rFonts w:ascii="Arial" w:cs="Arial" w:eastAsia="Arial" w:hAnsi="Arial"/>
                <w:sz w:val="22"/>
                <w:szCs w:val="22"/>
                <w:rtl w:val="0"/>
              </w:rPr>
              <w:t xml:space="preserve">Internet Governance: Multistakeholder Model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rPr>
                <w:rFonts w:ascii="Arial" w:cs="Arial" w:eastAsia="Arial" w:hAnsi="Arial"/>
                <w:sz w:val="22"/>
                <w:szCs w:val="22"/>
              </w:rPr>
            </w:pPr>
            <w:r w:rsidDel="00000000" w:rsidR="00000000" w:rsidRPr="00000000">
              <w:rPr>
                <w:rFonts w:ascii="Arial" w:cs="Arial" w:eastAsia="Arial" w:hAnsi="Arial"/>
                <w:sz w:val="22"/>
                <w:szCs w:val="22"/>
                <w:rtl w:val="0"/>
              </w:rPr>
              <w:t xml:space="preserve">Interactive session on the importance of diverse stakeholder participation (ICANN, APNIC, YIGF, ISOC, IETF) in shaping Internet policies.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rPr>
                <w:rFonts w:ascii="Arial" w:cs="Arial" w:eastAsia="Arial" w:hAnsi="Arial"/>
                <w:sz w:val="22"/>
                <w:szCs w:val="22"/>
              </w:rPr>
            </w:pPr>
            <w:r w:rsidDel="00000000" w:rsidR="00000000" w:rsidRPr="00000000">
              <w:rPr>
                <w:rFonts w:ascii="Arial" w:cs="Arial" w:eastAsia="Arial" w:hAnsi="Arial"/>
                <w:sz w:val="22"/>
                <w:szCs w:val="22"/>
                <w:rtl w:val="0"/>
              </w:rPr>
              <w:t xml:space="preserve">ICANN, APNIC, ISOC, YIGF</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shd w:fill="caedfb" w:val="clear"/>
            <w:tcMar>
              <w:top w:w="100.0" w:type="dxa"/>
              <w:left w:w="100.0" w:type="dxa"/>
              <w:bottom w:w="100.0" w:type="dxa"/>
              <w:right w:w="100.0" w:type="dxa"/>
            </w:tcMar>
            <w:vAlign w:val="top"/>
          </w:tcPr>
          <w:p w:rsidR="00000000" w:rsidDel="00000000" w:rsidP="00000000" w:rsidRDefault="00000000" w:rsidRPr="00000000" w14:paraId="0000003D">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15:00 – 15:15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aedfb" w:val="clear"/>
            <w:tcMar>
              <w:top w:w="100.0" w:type="dxa"/>
              <w:left w:w="100.0" w:type="dxa"/>
              <w:bottom w:w="100.0" w:type="dxa"/>
              <w:right w:w="100.0" w:type="dxa"/>
            </w:tcMar>
            <w:vAlign w:val="top"/>
          </w:tcPr>
          <w:p w:rsidR="00000000" w:rsidDel="00000000" w:rsidP="00000000" w:rsidRDefault="00000000" w:rsidRPr="00000000" w14:paraId="0000003E">
            <w:pPr>
              <w:rPr>
                <w:rFonts w:ascii="Arial" w:cs="Arial" w:eastAsia="Arial" w:hAnsi="Arial"/>
                <w:sz w:val="22"/>
                <w:szCs w:val="22"/>
              </w:rPr>
            </w:pPr>
            <w:r w:rsidDel="00000000" w:rsidR="00000000" w:rsidRPr="00000000">
              <w:rPr>
                <w:rFonts w:ascii="Arial" w:cs="Arial" w:eastAsia="Arial" w:hAnsi="Arial"/>
                <w:sz w:val="22"/>
                <w:szCs w:val="22"/>
                <w:rtl w:val="0"/>
              </w:rPr>
              <w:t xml:space="preserve">Break</w:t>
            </w:r>
          </w:p>
        </w:tc>
        <w:tc>
          <w:tcPr>
            <w:tcBorders>
              <w:top w:color="000000" w:space="0" w:sz="8" w:val="single"/>
              <w:left w:color="000000" w:space="0" w:sz="8" w:val="single"/>
              <w:bottom w:color="000000" w:space="0" w:sz="8" w:val="single"/>
              <w:right w:color="000000" w:space="0" w:sz="8" w:val="single"/>
            </w:tcBorders>
            <w:shd w:fill="caedfb" w:val="clear"/>
            <w:tcMar>
              <w:top w:w="100.0" w:type="dxa"/>
              <w:left w:w="100.0" w:type="dxa"/>
              <w:bottom w:w="100.0" w:type="dxa"/>
              <w:right w:w="100.0" w:type="dxa"/>
            </w:tcMar>
            <w:vAlign w:val="top"/>
          </w:tcPr>
          <w:p w:rsidR="00000000" w:rsidDel="00000000" w:rsidP="00000000" w:rsidRDefault="00000000" w:rsidRPr="00000000" w14:paraId="0000003F">
            <w:pPr>
              <w:rPr>
                <w:rFonts w:ascii="Arial" w:cs="Arial" w:eastAsia="Arial" w:hAnsi="Arial"/>
                <w:sz w:val="22"/>
                <w:szCs w:val="22"/>
              </w:rPr>
            </w:pPr>
            <w:r w:rsidDel="00000000" w:rsidR="00000000" w:rsidRPr="00000000">
              <w:rPr>
                <w:rFonts w:ascii="Arial" w:cs="Arial" w:eastAsia="Arial" w:hAnsi="Arial"/>
                <w:sz w:val="22"/>
                <w:szCs w:val="22"/>
                <w:rtl w:val="0"/>
              </w:rPr>
              <w:t xml:space="preserve">Coffee and networking </w:t>
            </w:r>
          </w:p>
        </w:tc>
        <w:tc>
          <w:tcPr>
            <w:tcBorders>
              <w:top w:color="000000" w:space="0" w:sz="8" w:val="single"/>
              <w:left w:color="000000" w:space="0" w:sz="8" w:val="single"/>
              <w:bottom w:color="000000" w:space="0" w:sz="8" w:val="single"/>
              <w:right w:color="000000" w:space="0" w:sz="8" w:val="single"/>
            </w:tcBorders>
            <w:shd w:fill="caedfb" w:val="clear"/>
            <w:tcMar>
              <w:top w:w="100.0" w:type="dxa"/>
              <w:left w:w="100.0" w:type="dxa"/>
              <w:bottom w:w="100.0" w:type="dxa"/>
              <w:right w:w="100.0" w:type="dxa"/>
            </w:tcMar>
            <w:vAlign w:val="top"/>
          </w:tcPr>
          <w:p w:rsidR="00000000" w:rsidDel="00000000" w:rsidP="00000000" w:rsidRDefault="00000000" w:rsidRPr="00000000" w14:paraId="00000040">
            <w:pPr>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r>
      <w:tr>
        <w:trPr>
          <w:cantSplit w:val="0"/>
          <w:trHeight w:val="13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15:15 – 16:15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rPr>
                <w:rFonts w:ascii="Arial" w:cs="Arial" w:eastAsia="Arial" w:hAnsi="Arial"/>
                <w:sz w:val="22"/>
                <w:szCs w:val="22"/>
              </w:rPr>
            </w:pPr>
            <w:r w:rsidDel="00000000" w:rsidR="00000000" w:rsidRPr="00000000">
              <w:rPr>
                <w:rFonts w:ascii="Arial" w:cs="Arial" w:eastAsia="Arial" w:hAnsi="Arial"/>
                <w:sz w:val="22"/>
                <w:szCs w:val="22"/>
                <w:rtl w:val="0"/>
              </w:rPr>
              <w:t xml:space="preserve">IGF Proposal Exercise (Part 1</w:t>
            </w:r>
            <w:r w:rsidDel="00000000" w:rsidR="00000000" w:rsidRPr="00000000">
              <w:rPr>
                <w:rFonts w:ascii="Arial" w:cs="Arial" w:eastAsia="Arial" w:hAnsi="Arial"/>
                <w:sz w:val="22"/>
                <w:szCs w:val="22"/>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rPr>
                <w:rFonts w:ascii="Arial" w:cs="Arial" w:eastAsia="Arial" w:hAnsi="Arial"/>
                <w:sz w:val="22"/>
                <w:szCs w:val="22"/>
              </w:rPr>
            </w:pPr>
            <w:r w:rsidDel="00000000" w:rsidR="00000000" w:rsidRPr="00000000">
              <w:rPr>
                <w:rFonts w:ascii="Arial" w:cs="Arial" w:eastAsia="Arial" w:hAnsi="Arial"/>
                <w:sz w:val="22"/>
                <w:szCs w:val="22"/>
                <w:rtl w:val="0"/>
              </w:rPr>
              <w:t xml:space="preserve">Introductory guidance on APrIGF proposals, leading into group work to create mock IGF sessions.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rPr>
                <w:rFonts w:ascii="Arial" w:cs="Arial" w:eastAsia="Arial" w:hAnsi="Arial"/>
                <w:sz w:val="22"/>
                <w:szCs w:val="22"/>
              </w:rPr>
            </w:pPr>
            <w:r w:rsidDel="00000000" w:rsidR="00000000" w:rsidRPr="00000000">
              <w:rPr>
                <w:rFonts w:ascii="Arial" w:cs="Arial" w:eastAsia="Arial" w:hAnsi="Arial"/>
                <w:sz w:val="22"/>
                <w:szCs w:val="22"/>
                <w:rtl w:val="0"/>
              </w:rPr>
              <w:t xml:space="preserve">OC</w:t>
            </w:r>
          </w:p>
        </w:tc>
      </w:tr>
      <w:tr>
        <w:trPr>
          <w:cantSplit w:val="0"/>
          <w:trHeight w:val="13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16:15 – 17:00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rPr>
                <w:rFonts w:ascii="Arial" w:cs="Arial" w:eastAsia="Arial" w:hAnsi="Arial"/>
                <w:sz w:val="22"/>
                <w:szCs w:val="22"/>
              </w:rPr>
            </w:pPr>
            <w:r w:rsidDel="00000000" w:rsidR="00000000" w:rsidRPr="00000000">
              <w:rPr>
                <w:rFonts w:ascii="Arial" w:cs="Arial" w:eastAsia="Arial" w:hAnsi="Arial"/>
                <w:sz w:val="22"/>
                <w:szCs w:val="22"/>
                <w:rtl w:val="0"/>
              </w:rPr>
              <w:t xml:space="preserve">ICANN Model Conference (Preparation Part 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rPr>
                <w:rFonts w:ascii="Arial" w:cs="Arial" w:eastAsia="Arial" w:hAnsi="Arial"/>
                <w:sz w:val="22"/>
                <w:szCs w:val="22"/>
              </w:rPr>
            </w:pPr>
            <w:r w:rsidDel="00000000" w:rsidR="00000000" w:rsidRPr="00000000">
              <w:rPr>
                <w:rFonts w:ascii="Arial" w:cs="Arial" w:eastAsia="Arial" w:hAnsi="Arial"/>
                <w:sz w:val="22"/>
                <w:szCs w:val="22"/>
                <w:rtl w:val="0"/>
              </w:rPr>
              <w:t xml:space="preserve">Hands-on preparation for the ICANN Model Conference, where participants will simulate ICANN consensus-building processes.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rPr>
                <w:rFonts w:ascii="Arial" w:cs="Arial" w:eastAsia="Arial" w:hAnsi="Arial"/>
                <w:sz w:val="22"/>
                <w:szCs w:val="22"/>
              </w:rPr>
            </w:pPr>
            <w:r w:rsidDel="00000000" w:rsidR="00000000" w:rsidRPr="00000000">
              <w:rPr>
                <w:rFonts w:ascii="Arial" w:cs="Arial" w:eastAsia="Arial" w:hAnsi="Arial"/>
                <w:sz w:val="22"/>
                <w:szCs w:val="22"/>
                <w:rtl w:val="0"/>
              </w:rPr>
              <w:t xml:space="preserve">OC, Group Leaders, Mentors</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17:00 – 17:15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rPr>
                <w:rFonts w:ascii="Arial" w:cs="Arial" w:eastAsia="Arial" w:hAnsi="Arial"/>
                <w:sz w:val="22"/>
                <w:szCs w:val="22"/>
              </w:rPr>
            </w:pPr>
            <w:r w:rsidDel="00000000" w:rsidR="00000000" w:rsidRPr="00000000">
              <w:rPr>
                <w:rFonts w:ascii="Arial" w:cs="Arial" w:eastAsia="Arial" w:hAnsi="Arial"/>
                <w:sz w:val="22"/>
                <w:szCs w:val="22"/>
                <w:rtl w:val="0"/>
              </w:rPr>
              <w:t xml:space="preserve">Wrap-up Day 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rPr>
                <w:rFonts w:ascii="Arial" w:cs="Arial" w:eastAsia="Arial" w:hAnsi="Arial"/>
                <w:sz w:val="22"/>
                <w:szCs w:val="22"/>
              </w:rPr>
            </w:pPr>
            <w:r w:rsidDel="00000000" w:rsidR="00000000" w:rsidRPr="00000000">
              <w:rPr>
                <w:rFonts w:ascii="Arial" w:cs="Arial" w:eastAsia="Arial" w:hAnsi="Arial"/>
                <w:sz w:val="22"/>
                <w:szCs w:val="22"/>
                <w:rtl w:val="0"/>
              </w:rPr>
              <w:t xml:space="preserve">Recap of key learnings, reflections, and preview of Day 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rPr>
                <w:rFonts w:ascii="Arial" w:cs="Arial" w:eastAsia="Arial" w:hAnsi="Arial"/>
                <w:sz w:val="22"/>
                <w:szCs w:val="22"/>
              </w:rPr>
            </w:pPr>
            <w:r w:rsidDel="00000000" w:rsidR="00000000" w:rsidRPr="00000000">
              <w:rPr>
                <w:rFonts w:ascii="Arial" w:cs="Arial" w:eastAsia="Arial" w:hAnsi="Arial"/>
                <w:sz w:val="22"/>
                <w:szCs w:val="22"/>
                <w:rtl w:val="0"/>
              </w:rPr>
              <w:t xml:space="preserve">OC</w:t>
            </w:r>
          </w:p>
        </w:tc>
      </w:tr>
    </w:tbl>
    <w:p w:rsidR="00000000" w:rsidDel="00000000" w:rsidP="00000000" w:rsidRDefault="00000000" w:rsidRPr="00000000" w14:paraId="0000004D">
      <w:pPr>
        <w:rPr>
          <w:rFonts w:ascii="Arial" w:cs="Arial" w:eastAsia="Arial" w:hAnsi="Arial"/>
          <w:sz w:val="22"/>
          <w:szCs w:val="22"/>
        </w:rPr>
      </w:pPr>
      <w:r w:rsidDel="00000000" w:rsidR="00000000" w:rsidRPr="00000000">
        <w:rPr>
          <w:rtl w:val="0"/>
        </w:rPr>
      </w:r>
    </w:p>
    <w:tbl>
      <w:tblPr>
        <w:tblStyle w:val="Table2"/>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2.2227899846705"/>
        <w:gridCol w:w="2128.3597342871744"/>
        <w:gridCol w:w="4266.285130301482"/>
        <w:gridCol w:w="1913.1323454266735"/>
        <w:tblGridChange w:id="0">
          <w:tblGrid>
            <w:gridCol w:w="1052.2227899846705"/>
            <w:gridCol w:w="2128.3597342871744"/>
            <w:gridCol w:w="4266.285130301482"/>
            <w:gridCol w:w="1913.1323454266735"/>
          </w:tblGrid>
        </w:tblGridChange>
      </w:tblGrid>
      <w:tr>
        <w:trPr>
          <w:cantSplit w:val="0"/>
          <w:trHeight w:val="585" w:hRule="atLeast"/>
          <w:tblHeader w:val="0"/>
        </w:trPr>
        <w:tc>
          <w:tcPr>
            <w:gridSpan w:val="4"/>
            <w:tcBorders>
              <w:top w:color="000000" w:space="0" w:sz="8" w:val="single"/>
              <w:left w:color="000000" w:space="0" w:sz="8" w:val="single"/>
              <w:bottom w:color="000000" w:space="0" w:sz="8" w:val="single"/>
              <w:right w:color="000000"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04E">
            <w:pPr>
              <w:spacing w:after="0" w:lineRule="auto"/>
              <w:jc w:val="center"/>
              <w:rPr>
                <w:rFonts w:ascii="Arial" w:cs="Arial" w:eastAsia="Arial" w:hAnsi="Arial"/>
                <w:b w:val="1"/>
                <w:color w:val="ffffff"/>
                <w:sz w:val="22"/>
                <w:szCs w:val="22"/>
              </w:rPr>
            </w:pPr>
            <w:r w:rsidDel="00000000" w:rsidR="00000000" w:rsidRPr="00000000">
              <w:rPr>
                <w:rFonts w:ascii="Arial" w:cs="Arial" w:eastAsia="Arial" w:hAnsi="Arial"/>
                <w:b w:val="1"/>
                <w:color w:val="ffffff"/>
                <w:sz w:val="22"/>
                <w:szCs w:val="22"/>
                <w:rtl w:val="0"/>
              </w:rPr>
              <w:t xml:space="preserve">Day 2: Saturday, December 7, 2025</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052">
            <w:pPr>
              <w:jc w:val="center"/>
              <w:rPr>
                <w:rFonts w:ascii="Arial" w:cs="Arial" w:eastAsia="Arial" w:hAnsi="Arial"/>
                <w:color w:val="ffffff"/>
                <w:sz w:val="22"/>
                <w:szCs w:val="22"/>
              </w:rPr>
            </w:pPr>
            <w:r w:rsidDel="00000000" w:rsidR="00000000" w:rsidRPr="00000000">
              <w:rPr>
                <w:rFonts w:ascii="Arial" w:cs="Arial" w:eastAsia="Arial" w:hAnsi="Arial"/>
                <w:b w:val="1"/>
                <w:color w:val="ffffff"/>
                <w:sz w:val="22"/>
                <w:szCs w:val="22"/>
                <w:rtl w:val="0"/>
              </w:rPr>
              <w:t xml:space="preserve">Time (Local)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053">
            <w:pPr>
              <w:jc w:val="center"/>
              <w:rPr>
                <w:rFonts w:ascii="Arial" w:cs="Arial" w:eastAsia="Arial" w:hAnsi="Arial"/>
                <w:color w:val="ffffff"/>
                <w:sz w:val="22"/>
                <w:szCs w:val="22"/>
              </w:rPr>
            </w:pPr>
            <w:r w:rsidDel="00000000" w:rsidR="00000000" w:rsidRPr="00000000">
              <w:rPr>
                <w:rFonts w:ascii="Arial" w:cs="Arial" w:eastAsia="Arial" w:hAnsi="Arial"/>
                <w:b w:val="1"/>
                <w:color w:val="ffffff"/>
                <w:sz w:val="22"/>
                <w:szCs w:val="22"/>
                <w:rtl w:val="0"/>
              </w:rPr>
              <w:t xml:space="preserve">Session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054">
            <w:pPr>
              <w:jc w:val="center"/>
              <w:rPr>
                <w:rFonts w:ascii="Arial" w:cs="Arial" w:eastAsia="Arial" w:hAnsi="Arial"/>
                <w:color w:val="ffffff"/>
                <w:sz w:val="22"/>
                <w:szCs w:val="22"/>
              </w:rPr>
            </w:pPr>
            <w:r w:rsidDel="00000000" w:rsidR="00000000" w:rsidRPr="00000000">
              <w:rPr>
                <w:rFonts w:ascii="Arial" w:cs="Arial" w:eastAsia="Arial" w:hAnsi="Arial"/>
                <w:b w:val="1"/>
                <w:color w:val="ffffff"/>
                <w:sz w:val="22"/>
                <w:szCs w:val="22"/>
                <w:rtl w:val="0"/>
              </w:rPr>
              <w:t xml:space="preserve">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055">
            <w:pPr>
              <w:jc w:val="center"/>
              <w:rPr>
                <w:rFonts w:ascii="Arial" w:cs="Arial" w:eastAsia="Arial" w:hAnsi="Arial"/>
                <w:color w:val="ffffff"/>
                <w:sz w:val="22"/>
                <w:szCs w:val="22"/>
              </w:rPr>
            </w:pPr>
            <w:r w:rsidDel="00000000" w:rsidR="00000000" w:rsidRPr="00000000">
              <w:rPr>
                <w:rFonts w:ascii="Arial" w:cs="Arial" w:eastAsia="Arial" w:hAnsi="Arial"/>
                <w:b w:val="1"/>
                <w:color w:val="ffffff"/>
                <w:sz w:val="22"/>
                <w:szCs w:val="22"/>
                <w:rtl w:val="0"/>
              </w:rPr>
              <w:t xml:space="preserve">Facilitators</w:t>
            </w:r>
            <w:r w:rsidDel="00000000" w:rsidR="00000000" w:rsidRPr="00000000">
              <w:rPr>
                <w:rtl w:val="0"/>
              </w:rPr>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08:30 – 09:00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rPr>
                <w:rFonts w:ascii="Arial" w:cs="Arial" w:eastAsia="Arial" w:hAnsi="Arial"/>
                <w:sz w:val="22"/>
                <w:szCs w:val="22"/>
              </w:rPr>
            </w:pPr>
            <w:r w:rsidDel="00000000" w:rsidR="00000000" w:rsidRPr="00000000">
              <w:rPr>
                <w:rFonts w:ascii="Arial" w:cs="Arial" w:eastAsia="Arial" w:hAnsi="Arial"/>
                <w:sz w:val="22"/>
                <w:szCs w:val="22"/>
                <w:rtl w:val="0"/>
              </w:rPr>
              <w:t xml:space="preserve">Registration &amp; Welcome Coffee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rPr>
                <w:rFonts w:ascii="Arial" w:cs="Arial" w:eastAsia="Arial" w:hAnsi="Arial"/>
                <w:sz w:val="22"/>
                <w:szCs w:val="22"/>
              </w:rPr>
            </w:pPr>
            <w:r w:rsidDel="00000000" w:rsidR="00000000" w:rsidRPr="00000000">
              <w:rPr>
                <w:rFonts w:ascii="Arial" w:cs="Arial" w:eastAsia="Arial" w:hAnsi="Arial"/>
                <w:sz w:val="22"/>
                <w:szCs w:val="22"/>
                <w:rtl w:val="0"/>
              </w:rPr>
              <w:t xml:space="preserve">Participant check-in and networking.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rPr>
                <w:rFonts w:ascii="Arial" w:cs="Arial" w:eastAsia="Arial" w:hAnsi="Arial"/>
                <w:sz w:val="22"/>
                <w:szCs w:val="22"/>
              </w:rPr>
            </w:pPr>
            <w:r w:rsidDel="00000000" w:rsidR="00000000" w:rsidRPr="00000000">
              <w:rPr>
                <w:rFonts w:ascii="Arial" w:cs="Arial" w:eastAsia="Arial" w:hAnsi="Arial"/>
                <w:sz w:val="22"/>
                <w:szCs w:val="22"/>
                <w:rtl w:val="0"/>
              </w:rPr>
              <w:t xml:space="preserve">OC, ODC</w:t>
            </w:r>
          </w:p>
        </w:tc>
      </w:tr>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rPr>
                <w:rFonts w:ascii="Arial" w:cs="Arial" w:eastAsia="Arial" w:hAnsi="Arial"/>
                <w:sz w:val="22"/>
                <w:szCs w:val="22"/>
              </w:rPr>
            </w:pPr>
            <w:commentRangeStart w:id="3"/>
            <w:r w:rsidDel="00000000" w:rsidR="00000000" w:rsidRPr="00000000">
              <w:rPr>
                <w:rFonts w:ascii="Arial" w:cs="Arial" w:eastAsia="Arial" w:hAnsi="Arial"/>
                <w:b w:val="1"/>
                <w:sz w:val="22"/>
                <w:szCs w:val="22"/>
                <w:rtl w:val="0"/>
              </w:rPr>
              <w:t xml:space="preserve">09:00 – 10:00</w:t>
            </w:r>
            <w:commentRangeEnd w:id="3"/>
            <w:r w:rsidDel="00000000" w:rsidR="00000000" w:rsidRPr="00000000">
              <w:commentReference w:id="3"/>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rPr>
                <w:rFonts w:ascii="Arial" w:cs="Arial" w:eastAsia="Arial" w:hAnsi="Arial"/>
                <w:sz w:val="22"/>
                <w:szCs w:val="22"/>
              </w:rPr>
            </w:pPr>
            <w:r w:rsidDel="00000000" w:rsidR="00000000" w:rsidRPr="00000000">
              <w:rPr>
                <w:rFonts w:ascii="Arial" w:cs="Arial" w:eastAsia="Arial" w:hAnsi="Arial"/>
                <w:sz w:val="22"/>
                <w:szCs w:val="22"/>
                <w:rtl w:val="0"/>
              </w:rPr>
              <w:t xml:space="preserve">Community Connectivity Centered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rPr>
                <w:rFonts w:ascii="Arial" w:cs="Arial" w:eastAsia="Arial" w:hAnsi="Arial"/>
                <w:sz w:val="22"/>
                <w:szCs w:val="22"/>
              </w:rPr>
            </w:pPr>
            <w:r w:rsidDel="00000000" w:rsidR="00000000" w:rsidRPr="00000000">
              <w:rPr>
                <w:rFonts w:ascii="Arial" w:cs="Arial" w:eastAsia="Arial" w:hAnsi="Arial"/>
                <w:sz w:val="22"/>
                <w:szCs w:val="22"/>
                <w:rtl w:val="0"/>
              </w:rPr>
              <w:t xml:space="preserve">Bridge the digital divide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rPr>
                <w:rFonts w:ascii="Arial" w:cs="Arial" w:eastAsia="Arial" w:hAnsi="Arial"/>
                <w:sz w:val="22"/>
                <w:szCs w:val="22"/>
              </w:rPr>
            </w:pPr>
            <w:r w:rsidDel="00000000" w:rsidR="00000000" w:rsidRPr="00000000">
              <w:rPr>
                <w:rFonts w:ascii="Arial" w:cs="Arial" w:eastAsia="Arial" w:hAnsi="Arial"/>
                <w:sz w:val="22"/>
                <w:szCs w:val="22"/>
                <w:rtl w:val="0"/>
              </w:rPr>
              <w:t xml:space="preserve">ISOC </w:t>
            </w:r>
          </w:p>
        </w:tc>
      </w:tr>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10:00 – 10:45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rPr>
                <w:rFonts w:ascii="Arial" w:cs="Arial" w:eastAsia="Arial" w:hAnsi="Arial"/>
                <w:sz w:val="22"/>
                <w:szCs w:val="22"/>
              </w:rPr>
            </w:pPr>
            <w:r w:rsidDel="00000000" w:rsidR="00000000" w:rsidRPr="00000000">
              <w:rPr>
                <w:rFonts w:ascii="Arial" w:cs="Arial" w:eastAsia="Arial" w:hAnsi="Arial"/>
                <w:sz w:val="22"/>
                <w:szCs w:val="22"/>
                <w:rtl w:val="0"/>
              </w:rPr>
              <w:t xml:space="preserve">IGF Proposal Exercise (Part 2</w:t>
            </w:r>
            <w:r w:rsidDel="00000000" w:rsidR="00000000" w:rsidRPr="00000000">
              <w:rPr>
                <w:rFonts w:ascii="Arial" w:cs="Arial" w:eastAsia="Arial" w:hAnsi="Arial"/>
                <w:sz w:val="22"/>
                <w:szCs w:val="22"/>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rPr>
                <w:rFonts w:ascii="Arial" w:cs="Arial" w:eastAsia="Arial" w:hAnsi="Arial"/>
                <w:sz w:val="22"/>
                <w:szCs w:val="22"/>
              </w:rPr>
            </w:pPr>
            <w:r w:rsidDel="00000000" w:rsidR="00000000" w:rsidRPr="00000000">
              <w:rPr>
                <w:rFonts w:ascii="Arial" w:cs="Arial" w:eastAsia="Arial" w:hAnsi="Arial"/>
                <w:sz w:val="22"/>
                <w:szCs w:val="22"/>
                <w:rtl w:val="0"/>
              </w:rPr>
              <w:t xml:space="preserve">Participants finalize and present their mock IGF session proposals. Feedback will be provided by mentors and facilitators.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rPr>
                <w:rFonts w:ascii="Arial" w:cs="Arial" w:eastAsia="Arial" w:hAnsi="Arial"/>
                <w:sz w:val="22"/>
                <w:szCs w:val="22"/>
              </w:rPr>
            </w:pPr>
            <w:r w:rsidDel="00000000" w:rsidR="00000000" w:rsidRPr="00000000">
              <w:rPr>
                <w:rFonts w:ascii="Arial" w:cs="Arial" w:eastAsia="Arial" w:hAnsi="Arial"/>
                <w:sz w:val="22"/>
                <w:szCs w:val="22"/>
                <w:rtl w:val="0"/>
              </w:rPr>
              <w:t xml:space="preserve">Participants, OC</w:t>
            </w:r>
          </w:p>
        </w:tc>
      </w:tr>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shd w:fill="caedfb" w:val="clear"/>
            <w:tcMar>
              <w:top w:w="100.0" w:type="dxa"/>
              <w:left w:w="100.0" w:type="dxa"/>
              <w:bottom w:w="100.0" w:type="dxa"/>
              <w:right w:w="100.0" w:type="dxa"/>
            </w:tcMar>
            <w:vAlign w:val="top"/>
          </w:tcPr>
          <w:p w:rsidR="00000000" w:rsidDel="00000000" w:rsidP="00000000" w:rsidRDefault="00000000" w:rsidRPr="00000000" w14:paraId="00000062">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10:45 – 11:00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aedfb" w:val="clear"/>
            <w:tcMar>
              <w:top w:w="100.0" w:type="dxa"/>
              <w:left w:w="100.0" w:type="dxa"/>
              <w:bottom w:w="100.0" w:type="dxa"/>
              <w:right w:w="100.0" w:type="dxa"/>
            </w:tcMar>
            <w:vAlign w:val="top"/>
          </w:tcPr>
          <w:p w:rsidR="00000000" w:rsidDel="00000000" w:rsidP="00000000" w:rsidRDefault="00000000" w:rsidRPr="00000000" w14:paraId="00000063">
            <w:pPr>
              <w:rPr>
                <w:rFonts w:ascii="Arial" w:cs="Arial" w:eastAsia="Arial" w:hAnsi="Arial"/>
                <w:sz w:val="22"/>
                <w:szCs w:val="22"/>
              </w:rPr>
            </w:pPr>
            <w:r w:rsidDel="00000000" w:rsidR="00000000" w:rsidRPr="00000000">
              <w:rPr>
                <w:rFonts w:ascii="Arial" w:cs="Arial" w:eastAsia="Arial" w:hAnsi="Arial"/>
                <w:sz w:val="22"/>
                <w:szCs w:val="22"/>
                <w:rtl w:val="0"/>
              </w:rPr>
              <w:t xml:space="preserve">Break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aedfb" w:val="clear"/>
            <w:tcMar>
              <w:top w:w="100.0" w:type="dxa"/>
              <w:left w:w="100.0" w:type="dxa"/>
              <w:bottom w:w="100.0" w:type="dxa"/>
              <w:right w:w="100.0" w:type="dxa"/>
            </w:tcMar>
            <w:vAlign w:val="top"/>
          </w:tcPr>
          <w:p w:rsidR="00000000" w:rsidDel="00000000" w:rsidP="00000000" w:rsidRDefault="00000000" w:rsidRPr="00000000" w14:paraId="00000064">
            <w:pPr>
              <w:rPr>
                <w:rFonts w:ascii="Arial" w:cs="Arial" w:eastAsia="Arial" w:hAnsi="Arial"/>
                <w:sz w:val="22"/>
                <w:szCs w:val="22"/>
              </w:rPr>
            </w:pPr>
            <w:r w:rsidDel="00000000" w:rsidR="00000000" w:rsidRPr="00000000">
              <w:rPr>
                <w:rFonts w:ascii="Arial" w:cs="Arial" w:eastAsia="Arial" w:hAnsi="Arial"/>
                <w:sz w:val="22"/>
                <w:szCs w:val="22"/>
                <w:rtl w:val="0"/>
              </w:rPr>
              <w:t xml:space="preserve">Coffee and networking </w:t>
            </w:r>
          </w:p>
        </w:tc>
        <w:tc>
          <w:tcPr>
            <w:tcBorders>
              <w:top w:color="000000" w:space="0" w:sz="8" w:val="single"/>
              <w:left w:color="000000" w:space="0" w:sz="8" w:val="single"/>
              <w:bottom w:color="000000" w:space="0" w:sz="8" w:val="single"/>
              <w:right w:color="000000" w:space="0" w:sz="8" w:val="single"/>
            </w:tcBorders>
            <w:shd w:fill="caedfb" w:val="clear"/>
            <w:tcMar>
              <w:top w:w="100.0" w:type="dxa"/>
              <w:left w:w="100.0" w:type="dxa"/>
              <w:bottom w:w="100.0" w:type="dxa"/>
              <w:right w:w="100.0" w:type="dxa"/>
            </w:tcMar>
            <w:vAlign w:val="top"/>
          </w:tcPr>
          <w:p w:rsidR="00000000" w:rsidDel="00000000" w:rsidP="00000000" w:rsidRDefault="00000000" w:rsidRPr="00000000" w14:paraId="00000065">
            <w:pPr>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r>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11:00 – 11:45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rPr>
                <w:rFonts w:ascii="Arial" w:cs="Arial" w:eastAsia="Arial" w:hAnsi="Arial"/>
                <w:sz w:val="22"/>
                <w:szCs w:val="22"/>
              </w:rPr>
            </w:pPr>
            <w:r w:rsidDel="00000000" w:rsidR="00000000" w:rsidRPr="00000000">
              <w:rPr>
                <w:rFonts w:ascii="Arial" w:cs="Arial" w:eastAsia="Arial" w:hAnsi="Arial"/>
                <w:sz w:val="22"/>
                <w:szCs w:val="22"/>
                <w:rtl w:val="0"/>
              </w:rPr>
              <w:t xml:space="preserve">ICANN Model Conference (Preparation Part </w:t>
            </w:r>
            <w:commentRangeStart w:id="4"/>
            <w:r w:rsidDel="00000000" w:rsidR="00000000" w:rsidRPr="00000000">
              <w:rPr>
                <w:rFonts w:ascii="Arial" w:cs="Arial" w:eastAsia="Arial" w:hAnsi="Arial"/>
                <w:sz w:val="22"/>
                <w:szCs w:val="22"/>
                <w:rtl w:val="0"/>
              </w:rPr>
              <w:t xml:space="preserve">2</w:t>
            </w:r>
            <w:commentRangeEnd w:id="4"/>
            <w:r w:rsidDel="00000000" w:rsidR="00000000" w:rsidRPr="00000000">
              <w:commentReference w:id="4"/>
            </w:r>
            <w:r w:rsidDel="00000000" w:rsidR="00000000" w:rsidRPr="00000000">
              <w:rPr>
                <w:rFonts w:ascii="Arial" w:cs="Arial" w:eastAsia="Arial" w:hAnsi="Arial"/>
                <w:sz w:val="22"/>
                <w:szCs w:val="22"/>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rPr>
                <w:rFonts w:ascii="Arial" w:cs="Arial" w:eastAsia="Arial" w:hAnsi="Arial"/>
                <w:sz w:val="22"/>
                <w:szCs w:val="22"/>
              </w:rPr>
            </w:pPr>
            <w:r w:rsidDel="00000000" w:rsidR="00000000" w:rsidRPr="00000000">
              <w:rPr>
                <w:rFonts w:ascii="Arial" w:cs="Arial" w:eastAsia="Arial" w:hAnsi="Arial"/>
                <w:sz w:val="22"/>
                <w:szCs w:val="22"/>
                <w:rtl w:val="0"/>
              </w:rPr>
              <w:t xml:space="preserve">Hands-on preparation for the ICANN Model Conference, where participants will simulate ICANN consensus-building processes.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rPr>
                <w:rFonts w:ascii="Arial" w:cs="Arial" w:eastAsia="Arial" w:hAnsi="Arial"/>
                <w:sz w:val="22"/>
                <w:szCs w:val="22"/>
              </w:rPr>
            </w:pPr>
            <w:r w:rsidDel="00000000" w:rsidR="00000000" w:rsidRPr="00000000">
              <w:rPr>
                <w:rFonts w:ascii="Arial" w:cs="Arial" w:eastAsia="Arial" w:hAnsi="Arial"/>
                <w:sz w:val="22"/>
                <w:szCs w:val="22"/>
                <w:rtl w:val="0"/>
              </w:rPr>
              <w:t xml:space="preserve">OC, Group Leaders, Mentors, Participants</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shd w:fill="caedfb" w:val="clear"/>
            <w:tcMar>
              <w:top w:w="100.0" w:type="dxa"/>
              <w:left w:w="100.0" w:type="dxa"/>
              <w:bottom w:w="100.0" w:type="dxa"/>
              <w:right w:w="100.0" w:type="dxa"/>
            </w:tcMar>
            <w:vAlign w:val="top"/>
          </w:tcPr>
          <w:p w:rsidR="00000000" w:rsidDel="00000000" w:rsidP="00000000" w:rsidRDefault="00000000" w:rsidRPr="00000000" w14:paraId="0000006A">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11:45 – 12:45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aedfb" w:val="clear"/>
            <w:tcMar>
              <w:top w:w="100.0" w:type="dxa"/>
              <w:left w:w="100.0" w:type="dxa"/>
              <w:bottom w:w="100.0" w:type="dxa"/>
              <w:right w:w="100.0" w:type="dxa"/>
            </w:tcMar>
            <w:vAlign w:val="top"/>
          </w:tcPr>
          <w:p w:rsidR="00000000" w:rsidDel="00000000" w:rsidP="00000000" w:rsidRDefault="00000000" w:rsidRPr="00000000" w14:paraId="0000006B">
            <w:pPr>
              <w:rPr>
                <w:rFonts w:ascii="Arial" w:cs="Arial" w:eastAsia="Arial" w:hAnsi="Arial"/>
                <w:sz w:val="22"/>
                <w:szCs w:val="22"/>
              </w:rPr>
            </w:pPr>
            <w:r w:rsidDel="00000000" w:rsidR="00000000" w:rsidRPr="00000000">
              <w:rPr>
                <w:rFonts w:ascii="Arial" w:cs="Arial" w:eastAsia="Arial" w:hAnsi="Arial"/>
                <w:sz w:val="22"/>
                <w:szCs w:val="22"/>
                <w:rtl w:val="0"/>
              </w:rPr>
              <w:t xml:space="preserve">Lunch Break</w:t>
            </w:r>
          </w:p>
        </w:tc>
        <w:tc>
          <w:tcPr>
            <w:tcBorders>
              <w:top w:color="000000" w:space="0" w:sz="8" w:val="single"/>
              <w:left w:color="000000" w:space="0" w:sz="8" w:val="single"/>
              <w:bottom w:color="000000" w:space="0" w:sz="8" w:val="single"/>
              <w:right w:color="000000" w:space="0" w:sz="8" w:val="single"/>
            </w:tcBorders>
            <w:shd w:fill="caedfb" w:val="clear"/>
            <w:tcMar>
              <w:top w:w="100.0" w:type="dxa"/>
              <w:left w:w="100.0" w:type="dxa"/>
              <w:bottom w:w="100.0" w:type="dxa"/>
              <w:right w:w="100.0" w:type="dxa"/>
            </w:tcMar>
            <w:vAlign w:val="top"/>
          </w:tcPr>
          <w:p w:rsidR="00000000" w:rsidDel="00000000" w:rsidP="00000000" w:rsidRDefault="00000000" w:rsidRPr="00000000" w14:paraId="0000006C">
            <w:pPr>
              <w:rPr>
                <w:rFonts w:ascii="Arial" w:cs="Arial" w:eastAsia="Arial" w:hAnsi="Arial"/>
                <w:sz w:val="22"/>
                <w:szCs w:val="22"/>
              </w:rPr>
            </w:pPr>
            <w:r w:rsidDel="00000000" w:rsidR="00000000" w:rsidRPr="00000000">
              <w:rPr>
                <w:rFonts w:ascii="Arial" w:cs="Arial" w:eastAsia="Arial" w:hAnsi="Arial"/>
                <w:sz w:val="22"/>
                <w:szCs w:val="22"/>
                <w:rtl w:val="0"/>
              </w:rPr>
              <w:t xml:space="preserve">Extended networking and informal discussions with facilitators and peers.</w:t>
            </w:r>
          </w:p>
        </w:tc>
        <w:tc>
          <w:tcPr>
            <w:tcBorders>
              <w:top w:color="000000" w:space="0" w:sz="8" w:val="single"/>
              <w:left w:color="000000" w:space="0" w:sz="8" w:val="single"/>
              <w:bottom w:color="000000" w:space="0" w:sz="8" w:val="single"/>
              <w:right w:color="000000" w:space="0" w:sz="8" w:val="single"/>
            </w:tcBorders>
            <w:shd w:fill="caedfb" w:val="clear"/>
            <w:tcMar>
              <w:top w:w="100.0" w:type="dxa"/>
              <w:left w:w="100.0" w:type="dxa"/>
              <w:bottom w:w="100.0" w:type="dxa"/>
              <w:right w:w="100.0" w:type="dxa"/>
            </w:tcMar>
            <w:vAlign w:val="top"/>
          </w:tcPr>
          <w:p w:rsidR="00000000" w:rsidDel="00000000" w:rsidP="00000000" w:rsidRDefault="00000000" w:rsidRPr="00000000" w14:paraId="0000006D">
            <w:pPr>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r>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12:45 – 15:15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rPr>
                <w:rFonts w:ascii="Arial" w:cs="Arial" w:eastAsia="Arial" w:hAnsi="Arial"/>
                <w:sz w:val="22"/>
                <w:szCs w:val="22"/>
              </w:rPr>
            </w:pPr>
            <w:r w:rsidDel="00000000" w:rsidR="00000000" w:rsidRPr="00000000">
              <w:rPr>
                <w:rFonts w:ascii="Arial" w:cs="Arial" w:eastAsia="Arial" w:hAnsi="Arial"/>
                <w:sz w:val="22"/>
                <w:szCs w:val="22"/>
                <w:rtl w:val="0"/>
              </w:rPr>
              <w:t xml:space="preserve">ICANN Model Conference (Simulation)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rPr>
                <w:rFonts w:ascii="Arial" w:cs="Arial" w:eastAsia="Arial" w:hAnsi="Arial"/>
                <w:sz w:val="22"/>
                <w:szCs w:val="22"/>
              </w:rPr>
            </w:pPr>
            <w:r w:rsidDel="00000000" w:rsidR="00000000" w:rsidRPr="00000000">
              <w:rPr>
                <w:rFonts w:ascii="Arial" w:cs="Arial" w:eastAsia="Arial" w:hAnsi="Arial"/>
                <w:sz w:val="22"/>
                <w:szCs w:val="22"/>
                <w:rtl w:val="0"/>
              </w:rPr>
              <w:t xml:space="preserve">Participants conduct the simulated ICANN meeting, practicing consensus-building and decision-making.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rPr>
                <w:rFonts w:ascii="Arial" w:cs="Arial" w:eastAsia="Arial" w:hAnsi="Arial"/>
                <w:sz w:val="22"/>
                <w:szCs w:val="22"/>
              </w:rPr>
            </w:pPr>
            <w:r w:rsidDel="00000000" w:rsidR="00000000" w:rsidRPr="00000000">
              <w:rPr>
                <w:rFonts w:ascii="Arial" w:cs="Arial" w:eastAsia="Arial" w:hAnsi="Arial"/>
                <w:sz w:val="22"/>
                <w:szCs w:val="22"/>
                <w:rtl w:val="0"/>
              </w:rPr>
              <w:t xml:space="preserve">OC, Participants</w:t>
            </w:r>
            <w:r w:rsidDel="00000000" w:rsidR="00000000" w:rsidRPr="00000000">
              <w:rPr>
                <w:rtl w:val="0"/>
              </w:rPr>
            </w:r>
          </w:p>
        </w:tc>
      </w:tr>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shd w:fill="caedfb" w:val="clear"/>
            <w:tcMar>
              <w:top w:w="100.0" w:type="dxa"/>
              <w:left w:w="100.0" w:type="dxa"/>
              <w:bottom w:w="100.0" w:type="dxa"/>
              <w:right w:w="100.0" w:type="dxa"/>
            </w:tcMar>
            <w:vAlign w:val="top"/>
          </w:tcPr>
          <w:p w:rsidR="00000000" w:rsidDel="00000000" w:rsidP="00000000" w:rsidRDefault="00000000" w:rsidRPr="00000000" w14:paraId="00000072">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15:15 – 15:30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aedfb" w:val="clear"/>
            <w:tcMar>
              <w:top w:w="100.0" w:type="dxa"/>
              <w:left w:w="100.0" w:type="dxa"/>
              <w:bottom w:w="100.0" w:type="dxa"/>
              <w:right w:w="100.0" w:type="dxa"/>
            </w:tcMar>
            <w:vAlign w:val="top"/>
          </w:tcPr>
          <w:p w:rsidR="00000000" w:rsidDel="00000000" w:rsidP="00000000" w:rsidRDefault="00000000" w:rsidRPr="00000000" w14:paraId="00000073">
            <w:pPr>
              <w:rPr>
                <w:rFonts w:ascii="Arial" w:cs="Arial" w:eastAsia="Arial" w:hAnsi="Arial"/>
                <w:sz w:val="22"/>
                <w:szCs w:val="22"/>
              </w:rPr>
            </w:pPr>
            <w:r w:rsidDel="00000000" w:rsidR="00000000" w:rsidRPr="00000000">
              <w:rPr>
                <w:rFonts w:ascii="Arial" w:cs="Arial" w:eastAsia="Arial" w:hAnsi="Arial"/>
                <w:sz w:val="22"/>
                <w:szCs w:val="22"/>
                <w:rtl w:val="0"/>
              </w:rPr>
              <w:t xml:space="preserve">Break</w:t>
            </w:r>
          </w:p>
        </w:tc>
        <w:tc>
          <w:tcPr>
            <w:tcBorders>
              <w:top w:color="000000" w:space="0" w:sz="8" w:val="single"/>
              <w:left w:color="000000" w:space="0" w:sz="8" w:val="single"/>
              <w:bottom w:color="000000" w:space="0" w:sz="8" w:val="single"/>
              <w:right w:color="000000" w:space="0" w:sz="8" w:val="single"/>
            </w:tcBorders>
            <w:shd w:fill="caedfb" w:val="clear"/>
            <w:tcMar>
              <w:top w:w="100.0" w:type="dxa"/>
              <w:left w:w="100.0" w:type="dxa"/>
              <w:bottom w:w="100.0" w:type="dxa"/>
              <w:right w:w="100.0" w:type="dxa"/>
            </w:tcMar>
            <w:vAlign w:val="top"/>
          </w:tcPr>
          <w:p w:rsidR="00000000" w:rsidDel="00000000" w:rsidP="00000000" w:rsidRDefault="00000000" w:rsidRPr="00000000" w14:paraId="00000074">
            <w:pPr>
              <w:rPr>
                <w:rFonts w:ascii="Arial" w:cs="Arial" w:eastAsia="Arial" w:hAnsi="Arial"/>
                <w:sz w:val="22"/>
                <w:szCs w:val="22"/>
              </w:rPr>
            </w:pPr>
            <w:r w:rsidDel="00000000" w:rsidR="00000000" w:rsidRPr="00000000">
              <w:rPr>
                <w:rFonts w:ascii="Arial" w:cs="Arial" w:eastAsia="Arial" w:hAnsi="Arial"/>
                <w:sz w:val="22"/>
                <w:szCs w:val="22"/>
                <w:rtl w:val="0"/>
              </w:rPr>
              <w:t xml:space="preserve">Coffee and networking </w:t>
            </w:r>
          </w:p>
        </w:tc>
        <w:tc>
          <w:tcPr>
            <w:tcBorders>
              <w:top w:color="000000" w:space="0" w:sz="8" w:val="single"/>
              <w:left w:color="000000" w:space="0" w:sz="8" w:val="single"/>
              <w:bottom w:color="000000" w:space="0" w:sz="8" w:val="single"/>
              <w:right w:color="000000" w:space="0" w:sz="8" w:val="single"/>
            </w:tcBorders>
            <w:shd w:fill="caedfb" w:val="clear"/>
            <w:tcMar>
              <w:top w:w="100.0" w:type="dxa"/>
              <w:left w:w="100.0" w:type="dxa"/>
              <w:bottom w:w="100.0" w:type="dxa"/>
              <w:right w:w="100.0" w:type="dxa"/>
            </w:tcMar>
            <w:vAlign w:val="top"/>
          </w:tcPr>
          <w:p w:rsidR="00000000" w:rsidDel="00000000" w:rsidP="00000000" w:rsidRDefault="00000000" w:rsidRPr="00000000" w14:paraId="00000075">
            <w:pPr>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r>
      <w:tr>
        <w:trPr>
          <w:cantSplit w:val="0"/>
          <w:trHeight w:val="13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rPr>
                <w:rFonts w:ascii="Arial" w:cs="Arial" w:eastAsia="Arial" w:hAnsi="Arial"/>
                <w:sz w:val="22"/>
                <w:szCs w:val="22"/>
              </w:rPr>
            </w:pPr>
            <w:commentRangeStart w:id="5"/>
            <w:r w:rsidDel="00000000" w:rsidR="00000000" w:rsidRPr="00000000">
              <w:rPr>
                <w:rFonts w:ascii="Arial" w:cs="Arial" w:eastAsia="Arial" w:hAnsi="Arial"/>
                <w:b w:val="1"/>
                <w:sz w:val="22"/>
                <w:szCs w:val="22"/>
                <w:rtl w:val="0"/>
              </w:rPr>
              <w:t xml:space="preserve">15:30 – 16:15</w:t>
            </w:r>
            <w:commentRangeEnd w:id="5"/>
            <w:r w:rsidDel="00000000" w:rsidR="00000000" w:rsidRPr="00000000">
              <w:commentReference w:id="5"/>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rPr>
                <w:rFonts w:ascii="Arial" w:cs="Arial" w:eastAsia="Arial" w:hAnsi="Arial"/>
                <w:sz w:val="22"/>
                <w:szCs w:val="22"/>
              </w:rPr>
            </w:pPr>
            <w:commentRangeStart w:id="6"/>
            <w:r w:rsidDel="00000000" w:rsidR="00000000" w:rsidRPr="00000000">
              <w:rPr>
                <w:rFonts w:ascii="Arial" w:cs="Arial" w:eastAsia="Arial" w:hAnsi="Arial"/>
                <w:sz w:val="22"/>
                <w:szCs w:val="22"/>
                <w:rtl w:val="0"/>
              </w:rPr>
              <w:t xml:space="preserve">Digital Inclusion &amp; Youth Advocacy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rPr>
                <w:rFonts w:ascii="Arial" w:cs="Arial" w:eastAsia="Arial" w:hAnsi="Arial"/>
                <w:sz w:val="22"/>
                <w:szCs w:val="22"/>
              </w:rPr>
            </w:pPr>
            <w:r w:rsidDel="00000000" w:rsidR="00000000" w:rsidRPr="00000000">
              <w:rPr>
                <w:rFonts w:ascii="Arial" w:cs="Arial" w:eastAsia="Arial" w:hAnsi="Arial"/>
                <w:sz w:val="22"/>
                <w:szCs w:val="22"/>
                <w:rtl w:val="0"/>
              </w:rPr>
              <w:t xml:space="preserve">Exploring strategies, tools, and campaigns to ensure youth voices, especially marginalized groups, are included in digital policymaking.</w:t>
            </w:r>
          </w:p>
          <w:p w:rsidR="00000000" w:rsidDel="00000000" w:rsidP="00000000" w:rsidRDefault="00000000" w:rsidRPr="00000000" w14:paraId="00000079">
            <w:pPr>
              <w:rPr>
                <w:rFonts w:ascii="Arial" w:cs="Arial" w:eastAsia="Arial" w:hAnsi="Arial"/>
                <w:sz w:val="22"/>
                <w:szCs w:val="22"/>
              </w:rPr>
            </w:pPr>
            <w:r w:rsidDel="00000000" w:rsidR="00000000" w:rsidRPr="00000000">
              <w:rPr>
                <w:rFonts w:ascii="Arial" w:cs="Arial" w:eastAsia="Arial" w:hAnsi="Arial"/>
                <w:sz w:val="22"/>
                <w:szCs w:val="22"/>
                <w:rtl w:val="0"/>
              </w:rPr>
              <w:t xml:space="preserve">Ms. Munny Rochom: Executive Committee of the Network of Indigenous Women in Asia</w:t>
            </w:r>
          </w:p>
          <w:p w:rsidR="00000000" w:rsidDel="00000000" w:rsidP="00000000" w:rsidRDefault="00000000" w:rsidRPr="00000000" w14:paraId="0000007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B">
            <w:pPr>
              <w:rPr>
                <w:rFonts w:ascii="Arial" w:cs="Arial" w:eastAsia="Arial" w:hAnsi="Arial"/>
                <w:sz w:val="22"/>
                <w:szCs w:val="22"/>
              </w:rPr>
            </w:pPr>
            <w:r w:rsidDel="00000000" w:rsidR="00000000" w:rsidRPr="00000000">
              <w:rPr>
                <w:rFonts w:ascii="Roboto" w:cs="Roboto" w:eastAsia="Roboto" w:hAnsi="Roboto"/>
                <w:color w:val="444746"/>
                <w:sz w:val="21"/>
                <w:szCs w:val="21"/>
                <w:rtl w:val="0"/>
              </w:rPr>
              <w:t xml:space="preserve">1 youth speaker from indigenous community, 1 more yoth speaker that have success story in advocacy (oc to identify)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rPr>
                <w:rFonts w:ascii="Arial" w:cs="Arial" w:eastAsia="Arial" w:hAnsi="Arial"/>
                <w:sz w:val="22"/>
                <w:szCs w:val="22"/>
              </w:rPr>
            </w:pPr>
            <w:r w:rsidDel="00000000" w:rsidR="00000000" w:rsidRPr="00000000">
              <w:rPr>
                <w:rFonts w:ascii="Arial" w:cs="Arial" w:eastAsia="Arial" w:hAnsi="Arial"/>
                <w:sz w:val="22"/>
                <w:szCs w:val="22"/>
                <w:rtl w:val="0"/>
              </w:rPr>
              <w:t xml:space="preserve">ODC</w:t>
            </w:r>
          </w:p>
        </w:tc>
      </w:tr>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rPr>
                <w:rFonts w:ascii="Arial" w:cs="Arial" w:eastAsia="Arial" w:hAnsi="Arial"/>
                <w:sz w:val="22"/>
                <w:szCs w:val="22"/>
              </w:rPr>
            </w:pPr>
            <w:commentRangeEnd w:id="6"/>
            <w:r w:rsidDel="00000000" w:rsidR="00000000" w:rsidRPr="00000000">
              <w:commentReference w:id="6"/>
            </w:r>
            <w:r w:rsidDel="00000000" w:rsidR="00000000" w:rsidRPr="00000000">
              <w:rPr>
                <w:rFonts w:ascii="Arial" w:cs="Arial" w:eastAsia="Arial" w:hAnsi="Arial"/>
                <w:b w:val="1"/>
                <w:sz w:val="22"/>
                <w:szCs w:val="22"/>
                <w:rtl w:val="0"/>
              </w:rPr>
              <w:t xml:space="preserve">16:15 – 17:00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rPr>
                <w:rFonts w:ascii="Arial" w:cs="Arial" w:eastAsia="Arial" w:hAnsi="Arial"/>
                <w:sz w:val="22"/>
                <w:szCs w:val="22"/>
              </w:rPr>
            </w:pPr>
            <w:r w:rsidDel="00000000" w:rsidR="00000000" w:rsidRPr="00000000">
              <w:rPr>
                <w:rFonts w:ascii="Arial" w:cs="Arial" w:eastAsia="Arial" w:hAnsi="Arial"/>
                <w:sz w:val="22"/>
                <w:szCs w:val="22"/>
                <w:rtl w:val="0"/>
              </w:rPr>
              <w:t xml:space="preserve">Way Forward: Building Your IG Journey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rPr>
                <w:rFonts w:ascii="Arial" w:cs="Arial" w:eastAsia="Arial" w:hAnsi="Arial"/>
                <w:sz w:val="22"/>
                <w:szCs w:val="22"/>
              </w:rPr>
            </w:pPr>
            <w:r w:rsidDel="00000000" w:rsidR="00000000" w:rsidRPr="00000000">
              <w:rPr>
                <w:rFonts w:ascii="Arial" w:cs="Arial" w:eastAsia="Arial" w:hAnsi="Arial"/>
                <w:sz w:val="22"/>
                <w:szCs w:val="22"/>
                <w:rtl w:val="0"/>
              </w:rPr>
              <w:t xml:space="preserve">Consolidated closing session reflecting on key learnings and mapping concrete next steps for participants. Includes guidance on how to stay engaged through APIGA, YIGF, ICANN, IGF, ISOC, APNIC fellowships, and other regional opportunities.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rPr>
                <w:rFonts w:ascii="Arial" w:cs="Arial" w:eastAsia="Arial" w:hAnsi="Arial"/>
                <w:sz w:val="22"/>
                <w:szCs w:val="22"/>
              </w:rPr>
            </w:pPr>
            <w:r w:rsidDel="00000000" w:rsidR="00000000" w:rsidRPr="00000000">
              <w:rPr>
                <w:rFonts w:ascii="Arial" w:cs="Arial" w:eastAsia="Arial" w:hAnsi="Arial"/>
                <w:sz w:val="22"/>
                <w:szCs w:val="22"/>
                <w:rtl w:val="0"/>
              </w:rPr>
              <w:t xml:space="preserve">NetMission</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17:00 – 17:30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rPr>
                <w:rFonts w:ascii="Arial" w:cs="Arial" w:eastAsia="Arial" w:hAnsi="Arial"/>
                <w:sz w:val="22"/>
                <w:szCs w:val="22"/>
              </w:rPr>
            </w:pPr>
            <w:r w:rsidDel="00000000" w:rsidR="00000000" w:rsidRPr="00000000">
              <w:rPr>
                <w:rFonts w:ascii="Arial" w:cs="Arial" w:eastAsia="Arial" w:hAnsi="Arial"/>
                <w:sz w:val="22"/>
                <w:szCs w:val="22"/>
                <w:rtl w:val="0"/>
              </w:rPr>
              <w:t xml:space="preserve">Closing &amp; Certificates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rPr>
                <w:rFonts w:ascii="Arial" w:cs="Arial" w:eastAsia="Arial" w:hAnsi="Arial"/>
                <w:sz w:val="22"/>
                <w:szCs w:val="22"/>
              </w:rPr>
            </w:pPr>
            <w:commentRangeStart w:id="7"/>
            <w:r w:rsidDel="00000000" w:rsidR="00000000" w:rsidRPr="00000000">
              <w:rPr>
                <w:rFonts w:ascii="Arial" w:cs="Arial" w:eastAsia="Arial" w:hAnsi="Arial"/>
                <w:sz w:val="22"/>
                <w:szCs w:val="22"/>
                <w:rtl w:val="0"/>
              </w:rPr>
              <w:t xml:space="preserve">Closing remarks, certificate distribution, and group photo.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rPr>
                <w:rFonts w:ascii="Arial" w:cs="Arial" w:eastAsia="Arial" w:hAnsi="Arial"/>
                <w:sz w:val="22"/>
                <w:szCs w:val="22"/>
              </w:rPr>
            </w:pPr>
            <w:r w:rsidDel="00000000" w:rsidR="00000000" w:rsidRPr="00000000">
              <w:rPr>
                <w:rFonts w:ascii="Arial" w:cs="Arial" w:eastAsia="Arial" w:hAnsi="Arial"/>
                <w:sz w:val="22"/>
                <w:szCs w:val="22"/>
                <w:rtl w:val="0"/>
              </w:rPr>
              <w:t xml:space="preserve">Organizers, Alumni</w:t>
            </w:r>
          </w:p>
        </w:tc>
      </w:tr>
    </w:tbl>
    <w:p w:rsidR="00000000" w:rsidDel="00000000" w:rsidP="00000000" w:rsidRDefault="00000000" w:rsidRPr="00000000" w14:paraId="00000085">
      <w:pPr>
        <w:rPr>
          <w:rFonts w:ascii="Arial" w:cs="Arial" w:eastAsia="Arial" w:hAnsi="Arial"/>
        </w:rPr>
      </w:pPr>
      <w:commentRangeEnd w:id="7"/>
      <w:r w:rsidDel="00000000" w:rsidR="00000000" w:rsidRPr="00000000">
        <w:commentReference w:id="7"/>
      </w:r>
      <w:r w:rsidDel="00000000" w:rsidR="00000000" w:rsidRPr="00000000">
        <w:rPr>
          <w:rtl w:val="0"/>
        </w:rPr>
      </w:r>
    </w:p>
    <w:sectPr>
      <w:headerReference r:id="rId17" w:type="default"/>
      <w:footerReference r:id="rId18"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Yien Chyn Tan" w:id="1" w:date="2025-10-17T07:47:34Z">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mins will be more than enough. If you want to cut this shorter to 20-25 mins and allow more time for other sessions, that could work too.</w:t>
      </w:r>
    </w:p>
  </w:comment>
  <w:comment w:author="Socheata Sokhachan" w:id="7" w:date="2025-10-19T07:13:32Z">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revise, to add speaker from mptc and odc for closing</w:t>
      </w:r>
    </w:p>
  </w:comment>
  <w:comment w:author="Yien Chyn Tan" w:id="5" w:date="2025-10-17T07:51:46Z">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Might be good to have success stories from Cambodian youths tagged with this session so it flows better. Just a suggestion for consideration.</w:t>
      </w:r>
    </w:p>
  </w:comment>
  <w:comment w:author="Socheata Sokhachan" w:id="0" w:date="2025-10-29T07:40:55Z">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@promnea@opendevcam.net Bong do you have any idea who could be the speaker?</w:t>
      </w:r>
    </w:p>
  </w:comment>
  <w:comment w:author="Yien Chyn Tan" w:id="3" w:date="2025-10-17T07:50:34Z">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Might need to further discuss if this requires a full hour</w:t>
      </w:r>
    </w:p>
  </w:comment>
  <w:comment w:author="Socheata Sokhachan" w:id="2" w:date="2025-10-19T07:12:14Z">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 to identify speaker</w:t>
      </w:r>
    </w:p>
  </w:comment>
  <w:comment w:author="Socheata Sokhachan" w:id="6" w:date="2025-10-19T07:13:10Z">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revise, 1 youth speaker from indigenous community, 1 more yoth speaker that have success story in advocacy (oc to identify)</w:t>
      </w:r>
    </w:p>
  </w:comment>
  <w:comment w:author="Yien Chyn Tan" w:id="4" w:date="2025-10-17T07:53:36Z">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end of Day 1, participants will work on preparing for model conference, current allocation within the program works ok. If there won't be any time at the end of Day 1, we may need 1 more 30-min session for preparations.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Aptos"/>
  <w:font w:name="Play">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 | </w:t>
    </w:r>
    <w:r w:rsidDel="00000000" w:rsidR="00000000" w:rsidRPr="00000000">
      <w:rPr>
        <w:rFonts w:ascii="Aptos" w:cs="Aptos" w:eastAsia="Aptos" w:hAnsi="Aptos"/>
        <w:b w:val="0"/>
        <w:i w:val="0"/>
        <w:smallCaps w:val="0"/>
        <w:strike w:val="0"/>
        <w:color w:val="7f7f7f"/>
        <w:sz w:val="24"/>
        <w:szCs w:val="24"/>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spacing w:after="0" w:line="276" w:lineRule="auto"/>
      <w:rPr/>
    </w:pPr>
    <w:r w:rsidDel="00000000" w:rsidR="00000000" w:rsidRPr="00000000">
      <w:rPr>
        <w:rFonts w:ascii="Arial" w:cs="Arial" w:eastAsia="Arial" w:hAnsi="Arial"/>
        <w:sz w:val="22"/>
        <w:szCs w:val="22"/>
      </w:rPr>
      <w:drawing>
        <wp:inline distB="114300" distT="114300" distL="114300" distR="114300">
          <wp:extent cx="1557338" cy="688822"/>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57338" cy="68882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spacing w:after="160" w:line="278.0000000000000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jc w:val="center"/>
    </w:pPr>
    <w:rPr>
      <w:rFonts w:ascii="Times New Roman" w:cs="Times New Roman" w:eastAsia="Times New Roman" w:hAnsi="Times New Roman"/>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opendevelopmentcambodia.net/" TargetMode="External"/><Relationship Id="rId10" Type="http://schemas.openxmlformats.org/officeDocument/2006/relationships/hyperlink" Target="https://www.kisa.or.kr/EN" TargetMode="External"/><Relationship Id="rId13" Type="http://schemas.openxmlformats.org/officeDocument/2006/relationships/hyperlink" Target="http://icann.org" TargetMode="External"/><Relationship Id="rId12" Type="http://schemas.openxmlformats.org/officeDocument/2006/relationships/hyperlink" Target="https://mptc.gov.kh/en/"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icann.org/" TargetMode="External"/><Relationship Id="rId15" Type="http://schemas.openxmlformats.org/officeDocument/2006/relationships/hyperlink" Target="https://netmission.asia/" TargetMode="External"/><Relationship Id="rId14" Type="http://schemas.openxmlformats.org/officeDocument/2006/relationships/hyperlink" Target="https://www.internetsociety.org/" TargetMode="External"/><Relationship Id="rId17" Type="http://schemas.openxmlformats.org/officeDocument/2006/relationships/header" Target="header1.xml"/><Relationship Id="rId16" Type="http://schemas.openxmlformats.org/officeDocument/2006/relationships/hyperlink" Target="https://www.dot.asia/" TargetMode="Externa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footer" Target="footer1.xml"/><Relationship Id="rId7" Type="http://schemas.openxmlformats.org/officeDocument/2006/relationships/hyperlink" Target="https://yigfkh.org/" TargetMode="External"/><Relationship Id="rId8" Type="http://schemas.openxmlformats.org/officeDocument/2006/relationships/hyperlink" Target="https://icann-community.atlassian.net/wiki/spaces/GSEAPAC/pages/114299302/Asia+Pacific+Internet+Governance+Academ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