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ca1ed2c</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24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16"/>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temp_ni_number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YYYY</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Deleted 'Month of birth' collection, just to collect age (year of birth) - to confirm if this satisfies HO requirements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living_status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current_number_of_dependents_uk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economic_status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current_number_of_dependents_uk: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by Ecorys re. Value for Money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employment_entry_details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baseline 'economic_status',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