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6137b9a</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24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15"/>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16"/>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EC0AB2">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EC0AB2">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EC0AB2">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EC0AB2">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53201"/>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17"/>
                    <a:stretch>
                      <a:fillRect/>
                    </a:stretch>
                  </pic:blipFill>
                  <pic:spPr>
                    <a:xfrm>
                      <a:off x="0" y="0"/>
                      <a:ext cx="5760000" cy="5453201"/>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temp_ni_number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year_of_birth</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 of birth</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year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dispersal_area</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date_started_service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ValidationRule(id='unique', description="A field with 'unique: true' should be unique within the dataset for this provider.\n", args=[{'name': 'enabled', 'type': 'boolean', 'help': 'true/false value indicating if the current field is required'}]), ValidationRule(id='national_insurance_number', description='UK National Insurance Number - uppercase with all whitespace removed. Validated according to format given in\nhttps://github.com/dwp/nino-format-validation\n', args=[{'name': 'enabled', 'type': 'boolean', 'help': 'true/false value indicating if the current field is a national insurance number'}])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year_of_birth: Year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year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Deleted 'Month of birth' collection, just to collect age (year of birth) - to confirm if this satisfies HO requirements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housing_entry_accomodation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'housing_baseline_accommodation',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nationality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referral_source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transgender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living_status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current_number_of_dependents_uk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date_arrived_in_uk</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date_asylum_status_granted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language_level_on_entry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highest_qualification_achieved</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age_finished_study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employed_in_home_country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occupation_goal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economic_status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housing_baseline_accommodation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Work in progress</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Categories tbc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currently have any dependents in the UK? Yes / No to understand whether the participant has any depedents curently in the UK.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current_number_of_dependents_uk: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'current dependents UK'. 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Ecorys, Palladium and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with James W (Ecorys) to confirm requirements of the VfM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Work in progress</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by Ecorys re. Value for Money assessment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integration_outcome_type</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integration_outcome_achieved_date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integration_social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integration_comms_language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integration_digital</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Blocked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Blocked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Ecorys to confirm categories after provider engagement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date_intermediate_employment_outcome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intermediate_employment_outcome_type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employment_entry_outcome_type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date_employment_entry</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employment_entry_details</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Pending consideration</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employment_entry_occupation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employment_entry_sector</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ValidationRule(id='dimension', description='Only used for fields of type categorical, this validator ensures that the provided value is part of category\nlist identified.\n', args=[{'name': 'category_id', 'type': 'string', 'help': 'The ID of the category that this list has to be a member of.'}])</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Pending consideration</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same comments as baseline 'economic_status', categories to align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ValidationRule(id='character_limit', description='Maximum number of unicode characters in string.\n', args=[{'name': 'characters', 'type': 'integer', 'help': 'The number of characters'}])</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employment_sustainment_date</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9493" w:type="dxa"/>
        <w:tblLook w:val="04A0" w:firstRow="1" w:lastRow="0" w:firstColumn="1" w:lastColumn="0" w:noHBand="0" w:noVBand="1"/>
      </w:tblPr>
      <w:tblGrid>
        <w:gridCol w:w="2590"/>
        <w:gridCol w:w="2792"/>
        <w:gridCol w:w="2268"/>
        <w:gridCol w:w="1843"/>
      </w:tblGrid>
      <w:tr w:rsidR="00422C49" w14:paraId="1C3814C4" w14:textId="61F0915B" w:rsidTr="00522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D3B7C27" w14:textId="6FD1EE87" w:rsidR="00422C49" w:rsidRDefault="00422C49" w:rsidP="00DF69DC">
            <w:r>
              <w:t>ID</w:t>
            </w:r>
          </w:p>
        </w:tc>
        <w:tc>
          <w:tcPr>
            <w:tcW w:w="2792" w:type="dxa"/>
          </w:tcPr>
          <w:p w14:paraId="3E16AA9A" w14:textId="7C494F40" w:rsidR="00422C49" w:rsidRDefault="00422C49" w:rsidP="00DF69DC">
            <w:pPr>
              <w:cnfStyle w:val="100000000000" w:firstRow="1" w:lastRow="0" w:firstColumn="0" w:lastColumn="0" w:oddVBand="0" w:evenVBand="0" w:oddHBand="0" w:evenHBand="0" w:firstRowFirstColumn="0" w:firstRowLastColumn="0" w:lastRowFirstColumn="0" w:lastRowLastColumn="0"/>
            </w:pPr>
            <w:r>
              <w:t>Name</w:t>
            </w:r>
          </w:p>
        </w:tc>
        <w:tc>
          <w:tcPr>
            <w:tcW w:w="2268" w:type="dxa"/>
          </w:tcPr>
          <w:p w14:paraId="069BA5E6" w14:textId="4E1532E5" w:rsidR="00422C49" w:rsidRDefault="00422C49" w:rsidP="00DF69DC">
            <w:pPr>
              <w:cnfStyle w:val="100000000000" w:firstRow="1" w:lastRow="0" w:firstColumn="0" w:lastColumn="0" w:oddVBand="0" w:evenVBand="0" w:oddHBand="0" w:evenHBand="0" w:firstRowFirstColumn="0" w:firstRowLastColumn="0" w:lastRowFirstColumn="0" w:lastRowLastColumn="0"/>
            </w:pPr>
            <w:r>
              <w:t>Type</w:t>
            </w:r>
          </w:p>
        </w:tc>
        <w:tc>
          <w:tcPr>
            <w:tcW w:w="1843" w:type="dxa"/>
          </w:tcPr>
          <w:p w14:paraId="65053E20" w14:textId="665702E3" w:rsidR="00422C49" w:rsidRDefault="00522C44" w:rsidP="00DF69DC">
            <w:pPr>
              <w:cnfStyle w:val="100000000000" w:firstRow="1" w:lastRow="0" w:firstColumn="0" w:lastColumn="0" w:oddVBand="0" w:evenVBand="0" w:oddHBand="0" w:evenHBand="0" w:firstRowFirstColumn="0" w:firstRowLastColumn="0" w:lastRowFirstColumn="0" w:lastRowLastColumn="0"/>
            </w:pPr>
            <w:r>
              <w:t>Decision status</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unique_id</w:t>
            </w:r>
            <w:r w:rsidRPr="00F83E11">
              <w:t xml:space="preserve"/>
            </w:r>
            <w:r>
              <w:t xml:space="preserve"> [PK]</w:t>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r w:rsidR="00422C49" w14:paraId="756F1D5C" w14:textId="2ED2F883" w:rsidTr="00522C44">
        <w:tc>
          <w:tcPr>
            <w:cnfStyle w:val="001000000000" w:firstRow="0" w:lastRow="0" w:firstColumn="1" w:lastColumn="0" w:oddVBand="0" w:evenVBand="0" w:oddHBand="0" w:evenHBand="0" w:firstRowFirstColumn="0" w:firstRowLastColumn="0" w:lastRowFirstColumn="0" w:lastRowLastColumn="0"/>
            <w:tcW w:w="2590" w:type="dxa"/>
          </w:tcPr>
          <w:p w14:paraId="58946EA3" w14:textId="6F921FC1" w:rsidR="00422C49" w:rsidRPr="006624A5" w:rsidRDefault="00422C49" w:rsidP="00DF69DC">
            <w:r w:rsidRPr="006624A5">
              <w:t xml:space="preserve">date_last_seen</w:t>
            </w:r>
            <w:r w:rsidRPr="00F83E11">
              <w:t xml:space="preserve"/>
            </w:r>
          </w:p>
        </w:tc>
        <w:tc>
          <w:tcPr>
            <w:tcW w:w="2792" w:type="dxa"/>
          </w:tcPr>
          <w:p w14:paraId="516535DC" w14:textId="72DACC82"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2268" w:type="dxa"/>
          </w:tcPr>
          <w:p w14:paraId="32D0202D" w14:textId="4DEEDC3A" w:rsidR="00422C49" w:rsidRDefault="00422C49"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c>
          <w:tcPr>
            <w:tcW w:w="1843" w:type="dxa"/>
          </w:tcPr>
          <w:p w14:paraId="6E948B7C" w14:textId="0FEAF7A9" w:rsidR="00422C49" w:rsidRPr="006624A5" w:rsidRDefault="00522C44" w:rsidP="00DF69DC">
            <w:pPr>
              <w:cnfStyle w:val="000000000000" w:firstRow="0" w:lastRow="0" w:firstColumn="0" w:lastColumn="0" w:oddVBand="0" w:evenVBand="0" w:oddHBand="0" w:evenHBand="0" w:firstRowFirstColumn="0" w:firstRowLastColumn="0" w:lastRowFirstColumn="0" w:lastRowLastColumn="0"/>
            </w:pPr>
            <w:r w:rsidRPr="006624A5">
              <w:t xml:space="preserve">Decided</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ValidationRule(id='unique', description="A field with 'unique: true' should be unique within the dataset for this provider.\n", args=[{'name': 'enabled', 'type': 'boolean', 'help': 'true/false value indicating if the current field is required'}])</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ValidationRule(id='required', description="A field with 'required: true' must be present in the data record, and must have a non-blank value. It is short-hand\nfor 'notnull: true' and 'notblank: true'.\n", args=[{'name': 'enabled', 'type': 'boolean', 'help': 'true/false value indicating if the current field is required'}]), ValidationRule(id='date_after', description='Only used for fields of type date, this validator ensures that the provided value is after the date indicated. When\nmultiple\n', args=[{'name': 'field_id', 'type': 'array', 'items': {'type': 'string'}, 'help': 'The ID of the field that this date has to be after'}])</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 xml:space="preserve">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Decided</w:t>
      </w:r>
    </w:p>
    <w:p w14:paraId="6C5CFAF4" w14:textId="77777777" w:rsidR="00130115" w:rsidRDefault="00130115" w:rsidP="006556EC">
      <w:pPr>
        <w:rPr>
          <w:rFonts w:ascii="Times New Roman" w:eastAsia="Times New Roman" w:hAnsi="Times New Roman" w:cs="Times New Roman"/>
          <w:lang w:eastAsia="en-GB"/>
        </w:rPr>
      </w:pPr>
    </w:p>
    <w:p w14:paraId="192612CB" w14:textId="14FC76D0"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current_number_of_dependents_uk</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current_number_of_dependents_uk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unique</w:t>
      </w:r>
    </w:p>
    <w:p w14:paraId="5A6B275A" w14:textId="37688795" w:rsidR="00D32659" w:rsidRDefault="00D32659" w:rsidP="00D32659"/>
    <w:p w14:paraId="1009EEF2" w14:textId="63036E49" w:rsidR="00D32659" w:rsidRPr="00D32659" w:rsidRDefault="008D74B9" w:rsidP="00D32659">
      <w:r>
        <w:t xml:space="preserve">A field with 'unique: true' should be unique within the dataset for this provider.</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character_limit</w:t>
      </w:r>
    </w:p>
    <w:p w14:paraId="5A6B275A" w14:textId="37688795" w:rsidR="00D32659" w:rsidRDefault="00D32659" w:rsidP="00D32659"/>
    <w:p w14:paraId="1009EEF2" w14:textId="63036E49" w:rsidR="00D32659" w:rsidRPr="00D32659" w:rsidRDefault="008D74B9" w:rsidP="00D32659">
      <w:r>
        <w:t xml:space="preserve">Maximum number of unicode characters in string.</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8FFA3" w14:textId="77777777" w:rsidR="00EC0AB2" w:rsidRDefault="00EC0AB2" w:rsidP="00CE4440">
      <w:r>
        <w:separator/>
      </w:r>
    </w:p>
  </w:endnote>
  <w:endnote w:type="continuationSeparator" w:id="0">
    <w:p w14:paraId="1957F1D2" w14:textId="77777777" w:rsidR="00EC0AB2" w:rsidRDefault="00EC0AB2" w:rsidP="00CE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F7C8" w14:textId="77777777" w:rsidR="00CE4440" w:rsidRDefault="00CE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A412" w14:textId="77777777" w:rsidR="00CE4440" w:rsidRDefault="00CE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E8B07"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38CB2" w14:textId="77777777" w:rsidR="00EC0AB2" w:rsidRDefault="00EC0AB2" w:rsidP="00CE4440">
      <w:r>
        <w:separator/>
      </w:r>
    </w:p>
  </w:footnote>
  <w:footnote w:type="continuationSeparator" w:id="0">
    <w:p w14:paraId="0AE19420" w14:textId="77777777" w:rsidR="00EC0AB2" w:rsidRDefault="00EC0AB2" w:rsidP="00CE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F8B99" w14:textId="77777777" w:rsidR="00CE4440" w:rsidRDefault="00CE44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256747"/>
      <w:docPartObj>
        <w:docPartGallery w:val="Watermarks"/>
        <w:docPartUnique/>
      </w:docPartObj>
    </w:sdtPr>
    <w:sdtContent>
      <w:p w14:paraId="5FA589F9" w14:textId="73A4F7DB" w:rsidR="00CE4440" w:rsidRDefault="00CE4440">
        <w:pPr>
          <w:pStyle w:val="Header"/>
        </w:pPr>
        <w:r>
          <w:rPr>
            <w:noProof/>
          </w:rPr>
          <w:pict w14:anchorId="46B84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0A5F" w14:textId="77777777" w:rsidR="00CE4440" w:rsidRDefault="00CE4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22C49"/>
    <w:rsid w:val="00424FA5"/>
    <w:rsid w:val="00443DC4"/>
    <w:rsid w:val="00465845"/>
    <w:rsid w:val="004824CA"/>
    <w:rsid w:val="00485FC2"/>
    <w:rsid w:val="004D4825"/>
    <w:rsid w:val="004E6922"/>
    <w:rsid w:val="004F0632"/>
    <w:rsid w:val="005009E2"/>
    <w:rsid w:val="00522C44"/>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4440"/>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0AB2"/>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E4440"/>
    <w:pPr>
      <w:tabs>
        <w:tab w:val="center" w:pos="4513"/>
        <w:tab w:val="right" w:pos="9026"/>
      </w:tabs>
    </w:pPr>
  </w:style>
  <w:style w:type="character" w:customStyle="1" w:styleId="HeaderChar">
    <w:name w:val="Header Char"/>
    <w:basedOn w:val="DefaultParagraphFont"/>
    <w:link w:val="Header"/>
    <w:uiPriority w:val="99"/>
    <w:rsid w:val="00CE4440"/>
  </w:style>
  <w:style w:type="paragraph" w:styleId="Footer">
    <w:name w:val="footer"/>
    <w:basedOn w:val="Normal"/>
    <w:link w:val="FooterChar"/>
    <w:uiPriority w:val="99"/>
    <w:unhideWhenUsed/>
    <w:rsid w:val="00CE4440"/>
    <w:pPr>
      <w:tabs>
        <w:tab w:val="center" w:pos="4513"/>
        <w:tab w:val="right" w:pos="9026"/>
      </w:tabs>
    </w:pPr>
  </w:style>
  <w:style w:type="character" w:customStyle="1" w:styleId="FooterChar">
    <w:name w:val="Footer Char"/>
    <w:basedOn w:val="DefaultParagraphFont"/>
    <w:link w:val="Footer"/>
    <w:uiPriority w:val="99"/>
    <w:rsid w:val="00CE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14</cp:revision>
  <cp:lastPrinted>2021-07-27T10:19:00Z</cp:lastPrinted>
  <dcterms:created xsi:type="dcterms:W3CDTF">2021-07-27T09:08:00Z</dcterms:created>
  <dcterms:modified xsi:type="dcterms:W3CDTF">2021-08-11T10:11:00Z</dcterms:modified>
</cp:coreProperties>
</file>