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2A460" w14:textId="77777777" w:rsidR="00A56B91" w:rsidRDefault="0090021A" w:rsidP="00A56B91">
      <w:pPr>
        <w:pStyle w:val="IntenseQuote"/>
        <w:rPr>
          <w:rFonts w:eastAsia="Times New Roman"/>
          <w:i w:val="0"/>
          <w:iCs w:val="0"/>
          <w:sz w:val="48"/>
          <w:szCs w:val="48"/>
          <w:shd w:val="clear" w:color="auto" w:fill="FFFFFF"/>
          <w:lang w:eastAsia="en-GB"/>
        </w:rPr>
      </w:pPr>
      <w:r w:rsidRPr="00A56B91">
        <w:rPr>
          <w:i w:val="0"/>
          <w:iCs w:val="0"/>
          <w:sz w:val="48"/>
          <w:szCs w:val="48"/>
          <w:shd w:val="clear" w:color="auto" w:fill="FFFFFF"/>
          <w:lang w:eastAsia="en-GB"/>
        </w:rPr>
        <w:t>Refugee Outcomes Transition</w:t>
      </w:r>
      <w:r w:rsidR="00A56B91" w:rsidRPr="00A56B91">
        <w:rPr>
          <w:i w:val="0"/>
          <w:iCs w:val="0"/>
          <w:sz w:val="48"/>
          <w:szCs w:val="48"/>
          <w:shd w:val="clear" w:color="auto" w:fill="FFFFFF"/>
          <w:lang w:eastAsia="en-GB"/>
        </w:rPr>
        <w:t xml:space="preserve"> </w:t>
      </w:r>
      <w:r w:rsidRPr="00A56B91">
        <w:rPr>
          <w:i w:val="0"/>
          <w:iCs w:val="0"/>
          <w:sz w:val="48"/>
          <w:szCs w:val="48"/>
          <w:shd w:val="clear" w:color="auto" w:fill="FFFFFF"/>
          <w:lang w:eastAsia="en-GB"/>
        </w:rPr>
        <w:t>Fund</w:t>
      </w:r>
      <w:r w:rsidR="00A56B91" w:rsidRPr="00A56B91">
        <w:rPr>
          <w:i w:val="0"/>
          <w:iCs w:val="0"/>
          <w:sz w:val="48"/>
          <w:szCs w:val="48"/>
          <w:shd w:val="clear" w:color="auto" w:fill="FFFFFF"/>
          <w:lang w:eastAsia="en-GB"/>
        </w:rPr>
        <w:br/>
      </w:r>
    </w:p>
    <w:p w14:paraId="608905DD" w14:textId="7D045660" w:rsidR="0090021A" w:rsidRPr="00A56B91" w:rsidRDefault="0090021A" w:rsidP="00A56B91">
      <w:pPr>
        <w:pStyle w:val="IntenseQuote"/>
        <w:rPr>
          <w:rFonts w:eastAsia="Times New Roman"/>
          <w:i w:val="0"/>
          <w:iCs w:val="0"/>
          <w:sz w:val="48"/>
          <w:szCs w:val="48"/>
          <w:shd w:val="clear" w:color="auto" w:fill="FFFFFF"/>
          <w:lang w:eastAsia="en-GB"/>
        </w:rPr>
      </w:pPr>
      <w:r w:rsidRPr="00A56B91">
        <w:rPr>
          <w:rFonts w:eastAsia="Times New Roman"/>
          <w:i w:val="0"/>
          <w:iCs w:val="0"/>
          <w:sz w:val="48"/>
          <w:szCs w:val="48"/>
          <w:shd w:val="clear" w:color="auto" w:fill="FFFFFF"/>
          <w:lang w:eastAsia="en-GB"/>
        </w:rPr>
        <w:t xml:space="preserve">Data Specification</w:t>
      </w:r>
    </w:p>
    <w:p w14:paraId="79602797" w14:textId="77777777" w:rsidR="00A56B91" w:rsidRDefault="00A56B91" w:rsidP="00A56B91">
      <w:pPr>
        <w:jc w:val="center"/>
        <w:rPr>
          <w:lang w:eastAsia="en-GB"/>
        </w:rPr>
      </w:pPr>
    </w:p>
    <w:p w14:paraId="215022B8" w14:textId="77777777" w:rsidR="00A56B91" w:rsidRDefault="00A56B91" w:rsidP="00A56B91">
      <w:pPr>
        <w:jc w:val="center"/>
        <w:rPr>
          <w:lang w:eastAsia="en-GB"/>
        </w:rPr>
      </w:pPr>
    </w:p>
    <w:p w14:paraId="50C9DCA3" w14:textId="77777777" w:rsidR="00A56B91" w:rsidRDefault="00A56B91" w:rsidP="00A56B91">
      <w:pPr>
        <w:jc w:val="center"/>
        <w:rPr>
          <w:lang w:eastAsia="en-GB"/>
        </w:rPr>
      </w:pPr>
    </w:p>
    <w:p w14:paraId="34F9B66E" w14:textId="0B18C853" w:rsidR="00D10B15" w:rsidRDefault="0090021A" w:rsidP="00A56B91">
      <w:pPr>
        <w:jc w:val="center"/>
        <w:rPr>
          <w:lang w:eastAsia="en-GB"/>
        </w:rPr>
      </w:pPr>
      <w:r>
        <w:rPr>
          <w:lang w:eastAsia="en-GB"/>
        </w:rPr>
        <w:t xml:space="preserve">Version 99c080f</w:t>
      </w:r>
    </w:p>
    <w:p w14:paraId="04E4384C" w14:textId="425070BC" w:rsidR="00A56B91" w:rsidRDefault="00A56B91" w:rsidP="00A56B91">
      <w:pPr>
        <w:jc w:val="center"/>
        <w:rPr>
          <w:lang w:eastAsia="en-GB"/>
        </w:rPr>
      </w:pPr>
    </w:p>
    <w:p w14:paraId="277B7DE7" w14:textId="77777777" w:rsidR="00A56B91" w:rsidRDefault="00A56B91" w:rsidP="00A56B91">
      <w:pPr>
        <w:jc w:val="center"/>
        <w:rPr>
          <w:lang w:eastAsia="en-GB"/>
        </w:rPr>
      </w:pPr>
    </w:p>
    <w:p w14:paraId="747B8DB7" w14:textId="77777777" w:rsidR="00A56B91" w:rsidRDefault="00A56B91" w:rsidP="00A56B91">
      <w:pPr>
        <w:jc w:val="center"/>
        <w:rPr>
          <w:lang w:eastAsia="en-GB"/>
        </w:rPr>
      </w:pPr>
    </w:p>
    <w:p w14:paraId="2301ADD2" w14:textId="4799DB36" w:rsidR="00A56B91" w:rsidRDefault="00A56B91" w:rsidP="00A56B91">
      <w:pPr>
        <w:jc w:val="center"/>
        <w:rPr>
          <w:lang w:eastAsia="en-GB"/>
        </w:rPr>
      </w:pPr>
      <w:r>
        <w:rPr>
          <w:lang w:eastAsia="en-GB"/>
        </w:rPr>
        <w:t xml:space="preserve">Generated on 07 September 2021</w:t>
      </w:r>
    </w:p>
    <w:p w14:paraId="1F952AD1" w14:textId="38984993" w:rsidR="00A56B91" w:rsidRDefault="00A56B91" w:rsidP="00A56B91">
      <w:pPr>
        <w:jc w:val="center"/>
        <w:rPr>
          <w:lang w:eastAsia="en-GB"/>
        </w:rPr>
      </w:pPr>
    </w:p>
    <w:p w14:paraId="454B6857" w14:textId="78EEA692" w:rsidR="00A56B91" w:rsidRDefault="00A56B91">
      <w:pPr>
        <w:rPr>
          <w:lang w:eastAsia="en-GB"/>
        </w:rPr>
      </w:pPr>
      <w:r>
        <w:rPr>
          <w:lang w:eastAsia="en-GB"/>
        </w:rPr>
        <w:br w:type="page"/>
      </w:r>
    </w:p>
    <w:p w14:paraId="76792E7D" w14:textId="46FB4828" w:rsidR="00A56B91" w:rsidRDefault="00A56B91" w:rsidP="00A56B91">
      <w:pPr>
        <w:pStyle w:val="Heading1"/>
      </w:pPr>
      <w:bookmarkStart w:id="0" w:name="_Toc78275258"/>
      <w:bookmarkStart w:id="1" w:name="_Toc78278753"/>
      <w:r>
        <w:lastRenderedPageBreak/>
        <w:t>About this document</w:t>
      </w:r>
      <w:bookmarkEnd w:id="0"/>
      <w:bookmarkEnd w:id="1"/>
    </w:p>
    <w:p w14:paraId="310C04CB" w14:textId="3520A68E" w:rsidR="00A56B91" w:rsidRDefault="00A56B91" w:rsidP="00A56B91"/>
    <w:p w14:paraId="1561ECCE" w14:textId="77777777" w:rsidR="00594A18" w:rsidRDefault="00594A18" w:rsidP="00594A18">
      <w:r>
        <w:t>This document outlines the Refugee Outcomes Transition Fund (RTOF) Data Specification.</w:t>
      </w:r>
    </w:p>
    <w:p w14:paraId="68C666E3" w14:textId="77777777" w:rsidR="00594A18" w:rsidRDefault="00594A18" w:rsidP="00594A18">
      <w:pPr>
        <w:rPr>
          <w:rFonts w:ascii="Courier New" w:eastAsia="Times New Roman" w:hAnsi="Courier New" w:cs="Courier New"/>
          <w:b/>
          <w:bCs/>
          <w:color w:val="008000"/>
          <w:sz w:val="20"/>
          <w:szCs w:val="20"/>
          <w:lang w:eastAsia="en-GB"/>
        </w:rPr>
      </w:pPr>
    </w:p>
    <w:p w14:paraId="1E65FA51" w14:textId="77777777" w:rsidR="00594A18" w:rsidRDefault="00594A18" w:rsidP="00594A18">
      <w:r>
        <w:t xml:space="preserve">The document outlines the data fields, types, and descriptions for all required data collection during the lifetime of the Refugee Transition Outcome Fund. The description for each field outlines the context, collection frequency and milestone at which it should be collected. </w:t>
      </w:r>
    </w:p>
    <w:p w14:paraId="4940C5D3" w14:textId="77777777" w:rsidR="00594A18" w:rsidRDefault="00594A18" w:rsidP="00594A18"/>
    <w:p w14:paraId="54F205AB" w14:textId="77777777" w:rsidR="00594A18" w:rsidRDefault="00594A18" w:rsidP="00594A18">
      <w:r>
        <w:t xml:space="preserve">The validation rules that apply for each field are noted in the grey tables for each record. These will be applied on submission of data, if any validation rules are not met, a report will be produced with details of the fields and specified errors for the given fields.  The images below outline the key milestones and data collection points during the program.</w:t>
      </w:r>
    </w:p>
    <w:p w14:paraId="47E2A56E" w14:textId="5CF149F2" w:rsidR="00110C54" w:rsidRDefault="00110C54" w:rsidP="00291291"/>
    <w:p w14:paraId="2FAEB2B7" w14:textId="1E1304CE" w:rsidR="001A39FA" w:rsidRDefault="00110C54" w:rsidP="00291291">
      <w:r>
        <w:t xml:space="preserve"/>
      </w:r>
      <w:r>
        <w:drawing>
          <wp:inline xmlns:a="http://schemas.openxmlformats.org/drawingml/2006/main" xmlns:pic="http://schemas.openxmlformats.org/drawingml/2006/picture">
            <wp:extent cx="5760000" cy="3240000"/>
            <wp:docPr id="1" name="Picture 1"/>
            <wp:cNvGraphicFramePr>
              <a:graphicFrameLocks noChangeAspect="1"/>
            </wp:cNvGraphicFramePr>
            <a:graphic>
              <a:graphicData uri="http://schemas.openxmlformats.org/drawingml/2006/picture">
                <pic:pic>
                  <pic:nvPicPr>
                    <pic:cNvPr id="0" name="submission_and_collection.png"/>
                    <pic:cNvPicPr/>
                  </pic:nvPicPr>
                  <pic:blipFill>
                    <a:blip r:embed="rId15"/>
                    <a:stretch>
                      <a:fillRect/>
                    </a:stretch>
                  </pic:blipFill>
                  <pic:spPr>
                    <a:xfrm>
                      <a:off x="0" y="0"/>
                      <a:ext cx="5760000" cy="3240000"/>
                    </a:xfrm>
                    <a:prstGeom prst="rect"/>
                  </pic:spPr>
                </pic:pic>
              </a:graphicData>
            </a:graphic>
          </wp:inline>
        </w:drawing>
      </w:r>
      <w:r>
        <w:t xml:space="preserve"/>
      </w:r>
    </w:p>
    <w:p w14:paraId="5AAC26AE" w14:textId="566CAFB5" w:rsidR="00EC10B2" w:rsidRDefault="00EC10B2" w:rsidP="00291291"/>
    <w:p w14:paraId="229D98E2" w14:textId="12FEEE12" w:rsidR="009370CC" w:rsidRDefault="009370CC" w:rsidP="00291291"/>
    <w:p w14:paraId="58FFE574" w14:textId="6C1286D4" w:rsidR="009370CC" w:rsidRDefault="009370CC" w:rsidP="00291291"/>
    <w:p w14:paraId="1DCB5E3E" w14:textId="1DEB214E" w:rsidR="009370CC" w:rsidRDefault="009370CC" w:rsidP="00291291"/>
    <w:p w14:paraId="60696A53" w14:textId="4720ECCF" w:rsidR="009370CC" w:rsidRDefault="009370CC" w:rsidP="00291291"/>
    <w:p w14:paraId="5529A84D" w14:textId="3A2A696A" w:rsidR="009370CC" w:rsidRDefault="009370CC" w:rsidP="00291291"/>
    <w:p w14:paraId="081AE060" w14:textId="0A1E86B0" w:rsidR="009370CC" w:rsidRDefault="009370CC" w:rsidP="00291291"/>
    <w:p w14:paraId="5021D02C" w14:textId="3C3C17B4" w:rsidR="009370CC" w:rsidRDefault="009370CC" w:rsidP="00291291"/>
    <w:p w14:paraId="6866278F" w14:textId="32088A9E" w:rsidR="009370CC" w:rsidRDefault="009370CC" w:rsidP="00291291"/>
    <w:p w14:paraId="0CBA97EF" w14:textId="6D6358B4" w:rsidR="009370CC" w:rsidRDefault="009370CC" w:rsidP="00291291"/>
    <w:p w14:paraId="174EEA07" w14:textId="77777777" w:rsidR="009370CC" w:rsidRDefault="009370CC" w:rsidP="00291291"/>
    <w:p w14:paraId="11407769" w14:textId="2A936296" w:rsidR="00EC10B2" w:rsidRDefault="00EC10B2" w:rsidP="00EC10B2">
      <w:r>
        <w:t xml:space="preserve"/>
      </w:r>
      <w:r>
        <w:drawing>
          <wp:inline xmlns:a="http://schemas.openxmlformats.org/drawingml/2006/main" xmlns:pic="http://schemas.openxmlformats.org/drawingml/2006/picture">
            <wp:extent cx="5760000" cy="2150451"/>
            <wp:docPr id="1" name="Picture 1"/>
            <wp:cNvGraphicFramePr>
              <a:graphicFrameLocks noChangeAspect="1"/>
            </wp:cNvGraphicFramePr>
            <a:graphic>
              <a:graphicData uri="http://schemas.openxmlformats.org/drawingml/2006/picture">
                <pic:pic>
                  <pic:nvPicPr>
                    <pic:cNvPr id="0" name="RTOF_program_path.png"/>
                    <pic:cNvPicPr/>
                  </pic:nvPicPr>
                  <pic:blipFill>
                    <a:blip r:embed="rId16"/>
                    <a:stretch>
                      <a:fillRect/>
                    </a:stretch>
                  </pic:blipFill>
                  <pic:spPr>
                    <a:xfrm>
                      <a:off x="0" y="0"/>
                      <a:ext cx="5760000" cy="2150451"/>
                    </a:xfrm>
                    <a:prstGeom prst="rect"/>
                  </pic:spPr>
                </pic:pic>
              </a:graphicData>
            </a:graphic>
          </wp:inline>
        </w:drawing>
      </w:r>
      <w:r>
        <w:t xml:space="preserve"/>
      </w:r>
    </w:p>
    <w:p w14:paraId="3082A3BC" w14:textId="79273973" w:rsidR="00110C54" w:rsidRDefault="001A39FA" w:rsidP="001A39FA">
      <w:pPr>
        <w:pStyle w:val="Heading1"/>
      </w:pPr>
      <w:r>
        <w:br w:type="column"/>
      </w:r>
      <w:bookmarkStart w:id="2" w:name="_Toc78275259"/>
      <w:bookmarkStart w:id="3" w:name="_Toc78278754"/>
      <w:r>
        <w:lastRenderedPageBreak/>
        <w:t>Changelog</w:t>
      </w:r>
      <w:bookmarkEnd w:id="2"/>
      <w:bookmarkEnd w:id="3"/>
    </w:p>
    <w:p w14:paraId="70D3DE52" w14:textId="0B04DF36" w:rsidR="001A39FA" w:rsidRDefault="001A39FA" w:rsidP="001A39FA"/>
    <w:p w14:paraId="54F3D1FD" w14:textId="1FE0FBA6" w:rsidR="001A39FA" w:rsidRDefault="001A39FA" w:rsidP="001A39FA">
      <w:r>
        <w:t>Summary of git tags?</w:t>
      </w:r>
    </w:p>
    <w:p w14:paraId="1522D66A" w14:textId="78F42656" w:rsidR="001A39FA" w:rsidRDefault="00F823B2" w:rsidP="00F823B2">
      <w:pPr>
        <w:pStyle w:val="Heading1"/>
      </w:pPr>
      <w:r>
        <w:br w:type="column"/>
      </w:r>
      <w:bookmarkStart w:id="4" w:name="_Toc78275260"/>
      <w:bookmarkStart w:id="5" w:name="_Toc78278755"/>
      <w:r>
        <w:lastRenderedPageBreak/>
        <w:t>Table of Contents</w:t>
      </w:r>
      <w:bookmarkEnd w:id="4"/>
      <w:bookmarkEnd w:id="5"/>
    </w:p>
    <w:p w14:paraId="496FB4BE" w14:textId="5D75AE78" w:rsidR="00F823B2" w:rsidRDefault="00F823B2" w:rsidP="00F823B2"/>
    <w:p w14:paraId="73A2E999" w14:textId="4BE886B8" w:rsidR="00000331" w:rsidRDefault="00000331" w:rsidP="00F823B2"/>
    <w:p w14:paraId="637489D7" w14:textId="3CE2F19F" w:rsidR="00064338" w:rsidRDefault="00064338">
      <w:pPr>
        <w:pStyle w:val="TOC1"/>
        <w:tabs>
          <w:tab w:val="right" w:leader="dot" w:pos="9016"/>
        </w:tabs>
        <w:rPr>
          <w:rFonts w:eastAsiaTheme="minorEastAsia"/>
          <w:noProof/>
          <w:lang w:eastAsia="en-GB"/>
        </w:rPr>
      </w:pPr>
      <w:r>
        <w:fldChar w:fldCharType="begin"/>
      </w:r>
      <w:r>
        <w:instrText xml:space="preserve"> TOC \o "1-2" \h \z \u </w:instrText>
      </w:r>
      <w:r>
        <w:fldChar w:fldCharType="separate"/>
      </w:r>
      <w:hyperlink w:anchor="_Toc78278753" w:history="1">
        <w:r w:rsidRPr="0096776E">
          <w:rPr>
            <w:rStyle w:val="Hyperlink"/>
            <w:noProof/>
          </w:rPr>
          <w:t>About this document</w:t>
        </w:r>
        <w:r>
          <w:rPr>
            <w:noProof/>
            <w:webHidden/>
          </w:rPr>
          <w:tab/>
        </w:r>
        <w:r>
          <w:rPr>
            <w:noProof/>
            <w:webHidden/>
          </w:rPr>
          <w:fldChar w:fldCharType="begin"/>
        </w:r>
        <w:r>
          <w:rPr>
            <w:noProof/>
            <w:webHidden/>
          </w:rPr>
          <w:instrText xml:space="preserve"> PAGEREF _Toc78278753 \h </w:instrText>
        </w:r>
        <w:r>
          <w:rPr>
            <w:noProof/>
            <w:webHidden/>
          </w:rPr>
        </w:r>
        <w:r>
          <w:rPr>
            <w:noProof/>
            <w:webHidden/>
          </w:rPr>
          <w:fldChar w:fldCharType="separate"/>
        </w:r>
        <w:r w:rsidR="001C7748">
          <w:rPr>
            <w:noProof/>
            <w:webHidden/>
          </w:rPr>
          <w:t>2</w:t>
        </w:r>
        <w:r>
          <w:rPr>
            <w:noProof/>
            <w:webHidden/>
          </w:rPr>
          <w:fldChar w:fldCharType="end"/>
        </w:r>
      </w:hyperlink>
    </w:p>
    <w:p w14:paraId="08D8E63C" w14:textId="5F432382" w:rsidR="00064338" w:rsidRDefault="00EC0AB2">
      <w:pPr>
        <w:pStyle w:val="TOC1"/>
        <w:tabs>
          <w:tab w:val="right" w:leader="dot" w:pos="9016"/>
        </w:tabs>
        <w:rPr>
          <w:rFonts w:eastAsiaTheme="minorEastAsia"/>
          <w:noProof/>
          <w:lang w:eastAsia="en-GB"/>
        </w:rPr>
      </w:pPr>
      <w:hyperlink w:anchor="_Toc78278754" w:history="1">
        <w:r w:rsidR="00064338" w:rsidRPr="0096776E">
          <w:rPr>
            <w:rStyle w:val="Hyperlink"/>
            <w:noProof/>
          </w:rPr>
          <w:t>Changelog</w:t>
        </w:r>
        <w:r w:rsidR="00064338">
          <w:rPr>
            <w:noProof/>
            <w:webHidden/>
          </w:rPr>
          <w:tab/>
        </w:r>
        <w:r w:rsidR="00064338">
          <w:rPr>
            <w:noProof/>
            <w:webHidden/>
          </w:rPr>
          <w:fldChar w:fldCharType="begin"/>
        </w:r>
        <w:r w:rsidR="00064338">
          <w:rPr>
            <w:noProof/>
            <w:webHidden/>
          </w:rPr>
          <w:instrText xml:space="preserve"> PAGEREF _Toc78278754 \h </w:instrText>
        </w:r>
        <w:r w:rsidR="00064338">
          <w:rPr>
            <w:noProof/>
            <w:webHidden/>
          </w:rPr>
        </w:r>
        <w:r w:rsidR="00064338">
          <w:rPr>
            <w:noProof/>
            <w:webHidden/>
          </w:rPr>
          <w:fldChar w:fldCharType="separate"/>
        </w:r>
        <w:r w:rsidR="001C7748">
          <w:rPr>
            <w:noProof/>
            <w:webHidden/>
          </w:rPr>
          <w:t>3</w:t>
        </w:r>
        <w:r w:rsidR="00064338">
          <w:rPr>
            <w:noProof/>
            <w:webHidden/>
          </w:rPr>
          <w:fldChar w:fldCharType="end"/>
        </w:r>
      </w:hyperlink>
    </w:p>
    <w:p w14:paraId="04053935" w14:textId="26FFDEC8" w:rsidR="00064338" w:rsidRDefault="00EC0AB2">
      <w:pPr>
        <w:pStyle w:val="TOC1"/>
        <w:tabs>
          <w:tab w:val="right" w:leader="dot" w:pos="9016"/>
        </w:tabs>
        <w:rPr>
          <w:rFonts w:eastAsiaTheme="minorEastAsia"/>
          <w:noProof/>
          <w:lang w:eastAsia="en-GB"/>
        </w:rPr>
      </w:pPr>
      <w:hyperlink w:anchor="_Toc78278755" w:history="1">
        <w:r w:rsidR="00064338" w:rsidRPr="0096776E">
          <w:rPr>
            <w:rStyle w:val="Hyperlink"/>
            <w:noProof/>
          </w:rPr>
          <w:t>Table of Contents</w:t>
        </w:r>
        <w:r w:rsidR="00064338">
          <w:rPr>
            <w:noProof/>
            <w:webHidden/>
          </w:rPr>
          <w:tab/>
        </w:r>
        <w:r w:rsidR="00064338">
          <w:rPr>
            <w:noProof/>
            <w:webHidden/>
          </w:rPr>
          <w:fldChar w:fldCharType="begin"/>
        </w:r>
        <w:r w:rsidR="00064338">
          <w:rPr>
            <w:noProof/>
            <w:webHidden/>
          </w:rPr>
          <w:instrText xml:space="preserve"> PAGEREF _Toc78278755 \h </w:instrText>
        </w:r>
        <w:r w:rsidR="00064338">
          <w:rPr>
            <w:noProof/>
            <w:webHidden/>
          </w:rPr>
        </w:r>
        <w:r w:rsidR="00064338">
          <w:rPr>
            <w:noProof/>
            <w:webHidden/>
          </w:rPr>
          <w:fldChar w:fldCharType="separate"/>
        </w:r>
        <w:r w:rsidR="001C7748">
          <w:rPr>
            <w:noProof/>
            <w:webHidden/>
          </w:rPr>
          <w:t>4</w:t>
        </w:r>
        <w:r w:rsidR="00064338">
          <w:rPr>
            <w:noProof/>
            <w:webHidden/>
          </w:rPr>
          <w:fldChar w:fldCharType="end"/>
        </w:r>
      </w:hyperlink>
    </w:p>
    <w:p w14:paraId="57705C93" w14:textId="7A23F045" w:rsidR="00064338" w:rsidRDefault="00EC0AB2">
      <w:pPr>
        <w:pStyle w:val="TOC1"/>
        <w:tabs>
          <w:tab w:val="right" w:leader="dot" w:pos="9016"/>
        </w:tabs>
        <w:rPr>
          <w:rFonts w:eastAsiaTheme="minorEastAsia"/>
          <w:noProof/>
          <w:lang w:eastAsia="en-GB"/>
        </w:rPr>
      </w:pPr>
      <w:hyperlink w:anchor="_Toc78278756" w:history="1">
        <w:r w:rsidR="00064338" w:rsidRPr="0096776E">
          <w:rPr>
            <w:rStyle w:val="Hyperlink"/>
            <w:noProof/>
          </w:rPr>
          <w:t>Records</w:t>
        </w:r>
        <w:r w:rsidR="00064338">
          <w:rPr>
            <w:noProof/>
            <w:webHidden/>
          </w:rPr>
          <w:tab/>
        </w:r>
        <w:r w:rsidR="00064338">
          <w:rPr>
            <w:noProof/>
            <w:webHidden/>
          </w:rPr>
          <w:fldChar w:fldCharType="begin"/>
        </w:r>
        <w:r w:rsidR="00064338">
          <w:rPr>
            <w:noProof/>
            <w:webHidden/>
          </w:rPr>
          <w:instrText xml:space="preserve"> PAGEREF _Toc78278756 \h </w:instrText>
        </w:r>
        <w:r w:rsidR="00064338">
          <w:rPr>
            <w:noProof/>
            <w:webHidden/>
          </w:rPr>
        </w:r>
        <w:r w:rsidR="00064338">
          <w:rPr>
            <w:noProof/>
            <w:webHidden/>
          </w:rPr>
          <w:fldChar w:fldCharType="separate"/>
        </w:r>
        <w:r w:rsidR="001C7748">
          <w:rPr>
            <w:noProof/>
            <w:webHidden/>
          </w:rPr>
          <w:t>5</w:t>
        </w:r>
        <w:r w:rsidR="00064338">
          <w:rPr>
            <w:noProof/>
            <w:webHidden/>
          </w:rPr>
          <w:fldChar w:fldCharType="end"/>
        </w:r>
      </w:hyperlink>
    </w:p>
    <w:p w14:paraId="4FE7C563" w14:textId="7137BF31" w:rsidR="00064338" w:rsidRDefault="00EC0AB2">
      <w:pPr>
        <w:pStyle w:val="TOC1"/>
        <w:tabs>
          <w:tab w:val="right" w:leader="dot" w:pos="9016"/>
        </w:tabs>
        <w:rPr>
          <w:rFonts w:eastAsiaTheme="minorEastAsia"/>
          <w:noProof/>
          <w:lang w:eastAsia="en-GB"/>
        </w:rPr>
      </w:pPr>
      <w:hyperlink w:anchor="_Toc78278760" w:history="1">
        <w:r w:rsidR="00064338" w:rsidRPr="0096776E">
          <w:rPr>
            <w:rStyle w:val="Hyperlink"/>
            <w:noProof/>
          </w:rPr>
          <w:t>Validation Rules</w:t>
        </w:r>
        <w:r w:rsidR="00064338">
          <w:rPr>
            <w:noProof/>
            <w:webHidden/>
          </w:rPr>
          <w:tab/>
        </w:r>
        <w:r w:rsidR="00064338">
          <w:rPr>
            <w:noProof/>
            <w:webHidden/>
          </w:rPr>
          <w:fldChar w:fldCharType="begin"/>
        </w:r>
        <w:r w:rsidR="00064338">
          <w:rPr>
            <w:noProof/>
            <w:webHidden/>
          </w:rPr>
          <w:instrText xml:space="preserve"> PAGEREF _Toc78278760 \h </w:instrText>
        </w:r>
        <w:r w:rsidR="00064338">
          <w:rPr>
            <w:noProof/>
            <w:webHidden/>
          </w:rPr>
        </w:r>
        <w:r w:rsidR="00064338">
          <w:rPr>
            <w:noProof/>
            <w:webHidden/>
          </w:rPr>
          <w:fldChar w:fldCharType="separate"/>
        </w:r>
        <w:r w:rsidR="001C7748">
          <w:rPr>
            <w:noProof/>
            <w:webHidden/>
          </w:rPr>
          <w:t>9</w:t>
        </w:r>
        <w:r w:rsidR="00064338">
          <w:rPr>
            <w:noProof/>
            <w:webHidden/>
          </w:rPr>
          <w:fldChar w:fldCharType="end"/>
        </w:r>
      </w:hyperlink>
    </w:p>
    <w:p w14:paraId="75437E21" w14:textId="098C4993" w:rsidR="00064338" w:rsidRDefault="00064338">
      <w:pPr>
        <w:rPr>
          <w:rFonts w:asciiTheme="majorHAnsi" w:eastAsiaTheme="majorEastAsia" w:hAnsiTheme="majorHAnsi" w:cstheme="majorBidi"/>
          <w:color w:val="2F5496" w:themeColor="accent1" w:themeShade="BF"/>
          <w:sz w:val="32"/>
          <w:szCs w:val="32"/>
        </w:rPr>
      </w:pPr>
      <w:r>
        <w:fldChar w:fldCharType="end"/>
      </w:r>
      <w:r>
        <w:br w:type="page"/>
      </w:r>
    </w:p>
    <w:p w14:paraId="26E15E80" w14:textId="4B64CE19" w:rsidR="00000331" w:rsidRDefault="00F10195" w:rsidP="00F10195">
      <w:pPr>
        <w:pStyle w:val="Heading1"/>
      </w:pPr>
      <w:bookmarkStart w:id="6" w:name="_Toc78278756"/>
      <w:r>
        <w:lastRenderedPageBreak/>
        <w:t>Records</w:t>
      </w:r>
      <w:bookmarkEnd w:id="6"/>
    </w:p>
    <w:p w14:paraId="71702435" w14:textId="7629F618" w:rsidR="00F83E11" w:rsidRDefault="00F83E11" w:rsidP="00F83E11"/>
    <w:p w14:paraId="2F8B2743" w14:textId="314ECC1C" w:rsidR="005E7E29" w:rsidRDefault="005E7E29">
      <w:r>
        <w:t xml:space="preserve">Records are the top-level entities of the RTOF data specification and correspond to tables in relational databases. </w:t>
      </w:r>
    </w:p>
    <w:p w14:paraId="7CC87D3D" w14:textId="77777777" w:rsidR="005E7E29" w:rsidRDefault="005E7E29"/>
    <w:p w14:paraId="3584227E" w14:textId="77777777" w:rsidR="007F3E93" w:rsidRDefault="005E7E29">
      <w:r>
        <w:t>Records capture information about a specific step in the programme flow and contains essential information for the outcome</w:t>
      </w:r>
      <w:r w:rsidR="008F1CED">
        <w:t xml:space="preserve">s</w:t>
      </w:r>
      <w:r>
        <w:t xml:space="preserve"> validation and payment metrics.</w:t>
      </w:r>
    </w:p>
    <w:p w14:paraId="19602F91" w14:textId="77777777" w:rsidR="007F3E93" w:rsidRDefault="007F3E93"/>
    <w:p w14:paraId="516550CC" w14:textId="50024A08" w:rsidR="004F0632" w:rsidRDefault="007F3E93">
      <w:r>
        <w:t xml:space="preserve"/>
      </w:r>
      <w:r>
        <w:drawing>
          <wp:inline xmlns:a="http://schemas.openxmlformats.org/drawingml/2006/main" xmlns:pic="http://schemas.openxmlformats.org/drawingml/2006/picture">
            <wp:extent cx="5760000" cy="6022326"/>
            <wp:docPr id="1" name="Picture 1"/>
            <wp:cNvGraphicFramePr>
              <a:graphicFrameLocks noChangeAspect="1"/>
            </wp:cNvGraphicFramePr>
            <a:graphic>
              <a:graphicData uri="http://schemas.openxmlformats.org/drawingml/2006/picture">
                <pic:pic>
                  <pic:nvPicPr>
                    <pic:cNvPr id="0" name="record-relationships.png"/>
                    <pic:cNvPicPr/>
                  </pic:nvPicPr>
                  <pic:blipFill>
                    <a:blip r:embed="rId17"/>
                    <a:stretch>
                      <a:fillRect/>
                    </a:stretch>
                  </pic:blipFill>
                  <pic:spPr>
                    <a:xfrm>
                      <a:off x="0" y="0"/>
                      <a:ext cx="5760000" cy="6022326"/>
                    </a:xfrm>
                    <a:prstGeom prst="rect"/>
                  </pic:spPr>
                </pic:pic>
              </a:graphicData>
            </a:graphic>
          </wp:inline>
        </w:drawing>
      </w:r>
      <w:r>
        <w:t xml:space="preserve"/>
      </w:r>
      <w:r w:rsidR="004F0632">
        <w:br w:type="page"/>
      </w:r>
    </w:p>
    <w:p w14:paraId="593A46A5" w14:textId="2E0F6CBD" w:rsidR="00F83E11" w:rsidRDefault="00F83E11" w:rsidP="00F83E11">
      <w:r w:rsidRPr="00F83E11">
        <w:lastRenderedPageBreak/>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PERSON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information for all service users, the data is to be collected once at enrolment.</w:t>
      </w:r>
    </w:p>
    <w:p w14:paraId="4B713CAD" w14:textId="5231A591" w:rsidR="00620537" w:rsidRDefault="00620537" w:rsidP="00DF69DC"/>
    <w:p w14:paraId="55A99B05" w14:textId="51B632ED" w:rsidR="00620537" w:rsidRDefault="00620537" w:rsidP="00DF69DC">
      <w:r>
        <w:t xml:space="preserve">Workflow: Enrolment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year_of_birth</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Year of birth</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year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gender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Gender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dispersal_area</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Dispersal area</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date_started_service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started with service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year_of_birth: Year of birth</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Year of birth of participant.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year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gender: Gender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Gender of participant. Must be one of the five categories provided.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Man, Woman, Non-binary, Other, Prefer not to say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'gender',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'dimension(gender)'}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dispersal_area: Dispersal area</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Local authority where participant was located once asylum status was granted. A list of all possible dispersal areas are listed within the dimensions. To be collected once at enrolment into the program.</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Bolton Council, Bury Council, Manchester City Council, Oldham Council, Rochdale Borough Council, Salford City Council, Stockport Metropolitan Borough Council, Tameside Metropolitan Borough Council, Trafford Council, Wigan Council, Wolverhampton Council, Coventry City Council, Sandwell Council, Birmingham City Council, Plymouth City Council, Darlington Borough Council, Gateshead Council, Hartlepool Borough Council, Middlesbrough Council, Newcastle City Council, North Tyneside Council, Northumberland County Council, Redcar and Cleveland Council, South Tyneside Council, Stockton Council, Sunderland City Council</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'dispersal_area',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'dimension(dispersal_area)'}</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date_started_service: Date started with service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participant enrolment onto the program. Month and Year of enrolment required.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'date_asylum_status_granted',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'date_after(date_asylum_status_granted)'}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entry outcome. Data should be collected when achieving the housing entry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housing_entry_date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of housing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housing_entry_accomodation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Accomodation type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housing_entry_date: Date of housing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entry outcome achieved. To be collected once at entry to housing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housing_entry_accomodation: Accomodation type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Safe and secure accommodation - Safe accommodation is defined by compliance with the Decent Homes Standard including the absence of category 1 and 2 hazards under the Housing Health and Safety Rating System, and with all relevant gas, electricity and fire safety checks in place. Within this safe accommodation, the individual refugee/family must have appropriate individual space. This is defined as one bedroom for - every adult couple; any other adult aged 16 or over; any two children of the same sex; any two children regardless of sex under the age of 10; any other child; and access to self-contained facilities, including bathroom and kitchen, if in a shared facility. Secure accommodation is defined by security of tenure for at least six months.</w:t>
        <w:br/>
        <w:t xml:space="preserve">Under RTOF, accommodation may include - Private rental sector; Social housing; Supported housing N.B. Accommodation may be let under a Periodic Licence agreement where appropriate, but use of an excluded licence is not permissible Note that planned and anticipated moves between properties during the 6 months will be allowed, provided the individual is still within secure, stable accommodation at the end of the 6-month sustainment period.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Renting - private sector, Renting - Local authority or housing association, Other safe and secure accommodation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'housing_entry_accomodation',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'dimension(housing_entry_accomodation)'}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sustainment outcome. Data should be collected when achieving the housing sustainment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housing_sustainment_date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housing sustainment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housing_sustain_accomodation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Accomodation type sustainment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housing_sustainment_date: Date housing sustainment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sustainment outcome achieved. To be collected once at housing sustainment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'housing_entry_date',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'date_after(housing_entry_date)'}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housing_sustain_accomodation: Accomodation type sustainment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Safe and secure accommodation - Safe accommodation is defined by compliance with the Decent Homes Standard including the absence of category 1 and 2 hazards under the Housing Health and Safety Rating System, and with all relevant gas, electricity and fire safety checks in place. Within this safe accommodation, the individual refugee/family must have appropriate individual space. This is defined as one bedroom for - every adult couple; any other adult aged 16 or over; any two children of the same sex; any two children regardless of sex under the age of 10; any other child; and access to self-contained facilities, including bathroom and kitchen, if in a shared facility. Secure accommodation is defined by security of tenure for at least six months.</w:t>
        <w:br/>
        <w:t xml:space="preserve">Under RTOF, accommodation may include - Private rental sector; Social housing; Supported housing N.B. Accommodation may be let under a Periodic Licence agreement where appropriate, but use of an excluded licence is not permissible Note that planned and anticipated moves between properties during the 6 months will be allowed, provided the individual is still within secure, stable accommodation at the end of the 6-month sustainment period.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Renting - private sector, Renting - Local authority or housing association, Other safe and secure accommodation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'housing_sustain_accomodation',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'dimension(housing_sustain_accomodation)'}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BASELINE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baseline data for all service users, the data is to be collected across interactions with participants and submitted within 3 months of enrolment.</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ni_number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NI Number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nationality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Nationality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referral_source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Referral source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current_dependents_uk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Current dependents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number_u18_HH</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Number of children under 18 living in HH</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number_over_18_HH</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Number of adults over 18 living in HH</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age_profile_of_dependents_uk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Age profile of dependents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date_arrived_in_uk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arrived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date_asylum_status_granted</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asylum status granted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language_level_on_entry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Language level on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highest_qualification_achieved</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Highest qualification  level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age_finished_study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Age when finished study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employed_in_home_country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Employed in home country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occupation_sector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occupation_goal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goal at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prior_employment</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Prior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Main economic status at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hours_of_employment</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Hours of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wage_baseline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Wage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eduction_training_status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Eduction / training status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housing_baseline_accommodation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Accommodation type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homelessness_baseline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Homelessness status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ni_number: NI Number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UK National Insurance number. Must be unique. To be collected at enrolment into the program. All upper case and no spaces [regular expressions for NiNos]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'unique', 'args': True, 'rule': ValidationRule(id='unique', description="A field with 'unique: true' should be unique within the dataset for this provider.\n", args=[{'name': 'enabled', 'type': 'boolean', 'help': 'true/false value indicating if the current field is required'}]), 'description': 'unique(True)'}, {'id': 'national_insurance_number', 'args': True, 'rule': ValidationRule(id='national_insurance_number', description='UK National Insurance Number - uppercase with all whitespace removed. Validated according to format given in\nhttps://github.com/dwp/nino-format-validation\n', args=[{'name': 'enabled', 'type': 'boolean', 'help': 'true/false value indicating if the current field is a national insurance number'}]), 'description': 'national_insurance_number(True)'}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nationality: Nationality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Nationality of participant. A list of nationalities are provided. Must select one of the given categories, please see nationality descriptions to link with the relevant code.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AD, AE, AF, AG, AI, AL, AM, AO, AQ, AR, AS, AT, AU, AW, AX, AZ, BA, BB, BD, BE, BF, BG, BH, BI, BJ, BL, BM, BN, BO, BQ, BR, BS, BT, BV, BW, BY, BZ, CA, CC, CD, CF, CG, CH, CI, CK, CL, CM, CN, CO, CR, CU, CV, CW, CX, CY, CZ, DE, DJ, DK, DM, DO, DZ, EC, EE, EG, EH, ER, ES, ET, FI, FJ, FK, FM, FO, FR, GA, GB, GD, GE, GF, GG, GH, GI, GL, GM, GN, GP, GQ, GR, GS, GT, GU, GW, GY, HK, HM, HN, HR, HT, HU, ID, IE, IL, IM, IN, IO, IQ, IR, IS, IT, JE, JM, JO, JP, KE, KG, KH, KI, KM, KN, KP, KR, KW, KY, KZ, LA, LB, LC, LI, LK, LR, LS, LT, LU, LV, LY, MA, MC, MD, ME, MF, MG, MH, MK, ML, MM, MN, MO, MP, MQ, MR, MS, MT, MU, MV, MW, MX, MY, MZ, NA, NC, NE, NF, NG, NI, NL, NO, NP, NR, NU, NZ, OM, PA, PE, PF, PG, PH, PK, PL, PM, PN, PR, PS, PT, PW, PY, QA, RE, RO, RS, RU, RW, SA, SB, SC, SD, SE, SG, SH, SI, SJ, SK, SL, SM, SN, SO, SR, SS, ST, SV, SX, SY, SZ, TC, TD, TF, TG, TH, TJ, TK, TL, TM, TN, TO, TR, TT, TV, TW, TZ, UA, UG, UM, US, UY, UZ, VA, VC, VE, VG, VI, VN, VU, WF, WS, YE, YT, ZA, ZM, ZW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'nationality',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'dimension(nationality)'}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referral_source: Referral source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referral source that led the participant to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LA, Home Office, Local VCS, Primary Care, Other Health, HO providers, Migrant Help, Self-referrals, DWP, Peer,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'referral_source',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'dimension(referral_source)'}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current_dependents_uk: Current dependents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Do you currently have any dependents in the UK? Yes / No to understand whether the participant has any depedents curently in the UK.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'current_dependents_uk',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'dimension(current_dependents_uk)'}</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number_u18_HH: Number of children under 18 living in HH</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How many children under the age of 18 are currently living in your household?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number_over_18_HH: Number of adults over 18 living in HH</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How many adults over the age of 18 are currently living in your household?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age_profile_of_dependents_uk: Age profile of dependents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'current dependents UK', select every option that applies to the participants dependents (this does not record how many dependents are in each age bracket.)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0-4, 5-11, 11-17, Caring responsibilities for an adult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'dimension', 'args': 'age_profile_of_dependents_uk',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'dimension(age_profile_of_dependents_uk)'}</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date_arrived_in_uk: Date arrived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participant entered the UK, relating to their latest and current arrival.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'date_of_birth',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'date_after(date_of_birth)'}</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date_asylum_status_granted: Date asylum status granted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participant was granted asylum status, relating to their latest and current asylum status.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'date_arrived_in_uk',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'date_after(date_arrived_in_uk)'}</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language_level_on_entry: Language level on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language level of participant when entering RTOF. Selection of one of the specified categories.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Pre-entry, Entry level 1, Entry level 2, Entry level 3, Level 1, Level 2, Beyond Level 2</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'language_level_on_entry',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'dimension(language_level_on_entry)'}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Information regardimg these levels can be found at the following link - https://esol.britishcouncil.org/sites/default/files/attachments/informational-page/ESOL%20level%20descriptors.pdf</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highest_qualification_achieved: Highest qualification  level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highest level of qualification of participant when entering RTOF. Selection of one of the specified categories.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Entry level, Level 1-2, Level 3-4, Level 5+, Unknown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'highest_qualification_achieved',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'dimension(highest_qualification_achieved)'}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Information regardimg these levels can be found at the following link - https://www.gov.uk/what-different-qualification-levels-mean/list-of-qualification-levels#:~:text=Level%205%20qualifications%20are%3A,higher%20national%20diploma%20(%20HND%20)</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age_finished_study: Age when finished study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should only be submitted if the response to the field "highest qualification level achieved" was "unknown"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employed_in_home_country: Employed in home country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When participant left home country were they in any form of employment - yes / no response.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'employed_in_home_country',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'dimension(employed_in_home_country)'}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occupation_type: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job role of their last employment. To be collected once and submitted within 3 months of enrolment.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the sector of their last employment. To be collected once and submitted within 3 months of enrolment.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occupation_goal: Occupation goal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All participants to be asked what their employment goals. This can be sector, job role or employment-type. To be collected once and submitted within 3 months of enrolment.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 {'id':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prior_employment: Prior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Since arriving in the UK, have you ever undertaken any paid employment?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 Don't know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'prior_employment',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'dimension(prior_employment)'}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employment_status: Main economic status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current employment status? Selection of a single category describing the employment status of the participant prior to entering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PC, TC, ZHC, CIH, SE, ULA, UNLA,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'employment_status_baseline',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'dimension(employment_status_baseline)'}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hours_of_employment: Hours of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your main job, how many hours a week do you usually work? (Include paid and unpaid overtime). For employed and self-employed.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 to 7 hours, 8 to 15 hours, 16 to 30 hours, 31 to 48 hours, 49 or more hours, Don't know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'hours_of_employment',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'dimension(hours_of_employment)'}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wage_baseline: Wage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Estimated hourly wage.</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'wage_baseline',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'dimension(wage_baseline)'}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Categories are currently pending. Ecorys to confirm.</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eduction_training_status: Eduction / training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education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formal education, Not in formal education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'education_training_status_baseline',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'dimension(education_training_status_baseline)'}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housing_baseline_accommodation: Accommodation type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Rough sleepers -  Rough sleepers are defined for the purposes of rough sleeping counts and estimates as - 1) People sleeping, about to bed down (sitting on/in or standing next to their bedding) or actually bedded down in the open air (such as on the strEmployments, in tents, doorways, parks, bus shelters or encampments). 2) People in buildings or other places not designed for habitation (such as stairwells, barns, sheds, car parks, cars, derelict boats, stations, or ‘bashes’). The definition does not include people in hostels or shelters, people in campsites or other sites used for recreational purposes or organised protest, squatters or travellers. Bedded down is taken to mean either lying down or sleeping. About to bed down includes those who are sitting in/on or near a sleeping bag or other bedding.</w:t>
        <w:br/>
        <w:t xml:space="preserve">Safe and secure accommodation - Safe accommodation is defined by compliance with the Decent Homes Standard including the absence of category 1 and 2 hazards under the Housing Health and Safety Rating System, and with all relevant gas, electricity and fire safety checks in place. Within this safe accommodation, the individual refugee/family must have appropriate individual space. This is defined as one bedroom for - every adult couple; any other adult aged 16 or over; any two children of the same sex; any two children regardless of sex under the age of 10; any other child; and access to self-contained facilities, including bathroom and kitchen, if in a shared facility. Secure accommodation is defined by security of tenure for at least six months.</w:t>
        <w:br/>
        <w:t xml:space="preserve">Under RTOF, accommodation may include - Private rental sector; Social housing; Supported housing N.B. Accommodation may be let under a Periodic Licence agreement where appropriate, but use of an excluded licence is not permissible Note that planned and anticipated moves between properties during the 6 months will be allowed, provided the individual is still within secure, stable accommodation at the end of the 6-month sustainment period.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Homeless and rough sleeping, Homeless but not rough sleeping (e.g. living with friends or family), Asylum accommodation, Self-funded temporary accommodation (e.g. hotel), Publicly funded temporary accommodation, Renting - private sector, Renting - Local authority or housing association, Other safe and secure accommodation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'housing_baseline_accommodation',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'dimension(housing_baseline_accommodation)'}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homelessness_baseline: Homelessness status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data field is only applicable if either 'Homeless and rough sleeping' or 'Homeless but not rough sleeping (e.g. living with friends or family)' was selected in the housing_baseline_accommodation data field'.  Statutory homelessness requires a household to be unintentionally homeless AND demonstrate a priority category need, such as dependent children. Non-statutory homelessness may include single homeless people without specific vulnerabilities, or those people who don’t approach their local authority for help.</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Statutory homelessness (i.e. main duty/priority group), Non-statutory homelessness (i.e. NOT main duty/priority group)</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'dimension', 'args': 'homelessness_baseline',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'dimension(homelessness_baseline)'}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More information - https://www.gov.uk/guidance/homelessness-data-notes-and-definitions and https://www.legislation.gov.uk/ukpga/1996/52/section/175?view=plain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INTEGRATION_PLAN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each integration plan outcome - one submission for each creation, 6-month progress and 12-month progress. Data should be collected when achieving each integration plan outcome.</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integration_outcome_type</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Integration outcome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integration_outcome_achieved_date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integration plan outcome acheived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integration_social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Social bonds / bridges / links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integration_comms_language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Language and communication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integration_digital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Digital skills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integration_outcome_type: Integration outcome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which integration outcome has been achieved.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Creation, 6 month, 12 month</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'integration_outcome_type',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'dimension(integration_outcome_type)'}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integration_outcome_achieved_date: Date integration plan outcome acheived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integration plan outcome achievement.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integration_social: Social bonds / bridges / links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'integration_social',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'dimension(integration_social)'}</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integration_comms_language: Language and communication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'integration_comms_language',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'dimension(integration_comms_language)'}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integration_digital: Digital skills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'integration_digital',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'dimension(integration_digital)'}</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EMPLOYMENT_INTERMEDIATE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intermediate employment outcome. Data should be collected when achieving the intermediate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date_intermediate_employment_outcome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achieved intermediate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intermediate_employment_outcome_type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Type of intermediate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date_intermediate_employment_outcome: Date achieved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intermediate employment outcome achievement.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intermediate_employment_outcome_type: Type of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at least 3 intermediate outcomes achieved from the provided list [link to list].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qualifications or skills, training course, mentoring and/or coaching, employability, Volunteering, work experience, Internship, sector-specific language training, business plan for self-employment, Registered business for self-employment, another specified activity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'employment_outcome_type',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'dimension(employment_outcome_type)'}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OR self-employment entry outcome. A participant can only achieve either the employment or self-employment outcome. Data should be collected when achieving the employment entry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employment_entry_outcome_type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Type of employment entry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date_employment_entry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entered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primary_employment_entry_status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Primary employment entry status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secondary_employment_entry_status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Seconday employment entry status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hours_of_employment_entry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Hours of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wage_employment_entry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Wage employment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eduction_training_status_entry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Eduction / training status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employment_entry_occupation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employment_entry_sector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employment_entry_outcome_type: Type of employment entry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entry can either be an employment outcome or self-employment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Self-employment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'employment_entry_outcome_type',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'dimension(employment_entry_outcome_type)'}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date_employment_entry: Date entered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entry submission.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primary_employment_entry_status: Primary employment entry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primary current employment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Working as an employee on a permanent contract (or on leave from employment, for example maternity or paternity leave), Working as an employee on a temporary contract, Working as an employee on a zero hours contract, Working as an employee cash in hand, Self employed or freelance (Freelance means that you are self-employed and work for different companies or people on particular pieces of work),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'primary_employment_entry_status',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'dimension(primary_employment_entry_status)'}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secondary_employment_entry_status: Seconday employment entry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you have more than one economic status, what is your current secondary employment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Working as an employee on a permanent contract (or on leave from employment, for example maternity or paternity leave), Working as an employee on a temporary contract, Working as an employee on a zero hours contract, Working as an employee cash in hand, Self employed or freelance (Freelance means that you are self-employed and work for different companies or people on particular pieces of work),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'dimension', 'args': 'primary_employment_entry_status',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'dimension(primary_employment_entry_status)'}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hours_of_employment_entry: Hours of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your main job, how many hours a week do you usually work? (Include paid and unpaid overtime). For employed and self-employed.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 to 7 hours, 8 to 15 hours, 16 to 30 hours, 31 to 48 hours, 49 or more hours, Don't know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'hours_of_employment_entry',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'dimension(hours_of_employment_entry)'}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addition (based on Census wording) to ensure emploment questions are MECE / required for CBA</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wage_employment_entry: Wage employment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Estimated hourly wage</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'wage_employment_entry',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'dimension(wage_employment_entry)'}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eduction_training_status_entry: Eduction / training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education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formal education or training (for example, registered in college or university, an apprenticeship, or a government employment and training programme. This may be combined with paid employment), Not in formal education or training (i.e. not formally registered)</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'education_training_status_entry',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'dimension(education_training_status_entry)'}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addition (based on Census wording) to ensure emploment questions are MECE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employment_entry_occupation: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participants employment type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the participants employment sector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sustainment outcome. Data should be collected when achieving the employment sustainment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employment_sustainment_date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employment sustainment outcome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employment_sustain_status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Employment status at sustainment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hours_of_employment_sustain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Hours of employment at sustain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wage_employment_sustain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Wage employment at sustain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eduction_training_status_sustain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Eduction / training status at sustain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employment_susatin_occupation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employment_sustain_sector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employment_sustainment_date: Date employment sustainment outcome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sustainment outcome achieved. This can be either be for the self-employment or employment route. To be collected once at employment sustained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'date_employment_entry',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'date_after(date_employment_entry)'}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employment_sustain_status: Employment status at sustainment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current employment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Working as an employee on a permanent contract (or on leave from employment, for example maternity or paternity leave), Working as an employee on a temporary contract, Working as an employee on a zero hours contract, Working as an employee cash in hand, Self employed or freelance (Freelance means that you are self-employed and work for different companies or people on particular pieces of work),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'employment_sustain_status',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'dimension(employment_sustain_status)'}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hours_of_employment_sustain: Hours of employment at sustain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your main job, how many hours a week do you usually work? (Include paid and unpaid overtime). For employed and self-employed.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 to 7 hours, 8 to 15 hours, 16 to 30 hours, 31 to 48 hours, 49 or more hours, Don't know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'hours_of_employment_sustain',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'dimension(hours_of_employment_sustain)'}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addition (based on Census wording) to ensure emploment questions are MECE / required for CBA</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wage_employment_sustain: Wage employment at sustain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Estimated hourly wage</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'wage_employment_sustain',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'dimension(wage_employment_sustain)'}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eduction_training_status_sustain: Eduction / training status at sustain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education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formal education or training (for example, registered in college or university, an apprenticeship, or a government employment and training programme. This may be combined with paid employment), Not in formal education or training (i.e. not formally registered)</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'education_training_status_sustain',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'dimension(education_training_status_sustain)'}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addition (based on Census wording) to ensure emploment questions are MECE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employment_susatin_occupation: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participants employment type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employment_sustain_sector: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the participants employment sector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DATE_LAST_SEEN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are no longer engaged with the service. Data should be collected during the annual caseload review.</w:t>
      </w:r>
    </w:p>
    <w:p w14:paraId="4B713CAD" w14:textId="5231A591" w:rsidR="00620537" w:rsidRDefault="00620537" w:rsidP="00DF69DC"/>
    <w:p w14:paraId="55A99B05" w14:textId="51B632ED" w:rsidR="00620537" w:rsidRDefault="00620537" w:rsidP="00DF69DC">
      <w:r>
        <w:t xml:space="preserve">Workflow: Annual review</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date_last_seen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last seen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reason_for_disengagement</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Reason for disengagement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date_last_seen: Date last seen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last interaction with participant. Month and Year required. To be collected annually during annual caseload review.</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reason_for_disengagement: Reason for disengagement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Optional field. If the reason for a participant disengagement from RTOF is known, please provide details. ie. 'Moved out of area'</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19A424F9" w14:textId="492B1563" w:rsidR="00010ED2" w:rsidRDefault="00010ED2" w:rsidP="00E73F1B"/>
    <w:p w14:paraId="14E041E5" w14:textId="7A4CBA3E" w:rsidR="00010ED2" w:rsidRDefault="00010ED2">
      <w:r>
        <w:br w:type="page"/>
      </w:r>
    </w:p>
    <w:p w14:paraId="5F5EFCA7" w14:textId="475BFD33" w:rsidR="00D109AF" w:rsidRDefault="0083572D" w:rsidP="0083572D">
      <w:pPr>
        <w:pStyle w:val="Heading1"/>
        <w:rPr>
          <w:rFonts w:eastAsiaTheme="minorHAnsi"/>
        </w:rPr>
      </w:pPr>
      <w:r>
        <w:rPr>
          <w:rFonts w:eastAsiaTheme="minorHAnsi"/>
        </w:rPr>
        <w:lastRenderedPageBreak/>
        <w:t>Dimensions</w:t>
      </w:r>
    </w:p>
    <w:p w14:paraId="2F0D7262" w14:textId="31E9DFD0" w:rsidR="0083572D" w:rsidRDefault="0083572D" w:rsidP="0083572D"/>
    <w:p w14:paraId="743BE99A" w14:textId="6752C422" w:rsidR="0083572D" w:rsidRPr="0083572D" w:rsidRDefault="0083572D" w:rsidP="0083572D">
      <w:r>
        <w:t xml:space="preserve">The following categorical lists are referenced throughout the specification.</w:t>
      </w:r>
    </w:p>
    <w:p w14:paraId="516001D7" w14:textId="77777777" w:rsidR="00F87F2F" w:rsidRPr="00F83E11" w:rsidRDefault="00F87F2F" w:rsidP="00F83E11">
      <w:pPr>
        <w:rPr>
          <w:rFonts w:ascii="Times New Roman" w:eastAsia="Times New Roman" w:hAnsi="Times New Roman" w:cs="Times New Roman"/>
          <w:lang w:eastAsia="en-GB"/>
        </w:rPr>
      </w:pPr>
    </w:p>
    <w:p w14:paraId="7AAAF6A0" w14:textId="106A72E2" w:rsidR="00F10195" w:rsidRDefault="0083572D" w:rsidP="00F823B2">
      <w:r>
        <w:t xml:space="preserve"/>
      </w:r>
    </w:p>
    <w:p w14:paraId="5EC6126E" w14:textId="03524355" w:rsidR="0083572D" w:rsidRDefault="0083572D" w:rsidP="0083572D">
      <w:pPr>
        <w:pStyle w:val="ListParagraph"/>
        <w:numPr>
          <w:ilvl w:val="0"/>
          <w:numId w:val="1"/>
        </w:numPr>
      </w:pPr>
      <w:r>
        <w:t xml:space="preserve">hours_of_employment_sustain</w:t>
      </w:r>
    </w:p>
    <w:p w14:paraId="5EC6126E" w14:textId="03524355" w:rsidR="0083572D" w:rsidRDefault="0083572D" w:rsidP="0083572D">
      <w:pPr>
        <w:pStyle w:val="ListParagraph"/>
        <w:numPr>
          <w:ilvl w:val="0"/>
          <w:numId w:val="1"/>
        </w:numPr>
      </w:pPr>
      <w:r>
        <w:t xml:space="preserve">homelessness_baseline</w:t>
      </w:r>
    </w:p>
    <w:p w14:paraId="5EC6126E" w14:textId="03524355" w:rsidR="0083572D" w:rsidRDefault="0083572D" w:rsidP="0083572D">
      <w:pPr>
        <w:pStyle w:val="ListParagraph"/>
        <w:numPr>
          <w:ilvl w:val="0"/>
          <w:numId w:val="1"/>
        </w:numPr>
      </w:pPr>
      <w:r>
        <w:t xml:space="preserve">current_family_composition</w:t>
      </w:r>
    </w:p>
    <w:p w14:paraId="5EC6126E" w14:textId="03524355" w:rsidR="0083572D" w:rsidRDefault="0083572D" w:rsidP="0083572D">
      <w:pPr>
        <w:pStyle w:val="ListParagraph"/>
        <w:numPr>
          <w:ilvl w:val="0"/>
          <w:numId w:val="1"/>
        </w:numPr>
      </w:pPr>
      <w:r>
        <w:t xml:space="preserve">age_profile_of_dependents_uk</w:t>
      </w:r>
    </w:p>
    <w:p w14:paraId="5EC6126E" w14:textId="03524355" w:rsidR="0083572D" w:rsidRDefault="0083572D" w:rsidP="0083572D">
      <w:pPr>
        <w:pStyle w:val="ListParagraph"/>
        <w:numPr>
          <w:ilvl w:val="0"/>
          <w:numId w:val="1"/>
        </w:numPr>
      </w:pPr>
      <w:r>
        <w:t xml:space="preserve">language_level_on_entry</w:t>
      </w:r>
    </w:p>
    <w:p w14:paraId="5EC6126E" w14:textId="03524355" w:rsidR="0083572D" w:rsidRDefault="0083572D" w:rsidP="0083572D">
      <w:pPr>
        <w:pStyle w:val="ListParagraph"/>
        <w:numPr>
          <w:ilvl w:val="0"/>
          <w:numId w:val="1"/>
        </w:numPr>
      </w:pPr>
      <w:r>
        <w:t xml:space="preserve">current_dependents_uk</w:t>
      </w:r>
    </w:p>
    <w:p w14:paraId="5EC6126E" w14:textId="03524355" w:rsidR="0083572D" w:rsidRDefault="0083572D" w:rsidP="0083572D">
      <w:pPr>
        <w:pStyle w:val="ListParagraph"/>
        <w:numPr>
          <w:ilvl w:val="0"/>
          <w:numId w:val="1"/>
        </w:numPr>
      </w:pPr>
      <w:r>
        <w:t xml:space="preserve">gender</w:t>
      </w:r>
    </w:p>
    <w:p w14:paraId="5EC6126E" w14:textId="03524355" w:rsidR="0083572D" w:rsidRDefault="0083572D" w:rsidP="0083572D">
      <w:pPr>
        <w:pStyle w:val="ListParagraph"/>
        <w:numPr>
          <w:ilvl w:val="0"/>
          <w:numId w:val="1"/>
        </w:numPr>
      </w:pPr>
      <w:r>
        <w:t xml:space="preserve">wage_employment_entry</w:t>
      </w:r>
    </w:p>
    <w:p w14:paraId="5EC6126E" w14:textId="03524355" w:rsidR="0083572D" w:rsidRDefault="0083572D" w:rsidP="0083572D">
      <w:pPr>
        <w:pStyle w:val="ListParagraph"/>
        <w:numPr>
          <w:ilvl w:val="0"/>
          <w:numId w:val="1"/>
        </w:numPr>
      </w:pPr>
      <w:r>
        <w:t xml:space="preserve">dispersal_area</w:t>
      </w:r>
    </w:p>
    <w:p w14:paraId="5EC6126E" w14:textId="03524355" w:rsidR="0083572D" w:rsidRDefault="0083572D" w:rsidP="0083572D">
      <w:pPr>
        <w:pStyle w:val="ListParagraph"/>
        <w:numPr>
          <w:ilvl w:val="0"/>
          <w:numId w:val="1"/>
        </w:numPr>
      </w:pPr>
      <w:r>
        <w:t xml:space="preserve">nationality</w:t>
      </w:r>
    </w:p>
    <w:p w14:paraId="5EC6126E" w14:textId="03524355" w:rsidR="0083572D" w:rsidRDefault="0083572D" w:rsidP="0083572D">
      <w:pPr>
        <w:pStyle w:val="ListParagraph"/>
        <w:numPr>
          <w:ilvl w:val="0"/>
          <w:numId w:val="1"/>
        </w:numPr>
      </w:pPr>
      <w:r>
        <w:t xml:space="preserve">integration_comms_language</w:t>
      </w:r>
    </w:p>
    <w:p w14:paraId="5EC6126E" w14:textId="03524355" w:rsidR="0083572D" w:rsidRDefault="0083572D" w:rsidP="0083572D">
      <w:pPr>
        <w:pStyle w:val="ListParagraph"/>
        <w:numPr>
          <w:ilvl w:val="0"/>
          <w:numId w:val="1"/>
        </w:numPr>
      </w:pPr>
      <w:r>
        <w:t xml:space="preserve">employment_entry_outcome_type</w:t>
      </w:r>
    </w:p>
    <w:p w14:paraId="5EC6126E" w14:textId="03524355" w:rsidR="0083572D" w:rsidRDefault="0083572D" w:rsidP="0083572D">
      <w:pPr>
        <w:pStyle w:val="ListParagraph"/>
        <w:numPr>
          <w:ilvl w:val="0"/>
          <w:numId w:val="1"/>
        </w:numPr>
      </w:pPr>
      <w:r>
        <w:t xml:space="preserve">employment_status_baseline</w:t>
      </w:r>
    </w:p>
    <w:p w14:paraId="5EC6126E" w14:textId="03524355" w:rsidR="0083572D" w:rsidRDefault="0083572D" w:rsidP="0083572D">
      <w:pPr>
        <w:pStyle w:val="ListParagraph"/>
        <w:numPr>
          <w:ilvl w:val="0"/>
          <w:numId w:val="1"/>
        </w:numPr>
      </w:pPr>
      <w:r>
        <w:t xml:space="preserve">hours_of_employment</w:t>
      </w:r>
    </w:p>
    <w:p w14:paraId="5EC6126E" w14:textId="03524355" w:rsidR="0083572D" w:rsidRDefault="0083572D" w:rsidP="0083572D">
      <w:pPr>
        <w:pStyle w:val="ListParagraph"/>
        <w:numPr>
          <w:ilvl w:val="0"/>
          <w:numId w:val="1"/>
        </w:numPr>
      </w:pPr>
      <w:r>
        <w:t xml:space="preserve">integration_outcome_type</w:t>
      </w:r>
    </w:p>
    <w:p w14:paraId="5EC6126E" w14:textId="03524355" w:rsidR="0083572D" w:rsidRDefault="0083572D" w:rsidP="0083572D">
      <w:pPr>
        <w:pStyle w:val="ListParagraph"/>
        <w:numPr>
          <w:ilvl w:val="0"/>
          <w:numId w:val="1"/>
        </w:numPr>
      </w:pPr>
      <w:r>
        <w:t xml:space="preserve">referral_source</w:t>
      </w:r>
    </w:p>
    <w:p w14:paraId="5EC6126E" w14:textId="03524355" w:rsidR="0083572D" w:rsidRDefault="0083572D" w:rsidP="0083572D">
      <w:pPr>
        <w:pStyle w:val="ListParagraph"/>
        <w:numPr>
          <w:ilvl w:val="0"/>
          <w:numId w:val="1"/>
        </w:numPr>
      </w:pPr>
      <w:r>
        <w:t xml:space="preserve">housing_sustain_accomodation</w:t>
      </w:r>
    </w:p>
    <w:p w14:paraId="5EC6126E" w14:textId="03524355" w:rsidR="0083572D" w:rsidRDefault="0083572D" w:rsidP="0083572D">
      <w:pPr>
        <w:pStyle w:val="ListParagraph"/>
        <w:numPr>
          <w:ilvl w:val="0"/>
          <w:numId w:val="1"/>
        </w:numPr>
      </w:pPr>
      <w:r>
        <w:t xml:space="preserve">employment_outcome_type</w:t>
      </w:r>
    </w:p>
    <w:p w14:paraId="5EC6126E" w14:textId="03524355" w:rsidR="0083572D" w:rsidRDefault="0083572D" w:rsidP="0083572D">
      <w:pPr>
        <w:pStyle w:val="ListParagraph"/>
        <w:numPr>
          <w:ilvl w:val="0"/>
          <w:numId w:val="1"/>
        </w:numPr>
      </w:pPr>
      <w:r>
        <w:t xml:space="preserve">wage_baseline</w:t>
      </w:r>
    </w:p>
    <w:p w14:paraId="5EC6126E" w14:textId="03524355" w:rsidR="0083572D" w:rsidRDefault="0083572D" w:rsidP="0083572D">
      <w:pPr>
        <w:pStyle w:val="ListParagraph"/>
        <w:numPr>
          <w:ilvl w:val="0"/>
          <w:numId w:val="1"/>
        </w:numPr>
      </w:pPr>
      <w:r>
        <w:t xml:space="preserve">housing_entry_accomodation</w:t>
      </w:r>
    </w:p>
    <w:p w14:paraId="5EC6126E" w14:textId="03524355" w:rsidR="0083572D" w:rsidRDefault="0083572D" w:rsidP="0083572D">
      <w:pPr>
        <w:pStyle w:val="ListParagraph"/>
        <w:numPr>
          <w:ilvl w:val="0"/>
          <w:numId w:val="1"/>
        </w:numPr>
      </w:pPr>
      <w:r>
        <w:t xml:space="preserve">intermediate_employment_outcome_type</w:t>
      </w:r>
    </w:p>
    <w:p w14:paraId="5EC6126E" w14:textId="03524355" w:rsidR="0083572D" w:rsidRDefault="0083572D" w:rsidP="0083572D">
      <w:pPr>
        <w:pStyle w:val="ListParagraph"/>
        <w:numPr>
          <w:ilvl w:val="0"/>
          <w:numId w:val="1"/>
        </w:numPr>
      </w:pPr>
      <w:r>
        <w:t xml:space="preserve">transgender</w:t>
      </w:r>
    </w:p>
    <w:p w14:paraId="5EC6126E" w14:textId="03524355" w:rsidR="0083572D" w:rsidRDefault="0083572D" w:rsidP="0083572D">
      <w:pPr>
        <w:pStyle w:val="ListParagraph"/>
        <w:numPr>
          <w:ilvl w:val="0"/>
          <w:numId w:val="1"/>
        </w:numPr>
      </w:pPr>
      <w:r>
        <w:t xml:space="preserve">highest_qualification_achieved</w:t>
      </w:r>
    </w:p>
    <w:p w14:paraId="5EC6126E" w14:textId="03524355" w:rsidR="0083572D" w:rsidRDefault="0083572D" w:rsidP="0083572D">
      <w:pPr>
        <w:pStyle w:val="ListParagraph"/>
        <w:numPr>
          <w:ilvl w:val="0"/>
          <w:numId w:val="1"/>
        </w:numPr>
      </w:pPr>
      <w:r>
        <w:t xml:space="preserve">education_training_status_baseline</w:t>
      </w:r>
    </w:p>
    <w:p w14:paraId="5EC6126E" w14:textId="03524355" w:rsidR="0083572D" w:rsidRDefault="0083572D" w:rsidP="0083572D">
      <w:pPr>
        <w:pStyle w:val="ListParagraph"/>
        <w:numPr>
          <w:ilvl w:val="0"/>
          <w:numId w:val="1"/>
        </w:numPr>
      </w:pPr>
      <w:r>
        <w:t xml:space="preserve">integration_social</w:t>
      </w:r>
    </w:p>
    <w:p w14:paraId="5EC6126E" w14:textId="03524355" w:rsidR="0083572D" w:rsidRDefault="0083572D" w:rsidP="0083572D">
      <w:pPr>
        <w:pStyle w:val="ListParagraph"/>
        <w:numPr>
          <w:ilvl w:val="0"/>
          <w:numId w:val="1"/>
        </w:numPr>
      </w:pPr>
      <w:r>
        <w:t xml:space="preserve">primary_employment_entry_status</w:t>
      </w:r>
    </w:p>
    <w:p w14:paraId="5EC6126E" w14:textId="03524355" w:rsidR="0083572D" w:rsidRDefault="0083572D" w:rsidP="0083572D">
      <w:pPr>
        <w:pStyle w:val="ListParagraph"/>
        <w:numPr>
          <w:ilvl w:val="0"/>
          <w:numId w:val="1"/>
        </w:numPr>
      </w:pPr>
      <w:r>
        <w:t xml:space="preserve">education_training_status_sustain</w:t>
      </w:r>
    </w:p>
    <w:p w14:paraId="5EC6126E" w14:textId="03524355" w:rsidR="0083572D" w:rsidRDefault="0083572D" w:rsidP="0083572D">
      <w:pPr>
        <w:pStyle w:val="ListParagraph"/>
        <w:numPr>
          <w:ilvl w:val="0"/>
          <w:numId w:val="1"/>
        </w:numPr>
      </w:pPr>
      <w:r>
        <w:t xml:space="preserve">prior_employment</w:t>
      </w:r>
    </w:p>
    <w:p w14:paraId="5EC6126E" w14:textId="03524355" w:rsidR="0083572D" w:rsidRDefault="0083572D" w:rsidP="0083572D">
      <w:pPr>
        <w:pStyle w:val="ListParagraph"/>
        <w:numPr>
          <w:ilvl w:val="0"/>
          <w:numId w:val="1"/>
        </w:numPr>
      </w:pPr>
      <w:r>
        <w:t xml:space="preserve">housing_baseline_accommodation</w:t>
      </w:r>
    </w:p>
    <w:p w14:paraId="5EC6126E" w14:textId="03524355" w:rsidR="0083572D" w:rsidRDefault="0083572D" w:rsidP="0083572D">
      <w:pPr>
        <w:pStyle w:val="ListParagraph"/>
        <w:numPr>
          <w:ilvl w:val="0"/>
          <w:numId w:val="1"/>
        </w:numPr>
      </w:pPr>
      <w:r>
        <w:t xml:space="preserve">education_training_status_entry</w:t>
      </w:r>
    </w:p>
    <w:p w14:paraId="5EC6126E" w14:textId="03524355" w:rsidR="0083572D" w:rsidRDefault="0083572D" w:rsidP="0083572D">
      <w:pPr>
        <w:pStyle w:val="ListParagraph"/>
        <w:numPr>
          <w:ilvl w:val="0"/>
          <w:numId w:val="1"/>
        </w:numPr>
      </w:pPr>
      <w:r>
        <w:t xml:space="preserve">employed_in_home_country</w:t>
      </w:r>
    </w:p>
    <w:p w14:paraId="5EC6126E" w14:textId="03524355" w:rsidR="0083572D" w:rsidRDefault="0083572D" w:rsidP="0083572D">
      <w:pPr>
        <w:pStyle w:val="ListParagraph"/>
        <w:numPr>
          <w:ilvl w:val="0"/>
          <w:numId w:val="1"/>
        </w:numPr>
      </w:pPr>
      <w:r>
        <w:t xml:space="preserve">secondary_employment_entry_status</w:t>
      </w:r>
    </w:p>
    <w:p w14:paraId="5EC6126E" w14:textId="03524355" w:rsidR="0083572D" w:rsidRDefault="0083572D" w:rsidP="0083572D">
      <w:pPr>
        <w:pStyle w:val="ListParagraph"/>
        <w:numPr>
          <w:ilvl w:val="0"/>
          <w:numId w:val="1"/>
        </w:numPr>
      </w:pPr>
      <w:r>
        <w:t xml:space="preserve">wage_employment_sustain</w:t>
      </w:r>
    </w:p>
    <w:p w14:paraId="5EC6126E" w14:textId="03524355" w:rsidR="0083572D" w:rsidRDefault="0083572D" w:rsidP="0083572D">
      <w:pPr>
        <w:pStyle w:val="ListParagraph"/>
        <w:numPr>
          <w:ilvl w:val="0"/>
          <w:numId w:val="1"/>
        </w:numPr>
      </w:pPr>
      <w:r>
        <w:t xml:space="preserve">integration_digital</w:t>
      </w:r>
    </w:p>
    <w:p w14:paraId="5EC6126E" w14:textId="03524355" w:rsidR="0083572D" w:rsidRDefault="0083572D" w:rsidP="0083572D">
      <w:pPr>
        <w:pStyle w:val="ListParagraph"/>
        <w:numPr>
          <w:ilvl w:val="0"/>
          <w:numId w:val="1"/>
        </w:numPr>
      </w:pPr>
      <w:r>
        <w:t xml:space="preserve">employment_sustain_status</w:t>
      </w:r>
    </w:p>
    <w:p w14:paraId="5EC6126E" w14:textId="03524355" w:rsidR="0083572D" w:rsidRDefault="0083572D" w:rsidP="0083572D">
      <w:pPr>
        <w:pStyle w:val="ListParagraph"/>
        <w:numPr>
          <w:ilvl w:val="0"/>
          <w:numId w:val="1"/>
        </w:numPr>
      </w:pPr>
      <w:r>
        <w:t xml:space="preserve">hours_of_employment_entry</w:t>
      </w:r>
    </w:p>
    <w:p w14:paraId="7A8F15F7" w14:textId="77777777" w:rsidR="00735812" w:rsidRDefault="00735812" w:rsidP="00F45E58"/>
    <w:p w14:paraId="6E6190B1" w14:textId="77777777" w:rsidR="00735812" w:rsidRDefault="00735812" w:rsidP="00F45E58"/>
    <w:p w14:paraId="2C875E1F" w14:textId="5E4A95CC"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hours_of_employment_sustain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0 to 7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8 to 15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16 to 30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31 to 48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49 or more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Don't know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homelessness_baseline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Statutory homelessness (i.e. main duty/priority group)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Non-statutory homelessness (i.e. NOT main duty/priority group)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current_family_composition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 care responsibilities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Only care responsibilities outside UK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Any care responsibilities within UK and in same HH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Only care responsibilities within UK and outside HH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age_profile_of_dependents_uk</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0-4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5-11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11-17</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Caring responsibilities for an adult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language_level_on_entry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Pre-entry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3</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Beyond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current_dependents_uk</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gender</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Non-binary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Prefer not to say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wage_employment_entry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dispersal_area</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Bolton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Bury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Manchester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Oldham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Rochdale Borough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Salford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Stockport Metropolitan Borough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Tameside Metropolitan Borough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Trafford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Wigan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Wolverhampton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Coventry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Sandwell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Birmingham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Plymouth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Darlington Borough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Gateshead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Hartlepool Borough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Middlesbrough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Newcastle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North Tyneside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Northumberland County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Redcar and Cleveland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South Tyneside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Stockton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Sunderland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nationality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Andorra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Arab Emirates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Afghanistan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Antigua and Barbuda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Anguilla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Albania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Armenia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Angola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Antarctica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Argentina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American 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Åland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Azerbaijan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Bosnia and Herzegovina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Barbados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Bangladesh</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Belgium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Burkina Faso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Bulgaria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Bahrain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Burundi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Benin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Barthélemy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Bermuda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Brunei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Bolivia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Caribbean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Brazil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Bahamas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Bhutan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Bouvet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Botswana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Belarus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Belize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Cocos (Keeling)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Democratic Republic of the Congo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Central African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Congo (Republic of)</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Switzerland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Côte d'Ivoire (Ivory Coast)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Cook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Chile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Cameroon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Colombia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Costa 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Cape Verde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Curaçao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Christmas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Cyprus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Czech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Germany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Djibouti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Denmark</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Ecuador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Estonia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Egypt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Western Saharan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Eritrea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Spain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Ethiopia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Fiji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Falkland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Micronesia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Faroe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Gabon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Kingdom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Georgia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Guiana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Guernsey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Ghana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Gibraltar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Guadeloupe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Equatorial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Georgia and the South Sandwich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Guatemala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Guinea-Bissau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Guyana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Hong Kong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Heard and McDonald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Honduras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Croatia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Haiti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Hungary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Israel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Isle of 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Indian Ocean Territory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Iraq</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Iceland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Italy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Jersey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Jamaica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Jordan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Japan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Kenya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Kyrgyzstan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Cambodia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Kiribati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Comoros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Kitts and Nevis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Kuwait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Cayman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Kazakhstan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Lebanon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Lucia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Liechtenstein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Sri Lanka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Lesotho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Lithuania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Luxembourg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Latvia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Morocco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Monaco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Moldova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Montenegro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Madagascar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Marshall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Burma (Republic of the Union of Myanmar)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Mongolia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Northern Mariana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Martinique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Montserrat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Malta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Mauritius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Maldives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Malawi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Mexico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Malaysia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Mozambique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Namibia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Caledonia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Norfolk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Nicaragua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Norway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Nepal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Nauru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Zealand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Oman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Panama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Peru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Polynesia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Papua New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Philippines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St. Pierre and Miquelon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Pitcairn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Puerto Rico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Palestine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Portugal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Paraguay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Qatar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Réunion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Romania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Serbia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Russian Federation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Rwanda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Saudi Arabia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Solomon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Seychelles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Sweden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Singapore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Helena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Svalbard and Jan Mayen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Slovakia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Sierra Leone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San Marino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Senegal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Somalia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Suriname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São Tome and Príncipe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El Salvador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Syria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Swaziland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Turks and Caicos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Chad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Southern Territories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Thailand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Tajikistan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Tokelau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Timor-Leste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Turkmenistan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Tunisia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Tonga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Trinidad and Tobago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Tuvalu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Taiwan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Tanzania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Ukraine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Uganda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Minor Outlying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of America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Uruguay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Uzbekistan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Vatican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Vincent and Grenadines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Venezuela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Vietnam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Vanuatu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Wallis and Futuna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Yemen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Mayotte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Africa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Zimbabwe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integration_comms_language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employment_entry_outcome_type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employment_status_baseline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on a permanent contract (or on leave from employment, for example maternity or paternity leave)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on a temporary contract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ZHC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on a zero hours contract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CIH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cash in hand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Self employed or freelance (Freelance means that you are self-employed and work for different companies or people on particular pieces of work)</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Unemployed and looking/available for work immediately (in the next two weeks)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Unemployed and NOT looking/available for work immediately (for example, retired, looking after family or long term sick or disabled)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hours_of_employment</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0 to 7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8 to 15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16 to 30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31 to 48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49 or more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Don't know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Creation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6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12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referral_source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Local Authority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Home Office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Local VCS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Local voluntary and community sector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Primary Care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 Health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HO providers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Home Office Asylum Housing Providers (e.g. Serco)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Migrant Help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Self-referrals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DWP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Governmentment Departmnet for Work and Pensions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Peer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Peer to peer referrals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Any other referral source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housing_sustain_accomodation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Renting - private sector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Renting - Local authority or housing association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 safe and secure accommodation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qualifications or skills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Successful formal recognition and/or comparison of qualifications or skills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training course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relevant training course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mentoring and/or coaching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mentoring and/or coaching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employability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employability training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Volunteering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Volunteering - at least 10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 experience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 experience - at least 5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Internship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Internship- maximum 10 days, unless paid for at the National Minimum Wage (or above) for people aged 18-22 or the National Living Wage (or above) for people aged 23+*</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sector-specific language training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sector-specific language training which is additional to the mainstream.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business plan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Developed business plan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Registered business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Registered business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another specified activity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another specified activity directly relevant to achieving the individual’s employment goals</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wage_baseline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housing_entry_accomodation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Renting - private sector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Renting - Local authority or housing association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 safe and secure accommodation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intermediate_employment_outcome_type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qualifications or skills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Successful formal recognition and/or comparison of qualifications or skills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training course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relevant training course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mentoring and/or coaching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mentoring and/or coaching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employability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employability training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Volunteering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Volunteering - at least 10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 experience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 experience - at least 5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Internship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Internship- maximum 10 days, unless paid for at the National Minimum Wage (or above) for people aged 18-22 or the National Living Wage (or above) for people aged 23+*</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sector-specific language training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sector-specific language training which is additional to the mainstream.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business plan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Developed business plan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Registered business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Registered business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another specified activity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another specified activity directly relevant to achieving the individual’s employment goals</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transgender</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Identify as transgender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 not identify as Transgender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Prefer not to say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highest_qualification_achieved</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3-4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5+</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Unknown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education_training_status_baseline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formal education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 formal education or training (for example, registered in college or university, an apprenticeship, or a government employment and training programme. This may be combined with paid 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Not in formal education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Not in formal education or training (i.e. not formally registered)</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integration_social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primary_employment_entry_status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Working as an employee on a permanent contract (or on leave from employment, for example maternity or paternity leave)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Working as an employee on a temporary contract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Working as an employee on a zero hours contract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Working as an employee cash in hand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 employed or freelance (Freelance means that you are self-employed and work for different companies or people on particular pieces of work)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education_training_status_sustain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 formal education or training (for example, registered in college or university, an apprenticeship, or a government employment and training programme. This may be combined with paid 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Not in formal education or training (i.e. not formally registered)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prior_employment</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Don't know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housing_baseline_accommodation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Homeless and rough sleeping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Homeless but not rough sleeping (e.g. living with friends or family)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Asylum accommodation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Self-funded temporary accommodation (e.g. hotel)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Publicly funded temporary accommodation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Renting - private sector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Renting - Local authority or housing association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 safe and secure accommodation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education_training_status_entry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 formal education or training (for example, registered in college or university, an apprenticeship, or a government employment and training programme. This may be combined with paid 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Not in formal education or training (i.e. not formally registered)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employed_in_home_country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secondary_employment_entry_status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Working as an employee on a permanent contract (or on leave from employment, for example maternity or paternity leave)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Working as an employee on a temporary contract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Working as an employee on a zero hours contract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Working as an employee cash in hand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 employed or freelance (Freelance means that you are self-employed and work for different companies or people on particular pieces of work)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wage_employment_sustain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integration_digital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employment_sustain_status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Working as an employee on a permanent contract (or on leave from employment, for example maternity or paternity leave)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Working as an employee on a temporary contract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Working as an employee on a zero hours contract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Working as an employee cash in hand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 employed or freelance (Freelance means that you are self-employed and work for different companies or people on particular pieces of work)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hours_of_employment_entry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0 to 7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8 to 15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16 to 30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31 to 48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49 or more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Don't know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076BF4E3" w14:textId="77777777" w:rsidR="00BD477C" w:rsidRDefault="00BD477C" w:rsidP="00BD477C">
      <w:bookmarkStart w:id="8" w:name="_Toc78278760"/>
    </w:p>
    <w:p w14:paraId="285D2C89" w14:textId="77777777" w:rsidR="00560335" w:rsidRDefault="00560335">
      <w:pPr>
        <w:rPr>
          <w:rFonts w:asciiTheme="majorHAnsi" w:eastAsiaTheme="majorEastAsia" w:hAnsiTheme="majorHAnsi" w:cstheme="majorBidi"/>
          <w:color w:val="2F5496" w:themeColor="accent1" w:themeShade="BF"/>
          <w:sz w:val="32"/>
          <w:szCs w:val="32"/>
        </w:rPr>
      </w:pPr>
      <w:r>
        <w:br w:type="page"/>
      </w:r>
    </w:p>
    <w:p w14:paraId="21F82453" w14:textId="30F0FE6B" w:rsidR="00F10195" w:rsidRDefault="00064338" w:rsidP="00195DCC">
      <w:pPr>
        <w:pStyle w:val="Heading1"/>
      </w:pPr>
      <w:r>
        <w:lastRenderedPageBreak/>
        <w:t>Validation Rules</w:t>
      </w:r>
      <w:bookmarkEnd w:id="8"/>
    </w:p>
    <w:p w14:paraId="044AF8AA" w14:textId="2B08FCF2" w:rsidR="00297714" w:rsidRDefault="00297714" w:rsidP="00297714"/>
    <w:p w14:paraId="12DCAB08" w14:textId="5EA761C5" w:rsidR="00867281" w:rsidRDefault="00867281" w:rsidP="00297714">
      <w:r>
        <w:t xml:space="preserve">To ensure high-quality and accurate data, the specification includes a number of validation rules. These rules will be checked upon processing of received data, and an error-report may be generated including references to the record and field that contained the error and which rule was found in violation. </w:t>
      </w:r>
      <w:r w:rsidR="008C7E90">
        <w:t>These rules will help trace issue</w:t>
      </w:r>
      <w:r w:rsidR="00C07957">
        <w:t xml:space="preserve">s.</w:t>
      </w:r>
    </w:p>
    <w:p w14:paraId="02A6357C" w14:textId="77777777" w:rsidR="00195DCC" w:rsidRDefault="00195DCC" w:rsidP="00297714"/>
    <w:p w14:paraId="430988C4" w14:textId="40C3665E" w:rsidR="00867281" w:rsidRDefault="00867281" w:rsidP="00867281">
      <w:r>
        <w:t xml:space="preserve"/>
      </w:r>
    </w:p>
    <w:p w14:paraId="5FD09BF2" w14:textId="17A97145" w:rsidR="00867281" w:rsidRDefault="00D32659" w:rsidP="00D32659">
      <w:pPr>
        <w:pStyle w:val="Heading2"/>
      </w:pPr>
      <w:r>
        <w:t xml:space="preserve">required</w:t>
      </w:r>
    </w:p>
    <w:p w14:paraId="5A6B275A" w14:textId="37688795" w:rsidR="00D32659" w:rsidRDefault="00D32659" w:rsidP="00D32659"/>
    <w:p w14:paraId="1009EEF2" w14:textId="63036E49" w:rsidR="00D32659" w:rsidRPr="00D32659" w:rsidRDefault="008D74B9" w:rsidP="00D32659">
      <w:r>
        <w:t xml:space="preserve">A field with 'required: true' must be present in the data record, and must have a non-blank value. It is short-hand</w:t>
        <w:br/>
        <w:t xml:space="preserve">for 'notnull: true' and 'notblank: true'.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unique</w:t>
      </w:r>
    </w:p>
    <w:p w14:paraId="5A6B275A" w14:textId="37688795" w:rsidR="00D32659" w:rsidRDefault="00D32659" w:rsidP="00D32659"/>
    <w:p w14:paraId="1009EEF2" w14:textId="63036E49" w:rsidR="00D32659" w:rsidRPr="00D32659" w:rsidRDefault="008D74B9" w:rsidP="00D32659">
      <w:r>
        <w:t xml:space="preserve">A field with 'unique: true' should be unique within the dataset for this provider.</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notnull</w:t>
      </w:r>
    </w:p>
    <w:p w14:paraId="5A6B275A" w14:textId="37688795" w:rsidR="00D32659" w:rsidRDefault="00D32659" w:rsidP="00D32659"/>
    <w:p w14:paraId="1009EEF2" w14:textId="63036E49" w:rsidR="00D32659" w:rsidRPr="00D32659" w:rsidRDefault="008D74B9" w:rsidP="00D32659">
      <w:r>
        <w:t xml:space="preserve">A field with 'notnull: true' must be present in the data record.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notblank</w:t>
      </w:r>
    </w:p>
    <w:p w14:paraId="5A6B275A" w14:textId="37688795" w:rsidR="00D32659" w:rsidRDefault="00D32659" w:rsidP="00D32659"/>
    <w:p w14:paraId="1009EEF2" w14:textId="63036E49" w:rsidR="00D32659" w:rsidRPr="00D32659" w:rsidRDefault="008D74B9" w:rsidP="00D32659">
      <w:r>
        <w:t xml:space="preserve">A field with 'notblank: true' must have a value that's not blank (i.e. an empty string or a string</w:t>
        <w:br/>
        <w:t xml:space="preserve">consisting entirely of whitespace).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dimension</w:t>
      </w:r>
    </w:p>
    <w:p w14:paraId="5A6B275A" w14:textId="37688795" w:rsidR="00D32659" w:rsidRDefault="00D32659" w:rsidP="00D32659"/>
    <w:p w14:paraId="1009EEF2" w14:textId="63036E49" w:rsidR="00D32659" w:rsidRPr="00D32659" w:rsidRDefault="008D74B9" w:rsidP="00D32659">
      <w:r>
        <w:t xml:space="preserve">Only used for fields of type categorical, this validator ensures that the provided value is part of category</w:t>
        <w:br/>
        <w:t xml:space="preserve">list identified.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date_after</w:t>
      </w:r>
    </w:p>
    <w:p w14:paraId="5A6B275A" w14:textId="37688795" w:rsidR="00D32659" w:rsidRDefault="00D32659" w:rsidP="00D32659"/>
    <w:p w14:paraId="1009EEF2" w14:textId="63036E49" w:rsidR="00D32659" w:rsidRPr="00D32659" w:rsidRDefault="008D74B9" w:rsidP="00D32659">
      <w:r>
        <w:t xml:space="preserve">Only used for fields of type date, this validator ensures that the provided value is after the date indicated. When</w:t>
        <w:br/>
        <w:t xml:space="preserve">multiple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national_insurance_number</w:t>
      </w:r>
    </w:p>
    <w:p w14:paraId="5A6B275A" w14:textId="37688795" w:rsidR="00D32659" w:rsidRDefault="00D32659" w:rsidP="00D32659"/>
    <w:p w14:paraId="1009EEF2" w14:textId="63036E49" w:rsidR="00D32659" w:rsidRPr="00D32659" w:rsidRDefault="008D74B9" w:rsidP="00D32659">
      <w:r>
        <w:t xml:space="preserve">UK National Insurance Number - uppercase with all whitespace removed. Validated according to format given in</w:t>
        <w:br/>
        <w:t xml:space="preserve">https://github.com/dwp/nino-format-validation</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character_limit</w:t>
      </w:r>
    </w:p>
    <w:p w14:paraId="5A6B275A" w14:textId="37688795" w:rsidR="00D32659" w:rsidRDefault="00D32659" w:rsidP="00D32659"/>
    <w:p w14:paraId="1009EEF2" w14:textId="63036E49" w:rsidR="00D32659" w:rsidRPr="00D32659" w:rsidRDefault="008D74B9" w:rsidP="00D32659">
      <w:r>
        <w:t xml:space="preserve">Maximum number of unicode characters in string.</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count_min</w:t>
      </w:r>
    </w:p>
    <w:p w14:paraId="5A6B275A" w14:textId="37688795" w:rsidR="00D32659" w:rsidRDefault="00D32659" w:rsidP="00D32659"/>
    <w:p w14:paraId="1009EEF2" w14:textId="63036E49" w:rsidR="00D32659" w:rsidRPr="00D32659" w:rsidRDefault="008D74B9" w:rsidP="00D32659">
      <w:r>
        <w:t xml:space="preserve">Minimum numbers of entries in a list</w:t>
        <w:br/>
        <w:t xml:space="preserve"/>
      </w:r>
    </w:p>
    <w:p w14:paraId="60FB7D76" w14:textId="26AD93E3" w:rsidR="00867281" w:rsidRDefault="00867281" w:rsidP="00867281">
      <w:r>
        <w:t xml:space="preserve"/>
      </w:r>
    </w:p>
    <w:p w14:paraId="597E556B" w14:textId="77777777" w:rsidR="00297714" w:rsidRPr="00297714" w:rsidRDefault="00297714" w:rsidP="00297714"/>
    <w:sectPr w:rsidR="00297714" w:rsidRPr="00297714">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E8FFA3" w14:textId="77777777" w:rsidR="00EC0AB2" w:rsidRDefault="00EC0AB2" w:rsidP="00CE4440">
      <w:r>
        <w:separator/>
      </w:r>
    </w:p>
  </w:endnote>
  <w:endnote w:type="continuationSeparator" w:id="0">
    <w:p w14:paraId="1957F1D2" w14:textId="77777777" w:rsidR="00EC0AB2" w:rsidRDefault="00EC0AB2" w:rsidP="00CE4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E0F7C8" w14:textId="77777777" w:rsidR="00CE4440" w:rsidRDefault="00CE44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7A412" w14:textId="77777777" w:rsidR="00CE4440" w:rsidRDefault="00CE44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CE8B07" w14:textId="77777777" w:rsidR="00CE4440" w:rsidRDefault="00CE44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838CB2" w14:textId="77777777" w:rsidR="00EC0AB2" w:rsidRDefault="00EC0AB2" w:rsidP="00CE4440">
      <w:r>
        <w:separator/>
      </w:r>
    </w:p>
  </w:footnote>
  <w:footnote w:type="continuationSeparator" w:id="0">
    <w:p w14:paraId="0AE19420" w14:textId="77777777" w:rsidR="00EC0AB2" w:rsidRDefault="00EC0AB2" w:rsidP="00CE44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F8B99" w14:textId="77777777" w:rsidR="00CE4440" w:rsidRDefault="00CE44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8256747"/>
      <w:docPartObj>
        <w:docPartGallery w:val="Watermarks"/>
        <w:docPartUnique/>
      </w:docPartObj>
    </w:sdtPr>
    <w:sdtContent>
      <w:p w14:paraId="5FA589F9" w14:textId="73A4F7DB" w:rsidR="00CE4440" w:rsidRDefault="00CE4440">
        <w:pPr>
          <w:pStyle w:val="Header"/>
        </w:pPr>
        <w:r>
          <w:rPr>
            <w:noProof/>
          </w:rPr>
          <w:pict w14:anchorId="46B84E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5E0A5F" w14:textId="77777777" w:rsidR="00CE4440" w:rsidRDefault="00CE44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E2A55"/>
    <w:multiLevelType w:val="hybridMultilevel"/>
    <w:tmpl w:val="60C02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21A"/>
    <w:rsid w:val="00000331"/>
    <w:rsid w:val="00010D9B"/>
    <w:rsid w:val="00010ED2"/>
    <w:rsid w:val="00032630"/>
    <w:rsid w:val="0003363D"/>
    <w:rsid w:val="0006190F"/>
    <w:rsid w:val="00064338"/>
    <w:rsid w:val="000D294B"/>
    <w:rsid w:val="00104D72"/>
    <w:rsid w:val="001064FD"/>
    <w:rsid w:val="00110C54"/>
    <w:rsid w:val="00121080"/>
    <w:rsid w:val="00130115"/>
    <w:rsid w:val="0014099A"/>
    <w:rsid w:val="001674D8"/>
    <w:rsid w:val="00195DCC"/>
    <w:rsid w:val="001A0FC7"/>
    <w:rsid w:val="001A39FA"/>
    <w:rsid w:val="001A44AA"/>
    <w:rsid w:val="001B7D7B"/>
    <w:rsid w:val="001C7748"/>
    <w:rsid w:val="00206FA2"/>
    <w:rsid w:val="002420CA"/>
    <w:rsid w:val="00291291"/>
    <w:rsid w:val="00297714"/>
    <w:rsid w:val="002A4344"/>
    <w:rsid w:val="002B7667"/>
    <w:rsid w:val="002C56FC"/>
    <w:rsid w:val="00377618"/>
    <w:rsid w:val="003B1EDC"/>
    <w:rsid w:val="0040609C"/>
    <w:rsid w:val="00422C49"/>
    <w:rsid w:val="00424FA5"/>
    <w:rsid w:val="00443DC4"/>
    <w:rsid w:val="00465845"/>
    <w:rsid w:val="004824CA"/>
    <w:rsid w:val="00485FC2"/>
    <w:rsid w:val="004D4825"/>
    <w:rsid w:val="004E6922"/>
    <w:rsid w:val="004F0632"/>
    <w:rsid w:val="005009E2"/>
    <w:rsid w:val="00522C44"/>
    <w:rsid w:val="00545F48"/>
    <w:rsid w:val="00560335"/>
    <w:rsid w:val="00574D03"/>
    <w:rsid w:val="005869EA"/>
    <w:rsid w:val="005872B9"/>
    <w:rsid w:val="00594A18"/>
    <w:rsid w:val="005D215C"/>
    <w:rsid w:val="005D333E"/>
    <w:rsid w:val="005E7E29"/>
    <w:rsid w:val="00620537"/>
    <w:rsid w:val="006475A2"/>
    <w:rsid w:val="00650B1B"/>
    <w:rsid w:val="006556EC"/>
    <w:rsid w:val="00656707"/>
    <w:rsid w:val="006624A5"/>
    <w:rsid w:val="00662B94"/>
    <w:rsid w:val="00671BB4"/>
    <w:rsid w:val="0069379D"/>
    <w:rsid w:val="00693C65"/>
    <w:rsid w:val="006C2E9B"/>
    <w:rsid w:val="00735812"/>
    <w:rsid w:val="00744F6B"/>
    <w:rsid w:val="00754514"/>
    <w:rsid w:val="007653B1"/>
    <w:rsid w:val="007D33D4"/>
    <w:rsid w:val="007D661A"/>
    <w:rsid w:val="007F3E93"/>
    <w:rsid w:val="0080009E"/>
    <w:rsid w:val="00810FC4"/>
    <w:rsid w:val="00822C39"/>
    <w:rsid w:val="0082425A"/>
    <w:rsid w:val="0083572D"/>
    <w:rsid w:val="00867281"/>
    <w:rsid w:val="008C7E90"/>
    <w:rsid w:val="008D74B9"/>
    <w:rsid w:val="008F1CED"/>
    <w:rsid w:val="0090021A"/>
    <w:rsid w:val="00903B68"/>
    <w:rsid w:val="009045E6"/>
    <w:rsid w:val="00912402"/>
    <w:rsid w:val="00916336"/>
    <w:rsid w:val="009370CC"/>
    <w:rsid w:val="009662E7"/>
    <w:rsid w:val="009723DD"/>
    <w:rsid w:val="00981557"/>
    <w:rsid w:val="009815DD"/>
    <w:rsid w:val="00982ABA"/>
    <w:rsid w:val="009B10D3"/>
    <w:rsid w:val="009D12C9"/>
    <w:rsid w:val="009D6C7D"/>
    <w:rsid w:val="009E3B89"/>
    <w:rsid w:val="009E78DD"/>
    <w:rsid w:val="00A2794E"/>
    <w:rsid w:val="00A43CFB"/>
    <w:rsid w:val="00A56B91"/>
    <w:rsid w:val="00A62327"/>
    <w:rsid w:val="00A64D7C"/>
    <w:rsid w:val="00A6615B"/>
    <w:rsid w:val="00AB1036"/>
    <w:rsid w:val="00AB35DB"/>
    <w:rsid w:val="00AB58B8"/>
    <w:rsid w:val="00AD0E62"/>
    <w:rsid w:val="00AD6A74"/>
    <w:rsid w:val="00AD7536"/>
    <w:rsid w:val="00AE7591"/>
    <w:rsid w:val="00B01B38"/>
    <w:rsid w:val="00B130A2"/>
    <w:rsid w:val="00B215AA"/>
    <w:rsid w:val="00B32B93"/>
    <w:rsid w:val="00BD477C"/>
    <w:rsid w:val="00BD632A"/>
    <w:rsid w:val="00BE203A"/>
    <w:rsid w:val="00BE564B"/>
    <w:rsid w:val="00BE7059"/>
    <w:rsid w:val="00C07957"/>
    <w:rsid w:val="00C21019"/>
    <w:rsid w:val="00C777A2"/>
    <w:rsid w:val="00C9381A"/>
    <w:rsid w:val="00C9741C"/>
    <w:rsid w:val="00CE4440"/>
    <w:rsid w:val="00CE5BC4"/>
    <w:rsid w:val="00D109AF"/>
    <w:rsid w:val="00D10B15"/>
    <w:rsid w:val="00D212E6"/>
    <w:rsid w:val="00D22398"/>
    <w:rsid w:val="00D32659"/>
    <w:rsid w:val="00D4195B"/>
    <w:rsid w:val="00D50F81"/>
    <w:rsid w:val="00D604A6"/>
    <w:rsid w:val="00D77CDE"/>
    <w:rsid w:val="00DA30A5"/>
    <w:rsid w:val="00DA7759"/>
    <w:rsid w:val="00DC507C"/>
    <w:rsid w:val="00DC68B7"/>
    <w:rsid w:val="00DF1AF9"/>
    <w:rsid w:val="00DF69DC"/>
    <w:rsid w:val="00E10001"/>
    <w:rsid w:val="00E415B9"/>
    <w:rsid w:val="00E62620"/>
    <w:rsid w:val="00E73F1B"/>
    <w:rsid w:val="00EC0AB2"/>
    <w:rsid w:val="00EC10B2"/>
    <w:rsid w:val="00EC6D48"/>
    <w:rsid w:val="00F10195"/>
    <w:rsid w:val="00F43F77"/>
    <w:rsid w:val="00F45E58"/>
    <w:rsid w:val="00F823B2"/>
    <w:rsid w:val="00F83E11"/>
    <w:rsid w:val="00F87F2F"/>
    <w:rsid w:val="00F91CC4"/>
    <w:rsid w:val="00FB2F66"/>
    <w:rsid w:val="00FC0DF5"/>
    <w:rsid w:val="00FC4AEB"/>
    <w:rsid w:val="00FE0894"/>
    <w:rsid w:val="00FE19C2"/>
    <w:rsid w:val="00FF0A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A0531FF"/>
  <w15:chartTrackingRefBased/>
  <w15:docId w15:val="{AFC05B3D-EDCC-FA47-84C6-20E2F2C11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BB4"/>
  </w:style>
  <w:style w:type="paragraph" w:styleId="Heading1">
    <w:name w:val="heading 1"/>
    <w:basedOn w:val="Normal"/>
    <w:next w:val="Normal"/>
    <w:link w:val="Heading1Char"/>
    <w:uiPriority w:val="9"/>
    <w:qFormat/>
    <w:rsid w:val="009002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69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53B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556E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21A"/>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90021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0021A"/>
    <w:rPr>
      <w:i/>
      <w:iCs/>
      <w:color w:val="4472C4" w:themeColor="accent1"/>
    </w:rPr>
  </w:style>
  <w:style w:type="paragraph" w:styleId="HTMLPreformatted">
    <w:name w:val="HTML Preformatted"/>
    <w:basedOn w:val="Normal"/>
    <w:link w:val="HTMLPreformattedChar"/>
    <w:uiPriority w:val="99"/>
    <w:semiHidden/>
    <w:unhideWhenUsed/>
    <w:rsid w:val="00291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91291"/>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000331"/>
    <w:rPr>
      <w:color w:val="0563C1" w:themeColor="hyperlink"/>
      <w:u w:val="single"/>
    </w:rPr>
  </w:style>
  <w:style w:type="paragraph" w:styleId="TOC1">
    <w:name w:val="toc 1"/>
    <w:basedOn w:val="Normal"/>
    <w:next w:val="Normal"/>
    <w:autoRedefine/>
    <w:uiPriority w:val="39"/>
    <w:unhideWhenUsed/>
    <w:rsid w:val="00000331"/>
    <w:pPr>
      <w:spacing w:after="100"/>
    </w:pPr>
  </w:style>
  <w:style w:type="character" w:customStyle="1" w:styleId="cp">
    <w:name w:val="cp"/>
    <w:basedOn w:val="DefaultParagraphFont"/>
    <w:rsid w:val="00F83E11"/>
  </w:style>
  <w:style w:type="character" w:customStyle="1" w:styleId="k">
    <w:name w:val="k"/>
    <w:basedOn w:val="DefaultParagraphFont"/>
    <w:rsid w:val="00F83E11"/>
  </w:style>
  <w:style w:type="character" w:customStyle="1" w:styleId="nv">
    <w:name w:val="nv"/>
    <w:basedOn w:val="DefaultParagraphFont"/>
    <w:rsid w:val="00F83E11"/>
  </w:style>
  <w:style w:type="character" w:customStyle="1" w:styleId="Heading2Char">
    <w:name w:val="Heading 2 Char"/>
    <w:basedOn w:val="DefaultParagraphFont"/>
    <w:link w:val="Heading2"/>
    <w:uiPriority w:val="9"/>
    <w:rsid w:val="00DF69D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6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653B1"/>
    <w:rPr>
      <w:rFonts w:asciiTheme="majorHAnsi" w:eastAsiaTheme="majorEastAsia" w:hAnsiTheme="majorHAnsi" w:cstheme="majorBidi"/>
      <w:color w:val="1F3763" w:themeColor="accent1" w:themeShade="7F"/>
    </w:rPr>
  </w:style>
  <w:style w:type="paragraph" w:styleId="TOC2">
    <w:name w:val="toc 2"/>
    <w:basedOn w:val="Normal"/>
    <w:next w:val="Normal"/>
    <w:autoRedefine/>
    <w:uiPriority w:val="39"/>
    <w:unhideWhenUsed/>
    <w:rsid w:val="00064338"/>
    <w:pPr>
      <w:spacing w:after="100"/>
      <w:ind w:left="240"/>
    </w:pPr>
  </w:style>
  <w:style w:type="table" w:styleId="GridTable1Light-Accent1">
    <w:name w:val="Grid Table 1 Light Accent 1"/>
    <w:basedOn w:val="TableNormal"/>
    <w:uiPriority w:val="46"/>
    <w:rsid w:val="00981557"/>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4E692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104D7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TMLCode">
    <w:name w:val="HTML Code"/>
    <w:basedOn w:val="DefaultParagraphFont"/>
    <w:uiPriority w:val="99"/>
    <w:semiHidden/>
    <w:unhideWhenUsed/>
    <w:rsid w:val="00CE5BC4"/>
    <w:rPr>
      <w:rFonts w:ascii="Courier New" w:eastAsia="Times New Roman" w:hAnsi="Courier New" w:cs="Courier New"/>
      <w:sz w:val="20"/>
      <w:szCs w:val="20"/>
    </w:rPr>
  </w:style>
  <w:style w:type="character" w:customStyle="1" w:styleId="hljs-builtin">
    <w:name w:val="hljs-built_in"/>
    <w:basedOn w:val="DefaultParagraphFont"/>
    <w:rsid w:val="00CE5BC4"/>
  </w:style>
  <w:style w:type="character" w:customStyle="1" w:styleId="hljs-string">
    <w:name w:val="hljs-string"/>
    <w:basedOn w:val="DefaultParagraphFont"/>
    <w:rsid w:val="00CE5BC4"/>
  </w:style>
  <w:style w:type="character" w:customStyle="1" w:styleId="Heading4Char">
    <w:name w:val="Heading 4 Char"/>
    <w:basedOn w:val="DefaultParagraphFont"/>
    <w:link w:val="Heading4"/>
    <w:uiPriority w:val="9"/>
    <w:rsid w:val="006556E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3572D"/>
    <w:pPr>
      <w:ind w:left="720"/>
      <w:contextualSpacing/>
    </w:pPr>
  </w:style>
  <w:style w:type="table" w:styleId="GridTable5Dark-Accent3">
    <w:name w:val="Grid Table 5 Dark Accent 3"/>
    <w:basedOn w:val="TableNormal"/>
    <w:uiPriority w:val="50"/>
    <w:rsid w:val="00D212E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3-Accent1">
    <w:name w:val="List Table 3 Accent 1"/>
    <w:basedOn w:val="TableNormal"/>
    <w:uiPriority w:val="48"/>
    <w:rsid w:val="00DF1AF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Header">
    <w:name w:val="header"/>
    <w:basedOn w:val="Normal"/>
    <w:link w:val="HeaderChar"/>
    <w:uiPriority w:val="99"/>
    <w:unhideWhenUsed/>
    <w:rsid w:val="00CE4440"/>
    <w:pPr>
      <w:tabs>
        <w:tab w:val="center" w:pos="4513"/>
        <w:tab w:val="right" w:pos="9026"/>
      </w:tabs>
    </w:pPr>
  </w:style>
  <w:style w:type="character" w:customStyle="1" w:styleId="HeaderChar">
    <w:name w:val="Header Char"/>
    <w:basedOn w:val="DefaultParagraphFont"/>
    <w:link w:val="Header"/>
    <w:uiPriority w:val="99"/>
    <w:rsid w:val="00CE4440"/>
  </w:style>
  <w:style w:type="paragraph" w:styleId="Footer">
    <w:name w:val="footer"/>
    <w:basedOn w:val="Normal"/>
    <w:link w:val="FooterChar"/>
    <w:uiPriority w:val="99"/>
    <w:unhideWhenUsed/>
    <w:rsid w:val="00CE4440"/>
    <w:pPr>
      <w:tabs>
        <w:tab w:val="center" w:pos="4513"/>
        <w:tab w:val="right" w:pos="9026"/>
      </w:tabs>
    </w:pPr>
  </w:style>
  <w:style w:type="character" w:customStyle="1" w:styleId="FooterChar">
    <w:name w:val="Footer Char"/>
    <w:basedOn w:val="DefaultParagraphFont"/>
    <w:link w:val="Footer"/>
    <w:uiPriority w:val="99"/>
    <w:rsid w:val="00CE44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510860">
      <w:bodyDiv w:val="1"/>
      <w:marLeft w:val="0"/>
      <w:marRight w:val="0"/>
      <w:marTop w:val="0"/>
      <w:marBottom w:val="0"/>
      <w:divBdr>
        <w:top w:val="none" w:sz="0" w:space="0" w:color="auto"/>
        <w:left w:val="none" w:sz="0" w:space="0" w:color="auto"/>
        <w:bottom w:val="none" w:sz="0" w:space="0" w:color="auto"/>
        <w:right w:val="none" w:sz="0" w:space="0" w:color="auto"/>
      </w:divBdr>
    </w:div>
    <w:div w:id="230505965">
      <w:bodyDiv w:val="1"/>
      <w:marLeft w:val="0"/>
      <w:marRight w:val="0"/>
      <w:marTop w:val="0"/>
      <w:marBottom w:val="0"/>
      <w:divBdr>
        <w:top w:val="none" w:sz="0" w:space="0" w:color="auto"/>
        <w:left w:val="none" w:sz="0" w:space="0" w:color="auto"/>
        <w:bottom w:val="none" w:sz="0" w:space="0" w:color="auto"/>
        <w:right w:val="none" w:sz="0" w:space="0" w:color="auto"/>
      </w:divBdr>
    </w:div>
    <w:div w:id="279260301">
      <w:bodyDiv w:val="1"/>
      <w:marLeft w:val="0"/>
      <w:marRight w:val="0"/>
      <w:marTop w:val="0"/>
      <w:marBottom w:val="0"/>
      <w:divBdr>
        <w:top w:val="none" w:sz="0" w:space="0" w:color="auto"/>
        <w:left w:val="none" w:sz="0" w:space="0" w:color="auto"/>
        <w:bottom w:val="none" w:sz="0" w:space="0" w:color="auto"/>
        <w:right w:val="none" w:sz="0" w:space="0" w:color="auto"/>
      </w:divBdr>
    </w:div>
    <w:div w:id="548297668">
      <w:bodyDiv w:val="1"/>
      <w:marLeft w:val="0"/>
      <w:marRight w:val="0"/>
      <w:marTop w:val="0"/>
      <w:marBottom w:val="0"/>
      <w:divBdr>
        <w:top w:val="none" w:sz="0" w:space="0" w:color="auto"/>
        <w:left w:val="none" w:sz="0" w:space="0" w:color="auto"/>
        <w:bottom w:val="none" w:sz="0" w:space="0" w:color="auto"/>
        <w:right w:val="none" w:sz="0" w:space="0" w:color="auto"/>
      </w:divBdr>
    </w:div>
    <w:div w:id="940600556">
      <w:bodyDiv w:val="1"/>
      <w:marLeft w:val="0"/>
      <w:marRight w:val="0"/>
      <w:marTop w:val="0"/>
      <w:marBottom w:val="0"/>
      <w:divBdr>
        <w:top w:val="none" w:sz="0" w:space="0" w:color="auto"/>
        <w:left w:val="none" w:sz="0" w:space="0" w:color="auto"/>
        <w:bottom w:val="none" w:sz="0" w:space="0" w:color="auto"/>
        <w:right w:val="none" w:sz="0" w:space="0" w:color="auto"/>
      </w:divBdr>
    </w:div>
    <w:div w:id="1264266664">
      <w:bodyDiv w:val="1"/>
      <w:marLeft w:val="0"/>
      <w:marRight w:val="0"/>
      <w:marTop w:val="0"/>
      <w:marBottom w:val="0"/>
      <w:divBdr>
        <w:top w:val="none" w:sz="0" w:space="0" w:color="auto"/>
        <w:left w:val="none" w:sz="0" w:space="0" w:color="auto"/>
        <w:bottom w:val="none" w:sz="0" w:space="0" w:color="auto"/>
        <w:right w:val="none" w:sz="0" w:space="0" w:color="auto"/>
      </w:divBdr>
    </w:div>
    <w:div w:id="1311247921">
      <w:bodyDiv w:val="1"/>
      <w:marLeft w:val="0"/>
      <w:marRight w:val="0"/>
      <w:marTop w:val="0"/>
      <w:marBottom w:val="0"/>
      <w:divBdr>
        <w:top w:val="none" w:sz="0" w:space="0" w:color="auto"/>
        <w:left w:val="none" w:sz="0" w:space="0" w:color="auto"/>
        <w:bottom w:val="none" w:sz="0" w:space="0" w:color="auto"/>
        <w:right w:val="none" w:sz="0" w:space="0" w:color="auto"/>
      </w:divBdr>
    </w:div>
    <w:div w:id="1348100692">
      <w:bodyDiv w:val="1"/>
      <w:marLeft w:val="0"/>
      <w:marRight w:val="0"/>
      <w:marTop w:val="0"/>
      <w:marBottom w:val="0"/>
      <w:divBdr>
        <w:top w:val="none" w:sz="0" w:space="0" w:color="auto"/>
        <w:left w:val="none" w:sz="0" w:space="0" w:color="auto"/>
        <w:bottom w:val="none" w:sz="0" w:space="0" w:color="auto"/>
        <w:right w:val="none" w:sz="0" w:space="0" w:color="auto"/>
      </w:divBdr>
    </w:div>
    <w:div w:id="1482503590">
      <w:bodyDiv w:val="1"/>
      <w:marLeft w:val="0"/>
      <w:marRight w:val="0"/>
      <w:marTop w:val="0"/>
      <w:marBottom w:val="0"/>
      <w:divBdr>
        <w:top w:val="none" w:sz="0" w:space="0" w:color="auto"/>
        <w:left w:val="none" w:sz="0" w:space="0" w:color="auto"/>
        <w:bottom w:val="none" w:sz="0" w:space="0" w:color="auto"/>
        <w:right w:val="none" w:sz="0" w:space="0" w:color="auto"/>
      </w:divBdr>
    </w:div>
    <w:div w:id="1551764615">
      <w:bodyDiv w:val="1"/>
      <w:marLeft w:val="0"/>
      <w:marRight w:val="0"/>
      <w:marTop w:val="0"/>
      <w:marBottom w:val="0"/>
      <w:divBdr>
        <w:top w:val="none" w:sz="0" w:space="0" w:color="auto"/>
        <w:left w:val="none" w:sz="0" w:space="0" w:color="auto"/>
        <w:bottom w:val="none" w:sz="0" w:space="0" w:color="auto"/>
        <w:right w:val="none" w:sz="0" w:space="0" w:color="auto"/>
      </w:divBdr>
    </w:div>
    <w:div w:id="1640719469">
      <w:bodyDiv w:val="1"/>
      <w:marLeft w:val="0"/>
      <w:marRight w:val="0"/>
      <w:marTop w:val="0"/>
      <w:marBottom w:val="0"/>
      <w:divBdr>
        <w:top w:val="none" w:sz="0" w:space="0" w:color="auto"/>
        <w:left w:val="none" w:sz="0" w:space="0" w:color="auto"/>
        <w:bottom w:val="none" w:sz="0" w:space="0" w:color="auto"/>
        <w:right w:val="none" w:sz="0" w:space="0" w:color="auto"/>
      </w:divBdr>
    </w:div>
    <w:div w:id="1752384702">
      <w:bodyDiv w:val="1"/>
      <w:marLeft w:val="0"/>
      <w:marRight w:val="0"/>
      <w:marTop w:val="0"/>
      <w:marBottom w:val="0"/>
      <w:divBdr>
        <w:top w:val="none" w:sz="0" w:space="0" w:color="auto"/>
        <w:left w:val="none" w:sz="0" w:space="0" w:color="auto"/>
        <w:bottom w:val="none" w:sz="0" w:space="0" w:color="auto"/>
        <w:right w:val="none" w:sz="0" w:space="0" w:color="auto"/>
      </w:divBdr>
    </w:div>
    <w:div w:id="1825930176">
      <w:bodyDiv w:val="1"/>
      <w:marLeft w:val="0"/>
      <w:marRight w:val="0"/>
      <w:marTop w:val="0"/>
      <w:marBottom w:val="0"/>
      <w:divBdr>
        <w:top w:val="none" w:sz="0" w:space="0" w:color="auto"/>
        <w:left w:val="none" w:sz="0" w:space="0" w:color="auto"/>
        <w:bottom w:val="none" w:sz="0" w:space="0" w:color="auto"/>
        <w:right w:val="none" w:sz="0" w:space="0" w:color="auto"/>
      </w:divBdr>
    </w:div>
    <w:div w:id="197875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9</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 Siebert</dc:creator>
  <cp:keywords/>
  <dc:description/>
  <cp:lastModifiedBy>James Hearn</cp:lastModifiedBy>
  <cp:revision>14</cp:revision>
  <cp:lastPrinted>2021-07-27T10:19:00Z</cp:lastPrinted>
  <dcterms:created xsi:type="dcterms:W3CDTF">2021-07-27T09:08:00Z</dcterms:created>
  <dcterms:modified xsi:type="dcterms:W3CDTF">2021-08-11T10:11:00Z</dcterms:modified>
</cp:coreProperties>
</file>