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4A" w:rsidRDefault="00AC7A4A"/>
    <w:p w:rsidR="00AC7A4A" w:rsidRDefault="002C64F3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Chiffres clés de l’arborescence</w:t>
      </w:r>
    </w:p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ffff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30"/>
        <w:gridCol w:w="2145"/>
        <w:gridCol w:w="810"/>
        <w:gridCol w:w="2460"/>
      </w:tblGrid>
      <w:tr w:rsidR="00AC7A4A">
        <w:trPr>
          <w:trHeight w:val="8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  <w:lang w:val="fr-FR"/>
              </w:rPr>
              <w:drawing>
                <wp:inline distT="114300" distB="114300" distL="114300" distR="114300">
                  <wp:extent cx="357188" cy="364952"/>
                  <wp:effectExtent l="0" t="0" r="0" b="0"/>
                  <wp:docPr id="7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DOSSIERS/</w:t>
            </w:r>
          </w:p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RÉPERTOIRES</w:t>
            </w: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totalFoldersCount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  <w:tr w:rsidR="00AC7A4A">
        <w:trPr>
          <w:trHeight w:val="9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  <w:lang w:val="fr-FR"/>
              </w:rPr>
              <w:drawing>
                <wp:inline distT="114300" distB="114300" distL="114300" distR="114300">
                  <wp:extent cx="227358" cy="290513"/>
                  <wp:effectExtent l="0" t="0" r="0" b="0"/>
                  <wp:docPr id="8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FICHIERS</w:t>
            </w: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totalFilesCount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  <w:tr w:rsidR="00AC7A4A">
        <w:trPr>
          <w:trHeight w:val="9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  <w:lang w:val="fr-FR"/>
              </w:rPr>
              <w:drawing>
                <wp:inline distT="114300" distB="114300" distL="114300" distR="114300">
                  <wp:extent cx="233458" cy="204788"/>
                  <wp:effectExtent l="0" t="0" r="0" b="0"/>
                  <wp:docPr id="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TAILLE DE L’ARBORESCENCE</w:t>
            </w: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totalSize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  <w:tr w:rsidR="00AC7A4A">
        <w:trPr>
          <w:trHeight w:val="7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  <w:lang w:val="fr-FR"/>
              </w:rPr>
              <w:drawing>
                <wp:inline distT="114300" distB="114300" distL="114300" distR="114300">
                  <wp:extent cx="272723" cy="280988"/>
                  <wp:effectExtent l="0" t="0" r="0" b="0"/>
                  <wp:docPr id="8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DATES EXTRÊMES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8"/>
                <w:szCs w:val="28"/>
              </w:rPr>
            </w:pPr>
            <w:r>
              <w:rPr>
                <w:rFonts w:ascii="Avenir" w:eastAsia="Avenir" w:hAnsi="Avenir" w:cs="Avenir"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sz w:val="28"/>
                <w:szCs w:val="28"/>
              </w:rPr>
              <w:t>oldestDate</w:t>
            </w:r>
            <w:proofErr w:type="spellEnd"/>
            <w:r>
              <w:rPr>
                <w:rFonts w:ascii="Avenir" w:eastAsia="Avenir" w:hAnsi="Avenir" w:cs="Avenir"/>
                <w:sz w:val="28"/>
                <w:szCs w:val="28"/>
              </w:rPr>
              <w:t>}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newestDate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</w:tbl>
    <w:p w:rsidR="00AC7A4A" w:rsidRDefault="00AC7A4A">
      <w:pPr>
        <w:rPr>
          <w:rFonts w:ascii="Avenir" w:eastAsia="Avenir" w:hAnsi="Avenir" w:cs="Avenir"/>
          <w:sz w:val="24"/>
          <w:szCs w:val="24"/>
        </w:rPr>
      </w:pPr>
    </w:p>
    <w:tbl>
      <w:tblPr>
        <w:tblStyle w:val="afffff2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30"/>
        <w:gridCol w:w="3540"/>
        <w:gridCol w:w="1905"/>
      </w:tblGrid>
      <w:tr w:rsidR="00AC7A4A">
        <w:trPr>
          <w:trHeight w:val="9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  <w:lang w:val="fr-FR"/>
              </w:rPr>
              <w:drawing>
                <wp:inline distT="114300" distB="114300" distL="114300" distR="114300">
                  <wp:extent cx="272723" cy="280988"/>
                  <wp:effectExtent l="0" t="0" r="0" b="0"/>
                  <wp:docPr id="8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 DU FICHIER LE PLUS LONG DE L’ARBORESCENCE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36"/>
                <w:szCs w:val="36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NOMBRE DE CARACTÈRES DU CHEMIN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36"/>
                <w:szCs w:val="36"/>
              </w:rPr>
            </w:pPr>
            <w:r>
              <w:rPr>
                <w:rFonts w:ascii="Avenir" w:eastAsia="Avenir" w:hAnsi="Avenir" w:cs="Avenir"/>
                <w:b/>
                <w:sz w:val="36"/>
                <w:szCs w:val="36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36"/>
                <w:szCs w:val="36"/>
              </w:rPr>
              <w:t>longestPathLength</w:t>
            </w:r>
            <w:proofErr w:type="spellEnd"/>
            <w:r>
              <w:rPr>
                <w:rFonts w:ascii="Avenir" w:eastAsia="Avenir" w:hAnsi="Avenir" w:cs="Avenir"/>
                <w:b/>
                <w:sz w:val="36"/>
                <w:szCs w:val="36"/>
              </w:rPr>
              <w:t>}</w:t>
            </w:r>
          </w:p>
        </w:tc>
      </w:tr>
    </w:tbl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p w:rsidR="00AC7A4A" w:rsidRDefault="002C64F3">
      <w:pPr>
        <w:rPr>
          <w:rFonts w:ascii="Avenir" w:eastAsia="Avenir" w:hAnsi="Avenir" w:cs="Avenir"/>
          <w:b/>
          <w:sz w:val="20"/>
          <w:szCs w:val="20"/>
        </w:rPr>
      </w:pPr>
      <w:r>
        <w:rPr>
          <w:rFonts w:ascii="Avenir" w:eastAsia="Avenir" w:hAnsi="Avenir" w:cs="Avenir"/>
          <w:b/>
          <w:sz w:val="20"/>
          <w:szCs w:val="20"/>
          <w:u w:val="single"/>
        </w:rPr>
        <w:t>Nom du fichier le plus long de l’arborescence</w:t>
      </w:r>
      <w:r>
        <w:rPr>
          <w:rFonts w:ascii="Avenir" w:eastAsia="Avenir" w:hAnsi="Avenir" w:cs="Avenir"/>
          <w:b/>
          <w:sz w:val="20"/>
          <w:szCs w:val="20"/>
        </w:rPr>
        <w:t xml:space="preserve"> : {</w:t>
      </w:r>
      <w:proofErr w:type="spellStart"/>
      <w:r>
        <w:rPr>
          <w:rFonts w:ascii="Avenir" w:eastAsia="Avenir" w:hAnsi="Avenir" w:cs="Avenir"/>
          <w:b/>
          <w:sz w:val="20"/>
          <w:szCs w:val="20"/>
        </w:rPr>
        <w:t>longestPath</w:t>
      </w:r>
      <w:bookmarkStart w:id="0" w:name="_GoBack"/>
      <w:bookmarkEnd w:id="0"/>
      <w:r>
        <w:rPr>
          <w:rFonts w:ascii="Avenir" w:eastAsia="Avenir" w:hAnsi="Avenir" w:cs="Avenir"/>
          <w:b/>
          <w:sz w:val="20"/>
          <w:szCs w:val="20"/>
        </w:rPr>
        <w:t>FileName</w:t>
      </w:r>
      <w:proofErr w:type="spellEnd"/>
      <w:r>
        <w:rPr>
          <w:rFonts w:ascii="Avenir" w:eastAsia="Avenir" w:hAnsi="Avenir" w:cs="Avenir"/>
          <w:b/>
          <w:sz w:val="20"/>
          <w:szCs w:val="20"/>
        </w:rPr>
        <w:t>}</w:t>
      </w:r>
    </w:p>
    <w:p w:rsidR="00AC7A4A" w:rsidRDefault="00AC7A4A">
      <w:pPr>
        <w:rPr>
          <w:rFonts w:ascii="Avenir" w:eastAsia="Avenir" w:hAnsi="Avenir" w:cs="Avenir"/>
          <w:b/>
          <w:sz w:val="20"/>
          <w:szCs w:val="20"/>
        </w:rPr>
      </w:pP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  <w:b/>
          <w:sz w:val="20"/>
          <w:szCs w:val="20"/>
          <w:u w:val="single"/>
        </w:rPr>
        <w:t>Chemin</w:t>
      </w:r>
      <w:r>
        <w:rPr>
          <w:rFonts w:ascii="Avenir" w:eastAsia="Avenir" w:hAnsi="Avenir" w:cs="Avenir"/>
          <w:b/>
          <w:sz w:val="20"/>
          <w:szCs w:val="20"/>
        </w:rPr>
        <w:t>:{</w:t>
      </w:r>
      <w:proofErr w:type="spellStart"/>
      <w:r>
        <w:rPr>
          <w:rFonts w:ascii="Avenir" w:eastAsia="Avenir" w:hAnsi="Avenir" w:cs="Avenir"/>
          <w:b/>
          <w:sz w:val="20"/>
          <w:szCs w:val="20"/>
        </w:rPr>
        <w:t>longestPathPath</w:t>
      </w:r>
      <w:proofErr w:type="spellEnd"/>
      <w:r>
        <w:rPr>
          <w:rFonts w:ascii="Avenir" w:eastAsia="Avenir" w:hAnsi="Avenir" w:cs="Avenir"/>
          <w:b/>
          <w:sz w:val="20"/>
          <w:szCs w:val="20"/>
        </w:rPr>
        <w:t>}</w:t>
      </w:r>
    </w:p>
    <w:p w:rsidR="00AC7A4A" w:rsidRDefault="00AC7A4A">
      <w:pPr>
        <w:rPr>
          <w:rFonts w:ascii="Avenir" w:eastAsia="Avenir" w:hAnsi="Avenir" w:cs="Avenir"/>
          <w:sz w:val="24"/>
          <w:szCs w:val="24"/>
        </w:rPr>
      </w:pPr>
    </w:p>
    <w:tbl>
      <w:tblPr>
        <w:tblStyle w:val="affff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4605"/>
        <w:gridCol w:w="3570"/>
      </w:tblGrid>
      <w:tr w:rsidR="00AC7A4A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AC7A4A">
            <w:pPr>
              <w:widowControl w:val="0"/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NIVEAUX DE PROFONDEUR SUR L'ARBORESCENCE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  <w:sz w:val="48"/>
                <w:szCs w:val="4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48"/>
                <w:szCs w:val="48"/>
              </w:rPr>
              <w:t>depth</w:t>
            </w:r>
            <w:proofErr w:type="spellEnd"/>
            <w:proofErr w:type="gramStart"/>
            <w:r>
              <w:rPr>
                <w:rFonts w:ascii="Avenir" w:eastAsia="Avenir" w:hAnsi="Avenir" w:cs="Avenir"/>
                <w:b/>
                <w:sz w:val="48"/>
                <w:szCs w:val="48"/>
              </w:rPr>
              <w:t>}</w:t>
            </w:r>
            <w:r>
              <w:rPr>
                <w:rFonts w:ascii="Avenir" w:eastAsia="Avenir" w:hAnsi="Avenir" w:cs="Avenir"/>
                <w:b/>
              </w:rPr>
              <w:t>niveaux</w:t>
            </w:r>
            <w:proofErr w:type="gramEnd"/>
          </w:p>
        </w:tc>
      </w:tr>
    </w:tbl>
    <w:p w:rsidR="00AC7A4A" w:rsidRDefault="002C64F3">
      <w:pPr>
        <w:rPr>
          <w:rFonts w:ascii="Avenir" w:eastAsia="Avenir" w:hAnsi="Avenir" w:cs="Avenir"/>
          <w:sz w:val="28"/>
          <w:szCs w:val="28"/>
        </w:rPr>
      </w:pPr>
      <w:r>
        <w:br w:type="page"/>
      </w:r>
    </w:p>
    <w:p w:rsidR="00AC7A4A" w:rsidRDefault="00AC7A4A">
      <w:pPr>
        <w:rPr>
          <w:rFonts w:ascii="Avenir" w:eastAsia="Avenir" w:hAnsi="Avenir" w:cs="Avenir"/>
          <w:sz w:val="28"/>
          <w:szCs w:val="28"/>
        </w:rPr>
      </w:pPr>
    </w:p>
    <w:p w:rsidR="00AC7A4A" w:rsidRDefault="002C64F3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Répartition des éléments par type d'extension</w:t>
      </w:r>
    </w:p>
    <w:p w:rsidR="00AC7A4A" w:rsidRDefault="002C64F3">
      <w:pPr>
        <w:jc w:val="center"/>
      </w:pPr>
      <w:bookmarkStart w:id="1" w:name="_heading=h.gjdgxs" w:colFirst="0" w:colLast="0"/>
      <w:bookmarkEnd w:id="1"/>
      <w:r>
        <w:rPr>
          <w:noProof/>
          <w:lang w:val="fr-FR"/>
        </w:rPr>
        <w:drawing>
          <wp:inline distT="0" distB="0" distL="0" distR="0">
            <wp:extent cx="5486400" cy="3200400"/>
            <wp:effectExtent l="0" t="0" r="0" b="0"/>
            <wp:docPr id="74" name="Graphique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C7A4A" w:rsidRDefault="00AC7A4A">
      <w:pPr>
        <w:rPr>
          <w:rFonts w:ascii="Avenir" w:eastAsia="Avenir" w:hAnsi="Avenir" w:cs="Avenir"/>
          <w:b/>
          <w:sz w:val="28"/>
          <w:szCs w:val="28"/>
          <w:u w:val="single"/>
        </w:rPr>
      </w:pPr>
    </w:p>
    <w:p w:rsidR="00AC7A4A" w:rsidRDefault="002C64F3">
      <w:pPr>
        <w:rPr>
          <w:rFonts w:ascii="Avenir" w:eastAsia="Avenir" w:hAnsi="Avenir" w:cs="Avenir"/>
          <w:b/>
          <w:color w:val="B4250C"/>
        </w:rPr>
      </w:pPr>
      <w:r>
        <w:rPr>
          <w:rFonts w:ascii="Avenir" w:eastAsia="Avenir" w:hAnsi="Avenir" w:cs="Avenir"/>
          <w:b/>
          <w:color w:val="B4250C"/>
        </w:rPr>
        <w:t>Fichier de type Publication : {</w:t>
      </w:r>
      <w:proofErr w:type="spellStart"/>
      <w:r>
        <w:rPr>
          <w:rFonts w:ascii="Avenir" w:eastAsia="Avenir" w:hAnsi="Avenir" w:cs="Avenir"/>
          <w:b/>
          <w:color w:val="B4250C"/>
        </w:rPr>
        <w:t>publicationPercent</w:t>
      </w:r>
      <w:proofErr w:type="spellEnd"/>
      <w:r>
        <w:rPr>
          <w:rFonts w:ascii="Avenir" w:eastAsia="Avenir" w:hAnsi="Avenir" w:cs="Avenir"/>
          <w:b/>
          <w:color w:val="B4250C"/>
        </w:rPr>
        <w:t>}%, {</w:t>
      </w:r>
      <w:proofErr w:type="spellStart"/>
      <w:r>
        <w:rPr>
          <w:rFonts w:ascii="Avenir" w:eastAsia="Avenir" w:hAnsi="Avenir" w:cs="Avenir"/>
          <w:b/>
          <w:color w:val="B4250C"/>
        </w:rPr>
        <w:t>publicationCount</w:t>
      </w:r>
      <w:proofErr w:type="spellEnd"/>
      <w:r>
        <w:rPr>
          <w:rFonts w:ascii="Avenir" w:eastAsia="Avenir" w:hAnsi="Avenir" w:cs="Avenir"/>
          <w:b/>
          <w:color w:val="B4250C"/>
        </w:rPr>
        <w:t>} éléments</w:t>
      </w: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</w:t>
      </w:r>
      <w:proofErr w:type="spellStart"/>
      <w:r>
        <w:rPr>
          <w:rFonts w:ascii="Avenir" w:eastAsia="Avenir" w:hAnsi="Avenir" w:cs="Avenir"/>
        </w:rPr>
        <w:t>publicationFileTypes</w:t>
      </w:r>
      <w:proofErr w:type="spellEnd"/>
      <w:r>
        <w:rPr>
          <w:rFonts w:ascii="Avenir" w:eastAsia="Avenir" w:hAnsi="Avenir" w:cs="Avenir"/>
        </w:rPr>
        <w:t>}</w:t>
      </w:r>
    </w:p>
    <w:p w:rsidR="00AC7A4A" w:rsidRDefault="002C64F3">
      <w:pPr>
        <w:rPr>
          <w:rFonts w:ascii="Avenir" w:eastAsia="Avenir" w:hAnsi="Avenir" w:cs="Avenir"/>
          <w:b/>
          <w:color w:val="E63C1E"/>
        </w:rPr>
      </w:pPr>
      <w:r>
        <w:rPr>
          <w:rFonts w:ascii="Avenir" w:eastAsia="Avenir" w:hAnsi="Avenir" w:cs="Avenir"/>
          <w:b/>
          <w:color w:val="E63C1E"/>
        </w:rPr>
        <w:t>Fichier de type Présentation : {</w:t>
      </w:r>
      <w:proofErr w:type="spellStart"/>
      <w:r>
        <w:rPr>
          <w:rFonts w:ascii="Avenir" w:eastAsia="Avenir" w:hAnsi="Avenir" w:cs="Avenir"/>
          <w:b/>
          <w:color w:val="E63C1E"/>
        </w:rPr>
        <w:t>presentationPercent</w:t>
      </w:r>
      <w:proofErr w:type="spellEnd"/>
      <w:r>
        <w:rPr>
          <w:rFonts w:ascii="Avenir" w:eastAsia="Avenir" w:hAnsi="Avenir" w:cs="Avenir"/>
          <w:b/>
          <w:color w:val="E63C1E"/>
        </w:rPr>
        <w:t>}%, {</w:t>
      </w:r>
      <w:proofErr w:type="spellStart"/>
      <w:r>
        <w:rPr>
          <w:rFonts w:ascii="Avenir" w:eastAsia="Avenir" w:hAnsi="Avenir" w:cs="Avenir"/>
          <w:b/>
          <w:color w:val="E63C1E"/>
        </w:rPr>
        <w:t>presentationCount</w:t>
      </w:r>
      <w:proofErr w:type="spellEnd"/>
      <w:r>
        <w:rPr>
          <w:rFonts w:ascii="Avenir" w:eastAsia="Avenir" w:hAnsi="Avenir" w:cs="Avenir"/>
          <w:b/>
          <w:color w:val="E63C1E"/>
        </w:rPr>
        <w:t>} éléments</w:t>
      </w: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</w:t>
      </w:r>
      <w:proofErr w:type="spellStart"/>
      <w:r>
        <w:rPr>
          <w:rFonts w:ascii="Avenir" w:eastAsia="Avenir" w:hAnsi="Avenir" w:cs="Avenir"/>
        </w:rPr>
        <w:t>presentationFileTypes</w:t>
      </w:r>
      <w:proofErr w:type="spellEnd"/>
      <w:r>
        <w:rPr>
          <w:rFonts w:ascii="Avenir" w:eastAsia="Avenir" w:hAnsi="Avenir" w:cs="Avenir"/>
        </w:rPr>
        <w:t>}</w:t>
      </w:r>
    </w:p>
    <w:p w:rsidR="00AC7A4A" w:rsidRDefault="002C64F3">
      <w:pPr>
        <w:rPr>
          <w:rFonts w:ascii="Avenir" w:eastAsia="Avenir" w:hAnsi="Avenir" w:cs="Avenir"/>
          <w:b/>
          <w:color w:val="46C010"/>
        </w:rPr>
      </w:pPr>
      <w:r>
        <w:rPr>
          <w:rFonts w:ascii="Avenir" w:eastAsia="Avenir" w:hAnsi="Avenir" w:cs="Avenir"/>
          <w:b/>
          <w:color w:val="46C010"/>
        </w:rPr>
        <w:t>Fichier de type Tableur : {</w:t>
      </w:r>
      <w:proofErr w:type="spellStart"/>
      <w:r>
        <w:rPr>
          <w:rFonts w:ascii="Avenir" w:eastAsia="Avenir" w:hAnsi="Avenir" w:cs="Avenir"/>
          <w:b/>
          <w:color w:val="46C010"/>
        </w:rPr>
        <w:t>spreadsheetPercent</w:t>
      </w:r>
      <w:proofErr w:type="spellEnd"/>
      <w:r>
        <w:rPr>
          <w:rFonts w:ascii="Avenir" w:eastAsia="Avenir" w:hAnsi="Avenir" w:cs="Avenir"/>
          <w:b/>
          <w:color w:val="46C010"/>
        </w:rPr>
        <w:t>}%, {</w:t>
      </w:r>
      <w:proofErr w:type="spellStart"/>
      <w:r>
        <w:rPr>
          <w:rFonts w:ascii="Avenir" w:eastAsia="Avenir" w:hAnsi="Avenir" w:cs="Avenir"/>
          <w:b/>
          <w:color w:val="46C010"/>
        </w:rPr>
        <w:t>spreadsheetCount</w:t>
      </w:r>
      <w:proofErr w:type="spellEnd"/>
      <w:r>
        <w:rPr>
          <w:rFonts w:ascii="Avenir" w:eastAsia="Avenir" w:hAnsi="Avenir" w:cs="Avenir"/>
          <w:b/>
          <w:color w:val="46C010"/>
        </w:rPr>
        <w:t>} éléments</w:t>
      </w: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</w:t>
      </w:r>
      <w:r>
        <w:rPr>
          <w:rFonts w:ascii="Avenir" w:eastAsia="Avenir" w:hAnsi="Avenir" w:cs="Avenir"/>
        </w:rPr>
        <w:t>és dans cette catégorie sont : {</w:t>
      </w:r>
      <w:proofErr w:type="spellStart"/>
      <w:r>
        <w:rPr>
          <w:rFonts w:ascii="Avenir" w:eastAsia="Avenir" w:hAnsi="Avenir" w:cs="Avenir"/>
        </w:rPr>
        <w:t>spreadsheetFileTypes</w:t>
      </w:r>
      <w:proofErr w:type="spellEnd"/>
      <w:r>
        <w:rPr>
          <w:rFonts w:ascii="Avenir" w:eastAsia="Avenir" w:hAnsi="Avenir" w:cs="Avenir"/>
        </w:rPr>
        <w:t>}</w:t>
      </w:r>
    </w:p>
    <w:p w:rsidR="00AC7A4A" w:rsidRDefault="002C64F3">
      <w:pPr>
        <w:rPr>
          <w:rFonts w:ascii="Avenir" w:eastAsia="Avenir" w:hAnsi="Avenir" w:cs="Avenir"/>
          <w:b/>
          <w:color w:val="13D6F3"/>
        </w:rPr>
      </w:pPr>
      <w:r>
        <w:rPr>
          <w:rFonts w:ascii="Avenir" w:eastAsia="Avenir" w:hAnsi="Avenir" w:cs="Avenir"/>
          <w:b/>
          <w:color w:val="13D6F3"/>
        </w:rPr>
        <w:t>Fichier de type Email : {</w:t>
      </w:r>
      <w:proofErr w:type="spellStart"/>
      <w:r>
        <w:rPr>
          <w:rFonts w:ascii="Avenir" w:eastAsia="Avenir" w:hAnsi="Avenir" w:cs="Avenir"/>
          <w:b/>
          <w:color w:val="13D6F3"/>
        </w:rPr>
        <w:t>emailPercent</w:t>
      </w:r>
      <w:proofErr w:type="spellEnd"/>
      <w:r>
        <w:rPr>
          <w:rFonts w:ascii="Avenir" w:eastAsia="Avenir" w:hAnsi="Avenir" w:cs="Avenir"/>
          <w:b/>
          <w:color w:val="13D6F3"/>
        </w:rPr>
        <w:t>}%, {</w:t>
      </w:r>
      <w:proofErr w:type="spellStart"/>
      <w:r>
        <w:rPr>
          <w:rFonts w:ascii="Avenir" w:eastAsia="Avenir" w:hAnsi="Avenir" w:cs="Avenir"/>
          <w:b/>
          <w:color w:val="13D6F3"/>
        </w:rPr>
        <w:t>emailCount</w:t>
      </w:r>
      <w:proofErr w:type="spellEnd"/>
      <w:r>
        <w:rPr>
          <w:rFonts w:ascii="Avenir" w:eastAsia="Avenir" w:hAnsi="Avenir" w:cs="Avenir"/>
          <w:b/>
          <w:color w:val="13D6F3"/>
        </w:rPr>
        <w:t>} éléments</w:t>
      </w: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</w:t>
      </w:r>
      <w:proofErr w:type="spellStart"/>
      <w:r>
        <w:rPr>
          <w:rFonts w:ascii="Avenir" w:eastAsia="Avenir" w:hAnsi="Avenir" w:cs="Avenir"/>
        </w:rPr>
        <w:t>emailFileTypes</w:t>
      </w:r>
      <w:proofErr w:type="spellEnd"/>
      <w:r>
        <w:rPr>
          <w:rFonts w:ascii="Avenir" w:eastAsia="Avenir" w:hAnsi="Avenir" w:cs="Avenir"/>
        </w:rPr>
        <w:t>}</w:t>
      </w:r>
    </w:p>
    <w:p w:rsidR="00AC7A4A" w:rsidRDefault="002C64F3">
      <w:pPr>
        <w:rPr>
          <w:rFonts w:ascii="Avenir" w:eastAsia="Avenir" w:hAnsi="Avenir" w:cs="Avenir"/>
          <w:b/>
          <w:color w:val="4C4EE8"/>
        </w:rPr>
      </w:pPr>
      <w:r>
        <w:rPr>
          <w:rFonts w:ascii="Avenir" w:eastAsia="Avenir" w:hAnsi="Avenir" w:cs="Avenir"/>
          <w:b/>
          <w:color w:val="4C4EE8"/>
        </w:rPr>
        <w:t>Fichier de type Document : {</w:t>
      </w:r>
      <w:proofErr w:type="spellStart"/>
      <w:r>
        <w:rPr>
          <w:rFonts w:ascii="Avenir" w:eastAsia="Avenir" w:hAnsi="Avenir" w:cs="Avenir"/>
          <w:b/>
          <w:color w:val="4C4EE8"/>
        </w:rPr>
        <w:t>documentPercent</w:t>
      </w:r>
      <w:proofErr w:type="spellEnd"/>
      <w:r>
        <w:rPr>
          <w:rFonts w:ascii="Avenir" w:eastAsia="Avenir" w:hAnsi="Avenir" w:cs="Avenir"/>
          <w:b/>
          <w:color w:val="4C4EE8"/>
        </w:rPr>
        <w:t>}%, {</w:t>
      </w:r>
      <w:proofErr w:type="spellStart"/>
      <w:r>
        <w:rPr>
          <w:rFonts w:ascii="Avenir" w:eastAsia="Avenir" w:hAnsi="Avenir" w:cs="Avenir"/>
          <w:b/>
          <w:color w:val="4C4EE8"/>
        </w:rPr>
        <w:t>documentCount</w:t>
      </w:r>
      <w:proofErr w:type="spellEnd"/>
      <w:r>
        <w:rPr>
          <w:rFonts w:ascii="Avenir" w:eastAsia="Avenir" w:hAnsi="Avenir" w:cs="Avenir"/>
          <w:b/>
          <w:color w:val="4C4EE8"/>
        </w:rPr>
        <w:t>} éléments</w:t>
      </w: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</w:t>
      </w:r>
      <w:proofErr w:type="spellStart"/>
      <w:r>
        <w:rPr>
          <w:rFonts w:ascii="Avenir" w:eastAsia="Avenir" w:hAnsi="Avenir" w:cs="Avenir"/>
        </w:rPr>
        <w:t>documentFileTypes</w:t>
      </w:r>
      <w:proofErr w:type="spellEnd"/>
      <w:r>
        <w:rPr>
          <w:rFonts w:ascii="Avenir" w:eastAsia="Avenir" w:hAnsi="Avenir" w:cs="Avenir"/>
        </w:rPr>
        <w:t>}</w:t>
      </w:r>
    </w:p>
    <w:p w:rsidR="00AC7A4A" w:rsidRDefault="002C64F3">
      <w:pPr>
        <w:rPr>
          <w:rFonts w:ascii="Avenir" w:eastAsia="Avenir" w:hAnsi="Avenir" w:cs="Avenir"/>
          <w:b/>
          <w:color w:val="8540C7"/>
        </w:rPr>
      </w:pPr>
      <w:r>
        <w:rPr>
          <w:rFonts w:ascii="Avenir" w:eastAsia="Avenir" w:hAnsi="Avenir" w:cs="Avenir"/>
          <w:b/>
          <w:color w:val="8540C7"/>
        </w:rPr>
        <w:t>Fichier de type Image : {</w:t>
      </w:r>
      <w:proofErr w:type="spellStart"/>
      <w:r>
        <w:rPr>
          <w:rFonts w:ascii="Avenir" w:eastAsia="Avenir" w:hAnsi="Avenir" w:cs="Avenir"/>
          <w:b/>
          <w:color w:val="8540C7"/>
        </w:rPr>
        <w:t>imagePercent</w:t>
      </w:r>
      <w:proofErr w:type="spellEnd"/>
      <w:r>
        <w:rPr>
          <w:rFonts w:ascii="Avenir" w:eastAsia="Avenir" w:hAnsi="Avenir" w:cs="Avenir"/>
          <w:b/>
          <w:color w:val="8540C7"/>
        </w:rPr>
        <w:t>}%, {</w:t>
      </w:r>
      <w:proofErr w:type="spellStart"/>
      <w:r>
        <w:rPr>
          <w:rFonts w:ascii="Avenir" w:eastAsia="Avenir" w:hAnsi="Avenir" w:cs="Avenir"/>
          <w:b/>
          <w:color w:val="8540C7"/>
        </w:rPr>
        <w:t>imageCount</w:t>
      </w:r>
      <w:proofErr w:type="spellEnd"/>
      <w:r>
        <w:rPr>
          <w:rFonts w:ascii="Avenir" w:eastAsia="Avenir" w:hAnsi="Avenir" w:cs="Avenir"/>
          <w:b/>
          <w:color w:val="8540C7"/>
        </w:rPr>
        <w:t>} éléments</w:t>
      </w: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</w:t>
      </w:r>
      <w:proofErr w:type="spellStart"/>
      <w:r>
        <w:rPr>
          <w:rFonts w:ascii="Avenir" w:eastAsia="Avenir" w:hAnsi="Avenir" w:cs="Avenir"/>
        </w:rPr>
        <w:t>imageFileTypes</w:t>
      </w:r>
      <w:proofErr w:type="spellEnd"/>
      <w:r>
        <w:rPr>
          <w:rFonts w:ascii="Avenir" w:eastAsia="Avenir" w:hAnsi="Avenir" w:cs="Avenir"/>
        </w:rPr>
        <w:t>}</w:t>
      </w:r>
    </w:p>
    <w:p w:rsidR="00AC7A4A" w:rsidRDefault="002C64F3">
      <w:pPr>
        <w:rPr>
          <w:rFonts w:ascii="Avenir" w:eastAsia="Avenir" w:hAnsi="Avenir" w:cs="Avenir"/>
          <w:b/>
          <w:color w:val="6700C7"/>
        </w:rPr>
      </w:pPr>
      <w:r>
        <w:rPr>
          <w:rFonts w:ascii="Avenir" w:eastAsia="Avenir" w:hAnsi="Avenir" w:cs="Avenir"/>
          <w:b/>
          <w:color w:val="6700C7"/>
        </w:rPr>
        <w:t>Fichier de type Vidéo : {</w:t>
      </w:r>
      <w:proofErr w:type="spellStart"/>
      <w:r>
        <w:rPr>
          <w:rFonts w:ascii="Avenir" w:eastAsia="Avenir" w:hAnsi="Avenir" w:cs="Avenir"/>
          <w:b/>
          <w:color w:val="6700C7"/>
        </w:rPr>
        <w:t>videoPercent</w:t>
      </w:r>
      <w:proofErr w:type="spellEnd"/>
      <w:r>
        <w:rPr>
          <w:rFonts w:ascii="Avenir" w:eastAsia="Avenir" w:hAnsi="Avenir" w:cs="Avenir"/>
          <w:b/>
          <w:color w:val="6700C7"/>
        </w:rPr>
        <w:t>}%, {</w:t>
      </w:r>
      <w:proofErr w:type="spellStart"/>
      <w:r>
        <w:rPr>
          <w:rFonts w:ascii="Avenir" w:eastAsia="Avenir" w:hAnsi="Avenir" w:cs="Avenir"/>
          <w:b/>
          <w:color w:val="6700C7"/>
        </w:rPr>
        <w:t>videoCount</w:t>
      </w:r>
      <w:proofErr w:type="spellEnd"/>
      <w:r>
        <w:rPr>
          <w:rFonts w:ascii="Avenir" w:eastAsia="Avenir" w:hAnsi="Avenir" w:cs="Avenir"/>
          <w:b/>
          <w:color w:val="6700C7"/>
        </w:rPr>
        <w:t>}</w:t>
      </w:r>
      <w:r>
        <w:t> </w:t>
      </w:r>
      <w:r>
        <w:rPr>
          <w:rFonts w:ascii="Avenir" w:eastAsia="Avenir" w:hAnsi="Avenir" w:cs="Avenir"/>
          <w:b/>
          <w:color w:val="6700C7"/>
        </w:rPr>
        <w:t>éléments</w:t>
      </w: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</w:t>
      </w:r>
      <w:proofErr w:type="spellStart"/>
      <w:r>
        <w:rPr>
          <w:rFonts w:ascii="Avenir" w:eastAsia="Avenir" w:hAnsi="Avenir" w:cs="Avenir"/>
        </w:rPr>
        <w:t>videoFileTypes</w:t>
      </w:r>
      <w:proofErr w:type="spellEnd"/>
      <w:r>
        <w:rPr>
          <w:rFonts w:ascii="Avenir" w:eastAsia="Avenir" w:hAnsi="Avenir" w:cs="Avenir"/>
        </w:rPr>
        <w:t>}</w:t>
      </w:r>
    </w:p>
    <w:p w:rsidR="00AC7A4A" w:rsidRDefault="002C64F3">
      <w:pPr>
        <w:keepNext/>
        <w:rPr>
          <w:rFonts w:ascii="Avenir" w:eastAsia="Avenir" w:hAnsi="Avenir" w:cs="Avenir"/>
          <w:b/>
          <w:color w:val="FF35DD"/>
        </w:rPr>
      </w:pPr>
      <w:r>
        <w:rPr>
          <w:rFonts w:ascii="Avenir" w:eastAsia="Avenir" w:hAnsi="Avenir" w:cs="Avenir"/>
          <w:b/>
          <w:color w:val="FF35DD"/>
        </w:rPr>
        <w:t>Fichier de type Son : {</w:t>
      </w:r>
      <w:proofErr w:type="spellStart"/>
      <w:r>
        <w:rPr>
          <w:rFonts w:ascii="Avenir" w:eastAsia="Avenir" w:hAnsi="Avenir" w:cs="Avenir"/>
          <w:b/>
          <w:color w:val="FF35DD"/>
        </w:rPr>
        <w:t>audioPercent</w:t>
      </w:r>
      <w:proofErr w:type="spellEnd"/>
      <w:r>
        <w:rPr>
          <w:rFonts w:ascii="Avenir" w:eastAsia="Avenir" w:hAnsi="Avenir" w:cs="Avenir"/>
          <w:b/>
          <w:color w:val="FF35DD"/>
        </w:rPr>
        <w:t>}%, {</w:t>
      </w:r>
      <w:proofErr w:type="spellStart"/>
      <w:r>
        <w:rPr>
          <w:rFonts w:ascii="Avenir" w:eastAsia="Avenir" w:hAnsi="Avenir" w:cs="Avenir"/>
          <w:b/>
          <w:color w:val="FF35DD"/>
        </w:rPr>
        <w:t>audioCount</w:t>
      </w:r>
      <w:proofErr w:type="spellEnd"/>
      <w:r>
        <w:rPr>
          <w:rFonts w:ascii="Avenir" w:eastAsia="Avenir" w:hAnsi="Avenir" w:cs="Avenir"/>
          <w:b/>
          <w:color w:val="FF35DD"/>
        </w:rPr>
        <w:t>} éléments</w:t>
      </w: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</w:t>
      </w:r>
      <w:proofErr w:type="spellStart"/>
      <w:r>
        <w:rPr>
          <w:rFonts w:ascii="Avenir" w:eastAsia="Avenir" w:hAnsi="Avenir" w:cs="Avenir"/>
        </w:rPr>
        <w:t>audioFileTypes</w:t>
      </w:r>
      <w:proofErr w:type="spellEnd"/>
      <w:r>
        <w:rPr>
          <w:rFonts w:ascii="Avenir" w:eastAsia="Avenir" w:hAnsi="Avenir" w:cs="Avenir"/>
        </w:rPr>
        <w:t>}</w:t>
      </w:r>
    </w:p>
    <w:p w:rsidR="00AC7A4A" w:rsidRDefault="002C64F3">
      <w:pPr>
        <w:rPr>
          <w:rFonts w:ascii="Avenir" w:eastAsia="Avenir" w:hAnsi="Avenir" w:cs="Avenir"/>
          <w:b/>
          <w:color w:val="787779"/>
        </w:rPr>
      </w:pPr>
      <w:r>
        <w:rPr>
          <w:rFonts w:ascii="Avenir" w:eastAsia="Avenir" w:hAnsi="Avenir" w:cs="Avenir"/>
          <w:b/>
          <w:color w:val="787779"/>
        </w:rPr>
        <w:t>Fichier de type Autre : {</w:t>
      </w:r>
      <w:proofErr w:type="spellStart"/>
      <w:r>
        <w:rPr>
          <w:rFonts w:ascii="Avenir" w:eastAsia="Avenir" w:hAnsi="Avenir" w:cs="Avenir"/>
          <w:b/>
          <w:color w:val="787779"/>
        </w:rPr>
        <w:t>otherPercent</w:t>
      </w:r>
      <w:proofErr w:type="spellEnd"/>
      <w:r>
        <w:rPr>
          <w:rFonts w:ascii="Avenir" w:eastAsia="Avenir" w:hAnsi="Avenir" w:cs="Avenir"/>
          <w:b/>
          <w:color w:val="787779"/>
        </w:rPr>
        <w:t>}%, {</w:t>
      </w:r>
      <w:proofErr w:type="spellStart"/>
      <w:r>
        <w:rPr>
          <w:rFonts w:ascii="Avenir" w:eastAsia="Avenir" w:hAnsi="Avenir" w:cs="Avenir"/>
          <w:b/>
          <w:color w:val="787779"/>
        </w:rPr>
        <w:t>otherCo</w:t>
      </w:r>
      <w:r>
        <w:rPr>
          <w:rFonts w:ascii="Avenir" w:eastAsia="Avenir" w:hAnsi="Avenir" w:cs="Avenir"/>
          <w:b/>
          <w:color w:val="787779"/>
        </w:rPr>
        <w:t>unt</w:t>
      </w:r>
      <w:proofErr w:type="spellEnd"/>
      <w:r>
        <w:rPr>
          <w:rFonts w:ascii="Avenir" w:eastAsia="Avenir" w:hAnsi="Avenir" w:cs="Avenir"/>
          <w:b/>
          <w:color w:val="787779"/>
        </w:rPr>
        <w:t>} éléments</w:t>
      </w:r>
    </w:p>
    <w:p w:rsidR="00AC7A4A" w:rsidRDefault="002C64F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{</w:t>
      </w:r>
      <w:proofErr w:type="spellStart"/>
      <w:r>
        <w:rPr>
          <w:rFonts w:ascii="Avenir" w:eastAsia="Avenir" w:hAnsi="Avenir" w:cs="Avenir"/>
        </w:rPr>
        <w:t>otherFileTypes</w:t>
      </w:r>
      <w:proofErr w:type="spellEnd"/>
      <w:r>
        <w:rPr>
          <w:rFonts w:ascii="Avenir" w:eastAsia="Avenir" w:hAnsi="Avenir" w:cs="Avenir"/>
        </w:rPr>
        <w:t>}</w:t>
      </w:r>
    </w:p>
    <w:p w:rsidR="00AC7A4A" w:rsidRDefault="002C64F3">
      <w:pPr>
        <w:rPr>
          <w:rFonts w:ascii="Avenir" w:eastAsia="Avenir" w:hAnsi="Avenir" w:cs="Avenir"/>
          <w:b/>
          <w:sz w:val="28"/>
          <w:szCs w:val="28"/>
          <w:u w:val="single"/>
        </w:rPr>
      </w:pPr>
      <w:r>
        <w:br w:type="page"/>
      </w:r>
    </w:p>
    <w:p w:rsidR="00AC7A4A" w:rsidRDefault="00AC7A4A">
      <w:pPr>
        <w:rPr>
          <w:rFonts w:ascii="Avenir" w:eastAsia="Avenir" w:hAnsi="Avenir" w:cs="Avenir"/>
          <w:b/>
          <w:sz w:val="28"/>
          <w:szCs w:val="28"/>
          <w:u w:val="single"/>
        </w:rPr>
      </w:pPr>
    </w:p>
    <w:p w:rsidR="00AC7A4A" w:rsidRDefault="002C64F3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 xml:space="preserve">Top 5 des répertoires/dossiers les </w:t>
      </w:r>
      <w:r w:rsidR="00A369F9">
        <w:rPr>
          <w:rFonts w:ascii="Avenir" w:eastAsia="Avenir" w:hAnsi="Avenir" w:cs="Avenir"/>
          <w:b/>
          <w:sz w:val="28"/>
          <w:szCs w:val="28"/>
          <w:u w:val="single"/>
        </w:rPr>
        <w:t>+</w:t>
      </w:r>
      <w:r>
        <w:rPr>
          <w:rFonts w:ascii="Avenir" w:eastAsia="Avenir" w:hAnsi="Avenir" w:cs="Avenir"/>
          <w:b/>
          <w:sz w:val="28"/>
          <w:szCs w:val="28"/>
          <w:u w:val="single"/>
        </w:rPr>
        <w:t xml:space="preserve"> anciens</w:t>
      </w:r>
    </w:p>
    <w:p w:rsidR="00AC7A4A" w:rsidRDefault="002C64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{#</w:t>
      </w:r>
      <w:proofErr w:type="spellStart"/>
      <w:proofErr w:type="gramStart"/>
      <w:r>
        <w:rPr>
          <w:color w:val="000000"/>
        </w:rPr>
        <w:t>oldestFiles</w:t>
      </w:r>
      <w:proofErr w:type="spellEnd"/>
      <w:proofErr w:type="gramEnd"/>
      <w:r>
        <w:rPr>
          <w:color w:val="000000"/>
        </w:rPr>
        <w:t>}</w:t>
      </w:r>
    </w:p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ffff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725"/>
        <w:gridCol w:w="4560"/>
      </w:tblGrid>
      <w:tr w:rsidR="00AC7A4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0"/>
                <w:szCs w:val="20"/>
              </w:rPr>
              <w:t>name</w:t>
            </w:r>
            <w:proofErr w:type="spellEnd"/>
            <w:r>
              <w:rPr>
                <w:rFonts w:ascii="Avenir" w:eastAsia="Avenir" w:hAnsi="Avenir" w:cs="Avenir"/>
                <w:b/>
                <w:sz w:val="20"/>
                <w:szCs w:val="20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{date}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path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}</w:t>
            </w:r>
          </w:p>
        </w:tc>
      </w:tr>
    </w:tbl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oldestFiles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  <w:r>
        <w:br w:type="page"/>
      </w:r>
    </w:p>
    <w:p w:rsidR="00AC7A4A" w:rsidRDefault="00AC7A4A">
      <w:pPr>
        <w:rPr>
          <w:rFonts w:ascii="Avenir" w:eastAsia="Avenir" w:hAnsi="Avenir" w:cs="Avenir"/>
          <w:sz w:val="28"/>
          <w:szCs w:val="28"/>
        </w:rPr>
      </w:pPr>
    </w:p>
    <w:p w:rsidR="00AC7A4A" w:rsidRDefault="002C64F3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 xml:space="preserve">Top 5 des répertoires/dossiers les </w:t>
      </w:r>
      <w:r w:rsidR="00A369F9">
        <w:rPr>
          <w:rFonts w:ascii="Avenir" w:eastAsia="Avenir" w:hAnsi="Avenir" w:cs="Avenir"/>
          <w:b/>
          <w:sz w:val="28"/>
          <w:szCs w:val="28"/>
          <w:u w:val="single"/>
        </w:rPr>
        <w:t>+</w:t>
      </w:r>
      <w:r>
        <w:rPr>
          <w:rFonts w:ascii="Avenir" w:eastAsia="Avenir" w:hAnsi="Avenir" w:cs="Avenir"/>
          <w:b/>
          <w:sz w:val="28"/>
          <w:szCs w:val="28"/>
          <w:u w:val="single"/>
        </w:rPr>
        <w:t xml:space="preserve"> volumineux</w:t>
      </w:r>
    </w:p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biggestFiles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tbl>
      <w:tblPr>
        <w:tblStyle w:val="afffff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725"/>
        <w:gridCol w:w="4560"/>
      </w:tblGrid>
      <w:tr w:rsidR="00AC7A4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0"/>
                <w:szCs w:val="20"/>
              </w:rPr>
              <w:t>name</w:t>
            </w:r>
            <w:proofErr w:type="spellEnd"/>
            <w:r>
              <w:rPr>
                <w:rFonts w:ascii="Avenir" w:eastAsia="Avenir" w:hAnsi="Avenir" w:cs="Avenir"/>
                <w:b/>
                <w:sz w:val="20"/>
                <w:szCs w:val="20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{size}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path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}</w:t>
            </w:r>
          </w:p>
        </w:tc>
      </w:tr>
    </w:tbl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biggestFiles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  <w:r>
        <w:br w:type="page"/>
      </w:r>
    </w:p>
    <w:p w:rsidR="00AC7A4A" w:rsidRDefault="00AC7A4A">
      <w:pPr>
        <w:rPr>
          <w:rFonts w:ascii="Avenir" w:eastAsia="Avenir" w:hAnsi="Avenir" w:cs="Avenir"/>
          <w:sz w:val="28"/>
          <w:szCs w:val="28"/>
        </w:rPr>
      </w:pPr>
    </w:p>
    <w:p w:rsidR="00AC7A4A" w:rsidRDefault="002C64F3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Chiffres clés sur les doublons</w:t>
      </w:r>
    </w:p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fffff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30"/>
        <w:gridCol w:w="5415"/>
      </w:tblGrid>
      <w:tr w:rsidR="00AC7A4A">
        <w:trPr>
          <w:trHeight w:val="8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  <w:lang w:val="fr-FR"/>
              </w:rPr>
              <w:drawing>
                <wp:inline distT="114300" distB="114300" distL="114300" distR="114300">
                  <wp:extent cx="357188" cy="364952"/>
                  <wp:effectExtent l="0" t="0" r="0" b="0"/>
                  <wp:docPr id="7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DOUBLONS DE DOSSIERS/</w:t>
            </w:r>
          </w:p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RÉPERTOIRES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duplicateFolderCount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}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soit</w:t>
            </w:r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duplicateFolderPercent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}%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du volume total</w:t>
            </w:r>
          </w:p>
        </w:tc>
      </w:tr>
      <w:tr w:rsidR="00AC7A4A">
        <w:trPr>
          <w:trHeight w:val="9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  <w:lang w:val="fr-FR"/>
              </w:rPr>
              <w:drawing>
                <wp:inline distT="114300" distB="114300" distL="114300" distR="114300">
                  <wp:extent cx="227358" cy="290513"/>
                  <wp:effectExtent l="0" t="0" r="0" b="0"/>
                  <wp:docPr id="7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DOUBLONS DE FICHIERS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duplicateFileCount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}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soit</w:t>
            </w:r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duplicateFilePercent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}%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du volume total</w:t>
            </w:r>
          </w:p>
        </w:tc>
      </w:tr>
      <w:tr w:rsidR="00AC7A4A">
        <w:trPr>
          <w:trHeight w:val="9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  <w:lang w:val="fr-FR"/>
              </w:rPr>
              <w:drawing>
                <wp:inline distT="114300" distB="114300" distL="114300" distR="114300">
                  <wp:extent cx="233458" cy="204788"/>
                  <wp:effectExtent l="0" t="0" r="0" b="0"/>
                  <wp:docPr id="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VOLUME GAGNE SI SUPPRESSION DES DOUBLONS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duplicateTotalSize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</w:tbl>
    <w:p w:rsidR="00AC7A4A" w:rsidRDefault="00AC7A4A">
      <w:pPr>
        <w:rPr>
          <w:rFonts w:ascii="Avenir" w:eastAsia="Avenir" w:hAnsi="Avenir" w:cs="Avenir"/>
          <w:sz w:val="28"/>
          <w:szCs w:val="28"/>
        </w:rPr>
      </w:pPr>
    </w:p>
    <w:p w:rsidR="00AC7A4A" w:rsidRDefault="002C64F3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Top 5 des éléments les plus récurrents dans l’arborescence</w:t>
      </w:r>
    </w:p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</w:t>
      </w:r>
      <w:proofErr w:type="gramStart"/>
      <w:r>
        <w:rPr>
          <w:rFonts w:ascii="Avenir" w:eastAsia="Avenir" w:hAnsi="Avenir" w:cs="Avenir"/>
          <w:sz w:val="20"/>
          <w:szCs w:val="20"/>
        </w:rPr>
        <w:t>duplicates</w:t>
      </w:r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tbl>
      <w:tblPr>
        <w:tblStyle w:val="afffff7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315"/>
      </w:tblGrid>
      <w:tr w:rsidR="00AC7A4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0"/>
                <w:szCs w:val="20"/>
              </w:rPr>
              <w:t>name</w:t>
            </w:r>
            <w:proofErr w:type="spellEnd"/>
            <w:r>
              <w:rPr>
                <w:rFonts w:ascii="Avenir" w:eastAsia="Avenir" w:hAnsi="Avenir" w:cs="Avenir"/>
                <w:b/>
                <w:sz w:val="20"/>
                <w:szCs w:val="20"/>
              </w:rPr>
              <w:t>}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Présent {count} fois</w:t>
            </w:r>
          </w:p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Vous pouvez retrouver les chemins sur le fichier d’export CSV</w:t>
            </w:r>
          </w:p>
        </w:tc>
      </w:tr>
    </w:tbl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</w:t>
      </w:r>
      <w:proofErr w:type="gramStart"/>
      <w:r>
        <w:rPr>
          <w:rFonts w:ascii="Avenir" w:eastAsia="Avenir" w:hAnsi="Avenir" w:cs="Avenir"/>
          <w:sz w:val="20"/>
          <w:szCs w:val="20"/>
        </w:rPr>
        <w:t>duplicates</w:t>
      </w:r>
      <w:proofErr w:type="gramEnd"/>
      <w:r>
        <w:rPr>
          <w:rFonts w:ascii="Avenir" w:eastAsia="Avenir" w:hAnsi="Avenir" w:cs="Avenir"/>
          <w:sz w:val="20"/>
          <w:szCs w:val="20"/>
        </w:rPr>
        <w:t>}</w:t>
      </w:r>
      <w:r>
        <w:br w:type="page"/>
      </w:r>
    </w:p>
    <w:p w:rsidR="00AC7A4A" w:rsidRDefault="00AC7A4A">
      <w:pPr>
        <w:rPr>
          <w:rFonts w:ascii="Avenir" w:eastAsia="Avenir" w:hAnsi="Avenir" w:cs="Avenir"/>
          <w:sz w:val="28"/>
          <w:szCs w:val="28"/>
        </w:rPr>
      </w:pPr>
    </w:p>
    <w:p w:rsidR="00AC7A4A" w:rsidRDefault="002C64F3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Top 5 des éléments présents plusieurs fois les plus volumineux</w:t>
      </w:r>
    </w:p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biggestDuplicateFolders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tbl>
      <w:tblPr>
        <w:tblStyle w:val="afffff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725"/>
        <w:gridCol w:w="4560"/>
      </w:tblGrid>
      <w:tr w:rsidR="00AC7A4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0"/>
                <w:szCs w:val="20"/>
              </w:rPr>
              <w:t>name</w:t>
            </w:r>
            <w:proofErr w:type="spellEnd"/>
            <w:r>
              <w:rPr>
                <w:rFonts w:ascii="Avenir" w:eastAsia="Avenir" w:hAnsi="Avenir" w:cs="Avenir"/>
                <w:b/>
                <w:sz w:val="20"/>
                <w:szCs w:val="20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{size}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path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}</w:t>
            </w:r>
          </w:p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i/>
                <w:sz w:val="20"/>
                <w:szCs w:val="20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Chemin du dossier ayant la date de modification la plus ancienne</w:t>
            </w:r>
          </w:p>
        </w:tc>
      </w:tr>
    </w:tbl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biggestDuplicateFolders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</w:t>
      </w:r>
      <w:proofErr w:type="spellStart"/>
      <w:r>
        <w:rPr>
          <w:rFonts w:ascii="Avenir" w:eastAsia="Avenir" w:hAnsi="Avenir" w:cs="Avenir"/>
          <w:sz w:val="20"/>
          <w:szCs w:val="20"/>
        </w:rPr>
        <w:t>elementsToDelete.length</w:t>
      </w:r>
      <w:proofErr w:type="spellEnd"/>
      <w:r>
        <w:rPr>
          <w:rFonts w:ascii="Avenir" w:eastAsia="Avenir" w:hAnsi="Avenir" w:cs="Avenir"/>
          <w:sz w:val="20"/>
          <w:szCs w:val="20"/>
        </w:rPr>
        <w:t xml:space="preserve"> &gt; 0}</w:t>
      </w:r>
      <w:r>
        <w:br w:type="page"/>
      </w:r>
    </w:p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p w:rsidR="00AC7A4A" w:rsidRDefault="002C64F3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Liste des éléments à supprimer</w:t>
      </w:r>
    </w:p>
    <w:p w:rsidR="00AC7A4A" w:rsidRDefault="00AC7A4A">
      <w:pPr>
        <w:rPr>
          <w:rFonts w:ascii="Avenir" w:eastAsia="Avenir" w:hAnsi="Avenir" w:cs="Avenir"/>
          <w:b/>
          <w:sz w:val="28"/>
          <w:szCs w:val="28"/>
          <w:u w:val="single"/>
        </w:rPr>
      </w:pPr>
    </w:p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fffff9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190"/>
        <w:gridCol w:w="2850"/>
        <w:gridCol w:w="2595"/>
      </w:tblGrid>
      <w:tr w:rsidR="00AC7A4A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Type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Chemin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Taille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Date de dernière modification</w:t>
            </w:r>
          </w:p>
        </w:tc>
      </w:tr>
    </w:tbl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elementsToDelete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tbl>
      <w:tblPr>
        <w:tblStyle w:val="afffff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190"/>
        <w:gridCol w:w="2880"/>
        <w:gridCol w:w="2595"/>
      </w:tblGrid>
      <w:tr w:rsidR="00AC7A4A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{type}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path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}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i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{size}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4A" w:rsidRDefault="002C64F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i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{date}</w:t>
            </w:r>
          </w:p>
        </w:tc>
      </w:tr>
    </w:tbl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elementsToDelete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p w:rsidR="00AC7A4A" w:rsidRDefault="00AC7A4A">
      <w:pPr>
        <w:rPr>
          <w:rFonts w:ascii="Avenir" w:eastAsia="Avenir" w:hAnsi="Avenir" w:cs="Avenir"/>
          <w:sz w:val="20"/>
          <w:szCs w:val="20"/>
        </w:rPr>
      </w:pPr>
    </w:p>
    <w:p w:rsidR="00AC7A4A" w:rsidRDefault="002C64F3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{/}</w:t>
      </w:r>
    </w:p>
    <w:sectPr w:rsidR="00AC7A4A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4F3" w:rsidRDefault="002C64F3">
      <w:pPr>
        <w:spacing w:line="240" w:lineRule="auto"/>
      </w:pPr>
      <w:r>
        <w:separator/>
      </w:r>
    </w:p>
  </w:endnote>
  <w:endnote w:type="continuationSeparator" w:id="0">
    <w:p w:rsidR="002C64F3" w:rsidRDefault="002C6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A4A" w:rsidRDefault="00AC7A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4F3" w:rsidRDefault="002C64F3">
      <w:pPr>
        <w:spacing w:line="240" w:lineRule="auto"/>
      </w:pPr>
      <w:r>
        <w:separator/>
      </w:r>
    </w:p>
  </w:footnote>
  <w:footnote w:type="continuationSeparator" w:id="0">
    <w:p w:rsidR="002C64F3" w:rsidRDefault="002C6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A4A" w:rsidRDefault="002C64F3">
    <w:pPr>
      <w:rPr>
        <w:rFonts w:ascii="Comfortaa" w:eastAsia="Comfortaa" w:hAnsi="Comfortaa" w:cs="Comfortaa"/>
        <w:sz w:val="48"/>
        <w:szCs w:val="48"/>
      </w:rPr>
    </w:pPr>
    <w:proofErr w:type="spellStart"/>
    <w:proofErr w:type="gramStart"/>
    <w:r>
      <w:rPr>
        <w:rFonts w:ascii="Comfortaa" w:eastAsia="Comfortaa" w:hAnsi="Comfortaa" w:cs="Comfortaa"/>
        <w:sz w:val="48"/>
        <w:szCs w:val="48"/>
      </w:rPr>
      <w:t>archifiltre</w:t>
    </w:r>
    <w:proofErr w:type="spellEnd"/>
    <w:proofErr w:type="gramEnd"/>
  </w:p>
  <w:p w:rsidR="00AC7A4A" w:rsidRDefault="002C64F3">
    <w:pPr>
      <w:rPr>
        <w:rFonts w:ascii="Avenir" w:eastAsia="Avenir" w:hAnsi="Avenir" w:cs="Avenir"/>
        <w:sz w:val="28"/>
        <w:szCs w:val="28"/>
      </w:rPr>
    </w:pPr>
    <w:r>
      <w:rPr>
        <w:rFonts w:ascii="Avenir" w:eastAsia="Avenir" w:hAnsi="Avenir" w:cs="Avenir"/>
        <w:sz w:val="28"/>
        <w:szCs w:val="28"/>
      </w:rPr>
      <w:t>Rapport d’audit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7BEB"/>
    <w:multiLevelType w:val="multilevel"/>
    <w:tmpl w:val="84D42FD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7A4A"/>
    <w:rsid w:val="002C64F3"/>
    <w:rsid w:val="00A369F9"/>
    <w:rsid w:val="00A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2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E2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005C2"/>
    <w:pPr>
      <w:spacing w:line="240" w:lineRule="auto"/>
    </w:pPr>
  </w:style>
  <w:style w:type="table" w:customStyle="1" w:styleId="a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2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E2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005C2"/>
    <w:pPr>
      <w:spacing w:line="240" w:lineRule="auto"/>
    </w:pPr>
  </w:style>
  <w:style w:type="table" w:customStyle="1" w:styleId="a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Répartition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757-424E-A449-D769C096E081}"/>
              </c:ext>
            </c:extLst>
          </c:dPt>
          <c:dPt>
            <c:idx val="1"/>
            <c:bubble3D val="0"/>
            <c:spPr>
              <a:solidFill>
                <a:srgbClr val="4C78E8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757-424E-A449-D769C096E081}"/>
              </c:ext>
            </c:extLst>
          </c:dPt>
          <c:dPt>
            <c:idx val="2"/>
            <c:bubble3D val="0"/>
            <c:spPr>
              <a:solidFill>
                <a:srgbClr val="52D11A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757-424E-A449-D769C096E081}"/>
              </c:ext>
            </c:extLst>
          </c:dPt>
          <c:dPt>
            <c:idx val="3"/>
            <c:bubble3D val="0"/>
            <c:spPr>
              <a:solidFill>
                <a:srgbClr val="13D6F3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757-424E-A449-D769C096E081}"/>
              </c:ext>
            </c:extLst>
          </c:dPt>
          <c:dPt>
            <c:idx val="4"/>
            <c:bubble3D val="0"/>
            <c:spPr>
              <a:solidFill>
                <a:srgbClr val="B574F2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757-424E-A449-D769C096E081}"/>
              </c:ext>
            </c:extLst>
          </c:dPt>
          <c:dPt>
            <c:idx val="5"/>
            <c:bubble3D val="0"/>
            <c:spPr>
              <a:solidFill>
                <a:srgbClr val="8A8C93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D757-424E-A449-D769C096E081}"/>
              </c:ext>
            </c:extLst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D757-424E-A449-D769C096E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dxLVMb53zZMBR5bgYIYDRaBtg==">AMUW2mW9wi7QACoJBAj+Oqe+0ocCrztFvk6+a9+fOE0kaPEx5nIlNk9alWSI4isauTaUhnMRThwO2W500qE2r3IqHCyPEOpG4oD0Uib1b0ZPtpGtOJTnLINDcKQeucB8et2GlUqifce6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443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  <cp:lastModifiedBy>Clément</cp:lastModifiedBy>
  <cp:revision>2</cp:revision>
  <dcterms:created xsi:type="dcterms:W3CDTF">2019-11-21T15:36:00Z</dcterms:created>
  <dcterms:modified xsi:type="dcterms:W3CDTF">2020-11-05T11:00:00Z</dcterms:modified>
</cp:coreProperties>
</file>