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6"/>
          <w:szCs w:val="26"/>
          <w:rtl w:val="0"/>
          <w:lang w:val="fr-FR"/>
        </w:rPr>
        <w:t>Objet : Demande de rendez-vous en vue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une rupture conventionnelle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(Si ce courrier fait suite 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à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un premier 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change oral entre le salari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et l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employeur) :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Suite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notre conversation du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nl-NL"/>
        </w:rPr>
        <w:t>date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au cours de laquelle nous avons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voqu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ventualit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entreprise, je me permets de solliciter un rendez-vous,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date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heure qui vous conviendront le mieux, afin que nous puissions en discuter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nouveau et envisager une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ventuelle rupture conventionnelle de mon contrat de travail.</w:t>
      </w:r>
    </w:p>
    <w:p>
      <w:pPr>
        <w:pStyle w:val="Corps A"/>
      </w:pPr>
    </w:p>
    <w:p>
      <w:pPr>
        <w:pStyle w:val="Corps A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(Si le salari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n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a pas encore 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voqu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la rupture conventionnelle avec l</w:t>
      </w:r>
      <w:r>
        <w:rPr>
          <w:rFonts w:cs="Arial Unicode MS" w:eastAsia="Arial Unicode MS" w:hint="default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rFonts w:cs="Arial Unicode MS" w:eastAsia="Arial Unicode MS"/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employeur) :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envisage de donner une nouvelle orientation </w:t>
      </w:r>
      <w:r>
        <w:rPr>
          <w:rFonts w:cs="Arial Unicode MS" w:eastAsia="Arial Unicode MS" w:hint="default"/>
          <w:rtl w:val="0"/>
          <w:lang w:val="fr-FR"/>
        </w:rPr>
        <w:t>à «</w:t>
      </w:r>
      <w:r>
        <w:rPr>
          <w:rFonts w:cs="Arial Unicode MS" w:eastAsia="Arial Unicode MS"/>
          <w:rtl w:val="0"/>
          <w:lang w:val="it-IT"/>
        </w:rPr>
        <w:t>ma carri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professionnelle/ma vie personnelle,</w:t>
      </w:r>
      <w:r>
        <w:rPr>
          <w:rFonts w:cs="Arial Unicode MS" w:eastAsia="Arial Unicode MS" w:hint="default"/>
          <w:rtl w:val="0"/>
        </w:rPr>
        <w:t>… »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Je souhaiterais ainsi m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entretenir avec vous afin que nous puissions en discuter ensemble et envisager,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ant, une rupture conventionnelle de mon contrat de travail.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f6797"/>
      <w:spacing w:val="0"/>
      <w:kern w:val="0"/>
      <w:position w:val="0"/>
      <w:sz w:val="22"/>
      <w:szCs w:val="22"/>
      <w:u w:val="none" w:color="3f6797"/>
      <w:vertAlign w:val="baseline"/>
      <w14:textFill>
        <w14:solidFill>
          <w14:srgbClr w14:val="3F6797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