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C4C" w:rsidRDefault="00560C4C">
      <w:pPr>
        <w:pStyle w:val="CorpsA"/>
        <w:jc w:val="both"/>
        <w:rPr>
          <w:rFonts w:ascii="Open Sans" w:hAnsi="Open Sans"/>
          <w:color w:val="3F6797"/>
          <w:sz w:val="22"/>
          <w:szCs w:val="22"/>
        </w:rPr>
      </w:pPr>
    </w:p>
    <w:tbl>
      <w:tblPr>
        <w:tblW w:w="9125" w:type="dxa"/>
        <w:tblInd w:w="4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1566"/>
        <w:gridCol w:w="957"/>
        <w:gridCol w:w="2090"/>
        <w:gridCol w:w="1392"/>
        <w:gridCol w:w="1623"/>
        <w:gridCol w:w="1497"/>
      </w:tblGrid>
      <w:tr w:rsidR="00560C4C">
        <w:trPr>
          <w:trHeight w:val="968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eastAsia="Arial Unicode MS" w:hAnsi="Roboto" w:cs="Arial Unicode MS"/>
                <w:b/>
                <w:bCs/>
                <w:sz w:val="22"/>
                <w:szCs w:val="22"/>
              </w:rPr>
            </w:pPr>
            <w:r>
              <w:rPr>
                <w:rFonts w:ascii="Open Sans" w:eastAsia="Arial Unicode MS" w:hAnsi="Open Sans" w:cs="Arial Unicode MS"/>
                <w:b/>
                <w:bCs/>
                <w:sz w:val="22"/>
                <w:szCs w:val="22"/>
              </w:rPr>
              <w:t xml:space="preserve">Période </w:t>
            </w:r>
          </w:p>
          <w:p w:rsidR="00560C4C" w:rsidRDefault="00DA51AE">
            <w:pPr>
              <w:pStyle w:val="CorpsA"/>
              <w:rPr>
                <w:rFonts w:ascii="Roboto" w:eastAsia="Arial Unicode MS" w:hAnsi="Roboto" w:cs="Arial Unicode MS"/>
                <w:b/>
                <w:bCs/>
                <w:sz w:val="22"/>
                <w:szCs w:val="22"/>
              </w:rPr>
            </w:pPr>
            <w:r>
              <w:rPr>
                <w:rFonts w:ascii="Open Sans" w:eastAsia="Arial Unicode MS" w:hAnsi="Open Sans" w:cs="Arial Unicode MS"/>
                <w:i/>
                <w:iCs/>
                <w:sz w:val="16"/>
                <w:szCs w:val="16"/>
              </w:rPr>
              <w:t>(en semaines, les heures supplémentaires étant décomptés à la semaine)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tabs>
                <w:tab w:val="left" w:pos="1275"/>
                <w:tab w:val="left" w:pos="2205"/>
                <w:tab w:val="left" w:pos="2375"/>
              </w:tabs>
              <w:rPr>
                <w:rFonts w:ascii="Open Sans" w:hAnsi="Open Sans"/>
                <w:sz w:val="22"/>
                <w:szCs w:val="22"/>
              </w:rPr>
            </w:pPr>
            <w:r>
              <w:rPr>
                <w:rFonts w:ascii="Open Sans" w:hAnsi="Open Sans"/>
                <w:b/>
                <w:bCs/>
                <w:sz w:val="22"/>
                <w:szCs w:val="22"/>
              </w:rPr>
              <w:t>Taux horaire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tabs>
                <w:tab w:val="left" w:pos="735"/>
                <w:tab w:val="left" w:pos="2205"/>
              </w:tabs>
              <w:rPr>
                <w:rFonts w:ascii="Roboto" w:hAnsi="Roboto"/>
                <w:b/>
                <w:bCs/>
                <w:sz w:val="22"/>
                <w:szCs w:val="22"/>
              </w:rPr>
            </w:pPr>
            <w:r>
              <w:rPr>
                <w:rFonts w:ascii="Open Sans" w:hAnsi="Open Sans"/>
                <w:b/>
                <w:bCs/>
                <w:sz w:val="22"/>
                <w:szCs w:val="22"/>
              </w:rPr>
              <w:t>Taux de majoration</w:t>
            </w:r>
          </w:p>
          <w:p w:rsidR="00560C4C" w:rsidRDefault="00DA51AE">
            <w:pPr>
              <w:pStyle w:val="CorpsA"/>
              <w:tabs>
                <w:tab w:val="left" w:pos="735"/>
                <w:tab w:val="left" w:pos="2205"/>
              </w:tabs>
              <w:rPr>
                <w:rFonts w:ascii="Roboto" w:hAnsi="Roboto"/>
                <w:b/>
                <w:bCs/>
                <w:sz w:val="22"/>
                <w:szCs w:val="22"/>
              </w:rPr>
            </w:pPr>
            <w:r>
              <w:rPr>
                <w:rFonts w:ascii="Open Sans" w:hAnsi="Open Sans"/>
                <w:b/>
                <w:bCs/>
                <w:sz w:val="22"/>
                <w:szCs w:val="22"/>
              </w:rPr>
              <w:t xml:space="preserve">applicable </w:t>
            </w:r>
          </w:p>
          <w:p w:rsidR="00560C4C" w:rsidRDefault="00DA51AE">
            <w:pPr>
              <w:pStyle w:val="CorpsA"/>
              <w:tabs>
                <w:tab w:val="left" w:pos="735"/>
                <w:tab w:val="left" w:pos="2205"/>
              </w:tabs>
              <w:rPr>
                <w:rFonts w:ascii="Open Sans" w:hAnsi="Open Sans"/>
                <w:sz w:val="22"/>
                <w:szCs w:val="22"/>
              </w:rPr>
            </w:pPr>
            <w:r>
              <w:rPr>
                <w:rFonts w:ascii="Open Sans" w:hAnsi="Open Sans"/>
                <w:b/>
                <w:bCs/>
                <w:i/>
                <w:iCs/>
                <w:sz w:val="16"/>
                <w:szCs w:val="16"/>
              </w:rPr>
              <w:t>(</w:t>
            </w:r>
            <w:r>
              <w:rPr>
                <w:rFonts w:ascii="Open Sans" w:hAnsi="Open Sans"/>
                <w:i/>
                <w:iCs/>
                <w:sz w:val="16"/>
                <w:szCs w:val="16"/>
              </w:rPr>
              <w:t>code du travail ou accord collectif)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eastAsia="Arial Unicode MS" w:hAnsi="Roboto" w:cs="Arial Unicode MS"/>
                <w:b/>
                <w:bCs/>
                <w:sz w:val="22"/>
                <w:szCs w:val="22"/>
              </w:rPr>
            </w:pPr>
            <w:r>
              <w:rPr>
                <w:rFonts w:ascii="Open Sans" w:eastAsia="Arial Unicode MS" w:hAnsi="Open Sans" w:cs="Arial Unicode MS"/>
                <w:b/>
                <w:bCs/>
                <w:sz w:val="22"/>
                <w:szCs w:val="22"/>
              </w:rPr>
              <w:t>Nombre d’heures travaillées</w:t>
            </w: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eastAsia="Arial Unicode MS" w:hAnsi="Roboto" w:cs="Arial Unicode MS"/>
                <w:b/>
                <w:bCs/>
                <w:sz w:val="22"/>
                <w:szCs w:val="22"/>
              </w:rPr>
            </w:pPr>
            <w:r>
              <w:rPr>
                <w:rFonts w:ascii="Open Sans" w:eastAsia="Arial Unicode MS" w:hAnsi="Open Sans" w:cs="Arial Unicode MS"/>
                <w:b/>
                <w:bCs/>
                <w:sz w:val="22"/>
                <w:szCs w:val="22"/>
              </w:rPr>
              <w:t>Nombre d’heures de 36 à 43</w:t>
            </w:r>
          </w:p>
          <w:p w:rsidR="00560C4C" w:rsidRDefault="00560C4C">
            <w:pPr>
              <w:pStyle w:val="CorpsA"/>
              <w:rPr>
                <w:rFonts w:ascii="Open Sans" w:eastAsia="Arial Unicode MS" w:hAnsi="Open Sans" w:cs="Arial Unicode MS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eastAsia="Arial Unicode MS" w:hAnsi="Roboto" w:cs="Arial Unicode MS"/>
                <w:b/>
                <w:bCs/>
                <w:sz w:val="22"/>
                <w:szCs w:val="22"/>
              </w:rPr>
            </w:pPr>
            <w:r>
              <w:rPr>
                <w:rFonts w:ascii="Open Sans" w:eastAsia="Arial Unicode MS" w:hAnsi="Open Sans" w:cs="Arial Unicode MS"/>
                <w:b/>
                <w:bCs/>
                <w:sz w:val="22"/>
                <w:szCs w:val="22"/>
              </w:rPr>
              <w:t>Nombre d’heures au-delà de 43</w:t>
            </w:r>
          </w:p>
        </w:tc>
      </w:tr>
      <w:tr w:rsidR="00560C4C">
        <w:trPr>
          <w:trHeight w:val="640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eastAsia="Arial Unicode MS" w:hAnsi="Roboto" w:cs="Arial Unicode MS"/>
              </w:rPr>
            </w:pPr>
            <w:r>
              <w:rPr>
                <w:rFonts w:ascii="Open Sans" w:eastAsia="Arial Unicode MS" w:hAnsi="Open Sans" w:cs="Arial Unicode MS"/>
                <w:sz w:val="22"/>
                <w:szCs w:val="22"/>
              </w:rPr>
              <w:t>Ex :6</w:t>
            </w:r>
            <w:r>
              <w:rPr>
                <w:rFonts w:ascii="Open Sans" w:eastAsia="Arial Unicode MS" w:hAnsi="Open Sans" w:cs="Arial Unicode MS"/>
                <w:sz w:val="22"/>
                <w:szCs w:val="22"/>
              </w:rPr>
              <w:t xml:space="preserve"> au 10 janvier 2020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pStyle w:val="CorpsA"/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pStyle w:val="CorpsA"/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eastAsia="Arial Unicode MS" w:hAnsi="Roboto" w:cs="Arial Unicode MS"/>
              </w:rPr>
            </w:pPr>
            <w:r>
              <w:rPr>
                <w:rFonts w:ascii="Open Sans" w:eastAsia="Arial Unicode MS" w:hAnsi="Open Sans" w:cs="Arial Unicode MS"/>
                <w:sz w:val="22"/>
                <w:szCs w:val="22"/>
              </w:rPr>
              <w:t>44</w:t>
            </w: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eastAsia="Arial Unicode MS" w:hAnsi="Roboto" w:cs="Arial Unicode MS"/>
              </w:rPr>
            </w:pPr>
            <w:r>
              <w:rPr>
                <w:rFonts w:ascii="Open Sans" w:eastAsia="Arial Unicode MS" w:hAnsi="Open Sans" w:cs="Arial Unicode MS"/>
                <w:sz w:val="22"/>
                <w:szCs w:val="22"/>
              </w:rPr>
              <w:t>8</w:t>
            </w: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eastAsia="Arial Unicode MS" w:hAnsi="Roboto" w:cs="Arial Unicode MS"/>
              </w:rPr>
            </w:pPr>
            <w:r>
              <w:rPr>
                <w:rFonts w:ascii="Open Sans" w:eastAsia="Arial Unicode MS" w:hAnsi="Open Sans" w:cs="Arial Unicode MS"/>
                <w:sz w:val="22"/>
                <w:szCs w:val="22"/>
              </w:rPr>
              <w:t>1</w:t>
            </w:r>
          </w:p>
        </w:tc>
      </w:tr>
      <w:tr w:rsidR="00560C4C">
        <w:trPr>
          <w:trHeight w:val="340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rPr>
                <w:rFonts w:ascii="Roboto" w:hAnsi="Roboto" w:hint="eastAsia"/>
              </w:rPr>
            </w:pPr>
            <w:r>
              <w:rPr>
                <w:rFonts w:ascii="Open Sans" w:hAnsi="Open Sans"/>
                <w:sz w:val="22"/>
                <w:szCs w:val="22"/>
              </w:rPr>
              <w:t>Ex : 13  au 17 janvier 2020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rPr>
                <w:rFonts w:ascii="Roboto" w:hAnsi="Roboto" w:hint="eastAsia"/>
              </w:rPr>
            </w:pPr>
            <w:r>
              <w:rPr>
                <w:rFonts w:ascii="Open Sans" w:hAnsi="Open Sans"/>
                <w:sz w:val="22"/>
                <w:szCs w:val="22"/>
              </w:rPr>
              <w:t>42</w:t>
            </w: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rPr>
                <w:rFonts w:ascii="Roboto" w:hAnsi="Roboto" w:hint="eastAsia"/>
              </w:rPr>
            </w:pPr>
            <w:r>
              <w:rPr>
                <w:rFonts w:ascii="Open Sans" w:hAnsi="Open Sans"/>
                <w:sz w:val="22"/>
                <w:szCs w:val="22"/>
              </w:rPr>
              <w:t>7</w:t>
            </w: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</w:tr>
      <w:tr w:rsidR="00560C4C">
        <w:trPr>
          <w:trHeight w:val="340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eastAsia="Arial Unicode MS" w:hAnsi="Roboto" w:cs="Arial Unicode MS"/>
              </w:rPr>
            </w:pPr>
            <w:r>
              <w:rPr>
                <w:rFonts w:ascii="Open Sans" w:eastAsia="Arial Unicode MS" w:hAnsi="Open Sans" w:cs="Arial Unicode MS"/>
                <w:sz w:val="22"/>
                <w:szCs w:val="22"/>
              </w:rPr>
              <w:t>TOTAL nombre d’heures entre 36 et 43 heures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eastAsia="Arial Unicode MS" w:hAnsi="Roboto" w:cs="Arial Unicode MS"/>
              </w:rPr>
            </w:pPr>
            <w:r>
              <w:rPr>
                <w:rFonts w:ascii="Open Sans" w:eastAsia="Arial Unicode MS" w:hAnsi="Open Sans" w:cs="Arial Unicode MS"/>
                <w:sz w:val="22"/>
                <w:szCs w:val="22"/>
              </w:rPr>
              <w:t>15</w:t>
            </w: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pStyle w:val="CorpsA"/>
              <w:jc w:val="both"/>
              <w:rPr>
                <w:rFonts w:ascii="Open Sans" w:eastAsia="Arial Unicode MS" w:hAnsi="Open Sans" w:cs="Arial Unicode MS"/>
                <w:sz w:val="22"/>
                <w:szCs w:val="22"/>
              </w:rPr>
            </w:pPr>
          </w:p>
        </w:tc>
      </w:tr>
      <w:tr w:rsidR="00560C4C">
        <w:trPr>
          <w:trHeight w:val="340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hAnsi="Roboto"/>
              </w:rPr>
            </w:pPr>
            <w:r>
              <w:rPr>
                <w:rFonts w:ascii="Open Sans" w:hAnsi="Open Sans"/>
                <w:sz w:val="22"/>
                <w:szCs w:val="22"/>
              </w:rPr>
              <w:t>Taux applicable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rPr>
                <w:rFonts w:ascii="Roboto" w:hAnsi="Roboto" w:hint="eastAsia"/>
              </w:rPr>
            </w:pPr>
            <w:r>
              <w:rPr>
                <w:rFonts w:ascii="Open Sans" w:hAnsi="Open Sans"/>
                <w:sz w:val="22"/>
                <w:szCs w:val="22"/>
              </w:rPr>
              <w:t>25,00 %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rPr>
                <w:rFonts w:ascii="Roboto" w:hAnsi="Roboto" w:hint="eastAsia"/>
              </w:rPr>
            </w:pPr>
            <w:r>
              <w:rPr>
                <w:rFonts w:ascii="Open Sans" w:hAnsi="Open Sans"/>
                <w:sz w:val="22"/>
                <w:szCs w:val="22"/>
              </w:rPr>
              <w:t>15*1,25 </w:t>
            </w: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</w:tr>
      <w:tr w:rsidR="00560C4C">
        <w:trPr>
          <w:trHeight w:val="340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eastAsia="Arial Unicode MS" w:hAnsi="Roboto" w:cs="Arial Unicode MS"/>
              </w:rPr>
            </w:pPr>
            <w:r>
              <w:rPr>
                <w:rFonts w:ascii="Open Sans" w:eastAsia="Arial Unicode MS" w:hAnsi="Open Sans" w:cs="Arial Unicode MS"/>
                <w:sz w:val="22"/>
                <w:szCs w:val="22"/>
              </w:rPr>
              <w:t>TOTAL nombre d’heures au-delà de 43 heures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rPr>
                <w:rFonts w:ascii="Roboto" w:hAnsi="Roboto" w:hint="eastAsia"/>
              </w:rPr>
            </w:pPr>
            <w:r>
              <w:rPr>
                <w:rFonts w:ascii="Open Sans" w:hAnsi="Open Sans"/>
                <w:sz w:val="22"/>
                <w:szCs w:val="22"/>
              </w:rPr>
              <w:t>1</w:t>
            </w:r>
          </w:p>
        </w:tc>
      </w:tr>
      <w:tr w:rsidR="00560C4C">
        <w:trPr>
          <w:trHeight w:val="940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hAnsi="Roboto"/>
              </w:rPr>
            </w:pPr>
            <w:r>
              <w:rPr>
                <w:rFonts w:ascii="Open Sans" w:hAnsi="Open Sans"/>
                <w:sz w:val="22"/>
                <w:szCs w:val="22"/>
              </w:rPr>
              <w:t>Taux applicable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rPr>
                <w:rFonts w:ascii="Roboto" w:hAnsi="Roboto" w:hint="eastAsia"/>
              </w:rPr>
            </w:pPr>
            <w:r>
              <w:rPr>
                <w:rFonts w:ascii="Open Sans" w:hAnsi="Open Sans"/>
                <w:sz w:val="22"/>
                <w:szCs w:val="22"/>
              </w:rPr>
              <w:t>50,00 %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pStyle w:val="CorpsA"/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rPr>
                <w:rFonts w:ascii="Roboto" w:hAnsi="Roboto" w:hint="eastAsia"/>
              </w:rPr>
            </w:pPr>
            <w:r>
              <w:rPr>
                <w:rFonts w:ascii="Open Sans" w:hAnsi="Open Sans"/>
                <w:sz w:val="22"/>
                <w:szCs w:val="22"/>
              </w:rPr>
              <w:t>1*1,50</w:t>
            </w:r>
          </w:p>
        </w:tc>
      </w:tr>
      <w:tr w:rsidR="00560C4C">
        <w:trPr>
          <w:trHeight w:val="340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 w:rsidP="00DA51AE">
            <w:pPr>
              <w:rPr>
                <w:rFonts w:ascii="Roboto" w:hAnsi="Roboto" w:hint="eastAsia"/>
              </w:rPr>
            </w:pPr>
            <w:r>
              <w:rPr>
                <w:rFonts w:ascii="Open Sans" w:hAnsi="Open Sans"/>
                <w:sz w:val="22"/>
                <w:szCs w:val="22"/>
              </w:rPr>
              <w:t>Taux  horaire</w:t>
            </w:r>
            <w:r w:rsidR="00DE0E96">
              <w:rPr>
                <w:rFonts w:ascii="Open Sans" w:hAnsi="Open Sans"/>
                <w:sz w:val="22"/>
                <w:szCs w:val="22"/>
              </w:rPr>
              <w:t xml:space="preserve"> brut</w:t>
            </w:r>
            <w:r>
              <w:rPr>
                <w:rFonts w:ascii="Open Sans" w:hAnsi="Open Sans"/>
                <w:sz w:val="22"/>
                <w:szCs w:val="22"/>
              </w:rPr>
              <w:t xml:space="preserve"> </w:t>
            </w:r>
            <w:r>
              <w:rPr>
                <w:rFonts w:ascii="Open Sans" w:hAnsi="Open Sans"/>
                <w:sz w:val="22"/>
                <w:szCs w:val="22"/>
              </w:rPr>
              <w:t>(ex : SMIC horaire 1/1/</w:t>
            </w:r>
            <w:bookmarkStart w:id="0" w:name="_GoBack"/>
            <w:bookmarkEnd w:id="0"/>
            <w:r>
              <w:rPr>
                <w:rFonts w:ascii="Open Sans" w:hAnsi="Open Sans"/>
                <w:sz w:val="22"/>
                <w:szCs w:val="22"/>
              </w:rPr>
              <w:t>2020</w:t>
            </w:r>
            <w:r>
              <w:rPr>
                <w:rFonts w:ascii="Open Sans" w:hAnsi="Open Sans"/>
                <w:sz w:val="22"/>
                <w:szCs w:val="22"/>
              </w:rPr>
              <w:t>)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 w:rsidP="00DE0E96">
            <w:pPr>
              <w:rPr>
                <w:rFonts w:ascii="Roboto" w:hAnsi="Roboto" w:hint="eastAsia"/>
              </w:rPr>
            </w:pPr>
            <w:r>
              <w:rPr>
                <w:rFonts w:ascii="Open Sans" w:hAnsi="Open Sans"/>
                <w:sz w:val="22"/>
                <w:szCs w:val="22"/>
              </w:rPr>
              <w:t>10,</w:t>
            </w:r>
            <w:r w:rsidR="00DE0E96">
              <w:rPr>
                <w:rFonts w:ascii="Open Sans" w:hAnsi="Open Sans"/>
                <w:sz w:val="22"/>
                <w:szCs w:val="22"/>
              </w:rPr>
              <w:t>15</w:t>
            </w:r>
            <w:r>
              <w:rPr>
                <w:rFonts w:ascii="Open Sans" w:hAnsi="Open Sans"/>
                <w:sz w:val="22"/>
                <w:szCs w:val="22"/>
              </w:rPr>
              <w:t xml:space="preserve"> €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</w:tr>
      <w:tr w:rsidR="00560C4C">
        <w:trPr>
          <w:trHeight w:val="640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eastAsia="Arial Unicode MS" w:hAnsi="Roboto" w:cs="Arial Unicode MS"/>
              </w:rPr>
            </w:pPr>
            <w:r>
              <w:rPr>
                <w:rFonts w:ascii="Open Sans" w:eastAsia="Arial Unicode MS" w:hAnsi="Open Sans" w:cs="Arial Unicode MS"/>
                <w:sz w:val="22"/>
                <w:szCs w:val="22"/>
              </w:rPr>
              <w:t>Total de la rémunération due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 w:hint="eastAsia"/>
                <w:sz w:val="22"/>
                <w:szCs w:val="22"/>
              </w:rPr>
            </w:pP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 w:rsidP="00DE0E96">
            <w:pPr>
              <w:pStyle w:val="CorpsA"/>
              <w:rPr>
                <w:rFonts w:ascii="Roboto" w:eastAsia="Arial Unicode MS" w:hAnsi="Roboto" w:cs="Arial Unicode MS"/>
              </w:rPr>
            </w:pPr>
            <w:r>
              <w:rPr>
                <w:rFonts w:ascii="Open Sans" w:eastAsia="Arial Unicode MS" w:hAnsi="Open Sans" w:cs="Arial Unicode MS"/>
                <w:sz w:val="22"/>
                <w:szCs w:val="22"/>
              </w:rPr>
              <w:t>15*1,25*10,</w:t>
            </w:r>
            <w:r w:rsidR="00DE0E96">
              <w:rPr>
                <w:rFonts w:ascii="Open Sans" w:eastAsia="Arial Unicode MS" w:hAnsi="Open Sans" w:cs="Arial Unicode MS"/>
                <w:sz w:val="22"/>
                <w:szCs w:val="22"/>
              </w:rPr>
              <w:t>15</w:t>
            </w: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 w:rsidP="00DE0E96">
            <w:pPr>
              <w:pStyle w:val="CorpsA"/>
              <w:rPr>
                <w:rFonts w:ascii="Roboto" w:eastAsia="Arial Unicode MS" w:hAnsi="Roboto" w:cs="Arial Unicode MS"/>
              </w:rPr>
            </w:pPr>
            <w:r>
              <w:rPr>
                <w:rFonts w:ascii="Open Sans" w:eastAsia="Arial Unicode MS" w:hAnsi="Open Sans" w:cs="Arial Unicode MS"/>
                <w:sz w:val="22"/>
                <w:szCs w:val="22"/>
              </w:rPr>
              <w:t>3*10,</w:t>
            </w:r>
            <w:r w:rsidR="00DE0E96">
              <w:rPr>
                <w:rFonts w:ascii="Open Sans" w:eastAsia="Arial Unicode MS" w:hAnsi="Open Sans" w:cs="Arial Unicode MS"/>
                <w:sz w:val="22"/>
                <w:szCs w:val="22"/>
              </w:rPr>
              <w:t>15</w:t>
            </w:r>
            <w:r>
              <w:rPr>
                <w:rFonts w:ascii="Open Sans" w:eastAsia="Arial Unicode MS" w:hAnsi="Open Sans" w:cs="Arial Unicode MS"/>
                <w:sz w:val="22"/>
                <w:szCs w:val="22"/>
              </w:rPr>
              <w:t>*1,50</w:t>
            </w:r>
          </w:p>
        </w:tc>
      </w:tr>
    </w:tbl>
    <w:p w:rsidR="00560C4C" w:rsidRDefault="00560C4C">
      <w:pPr>
        <w:pStyle w:val="CorpsA"/>
        <w:widowControl w:val="0"/>
        <w:ind w:left="432" w:hanging="432"/>
        <w:jc w:val="both"/>
        <w:rPr>
          <w:rFonts w:ascii="Open Sans" w:hAnsi="Open Sans"/>
          <w:color w:val="3F6797"/>
          <w:sz w:val="22"/>
          <w:szCs w:val="22"/>
        </w:rPr>
      </w:pPr>
    </w:p>
    <w:p w:rsidR="00560C4C" w:rsidRDefault="00560C4C">
      <w:pPr>
        <w:pStyle w:val="CorpsA"/>
        <w:widowControl w:val="0"/>
        <w:ind w:left="324" w:hanging="324"/>
        <w:jc w:val="both"/>
        <w:rPr>
          <w:rFonts w:ascii="Open Sans" w:hAnsi="Open Sans"/>
          <w:sz w:val="22"/>
          <w:szCs w:val="22"/>
        </w:rPr>
      </w:pPr>
    </w:p>
    <w:sectPr w:rsidR="00560C4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60C4C"/>
    <w:rsid w:val="00560C4C"/>
    <w:rsid w:val="00DA51AE"/>
    <w:rsid w:val="00DE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6E2E8"/>
  <w15:docId w15:val="{10BAFF43-FA7A-4AF8-BEEA-A6583914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rpsA">
    <w:name w:val="Corps A"/>
    <w:qFormat/>
    <w:pPr>
      <w:keepNext/>
      <w:overflowPunct w:val="0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Contenudetableau">
    <w:name w:val="Contenu de tableau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524</Characters>
  <Application>Microsoft Office Word</Application>
  <DocSecurity>0</DocSecurity>
  <Lines>4</Lines>
  <Paragraphs>1</Paragraphs>
  <ScaleCrop>false</ScaleCrop>
  <Company>PPT/DSI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3</cp:revision>
  <dcterms:created xsi:type="dcterms:W3CDTF">2019-12-20T11:06:00Z</dcterms:created>
  <dcterms:modified xsi:type="dcterms:W3CDTF">2020-01-02T09:23:00Z</dcterms:modified>
  <dc:language>fr-FR</dc:language>
</cp:coreProperties>
</file>