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4"/>
          <w:szCs w:val="34"/>
        </w:rPr>
      </w:pPr>
      <w:r>
        <w:rPr>
          <w:rFonts w:hint="eastAsia"/>
        </w:rPr>
        <w:t>该项目旨在宣传教育未成年人的权益保护，并与当地中学、未成年保护办公室和学校进行合作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在项目的前期准备中，我们深入了解未成年保护领域的相关理论和实践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了解到当前未成年保护方面的主要问题和挑战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为进一步了解当地的情况，我们进行了调研安排。我们</w:t>
      </w:r>
      <w:r>
        <w:rPr>
          <w:rFonts w:hint="eastAsia"/>
          <w:lang w:eastAsia="zh-CN"/>
        </w:rPr>
        <w:t>采访了学校教师、社会工作者、未保办工作人员</w:t>
      </w:r>
      <w:r>
        <w:rPr>
          <w:rFonts w:hint="eastAsia"/>
        </w:rPr>
        <w:t>，</w:t>
      </w:r>
      <w:r>
        <w:rPr>
          <w:rFonts w:hint="eastAsia"/>
          <w:lang w:eastAsia="zh-CN"/>
        </w:rPr>
        <w:t>了解到当前未保工作的实施进度和</w:t>
      </w:r>
      <w:r>
        <w:rPr>
          <w:rFonts w:hint="eastAsia"/>
        </w:rPr>
        <w:t>面临的未成年保护问题。我们还</w:t>
      </w:r>
      <w:r>
        <w:rPr>
          <w:rFonts w:hint="eastAsia"/>
          <w:lang w:eastAsia="zh-CN"/>
        </w:rPr>
        <w:t>在学校进行了有关未成年保护的宣讲。</w:t>
      </w:r>
      <w:r>
        <w:rPr>
          <w:rFonts w:hint="eastAsia"/>
        </w:rPr>
        <w:t>基于前期的准备工作，我们制定了一套完整的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设计和宣传方案</w:t>
      </w:r>
      <w:r>
        <w:rPr>
          <w:rFonts w:hint="eastAsia"/>
          <w:lang w:eastAsia="zh-CN"/>
        </w:rPr>
        <w:t>，通过</w:t>
      </w:r>
      <w:r>
        <w:rPr>
          <w:rFonts w:hint="eastAsia"/>
        </w:rPr>
        <w:t>多种信息传播方式，如</w:t>
      </w:r>
      <w:r>
        <w:rPr>
          <w:rFonts w:hint="eastAsia"/>
          <w:lang w:eastAsia="zh-CN"/>
        </w:rPr>
        <w:t>网站、</w:t>
      </w:r>
      <w:r>
        <w:rPr>
          <w:rFonts w:hint="eastAsia"/>
        </w:rPr>
        <w:t>讲座、</w:t>
      </w:r>
      <w:bookmarkStart w:id="0" w:name="_GoBack"/>
      <w:bookmarkEnd w:id="0"/>
      <w:r>
        <w:rPr>
          <w:rFonts w:hint="eastAsia"/>
        </w:rPr>
        <w:t>微信公众号等，以尽可能全面地覆盖受众群体。我们将根据实际情况进行调整和改进，以确保项目能够最大程度地提升未成年人的保护意识和能力。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2024-02-18T21:47:49Z</dcterms:created>
  <dc:creator>iPhone</dc:creator>
  <cp:lastModifiedBy>iPhone</cp:lastModifiedBy>
  <dcterms:modified xsi:type="dcterms:W3CDTF">2024-02-18T21:56:50Z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2052-12.9.1</vt:lpwstr>
  </property>
  <property fmtid="{D5CDD505-2E9C-101B-9397-08002B2CF9AE}" pid="3" name="ICV">
    <vt:lpwstr>A99EBE1793F52FC1850AD26516E0F4C6_31</vt:lpwstr>
  </property>
</Properties>
</file>