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C2770" w14:textId="77777777" w:rsidR="00DD110A" w:rsidRDefault="00DD110A">
      <w:pPr>
        <w:pStyle w:val="Ttulo1"/>
        <w:rPr>
          <w:rFonts w:ascii="Calibri" w:hAnsi="Calibri"/>
          <w:sz w:val="28"/>
          <w:szCs w:val="28"/>
        </w:rPr>
      </w:pPr>
    </w:p>
    <w:p w14:paraId="12676828" w14:textId="43E2DAAE" w:rsidR="003F5850" w:rsidRDefault="00DD110A">
      <w:pPr>
        <w:pStyle w:val="Ttulo1"/>
        <w:rPr>
          <w:rFonts w:ascii="Calibri" w:hAnsi="Calibri"/>
          <w:sz w:val="28"/>
          <w:szCs w:val="28"/>
        </w:rPr>
      </w:pPr>
      <w:r>
        <w:rPr>
          <w:rFonts w:ascii="Calibri" w:hAnsi="Calibri"/>
          <w:sz w:val="28"/>
          <w:szCs w:val="28"/>
        </w:rPr>
        <w:t>Contrato de encargado de tratamiento conforme al artículo 28.3 del Reglamento (UE) 2016/679 General de Protección de Datos</w:t>
      </w:r>
    </w:p>
    <w:p w14:paraId="24137237" w14:textId="77777777" w:rsidR="003F5850" w:rsidRDefault="003F5850">
      <w:pPr>
        <w:pStyle w:val="Textbody"/>
        <w:spacing w:after="283"/>
        <w:rPr>
          <w:rFonts w:ascii="Calibri" w:hAnsi="Calibri"/>
          <w:sz w:val="22"/>
          <w:szCs w:val="22"/>
        </w:rPr>
      </w:pPr>
    </w:p>
    <w:p w14:paraId="19117DDA" w14:textId="6D0C215E" w:rsidR="003F5850" w:rsidRDefault="00DD110A">
      <w:pPr>
        <w:pStyle w:val="Textbody"/>
        <w:spacing w:after="283"/>
      </w:pPr>
      <w:r>
        <w:rPr>
          <w:rFonts w:ascii="Calibri" w:hAnsi="Calibri"/>
          <w:sz w:val="22"/>
          <w:szCs w:val="22"/>
        </w:rPr>
        <w:t xml:space="preserve">En </w:t>
      </w:r>
      <w:r>
        <w:rPr>
          <w:rFonts w:ascii="Calibri" w:hAnsi="Calibri"/>
          <w:sz w:val="22"/>
          <w:szCs w:val="22"/>
          <w:lang w:val="ca-ES"/>
        </w:rPr>
        <w:t>Madrid</w:t>
      </w:r>
      <w:r>
        <w:rPr>
          <w:rFonts w:ascii="Calibri" w:hAnsi="Calibri"/>
          <w:sz w:val="22"/>
          <w:szCs w:val="22"/>
        </w:rPr>
        <w:t xml:space="preserve">, a </w:t>
      </w:r>
      <w:r w:rsidR="00321A58">
        <w:rPr>
          <w:rFonts w:ascii="Calibri" w:hAnsi="Calibri"/>
          <w:sz w:val="22"/>
          <w:szCs w:val="22"/>
        </w:rPr>
        <w:t>23</w:t>
      </w:r>
      <w:r>
        <w:rPr>
          <w:rFonts w:ascii="Calibri" w:hAnsi="Calibri"/>
          <w:sz w:val="22"/>
          <w:szCs w:val="22"/>
        </w:rPr>
        <w:t xml:space="preserve"> de</w:t>
      </w:r>
      <w:r w:rsidR="00321A58">
        <w:rPr>
          <w:rFonts w:ascii="Calibri" w:hAnsi="Calibri"/>
          <w:sz w:val="22"/>
          <w:szCs w:val="22"/>
        </w:rPr>
        <w:t xml:space="preserve"> octubre </w:t>
      </w:r>
      <w:r>
        <w:rPr>
          <w:rFonts w:ascii="Calibri" w:hAnsi="Calibri"/>
          <w:sz w:val="22"/>
          <w:szCs w:val="22"/>
        </w:rPr>
        <w:t>de 20</w:t>
      </w:r>
      <w:r w:rsidR="00321A58">
        <w:rPr>
          <w:rFonts w:ascii="Calibri" w:hAnsi="Calibri"/>
          <w:sz w:val="22"/>
          <w:szCs w:val="22"/>
        </w:rPr>
        <w:t>25</w:t>
      </w:r>
    </w:p>
    <w:p w14:paraId="4F15CDD1" w14:textId="77777777" w:rsidR="003F5850" w:rsidRDefault="00DD110A">
      <w:pPr>
        <w:pStyle w:val="Ttulo2"/>
        <w:spacing w:after="283"/>
        <w:rPr>
          <w:rFonts w:ascii="Calibri" w:hAnsi="Calibri"/>
          <w:szCs w:val="22"/>
        </w:rPr>
      </w:pPr>
      <w:r>
        <w:rPr>
          <w:rFonts w:ascii="Calibri" w:hAnsi="Calibri"/>
          <w:szCs w:val="22"/>
        </w:rPr>
        <w:t>Reunidos</w:t>
      </w:r>
    </w:p>
    <w:p w14:paraId="1285988E" w14:textId="1434057A" w:rsidR="003F5850" w:rsidRDefault="00DD110A" w:rsidP="00DD110A">
      <w:pPr>
        <w:pStyle w:val="Standard"/>
      </w:pPr>
      <w:r>
        <w:rPr>
          <w:rFonts w:ascii="Calibri" w:hAnsi="Calibri"/>
          <w:b/>
          <w:sz w:val="22"/>
          <w:szCs w:val="22"/>
        </w:rPr>
        <w:t>De una parte</w:t>
      </w:r>
      <w:r>
        <w:rPr>
          <w:rFonts w:ascii="Calibri" w:hAnsi="Calibri"/>
          <w:sz w:val="22"/>
          <w:szCs w:val="22"/>
        </w:rPr>
        <w:t xml:space="preserve">, </w:t>
      </w:r>
      <w:r w:rsidR="00321A58">
        <w:rPr>
          <w:rFonts w:ascii="Calibri" w:hAnsi="Calibri"/>
          <w:sz w:val="22"/>
          <w:szCs w:val="22"/>
        </w:rPr>
        <w:t xml:space="preserve">D. </w:t>
      </w:r>
      <w:r w:rsidR="00321A58" w:rsidRPr="00321A58">
        <w:rPr>
          <w:rFonts w:ascii="Calibri" w:hAnsi="Calibri"/>
          <w:sz w:val="22"/>
          <w:szCs w:val="22"/>
        </w:rPr>
        <w:t>Ángel de la Parte Paris</w:t>
      </w:r>
      <w:r>
        <w:rPr>
          <w:rFonts w:ascii="Calibri" w:hAnsi="Calibri"/>
          <w:sz w:val="22"/>
          <w:szCs w:val="22"/>
        </w:rPr>
        <w:t>, con DNI</w:t>
      </w:r>
      <w:r w:rsidR="00321A58">
        <w:rPr>
          <w:rFonts w:ascii="Calibri" w:hAnsi="Calibri"/>
          <w:sz w:val="22"/>
          <w:szCs w:val="22"/>
        </w:rPr>
        <w:t xml:space="preserve"> </w:t>
      </w:r>
      <w:r w:rsidR="00321A58" w:rsidRPr="00321A58">
        <w:rPr>
          <w:rFonts w:ascii="Calibri" w:hAnsi="Calibri"/>
          <w:sz w:val="22"/>
          <w:szCs w:val="22"/>
        </w:rPr>
        <w:t>12709189-X</w:t>
      </w:r>
      <w:r>
        <w:rPr>
          <w:rFonts w:ascii="Calibri" w:hAnsi="Calibri"/>
          <w:sz w:val="22"/>
          <w:szCs w:val="22"/>
        </w:rPr>
        <w:t xml:space="preserve">, en nombre y representación de COLEGIO MAYOR ALCALA con domicilio en Calle Ramon Menéndez Pidal, 2, 28040, Madrid y NIF R2800817E, en adelante El </w:t>
      </w:r>
      <w:r>
        <w:rPr>
          <w:rFonts w:ascii="Calibri" w:hAnsi="Calibri"/>
          <w:b/>
          <w:bCs/>
          <w:sz w:val="22"/>
          <w:szCs w:val="22"/>
        </w:rPr>
        <w:t>RESPONSABLE</w:t>
      </w:r>
      <w:r>
        <w:rPr>
          <w:rFonts w:ascii="Calibri" w:hAnsi="Calibri"/>
          <w:sz w:val="22"/>
          <w:szCs w:val="22"/>
        </w:rPr>
        <w:t xml:space="preserve"> del fichero o tratamiento.</w:t>
      </w:r>
    </w:p>
    <w:p w14:paraId="2A3A39F5" w14:textId="77777777" w:rsidR="003F5850" w:rsidRDefault="003F5850">
      <w:pPr>
        <w:pStyle w:val="Standard"/>
        <w:jc w:val="left"/>
      </w:pPr>
    </w:p>
    <w:p w14:paraId="16CE3297" w14:textId="77777777" w:rsidR="003F5850" w:rsidRDefault="003F5850">
      <w:pPr>
        <w:pStyle w:val="Standard"/>
      </w:pPr>
    </w:p>
    <w:p w14:paraId="7F778260" w14:textId="25DF54AB" w:rsidR="003F5850" w:rsidRPr="00DD110A" w:rsidRDefault="00DD110A" w:rsidP="00DD110A">
      <w:pPr>
        <w:pStyle w:val="Standard"/>
        <w:spacing w:after="283"/>
        <w:rPr>
          <w:rFonts w:ascii="Calibri" w:hAnsi="Calibri"/>
          <w:sz w:val="22"/>
          <w:szCs w:val="22"/>
        </w:rPr>
      </w:pPr>
      <w:proofErr w:type="gramStart"/>
      <w:r>
        <w:rPr>
          <w:rFonts w:ascii="Calibri" w:hAnsi="Calibri"/>
          <w:b/>
          <w:sz w:val="22"/>
          <w:szCs w:val="22"/>
        </w:rPr>
        <w:t>Y</w:t>
      </w:r>
      <w:proofErr w:type="gramEnd"/>
      <w:r>
        <w:rPr>
          <w:rFonts w:ascii="Calibri" w:hAnsi="Calibri"/>
          <w:b/>
          <w:sz w:val="22"/>
          <w:szCs w:val="22"/>
        </w:rPr>
        <w:t xml:space="preserve"> de otra parte</w:t>
      </w:r>
      <w:r>
        <w:rPr>
          <w:rFonts w:ascii="Calibri" w:hAnsi="Calibri"/>
          <w:sz w:val="22"/>
          <w:szCs w:val="22"/>
        </w:rPr>
        <w:t xml:space="preserve">, D. </w:t>
      </w:r>
      <w:r w:rsidRPr="00DD110A">
        <w:rPr>
          <w:rFonts w:ascii="Calibri" w:hAnsi="Calibri"/>
          <w:sz w:val="22"/>
          <w:szCs w:val="22"/>
        </w:rPr>
        <w:t>José Javier Román Camacho</w:t>
      </w:r>
      <w:r>
        <w:rPr>
          <w:rFonts w:ascii="Calibri" w:hAnsi="Calibri"/>
          <w:sz w:val="22"/>
          <w:szCs w:val="22"/>
        </w:rPr>
        <w:t xml:space="preserve"> (SOCIALO), con DNI  51818618D, en su propio nombre y representación, con domicilio en Calle de las Flores, 71, Aranjuez, 28300, Madrid, en adelante El </w:t>
      </w:r>
      <w:r>
        <w:rPr>
          <w:rFonts w:ascii="Calibri" w:hAnsi="Calibri"/>
          <w:b/>
          <w:bCs/>
          <w:sz w:val="22"/>
          <w:szCs w:val="22"/>
        </w:rPr>
        <w:t>ENCARGADO</w:t>
      </w:r>
      <w:r>
        <w:rPr>
          <w:rFonts w:ascii="Calibri" w:hAnsi="Calibri"/>
          <w:sz w:val="22"/>
          <w:szCs w:val="22"/>
        </w:rPr>
        <w:t xml:space="preserve"> del tratamiento.</w:t>
      </w:r>
    </w:p>
    <w:p w14:paraId="26D18D92" w14:textId="77777777" w:rsidR="003F5850" w:rsidRDefault="003F5850">
      <w:pPr>
        <w:pStyle w:val="Standard"/>
        <w:spacing w:after="283"/>
        <w:rPr>
          <w:rFonts w:ascii="Calibri" w:hAnsi="Calibri"/>
          <w:sz w:val="22"/>
          <w:szCs w:val="22"/>
        </w:rPr>
      </w:pPr>
    </w:p>
    <w:p w14:paraId="5030D4B5" w14:textId="77777777" w:rsidR="003F5850" w:rsidRDefault="00DD110A">
      <w:pPr>
        <w:pStyle w:val="Textbody"/>
        <w:spacing w:after="283"/>
        <w:rPr>
          <w:rFonts w:ascii="Calibri" w:hAnsi="Calibri"/>
          <w:sz w:val="22"/>
          <w:szCs w:val="22"/>
        </w:rPr>
      </w:pPr>
      <w:r>
        <w:rPr>
          <w:rFonts w:ascii="Calibri" w:hAnsi="Calibri"/>
          <w:sz w:val="22"/>
          <w:szCs w:val="22"/>
        </w:rPr>
        <w:t>Ambas partes se reconocen mutuamente la capacidad legal bastante para suscribir este contrato y quedar obligadas en la representación en que respectivamente actúan. A tal fin,</w:t>
      </w:r>
    </w:p>
    <w:p w14:paraId="7C5D0635" w14:textId="77777777" w:rsidR="003F5850" w:rsidRDefault="00DD110A">
      <w:pPr>
        <w:pStyle w:val="Ttulo2"/>
        <w:spacing w:after="283"/>
        <w:rPr>
          <w:rFonts w:ascii="Calibri" w:hAnsi="Calibri"/>
          <w:szCs w:val="22"/>
        </w:rPr>
      </w:pPr>
      <w:r>
        <w:rPr>
          <w:rFonts w:ascii="Calibri" w:hAnsi="Calibri"/>
          <w:szCs w:val="22"/>
        </w:rPr>
        <w:t>Exponen</w:t>
      </w:r>
    </w:p>
    <w:p w14:paraId="17C41305" w14:textId="77777777" w:rsidR="003F5850" w:rsidRDefault="00DD110A">
      <w:pPr>
        <w:pStyle w:val="Standard"/>
      </w:pPr>
      <w:r>
        <w:rPr>
          <w:rFonts w:ascii="Calibri" w:hAnsi="Calibri" w:cs="Times New Roman"/>
          <w:sz w:val="22"/>
          <w:szCs w:val="22"/>
        </w:rPr>
        <w:t>Que el Reglamento General de Protección de Datos (Reglamento UE 2016/679 del Parlamento Europeo y el Consejo) en adelante RGPD-UE, establece que el tratamiento de datos personales por parte de un encargado se regirá por un contrato u otro acto jurídico. El contenido de dicho contrato se regula en el artículo 28.3 del RGPD-UE</w:t>
      </w:r>
    </w:p>
    <w:p w14:paraId="581A72B8" w14:textId="77777777" w:rsidR="003F5850" w:rsidRDefault="003F5850">
      <w:pPr>
        <w:pStyle w:val="Standard"/>
        <w:rPr>
          <w:rFonts w:ascii="Calibri" w:hAnsi="Calibri" w:cs="Times New Roman"/>
          <w:sz w:val="22"/>
          <w:szCs w:val="22"/>
        </w:rPr>
      </w:pPr>
    </w:p>
    <w:p w14:paraId="09AFD6C3" w14:textId="77777777" w:rsidR="003F5850" w:rsidRDefault="00DD110A">
      <w:pPr>
        <w:pStyle w:val="Ttulo2"/>
        <w:spacing w:after="283"/>
        <w:rPr>
          <w:rFonts w:ascii="Calibri" w:hAnsi="Calibri"/>
          <w:szCs w:val="22"/>
        </w:rPr>
      </w:pPr>
      <w:r>
        <w:rPr>
          <w:rFonts w:ascii="Calibri" w:hAnsi="Calibri"/>
          <w:szCs w:val="22"/>
        </w:rPr>
        <w:t>Estipulaciones</w:t>
      </w:r>
    </w:p>
    <w:p w14:paraId="39CEA91E" w14:textId="77777777" w:rsidR="003F5850" w:rsidRDefault="00DD110A">
      <w:pPr>
        <w:pStyle w:val="Ttulo3"/>
      </w:pPr>
      <w:proofErr w:type="gramStart"/>
      <w:r>
        <w:t>.-</w:t>
      </w:r>
      <w:proofErr w:type="gramEnd"/>
      <w:r>
        <w:t xml:space="preserve"> Objeto del encargo.</w:t>
      </w:r>
    </w:p>
    <w:p w14:paraId="483AB92B" w14:textId="77777777" w:rsidR="003F5850" w:rsidRDefault="003F5850">
      <w:pPr>
        <w:pStyle w:val="Standard"/>
        <w:rPr>
          <w:rFonts w:ascii="Calibri" w:hAnsi="Calibri"/>
          <w:sz w:val="22"/>
          <w:szCs w:val="22"/>
        </w:rPr>
      </w:pPr>
    </w:p>
    <w:p w14:paraId="6347B083" w14:textId="77777777" w:rsidR="00DD110A" w:rsidRDefault="00DD110A">
      <w:pPr>
        <w:pStyle w:val="Standard"/>
        <w:rPr>
          <w:rFonts w:ascii="Calibri" w:hAnsi="Calibri"/>
          <w:sz w:val="22"/>
          <w:szCs w:val="22"/>
        </w:rPr>
      </w:pPr>
      <w:r>
        <w:rPr>
          <w:rFonts w:ascii="Calibri" w:hAnsi="Calibri"/>
          <w:sz w:val="22"/>
          <w:szCs w:val="22"/>
        </w:rPr>
        <w:t xml:space="preserve">Mediante las presentes cláusulas se habilita a SOCIALO, </w:t>
      </w:r>
      <w:r>
        <w:rPr>
          <w:rFonts w:ascii="Calibri" w:hAnsi="Calibri"/>
          <w:b/>
          <w:bCs/>
          <w:sz w:val="22"/>
          <w:szCs w:val="22"/>
        </w:rPr>
        <w:t>ENCARGADO</w:t>
      </w:r>
      <w:r>
        <w:rPr>
          <w:rFonts w:ascii="Calibri" w:hAnsi="Calibri"/>
          <w:sz w:val="22"/>
          <w:szCs w:val="22"/>
        </w:rPr>
        <w:t xml:space="preserve"> del tratamiento, para tratar por cuenta de COLEGIO MAYOR ALCALA, </w:t>
      </w:r>
      <w:r>
        <w:rPr>
          <w:rFonts w:ascii="Calibri" w:hAnsi="Calibri"/>
          <w:b/>
          <w:bCs/>
          <w:sz w:val="22"/>
          <w:szCs w:val="22"/>
        </w:rPr>
        <w:t>RESPONSABLE</w:t>
      </w:r>
      <w:r>
        <w:rPr>
          <w:rFonts w:ascii="Calibri" w:hAnsi="Calibri"/>
          <w:sz w:val="22"/>
          <w:szCs w:val="22"/>
        </w:rPr>
        <w:t xml:space="preserve">, los datos de carácter personal necesarios para prestar el siguiente servicio: </w:t>
      </w:r>
    </w:p>
    <w:p w14:paraId="7C25416F" w14:textId="77777777" w:rsidR="00DD110A" w:rsidRDefault="00DD110A">
      <w:pPr>
        <w:pStyle w:val="Standard"/>
        <w:rPr>
          <w:rFonts w:ascii="Calibri" w:hAnsi="Calibri"/>
          <w:sz w:val="22"/>
          <w:szCs w:val="22"/>
        </w:rPr>
      </w:pPr>
    </w:p>
    <w:p w14:paraId="0FDE7539" w14:textId="3C4C43B9" w:rsidR="003F5850" w:rsidRDefault="00DD110A" w:rsidP="00DD110A">
      <w:pPr>
        <w:pStyle w:val="Standard"/>
        <w:numPr>
          <w:ilvl w:val="0"/>
          <w:numId w:val="22"/>
        </w:numPr>
      </w:pPr>
      <w:r>
        <w:rPr>
          <w:rFonts w:ascii="Calibri" w:hAnsi="Calibri"/>
          <w:sz w:val="22"/>
          <w:szCs w:val="22"/>
        </w:rPr>
        <w:t>Plataforma diseñada para impulsar la participación, fortalecer la comunidad y mejorar la comunicación interna en colegios mayores universitarios y universidades.</w:t>
      </w:r>
    </w:p>
    <w:p w14:paraId="6443D3F0" w14:textId="77777777" w:rsidR="003F5850" w:rsidRDefault="003F5850">
      <w:pPr>
        <w:pStyle w:val="Standard"/>
        <w:rPr>
          <w:rFonts w:ascii="Calibri" w:hAnsi="Calibri"/>
          <w:sz w:val="22"/>
          <w:szCs w:val="22"/>
        </w:rPr>
      </w:pPr>
    </w:p>
    <w:p w14:paraId="19267BED" w14:textId="77777777" w:rsidR="003F5850" w:rsidRDefault="00DD110A">
      <w:pPr>
        <w:pStyle w:val="Standard"/>
        <w:rPr>
          <w:rFonts w:ascii="Calibri" w:hAnsi="Calibri"/>
          <w:sz w:val="22"/>
          <w:szCs w:val="22"/>
        </w:rPr>
      </w:pPr>
      <w:r>
        <w:rPr>
          <w:rFonts w:ascii="Calibri" w:hAnsi="Calibri"/>
          <w:sz w:val="22"/>
          <w:szCs w:val="22"/>
        </w:rPr>
        <w:t>El tratamiento de datos personales incluirá los siguientes aspectos:</w:t>
      </w:r>
    </w:p>
    <w:p w14:paraId="746CEF7D" w14:textId="77777777" w:rsidR="003F5850" w:rsidRDefault="003F5850">
      <w:pPr>
        <w:pStyle w:val="Standard"/>
        <w:rPr>
          <w:rFonts w:ascii="Calibri" w:hAnsi="Calibri"/>
          <w:sz w:val="22"/>
          <w:szCs w:val="22"/>
        </w:rPr>
      </w:pPr>
    </w:p>
    <w:p w14:paraId="122C77B0" w14:textId="77777777" w:rsidR="003F5850" w:rsidRDefault="00DD110A">
      <w:pPr>
        <w:pStyle w:val="Standard"/>
      </w:pPr>
      <w:r>
        <w:rPr>
          <w:rFonts w:ascii="Calibri" w:eastAsia="Wingdings" w:hAnsi="Calibri" w:cs="Wingdings"/>
          <w:sz w:val="22"/>
          <w:szCs w:val="22"/>
        </w:rPr>
        <w:t>-Recogida</w:t>
      </w:r>
      <w:r>
        <w:rPr>
          <w:rFonts w:ascii="Calibri" w:eastAsia="Wingdings" w:hAnsi="Calibri" w:cs="Wingdings"/>
          <w:sz w:val="22"/>
          <w:szCs w:val="22"/>
        </w:rPr>
        <w:tab/>
      </w:r>
      <w:r>
        <w:rPr>
          <w:rFonts w:ascii="Calibri" w:eastAsia="Wingdings" w:hAnsi="Calibri" w:cs="Wingdings"/>
          <w:sz w:val="22"/>
          <w:szCs w:val="22"/>
        </w:rPr>
        <w:tab/>
        <w:t>-Registro</w:t>
      </w:r>
    </w:p>
    <w:p w14:paraId="4EF8565B" w14:textId="77777777" w:rsidR="003F5850" w:rsidRDefault="00DD110A">
      <w:pPr>
        <w:pStyle w:val="Standard"/>
      </w:pPr>
      <w:r>
        <w:rPr>
          <w:rFonts w:ascii="Calibri" w:eastAsia="Wingdings" w:hAnsi="Calibri" w:cs="Wingdings"/>
          <w:sz w:val="22"/>
          <w:szCs w:val="22"/>
        </w:rPr>
        <w:t>-Estructuración</w:t>
      </w:r>
      <w:r>
        <w:rPr>
          <w:rFonts w:ascii="Calibri" w:eastAsia="Wingdings" w:hAnsi="Calibri" w:cs="Wingdings"/>
          <w:sz w:val="22"/>
          <w:szCs w:val="22"/>
        </w:rPr>
        <w:tab/>
        <w:t xml:space="preserve">              -Modificación</w:t>
      </w:r>
    </w:p>
    <w:p w14:paraId="2815BC79" w14:textId="77777777" w:rsidR="003F5850" w:rsidRDefault="00DD110A">
      <w:pPr>
        <w:pStyle w:val="Standard"/>
      </w:pPr>
      <w:r>
        <w:rPr>
          <w:rFonts w:ascii="Calibri" w:eastAsia="Wingdings" w:hAnsi="Calibri" w:cs="Wingdings"/>
          <w:sz w:val="22"/>
          <w:szCs w:val="22"/>
        </w:rPr>
        <w:t>-Conservación</w:t>
      </w:r>
      <w:r>
        <w:rPr>
          <w:rFonts w:ascii="Calibri" w:eastAsia="Wingdings" w:hAnsi="Calibri" w:cs="Wingdings"/>
          <w:sz w:val="22"/>
          <w:szCs w:val="22"/>
        </w:rPr>
        <w:tab/>
      </w:r>
      <w:r>
        <w:rPr>
          <w:rFonts w:ascii="Calibri" w:eastAsia="Wingdings" w:hAnsi="Calibri" w:cs="Wingdings"/>
          <w:sz w:val="22"/>
          <w:szCs w:val="22"/>
        </w:rPr>
        <w:tab/>
        <w:t>-Extracción</w:t>
      </w:r>
    </w:p>
    <w:p w14:paraId="64EC3882" w14:textId="77777777" w:rsidR="003F5850" w:rsidRDefault="00DD110A">
      <w:pPr>
        <w:pStyle w:val="Standard"/>
      </w:pPr>
      <w:r>
        <w:rPr>
          <w:rFonts w:ascii="Calibri" w:eastAsia="Wingdings" w:hAnsi="Calibri" w:cs="Wingdings"/>
          <w:sz w:val="22"/>
          <w:szCs w:val="22"/>
        </w:rPr>
        <w:t>-Consulta</w:t>
      </w:r>
      <w:r>
        <w:rPr>
          <w:rFonts w:ascii="Calibri" w:eastAsia="Wingdings" w:hAnsi="Calibri" w:cs="Wingdings"/>
          <w:sz w:val="22"/>
          <w:szCs w:val="22"/>
        </w:rPr>
        <w:tab/>
      </w:r>
      <w:r>
        <w:rPr>
          <w:rFonts w:ascii="Calibri" w:eastAsia="Wingdings" w:hAnsi="Calibri" w:cs="Wingdings"/>
          <w:sz w:val="22"/>
          <w:szCs w:val="22"/>
        </w:rPr>
        <w:tab/>
        <w:t>-Comunicación por transmisión</w:t>
      </w:r>
    </w:p>
    <w:p w14:paraId="5540C92A" w14:textId="77777777" w:rsidR="003F5850" w:rsidRDefault="00DD110A">
      <w:pPr>
        <w:pStyle w:val="Standard"/>
      </w:pPr>
      <w:r>
        <w:rPr>
          <w:rFonts w:ascii="Calibri" w:eastAsia="Wingdings" w:hAnsi="Calibri" w:cs="Wingdings"/>
          <w:sz w:val="22"/>
          <w:szCs w:val="22"/>
        </w:rPr>
        <w:t>-Difusión</w:t>
      </w:r>
      <w:r>
        <w:rPr>
          <w:rFonts w:ascii="Calibri" w:eastAsia="Wingdings" w:hAnsi="Calibri" w:cs="Wingdings"/>
          <w:sz w:val="22"/>
          <w:szCs w:val="22"/>
        </w:rPr>
        <w:tab/>
      </w:r>
      <w:r>
        <w:rPr>
          <w:rFonts w:ascii="Calibri" w:eastAsia="Wingdings" w:hAnsi="Calibri" w:cs="Wingdings"/>
          <w:sz w:val="22"/>
          <w:szCs w:val="22"/>
        </w:rPr>
        <w:tab/>
        <w:t>-Interconexión</w:t>
      </w:r>
    </w:p>
    <w:p w14:paraId="3172265A" w14:textId="77777777" w:rsidR="003F5850" w:rsidRDefault="00DD110A">
      <w:pPr>
        <w:pStyle w:val="Standard"/>
      </w:pPr>
      <w:r>
        <w:rPr>
          <w:rFonts w:ascii="Calibri" w:eastAsia="Wingdings" w:hAnsi="Calibri" w:cs="Wingdings"/>
          <w:sz w:val="22"/>
          <w:szCs w:val="22"/>
        </w:rPr>
        <w:t>-Cotejo</w:t>
      </w:r>
      <w:r>
        <w:rPr>
          <w:rFonts w:ascii="Calibri" w:eastAsia="Wingdings" w:hAnsi="Calibri" w:cs="Wingdings"/>
          <w:sz w:val="22"/>
          <w:szCs w:val="22"/>
        </w:rPr>
        <w:tab/>
      </w:r>
      <w:r>
        <w:rPr>
          <w:rFonts w:ascii="Calibri" w:eastAsia="Wingdings" w:hAnsi="Calibri" w:cs="Wingdings"/>
          <w:sz w:val="22"/>
          <w:szCs w:val="22"/>
        </w:rPr>
        <w:tab/>
        <w:t xml:space="preserve">              -Limitación</w:t>
      </w:r>
    </w:p>
    <w:p w14:paraId="03361939" w14:textId="77777777" w:rsidR="003F5850" w:rsidRDefault="00DD110A">
      <w:pPr>
        <w:pStyle w:val="Standard"/>
      </w:pPr>
      <w:r>
        <w:rPr>
          <w:rFonts w:ascii="Calibri" w:eastAsia="Wingdings" w:hAnsi="Calibri" w:cs="Wingdings"/>
          <w:sz w:val="22"/>
          <w:szCs w:val="22"/>
        </w:rPr>
        <w:t>-Supresión</w:t>
      </w:r>
      <w:r>
        <w:rPr>
          <w:rFonts w:ascii="Calibri" w:eastAsia="Wingdings" w:hAnsi="Calibri" w:cs="Wingdings"/>
          <w:sz w:val="22"/>
          <w:szCs w:val="22"/>
        </w:rPr>
        <w:tab/>
      </w:r>
      <w:r>
        <w:rPr>
          <w:rFonts w:ascii="Calibri" w:eastAsia="Wingdings" w:hAnsi="Calibri" w:cs="Wingdings"/>
          <w:sz w:val="22"/>
          <w:szCs w:val="22"/>
        </w:rPr>
        <w:tab/>
        <w:t>-Destrucción</w:t>
      </w:r>
    </w:p>
    <w:p w14:paraId="4D7260F8" w14:textId="77777777" w:rsidR="003F5850" w:rsidRDefault="00DD110A">
      <w:pPr>
        <w:pStyle w:val="Standard"/>
      </w:pPr>
      <w:r>
        <w:rPr>
          <w:rFonts w:ascii="Calibri" w:eastAsia="Wingdings" w:hAnsi="Calibri" w:cs="Wingdings"/>
          <w:sz w:val="22"/>
          <w:szCs w:val="22"/>
        </w:rPr>
        <w:t>-Comunicación</w:t>
      </w:r>
    </w:p>
    <w:p w14:paraId="37FEEBF4" w14:textId="77777777" w:rsidR="003F5850" w:rsidRDefault="00DD110A">
      <w:pPr>
        <w:pStyle w:val="Standard"/>
        <w:rPr>
          <w:rFonts w:ascii="Calibri" w:eastAsia="Wingdings" w:hAnsi="Calibri" w:cs="Wingdings"/>
          <w:sz w:val="22"/>
          <w:szCs w:val="22"/>
        </w:rPr>
      </w:pPr>
      <w:r>
        <w:rPr>
          <w:rFonts w:ascii="Calibri" w:eastAsia="Wingdings" w:hAnsi="Calibri" w:cs="Wingdings"/>
          <w:sz w:val="22"/>
          <w:szCs w:val="22"/>
        </w:rPr>
        <w:t>Otros: ________________________________</w:t>
      </w:r>
    </w:p>
    <w:p w14:paraId="49AEC2A9" w14:textId="77777777" w:rsidR="003F5850" w:rsidRDefault="00DD110A">
      <w:pPr>
        <w:pStyle w:val="Ttulo3"/>
        <w:rPr>
          <w:rFonts w:eastAsia="Wingdings"/>
        </w:rPr>
      </w:pPr>
      <w:proofErr w:type="gramStart"/>
      <w:r>
        <w:rPr>
          <w:rFonts w:eastAsia="Wingdings"/>
        </w:rPr>
        <w:lastRenderedPageBreak/>
        <w:t>.-</w:t>
      </w:r>
      <w:proofErr w:type="gramEnd"/>
      <w:r>
        <w:rPr>
          <w:rFonts w:eastAsia="Wingdings"/>
        </w:rPr>
        <w:t xml:space="preserve"> Identificación de la información afectada.</w:t>
      </w:r>
    </w:p>
    <w:p w14:paraId="506EB120" w14:textId="77777777" w:rsidR="003F5850" w:rsidRDefault="00DD110A">
      <w:pPr>
        <w:pStyle w:val="Standard"/>
        <w:rPr>
          <w:rFonts w:ascii="Calibri" w:eastAsia="Arial" w:hAnsi="Calibri" w:cs="Arial"/>
          <w:sz w:val="22"/>
          <w:szCs w:val="22"/>
        </w:rPr>
      </w:pPr>
      <w:r>
        <w:rPr>
          <w:rFonts w:ascii="Calibri" w:eastAsia="Arial" w:hAnsi="Calibri" w:cs="Arial"/>
          <w:sz w:val="22"/>
          <w:szCs w:val="22"/>
        </w:rPr>
        <w:t xml:space="preserve"> </w:t>
      </w:r>
    </w:p>
    <w:p w14:paraId="418DE966" w14:textId="77777777" w:rsidR="003F5850" w:rsidRDefault="00DD110A">
      <w:pPr>
        <w:pStyle w:val="Standard"/>
        <w:rPr>
          <w:rFonts w:ascii="Calibri" w:eastAsia="Wingdings" w:hAnsi="Calibri" w:cs="Wingdings"/>
          <w:sz w:val="22"/>
          <w:szCs w:val="22"/>
        </w:rPr>
      </w:pPr>
      <w:r>
        <w:rPr>
          <w:rFonts w:ascii="Calibri" w:eastAsia="Wingdings" w:hAnsi="Calibri" w:cs="Wingdings"/>
          <w:sz w:val="22"/>
          <w:szCs w:val="22"/>
        </w:rPr>
        <w:t>Para la ejecución de las prestaciones derivadas del cumplimiento del objeto de este encargo, COLEGIO MAYOR ALCALA (</w:t>
      </w:r>
      <w:r>
        <w:rPr>
          <w:rFonts w:ascii="Calibri" w:eastAsia="Wingdings" w:hAnsi="Calibri" w:cs="Wingdings"/>
          <w:b/>
          <w:bCs/>
          <w:sz w:val="22"/>
          <w:szCs w:val="22"/>
        </w:rPr>
        <w:t>RESPONSABLE</w:t>
      </w:r>
      <w:r>
        <w:rPr>
          <w:rFonts w:ascii="Calibri" w:eastAsia="Wingdings" w:hAnsi="Calibri" w:cs="Wingdings"/>
          <w:sz w:val="22"/>
          <w:szCs w:val="22"/>
        </w:rPr>
        <w:t xml:space="preserve"> del tratamiento) autoriza a SOCIALO (</w:t>
      </w:r>
      <w:r>
        <w:rPr>
          <w:rFonts w:ascii="Calibri" w:eastAsia="Wingdings" w:hAnsi="Calibri" w:cs="Wingdings"/>
          <w:b/>
          <w:bCs/>
          <w:sz w:val="22"/>
          <w:szCs w:val="22"/>
        </w:rPr>
        <w:t>ENCARGADO</w:t>
      </w:r>
      <w:r>
        <w:rPr>
          <w:rFonts w:ascii="Calibri" w:eastAsia="Wingdings" w:hAnsi="Calibri" w:cs="Wingdings"/>
          <w:sz w:val="22"/>
          <w:szCs w:val="22"/>
        </w:rPr>
        <w:t xml:space="preserve"> del tratamiento) a tratar la información necesaria, lo que incluye:</w:t>
      </w:r>
    </w:p>
    <w:p w14:paraId="20BC229F" w14:textId="77777777" w:rsidR="00DD110A" w:rsidRDefault="00DD110A">
      <w:pPr>
        <w:pStyle w:val="Standard"/>
      </w:pPr>
    </w:p>
    <w:p w14:paraId="7C3FC08C" w14:textId="77777777" w:rsidR="003F5850" w:rsidRDefault="00DD110A" w:rsidP="00DD110A">
      <w:pPr>
        <w:pStyle w:val="Standard"/>
        <w:numPr>
          <w:ilvl w:val="0"/>
          <w:numId w:val="22"/>
        </w:numPr>
        <w:rPr>
          <w:rFonts w:ascii="Calibri" w:eastAsia="Wingdings" w:hAnsi="Calibri" w:cs="Wingdings"/>
          <w:sz w:val="22"/>
          <w:szCs w:val="22"/>
        </w:rPr>
      </w:pPr>
      <w:r>
        <w:rPr>
          <w:rFonts w:ascii="Calibri" w:eastAsia="Wingdings" w:hAnsi="Calibri" w:cs="Wingdings"/>
          <w:sz w:val="22"/>
          <w:szCs w:val="22"/>
        </w:rPr>
        <w:t>Nombre completo, número de habitación, carrera universitaria, institución académica y actividades en las que participa el colegial</w:t>
      </w:r>
    </w:p>
    <w:p w14:paraId="34CABA8A" w14:textId="77777777" w:rsidR="003F5850" w:rsidRDefault="003F5850">
      <w:pPr>
        <w:pStyle w:val="Standard"/>
        <w:rPr>
          <w:rFonts w:ascii="Calibri" w:eastAsia="Wingdings" w:hAnsi="Calibri" w:cs="Wingdings"/>
          <w:sz w:val="22"/>
          <w:szCs w:val="22"/>
        </w:rPr>
      </w:pPr>
    </w:p>
    <w:p w14:paraId="60630763" w14:textId="77777777" w:rsidR="003F5850" w:rsidRDefault="00DD110A">
      <w:pPr>
        <w:pStyle w:val="Ttulo3"/>
        <w:rPr>
          <w:rFonts w:eastAsia="Wingdings"/>
        </w:rPr>
      </w:pPr>
      <w:proofErr w:type="gramStart"/>
      <w:r>
        <w:rPr>
          <w:rFonts w:eastAsia="Wingdings"/>
        </w:rPr>
        <w:t>.-</w:t>
      </w:r>
      <w:proofErr w:type="gramEnd"/>
      <w:r>
        <w:rPr>
          <w:rFonts w:eastAsia="Wingdings"/>
        </w:rPr>
        <w:t xml:space="preserve"> Duración.</w:t>
      </w:r>
    </w:p>
    <w:p w14:paraId="521F5733" w14:textId="77777777" w:rsidR="003F5850" w:rsidRDefault="003F5850">
      <w:pPr>
        <w:pStyle w:val="Standard"/>
        <w:rPr>
          <w:rFonts w:ascii="Calibri" w:eastAsia="Wingdings" w:hAnsi="Calibri" w:cs="Wingdings"/>
          <w:sz w:val="22"/>
          <w:szCs w:val="22"/>
        </w:rPr>
      </w:pPr>
    </w:p>
    <w:p w14:paraId="1761317F" w14:textId="77777777" w:rsidR="003F5850" w:rsidRDefault="00DD110A">
      <w:pPr>
        <w:pStyle w:val="Standard"/>
        <w:rPr>
          <w:rFonts w:ascii="Calibri" w:eastAsia="Wingdings" w:hAnsi="Calibri" w:cs="Wingdings"/>
          <w:bCs/>
          <w:sz w:val="22"/>
          <w:szCs w:val="22"/>
        </w:rPr>
      </w:pPr>
      <w:r>
        <w:rPr>
          <w:rFonts w:ascii="Calibri" w:eastAsia="Wingdings" w:hAnsi="Calibri" w:cs="Wingdings"/>
          <w:bCs/>
          <w:sz w:val="22"/>
          <w:szCs w:val="22"/>
        </w:rPr>
        <w:t>El presente acuerdo tiene una duración de un año y se prorrogará tácitamente salvo que alguna de las partes manifieste su negativa con un plazo de antelación mínima de un mes.</w:t>
      </w:r>
    </w:p>
    <w:p w14:paraId="06B4932E" w14:textId="77777777" w:rsidR="003F5850" w:rsidRDefault="00DD110A">
      <w:pPr>
        <w:pStyle w:val="Ttulo3"/>
        <w:rPr>
          <w:rFonts w:eastAsia="Wingdings"/>
        </w:rPr>
      </w:pPr>
      <w:proofErr w:type="gramStart"/>
      <w:r>
        <w:rPr>
          <w:rFonts w:eastAsia="Wingdings"/>
        </w:rPr>
        <w:t>.-</w:t>
      </w:r>
      <w:proofErr w:type="gramEnd"/>
      <w:r>
        <w:rPr>
          <w:rFonts w:eastAsia="Wingdings"/>
        </w:rPr>
        <w:t xml:space="preserve"> Devolución de los datos.</w:t>
      </w:r>
    </w:p>
    <w:p w14:paraId="587F0E79" w14:textId="77777777" w:rsidR="003F5850" w:rsidRDefault="003F5850">
      <w:pPr>
        <w:pStyle w:val="Standard"/>
        <w:rPr>
          <w:rFonts w:ascii="Calibri" w:eastAsia="Wingdings" w:hAnsi="Calibri" w:cs="Wingdings"/>
          <w:sz w:val="22"/>
          <w:szCs w:val="22"/>
        </w:rPr>
      </w:pPr>
    </w:p>
    <w:p w14:paraId="1D5B0BBB" w14:textId="77777777" w:rsidR="003F5850" w:rsidRDefault="00DD110A">
      <w:pPr>
        <w:pStyle w:val="Standard"/>
        <w:rPr>
          <w:rFonts w:ascii="Calibri" w:eastAsia="Wingdings" w:hAnsi="Calibri" w:cs="Wingdings"/>
          <w:sz w:val="22"/>
          <w:szCs w:val="22"/>
        </w:rPr>
      </w:pPr>
      <w:r>
        <w:rPr>
          <w:rFonts w:ascii="Calibri" w:eastAsia="Wingdings" w:hAnsi="Calibri" w:cs="Wingdings"/>
          <w:sz w:val="22"/>
          <w:szCs w:val="22"/>
        </w:rPr>
        <w:t>Una vez finalice el presente acuerdo:</w:t>
      </w:r>
    </w:p>
    <w:p w14:paraId="48DDBB42" w14:textId="77777777" w:rsidR="003F5850" w:rsidRDefault="003F5850">
      <w:pPr>
        <w:pStyle w:val="Standard"/>
        <w:rPr>
          <w:rFonts w:ascii="Calibri" w:eastAsia="Wingdings" w:hAnsi="Calibri" w:cs="Wingdings"/>
          <w:sz w:val="22"/>
          <w:szCs w:val="22"/>
        </w:rPr>
      </w:pPr>
    </w:p>
    <w:p w14:paraId="7D65A0E6" w14:textId="77777777" w:rsidR="003F5850" w:rsidRDefault="00DD110A">
      <w:pPr>
        <w:pStyle w:val="Standard"/>
      </w:pPr>
      <w:r>
        <w:rPr>
          <w:rFonts w:ascii="Calibri" w:eastAsia="Wingdings" w:hAnsi="Calibri" w:cs="Wingdings"/>
          <w:sz w:val="22"/>
          <w:szCs w:val="22"/>
        </w:rPr>
        <w:t xml:space="preserve">El </w:t>
      </w:r>
      <w:r>
        <w:rPr>
          <w:rFonts w:ascii="Calibri" w:eastAsia="Wingdings" w:hAnsi="Calibri" w:cs="Wingdings"/>
          <w:b/>
          <w:bCs/>
          <w:sz w:val="22"/>
          <w:szCs w:val="22"/>
        </w:rPr>
        <w:t>ENCARGADO</w:t>
      </w:r>
      <w:r>
        <w:rPr>
          <w:rFonts w:ascii="Calibri" w:eastAsia="Wingdings" w:hAnsi="Calibri" w:cs="Wingdings"/>
          <w:sz w:val="22"/>
          <w:szCs w:val="22"/>
        </w:rPr>
        <w:t xml:space="preserve"> devolverá al </w:t>
      </w:r>
      <w:r>
        <w:rPr>
          <w:rFonts w:ascii="Calibri" w:eastAsia="Wingdings" w:hAnsi="Calibri" w:cs="Wingdings"/>
          <w:b/>
          <w:bCs/>
          <w:sz w:val="22"/>
          <w:szCs w:val="22"/>
        </w:rPr>
        <w:t>RESPONSABLE</w:t>
      </w:r>
      <w:r>
        <w:rPr>
          <w:rFonts w:ascii="Calibri" w:eastAsia="Wingdings" w:hAnsi="Calibri" w:cs="Wingdings"/>
          <w:sz w:val="22"/>
          <w:szCs w:val="22"/>
        </w:rPr>
        <w:t xml:space="preserve"> (o al encargado del tratamiento que designe el </w:t>
      </w:r>
      <w:r>
        <w:rPr>
          <w:rFonts w:ascii="Calibri" w:eastAsia="Wingdings" w:hAnsi="Calibri" w:cs="Wingdings"/>
          <w:b/>
          <w:bCs/>
          <w:sz w:val="22"/>
          <w:szCs w:val="22"/>
        </w:rPr>
        <w:t>RESPONSABLE</w:t>
      </w:r>
      <w:r>
        <w:rPr>
          <w:rFonts w:ascii="Calibri" w:eastAsia="Wingdings" w:hAnsi="Calibri" w:cs="Wingdings"/>
          <w:sz w:val="22"/>
          <w:szCs w:val="22"/>
        </w:rPr>
        <w:t xml:space="preserve">) o en su caso, destruirá, los datos de carácter personal y, si procede, los soportes donde consten, una vez acabada la prestación. El retorno ha de comportar el borrado total de los datos existentes en los sistemas y documentos del </w:t>
      </w:r>
      <w:r>
        <w:rPr>
          <w:rFonts w:ascii="Calibri" w:eastAsia="Wingdings" w:hAnsi="Calibri" w:cs="Wingdings"/>
          <w:b/>
          <w:bCs/>
          <w:sz w:val="22"/>
          <w:szCs w:val="22"/>
        </w:rPr>
        <w:t>ENCARGADO</w:t>
      </w:r>
      <w:r>
        <w:rPr>
          <w:rFonts w:ascii="Calibri" w:eastAsia="Wingdings" w:hAnsi="Calibri" w:cs="Wingdings"/>
          <w:sz w:val="22"/>
          <w:szCs w:val="22"/>
        </w:rPr>
        <w:t xml:space="preserve">. No obstante, el </w:t>
      </w:r>
      <w:r>
        <w:rPr>
          <w:rFonts w:ascii="Calibri" w:eastAsia="Wingdings" w:hAnsi="Calibri" w:cs="Wingdings"/>
          <w:b/>
          <w:bCs/>
          <w:sz w:val="22"/>
          <w:szCs w:val="22"/>
        </w:rPr>
        <w:t>ENCARGADO</w:t>
      </w:r>
      <w:r>
        <w:rPr>
          <w:rFonts w:ascii="Calibri" w:eastAsia="Wingdings" w:hAnsi="Calibri" w:cs="Wingdings"/>
          <w:sz w:val="22"/>
          <w:szCs w:val="22"/>
        </w:rPr>
        <w:t xml:space="preserve"> puede conservar una copia, con los datos debidamente bloqueados, mientras puedan derivarse responsabilidades por la ejecución de la prestación.</w:t>
      </w:r>
    </w:p>
    <w:p w14:paraId="3EDA9429" w14:textId="77777777" w:rsidR="003F5850" w:rsidRDefault="00DD110A">
      <w:pPr>
        <w:pStyle w:val="Ttulo3"/>
        <w:rPr>
          <w:rFonts w:eastAsia="Wingdings"/>
        </w:rPr>
      </w:pPr>
      <w:proofErr w:type="gramStart"/>
      <w:r>
        <w:rPr>
          <w:rFonts w:eastAsia="Wingdings"/>
        </w:rPr>
        <w:t>.-</w:t>
      </w:r>
      <w:proofErr w:type="gramEnd"/>
      <w:r>
        <w:rPr>
          <w:rFonts w:eastAsia="Wingdings"/>
        </w:rPr>
        <w:t xml:space="preserve"> Obligaciones del ENCARGADO.</w:t>
      </w:r>
    </w:p>
    <w:p w14:paraId="6272C56E" w14:textId="77777777" w:rsidR="003F5850" w:rsidRDefault="00DD110A">
      <w:pPr>
        <w:pStyle w:val="Ttulo4"/>
        <w:rPr>
          <w:rFonts w:eastAsia="Wingdings"/>
        </w:rPr>
      </w:pPr>
      <w:r>
        <w:rPr>
          <w:rFonts w:eastAsia="Wingdings"/>
        </w:rPr>
        <w:t>- Finalidad:</w:t>
      </w:r>
    </w:p>
    <w:p w14:paraId="680CF350" w14:textId="77777777" w:rsidR="003F5850" w:rsidRDefault="00DD110A">
      <w:pPr>
        <w:pStyle w:val="Standard"/>
      </w:pPr>
      <w:r>
        <w:rPr>
          <w:rFonts w:ascii="Calibri" w:eastAsia="Wingdings" w:hAnsi="Calibri" w:cs="Wingdings"/>
          <w:sz w:val="22"/>
          <w:szCs w:val="22"/>
        </w:rPr>
        <w:t xml:space="preserve">El </w:t>
      </w:r>
      <w:r>
        <w:rPr>
          <w:rFonts w:ascii="Calibri" w:eastAsia="Wingdings" w:hAnsi="Calibri" w:cs="Wingdings"/>
          <w:b/>
          <w:bCs/>
          <w:sz w:val="22"/>
          <w:szCs w:val="22"/>
        </w:rPr>
        <w:t>ENCARGADO</w:t>
      </w:r>
      <w:r>
        <w:rPr>
          <w:rFonts w:ascii="Calibri" w:eastAsia="Wingdings" w:hAnsi="Calibri" w:cs="Wingdings"/>
          <w:sz w:val="22"/>
          <w:szCs w:val="22"/>
        </w:rPr>
        <w:t xml:space="preserve"> utilizará los datos personales objeto de tratamiento sólo para la finalidad objeto de este encargo. En ningún caso podrá utilizar los datos para fines propios.</w:t>
      </w:r>
    </w:p>
    <w:p w14:paraId="53DF228C" w14:textId="77777777" w:rsidR="003F5850" w:rsidRDefault="003F5850">
      <w:pPr>
        <w:pStyle w:val="Standard"/>
        <w:rPr>
          <w:rFonts w:ascii="Calibri" w:eastAsia="Wingdings" w:hAnsi="Calibri" w:cs="Wingdings"/>
          <w:sz w:val="22"/>
          <w:szCs w:val="22"/>
        </w:rPr>
      </w:pPr>
    </w:p>
    <w:p w14:paraId="323D3093" w14:textId="77777777" w:rsidR="003F5850" w:rsidRDefault="00DD110A">
      <w:pPr>
        <w:pStyle w:val="Ttulo4"/>
        <w:rPr>
          <w:rFonts w:eastAsia="Wingdings"/>
        </w:rPr>
      </w:pPr>
      <w:r>
        <w:rPr>
          <w:rFonts w:eastAsia="Wingdings"/>
        </w:rPr>
        <w:t>- Instrucciones del RESPONSABLE:</w:t>
      </w:r>
    </w:p>
    <w:p w14:paraId="707D3777" w14:textId="77777777" w:rsidR="003F5850" w:rsidRDefault="003F5850">
      <w:pPr>
        <w:pStyle w:val="Standard"/>
        <w:rPr>
          <w:rFonts w:ascii="Calibri" w:eastAsia="Wingdings" w:hAnsi="Calibri" w:cs="Wingdings"/>
          <w:sz w:val="22"/>
          <w:szCs w:val="22"/>
        </w:rPr>
      </w:pPr>
    </w:p>
    <w:p w14:paraId="0EC5B5B0" w14:textId="77777777" w:rsidR="003F5850" w:rsidRDefault="00DD110A">
      <w:pPr>
        <w:pStyle w:val="Standard"/>
      </w:pPr>
      <w:r>
        <w:rPr>
          <w:rFonts w:ascii="Calibri" w:eastAsia="Wingdings" w:hAnsi="Calibri" w:cs="Wingdings"/>
          <w:sz w:val="22"/>
          <w:szCs w:val="22"/>
        </w:rPr>
        <w:t xml:space="preserve">El </w:t>
      </w:r>
      <w:r>
        <w:rPr>
          <w:rFonts w:ascii="Calibri" w:eastAsia="Wingdings" w:hAnsi="Calibri" w:cs="Wingdings"/>
          <w:b/>
          <w:bCs/>
          <w:sz w:val="22"/>
          <w:szCs w:val="22"/>
        </w:rPr>
        <w:t>ENCARGADO</w:t>
      </w:r>
      <w:r>
        <w:rPr>
          <w:rFonts w:ascii="Calibri" w:eastAsia="Wingdings" w:hAnsi="Calibri" w:cs="Wingdings"/>
          <w:sz w:val="22"/>
          <w:szCs w:val="22"/>
        </w:rPr>
        <w:t xml:space="preserve"> tratará los datos de acuerdo con las instrucciones del </w:t>
      </w:r>
      <w:r>
        <w:rPr>
          <w:rFonts w:ascii="Calibri" w:eastAsia="Wingdings" w:hAnsi="Calibri" w:cs="Wingdings"/>
          <w:b/>
          <w:bCs/>
          <w:sz w:val="22"/>
          <w:szCs w:val="22"/>
        </w:rPr>
        <w:t>RESPONSABLE</w:t>
      </w:r>
      <w:r>
        <w:rPr>
          <w:rFonts w:ascii="Calibri" w:eastAsia="Wingdings" w:hAnsi="Calibri" w:cs="Wingdings"/>
          <w:sz w:val="22"/>
          <w:szCs w:val="22"/>
        </w:rPr>
        <w:t>.</w:t>
      </w:r>
    </w:p>
    <w:p w14:paraId="51D7D251" w14:textId="77777777" w:rsidR="003F5850" w:rsidRDefault="00DD110A">
      <w:pPr>
        <w:pStyle w:val="Standard"/>
        <w:rPr>
          <w:rFonts w:ascii="Calibri" w:eastAsia="Arial" w:hAnsi="Calibri" w:cs="Arial"/>
          <w:sz w:val="22"/>
          <w:szCs w:val="22"/>
        </w:rPr>
      </w:pPr>
      <w:r>
        <w:rPr>
          <w:rFonts w:ascii="Calibri" w:eastAsia="Arial" w:hAnsi="Calibri" w:cs="Arial"/>
          <w:sz w:val="22"/>
          <w:szCs w:val="22"/>
        </w:rPr>
        <w:t xml:space="preserve"> </w:t>
      </w:r>
    </w:p>
    <w:p w14:paraId="5FAC3BCD" w14:textId="77777777" w:rsidR="003F5850" w:rsidRDefault="00DD110A">
      <w:pPr>
        <w:pStyle w:val="Standard"/>
      </w:pPr>
      <w:r>
        <w:rPr>
          <w:rFonts w:ascii="Calibri" w:eastAsia="Wingdings" w:hAnsi="Calibri" w:cs="Wingdings"/>
          <w:sz w:val="22"/>
          <w:szCs w:val="22"/>
        </w:rPr>
        <w:t xml:space="preserve">Si el </w:t>
      </w:r>
      <w:r>
        <w:rPr>
          <w:rFonts w:ascii="Calibri" w:eastAsia="Wingdings" w:hAnsi="Calibri" w:cs="Wingdings"/>
          <w:b/>
          <w:bCs/>
          <w:sz w:val="22"/>
          <w:szCs w:val="22"/>
        </w:rPr>
        <w:t>ENCARGADO</w:t>
      </w:r>
      <w:r>
        <w:rPr>
          <w:rFonts w:ascii="Calibri" w:eastAsia="Wingdings" w:hAnsi="Calibri" w:cs="Wingdings"/>
          <w:sz w:val="22"/>
          <w:szCs w:val="22"/>
        </w:rPr>
        <w:t xml:space="preserve"> considera que alguna de las instrucciones infringe el RGPD-UE o cualquier otra disposición en materia de protección de datos de la Unión o Europea de los Estados miembros, el </w:t>
      </w:r>
      <w:r>
        <w:rPr>
          <w:rFonts w:ascii="Calibri" w:eastAsia="Wingdings" w:hAnsi="Calibri" w:cs="Wingdings"/>
          <w:b/>
          <w:bCs/>
          <w:sz w:val="22"/>
          <w:szCs w:val="22"/>
        </w:rPr>
        <w:t>ENCARGADO</w:t>
      </w:r>
      <w:r>
        <w:rPr>
          <w:rFonts w:ascii="Calibri" w:eastAsia="Wingdings" w:hAnsi="Calibri" w:cs="Wingdings"/>
          <w:sz w:val="22"/>
          <w:szCs w:val="22"/>
        </w:rPr>
        <w:t xml:space="preserve"> informará inmediatamente al </w:t>
      </w:r>
      <w:r>
        <w:rPr>
          <w:rFonts w:ascii="Calibri" w:eastAsia="Wingdings" w:hAnsi="Calibri" w:cs="Wingdings"/>
          <w:b/>
          <w:bCs/>
          <w:sz w:val="22"/>
          <w:szCs w:val="22"/>
        </w:rPr>
        <w:t>RESPONSABLE</w:t>
      </w:r>
      <w:r>
        <w:rPr>
          <w:rFonts w:ascii="Calibri" w:eastAsia="Wingdings" w:hAnsi="Calibri" w:cs="Wingdings"/>
          <w:sz w:val="22"/>
          <w:szCs w:val="22"/>
        </w:rPr>
        <w:t>.</w:t>
      </w:r>
    </w:p>
    <w:p w14:paraId="6D7F0129" w14:textId="77777777" w:rsidR="003F5850" w:rsidRDefault="003F5850">
      <w:pPr>
        <w:pStyle w:val="Standard"/>
        <w:rPr>
          <w:rFonts w:ascii="Calibri" w:eastAsia="Wingdings" w:hAnsi="Calibri" w:cs="Wingdings"/>
          <w:sz w:val="22"/>
          <w:szCs w:val="22"/>
        </w:rPr>
      </w:pPr>
    </w:p>
    <w:p w14:paraId="3C5C6BFE" w14:textId="77777777" w:rsidR="003F5850" w:rsidRDefault="003F5850">
      <w:pPr>
        <w:pStyle w:val="Standard"/>
        <w:rPr>
          <w:rFonts w:ascii="Calibri" w:eastAsia="Wingdings" w:hAnsi="Calibri" w:cs="Wingdings"/>
          <w:sz w:val="22"/>
          <w:szCs w:val="22"/>
        </w:rPr>
      </w:pPr>
    </w:p>
    <w:p w14:paraId="40A7D0E8" w14:textId="77777777" w:rsidR="003F5850" w:rsidRDefault="00DD110A">
      <w:pPr>
        <w:pStyle w:val="Ttulo4"/>
        <w:rPr>
          <w:rFonts w:eastAsia="Wingdings"/>
        </w:rPr>
      </w:pPr>
      <w:r>
        <w:rPr>
          <w:rFonts w:eastAsia="Wingdings"/>
        </w:rPr>
        <w:t>- Registro de actividades de tratamiento:</w:t>
      </w:r>
    </w:p>
    <w:p w14:paraId="010621C3" w14:textId="77777777" w:rsidR="003F5850" w:rsidRDefault="00DD110A">
      <w:pPr>
        <w:pStyle w:val="Standard"/>
      </w:pPr>
      <w:r>
        <w:rPr>
          <w:rFonts w:ascii="Calibri" w:eastAsia="Wingdings" w:hAnsi="Calibri" w:cs="Wingdings"/>
          <w:sz w:val="22"/>
          <w:szCs w:val="22"/>
        </w:rPr>
        <w:t xml:space="preserve">El </w:t>
      </w:r>
      <w:r>
        <w:rPr>
          <w:rFonts w:ascii="Calibri" w:eastAsia="Wingdings" w:hAnsi="Calibri" w:cs="Wingdings"/>
          <w:b/>
          <w:bCs/>
          <w:sz w:val="22"/>
          <w:szCs w:val="22"/>
        </w:rPr>
        <w:t>ENCARGADO</w:t>
      </w:r>
      <w:r>
        <w:rPr>
          <w:rFonts w:ascii="Calibri" w:eastAsia="Wingdings" w:hAnsi="Calibri" w:cs="Wingdings"/>
          <w:sz w:val="22"/>
          <w:szCs w:val="22"/>
        </w:rPr>
        <w:t xml:space="preserve"> llevará un registro de todas las categorías de actividades de tratamiento efectuadas por cuenta del </w:t>
      </w:r>
      <w:r>
        <w:rPr>
          <w:rFonts w:ascii="Calibri" w:eastAsia="Wingdings" w:hAnsi="Calibri" w:cs="Wingdings"/>
          <w:b/>
          <w:bCs/>
          <w:sz w:val="22"/>
          <w:szCs w:val="22"/>
        </w:rPr>
        <w:t>RESPONSABLE</w:t>
      </w:r>
      <w:r>
        <w:rPr>
          <w:rFonts w:ascii="Calibri" w:eastAsia="Wingdings" w:hAnsi="Calibri" w:cs="Wingdings"/>
          <w:sz w:val="22"/>
          <w:szCs w:val="22"/>
        </w:rPr>
        <w:t>, que contendrá:</w:t>
      </w:r>
    </w:p>
    <w:p w14:paraId="6349E245" w14:textId="77777777" w:rsidR="003F5850" w:rsidRDefault="003F5850">
      <w:pPr>
        <w:pStyle w:val="Standard"/>
        <w:rPr>
          <w:rFonts w:ascii="Calibri" w:eastAsia="Wingdings" w:hAnsi="Calibri" w:cs="Wingdings"/>
          <w:sz w:val="22"/>
          <w:szCs w:val="22"/>
        </w:rPr>
      </w:pPr>
    </w:p>
    <w:p w14:paraId="247A6642" w14:textId="77777777" w:rsidR="003F5850" w:rsidRDefault="00DD110A">
      <w:pPr>
        <w:pStyle w:val="Standard"/>
        <w:ind w:left="709"/>
        <w:rPr>
          <w:rFonts w:ascii="Calibri" w:eastAsia="Wingdings" w:hAnsi="Calibri" w:cs="Wingdings"/>
          <w:sz w:val="22"/>
          <w:szCs w:val="22"/>
        </w:rPr>
      </w:pPr>
      <w:r>
        <w:rPr>
          <w:rFonts w:ascii="Calibri" w:eastAsia="Wingdings" w:hAnsi="Calibri" w:cs="Wingdings"/>
          <w:sz w:val="22"/>
          <w:szCs w:val="22"/>
        </w:rPr>
        <w:t>1. El nombre y los datos de contacto del encargado o encargados y de cada responsable por cuenta del cual actúe el encargado y, en su caso, del representante del responsable o del encargado y del delegado de protección de datos.</w:t>
      </w:r>
    </w:p>
    <w:p w14:paraId="06B1B438" w14:textId="77777777" w:rsidR="003F5850" w:rsidRDefault="003F5850">
      <w:pPr>
        <w:pStyle w:val="Standard"/>
        <w:ind w:left="709"/>
        <w:rPr>
          <w:rFonts w:ascii="Calibri" w:eastAsia="Wingdings" w:hAnsi="Calibri" w:cs="Wingdings"/>
          <w:sz w:val="22"/>
          <w:szCs w:val="22"/>
        </w:rPr>
      </w:pPr>
    </w:p>
    <w:p w14:paraId="6A5B6B55" w14:textId="77777777" w:rsidR="003F5850" w:rsidRDefault="00DD110A">
      <w:pPr>
        <w:pStyle w:val="Standard"/>
        <w:ind w:left="709"/>
        <w:rPr>
          <w:rFonts w:ascii="Calibri" w:eastAsia="Wingdings" w:hAnsi="Calibri" w:cs="Wingdings"/>
          <w:sz w:val="22"/>
          <w:szCs w:val="22"/>
        </w:rPr>
      </w:pPr>
      <w:r>
        <w:rPr>
          <w:rFonts w:ascii="Calibri" w:eastAsia="Wingdings" w:hAnsi="Calibri" w:cs="Wingdings"/>
          <w:sz w:val="22"/>
          <w:szCs w:val="22"/>
        </w:rPr>
        <w:t>2. Las categorías de tratamientos efectuados por cuenta de cada responsable.</w:t>
      </w:r>
    </w:p>
    <w:p w14:paraId="50319569" w14:textId="77777777" w:rsidR="003F5850" w:rsidRDefault="003F5850">
      <w:pPr>
        <w:pStyle w:val="Standard"/>
        <w:ind w:left="709"/>
        <w:rPr>
          <w:rFonts w:ascii="Calibri" w:eastAsia="Wingdings" w:hAnsi="Calibri" w:cs="Wingdings"/>
          <w:sz w:val="22"/>
          <w:szCs w:val="22"/>
        </w:rPr>
      </w:pPr>
    </w:p>
    <w:p w14:paraId="193DCED0" w14:textId="77777777" w:rsidR="003F5850" w:rsidRDefault="00DD110A">
      <w:pPr>
        <w:pStyle w:val="Standard"/>
        <w:ind w:left="709"/>
        <w:rPr>
          <w:rFonts w:ascii="Calibri" w:eastAsia="Wingdings" w:hAnsi="Calibri" w:cs="Wingdings"/>
          <w:sz w:val="22"/>
          <w:szCs w:val="22"/>
        </w:rPr>
      </w:pPr>
      <w:r>
        <w:rPr>
          <w:rFonts w:ascii="Calibri" w:eastAsia="Wingdings" w:hAnsi="Calibri" w:cs="Wingdings"/>
          <w:sz w:val="22"/>
          <w:szCs w:val="22"/>
        </w:rPr>
        <w:lastRenderedPageBreak/>
        <w:t>3. En su caso, las transferencias de datos personales a un tercer país u organización internacional, incluida la identificación de dicho tercer país u organización internacional y, en el caso de las transferencias indicadas en el artículo 49 apartado 1, párrafo segundo del RGPD-UE, la documentación de garantías adecuadas.</w:t>
      </w:r>
    </w:p>
    <w:p w14:paraId="7333CA17" w14:textId="77777777" w:rsidR="003F5850" w:rsidRDefault="003F5850">
      <w:pPr>
        <w:pStyle w:val="Standard"/>
        <w:ind w:left="709"/>
        <w:rPr>
          <w:rFonts w:ascii="Calibri" w:eastAsia="Wingdings" w:hAnsi="Calibri" w:cs="Wingdings"/>
          <w:sz w:val="22"/>
          <w:szCs w:val="22"/>
        </w:rPr>
      </w:pPr>
    </w:p>
    <w:p w14:paraId="24DCCDF7" w14:textId="77777777" w:rsidR="003F5850" w:rsidRDefault="00DD110A">
      <w:pPr>
        <w:pStyle w:val="Standard"/>
        <w:ind w:left="709"/>
        <w:rPr>
          <w:rFonts w:ascii="Calibri" w:eastAsia="Wingdings" w:hAnsi="Calibri" w:cs="Wingdings"/>
          <w:sz w:val="22"/>
          <w:szCs w:val="22"/>
        </w:rPr>
      </w:pPr>
      <w:r>
        <w:rPr>
          <w:rFonts w:ascii="Calibri" w:eastAsia="Wingdings" w:hAnsi="Calibri" w:cs="Wingdings"/>
          <w:sz w:val="22"/>
          <w:szCs w:val="22"/>
        </w:rPr>
        <w:t>4. Una descripción general de las medidas técnicas y organizativas de seguridad relativas a:</w:t>
      </w:r>
    </w:p>
    <w:p w14:paraId="45D64F14" w14:textId="77777777" w:rsidR="003F5850" w:rsidRDefault="003F5850">
      <w:pPr>
        <w:pStyle w:val="Standard"/>
        <w:rPr>
          <w:rFonts w:ascii="Calibri" w:eastAsia="Wingdings" w:hAnsi="Calibri" w:cs="Wingdings"/>
          <w:sz w:val="22"/>
          <w:szCs w:val="22"/>
        </w:rPr>
      </w:pPr>
    </w:p>
    <w:p w14:paraId="49A47DA5" w14:textId="77777777" w:rsidR="003F5850" w:rsidRDefault="00DD110A">
      <w:pPr>
        <w:pStyle w:val="Standard"/>
        <w:ind w:left="1418"/>
        <w:rPr>
          <w:rFonts w:ascii="Calibri" w:eastAsia="Wingdings" w:hAnsi="Calibri" w:cs="Wingdings"/>
          <w:sz w:val="22"/>
          <w:szCs w:val="22"/>
        </w:rPr>
      </w:pPr>
      <w:r>
        <w:rPr>
          <w:rFonts w:ascii="Calibri" w:eastAsia="Wingdings" w:hAnsi="Calibri" w:cs="Wingdings"/>
          <w:sz w:val="22"/>
          <w:szCs w:val="22"/>
        </w:rPr>
        <w:t xml:space="preserve">a) La </w:t>
      </w:r>
      <w:proofErr w:type="spellStart"/>
      <w:r>
        <w:rPr>
          <w:rFonts w:ascii="Calibri" w:eastAsia="Wingdings" w:hAnsi="Calibri" w:cs="Wingdings"/>
          <w:sz w:val="22"/>
          <w:szCs w:val="22"/>
        </w:rPr>
        <w:t>seudoanimización</w:t>
      </w:r>
      <w:proofErr w:type="spellEnd"/>
      <w:r>
        <w:rPr>
          <w:rFonts w:ascii="Calibri" w:eastAsia="Wingdings" w:hAnsi="Calibri" w:cs="Wingdings"/>
          <w:sz w:val="22"/>
          <w:szCs w:val="22"/>
        </w:rPr>
        <w:t xml:space="preserve"> y el cifrado de datos personales.</w:t>
      </w:r>
    </w:p>
    <w:p w14:paraId="4674F271" w14:textId="77777777" w:rsidR="003F5850" w:rsidRDefault="003F5850">
      <w:pPr>
        <w:pStyle w:val="Standard"/>
        <w:ind w:left="1418"/>
        <w:rPr>
          <w:rFonts w:ascii="Calibri" w:eastAsia="Wingdings" w:hAnsi="Calibri" w:cs="Wingdings"/>
          <w:sz w:val="22"/>
          <w:szCs w:val="22"/>
        </w:rPr>
      </w:pPr>
    </w:p>
    <w:p w14:paraId="0F85A82E" w14:textId="77777777" w:rsidR="003F5850" w:rsidRDefault="00DD110A">
      <w:pPr>
        <w:pStyle w:val="Standard"/>
        <w:ind w:left="1418"/>
        <w:rPr>
          <w:rFonts w:ascii="Calibri" w:eastAsia="Wingdings" w:hAnsi="Calibri" w:cs="Wingdings"/>
          <w:sz w:val="22"/>
          <w:szCs w:val="22"/>
        </w:rPr>
      </w:pPr>
      <w:r>
        <w:rPr>
          <w:rFonts w:ascii="Calibri" w:eastAsia="Wingdings" w:hAnsi="Calibri" w:cs="Wingdings"/>
          <w:sz w:val="22"/>
          <w:szCs w:val="22"/>
        </w:rPr>
        <w:t>b) La capacidad de garantizar la confidencialidad, integridad, disponibilidad y resiliencia permanentes de los sistemas y servicios de tratamiento.</w:t>
      </w:r>
    </w:p>
    <w:p w14:paraId="159198FF" w14:textId="77777777" w:rsidR="003F5850" w:rsidRDefault="003F5850">
      <w:pPr>
        <w:pStyle w:val="Standard"/>
        <w:ind w:left="1418"/>
        <w:rPr>
          <w:rFonts w:ascii="Calibri" w:eastAsia="Wingdings" w:hAnsi="Calibri" w:cs="Wingdings"/>
          <w:sz w:val="22"/>
          <w:szCs w:val="22"/>
        </w:rPr>
      </w:pPr>
    </w:p>
    <w:p w14:paraId="0DA72F87" w14:textId="77777777" w:rsidR="003F5850" w:rsidRDefault="00DD110A">
      <w:pPr>
        <w:pStyle w:val="Standard"/>
        <w:ind w:left="1418"/>
        <w:rPr>
          <w:rFonts w:ascii="Calibri" w:eastAsia="Wingdings" w:hAnsi="Calibri" w:cs="Wingdings"/>
          <w:sz w:val="22"/>
          <w:szCs w:val="22"/>
        </w:rPr>
      </w:pPr>
      <w:r>
        <w:rPr>
          <w:rFonts w:ascii="Calibri" w:eastAsia="Wingdings" w:hAnsi="Calibri" w:cs="Wingdings"/>
          <w:sz w:val="22"/>
          <w:szCs w:val="22"/>
        </w:rPr>
        <w:t>c) La capacidad de restaurar la disponibilidad y el acceso a los datos personales de forma rápida, en caso de incidente físico o técnico.</w:t>
      </w:r>
    </w:p>
    <w:p w14:paraId="61D70D0E" w14:textId="77777777" w:rsidR="003F5850" w:rsidRDefault="003F5850">
      <w:pPr>
        <w:pStyle w:val="Standard"/>
        <w:ind w:left="1418"/>
        <w:rPr>
          <w:rFonts w:ascii="Calibri" w:eastAsia="Wingdings" w:hAnsi="Calibri" w:cs="Wingdings"/>
          <w:sz w:val="22"/>
          <w:szCs w:val="22"/>
        </w:rPr>
      </w:pPr>
    </w:p>
    <w:p w14:paraId="121CC913" w14:textId="77777777" w:rsidR="003F5850" w:rsidRDefault="00DD110A">
      <w:pPr>
        <w:pStyle w:val="Standard"/>
        <w:ind w:left="1418"/>
        <w:rPr>
          <w:rFonts w:ascii="Calibri" w:eastAsia="Wingdings" w:hAnsi="Calibri" w:cs="Wingdings"/>
          <w:sz w:val="22"/>
          <w:szCs w:val="22"/>
        </w:rPr>
      </w:pPr>
      <w:r>
        <w:rPr>
          <w:rFonts w:ascii="Calibri" w:eastAsia="Wingdings" w:hAnsi="Calibri" w:cs="Wingdings"/>
          <w:sz w:val="22"/>
          <w:szCs w:val="22"/>
        </w:rPr>
        <w:t>d) El proceso de verificación, evaluación y valoración regulares de la eficacia de las medidas técnicas y organizativas para garantizar la seguridad del tratamiento.</w:t>
      </w:r>
    </w:p>
    <w:p w14:paraId="755AA275" w14:textId="77777777" w:rsidR="003F5850" w:rsidRDefault="00DD110A">
      <w:pPr>
        <w:pStyle w:val="Ttulo4"/>
        <w:rPr>
          <w:rFonts w:eastAsia="Wingdings"/>
        </w:rPr>
      </w:pPr>
      <w:r>
        <w:rPr>
          <w:rFonts w:eastAsia="Wingdings"/>
        </w:rPr>
        <w:t>- No comunicación:</w:t>
      </w:r>
    </w:p>
    <w:p w14:paraId="31176A6D" w14:textId="77777777" w:rsidR="003F5850" w:rsidRDefault="003F5850">
      <w:pPr>
        <w:pStyle w:val="Standard"/>
        <w:rPr>
          <w:rFonts w:ascii="Calibri" w:eastAsia="Wingdings" w:hAnsi="Calibri" w:cs="Wingdings"/>
          <w:sz w:val="22"/>
          <w:szCs w:val="22"/>
        </w:rPr>
      </w:pPr>
    </w:p>
    <w:p w14:paraId="6A5A9E41" w14:textId="77777777" w:rsidR="003F5850" w:rsidRDefault="00DD110A">
      <w:pPr>
        <w:pStyle w:val="Standard"/>
      </w:pPr>
      <w:r>
        <w:rPr>
          <w:rFonts w:ascii="Calibri" w:eastAsia="Wingdings" w:hAnsi="Calibri" w:cs="Wingdings"/>
          <w:sz w:val="22"/>
          <w:szCs w:val="22"/>
        </w:rPr>
        <w:t xml:space="preserve">El </w:t>
      </w:r>
      <w:r>
        <w:rPr>
          <w:rFonts w:ascii="Calibri" w:eastAsia="Wingdings" w:hAnsi="Calibri" w:cs="Wingdings"/>
          <w:b/>
          <w:bCs/>
          <w:sz w:val="22"/>
          <w:szCs w:val="22"/>
        </w:rPr>
        <w:t>ENCARGADO</w:t>
      </w:r>
      <w:r>
        <w:rPr>
          <w:rFonts w:ascii="Calibri" w:eastAsia="Wingdings" w:hAnsi="Calibri" w:cs="Wingdings"/>
          <w:sz w:val="22"/>
          <w:szCs w:val="22"/>
        </w:rPr>
        <w:t xml:space="preserve"> no comunicará los datos a terceras personas, salvo que cuente con la autorización expresa del </w:t>
      </w:r>
      <w:r>
        <w:rPr>
          <w:rFonts w:ascii="Calibri" w:eastAsia="Wingdings" w:hAnsi="Calibri" w:cs="Wingdings"/>
          <w:b/>
          <w:bCs/>
          <w:sz w:val="22"/>
          <w:szCs w:val="22"/>
        </w:rPr>
        <w:t>RESPONSABLE</w:t>
      </w:r>
      <w:r>
        <w:rPr>
          <w:rFonts w:ascii="Calibri" w:eastAsia="Wingdings" w:hAnsi="Calibri" w:cs="Wingdings"/>
          <w:sz w:val="22"/>
          <w:szCs w:val="22"/>
        </w:rPr>
        <w:t>, en los supuestos legalmente admisibles.</w:t>
      </w:r>
    </w:p>
    <w:p w14:paraId="31760878" w14:textId="77777777" w:rsidR="003F5850" w:rsidRDefault="00DD110A">
      <w:pPr>
        <w:pStyle w:val="Standard"/>
        <w:rPr>
          <w:rFonts w:ascii="Calibri" w:eastAsia="Arial" w:hAnsi="Calibri" w:cs="Arial"/>
          <w:sz w:val="22"/>
          <w:szCs w:val="22"/>
        </w:rPr>
      </w:pPr>
      <w:r>
        <w:rPr>
          <w:rFonts w:ascii="Calibri" w:eastAsia="Arial" w:hAnsi="Calibri" w:cs="Arial"/>
          <w:sz w:val="22"/>
          <w:szCs w:val="22"/>
        </w:rPr>
        <w:t xml:space="preserve"> </w:t>
      </w:r>
    </w:p>
    <w:p w14:paraId="182FA9CE" w14:textId="77777777" w:rsidR="003F5850" w:rsidRDefault="00DD110A">
      <w:pPr>
        <w:pStyle w:val="Standard"/>
      </w:pPr>
      <w:r>
        <w:rPr>
          <w:rFonts w:ascii="Calibri" w:eastAsia="Wingdings" w:hAnsi="Calibri" w:cs="Wingdings"/>
          <w:sz w:val="22"/>
          <w:szCs w:val="22"/>
        </w:rPr>
        <w:t xml:space="preserve">El </w:t>
      </w:r>
      <w:r>
        <w:rPr>
          <w:rFonts w:ascii="Calibri" w:eastAsia="Wingdings" w:hAnsi="Calibri" w:cs="Wingdings"/>
          <w:b/>
          <w:bCs/>
          <w:sz w:val="22"/>
          <w:szCs w:val="22"/>
        </w:rPr>
        <w:t>ENCARGADO</w:t>
      </w:r>
      <w:r>
        <w:rPr>
          <w:rFonts w:ascii="Calibri" w:eastAsia="Wingdings" w:hAnsi="Calibri" w:cs="Wingdings"/>
          <w:sz w:val="22"/>
          <w:szCs w:val="22"/>
        </w:rPr>
        <w:t xml:space="preserve"> puede comunicar los datos a otros encargados del tratamiento del mismo </w:t>
      </w:r>
      <w:r>
        <w:rPr>
          <w:rFonts w:ascii="Calibri" w:eastAsia="Wingdings" w:hAnsi="Calibri" w:cs="Wingdings"/>
          <w:b/>
          <w:bCs/>
          <w:sz w:val="22"/>
          <w:szCs w:val="22"/>
        </w:rPr>
        <w:t>RESPONSABLE</w:t>
      </w:r>
      <w:r>
        <w:rPr>
          <w:rFonts w:ascii="Calibri" w:eastAsia="Wingdings" w:hAnsi="Calibri" w:cs="Wingdings"/>
          <w:sz w:val="22"/>
          <w:szCs w:val="22"/>
        </w:rPr>
        <w:t xml:space="preserve">, de acuerdo con las instrucciones del </w:t>
      </w:r>
      <w:r>
        <w:rPr>
          <w:rFonts w:ascii="Calibri" w:eastAsia="Wingdings" w:hAnsi="Calibri" w:cs="Wingdings"/>
          <w:b/>
          <w:bCs/>
          <w:sz w:val="22"/>
          <w:szCs w:val="22"/>
        </w:rPr>
        <w:t>RESPONSABLE</w:t>
      </w:r>
      <w:r>
        <w:rPr>
          <w:rFonts w:ascii="Calibri" w:eastAsia="Wingdings" w:hAnsi="Calibri" w:cs="Wingdings"/>
          <w:sz w:val="22"/>
          <w:szCs w:val="22"/>
        </w:rPr>
        <w:t xml:space="preserve">. En este caso, el </w:t>
      </w:r>
      <w:r>
        <w:rPr>
          <w:rFonts w:ascii="Calibri" w:eastAsia="Wingdings" w:hAnsi="Calibri" w:cs="Wingdings"/>
          <w:b/>
          <w:bCs/>
          <w:sz w:val="22"/>
          <w:szCs w:val="22"/>
        </w:rPr>
        <w:t>RESPONSABLE</w:t>
      </w:r>
      <w:r>
        <w:rPr>
          <w:rFonts w:ascii="Calibri" w:eastAsia="Wingdings" w:hAnsi="Calibri" w:cs="Wingdings"/>
          <w:sz w:val="22"/>
          <w:szCs w:val="22"/>
        </w:rPr>
        <w:t xml:space="preserve"> identificará, de forma previa y por escrito, la entidad a la que se deben comunicar los datos, los datos a comunicar y las medidas de seguridad a aplicar para proceder a la comunicación.</w:t>
      </w:r>
    </w:p>
    <w:p w14:paraId="7791FEE0" w14:textId="77777777" w:rsidR="003F5850" w:rsidRDefault="00DD110A">
      <w:pPr>
        <w:pStyle w:val="Ttulo4"/>
        <w:rPr>
          <w:rFonts w:eastAsia="Wingdings"/>
        </w:rPr>
      </w:pPr>
      <w:r>
        <w:rPr>
          <w:rFonts w:eastAsia="Wingdings"/>
        </w:rPr>
        <w:t>- Transferencia internacional:</w:t>
      </w:r>
    </w:p>
    <w:p w14:paraId="36EBDCAC" w14:textId="77777777" w:rsidR="003F5850" w:rsidRDefault="00DD110A">
      <w:pPr>
        <w:pStyle w:val="Standard"/>
        <w:rPr>
          <w:rFonts w:ascii="Calibri" w:eastAsia="Arial" w:hAnsi="Calibri" w:cs="Arial"/>
          <w:sz w:val="22"/>
          <w:szCs w:val="22"/>
        </w:rPr>
      </w:pPr>
      <w:r>
        <w:rPr>
          <w:rFonts w:ascii="Calibri" w:eastAsia="Arial" w:hAnsi="Calibri" w:cs="Arial"/>
          <w:sz w:val="22"/>
          <w:szCs w:val="22"/>
        </w:rPr>
        <w:t xml:space="preserve"> </w:t>
      </w:r>
    </w:p>
    <w:p w14:paraId="117D91B9" w14:textId="77777777" w:rsidR="003F5850" w:rsidRDefault="00DD110A">
      <w:pPr>
        <w:pStyle w:val="Standard"/>
      </w:pPr>
      <w:r>
        <w:rPr>
          <w:rFonts w:ascii="Calibri" w:eastAsia="Wingdings" w:hAnsi="Calibri" w:cs="Wingdings"/>
          <w:sz w:val="22"/>
          <w:szCs w:val="22"/>
        </w:rPr>
        <w:t xml:space="preserve">Si el </w:t>
      </w:r>
      <w:r>
        <w:rPr>
          <w:rFonts w:ascii="Calibri" w:eastAsia="Wingdings" w:hAnsi="Calibri" w:cs="Wingdings"/>
          <w:b/>
          <w:bCs/>
          <w:sz w:val="22"/>
          <w:szCs w:val="22"/>
        </w:rPr>
        <w:t>ENCARGADO</w:t>
      </w:r>
      <w:r>
        <w:rPr>
          <w:rFonts w:ascii="Calibri" w:eastAsia="Wingdings" w:hAnsi="Calibri" w:cs="Wingdings"/>
          <w:sz w:val="22"/>
          <w:szCs w:val="22"/>
        </w:rPr>
        <w:t xml:space="preserve"> debe transferir datos personales a un tercer país o a una organización internacional, en virtud del Derecho de la Unión o de los Estados miembros que le sea aplicable, informará al </w:t>
      </w:r>
      <w:r>
        <w:rPr>
          <w:rFonts w:ascii="Calibri" w:eastAsia="Wingdings" w:hAnsi="Calibri" w:cs="Wingdings"/>
          <w:b/>
          <w:bCs/>
          <w:sz w:val="22"/>
          <w:szCs w:val="22"/>
        </w:rPr>
        <w:t>RESPONSABLE</w:t>
      </w:r>
      <w:r>
        <w:rPr>
          <w:rFonts w:ascii="Calibri" w:eastAsia="Wingdings" w:hAnsi="Calibri" w:cs="Wingdings"/>
          <w:sz w:val="22"/>
          <w:szCs w:val="22"/>
        </w:rPr>
        <w:t xml:space="preserve"> de esa exigencia legal de manera previa, salvo que tal Derecho lo prohíba por razones importantes de interés público.</w:t>
      </w:r>
    </w:p>
    <w:p w14:paraId="194C1484" w14:textId="77777777" w:rsidR="003F5850" w:rsidRDefault="00DD110A">
      <w:pPr>
        <w:pStyle w:val="Ttulo4"/>
        <w:rPr>
          <w:rFonts w:eastAsia="Wingdings"/>
        </w:rPr>
      </w:pPr>
      <w:r>
        <w:rPr>
          <w:rFonts w:eastAsia="Wingdings"/>
        </w:rPr>
        <w:t>- Subcontratación:</w:t>
      </w:r>
    </w:p>
    <w:p w14:paraId="16BBC92C" w14:textId="77777777" w:rsidR="003F5850" w:rsidRDefault="003F5850">
      <w:pPr>
        <w:pStyle w:val="Standard"/>
      </w:pPr>
    </w:p>
    <w:p w14:paraId="3D215FD2" w14:textId="77777777" w:rsidR="003F5850" w:rsidRDefault="00DD110A">
      <w:pPr>
        <w:pStyle w:val="Standard"/>
      </w:pPr>
      <w:r>
        <w:rPr>
          <w:rFonts w:ascii="Calibri" w:eastAsia="Wingdings" w:hAnsi="Calibri" w:cs="Wingdings"/>
          <w:sz w:val="22"/>
          <w:szCs w:val="22"/>
          <w:lang w:bidi="es-ES"/>
        </w:rPr>
        <w:t>No se permite subcontratar ninguna de las prestaciones que formen parte del objeto de este contrato que comporte el tratamiento de datos personales, salvo los servicios auxiliares necesarios para el normal funcionamiento de los servicios del encargado.</w:t>
      </w:r>
    </w:p>
    <w:p w14:paraId="4465D607" w14:textId="77777777" w:rsidR="003F5850" w:rsidRDefault="003F5850">
      <w:pPr>
        <w:pStyle w:val="Standard"/>
        <w:rPr>
          <w:rFonts w:ascii="Calibri" w:eastAsia="Wingdings" w:hAnsi="Calibri" w:cs="Wingdings"/>
          <w:sz w:val="22"/>
          <w:szCs w:val="22"/>
          <w:lang w:bidi="es-ES"/>
        </w:rPr>
      </w:pPr>
    </w:p>
    <w:p w14:paraId="11D0A31D" w14:textId="77777777" w:rsidR="003F5850" w:rsidRDefault="00DD110A">
      <w:pPr>
        <w:pStyle w:val="Standard"/>
        <w:rPr>
          <w:rFonts w:ascii="Calibri" w:eastAsia="Wingdings" w:hAnsi="Calibri" w:cs="Wingdings"/>
          <w:sz w:val="22"/>
          <w:szCs w:val="22"/>
          <w:lang w:bidi="es-ES"/>
        </w:rPr>
      </w:pPr>
      <w:r>
        <w:rPr>
          <w:rFonts w:ascii="Calibri" w:eastAsia="Wingdings" w:hAnsi="Calibri" w:cs="Wingdings"/>
          <w:sz w:val="22"/>
          <w:szCs w:val="22"/>
          <w:lang w:bidi="es-ES"/>
        </w:rPr>
        <w:t>Si fuera necesario subcontratar algún tratamiento, este hecho se deberá comunicar previamente y por escrito al responsable, con una antelación de dos meses, indicando los tratamientos que se pretende subcontratar e identificando de forma clara e inequívoca la empresa subcontratista y sus datos de contacto. La subcontratación podrá llevarse a cabo si el responsable no manifiesta su oposición en el plazo establecido.</w:t>
      </w:r>
    </w:p>
    <w:p w14:paraId="0C0E377A" w14:textId="77777777" w:rsidR="003F5850" w:rsidRDefault="003F5850">
      <w:pPr>
        <w:pStyle w:val="Standard"/>
        <w:rPr>
          <w:rFonts w:ascii="Calibri" w:eastAsia="Wingdings" w:hAnsi="Calibri" w:cs="Wingdings"/>
          <w:sz w:val="22"/>
          <w:szCs w:val="22"/>
          <w:lang w:bidi="es-ES"/>
        </w:rPr>
      </w:pPr>
    </w:p>
    <w:p w14:paraId="1872EFAE" w14:textId="77777777" w:rsidR="003F5850" w:rsidRDefault="00DD110A">
      <w:pPr>
        <w:pStyle w:val="Standard"/>
        <w:rPr>
          <w:rFonts w:ascii="Calibri" w:eastAsia="Wingdings" w:hAnsi="Calibri" w:cs="Wingdings"/>
          <w:sz w:val="22"/>
          <w:szCs w:val="22"/>
          <w:lang w:bidi="es-ES"/>
        </w:rPr>
      </w:pPr>
      <w:r>
        <w:rPr>
          <w:rFonts w:ascii="Calibri" w:eastAsia="Wingdings" w:hAnsi="Calibri" w:cs="Wingdings"/>
          <w:sz w:val="22"/>
          <w:szCs w:val="22"/>
          <w:lang w:bidi="es-ES"/>
        </w:rPr>
        <w:t xml:space="preserve">El subcontratista, que también tendrá la condición de encargado del tratamiento, está obligado igualmente a cumplir las obligaciones establecidas en este documento para el encargado del tratamiento y las instrucciones que dicte el responsable. Corresponde al encargado inicial regular la nueva relación de forma que el nuevo encargado quede sujeto a las mismas condiciones (instrucciones, obligaciones, medidas de seguridad…) y con los mismos requisitos formales que él, en lo referente al adecuado tratamiento de los datos personales y a la garantía de los derechos de las personas afectadas. </w:t>
      </w:r>
      <w:r>
        <w:rPr>
          <w:rFonts w:ascii="Calibri" w:eastAsia="Wingdings" w:hAnsi="Calibri" w:cs="Wingdings"/>
          <w:sz w:val="22"/>
          <w:szCs w:val="22"/>
          <w:lang w:bidi="es-ES"/>
        </w:rPr>
        <w:lastRenderedPageBreak/>
        <w:t xml:space="preserve">En el caso de incumplimiento por parte del </w:t>
      </w:r>
      <w:proofErr w:type="spellStart"/>
      <w:r>
        <w:rPr>
          <w:rFonts w:ascii="Calibri" w:eastAsia="Wingdings" w:hAnsi="Calibri" w:cs="Wingdings"/>
          <w:sz w:val="22"/>
          <w:szCs w:val="22"/>
          <w:lang w:bidi="es-ES"/>
        </w:rPr>
        <w:t>subencargado</w:t>
      </w:r>
      <w:proofErr w:type="spellEnd"/>
      <w:r>
        <w:rPr>
          <w:rFonts w:ascii="Calibri" w:eastAsia="Wingdings" w:hAnsi="Calibri" w:cs="Wingdings"/>
          <w:sz w:val="22"/>
          <w:szCs w:val="22"/>
          <w:lang w:bidi="es-ES"/>
        </w:rPr>
        <w:t>, el encargado inicial seguirá siendo plenamente responsable ante el responsable en lo referente al cumplimiento de las obligaciones.</w:t>
      </w:r>
    </w:p>
    <w:p w14:paraId="0C61AE12" w14:textId="77777777" w:rsidR="003F5850" w:rsidRDefault="00DD110A">
      <w:pPr>
        <w:pStyle w:val="Ttulo4"/>
        <w:rPr>
          <w:rFonts w:eastAsia="Wingdings"/>
        </w:rPr>
      </w:pPr>
      <w:r>
        <w:rPr>
          <w:rFonts w:eastAsia="Wingdings"/>
        </w:rPr>
        <w:t>- Deber de secreto:</w:t>
      </w:r>
    </w:p>
    <w:p w14:paraId="1A5FA36F" w14:textId="77777777" w:rsidR="003F5850" w:rsidRDefault="003F5850">
      <w:pPr>
        <w:pStyle w:val="Standard"/>
        <w:rPr>
          <w:rFonts w:ascii="Calibri" w:eastAsia="Wingdings" w:hAnsi="Calibri" w:cs="Wingdings"/>
          <w:sz w:val="22"/>
          <w:szCs w:val="22"/>
        </w:rPr>
      </w:pPr>
    </w:p>
    <w:p w14:paraId="620DAA52" w14:textId="77777777" w:rsidR="003F5850" w:rsidRDefault="00DD110A">
      <w:pPr>
        <w:pStyle w:val="Standard"/>
      </w:pPr>
      <w:r>
        <w:rPr>
          <w:rFonts w:ascii="Calibri" w:eastAsia="Wingdings" w:hAnsi="Calibri" w:cs="Wingdings"/>
          <w:sz w:val="22"/>
          <w:szCs w:val="22"/>
        </w:rPr>
        <w:t xml:space="preserve">El </w:t>
      </w:r>
      <w:r>
        <w:rPr>
          <w:rFonts w:ascii="Calibri" w:eastAsia="Wingdings" w:hAnsi="Calibri" w:cs="Wingdings"/>
          <w:b/>
          <w:bCs/>
          <w:sz w:val="22"/>
          <w:szCs w:val="22"/>
        </w:rPr>
        <w:t>ENCARGADO</w:t>
      </w:r>
      <w:r>
        <w:rPr>
          <w:rFonts w:ascii="Calibri" w:eastAsia="Wingdings" w:hAnsi="Calibri" w:cs="Wingdings"/>
          <w:sz w:val="22"/>
          <w:szCs w:val="22"/>
        </w:rPr>
        <w:t xml:space="preserve"> y todo su personal mantendrán el deber de secreto respecto a los datos de carácter personal a los que hayan tenido acceso en virtud del presente encargo, incluso después de que finalice el mismo.</w:t>
      </w:r>
    </w:p>
    <w:p w14:paraId="414BF331" w14:textId="77777777" w:rsidR="003F5850" w:rsidRDefault="00DD110A">
      <w:pPr>
        <w:pStyle w:val="Standard"/>
        <w:rPr>
          <w:rFonts w:ascii="Calibri" w:eastAsia="Arial" w:hAnsi="Calibri" w:cs="Arial"/>
          <w:sz w:val="22"/>
          <w:szCs w:val="22"/>
        </w:rPr>
      </w:pPr>
      <w:r>
        <w:rPr>
          <w:rFonts w:ascii="Calibri" w:eastAsia="Arial" w:hAnsi="Calibri" w:cs="Arial"/>
          <w:sz w:val="22"/>
          <w:szCs w:val="22"/>
        </w:rPr>
        <w:t xml:space="preserve"> </w:t>
      </w:r>
    </w:p>
    <w:p w14:paraId="19BD6BC1" w14:textId="77777777" w:rsidR="003F5850" w:rsidRDefault="00DD110A">
      <w:pPr>
        <w:pStyle w:val="Ttulo4"/>
        <w:rPr>
          <w:rFonts w:eastAsia="Wingdings"/>
        </w:rPr>
      </w:pPr>
      <w:r>
        <w:rPr>
          <w:rFonts w:eastAsia="Wingdings"/>
        </w:rPr>
        <w:t>- Compromisos de confidencialidad por escrito:</w:t>
      </w:r>
    </w:p>
    <w:p w14:paraId="12DB937F" w14:textId="77777777" w:rsidR="003F5850" w:rsidRDefault="003F5850">
      <w:pPr>
        <w:pStyle w:val="Standard"/>
        <w:rPr>
          <w:rFonts w:ascii="Calibri" w:eastAsia="Wingdings" w:hAnsi="Calibri" w:cs="Wingdings"/>
          <w:sz w:val="22"/>
          <w:szCs w:val="22"/>
        </w:rPr>
      </w:pPr>
    </w:p>
    <w:p w14:paraId="0CB63473" w14:textId="77777777" w:rsidR="003F5850" w:rsidRDefault="00DD110A">
      <w:pPr>
        <w:pStyle w:val="Standard"/>
      </w:pPr>
      <w:r>
        <w:rPr>
          <w:rFonts w:ascii="Calibri" w:eastAsia="Wingdings" w:hAnsi="Calibri" w:cs="Wingdings"/>
          <w:sz w:val="22"/>
          <w:szCs w:val="22"/>
        </w:rPr>
        <w:t xml:space="preserve">El </w:t>
      </w:r>
      <w:r>
        <w:rPr>
          <w:rFonts w:ascii="Calibri" w:eastAsia="Wingdings" w:hAnsi="Calibri" w:cs="Wingdings"/>
          <w:b/>
          <w:bCs/>
          <w:sz w:val="22"/>
          <w:szCs w:val="22"/>
        </w:rPr>
        <w:t>ENCARGADO</w:t>
      </w:r>
      <w:r>
        <w:rPr>
          <w:rFonts w:ascii="Calibri" w:eastAsia="Wingdings" w:hAnsi="Calibri" w:cs="Wingdings"/>
          <w:sz w:val="22"/>
          <w:szCs w:val="22"/>
        </w:rPr>
        <w:t xml:space="preserve"> garantizará que las personas autorizadas para tratar datos personales se comprometan, de forma expresa y por escrito, a respetar la confidencialidad y a cumplir las medidas de seguridad correspondientes, de las que hay que informarles convenientemente.</w:t>
      </w:r>
    </w:p>
    <w:p w14:paraId="4506D3ED" w14:textId="77777777" w:rsidR="003F5850" w:rsidRDefault="003F5850">
      <w:pPr>
        <w:pStyle w:val="Standard"/>
        <w:rPr>
          <w:rFonts w:ascii="Calibri" w:eastAsia="Wingdings" w:hAnsi="Calibri" w:cs="Wingdings"/>
          <w:sz w:val="22"/>
          <w:szCs w:val="22"/>
        </w:rPr>
      </w:pPr>
    </w:p>
    <w:p w14:paraId="31FD151F" w14:textId="77777777" w:rsidR="003F5850" w:rsidRDefault="003F5850">
      <w:pPr>
        <w:pStyle w:val="Standard"/>
        <w:rPr>
          <w:rFonts w:ascii="Calibri" w:eastAsia="Wingdings" w:hAnsi="Calibri" w:cs="Wingdings"/>
          <w:i/>
          <w:iCs/>
          <w:sz w:val="22"/>
          <w:szCs w:val="22"/>
        </w:rPr>
      </w:pPr>
    </w:p>
    <w:p w14:paraId="552020ED" w14:textId="77777777" w:rsidR="003F5850" w:rsidRDefault="00DD110A">
      <w:pPr>
        <w:pStyle w:val="Standard"/>
      </w:pPr>
      <w:r>
        <w:rPr>
          <w:rFonts w:ascii="Calibri" w:eastAsia="Wingdings" w:hAnsi="Calibri" w:cs="Wingdings"/>
          <w:sz w:val="22"/>
          <w:szCs w:val="22"/>
        </w:rPr>
        <w:t xml:space="preserve">El </w:t>
      </w:r>
      <w:r>
        <w:rPr>
          <w:rFonts w:ascii="Calibri" w:eastAsia="Wingdings" w:hAnsi="Calibri" w:cs="Wingdings"/>
          <w:b/>
          <w:bCs/>
          <w:sz w:val="22"/>
          <w:szCs w:val="22"/>
        </w:rPr>
        <w:t>ENCARGADO</w:t>
      </w:r>
      <w:r>
        <w:rPr>
          <w:rFonts w:ascii="Calibri" w:eastAsia="Wingdings" w:hAnsi="Calibri" w:cs="Wingdings"/>
          <w:sz w:val="22"/>
          <w:szCs w:val="22"/>
        </w:rPr>
        <w:t xml:space="preserve"> mantendrá a disposición del </w:t>
      </w:r>
      <w:r>
        <w:rPr>
          <w:rFonts w:ascii="Calibri" w:eastAsia="Wingdings" w:hAnsi="Calibri" w:cs="Wingdings"/>
          <w:b/>
          <w:bCs/>
          <w:sz w:val="22"/>
          <w:szCs w:val="22"/>
        </w:rPr>
        <w:t>RESPONSABLE</w:t>
      </w:r>
      <w:r>
        <w:rPr>
          <w:rFonts w:ascii="Calibri" w:eastAsia="Wingdings" w:hAnsi="Calibri" w:cs="Wingdings"/>
          <w:sz w:val="22"/>
          <w:szCs w:val="22"/>
        </w:rPr>
        <w:t xml:space="preserve"> la documentación acreditativa del cumplimiento de esta obligación.</w:t>
      </w:r>
    </w:p>
    <w:p w14:paraId="4C9BF5B2" w14:textId="77777777" w:rsidR="003F5850" w:rsidRDefault="003F5850">
      <w:pPr>
        <w:pStyle w:val="Standard"/>
        <w:rPr>
          <w:rFonts w:ascii="Calibri" w:eastAsia="Wingdings" w:hAnsi="Calibri" w:cs="Wingdings"/>
          <w:sz w:val="22"/>
          <w:szCs w:val="22"/>
        </w:rPr>
      </w:pPr>
    </w:p>
    <w:p w14:paraId="162D8017" w14:textId="77777777" w:rsidR="003F5850" w:rsidRDefault="00DD110A">
      <w:pPr>
        <w:pStyle w:val="Ttulo4"/>
        <w:rPr>
          <w:rFonts w:eastAsia="Wingdings"/>
        </w:rPr>
      </w:pPr>
      <w:r>
        <w:rPr>
          <w:rFonts w:eastAsia="Wingdings"/>
        </w:rPr>
        <w:t>- Formación de las personas autorizadas:</w:t>
      </w:r>
    </w:p>
    <w:p w14:paraId="6A979E56" w14:textId="77777777" w:rsidR="003F5850" w:rsidRDefault="003F5850">
      <w:pPr>
        <w:pStyle w:val="Standard"/>
        <w:rPr>
          <w:rFonts w:ascii="Calibri" w:eastAsia="Wingdings" w:hAnsi="Calibri" w:cs="Wingdings"/>
          <w:sz w:val="22"/>
          <w:szCs w:val="22"/>
        </w:rPr>
      </w:pPr>
    </w:p>
    <w:p w14:paraId="55A23AFB" w14:textId="77777777" w:rsidR="003F5850" w:rsidRDefault="00DD110A">
      <w:pPr>
        <w:pStyle w:val="Standard"/>
      </w:pPr>
      <w:r>
        <w:rPr>
          <w:rFonts w:ascii="Calibri" w:eastAsia="Wingdings" w:hAnsi="Calibri" w:cs="Wingdings"/>
          <w:sz w:val="22"/>
          <w:szCs w:val="22"/>
        </w:rPr>
        <w:t xml:space="preserve">El </w:t>
      </w:r>
      <w:r>
        <w:rPr>
          <w:rFonts w:ascii="Calibri" w:eastAsia="Wingdings" w:hAnsi="Calibri" w:cs="Wingdings"/>
          <w:b/>
          <w:bCs/>
          <w:sz w:val="22"/>
          <w:szCs w:val="22"/>
        </w:rPr>
        <w:t>ENCARGADO</w:t>
      </w:r>
      <w:r>
        <w:rPr>
          <w:rFonts w:ascii="Calibri" w:eastAsia="Wingdings" w:hAnsi="Calibri" w:cs="Wingdings"/>
          <w:sz w:val="22"/>
          <w:szCs w:val="22"/>
        </w:rPr>
        <w:t xml:space="preserve"> garantizará la formación necesaria en materia de protección de datos personales de las personas autorizadas para tratar datos personales.</w:t>
      </w:r>
    </w:p>
    <w:p w14:paraId="4BBDA50C" w14:textId="77777777" w:rsidR="003F5850" w:rsidRDefault="003F5850">
      <w:pPr>
        <w:pStyle w:val="Standard"/>
      </w:pPr>
    </w:p>
    <w:p w14:paraId="45718C7C" w14:textId="77777777" w:rsidR="003F5850" w:rsidRDefault="00DD110A">
      <w:pPr>
        <w:pStyle w:val="Ttulo4"/>
        <w:rPr>
          <w:rFonts w:eastAsia="Wingdings"/>
        </w:rPr>
      </w:pPr>
      <w:r>
        <w:rPr>
          <w:rFonts w:eastAsia="Wingdings"/>
        </w:rPr>
        <w:t>- Asistencia en caso de ejercicio de derechos:</w:t>
      </w:r>
    </w:p>
    <w:p w14:paraId="302743B2" w14:textId="77777777" w:rsidR="003F5850" w:rsidRDefault="00DD110A">
      <w:pPr>
        <w:pStyle w:val="Standard"/>
        <w:rPr>
          <w:rFonts w:ascii="Calibri" w:eastAsia="Arial" w:hAnsi="Calibri" w:cs="Arial"/>
          <w:sz w:val="22"/>
          <w:szCs w:val="22"/>
        </w:rPr>
      </w:pPr>
      <w:r>
        <w:rPr>
          <w:rFonts w:ascii="Calibri" w:eastAsia="Arial" w:hAnsi="Calibri" w:cs="Arial"/>
          <w:sz w:val="22"/>
          <w:szCs w:val="22"/>
        </w:rPr>
        <w:t xml:space="preserve"> </w:t>
      </w:r>
    </w:p>
    <w:p w14:paraId="6D5CC48D" w14:textId="77777777" w:rsidR="003F5850" w:rsidRDefault="00DD110A">
      <w:pPr>
        <w:pStyle w:val="Standard"/>
        <w:rPr>
          <w:rFonts w:ascii="Calibri" w:eastAsia="Wingdings" w:hAnsi="Calibri" w:cs="Wingdings"/>
          <w:sz w:val="22"/>
          <w:szCs w:val="22"/>
        </w:rPr>
      </w:pPr>
      <w:r>
        <w:rPr>
          <w:rFonts w:ascii="Calibri" w:eastAsia="Wingdings" w:hAnsi="Calibri" w:cs="Wingdings"/>
          <w:sz w:val="22"/>
          <w:szCs w:val="22"/>
        </w:rPr>
        <w:t>El ENCARGADO asistirá al RESPONSABLE en la respuesta al ejercicio de los derechos de:</w:t>
      </w:r>
    </w:p>
    <w:p w14:paraId="1AED3A9A" w14:textId="77777777" w:rsidR="003F5850" w:rsidRDefault="003F5850">
      <w:pPr>
        <w:pStyle w:val="Standard"/>
        <w:rPr>
          <w:rFonts w:ascii="Calibri" w:eastAsia="Wingdings" w:hAnsi="Calibri" w:cs="Wingdings"/>
          <w:sz w:val="22"/>
          <w:szCs w:val="22"/>
        </w:rPr>
      </w:pPr>
    </w:p>
    <w:p w14:paraId="19EDF6A5" w14:textId="77777777" w:rsidR="003F5850" w:rsidRDefault="00DD110A">
      <w:pPr>
        <w:pStyle w:val="Standard"/>
        <w:ind w:left="709"/>
        <w:rPr>
          <w:rFonts w:ascii="Calibri" w:eastAsia="Wingdings" w:hAnsi="Calibri" w:cs="Wingdings"/>
          <w:sz w:val="22"/>
          <w:szCs w:val="22"/>
        </w:rPr>
      </w:pPr>
      <w:r>
        <w:rPr>
          <w:rFonts w:ascii="Calibri" w:eastAsia="Wingdings" w:hAnsi="Calibri" w:cs="Wingdings"/>
          <w:sz w:val="22"/>
          <w:szCs w:val="22"/>
        </w:rPr>
        <w:t>1. Acceso, rectificación, supresión y oposición</w:t>
      </w:r>
    </w:p>
    <w:p w14:paraId="591BE378" w14:textId="77777777" w:rsidR="003F5850" w:rsidRDefault="00DD110A">
      <w:pPr>
        <w:pStyle w:val="Standard"/>
        <w:ind w:left="709"/>
        <w:rPr>
          <w:rFonts w:ascii="Calibri" w:eastAsia="Wingdings" w:hAnsi="Calibri" w:cs="Wingdings"/>
          <w:sz w:val="22"/>
          <w:szCs w:val="22"/>
        </w:rPr>
      </w:pPr>
      <w:r>
        <w:rPr>
          <w:rFonts w:ascii="Calibri" w:eastAsia="Wingdings" w:hAnsi="Calibri" w:cs="Wingdings"/>
          <w:sz w:val="22"/>
          <w:szCs w:val="22"/>
        </w:rPr>
        <w:t>2. Limitación del tratamiento</w:t>
      </w:r>
    </w:p>
    <w:p w14:paraId="1DF25008" w14:textId="77777777" w:rsidR="003F5850" w:rsidRDefault="00DD110A">
      <w:pPr>
        <w:pStyle w:val="Standard"/>
        <w:ind w:left="709"/>
        <w:rPr>
          <w:rFonts w:ascii="Calibri" w:eastAsia="Wingdings" w:hAnsi="Calibri" w:cs="Wingdings"/>
          <w:sz w:val="22"/>
          <w:szCs w:val="22"/>
        </w:rPr>
      </w:pPr>
      <w:r>
        <w:rPr>
          <w:rFonts w:ascii="Calibri" w:eastAsia="Wingdings" w:hAnsi="Calibri" w:cs="Wingdings"/>
          <w:sz w:val="22"/>
          <w:szCs w:val="22"/>
        </w:rPr>
        <w:t>3. Portabilidad de datos</w:t>
      </w:r>
    </w:p>
    <w:p w14:paraId="73F509C9" w14:textId="77777777" w:rsidR="003F5850" w:rsidRDefault="00DD110A">
      <w:pPr>
        <w:pStyle w:val="Standard"/>
        <w:ind w:left="709"/>
        <w:rPr>
          <w:rFonts w:ascii="Calibri" w:eastAsia="Wingdings" w:hAnsi="Calibri" w:cs="Wingdings"/>
          <w:sz w:val="22"/>
          <w:szCs w:val="22"/>
        </w:rPr>
      </w:pPr>
      <w:r>
        <w:rPr>
          <w:rFonts w:ascii="Calibri" w:eastAsia="Wingdings" w:hAnsi="Calibri" w:cs="Wingdings"/>
          <w:sz w:val="22"/>
          <w:szCs w:val="22"/>
        </w:rPr>
        <w:t>4. A no ser objeto de decisiones individualizadas automatizadas (incluida la elaboración de perfiles)</w:t>
      </w:r>
    </w:p>
    <w:p w14:paraId="1A855DC8" w14:textId="77777777" w:rsidR="003F5850" w:rsidRDefault="003F5850">
      <w:pPr>
        <w:pStyle w:val="Standard"/>
        <w:rPr>
          <w:rFonts w:ascii="Calibri" w:eastAsia="Wingdings" w:hAnsi="Calibri" w:cs="Wingdings"/>
          <w:sz w:val="22"/>
          <w:szCs w:val="22"/>
        </w:rPr>
      </w:pPr>
    </w:p>
    <w:p w14:paraId="096B7B94" w14:textId="77777777" w:rsidR="003F5850" w:rsidRDefault="00DD110A">
      <w:pPr>
        <w:pStyle w:val="Standard"/>
        <w:rPr>
          <w:rFonts w:ascii="Calibri" w:eastAsia="Wingdings" w:hAnsi="Calibri" w:cs="Wingdings"/>
          <w:sz w:val="22"/>
          <w:szCs w:val="22"/>
        </w:rPr>
      </w:pPr>
      <w:r>
        <w:rPr>
          <w:rFonts w:ascii="Calibri" w:eastAsia="Wingdings" w:hAnsi="Calibri" w:cs="Wingdings"/>
          <w:sz w:val="22"/>
          <w:szCs w:val="22"/>
        </w:rPr>
        <w:t xml:space="preserve">Cuando las personas afectadas ejerzan los derechos de acceso, rectificación, supresión y oposición, limitación del tratamiento, portabilidad de datos y a no ser objeto de decisiones individualizadas automatizadas, ante el ENCARGADO, éste debe comunicarlo por correo electrónico al RESPONSABLE. La comunicación debe hacerse de forma inmediata y en ningún caso más allá del día laborable siguiente al de la recepción de la solicitud, juntamente, en su caso, con otras informaciones que puedan ser relevantes para resolver la solicitud.  </w:t>
      </w:r>
    </w:p>
    <w:p w14:paraId="7B709FE6" w14:textId="77777777" w:rsidR="003F5850" w:rsidRDefault="003F5850">
      <w:pPr>
        <w:pStyle w:val="Standard"/>
        <w:rPr>
          <w:rFonts w:eastAsia="Wingdings" w:cs="Wingdings"/>
        </w:rPr>
      </w:pPr>
    </w:p>
    <w:p w14:paraId="2AB3312B" w14:textId="77777777" w:rsidR="003F5850" w:rsidRDefault="00DD110A">
      <w:pPr>
        <w:pStyle w:val="Ttulo4"/>
        <w:rPr>
          <w:rFonts w:eastAsia="Wingdings"/>
        </w:rPr>
      </w:pPr>
      <w:r>
        <w:rPr>
          <w:rFonts w:eastAsia="Wingdings"/>
        </w:rPr>
        <w:t>- Derecho de información:</w:t>
      </w:r>
    </w:p>
    <w:p w14:paraId="377206C7" w14:textId="77777777" w:rsidR="003F5850" w:rsidRDefault="003F5850">
      <w:pPr>
        <w:pStyle w:val="Standard"/>
        <w:rPr>
          <w:rFonts w:ascii="Calibri" w:eastAsia="Wingdings" w:hAnsi="Calibri" w:cs="Wingdings"/>
          <w:sz w:val="22"/>
          <w:szCs w:val="22"/>
          <w:shd w:val="clear" w:color="auto" w:fill="FFFF00"/>
        </w:rPr>
      </w:pPr>
    </w:p>
    <w:p w14:paraId="2C7AD710" w14:textId="77777777" w:rsidR="003F5850" w:rsidRDefault="00DD110A">
      <w:pPr>
        <w:pStyle w:val="Standard"/>
        <w:rPr>
          <w:rFonts w:ascii="Calibri" w:eastAsia="Wingdings" w:hAnsi="Calibri" w:cs="Wingdings"/>
          <w:sz w:val="22"/>
          <w:szCs w:val="22"/>
        </w:rPr>
      </w:pPr>
      <w:r>
        <w:rPr>
          <w:rFonts w:ascii="Calibri" w:eastAsia="Wingdings" w:hAnsi="Calibri" w:cs="Wingdings"/>
          <w:sz w:val="22"/>
          <w:szCs w:val="22"/>
        </w:rPr>
        <w:t>Corresponde al RESPONSABLE facilitar el derecho de información en el momento de la recogida de los datos.</w:t>
      </w:r>
    </w:p>
    <w:p w14:paraId="7F994152" w14:textId="77777777" w:rsidR="003F5850" w:rsidRDefault="003F5850">
      <w:pPr>
        <w:pStyle w:val="Standard"/>
        <w:rPr>
          <w:rFonts w:eastAsia="Wingdings" w:cs="Wingdings"/>
        </w:rPr>
      </w:pPr>
    </w:p>
    <w:p w14:paraId="356BF60E" w14:textId="77777777" w:rsidR="003F5850" w:rsidRDefault="00DD110A">
      <w:pPr>
        <w:pStyle w:val="Ttulo4"/>
        <w:rPr>
          <w:rFonts w:eastAsia="Wingdings"/>
        </w:rPr>
      </w:pPr>
      <w:r>
        <w:rPr>
          <w:rFonts w:eastAsia="Wingdings"/>
        </w:rPr>
        <w:t>- Notificación de violaciones de la seguridad:</w:t>
      </w:r>
    </w:p>
    <w:p w14:paraId="09CB35F4" w14:textId="77777777" w:rsidR="003F5850" w:rsidRDefault="003F5850">
      <w:pPr>
        <w:pStyle w:val="Standard"/>
        <w:rPr>
          <w:rFonts w:ascii="Calibri" w:eastAsia="Wingdings" w:hAnsi="Calibri" w:cs="Wingdings"/>
          <w:sz w:val="22"/>
          <w:szCs w:val="22"/>
        </w:rPr>
      </w:pPr>
    </w:p>
    <w:p w14:paraId="53E19453" w14:textId="77777777" w:rsidR="003F5850" w:rsidRDefault="00DD110A">
      <w:pPr>
        <w:pStyle w:val="Standard"/>
      </w:pPr>
      <w:r>
        <w:rPr>
          <w:rFonts w:ascii="Calibri" w:eastAsia="Wingdings" w:hAnsi="Calibri" w:cs="Wingdings"/>
          <w:sz w:val="22"/>
          <w:szCs w:val="22"/>
        </w:rPr>
        <w:lastRenderedPageBreak/>
        <w:t xml:space="preserve">El </w:t>
      </w:r>
      <w:r>
        <w:rPr>
          <w:rFonts w:ascii="Calibri" w:eastAsia="Wingdings" w:hAnsi="Calibri" w:cs="Wingdings"/>
          <w:b/>
          <w:bCs/>
          <w:sz w:val="22"/>
          <w:szCs w:val="22"/>
        </w:rPr>
        <w:t>ENCARGADO</w:t>
      </w:r>
      <w:r>
        <w:rPr>
          <w:rFonts w:ascii="Calibri" w:eastAsia="Wingdings" w:hAnsi="Calibri" w:cs="Wingdings"/>
          <w:sz w:val="22"/>
          <w:szCs w:val="22"/>
        </w:rPr>
        <w:t xml:space="preserve"> notificará al </w:t>
      </w:r>
      <w:r>
        <w:rPr>
          <w:rFonts w:ascii="Calibri" w:eastAsia="Wingdings" w:hAnsi="Calibri" w:cs="Wingdings"/>
          <w:b/>
          <w:bCs/>
          <w:sz w:val="22"/>
          <w:szCs w:val="22"/>
        </w:rPr>
        <w:t>RESPONSABLE</w:t>
      </w:r>
      <w:r>
        <w:rPr>
          <w:rFonts w:ascii="Calibri" w:eastAsia="Wingdings" w:hAnsi="Calibri" w:cs="Wingdings"/>
          <w:sz w:val="22"/>
          <w:szCs w:val="22"/>
        </w:rPr>
        <w:t>, sin dilación indebida, y en cualquier caso antes del plazo máximo de 24 horas, las violaciones de la seguridad de los datos personales a su cargo de las que tenga conocimiento, juntamente con toda la información relevante. Se facilitará, como mínimo, la información siguiente:</w:t>
      </w:r>
    </w:p>
    <w:p w14:paraId="10042752" w14:textId="77777777" w:rsidR="003F5850" w:rsidRDefault="003F5850">
      <w:pPr>
        <w:pStyle w:val="Standard"/>
        <w:rPr>
          <w:rFonts w:ascii="Calibri" w:eastAsia="Wingdings" w:hAnsi="Calibri" w:cs="Wingdings"/>
          <w:sz w:val="22"/>
          <w:szCs w:val="22"/>
        </w:rPr>
      </w:pPr>
    </w:p>
    <w:p w14:paraId="0A652F3D" w14:textId="77777777" w:rsidR="003F5850" w:rsidRDefault="00DD110A">
      <w:pPr>
        <w:pStyle w:val="Standard"/>
        <w:ind w:left="709"/>
        <w:rPr>
          <w:rFonts w:ascii="Calibri" w:eastAsia="Wingdings" w:hAnsi="Calibri" w:cs="Wingdings"/>
          <w:sz w:val="22"/>
          <w:szCs w:val="22"/>
        </w:rPr>
      </w:pPr>
      <w:r>
        <w:rPr>
          <w:rFonts w:ascii="Calibri" w:eastAsia="Wingdings" w:hAnsi="Calibri" w:cs="Wingdings"/>
          <w:sz w:val="22"/>
          <w:szCs w:val="22"/>
        </w:rPr>
        <w:t>a) Descripción de la naturaleza de la violación de la seguridad de los datos personales, inclusive, cuando sea posible, las categorías y el número aproximado de interesados afectados, y las categorías y el número aproximado de registros de datos personales afectados.</w:t>
      </w:r>
    </w:p>
    <w:p w14:paraId="66D1DE58" w14:textId="77777777" w:rsidR="003F5850" w:rsidRDefault="003F5850">
      <w:pPr>
        <w:pStyle w:val="Standard"/>
        <w:rPr>
          <w:rFonts w:ascii="Calibri" w:eastAsia="Wingdings" w:hAnsi="Calibri" w:cs="Wingdings"/>
          <w:sz w:val="22"/>
          <w:szCs w:val="22"/>
        </w:rPr>
      </w:pPr>
    </w:p>
    <w:p w14:paraId="1C4BD619" w14:textId="77777777" w:rsidR="003F5850" w:rsidRDefault="00DD110A">
      <w:pPr>
        <w:pStyle w:val="Standard"/>
        <w:ind w:left="709"/>
      </w:pPr>
      <w:r>
        <w:rPr>
          <w:rFonts w:ascii="Calibri" w:eastAsia="Wingdings" w:hAnsi="Calibri" w:cs="Wingdings"/>
          <w:sz w:val="22"/>
          <w:szCs w:val="22"/>
        </w:rPr>
        <w:t xml:space="preserve">b) El nombre y los datos de contacto del delegado de protección de datos o de otro punto de contacto del </w:t>
      </w:r>
      <w:r>
        <w:rPr>
          <w:rFonts w:ascii="Calibri" w:eastAsia="Wingdings" w:hAnsi="Calibri" w:cs="Wingdings"/>
          <w:b/>
          <w:bCs/>
          <w:sz w:val="22"/>
          <w:szCs w:val="22"/>
        </w:rPr>
        <w:t>ENCARGADO</w:t>
      </w:r>
      <w:r>
        <w:rPr>
          <w:rFonts w:ascii="Calibri" w:eastAsia="Wingdings" w:hAnsi="Calibri" w:cs="Wingdings"/>
          <w:sz w:val="22"/>
          <w:szCs w:val="22"/>
        </w:rPr>
        <w:t xml:space="preserve"> en el que pueda obtenerse más información.</w:t>
      </w:r>
    </w:p>
    <w:p w14:paraId="246147CA" w14:textId="77777777" w:rsidR="003F5850" w:rsidRDefault="003F5850">
      <w:pPr>
        <w:pStyle w:val="Standard"/>
        <w:rPr>
          <w:rFonts w:ascii="Calibri" w:eastAsia="Wingdings" w:hAnsi="Calibri" w:cs="Wingdings"/>
          <w:sz w:val="22"/>
          <w:szCs w:val="22"/>
        </w:rPr>
      </w:pPr>
    </w:p>
    <w:p w14:paraId="430BC788" w14:textId="77777777" w:rsidR="003F5850" w:rsidRDefault="00DD110A">
      <w:pPr>
        <w:pStyle w:val="Standard"/>
        <w:ind w:left="709"/>
        <w:rPr>
          <w:rFonts w:ascii="Calibri" w:eastAsia="Wingdings" w:hAnsi="Calibri" w:cs="Wingdings"/>
          <w:sz w:val="22"/>
          <w:szCs w:val="22"/>
        </w:rPr>
      </w:pPr>
      <w:r>
        <w:rPr>
          <w:rFonts w:ascii="Calibri" w:eastAsia="Wingdings" w:hAnsi="Calibri" w:cs="Wingdings"/>
          <w:sz w:val="22"/>
          <w:szCs w:val="22"/>
        </w:rPr>
        <w:t>c) Descripción de las posibles consecuencias de la violación de la seguridad de los datos personales.</w:t>
      </w:r>
    </w:p>
    <w:p w14:paraId="35F27A42" w14:textId="77777777" w:rsidR="003F5850" w:rsidRDefault="003F5850">
      <w:pPr>
        <w:pStyle w:val="Standard"/>
        <w:rPr>
          <w:rFonts w:ascii="Calibri" w:eastAsia="Wingdings" w:hAnsi="Calibri" w:cs="Wingdings"/>
          <w:sz w:val="22"/>
          <w:szCs w:val="22"/>
        </w:rPr>
      </w:pPr>
    </w:p>
    <w:p w14:paraId="32490540" w14:textId="77777777" w:rsidR="003F5850" w:rsidRDefault="00DD110A">
      <w:pPr>
        <w:pStyle w:val="Standard"/>
        <w:ind w:left="709"/>
        <w:rPr>
          <w:rFonts w:ascii="Calibri" w:eastAsia="Wingdings" w:hAnsi="Calibri" w:cs="Wingdings"/>
          <w:sz w:val="22"/>
          <w:szCs w:val="22"/>
        </w:rPr>
      </w:pPr>
      <w:r>
        <w:rPr>
          <w:rFonts w:ascii="Calibri" w:eastAsia="Wingdings" w:hAnsi="Calibri" w:cs="Wingdings"/>
          <w:sz w:val="22"/>
          <w:szCs w:val="22"/>
        </w:rPr>
        <w:t xml:space="preserve">d) Descripción de las medidas adoptadas o propuestas para poner remedio a la violación de la seguridad de los datos personales, incluyendo, si procede, las medidas adoptadas para mitigar los posibles efectos negativos.  </w:t>
      </w:r>
    </w:p>
    <w:p w14:paraId="365B48D5" w14:textId="77777777" w:rsidR="003F5850" w:rsidRDefault="00DD110A">
      <w:pPr>
        <w:pStyle w:val="Standard"/>
        <w:rPr>
          <w:rFonts w:ascii="Calibri" w:eastAsia="Arial" w:hAnsi="Calibri" w:cs="Arial"/>
          <w:sz w:val="22"/>
          <w:szCs w:val="22"/>
        </w:rPr>
      </w:pPr>
      <w:r>
        <w:rPr>
          <w:rFonts w:ascii="Calibri" w:eastAsia="Arial" w:hAnsi="Calibri" w:cs="Arial"/>
          <w:sz w:val="22"/>
          <w:szCs w:val="22"/>
        </w:rPr>
        <w:t xml:space="preserve"> </w:t>
      </w:r>
    </w:p>
    <w:p w14:paraId="6705F263" w14:textId="77777777" w:rsidR="003F5850" w:rsidRDefault="00DD110A">
      <w:pPr>
        <w:pStyle w:val="Standard"/>
        <w:rPr>
          <w:rFonts w:ascii="Calibri" w:eastAsia="Wingdings" w:hAnsi="Calibri" w:cs="Wingdings"/>
          <w:sz w:val="22"/>
          <w:szCs w:val="22"/>
        </w:rPr>
      </w:pPr>
      <w:r>
        <w:rPr>
          <w:rFonts w:ascii="Calibri" w:eastAsia="Wingdings" w:hAnsi="Calibri" w:cs="Wingdings"/>
          <w:sz w:val="22"/>
          <w:szCs w:val="22"/>
        </w:rPr>
        <w:t>Si no es posible facilitar la información simultáneamente, y en la medida en que no lo sea, la información se facilitará de manera gradual sin dilación indebida.</w:t>
      </w:r>
    </w:p>
    <w:p w14:paraId="6A30A617" w14:textId="77777777" w:rsidR="003F5850" w:rsidRDefault="003F5850">
      <w:pPr>
        <w:pStyle w:val="Standard"/>
        <w:rPr>
          <w:rFonts w:ascii="Calibri" w:eastAsia="Wingdings" w:hAnsi="Calibri" w:cs="Wingdings"/>
          <w:sz w:val="22"/>
          <w:szCs w:val="22"/>
        </w:rPr>
      </w:pPr>
    </w:p>
    <w:p w14:paraId="6760B04C" w14:textId="77777777" w:rsidR="003F5850" w:rsidRDefault="00DD110A">
      <w:pPr>
        <w:pStyle w:val="Standard"/>
        <w:rPr>
          <w:rFonts w:ascii="Calibri" w:eastAsia="Wingdings" w:hAnsi="Calibri" w:cs="Wingdings"/>
          <w:sz w:val="22"/>
          <w:szCs w:val="22"/>
        </w:rPr>
      </w:pPr>
      <w:r>
        <w:rPr>
          <w:rFonts w:ascii="Calibri" w:eastAsia="Wingdings" w:hAnsi="Calibri" w:cs="Wingdings"/>
          <w:sz w:val="22"/>
          <w:szCs w:val="22"/>
        </w:rPr>
        <w:t>El ENCARGADO realizará esta comunicación a través de correo marcado como URGENTE a la dirección de correo electrónico previamente acordada.</w:t>
      </w:r>
    </w:p>
    <w:p w14:paraId="03583BB0" w14:textId="77777777" w:rsidR="003F5850" w:rsidRDefault="003F5850">
      <w:pPr>
        <w:pStyle w:val="Standard"/>
        <w:rPr>
          <w:rFonts w:ascii="Calibri" w:eastAsia="Wingdings" w:hAnsi="Calibri" w:cs="Wingdings"/>
          <w:sz w:val="22"/>
          <w:szCs w:val="22"/>
        </w:rPr>
      </w:pPr>
    </w:p>
    <w:p w14:paraId="6AF68DE0" w14:textId="77777777" w:rsidR="003F5850" w:rsidRDefault="00DD110A">
      <w:pPr>
        <w:pStyle w:val="Standard"/>
        <w:rPr>
          <w:rFonts w:ascii="Calibri" w:eastAsia="Wingdings" w:hAnsi="Calibri" w:cs="Wingdings"/>
          <w:sz w:val="22"/>
          <w:szCs w:val="22"/>
        </w:rPr>
      </w:pPr>
      <w:r>
        <w:rPr>
          <w:rFonts w:ascii="Calibri" w:eastAsia="Wingdings" w:hAnsi="Calibri" w:cs="Wingdings"/>
          <w:sz w:val="22"/>
          <w:szCs w:val="22"/>
        </w:rPr>
        <w:t>Comunicación a las Autoridades de Protección de Datos. Corresponde al RESPONSABLE comunicar las violaciones de la seguridad de los datos a la Autoridad de Protección de Datos.</w:t>
      </w:r>
    </w:p>
    <w:p w14:paraId="0FADBA65" w14:textId="77777777" w:rsidR="003F5850" w:rsidRDefault="003F5850">
      <w:pPr>
        <w:pStyle w:val="Standard"/>
        <w:rPr>
          <w:rFonts w:ascii="Calibri" w:eastAsia="Wingdings" w:hAnsi="Calibri" w:cs="Wingdings"/>
          <w:color w:val="808080"/>
          <w:sz w:val="22"/>
          <w:szCs w:val="22"/>
        </w:rPr>
      </w:pPr>
    </w:p>
    <w:p w14:paraId="16D47D73" w14:textId="77777777" w:rsidR="003F5850" w:rsidRDefault="00DD110A">
      <w:pPr>
        <w:pStyle w:val="Standard"/>
        <w:rPr>
          <w:rFonts w:ascii="Calibri" w:eastAsia="Wingdings" w:hAnsi="Calibri" w:cs="Wingdings"/>
          <w:b/>
          <w:sz w:val="22"/>
          <w:szCs w:val="22"/>
        </w:rPr>
      </w:pPr>
      <w:r>
        <w:rPr>
          <w:rFonts w:ascii="Calibri" w:eastAsia="Wingdings" w:hAnsi="Calibri" w:cs="Wingdings"/>
          <w:b/>
          <w:sz w:val="22"/>
          <w:szCs w:val="22"/>
        </w:rPr>
        <w:t>Comunicación a los interesados:</w:t>
      </w:r>
    </w:p>
    <w:p w14:paraId="70DD6690" w14:textId="77777777" w:rsidR="003F5850" w:rsidRDefault="003F5850">
      <w:pPr>
        <w:pStyle w:val="Standard"/>
        <w:rPr>
          <w:rFonts w:ascii="Calibri" w:eastAsia="Wingdings" w:hAnsi="Calibri" w:cs="Wingdings"/>
          <w:sz w:val="22"/>
          <w:szCs w:val="22"/>
        </w:rPr>
      </w:pPr>
    </w:p>
    <w:p w14:paraId="78B48E95" w14:textId="77777777" w:rsidR="003F5850" w:rsidRDefault="00DD110A">
      <w:pPr>
        <w:pStyle w:val="Standard"/>
        <w:rPr>
          <w:rFonts w:ascii="Calibri" w:eastAsia="Wingdings" w:hAnsi="Calibri" w:cs="Wingdings"/>
          <w:sz w:val="22"/>
          <w:szCs w:val="22"/>
        </w:rPr>
      </w:pPr>
      <w:r>
        <w:rPr>
          <w:rFonts w:ascii="Calibri" w:eastAsia="Wingdings" w:hAnsi="Calibri" w:cs="Wingdings"/>
          <w:sz w:val="22"/>
          <w:szCs w:val="22"/>
        </w:rPr>
        <w:t>Corresponderá al RESPONSABLE comunicar las violaciones de la seguridad de los datos a los interesados, cuando sea necesario. El ENCARGADO prestará el apoyo necesario para que el RESPONSABLE pueda realizar dicha comunicación en el menor tiempo posible.</w:t>
      </w:r>
    </w:p>
    <w:p w14:paraId="41CED61A" w14:textId="77777777" w:rsidR="003F5850" w:rsidRDefault="003F5850">
      <w:pPr>
        <w:pStyle w:val="Standard"/>
        <w:rPr>
          <w:rFonts w:ascii="Calibri" w:eastAsia="Wingdings" w:hAnsi="Calibri" w:cs="Wingdings"/>
          <w:sz w:val="22"/>
          <w:szCs w:val="22"/>
        </w:rPr>
      </w:pPr>
    </w:p>
    <w:p w14:paraId="36F8738B" w14:textId="77777777" w:rsidR="003F5850" w:rsidRDefault="00DD110A">
      <w:pPr>
        <w:pStyle w:val="Ttulo4"/>
        <w:rPr>
          <w:rFonts w:eastAsia="Wingdings"/>
        </w:rPr>
      </w:pPr>
      <w:r>
        <w:rPr>
          <w:rFonts w:eastAsia="Wingdings"/>
        </w:rPr>
        <w:t>- Apoyo en realización de evaluaciones de impacto para la protección de datos:</w:t>
      </w:r>
    </w:p>
    <w:p w14:paraId="74757C00" w14:textId="77777777" w:rsidR="003F5850" w:rsidRDefault="003F5850">
      <w:pPr>
        <w:pStyle w:val="Standard"/>
        <w:rPr>
          <w:rFonts w:ascii="Calibri" w:eastAsia="Wingdings" w:hAnsi="Calibri" w:cs="Wingdings"/>
          <w:sz w:val="22"/>
          <w:szCs w:val="22"/>
        </w:rPr>
      </w:pPr>
    </w:p>
    <w:p w14:paraId="5A230A67" w14:textId="77777777" w:rsidR="003F5850" w:rsidRDefault="00DD110A">
      <w:pPr>
        <w:pStyle w:val="Standard"/>
      </w:pPr>
      <w:r>
        <w:rPr>
          <w:rFonts w:ascii="Calibri" w:eastAsia="Wingdings" w:hAnsi="Calibri" w:cs="Wingdings"/>
          <w:sz w:val="22"/>
          <w:szCs w:val="22"/>
        </w:rPr>
        <w:t xml:space="preserve">El </w:t>
      </w:r>
      <w:r>
        <w:rPr>
          <w:rFonts w:ascii="Calibri" w:eastAsia="Wingdings" w:hAnsi="Calibri" w:cs="Wingdings"/>
          <w:b/>
          <w:bCs/>
          <w:sz w:val="22"/>
          <w:szCs w:val="22"/>
        </w:rPr>
        <w:t>ENCARGADO</w:t>
      </w:r>
      <w:r>
        <w:rPr>
          <w:rFonts w:ascii="Calibri" w:eastAsia="Wingdings" w:hAnsi="Calibri" w:cs="Wingdings"/>
          <w:sz w:val="22"/>
          <w:szCs w:val="22"/>
        </w:rPr>
        <w:t xml:space="preserve"> dará apoyo al </w:t>
      </w:r>
      <w:r>
        <w:rPr>
          <w:rFonts w:ascii="Calibri" w:eastAsia="Wingdings" w:hAnsi="Calibri" w:cs="Wingdings"/>
          <w:b/>
          <w:bCs/>
          <w:sz w:val="22"/>
          <w:szCs w:val="22"/>
        </w:rPr>
        <w:t>RESPONSABLE</w:t>
      </w:r>
      <w:r>
        <w:rPr>
          <w:rFonts w:ascii="Calibri" w:eastAsia="Wingdings" w:hAnsi="Calibri" w:cs="Wingdings"/>
          <w:sz w:val="22"/>
          <w:szCs w:val="22"/>
        </w:rPr>
        <w:t xml:space="preserve"> en la realización de las evaluaciones de impacto relativas a la protección de datos, cuando proceda.</w:t>
      </w:r>
    </w:p>
    <w:p w14:paraId="0D52FBBF" w14:textId="77777777" w:rsidR="003F5850" w:rsidRDefault="00DD110A">
      <w:pPr>
        <w:pStyle w:val="Ttulo4"/>
        <w:rPr>
          <w:rFonts w:eastAsia="Wingdings"/>
        </w:rPr>
      </w:pPr>
      <w:r>
        <w:rPr>
          <w:rFonts w:eastAsia="Wingdings"/>
        </w:rPr>
        <w:t>- Apoyo en la realización de consultas previas a las autoridades de control:</w:t>
      </w:r>
    </w:p>
    <w:p w14:paraId="43907832" w14:textId="77777777" w:rsidR="003F5850" w:rsidRDefault="003F5850">
      <w:pPr>
        <w:pStyle w:val="Standard"/>
        <w:rPr>
          <w:rFonts w:ascii="Calibri" w:eastAsia="Wingdings" w:hAnsi="Calibri" w:cs="Wingdings"/>
          <w:sz w:val="22"/>
          <w:szCs w:val="22"/>
        </w:rPr>
      </w:pPr>
    </w:p>
    <w:p w14:paraId="185FFDA5" w14:textId="77777777" w:rsidR="003F5850" w:rsidRDefault="00DD110A">
      <w:pPr>
        <w:pStyle w:val="Standard"/>
      </w:pPr>
      <w:r>
        <w:rPr>
          <w:rFonts w:ascii="Calibri" w:eastAsia="Wingdings" w:hAnsi="Calibri" w:cs="Wingdings"/>
          <w:sz w:val="22"/>
          <w:szCs w:val="22"/>
        </w:rPr>
        <w:t xml:space="preserve">El </w:t>
      </w:r>
      <w:r>
        <w:rPr>
          <w:rFonts w:ascii="Calibri" w:eastAsia="Wingdings" w:hAnsi="Calibri" w:cs="Wingdings"/>
          <w:b/>
          <w:bCs/>
          <w:sz w:val="22"/>
          <w:szCs w:val="22"/>
        </w:rPr>
        <w:t>ENCARGADO</w:t>
      </w:r>
      <w:r>
        <w:rPr>
          <w:rFonts w:ascii="Calibri" w:eastAsia="Wingdings" w:hAnsi="Calibri" w:cs="Wingdings"/>
          <w:sz w:val="22"/>
          <w:szCs w:val="22"/>
        </w:rPr>
        <w:t xml:space="preserve"> dará apoyo al </w:t>
      </w:r>
      <w:r>
        <w:rPr>
          <w:rFonts w:ascii="Calibri" w:eastAsia="Wingdings" w:hAnsi="Calibri" w:cs="Wingdings"/>
          <w:b/>
          <w:bCs/>
          <w:sz w:val="22"/>
          <w:szCs w:val="22"/>
        </w:rPr>
        <w:t>RESPONSABLE</w:t>
      </w:r>
      <w:r>
        <w:rPr>
          <w:rFonts w:ascii="Calibri" w:eastAsia="Wingdings" w:hAnsi="Calibri" w:cs="Wingdings"/>
          <w:sz w:val="22"/>
          <w:szCs w:val="22"/>
        </w:rPr>
        <w:t xml:space="preserve"> en la realización de las consultas previas a la autoridad de control, cuando proceda.</w:t>
      </w:r>
    </w:p>
    <w:p w14:paraId="35925080" w14:textId="77777777" w:rsidR="003F5850" w:rsidRDefault="00DD110A">
      <w:pPr>
        <w:pStyle w:val="Standard"/>
        <w:rPr>
          <w:rFonts w:ascii="Calibri" w:eastAsia="Arial" w:hAnsi="Calibri" w:cs="Arial"/>
          <w:sz w:val="22"/>
          <w:szCs w:val="22"/>
        </w:rPr>
      </w:pPr>
      <w:r>
        <w:rPr>
          <w:rFonts w:ascii="Calibri" w:eastAsia="Arial" w:hAnsi="Calibri" w:cs="Arial"/>
          <w:sz w:val="22"/>
          <w:szCs w:val="22"/>
        </w:rPr>
        <w:t xml:space="preserve"> </w:t>
      </w:r>
    </w:p>
    <w:p w14:paraId="492702C2" w14:textId="77777777" w:rsidR="003F5850" w:rsidRDefault="003F5850">
      <w:pPr>
        <w:pStyle w:val="Standard"/>
        <w:rPr>
          <w:rFonts w:ascii="Calibri" w:eastAsia="Arial" w:hAnsi="Calibri" w:cs="Arial"/>
          <w:sz w:val="22"/>
          <w:szCs w:val="22"/>
        </w:rPr>
      </w:pPr>
    </w:p>
    <w:p w14:paraId="78A1B885" w14:textId="77777777" w:rsidR="003F5850" w:rsidRDefault="003F5850">
      <w:pPr>
        <w:pStyle w:val="Standard"/>
        <w:rPr>
          <w:rFonts w:ascii="Calibri" w:eastAsia="Arial" w:hAnsi="Calibri" w:cs="Arial"/>
          <w:sz w:val="22"/>
          <w:szCs w:val="22"/>
        </w:rPr>
      </w:pPr>
    </w:p>
    <w:p w14:paraId="6F30C3AB" w14:textId="77777777" w:rsidR="003F5850" w:rsidRDefault="00DD110A">
      <w:pPr>
        <w:pStyle w:val="Ttulo4"/>
        <w:rPr>
          <w:rFonts w:eastAsia="Wingdings"/>
        </w:rPr>
      </w:pPr>
      <w:r>
        <w:rPr>
          <w:rFonts w:eastAsia="Wingdings"/>
        </w:rPr>
        <w:t>- Cumplimiento de las obligaciones:</w:t>
      </w:r>
    </w:p>
    <w:p w14:paraId="3CCF72FA" w14:textId="77777777" w:rsidR="003F5850" w:rsidRDefault="003F5850">
      <w:pPr>
        <w:pStyle w:val="Standard"/>
        <w:rPr>
          <w:rFonts w:ascii="Calibri" w:eastAsia="Wingdings" w:hAnsi="Calibri" w:cs="Wingdings"/>
          <w:sz w:val="22"/>
          <w:szCs w:val="22"/>
        </w:rPr>
      </w:pPr>
    </w:p>
    <w:p w14:paraId="7D7AC466" w14:textId="77777777" w:rsidR="003F5850" w:rsidRDefault="00DD110A">
      <w:pPr>
        <w:pStyle w:val="Standard"/>
      </w:pPr>
      <w:r>
        <w:rPr>
          <w:rFonts w:ascii="Calibri" w:eastAsia="Wingdings" w:hAnsi="Calibri" w:cs="Wingdings"/>
          <w:sz w:val="22"/>
          <w:szCs w:val="22"/>
        </w:rPr>
        <w:t xml:space="preserve">El </w:t>
      </w:r>
      <w:r>
        <w:rPr>
          <w:rFonts w:ascii="Calibri" w:eastAsia="Wingdings" w:hAnsi="Calibri" w:cs="Wingdings"/>
          <w:b/>
          <w:bCs/>
          <w:sz w:val="22"/>
          <w:szCs w:val="22"/>
        </w:rPr>
        <w:t>ENCARGADO</w:t>
      </w:r>
      <w:r>
        <w:rPr>
          <w:rFonts w:ascii="Calibri" w:eastAsia="Wingdings" w:hAnsi="Calibri" w:cs="Wingdings"/>
          <w:sz w:val="22"/>
          <w:szCs w:val="22"/>
        </w:rPr>
        <w:t xml:space="preserve"> pondrá a disposición del RESPONSABLE toda la información necesaria para demostrar el cumplimiento de sus obligaciones, así como para la realización de las auditorías o las inspecciones que realicen el </w:t>
      </w:r>
      <w:r>
        <w:rPr>
          <w:rFonts w:ascii="Calibri" w:eastAsia="Wingdings" w:hAnsi="Calibri" w:cs="Wingdings"/>
          <w:b/>
          <w:bCs/>
          <w:sz w:val="22"/>
          <w:szCs w:val="22"/>
        </w:rPr>
        <w:t>RESPONSABLE</w:t>
      </w:r>
      <w:r>
        <w:rPr>
          <w:rFonts w:ascii="Calibri" w:eastAsia="Wingdings" w:hAnsi="Calibri" w:cs="Wingdings"/>
          <w:sz w:val="22"/>
          <w:szCs w:val="22"/>
        </w:rPr>
        <w:t xml:space="preserve"> u otro auditor autorizado por él.</w:t>
      </w:r>
    </w:p>
    <w:p w14:paraId="69CD6640" w14:textId="77777777" w:rsidR="003F5850" w:rsidRDefault="00DD110A">
      <w:pPr>
        <w:pStyle w:val="Ttulo4"/>
        <w:rPr>
          <w:rFonts w:eastAsia="Wingdings"/>
        </w:rPr>
      </w:pPr>
      <w:r>
        <w:rPr>
          <w:rFonts w:eastAsia="Wingdings"/>
        </w:rPr>
        <w:lastRenderedPageBreak/>
        <w:t>- Medidas de seguridad:</w:t>
      </w:r>
    </w:p>
    <w:p w14:paraId="07D8A65B" w14:textId="77777777" w:rsidR="003F5850" w:rsidRDefault="003F5850">
      <w:pPr>
        <w:pStyle w:val="Standard"/>
        <w:rPr>
          <w:rFonts w:ascii="Calibri" w:eastAsia="Wingdings" w:hAnsi="Calibri" w:cs="Wingdings"/>
          <w:sz w:val="22"/>
          <w:szCs w:val="22"/>
        </w:rPr>
      </w:pPr>
    </w:p>
    <w:p w14:paraId="1D72A343" w14:textId="77777777" w:rsidR="003F5850" w:rsidRDefault="00DD110A">
      <w:pPr>
        <w:pStyle w:val="Standard"/>
      </w:pPr>
      <w:r>
        <w:rPr>
          <w:rFonts w:ascii="Calibri" w:eastAsia="Wingdings" w:hAnsi="Calibri" w:cs="Wingdings"/>
          <w:sz w:val="22"/>
          <w:szCs w:val="22"/>
        </w:rPr>
        <w:t>El ENCARGADO aplicará como mínimo las medidas de seguridad que permitan:</w:t>
      </w:r>
    </w:p>
    <w:p w14:paraId="51EE0FA4" w14:textId="77777777" w:rsidR="003F5850" w:rsidRDefault="003F5850">
      <w:pPr>
        <w:pStyle w:val="Standard"/>
        <w:rPr>
          <w:rFonts w:ascii="Calibri" w:eastAsia="Wingdings" w:hAnsi="Calibri" w:cs="Wingdings"/>
          <w:sz w:val="22"/>
          <w:szCs w:val="22"/>
        </w:rPr>
      </w:pPr>
    </w:p>
    <w:p w14:paraId="34DAD94D" w14:textId="77777777" w:rsidR="003F5850" w:rsidRDefault="00DD110A">
      <w:pPr>
        <w:pStyle w:val="Standard"/>
        <w:ind w:left="709"/>
        <w:rPr>
          <w:rFonts w:ascii="Calibri" w:eastAsia="Wingdings" w:hAnsi="Calibri" w:cs="Wingdings"/>
          <w:sz w:val="22"/>
          <w:szCs w:val="22"/>
        </w:rPr>
      </w:pPr>
      <w:r>
        <w:rPr>
          <w:rFonts w:ascii="Calibri" w:eastAsia="Wingdings" w:hAnsi="Calibri" w:cs="Wingdings"/>
          <w:sz w:val="22"/>
          <w:szCs w:val="22"/>
        </w:rPr>
        <w:t>a) Garantizar la confidencialidad, integridad, disponibilidad y resiliencia permanentes de los sistemas y servicios de tratamiento.</w:t>
      </w:r>
    </w:p>
    <w:p w14:paraId="4ACF26D4" w14:textId="77777777" w:rsidR="003F5850" w:rsidRDefault="003F5850">
      <w:pPr>
        <w:pStyle w:val="Standard"/>
        <w:ind w:left="709"/>
        <w:rPr>
          <w:rFonts w:ascii="Calibri" w:eastAsia="Wingdings" w:hAnsi="Calibri" w:cs="Wingdings"/>
          <w:sz w:val="22"/>
          <w:szCs w:val="22"/>
        </w:rPr>
      </w:pPr>
    </w:p>
    <w:p w14:paraId="08117447" w14:textId="77777777" w:rsidR="003F5850" w:rsidRDefault="00DD110A">
      <w:pPr>
        <w:pStyle w:val="Standard"/>
        <w:ind w:left="709"/>
        <w:rPr>
          <w:rFonts w:ascii="Calibri" w:eastAsia="Wingdings" w:hAnsi="Calibri" w:cs="Wingdings"/>
          <w:sz w:val="22"/>
          <w:szCs w:val="22"/>
        </w:rPr>
      </w:pPr>
      <w:r>
        <w:rPr>
          <w:rFonts w:ascii="Calibri" w:eastAsia="Wingdings" w:hAnsi="Calibri" w:cs="Wingdings"/>
          <w:sz w:val="22"/>
          <w:szCs w:val="22"/>
        </w:rPr>
        <w:t>b) Restaurar la disponibilidad y el acceso a los datos personales de forma rápida, en caso de incidente físico o técnico.</w:t>
      </w:r>
    </w:p>
    <w:p w14:paraId="20A6726E" w14:textId="77777777" w:rsidR="003F5850" w:rsidRDefault="003F5850">
      <w:pPr>
        <w:pStyle w:val="Standard"/>
        <w:ind w:left="709"/>
        <w:rPr>
          <w:rFonts w:ascii="Calibri" w:eastAsia="Wingdings" w:hAnsi="Calibri" w:cs="Wingdings"/>
          <w:sz w:val="22"/>
          <w:szCs w:val="22"/>
        </w:rPr>
      </w:pPr>
    </w:p>
    <w:p w14:paraId="2C80A700" w14:textId="77777777" w:rsidR="003F5850" w:rsidRDefault="00DD110A">
      <w:pPr>
        <w:pStyle w:val="Standard"/>
        <w:ind w:left="709"/>
        <w:rPr>
          <w:rFonts w:ascii="Calibri" w:eastAsia="Wingdings" w:hAnsi="Calibri" w:cs="Wingdings"/>
          <w:sz w:val="22"/>
          <w:szCs w:val="22"/>
        </w:rPr>
      </w:pPr>
      <w:r>
        <w:rPr>
          <w:rFonts w:ascii="Calibri" w:eastAsia="Wingdings" w:hAnsi="Calibri" w:cs="Wingdings"/>
          <w:sz w:val="22"/>
          <w:szCs w:val="22"/>
        </w:rPr>
        <w:t>c) Verificar, evaluar y valorar, de forma regular, la eficacia de las medidas técnicas y organizativas implantadas para garantizar la seguridad del tratamiento.</w:t>
      </w:r>
    </w:p>
    <w:p w14:paraId="5E9377F3" w14:textId="77777777" w:rsidR="003F5850" w:rsidRDefault="003F5850">
      <w:pPr>
        <w:pStyle w:val="Standard"/>
        <w:ind w:left="709"/>
        <w:rPr>
          <w:rFonts w:ascii="Calibri" w:eastAsia="Wingdings" w:hAnsi="Calibri" w:cs="Wingdings"/>
          <w:sz w:val="22"/>
          <w:szCs w:val="22"/>
        </w:rPr>
      </w:pPr>
    </w:p>
    <w:p w14:paraId="5A6D9405" w14:textId="77777777" w:rsidR="003F5850" w:rsidRDefault="00DD110A">
      <w:pPr>
        <w:pStyle w:val="Standard"/>
        <w:ind w:left="709"/>
        <w:rPr>
          <w:rFonts w:ascii="Calibri" w:eastAsia="Wingdings" w:hAnsi="Calibri" w:cs="Wingdings"/>
          <w:sz w:val="22"/>
          <w:szCs w:val="22"/>
        </w:rPr>
      </w:pPr>
      <w:r>
        <w:rPr>
          <w:rFonts w:ascii="Calibri" w:eastAsia="Wingdings" w:hAnsi="Calibri" w:cs="Wingdings"/>
          <w:sz w:val="22"/>
          <w:szCs w:val="22"/>
        </w:rPr>
        <w:t xml:space="preserve">d) </w:t>
      </w:r>
      <w:proofErr w:type="spellStart"/>
      <w:r>
        <w:rPr>
          <w:rFonts w:ascii="Calibri" w:eastAsia="Wingdings" w:hAnsi="Calibri" w:cs="Wingdings"/>
          <w:sz w:val="22"/>
          <w:szCs w:val="22"/>
        </w:rPr>
        <w:t>Seudonimizar</w:t>
      </w:r>
      <w:proofErr w:type="spellEnd"/>
      <w:r>
        <w:rPr>
          <w:rFonts w:ascii="Calibri" w:eastAsia="Wingdings" w:hAnsi="Calibri" w:cs="Wingdings"/>
          <w:sz w:val="22"/>
          <w:szCs w:val="22"/>
        </w:rPr>
        <w:t xml:space="preserve"> y cifrar los datos personales, en su caso.</w:t>
      </w:r>
    </w:p>
    <w:p w14:paraId="38D46F7D" w14:textId="77777777" w:rsidR="003F5850" w:rsidRDefault="003F5850">
      <w:pPr>
        <w:pStyle w:val="Standard"/>
        <w:ind w:left="709"/>
        <w:rPr>
          <w:rFonts w:ascii="Calibri" w:eastAsia="Wingdings" w:hAnsi="Calibri" w:cs="Wingdings"/>
          <w:sz w:val="22"/>
          <w:szCs w:val="22"/>
        </w:rPr>
      </w:pPr>
    </w:p>
    <w:p w14:paraId="48C5E8EC" w14:textId="77777777" w:rsidR="003F5850" w:rsidRDefault="00DD110A">
      <w:pPr>
        <w:pStyle w:val="Ttulo4"/>
        <w:rPr>
          <w:rFonts w:eastAsia="Wingdings"/>
        </w:rPr>
      </w:pPr>
      <w:r>
        <w:rPr>
          <w:rFonts w:eastAsia="Wingdings"/>
        </w:rPr>
        <w:t xml:space="preserve">- </w:t>
      </w:r>
      <w:proofErr w:type="gramStart"/>
      <w:r>
        <w:rPr>
          <w:rFonts w:eastAsia="Wingdings"/>
        </w:rPr>
        <w:t>Delegado</w:t>
      </w:r>
      <w:proofErr w:type="gramEnd"/>
      <w:r>
        <w:rPr>
          <w:rFonts w:eastAsia="Wingdings"/>
        </w:rPr>
        <w:t xml:space="preserve"> de protección de datos:</w:t>
      </w:r>
    </w:p>
    <w:p w14:paraId="6B858FC1" w14:textId="77777777" w:rsidR="003F5850" w:rsidRDefault="003F5850">
      <w:pPr>
        <w:pStyle w:val="Standard"/>
        <w:rPr>
          <w:rFonts w:ascii="Calibri" w:eastAsia="Wingdings" w:hAnsi="Calibri" w:cs="Wingdings"/>
          <w:sz w:val="22"/>
          <w:szCs w:val="22"/>
        </w:rPr>
      </w:pPr>
    </w:p>
    <w:p w14:paraId="7DE8E023" w14:textId="77777777" w:rsidR="003F5850" w:rsidRDefault="00DD110A">
      <w:pPr>
        <w:pStyle w:val="Standard"/>
      </w:pPr>
      <w:r>
        <w:rPr>
          <w:rFonts w:ascii="Calibri" w:eastAsia="Wingdings" w:hAnsi="Calibri" w:cs="Wingdings"/>
          <w:sz w:val="22"/>
          <w:szCs w:val="22"/>
        </w:rPr>
        <w:t xml:space="preserve">El ENCARGADO comunicará la identidad y los datos de contacto del delegado de protección de datos al </w:t>
      </w:r>
      <w:r>
        <w:rPr>
          <w:rFonts w:ascii="Calibri" w:eastAsia="Wingdings" w:hAnsi="Calibri" w:cs="Wingdings"/>
          <w:b/>
          <w:bCs/>
          <w:sz w:val="22"/>
          <w:szCs w:val="22"/>
        </w:rPr>
        <w:t>RESPONSABLE</w:t>
      </w:r>
      <w:r>
        <w:rPr>
          <w:rFonts w:ascii="Calibri" w:eastAsia="Wingdings" w:hAnsi="Calibri" w:cs="Wingdings"/>
          <w:sz w:val="22"/>
          <w:szCs w:val="22"/>
        </w:rPr>
        <w:t xml:space="preserve">, siempre y cuando su nombramiento resulte obligatorio o el </w:t>
      </w:r>
      <w:r>
        <w:rPr>
          <w:rFonts w:ascii="Calibri" w:eastAsia="Wingdings" w:hAnsi="Calibri" w:cs="Wingdings"/>
          <w:b/>
          <w:sz w:val="22"/>
          <w:szCs w:val="22"/>
        </w:rPr>
        <w:t>ENCARGADO</w:t>
      </w:r>
      <w:r>
        <w:rPr>
          <w:rFonts w:ascii="Calibri" w:eastAsia="Wingdings" w:hAnsi="Calibri" w:cs="Wingdings"/>
          <w:sz w:val="22"/>
          <w:szCs w:val="22"/>
        </w:rPr>
        <w:t xml:space="preserve"> haya procedido a nombrarlo de forma voluntaria.</w:t>
      </w:r>
    </w:p>
    <w:p w14:paraId="69EB96D3" w14:textId="77777777" w:rsidR="003F5850" w:rsidRDefault="00DD110A">
      <w:pPr>
        <w:pStyle w:val="Ttulo3"/>
        <w:rPr>
          <w:rFonts w:eastAsia="Wingdings"/>
        </w:rPr>
      </w:pPr>
      <w:proofErr w:type="gramStart"/>
      <w:r>
        <w:rPr>
          <w:rFonts w:eastAsia="Wingdings"/>
        </w:rPr>
        <w:t>.-</w:t>
      </w:r>
      <w:proofErr w:type="gramEnd"/>
      <w:r>
        <w:rPr>
          <w:rFonts w:eastAsia="Wingdings"/>
        </w:rPr>
        <w:t xml:space="preserve"> Obligaciones del RESPONSABLE.</w:t>
      </w:r>
    </w:p>
    <w:p w14:paraId="0E05FD17" w14:textId="77777777" w:rsidR="003F5850" w:rsidRDefault="003F5850">
      <w:pPr>
        <w:pStyle w:val="Standard"/>
        <w:rPr>
          <w:rFonts w:ascii="Calibri" w:eastAsia="Wingdings" w:hAnsi="Calibri" w:cs="Wingdings"/>
          <w:sz w:val="22"/>
          <w:szCs w:val="22"/>
        </w:rPr>
      </w:pPr>
    </w:p>
    <w:p w14:paraId="16CB0611" w14:textId="77777777" w:rsidR="003F5850" w:rsidRDefault="00DD110A">
      <w:pPr>
        <w:pStyle w:val="Standard"/>
      </w:pPr>
      <w:r>
        <w:rPr>
          <w:rFonts w:ascii="Calibri" w:eastAsia="Wingdings" w:hAnsi="Calibri" w:cs="Wingdings"/>
          <w:sz w:val="22"/>
          <w:szCs w:val="22"/>
        </w:rPr>
        <w:t xml:space="preserve">Corresponde al </w:t>
      </w:r>
      <w:r>
        <w:rPr>
          <w:rFonts w:ascii="Calibri" w:eastAsia="Wingdings" w:hAnsi="Calibri" w:cs="Wingdings"/>
          <w:b/>
          <w:bCs/>
          <w:sz w:val="22"/>
          <w:szCs w:val="22"/>
        </w:rPr>
        <w:t>RESPONSABLE</w:t>
      </w:r>
      <w:r>
        <w:rPr>
          <w:rFonts w:ascii="Calibri" w:eastAsia="Wingdings" w:hAnsi="Calibri" w:cs="Wingdings"/>
          <w:sz w:val="22"/>
          <w:szCs w:val="22"/>
        </w:rPr>
        <w:t xml:space="preserve"> del tratamiento:</w:t>
      </w:r>
    </w:p>
    <w:p w14:paraId="05B48230" w14:textId="77777777" w:rsidR="003F5850" w:rsidRDefault="003F5850">
      <w:pPr>
        <w:pStyle w:val="Standard"/>
        <w:rPr>
          <w:rFonts w:ascii="Calibri" w:eastAsia="Wingdings" w:hAnsi="Calibri" w:cs="Wingdings"/>
          <w:sz w:val="22"/>
          <w:szCs w:val="22"/>
        </w:rPr>
      </w:pPr>
    </w:p>
    <w:p w14:paraId="78F30DE7" w14:textId="77777777" w:rsidR="003F5850" w:rsidRDefault="00DD110A">
      <w:pPr>
        <w:pStyle w:val="Standard"/>
        <w:ind w:left="709"/>
      </w:pPr>
      <w:r>
        <w:rPr>
          <w:rFonts w:ascii="Calibri" w:eastAsia="Wingdings" w:hAnsi="Calibri" w:cs="Wingdings"/>
          <w:sz w:val="22"/>
          <w:szCs w:val="22"/>
        </w:rPr>
        <w:t xml:space="preserve">a) Entregar al </w:t>
      </w:r>
      <w:r>
        <w:rPr>
          <w:rFonts w:ascii="Calibri" w:eastAsia="Wingdings" w:hAnsi="Calibri" w:cs="Wingdings"/>
          <w:b/>
          <w:bCs/>
          <w:sz w:val="22"/>
          <w:szCs w:val="22"/>
        </w:rPr>
        <w:t>ENCARGADO</w:t>
      </w:r>
      <w:r>
        <w:rPr>
          <w:rFonts w:ascii="Calibri" w:eastAsia="Wingdings" w:hAnsi="Calibri" w:cs="Wingdings"/>
          <w:sz w:val="22"/>
          <w:szCs w:val="22"/>
        </w:rPr>
        <w:t xml:space="preserve"> los datos necesarios para la prestación de servicios a los que se refiere este acuerdo.</w:t>
      </w:r>
    </w:p>
    <w:p w14:paraId="1F69460A" w14:textId="77777777" w:rsidR="003F5850" w:rsidRDefault="003F5850">
      <w:pPr>
        <w:pStyle w:val="Standard"/>
        <w:ind w:left="709"/>
        <w:rPr>
          <w:rFonts w:ascii="Calibri" w:eastAsia="Wingdings" w:hAnsi="Calibri" w:cs="Wingdings"/>
          <w:sz w:val="22"/>
          <w:szCs w:val="22"/>
        </w:rPr>
      </w:pPr>
    </w:p>
    <w:p w14:paraId="24B0AF7F" w14:textId="77777777" w:rsidR="003F5850" w:rsidRDefault="00DD110A">
      <w:pPr>
        <w:pStyle w:val="Standard"/>
        <w:ind w:left="709"/>
      </w:pPr>
      <w:r>
        <w:rPr>
          <w:rFonts w:ascii="Calibri" w:eastAsia="Wingdings" w:hAnsi="Calibri" w:cs="Wingdings"/>
          <w:sz w:val="22"/>
          <w:szCs w:val="22"/>
        </w:rPr>
        <w:t xml:space="preserve">b) Realizar cuando así lo exija la normativa una evaluación del impacto en la protección de datos personales de las operaciones de tratamiento a realizar por el </w:t>
      </w:r>
      <w:r>
        <w:rPr>
          <w:rFonts w:ascii="Calibri" w:eastAsia="Wingdings" w:hAnsi="Calibri" w:cs="Wingdings"/>
          <w:b/>
          <w:bCs/>
          <w:sz w:val="22"/>
          <w:szCs w:val="22"/>
        </w:rPr>
        <w:t>ENCARGADO</w:t>
      </w:r>
      <w:r>
        <w:rPr>
          <w:rFonts w:ascii="Calibri" w:eastAsia="Wingdings" w:hAnsi="Calibri" w:cs="Wingdings"/>
          <w:sz w:val="22"/>
          <w:szCs w:val="22"/>
        </w:rPr>
        <w:t>.</w:t>
      </w:r>
    </w:p>
    <w:p w14:paraId="29496804" w14:textId="77777777" w:rsidR="003F5850" w:rsidRDefault="003F5850">
      <w:pPr>
        <w:pStyle w:val="Standard"/>
        <w:ind w:left="709"/>
        <w:rPr>
          <w:rFonts w:ascii="Calibri" w:eastAsia="Wingdings" w:hAnsi="Calibri" w:cs="Wingdings"/>
          <w:sz w:val="22"/>
          <w:szCs w:val="22"/>
        </w:rPr>
      </w:pPr>
    </w:p>
    <w:p w14:paraId="002822DF" w14:textId="77777777" w:rsidR="003F5850" w:rsidRDefault="00DD110A">
      <w:pPr>
        <w:pStyle w:val="Standard"/>
        <w:ind w:left="709"/>
        <w:rPr>
          <w:rFonts w:ascii="Calibri" w:eastAsia="Wingdings" w:hAnsi="Calibri" w:cs="Wingdings"/>
          <w:sz w:val="22"/>
          <w:szCs w:val="22"/>
        </w:rPr>
      </w:pPr>
      <w:r>
        <w:rPr>
          <w:rFonts w:ascii="Calibri" w:eastAsia="Wingdings" w:hAnsi="Calibri" w:cs="Wingdings"/>
          <w:sz w:val="22"/>
          <w:szCs w:val="22"/>
        </w:rPr>
        <w:t>c) Realizar las consultas previas que corresponda ante las Autoridades de Protección de Datos.</w:t>
      </w:r>
    </w:p>
    <w:p w14:paraId="1ECE6815" w14:textId="77777777" w:rsidR="003F5850" w:rsidRDefault="00DD110A">
      <w:pPr>
        <w:pStyle w:val="Standard"/>
        <w:ind w:left="709"/>
        <w:rPr>
          <w:rFonts w:ascii="Calibri" w:eastAsia="Arial" w:hAnsi="Calibri" w:cs="Arial"/>
          <w:sz w:val="22"/>
          <w:szCs w:val="22"/>
        </w:rPr>
      </w:pPr>
      <w:r>
        <w:rPr>
          <w:rFonts w:ascii="Calibri" w:eastAsia="Arial" w:hAnsi="Calibri" w:cs="Arial"/>
          <w:sz w:val="22"/>
          <w:szCs w:val="22"/>
        </w:rPr>
        <w:t xml:space="preserve"> </w:t>
      </w:r>
    </w:p>
    <w:p w14:paraId="6F7BA167" w14:textId="77777777" w:rsidR="003F5850" w:rsidRDefault="00DD110A">
      <w:pPr>
        <w:pStyle w:val="Standard"/>
        <w:ind w:left="709"/>
      </w:pPr>
      <w:r>
        <w:rPr>
          <w:rFonts w:ascii="Calibri" w:eastAsia="Wingdings" w:hAnsi="Calibri" w:cs="Wingdings"/>
          <w:sz w:val="22"/>
          <w:szCs w:val="22"/>
        </w:rPr>
        <w:t xml:space="preserve">d) Velar, de forma previa y durante todo el tratamiento, por el cumplimiento del RGPD-UE por parte del </w:t>
      </w:r>
      <w:r>
        <w:rPr>
          <w:rFonts w:ascii="Calibri" w:eastAsia="Wingdings" w:hAnsi="Calibri" w:cs="Wingdings"/>
          <w:b/>
          <w:bCs/>
          <w:sz w:val="22"/>
          <w:szCs w:val="22"/>
        </w:rPr>
        <w:t>ENCARGADO</w:t>
      </w:r>
      <w:r>
        <w:rPr>
          <w:rFonts w:ascii="Calibri" w:eastAsia="Wingdings" w:hAnsi="Calibri" w:cs="Wingdings"/>
          <w:sz w:val="22"/>
          <w:szCs w:val="22"/>
        </w:rPr>
        <w:t>.</w:t>
      </w:r>
    </w:p>
    <w:p w14:paraId="74EBE859" w14:textId="77777777" w:rsidR="003F5850" w:rsidRDefault="00DD110A">
      <w:pPr>
        <w:pStyle w:val="Standard"/>
        <w:ind w:left="709"/>
        <w:rPr>
          <w:rFonts w:ascii="Calibri" w:eastAsia="Arial" w:hAnsi="Calibri" w:cs="Arial"/>
          <w:sz w:val="22"/>
          <w:szCs w:val="22"/>
        </w:rPr>
      </w:pPr>
      <w:r>
        <w:rPr>
          <w:rFonts w:ascii="Calibri" w:eastAsia="Arial" w:hAnsi="Calibri" w:cs="Arial"/>
          <w:sz w:val="22"/>
          <w:szCs w:val="22"/>
        </w:rPr>
        <w:t xml:space="preserve"> </w:t>
      </w:r>
    </w:p>
    <w:p w14:paraId="193D88F5" w14:textId="77777777" w:rsidR="003F5850" w:rsidRDefault="00DD110A">
      <w:pPr>
        <w:pStyle w:val="Standard"/>
        <w:ind w:left="709"/>
        <w:rPr>
          <w:rFonts w:ascii="Calibri" w:eastAsia="Wingdings" w:hAnsi="Calibri" w:cs="Wingdings"/>
          <w:sz w:val="22"/>
          <w:szCs w:val="22"/>
        </w:rPr>
      </w:pPr>
      <w:r>
        <w:rPr>
          <w:rFonts w:ascii="Calibri" w:eastAsia="Wingdings" w:hAnsi="Calibri" w:cs="Wingdings"/>
          <w:sz w:val="22"/>
          <w:szCs w:val="22"/>
        </w:rPr>
        <w:t>e) Supervisar el tratamiento de los datos, incluida la realización de inspecciones y auditorías.</w:t>
      </w:r>
    </w:p>
    <w:p w14:paraId="68BBE4C3" w14:textId="77777777" w:rsidR="003F5850" w:rsidRDefault="00DD110A">
      <w:pPr>
        <w:pStyle w:val="Ttulo3"/>
        <w:rPr>
          <w:rFonts w:eastAsia="Wingdings"/>
        </w:rPr>
      </w:pPr>
      <w:proofErr w:type="gramStart"/>
      <w:r>
        <w:rPr>
          <w:rFonts w:eastAsia="Wingdings"/>
        </w:rPr>
        <w:t>.-</w:t>
      </w:r>
      <w:proofErr w:type="gramEnd"/>
      <w:r>
        <w:rPr>
          <w:rFonts w:eastAsia="Wingdings"/>
        </w:rPr>
        <w:t xml:space="preserve"> Incumplimiento:</w:t>
      </w:r>
    </w:p>
    <w:p w14:paraId="0B43EACE" w14:textId="77777777" w:rsidR="003F5850" w:rsidRDefault="003F5850">
      <w:pPr>
        <w:pStyle w:val="Standard"/>
        <w:rPr>
          <w:rFonts w:ascii="Calibri" w:eastAsia="Wingdings" w:hAnsi="Calibri" w:cs="Wingdings"/>
          <w:sz w:val="22"/>
          <w:szCs w:val="22"/>
        </w:rPr>
      </w:pPr>
    </w:p>
    <w:p w14:paraId="47938BC5" w14:textId="77777777" w:rsidR="003F5850" w:rsidRDefault="00DD110A">
      <w:pPr>
        <w:pStyle w:val="Standard"/>
      </w:pPr>
      <w:r>
        <w:rPr>
          <w:rFonts w:ascii="Calibri" w:eastAsia="Wingdings" w:hAnsi="Calibri" w:cs="Wingdings"/>
          <w:sz w:val="22"/>
          <w:szCs w:val="22"/>
        </w:rPr>
        <w:t xml:space="preserve">El incumplimiento por parte del </w:t>
      </w:r>
      <w:r>
        <w:rPr>
          <w:rFonts w:ascii="Calibri" w:eastAsia="Wingdings" w:hAnsi="Calibri" w:cs="Wingdings"/>
          <w:b/>
          <w:bCs/>
          <w:sz w:val="22"/>
          <w:szCs w:val="22"/>
        </w:rPr>
        <w:t>ENCARGADO</w:t>
      </w:r>
      <w:r>
        <w:rPr>
          <w:rFonts w:ascii="Calibri" w:eastAsia="Wingdings" w:hAnsi="Calibri" w:cs="Wingdings"/>
          <w:sz w:val="22"/>
          <w:szCs w:val="22"/>
        </w:rPr>
        <w:t xml:space="preserve"> de las obligaciones referidas en el presente acuerdo comportará que sea considerado también responsable del tratamiento, respondiendo ante las Autoridades de Protección de Datos, o ante cualquier tercera persona de las infracciones que se puedan haber cometido derivadas de la ejecución del presente acuerdo y/o del cumplimiento de la legislación vigente en materia de protección de datos de carácter personal.</w:t>
      </w:r>
    </w:p>
    <w:p w14:paraId="0265E17B" w14:textId="77777777" w:rsidR="003F5850" w:rsidRDefault="003F5850">
      <w:pPr>
        <w:pStyle w:val="Standard"/>
        <w:rPr>
          <w:rFonts w:ascii="Calibri" w:eastAsia="Wingdings" w:hAnsi="Calibri" w:cs="Wingdings"/>
          <w:sz w:val="22"/>
          <w:szCs w:val="22"/>
        </w:rPr>
      </w:pPr>
    </w:p>
    <w:p w14:paraId="1987E827" w14:textId="77777777" w:rsidR="003F5850" w:rsidRDefault="00DD110A">
      <w:pPr>
        <w:pStyle w:val="Ttulo3"/>
        <w:rPr>
          <w:rFonts w:eastAsia="Wingdings"/>
        </w:rPr>
      </w:pPr>
      <w:proofErr w:type="gramStart"/>
      <w:r>
        <w:rPr>
          <w:rFonts w:eastAsia="Wingdings"/>
        </w:rPr>
        <w:t>.-</w:t>
      </w:r>
      <w:proofErr w:type="gramEnd"/>
      <w:r>
        <w:rPr>
          <w:rFonts w:eastAsia="Wingdings"/>
        </w:rPr>
        <w:t xml:space="preserve"> Responsabilidad:</w:t>
      </w:r>
    </w:p>
    <w:p w14:paraId="0DE1EA0E" w14:textId="77777777" w:rsidR="003F5850" w:rsidRDefault="003F5850">
      <w:pPr>
        <w:pStyle w:val="Standard"/>
        <w:rPr>
          <w:rFonts w:ascii="Calibri" w:eastAsia="Wingdings" w:hAnsi="Calibri" w:cs="Wingdings"/>
          <w:sz w:val="22"/>
          <w:szCs w:val="22"/>
        </w:rPr>
      </w:pPr>
    </w:p>
    <w:p w14:paraId="2EDCC2F3" w14:textId="77777777" w:rsidR="003F5850" w:rsidRDefault="00DD110A">
      <w:pPr>
        <w:pStyle w:val="Standard"/>
      </w:pPr>
      <w:r>
        <w:rPr>
          <w:rFonts w:ascii="Calibri" w:eastAsia="Wingdings" w:hAnsi="Calibri" w:cs="Wingdings"/>
          <w:sz w:val="22"/>
          <w:szCs w:val="22"/>
        </w:rPr>
        <w:t xml:space="preserve">Tanto el </w:t>
      </w:r>
      <w:r>
        <w:rPr>
          <w:rFonts w:ascii="Calibri" w:eastAsia="Wingdings" w:hAnsi="Calibri" w:cs="Wingdings"/>
          <w:b/>
          <w:sz w:val="22"/>
          <w:szCs w:val="22"/>
        </w:rPr>
        <w:t>RESPONSABLE</w:t>
      </w:r>
      <w:r>
        <w:rPr>
          <w:rFonts w:ascii="Calibri" w:eastAsia="Wingdings" w:hAnsi="Calibri" w:cs="Wingdings"/>
          <w:sz w:val="22"/>
          <w:szCs w:val="22"/>
        </w:rPr>
        <w:t xml:space="preserve"> como el </w:t>
      </w:r>
      <w:r>
        <w:rPr>
          <w:rFonts w:ascii="Calibri" w:eastAsia="Wingdings" w:hAnsi="Calibri" w:cs="Wingdings"/>
          <w:b/>
          <w:sz w:val="22"/>
          <w:szCs w:val="22"/>
        </w:rPr>
        <w:t>ENCARGADO</w:t>
      </w:r>
      <w:r>
        <w:rPr>
          <w:rFonts w:ascii="Calibri" w:eastAsia="Wingdings" w:hAnsi="Calibri" w:cs="Wingdings"/>
          <w:sz w:val="22"/>
          <w:szCs w:val="22"/>
        </w:rPr>
        <w:t xml:space="preserve"> responderán de la totalidad de los daños y perjuicios que se irroguen a la otra parte en todos los supuestos de conducta negligente o culposa en el cumplimiento de las obligaciones que respectivamente les incumben, a tenor de lo pactado en el presente acuerdo.</w:t>
      </w:r>
    </w:p>
    <w:p w14:paraId="662FB007" w14:textId="77777777" w:rsidR="003F5850" w:rsidRDefault="003F5850">
      <w:pPr>
        <w:pStyle w:val="Standard"/>
        <w:rPr>
          <w:rFonts w:ascii="Calibri" w:eastAsia="Wingdings" w:hAnsi="Calibri" w:cs="Wingdings"/>
          <w:sz w:val="22"/>
          <w:szCs w:val="22"/>
        </w:rPr>
      </w:pPr>
    </w:p>
    <w:p w14:paraId="4E80EEE2" w14:textId="77777777" w:rsidR="003F5850" w:rsidRDefault="00DD110A">
      <w:pPr>
        <w:pStyle w:val="Standard"/>
        <w:rPr>
          <w:rFonts w:ascii="Calibri" w:eastAsia="Wingdings" w:hAnsi="Calibri" w:cs="Wingdings"/>
          <w:sz w:val="22"/>
          <w:szCs w:val="22"/>
        </w:rPr>
      </w:pPr>
      <w:r>
        <w:rPr>
          <w:rFonts w:ascii="Calibri" w:eastAsia="Wingdings" w:hAnsi="Calibri" w:cs="Wingdings"/>
          <w:sz w:val="22"/>
          <w:szCs w:val="22"/>
        </w:rPr>
        <w:t>Ninguna de las partes asumirá responsabilidad alguna por la no ejecución o el retraso en la ejecución de cualquiera de las obligaciones en virtud del presente acuerdo si tal falta de ejecución o retraso resultara o fuera consecuencia de un supuesto de fuerza mayor o caso fortuito admitido como tal por la Jurisprudencia, en particular: los desastres naturales, la guerra, el estado de sitio, las alteraciones de orden público, la huelga en los transportes, el corte de suministro eléctrico o cualquier otra medida excepcional adoptada por las autoridades administrativas o gubernamentales.</w:t>
      </w:r>
    </w:p>
    <w:p w14:paraId="435934FC" w14:textId="77777777" w:rsidR="003F5850" w:rsidRDefault="00DD110A">
      <w:pPr>
        <w:pStyle w:val="Ttulo3"/>
        <w:rPr>
          <w:rFonts w:eastAsia="Wingdings"/>
        </w:rPr>
      </w:pPr>
      <w:proofErr w:type="gramStart"/>
      <w:r>
        <w:rPr>
          <w:rFonts w:eastAsia="Wingdings"/>
        </w:rPr>
        <w:t>.-</w:t>
      </w:r>
      <w:proofErr w:type="gramEnd"/>
      <w:r>
        <w:rPr>
          <w:rFonts w:eastAsia="Wingdings"/>
        </w:rPr>
        <w:t xml:space="preserve"> Confidencialidad:</w:t>
      </w:r>
    </w:p>
    <w:p w14:paraId="50527C11" w14:textId="77777777" w:rsidR="003F5850" w:rsidRDefault="003F5850">
      <w:pPr>
        <w:pStyle w:val="Standard"/>
        <w:rPr>
          <w:rFonts w:ascii="Calibri" w:eastAsia="Wingdings" w:hAnsi="Calibri" w:cs="Wingdings"/>
          <w:sz w:val="22"/>
          <w:szCs w:val="22"/>
        </w:rPr>
      </w:pPr>
    </w:p>
    <w:p w14:paraId="076E6DD3" w14:textId="77777777" w:rsidR="003F5850" w:rsidRDefault="00DD110A">
      <w:pPr>
        <w:pStyle w:val="Standard"/>
      </w:pPr>
      <w:r>
        <w:rPr>
          <w:rFonts w:ascii="Calibri" w:eastAsia="Wingdings" w:hAnsi="Calibri" w:cs="Wingdings"/>
          <w:sz w:val="22"/>
          <w:szCs w:val="22"/>
        </w:rPr>
        <w:t xml:space="preserve">El </w:t>
      </w:r>
      <w:r>
        <w:rPr>
          <w:rFonts w:ascii="Calibri" w:eastAsia="Wingdings" w:hAnsi="Calibri" w:cs="Wingdings"/>
          <w:b/>
          <w:sz w:val="22"/>
          <w:szCs w:val="22"/>
        </w:rPr>
        <w:t>ENCARGADO</w:t>
      </w:r>
      <w:r>
        <w:rPr>
          <w:rFonts w:ascii="Calibri" w:eastAsia="Wingdings" w:hAnsi="Calibri" w:cs="Wingdings"/>
          <w:sz w:val="22"/>
          <w:szCs w:val="22"/>
        </w:rPr>
        <w:t xml:space="preserve"> garantiza que mantendrá la más estricta confidencialidad y expreso cumplimiento del deber de secreto profesional en relación con los asuntos del </w:t>
      </w:r>
      <w:r>
        <w:rPr>
          <w:rFonts w:ascii="Calibri" w:eastAsia="Wingdings" w:hAnsi="Calibri" w:cs="Wingdings"/>
          <w:b/>
          <w:sz w:val="22"/>
          <w:szCs w:val="22"/>
        </w:rPr>
        <w:t>RESPONSABLE</w:t>
      </w:r>
      <w:r>
        <w:rPr>
          <w:rFonts w:ascii="Calibri" w:eastAsia="Wingdings" w:hAnsi="Calibri" w:cs="Wingdings"/>
          <w:sz w:val="22"/>
          <w:szCs w:val="22"/>
        </w:rPr>
        <w:t xml:space="preserve"> durante la vigencia de la prestación de servicios y después de su terminación.</w:t>
      </w:r>
    </w:p>
    <w:p w14:paraId="3277DC5E" w14:textId="77777777" w:rsidR="003F5850" w:rsidRDefault="003F5850">
      <w:pPr>
        <w:pStyle w:val="Standard"/>
        <w:rPr>
          <w:rFonts w:ascii="Calibri" w:eastAsia="Wingdings" w:hAnsi="Calibri" w:cs="Wingdings"/>
          <w:sz w:val="22"/>
          <w:szCs w:val="22"/>
        </w:rPr>
      </w:pPr>
    </w:p>
    <w:p w14:paraId="3B4DDC23" w14:textId="77777777" w:rsidR="003F5850" w:rsidRDefault="00DD110A">
      <w:pPr>
        <w:pStyle w:val="Standard"/>
      </w:pPr>
      <w:r>
        <w:rPr>
          <w:rFonts w:ascii="Calibri" w:eastAsia="Wingdings" w:hAnsi="Calibri" w:cs="Wingdings"/>
          <w:sz w:val="22"/>
          <w:szCs w:val="22"/>
        </w:rPr>
        <w:t xml:space="preserve">El </w:t>
      </w:r>
      <w:r>
        <w:rPr>
          <w:rFonts w:ascii="Calibri" w:eastAsia="Wingdings" w:hAnsi="Calibri" w:cs="Wingdings"/>
          <w:b/>
          <w:sz w:val="22"/>
          <w:szCs w:val="22"/>
        </w:rPr>
        <w:t>ENCARGADO</w:t>
      </w:r>
      <w:r>
        <w:rPr>
          <w:rFonts w:ascii="Calibri" w:eastAsia="Wingdings" w:hAnsi="Calibri" w:cs="Wingdings"/>
          <w:sz w:val="22"/>
          <w:szCs w:val="22"/>
        </w:rPr>
        <w:t xml:space="preserve"> durante y con posterioridad a la vigencia de este acuerdo tratará toda información propiedad del RESPONSABLE de forma estrictamente confidencial, tomando las medidas necesarias para que su contenido no se divulgue a terceros, ni estos puedan tener acceso a los mismos sin autorización expresa del </w:t>
      </w:r>
      <w:r>
        <w:rPr>
          <w:rFonts w:ascii="Calibri" w:eastAsia="Wingdings" w:hAnsi="Calibri" w:cs="Wingdings"/>
          <w:b/>
          <w:sz w:val="22"/>
          <w:szCs w:val="22"/>
        </w:rPr>
        <w:t>RESPONSABLE</w:t>
      </w:r>
      <w:r>
        <w:rPr>
          <w:rFonts w:ascii="Calibri" w:eastAsia="Wingdings" w:hAnsi="Calibri" w:cs="Wingdings"/>
          <w:sz w:val="22"/>
          <w:szCs w:val="22"/>
        </w:rPr>
        <w:t>.</w:t>
      </w:r>
    </w:p>
    <w:p w14:paraId="35030A53" w14:textId="77777777" w:rsidR="003F5850" w:rsidRDefault="003F5850">
      <w:pPr>
        <w:pStyle w:val="Standard"/>
        <w:rPr>
          <w:rFonts w:ascii="Calibri" w:eastAsia="Wingdings" w:hAnsi="Calibri" w:cs="Wingdings"/>
          <w:sz w:val="22"/>
          <w:szCs w:val="22"/>
        </w:rPr>
      </w:pPr>
    </w:p>
    <w:p w14:paraId="50AFE34D" w14:textId="77777777" w:rsidR="003F5850" w:rsidRDefault="00DD110A">
      <w:pPr>
        <w:pStyle w:val="Standard"/>
        <w:rPr>
          <w:rFonts w:ascii="Calibri" w:eastAsia="Wingdings" w:hAnsi="Calibri" w:cs="Wingdings"/>
          <w:sz w:val="22"/>
          <w:szCs w:val="22"/>
        </w:rPr>
      </w:pPr>
      <w:r>
        <w:rPr>
          <w:rFonts w:ascii="Calibri" w:eastAsia="Wingdings" w:hAnsi="Calibri" w:cs="Wingdings"/>
          <w:sz w:val="22"/>
          <w:szCs w:val="22"/>
        </w:rPr>
        <w:t>A los efectos del presente acuerdo, tendrá la consideración de información confidencial toda aquella susceptible de ser revelada por palabra, por escrito o por cualquier otro medio o soporte, tangible o intangible, actualmente conocido o que se invente en un futuro, ya sea intercambiada como consecuencia de esta relación contractual o que una parte señale o designe como confidencial a la otra.</w:t>
      </w:r>
    </w:p>
    <w:p w14:paraId="06AFCFF3" w14:textId="77777777" w:rsidR="003F5850" w:rsidRDefault="00DD110A">
      <w:pPr>
        <w:pStyle w:val="Ttulo3"/>
        <w:rPr>
          <w:rFonts w:eastAsia="Wingdings"/>
        </w:rPr>
      </w:pPr>
      <w:proofErr w:type="gramStart"/>
      <w:r>
        <w:rPr>
          <w:rFonts w:eastAsia="Wingdings"/>
        </w:rPr>
        <w:t>.-</w:t>
      </w:r>
      <w:proofErr w:type="gramEnd"/>
      <w:r>
        <w:rPr>
          <w:rFonts w:eastAsia="Wingdings"/>
        </w:rPr>
        <w:t xml:space="preserve"> Notificaciones:</w:t>
      </w:r>
    </w:p>
    <w:p w14:paraId="21C961FD" w14:textId="77777777" w:rsidR="003F5850" w:rsidRDefault="003F5850">
      <w:pPr>
        <w:pStyle w:val="Standard"/>
        <w:rPr>
          <w:rFonts w:ascii="Calibri" w:eastAsia="Wingdings" w:hAnsi="Calibri" w:cs="Wingdings"/>
          <w:sz w:val="22"/>
          <w:szCs w:val="22"/>
        </w:rPr>
      </w:pPr>
    </w:p>
    <w:p w14:paraId="45C0F00A" w14:textId="77777777" w:rsidR="003F5850" w:rsidRDefault="00DD110A">
      <w:pPr>
        <w:pStyle w:val="Standard"/>
        <w:rPr>
          <w:rFonts w:ascii="Calibri" w:eastAsia="Wingdings" w:hAnsi="Calibri" w:cs="Wingdings"/>
          <w:sz w:val="22"/>
          <w:szCs w:val="22"/>
        </w:rPr>
      </w:pPr>
      <w:r>
        <w:rPr>
          <w:rFonts w:ascii="Calibri" w:eastAsia="Wingdings" w:hAnsi="Calibri" w:cs="Wingdings"/>
          <w:sz w:val="22"/>
          <w:szCs w:val="22"/>
        </w:rPr>
        <w:t>Toda notificación necesaria a los efectos del presente acuerdo se hará por escrito a la atención y dirección de quien consta en el encabezamiento del presente acuerdo.</w:t>
      </w:r>
    </w:p>
    <w:p w14:paraId="15C59444" w14:textId="77777777" w:rsidR="003F5850" w:rsidRDefault="003F5850">
      <w:pPr>
        <w:pStyle w:val="Standard"/>
        <w:rPr>
          <w:rFonts w:ascii="Calibri" w:eastAsia="Wingdings" w:hAnsi="Calibri" w:cs="Wingdings"/>
          <w:sz w:val="22"/>
          <w:szCs w:val="22"/>
        </w:rPr>
      </w:pPr>
    </w:p>
    <w:p w14:paraId="57D5A601" w14:textId="77777777" w:rsidR="003F5850" w:rsidRDefault="00DD110A">
      <w:pPr>
        <w:pStyle w:val="Ttulo3"/>
        <w:rPr>
          <w:rFonts w:eastAsia="Wingdings"/>
        </w:rPr>
      </w:pPr>
      <w:proofErr w:type="gramStart"/>
      <w:r>
        <w:rPr>
          <w:rFonts w:eastAsia="Wingdings"/>
        </w:rPr>
        <w:t>.-</w:t>
      </w:r>
      <w:proofErr w:type="gramEnd"/>
      <w:r>
        <w:rPr>
          <w:rFonts w:eastAsia="Wingdings"/>
        </w:rPr>
        <w:t xml:space="preserve"> Generalidades:</w:t>
      </w:r>
    </w:p>
    <w:p w14:paraId="3A4E6222" w14:textId="77777777" w:rsidR="003F5850" w:rsidRDefault="003F5850">
      <w:pPr>
        <w:pStyle w:val="Standard"/>
        <w:rPr>
          <w:rFonts w:ascii="Calibri" w:eastAsia="Wingdings" w:hAnsi="Calibri" w:cs="Wingdings"/>
          <w:sz w:val="22"/>
          <w:szCs w:val="22"/>
        </w:rPr>
      </w:pPr>
    </w:p>
    <w:p w14:paraId="6C179029" w14:textId="77777777" w:rsidR="003F5850" w:rsidRDefault="00DD110A">
      <w:pPr>
        <w:pStyle w:val="Standard"/>
        <w:rPr>
          <w:rFonts w:ascii="Calibri" w:eastAsia="Wingdings" w:hAnsi="Calibri" w:cs="Wingdings"/>
          <w:sz w:val="22"/>
          <w:szCs w:val="22"/>
        </w:rPr>
      </w:pPr>
      <w:r>
        <w:rPr>
          <w:rFonts w:ascii="Calibri" w:eastAsia="Wingdings" w:hAnsi="Calibri" w:cs="Wingdings"/>
          <w:sz w:val="22"/>
          <w:szCs w:val="22"/>
        </w:rPr>
        <w:t>1. Este contrato contiene el total acuerdo entre las partes sobre el mismo objeto y sustituye y reemplaza a cualquier acuerdo anterior, verbal o escrito, al que hubieran llegado las partes.</w:t>
      </w:r>
    </w:p>
    <w:p w14:paraId="5F025E9E" w14:textId="77777777" w:rsidR="003F5850" w:rsidRDefault="003F5850">
      <w:pPr>
        <w:pStyle w:val="Standard"/>
        <w:rPr>
          <w:rFonts w:ascii="Calibri" w:eastAsia="Wingdings" w:hAnsi="Calibri" w:cs="Wingdings"/>
          <w:sz w:val="22"/>
          <w:szCs w:val="22"/>
        </w:rPr>
      </w:pPr>
    </w:p>
    <w:p w14:paraId="78F4B8A0" w14:textId="77777777" w:rsidR="003F5850" w:rsidRDefault="00DD110A">
      <w:pPr>
        <w:pStyle w:val="Standard"/>
        <w:rPr>
          <w:rFonts w:ascii="Calibri" w:eastAsia="Wingdings" w:hAnsi="Calibri" w:cs="Wingdings"/>
          <w:sz w:val="22"/>
          <w:szCs w:val="22"/>
        </w:rPr>
      </w:pPr>
      <w:r>
        <w:rPr>
          <w:rFonts w:ascii="Calibri" w:eastAsia="Wingdings" w:hAnsi="Calibri" w:cs="Wingdings"/>
          <w:sz w:val="22"/>
          <w:szCs w:val="22"/>
        </w:rPr>
        <w:t>Asimismo, en caso de contradicción entre las condiciones estipuladas en el presente acuerdo y cualquier otro firmado con anterioridad entre ambas partes, prevalecerá lo estipulado en el presente acuerdo.</w:t>
      </w:r>
    </w:p>
    <w:p w14:paraId="5F5BBB2C" w14:textId="77777777" w:rsidR="003F5850" w:rsidRDefault="003F5850">
      <w:pPr>
        <w:pStyle w:val="Standard"/>
        <w:rPr>
          <w:rFonts w:ascii="Calibri" w:eastAsia="Wingdings" w:hAnsi="Calibri" w:cs="Wingdings"/>
          <w:sz w:val="22"/>
          <w:szCs w:val="22"/>
        </w:rPr>
      </w:pPr>
    </w:p>
    <w:p w14:paraId="5D287A4C" w14:textId="77777777" w:rsidR="003F5850" w:rsidRDefault="00DD110A">
      <w:pPr>
        <w:pStyle w:val="Standard"/>
        <w:rPr>
          <w:rFonts w:ascii="Calibri" w:eastAsia="Wingdings" w:hAnsi="Calibri" w:cs="Wingdings"/>
          <w:sz w:val="22"/>
          <w:szCs w:val="22"/>
        </w:rPr>
      </w:pPr>
      <w:r>
        <w:rPr>
          <w:rFonts w:ascii="Calibri" w:eastAsia="Wingdings" w:hAnsi="Calibri" w:cs="Wingdings"/>
          <w:sz w:val="22"/>
          <w:szCs w:val="22"/>
        </w:rPr>
        <w:t>2. Nada de lo estipulado en el presente acuerdo supone identidad de partes, o que una sea considerada el agente de la otra. Ninguna parte responderá de cualquier declaración, acto u omisión de la otra parte que fuese contrario a lo anterior.</w:t>
      </w:r>
    </w:p>
    <w:p w14:paraId="74E8A45A" w14:textId="77777777" w:rsidR="003F5850" w:rsidRDefault="003F5850">
      <w:pPr>
        <w:pStyle w:val="Standard"/>
        <w:rPr>
          <w:rFonts w:ascii="Calibri" w:eastAsia="Wingdings" w:hAnsi="Calibri" w:cs="Wingdings"/>
          <w:sz w:val="22"/>
          <w:szCs w:val="22"/>
        </w:rPr>
      </w:pPr>
    </w:p>
    <w:p w14:paraId="1BF5FC5F" w14:textId="77777777" w:rsidR="003F5850" w:rsidRDefault="00DD110A">
      <w:pPr>
        <w:pStyle w:val="Standard"/>
        <w:rPr>
          <w:rFonts w:ascii="Calibri" w:eastAsia="Wingdings" w:hAnsi="Calibri" w:cs="Wingdings"/>
          <w:sz w:val="22"/>
          <w:szCs w:val="22"/>
        </w:rPr>
      </w:pPr>
      <w:r>
        <w:rPr>
          <w:rFonts w:ascii="Calibri" w:eastAsia="Wingdings" w:hAnsi="Calibri" w:cs="Wingdings"/>
          <w:sz w:val="22"/>
          <w:szCs w:val="22"/>
        </w:rPr>
        <w:t>3. Cualquier modificación del contenido de este acuerdo, sólo será efectiva si se realiza por escrito y con el consentimiento de ambas partes.</w:t>
      </w:r>
    </w:p>
    <w:p w14:paraId="46DF7CBD" w14:textId="77777777" w:rsidR="003F5850" w:rsidRDefault="003F5850">
      <w:pPr>
        <w:pStyle w:val="Standard"/>
        <w:rPr>
          <w:rFonts w:ascii="Calibri" w:eastAsia="Wingdings" w:hAnsi="Calibri" w:cs="Wingdings"/>
          <w:sz w:val="22"/>
          <w:szCs w:val="22"/>
        </w:rPr>
      </w:pPr>
    </w:p>
    <w:p w14:paraId="06C1294B" w14:textId="77777777" w:rsidR="003F5850" w:rsidRDefault="00DD110A">
      <w:pPr>
        <w:pStyle w:val="Standard"/>
        <w:rPr>
          <w:rFonts w:ascii="Calibri" w:eastAsia="Wingdings" w:hAnsi="Calibri" w:cs="Wingdings"/>
          <w:sz w:val="22"/>
          <w:szCs w:val="22"/>
        </w:rPr>
      </w:pPr>
      <w:r>
        <w:rPr>
          <w:rFonts w:ascii="Calibri" w:eastAsia="Wingdings" w:hAnsi="Calibri" w:cs="Wingdings"/>
          <w:sz w:val="22"/>
          <w:szCs w:val="22"/>
        </w:rPr>
        <w:t>4. La no exigencia por cualquiera de las partes de cualquiera de sus derechos de conformidad con el presente acuerdo no se considerará que constituya una renuncia de dichos derechos en el futuro.</w:t>
      </w:r>
    </w:p>
    <w:p w14:paraId="3B59D26D" w14:textId="77777777" w:rsidR="003F5850" w:rsidRDefault="003F5850">
      <w:pPr>
        <w:pStyle w:val="Standard"/>
        <w:rPr>
          <w:rFonts w:ascii="Calibri" w:eastAsia="Wingdings" w:hAnsi="Calibri" w:cs="Wingdings"/>
          <w:sz w:val="22"/>
          <w:szCs w:val="22"/>
        </w:rPr>
      </w:pPr>
    </w:p>
    <w:p w14:paraId="7FEA7191" w14:textId="77777777" w:rsidR="003F5850" w:rsidRDefault="00DD110A">
      <w:pPr>
        <w:pStyle w:val="Standard"/>
        <w:rPr>
          <w:rFonts w:ascii="Calibri" w:eastAsia="Wingdings" w:hAnsi="Calibri" w:cs="Wingdings"/>
          <w:sz w:val="22"/>
          <w:szCs w:val="22"/>
        </w:rPr>
      </w:pPr>
      <w:r>
        <w:rPr>
          <w:rFonts w:ascii="Calibri" w:eastAsia="Wingdings" w:hAnsi="Calibri" w:cs="Wingdings"/>
          <w:sz w:val="22"/>
          <w:szCs w:val="22"/>
        </w:rPr>
        <w:t>5. Los documentos contractuales son, en orden de prioridad, el presente contrato y sus anexos. En caso de contradicción el contrato prevalecerá sobre los anexos.</w:t>
      </w:r>
    </w:p>
    <w:p w14:paraId="6013BCF0" w14:textId="77777777" w:rsidR="003F5850" w:rsidRDefault="003F5850">
      <w:pPr>
        <w:pStyle w:val="Standard"/>
        <w:rPr>
          <w:rFonts w:ascii="Calibri" w:eastAsia="Wingdings" w:hAnsi="Calibri" w:cs="Wingdings"/>
          <w:sz w:val="22"/>
          <w:szCs w:val="22"/>
        </w:rPr>
      </w:pPr>
    </w:p>
    <w:p w14:paraId="7044275D" w14:textId="77777777" w:rsidR="003F5850" w:rsidRDefault="00DD110A">
      <w:pPr>
        <w:pStyle w:val="Ttulo3"/>
        <w:rPr>
          <w:rFonts w:eastAsia="Wingdings"/>
        </w:rPr>
      </w:pPr>
      <w:proofErr w:type="gramStart"/>
      <w:r>
        <w:rPr>
          <w:rFonts w:eastAsia="Wingdings"/>
        </w:rPr>
        <w:lastRenderedPageBreak/>
        <w:t>.-</w:t>
      </w:r>
      <w:proofErr w:type="gramEnd"/>
      <w:r>
        <w:rPr>
          <w:rFonts w:eastAsia="Wingdings"/>
        </w:rPr>
        <w:t xml:space="preserve"> Legislación y jurisdicción:</w:t>
      </w:r>
    </w:p>
    <w:p w14:paraId="01A7155F" w14:textId="77777777" w:rsidR="003F5850" w:rsidRDefault="003F5850">
      <w:pPr>
        <w:pStyle w:val="Standard"/>
        <w:rPr>
          <w:rFonts w:ascii="Calibri" w:eastAsia="Wingdings" w:hAnsi="Calibri" w:cs="Wingdings"/>
          <w:sz w:val="22"/>
          <w:szCs w:val="22"/>
        </w:rPr>
      </w:pPr>
    </w:p>
    <w:p w14:paraId="01EB9749" w14:textId="77777777" w:rsidR="003F5850" w:rsidRDefault="00DD110A">
      <w:pPr>
        <w:pStyle w:val="Standard"/>
        <w:rPr>
          <w:rFonts w:ascii="Calibri" w:eastAsia="Wingdings" w:hAnsi="Calibri" w:cs="Wingdings"/>
          <w:sz w:val="22"/>
          <w:szCs w:val="22"/>
        </w:rPr>
      </w:pPr>
      <w:r>
        <w:rPr>
          <w:rFonts w:ascii="Calibri" w:eastAsia="Wingdings" w:hAnsi="Calibri" w:cs="Wingdings"/>
          <w:sz w:val="22"/>
          <w:szCs w:val="22"/>
        </w:rPr>
        <w:t>El presente acuerdo se regirá e interpretará conforme a la legislación española en todo aquello que no esté expresamente regulado, sometiéndose las partes, para las controversias que pudieran surgir en relación al mismo, a la competencia de los Juzgados y Tribunales de la ciudad señalada en el encabezamiento, con renuncia a cualquier otro fuero que les pudiera corresponder.</w:t>
      </w:r>
    </w:p>
    <w:p w14:paraId="461780B8" w14:textId="77777777" w:rsidR="003F5850" w:rsidRDefault="003F5850">
      <w:pPr>
        <w:pStyle w:val="Standard"/>
        <w:rPr>
          <w:rFonts w:ascii="Calibri" w:eastAsia="Wingdings" w:hAnsi="Calibri" w:cs="Wingdings"/>
          <w:sz w:val="22"/>
          <w:szCs w:val="22"/>
        </w:rPr>
      </w:pPr>
    </w:p>
    <w:p w14:paraId="0EB1F6D6" w14:textId="77777777" w:rsidR="003F5850" w:rsidRDefault="00DD110A">
      <w:pPr>
        <w:pStyle w:val="Standard"/>
        <w:rPr>
          <w:rFonts w:ascii="Calibri" w:eastAsia="Wingdings" w:hAnsi="Calibri" w:cs="Wingdings"/>
          <w:sz w:val="22"/>
          <w:szCs w:val="22"/>
        </w:rPr>
      </w:pPr>
      <w:r>
        <w:rPr>
          <w:rFonts w:ascii="Calibri" w:eastAsia="Wingdings" w:hAnsi="Calibri" w:cs="Wingdings"/>
          <w:sz w:val="22"/>
          <w:szCs w:val="22"/>
        </w:rPr>
        <w:t>Firmado,</w:t>
      </w:r>
    </w:p>
    <w:p w14:paraId="5C572EC1" w14:textId="77777777" w:rsidR="003F5850" w:rsidRDefault="003F5850">
      <w:pPr>
        <w:pStyle w:val="Standard"/>
        <w:rPr>
          <w:rFonts w:ascii="Calibri" w:eastAsia="Wingdings" w:hAnsi="Calibri" w:cs="Wingdings"/>
          <w:sz w:val="22"/>
          <w:szCs w:val="22"/>
        </w:rPr>
      </w:pPr>
    </w:p>
    <w:p w14:paraId="17A9991A" w14:textId="77777777" w:rsidR="003F5850" w:rsidRDefault="003F5850">
      <w:pPr>
        <w:pStyle w:val="Standard"/>
        <w:rPr>
          <w:rFonts w:ascii="Calibri" w:eastAsia="Wingdings" w:hAnsi="Calibri" w:cs="Wingdings"/>
          <w:sz w:val="22"/>
          <w:szCs w:val="22"/>
        </w:rPr>
      </w:pPr>
    </w:p>
    <w:p w14:paraId="60633F01" w14:textId="77777777" w:rsidR="003F5850" w:rsidRDefault="00DD110A">
      <w:pPr>
        <w:pStyle w:val="Standard"/>
        <w:rPr>
          <w:rFonts w:ascii="Calibri" w:eastAsia="Wingdings" w:hAnsi="Calibri" w:cs="Wingdings"/>
          <w:sz w:val="22"/>
          <w:szCs w:val="22"/>
        </w:rPr>
      </w:pPr>
      <w:r>
        <w:rPr>
          <w:rFonts w:ascii="Calibri" w:eastAsia="Wingdings" w:hAnsi="Calibri" w:cs="Wingdings"/>
          <w:sz w:val="22"/>
          <w:szCs w:val="22"/>
        </w:rPr>
        <w:t>RESPONSABLE del fichero, COLEGIO MAYOR ALCALA</w:t>
      </w:r>
    </w:p>
    <w:p w14:paraId="5A74EAEB" w14:textId="77777777" w:rsidR="003F5850" w:rsidRDefault="003F5850">
      <w:pPr>
        <w:pStyle w:val="Standard"/>
        <w:rPr>
          <w:rFonts w:ascii="Calibri" w:eastAsia="Wingdings" w:hAnsi="Calibri" w:cs="Wingdings"/>
          <w:sz w:val="22"/>
          <w:szCs w:val="22"/>
        </w:rPr>
      </w:pPr>
    </w:p>
    <w:p w14:paraId="1192F91E" w14:textId="77777777" w:rsidR="00321A58" w:rsidRDefault="00321A58">
      <w:pPr>
        <w:pStyle w:val="Standard"/>
        <w:rPr>
          <w:rFonts w:ascii="Calibri" w:eastAsia="Wingdings" w:hAnsi="Calibri" w:cs="Wingdings"/>
          <w:sz w:val="22"/>
          <w:szCs w:val="22"/>
        </w:rPr>
      </w:pPr>
    </w:p>
    <w:p w14:paraId="5265263E" w14:textId="77777777" w:rsidR="003F5850" w:rsidRDefault="003F5850">
      <w:pPr>
        <w:pStyle w:val="Standard"/>
        <w:rPr>
          <w:rFonts w:ascii="Calibri" w:eastAsia="Wingdings" w:hAnsi="Calibri" w:cs="Wingdings"/>
          <w:sz w:val="22"/>
          <w:szCs w:val="22"/>
        </w:rPr>
      </w:pPr>
    </w:p>
    <w:p w14:paraId="0D78EF72" w14:textId="77777777" w:rsidR="003F5850" w:rsidRDefault="003F5850">
      <w:pPr>
        <w:pStyle w:val="Standard"/>
        <w:rPr>
          <w:rFonts w:ascii="Calibri" w:eastAsia="Wingdings" w:hAnsi="Calibri" w:cs="Wingdings"/>
          <w:sz w:val="22"/>
          <w:szCs w:val="22"/>
        </w:rPr>
      </w:pPr>
    </w:p>
    <w:p w14:paraId="7386907F" w14:textId="77777777" w:rsidR="003F5850" w:rsidRDefault="003F5850">
      <w:pPr>
        <w:pStyle w:val="Standard"/>
        <w:rPr>
          <w:rFonts w:ascii="Calibri" w:eastAsia="Wingdings" w:hAnsi="Calibri" w:cs="Wingdings"/>
          <w:sz w:val="22"/>
          <w:szCs w:val="22"/>
        </w:rPr>
      </w:pPr>
    </w:p>
    <w:p w14:paraId="0C625F29" w14:textId="77777777" w:rsidR="003F5850" w:rsidRDefault="003F5850">
      <w:pPr>
        <w:pStyle w:val="Standard"/>
        <w:rPr>
          <w:rFonts w:ascii="Calibri" w:eastAsia="Wingdings" w:hAnsi="Calibri" w:cs="Wingdings"/>
          <w:sz w:val="22"/>
          <w:szCs w:val="22"/>
        </w:rPr>
      </w:pPr>
    </w:p>
    <w:p w14:paraId="34E967A9" w14:textId="77777777" w:rsidR="003F5850" w:rsidRDefault="003F5850">
      <w:pPr>
        <w:pStyle w:val="Standard"/>
        <w:rPr>
          <w:rFonts w:ascii="Calibri" w:eastAsia="Wingdings" w:hAnsi="Calibri" w:cs="Wingdings"/>
          <w:sz w:val="22"/>
          <w:szCs w:val="22"/>
        </w:rPr>
      </w:pPr>
    </w:p>
    <w:p w14:paraId="793A87F9" w14:textId="77777777" w:rsidR="003F5850" w:rsidRDefault="00DD110A">
      <w:pPr>
        <w:pStyle w:val="Standard"/>
      </w:pPr>
      <w:r>
        <w:rPr>
          <w:rFonts w:ascii="Calibri" w:eastAsia="Wingdings" w:hAnsi="Calibri" w:cs="Wingdings"/>
          <w:sz w:val="22"/>
          <w:szCs w:val="22"/>
        </w:rPr>
        <w:t>ENCARGADO del tratamiento, SOCIALO</w:t>
      </w:r>
    </w:p>
    <w:sectPr w:rsidR="003F5850">
      <w:headerReference w:type="default" r:id="rId7"/>
      <w:footerReference w:type="default" r:id="rId8"/>
      <w:pgSz w:w="11906" w:h="16838"/>
      <w:pgMar w:top="1418" w:right="1418" w:bottom="1118" w:left="1418" w:header="720" w:footer="45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2599D" w14:textId="77777777" w:rsidR="00AC1EFC" w:rsidRDefault="00AC1EFC">
      <w:r>
        <w:separator/>
      </w:r>
    </w:p>
  </w:endnote>
  <w:endnote w:type="continuationSeparator" w:id="0">
    <w:p w14:paraId="4BD41FF7" w14:textId="77777777" w:rsidR="00AC1EFC" w:rsidRDefault="00AC1E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sig w:usb0="E0000AFF" w:usb1="500078FF" w:usb2="00000021" w:usb3="00000000" w:csb0="000001BF" w:csb1="00000000"/>
  </w:font>
  <w:font w:name="Noto Sans SC Regular">
    <w:charset w:val="00"/>
    <w:family w:val="auto"/>
    <w:pitch w:val="variable"/>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angal, 'Gentium Basic'">
    <w:altName w:val="Mang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OpenSymbol">
    <w:charset w:val="00"/>
    <w:family w:val="auto"/>
    <w:pitch w:val="variable"/>
    <w:sig w:usb0="800000AF" w:usb1="1001ECEA"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6D15C" w14:textId="77777777" w:rsidR="00DD110A" w:rsidRDefault="00DD110A">
    <w:pPr>
      <w:pStyle w:val="Piedepgina"/>
      <w:ind w:right="360"/>
    </w:pPr>
    <w:proofErr w:type="spellStart"/>
    <w:r>
      <w:rPr>
        <w:rStyle w:val="Nmerodepgina"/>
      </w:rPr>
      <w:t>Pàgina</w:t>
    </w:r>
    <w:proofErr w:type="spellEnd"/>
    <w:r>
      <w:rPr>
        <w:rStyle w:val="Nmerodepgina"/>
      </w:rPr>
      <w:t xml:space="preserve"> </w:t>
    </w:r>
    <w:r>
      <w:rPr>
        <w:rStyle w:val="Nmerodepgina"/>
      </w:rPr>
      <w:fldChar w:fldCharType="begin"/>
    </w:r>
    <w:r>
      <w:rPr>
        <w:rStyle w:val="Nmerodepgina"/>
      </w:rPr>
      <w:instrText xml:space="preserve"> PAGE </w:instrText>
    </w:r>
    <w:r>
      <w:rPr>
        <w:rStyle w:val="Nmerodepgina"/>
      </w:rPr>
      <w:fldChar w:fldCharType="separate"/>
    </w:r>
    <w:r>
      <w:rPr>
        <w:rStyle w:val="Nmerodepgina"/>
      </w:rPr>
      <w:t>8</w:t>
    </w:r>
    <w:r>
      <w:rPr>
        <w:rStyle w:val="Nmerodepgina"/>
      </w:rPr>
      <w:fldChar w:fldCharType="end"/>
    </w:r>
    <w:r>
      <w:rPr>
        <w:rStyle w:val="Nmerodepgina"/>
      </w:rPr>
      <w:t xml:space="preserve"> de </w:t>
    </w:r>
    <w:r>
      <w:rPr>
        <w:rStyle w:val="Nmerodepgina"/>
      </w:rPr>
      <w:fldChar w:fldCharType="begin"/>
    </w:r>
    <w:r>
      <w:rPr>
        <w:rStyle w:val="Nmerodepgina"/>
      </w:rPr>
      <w:instrText xml:space="preserve"> NUMPAGES \* ARABIC </w:instrText>
    </w:r>
    <w:r>
      <w:rPr>
        <w:rStyle w:val="Nmerodepgina"/>
      </w:rPr>
      <w:fldChar w:fldCharType="separate"/>
    </w:r>
    <w:r>
      <w:rPr>
        <w:rStyle w:val="Nmerodepgina"/>
      </w:rPr>
      <w:t>8</w:t>
    </w:r>
    <w:r>
      <w:rPr>
        <w:rStyle w:val="Nmerodepgin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D225E" w14:textId="77777777" w:rsidR="00AC1EFC" w:rsidRDefault="00AC1EFC">
      <w:r>
        <w:rPr>
          <w:color w:val="000000"/>
        </w:rPr>
        <w:separator/>
      </w:r>
    </w:p>
  </w:footnote>
  <w:footnote w:type="continuationSeparator" w:id="0">
    <w:p w14:paraId="35DBD3C8" w14:textId="77777777" w:rsidR="00AC1EFC" w:rsidRDefault="00AC1E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2063A" w14:textId="77777777" w:rsidR="00DD110A" w:rsidRDefault="00DD110A">
    <w:pPr>
      <w:pStyle w:val="Heading"/>
    </w:pPr>
    <w:r>
      <w:rPr>
        <w:noProof/>
      </w:rPr>
      <w:drawing>
        <wp:anchor distT="0" distB="0" distL="114300" distR="114300" simplePos="0" relativeHeight="251659264" behindDoc="0" locked="0" layoutInCell="1" allowOverlap="1" wp14:anchorId="63D5C189" wp14:editId="1A6E8548">
          <wp:simplePos x="0" y="0"/>
          <wp:positionH relativeFrom="column">
            <wp:posOffset>4400639</wp:posOffset>
          </wp:positionH>
          <wp:positionV relativeFrom="paragraph">
            <wp:posOffset>-43200</wp:posOffset>
          </wp:positionV>
          <wp:extent cx="1356480" cy="307800"/>
          <wp:effectExtent l="0" t="0" r="0" b="0"/>
          <wp:wrapSquare wrapText="bothSides"/>
          <wp:docPr id="1987603075" name="Imagen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lum/>
                    <a:alphaModFix/>
                  </a:blip>
                  <a:srcRect/>
                  <a:stretch>
                    <a:fillRect/>
                  </a:stretch>
                </pic:blipFill>
                <pic:spPr>
                  <a:xfrm>
                    <a:off x="0" y="0"/>
                    <a:ext cx="1356480" cy="3078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A286F"/>
    <w:multiLevelType w:val="multilevel"/>
    <w:tmpl w:val="B01CB2CE"/>
    <w:styleLink w:val="WW8Num18"/>
    <w:lvl w:ilvl="0">
      <w:numFmt w:val="bullet"/>
      <w:lvlText w:val=""/>
      <w:lvlJc w:val="left"/>
      <w:pPr>
        <w:ind w:left="720" w:hanging="360"/>
      </w:pPr>
      <w:rPr>
        <w:rFonts w:ascii="Symbol" w:hAnsi="Symbol" w:cs="Symbol"/>
        <w:sz w:val="20"/>
      </w:rPr>
    </w:lvl>
    <w:lvl w:ilvl="1">
      <w:numFmt w:val="bullet"/>
      <w:lvlText w:val="o"/>
      <w:lvlJc w:val="left"/>
      <w:pPr>
        <w:ind w:left="1440" w:hanging="360"/>
      </w:pPr>
      <w:rPr>
        <w:rFonts w:ascii="Courier New" w:hAnsi="Courier New" w:cs="Courier New"/>
        <w:sz w:val="20"/>
      </w:rPr>
    </w:lvl>
    <w:lvl w:ilvl="2">
      <w:numFmt w:val="bullet"/>
      <w:lvlText w:val=""/>
      <w:lvlJc w:val="left"/>
      <w:pPr>
        <w:ind w:left="2160" w:hanging="360"/>
      </w:pPr>
      <w:rPr>
        <w:rFonts w:ascii="Wingdings" w:hAnsi="Wingdings" w:cs="Wingdings"/>
        <w:sz w:val="20"/>
      </w:rPr>
    </w:lvl>
    <w:lvl w:ilvl="3">
      <w:numFmt w:val="bullet"/>
      <w:lvlText w:val=""/>
      <w:lvlJc w:val="left"/>
      <w:pPr>
        <w:ind w:left="2880" w:hanging="360"/>
      </w:pPr>
      <w:rPr>
        <w:rFonts w:ascii="Wingdings" w:hAnsi="Wingdings" w:cs="Wingdings"/>
        <w:sz w:val="20"/>
      </w:rPr>
    </w:lvl>
    <w:lvl w:ilvl="4">
      <w:numFmt w:val="bullet"/>
      <w:lvlText w:val=""/>
      <w:lvlJc w:val="left"/>
      <w:pPr>
        <w:ind w:left="3600" w:hanging="360"/>
      </w:pPr>
      <w:rPr>
        <w:rFonts w:ascii="Wingdings" w:hAnsi="Wingdings" w:cs="Wingdings"/>
        <w:sz w:val="20"/>
      </w:rPr>
    </w:lvl>
    <w:lvl w:ilvl="5">
      <w:numFmt w:val="bullet"/>
      <w:lvlText w:val=""/>
      <w:lvlJc w:val="left"/>
      <w:pPr>
        <w:ind w:left="4320" w:hanging="360"/>
      </w:pPr>
      <w:rPr>
        <w:rFonts w:ascii="Wingdings" w:hAnsi="Wingdings" w:cs="Wingdings"/>
        <w:sz w:val="20"/>
      </w:rPr>
    </w:lvl>
    <w:lvl w:ilvl="6">
      <w:numFmt w:val="bullet"/>
      <w:lvlText w:val=""/>
      <w:lvlJc w:val="left"/>
      <w:pPr>
        <w:ind w:left="5040" w:hanging="360"/>
      </w:pPr>
      <w:rPr>
        <w:rFonts w:ascii="Wingdings" w:hAnsi="Wingdings" w:cs="Wingdings"/>
        <w:sz w:val="20"/>
      </w:rPr>
    </w:lvl>
    <w:lvl w:ilvl="7">
      <w:numFmt w:val="bullet"/>
      <w:lvlText w:val=""/>
      <w:lvlJc w:val="left"/>
      <w:pPr>
        <w:ind w:left="5760" w:hanging="360"/>
      </w:pPr>
      <w:rPr>
        <w:rFonts w:ascii="Wingdings" w:hAnsi="Wingdings" w:cs="Wingdings"/>
        <w:sz w:val="20"/>
      </w:rPr>
    </w:lvl>
    <w:lvl w:ilvl="8">
      <w:numFmt w:val="bullet"/>
      <w:lvlText w:val=""/>
      <w:lvlJc w:val="left"/>
      <w:pPr>
        <w:ind w:left="6480" w:hanging="360"/>
      </w:pPr>
      <w:rPr>
        <w:rFonts w:ascii="Wingdings" w:hAnsi="Wingdings" w:cs="Wingdings"/>
        <w:sz w:val="20"/>
      </w:rPr>
    </w:lvl>
  </w:abstractNum>
  <w:abstractNum w:abstractNumId="1" w15:restartNumberingAfterBreak="0">
    <w:nsid w:val="086372AA"/>
    <w:multiLevelType w:val="multilevel"/>
    <w:tmpl w:val="48DC923E"/>
    <w:styleLink w:val="WW8Num6"/>
    <w:lvl w:ilvl="0">
      <w:numFmt w:val="bullet"/>
      <w:lvlText w:val=""/>
      <w:lvlJc w:val="left"/>
      <w:pPr>
        <w:ind w:left="1209" w:hanging="360"/>
      </w:pPr>
      <w:rPr>
        <w:rFonts w:ascii="Symbol" w:hAnsi="Symbol" w:cs="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 w15:restartNumberingAfterBreak="0">
    <w:nsid w:val="12B258F9"/>
    <w:multiLevelType w:val="multilevel"/>
    <w:tmpl w:val="2CBA1F22"/>
    <w:styleLink w:val="WW8Num17"/>
    <w:lvl w:ilvl="0">
      <w:numFmt w:val="bullet"/>
      <w:lvlText w:val=""/>
      <w:lvlJc w:val="left"/>
      <w:pPr>
        <w:ind w:left="720" w:hanging="360"/>
      </w:pPr>
      <w:rPr>
        <w:rFonts w:ascii="Symbol" w:hAnsi="Symbol" w:cs="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3" w15:restartNumberingAfterBreak="0">
    <w:nsid w:val="1E1E1429"/>
    <w:multiLevelType w:val="multilevel"/>
    <w:tmpl w:val="3398D72A"/>
    <w:styleLink w:val="WW8Num1"/>
    <w:lvl w:ilvl="0">
      <w:start w:val="1"/>
      <w:numFmt w:val="decimal"/>
      <w:lvlText w:val="%1."/>
      <w:lvlJc w:val="left"/>
      <w:pPr>
        <w:ind w:left="1492"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 w15:restartNumberingAfterBreak="0">
    <w:nsid w:val="236B71F4"/>
    <w:multiLevelType w:val="multilevel"/>
    <w:tmpl w:val="DD0EF5F4"/>
    <w:styleLink w:val="WW8Num12"/>
    <w:lvl w:ilvl="0">
      <w:numFmt w:val="bullet"/>
      <w:lvlText w:val=""/>
      <w:lvlJc w:val="left"/>
      <w:pPr>
        <w:ind w:left="720" w:hanging="360"/>
      </w:pPr>
      <w:rPr>
        <w:rFonts w:ascii="Symbol" w:hAnsi="Symbol" w:cs="Symbol"/>
        <w:sz w:val="20"/>
      </w:rPr>
    </w:lvl>
    <w:lvl w:ilvl="1">
      <w:numFmt w:val="bullet"/>
      <w:lvlText w:val="o"/>
      <w:lvlJc w:val="left"/>
      <w:pPr>
        <w:ind w:left="1440" w:hanging="360"/>
      </w:pPr>
      <w:rPr>
        <w:rFonts w:ascii="Courier New" w:hAnsi="Courier New" w:cs="Courier New"/>
        <w:sz w:val="20"/>
      </w:rPr>
    </w:lvl>
    <w:lvl w:ilvl="2">
      <w:numFmt w:val="bullet"/>
      <w:lvlText w:val=""/>
      <w:lvlJc w:val="left"/>
      <w:pPr>
        <w:ind w:left="2160" w:hanging="360"/>
      </w:pPr>
      <w:rPr>
        <w:rFonts w:ascii="Wingdings" w:hAnsi="Wingdings" w:cs="Wingdings"/>
        <w:sz w:val="20"/>
      </w:rPr>
    </w:lvl>
    <w:lvl w:ilvl="3">
      <w:numFmt w:val="bullet"/>
      <w:lvlText w:val=""/>
      <w:lvlJc w:val="left"/>
      <w:pPr>
        <w:ind w:left="2880" w:hanging="360"/>
      </w:pPr>
      <w:rPr>
        <w:rFonts w:ascii="Wingdings" w:hAnsi="Wingdings" w:cs="Wingdings"/>
        <w:sz w:val="20"/>
      </w:rPr>
    </w:lvl>
    <w:lvl w:ilvl="4">
      <w:numFmt w:val="bullet"/>
      <w:lvlText w:val=""/>
      <w:lvlJc w:val="left"/>
      <w:pPr>
        <w:ind w:left="3600" w:hanging="360"/>
      </w:pPr>
      <w:rPr>
        <w:rFonts w:ascii="Wingdings" w:hAnsi="Wingdings" w:cs="Wingdings"/>
        <w:sz w:val="20"/>
      </w:rPr>
    </w:lvl>
    <w:lvl w:ilvl="5">
      <w:numFmt w:val="bullet"/>
      <w:lvlText w:val=""/>
      <w:lvlJc w:val="left"/>
      <w:pPr>
        <w:ind w:left="4320" w:hanging="360"/>
      </w:pPr>
      <w:rPr>
        <w:rFonts w:ascii="Wingdings" w:hAnsi="Wingdings" w:cs="Wingdings"/>
        <w:sz w:val="20"/>
      </w:rPr>
    </w:lvl>
    <w:lvl w:ilvl="6">
      <w:numFmt w:val="bullet"/>
      <w:lvlText w:val=""/>
      <w:lvlJc w:val="left"/>
      <w:pPr>
        <w:ind w:left="5040" w:hanging="360"/>
      </w:pPr>
      <w:rPr>
        <w:rFonts w:ascii="Wingdings" w:hAnsi="Wingdings" w:cs="Wingdings"/>
        <w:sz w:val="20"/>
      </w:rPr>
    </w:lvl>
    <w:lvl w:ilvl="7">
      <w:numFmt w:val="bullet"/>
      <w:lvlText w:val=""/>
      <w:lvlJc w:val="left"/>
      <w:pPr>
        <w:ind w:left="5760" w:hanging="360"/>
      </w:pPr>
      <w:rPr>
        <w:rFonts w:ascii="Wingdings" w:hAnsi="Wingdings" w:cs="Wingdings"/>
        <w:sz w:val="20"/>
      </w:rPr>
    </w:lvl>
    <w:lvl w:ilvl="8">
      <w:numFmt w:val="bullet"/>
      <w:lvlText w:val=""/>
      <w:lvlJc w:val="left"/>
      <w:pPr>
        <w:ind w:left="6480" w:hanging="360"/>
      </w:pPr>
      <w:rPr>
        <w:rFonts w:ascii="Wingdings" w:hAnsi="Wingdings" w:cs="Wingdings"/>
        <w:sz w:val="20"/>
      </w:rPr>
    </w:lvl>
  </w:abstractNum>
  <w:abstractNum w:abstractNumId="5" w15:restartNumberingAfterBreak="0">
    <w:nsid w:val="237462F5"/>
    <w:multiLevelType w:val="multilevel"/>
    <w:tmpl w:val="4016FE26"/>
    <w:styleLink w:val="WW8Num2"/>
    <w:lvl w:ilvl="0">
      <w:start w:val="1"/>
      <w:numFmt w:val="decimal"/>
      <w:lvlText w:val="%1."/>
      <w:lvlJc w:val="left"/>
      <w:pPr>
        <w:ind w:left="1209"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6" w15:restartNumberingAfterBreak="0">
    <w:nsid w:val="29BD04F9"/>
    <w:multiLevelType w:val="multilevel"/>
    <w:tmpl w:val="E500E3E2"/>
    <w:styleLink w:val="WWOutlineListStyle"/>
    <w:lvl w:ilvl="0">
      <w:start w:val="1"/>
      <w:numFmt w:val="none"/>
      <w:lvlText w:val="%1"/>
      <w:lvlJc w:val="left"/>
    </w:lvl>
    <w:lvl w:ilvl="1">
      <w:start w:val="1"/>
      <w:numFmt w:val="none"/>
      <w:lvlText w:val="%2"/>
      <w:lvlJc w:val="left"/>
    </w:lvl>
    <w:lvl w:ilvl="2">
      <w:start w:val="1"/>
      <w:numFmt w:val="decimal"/>
      <w:lvlText w:val=".  %3"/>
      <w:lvlJc w:val="left"/>
    </w:lvl>
    <w:lvl w:ilvl="3">
      <w:start w:val="1"/>
      <w:numFmt w:val="decimal"/>
      <w:lvlText w:val=".  %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7" w15:restartNumberingAfterBreak="0">
    <w:nsid w:val="343923A7"/>
    <w:multiLevelType w:val="multilevel"/>
    <w:tmpl w:val="CED201D4"/>
    <w:styleLink w:val="WW8Num19"/>
    <w:lvl w:ilvl="0">
      <w:numFmt w:val="bullet"/>
      <w:lvlText w:val=""/>
      <w:lvlJc w:val="left"/>
      <w:pPr>
        <w:ind w:left="720" w:hanging="360"/>
      </w:pPr>
      <w:rPr>
        <w:rFonts w:ascii="Symbol" w:hAnsi="Symbol" w:cs="Symbol"/>
        <w:sz w:val="20"/>
      </w:rPr>
    </w:lvl>
    <w:lvl w:ilvl="1">
      <w:numFmt w:val="bullet"/>
      <w:lvlText w:val="o"/>
      <w:lvlJc w:val="left"/>
      <w:pPr>
        <w:ind w:left="1440" w:hanging="360"/>
      </w:pPr>
      <w:rPr>
        <w:rFonts w:ascii="Courier New" w:hAnsi="Courier New" w:cs="Courier New"/>
        <w:sz w:val="20"/>
      </w:rPr>
    </w:lvl>
    <w:lvl w:ilvl="2">
      <w:numFmt w:val="bullet"/>
      <w:lvlText w:val=""/>
      <w:lvlJc w:val="left"/>
      <w:pPr>
        <w:ind w:left="2160" w:hanging="360"/>
      </w:pPr>
      <w:rPr>
        <w:rFonts w:ascii="Wingdings" w:hAnsi="Wingdings" w:cs="Wingdings"/>
        <w:sz w:val="20"/>
      </w:rPr>
    </w:lvl>
    <w:lvl w:ilvl="3">
      <w:numFmt w:val="bullet"/>
      <w:lvlText w:val=""/>
      <w:lvlJc w:val="left"/>
      <w:pPr>
        <w:ind w:left="2880" w:hanging="360"/>
      </w:pPr>
      <w:rPr>
        <w:rFonts w:ascii="Wingdings" w:hAnsi="Wingdings" w:cs="Wingdings"/>
        <w:sz w:val="20"/>
      </w:rPr>
    </w:lvl>
    <w:lvl w:ilvl="4">
      <w:numFmt w:val="bullet"/>
      <w:lvlText w:val=""/>
      <w:lvlJc w:val="left"/>
      <w:pPr>
        <w:ind w:left="3600" w:hanging="360"/>
      </w:pPr>
      <w:rPr>
        <w:rFonts w:ascii="Wingdings" w:hAnsi="Wingdings" w:cs="Wingdings"/>
        <w:sz w:val="20"/>
      </w:rPr>
    </w:lvl>
    <w:lvl w:ilvl="5">
      <w:numFmt w:val="bullet"/>
      <w:lvlText w:val=""/>
      <w:lvlJc w:val="left"/>
      <w:pPr>
        <w:ind w:left="4320" w:hanging="360"/>
      </w:pPr>
      <w:rPr>
        <w:rFonts w:ascii="Wingdings" w:hAnsi="Wingdings" w:cs="Wingdings"/>
        <w:sz w:val="20"/>
      </w:rPr>
    </w:lvl>
    <w:lvl w:ilvl="6">
      <w:numFmt w:val="bullet"/>
      <w:lvlText w:val=""/>
      <w:lvlJc w:val="left"/>
      <w:pPr>
        <w:ind w:left="5040" w:hanging="360"/>
      </w:pPr>
      <w:rPr>
        <w:rFonts w:ascii="Wingdings" w:hAnsi="Wingdings" w:cs="Wingdings"/>
        <w:sz w:val="20"/>
      </w:rPr>
    </w:lvl>
    <w:lvl w:ilvl="7">
      <w:numFmt w:val="bullet"/>
      <w:lvlText w:val=""/>
      <w:lvlJc w:val="left"/>
      <w:pPr>
        <w:ind w:left="5760" w:hanging="360"/>
      </w:pPr>
      <w:rPr>
        <w:rFonts w:ascii="Wingdings" w:hAnsi="Wingdings" w:cs="Wingdings"/>
        <w:sz w:val="20"/>
      </w:rPr>
    </w:lvl>
    <w:lvl w:ilvl="8">
      <w:numFmt w:val="bullet"/>
      <w:lvlText w:val=""/>
      <w:lvlJc w:val="left"/>
      <w:pPr>
        <w:ind w:left="6480" w:hanging="360"/>
      </w:pPr>
      <w:rPr>
        <w:rFonts w:ascii="Wingdings" w:hAnsi="Wingdings" w:cs="Wingdings"/>
        <w:sz w:val="20"/>
      </w:rPr>
    </w:lvl>
  </w:abstractNum>
  <w:abstractNum w:abstractNumId="8" w15:restartNumberingAfterBreak="0">
    <w:nsid w:val="39D027C7"/>
    <w:multiLevelType w:val="multilevel"/>
    <w:tmpl w:val="6D2838FE"/>
    <w:styleLink w:val="WW8Num8"/>
    <w:lvl w:ilvl="0">
      <w:numFmt w:val="bullet"/>
      <w:lvlText w:val=""/>
      <w:lvlJc w:val="left"/>
      <w:pPr>
        <w:ind w:left="643" w:hanging="360"/>
      </w:pPr>
      <w:rPr>
        <w:rFonts w:ascii="Symbol" w:hAnsi="Symbol" w:cs="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9" w15:restartNumberingAfterBreak="0">
    <w:nsid w:val="4A3E6F22"/>
    <w:multiLevelType w:val="multilevel"/>
    <w:tmpl w:val="81E26066"/>
    <w:styleLink w:val="WW8Num16"/>
    <w:lvl w:ilvl="0">
      <w:numFmt w:val="bullet"/>
      <w:lvlText w:val=""/>
      <w:lvlJc w:val="left"/>
      <w:pPr>
        <w:ind w:left="720" w:hanging="360"/>
      </w:pPr>
      <w:rPr>
        <w:rFonts w:ascii="Symbol" w:hAnsi="Symbol" w:cs="Symbol"/>
        <w:sz w:val="20"/>
      </w:rPr>
    </w:lvl>
    <w:lvl w:ilvl="1">
      <w:numFmt w:val="bullet"/>
      <w:lvlText w:val="o"/>
      <w:lvlJc w:val="left"/>
      <w:pPr>
        <w:ind w:left="1440" w:hanging="360"/>
      </w:pPr>
      <w:rPr>
        <w:rFonts w:ascii="Courier New" w:hAnsi="Courier New" w:cs="Courier New"/>
        <w:sz w:val="20"/>
      </w:rPr>
    </w:lvl>
    <w:lvl w:ilvl="2">
      <w:numFmt w:val="bullet"/>
      <w:lvlText w:val=""/>
      <w:lvlJc w:val="left"/>
      <w:pPr>
        <w:ind w:left="2160" w:hanging="360"/>
      </w:pPr>
      <w:rPr>
        <w:rFonts w:ascii="Wingdings" w:hAnsi="Wingdings" w:cs="Wingdings"/>
        <w:sz w:val="20"/>
      </w:rPr>
    </w:lvl>
    <w:lvl w:ilvl="3">
      <w:numFmt w:val="bullet"/>
      <w:lvlText w:val=""/>
      <w:lvlJc w:val="left"/>
      <w:pPr>
        <w:ind w:left="2880" w:hanging="360"/>
      </w:pPr>
      <w:rPr>
        <w:rFonts w:ascii="Wingdings" w:hAnsi="Wingdings" w:cs="Wingdings"/>
        <w:sz w:val="20"/>
      </w:rPr>
    </w:lvl>
    <w:lvl w:ilvl="4">
      <w:numFmt w:val="bullet"/>
      <w:lvlText w:val=""/>
      <w:lvlJc w:val="left"/>
      <w:pPr>
        <w:ind w:left="3600" w:hanging="360"/>
      </w:pPr>
      <w:rPr>
        <w:rFonts w:ascii="Wingdings" w:hAnsi="Wingdings" w:cs="Wingdings"/>
        <w:sz w:val="20"/>
      </w:rPr>
    </w:lvl>
    <w:lvl w:ilvl="5">
      <w:numFmt w:val="bullet"/>
      <w:lvlText w:val=""/>
      <w:lvlJc w:val="left"/>
      <w:pPr>
        <w:ind w:left="4320" w:hanging="360"/>
      </w:pPr>
      <w:rPr>
        <w:rFonts w:ascii="Wingdings" w:hAnsi="Wingdings" w:cs="Wingdings"/>
        <w:sz w:val="20"/>
      </w:rPr>
    </w:lvl>
    <w:lvl w:ilvl="6">
      <w:numFmt w:val="bullet"/>
      <w:lvlText w:val=""/>
      <w:lvlJc w:val="left"/>
      <w:pPr>
        <w:ind w:left="5040" w:hanging="360"/>
      </w:pPr>
      <w:rPr>
        <w:rFonts w:ascii="Wingdings" w:hAnsi="Wingdings" w:cs="Wingdings"/>
        <w:sz w:val="20"/>
      </w:rPr>
    </w:lvl>
    <w:lvl w:ilvl="7">
      <w:numFmt w:val="bullet"/>
      <w:lvlText w:val=""/>
      <w:lvlJc w:val="left"/>
      <w:pPr>
        <w:ind w:left="5760" w:hanging="360"/>
      </w:pPr>
      <w:rPr>
        <w:rFonts w:ascii="Wingdings" w:hAnsi="Wingdings" w:cs="Wingdings"/>
        <w:sz w:val="20"/>
      </w:rPr>
    </w:lvl>
    <w:lvl w:ilvl="8">
      <w:numFmt w:val="bullet"/>
      <w:lvlText w:val=""/>
      <w:lvlJc w:val="left"/>
      <w:pPr>
        <w:ind w:left="6480" w:hanging="360"/>
      </w:pPr>
      <w:rPr>
        <w:rFonts w:ascii="Wingdings" w:hAnsi="Wingdings" w:cs="Wingdings"/>
        <w:sz w:val="20"/>
      </w:rPr>
    </w:lvl>
  </w:abstractNum>
  <w:abstractNum w:abstractNumId="10" w15:restartNumberingAfterBreak="0">
    <w:nsid w:val="4AE3302A"/>
    <w:multiLevelType w:val="hybridMultilevel"/>
    <w:tmpl w:val="8D5470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4D586B0E"/>
    <w:multiLevelType w:val="multilevel"/>
    <w:tmpl w:val="A7B2CD74"/>
    <w:styleLink w:val="WW8Num14"/>
    <w:lvl w:ilvl="0">
      <w:numFmt w:val="bullet"/>
      <w:lvlText w:val=""/>
      <w:lvlJc w:val="left"/>
      <w:pPr>
        <w:ind w:left="720" w:hanging="360"/>
      </w:pPr>
      <w:rPr>
        <w:rFonts w:ascii="Symbol" w:hAnsi="Symbol" w:cs="Symbol"/>
        <w:kern w:val="3"/>
        <w:szCs w:val="18"/>
        <w:lang w:eastAsia="es-E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kern w:val="3"/>
        <w:szCs w:val="18"/>
        <w:lang w:eastAsia="es-ES"/>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kern w:val="3"/>
        <w:szCs w:val="18"/>
        <w:lang w:eastAsia="es-ES"/>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12" w15:restartNumberingAfterBreak="0">
    <w:nsid w:val="507616B5"/>
    <w:multiLevelType w:val="multilevel"/>
    <w:tmpl w:val="BBE49CDA"/>
    <w:styleLink w:val="WW8Num7"/>
    <w:lvl w:ilvl="0">
      <w:numFmt w:val="bullet"/>
      <w:lvlText w:val=""/>
      <w:lvlJc w:val="left"/>
      <w:pPr>
        <w:ind w:left="926" w:hanging="360"/>
      </w:pPr>
      <w:rPr>
        <w:rFonts w:ascii="Symbol" w:hAnsi="Symbol" w:cs="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3" w15:restartNumberingAfterBreak="0">
    <w:nsid w:val="50E822C7"/>
    <w:multiLevelType w:val="multilevel"/>
    <w:tmpl w:val="BD9ED548"/>
    <w:styleLink w:val="WW8Num13"/>
    <w:lvl w:ilvl="0">
      <w:numFmt w:val="bullet"/>
      <w:lvlText w:val=""/>
      <w:lvlJc w:val="left"/>
      <w:pPr>
        <w:ind w:left="720" w:hanging="360"/>
      </w:pPr>
      <w:rPr>
        <w:rFonts w:ascii="Symbol" w:hAnsi="Symbol" w:cs="Symbol"/>
        <w:sz w:val="20"/>
      </w:rPr>
    </w:lvl>
    <w:lvl w:ilvl="1">
      <w:numFmt w:val="bullet"/>
      <w:lvlText w:val="o"/>
      <w:lvlJc w:val="left"/>
      <w:pPr>
        <w:ind w:left="1440" w:hanging="360"/>
      </w:pPr>
      <w:rPr>
        <w:rFonts w:ascii="Courier New" w:hAnsi="Courier New" w:cs="Courier New"/>
        <w:sz w:val="20"/>
      </w:rPr>
    </w:lvl>
    <w:lvl w:ilvl="2">
      <w:numFmt w:val="bullet"/>
      <w:lvlText w:val=""/>
      <w:lvlJc w:val="left"/>
      <w:pPr>
        <w:ind w:left="2160" w:hanging="360"/>
      </w:pPr>
      <w:rPr>
        <w:rFonts w:ascii="Wingdings" w:hAnsi="Wingdings" w:cs="Wingdings"/>
        <w:sz w:val="20"/>
      </w:rPr>
    </w:lvl>
    <w:lvl w:ilvl="3">
      <w:numFmt w:val="bullet"/>
      <w:lvlText w:val=""/>
      <w:lvlJc w:val="left"/>
      <w:pPr>
        <w:ind w:left="2880" w:hanging="360"/>
      </w:pPr>
      <w:rPr>
        <w:rFonts w:ascii="Wingdings" w:hAnsi="Wingdings" w:cs="Wingdings"/>
        <w:sz w:val="20"/>
      </w:rPr>
    </w:lvl>
    <w:lvl w:ilvl="4">
      <w:numFmt w:val="bullet"/>
      <w:lvlText w:val=""/>
      <w:lvlJc w:val="left"/>
      <w:pPr>
        <w:ind w:left="3600" w:hanging="360"/>
      </w:pPr>
      <w:rPr>
        <w:rFonts w:ascii="Wingdings" w:hAnsi="Wingdings" w:cs="Wingdings"/>
        <w:sz w:val="20"/>
      </w:rPr>
    </w:lvl>
    <w:lvl w:ilvl="5">
      <w:numFmt w:val="bullet"/>
      <w:lvlText w:val=""/>
      <w:lvlJc w:val="left"/>
      <w:pPr>
        <w:ind w:left="4320" w:hanging="360"/>
      </w:pPr>
      <w:rPr>
        <w:rFonts w:ascii="Wingdings" w:hAnsi="Wingdings" w:cs="Wingdings"/>
        <w:sz w:val="20"/>
      </w:rPr>
    </w:lvl>
    <w:lvl w:ilvl="6">
      <w:numFmt w:val="bullet"/>
      <w:lvlText w:val=""/>
      <w:lvlJc w:val="left"/>
      <w:pPr>
        <w:ind w:left="5040" w:hanging="360"/>
      </w:pPr>
      <w:rPr>
        <w:rFonts w:ascii="Wingdings" w:hAnsi="Wingdings" w:cs="Wingdings"/>
        <w:sz w:val="20"/>
      </w:rPr>
    </w:lvl>
    <w:lvl w:ilvl="7">
      <w:numFmt w:val="bullet"/>
      <w:lvlText w:val=""/>
      <w:lvlJc w:val="left"/>
      <w:pPr>
        <w:ind w:left="5760" w:hanging="360"/>
      </w:pPr>
      <w:rPr>
        <w:rFonts w:ascii="Wingdings" w:hAnsi="Wingdings" w:cs="Wingdings"/>
        <w:sz w:val="20"/>
      </w:rPr>
    </w:lvl>
    <w:lvl w:ilvl="8">
      <w:numFmt w:val="bullet"/>
      <w:lvlText w:val=""/>
      <w:lvlJc w:val="left"/>
      <w:pPr>
        <w:ind w:left="6480" w:hanging="360"/>
      </w:pPr>
      <w:rPr>
        <w:rFonts w:ascii="Wingdings" w:hAnsi="Wingdings" w:cs="Wingdings"/>
        <w:sz w:val="20"/>
      </w:rPr>
    </w:lvl>
  </w:abstractNum>
  <w:abstractNum w:abstractNumId="14" w15:restartNumberingAfterBreak="0">
    <w:nsid w:val="51625E89"/>
    <w:multiLevelType w:val="multilevel"/>
    <w:tmpl w:val="FE34C2C0"/>
    <w:styleLink w:val="WW8Num10"/>
    <w:lvl w:ilvl="0">
      <w:numFmt w:val="bullet"/>
      <w:lvlText w:val=""/>
      <w:lvlJc w:val="left"/>
      <w:pPr>
        <w:ind w:left="360" w:hanging="360"/>
      </w:pPr>
      <w:rPr>
        <w:rFonts w:ascii="Symbol" w:hAnsi="Symbol" w:cs="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5" w15:restartNumberingAfterBreak="0">
    <w:nsid w:val="570240C0"/>
    <w:multiLevelType w:val="multilevel"/>
    <w:tmpl w:val="7C9265EE"/>
    <w:styleLink w:val="WW8Num5"/>
    <w:lvl w:ilvl="0">
      <w:numFmt w:val="bullet"/>
      <w:lvlText w:val=""/>
      <w:lvlJc w:val="left"/>
      <w:pPr>
        <w:ind w:left="1492" w:hanging="360"/>
      </w:pPr>
      <w:rPr>
        <w:rFonts w:ascii="Symbol" w:hAnsi="Symbol" w:cs="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6" w15:restartNumberingAfterBreak="0">
    <w:nsid w:val="594F72C1"/>
    <w:multiLevelType w:val="multilevel"/>
    <w:tmpl w:val="6074DCFE"/>
    <w:styleLink w:val="WW8Num4"/>
    <w:lvl w:ilvl="0">
      <w:start w:val="1"/>
      <w:numFmt w:val="decimal"/>
      <w:lvlText w:val="%1."/>
      <w:lvlJc w:val="left"/>
      <w:pPr>
        <w:ind w:left="643"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7" w15:restartNumberingAfterBreak="0">
    <w:nsid w:val="652F0460"/>
    <w:multiLevelType w:val="multilevel"/>
    <w:tmpl w:val="322E8B78"/>
    <w:styleLink w:val="WW8Num15"/>
    <w:lvl w:ilvl="0">
      <w:numFmt w:val="bullet"/>
      <w:lvlText w:val=""/>
      <w:lvlJc w:val="left"/>
      <w:pPr>
        <w:ind w:left="720" w:hanging="360"/>
      </w:pPr>
      <w:rPr>
        <w:rFonts w:ascii="Symbol" w:hAnsi="Symbol" w:cs="Symbol"/>
        <w:sz w:val="20"/>
      </w:rPr>
    </w:lvl>
    <w:lvl w:ilvl="1">
      <w:numFmt w:val="bullet"/>
      <w:lvlText w:val="o"/>
      <w:lvlJc w:val="left"/>
      <w:pPr>
        <w:ind w:left="1440" w:hanging="360"/>
      </w:pPr>
      <w:rPr>
        <w:rFonts w:ascii="Courier New" w:hAnsi="Courier New" w:cs="Courier New"/>
        <w:sz w:val="20"/>
      </w:rPr>
    </w:lvl>
    <w:lvl w:ilvl="2">
      <w:numFmt w:val="bullet"/>
      <w:lvlText w:val=""/>
      <w:lvlJc w:val="left"/>
      <w:pPr>
        <w:ind w:left="2160" w:hanging="360"/>
      </w:pPr>
      <w:rPr>
        <w:rFonts w:ascii="Wingdings" w:hAnsi="Wingdings" w:cs="Wingdings"/>
        <w:sz w:val="20"/>
      </w:rPr>
    </w:lvl>
    <w:lvl w:ilvl="3">
      <w:numFmt w:val="bullet"/>
      <w:lvlText w:val=""/>
      <w:lvlJc w:val="left"/>
      <w:pPr>
        <w:ind w:left="2880" w:hanging="360"/>
      </w:pPr>
      <w:rPr>
        <w:rFonts w:ascii="Wingdings" w:hAnsi="Wingdings" w:cs="Wingdings"/>
        <w:sz w:val="20"/>
      </w:rPr>
    </w:lvl>
    <w:lvl w:ilvl="4">
      <w:numFmt w:val="bullet"/>
      <w:lvlText w:val=""/>
      <w:lvlJc w:val="left"/>
      <w:pPr>
        <w:ind w:left="3600" w:hanging="360"/>
      </w:pPr>
      <w:rPr>
        <w:rFonts w:ascii="Wingdings" w:hAnsi="Wingdings" w:cs="Wingdings"/>
        <w:sz w:val="20"/>
      </w:rPr>
    </w:lvl>
    <w:lvl w:ilvl="5">
      <w:numFmt w:val="bullet"/>
      <w:lvlText w:val=""/>
      <w:lvlJc w:val="left"/>
      <w:pPr>
        <w:ind w:left="4320" w:hanging="360"/>
      </w:pPr>
      <w:rPr>
        <w:rFonts w:ascii="Wingdings" w:hAnsi="Wingdings" w:cs="Wingdings"/>
        <w:sz w:val="20"/>
      </w:rPr>
    </w:lvl>
    <w:lvl w:ilvl="6">
      <w:numFmt w:val="bullet"/>
      <w:lvlText w:val=""/>
      <w:lvlJc w:val="left"/>
      <w:pPr>
        <w:ind w:left="5040" w:hanging="360"/>
      </w:pPr>
      <w:rPr>
        <w:rFonts w:ascii="Wingdings" w:hAnsi="Wingdings" w:cs="Wingdings"/>
        <w:sz w:val="20"/>
      </w:rPr>
    </w:lvl>
    <w:lvl w:ilvl="7">
      <w:numFmt w:val="bullet"/>
      <w:lvlText w:val=""/>
      <w:lvlJc w:val="left"/>
      <w:pPr>
        <w:ind w:left="5760" w:hanging="360"/>
      </w:pPr>
      <w:rPr>
        <w:rFonts w:ascii="Wingdings" w:hAnsi="Wingdings" w:cs="Wingdings"/>
        <w:sz w:val="20"/>
      </w:rPr>
    </w:lvl>
    <w:lvl w:ilvl="8">
      <w:numFmt w:val="bullet"/>
      <w:lvlText w:val=""/>
      <w:lvlJc w:val="left"/>
      <w:pPr>
        <w:ind w:left="6480" w:hanging="360"/>
      </w:pPr>
      <w:rPr>
        <w:rFonts w:ascii="Wingdings" w:hAnsi="Wingdings" w:cs="Wingdings"/>
        <w:sz w:val="20"/>
      </w:rPr>
    </w:lvl>
  </w:abstractNum>
  <w:abstractNum w:abstractNumId="18" w15:restartNumberingAfterBreak="0">
    <w:nsid w:val="70164B5B"/>
    <w:multiLevelType w:val="multilevel"/>
    <w:tmpl w:val="6116E6F6"/>
    <w:styleLink w:val="Outline"/>
    <w:lvl w:ilvl="0">
      <w:start w:val="1"/>
      <w:numFmt w:val="none"/>
      <w:lvlText w:val="%1"/>
      <w:lvlJc w:val="left"/>
    </w:lvl>
    <w:lvl w:ilvl="1">
      <w:start w:val="1"/>
      <w:numFmt w:val="none"/>
      <w:lvlText w:val="%2"/>
      <w:lvlJc w:val="left"/>
    </w:lvl>
    <w:lvl w:ilvl="2">
      <w:start w:val="1"/>
      <w:numFmt w:val="decimal"/>
      <w:pStyle w:val="Ttulo3"/>
      <w:lvlText w:val=".  %3"/>
      <w:lvlJc w:val="left"/>
    </w:lvl>
    <w:lvl w:ilvl="3">
      <w:start w:val="1"/>
      <w:numFmt w:val="decimal"/>
      <w:pStyle w:val="Ttulo4"/>
      <w:lvlText w:val=".  %4"/>
      <w:lvlJc w:val="left"/>
    </w:lvl>
    <w:lvl w:ilvl="4">
      <w:start w:val="1"/>
      <w:numFmt w:val="none"/>
      <w:lvlText w:val="%5"/>
      <w:lvlJc w:val="left"/>
      <w:pPr>
        <w:ind w:left="1008" w:hanging="1008"/>
      </w:pPr>
    </w:lvl>
    <w:lvl w:ilvl="5">
      <w:start w:val="1"/>
      <w:numFmt w:val="none"/>
      <w:lvlText w:val="%6"/>
      <w:lvlJc w:val="left"/>
      <w:pPr>
        <w:ind w:left="1152" w:hanging="1152"/>
      </w:pPr>
    </w:lvl>
    <w:lvl w:ilvl="6">
      <w:start w:val="1"/>
      <w:numFmt w:val="none"/>
      <w:lvlText w:val="%7"/>
      <w:lvlJc w:val="left"/>
    </w:lvl>
    <w:lvl w:ilvl="7">
      <w:start w:val="1"/>
      <w:numFmt w:val="none"/>
      <w:lvlText w:val="%8"/>
      <w:lvlJc w:val="left"/>
      <w:pPr>
        <w:ind w:left="1440" w:hanging="1440"/>
      </w:pPr>
    </w:lvl>
    <w:lvl w:ilvl="8">
      <w:start w:val="1"/>
      <w:numFmt w:val="none"/>
      <w:lvlText w:val="%9"/>
      <w:lvlJc w:val="left"/>
      <w:pPr>
        <w:ind w:left="1584" w:hanging="1584"/>
      </w:pPr>
    </w:lvl>
  </w:abstractNum>
  <w:abstractNum w:abstractNumId="19" w15:restartNumberingAfterBreak="0">
    <w:nsid w:val="719F222B"/>
    <w:multiLevelType w:val="multilevel"/>
    <w:tmpl w:val="0CCC684E"/>
    <w:styleLink w:val="WW8Num3"/>
    <w:lvl w:ilvl="0">
      <w:start w:val="1"/>
      <w:numFmt w:val="decimal"/>
      <w:lvlText w:val="%1."/>
      <w:lvlJc w:val="left"/>
      <w:pPr>
        <w:ind w:left="926"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0" w15:restartNumberingAfterBreak="0">
    <w:nsid w:val="741B0954"/>
    <w:multiLevelType w:val="multilevel"/>
    <w:tmpl w:val="22989DCA"/>
    <w:styleLink w:val="WW8Num11"/>
    <w:lvl w:ilvl="0">
      <w:start w:val="1"/>
      <w:numFmt w:val="none"/>
      <w:suff w:val="nothing"/>
      <w:lvlText w:val="%1"/>
      <w:lvlJc w:val="left"/>
      <w:pPr>
        <w:ind w:left="432" w:hanging="432"/>
      </w:pPr>
    </w:lvl>
    <w:lvl w:ilvl="1">
      <w:start w:val="1"/>
      <w:numFmt w:val="none"/>
      <w:suff w:val="nothing"/>
      <w:lvlText w:val="%2"/>
      <w:lvlJc w:val="left"/>
      <w:pPr>
        <w:ind w:left="576" w:hanging="576"/>
      </w:pPr>
    </w:lvl>
    <w:lvl w:ilvl="2">
      <w:start w:val="1"/>
      <w:numFmt w:val="decimal"/>
      <w:suff w:val="nothing"/>
      <w:lvlText w:val=".  %3"/>
      <w:lvlJc w:val="left"/>
    </w:lvl>
    <w:lvl w:ilvl="3">
      <w:start w:val="1"/>
      <w:numFmt w:val="decimal"/>
      <w:suff w:val="nothing"/>
      <w:lvlText w:val=".  %4"/>
      <w:lvlJc w:val="left"/>
    </w:lvl>
    <w:lvl w:ilvl="4">
      <w:start w:val="1"/>
      <w:numFmt w:val="none"/>
      <w:suff w:val="nothing"/>
      <w:lvlText w:val="%5"/>
      <w:lvlJc w:val="left"/>
      <w:pPr>
        <w:ind w:left="1008" w:hanging="1008"/>
      </w:pPr>
    </w:lvl>
    <w:lvl w:ilvl="5">
      <w:start w:val="1"/>
      <w:numFmt w:val="none"/>
      <w:suff w:val="nothing"/>
      <w:lvlText w:val="%6"/>
      <w:lvlJc w:val="left"/>
      <w:pPr>
        <w:ind w:left="1152" w:hanging="1152"/>
      </w:pPr>
    </w:lvl>
    <w:lvl w:ilvl="6">
      <w:start w:val="1"/>
      <w:numFmt w:val="none"/>
      <w:suff w:val="nothing"/>
      <w:lvlText w:val="%7"/>
      <w:lvlJc w:val="left"/>
      <w:pPr>
        <w:ind w:left="1296" w:hanging="1296"/>
      </w:pPr>
    </w:lvl>
    <w:lvl w:ilvl="7">
      <w:start w:val="1"/>
      <w:numFmt w:val="none"/>
      <w:suff w:val="nothing"/>
      <w:lvlText w:val="%8"/>
      <w:lvlJc w:val="left"/>
      <w:pPr>
        <w:ind w:left="1440" w:hanging="1440"/>
      </w:pPr>
    </w:lvl>
    <w:lvl w:ilvl="8">
      <w:start w:val="1"/>
      <w:numFmt w:val="none"/>
      <w:suff w:val="nothing"/>
      <w:lvlText w:val="%9"/>
      <w:lvlJc w:val="left"/>
      <w:pPr>
        <w:ind w:left="1584" w:hanging="1584"/>
      </w:pPr>
    </w:lvl>
  </w:abstractNum>
  <w:abstractNum w:abstractNumId="21" w15:restartNumberingAfterBreak="0">
    <w:nsid w:val="7CCE2BB5"/>
    <w:multiLevelType w:val="multilevel"/>
    <w:tmpl w:val="D83AD82E"/>
    <w:styleLink w:val="WW8Num9"/>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16cid:durableId="356124195">
    <w:abstractNumId w:val="18"/>
  </w:num>
  <w:num w:numId="2" w16cid:durableId="1741443284">
    <w:abstractNumId w:val="6"/>
  </w:num>
  <w:num w:numId="3" w16cid:durableId="1894922481">
    <w:abstractNumId w:val="3"/>
  </w:num>
  <w:num w:numId="4" w16cid:durableId="1183200658">
    <w:abstractNumId w:val="5"/>
  </w:num>
  <w:num w:numId="5" w16cid:durableId="150491780">
    <w:abstractNumId w:val="19"/>
  </w:num>
  <w:num w:numId="6" w16cid:durableId="987785978">
    <w:abstractNumId w:val="16"/>
  </w:num>
  <w:num w:numId="7" w16cid:durableId="1493065901">
    <w:abstractNumId w:val="15"/>
  </w:num>
  <w:num w:numId="8" w16cid:durableId="1531142305">
    <w:abstractNumId w:val="1"/>
  </w:num>
  <w:num w:numId="9" w16cid:durableId="1664041155">
    <w:abstractNumId w:val="12"/>
  </w:num>
  <w:num w:numId="10" w16cid:durableId="1887718397">
    <w:abstractNumId w:val="8"/>
  </w:num>
  <w:num w:numId="11" w16cid:durableId="1972010107">
    <w:abstractNumId w:val="21"/>
  </w:num>
  <w:num w:numId="12" w16cid:durableId="1646855264">
    <w:abstractNumId w:val="14"/>
  </w:num>
  <w:num w:numId="13" w16cid:durableId="2103410156">
    <w:abstractNumId w:val="20"/>
  </w:num>
  <w:num w:numId="14" w16cid:durableId="146942700">
    <w:abstractNumId w:val="4"/>
  </w:num>
  <w:num w:numId="15" w16cid:durableId="1650286203">
    <w:abstractNumId w:val="13"/>
  </w:num>
  <w:num w:numId="16" w16cid:durableId="767121559">
    <w:abstractNumId w:val="11"/>
  </w:num>
  <w:num w:numId="17" w16cid:durableId="2009475623">
    <w:abstractNumId w:val="17"/>
  </w:num>
  <w:num w:numId="18" w16cid:durableId="1503467738">
    <w:abstractNumId w:val="9"/>
  </w:num>
  <w:num w:numId="19" w16cid:durableId="1832719570">
    <w:abstractNumId w:val="2"/>
  </w:num>
  <w:num w:numId="20" w16cid:durableId="391512128">
    <w:abstractNumId w:val="0"/>
  </w:num>
  <w:num w:numId="21" w16cid:durableId="866406433">
    <w:abstractNumId w:val="7"/>
  </w:num>
  <w:num w:numId="22" w16cid:durableId="11811628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5850"/>
    <w:rsid w:val="00321A58"/>
    <w:rsid w:val="003F5850"/>
    <w:rsid w:val="00473C95"/>
    <w:rsid w:val="00AC1EFC"/>
    <w:rsid w:val="00BE6A35"/>
    <w:rsid w:val="00DD110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DF1A2"/>
  <w15:docId w15:val="{A2C2076A-E07F-414F-B8D4-C43BA194F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SC Regular" w:hAnsi="Liberation Serif" w:cs="Noto Sans Devanagari"/>
        <w:kern w:val="3"/>
        <w:sz w:val="24"/>
        <w:szCs w:val="24"/>
        <w:lang w:val="es-ES" w:eastAsia="zh-CN" w:bidi="hi-IN"/>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tulo1">
    <w:name w:val="heading 1"/>
    <w:basedOn w:val="Standard"/>
    <w:next w:val="Standard"/>
    <w:uiPriority w:val="9"/>
    <w:qFormat/>
    <w:pPr>
      <w:keepNext/>
      <w:tabs>
        <w:tab w:val="left" w:pos="432"/>
      </w:tabs>
      <w:overflowPunct w:val="0"/>
      <w:autoSpaceDE w:val="0"/>
      <w:jc w:val="center"/>
      <w:outlineLvl w:val="0"/>
    </w:pPr>
    <w:rPr>
      <w:rFonts w:cs="Times New Roman"/>
      <w:b/>
      <w:color w:val="006EC7"/>
      <w:sz w:val="24"/>
      <w:szCs w:val="20"/>
    </w:rPr>
  </w:style>
  <w:style w:type="paragraph" w:styleId="Ttulo2">
    <w:name w:val="heading 2"/>
    <w:basedOn w:val="Standard"/>
    <w:next w:val="Standard"/>
    <w:uiPriority w:val="9"/>
    <w:unhideWhenUsed/>
    <w:qFormat/>
    <w:pPr>
      <w:keepNext/>
      <w:jc w:val="center"/>
      <w:outlineLvl w:val="1"/>
    </w:pPr>
    <w:rPr>
      <w:rFonts w:cs="Times New Roman"/>
      <w:b/>
      <w:bCs/>
      <w:color w:val="808080"/>
      <w:sz w:val="22"/>
    </w:rPr>
  </w:style>
  <w:style w:type="paragraph" w:styleId="Ttulo3">
    <w:name w:val="heading 3"/>
    <w:basedOn w:val="Standard"/>
    <w:next w:val="Standard"/>
    <w:uiPriority w:val="9"/>
    <w:unhideWhenUsed/>
    <w:qFormat/>
    <w:pPr>
      <w:keepNext/>
      <w:numPr>
        <w:ilvl w:val="2"/>
        <w:numId w:val="1"/>
      </w:numPr>
      <w:spacing w:before="240" w:after="60"/>
      <w:outlineLvl w:val="2"/>
    </w:pPr>
    <w:rPr>
      <w:rFonts w:cs="Arial"/>
      <w:b/>
      <w:bCs/>
      <w:sz w:val="20"/>
      <w:szCs w:val="26"/>
    </w:rPr>
  </w:style>
  <w:style w:type="paragraph" w:styleId="Ttulo4">
    <w:name w:val="heading 4"/>
    <w:basedOn w:val="Standard"/>
    <w:next w:val="Standard"/>
    <w:uiPriority w:val="9"/>
    <w:unhideWhenUsed/>
    <w:qFormat/>
    <w:pPr>
      <w:keepNext/>
      <w:numPr>
        <w:ilvl w:val="3"/>
        <w:numId w:val="1"/>
      </w:numPr>
      <w:overflowPunct w:val="0"/>
      <w:autoSpaceDE w:val="0"/>
      <w:spacing w:before="240" w:after="60"/>
      <w:outlineLvl w:val="3"/>
    </w:pPr>
    <w:rPr>
      <w:rFonts w:cs="Times New Roman"/>
      <w:b/>
      <w:color w:val="333333"/>
      <w:szCs w:val="20"/>
    </w:rPr>
  </w:style>
  <w:style w:type="paragraph" w:styleId="Ttulo7">
    <w:name w:val="heading 7"/>
    <w:basedOn w:val="Standard"/>
    <w:next w:val="Standard"/>
    <w:pPr>
      <w:keepNext/>
      <w:tabs>
        <w:tab w:val="left" w:pos="1296"/>
      </w:tabs>
      <w:outlineLvl w:val="6"/>
    </w:pPr>
    <w:rPr>
      <w:rFonts w:ascii="Verdana" w:eastAsia="Verdana" w:hAnsi="Verdana" w:cs="Times New Roman"/>
      <w:b/>
      <w:bCs/>
      <w:sz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Outline">
    <w:name w:val="Outline"/>
    <w:basedOn w:val="Sinlista"/>
    <w:pPr>
      <w:numPr>
        <w:numId w:val="1"/>
      </w:numPr>
    </w:pPr>
  </w:style>
  <w:style w:type="paragraph" w:customStyle="1" w:styleId="Standard">
    <w:name w:val="Standard"/>
    <w:pPr>
      <w:suppressAutoHyphens/>
      <w:jc w:val="both"/>
    </w:pPr>
    <w:rPr>
      <w:rFonts w:ascii="Arial" w:eastAsia="Times New Roman" w:hAnsi="Arial" w:cs="Courier New"/>
      <w:sz w:val="18"/>
      <w:lang w:bidi="ar-SA"/>
    </w:rPr>
  </w:style>
  <w:style w:type="paragraph" w:customStyle="1" w:styleId="Heading">
    <w:name w:val="Heading"/>
    <w:basedOn w:val="Standard"/>
    <w:pPr>
      <w:tabs>
        <w:tab w:val="center" w:pos="4252"/>
        <w:tab w:val="right" w:pos="8504"/>
      </w:tabs>
    </w:pPr>
  </w:style>
  <w:style w:type="paragraph" w:customStyle="1" w:styleId="Textbody">
    <w:name w:val="Text body"/>
    <w:basedOn w:val="Standard"/>
    <w:pPr>
      <w:overflowPunct w:val="0"/>
      <w:autoSpaceDE w:val="0"/>
    </w:pPr>
    <w:rPr>
      <w:rFonts w:cs="Times New Roman"/>
      <w:szCs w:val="20"/>
    </w:rPr>
  </w:style>
  <w:style w:type="paragraph" w:styleId="Lista">
    <w:name w:val="List"/>
    <w:basedOn w:val="Textbody"/>
    <w:rPr>
      <w:rFonts w:cs="Mangal, 'Gentium Basic'"/>
    </w:rPr>
  </w:style>
  <w:style w:type="paragraph" w:styleId="Descripcin">
    <w:name w:val="caption"/>
    <w:basedOn w:val="Standard"/>
    <w:pPr>
      <w:suppressLineNumbers/>
      <w:spacing w:before="120" w:after="120"/>
    </w:pPr>
    <w:rPr>
      <w:rFonts w:cs="Mangal, 'Gentium Basic'"/>
      <w:i/>
      <w:iCs/>
      <w:sz w:val="24"/>
    </w:rPr>
  </w:style>
  <w:style w:type="paragraph" w:customStyle="1" w:styleId="Index">
    <w:name w:val="Index"/>
    <w:basedOn w:val="Standard"/>
    <w:pPr>
      <w:suppressLineNumbers/>
    </w:pPr>
    <w:rPr>
      <w:rFonts w:cs="Mangal, 'Gentium Basic'"/>
    </w:rPr>
  </w:style>
  <w:style w:type="paragraph" w:customStyle="1" w:styleId="Encabezado1">
    <w:name w:val="Encabezado1"/>
    <w:basedOn w:val="Standard"/>
    <w:next w:val="Textbody"/>
    <w:pPr>
      <w:keepNext/>
      <w:spacing w:before="240" w:after="120"/>
    </w:pPr>
    <w:rPr>
      <w:rFonts w:eastAsia="Microsoft YaHei" w:cs="Mangal, 'Gentium Basic'"/>
      <w:sz w:val="28"/>
      <w:szCs w:val="28"/>
    </w:rPr>
  </w:style>
  <w:style w:type="paragraph" w:customStyle="1" w:styleId="HeaderandFooter">
    <w:name w:val="Header and Footer"/>
    <w:basedOn w:val="Standard"/>
    <w:pPr>
      <w:suppressLineNumbers/>
      <w:tabs>
        <w:tab w:val="center" w:pos="4819"/>
        <w:tab w:val="right" w:pos="9638"/>
      </w:tabs>
    </w:pPr>
  </w:style>
  <w:style w:type="paragraph" w:styleId="Piedepgina">
    <w:name w:val="footer"/>
    <w:basedOn w:val="Standard"/>
    <w:pPr>
      <w:tabs>
        <w:tab w:val="center" w:pos="4252"/>
        <w:tab w:val="right" w:pos="8504"/>
      </w:tabs>
      <w:overflowPunct w:val="0"/>
      <w:autoSpaceDE w:val="0"/>
      <w:jc w:val="center"/>
    </w:pPr>
    <w:rPr>
      <w:rFonts w:cs="Times New Roman"/>
      <w:sz w:val="16"/>
      <w:szCs w:val="20"/>
    </w:rPr>
  </w:style>
  <w:style w:type="paragraph" w:styleId="Subttulo">
    <w:name w:val="Subtitle"/>
    <w:basedOn w:val="Encabezado1"/>
    <w:next w:val="Textbody"/>
    <w:uiPriority w:val="11"/>
    <w:qFormat/>
    <w:pPr>
      <w:jc w:val="center"/>
    </w:pPr>
    <w:rPr>
      <w:i/>
      <w:iCs/>
    </w:rPr>
  </w:style>
  <w:style w:type="paragraph" w:customStyle="1" w:styleId="Sangra2detindependiente1">
    <w:name w:val="Sangría 2 de t. independiente1"/>
    <w:basedOn w:val="Standard"/>
    <w:pPr>
      <w:ind w:left="720"/>
    </w:pPr>
    <w:rPr>
      <w:rFonts w:ascii="Verdana" w:eastAsia="Verdana" w:hAnsi="Verdana" w:cs="Verdana"/>
    </w:rPr>
  </w:style>
  <w:style w:type="paragraph" w:customStyle="1" w:styleId="Textoindependiente21">
    <w:name w:val="Texto independiente 21"/>
    <w:basedOn w:val="Standard"/>
    <w:pPr>
      <w:spacing w:line="360" w:lineRule="auto"/>
    </w:pPr>
    <w:rPr>
      <w:rFonts w:ascii="Times New Roman" w:hAnsi="Times New Roman" w:cs="Times New Roman"/>
    </w:rPr>
  </w:style>
  <w:style w:type="paragraph" w:customStyle="1" w:styleId="Footnote">
    <w:name w:val="Footnote"/>
    <w:basedOn w:val="Standard"/>
    <w:pPr>
      <w:jc w:val="left"/>
    </w:pPr>
    <w:rPr>
      <w:rFonts w:eastAsia="Arial" w:cs="Times New Roman"/>
      <w:szCs w:val="20"/>
      <w:lang w:val="ca-ES"/>
    </w:rPr>
  </w:style>
  <w:style w:type="paragraph" w:customStyle="1" w:styleId="Contents1">
    <w:name w:val="Contents 1"/>
    <w:basedOn w:val="Standard"/>
    <w:next w:val="Standard"/>
    <w:pPr>
      <w:spacing w:before="120"/>
      <w:jc w:val="right"/>
    </w:pPr>
    <w:rPr>
      <w:rFonts w:cs="Times New Roman"/>
      <w:b/>
      <w:bCs/>
      <w:i/>
      <w:iCs/>
    </w:rPr>
  </w:style>
  <w:style w:type="paragraph" w:customStyle="1" w:styleId="Contents2">
    <w:name w:val="Contents 2"/>
    <w:basedOn w:val="Standard"/>
    <w:next w:val="Standard"/>
    <w:pPr>
      <w:spacing w:before="120"/>
      <w:ind w:left="180"/>
      <w:jc w:val="left"/>
    </w:pPr>
    <w:rPr>
      <w:rFonts w:ascii="Times New Roman" w:hAnsi="Times New Roman" w:cs="Times New Roman"/>
      <w:b/>
      <w:bCs/>
      <w:sz w:val="22"/>
      <w:szCs w:val="22"/>
    </w:rPr>
  </w:style>
  <w:style w:type="paragraph" w:customStyle="1" w:styleId="Contents3">
    <w:name w:val="Contents 3"/>
    <w:basedOn w:val="Standard"/>
    <w:next w:val="Standard"/>
    <w:pPr>
      <w:ind w:left="360"/>
      <w:jc w:val="left"/>
    </w:pPr>
    <w:rPr>
      <w:rFonts w:ascii="Times New Roman" w:hAnsi="Times New Roman" w:cs="Times New Roman"/>
      <w:sz w:val="20"/>
      <w:szCs w:val="20"/>
    </w:rPr>
  </w:style>
  <w:style w:type="paragraph" w:customStyle="1" w:styleId="Contents4">
    <w:name w:val="Contents 4"/>
    <w:basedOn w:val="Standard"/>
    <w:next w:val="Standard"/>
    <w:pPr>
      <w:ind w:left="540"/>
      <w:jc w:val="left"/>
    </w:pPr>
    <w:rPr>
      <w:rFonts w:ascii="Times New Roman" w:hAnsi="Times New Roman" w:cs="Times New Roman"/>
      <w:sz w:val="20"/>
      <w:szCs w:val="20"/>
    </w:rPr>
  </w:style>
  <w:style w:type="paragraph" w:customStyle="1" w:styleId="Contents5">
    <w:name w:val="Contents 5"/>
    <w:basedOn w:val="Standard"/>
    <w:next w:val="Standard"/>
    <w:pPr>
      <w:ind w:left="720"/>
      <w:jc w:val="left"/>
    </w:pPr>
    <w:rPr>
      <w:rFonts w:ascii="Times New Roman" w:hAnsi="Times New Roman" w:cs="Times New Roman"/>
      <w:sz w:val="20"/>
      <w:szCs w:val="20"/>
    </w:rPr>
  </w:style>
  <w:style w:type="paragraph" w:customStyle="1" w:styleId="Contents6">
    <w:name w:val="Contents 6"/>
    <w:basedOn w:val="Standard"/>
    <w:next w:val="Standard"/>
    <w:pPr>
      <w:ind w:left="900"/>
      <w:jc w:val="left"/>
    </w:pPr>
    <w:rPr>
      <w:rFonts w:ascii="Times New Roman" w:hAnsi="Times New Roman" w:cs="Times New Roman"/>
      <w:sz w:val="20"/>
      <w:szCs w:val="20"/>
    </w:rPr>
  </w:style>
  <w:style w:type="paragraph" w:customStyle="1" w:styleId="Contents7">
    <w:name w:val="Contents 7"/>
    <w:basedOn w:val="Standard"/>
    <w:next w:val="Standard"/>
    <w:pPr>
      <w:ind w:left="1080"/>
      <w:jc w:val="left"/>
    </w:pPr>
    <w:rPr>
      <w:rFonts w:ascii="Times New Roman" w:hAnsi="Times New Roman" w:cs="Times New Roman"/>
      <w:sz w:val="20"/>
      <w:szCs w:val="20"/>
    </w:rPr>
  </w:style>
  <w:style w:type="paragraph" w:customStyle="1" w:styleId="Contents8">
    <w:name w:val="Contents 8"/>
    <w:basedOn w:val="Standard"/>
    <w:next w:val="Standard"/>
    <w:pPr>
      <w:ind w:left="1260"/>
      <w:jc w:val="left"/>
    </w:pPr>
    <w:rPr>
      <w:rFonts w:ascii="Times New Roman" w:hAnsi="Times New Roman" w:cs="Times New Roman"/>
      <w:sz w:val="20"/>
      <w:szCs w:val="20"/>
    </w:rPr>
  </w:style>
  <w:style w:type="paragraph" w:customStyle="1" w:styleId="Contents9">
    <w:name w:val="Contents 9"/>
    <w:basedOn w:val="Standard"/>
    <w:next w:val="Standard"/>
    <w:pPr>
      <w:ind w:left="1440"/>
      <w:jc w:val="left"/>
    </w:pPr>
    <w:rPr>
      <w:rFonts w:ascii="Times New Roman" w:hAnsi="Times New Roman" w:cs="Times New Roman"/>
      <w:sz w:val="20"/>
      <w:szCs w:val="20"/>
    </w:rPr>
  </w:style>
  <w:style w:type="paragraph" w:customStyle="1" w:styleId="Estndar">
    <w:name w:val="Estándar"/>
    <w:pPr>
      <w:suppressAutoHyphens/>
      <w:ind w:left="396"/>
    </w:pPr>
    <w:rPr>
      <w:rFonts w:ascii="Times New Roman" w:eastAsia="Times New Roman" w:hAnsi="Times New Roman" w:cs="Times New Roman"/>
      <w:color w:val="000000"/>
      <w:szCs w:val="20"/>
      <w:lang w:bidi="ar-SA"/>
    </w:rPr>
  </w:style>
  <w:style w:type="paragraph" w:styleId="Textodeglobo">
    <w:name w:val="Balloon Text"/>
    <w:basedOn w:val="Standard"/>
    <w:rPr>
      <w:rFonts w:ascii="Tahoma" w:eastAsia="Tahoma" w:hAnsi="Tahoma" w:cs="Tahoma"/>
      <w:sz w:val="16"/>
      <w:szCs w:val="16"/>
    </w:rPr>
  </w:style>
  <w:style w:type="paragraph" w:customStyle="1" w:styleId="Textbodyindent">
    <w:name w:val="Text body indent"/>
    <w:basedOn w:val="Standard"/>
    <w:pPr>
      <w:spacing w:after="120"/>
      <w:ind w:left="283"/>
    </w:pPr>
  </w:style>
  <w:style w:type="paragraph" w:customStyle="1" w:styleId="Sangra3detindependiente1">
    <w:name w:val="Sangría 3 de t. independiente1"/>
    <w:basedOn w:val="Standard"/>
    <w:pPr>
      <w:spacing w:after="120"/>
      <w:ind w:left="283"/>
    </w:pPr>
    <w:rPr>
      <w:sz w:val="16"/>
      <w:szCs w:val="16"/>
    </w:rPr>
  </w:style>
  <w:style w:type="paragraph" w:styleId="NormalWeb">
    <w:name w:val="Normal (Web)"/>
    <w:basedOn w:val="Standard"/>
    <w:pPr>
      <w:spacing w:before="280" w:after="280"/>
      <w:jc w:val="left"/>
    </w:pPr>
    <w:rPr>
      <w:rFonts w:ascii="Times New Roman" w:hAnsi="Times New Roman" w:cs="Times New Roman"/>
      <w:sz w:val="24"/>
    </w:rP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paragraph" w:styleId="Encabezado">
    <w:name w:val="header"/>
    <w:basedOn w:val="Standard"/>
    <w:pPr>
      <w:suppressLineNumbers/>
      <w:tabs>
        <w:tab w:val="center" w:pos="4819"/>
        <w:tab w:val="right" w:pos="9638"/>
      </w:tabs>
    </w:pPr>
  </w:style>
  <w:style w:type="paragraph" w:customStyle="1" w:styleId="Framecontents">
    <w:name w:val="Frame contents"/>
    <w:basedOn w:val="Standard"/>
  </w:style>
  <w:style w:type="character" w:customStyle="1" w:styleId="WW8Num1z0">
    <w:name w:val="WW8Num1z0"/>
  </w:style>
  <w:style w:type="character" w:customStyle="1" w:styleId="WW8Num2z0">
    <w:name w:val="WW8Num2z0"/>
  </w:style>
  <w:style w:type="character" w:customStyle="1" w:styleId="WW8Num3z0">
    <w:name w:val="WW8Num3z0"/>
  </w:style>
  <w:style w:type="character" w:customStyle="1" w:styleId="WW8Num4z0">
    <w:name w:val="WW8Num4z0"/>
  </w:style>
  <w:style w:type="character" w:customStyle="1" w:styleId="WW8Num5z0">
    <w:name w:val="WW8Num5z0"/>
    <w:rPr>
      <w:rFonts w:ascii="Symbol" w:eastAsia="Symbol" w:hAnsi="Symbol" w:cs="Symbol"/>
    </w:rPr>
  </w:style>
  <w:style w:type="character" w:customStyle="1" w:styleId="WW8Num6z0">
    <w:name w:val="WW8Num6z0"/>
    <w:rPr>
      <w:rFonts w:ascii="Symbol" w:eastAsia="Symbol" w:hAnsi="Symbol" w:cs="Symbol"/>
    </w:rPr>
  </w:style>
  <w:style w:type="character" w:customStyle="1" w:styleId="WW8Num7z0">
    <w:name w:val="WW8Num7z0"/>
    <w:rPr>
      <w:rFonts w:ascii="Symbol" w:eastAsia="Symbol" w:hAnsi="Symbol" w:cs="Symbol"/>
    </w:rPr>
  </w:style>
  <w:style w:type="character" w:customStyle="1" w:styleId="WW8Num8z0">
    <w:name w:val="WW8Num8z0"/>
    <w:rPr>
      <w:rFonts w:ascii="Symbol" w:eastAsia="Symbol" w:hAnsi="Symbol" w:cs="Symbol"/>
    </w:rPr>
  </w:style>
  <w:style w:type="character" w:customStyle="1" w:styleId="WW8Num9z0">
    <w:name w:val="WW8Num9z0"/>
  </w:style>
  <w:style w:type="character" w:customStyle="1" w:styleId="WW8Num10z0">
    <w:name w:val="WW8Num10z0"/>
    <w:rPr>
      <w:rFonts w:ascii="Symbol" w:eastAsia="Symbol" w:hAnsi="Symbol" w:cs="Symbol"/>
    </w:rPr>
  </w:style>
  <w:style w:type="character" w:customStyle="1" w:styleId="WW8Num11z0">
    <w:name w:val="WW8Num11z0"/>
  </w:style>
  <w:style w:type="character" w:customStyle="1" w:styleId="WW8Num12z0">
    <w:name w:val="WW8Num12z0"/>
    <w:rPr>
      <w:rFonts w:ascii="Symbol" w:eastAsia="Symbol" w:hAnsi="Symbol" w:cs="Symbol"/>
      <w:sz w:val="20"/>
    </w:rPr>
  </w:style>
  <w:style w:type="character" w:customStyle="1" w:styleId="WW8Num12z1">
    <w:name w:val="WW8Num12z1"/>
    <w:rPr>
      <w:rFonts w:ascii="Courier New" w:eastAsia="Courier New" w:hAnsi="Courier New" w:cs="Courier New"/>
      <w:sz w:val="20"/>
    </w:rPr>
  </w:style>
  <w:style w:type="character" w:customStyle="1" w:styleId="WW8Num12z2">
    <w:name w:val="WW8Num12z2"/>
    <w:rPr>
      <w:rFonts w:ascii="Wingdings" w:eastAsia="Wingdings" w:hAnsi="Wingdings" w:cs="Wingdings"/>
      <w:sz w:val="20"/>
    </w:rPr>
  </w:style>
  <w:style w:type="character" w:customStyle="1" w:styleId="WW8Num13z0">
    <w:name w:val="WW8Num13z0"/>
    <w:rPr>
      <w:rFonts w:ascii="Symbol" w:eastAsia="Symbol" w:hAnsi="Symbol" w:cs="Symbol"/>
      <w:sz w:val="20"/>
    </w:rPr>
  </w:style>
  <w:style w:type="character" w:customStyle="1" w:styleId="WW8Num13z1">
    <w:name w:val="WW8Num13z1"/>
    <w:rPr>
      <w:rFonts w:ascii="Courier New" w:eastAsia="Courier New" w:hAnsi="Courier New" w:cs="Courier New"/>
      <w:sz w:val="20"/>
    </w:rPr>
  </w:style>
  <w:style w:type="character" w:customStyle="1" w:styleId="WW8Num13z2">
    <w:name w:val="WW8Num13z2"/>
    <w:rPr>
      <w:rFonts w:ascii="Wingdings" w:eastAsia="Wingdings" w:hAnsi="Wingdings" w:cs="Wingdings"/>
      <w:sz w:val="20"/>
    </w:rPr>
  </w:style>
  <w:style w:type="character" w:customStyle="1" w:styleId="WW8Num14z0">
    <w:name w:val="WW8Num14z0"/>
    <w:rPr>
      <w:rFonts w:ascii="Symbol" w:eastAsia="Symbol" w:hAnsi="Symbol" w:cs="Symbol"/>
      <w:kern w:val="3"/>
      <w:szCs w:val="18"/>
      <w:lang w:eastAsia="es-ES"/>
    </w:rPr>
  </w:style>
  <w:style w:type="character" w:customStyle="1" w:styleId="WW8Num14z1">
    <w:name w:val="WW8Num14z1"/>
    <w:rPr>
      <w:rFonts w:ascii="Courier New" w:eastAsia="Courier New" w:hAnsi="Courier New" w:cs="Courier New"/>
    </w:rPr>
  </w:style>
  <w:style w:type="character" w:customStyle="1" w:styleId="WW8Num14z2">
    <w:name w:val="WW8Num14z2"/>
    <w:rPr>
      <w:rFonts w:ascii="Wingdings" w:eastAsia="Wingdings" w:hAnsi="Wingdings" w:cs="Wingdings"/>
    </w:rPr>
  </w:style>
  <w:style w:type="character" w:customStyle="1" w:styleId="WW8Num15z0">
    <w:name w:val="WW8Num15z0"/>
    <w:rPr>
      <w:rFonts w:ascii="Symbol" w:eastAsia="Symbol" w:hAnsi="Symbol" w:cs="Symbol"/>
      <w:sz w:val="20"/>
    </w:rPr>
  </w:style>
  <w:style w:type="character" w:customStyle="1" w:styleId="WW8Num15z1">
    <w:name w:val="WW8Num15z1"/>
    <w:rPr>
      <w:rFonts w:ascii="Courier New" w:eastAsia="Courier New" w:hAnsi="Courier New" w:cs="Courier New"/>
      <w:sz w:val="20"/>
    </w:rPr>
  </w:style>
  <w:style w:type="character" w:customStyle="1" w:styleId="WW8Num15z2">
    <w:name w:val="WW8Num15z2"/>
    <w:rPr>
      <w:rFonts w:ascii="Wingdings" w:eastAsia="Wingdings" w:hAnsi="Wingdings" w:cs="Wingdings"/>
      <w:sz w:val="20"/>
    </w:rPr>
  </w:style>
  <w:style w:type="character" w:customStyle="1" w:styleId="WW8Num16z0">
    <w:name w:val="WW8Num16z0"/>
    <w:rPr>
      <w:rFonts w:ascii="Symbol" w:eastAsia="Symbol" w:hAnsi="Symbol" w:cs="Symbol"/>
      <w:sz w:val="20"/>
    </w:rPr>
  </w:style>
  <w:style w:type="character" w:customStyle="1" w:styleId="WW8Num16z1">
    <w:name w:val="WW8Num16z1"/>
    <w:rPr>
      <w:rFonts w:ascii="Courier New" w:eastAsia="Courier New" w:hAnsi="Courier New" w:cs="Courier New"/>
      <w:sz w:val="20"/>
    </w:rPr>
  </w:style>
  <w:style w:type="character" w:customStyle="1" w:styleId="WW8Num16z2">
    <w:name w:val="WW8Num16z2"/>
    <w:rPr>
      <w:rFonts w:ascii="Wingdings" w:eastAsia="Wingdings" w:hAnsi="Wingdings" w:cs="Wingdings"/>
      <w:sz w:val="20"/>
    </w:rPr>
  </w:style>
  <w:style w:type="character" w:customStyle="1" w:styleId="WW8Num17z0">
    <w:name w:val="WW8Num17z0"/>
    <w:rPr>
      <w:rFonts w:ascii="Symbol" w:eastAsia="Symbol" w:hAnsi="Symbol" w:cs="Symbol"/>
    </w:rPr>
  </w:style>
  <w:style w:type="character" w:customStyle="1" w:styleId="WW8Num17z1">
    <w:name w:val="WW8Num17z1"/>
    <w:rPr>
      <w:rFonts w:ascii="Courier New" w:eastAsia="Courier New" w:hAnsi="Courier New" w:cs="Courier New"/>
    </w:rPr>
  </w:style>
  <w:style w:type="character" w:customStyle="1" w:styleId="WW8Num17z2">
    <w:name w:val="WW8Num17z2"/>
    <w:rPr>
      <w:rFonts w:ascii="Wingdings" w:eastAsia="Wingdings" w:hAnsi="Wingdings" w:cs="Wingdings"/>
    </w:rPr>
  </w:style>
  <w:style w:type="character" w:customStyle="1" w:styleId="WW8Num18z0">
    <w:name w:val="WW8Num18z0"/>
    <w:rPr>
      <w:rFonts w:ascii="Symbol" w:eastAsia="Symbol" w:hAnsi="Symbol" w:cs="Symbol"/>
      <w:sz w:val="20"/>
    </w:rPr>
  </w:style>
  <w:style w:type="character" w:customStyle="1" w:styleId="WW8Num18z1">
    <w:name w:val="WW8Num18z1"/>
    <w:rPr>
      <w:rFonts w:ascii="Courier New" w:eastAsia="Courier New" w:hAnsi="Courier New" w:cs="Courier New"/>
      <w:sz w:val="20"/>
    </w:rPr>
  </w:style>
  <w:style w:type="character" w:customStyle="1" w:styleId="WW8Num18z2">
    <w:name w:val="WW8Num18z2"/>
    <w:rPr>
      <w:rFonts w:ascii="Wingdings" w:eastAsia="Wingdings" w:hAnsi="Wingdings" w:cs="Wingdings"/>
      <w:sz w:val="20"/>
    </w:rPr>
  </w:style>
  <w:style w:type="character" w:customStyle="1" w:styleId="WW8Num19z0">
    <w:name w:val="WW8Num19z0"/>
    <w:rPr>
      <w:rFonts w:ascii="Symbol" w:eastAsia="Symbol" w:hAnsi="Symbol" w:cs="Symbol"/>
      <w:sz w:val="20"/>
    </w:rPr>
  </w:style>
  <w:style w:type="character" w:customStyle="1" w:styleId="WW8Num19z1">
    <w:name w:val="WW8Num19z1"/>
    <w:rPr>
      <w:rFonts w:ascii="Courier New" w:eastAsia="Courier New" w:hAnsi="Courier New" w:cs="Courier New"/>
      <w:sz w:val="20"/>
    </w:rPr>
  </w:style>
  <w:style w:type="character" w:customStyle="1" w:styleId="WW8Num19z2">
    <w:name w:val="WW8Num19z2"/>
    <w:rPr>
      <w:rFonts w:ascii="Wingdings" w:eastAsia="Wingdings" w:hAnsi="Wingdings" w:cs="Wingdings"/>
      <w:sz w:val="20"/>
    </w:rPr>
  </w:style>
  <w:style w:type="character" w:customStyle="1" w:styleId="WW8Num2z1">
    <w:name w:val="WW8Num2z1"/>
    <w:rPr>
      <w:rFonts w:ascii="Verdana" w:eastAsia="Verdana" w:hAnsi="Verdana" w:cs="Verdana"/>
      <w:b w:val="0"/>
      <w:i w:val="0"/>
    </w:rPr>
  </w:style>
  <w:style w:type="character" w:customStyle="1" w:styleId="WW8Num2z2">
    <w:name w:val="WW8Num2z2"/>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5z1">
    <w:name w:val="WW8Num5z1"/>
    <w:rPr>
      <w:rFonts w:ascii="Courier New" w:eastAsia="Courier New" w:hAnsi="Courier New" w:cs="Courier New"/>
    </w:rPr>
  </w:style>
  <w:style w:type="character" w:customStyle="1" w:styleId="WW8Num5z2">
    <w:name w:val="WW8Num5z2"/>
    <w:rPr>
      <w:rFonts w:ascii="Wingdings" w:eastAsia="Wingdings" w:hAnsi="Wingdings" w:cs="Wingdings"/>
    </w:rPr>
  </w:style>
  <w:style w:type="character" w:customStyle="1" w:styleId="WW8Num5z3">
    <w:name w:val="WW8Num5z3"/>
    <w:rPr>
      <w:rFonts w:ascii="Symbol" w:eastAsia="Symbol" w:hAnsi="Symbol" w:cs="Symbol"/>
    </w:rPr>
  </w:style>
  <w:style w:type="character" w:customStyle="1" w:styleId="WW8Num6z1">
    <w:name w:val="WW8Num6z1"/>
  </w:style>
  <w:style w:type="character" w:customStyle="1" w:styleId="WW8Num6z2">
    <w:name w:val="WW8Num6z2"/>
  </w:style>
  <w:style w:type="character" w:customStyle="1" w:styleId="WW8Num6z3">
    <w:name w:val="WW8Num6z3"/>
  </w:style>
  <w:style w:type="character" w:customStyle="1" w:styleId="WW8Num6z4">
    <w:name w:val="WW8Num6z4"/>
  </w:style>
  <w:style w:type="character" w:customStyle="1" w:styleId="WW8Num6z5">
    <w:name w:val="WW8Num6z5"/>
  </w:style>
  <w:style w:type="character" w:customStyle="1" w:styleId="WW8Num6z6">
    <w:name w:val="WW8Num6z6"/>
  </w:style>
  <w:style w:type="character" w:customStyle="1" w:styleId="WW8Num6z7">
    <w:name w:val="WW8Num6z7"/>
  </w:style>
  <w:style w:type="character" w:customStyle="1" w:styleId="WW8Num6z8">
    <w:name w:val="WW8Num6z8"/>
  </w:style>
  <w:style w:type="character" w:customStyle="1" w:styleId="WW8Num7z1">
    <w:name w:val="WW8Num7z1"/>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8Num8z1">
    <w:name w:val="WW8Num8z1"/>
    <w:rPr>
      <w:rFonts w:ascii="Verdana" w:eastAsia="Verdana" w:hAnsi="Verdana" w:cs="Verdana"/>
      <w:b w:val="0"/>
      <w:i w:val="0"/>
    </w:rPr>
  </w:style>
  <w:style w:type="character" w:customStyle="1" w:styleId="WW8Num8z2">
    <w:name w:val="WW8Num8z2"/>
  </w:style>
  <w:style w:type="character" w:customStyle="1" w:styleId="WW8Num9z1">
    <w:name w:val="WW8Num9z1"/>
  </w:style>
  <w:style w:type="character" w:customStyle="1" w:styleId="WW8Num9z2">
    <w:name w:val="WW8Num9z2"/>
  </w:style>
  <w:style w:type="character" w:customStyle="1" w:styleId="WW8Num9z3">
    <w:name w:val="WW8Num9z3"/>
  </w:style>
  <w:style w:type="character" w:customStyle="1" w:styleId="WW8Num9z4">
    <w:name w:val="WW8Num9z4"/>
  </w:style>
  <w:style w:type="character" w:customStyle="1" w:styleId="WW8Num9z5">
    <w:name w:val="WW8Num9z5"/>
  </w:style>
  <w:style w:type="character" w:customStyle="1" w:styleId="WW8Num9z6">
    <w:name w:val="WW8Num9z6"/>
  </w:style>
  <w:style w:type="character" w:customStyle="1" w:styleId="WW8Num9z7">
    <w:name w:val="WW8Num9z7"/>
  </w:style>
  <w:style w:type="character" w:customStyle="1" w:styleId="WW8Num9z8">
    <w:name w:val="WW8Num9z8"/>
  </w:style>
  <w:style w:type="character" w:customStyle="1" w:styleId="WW8Num10z1">
    <w:name w:val="WW8Num10z1"/>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WW8Num11z1">
    <w:name w:val="WW8Num11z1"/>
    <w:rPr>
      <w:rFonts w:ascii="Courier New" w:eastAsia="Courier New" w:hAnsi="Courier New" w:cs="Courier New"/>
    </w:rPr>
  </w:style>
  <w:style w:type="character" w:customStyle="1" w:styleId="WW8Num11z2">
    <w:name w:val="WW8Num11z2"/>
    <w:rPr>
      <w:rFonts w:ascii="Wingdings" w:eastAsia="Wingdings" w:hAnsi="Wingdings" w:cs="Wingdings"/>
    </w:rPr>
  </w:style>
  <w:style w:type="character" w:customStyle="1" w:styleId="WW8Num11z3">
    <w:name w:val="WW8Num11z3"/>
    <w:rPr>
      <w:rFonts w:ascii="Symbol" w:eastAsia="Symbol" w:hAnsi="Symbol" w:cs="Symbol"/>
    </w:rPr>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4z3">
    <w:name w:val="WW8Num14z3"/>
  </w:style>
  <w:style w:type="character" w:customStyle="1" w:styleId="WW8Num14z4">
    <w:name w:val="WW8Num14z4"/>
  </w:style>
  <w:style w:type="character" w:customStyle="1" w:styleId="WW8Num14z5">
    <w:name w:val="WW8Num14z5"/>
  </w:style>
  <w:style w:type="character" w:customStyle="1" w:styleId="WW8Num14z6">
    <w:name w:val="WW8Num14z6"/>
  </w:style>
  <w:style w:type="character" w:customStyle="1" w:styleId="WW8Num14z7">
    <w:name w:val="WW8Num14z7"/>
  </w:style>
  <w:style w:type="character" w:customStyle="1" w:styleId="WW8Num14z8">
    <w:name w:val="WW8Num14z8"/>
  </w:style>
  <w:style w:type="character" w:customStyle="1" w:styleId="WW8Num15z3">
    <w:name w:val="WW8Num15z3"/>
  </w:style>
  <w:style w:type="character" w:customStyle="1" w:styleId="WW8Num15z4">
    <w:name w:val="WW8Num15z4"/>
  </w:style>
  <w:style w:type="character" w:customStyle="1" w:styleId="WW8Num15z5">
    <w:name w:val="WW8Num15z5"/>
  </w:style>
  <w:style w:type="character" w:customStyle="1" w:styleId="WW8Num15z6">
    <w:name w:val="WW8Num15z6"/>
  </w:style>
  <w:style w:type="character" w:customStyle="1" w:styleId="WW8Num15z7">
    <w:name w:val="WW8Num15z7"/>
  </w:style>
  <w:style w:type="character" w:customStyle="1" w:styleId="WW8Num15z8">
    <w:name w:val="WW8Num15z8"/>
  </w:style>
  <w:style w:type="character" w:customStyle="1" w:styleId="WW8Num16z3">
    <w:name w:val="WW8Num16z3"/>
  </w:style>
  <w:style w:type="character" w:customStyle="1" w:styleId="WW8Num16z4">
    <w:name w:val="WW8Num16z4"/>
  </w:style>
  <w:style w:type="character" w:customStyle="1" w:styleId="WW8Num16z5">
    <w:name w:val="WW8Num16z5"/>
  </w:style>
  <w:style w:type="character" w:customStyle="1" w:styleId="WW8Num16z6">
    <w:name w:val="WW8Num16z6"/>
  </w:style>
  <w:style w:type="character" w:customStyle="1" w:styleId="WW8Num16z7">
    <w:name w:val="WW8Num16z7"/>
  </w:style>
  <w:style w:type="character" w:customStyle="1" w:styleId="WW8Num16z8">
    <w:name w:val="WW8Num16z8"/>
  </w:style>
  <w:style w:type="character" w:customStyle="1" w:styleId="WW8Num17z3">
    <w:name w:val="WW8Num17z3"/>
  </w:style>
  <w:style w:type="character" w:customStyle="1" w:styleId="WW8Num17z4">
    <w:name w:val="WW8Num17z4"/>
  </w:style>
  <w:style w:type="character" w:customStyle="1" w:styleId="WW8Num17z5">
    <w:name w:val="WW8Num17z5"/>
  </w:style>
  <w:style w:type="character" w:customStyle="1" w:styleId="WW8Num17z6">
    <w:name w:val="WW8Num17z6"/>
  </w:style>
  <w:style w:type="character" w:customStyle="1" w:styleId="WW8Num17z7">
    <w:name w:val="WW8Num17z7"/>
  </w:style>
  <w:style w:type="character" w:customStyle="1" w:styleId="WW8Num17z8">
    <w:name w:val="WW8Num17z8"/>
  </w:style>
  <w:style w:type="character" w:customStyle="1" w:styleId="WW8Num19z3">
    <w:name w:val="WW8Num19z3"/>
  </w:style>
  <w:style w:type="character" w:customStyle="1" w:styleId="WW8Num19z4">
    <w:name w:val="WW8Num19z4"/>
  </w:style>
  <w:style w:type="character" w:customStyle="1" w:styleId="WW8Num19z5">
    <w:name w:val="WW8Num19z5"/>
  </w:style>
  <w:style w:type="character" w:customStyle="1" w:styleId="WW8Num19z6">
    <w:name w:val="WW8Num19z6"/>
  </w:style>
  <w:style w:type="character" w:customStyle="1" w:styleId="WW8Num19z7">
    <w:name w:val="WW8Num19z7"/>
  </w:style>
  <w:style w:type="character" w:customStyle="1" w:styleId="WW8Num19z8">
    <w:name w:val="WW8Num19z8"/>
  </w:style>
  <w:style w:type="character" w:customStyle="1" w:styleId="WW8Num20z0">
    <w:name w:val="WW8Num20z0"/>
    <w:rPr>
      <w:b/>
      <w:i w:val="0"/>
    </w:rPr>
  </w:style>
  <w:style w:type="character" w:customStyle="1" w:styleId="WW8Num20z1">
    <w:name w:val="WW8Num20z1"/>
  </w:style>
  <w:style w:type="character" w:customStyle="1" w:styleId="WW8Num20z2">
    <w:name w:val="WW8Num20z2"/>
  </w:style>
  <w:style w:type="character" w:customStyle="1" w:styleId="WW8Num20z3">
    <w:name w:val="WW8Num20z3"/>
  </w:style>
  <w:style w:type="character" w:customStyle="1" w:styleId="WW8Num20z4">
    <w:name w:val="WW8Num20z4"/>
  </w:style>
  <w:style w:type="character" w:customStyle="1" w:styleId="WW8Num20z5">
    <w:name w:val="WW8Num20z5"/>
  </w:style>
  <w:style w:type="character" w:customStyle="1" w:styleId="WW8Num20z6">
    <w:name w:val="WW8Num20z6"/>
  </w:style>
  <w:style w:type="character" w:customStyle="1" w:styleId="WW8Num20z7">
    <w:name w:val="WW8Num20z7"/>
  </w:style>
  <w:style w:type="character" w:customStyle="1" w:styleId="WW8Num20z8">
    <w:name w:val="WW8Num20z8"/>
  </w:style>
  <w:style w:type="character" w:customStyle="1" w:styleId="WW8Num21z0">
    <w:name w:val="WW8Num21z0"/>
    <w:rPr>
      <w:rFonts w:ascii="Symbol" w:eastAsia="Symbol" w:hAnsi="Symbol" w:cs="Symbol"/>
      <w:sz w:val="22"/>
      <w:szCs w:val="22"/>
    </w:rPr>
  </w:style>
  <w:style w:type="character" w:customStyle="1" w:styleId="WW8Num21z1">
    <w:name w:val="WW8Num21z1"/>
    <w:rPr>
      <w:rFonts w:ascii="Courier New" w:eastAsia="Courier New" w:hAnsi="Courier New" w:cs="Courier New"/>
    </w:rPr>
  </w:style>
  <w:style w:type="character" w:customStyle="1" w:styleId="WW8Num21z2">
    <w:name w:val="WW8Num21z2"/>
    <w:rPr>
      <w:rFonts w:ascii="Wingdings" w:eastAsia="Wingdings" w:hAnsi="Wingdings" w:cs="Wingdings"/>
    </w:rPr>
  </w:style>
  <w:style w:type="character" w:customStyle="1" w:styleId="WW8Num21z3">
    <w:name w:val="WW8Num21z3"/>
    <w:rPr>
      <w:rFonts w:ascii="Symbol" w:eastAsia="Symbol" w:hAnsi="Symbol" w:cs="Symbol"/>
    </w:rPr>
  </w:style>
  <w:style w:type="character" w:customStyle="1" w:styleId="WW8Num22z0">
    <w:name w:val="WW8Num22z0"/>
    <w:rPr>
      <w:rFonts w:ascii="Symbol" w:eastAsia="Symbol" w:hAnsi="Symbol" w:cs="Symbol"/>
      <w:sz w:val="22"/>
      <w:szCs w:val="22"/>
    </w:rPr>
  </w:style>
  <w:style w:type="character" w:customStyle="1" w:styleId="WW8Num22z1">
    <w:name w:val="WW8Num22z1"/>
    <w:rPr>
      <w:rFonts w:ascii="Courier New" w:eastAsia="Courier New" w:hAnsi="Courier New" w:cs="Courier New"/>
    </w:rPr>
  </w:style>
  <w:style w:type="character" w:customStyle="1" w:styleId="WW8Num22z2">
    <w:name w:val="WW8Num22z2"/>
    <w:rPr>
      <w:rFonts w:ascii="Wingdings" w:eastAsia="Wingdings" w:hAnsi="Wingdings" w:cs="Wingdings"/>
    </w:rPr>
  </w:style>
  <w:style w:type="character" w:customStyle="1" w:styleId="WW8Num22z3">
    <w:name w:val="WW8Num22z3"/>
    <w:rPr>
      <w:rFonts w:ascii="Symbol" w:eastAsia="Symbol" w:hAnsi="Symbol" w:cs="Symbol"/>
    </w:rPr>
  </w:style>
  <w:style w:type="character" w:customStyle="1" w:styleId="WW8Num23z0">
    <w:name w:val="WW8Num23z0"/>
    <w:rPr>
      <w:rFonts w:ascii="Symbol" w:eastAsia="Symbol" w:hAnsi="Symbol" w:cs="Symbol"/>
      <w:sz w:val="22"/>
      <w:szCs w:val="22"/>
    </w:rPr>
  </w:style>
  <w:style w:type="character" w:customStyle="1" w:styleId="WW8Num23z1">
    <w:name w:val="WW8Num23z1"/>
    <w:rPr>
      <w:rFonts w:ascii="Courier New" w:eastAsia="Courier New" w:hAnsi="Courier New" w:cs="Courier New"/>
    </w:rPr>
  </w:style>
  <w:style w:type="character" w:customStyle="1" w:styleId="WW8Num23z2">
    <w:name w:val="WW8Num23z2"/>
    <w:rPr>
      <w:rFonts w:ascii="Wingdings" w:eastAsia="Wingdings" w:hAnsi="Wingdings" w:cs="Wingdings"/>
    </w:rPr>
  </w:style>
  <w:style w:type="character" w:customStyle="1" w:styleId="WW8Num23z3">
    <w:name w:val="WW8Num23z3"/>
    <w:rPr>
      <w:rFonts w:ascii="Symbol" w:eastAsia="Symbol" w:hAnsi="Symbol" w:cs="Symbol"/>
    </w:rPr>
  </w:style>
  <w:style w:type="character" w:customStyle="1" w:styleId="Fuentedeprrafopredeter1">
    <w:name w:val="Fuente de párrafo predeter.1"/>
  </w:style>
  <w:style w:type="character" w:customStyle="1" w:styleId="Internetlink">
    <w:name w:val="Internet link"/>
    <w:rPr>
      <w:color w:val="0000FF"/>
      <w:u w:val="single"/>
    </w:rPr>
  </w:style>
  <w:style w:type="character" w:styleId="Nmerodepgina">
    <w:name w:val="page number"/>
    <w:basedOn w:val="Fuentedeprrafopredeter1"/>
  </w:style>
  <w:style w:type="character" w:customStyle="1" w:styleId="InitialStyle">
    <w:name w:val="InitialStyle"/>
    <w:rPr>
      <w:rFonts w:ascii="Courier New" w:eastAsia="Courier New" w:hAnsi="Courier New" w:cs="Courier New"/>
      <w:color w:val="000000"/>
      <w:spacing w:val="0"/>
      <w:sz w:val="24"/>
    </w:rPr>
  </w:style>
  <w:style w:type="character" w:customStyle="1" w:styleId="FootnoteSymbol">
    <w:name w:val="Footnote Symbol"/>
    <w:rPr>
      <w:position w:val="0"/>
      <w:vertAlign w:val="superscript"/>
    </w:rPr>
  </w:style>
  <w:style w:type="character" w:styleId="nfasis">
    <w:name w:val="Emphasis"/>
    <w:rPr>
      <w:i/>
      <w:iCs/>
    </w:rPr>
  </w:style>
  <w:style w:type="character" w:customStyle="1" w:styleId="st">
    <w:name w:val="st"/>
    <w:basedOn w:val="Fuentedeprrafopredeter1"/>
  </w:style>
  <w:style w:type="character" w:customStyle="1" w:styleId="BulletSymbols">
    <w:name w:val="Bullet Symbols"/>
    <w:rPr>
      <w:rFonts w:ascii="OpenSymbol" w:eastAsia="OpenSymbol" w:hAnsi="OpenSymbol" w:cs="OpenSymbol"/>
    </w:rPr>
  </w:style>
  <w:style w:type="character" w:customStyle="1" w:styleId="NumberingSymbols">
    <w:name w:val="Numbering Symbols"/>
  </w:style>
  <w:style w:type="character" w:styleId="Hipervnculo">
    <w:name w:val="Hyperlink"/>
    <w:basedOn w:val="Fuentedeprrafopredeter"/>
    <w:rPr>
      <w:color w:val="0563C1"/>
      <w:u w:val="single"/>
    </w:rPr>
  </w:style>
  <w:style w:type="numbering" w:customStyle="1" w:styleId="WWOutlineListStyle">
    <w:name w:val="WW_OutlineListStyle"/>
    <w:basedOn w:val="Sinlista"/>
    <w:pPr>
      <w:numPr>
        <w:numId w:val="2"/>
      </w:numPr>
    </w:pPr>
  </w:style>
  <w:style w:type="numbering" w:customStyle="1" w:styleId="WW8Num1">
    <w:name w:val="WW8Num1"/>
    <w:basedOn w:val="Sinlista"/>
    <w:pPr>
      <w:numPr>
        <w:numId w:val="3"/>
      </w:numPr>
    </w:pPr>
  </w:style>
  <w:style w:type="numbering" w:customStyle="1" w:styleId="WW8Num2">
    <w:name w:val="WW8Num2"/>
    <w:basedOn w:val="Sinlista"/>
    <w:pPr>
      <w:numPr>
        <w:numId w:val="4"/>
      </w:numPr>
    </w:pPr>
  </w:style>
  <w:style w:type="numbering" w:customStyle="1" w:styleId="WW8Num3">
    <w:name w:val="WW8Num3"/>
    <w:basedOn w:val="Sinlista"/>
    <w:pPr>
      <w:numPr>
        <w:numId w:val="5"/>
      </w:numPr>
    </w:pPr>
  </w:style>
  <w:style w:type="numbering" w:customStyle="1" w:styleId="WW8Num4">
    <w:name w:val="WW8Num4"/>
    <w:basedOn w:val="Sinlista"/>
    <w:pPr>
      <w:numPr>
        <w:numId w:val="6"/>
      </w:numPr>
    </w:pPr>
  </w:style>
  <w:style w:type="numbering" w:customStyle="1" w:styleId="WW8Num5">
    <w:name w:val="WW8Num5"/>
    <w:basedOn w:val="Sinlista"/>
    <w:pPr>
      <w:numPr>
        <w:numId w:val="7"/>
      </w:numPr>
    </w:pPr>
  </w:style>
  <w:style w:type="numbering" w:customStyle="1" w:styleId="WW8Num6">
    <w:name w:val="WW8Num6"/>
    <w:basedOn w:val="Sinlista"/>
    <w:pPr>
      <w:numPr>
        <w:numId w:val="8"/>
      </w:numPr>
    </w:pPr>
  </w:style>
  <w:style w:type="numbering" w:customStyle="1" w:styleId="WW8Num7">
    <w:name w:val="WW8Num7"/>
    <w:basedOn w:val="Sinlista"/>
    <w:pPr>
      <w:numPr>
        <w:numId w:val="9"/>
      </w:numPr>
    </w:pPr>
  </w:style>
  <w:style w:type="numbering" w:customStyle="1" w:styleId="WW8Num8">
    <w:name w:val="WW8Num8"/>
    <w:basedOn w:val="Sinlista"/>
    <w:pPr>
      <w:numPr>
        <w:numId w:val="10"/>
      </w:numPr>
    </w:pPr>
  </w:style>
  <w:style w:type="numbering" w:customStyle="1" w:styleId="WW8Num9">
    <w:name w:val="WW8Num9"/>
    <w:basedOn w:val="Sinlista"/>
    <w:pPr>
      <w:numPr>
        <w:numId w:val="11"/>
      </w:numPr>
    </w:pPr>
  </w:style>
  <w:style w:type="numbering" w:customStyle="1" w:styleId="WW8Num10">
    <w:name w:val="WW8Num10"/>
    <w:basedOn w:val="Sinlista"/>
    <w:pPr>
      <w:numPr>
        <w:numId w:val="12"/>
      </w:numPr>
    </w:pPr>
  </w:style>
  <w:style w:type="numbering" w:customStyle="1" w:styleId="WW8Num11">
    <w:name w:val="WW8Num11"/>
    <w:basedOn w:val="Sinlista"/>
    <w:pPr>
      <w:numPr>
        <w:numId w:val="13"/>
      </w:numPr>
    </w:pPr>
  </w:style>
  <w:style w:type="numbering" w:customStyle="1" w:styleId="WW8Num12">
    <w:name w:val="WW8Num12"/>
    <w:basedOn w:val="Sinlista"/>
    <w:pPr>
      <w:numPr>
        <w:numId w:val="14"/>
      </w:numPr>
    </w:pPr>
  </w:style>
  <w:style w:type="numbering" w:customStyle="1" w:styleId="WW8Num13">
    <w:name w:val="WW8Num13"/>
    <w:basedOn w:val="Sinlista"/>
    <w:pPr>
      <w:numPr>
        <w:numId w:val="15"/>
      </w:numPr>
    </w:pPr>
  </w:style>
  <w:style w:type="numbering" w:customStyle="1" w:styleId="WW8Num14">
    <w:name w:val="WW8Num14"/>
    <w:basedOn w:val="Sinlista"/>
    <w:pPr>
      <w:numPr>
        <w:numId w:val="16"/>
      </w:numPr>
    </w:pPr>
  </w:style>
  <w:style w:type="numbering" w:customStyle="1" w:styleId="WW8Num15">
    <w:name w:val="WW8Num15"/>
    <w:basedOn w:val="Sinlista"/>
    <w:pPr>
      <w:numPr>
        <w:numId w:val="17"/>
      </w:numPr>
    </w:pPr>
  </w:style>
  <w:style w:type="numbering" w:customStyle="1" w:styleId="WW8Num16">
    <w:name w:val="WW8Num16"/>
    <w:basedOn w:val="Sinlista"/>
    <w:pPr>
      <w:numPr>
        <w:numId w:val="18"/>
      </w:numPr>
    </w:pPr>
  </w:style>
  <w:style w:type="numbering" w:customStyle="1" w:styleId="WW8Num17">
    <w:name w:val="WW8Num17"/>
    <w:basedOn w:val="Sinlista"/>
    <w:pPr>
      <w:numPr>
        <w:numId w:val="19"/>
      </w:numPr>
    </w:pPr>
  </w:style>
  <w:style w:type="numbering" w:customStyle="1" w:styleId="WW8Num18">
    <w:name w:val="WW8Num18"/>
    <w:basedOn w:val="Sinlista"/>
    <w:pPr>
      <w:numPr>
        <w:numId w:val="20"/>
      </w:numPr>
    </w:pPr>
  </w:style>
  <w:style w:type="numbering" w:customStyle="1" w:styleId="WW8Num19">
    <w:name w:val="WW8Num19"/>
    <w:basedOn w:val="Sinlista"/>
    <w:pPr>
      <w:numPr>
        <w:numId w:val="2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2729</Words>
  <Characters>15014</Characters>
  <Application>Microsoft Office Word</Application>
  <DocSecurity>0</DocSecurity>
  <Lines>125</Lines>
  <Paragraphs>35</Paragraphs>
  <ScaleCrop>false</ScaleCrop>
  <Company/>
  <LinksUpToDate>false</LinksUpToDate>
  <CharactersWithSpaces>17708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TRATAMIENTO DE DATOS PERSONALES</dc:title>
  <dc:creator>ra</dc:creator>
  <cp:lastModifiedBy>Administracion</cp:lastModifiedBy>
  <cp:revision>3</cp:revision>
  <cp:lastPrinted>2017-02-08T12:06:00Z</cp:lastPrinted>
  <dcterms:created xsi:type="dcterms:W3CDTF">2025-10-23T14:47:00Z</dcterms:created>
  <dcterms:modified xsi:type="dcterms:W3CDTF">2025-10-23T15:33:00Z</dcterms:modified>
</cp:coreProperties>
</file>