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0844" w:rsidRDefault="004C0844" w:rsidP="000711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28"/>
          <w:sz w:val="72"/>
          <w:szCs w:val="72"/>
          <w14:cntxtAlts/>
        </w:rPr>
      </w:pPr>
      <w:r>
        <w:rPr>
          <w:rFonts w:ascii="Times New Roman" w:eastAsia="Times New Roman" w:hAnsi="Times New Roman" w:cs="Times New Roman"/>
          <w:noProof/>
          <w:color w:val="000000"/>
          <w:kern w:val="28"/>
          <w:sz w:val="72"/>
          <w:szCs w:val="72"/>
        </w:rPr>
        <w:drawing>
          <wp:inline distT="0" distB="0" distL="0" distR="0" wp14:anchorId="5637E340" wp14:editId="3915EDB6">
            <wp:extent cx="4876800" cy="332536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FTE-RH-Logo-V1.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44" w:rsidRDefault="004C0844" w:rsidP="000711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28"/>
          <w:sz w:val="72"/>
          <w:szCs w:val="72"/>
          <w14:cntxtAlts/>
        </w:rPr>
      </w:pPr>
    </w:p>
    <w:p w:rsidR="00071193" w:rsidRPr="00071193" w:rsidRDefault="004C0844" w:rsidP="004C0844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28"/>
          <w:sz w:val="72"/>
          <w:szCs w:val="72"/>
          <w14:cntxtAlts/>
        </w:rPr>
      </w:pPr>
      <w:r>
        <w:rPr>
          <w:rFonts w:ascii="Arial" w:eastAsia="Times New Roman" w:hAnsi="Arial" w:cs="Arial"/>
          <w:color w:val="000000"/>
          <w:kern w:val="28"/>
          <w:sz w:val="72"/>
          <w:szCs w:val="72"/>
          <w14:cntxtAlts/>
        </w:rPr>
        <w:t>Flight Test Engineering</w:t>
      </w:r>
    </w:p>
    <w:p w:rsidR="00071193" w:rsidRPr="00936C30" w:rsidRDefault="00071193" w:rsidP="004C0844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kern w:val="28"/>
          <w:sz w:val="96"/>
          <w:szCs w:val="96"/>
          <w14:cntxtAlts/>
        </w:rPr>
      </w:pPr>
      <w:r w:rsidRPr="00936C30">
        <w:rPr>
          <w:rFonts w:ascii="Arial" w:eastAsia="Times New Roman" w:hAnsi="Arial" w:cs="Arial"/>
          <w:b/>
          <w:color w:val="000000"/>
          <w:kern w:val="28"/>
          <w:sz w:val="96"/>
          <w:szCs w:val="96"/>
          <w14:cntxtAlts/>
        </w:rPr>
        <w:t>Reference Handbook</w:t>
      </w:r>
    </w:p>
    <w:p w:rsidR="004C0844" w:rsidRPr="00071193" w:rsidRDefault="004C0844" w:rsidP="004C0844">
      <w:pPr>
        <w:spacing w:after="0" w:line="240" w:lineRule="auto"/>
        <w:rPr>
          <w:rFonts w:ascii="Arial" w:eastAsia="Times New Roman" w:hAnsi="Arial" w:cs="Arial"/>
          <w:color w:val="000000"/>
          <w:kern w:val="28"/>
          <w:sz w:val="20"/>
          <w:szCs w:val="20"/>
          <w14:cntxtAlts/>
        </w:rPr>
      </w:pPr>
    </w:p>
    <w:p w:rsidR="00E16805" w:rsidRDefault="00071193" w:rsidP="003A7FCB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71193">
        <w:rPr>
          <w:rFonts w:ascii="Arial" w:eastAsia="Times New Roman" w:hAnsi="Arial" w:cs="Arial"/>
          <w:color w:val="000000"/>
          <w:kern w:val="28"/>
          <w:sz w:val="44"/>
          <w:szCs w:val="44"/>
          <w14:cntxtAlts/>
        </w:rPr>
        <w:t>Third Edition</w:t>
      </w:r>
      <w:bookmarkStart w:id="0" w:name="_GoBack"/>
      <w:bookmarkEnd w:id="0"/>
    </w:p>
    <w:sectPr w:rsidR="00E16805" w:rsidSect="008264F7">
      <w:pgSz w:w="12240" w:h="15840" w:code="1"/>
      <w:pgMar w:top="1440" w:right="1080" w:bottom="1440" w:left="1080" w:header="720" w:footer="720" w:gutter="0"/>
      <w:cols w:space="720"/>
      <w:vAlign w:val="center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572"/>
    <w:rsid w:val="00071193"/>
    <w:rsid w:val="003A7FCB"/>
    <w:rsid w:val="004C0844"/>
    <w:rsid w:val="005209E9"/>
    <w:rsid w:val="00601159"/>
    <w:rsid w:val="00814572"/>
    <w:rsid w:val="008264F7"/>
    <w:rsid w:val="00936C30"/>
    <w:rsid w:val="00E1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1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1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1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1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37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Honda Aircraft Company Inc.</Company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Harold</dc:creator>
  <cp:lastModifiedBy>Alan Lawless</cp:lastModifiedBy>
  <cp:revision>5</cp:revision>
  <dcterms:created xsi:type="dcterms:W3CDTF">2013-04-22T12:50:00Z</dcterms:created>
  <dcterms:modified xsi:type="dcterms:W3CDTF">2013-04-22T14:26:00Z</dcterms:modified>
</cp:coreProperties>
</file>