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82CD0" w14:textId="274172AF" w:rsidR="007123F8" w:rsidRDefault="007123F8" w:rsidP="007123F8">
      <w:pPr>
        <w:jc w:val="center"/>
        <w:rPr>
          <w:rFonts w:ascii="Arial" w:hAnsi="Arial" w:cs="Arial"/>
          <w:sz w:val="24"/>
          <w:szCs w:val="24"/>
        </w:rPr>
      </w:pPr>
      <w:r w:rsidRPr="007123F8">
        <w:rPr>
          <w:rFonts w:ascii="Arial" w:hAnsi="Arial" w:cs="Arial"/>
          <w:sz w:val="24"/>
          <w:szCs w:val="24"/>
        </w:rPr>
        <w:t>"KEL</w:t>
      </w:r>
      <w:r w:rsidRPr="007123F8">
        <w:rPr>
          <w:rFonts w:ascii="Arial" w:hAnsi="Arial" w:cs="Arial"/>
          <w:sz w:val="24"/>
          <w:szCs w:val="24"/>
        </w:rPr>
        <w:t>LY</w:t>
      </w:r>
      <w:r w:rsidRPr="007123F8">
        <w:rPr>
          <w:rFonts w:ascii="Arial" w:hAnsi="Arial" w:cs="Arial"/>
          <w:sz w:val="24"/>
          <w:szCs w:val="24"/>
        </w:rPr>
        <w:t xml:space="preserve">"" </w:t>
      </w:r>
      <w:r>
        <w:rPr>
          <w:rFonts w:ascii="Arial" w:hAnsi="Arial" w:cs="Arial"/>
          <w:sz w:val="24"/>
          <w:szCs w:val="24"/>
        </w:rPr>
        <w:t>Johnson Award – Donald J. Archer</w:t>
      </w:r>
    </w:p>
    <w:p w14:paraId="5538A86E" w14:textId="77777777" w:rsidR="006F7FA4" w:rsidRDefault="006F7FA4" w:rsidP="007123F8">
      <w:pPr>
        <w:rPr>
          <w:rFonts w:ascii="Arial" w:hAnsi="Arial" w:cs="Arial"/>
          <w:sz w:val="24"/>
          <w:szCs w:val="24"/>
        </w:rPr>
      </w:pPr>
    </w:p>
    <w:p w14:paraId="48891021" w14:textId="42D08986" w:rsidR="007123F8" w:rsidRDefault="007123F8" w:rsidP="007123F8">
      <w:pPr>
        <w:rPr>
          <w:rFonts w:ascii="Arial" w:hAnsi="Arial" w:cs="Arial"/>
          <w:sz w:val="24"/>
          <w:szCs w:val="24"/>
        </w:rPr>
      </w:pPr>
      <w:r>
        <w:rPr>
          <w:rFonts w:ascii="Arial" w:hAnsi="Arial" w:cs="Arial"/>
          <w:sz w:val="24"/>
          <w:szCs w:val="24"/>
        </w:rPr>
        <w:t>Mr. Archer attended the Coast Guard Academy and the University of Washington where he graduated with a B.S.  Degree in aeronautical engineering. Following graduation, he served a tour of duty in the Air Force as a 1</w:t>
      </w:r>
      <w:r w:rsidRPr="007123F8">
        <w:rPr>
          <w:rFonts w:ascii="Arial" w:hAnsi="Arial" w:cs="Arial"/>
          <w:sz w:val="24"/>
          <w:szCs w:val="24"/>
          <w:vertAlign w:val="superscript"/>
        </w:rPr>
        <w:t>st</w:t>
      </w:r>
      <w:r>
        <w:rPr>
          <w:rFonts w:ascii="Arial" w:hAnsi="Arial" w:cs="Arial"/>
          <w:sz w:val="24"/>
          <w:szCs w:val="24"/>
        </w:rPr>
        <w:t xml:space="preserve"> Lt assigned to the Air Force Flight Test Center, Edwards AFB, California. At Edwards, he worked as a performance engineer on the T-37, B-57, B-66, C-133 and F-89J test programs. On most of these programs, he also served as his own instrumentation engineer, planner, data transcriber and program manager. As a result, he becam</w:t>
      </w:r>
      <w:bookmarkStart w:id="0" w:name="_GoBack"/>
      <w:bookmarkEnd w:id="0"/>
      <w:r>
        <w:rPr>
          <w:rFonts w:ascii="Arial" w:hAnsi="Arial" w:cs="Arial"/>
          <w:sz w:val="24"/>
          <w:szCs w:val="24"/>
        </w:rPr>
        <w:t>e thoroughly familiar with almost all aspects of flight testing.</w:t>
      </w:r>
    </w:p>
    <w:p w14:paraId="655C36EC" w14:textId="433D8EDF" w:rsidR="007123F8" w:rsidRPr="007123F8" w:rsidRDefault="007123F8" w:rsidP="007123F8">
      <w:pPr>
        <w:rPr>
          <w:rFonts w:ascii="Arial" w:hAnsi="Arial" w:cs="Arial"/>
          <w:sz w:val="24"/>
          <w:szCs w:val="24"/>
        </w:rPr>
      </w:pPr>
      <w:r>
        <w:rPr>
          <w:rFonts w:ascii="Arial" w:hAnsi="Arial" w:cs="Arial"/>
          <w:sz w:val="24"/>
          <w:szCs w:val="24"/>
        </w:rPr>
        <w:t xml:space="preserve">Upon completion of his tour of duty with the Air Force, he joined the Flight Test Department of the Boeing Company in November 1957. This was in the early days of the development and FAA certification of the 707 </w:t>
      </w:r>
      <w:proofErr w:type="gramStart"/>
      <w:r>
        <w:rPr>
          <w:rFonts w:ascii="Arial" w:hAnsi="Arial" w:cs="Arial"/>
          <w:sz w:val="24"/>
          <w:szCs w:val="24"/>
        </w:rPr>
        <w:t>airplane</w:t>
      </w:r>
      <w:proofErr w:type="gramEnd"/>
      <w:r>
        <w:rPr>
          <w:rFonts w:ascii="Arial" w:hAnsi="Arial" w:cs="Arial"/>
          <w:sz w:val="24"/>
          <w:szCs w:val="24"/>
        </w:rPr>
        <w:t>. Since that time, he has had an active part with increasing responsibilities in the development and or certification of the 707-100, 720, 707-320, 727, 737, 747, 747SP, C8A, SRA, YC-14, AWACS and Command Post airplanes and their derivatives. He has also been involved in the numerous proposal program</w:t>
      </w:r>
      <w:r w:rsidR="006F7FA4">
        <w:rPr>
          <w:rFonts w:ascii="Arial" w:hAnsi="Arial" w:cs="Arial"/>
          <w:sz w:val="24"/>
          <w:szCs w:val="24"/>
        </w:rPr>
        <w:t>s</w:t>
      </w:r>
      <w:r>
        <w:rPr>
          <w:rFonts w:ascii="Arial" w:hAnsi="Arial" w:cs="Arial"/>
          <w:sz w:val="24"/>
          <w:szCs w:val="24"/>
        </w:rPr>
        <w:t xml:space="preserve"> such as the Supersonic Transport, etc. With the advent of digital </w:t>
      </w:r>
      <w:r w:rsidR="006F7FA4">
        <w:rPr>
          <w:rFonts w:ascii="Arial" w:hAnsi="Arial" w:cs="Arial"/>
          <w:sz w:val="24"/>
          <w:szCs w:val="24"/>
        </w:rPr>
        <w:t>electronics,</w:t>
      </w:r>
      <w:r>
        <w:rPr>
          <w:rFonts w:ascii="Arial" w:hAnsi="Arial" w:cs="Arial"/>
          <w:sz w:val="24"/>
          <w:szCs w:val="24"/>
        </w:rPr>
        <w:t xml:space="preserve"> he has had increased responsibilities in seeing that these programs with digital </w:t>
      </w:r>
      <w:proofErr w:type="spellStart"/>
      <w:r>
        <w:rPr>
          <w:rFonts w:ascii="Arial" w:hAnsi="Arial" w:cs="Arial"/>
          <w:sz w:val="24"/>
          <w:szCs w:val="24"/>
        </w:rPr>
        <w:t>autothrottle</w:t>
      </w:r>
      <w:proofErr w:type="spellEnd"/>
      <w:r>
        <w:rPr>
          <w:rFonts w:ascii="Arial" w:hAnsi="Arial" w:cs="Arial"/>
          <w:sz w:val="24"/>
          <w:szCs w:val="24"/>
        </w:rPr>
        <w:t xml:space="preserve">, auto pilots and flight management systems are a success. </w:t>
      </w:r>
    </w:p>
    <w:sectPr w:rsidR="007123F8" w:rsidRPr="00712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1A5"/>
    <w:rsid w:val="006F7FA4"/>
    <w:rsid w:val="007123F8"/>
    <w:rsid w:val="007B2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FB9C0"/>
  <w15:chartTrackingRefBased/>
  <w15:docId w15:val="{78F58693-2828-46CB-8C7C-0782D2EB6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209</Words>
  <Characters>1197</Characters>
  <Application>Microsoft Office Word</Application>
  <DocSecurity>0</DocSecurity>
  <Lines>9</Lines>
  <Paragraphs>2</Paragraphs>
  <ScaleCrop>false</ScaleCrop>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J</dc:creator>
  <cp:keywords/>
  <dc:description/>
  <cp:lastModifiedBy>M J</cp:lastModifiedBy>
  <cp:revision>3</cp:revision>
  <dcterms:created xsi:type="dcterms:W3CDTF">2018-02-04T18:49:00Z</dcterms:created>
  <dcterms:modified xsi:type="dcterms:W3CDTF">2018-02-04T18:59:00Z</dcterms:modified>
</cp:coreProperties>
</file>